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263781" w:rsidP="001533A7">
            <w:pPr>
              <w:tabs>
                <w:tab w:val="left" w:pos="7200"/>
              </w:tabs>
              <w:spacing w:before="0"/>
              <w:rPr>
                <w:b/>
              </w:rPr>
            </w:pPr>
            <w:r>
              <w:rPr>
                <w:b/>
                <w:noProof/>
                <w:lang w:val="en-US" w:eastAsia="zh-CN"/>
              </w:rPr>
              <mc:AlternateContent>
                <mc:Choice Requires="wpg">
                  <w:drawing>
                    <wp:anchor distT="0" distB="0" distL="114300" distR="114300" simplePos="0" relativeHeight="251656704" behindDoc="0" locked="0" layoutInCell="1" allowOverlap="1" wp14:anchorId="5DD6DF5A" wp14:editId="1743608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eastAsia="zh-CN"/>
              </w:rPr>
              <w:drawing>
                <wp:anchor distT="0" distB="0" distL="114300" distR="114300" simplePos="0" relativeHeight="251657728" behindDoc="0" locked="0" layoutInCell="1" allowOverlap="1" wp14:anchorId="0EDA026B" wp14:editId="5C9B7645">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eastAsia="zh-CN"/>
              </w:rPr>
              <w:drawing>
                <wp:anchor distT="0" distB="0" distL="114300" distR="114300" simplePos="0" relativeHeight="251658752" behindDoc="0" locked="0" layoutInCell="1" allowOverlap="1" wp14:anchorId="53152622" wp14:editId="6D64C3DC">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EC1026" w:rsidP="00EC1026">
            <w:pPr>
              <w:tabs>
                <w:tab w:val="left" w:pos="7200"/>
              </w:tabs>
              <w:spacing w:before="0"/>
              <w:rPr>
                <w:b/>
              </w:rPr>
            </w:pPr>
            <w:r w:rsidRPr="00EC1026">
              <w:rPr>
                <w:szCs w:val="22"/>
                <w:lang w:val="en-CA"/>
              </w:rPr>
              <w:t>17th Meeting: Valencia, ES, 27 March – 4 April 2014</w:t>
            </w:r>
          </w:p>
        </w:tc>
        <w:tc>
          <w:tcPr>
            <w:tcW w:w="3168" w:type="dxa"/>
          </w:tcPr>
          <w:p w:rsidR="007C335F" w:rsidRPr="001533A7" w:rsidRDefault="007C335F" w:rsidP="008F6461">
            <w:pPr>
              <w:tabs>
                <w:tab w:val="left" w:pos="7200"/>
              </w:tabs>
            </w:pPr>
            <w:r w:rsidRPr="001533A7">
              <w:t>Document:</w:t>
            </w:r>
            <w:r w:rsidR="008D66D2" w:rsidRPr="00943A5F">
              <w:rPr>
                <w:noProof/>
              </w:rPr>
              <w:t xml:space="preserve"> </w:t>
            </w:r>
            <w:r w:rsidR="002A3ACF">
              <w:rPr>
                <w:noProof/>
              </w:rPr>
              <w:t>JCTVC-</w:t>
            </w:r>
            <w:r w:rsidR="00EC1026">
              <w:rPr>
                <w:noProof/>
              </w:rPr>
              <w:t>Q</w:t>
            </w:r>
            <w:r w:rsidR="00E02921">
              <w:rPr>
                <w:noProof/>
              </w:rPr>
              <w:t>1008</w:t>
            </w:r>
            <w:r w:rsidR="008B354C">
              <w:rPr>
                <w:noProof/>
              </w:rPr>
              <w:t>_</w:t>
            </w:r>
            <w:r w:rsidR="008F6461">
              <w:rPr>
                <w:noProof/>
              </w:rPr>
              <w:t>v5</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B36DEF">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B36DEF">
              <w:rPr>
                <w:rFonts w:eastAsia="Times New Roman"/>
                <w:b/>
                <w:sz w:val="22"/>
                <w:szCs w:val="22"/>
              </w:rPr>
              <w:t>6</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8D042B" w:rsidRDefault="0042249E" w:rsidP="001533A7">
            <w:pPr>
              <w:spacing w:before="60" w:after="60"/>
              <w:jc w:val="left"/>
              <w:rPr>
                <w:noProof/>
                <w:szCs w:val="22"/>
                <w:lang w:eastAsia="ko-KR"/>
              </w:rPr>
            </w:pPr>
            <w:r w:rsidRPr="00943A5F">
              <w:rPr>
                <w:noProof/>
                <w:szCs w:val="22"/>
                <w:lang w:eastAsia="ko-KR"/>
              </w:rPr>
              <w:t>Gary J. Sullivan</w:t>
            </w:r>
            <w:r>
              <w:rPr>
                <w:noProof/>
                <w:szCs w:val="22"/>
                <w:lang w:eastAsia="ko-KR"/>
              </w:rPr>
              <w:t xml:space="preserve">, </w:t>
            </w:r>
            <w:r w:rsidRPr="00943A5F">
              <w:rPr>
                <w:noProof/>
                <w:szCs w:val="22"/>
                <w:lang w:eastAsia="ko-KR"/>
              </w:rPr>
              <w:t>Microsoft</w:t>
            </w:r>
          </w:p>
          <w:p w:rsidR="00FB713F" w:rsidRPr="001A679E" w:rsidRDefault="00FB713F" w:rsidP="001533A7">
            <w:pPr>
              <w:spacing w:before="60" w:after="60"/>
              <w:jc w:val="left"/>
              <w:rPr>
                <w:lang w:val="en-US"/>
              </w:rPr>
            </w:pPr>
            <w:r w:rsidRPr="001A679E">
              <w:rPr>
                <w:lang w:val="en-US"/>
              </w:rPr>
              <w:t>Ye-</w:t>
            </w:r>
            <w:r w:rsidR="00582D7A">
              <w:rPr>
                <w:lang w:val="en-US"/>
              </w:rPr>
              <w:t>K</w:t>
            </w:r>
            <w:r w:rsidRPr="001A679E">
              <w:rPr>
                <w:lang w:val="en-US"/>
              </w:rPr>
              <w:t>ui Wang, Qualcomm</w:t>
            </w:r>
          </w:p>
          <w:p w:rsidR="007C335F" w:rsidRPr="001A679E" w:rsidRDefault="007C335F" w:rsidP="001533A7">
            <w:pPr>
              <w:spacing w:before="60" w:after="60"/>
              <w:jc w:val="left"/>
              <w:rPr>
                <w:lang w:val="en-US"/>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EC4C33"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EC4C33"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EC4C33"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8D042B" w:rsidRDefault="00EC4C33" w:rsidP="00C95541">
            <w:pPr>
              <w:spacing w:before="60" w:after="60"/>
              <w:jc w:val="left"/>
              <w:rPr>
                <w:noProof/>
                <w:szCs w:val="22"/>
                <w:lang w:eastAsia="ko-KR"/>
              </w:rPr>
            </w:pPr>
            <w:hyperlink r:id="rId17" w:history="1">
              <w:r w:rsidR="00673D46" w:rsidRPr="00FD099B">
                <w:rPr>
                  <w:rStyle w:val="Hyperlink"/>
                  <w:noProof/>
                </w:rPr>
                <w:t>miska.hannuksela@nokia.com</w:t>
              </w:r>
            </w:hyperlink>
          </w:p>
          <w:p w:rsidR="00673D46" w:rsidRDefault="00EC4C33" w:rsidP="00C95541">
            <w:pPr>
              <w:spacing w:before="60" w:after="60"/>
              <w:jc w:val="left"/>
              <w:rPr>
                <w:noProof/>
              </w:rPr>
            </w:pPr>
            <w:hyperlink r:id="rId18" w:history="1">
              <w:r w:rsidR="008D042B" w:rsidRPr="00B82C4F">
                <w:rPr>
                  <w:rStyle w:val="Hyperlink"/>
                  <w:noProof/>
                  <w:szCs w:val="22"/>
                  <w:lang w:eastAsia="ko-KR"/>
                </w:rPr>
                <w:t>garysull@microsoft.com</w:t>
              </w:r>
            </w:hyperlink>
            <w:r w:rsidR="008D042B">
              <w:rPr>
                <w:noProof/>
                <w:szCs w:val="22"/>
                <w:lang w:eastAsia="ko-KR"/>
              </w:rPr>
              <w:t xml:space="preserve"> </w:t>
            </w:r>
          </w:p>
          <w:p w:rsidR="00FB713F" w:rsidRDefault="00EC4C33" w:rsidP="00C95541">
            <w:pPr>
              <w:spacing w:before="60" w:after="60"/>
              <w:jc w:val="left"/>
              <w:rPr>
                <w:noProof/>
              </w:rPr>
            </w:pPr>
            <w:hyperlink r:id="rId19" w:history="1">
              <w:r w:rsidR="00FB713F" w:rsidRPr="002D6C8F">
                <w:rPr>
                  <w:rStyle w:val="Hyperlink"/>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89494725"/>
      <w:r w:rsidRPr="008E14A4">
        <w:t>Abstract</w:t>
      </w:r>
      <w:bookmarkEnd w:id="4"/>
      <w:bookmarkEnd w:id="5"/>
      <w:bookmarkEnd w:id="6"/>
      <w:bookmarkEnd w:id="7"/>
      <w:bookmarkEnd w:id="8"/>
      <w:bookmarkEnd w:id="9"/>
      <w:bookmarkEnd w:id="10"/>
      <w:bookmarkEnd w:id="11"/>
      <w:bookmarkEnd w:id="12"/>
      <w:bookmarkEnd w:id="13"/>
    </w:p>
    <w:p w:rsidR="00480060" w:rsidRDefault="00480060" w:rsidP="00480060">
      <w:pPr>
        <w:pStyle w:val="3N"/>
        <w:rPr>
          <w:lang w:val="en-CA" w:eastAsia="de-DE"/>
        </w:rPr>
      </w:pPr>
      <w:r>
        <w:rPr>
          <w:lang w:val="en-CA"/>
        </w:rPr>
        <w:t>This</w:t>
      </w:r>
      <w:r w:rsidR="002E0880">
        <w:rPr>
          <w:lang w:val="en-CA"/>
        </w:rPr>
        <w:t xml:space="preserve"> document contains </w:t>
      </w:r>
      <w:r w:rsidR="006A625C">
        <w:rPr>
          <w:lang w:val="en-CA"/>
        </w:rPr>
        <w:t>the final</w:t>
      </w:r>
      <w:r w:rsidR="00F07FF9" w:rsidRPr="00480060">
        <w:rPr>
          <w:lang w:val="en-CA"/>
        </w:rPr>
        <w:t xml:space="preserve"> </w:t>
      </w:r>
      <w:r w:rsidR="00F07FF9">
        <w:rPr>
          <w:lang w:val="en-CA"/>
        </w:rPr>
        <w:t xml:space="preserve">version of SHVC Draft </w:t>
      </w:r>
      <w:r w:rsidR="00EC1026">
        <w:rPr>
          <w:lang w:val="en-CA"/>
        </w:rPr>
        <w:t xml:space="preserve">6 </w:t>
      </w:r>
      <w:r w:rsidR="00F07FF9">
        <w:rPr>
          <w:lang w:val="en-CA"/>
        </w:rPr>
        <w:t xml:space="preserve">text. </w:t>
      </w:r>
    </w:p>
    <w:p w:rsidR="00E513C8" w:rsidRDefault="00E513C8" w:rsidP="007C335F">
      <w:pPr>
        <w:pStyle w:val="3N"/>
        <w:rPr>
          <w:lang w:val="en-CA" w:eastAsia="de-DE"/>
        </w:rPr>
      </w:pPr>
    </w:p>
    <w:p w:rsidR="00E513C8" w:rsidRPr="00E513C8" w:rsidRDefault="00E513C8" w:rsidP="007C335F">
      <w:pPr>
        <w:pStyle w:val="3N"/>
        <w:rPr>
          <w:sz w:val="22"/>
          <w:lang w:val="en-CA" w:eastAsia="de-DE"/>
        </w:rPr>
      </w:pPr>
      <w:r w:rsidRPr="00E513C8">
        <w:rPr>
          <w:sz w:val="22"/>
          <w:lang w:val="en-CA" w:eastAsia="de-DE"/>
        </w:rPr>
        <w:t>Remarks:</w:t>
      </w:r>
    </w:p>
    <w:p w:rsidR="00476007" w:rsidRPr="009E734A" w:rsidRDefault="00F07FF9" w:rsidP="007C335F">
      <w:pPr>
        <w:pStyle w:val="3N"/>
        <w:rPr>
          <w:lang w:val="en-CA"/>
        </w:rPr>
      </w:pPr>
      <w:r>
        <w:rPr>
          <w:lang w:val="en-CA" w:eastAsia="de-DE"/>
        </w:rPr>
        <w:t>In this document, A</w:t>
      </w:r>
      <w:r w:rsidRPr="00F07FF9">
        <w:rPr>
          <w:lang w:val="en-CA" w:eastAsia="de-DE"/>
        </w:rPr>
        <w:t>nnex F contain</w:t>
      </w:r>
      <w:r>
        <w:rPr>
          <w:lang w:val="en-CA" w:eastAsia="de-DE"/>
        </w:rPr>
        <w:t>s</w:t>
      </w:r>
      <w:r w:rsidRPr="00F07FF9">
        <w:rPr>
          <w:lang w:val="en-CA" w:eastAsia="de-DE"/>
        </w:rPr>
        <w:t xml:space="preserve"> </w:t>
      </w:r>
      <w:r>
        <w:rPr>
          <w:lang w:val="en-CA" w:eastAsia="de-DE"/>
        </w:rPr>
        <w:t>c</w:t>
      </w:r>
      <w:r w:rsidRPr="00F07FF9">
        <w:rPr>
          <w:lang w:val="en-CA" w:eastAsia="de-DE"/>
        </w:rPr>
        <w:t xml:space="preserve">ommon syntax, semantics and decoding processes for multi-layer video coding </w:t>
      </w:r>
      <w:r w:rsidRPr="009E734A">
        <w:rPr>
          <w:lang w:val="en-CA" w:eastAsia="de-DE"/>
        </w:rPr>
        <w:t xml:space="preserve">extensions and Annex H contains Syntax, semantics and decoding processes for </w:t>
      </w:r>
      <w:r w:rsidR="00ED1D3B" w:rsidRPr="009E734A">
        <w:rPr>
          <w:lang w:val="en-CA" w:eastAsia="de-DE"/>
        </w:rPr>
        <w:t xml:space="preserve">the </w:t>
      </w:r>
      <w:r w:rsidRPr="009E734A">
        <w:rPr>
          <w:lang w:val="en-CA" w:eastAsia="de-DE"/>
        </w:rPr>
        <w:t>scalable extension</w:t>
      </w:r>
      <w:r w:rsidR="00ED1D3B" w:rsidRPr="009E734A">
        <w:rPr>
          <w:lang w:val="en-CA" w:eastAsia="de-DE"/>
        </w:rPr>
        <w:t xml:space="preserve">s. </w:t>
      </w:r>
      <w:r w:rsidRPr="009E734A">
        <w:rPr>
          <w:lang w:val="en-CA" w:eastAsia="de-DE"/>
        </w:rPr>
        <w:t xml:space="preserve">Modifications </w:t>
      </w:r>
      <w:r w:rsidR="00476007" w:rsidRPr="009E734A">
        <w:rPr>
          <w:lang w:val="en-CA" w:eastAsia="de-DE"/>
        </w:rPr>
        <w:t xml:space="preserve">in </w:t>
      </w:r>
      <w:r w:rsidR="00E91FC9" w:rsidRPr="009E734A">
        <w:rPr>
          <w:lang w:val="en-CA" w:eastAsia="de-DE"/>
        </w:rPr>
        <w:t xml:space="preserve">long sections </w:t>
      </w:r>
      <w:r w:rsidR="00476007" w:rsidRPr="009E734A">
        <w:rPr>
          <w:lang w:val="en-CA" w:eastAsia="de-DE"/>
        </w:rPr>
        <w:t xml:space="preserve">copied from the HEVC spec are highlighted in </w:t>
      </w:r>
      <w:r w:rsidR="00476007" w:rsidRPr="009E734A">
        <w:rPr>
          <w:highlight w:val="cyan"/>
          <w:lang w:val="en-CA" w:eastAsia="de-DE"/>
        </w:rPr>
        <w:t>turquoise</w:t>
      </w:r>
      <w:r w:rsidR="00476007" w:rsidRPr="009E734A">
        <w:rPr>
          <w:lang w:val="en-CA" w:eastAsia="de-DE"/>
        </w:rPr>
        <w:t xml:space="preserve">. </w:t>
      </w:r>
      <w:bookmarkEnd w:id="0"/>
      <w:bookmarkEnd w:id="1"/>
      <w:bookmarkEnd w:id="2"/>
      <w:bookmarkEnd w:id="3"/>
      <w:r w:rsidR="00476007" w:rsidRPr="009E734A">
        <w:rPr>
          <w:lang w:val="en-CA"/>
        </w:rPr>
        <w:t xml:space="preserve">Modifications </w:t>
      </w:r>
      <w:r w:rsidR="00341BB2" w:rsidRPr="009E734A">
        <w:rPr>
          <w:lang w:val="en-CA"/>
        </w:rPr>
        <w:t xml:space="preserve">to </w:t>
      </w:r>
      <w:r w:rsidR="00476007" w:rsidRPr="009E734A">
        <w:rPr>
          <w:lang w:val="en-CA"/>
        </w:rPr>
        <w:t xml:space="preserve">the </w:t>
      </w:r>
      <w:r w:rsidR="00480060" w:rsidRPr="009E734A">
        <w:rPr>
          <w:lang w:val="en-CA" w:eastAsia="de-DE"/>
        </w:rPr>
        <w:t>MV-</w:t>
      </w:r>
      <w:r w:rsidR="00476007" w:rsidRPr="009E734A">
        <w:rPr>
          <w:lang w:val="en-CA"/>
        </w:rPr>
        <w:t xml:space="preserve">HEVC spec </w:t>
      </w:r>
      <w:r w:rsidR="00341BB2" w:rsidRPr="009E734A">
        <w:rPr>
          <w:lang w:val="en-CA"/>
        </w:rPr>
        <w:t>Annex</w:t>
      </w:r>
      <w:r w:rsidR="00CD4D52" w:rsidRPr="009E734A">
        <w:rPr>
          <w:lang w:val="en-CA"/>
        </w:rPr>
        <w:t xml:space="preserve"> C, D, E,</w:t>
      </w:r>
      <w:r w:rsidR="00341BB2" w:rsidRPr="009E734A">
        <w:rPr>
          <w:lang w:val="en-CA"/>
        </w:rPr>
        <w:t xml:space="preserve"> F </w:t>
      </w:r>
      <w:r w:rsidR="00476007" w:rsidRPr="009E734A">
        <w:rPr>
          <w:lang w:val="en-CA"/>
        </w:rPr>
        <w:t xml:space="preserve">are highlighted in </w:t>
      </w:r>
      <w:r w:rsidR="00480060" w:rsidRPr="009E734A">
        <w:rPr>
          <w:highlight w:val="green"/>
          <w:lang w:val="en-CA" w:eastAsia="de-DE"/>
        </w:rPr>
        <w:t>green</w:t>
      </w:r>
      <w:r w:rsidR="00476007" w:rsidRPr="009E734A">
        <w:rPr>
          <w:lang w:val="en-CA"/>
        </w:rPr>
        <w:t xml:space="preserve">. Open issues and editor's notes are highlighted in </w:t>
      </w:r>
      <w:r w:rsidR="00476007" w:rsidRPr="009E734A">
        <w:rPr>
          <w:highlight w:val="yellow"/>
          <w:lang w:val="en-CA"/>
        </w:rPr>
        <w:t>yellow</w:t>
      </w:r>
      <w:r w:rsidR="00476007" w:rsidRPr="009E734A">
        <w:rPr>
          <w:lang w:val="en-CA"/>
        </w:rPr>
        <w:t xml:space="preserve">. </w:t>
      </w:r>
    </w:p>
    <w:p w:rsidR="00EC1026" w:rsidRPr="00E513C8" w:rsidRDefault="00EC1026" w:rsidP="00ED7D95"/>
    <w:p w:rsidR="00EC1026" w:rsidRPr="009E734A" w:rsidRDefault="00EC1026" w:rsidP="00EC1026">
      <w:pPr>
        <w:rPr>
          <w:lang w:val="en-CA"/>
        </w:rPr>
      </w:pPr>
      <w:r w:rsidRPr="009E734A">
        <w:rPr>
          <w:lang w:val="en-CA"/>
        </w:rPr>
        <w:t xml:space="preserve">Ed. Notes (Draft 6) (changes to </w:t>
      </w:r>
      <w:hyperlink r:id="rId20" w:history="1">
        <w:r w:rsidR="009E734A" w:rsidRPr="009E734A">
          <w:rPr>
            <w:rStyle w:val="Hyperlink"/>
          </w:rPr>
          <w:t>JCTVC-P1008</w:t>
        </w:r>
      </w:hyperlink>
      <w:r w:rsidR="009E734A" w:rsidRPr="009E734A">
        <w:rPr>
          <w:lang w:val="en-CA"/>
        </w:rPr>
        <w:t xml:space="preserve"> version 3</w:t>
      </w:r>
      <w:r w:rsidRPr="009E734A">
        <w:rPr>
          <w:lang w:val="en-CA"/>
        </w:rPr>
        <w:t>)</w:t>
      </w:r>
    </w:p>
    <w:p w:rsidR="00AC6D6E" w:rsidRPr="00AC6D6E" w:rsidRDefault="00AC6D6E" w:rsidP="00AC6D6E">
      <w:pPr>
        <w:pStyle w:val="3EdNotes"/>
        <w:tabs>
          <w:tab w:val="clear" w:pos="284"/>
          <w:tab w:val="clear" w:pos="1191"/>
          <w:tab w:val="clear" w:pos="1588"/>
          <w:tab w:val="clear" w:pos="1985"/>
        </w:tabs>
        <w:rPr>
          <w:lang w:val="en-US" w:eastAsia="de-DE"/>
        </w:rPr>
      </w:pPr>
      <w:r w:rsidRPr="00AC6D6E">
        <w:rPr>
          <w:lang w:val="en-CA"/>
        </w:rPr>
        <w:t>----------- Release v4 -----------</w:t>
      </w:r>
    </w:p>
    <w:p w:rsidR="00834DBD" w:rsidRDefault="00834DBD" w:rsidP="00834DBD">
      <w:pPr>
        <w:pStyle w:val="3EdNotes"/>
        <w:rPr>
          <w:lang w:val="en-US" w:eastAsia="de-DE"/>
        </w:rPr>
      </w:pPr>
      <w:r w:rsidRPr="00834DBD">
        <w:rPr>
          <w:lang w:val="en-US" w:eastAsia="de-DE"/>
        </w:rPr>
        <w:t>(Review GS01)</w:t>
      </w:r>
      <w:r>
        <w:rPr>
          <w:lang w:val="en-US" w:eastAsia="de-DE"/>
        </w:rPr>
        <w:t xml:space="preserve">: editorial improvement for MCTS SEI message and </w:t>
      </w:r>
      <w:r w:rsidRPr="00AC6D6E">
        <w:rPr>
          <w:lang w:val="en-US" w:eastAsia="de-DE"/>
        </w:rPr>
        <w:t>chroma resampling filter</w:t>
      </w:r>
      <w:r>
        <w:rPr>
          <w:lang w:val="en-US" w:eastAsia="de-DE"/>
        </w:rPr>
        <w:t xml:space="preserve"> SEI message</w:t>
      </w:r>
    </w:p>
    <w:p w:rsidR="00D056E0" w:rsidRDefault="00D056E0" w:rsidP="00D056E0">
      <w:pPr>
        <w:pStyle w:val="3EdNotes"/>
        <w:rPr>
          <w:lang w:val="en-US" w:eastAsia="de-DE"/>
        </w:rPr>
      </w:pPr>
      <w:r w:rsidRPr="00D056E0">
        <w:rPr>
          <w:lang w:val="en-US" w:eastAsia="de-DE"/>
        </w:rPr>
        <w:t>(Review JC07</w:t>
      </w:r>
      <w:r w:rsidR="00834DBD">
        <w:rPr>
          <w:lang w:val="en-US" w:eastAsia="de-DE"/>
        </w:rPr>
        <w:t xml:space="preserve"> ~ 10</w:t>
      </w:r>
      <w:r w:rsidRPr="00D056E0">
        <w:rPr>
          <w:lang w:val="en-US" w:eastAsia="de-DE"/>
        </w:rPr>
        <w:t>)</w:t>
      </w:r>
      <w:r>
        <w:rPr>
          <w:lang w:val="en-US" w:eastAsia="de-DE"/>
        </w:rPr>
        <w:t xml:space="preserve">: editorial improvement and bug fixes for </w:t>
      </w:r>
      <w:r w:rsidRPr="00AC6D6E">
        <w:rPr>
          <w:lang w:val="en-US" w:eastAsia="de-DE"/>
        </w:rPr>
        <w:t>chroma resampling filter</w:t>
      </w:r>
      <w:r>
        <w:rPr>
          <w:lang w:val="en-US" w:eastAsia="de-DE"/>
        </w:rPr>
        <w:t xml:space="preserve"> SEI message</w:t>
      </w:r>
    </w:p>
    <w:p w:rsidR="00B87633" w:rsidRDefault="00B87633" w:rsidP="00D056E0">
      <w:pPr>
        <w:pStyle w:val="3EdNotes"/>
        <w:rPr>
          <w:lang w:val="en-US" w:eastAsia="de-DE"/>
        </w:rPr>
      </w:pPr>
      <w:r w:rsidRPr="00B87633">
        <w:rPr>
          <w:lang w:val="en-US" w:eastAsia="de-DE"/>
        </w:rPr>
        <w:t>(Review JB03)</w:t>
      </w:r>
      <w:r>
        <w:rPr>
          <w:lang w:val="en-US" w:eastAsia="de-DE"/>
        </w:rPr>
        <w:t xml:space="preserve">: editorial improvement of </w:t>
      </w:r>
      <w:r w:rsidRPr="00AC6D6E">
        <w:rPr>
          <w:lang w:val="en-US" w:eastAsia="de-DE"/>
        </w:rPr>
        <w:t>chroma resampling filter</w:t>
      </w:r>
      <w:r>
        <w:rPr>
          <w:lang w:val="en-US" w:eastAsia="de-DE"/>
        </w:rPr>
        <w:t xml:space="preserve"> SEI message</w:t>
      </w:r>
    </w:p>
    <w:p w:rsidR="00AC6D6E" w:rsidRPr="00AC6D6E" w:rsidRDefault="00AC6D6E" w:rsidP="00B87633">
      <w:pPr>
        <w:pStyle w:val="3EdNotes"/>
        <w:rPr>
          <w:lang w:val="en-US" w:eastAsia="de-DE"/>
        </w:rPr>
      </w:pPr>
      <w:r w:rsidRPr="00AC6D6E">
        <w:rPr>
          <w:lang w:val="en-US" w:eastAsia="de-DE"/>
        </w:rPr>
        <w:t>(Proponent's update of chroma resampling filter</w:t>
      </w:r>
      <w:r w:rsidR="00E112C7">
        <w:rPr>
          <w:lang w:val="en-US" w:eastAsia="de-DE"/>
        </w:rPr>
        <w:t xml:space="preserve"> SEI message</w:t>
      </w:r>
      <w:r w:rsidRPr="00AC6D6E">
        <w:rPr>
          <w:lang w:val="en-US" w:eastAsia="de-DE"/>
        </w:rPr>
        <w:t>)</w:t>
      </w:r>
    </w:p>
    <w:p w:rsidR="003435DC" w:rsidRPr="00046E77" w:rsidRDefault="003435DC" w:rsidP="003435DC">
      <w:pPr>
        <w:pStyle w:val="3EdNotes"/>
        <w:tabs>
          <w:tab w:val="clear" w:pos="284"/>
          <w:tab w:val="clear" w:pos="1191"/>
          <w:tab w:val="clear" w:pos="1588"/>
          <w:tab w:val="clear" w:pos="1985"/>
        </w:tabs>
        <w:rPr>
          <w:lang w:val="en-US" w:eastAsia="de-DE"/>
        </w:rPr>
      </w:pPr>
      <w:r w:rsidRPr="00046E77">
        <w:rPr>
          <w:lang w:val="en-CA"/>
        </w:rPr>
        <w:t>----------- Release v</w:t>
      </w:r>
      <w:r>
        <w:rPr>
          <w:lang w:val="en-CA"/>
        </w:rPr>
        <w:t>3</w:t>
      </w:r>
      <w:r w:rsidRPr="00046E77">
        <w:rPr>
          <w:lang w:val="en-CA"/>
        </w:rPr>
        <w:t xml:space="preserve"> -----------</w:t>
      </w:r>
    </w:p>
    <w:p w:rsidR="007322FC" w:rsidRDefault="007322FC" w:rsidP="007322FC">
      <w:pPr>
        <w:pStyle w:val="3EdNotes"/>
        <w:rPr>
          <w:lang w:val="en-US" w:eastAsia="de-DE"/>
        </w:rPr>
      </w:pPr>
      <w:r>
        <w:rPr>
          <w:lang w:val="en-US" w:eastAsia="de-DE"/>
        </w:rPr>
        <w:t>(Review YY05): small bug fixes and improvements in colour remapping SEI.</w:t>
      </w:r>
    </w:p>
    <w:p w:rsidR="006576C1" w:rsidRDefault="006576C1" w:rsidP="007322FC">
      <w:pPr>
        <w:pStyle w:val="3EdNotes"/>
        <w:rPr>
          <w:lang w:val="en-US" w:eastAsia="de-DE"/>
        </w:rPr>
      </w:pPr>
      <w:r>
        <w:rPr>
          <w:lang w:val="en-US" w:eastAsia="de-DE"/>
        </w:rPr>
        <w:t>(Review MH01): The semantics of the temporal motion-constrained tile sets SEI message were modified to apply layer-wise along the spirit of JCTVC-Q0183. The Scalable Main and Scalable Main 10 profile constraints were modified to concern the layers included in the derived sub-bitstream for the OLS indicated to conform to Scalable Main (10) in subclause H.11.1.2. Editorial fixes and improvements.</w:t>
      </w:r>
    </w:p>
    <w:p w:rsidR="00E87156" w:rsidRDefault="00E87156" w:rsidP="00732A3B">
      <w:pPr>
        <w:pStyle w:val="3EdNotes"/>
        <w:rPr>
          <w:lang w:val="en-US" w:eastAsia="de-DE"/>
        </w:rPr>
      </w:pPr>
      <w:r w:rsidRPr="008562BF">
        <w:rPr>
          <w:lang w:val="en-US" w:eastAsia="de-DE"/>
        </w:rPr>
        <w:t>(Review JC0</w:t>
      </w:r>
      <w:r>
        <w:rPr>
          <w:lang w:val="en-US" w:eastAsia="de-DE"/>
        </w:rPr>
        <w:t>6</w:t>
      </w:r>
      <w:r w:rsidRPr="008562BF">
        <w:rPr>
          <w:lang w:val="en-US" w:eastAsia="de-DE"/>
        </w:rPr>
        <w:t>)</w:t>
      </w:r>
      <w:r>
        <w:rPr>
          <w:lang w:val="en-US" w:eastAsia="de-DE"/>
        </w:rPr>
        <w:t>:</w:t>
      </w:r>
      <w:r w:rsidRPr="00E87156">
        <w:rPr>
          <w:lang w:val="en-US" w:eastAsia="de-DE"/>
        </w:rPr>
        <w:t xml:space="preserve"> </w:t>
      </w:r>
      <w:r>
        <w:rPr>
          <w:lang w:val="en-US" w:eastAsia="de-DE"/>
        </w:rPr>
        <w:t>editorial improvements</w:t>
      </w:r>
    </w:p>
    <w:p w:rsidR="00D63201" w:rsidRDefault="00D63201" w:rsidP="00732A3B">
      <w:pPr>
        <w:pStyle w:val="3EdNotes"/>
        <w:rPr>
          <w:lang w:val="en-US" w:eastAsia="de-DE"/>
        </w:rPr>
      </w:pPr>
      <w:r>
        <w:rPr>
          <w:lang w:val="en-US" w:eastAsia="de-DE"/>
        </w:rPr>
        <w:t xml:space="preserve">(Review YY05): editorial improvements </w:t>
      </w:r>
      <w:r w:rsidR="00AB1F2E">
        <w:rPr>
          <w:lang w:val="en-US" w:eastAsia="de-DE"/>
        </w:rPr>
        <w:t xml:space="preserve">to colour </w:t>
      </w:r>
      <w:r w:rsidR="007322FC">
        <w:rPr>
          <w:lang w:val="en-US" w:eastAsia="de-DE"/>
        </w:rPr>
        <w:t>re</w:t>
      </w:r>
      <w:r w:rsidR="00AB1F2E">
        <w:rPr>
          <w:lang w:val="en-US" w:eastAsia="de-DE"/>
        </w:rPr>
        <w:t>mapping SEI, etc.</w:t>
      </w:r>
    </w:p>
    <w:p w:rsidR="00A47EBB" w:rsidRDefault="00A47EBB" w:rsidP="00732A3B">
      <w:pPr>
        <w:pStyle w:val="3EdNotes"/>
        <w:rPr>
          <w:lang w:val="en-US" w:eastAsia="de-DE"/>
        </w:rPr>
      </w:pPr>
      <w:r w:rsidRPr="008562BF">
        <w:rPr>
          <w:lang w:val="en-US" w:eastAsia="de-DE"/>
        </w:rPr>
        <w:t xml:space="preserve">(Review </w:t>
      </w:r>
      <w:r>
        <w:rPr>
          <w:lang w:val="en-US" w:eastAsia="de-DE"/>
        </w:rPr>
        <w:t>YK</w:t>
      </w:r>
      <w:r w:rsidRPr="008562BF">
        <w:rPr>
          <w:lang w:val="en-US" w:eastAsia="de-DE"/>
        </w:rPr>
        <w:t>0</w:t>
      </w:r>
      <w:r>
        <w:rPr>
          <w:lang w:val="en-US" w:eastAsia="de-DE"/>
        </w:rPr>
        <w:t>0</w:t>
      </w:r>
      <w:r w:rsidRPr="008562BF">
        <w:rPr>
          <w:lang w:val="en-US" w:eastAsia="de-DE"/>
        </w:rPr>
        <w:t>)</w:t>
      </w:r>
      <w:r w:rsidRPr="00A47EBB">
        <w:rPr>
          <w:lang w:val="en-US" w:eastAsia="de-DE"/>
        </w:rPr>
        <w:t xml:space="preserve"> </w:t>
      </w:r>
      <w:r>
        <w:rPr>
          <w:lang w:val="en-US" w:eastAsia="de-DE"/>
        </w:rPr>
        <w:t>: editorial improvements</w:t>
      </w:r>
    </w:p>
    <w:p w:rsidR="00732A3B" w:rsidRPr="00021C88" w:rsidRDefault="00732A3B" w:rsidP="00732A3B">
      <w:pPr>
        <w:pStyle w:val="3EdNotes"/>
        <w:rPr>
          <w:lang w:val="en-US" w:eastAsia="de-DE"/>
        </w:rPr>
      </w:pPr>
      <w:r>
        <w:rPr>
          <w:lang w:val="en-US" w:eastAsia="de-DE"/>
        </w:rPr>
        <w:t>(Review JB): editorial improvements</w:t>
      </w:r>
    </w:p>
    <w:p w:rsidR="00DF29C7" w:rsidRPr="00582B87" w:rsidRDefault="00732A3B" w:rsidP="00732A3B">
      <w:pPr>
        <w:pStyle w:val="3EdNotes"/>
        <w:rPr>
          <w:lang w:val="en-US" w:eastAsia="de-DE"/>
        </w:rPr>
      </w:pPr>
      <w:r w:rsidRPr="00582B87">
        <w:rPr>
          <w:lang w:val="en-US" w:eastAsia="de-DE"/>
        </w:rPr>
        <w:t xml:space="preserve"> </w:t>
      </w:r>
      <w:r w:rsidR="00DF29C7" w:rsidRPr="00582B87">
        <w:rPr>
          <w:lang w:val="en-US" w:eastAsia="de-DE"/>
        </w:rPr>
        <w:t xml:space="preserve">(Common HLS from </w:t>
      </w:r>
      <w:hyperlink r:id="rId21" w:history="1">
        <w:r w:rsidR="00582B87" w:rsidRPr="00582B87">
          <w:rPr>
            <w:rStyle w:val="Hyperlink"/>
          </w:rPr>
          <w:t>JCT3V-H1002</w:t>
        </w:r>
      </w:hyperlink>
      <w:r w:rsidR="00DF29C7" w:rsidRPr="00582B87">
        <w:rPr>
          <w:lang w:val="en-US" w:eastAsia="de-DE"/>
        </w:rPr>
        <w:t xml:space="preserve">): Port common specifications for multi-layer extensions from JCT3V-H1004_v5 and trace marks for the updates of common specifications are not recorded in this document. </w:t>
      </w:r>
      <w:r w:rsidR="00DF29C7" w:rsidRPr="00582B87">
        <w:rPr>
          <w:lang w:val="en-CA"/>
        </w:rPr>
        <w:t xml:space="preserve">See </w:t>
      </w:r>
      <w:hyperlink r:id="rId22" w:history="1">
        <w:r w:rsidR="00DF29C7" w:rsidRPr="00582B87">
          <w:rPr>
            <w:rStyle w:val="Hyperlink"/>
          </w:rPr>
          <w:t>JCT3V-G1004</w:t>
        </w:r>
      </w:hyperlink>
      <w:r w:rsidR="00DF29C7" w:rsidRPr="00582B87">
        <w:rPr>
          <w:lang w:val="en-CA"/>
        </w:rPr>
        <w:t xml:space="preserve"> for the integration detail of each proposal.</w:t>
      </w:r>
    </w:p>
    <w:p w:rsidR="008562BF" w:rsidRDefault="008562BF" w:rsidP="008562BF">
      <w:pPr>
        <w:pStyle w:val="3EdNotes"/>
        <w:rPr>
          <w:lang w:val="en-US" w:eastAsia="de-DE"/>
        </w:rPr>
      </w:pPr>
      <w:r w:rsidRPr="008562BF">
        <w:rPr>
          <w:lang w:val="en-US" w:eastAsia="de-DE"/>
        </w:rPr>
        <w:t>(Review JC05)</w:t>
      </w:r>
      <w:r>
        <w:rPr>
          <w:lang w:val="en-US" w:eastAsia="de-DE"/>
        </w:rPr>
        <w:t xml:space="preserve">: </w:t>
      </w:r>
      <w:r w:rsidR="00851966">
        <w:rPr>
          <w:lang w:val="en-US" w:eastAsia="de-DE"/>
        </w:rPr>
        <w:t xml:space="preserve">addressing </w:t>
      </w:r>
      <w:r>
        <w:rPr>
          <w:lang w:val="en-US" w:eastAsia="de-DE"/>
        </w:rPr>
        <w:t xml:space="preserve">ticket </w:t>
      </w:r>
      <w:r w:rsidR="004211E7">
        <w:rPr>
          <w:lang w:val="en-US" w:eastAsia="de-DE"/>
        </w:rPr>
        <w:t xml:space="preserve">#16, </w:t>
      </w:r>
      <w:r>
        <w:rPr>
          <w:lang w:val="en-US" w:eastAsia="de-DE"/>
        </w:rPr>
        <w:t xml:space="preserve">#19, </w:t>
      </w:r>
      <w:r w:rsidR="008C1DF7">
        <w:rPr>
          <w:lang w:val="en-US" w:eastAsia="de-DE"/>
        </w:rPr>
        <w:t>#30</w:t>
      </w:r>
      <w:r w:rsidR="00851966">
        <w:rPr>
          <w:lang w:val="en-US" w:eastAsia="de-DE"/>
        </w:rPr>
        <w:t>,</w:t>
      </w:r>
      <w:r w:rsidR="004211E7">
        <w:rPr>
          <w:lang w:val="en-US" w:eastAsia="de-DE"/>
        </w:rPr>
        <w:t xml:space="preserve"> editorial improvement</w:t>
      </w:r>
      <w:r w:rsidR="004C4612">
        <w:rPr>
          <w:lang w:val="en-US" w:eastAsia="de-DE"/>
        </w:rPr>
        <w:t xml:space="preserve"> </w:t>
      </w:r>
      <w:r w:rsidR="00900966">
        <w:rPr>
          <w:lang w:val="en-US" w:eastAsia="de-DE"/>
        </w:rPr>
        <w:t>for</w:t>
      </w:r>
      <w:r w:rsidR="004C4612">
        <w:rPr>
          <w:lang w:val="en-US" w:eastAsia="de-DE"/>
        </w:rPr>
        <w:t xml:space="preserve"> knee function SEI</w:t>
      </w:r>
      <w:r w:rsidR="00851966">
        <w:rPr>
          <w:lang w:val="en-US" w:eastAsia="de-DE"/>
        </w:rPr>
        <w:t>,</w:t>
      </w:r>
      <w:r w:rsidR="004D53E0">
        <w:rPr>
          <w:lang w:val="en-US" w:eastAsia="de-DE"/>
        </w:rPr>
        <w:t xml:space="preserve"> and other editorial improvements</w:t>
      </w:r>
    </w:p>
    <w:p w:rsidR="00565F17" w:rsidRDefault="00565F17" w:rsidP="00565F17">
      <w:pPr>
        <w:pStyle w:val="3EdNotes"/>
        <w:rPr>
          <w:lang w:val="en-US" w:eastAsia="de-DE"/>
        </w:rPr>
      </w:pPr>
      <w:r>
        <w:rPr>
          <w:lang w:val="en-US" w:eastAsia="de-DE"/>
        </w:rPr>
        <w:t xml:space="preserve">S13 </w:t>
      </w:r>
      <w:r w:rsidRPr="00565F17">
        <w:rPr>
          <w:lang w:val="en-US" w:eastAsia="de-DE"/>
        </w:rPr>
        <w:t>(</w:t>
      </w:r>
      <w:r>
        <w:rPr>
          <w:lang w:val="en-US" w:eastAsia="de-DE"/>
        </w:rPr>
        <w:t>H</w:t>
      </w:r>
      <w:r w:rsidRPr="00565F17">
        <w:rPr>
          <w:lang w:val="en-US" w:eastAsia="de-DE"/>
        </w:rPr>
        <w:t>ybrid scalability)</w:t>
      </w:r>
      <w:r>
        <w:rPr>
          <w:lang w:val="en-US" w:eastAsia="de-DE"/>
        </w:rPr>
        <w:t xml:space="preserve">: Adding </w:t>
      </w:r>
      <w:r w:rsidR="008B7F7D">
        <w:rPr>
          <w:lang w:val="en-US" w:eastAsia="de-DE"/>
        </w:rPr>
        <w:t xml:space="preserve">minor SHVC-specific change of </w:t>
      </w:r>
      <w:r w:rsidRPr="00565F17">
        <w:rPr>
          <w:lang w:val="en-US" w:eastAsia="de-DE"/>
        </w:rPr>
        <w:t xml:space="preserve">Hybrid </w:t>
      </w:r>
      <w:r w:rsidR="008B7F7D">
        <w:rPr>
          <w:lang w:val="en-US" w:eastAsia="de-DE"/>
        </w:rPr>
        <w:t>Scalabiblity</w:t>
      </w:r>
    </w:p>
    <w:p w:rsidR="0010127D" w:rsidRDefault="00565F17" w:rsidP="0010127D">
      <w:pPr>
        <w:pStyle w:val="3EdNotes"/>
        <w:rPr>
          <w:lang w:val="en-US" w:eastAsia="de-DE"/>
        </w:rPr>
      </w:pPr>
      <w:r>
        <w:rPr>
          <w:lang w:val="en-US" w:eastAsia="de-DE"/>
        </w:rPr>
        <w:t>S14 (</w:t>
      </w:r>
      <w:r w:rsidR="0010127D" w:rsidRPr="0010127D">
        <w:rPr>
          <w:lang w:val="en-US" w:eastAsia="de-DE"/>
        </w:rPr>
        <w:t>Profile constraint on DependencyId)</w:t>
      </w:r>
      <w:r w:rsidR="0010127D">
        <w:rPr>
          <w:lang w:val="en-US" w:eastAsia="de-DE"/>
        </w:rPr>
        <w:t>: T</w:t>
      </w:r>
      <w:r w:rsidR="0010127D" w:rsidRPr="0010127D">
        <w:rPr>
          <w:lang w:val="en-US" w:eastAsia="de-DE"/>
        </w:rPr>
        <w:t>he Scalable Main, Scalable Main 10, and Stereo Main profiles against allowing layers with duplicate values of DependencyId  when AuxId equal to 0</w:t>
      </w:r>
    </w:p>
    <w:p w:rsidR="003435DC" w:rsidRPr="003435DC" w:rsidRDefault="00CB745A" w:rsidP="0010127D">
      <w:pPr>
        <w:pStyle w:val="3EdNotes"/>
        <w:rPr>
          <w:lang w:val="en-US" w:eastAsia="de-DE"/>
        </w:rPr>
      </w:pPr>
      <w:r>
        <w:rPr>
          <w:lang w:val="en-US" w:eastAsia="de-DE"/>
        </w:rPr>
        <w:t>(Review YY04): editorial fixe</w:t>
      </w:r>
      <w:r w:rsidR="0050550F">
        <w:rPr>
          <w:lang w:val="en-US" w:eastAsia="de-DE"/>
        </w:rPr>
        <w:t xml:space="preserve">s to the colour mapping process, editorial </w:t>
      </w:r>
      <w:r>
        <w:rPr>
          <w:lang w:val="en-US" w:eastAsia="de-DE"/>
        </w:rPr>
        <w:t>improvements</w:t>
      </w:r>
      <w:r w:rsidR="0050550F">
        <w:rPr>
          <w:lang w:val="en-US" w:eastAsia="de-DE"/>
        </w:rPr>
        <w:t xml:space="preserve"> to knee function SEI</w:t>
      </w:r>
      <w:r w:rsidR="00704AA4">
        <w:rPr>
          <w:lang w:val="en-US" w:eastAsia="de-DE"/>
        </w:rPr>
        <w:t>, etc</w:t>
      </w:r>
    </w:p>
    <w:p w:rsidR="00CC0213" w:rsidRPr="00046E77" w:rsidRDefault="00CC0213" w:rsidP="00CC0213">
      <w:pPr>
        <w:pStyle w:val="3EdNotes"/>
        <w:tabs>
          <w:tab w:val="clear" w:pos="284"/>
          <w:tab w:val="clear" w:pos="1191"/>
          <w:tab w:val="clear" w:pos="1588"/>
          <w:tab w:val="clear" w:pos="1985"/>
        </w:tabs>
        <w:rPr>
          <w:lang w:val="en-US" w:eastAsia="de-DE"/>
        </w:rPr>
      </w:pPr>
      <w:r w:rsidRPr="00046E77">
        <w:rPr>
          <w:lang w:val="en-CA"/>
        </w:rPr>
        <w:t>----------- Release v2 -----------</w:t>
      </w:r>
    </w:p>
    <w:p w:rsidR="00021C88" w:rsidRPr="00021C88" w:rsidRDefault="00021C88" w:rsidP="0031334D">
      <w:pPr>
        <w:pStyle w:val="3EdNotes"/>
        <w:rPr>
          <w:lang w:val="en-US" w:eastAsia="de-DE"/>
        </w:rPr>
      </w:pPr>
      <w:r>
        <w:rPr>
          <w:lang w:val="en-US" w:eastAsia="de-DE"/>
        </w:rPr>
        <w:lastRenderedPageBreak/>
        <w:t>(Review JB02): editorial improvements</w:t>
      </w:r>
    </w:p>
    <w:p w:rsidR="00E94E60" w:rsidRDefault="00E94E60" w:rsidP="0031334D">
      <w:pPr>
        <w:pStyle w:val="3EdNotes"/>
        <w:rPr>
          <w:lang w:val="en-US" w:eastAsia="de-DE"/>
        </w:rPr>
      </w:pPr>
      <w:r>
        <w:rPr>
          <w:lang w:val="en-CA"/>
        </w:rPr>
        <w:t>(</w:t>
      </w:r>
      <w:r>
        <w:rPr>
          <w:lang w:val="en-US" w:eastAsia="de-DE"/>
        </w:rPr>
        <w:t>Review JC04</w:t>
      </w:r>
      <w:r>
        <w:rPr>
          <w:lang w:val="en-CA"/>
        </w:rPr>
        <w:t>): editorial improvements</w:t>
      </w:r>
    </w:p>
    <w:p w:rsidR="008C59B3" w:rsidRDefault="008C59B3" w:rsidP="0031334D">
      <w:pPr>
        <w:pStyle w:val="3EdNotes"/>
        <w:rPr>
          <w:lang w:val="en-US" w:eastAsia="de-DE"/>
        </w:rPr>
      </w:pPr>
      <w:r>
        <w:rPr>
          <w:lang w:val="en-US" w:eastAsia="de-DE"/>
        </w:rPr>
        <w:t>(Review YY03): editorial improvements to the colour mapping process.</w:t>
      </w:r>
    </w:p>
    <w:p w:rsidR="005E186D" w:rsidRDefault="005E186D" w:rsidP="0031334D">
      <w:pPr>
        <w:pStyle w:val="3EdNotes"/>
        <w:rPr>
          <w:lang w:val="en-US" w:eastAsia="de-DE"/>
        </w:rPr>
      </w:pPr>
      <w:r>
        <w:rPr>
          <w:lang w:val="en-US" w:eastAsia="de-DE"/>
        </w:rPr>
        <w:t>(Review JB): editorial improvements to Deinterlaced picture info SEI message</w:t>
      </w:r>
    </w:p>
    <w:p w:rsidR="000018FA" w:rsidRPr="000018FA" w:rsidRDefault="000018FA" w:rsidP="0031334D">
      <w:pPr>
        <w:pStyle w:val="3EdNotes"/>
        <w:rPr>
          <w:lang w:val="en-US" w:eastAsia="de-DE"/>
        </w:rPr>
      </w:pPr>
      <w:r>
        <w:rPr>
          <w:lang w:val="en-US" w:eastAsia="de-DE"/>
        </w:rPr>
        <w:t>(Review YY02): editorial fixes.</w:t>
      </w:r>
    </w:p>
    <w:p w:rsidR="00DC14B5" w:rsidRPr="004212BC" w:rsidRDefault="00DC14B5" w:rsidP="0031334D">
      <w:pPr>
        <w:pStyle w:val="3EdNotes"/>
        <w:rPr>
          <w:lang w:val="en-US" w:eastAsia="de-DE"/>
        </w:rPr>
      </w:pPr>
      <w:r>
        <w:rPr>
          <w:lang w:val="en-CA"/>
        </w:rPr>
        <w:t>(</w:t>
      </w:r>
      <w:r>
        <w:rPr>
          <w:lang w:val="en-US" w:eastAsia="de-DE"/>
        </w:rPr>
        <w:t>Review JC03</w:t>
      </w:r>
      <w:r>
        <w:rPr>
          <w:lang w:val="en-CA"/>
        </w:rPr>
        <w:t>)</w:t>
      </w:r>
      <w:r w:rsidR="004A4925">
        <w:rPr>
          <w:lang w:val="en-CA"/>
        </w:rPr>
        <w:t>: editorial improvements for MCTS tile sets and editorial fixes for Q0200 integration</w:t>
      </w:r>
      <w:r w:rsidR="009E37E4">
        <w:rPr>
          <w:lang w:val="en-CA"/>
        </w:rPr>
        <w:t xml:space="preserve"> and motion </w:t>
      </w:r>
      <w:r w:rsidR="00312F65">
        <w:rPr>
          <w:lang w:val="en-CA"/>
        </w:rPr>
        <w:t>re</w:t>
      </w:r>
      <w:r w:rsidR="009E37E4" w:rsidRPr="004212BC">
        <w:rPr>
          <w:lang w:val="en-CA"/>
        </w:rPr>
        <w:t>sampling invoking</w:t>
      </w:r>
    </w:p>
    <w:p w:rsidR="009E2819" w:rsidRDefault="009E2819" w:rsidP="009E2819">
      <w:pPr>
        <w:pStyle w:val="3EdNotes"/>
        <w:rPr>
          <w:lang w:val="en-US" w:eastAsia="de-DE"/>
        </w:rPr>
      </w:pPr>
      <w:r w:rsidRPr="009E2819">
        <w:rPr>
          <w:lang w:val="en-US" w:eastAsia="de-DE"/>
        </w:rPr>
        <w:t>(</w:t>
      </w:r>
      <w:hyperlink r:id="rId23" w:history="1">
        <w:r w:rsidRPr="004212BC">
          <w:rPr>
            <w:rStyle w:val="Hyperlink"/>
          </w:rPr>
          <w:t>JCTVC-Q0078</w:t>
        </w:r>
      </w:hyperlink>
      <w:r>
        <w:t xml:space="preserve">, </w:t>
      </w:r>
      <w:r w:rsidRPr="009E2819">
        <w:rPr>
          <w:lang w:val="en-US" w:eastAsia="de-DE"/>
        </w:rPr>
        <w:t>conformance for auxiliary picture)</w:t>
      </w:r>
    </w:p>
    <w:p w:rsidR="004212BC" w:rsidRPr="004212BC" w:rsidRDefault="004212BC" w:rsidP="004212BC">
      <w:pPr>
        <w:pStyle w:val="3EdNotes"/>
        <w:rPr>
          <w:lang w:val="en-US" w:eastAsia="de-DE"/>
        </w:rPr>
      </w:pPr>
      <w:r w:rsidRPr="004212BC">
        <w:rPr>
          <w:lang w:val="en-US" w:eastAsia="de-DE"/>
        </w:rPr>
        <w:t>(</w:t>
      </w:r>
      <w:hyperlink r:id="rId24" w:history="1">
        <w:r w:rsidRPr="004212BC">
          <w:rPr>
            <w:rStyle w:val="Hyperlink"/>
          </w:rPr>
          <w:t>JCTVC-Q0078</w:t>
        </w:r>
      </w:hyperlink>
      <w:r>
        <w:t xml:space="preserve">, </w:t>
      </w:r>
      <w:r>
        <w:rPr>
          <w:szCs w:val="22"/>
          <w:lang w:val="en-US"/>
        </w:rPr>
        <w:t>i</w:t>
      </w:r>
      <w:r w:rsidRPr="00873BF7">
        <w:rPr>
          <w:szCs w:val="22"/>
          <w:lang w:val="en-US"/>
        </w:rPr>
        <w:t xml:space="preserve">tem </w:t>
      </w:r>
      <w:r>
        <w:rPr>
          <w:szCs w:val="22"/>
          <w:lang w:val="en-US"/>
        </w:rPr>
        <w:t>4</w:t>
      </w:r>
      <w:r w:rsidRPr="004212BC">
        <w:rPr>
          <w:lang w:val="en-US" w:eastAsia="de-DE"/>
        </w:rPr>
        <w:t>)</w:t>
      </w:r>
      <w:r>
        <w:rPr>
          <w:lang w:val="en-US" w:eastAsia="de-DE"/>
        </w:rPr>
        <w:t xml:space="preserve">: </w:t>
      </w:r>
      <w:r>
        <w:rPr>
          <w:szCs w:val="22"/>
          <w:lang w:val="en-US"/>
        </w:rPr>
        <w:t>bug fix in the indexing of layer_id_included_flag in H.11.1.2</w:t>
      </w:r>
    </w:p>
    <w:p w:rsidR="0031334D" w:rsidRPr="0031334D" w:rsidRDefault="0031334D" w:rsidP="0031334D">
      <w:pPr>
        <w:pStyle w:val="3EdNotes"/>
        <w:rPr>
          <w:lang w:val="en-US" w:eastAsia="de-DE"/>
        </w:rPr>
      </w:pPr>
      <w:r w:rsidRPr="0031334D">
        <w:rPr>
          <w:lang w:val="en-US" w:eastAsia="de-DE"/>
        </w:rPr>
        <w:t>(</w:t>
      </w:r>
      <w:hyperlink r:id="rId25" w:history="1">
        <w:r w:rsidRPr="0031334D">
          <w:rPr>
            <w:rStyle w:val="Hyperlink"/>
          </w:rPr>
          <w:t>JCTVC-Q0117</w:t>
        </w:r>
      </w:hyperlink>
      <w:r w:rsidRPr="0031334D">
        <w:rPr>
          <w:lang w:val="en-US" w:eastAsia="de-DE"/>
        </w:rPr>
        <w:t>)</w:t>
      </w:r>
      <w:r>
        <w:rPr>
          <w:lang w:val="en-US" w:eastAsia="de-DE"/>
        </w:rPr>
        <w:t xml:space="preserve">: </w:t>
      </w:r>
      <w:r w:rsidRPr="0031334D">
        <w:rPr>
          <w:lang w:val="en-US" w:eastAsia="de-DE"/>
        </w:rPr>
        <w:t xml:space="preserve">1-bit </w:t>
      </w:r>
      <w:r>
        <w:rPr>
          <w:lang w:val="en-US" w:eastAsia="de-DE"/>
        </w:rPr>
        <w:t>deinterlaced picture</w:t>
      </w:r>
      <w:r w:rsidRPr="0031334D">
        <w:rPr>
          <w:lang w:val="en-US" w:eastAsia="de-DE"/>
        </w:rPr>
        <w:t xml:space="preserve"> SEI message with field_seq_flag required to be zero</w:t>
      </w:r>
    </w:p>
    <w:p w:rsidR="00046E77" w:rsidRPr="00046E77" w:rsidRDefault="00046E77" w:rsidP="00AE1EDC">
      <w:pPr>
        <w:pStyle w:val="3EdNotes"/>
        <w:rPr>
          <w:lang w:val="en-US" w:eastAsia="de-DE"/>
        </w:rPr>
      </w:pPr>
      <w:r w:rsidRPr="00046E77">
        <w:t>(</w:t>
      </w:r>
      <w:hyperlink r:id="rId26" w:history="1">
        <w:r w:rsidRPr="00046E77">
          <w:rPr>
            <w:rStyle w:val="Hyperlink"/>
          </w:rPr>
          <w:t>JCTVC-Q0074</w:t>
        </w:r>
      </w:hyperlink>
      <w:r w:rsidRPr="00046E77">
        <w:t>)</w:t>
      </w:r>
      <w:r>
        <w:t xml:space="preserve">: </w:t>
      </w:r>
      <w:r w:rsidRPr="00350455">
        <w:rPr>
          <w:lang w:eastAsia="de-DE"/>
        </w:rPr>
        <w:t xml:space="preserve">Colour Mapping Information </w:t>
      </w:r>
      <w:r>
        <w:rPr>
          <w:lang w:eastAsia="de-DE"/>
        </w:rPr>
        <w:t>SEI message</w:t>
      </w:r>
    </w:p>
    <w:p w:rsidR="00BC3988" w:rsidRPr="00046E77" w:rsidRDefault="00BC3988" w:rsidP="00AE1EDC">
      <w:pPr>
        <w:pStyle w:val="3EdNotes"/>
        <w:rPr>
          <w:lang w:val="en-US" w:eastAsia="de-DE"/>
        </w:rPr>
      </w:pPr>
      <w:r w:rsidRPr="00046E77">
        <w:rPr>
          <w:lang w:val="en-US" w:eastAsia="de-DE"/>
        </w:rPr>
        <w:t>(Chroma resampling filter SEI message 2): Proponent’s input for addressing editor’s note</w:t>
      </w:r>
    </w:p>
    <w:p w:rsidR="00653366" w:rsidRPr="00046E77" w:rsidRDefault="00653366" w:rsidP="00AE1EDC">
      <w:pPr>
        <w:pStyle w:val="3EdNotes"/>
        <w:rPr>
          <w:lang w:val="en-US" w:eastAsia="de-DE"/>
        </w:rPr>
      </w:pPr>
      <w:r w:rsidRPr="00046E77">
        <w:rPr>
          <w:lang w:val="en-US" w:eastAsia="de-DE"/>
        </w:rPr>
        <w:t>(Chroma resampling filter SEI message)</w:t>
      </w:r>
      <w:r w:rsidR="00AE1EDC" w:rsidRPr="00046E77">
        <w:rPr>
          <w:lang w:val="en-US" w:eastAsia="de-DE"/>
        </w:rPr>
        <w:t>: Migration of Chroma resampling filter SEI message from RExt draft (JCTVC-</w:t>
      </w:r>
      <w:r w:rsidR="00CF66A3" w:rsidRPr="00046E77">
        <w:rPr>
          <w:lang w:val="en-US" w:eastAsia="de-DE"/>
        </w:rPr>
        <w:t>P</w:t>
      </w:r>
      <w:r w:rsidR="00AE1EDC" w:rsidRPr="00046E77">
        <w:rPr>
          <w:lang w:val="en-US" w:eastAsia="de-DE"/>
        </w:rPr>
        <w:t>1005_v</w:t>
      </w:r>
      <w:r w:rsidR="00CF66A3" w:rsidRPr="00046E77">
        <w:rPr>
          <w:lang w:val="en-US" w:eastAsia="de-DE"/>
        </w:rPr>
        <w:t>4</w:t>
      </w:r>
      <w:r w:rsidR="00AE1EDC" w:rsidRPr="00046E77">
        <w:rPr>
          <w:lang w:val="en-US" w:eastAsia="de-DE"/>
        </w:rPr>
        <w:t>)</w:t>
      </w:r>
    </w:p>
    <w:p w:rsidR="001A2703" w:rsidRPr="001A2703" w:rsidRDefault="001A2703" w:rsidP="00BF25F5">
      <w:pPr>
        <w:pStyle w:val="3EdNotes"/>
        <w:rPr>
          <w:lang w:val="en-US" w:eastAsia="de-DE"/>
        </w:rPr>
      </w:pPr>
      <w:r>
        <w:rPr>
          <w:rFonts w:eastAsia="Times New Roman"/>
          <w:lang w:val="en-US" w:eastAsia="de-DE"/>
        </w:rPr>
        <w:t>(MCTS SEI message): Migration of MCTS SEI message from RExt draft (JCTVC-Q1005_v1)</w:t>
      </w:r>
    </w:p>
    <w:p w:rsidR="00BF25F5" w:rsidRPr="00CC0213" w:rsidRDefault="00BF25F5" w:rsidP="00BF25F5">
      <w:pPr>
        <w:pStyle w:val="3EdNotes"/>
        <w:rPr>
          <w:lang w:val="en-US" w:eastAsia="de-DE"/>
        </w:rPr>
      </w:pPr>
      <w:r>
        <w:rPr>
          <w:rFonts w:eastAsia="Times New Roman"/>
          <w:lang w:val="en-US" w:eastAsia="de-DE"/>
        </w:rPr>
        <w:t>(Knee Function SEI message): Migration of Knee Function SEI message from RExt draft</w:t>
      </w:r>
      <w:r w:rsidR="0067078A">
        <w:rPr>
          <w:rFonts w:eastAsia="Times New Roman"/>
          <w:lang w:val="en-US" w:eastAsia="de-DE"/>
        </w:rPr>
        <w:t xml:space="preserve"> (JCTVC-Q1005_v1)</w:t>
      </w:r>
    </w:p>
    <w:p w:rsidR="00EC1026" w:rsidRPr="009E734A" w:rsidRDefault="00EC1026" w:rsidP="00EC1026">
      <w:pPr>
        <w:pStyle w:val="3EdNotes"/>
        <w:tabs>
          <w:tab w:val="clear" w:pos="284"/>
          <w:tab w:val="clear" w:pos="1191"/>
          <w:tab w:val="clear" w:pos="1588"/>
          <w:tab w:val="clear" w:pos="1985"/>
        </w:tabs>
        <w:rPr>
          <w:lang w:val="en-US" w:eastAsia="de-DE"/>
        </w:rPr>
      </w:pPr>
      <w:r w:rsidRPr="009E734A">
        <w:rPr>
          <w:lang w:val="en-CA"/>
        </w:rPr>
        <w:t>----------- Release v1 -----------</w:t>
      </w:r>
    </w:p>
    <w:p w:rsidR="005A4700" w:rsidRDefault="005A4700" w:rsidP="005A4700">
      <w:pPr>
        <w:pStyle w:val="3EdNotes"/>
        <w:rPr>
          <w:lang w:val="en-CA"/>
        </w:rPr>
      </w:pPr>
      <w:r>
        <w:rPr>
          <w:lang w:val="en-CA"/>
        </w:rPr>
        <w:t>(</w:t>
      </w:r>
      <w:r>
        <w:rPr>
          <w:lang w:val="en-US" w:eastAsia="de-DE"/>
        </w:rPr>
        <w:t>Review JC02</w:t>
      </w:r>
      <w:r>
        <w:rPr>
          <w:lang w:val="en-CA"/>
        </w:rPr>
        <w:t>)</w:t>
      </w:r>
      <w:r w:rsidRPr="00711D1C">
        <w:rPr>
          <w:lang w:val="en-CA"/>
        </w:rPr>
        <w:t>:</w:t>
      </w:r>
      <w:r>
        <w:rPr>
          <w:lang w:val="en-CA"/>
        </w:rPr>
        <w:t xml:space="preserve"> editorial fixes for Q0200 integration</w:t>
      </w:r>
    </w:p>
    <w:p w:rsidR="00244FDC" w:rsidRDefault="00244FDC" w:rsidP="005A4700">
      <w:pPr>
        <w:pStyle w:val="3EdNotes"/>
        <w:rPr>
          <w:lang w:val="en-CA"/>
        </w:rPr>
      </w:pPr>
      <w:r w:rsidRPr="00244FDC">
        <w:rPr>
          <w:lang w:val="en-CA"/>
        </w:rPr>
        <w:t>(Review JB0</w:t>
      </w:r>
      <w:r w:rsidR="00CA0FAF">
        <w:rPr>
          <w:lang w:val="en-CA"/>
        </w:rPr>
        <w:t>1</w:t>
      </w:r>
      <w:r w:rsidRPr="00244FDC">
        <w:rPr>
          <w:lang w:val="en-CA"/>
        </w:rPr>
        <w:t>)</w:t>
      </w:r>
      <w:r w:rsidR="00D10B81">
        <w:rPr>
          <w:lang w:val="en-CA"/>
        </w:rPr>
        <w:t>: editorial improvements</w:t>
      </w:r>
      <w:r w:rsidRPr="00244FDC">
        <w:rPr>
          <w:lang w:val="en-CA"/>
        </w:rPr>
        <w:t xml:space="preserve"> </w:t>
      </w:r>
    </w:p>
    <w:p w:rsidR="00E14B83" w:rsidRDefault="00E14B83" w:rsidP="00244FDC">
      <w:pPr>
        <w:pStyle w:val="3EdNotes"/>
        <w:rPr>
          <w:lang w:val="en-CA"/>
        </w:rPr>
      </w:pPr>
      <w:r>
        <w:rPr>
          <w:lang w:val="en-CA"/>
        </w:rPr>
        <w:t xml:space="preserve">(Review YY01): </w:t>
      </w:r>
      <w:r w:rsidR="00415EE2">
        <w:rPr>
          <w:lang w:val="en-CA"/>
        </w:rPr>
        <w:t>editorial improvements</w:t>
      </w:r>
    </w:p>
    <w:p w:rsidR="00711D1C" w:rsidRDefault="00711D1C" w:rsidP="00711D1C">
      <w:pPr>
        <w:pStyle w:val="3EdNotes"/>
        <w:rPr>
          <w:lang w:val="en-CA"/>
        </w:rPr>
      </w:pPr>
      <w:r>
        <w:rPr>
          <w:lang w:val="en-CA"/>
        </w:rPr>
        <w:t>(</w:t>
      </w:r>
      <w:r>
        <w:rPr>
          <w:lang w:val="en-US" w:eastAsia="de-DE"/>
        </w:rPr>
        <w:t>Review JC01</w:t>
      </w:r>
      <w:r>
        <w:rPr>
          <w:lang w:val="en-CA"/>
        </w:rPr>
        <w:t>)</w:t>
      </w:r>
      <w:r w:rsidRPr="00711D1C">
        <w:rPr>
          <w:lang w:val="en-CA"/>
        </w:rPr>
        <w:t>:</w:t>
      </w:r>
      <w:r>
        <w:rPr>
          <w:lang w:val="en-CA"/>
        </w:rPr>
        <w:t xml:space="preserve"> editorial fixes</w:t>
      </w:r>
    </w:p>
    <w:p w:rsidR="00097ACC" w:rsidRPr="00097ACC" w:rsidRDefault="00097ACC" w:rsidP="00097ACC">
      <w:pPr>
        <w:pStyle w:val="3EdNotes"/>
        <w:rPr>
          <w:lang w:val="en-CA"/>
        </w:rPr>
      </w:pPr>
      <w:r w:rsidRPr="00097ACC">
        <w:rPr>
          <w:lang w:val="en-CA"/>
        </w:rPr>
        <w:t>(</w:t>
      </w:r>
      <w:hyperlink r:id="rId27" w:history="1">
        <w:r w:rsidRPr="00097ACC">
          <w:rPr>
            <w:rStyle w:val="Hyperlink"/>
          </w:rPr>
          <w:t>JCTVC-Q0247</w:t>
        </w:r>
      </w:hyperlink>
      <w:r w:rsidRPr="00097ACC">
        <w:rPr>
          <w:lang w:val="en-CA"/>
        </w:rPr>
        <w:t>): field_frame_info SEI message</w:t>
      </w:r>
    </w:p>
    <w:p w:rsidR="00EC1026" w:rsidRPr="00C7333E" w:rsidRDefault="00E31446" w:rsidP="00097ACC">
      <w:pPr>
        <w:pStyle w:val="3EdNotes"/>
        <w:rPr>
          <w:lang w:val="en-CA"/>
        </w:rPr>
      </w:pPr>
      <w:r w:rsidRPr="00097ACC">
        <w:rPr>
          <w:lang w:val="en-CA"/>
        </w:rPr>
        <w:t>(</w:t>
      </w:r>
      <w:hyperlink r:id="rId28" w:history="1">
        <w:r w:rsidR="00237B80" w:rsidRPr="00097ACC">
          <w:rPr>
            <w:rStyle w:val="Hyperlink"/>
          </w:rPr>
          <w:t>JCTVC-Q0200</w:t>
        </w:r>
      </w:hyperlink>
      <w:r w:rsidRPr="00097ACC">
        <w:rPr>
          <w:lang w:val="en-CA"/>
        </w:rPr>
        <w:t>): use the cropping window parameters of the reference layer in the calculation of ScalingFactor and the</w:t>
      </w:r>
      <w:r w:rsidRPr="00C7333E">
        <w:rPr>
          <w:lang w:val="en-CA"/>
        </w:rPr>
        <w:t xml:space="preserve"> starting phase position</w:t>
      </w:r>
    </w:p>
    <w:p w:rsidR="00E31446" w:rsidRPr="00C7333E" w:rsidRDefault="00C7333E" w:rsidP="00C7333E">
      <w:pPr>
        <w:pStyle w:val="3EdNotes"/>
        <w:rPr>
          <w:lang w:val="en-CA"/>
        </w:rPr>
      </w:pPr>
      <w:r w:rsidRPr="00C7333E">
        <w:rPr>
          <w:lang w:val="en-CA"/>
        </w:rPr>
        <w:t>(</w:t>
      </w:r>
      <w:hyperlink r:id="rId29" w:history="1">
        <w:r w:rsidRPr="00C7333E">
          <w:rPr>
            <w:rStyle w:val="Hyperlink"/>
          </w:rPr>
          <w:t>JCTVC-Q0120</w:t>
        </w:r>
      </w:hyperlink>
      <w:r w:rsidR="00831079" w:rsidRPr="00C7333E">
        <w:rPr>
          <w:lang w:val="en-CA"/>
        </w:rPr>
        <w:t xml:space="preserve">): </w:t>
      </w:r>
      <w:r w:rsidRPr="00C7333E">
        <w:rPr>
          <w:lang w:val="en-CA"/>
        </w:rPr>
        <w:t>introduce a calculated delta (which is calculated once per picture) for use in the reference sample location calculation</w:t>
      </w:r>
    </w:p>
    <w:p w:rsidR="00831079" w:rsidRDefault="00695C54" w:rsidP="00695C54">
      <w:pPr>
        <w:pStyle w:val="3EdNotes"/>
        <w:rPr>
          <w:lang w:val="en-CA"/>
        </w:rPr>
      </w:pPr>
      <w:r w:rsidRPr="005843D2">
        <w:rPr>
          <w:lang w:val="en-CA"/>
        </w:rPr>
        <w:t>(</w:t>
      </w:r>
      <w:hyperlink r:id="rId30" w:history="1">
        <w:r w:rsidR="005843D2" w:rsidRPr="005843D2">
          <w:rPr>
            <w:rStyle w:val="Hyperlink"/>
          </w:rPr>
          <w:t>JCTVC-Q0048</w:t>
        </w:r>
      </w:hyperlink>
      <w:r w:rsidRPr="005843D2">
        <w:rPr>
          <w:lang w:val="en-CA"/>
        </w:rPr>
        <w:t>): colo</w:t>
      </w:r>
      <w:r w:rsidR="00C54FBC">
        <w:rPr>
          <w:lang w:val="en-CA"/>
        </w:rPr>
        <w:t>u</w:t>
      </w:r>
      <w:r w:rsidRPr="005843D2">
        <w:rPr>
          <w:lang w:val="en-CA"/>
        </w:rPr>
        <w:t>r</w:t>
      </w:r>
      <w:r w:rsidRPr="00695C54">
        <w:rPr>
          <w:lang w:val="en-CA"/>
        </w:rPr>
        <w:t xml:space="preserve"> gamut scalability with asymmetric </w:t>
      </w:r>
      <w:r w:rsidR="00A10F13">
        <w:rPr>
          <w:lang w:val="en-CA"/>
        </w:rPr>
        <w:t>colour mapping</w:t>
      </w:r>
      <w:r w:rsidRPr="00695C54">
        <w:rPr>
          <w:lang w:val="en-CA"/>
        </w:rPr>
        <w:t xml:space="preserve"> LUT</w:t>
      </w:r>
    </w:p>
    <w:p w:rsidR="00695C54" w:rsidRPr="009E734A" w:rsidRDefault="00695C54" w:rsidP="00ED7D95">
      <w:pPr>
        <w:rPr>
          <w:lang w:val="en-CA"/>
        </w:rPr>
      </w:pPr>
    </w:p>
    <w:p w:rsidR="00F86A7A" w:rsidRPr="009E734A" w:rsidRDefault="00F86A7A" w:rsidP="00F86A7A">
      <w:pPr>
        <w:rPr>
          <w:lang w:val="en-CA"/>
        </w:rPr>
      </w:pPr>
      <w:r w:rsidRPr="009E734A">
        <w:rPr>
          <w:lang w:val="en-CA"/>
        </w:rPr>
        <w:t xml:space="preserve">Ed. Notes (Draft 5) (changes to </w:t>
      </w:r>
      <w:hyperlink r:id="rId31" w:history="1">
        <w:r w:rsidR="009E734A" w:rsidRPr="009E734A">
          <w:rPr>
            <w:rStyle w:val="Hyperlink"/>
          </w:rPr>
          <w:t>JCTVC-O1008</w:t>
        </w:r>
      </w:hyperlink>
      <w:r w:rsidR="009E734A" w:rsidRPr="009E734A">
        <w:t xml:space="preserve"> version 3</w:t>
      </w:r>
      <w:r w:rsidRPr="009E734A">
        <w:rPr>
          <w:lang w:val="en-CA"/>
        </w:rPr>
        <w:t>)</w:t>
      </w:r>
    </w:p>
    <w:p w:rsidR="007023FC" w:rsidRPr="009E734A" w:rsidRDefault="007023FC" w:rsidP="007023FC">
      <w:pPr>
        <w:pStyle w:val="3EdNotes"/>
        <w:tabs>
          <w:tab w:val="clear" w:pos="284"/>
          <w:tab w:val="clear" w:pos="1191"/>
          <w:tab w:val="clear" w:pos="1588"/>
          <w:tab w:val="clear" w:pos="1985"/>
        </w:tabs>
        <w:rPr>
          <w:lang w:val="en-US" w:eastAsia="de-DE"/>
        </w:rPr>
      </w:pPr>
      <w:r w:rsidRPr="009E734A">
        <w:rPr>
          <w:lang w:val="en-CA"/>
        </w:rPr>
        <w:t>----------- Release v3 -----------</w:t>
      </w:r>
    </w:p>
    <w:p w:rsidR="00406BED" w:rsidRPr="009E734A" w:rsidRDefault="00406BED" w:rsidP="00A670B8">
      <w:pPr>
        <w:pStyle w:val="3EdNotes"/>
        <w:rPr>
          <w:lang w:val="en-US" w:eastAsia="de-DE"/>
        </w:rPr>
      </w:pPr>
      <w:r w:rsidRPr="009E734A">
        <w:rPr>
          <w:lang w:val="en-US" w:eastAsia="de-DE"/>
        </w:rPr>
        <w:t>(Review YY04): editorial improvement</w:t>
      </w:r>
    </w:p>
    <w:p w:rsidR="009F39B0" w:rsidRPr="009E734A" w:rsidRDefault="009F39B0" w:rsidP="00A670B8">
      <w:pPr>
        <w:pStyle w:val="3EdNotes"/>
        <w:rPr>
          <w:lang w:val="en-US" w:eastAsia="de-DE"/>
        </w:rPr>
      </w:pPr>
      <w:r w:rsidRPr="009E734A">
        <w:rPr>
          <w:lang w:val="en-US" w:eastAsia="de-DE"/>
        </w:rPr>
        <w:t xml:space="preserve">(Review MH01): editorial improvements (definitions, </w:t>
      </w:r>
      <w:r w:rsidR="007C296B" w:rsidRPr="009E734A">
        <w:rPr>
          <w:lang w:val="en-US" w:eastAsia="de-DE"/>
        </w:rPr>
        <w:t>bitstream partition related text, etc.)</w:t>
      </w:r>
    </w:p>
    <w:p w:rsidR="004568BE" w:rsidRPr="009E734A" w:rsidRDefault="004568BE" w:rsidP="00A670B8">
      <w:pPr>
        <w:pStyle w:val="3EdNotes"/>
        <w:rPr>
          <w:lang w:val="en-US" w:eastAsia="de-DE"/>
        </w:rPr>
      </w:pPr>
      <w:r w:rsidRPr="009E734A">
        <w:rPr>
          <w:lang w:val="en-US" w:eastAsia="de-DE"/>
        </w:rPr>
        <w:t>(Review AR01): editorial improvement</w:t>
      </w:r>
    </w:p>
    <w:p w:rsidR="00A33ADA" w:rsidRPr="009E734A" w:rsidRDefault="00A33ADA" w:rsidP="00A670B8">
      <w:pPr>
        <w:pStyle w:val="3EdNotes"/>
        <w:rPr>
          <w:lang w:val="en-US" w:eastAsia="de-DE"/>
        </w:rPr>
      </w:pPr>
      <w:r w:rsidRPr="009E734A">
        <w:rPr>
          <w:lang w:val="en-US" w:eastAsia="de-DE"/>
        </w:rPr>
        <w:t>(Review JC03): editorial improvement</w:t>
      </w:r>
    </w:p>
    <w:p w:rsidR="00A670B8" w:rsidRPr="009E734A" w:rsidRDefault="00A670B8" w:rsidP="00A670B8">
      <w:pPr>
        <w:pStyle w:val="3EdNotes"/>
        <w:rPr>
          <w:lang w:val="en-US" w:eastAsia="de-DE"/>
        </w:rPr>
      </w:pPr>
      <w:r w:rsidRPr="009E734A">
        <w:rPr>
          <w:lang w:val="en-US" w:eastAsia="de-DE"/>
        </w:rPr>
        <w:t>(Definition of spatial and quality scalability): add the definition of spatial and quality scalability</w:t>
      </w:r>
    </w:p>
    <w:p w:rsidR="007023FC" w:rsidRPr="009E734A" w:rsidRDefault="00291651" w:rsidP="007E173E">
      <w:pPr>
        <w:pStyle w:val="3EdNotes"/>
        <w:rPr>
          <w:lang w:val="en-US" w:eastAsia="de-DE"/>
        </w:rPr>
      </w:pPr>
      <w:r w:rsidRPr="009E734A">
        <w:rPr>
          <w:lang w:val="en-US" w:eastAsia="de-DE"/>
        </w:rPr>
        <w:t>(Common HLS from JCT3V-G1004_v5)</w:t>
      </w:r>
      <w:r w:rsidR="007E173E" w:rsidRPr="009E734A">
        <w:rPr>
          <w:lang w:val="en-US" w:eastAsia="de-DE"/>
        </w:rPr>
        <w:t>:</w:t>
      </w:r>
      <w:r w:rsidRPr="009E734A">
        <w:rPr>
          <w:lang w:val="en-US" w:eastAsia="de-DE"/>
        </w:rPr>
        <w:t xml:space="preserve"> Port</w:t>
      </w:r>
      <w:r w:rsidR="007E173E" w:rsidRPr="009E734A">
        <w:rPr>
          <w:lang w:val="en-US" w:eastAsia="de-DE"/>
        </w:rPr>
        <w:t xml:space="preserve"> common specifications for multi-layer extensions </w:t>
      </w:r>
      <w:r w:rsidRPr="009E734A">
        <w:rPr>
          <w:lang w:val="en-US" w:eastAsia="de-DE"/>
        </w:rPr>
        <w:t xml:space="preserve">from JCT3V-G1004_v5 and trace marks </w:t>
      </w:r>
      <w:r w:rsidR="00023D70" w:rsidRPr="009E734A">
        <w:rPr>
          <w:lang w:val="en-US" w:eastAsia="de-DE"/>
        </w:rPr>
        <w:t xml:space="preserve">for the updates of common specifications </w:t>
      </w:r>
      <w:r w:rsidRPr="009E734A">
        <w:rPr>
          <w:lang w:val="en-US" w:eastAsia="de-DE"/>
        </w:rPr>
        <w:t xml:space="preserve">are not recorded in this document. </w:t>
      </w:r>
      <w:r w:rsidRPr="009E734A">
        <w:rPr>
          <w:lang w:val="en-CA"/>
        </w:rPr>
        <w:t xml:space="preserve">See </w:t>
      </w:r>
      <w:hyperlink r:id="rId32" w:history="1">
        <w:r w:rsidR="009E734A" w:rsidRPr="009E734A">
          <w:rPr>
            <w:rStyle w:val="Hyperlink"/>
          </w:rPr>
          <w:t>JCT3V-G1004</w:t>
        </w:r>
      </w:hyperlink>
      <w:r w:rsidRPr="009E734A">
        <w:rPr>
          <w:lang w:val="en-CA"/>
        </w:rPr>
        <w:t xml:space="preserve"> for the integration detail of each proposal</w:t>
      </w:r>
      <w:r w:rsidR="00023D70" w:rsidRPr="009E734A">
        <w:rPr>
          <w:lang w:val="en-CA"/>
        </w:rPr>
        <w:t>.</w:t>
      </w:r>
    </w:p>
    <w:p w:rsidR="00CF4A96" w:rsidRPr="009E734A" w:rsidRDefault="00CF4A96" w:rsidP="00CF4A96">
      <w:pPr>
        <w:pStyle w:val="3EdNotes"/>
        <w:tabs>
          <w:tab w:val="clear" w:pos="284"/>
          <w:tab w:val="clear" w:pos="1191"/>
          <w:tab w:val="clear" w:pos="1588"/>
          <w:tab w:val="clear" w:pos="1985"/>
        </w:tabs>
        <w:rPr>
          <w:lang w:val="en-US" w:eastAsia="de-DE"/>
        </w:rPr>
      </w:pPr>
      <w:r w:rsidRPr="009E734A">
        <w:rPr>
          <w:lang w:val="en-CA"/>
        </w:rPr>
        <w:t xml:space="preserve">----------- Release </w:t>
      </w:r>
      <w:r w:rsidR="00AC4D89" w:rsidRPr="009E734A">
        <w:rPr>
          <w:lang w:val="en-CA"/>
        </w:rPr>
        <w:t>v2</w:t>
      </w:r>
      <w:r w:rsidRPr="009E734A">
        <w:rPr>
          <w:lang w:val="en-CA"/>
        </w:rPr>
        <w:t xml:space="preserve"> -----------</w:t>
      </w:r>
    </w:p>
    <w:p w:rsidR="00BA1C97" w:rsidRPr="009E734A" w:rsidRDefault="00BA1C97" w:rsidP="00B11F33">
      <w:pPr>
        <w:pStyle w:val="3EdNotes"/>
        <w:rPr>
          <w:lang w:val="en-US" w:eastAsia="de-DE"/>
        </w:rPr>
      </w:pPr>
      <w:r w:rsidRPr="009E734A">
        <w:rPr>
          <w:lang w:val="en-US" w:eastAsia="de-DE"/>
        </w:rPr>
        <w:t>(Review YY03): editorial fixes</w:t>
      </w:r>
    </w:p>
    <w:p w:rsidR="00B11F33" w:rsidRPr="009E734A" w:rsidRDefault="00B11F33" w:rsidP="00B11F33">
      <w:pPr>
        <w:pStyle w:val="3EdNotes"/>
        <w:rPr>
          <w:lang w:val="en-US" w:eastAsia="de-DE"/>
        </w:rPr>
      </w:pPr>
      <w:r w:rsidRPr="009E734A">
        <w:rPr>
          <w:lang w:val="en-US" w:eastAsia="de-DE"/>
        </w:rPr>
        <w:t>(Review JC02): editorial fixes</w:t>
      </w:r>
      <w:r w:rsidR="0003740D" w:rsidRPr="009E734A">
        <w:rPr>
          <w:lang w:val="en-US" w:eastAsia="de-DE"/>
        </w:rPr>
        <w:t xml:space="preserve"> and move the process in H.8.3.4 to F.8.3.4 which is shared by MV-HEVC and SHVC spec.</w:t>
      </w:r>
    </w:p>
    <w:p w:rsidR="00BC28F9" w:rsidRPr="009E734A" w:rsidRDefault="00BC28F9" w:rsidP="00B11F33">
      <w:pPr>
        <w:pStyle w:val="3EdNotes"/>
        <w:rPr>
          <w:lang w:val="en-US" w:eastAsia="de-DE"/>
        </w:rPr>
      </w:pPr>
      <w:r w:rsidRPr="009E734A">
        <w:rPr>
          <w:lang w:val="en-US" w:eastAsia="de-DE"/>
        </w:rPr>
        <w:t>(Review YY02): editorial fixes</w:t>
      </w:r>
    </w:p>
    <w:p w:rsidR="00AC4D89" w:rsidRPr="009E734A" w:rsidRDefault="00AC4D89" w:rsidP="00AC4D89">
      <w:pPr>
        <w:pStyle w:val="3EdNotes"/>
        <w:rPr>
          <w:lang w:val="en-US" w:eastAsia="de-DE"/>
        </w:rPr>
      </w:pPr>
      <w:r w:rsidRPr="009E734A">
        <w:rPr>
          <w:lang w:val="en-US" w:eastAsia="de-DE"/>
        </w:rPr>
        <w:t>(Review JO01): Small wording consistency adjustment, removal of reference to non-existing subclause</w:t>
      </w:r>
    </w:p>
    <w:p w:rsidR="00CF4A96" w:rsidRPr="009E734A" w:rsidRDefault="00CF4A96" w:rsidP="00AC4D89">
      <w:pPr>
        <w:pStyle w:val="3EdNotes"/>
        <w:rPr>
          <w:lang w:val="en-US" w:eastAsia="de-DE"/>
        </w:rPr>
      </w:pPr>
      <w:r w:rsidRPr="009E734A">
        <w:rPr>
          <w:lang w:val="en-US" w:eastAsia="de-DE"/>
        </w:rPr>
        <w:t>(</w:t>
      </w:r>
      <w:r w:rsidR="009B12A7" w:rsidRPr="009E734A">
        <w:rPr>
          <w:lang w:val="en-US" w:eastAsia="de-DE"/>
        </w:rPr>
        <w:t>Review GJS01</w:t>
      </w:r>
      <w:r w:rsidRPr="009E734A">
        <w:rPr>
          <w:lang w:val="en-US" w:eastAsia="de-DE"/>
        </w:rPr>
        <w:t>)</w:t>
      </w:r>
      <w:r w:rsidR="00AC4D89" w:rsidRPr="009E734A">
        <w:rPr>
          <w:lang w:val="en-US" w:eastAsia="de-DE"/>
        </w:rPr>
        <w:t xml:space="preserve">: </w:t>
      </w:r>
      <w:r w:rsidR="00A959CA" w:rsidRPr="009E734A">
        <w:rPr>
          <w:lang w:val="en-US" w:eastAsia="de-DE"/>
        </w:rPr>
        <w:t>Note numbering fixes and t</w:t>
      </w:r>
      <w:r w:rsidR="00AC4D89" w:rsidRPr="009E734A">
        <w:rPr>
          <w:lang w:val="en-US" w:eastAsia="de-DE"/>
        </w:rPr>
        <w:t>ypo</w:t>
      </w:r>
      <w:r w:rsidR="00A959CA" w:rsidRPr="009E734A">
        <w:rPr>
          <w:lang w:val="en-US" w:eastAsia="de-DE"/>
        </w:rPr>
        <w:t>graphical issues</w:t>
      </w:r>
      <w:r w:rsidR="00AC4D89" w:rsidRPr="009E734A">
        <w:rPr>
          <w:lang w:val="en-US" w:eastAsia="de-DE"/>
        </w:rPr>
        <w:t xml:space="preserve"> (esp. </w:t>
      </w:r>
      <w:r w:rsidR="00A959CA" w:rsidRPr="009E734A">
        <w:rPr>
          <w:lang w:val="en-US" w:eastAsia="de-DE"/>
        </w:rPr>
        <w:t>spaces before le</w:t>
      </w:r>
      <w:r w:rsidR="00646DEF" w:rsidRPr="009E734A">
        <w:rPr>
          <w:lang w:val="en-US" w:eastAsia="de-DE"/>
        </w:rPr>
        <w:t>ft brackets on array indexes,</w:t>
      </w:r>
      <w:r w:rsidR="00A959CA" w:rsidRPr="009E734A">
        <w:rPr>
          <w:lang w:val="en-US" w:eastAsia="de-DE"/>
        </w:rPr>
        <w:t xml:space="preserve"> uses of </w:t>
      </w:r>
      <w:r w:rsidR="00AC4D89" w:rsidRPr="009E734A">
        <w:rPr>
          <w:lang w:val="en-US" w:eastAsia="de-DE"/>
        </w:rPr>
        <w:t>non-breaking hyphens and dashes instead of minus signs</w:t>
      </w:r>
      <w:r w:rsidR="00646DEF" w:rsidRPr="009E734A">
        <w:rPr>
          <w:lang w:val="en-US" w:eastAsia="de-DE"/>
        </w:rPr>
        <w:t>, and "smart" quote marks</w:t>
      </w:r>
      <w:r w:rsidR="00AC4D89" w:rsidRPr="009E734A">
        <w:rPr>
          <w:lang w:val="en-US" w:eastAsia="de-DE"/>
        </w:rPr>
        <w:t>)</w:t>
      </w:r>
      <w:r w:rsidR="00A959CA" w:rsidRPr="009E734A">
        <w:rPr>
          <w:lang w:val="en-US" w:eastAsia="de-DE"/>
        </w:rPr>
        <w:t>.</w:t>
      </w:r>
    </w:p>
    <w:p w:rsidR="00F86A7A" w:rsidRPr="009E734A" w:rsidRDefault="00F86A7A" w:rsidP="00F86A7A">
      <w:pPr>
        <w:pStyle w:val="3EdNotes"/>
        <w:tabs>
          <w:tab w:val="clear" w:pos="284"/>
          <w:tab w:val="clear" w:pos="1191"/>
          <w:tab w:val="clear" w:pos="1588"/>
          <w:tab w:val="clear" w:pos="1985"/>
        </w:tabs>
        <w:rPr>
          <w:lang w:val="en-US" w:eastAsia="de-DE"/>
        </w:rPr>
      </w:pPr>
      <w:r w:rsidRPr="009E734A">
        <w:rPr>
          <w:lang w:val="en-CA"/>
        </w:rPr>
        <w:t>----------- Release v1 -----------</w:t>
      </w:r>
    </w:p>
    <w:p w:rsidR="00A87E3F" w:rsidRPr="009E734A" w:rsidRDefault="00A87E3F" w:rsidP="00C40BF3">
      <w:pPr>
        <w:pStyle w:val="3EdNotes"/>
        <w:rPr>
          <w:lang w:val="en-US" w:eastAsia="de-DE"/>
        </w:rPr>
      </w:pPr>
      <w:r w:rsidRPr="009E734A">
        <w:rPr>
          <w:lang w:val="en-US" w:eastAsia="de-DE"/>
        </w:rPr>
        <w:t>(</w:t>
      </w:r>
      <w:hyperlink r:id="rId33" w:history="1">
        <w:r w:rsidR="00CF2E27" w:rsidRPr="009E734A">
          <w:rPr>
            <w:rStyle w:val="Hyperlink"/>
          </w:rPr>
          <w:t>JCTVC-P0134</w:t>
        </w:r>
      </w:hyperlink>
      <w:r w:rsidRPr="009E734A">
        <w:rPr>
          <w:lang w:val="en-US" w:eastAsia="de-DE"/>
        </w:rPr>
        <w:t>): Level constraints</w:t>
      </w:r>
    </w:p>
    <w:p w:rsidR="00C40BF3" w:rsidRPr="009E734A" w:rsidRDefault="00C40BF3" w:rsidP="00C40BF3">
      <w:pPr>
        <w:pStyle w:val="3EdNotes"/>
        <w:rPr>
          <w:lang w:val="en-US" w:eastAsia="de-DE"/>
        </w:rPr>
      </w:pPr>
      <w:r w:rsidRPr="009E734A">
        <w:rPr>
          <w:lang w:val="en-US" w:eastAsia="de-DE"/>
        </w:rPr>
        <w:t>(Review JC01)</w:t>
      </w:r>
    </w:p>
    <w:p w:rsidR="00C40BF3" w:rsidRPr="009E734A" w:rsidRDefault="00C40BF3" w:rsidP="00C40BF3">
      <w:pPr>
        <w:pStyle w:val="3EdNotes"/>
        <w:rPr>
          <w:lang w:val="en-US" w:eastAsia="de-DE"/>
        </w:rPr>
      </w:pPr>
      <w:r w:rsidRPr="009E734A">
        <w:rPr>
          <w:lang w:val="en-US" w:eastAsia="de-DE"/>
        </w:rPr>
        <w:t>(Review JB01)</w:t>
      </w:r>
    </w:p>
    <w:p w:rsidR="00C40BF3" w:rsidRPr="009E734A" w:rsidRDefault="00C40BF3" w:rsidP="00C40BF3">
      <w:pPr>
        <w:pStyle w:val="3EdNotes"/>
        <w:rPr>
          <w:lang w:val="en-US" w:eastAsia="de-DE"/>
        </w:rPr>
      </w:pPr>
      <w:r w:rsidRPr="009E734A">
        <w:rPr>
          <w:lang w:val="en-US" w:eastAsia="de-DE"/>
        </w:rPr>
        <w:t>(Review YY01)</w:t>
      </w:r>
    </w:p>
    <w:p w:rsidR="00F45283" w:rsidRPr="009E734A" w:rsidRDefault="00F45283" w:rsidP="00F45283">
      <w:pPr>
        <w:pStyle w:val="3EdNotes"/>
        <w:rPr>
          <w:lang w:val="en-US" w:eastAsia="de-DE"/>
        </w:rPr>
      </w:pPr>
      <w:r w:rsidRPr="009E734A">
        <w:rPr>
          <w:lang w:val="en-US" w:eastAsia="de-DE"/>
        </w:rPr>
        <w:t>(BL and EL bit depth restriction): EL bit depth shall not be smaller than BL bit depth</w:t>
      </w:r>
    </w:p>
    <w:p w:rsidR="00C13371" w:rsidRPr="009E734A" w:rsidRDefault="00C13371" w:rsidP="00C13371">
      <w:pPr>
        <w:pStyle w:val="3EdNotes"/>
        <w:rPr>
          <w:lang w:val="en-US" w:eastAsia="de-DE"/>
        </w:rPr>
      </w:pPr>
      <w:r w:rsidRPr="009E734A">
        <w:rPr>
          <w:lang w:val="en-US" w:eastAsia="de-DE"/>
        </w:rPr>
        <w:t xml:space="preserve">(Scalable Main 10 profile): </w:t>
      </w:r>
      <w:r w:rsidR="002A59EC" w:rsidRPr="009E734A">
        <w:rPr>
          <w:lang w:val="en-US" w:eastAsia="de-DE"/>
        </w:rPr>
        <w:t>Profile for u</w:t>
      </w:r>
      <w:r w:rsidRPr="009E734A">
        <w:rPr>
          <w:lang w:val="en-US" w:eastAsia="de-DE"/>
        </w:rPr>
        <w:t>p to 10 bits in each layer</w:t>
      </w:r>
    </w:p>
    <w:p w:rsidR="009466B4" w:rsidRPr="009E734A" w:rsidRDefault="009466B4" w:rsidP="006B53CA">
      <w:pPr>
        <w:pStyle w:val="3EdNotes"/>
        <w:rPr>
          <w:lang w:val="en-US" w:eastAsia="de-DE"/>
        </w:rPr>
      </w:pPr>
      <w:r w:rsidRPr="009E734A">
        <w:rPr>
          <w:lang w:val="en-US" w:eastAsia="de-DE"/>
        </w:rPr>
        <w:t>(</w:t>
      </w:r>
      <w:hyperlink r:id="rId34" w:history="1">
        <w:r w:rsidR="00CF2E27" w:rsidRPr="009E734A">
          <w:rPr>
            <w:rStyle w:val="Hyperlink"/>
          </w:rPr>
          <w:t>JCTVC-P0312</w:t>
        </w:r>
      </w:hyperlink>
      <w:r w:rsidRPr="009E734A">
        <w:rPr>
          <w:lang w:val="en-US" w:eastAsia="de-DE"/>
        </w:rPr>
        <w:t>): vertical phase adjustment for resampling process</w:t>
      </w:r>
    </w:p>
    <w:p w:rsidR="00EF67B4" w:rsidRPr="009E734A" w:rsidRDefault="00EF67B4" w:rsidP="006B53CA">
      <w:pPr>
        <w:pStyle w:val="3EdNotes"/>
        <w:rPr>
          <w:lang w:val="en-US" w:eastAsia="de-DE"/>
        </w:rPr>
      </w:pPr>
      <w:r w:rsidRPr="009E734A">
        <w:rPr>
          <w:lang w:val="en-US" w:eastAsia="de-DE"/>
        </w:rPr>
        <w:t xml:space="preserve">(Fix Ticket #14): </w:t>
      </w:r>
      <w:r w:rsidR="00F442FA" w:rsidRPr="009E734A">
        <w:rPr>
          <w:lang w:val="en-US" w:eastAsia="de-DE"/>
        </w:rPr>
        <w:t xml:space="preserve">Maximum layer id to be </w:t>
      </w:r>
      <w:r w:rsidR="006B53CA" w:rsidRPr="009E734A">
        <w:rPr>
          <w:lang w:val="en-US" w:eastAsia="de-DE"/>
        </w:rPr>
        <w:t>62</w:t>
      </w:r>
    </w:p>
    <w:p w:rsidR="00080A8F" w:rsidRPr="009E734A" w:rsidRDefault="00080A8F" w:rsidP="008D41A4">
      <w:pPr>
        <w:pStyle w:val="3EdNotes"/>
        <w:rPr>
          <w:lang w:val="en-US" w:eastAsia="de-DE"/>
        </w:rPr>
      </w:pPr>
      <w:r w:rsidRPr="009E734A">
        <w:rPr>
          <w:lang w:val="en-US" w:eastAsia="de-DE"/>
        </w:rPr>
        <w:t>(Fix Ticket #11)</w:t>
      </w:r>
      <w:r w:rsidR="008D41A4" w:rsidRPr="009E734A">
        <w:rPr>
          <w:lang w:val="en-US" w:eastAsia="de-DE"/>
        </w:rPr>
        <w:t>:</w:t>
      </w:r>
      <w:r w:rsidRPr="009E734A">
        <w:rPr>
          <w:lang w:val="en-US" w:eastAsia="de-DE"/>
        </w:rPr>
        <w:t xml:space="preserve"> </w:t>
      </w:r>
      <w:r w:rsidR="008D41A4" w:rsidRPr="009E734A">
        <w:rPr>
          <w:lang w:val="en-US" w:eastAsia="de-DE"/>
        </w:rPr>
        <w:t>r</w:t>
      </w:r>
      <w:r w:rsidRPr="009E734A">
        <w:rPr>
          <w:lang w:val="en-US" w:eastAsia="de-DE"/>
        </w:rPr>
        <w:t xml:space="preserve">emove </w:t>
      </w:r>
      <w:r w:rsidR="00646DEF" w:rsidRPr="009E734A">
        <w:rPr>
          <w:lang w:val="en-US" w:eastAsia="de-DE"/>
        </w:rPr>
        <w:t>"</w:t>
      </w:r>
      <w:r w:rsidRPr="009E734A">
        <w:rPr>
          <w:lang w:val="en-US" w:eastAsia="de-DE"/>
        </w:rPr>
        <w:t>active layer SPS</w:t>
      </w:r>
      <w:r w:rsidR="00646DEF" w:rsidRPr="009E734A">
        <w:rPr>
          <w:lang w:val="en-US" w:eastAsia="de-DE"/>
        </w:rPr>
        <w:t>"</w:t>
      </w:r>
      <w:r w:rsidRPr="009E734A">
        <w:rPr>
          <w:lang w:val="en-US" w:eastAsia="de-DE"/>
        </w:rPr>
        <w:t xml:space="preserve"> in definistion of Scalable Main profile</w:t>
      </w:r>
    </w:p>
    <w:p w:rsidR="00F86A7A" w:rsidRPr="009E734A" w:rsidRDefault="00F86A7A" w:rsidP="00ED7D95">
      <w:pPr>
        <w:rPr>
          <w:lang w:val="en-US"/>
        </w:rPr>
      </w:pPr>
    </w:p>
    <w:p w:rsidR="008817DF" w:rsidRPr="009E734A" w:rsidRDefault="008817DF" w:rsidP="008817DF">
      <w:pPr>
        <w:rPr>
          <w:lang w:val="en-CA"/>
        </w:rPr>
      </w:pPr>
      <w:r w:rsidRPr="009E734A">
        <w:rPr>
          <w:lang w:val="en-CA"/>
        </w:rPr>
        <w:t xml:space="preserve">Ed. Notes (Draft 4) (changes to </w:t>
      </w:r>
      <w:hyperlink r:id="rId35" w:history="1">
        <w:r w:rsidR="00CF2E27" w:rsidRPr="009E734A">
          <w:rPr>
            <w:rStyle w:val="Hyperlink"/>
          </w:rPr>
          <w:t>JCTVC-N1008</w:t>
        </w:r>
      </w:hyperlink>
      <w:r w:rsidRPr="009E734A">
        <w:rPr>
          <w:lang w:val="en-CA"/>
        </w:rPr>
        <w:t>)</w:t>
      </w:r>
    </w:p>
    <w:p w:rsidR="00F618AA" w:rsidRPr="009E734A" w:rsidRDefault="00F618AA" w:rsidP="00F618AA">
      <w:pPr>
        <w:pStyle w:val="3EdNotes"/>
        <w:tabs>
          <w:tab w:val="clear" w:pos="284"/>
          <w:tab w:val="clear" w:pos="1191"/>
          <w:tab w:val="clear" w:pos="1588"/>
          <w:tab w:val="clear" w:pos="1985"/>
        </w:tabs>
        <w:rPr>
          <w:lang w:val="en-US"/>
        </w:rPr>
      </w:pPr>
      <w:r w:rsidRPr="009E734A">
        <w:rPr>
          <w:lang w:val="en-US"/>
        </w:rPr>
        <w:lastRenderedPageBreak/>
        <w:t>--------- Release v3 -----------</w:t>
      </w:r>
    </w:p>
    <w:p w:rsidR="00F618AA" w:rsidRPr="009E734A" w:rsidRDefault="00F618AA" w:rsidP="00F618AA">
      <w:pPr>
        <w:pStyle w:val="3EdNotes"/>
        <w:tabs>
          <w:tab w:val="clear" w:pos="284"/>
          <w:tab w:val="clear" w:pos="1191"/>
          <w:tab w:val="clear" w:pos="1588"/>
          <w:tab w:val="clear" w:pos="1985"/>
        </w:tabs>
        <w:rPr>
          <w:lang w:val="en-US"/>
        </w:rPr>
      </w:pPr>
      <w:r w:rsidRPr="009E734A">
        <w:rPr>
          <w:lang w:val="en-US"/>
        </w:rPr>
        <w:t xml:space="preserve">Accepted all change marks. </w:t>
      </w:r>
    </w:p>
    <w:p w:rsidR="009B1579" w:rsidRPr="009E734A" w:rsidRDefault="009B1579" w:rsidP="00ED7D95">
      <w:pPr>
        <w:pStyle w:val="3EdNotes"/>
        <w:tabs>
          <w:tab w:val="clear" w:pos="284"/>
          <w:tab w:val="clear" w:pos="1191"/>
          <w:tab w:val="clear" w:pos="1588"/>
          <w:tab w:val="clear" w:pos="1985"/>
        </w:tabs>
        <w:rPr>
          <w:lang w:val="en-US" w:eastAsia="de-DE"/>
        </w:rPr>
      </w:pPr>
      <w:r w:rsidRPr="009E734A">
        <w:rPr>
          <w:lang w:val="en-CA"/>
        </w:rPr>
        <w:t>----------- Release v2 -----------</w:t>
      </w:r>
    </w:p>
    <w:p w:rsidR="00AE138B" w:rsidRPr="009E734A" w:rsidRDefault="00AE138B" w:rsidP="00B3281D">
      <w:pPr>
        <w:pStyle w:val="3EdNotes"/>
        <w:rPr>
          <w:lang w:val="en-US" w:eastAsia="de-DE"/>
        </w:rPr>
      </w:pPr>
      <w:r w:rsidRPr="009E734A">
        <w:rPr>
          <w:lang w:val="en-US" w:eastAsia="de-DE"/>
        </w:rPr>
        <w:t xml:space="preserve">(Ticket </w:t>
      </w:r>
      <w:r w:rsidR="00501F9F" w:rsidRPr="009E734A">
        <w:rPr>
          <w:lang w:val="en-US" w:eastAsia="de-DE"/>
        </w:rPr>
        <w:t>Fix</w:t>
      </w:r>
      <w:r w:rsidRPr="009E734A">
        <w:rPr>
          <w:lang w:val="en-US" w:eastAsia="de-DE"/>
        </w:rPr>
        <w:t>)</w:t>
      </w:r>
      <w:r w:rsidR="00501F9F">
        <w:rPr>
          <w:lang w:val="en-US" w:eastAsia="de-DE"/>
        </w:rPr>
        <w:t xml:space="preserve">: #3, </w:t>
      </w:r>
      <w:r w:rsidR="00501F9F" w:rsidRPr="009E734A">
        <w:rPr>
          <w:lang w:val="en-US" w:eastAsia="de-DE"/>
        </w:rPr>
        <w:t>#4</w:t>
      </w:r>
    </w:p>
    <w:p w:rsidR="00C64E7C" w:rsidRPr="009E734A" w:rsidRDefault="00C64E7C" w:rsidP="00B3281D">
      <w:pPr>
        <w:pStyle w:val="3EdNotes"/>
        <w:rPr>
          <w:lang w:val="en-US" w:eastAsia="de-DE"/>
        </w:rPr>
      </w:pPr>
      <w:r w:rsidRPr="009E734A">
        <w:rPr>
          <w:lang w:val="en-US" w:eastAsia="de-DE"/>
        </w:rPr>
        <w:t xml:space="preserve">(Review JB01): editorial improvements </w:t>
      </w:r>
    </w:p>
    <w:p w:rsidR="00B3281D" w:rsidRPr="009E734A" w:rsidRDefault="00B3281D" w:rsidP="00B3281D">
      <w:pPr>
        <w:pStyle w:val="3EdNotes"/>
        <w:rPr>
          <w:lang w:val="en-US" w:eastAsia="de-DE"/>
        </w:rPr>
      </w:pPr>
      <w:r w:rsidRPr="009E734A">
        <w:rPr>
          <w:lang w:val="en-US" w:eastAsia="de-DE"/>
        </w:rPr>
        <w:t>(Review JC0</w:t>
      </w:r>
      <w:r w:rsidR="00267250" w:rsidRPr="009E734A">
        <w:rPr>
          <w:lang w:val="en-US" w:eastAsia="de-DE"/>
        </w:rPr>
        <w:t>2</w:t>
      </w:r>
      <w:r w:rsidRPr="009E734A">
        <w:rPr>
          <w:lang w:val="en-US" w:eastAsia="de-DE"/>
        </w:rPr>
        <w:t>): editorial improvement and fix</w:t>
      </w:r>
    </w:p>
    <w:p w:rsidR="00E35FAB" w:rsidRPr="009E734A" w:rsidRDefault="00E35FAB" w:rsidP="00E35FAB">
      <w:pPr>
        <w:pStyle w:val="3EdNotes"/>
        <w:rPr>
          <w:lang w:val="en-US" w:eastAsia="de-DE"/>
        </w:rPr>
      </w:pPr>
      <w:r w:rsidRPr="009E734A">
        <w:rPr>
          <w:lang w:val="en-US" w:eastAsia="de-DE"/>
        </w:rPr>
        <w:t>(Common HLS from JCT3V-F1004_v6) Ported from JCT3V-F1004_v6 and trace mark</w:t>
      </w:r>
      <w:r w:rsidR="000A29F0" w:rsidRPr="009E734A">
        <w:rPr>
          <w:lang w:val="en-US" w:eastAsia="de-DE"/>
        </w:rPr>
        <w:t>s</w:t>
      </w:r>
      <w:r w:rsidRPr="009E734A">
        <w:rPr>
          <w:lang w:val="en-US" w:eastAsia="de-DE"/>
        </w:rPr>
        <w:t xml:space="preserve"> </w:t>
      </w:r>
      <w:r w:rsidR="000A29F0" w:rsidRPr="009E734A">
        <w:rPr>
          <w:lang w:val="en-US" w:eastAsia="de-DE"/>
        </w:rPr>
        <w:t xml:space="preserve">in Annex F </w:t>
      </w:r>
      <w:r w:rsidR="00291651" w:rsidRPr="009E734A">
        <w:rPr>
          <w:lang w:val="en-US" w:eastAsia="de-DE"/>
        </w:rPr>
        <w:t xml:space="preserve">are </w:t>
      </w:r>
      <w:r w:rsidRPr="009E734A">
        <w:rPr>
          <w:lang w:val="en-US" w:eastAsia="de-DE"/>
        </w:rPr>
        <w:t xml:space="preserve">not recorded in this document. </w:t>
      </w:r>
      <w:r w:rsidRPr="009E734A">
        <w:rPr>
          <w:lang w:val="en-CA"/>
        </w:rPr>
        <w:t xml:space="preserve">See </w:t>
      </w:r>
      <w:hyperlink r:id="rId36" w:history="1">
        <w:r w:rsidR="00CF2E27" w:rsidRPr="009E734A">
          <w:rPr>
            <w:rStyle w:val="Hyperlink"/>
          </w:rPr>
          <w:t>JCT3V-F1004</w:t>
        </w:r>
      </w:hyperlink>
      <w:r w:rsidRPr="009E734A">
        <w:rPr>
          <w:lang w:val="en-CA"/>
        </w:rPr>
        <w:t xml:space="preserve"> for the integration detail of each proposal</w:t>
      </w:r>
    </w:p>
    <w:p w:rsidR="008817DF" w:rsidRPr="009E734A" w:rsidRDefault="008817DF" w:rsidP="00ED7D95">
      <w:pPr>
        <w:pStyle w:val="3EdNotes"/>
        <w:tabs>
          <w:tab w:val="clear" w:pos="284"/>
          <w:tab w:val="clear" w:pos="1191"/>
          <w:tab w:val="clear" w:pos="1588"/>
          <w:tab w:val="clear" w:pos="1985"/>
        </w:tabs>
        <w:rPr>
          <w:lang w:val="en-US" w:eastAsia="de-DE"/>
        </w:rPr>
      </w:pPr>
      <w:r w:rsidRPr="009E734A">
        <w:rPr>
          <w:lang w:val="en-CA"/>
        </w:rPr>
        <w:t xml:space="preserve">----------- Release v1 ----------- </w:t>
      </w:r>
    </w:p>
    <w:p w:rsidR="002270F8" w:rsidRPr="009E734A" w:rsidRDefault="002270F8" w:rsidP="002B299F">
      <w:pPr>
        <w:pStyle w:val="3EdNotes"/>
        <w:rPr>
          <w:lang w:val="en-US" w:eastAsia="de-DE"/>
        </w:rPr>
      </w:pPr>
      <w:r w:rsidRPr="009E734A">
        <w:rPr>
          <w:lang w:val="en-US" w:eastAsia="de-DE"/>
        </w:rPr>
        <w:t>(Review MH02)</w:t>
      </w:r>
    </w:p>
    <w:p w:rsidR="0095475A" w:rsidRPr="009E734A" w:rsidRDefault="00F96166" w:rsidP="008A2976">
      <w:pPr>
        <w:pStyle w:val="3EdNotes"/>
        <w:rPr>
          <w:lang w:val="en-US" w:eastAsia="de-DE"/>
        </w:rPr>
      </w:pPr>
      <w:r w:rsidRPr="009E734A">
        <w:rPr>
          <w:lang w:val="en-US" w:eastAsia="de-DE"/>
        </w:rPr>
        <w:t>(Review MH01)</w:t>
      </w:r>
      <w:r w:rsidR="00D12875" w:rsidRPr="009E734A">
        <w:rPr>
          <w:lang w:val="en-US" w:eastAsia="de-DE"/>
        </w:rPr>
        <w:t xml:space="preserve">: </w:t>
      </w:r>
    </w:p>
    <w:p w:rsidR="00F96166" w:rsidRPr="009E734A" w:rsidRDefault="0095475A" w:rsidP="008557C3">
      <w:pPr>
        <w:pStyle w:val="3EdNotes"/>
        <w:numPr>
          <w:ilvl w:val="1"/>
          <w:numId w:val="8"/>
        </w:numPr>
        <w:rPr>
          <w:lang w:val="en-US" w:eastAsia="de-DE"/>
        </w:rPr>
      </w:pPr>
      <w:r w:rsidRPr="009E734A">
        <w:rPr>
          <w:lang w:val="en-US" w:eastAsia="de-DE"/>
        </w:rPr>
        <w:t>editorial improvements and fixes, editor's notes</w:t>
      </w:r>
    </w:p>
    <w:p w:rsidR="0095475A" w:rsidRPr="009E734A" w:rsidRDefault="00D5204D" w:rsidP="008557C3">
      <w:pPr>
        <w:pStyle w:val="3EdNotes"/>
        <w:numPr>
          <w:ilvl w:val="1"/>
          <w:numId w:val="8"/>
        </w:numPr>
        <w:rPr>
          <w:lang w:val="en-US" w:eastAsia="de-DE"/>
        </w:rPr>
      </w:pPr>
      <w:r w:rsidRPr="009E734A">
        <w:rPr>
          <w:lang w:val="en-US" w:eastAsia="de-DE"/>
        </w:rPr>
        <w:t xml:space="preserve">Make </w:t>
      </w:r>
      <w:r w:rsidR="0095475A" w:rsidRPr="009E734A">
        <w:rPr>
          <w:lang w:val="en-US" w:eastAsia="de-DE"/>
        </w:rPr>
        <w:t>sure that for all profile constraints the following decision is obeyed: (</w:t>
      </w:r>
      <w:hyperlink r:id="rId37" w:history="1">
        <w:r w:rsidRPr="009E734A">
          <w:rPr>
            <w:rStyle w:val="Hyperlink"/>
          </w:rPr>
          <w:t>JCTVC-O0253</w:t>
        </w:r>
      </w:hyperlink>
      <w:r w:rsidR="0095475A" w:rsidRPr="009E734A">
        <w:rPr>
          <w:lang w:val="en-US" w:eastAsia="de-DE"/>
        </w:rPr>
        <w:t>, Scalable Main profile decision 1): profile constraints apply to an output layer set</w:t>
      </w:r>
    </w:p>
    <w:p w:rsidR="00CA0D70" w:rsidRPr="009E734A" w:rsidRDefault="00CA0D70" w:rsidP="008A2976">
      <w:pPr>
        <w:pStyle w:val="3EdNotes"/>
        <w:rPr>
          <w:lang w:val="en-US" w:eastAsia="de-DE"/>
        </w:rPr>
      </w:pPr>
      <w:r w:rsidRPr="009E734A">
        <w:rPr>
          <w:lang w:val="en-US" w:eastAsia="de-DE"/>
        </w:rPr>
        <w:t>(Review YY01</w:t>
      </w:r>
      <w:r w:rsidR="00D77CAC" w:rsidRPr="009E734A">
        <w:rPr>
          <w:lang w:val="en-US" w:eastAsia="de-DE"/>
        </w:rPr>
        <w:t xml:space="preserve">): editorial improvements and fixes, especially related to Scalable Main profile constraints. </w:t>
      </w:r>
    </w:p>
    <w:p w:rsidR="008A2976" w:rsidRPr="009E734A" w:rsidRDefault="008A2976" w:rsidP="008A2976">
      <w:pPr>
        <w:pStyle w:val="3EdNotes"/>
        <w:rPr>
          <w:lang w:val="en-US" w:eastAsia="de-DE"/>
        </w:rPr>
      </w:pPr>
      <w:r w:rsidRPr="009E734A">
        <w:rPr>
          <w:lang w:val="en-US" w:eastAsia="de-DE"/>
        </w:rPr>
        <w:t>(Review JB01): editorial improvement and fix</w:t>
      </w:r>
    </w:p>
    <w:p w:rsidR="008A6F10" w:rsidRPr="009E734A" w:rsidRDefault="008A6F10" w:rsidP="008A2976">
      <w:pPr>
        <w:pStyle w:val="3EdNotes"/>
        <w:rPr>
          <w:lang w:val="en-US" w:eastAsia="de-DE"/>
        </w:rPr>
      </w:pPr>
      <w:r w:rsidRPr="009E734A">
        <w:rPr>
          <w:lang w:val="en-US" w:eastAsia="de-DE"/>
        </w:rPr>
        <w:t>(Review JC01): editorial improvement and fix</w:t>
      </w:r>
    </w:p>
    <w:p w:rsidR="00985B8F" w:rsidRPr="009E734A" w:rsidRDefault="00DB65E7" w:rsidP="008A6F10">
      <w:pPr>
        <w:pStyle w:val="3EdNotes"/>
        <w:rPr>
          <w:lang w:val="en-US" w:eastAsia="de-DE"/>
        </w:rPr>
      </w:pPr>
      <w:r w:rsidRPr="009E734A">
        <w:t>(Scalable main profile decision 3): base layer bitstre</w:t>
      </w:r>
      <w:r w:rsidR="00DF3331" w:rsidRPr="009E734A">
        <w:t>a</w:t>
      </w:r>
      <w:r w:rsidRPr="009E734A">
        <w:t>m shall be conformant to main profile and enhanc</w:t>
      </w:r>
      <w:r w:rsidR="00F96166" w:rsidRPr="009E734A">
        <w:t>e</w:t>
      </w:r>
      <w:r w:rsidRPr="009E734A">
        <w:t>ment layers shall be YUV420 and 8 bits</w:t>
      </w:r>
    </w:p>
    <w:p w:rsidR="001B2F2A" w:rsidRPr="009E734A" w:rsidRDefault="001B2F2A" w:rsidP="001B2F2A">
      <w:pPr>
        <w:pStyle w:val="3EdNotes"/>
        <w:rPr>
          <w:lang w:val="en-US" w:eastAsia="de-DE"/>
        </w:rPr>
      </w:pPr>
      <w:r w:rsidRPr="009E734A">
        <w:t>(</w:t>
      </w:r>
      <w:hyperlink r:id="rId38" w:history="1">
        <w:r w:rsidR="00D5204D" w:rsidRPr="009E734A">
          <w:rPr>
            <w:rStyle w:val="Hyperlink"/>
          </w:rPr>
          <w:t>JCTVC-O0094</w:t>
        </w:r>
      </w:hyperlink>
      <w:r w:rsidRPr="009E734A">
        <w:t>, Scalable Main profile decision 2): layer number in any dependency layer chain shall be less than or equal to 8</w:t>
      </w:r>
    </w:p>
    <w:p w:rsidR="001B2F2A" w:rsidRPr="009E734A" w:rsidRDefault="001B2F2A" w:rsidP="0026706E">
      <w:pPr>
        <w:pStyle w:val="3EdNotes"/>
        <w:rPr>
          <w:lang w:val="en-US" w:eastAsia="de-DE"/>
        </w:rPr>
      </w:pPr>
      <w:r w:rsidRPr="009E734A">
        <w:rPr>
          <w:lang w:val="en-US" w:eastAsia="de-DE"/>
        </w:rPr>
        <w:t>(</w:t>
      </w:r>
      <w:hyperlink r:id="rId39" w:history="1">
        <w:r w:rsidR="00D5204D" w:rsidRPr="009E734A">
          <w:rPr>
            <w:rStyle w:val="Hyperlink"/>
          </w:rPr>
          <w:t>JCTVC-O0253</w:t>
        </w:r>
      </w:hyperlink>
      <w:r w:rsidRPr="009E734A">
        <w:rPr>
          <w:lang w:val="en-US" w:eastAsia="de-DE"/>
        </w:rPr>
        <w:t>, Scalable Main profile decision 1): profile constraints apply to an out</w:t>
      </w:r>
      <w:r w:rsidR="00DD3E4B" w:rsidRPr="009E734A">
        <w:rPr>
          <w:lang w:val="en-US" w:eastAsia="de-DE"/>
        </w:rPr>
        <w:t>put</w:t>
      </w:r>
      <w:r w:rsidRPr="009E734A">
        <w:rPr>
          <w:lang w:val="en-US" w:eastAsia="de-DE"/>
        </w:rPr>
        <w:t xml:space="preserve"> layer set</w:t>
      </w:r>
    </w:p>
    <w:p w:rsidR="001B2F2A" w:rsidRPr="009E734A" w:rsidRDefault="001B2F2A" w:rsidP="001B2F2A">
      <w:pPr>
        <w:pStyle w:val="3EdNotes"/>
        <w:rPr>
          <w:lang w:val="en-US" w:eastAsia="de-DE"/>
        </w:rPr>
      </w:pPr>
      <w:r w:rsidRPr="009E734A">
        <w:rPr>
          <w:lang w:val="en-US" w:eastAsia="de-DE"/>
        </w:rPr>
        <w:t>(</w:t>
      </w:r>
      <w:hyperlink r:id="rId40" w:history="1">
        <w:r w:rsidR="00D5204D" w:rsidRPr="009E734A">
          <w:rPr>
            <w:rStyle w:val="Hyperlink"/>
          </w:rPr>
          <w:t>JCTVC-O0216</w:t>
        </w:r>
      </w:hyperlink>
      <w:r w:rsidRPr="009E734A">
        <w:rPr>
          <w:lang w:val="en-US" w:eastAsia="de-DE"/>
        </w:rPr>
        <w:t xml:space="preserve">): </w:t>
      </w:r>
      <w:r w:rsidRPr="009E734A">
        <w:t>Slice information derivation for inter-layer reference picture</w:t>
      </w:r>
    </w:p>
    <w:p w:rsidR="00831672" w:rsidRPr="009E734A" w:rsidRDefault="00831672" w:rsidP="00831672">
      <w:pPr>
        <w:pStyle w:val="3EdNotes"/>
        <w:rPr>
          <w:lang w:val="en-US" w:eastAsia="de-DE"/>
        </w:rPr>
      </w:pPr>
      <w:r w:rsidRPr="009E734A">
        <w:rPr>
          <w:lang w:val="en-US" w:eastAsia="de-DE"/>
        </w:rPr>
        <w:t>(</w:t>
      </w:r>
      <w:hyperlink r:id="rId41" w:history="1">
        <w:r w:rsidR="00D5204D" w:rsidRPr="009E734A">
          <w:rPr>
            <w:rStyle w:val="Hyperlink"/>
          </w:rPr>
          <w:t>JCTVC-O0215</w:t>
        </w:r>
      </w:hyperlink>
      <w:r w:rsidRPr="009E734A">
        <w:rPr>
          <w:lang w:val="en-US" w:eastAsia="de-DE"/>
        </w:rPr>
        <w:t>): Signaling a flag to specify the phase alignment between layers (zero or center phase shift) for upsampling process</w:t>
      </w:r>
    </w:p>
    <w:p w:rsidR="00831672" w:rsidRPr="009E734A" w:rsidRDefault="00831672" w:rsidP="00831672">
      <w:pPr>
        <w:pStyle w:val="3EdNotes"/>
        <w:rPr>
          <w:lang w:val="en-US" w:eastAsia="de-DE"/>
        </w:rPr>
      </w:pPr>
      <w:r w:rsidRPr="009E734A">
        <w:rPr>
          <w:lang w:val="en-US" w:eastAsia="de-DE"/>
        </w:rPr>
        <w:t>(</w:t>
      </w:r>
      <w:hyperlink r:id="rId42" w:history="1">
        <w:r w:rsidR="00D5204D" w:rsidRPr="009E734A">
          <w:rPr>
            <w:rStyle w:val="Hyperlink"/>
          </w:rPr>
          <w:t>JCTVC-O0199</w:t>
        </w:r>
      </w:hyperlink>
      <w:r w:rsidRPr="009E734A">
        <w:rPr>
          <w:lang w:val="en-US" w:eastAsia="de-DE"/>
        </w:rPr>
        <w:t>): Adding a flag in VPS VUI for indication of skipping enhancement layer IRAP picture when single_layer_for_non_irap_flag is equal to 1</w:t>
      </w:r>
    </w:p>
    <w:p w:rsidR="00831672" w:rsidRPr="009E734A" w:rsidRDefault="00831672" w:rsidP="00831672">
      <w:pPr>
        <w:pStyle w:val="3EdNotes"/>
        <w:rPr>
          <w:lang w:val="en-US" w:eastAsia="de-DE"/>
        </w:rPr>
      </w:pPr>
      <w:r w:rsidRPr="009E734A">
        <w:rPr>
          <w:lang w:val="en-US" w:eastAsia="de-DE"/>
        </w:rPr>
        <w:t>(</w:t>
      </w:r>
      <w:hyperlink r:id="rId43" w:history="1">
        <w:r w:rsidR="00D5204D" w:rsidRPr="009E734A">
          <w:rPr>
            <w:rStyle w:val="Hyperlink"/>
          </w:rPr>
          <w:t>JCTVC-O0194</w:t>
        </w:r>
      </w:hyperlink>
      <w:r w:rsidRPr="009E734A">
        <w:rPr>
          <w:lang w:val="en-US" w:eastAsia="de-DE"/>
        </w:rPr>
        <w:t>): Supporting bit-depth scalability by reducing scaling step after resampling when higher bit depth is used in enhancement layer</w:t>
      </w:r>
    </w:p>
    <w:p w:rsidR="00577D4D" w:rsidRPr="009E734A" w:rsidRDefault="00577D4D" w:rsidP="00577D4D">
      <w:pPr>
        <w:pStyle w:val="3EdNotes"/>
        <w:rPr>
          <w:lang w:val="en-US" w:eastAsia="de-DE"/>
        </w:rPr>
      </w:pPr>
      <w:r w:rsidRPr="009E734A">
        <w:rPr>
          <w:lang w:val="en-US" w:eastAsia="de-DE"/>
        </w:rPr>
        <w:t xml:space="preserve">(SCE1): Arbitrary Spatial Ratio (ASR) with filters as documented in </w:t>
      </w:r>
      <w:hyperlink r:id="rId44" w:history="1">
        <w:r w:rsidR="00D5204D" w:rsidRPr="009E734A">
          <w:rPr>
            <w:rStyle w:val="Hyperlink"/>
          </w:rPr>
          <w:t>JCTVC-O0031</w:t>
        </w:r>
      </w:hyperlink>
      <w:r w:rsidRPr="009E734A">
        <w:rPr>
          <w:lang w:val="en-US" w:eastAsia="de-DE"/>
        </w:rPr>
        <w:t xml:space="preserve"> tables 2 and 3, first column</w:t>
      </w:r>
    </w:p>
    <w:p w:rsidR="008817DF" w:rsidRPr="009E734A" w:rsidRDefault="008817DF" w:rsidP="00ED7D95">
      <w:pPr>
        <w:rPr>
          <w:lang w:val="en-US"/>
        </w:rPr>
      </w:pPr>
    </w:p>
    <w:p w:rsidR="00F07FF9" w:rsidRPr="009E734A" w:rsidRDefault="00F07FF9" w:rsidP="00ED7D95">
      <w:pPr>
        <w:rPr>
          <w:lang w:val="en-CA"/>
        </w:rPr>
      </w:pPr>
      <w:r w:rsidRPr="009E734A">
        <w:rPr>
          <w:lang w:val="en-CA"/>
        </w:rPr>
        <w:t xml:space="preserve">Ed. Notes (Draft 3) (changes to </w:t>
      </w:r>
      <w:hyperlink r:id="rId45" w:history="1">
        <w:r w:rsidR="00D5204D" w:rsidRPr="009E734A">
          <w:rPr>
            <w:rStyle w:val="Hyperlink"/>
          </w:rPr>
          <w:t>JCTVC-N0242</w:t>
        </w:r>
      </w:hyperlink>
      <w:r w:rsidRPr="009E734A">
        <w:rPr>
          <w:lang w:val="en-CA"/>
        </w:rPr>
        <w:t>)</w:t>
      </w:r>
    </w:p>
    <w:p w:rsidR="0077729B" w:rsidRPr="009E734A" w:rsidRDefault="0077729B" w:rsidP="0077729B">
      <w:pPr>
        <w:pStyle w:val="3EdNotes"/>
        <w:tabs>
          <w:tab w:val="clear" w:pos="284"/>
          <w:tab w:val="clear" w:pos="1191"/>
          <w:tab w:val="clear" w:pos="1588"/>
          <w:tab w:val="clear" w:pos="1985"/>
        </w:tabs>
        <w:rPr>
          <w:lang w:val="en-US" w:eastAsia="de-DE"/>
        </w:rPr>
      </w:pPr>
      <w:r w:rsidRPr="009E734A">
        <w:rPr>
          <w:lang w:val="en-CA"/>
        </w:rPr>
        <w:t xml:space="preserve">----------- Release </w:t>
      </w:r>
      <w:r w:rsidR="00012952" w:rsidRPr="009E734A">
        <w:rPr>
          <w:lang w:val="en-CA"/>
        </w:rPr>
        <w:t xml:space="preserve">v2 </w:t>
      </w:r>
      <w:r w:rsidRPr="009E734A">
        <w:rPr>
          <w:lang w:val="en-CA"/>
        </w:rPr>
        <w:t xml:space="preserve">----------- </w:t>
      </w:r>
    </w:p>
    <w:p w:rsidR="00E056F8" w:rsidRPr="009E734A" w:rsidRDefault="00E056F8" w:rsidP="003C6518">
      <w:pPr>
        <w:pStyle w:val="3EdNotes"/>
        <w:rPr>
          <w:lang w:val="en-US" w:eastAsia="de-DE"/>
        </w:rPr>
      </w:pPr>
      <w:r w:rsidRPr="009E734A">
        <w:rPr>
          <w:lang w:val="en-US" w:eastAsia="de-DE"/>
        </w:rPr>
        <w:t>(Review JB01): editorial improvements</w:t>
      </w:r>
    </w:p>
    <w:p w:rsidR="003C6518" w:rsidRPr="009E734A" w:rsidRDefault="003C6518" w:rsidP="003C6518">
      <w:pPr>
        <w:pStyle w:val="3EdNotes"/>
        <w:rPr>
          <w:lang w:val="en-US" w:eastAsia="de-DE"/>
        </w:rPr>
      </w:pPr>
      <w:r w:rsidRPr="009E734A">
        <w:rPr>
          <w:lang w:val="en-US" w:eastAsia="de-DE"/>
        </w:rPr>
        <w:t>(Review JC02): editorial improvement and fix</w:t>
      </w:r>
    </w:p>
    <w:p w:rsidR="00836430" w:rsidRPr="009E734A" w:rsidRDefault="00836430" w:rsidP="003F6962">
      <w:pPr>
        <w:pStyle w:val="3EdNotes"/>
        <w:rPr>
          <w:lang w:val="en-US" w:eastAsia="de-DE"/>
        </w:rPr>
      </w:pPr>
      <w:r w:rsidRPr="009E734A">
        <w:rPr>
          <w:lang w:val="en-US" w:eastAsia="de-DE"/>
        </w:rPr>
        <w:t>(Review MH01): editorial fixes in the inter-layer constrained tile sets SEI message</w:t>
      </w:r>
    </w:p>
    <w:p w:rsidR="003F6962" w:rsidRPr="009E734A" w:rsidRDefault="003F6962" w:rsidP="003F6962">
      <w:pPr>
        <w:pStyle w:val="3EdNotes"/>
        <w:rPr>
          <w:lang w:val="en-US" w:eastAsia="de-DE"/>
        </w:rPr>
      </w:pPr>
      <w:r w:rsidRPr="009E734A">
        <w:rPr>
          <w:lang w:val="en-US" w:eastAsia="de-DE"/>
        </w:rPr>
        <w:t>(Consisent ILRPS derivation with MV-HEVC text)</w:t>
      </w:r>
    </w:p>
    <w:p w:rsidR="006E7594" w:rsidRPr="009E734A" w:rsidRDefault="006E7594" w:rsidP="0038507D">
      <w:pPr>
        <w:pStyle w:val="3EdNotes"/>
        <w:rPr>
          <w:lang w:val="en-US" w:eastAsia="de-DE"/>
        </w:rPr>
      </w:pPr>
      <w:r w:rsidRPr="009E734A">
        <w:rPr>
          <w:lang w:eastAsia="de-DE"/>
        </w:rPr>
        <w:t>(</w:t>
      </w:r>
      <w:hyperlink r:id="rId46" w:history="1">
        <w:r w:rsidR="00D5204D" w:rsidRPr="009E734A">
          <w:rPr>
            <w:rStyle w:val="Hyperlink"/>
          </w:rPr>
          <w:t>JCTVC-N0160</w:t>
        </w:r>
      </w:hyperlink>
      <w:r w:rsidRPr="009E734A">
        <w:rPr>
          <w:lang w:eastAsia="de-DE"/>
        </w:rPr>
        <w:t xml:space="preserve">): offset delay calculation for extended spatial scalability </w:t>
      </w:r>
    </w:p>
    <w:p w:rsidR="0038507D" w:rsidRPr="009E734A" w:rsidRDefault="0038507D" w:rsidP="0038507D">
      <w:pPr>
        <w:pStyle w:val="3EdNotes"/>
        <w:rPr>
          <w:lang w:val="en-US" w:eastAsia="de-DE"/>
        </w:rPr>
      </w:pPr>
      <w:r w:rsidRPr="009E734A">
        <w:rPr>
          <w:lang w:val="en-US" w:eastAsia="de-DE"/>
        </w:rPr>
        <w:t>(Fix chroma filter coefficient at phase 11)</w:t>
      </w:r>
    </w:p>
    <w:p w:rsidR="003673C3" w:rsidRPr="009E734A" w:rsidRDefault="003673C3" w:rsidP="003673C3">
      <w:pPr>
        <w:pStyle w:val="3EdNotes"/>
        <w:rPr>
          <w:lang w:val="en-US" w:eastAsia="de-DE"/>
        </w:rPr>
      </w:pPr>
      <w:r w:rsidRPr="009E734A">
        <w:rPr>
          <w:lang w:val="en-US" w:eastAsia="de-DE"/>
        </w:rPr>
        <w:t>(Review YY01)</w:t>
      </w:r>
      <w:r w:rsidR="00B47211" w:rsidRPr="009E734A">
        <w:rPr>
          <w:lang w:val="en-US" w:eastAsia="de-DE"/>
        </w:rPr>
        <w:t>: editorial improvement and fix</w:t>
      </w:r>
    </w:p>
    <w:p w:rsidR="00012952" w:rsidRPr="009E734A" w:rsidRDefault="00012952" w:rsidP="00012952">
      <w:pPr>
        <w:pStyle w:val="3EdNotes"/>
        <w:tabs>
          <w:tab w:val="clear" w:pos="284"/>
          <w:tab w:val="clear" w:pos="1191"/>
          <w:tab w:val="clear" w:pos="1588"/>
          <w:tab w:val="clear" w:pos="1985"/>
        </w:tabs>
        <w:rPr>
          <w:lang w:val="en-US" w:eastAsia="de-DE"/>
        </w:rPr>
      </w:pPr>
      <w:r w:rsidRPr="009E734A">
        <w:rPr>
          <w:lang w:val="en-CA"/>
        </w:rPr>
        <w:t xml:space="preserve">----------- Release v1 ----------- </w:t>
      </w:r>
    </w:p>
    <w:p w:rsidR="001A5CE9" w:rsidRPr="009E734A" w:rsidRDefault="001A5CE9" w:rsidP="003673C3">
      <w:pPr>
        <w:pStyle w:val="3EdNotes"/>
        <w:rPr>
          <w:lang w:val="en-US" w:eastAsia="de-DE"/>
        </w:rPr>
      </w:pPr>
      <w:r w:rsidRPr="009E734A">
        <w:rPr>
          <w:lang w:val="en-US" w:eastAsia="de-DE"/>
        </w:rPr>
        <w:t>(Subclause cross-reference clean up)</w:t>
      </w:r>
    </w:p>
    <w:p w:rsidR="00B83EB7" w:rsidRPr="009E734A" w:rsidRDefault="00B83EB7" w:rsidP="00A46D85">
      <w:pPr>
        <w:pStyle w:val="3EdNotes"/>
        <w:rPr>
          <w:lang w:val="en-US" w:eastAsia="de-DE"/>
        </w:rPr>
      </w:pPr>
      <w:r w:rsidRPr="009E734A">
        <w:rPr>
          <w:lang w:val="en-US" w:eastAsia="de-DE"/>
        </w:rPr>
        <w:t>(Review JB01)</w:t>
      </w:r>
    </w:p>
    <w:p w:rsidR="003C027E" w:rsidRPr="009E734A" w:rsidRDefault="003C027E" w:rsidP="00A46D85">
      <w:pPr>
        <w:pStyle w:val="3EdNotes"/>
        <w:rPr>
          <w:lang w:val="en-US" w:eastAsia="de-DE"/>
        </w:rPr>
      </w:pPr>
      <w:r w:rsidRPr="009E734A">
        <w:rPr>
          <w:lang w:val="en-US" w:eastAsia="de-DE"/>
        </w:rPr>
        <w:t>(Review JC01)</w:t>
      </w:r>
    </w:p>
    <w:p w:rsidR="00A46D85" w:rsidRPr="009E734A" w:rsidRDefault="00A46D85" w:rsidP="00A46D85">
      <w:pPr>
        <w:pStyle w:val="3EdNotes"/>
        <w:rPr>
          <w:lang w:val="en-US" w:eastAsia="de-DE"/>
        </w:rPr>
      </w:pPr>
      <w:r w:rsidRPr="009E734A">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9E734A">
        <w:rPr>
          <w:lang w:val="en-US" w:eastAsia="de-DE"/>
        </w:rPr>
        <w:t>for decoding one enhancement layer picture</w:t>
      </w:r>
    </w:p>
    <w:p w:rsidR="00040449" w:rsidRPr="009E734A" w:rsidRDefault="00040449" w:rsidP="00040449">
      <w:pPr>
        <w:pStyle w:val="3EdNotes"/>
        <w:rPr>
          <w:lang w:val="en-US" w:eastAsia="de-DE"/>
        </w:rPr>
      </w:pPr>
      <w:r w:rsidRPr="009E734A">
        <w:rPr>
          <w:lang w:eastAsia="de-DE"/>
        </w:rPr>
        <w:t>(</w:t>
      </w:r>
      <w:hyperlink r:id="rId47" w:history="1">
        <w:r w:rsidR="00D5204D" w:rsidRPr="009E734A">
          <w:rPr>
            <w:rStyle w:val="Hyperlink"/>
          </w:rPr>
          <w:t>JCTVC-N0108</w:t>
        </w:r>
      </w:hyperlink>
      <w:r w:rsidRPr="009E734A">
        <w:rPr>
          <w:lang w:eastAsia="de-DE"/>
        </w:rPr>
        <w:t xml:space="preserve">): </w:t>
      </w:r>
      <w:r w:rsidRPr="009E734A">
        <w:rPr>
          <w:lang w:val="en-US" w:eastAsia="de-DE"/>
        </w:rPr>
        <w:t>Improve text clarity by adding explicit constraint that sample resampling may be done once per enhancement layer picture, and motion field resampling may be done once per enhancement layer picture</w:t>
      </w:r>
    </w:p>
    <w:p w:rsidR="00C73469" w:rsidRPr="009E734A" w:rsidRDefault="00C73469" w:rsidP="00C73469">
      <w:pPr>
        <w:pStyle w:val="3EdNotes"/>
        <w:rPr>
          <w:lang w:val="en-US" w:eastAsia="de-DE"/>
        </w:rPr>
      </w:pPr>
      <w:r w:rsidRPr="009E734A">
        <w:rPr>
          <w:lang w:val="en-US" w:eastAsia="de-DE"/>
        </w:rPr>
        <w:t>(</w:t>
      </w:r>
      <w:r w:rsidR="007346BB" w:rsidRPr="009E734A">
        <w:rPr>
          <w:lang w:val="en-US" w:eastAsia="de-DE"/>
        </w:rPr>
        <w:t>N</w:t>
      </w:r>
      <w:r w:rsidRPr="009E734A">
        <w:rPr>
          <w:lang w:val="en-US" w:eastAsia="de-DE"/>
        </w:rPr>
        <w:t xml:space="preserve">ote to disable TMVP when only inter-layer pred ) Add an editorial note for SHVC encoders to avoid use of TMVP when </w:t>
      </w:r>
      <w:r w:rsidR="007346BB" w:rsidRPr="009E734A">
        <w:rPr>
          <w:lang w:val="en-US" w:eastAsia="de-DE"/>
        </w:rPr>
        <w:t xml:space="preserve">only </w:t>
      </w:r>
      <w:r w:rsidRPr="009E734A">
        <w:rPr>
          <w:lang w:val="en-US" w:eastAsia="de-DE"/>
        </w:rPr>
        <w:t>the inter-layer reference picture</w:t>
      </w:r>
      <w:r w:rsidR="007346BB" w:rsidRPr="009E734A">
        <w:rPr>
          <w:lang w:val="en-US" w:eastAsia="de-DE"/>
        </w:rPr>
        <w:t>s</w:t>
      </w:r>
      <w:r w:rsidRPr="009E734A">
        <w:rPr>
          <w:lang w:val="en-US" w:eastAsia="de-DE"/>
        </w:rPr>
        <w:t xml:space="preserve"> </w:t>
      </w:r>
      <w:r w:rsidR="007346BB" w:rsidRPr="009E734A">
        <w:rPr>
          <w:lang w:val="en-US" w:eastAsia="de-DE"/>
        </w:rPr>
        <w:t xml:space="preserve">exist </w:t>
      </w:r>
      <w:r w:rsidRPr="009E734A">
        <w:rPr>
          <w:lang w:val="en-US" w:eastAsia="de-DE"/>
        </w:rPr>
        <w:t>in the</w:t>
      </w:r>
      <w:r w:rsidR="007346BB" w:rsidRPr="009E734A">
        <w:rPr>
          <w:lang w:val="en-US" w:eastAsia="de-DE"/>
        </w:rPr>
        <w:t xml:space="preserve"> reference picture</w:t>
      </w:r>
      <w:r w:rsidRPr="009E734A">
        <w:rPr>
          <w:lang w:val="en-US" w:eastAsia="de-DE"/>
        </w:rPr>
        <w:t xml:space="preserve"> list</w:t>
      </w:r>
      <w:r w:rsidR="007346BB" w:rsidRPr="009E734A">
        <w:rPr>
          <w:lang w:val="en-US" w:eastAsia="de-DE"/>
        </w:rPr>
        <w:t>s</w:t>
      </w:r>
    </w:p>
    <w:p w:rsidR="00993ADE" w:rsidRPr="009E734A" w:rsidRDefault="00993ADE" w:rsidP="00993ADE">
      <w:pPr>
        <w:pStyle w:val="3EdNotes"/>
        <w:rPr>
          <w:lang w:val="en-US" w:eastAsia="de-DE"/>
        </w:rPr>
      </w:pPr>
      <w:r w:rsidRPr="009E734A">
        <w:rPr>
          <w:lang w:val="en-US" w:eastAsia="de-DE"/>
        </w:rPr>
        <w:t>(Common HLS of multi-layer video coding extensions): Ported from JCT3V-E1004_v5</w:t>
      </w:r>
      <w:r w:rsidR="001B7D9F" w:rsidRPr="009E734A">
        <w:rPr>
          <w:lang w:val="en-US" w:eastAsia="de-DE"/>
        </w:rPr>
        <w:t xml:space="preserve"> and</w:t>
      </w:r>
      <w:r w:rsidRPr="009E734A">
        <w:rPr>
          <w:lang w:val="en-US" w:eastAsia="de-DE"/>
        </w:rPr>
        <w:t xml:space="preserve"> </w:t>
      </w:r>
      <w:r w:rsidR="001B7D9F" w:rsidRPr="009E734A">
        <w:rPr>
          <w:lang w:val="en-US" w:eastAsia="de-DE"/>
        </w:rPr>
        <w:t>t</w:t>
      </w:r>
      <w:r w:rsidR="00C53C09" w:rsidRPr="009E734A">
        <w:rPr>
          <w:lang w:val="en-US" w:eastAsia="de-DE"/>
        </w:rPr>
        <w:t xml:space="preserve">race mark is not recorded in this document. </w:t>
      </w:r>
      <w:r w:rsidR="00C53C09" w:rsidRPr="009E734A">
        <w:rPr>
          <w:lang w:val="en-CA"/>
        </w:rPr>
        <w:t>S</w:t>
      </w:r>
      <w:r w:rsidRPr="009E734A">
        <w:rPr>
          <w:lang w:val="en-CA"/>
        </w:rPr>
        <w:t xml:space="preserve">ee </w:t>
      </w:r>
      <w:hyperlink r:id="rId48" w:history="1">
        <w:r w:rsidR="00D5204D" w:rsidRPr="009E734A">
          <w:rPr>
            <w:rStyle w:val="Hyperlink"/>
          </w:rPr>
          <w:t>JCT3V-E1004</w:t>
        </w:r>
      </w:hyperlink>
      <w:r w:rsidRPr="009E734A">
        <w:rPr>
          <w:lang w:val="en-CA"/>
        </w:rPr>
        <w:t xml:space="preserve"> for the integration detail of each proposal</w:t>
      </w:r>
    </w:p>
    <w:p w:rsidR="00A656A2" w:rsidRPr="009E734A" w:rsidRDefault="00A656A2" w:rsidP="00A656A2">
      <w:pPr>
        <w:pStyle w:val="3EdNotes"/>
        <w:rPr>
          <w:lang w:val="en-US" w:eastAsia="de-DE"/>
        </w:rPr>
      </w:pPr>
      <w:r w:rsidRPr="009E734A">
        <w:rPr>
          <w:lang w:val="en-CA"/>
        </w:rPr>
        <w:t>(Motion mapping text completion): Picture and slice level information derivation for resampled interlayer reference picture</w:t>
      </w:r>
    </w:p>
    <w:p w:rsidR="004324DB" w:rsidRPr="009E734A" w:rsidRDefault="004324DB" w:rsidP="00A656A2">
      <w:pPr>
        <w:pStyle w:val="3EdNotes"/>
        <w:rPr>
          <w:lang w:eastAsia="de-DE"/>
        </w:rPr>
      </w:pPr>
      <w:r w:rsidRPr="009E734A">
        <w:rPr>
          <w:lang w:eastAsia="de-DE"/>
        </w:rPr>
        <w:t>(</w:t>
      </w:r>
      <w:hyperlink r:id="rId49" w:history="1">
        <w:r w:rsidR="00D5204D" w:rsidRPr="009E734A">
          <w:rPr>
            <w:rStyle w:val="Hyperlink"/>
          </w:rPr>
          <w:t>JCTVC-N0214</w:t>
        </w:r>
      </w:hyperlink>
      <w:r w:rsidRPr="009E734A">
        <w:rPr>
          <w:lang w:eastAsia="de-DE"/>
        </w:rPr>
        <w:t>):Intermediate data dynamic range control for the cases of 10-bits or higher input</w:t>
      </w:r>
    </w:p>
    <w:p w:rsidR="0046768E" w:rsidRPr="009E734A" w:rsidRDefault="0046768E" w:rsidP="00DC2CAD">
      <w:pPr>
        <w:pStyle w:val="3EdNotes"/>
        <w:rPr>
          <w:lang w:eastAsia="de-DE"/>
        </w:rPr>
      </w:pPr>
      <w:r w:rsidRPr="009E734A">
        <w:rPr>
          <w:lang w:eastAsia="de-DE"/>
        </w:rPr>
        <w:t>(</w:t>
      </w:r>
      <w:hyperlink r:id="rId50" w:history="1">
        <w:r w:rsidR="00D5204D" w:rsidRPr="009E734A">
          <w:rPr>
            <w:rStyle w:val="Hyperlink"/>
          </w:rPr>
          <w:t>JCTVC-N0139</w:t>
        </w:r>
      </w:hyperlink>
      <w:r w:rsidRPr="009E734A">
        <w:rPr>
          <w:lang w:eastAsia="de-DE"/>
        </w:rPr>
        <w:t xml:space="preserve">): </w:t>
      </w:r>
      <w:r w:rsidR="00DC2CAD" w:rsidRPr="009E734A">
        <w:rPr>
          <w:lang w:eastAsia="de-DE"/>
        </w:rPr>
        <w:t>Adding a rounding offset for the colocated position derivation in reference layer motion derivation</w:t>
      </w:r>
    </w:p>
    <w:p w:rsidR="004324DB" w:rsidRPr="009E734A" w:rsidRDefault="004324DB" w:rsidP="004324DB">
      <w:pPr>
        <w:pStyle w:val="3EdNotes"/>
        <w:rPr>
          <w:lang w:eastAsia="de-DE"/>
        </w:rPr>
      </w:pPr>
      <w:r w:rsidRPr="009E734A">
        <w:rPr>
          <w:lang w:eastAsia="de-DE"/>
        </w:rPr>
        <w:t>(</w:t>
      </w:r>
      <w:hyperlink r:id="rId51" w:history="1">
        <w:r w:rsidR="00D5204D" w:rsidRPr="009E734A">
          <w:rPr>
            <w:rStyle w:val="Hyperlink"/>
          </w:rPr>
          <w:t>JCTVC-N0111</w:t>
        </w:r>
      </w:hyperlink>
      <w:r w:rsidRPr="009E734A">
        <w:rPr>
          <w:lang w:eastAsia="de-DE"/>
        </w:rPr>
        <w:t>): Using scaling factor to calculate the rounding offset for reference layer sample location derivation</w:t>
      </w:r>
    </w:p>
    <w:p w:rsidR="00032915" w:rsidRPr="009E734A" w:rsidRDefault="00032915" w:rsidP="00ED7D95"/>
    <w:p w:rsidR="004E6468" w:rsidRPr="009E734A" w:rsidRDefault="004E6468" w:rsidP="00ED7D95">
      <w:pPr>
        <w:rPr>
          <w:lang w:val="en-CA"/>
        </w:rPr>
      </w:pPr>
      <w:r w:rsidRPr="009E734A">
        <w:rPr>
          <w:lang w:val="en-CA"/>
        </w:rPr>
        <w:lastRenderedPageBreak/>
        <w:t xml:space="preserve">Ed. Notes (JCTVC-N0242) (changes to </w:t>
      </w:r>
      <w:hyperlink r:id="rId52" w:history="1">
        <w:r w:rsidR="00D5204D" w:rsidRPr="009E734A">
          <w:rPr>
            <w:rStyle w:val="Hyperlink"/>
          </w:rPr>
          <w:t>JCTVC-M1008</w:t>
        </w:r>
      </w:hyperlink>
      <w:r w:rsidRPr="009E734A">
        <w:rPr>
          <w:lang w:val="en-CA"/>
        </w:rPr>
        <w:t>)</w:t>
      </w:r>
    </w:p>
    <w:p w:rsidR="00103380" w:rsidRPr="009E734A" w:rsidRDefault="00103380" w:rsidP="00103380">
      <w:pPr>
        <w:pStyle w:val="3EdNotes"/>
        <w:tabs>
          <w:tab w:val="clear" w:pos="284"/>
          <w:tab w:val="clear" w:pos="1191"/>
          <w:tab w:val="clear" w:pos="1588"/>
          <w:tab w:val="clear" w:pos="1985"/>
        </w:tabs>
      </w:pPr>
      <w:r w:rsidRPr="009E734A">
        <w:t xml:space="preserve">----------- </w:t>
      </w:r>
      <w:r w:rsidR="00032915" w:rsidRPr="009E734A">
        <w:rPr>
          <w:lang w:val="en-CA"/>
        </w:rPr>
        <w:t xml:space="preserve">Editorial improvement of Wording Draft 2 (submmited as to </w:t>
      </w:r>
      <w:hyperlink r:id="rId53" w:history="1">
        <w:r w:rsidR="00D5204D" w:rsidRPr="009E734A">
          <w:rPr>
            <w:rStyle w:val="Hyperlink"/>
          </w:rPr>
          <w:t>JCTVC-N0242</w:t>
        </w:r>
      </w:hyperlink>
      <w:r w:rsidR="00032915" w:rsidRPr="009E734A">
        <w:rPr>
          <w:lang w:val="en-CA"/>
        </w:rPr>
        <w:t>)</w:t>
      </w:r>
    </w:p>
    <w:p w:rsidR="00103380" w:rsidRPr="009E734A" w:rsidRDefault="00103380" w:rsidP="00103380">
      <w:pPr>
        <w:pStyle w:val="3EdNotes"/>
        <w:tabs>
          <w:tab w:val="clear" w:pos="284"/>
          <w:tab w:val="clear" w:pos="1191"/>
          <w:tab w:val="clear" w:pos="1588"/>
          <w:tab w:val="clear" w:pos="1985"/>
        </w:tabs>
        <w:rPr>
          <w:lang w:eastAsia="de-DE"/>
        </w:rPr>
      </w:pPr>
      <w:r w:rsidRPr="009E734A">
        <w:rPr>
          <w:lang w:eastAsia="de-DE"/>
        </w:rPr>
        <w:t>(Restructured Annexes) Annex F contain common parts of MV-HEVC and SHVC, Annex H contain SHVC specific text</w:t>
      </w:r>
    </w:p>
    <w:p w:rsidR="00103380" w:rsidRPr="009E734A" w:rsidRDefault="00103380" w:rsidP="00ED7D95"/>
    <w:p w:rsidR="00476007" w:rsidRPr="009E734A" w:rsidRDefault="00A356AE" w:rsidP="0033023A">
      <w:pPr>
        <w:rPr>
          <w:lang w:val="en-CA"/>
        </w:rPr>
      </w:pPr>
      <w:r w:rsidRPr="009E734A">
        <w:rPr>
          <w:lang w:val="en-CA"/>
        </w:rPr>
        <w:t>Ed. Notes (</w:t>
      </w:r>
      <w:r w:rsidR="00480060" w:rsidRPr="009E734A">
        <w:rPr>
          <w:lang w:val="en-CA"/>
        </w:rPr>
        <w:t>Wor</w:t>
      </w:r>
      <w:r w:rsidR="00646DEF" w:rsidRPr="009E734A">
        <w:rPr>
          <w:lang w:val="en-CA"/>
        </w:rPr>
        <w:t>k</w:t>
      </w:r>
      <w:r w:rsidR="00480060" w:rsidRPr="009E734A">
        <w:rPr>
          <w:lang w:val="en-CA"/>
        </w:rPr>
        <w:t xml:space="preserve">ing Draft </w:t>
      </w:r>
      <w:r w:rsidR="001F59EA" w:rsidRPr="009E734A">
        <w:rPr>
          <w:lang w:val="en-CA"/>
        </w:rPr>
        <w:t>2</w:t>
      </w:r>
      <w:r w:rsidRPr="009E734A">
        <w:rPr>
          <w:lang w:val="en-CA"/>
        </w:rPr>
        <w:t xml:space="preserve">) (changes to </w:t>
      </w:r>
      <w:hyperlink r:id="rId54" w:history="1">
        <w:r w:rsidR="00D5204D" w:rsidRPr="009E734A">
          <w:rPr>
            <w:rStyle w:val="Hyperlink"/>
          </w:rPr>
          <w:t>JCTVC-L1008</w:t>
        </w:r>
      </w:hyperlink>
      <w:r w:rsidRPr="009E734A">
        <w:rPr>
          <w:lang w:val="en-CA"/>
        </w:rPr>
        <w:t>)</w:t>
      </w:r>
    </w:p>
    <w:p w:rsidR="009C13FB" w:rsidRPr="009E734A" w:rsidRDefault="009C13FB" w:rsidP="009C13FB">
      <w:pPr>
        <w:pStyle w:val="3EdNotes"/>
        <w:tabs>
          <w:tab w:val="clear" w:pos="284"/>
          <w:tab w:val="clear" w:pos="1191"/>
          <w:tab w:val="clear" w:pos="1588"/>
          <w:tab w:val="clear" w:pos="1985"/>
        </w:tabs>
        <w:rPr>
          <w:lang w:val="en-US" w:eastAsia="de-DE"/>
        </w:rPr>
      </w:pPr>
      <w:r w:rsidRPr="009E734A">
        <w:rPr>
          <w:lang w:val="en-CA"/>
        </w:rPr>
        <w:t xml:space="preserve">----------- Release v3 ----------- </w:t>
      </w:r>
    </w:p>
    <w:p w:rsidR="00295E61" w:rsidRPr="009E734A" w:rsidRDefault="00295E61" w:rsidP="00295E61">
      <w:pPr>
        <w:pStyle w:val="3EdNotes"/>
        <w:rPr>
          <w:lang w:eastAsia="de-DE"/>
        </w:rPr>
      </w:pPr>
      <w:r w:rsidRPr="009E734A">
        <w:rPr>
          <w:lang w:eastAsia="de-DE"/>
        </w:rPr>
        <w:t xml:space="preserve">(Review JL03) </w:t>
      </w:r>
      <w:r w:rsidRPr="009E734A">
        <w:t xml:space="preserve">Review, clean ups. </w:t>
      </w:r>
    </w:p>
    <w:p w:rsidR="00393B38" w:rsidRPr="009E734A" w:rsidRDefault="00393B38" w:rsidP="00393B38">
      <w:pPr>
        <w:pStyle w:val="3EdNotes"/>
        <w:rPr>
          <w:lang w:eastAsia="de-DE"/>
        </w:rPr>
      </w:pPr>
      <w:r w:rsidRPr="009E734A">
        <w:rPr>
          <w:lang w:eastAsia="de-DE"/>
        </w:rPr>
        <w:t xml:space="preserve">(Review YY02) </w:t>
      </w:r>
      <w:r w:rsidRPr="009E734A">
        <w:t xml:space="preserve">Review, Editorial improvement. </w:t>
      </w:r>
    </w:p>
    <w:p w:rsidR="009C13FB" w:rsidRPr="009E734A" w:rsidRDefault="009C13FB" w:rsidP="00295E61">
      <w:pPr>
        <w:pStyle w:val="3EdNotes"/>
        <w:rPr>
          <w:lang w:val="en-CA"/>
        </w:rPr>
      </w:pPr>
      <w:r w:rsidRPr="009E734A">
        <w:rPr>
          <w:lang w:val="en-CA"/>
        </w:rPr>
        <w:t>(Common HLS03)Common high level syntax ported from MV-HEVC text JCT3V-D1004_v3,</w:t>
      </w:r>
    </w:p>
    <w:p w:rsidR="009C13FB" w:rsidRPr="009E734A" w:rsidRDefault="009C13FB" w:rsidP="008557C3">
      <w:pPr>
        <w:pStyle w:val="3EdNotes"/>
        <w:numPr>
          <w:ilvl w:val="1"/>
          <w:numId w:val="8"/>
        </w:numPr>
        <w:rPr>
          <w:lang w:val="en-CA"/>
        </w:rPr>
      </w:pPr>
      <w:r w:rsidRPr="009E734A">
        <w:rPr>
          <w:lang w:val="en-CA"/>
        </w:rPr>
        <w:t xml:space="preserve">A group of high level syntax proposals and editorial improvement are ported with this track, please see </w:t>
      </w:r>
      <w:hyperlink r:id="rId55" w:history="1">
        <w:r w:rsidR="002801A5" w:rsidRPr="009E734A">
          <w:rPr>
            <w:rStyle w:val="Hyperlink"/>
          </w:rPr>
          <w:t>JCT3V-D1004</w:t>
        </w:r>
      </w:hyperlink>
      <w:r w:rsidRPr="009E734A">
        <w:rPr>
          <w:lang w:val="en-CA"/>
        </w:rPr>
        <w:t xml:space="preserve"> for the integration detail of each proposal</w:t>
      </w:r>
    </w:p>
    <w:p w:rsidR="002554A8" w:rsidRPr="009E734A" w:rsidRDefault="002554A8" w:rsidP="009C13FB">
      <w:pPr>
        <w:pStyle w:val="3EdNotes"/>
        <w:tabs>
          <w:tab w:val="clear" w:pos="284"/>
          <w:tab w:val="clear" w:pos="1191"/>
          <w:tab w:val="clear" w:pos="1588"/>
          <w:tab w:val="clear" w:pos="1985"/>
        </w:tabs>
        <w:rPr>
          <w:lang w:val="en-US" w:eastAsia="de-DE"/>
        </w:rPr>
      </w:pPr>
      <w:r w:rsidRPr="009E734A">
        <w:rPr>
          <w:lang w:val="en-CA"/>
        </w:rPr>
        <w:t xml:space="preserve">----------- Release v2 ----------- </w:t>
      </w:r>
    </w:p>
    <w:p w:rsidR="009C7B7C" w:rsidRPr="009E734A" w:rsidRDefault="009C7B7C" w:rsidP="002554A8">
      <w:pPr>
        <w:pStyle w:val="3EdNotes"/>
        <w:rPr>
          <w:lang w:val="en-CA"/>
        </w:rPr>
      </w:pPr>
      <w:r w:rsidRPr="009E734A">
        <w:rPr>
          <w:lang w:val="en-CA"/>
        </w:rPr>
        <w:t xml:space="preserve">Modifications to </w:t>
      </w:r>
      <w:hyperlink r:id="rId56" w:history="1">
        <w:r w:rsidR="002801A5" w:rsidRPr="009E734A">
          <w:rPr>
            <w:rStyle w:val="Hyperlink"/>
          </w:rPr>
          <w:t>JCTVC-M0309</w:t>
        </w:r>
      </w:hyperlink>
      <w:r w:rsidRPr="009E734A">
        <w:rPr>
          <w:lang w:val="en-CA"/>
        </w:rPr>
        <w:t>: scaled reference layer picture offsets</w:t>
      </w:r>
    </w:p>
    <w:p w:rsidR="009C13FB" w:rsidRPr="009E734A" w:rsidRDefault="0077729B" w:rsidP="002554A8">
      <w:pPr>
        <w:pStyle w:val="3EdNotes"/>
        <w:rPr>
          <w:lang w:val="en-CA"/>
        </w:rPr>
      </w:pPr>
      <w:r w:rsidRPr="009E734A">
        <w:rPr>
          <w:lang w:val="en-CA"/>
        </w:rPr>
        <w:t>(</w:t>
      </w:r>
      <w:r w:rsidR="004034D5" w:rsidRPr="009E734A">
        <w:rPr>
          <w:lang w:val="en-CA"/>
        </w:rPr>
        <w:t>JCTVC-M0040</w:t>
      </w:r>
      <w:r w:rsidRPr="009E734A">
        <w:rPr>
          <w:lang w:val="en-CA"/>
        </w:rPr>
        <w:t>)</w:t>
      </w:r>
      <w:r w:rsidR="004034D5" w:rsidRPr="009E734A">
        <w:rPr>
          <w:lang w:val="en-CA"/>
        </w:rPr>
        <w:t xml:space="preserve">: </w:t>
      </w:r>
      <w:r w:rsidR="00BC265D" w:rsidRPr="009E734A">
        <w:rPr>
          <w:lang w:val="en-CA" w:eastAsia="de-DE"/>
        </w:rPr>
        <w:t>Using SHVC for adaptive resolution change</w:t>
      </w:r>
    </w:p>
    <w:p w:rsidR="00CC114B" w:rsidRPr="009E734A" w:rsidRDefault="00CC114B" w:rsidP="002554A8">
      <w:pPr>
        <w:pStyle w:val="3EdNotes"/>
        <w:rPr>
          <w:lang w:val="en-CA"/>
        </w:rPr>
      </w:pPr>
      <w:r w:rsidRPr="009E734A">
        <w:rPr>
          <w:lang w:val="en-CA"/>
        </w:rPr>
        <w:t xml:space="preserve">(Review JL02) Review and editorial improvement </w:t>
      </w:r>
      <w:r w:rsidR="00070406" w:rsidRPr="009E734A">
        <w:rPr>
          <w:lang w:val="en-CA"/>
        </w:rPr>
        <w:t>for</w:t>
      </w:r>
      <w:r w:rsidRPr="009E734A">
        <w:rPr>
          <w:lang w:val="en-CA"/>
        </w:rPr>
        <w:t xml:space="preserve"> </w:t>
      </w:r>
      <w:r w:rsidR="00070406" w:rsidRPr="009E734A">
        <w:rPr>
          <w:lang w:val="en-CA"/>
        </w:rPr>
        <w:t xml:space="preserve">interlayer </w:t>
      </w:r>
      <w:r w:rsidRPr="009E734A">
        <w:rPr>
          <w:lang w:val="en-CA"/>
        </w:rPr>
        <w:t>MV scaling,</w:t>
      </w:r>
    </w:p>
    <w:p w:rsidR="00476007" w:rsidRPr="009E734A" w:rsidRDefault="002554A8" w:rsidP="001533A7">
      <w:pPr>
        <w:pStyle w:val="3EdNotes"/>
        <w:rPr>
          <w:lang w:val="en-CA"/>
        </w:rPr>
      </w:pPr>
      <w:r w:rsidRPr="009E734A">
        <w:rPr>
          <w:lang w:val="en-CA"/>
        </w:rPr>
        <w:t xml:space="preserve">(Common HLS02)Common high level syntax ported from MV-HEVC text </w:t>
      </w:r>
      <w:r w:rsidR="00A356AE" w:rsidRPr="009E734A">
        <w:rPr>
          <w:lang w:val="en-CA"/>
        </w:rPr>
        <w:t>JCT3V-</w:t>
      </w:r>
      <w:r w:rsidRPr="009E734A">
        <w:rPr>
          <w:lang w:val="en-CA"/>
        </w:rPr>
        <w:t>D1004_</w:t>
      </w:r>
      <w:r w:rsidR="000617C6" w:rsidRPr="009E734A">
        <w:rPr>
          <w:lang w:val="en-CA"/>
        </w:rPr>
        <w:t>v2</w:t>
      </w:r>
      <w:r w:rsidRPr="009E734A">
        <w:rPr>
          <w:lang w:val="en-CA"/>
        </w:rPr>
        <w:t>,</w:t>
      </w:r>
    </w:p>
    <w:p w:rsidR="002554A8" w:rsidRPr="009E734A" w:rsidRDefault="002554A8" w:rsidP="008557C3">
      <w:pPr>
        <w:pStyle w:val="3EdNotes"/>
        <w:numPr>
          <w:ilvl w:val="1"/>
          <w:numId w:val="8"/>
        </w:numPr>
        <w:rPr>
          <w:lang w:val="en-CA"/>
        </w:rPr>
      </w:pPr>
      <w:r w:rsidRPr="009E734A">
        <w:rPr>
          <w:lang w:val="en-CA"/>
        </w:rPr>
        <w:t xml:space="preserve">A group of high level syntax proposals </w:t>
      </w:r>
      <w:r w:rsidR="000617C6" w:rsidRPr="009E734A">
        <w:rPr>
          <w:lang w:val="en-CA"/>
        </w:rPr>
        <w:t xml:space="preserve">and editorial improvement </w:t>
      </w:r>
      <w:r w:rsidRPr="009E734A">
        <w:rPr>
          <w:lang w:val="en-CA"/>
        </w:rPr>
        <w:t xml:space="preserve">are ported with this track, please see </w:t>
      </w:r>
      <w:hyperlink r:id="rId57" w:history="1">
        <w:r w:rsidR="002801A5" w:rsidRPr="009E734A">
          <w:rPr>
            <w:rStyle w:val="Hyperlink"/>
          </w:rPr>
          <w:t>JCT3V-D1004</w:t>
        </w:r>
      </w:hyperlink>
      <w:r w:rsidRPr="009E734A">
        <w:rPr>
          <w:lang w:val="en-CA"/>
        </w:rPr>
        <w:t xml:space="preserve"> for the integration detail of each proposal</w:t>
      </w:r>
    </w:p>
    <w:p w:rsidR="00736ED8" w:rsidRPr="009E734A" w:rsidRDefault="00736ED8" w:rsidP="0033023A">
      <w:pPr>
        <w:pStyle w:val="3EdNotes"/>
        <w:tabs>
          <w:tab w:val="clear" w:pos="284"/>
          <w:tab w:val="clear" w:pos="1191"/>
          <w:tab w:val="clear" w:pos="1588"/>
          <w:tab w:val="clear" w:pos="1985"/>
        </w:tabs>
        <w:rPr>
          <w:lang w:val="en-US" w:eastAsia="de-DE"/>
        </w:rPr>
      </w:pPr>
      <w:r w:rsidRPr="009E734A">
        <w:rPr>
          <w:lang w:val="en-CA"/>
        </w:rPr>
        <w:t xml:space="preserve">----------- Release </w:t>
      </w:r>
      <w:r w:rsidR="007A3006" w:rsidRPr="009E734A">
        <w:rPr>
          <w:lang w:val="en-CA"/>
        </w:rPr>
        <w:t>v1</w:t>
      </w:r>
      <w:r w:rsidRPr="009E734A">
        <w:rPr>
          <w:lang w:val="en-CA"/>
        </w:rPr>
        <w:t xml:space="preserve"> ----------- </w:t>
      </w:r>
    </w:p>
    <w:p w:rsidR="00817A37" w:rsidRPr="009E734A" w:rsidRDefault="00817A37" w:rsidP="001C6B10">
      <w:pPr>
        <w:pStyle w:val="3EdNotes"/>
        <w:rPr>
          <w:lang w:val="en-CA"/>
        </w:rPr>
      </w:pPr>
      <w:r w:rsidRPr="009E734A">
        <w:rPr>
          <w:lang w:val="en-CA"/>
        </w:rPr>
        <w:t xml:space="preserve">(SHVC only adoption): </w:t>
      </w:r>
      <w:r w:rsidR="00B326A3" w:rsidRPr="009E734A">
        <w:rPr>
          <w:lang w:val="en-CA"/>
        </w:rPr>
        <w:t xml:space="preserve">Integrate annex G of </w:t>
      </w:r>
      <w:r w:rsidR="005B46B5" w:rsidRPr="009E734A">
        <w:rPr>
          <w:lang w:val="en-CA"/>
        </w:rPr>
        <w:t>SHVC test model text (</w:t>
      </w:r>
      <w:r w:rsidR="00B326A3" w:rsidRPr="009E734A">
        <w:rPr>
          <w:lang w:val="en-CA"/>
        </w:rPr>
        <w:t>JCTVC-L1007</w:t>
      </w:r>
      <w:r w:rsidR="005B46B5" w:rsidRPr="009E734A">
        <w:rPr>
          <w:lang w:val="en-CA"/>
        </w:rPr>
        <w:t>)</w:t>
      </w:r>
      <w:r w:rsidR="00B326A3" w:rsidRPr="009E734A">
        <w:rPr>
          <w:lang w:val="en-CA"/>
        </w:rPr>
        <w:t xml:space="preserve"> with </w:t>
      </w:r>
      <w:r w:rsidR="00F7278B" w:rsidRPr="009E734A">
        <w:rPr>
          <w:lang w:val="en-CA"/>
        </w:rPr>
        <w:t xml:space="preserve">updates of the </w:t>
      </w:r>
      <w:r w:rsidR="00B326A3" w:rsidRPr="009E734A">
        <w:rPr>
          <w:lang w:val="en-CA"/>
        </w:rPr>
        <w:t>following SHVC only adoption</w:t>
      </w:r>
      <w:r w:rsidR="00F7278B" w:rsidRPr="009E734A">
        <w:rPr>
          <w:lang w:val="en-CA"/>
        </w:rPr>
        <w:t>s</w:t>
      </w:r>
      <w:r w:rsidR="00B326A3" w:rsidRPr="009E734A">
        <w:rPr>
          <w:lang w:val="en-CA"/>
        </w:rPr>
        <w:t xml:space="preserve"> at 13</w:t>
      </w:r>
      <w:r w:rsidR="00B326A3" w:rsidRPr="009E734A">
        <w:rPr>
          <w:vertAlign w:val="superscript"/>
          <w:lang w:val="en-CA"/>
        </w:rPr>
        <w:t>th</w:t>
      </w:r>
      <w:r w:rsidR="00B326A3" w:rsidRPr="009E734A">
        <w:rPr>
          <w:lang w:val="en-CA"/>
        </w:rPr>
        <w:t xml:space="preserve"> meeting</w:t>
      </w:r>
    </w:p>
    <w:p w:rsidR="00F86FA4" w:rsidRPr="009E734A" w:rsidRDefault="00F86FA4" w:rsidP="008557C3">
      <w:pPr>
        <w:pStyle w:val="3EdNotes"/>
        <w:numPr>
          <w:ilvl w:val="1"/>
          <w:numId w:val="8"/>
        </w:numPr>
        <w:rPr>
          <w:lang w:val="en-CA"/>
        </w:rPr>
      </w:pPr>
      <w:r w:rsidRPr="009E734A">
        <w:rPr>
          <w:lang w:val="en-CA"/>
        </w:rPr>
        <w:t xml:space="preserve">(Review YY01) Review and editorial improvement </w:t>
      </w:r>
    </w:p>
    <w:p w:rsidR="00F86FA4" w:rsidRPr="009E734A" w:rsidRDefault="00F86FA4" w:rsidP="008557C3">
      <w:pPr>
        <w:pStyle w:val="3EdNotes"/>
        <w:numPr>
          <w:ilvl w:val="1"/>
          <w:numId w:val="8"/>
        </w:numPr>
        <w:rPr>
          <w:lang w:val="en-CA"/>
        </w:rPr>
      </w:pPr>
      <w:r w:rsidRPr="009E734A">
        <w:rPr>
          <w:lang w:val="en-CA"/>
        </w:rPr>
        <w:t xml:space="preserve">(Review JB01) Review and editorial improvement </w:t>
      </w:r>
    </w:p>
    <w:p w:rsidR="00F86FA4" w:rsidRPr="009E734A" w:rsidRDefault="00F86FA4" w:rsidP="008557C3">
      <w:pPr>
        <w:pStyle w:val="3EdNotes"/>
        <w:numPr>
          <w:ilvl w:val="1"/>
          <w:numId w:val="8"/>
        </w:numPr>
        <w:rPr>
          <w:lang w:val="en-CA"/>
        </w:rPr>
      </w:pPr>
      <w:r w:rsidRPr="009E734A">
        <w:rPr>
          <w:lang w:val="en-CA"/>
        </w:rPr>
        <w:t xml:space="preserve">(Review JL01) Review and editorial improvement </w:t>
      </w:r>
    </w:p>
    <w:p w:rsidR="001C6B10" w:rsidRPr="009E734A" w:rsidRDefault="0077729B" w:rsidP="008557C3">
      <w:pPr>
        <w:pStyle w:val="3EdNotes"/>
        <w:numPr>
          <w:ilvl w:val="1"/>
          <w:numId w:val="8"/>
        </w:numPr>
        <w:rPr>
          <w:lang w:val="en-CA"/>
        </w:rPr>
      </w:pPr>
      <w:r w:rsidRPr="009E734A">
        <w:rPr>
          <w:lang w:val="en-CA"/>
        </w:rPr>
        <w:t>(</w:t>
      </w:r>
      <w:hyperlink r:id="rId58" w:history="1">
        <w:r w:rsidR="002801A5" w:rsidRPr="009E734A">
          <w:rPr>
            <w:rStyle w:val="Hyperlink"/>
          </w:rPr>
          <w:t>JCTVC-M0269</w:t>
        </w:r>
      </w:hyperlink>
      <w:r w:rsidRPr="009E734A">
        <w:rPr>
          <w:lang w:val="en-CA"/>
        </w:rPr>
        <w:t>)</w:t>
      </w:r>
      <w:r w:rsidR="001C6B10" w:rsidRPr="009E734A">
        <w:rPr>
          <w:lang w:val="en-CA"/>
        </w:rPr>
        <w:t>: limit inter-layer prediction for a particular picture to use at most one inter-layer reference picture for cases where filtering is needed for each lower layer reference picture</w:t>
      </w:r>
    </w:p>
    <w:p w:rsidR="001C6B10" w:rsidRPr="009E734A" w:rsidRDefault="0077729B" w:rsidP="008557C3">
      <w:pPr>
        <w:pStyle w:val="3EdNotes"/>
        <w:numPr>
          <w:ilvl w:val="1"/>
          <w:numId w:val="8"/>
        </w:numPr>
        <w:rPr>
          <w:lang w:val="en-CA"/>
        </w:rPr>
      </w:pPr>
      <w:r w:rsidRPr="009E734A">
        <w:rPr>
          <w:lang w:val="en-CA"/>
        </w:rPr>
        <w:t>(</w:t>
      </w:r>
      <w:hyperlink r:id="rId59" w:history="1">
        <w:r w:rsidR="002801A5" w:rsidRPr="009E734A">
          <w:rPr>
            <w:rStyle w:val="Hyperlink"/>
          </w:rPr>
          <w:t>JCTVC-M0309</w:t>
        </w:r>
      </w:hyperlink>
      <w:r w:rsidRPr="009E734A">
        <w:rPr>
          <w:lang w:val="en-CA"/>
        </w:rPr>
        <w:t>)</w:t>
      </w:r>
      <w:r w:rsidR="001C6B10" w:rsidRPr="009E734A">
        <w:rPr>
          <w:lang w:val="en-CA"/>
        </w:rPr>
        <w:t>: scaled reference layer picture offsets</w:t>
      </w:r>
    </w:p>
    <w:p w:rsidR="001C6B10" w:rsidRPr="009E734A" w:rsidRDefault="0077729B" w:rsidP="008557C3">
      <w:pPr>
        <w:pStyle w:val="3EdNotes"/>
        <w:numPr>
          <w:ilvl w:val="1"/>
          <w:numId w:val="8"/>
        </w:numPr>
        <w:rPr>
          <w:lang w:val="en-CA"/>
        </w:rPr>
      </w:pPr>
      <w:r w:rsidRPr="009E734A">
        <w:t>(</w:t>
      </w:r>
      <w:hyperlink r:id="rId60" w:history="1">
        <w:r w:rsidR="002801A5" w:rsidRPr="009E734A">
          <w:rPr>
            <w:rStyle w:val="Hyperlink"/>
          </w:rPr>
          <w:t>JCTVC-M0274</w:t>
        </w:r>
      </w:hyperlink>
      <w:r w:rsidRPr="009E734A">
        <w:t>)</w:t>
      </w:r>
      <w:r w:rsidR="001C6B10" w:rsidRPr="009E734A">
        <w:t>: inter-layer referencing outside of conformance cropping window</w:t>
      </w:r>
    </w:p>
    <w:p w:rsidR="00B444A4" w:rsidRPr="009E734A" w:rsidRDefault="0077729B" w:rsidP="008557C3">
      <w:pPr>
        <w:pStyle w:val="3EdNotes"/>
        <w:numPr>
          <w:ilvl w:val="1"/>
          <w:numId w:val="8"/>
        </w:numPr>
        <w:rPr>
          <w:lang w:val="en-CA"/>
        </w:rPr>
      </w:pPr>
      <w:r w:rsidRPr="009E734A">
        <w:rPr>
          <w:lang w:val="en-CA"/>
        </w:rPr>
        <w:t>(</w:t>
      </w:r>
      <w:hyperlink r:id="rId61" w:history="1">
        <w:r w:rsidR="002801A5" w:rsidRPr="009E734A">
          <w:rPr>
            <w:rStyle w:val="Hyperlink"/>
          </w:rPr>
          <w:t>JCTVC-M0449</w:t>
        </w:r>
      </w:hyperlink>
      <w:r w:rsidR="001C6B10" w:rsidRPr="009E734A">
        <w:rPr>
          <w:lang w:val="en-CA"/>
        </w:rPr>
        <w:t xml:space="preserve"> (JCTVC-M0188, JCTVC-M0322</w:t>
      </w:r>
      <w:r w:rsidR="00866454" w:rsidRPr="009E734A">
        <w:rPr>
          <w:lang w:val="en-CA" w:eastAsia="de-DE"/>
        </w:rPr>
        <w:t xml:space="preserve"> and </w:t>
      </w:r>
      <w:r w:rsidR="001C6B10" w:rsidRPr="009E734A">
        <w:rPr>
          <w:lang w:val="en-CA"/>
        </w:rPr>
        <w:t>JCTVC-M0425)</w:t>
      </w:r>
      <w:r w:rsidRPr="009E734A">
        <w:rPr>
          <w:lang w:val="en-CA"/>
        </w:rPr>
        <w:t>)</w:t>
      </w:r>
      <w:r w:rsidR="001C6B10" w:rsidRPr="009E734A">
        <w:rPr>
          <w:lang w:val="en-CA"/>
        </w:rPr>
        <w:t>: division-free reference layer sample</w:t>
      </w:r>
      <w:r w:rsidR="00FF48D6" w:rsidRPr="009E734A">
        <w:rPr>
          <w:lang w:val="en-CA"/>
        </w:rPr>
        <w:t xml:space="preserve"> location</w:t>
      </w:r>
      <w:r w:rsidR="001C6B10" w:rsidRPr="009E734A">
        <w:rPr>
          <w:lang w:val="en-CA"/>
        </w:rPr>
        <w:t xml:space="preserve"> derivation used in re-sampling</w:t>
      </w:r>
      <w:r w:rsidR="00B444A4" w:rsidRPr="009E734A">
        <w:rPr>
          <w:lang w:val="en-CA"/>
        </w:rPr>
        <w:t xml:space="preserve"> process</w:t>
      </w:r>
    </w:p>
    <w:p w:rsidR="001C6B10" w:rsidRPr="009E734A" w:rsidRDefault="0077729B" w:rsidP="008557C3">
      <w:pPr>
        <w:pStyle w:val="3EdNotes"/>
        <w:numPr>
          <w:ilvl w:val="1"/>
          <w:numId w:val="8"/>
        </w:numPr>
        <w:rPr>
          <w:lang w:val="en-CA"/>
        </w:rPr>
      </w:pPr>
      <w:r w:rsidRPr="009E734A">
        <w:rPr>
          <w:lang w:val="en-CA"/>
        </w:rPr>
        <w:t>(</w:t>
      </w:r>
      <w:hyperlink r:id="rId62" w:history="1">
        <w:r w:rsidR="002801A5" w:rsidRPr="009E734A">
          <w:rPr>
            <w:rStyle w:val="Hyperlink"/>
          </w:rPr>
          <w:t>JCTVC-M0133</w:t>
        </w:r>
      </w:hyperlink>
      <w:r w:rsidRPr="009E734A">
        <w:rPr>
          <w:lang w:val="en-CA"/>
        </w:rPr>
        <w:t>)</w:t>
      </w:r>
      <w:r w:rsidR="001C6B10" w:rsidRPr="009E734A">
        <w:rPr>
          <w:lang w:val="en-CA"/>
        </w:rPr>
        <w:t>: the division-free reference layer sample location derivation</w:t>
      </w:r>
    </w:p>
    <w:p w:rsidR="00F7278B" w:rsidRPr="009E734A" w:rsidRDefault="0077729B" w:rsidP="008557C3">
      <w:pPr>
        <w:pStyle w:val="3EdNotes"/>
        <w:numPr>
          <w:ilvl w:val="1"/>
          <w:numId w:val="8"/>
        </w:numPr>
        <w:rPr>
          <w:lang w:val="en-CA"/>
        </w:rPr>
      </w:pPr>
      <w:r w:rsidRPr="009E734A">
        <w:rPr>
          <w:lang w:val="en-CA"/>
        </w:rPr>
        <w:t>(</w:t>
      </w:r>
      <w:hyperlink r:id="rId63" w:history="1">
        <w:r w:rsidR="002801A5" w:rsidRPr="009E734A">
          <w:rPr>
            <w:rStyle w:val="Hyperlink"/>
          </w:rPr>
          <w:t>JCTVC-M0133</w:t>
        </w:r>
      </w:hyperlink>
      <w:r w:rsidRPr="009E734A">
        <w:rPr>
          <w:lang w:val="en-CA"/>
        </w:rPr>
        <w:t>)</w:t>
      </w:r>
      <w:r w:rsidR="001C6B10" w:rsidRPr="009E734A">
        <w:rPr>
          <w:lang w:val="en-CA"/>
        </w:rPr>
        <w:t>: division-free MV scaling</w:t>
      </w:r>
      <w:r w:rsidR="00F7278B" w:rsidRPr="009E734A">
        <w:rPr>
          <w:lang w:val="en-CA"/>
        </w:rPr>
        <w:t xml:space="preserve"> </w:t>
      </w:r>
    </w:p>
    <w:p w:rsidR="00F7278B" w:rsidRPr="009E734A" w:rsidRDefault="00F7278B" w:rsidP="008557C3">
      <w:pPr>
        <w:pStyle w:val="3EdNotes"/>
        <w:numPr>
          <w:ilvl w:val="1"/>
          <w:numId w:val="8"/>
        </w:numPr>
        <w:rPr>
          <w:lang w:val="en-CA"/>
        </w:rPr>
      </w:pPr>
      <w:r w:rsidRPr="009E734A">
        <w:rPr>
          <w:lang w:val="en-CA"/>
        </w:rPr>
        <w:t>Supporting YUV 422 and 444 format decoding</w:t>
      </w:r>
    </w:p>
    <w:p w:rsidR="00817A37" w:rsidRPr="009E734A" w:rsidRDefault="00F7278B" w:rsidP="008557C3">
      <w:pPr>
        <w:pStyle w:val="3EdNotes"/>
        <w:numPr>
          <w:ilvl w:val="1"/>
          <w:numId w:val="8"/>
        </w:numPr>
        <w:rPr>
          <w:lang w:val="en-CA"/>
        </w:rPr>
      </w:pPr>
      <w:r w:rsidRPr="009E734A">
        <w:rPr>
          <w:noProof/>
          <w:lang w:eastAsia="ko-KR"/>
        </w:rPr>
        <w:t>Bug fix in motion mapping, adding variable arrary predFlag</w:t>
      </w:r>
      <w:r w:rsidRPr="009E734A">
        <w:rPr>
          <w:lang w:val="en-CA"/>
        </w:rPr>
        <w:t xml:space="preserve"> </w:t>
      </w:r>
    </w:p>
    <w:p w:rsidR="007C335F" w:rsidRPr="009E734A" w:rsidRDefault="004B774C" w:rsidP="007C335F">
      <w:pPr>
        <w:pStyle w:val="3EdNotes"/>
        <w:rPr>
          <w:lang w:val="en-CA"/>
        </w:rPr>
      </w:pPr>
      <w:r w:rsidRPr="009E734A">
        <w:rPr>
          <w:lang w:val="en-CA"/>
        </w:rPr>
        <w:t>(Common HLS</w:t>
      </w:r>
      <w:r w:rsidR="00F7278B" w:rsidRPr="009E734A">
        <w:rPr>
          <w:lang w:val="en-CA"/>
        </w:rPr>
        <w:t>01</w:t>
      </w:r>
      <w:r w:rsidRPr="009E734A">
        <w:rPr>
          <w:lang w:val="en-CA"/>
        </w:rPr>
        <w:t>)Common</w:t>
      </w:r>
      <w:r w:rsidR="007C335F" w:rsidRPr="009E734A">
        <w:rPr>
          <w:lang w:val="en-CA"/>
        </w:rPr>
        <w:t xml:space="preserve"> high level syntax </w:t>
      </w:r>
      <w:r w:rsidRPr="009E734A">
        <w:rPr>
          <w:lang w:val="en-CA"/>
        </w:rPr>
        <w:t>ported from MV-HEVC text JCT3V-D1004_</w:t>
      </w:r>
      <w:r w:rsidR="000617C6" w:rsidRPr="009E734A">
        <w:rPr>
          <w:lang w:val="en-CA"/>
        </w:rPr>
        <w:t>v1</w:t>
      </w:r>
      <w:r w:rsidRPr="009E734A">
        <w:rPr>
          <w:lang w:val="en-CA"/>
        </w:rPr>
        <w:t>,</w:t>
      </w:r>
    </w:p>
    <w:p w:rsidR="00EF77F9" w:rsidRPr="009E734A" w:rsidRDefault="004B774C" w:rsidP="008557C3">
      <w:pPr>
        <w:pStyle w:val="3EdNotes"/>
        <w:numPr>
          <w:ilvl w:val="1"/>
          <w:numId w:val="8"/>
        </w:numPr>
        <w:rPr>
          <w:lang w:val="en-CA"/>
        </w:rPr>
      </w:pPr>
      <w:r w:rsidRPr="009E734A">
        <w:rPr>
          <w:lang w:val="en-CA"/>
        </w:rPr>
        <w:t xml:space="preserve">A group of high level syntax proposals are ported with this track, please see </w:t>
      </w:r>
      <w:hyperlink r:id="rId64" w:history="1">
        <w:r w:rsidR="002801A5" w:rsidRPr="009E734A">
          <w:rPr>
            <w:rStyle w:val="Hyperlink"/>
          </w:rPr>
          <w:t>JCT3V-D1004</w:t>
        </w:r>
      </w:hyperlink>
      <w:r w:rsidR="000617C6" w:rsidRPr="009E734A">
        <w:rPr>
          <w:lang w:val="en-CA"/>
        </w:rPr>
        <w:t xml:space="preserve"> </w:t>
      </w:r>
      <w:r w:rsidRPr="009E734A">
        <w:rPr>
          <w:lang w:val="en-CA"/>
        </w:rPr>
        <w:t xml:space="preserve">for the </w:t>
      </w:r>
      <w:r w:rsidR="00730352" w:rsidRPr="009E734A">
        <w:rPr>
          <w:lang w:val="en-CA"/>
        </w:rPr>
        <w:t xml:space="preserve">integration </w:t>
      </w:r>
      <w:r w:rsidRPr="009E734A">
        <w:rPr>
          <w:lang w:val="en-CA"/>
        </w:rPr>
        <w:t>detail for of each proposal</w:t>
      </w:r>
    </w:p>
    <w:p w:rsidR="003475AB" w:rsidRPr="009E734A" w:rsidRDefault="003475AB" w:rsidP="003475AB">
      <w:pPr>
        <w:jc w:val="center"/>
        <w:rPr>
          <w:b/>
        </w:rPr>
      </w:pPr>
      <w:r w:rsidRPr="009E734A">
        <w:rPr>
          <w:lang w:val="en-CA"/>
        </w:rPr>
        <w:br w:type="page"/>
      </w:r>
      <w:bookmarkStart w:id="14" w:name="_Toc348633111"/>
      <w:r w:rsidRPr="009E734A">
        <w:rPr>
          <w:b/>
        </w:rPr>
        <w:lastRenderedPageBreak/>
        <w:t>CONTENTS</w:t>
      </w:r>
      <w:bookmarkEnd w:id="14"/>
    </w:p>
    <w:p w:rsidR="004D7C9F" w:rsidRPr="008E14A4"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8E14A4">
        <w:rPr>
          <w:b w:val="0"/>
        </w:rPr>
        <w:tab/>
      </w:r>
      <w:r w:rsidRPr="008E14A4">
        <w:rPr>
          <w:b w:val="0"/>
          <w:i/>
          <w:sz w:val="20"/>
        </w:rPr>
        <w:t>Page</w:t>
      </w:r>
    </w:p>
    <w:p w:rsidR="00042237" w:rsidRPr="00042237" w:rsidRDefault="00726FC2">
      <w:pPr>
        <w:pStyle w:val="TOC1"/>
        <w:rPr>
          <w:rFonts w:asciiTheme="minorHAnsi" w:eastAsiaTheme="minorEastAsia" w:hAnsiTheme="minorHAnsi" w:cstheme="minorBidi"/>
          <w:bCs w:val="0"/>
          <w:sz w:val="22"/>
          <w:szCs w:val="22"/>
          <w:lang w:val="en-US" w:eastAsia="zh-CN"/>
        </w:rPr>
      </w:pPr>
      <w:r w:rsidRPr="00042237">
        <w:fldChar w:fldCharType="begin" w:fldLock="1"/>
      </w:r>
      <w:r w:rsidR="003475AB" w:rsidRPr="00042237">
        <w:instrText xml:space="preserve"> TOC \o "1-4" \h \z \u </w:instrText>
      </w:r>
      <w:r w:rsidRPr="00042237">
        <w:fldChar w:fldCharType="separate"/>
      </w:r>
      <w:hyperlink w:anchor="_Toc389494725" w:history="1">
        <w:r w:rsidR="00042237" w:rsidRPr="00042237">
          <w:rPr>
            <w:rStyle w:val="Hyperlink"/>
          </w:rPr>
          <w:t>Abstract</w:t>
        </w:r>
        <w:r w:rsidR="00042237" w:rsidRPr="00042237">
          <w:rPr>
            <w:webHidden/>
          </w:rPr>
          <w:tab/>
        </w:r>
        <w:r w:rsidRPr="00042237">
          <w:rPr>
            <w:webHidden/>
          </w:rPr>
          <w:fldChar w:fldCharType="begin" w:fldLock="1"/>
        </w:r>
        <w:r w:rsidR="00042237" w:rsidRPr="00042237">
          <w:rPr>
            <w:webHidden/>
          </w:rPr>
          <w:instrText xml:space="preserve"> PAGEREF _Toc389494725 \h </w:instrText>
        </w:r>
        <w:r w:rsidRPr="00042237">
          <w:rPr>
            <w:webHidden/>
          </w:rPr>
        </w:r>
        <w:r w:rsidRPr="00042237">
          <w:rPr>
            <w:webHidden/>
          </w:rPr>
          <w:fldChar w:fldCharType="separate"/>
        </w:r>
        <w:r w:rsidR="00042237" w:rsidRPr="00042237">
          <w:rPr>
            <w:webHidden/>
          </w:rPr>
          <w:t>i</w:t>
        </w:r>
        <w:r w:rsidRPr="00042237">
          <w:rPr>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26" w:history="1">
        <w:r w:rsidR="00042237" w:rsidRPr="00042237">
          <w:rPr>
            <w:rStyle w:val="Hyperlink"/>
            <w:noProof/>
            <w:lang w:val="en-CA"/>
          </w:rPr>
          <w:t>7.4.2.4.4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Order of NAL units and coded pictures and their association to access units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_Toc389494726 \h </w:instrText>
        </w:r>
        <w:r w:rsidR="00726FC2" w:rsidRPr="00042237">
          <w:rPr>
            <w:noProof/>
            <w:webHidden/>
          </w:rPr>
        </w:r>
        <w:r w:rsidR="00726FC2" w:rsidRPr="00042237">
          <w:rPr>
            <w:noProof/>
            <w:webHidden/>
          </w:rPr>
          <w:fldChar w:fldCharType="separate"/>
        </w:r>
        <w:r w:rsidR="00042237" w:rsidRPr="00042237">
          <w:rPr>
            <w:noProof/>
            <w:webHidden/>
          </w:rPr>
          <w:t>3</w:t>
        </w:r>
        <w:r w:rsidR="00726FC2" w:rsidRPr="00042237">
          <w:rPr>
            <w:noProof/>
            <w:webHidden/>
          </w:rPr>
          <w:fldChar w:fldCharType="end"/>
        </w:r>
      </w:hyperlink>
    </w:p>
    <w:p w:rsidR="00042237" w:rsidRPr="00042237" w:rsidRDefault="00EC4C33">
      <w:pPr>
        <w:pStyle w:val="TOC1"/>
        <w:rPr>
          <w:rFonts w:asciiTheme="minorHAnsi" w:eastAsiaTheme="minorEastAsia" w:hAnsiTheme="minorHAnsi" w:cstheme="minorBidi"/>
          <w:bCs w:val="0"/>
          <w:sz w:val="22"/>
          <w:szCs w:val="22"/>
          <w:lang w:val="en-US" w:eastAsia="zh-CN"/>
        </w:rPr>
      </w:pPr>
      <w:hyperlink w:anchor="_Toc389494727" w:history="1">
        <w:r w:rsidR="00042237" w:rsidRPr="00042237">
          <w:rPr>
            <w:rStyle w:val="Hyperlink"/>
            <w:lang w:val="en-CA"/>
          </w:rPr>
          <w:t>8</w:t>
        </w:r>
        <w:r w:rsidR="00042237" w:rsidRPr="00042237">
          <w:rPr>
            <w:rFonts w:asciiTheme="minorHAnsi" w:eastAsiaTheme="minorEastAsia" w:hAnsiTheme="minorHAnsi" w:cstheme="minorBidi"/>
            <w:bCs w:val="0"/>
            <w:sz w:val="22"/>
            <w:szCs w:val="22"/>
            <w:lang w:val="en-US" w:eastAsia="zh-CN"/>
          </w:rPr>
          <w:tab/>
        </w:r>
        <w:r w:rsidR="00042237" w:rsidRPr="00042237">
          <w:rPr>
            <w:rStyle w:val="Hyperlink"/>
            <w:lang w:val="en-CA"/>
          </w:rPr>
          <w:t>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_Toc389494727 \h </w:instrText>
        </w:r>
        <w:r w:rsidR="00726FC2" w:rsidRPr="00042237">
          <w:rPr>
            <w:webHidden/>
          </w:rPr>
        </w:r>
        <w:r w:rsidR="00726FC2" w:rsidRPr="00042237">
          <w:rPr>
            <w:webHidden/>
          </w:rPr>
          <w:fldChar w:fldCharType="separate"/>
        </w:r>
        <w:r w:rsidR="00042237" w:rsidRPr="00042237">
          <w:rPr>
            <w:webHidden/>
          </w:rPr>
          <w:t>4</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728" w:history="1">
        <w:r w:rsidR="00042237" w:rsidRPr="00042237">
          <w:rPr>
            <w:rStyle w:val="Hyperlink"/>
            <w:lang w:val="en-CA"/>
          </w:rPr>
          <w:t>8.1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General 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_Toc389494728 \h </w:instrText>
        </w:r>
        <w:r w:rsidR="00726FC2" w:rsidRPr="00042237">
          <w:rPr>
            <w:webHidden/>
          </w:rPr>
        </w:r>
        <w:r w:rsidR="00726FC2" w:rsidRPr="00042237">
          <w:rPr>
            <w:webHidden/>
          </w:rPr>
          <w:fldChar w:fldCharType="separate"/>
        </w:r>
        <w:r w:rsidR="00042237" w:rsidRPr="00042237">
          <w:rPr>
            <w:webHidden/>
          </w:rPr>
          <w:t>4</w:t>
        </w:r>
        <w:r w:rsidR="00726FC2" w:rsidRPr="00042237">
          <w:rPr>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29" w:history="1">
        <w:r w:rsidR="00042237" w:rsidRPr="00042237">
          <w:rPr>
            <w:rStyle w:val="Hyperlink"/>
            <w:noProof/>
            <w:highlight w:val="cyan"/>
            <w:lang w:val="en-CA"/>
          </w:rPr>
          <w:t>8.1.1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highlight w:val="cyan"/>
            <w:lang w:val="en-CA"/>
          </w:rPr>
          <w:t>Decoding process for a coded picture with nuh_layer_id equal to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_Toc389494729 \h </w:instrText>
        </w:r>
        <w:r w:rsidR="00726FC2" w:rsidRPr="00042237">
          <w:rPr>
            <w:noProof/>
            <w:webHidden/>
          </w:rPr>
        </w:r>
        <w:r w:rsidR="00726FC2" w:rsidRPr="00042237">
          <w:rPr>
            <w:noProof/>
            <w:webHidden/>
          </w:rPr>
          <w:fldChar w:fldCharType="separate"/>
        </w:r>
        <w:r w:rsidR="00042237" w:rsidRPr="00042237">
          <w:rPr>
            <w:noProof/>
            <w:webHidden/>
          </w:rPr>
          <w:t>6</w:t>
        </w:r>
        <w:r w:rsidR="00726FC2" w:rsidRPr="00042237">
          <w:rPr>
            <w:noProof/>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730" w:history="1">
        <w:r w:rsidR="00042237" w:rsidRPr="00042237">
          <w:rPr>
            <w:rStyle w:val="Hyperlink"/>
            <w:lang w:val="en-CA"/>
          </w:rPr>
          <w:t>8.2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NAL unit 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_Toc389494730 \h </w:instrText>
        </w:r>
        <w:r w:rsidR="00726FC2" w:rsidRPr="00042237">
          <w:rPr>
            <w:webHidden/>
          </w:rPr>
        </w:r>
        <w:r w:rsidR="00726FC2" w:rsidRPr="00042237">
          <w:rPr>
            <w:webHidden/>
          </w:rPr>
          <w:fldChar w:fldCharType="separate"/>
        </w:r>
        <w:r w:rsidR="00042237" w:rsidRPr="00042237">
          <w:rPr>
            <w:webHidden/>
          </w:rPr>
          <w:t>7</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731" w:history="1">
        <w:r w:rsidR="00042237" w:rsidRPr="00042237">
          <w:rPr>
            <w:rStyle w:val="Hyperlink"/>
            <w:lang w:val="en-CA"/>
          </w:rPr>
          <w:t>8.3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Slice 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_Toc389494731 \h </w:instrText>
        </w:r>
        <w:r w:rsidR="00726FC2" w:rsidRPr="00042237">
          <w:rPr>
            <w:webHidden/>
          </w:rPr>
        </w:r>
        <w:r w:rsidR="00726FC2" w:rsidRPr="00042237">
          <w:rPr>
            <w:webHidden/>
          </w:rPr>
          <w:fldChar w:fldCharType="separate"/>
        </w:r>
        <w:r w:rsidR="00042237" w:rsidRPr="00042237">
          <w:rPr>
            <w:webHidden/>
          </w:rPr>
          <w:t>7</w:t>
        </w:r>
        <w:r w:rsidR="00726FC2" w:rsidRPr="00042237">
          <w:rPr>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32" w:history="1">
        <w:r w:rsidR="00042237" w:rsidRPr="00042237">
          <w:rPr>
            <w:rStyle w:val="Hyperlink"/>
            <w:noProof/>
            <w:lang w:val="en-CA"/>
          </w:rPr>
          <w:t>8.3.1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picture order count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_Toc389494732 \h </w:instrText>
        </w:r>
        <w:r w:rsidR="00726FC2" w:rsidRPr="00042237">
          <w:rPr>
            <w:noProof/>
            <w:webHidden/>
          </w:rPr>
        </w:r>
        <w:r w:rsidR="00726FC2" w:rsidRPr="00042237">
          <w:rPr>
            <w:noProof/>
            <w:webHidden/>
          </w:rPr>
          <w:fldChar w:fldCharType="separate"/>
        </w:r>
        <w:r w:rsidR="00042237" w:rsidRPr="00042237">
          <w:rPr>
            <w:noProof/>
            <w:webHidden/>
          </w:rPr>
          <w:t>7</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33" w:history="1">
        <w:r w:rsidR="00042237" w:rsidRPr="00042237">
          <w:rPr>
            <w:rStyle w:val="Hyperlink"/>
            <w:noProof/>
            <w:lang w:val="en-CA"/>
          </w:rPr>
          <w:t>8.3.2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reference picture set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_Toc389494733 \h </w:instrText>
        </w:r>
        <w:r w:rsidR="00726FC2" w:rsidRPr="00042237">
          <w:rPr>
            <w:noProof/>
            <w:webHidden/>
          </w:rPr>
        </w:r>
        <w:r w:rsidR="00726FC2" w:rsidRPr="00042237">
          <w:rPr>
            <w:noProof/>
            <w:webHidden/>
          </w:rPr>
          <w:fldChar w:fldCharType="separate"/>
        </w:r>
        <w:r w:rsidR="00042237" w:rsidRPr="00042237">
          <w:rPr>
            <w:noProof/>
            <w:webHidden/>
          </w:rPr>
          <w:t>8</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34" w:history="1">
        <w:r w:rsidR="00042237" w:rsidRPr="00042237">
          <w:rPr>
            <w:rStyle w:val="Hyperlink"/>
            <w:noProof/>
            <w:lang w:val="en-CA"/>
          </w:rPr>
          <w:t>8.3.3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generating unavailable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_Toc389494734 \h </w:instrText>
        </w:r>
        <w:r w:rsidR="00726FC2" w:rsidRPr="00042237">
          <w:rPr>
            <w:noProof/>
            <w:webHidden/>
          </w:rPr>
        </w:r>
        <w:r w:rsidR="00726FC2" w:rsidRPr="00042237">
          <w:rPr>
            <w:noProof/>
            <w:webHidden/>
          </w:rPr>
          <w:fldChar w:fldCharType="separate"/>
        </w:r>
        <w:r w:rsidR="00042237" w:rsidRPr="00042237">
          <w:rPr>
            <w:noProof/>
            <w:webHidden/>
          </w:rPr>
          <w:t>12</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735" w:history="1">
        <w:r w:rsidR="00042237" w:rsidRPr="00042237">
          <w:rPr>
            <w:rStyle w:val="Hyperlink"/>
            <w:noProof/>
            <w:lang w:val="en-CA"/>
          </w:rPr>
          <w:t>8.3.3.1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General decoding process for generating unavailable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_Toc389494735 \h </w:instrText>
        </w:r>
        <w:r w:rsidR="00726FC2" w:rsidRPr="00042237">
          <w:rPr>
            <w:noProof/>
            <w:webHidden/>
          </w:rPr>
        </w:r>
        <w:r w:rsidR="00726FC2" w:rsidRPr="00042237">
          <w:rPr>
            <w:noProof/>
            <w:webHidden/>
          </w:rPr>
          <w:fldChar w:fldCharType="separate"/>
        </w:r>
        <w:r w:rsidR="00042237" w:rsidRPr="00042237">
          <w:rPr>
            <w:noProof/>
            <w:webHidden/>
          </w:rPr>
          <w:t>12</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36" w:history="1">
        <w:r w:rsidR="00042237" w:rsidRPr="00042237">
          <w:rPr>
            <w:rStyle w:val="Hyperlink"/>
            <w:noProof/>
            <w:lang w:val="en-CA"/>
          </w:rPr>
          <w:t>A.3.6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Monochrome 8 profile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_Toc389494736 \h </w:instrText>
        </w:r>
        <w:r w:rsidR="00726FC2" w:rsidRPr="00042237">
          <w:rPr>
            <w:noProof/>
            <w:webHidden/>
          </w:rPr>
        </w:r>
        <w:r w:rsidR="00726FC2" w:rsidRPr="00042237">
          <w:rPr>
            <w:noProof/>
            <w:webHidden/>
          </w:rPr>
          <w:fldChar w:fldCharType="separate"/>
        </w:r>
        <w:r w:rsidR="00042237" w:rsidRPr="00042237">
          <w:rPr>
            <w:noProof/>
            <w:webHidden/>
          </w:rPr>
          <w:t>13</w:t>
        </w:r>
        <w:r w:rsidR="00726FC2" w:rsidRPr="00042237">
          <w:rPr>
            <w:noProof/>
            <w:webHidden/>
          </w:rPr>
          <w:fldChar w:fldCharType="end"/>
        </w:r>
      </w:hyperlink>
    </w:p>
    <w:p w:rsidR="00042237" w:rsidRPr="00042237" w:rsidRDefault="00EC4C33">
      <w:pPr>
        <w:pStyle w:val="TOC1"/>
        <w:rPr>
          <w:rFonts w:asciiTheme="minorHAnsi" w:eastAsiaTheme="minorEastAsia" w:hAnsiTheme="minorHAnsi" w:cstheme="minorBidi"/>
          <w:bCs w:val="0"/>
          <w:sz w:val="22"/>
          <w:szCs w:val="22"/>
          <w:lang w:val="en-US" w:eastAsia="zh-CN"/>
        </w:rPr>
      </w:pPr>
      <w:hyperlink w:anchor="_Toc389494737" w:history="1">
        <w:r w:rsidR="00042237" w:rsidRPr="00042237">
          <w:rPr>
            <w:rStyle w:val="Hyperlink"/>
            <w:lang w:val="en-CA"/>
          </w:rPr>
          <w:t xml:space="preserve"> Annex C  Hypothetical reference decoder</w:t>
        </w:r>
        <w:r w:rsidR="00042237" w:rsidRPr="00042237">
          <w:rPr>
            <w:webHidden/>
          </w:rPr>
          <w:tab/>
        </w:r>
        <w:r w:rsidR="00726FC2" w:rsidRPr="00042237">
          <w:rPr>
            <w:webHidden/>
          </w:rPr>
          <w:fldChar w:fldCharType="begin" w:fldLock="1"/>
        </w:r>
        <w:r w:rsidR="00042237" w:rsidRPr="00042237">
          <w:rPr>
            <w:webHidden/>
          </w:rPr>
          <w:instrText xml:space="preserve"> PAGEREF _Toc389494737 \h </w:instrText>
        </w:r>
        <w:r w:rsidR="00726FC2" w:rsidRPr="00042237">
          <w:rPr>
            <w:webHidden/>
          </w:rPr>
        </w:r>
        <w:r w:rsidR="00726FC2" w:rsidRPr="00042237">
          <w:rPr>
            <w:webHidden/>
          </w:rPr>
          <w:fldChar w:fldCharType="separate"/>
        </w:r>
        <w:r w:rsidR="00042237" w:rsidRPr="00042237">
          <w:rPr>
            <w:webHidden/>
          </w:rPr>
          <w:t>14</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738" w:history="1">
        <w:r w:rsidR="00042237" w:rsidRPr="00042237">
          <w:rPr>
            <w:rStyle w:val="Hyperlink"/>
            <w:bCs/>
            <w:lang w:val="en-CA"/>
          </w:rPr>
          <w:t>C.1</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General</w:t>
        </w:r>
        <w:r w:rsidR="00042237" w:rsidRPr="00042237">
          <w:rPr>
            <w:webHidden/>
          </w:rPr>
          <w:tab/>
        </w:r>
        <w:r w:rsidR="00726FC2" w:rsidRPr="00042237">
          <w:rPr>
            <w:webHidden/>
          </w:rPr>
          <w:fldChar w:fldCharType="begin" w:fldLock="1"/>
        </w:r>
        <w:r w:rsidR="00042237" w:rsidRPr="00042237">
          <w:rPr>
            <w:webHidden/>
          </w:rPr>
          <w:instrText xml:space="preserve"> PAGEREF _Toc389494738 \h </w:instrText>
        </w:r>
        <w:r w:rsidR="00726FC2" w:rsidRPr="00042237">
          <w:rPr>
            <w:webHidden/>
          </w:rPr>
        </w:r>
        <w:r w:rsidR="00726FC2" w:rsidRPr="00042237">
          <w:rPr>
            <w:webHidden/>
          </w:rPr>
          <w:fldChar w:fldCharType="separate"/>
        </w:r>
        <w:r w:rsidR="00042237" w:rsidRPr="00042237">
          <w:rPr>
            <w:webHidden/>
          </w:rPr>
          <w:t>14</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739" w:history="1">
        <w:r w:rsidR="00042237" w:rsidRPr="00042237">
          <w:rPr>
            <w:rStyle w:val="Hyperlink"/>
            <w:bCs/>
            <w:lang w:val="en-CA"/>
          </w:rPr>
          <w:t>C.2</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 xml:space="preserve">Operation of coded picture buffer (CPB) </w:t>
        </w:r>
        <w:r w:rsidR="00042237" w:rsidRPr="00042237">
          <w:rPr>
            <w:rStyle w:val="Hyperlink"/>
            <w:bCs/>
            <w:highlight w:val="cyan"/>
            <w:lang w:val="en-CA"/>
          </w:rPr>
          <w:t>and bitstream partition buffer (BPB)</w:t>
        </w:r>
        <w:r w:rsidR="00042237" w:rsidRPr="00042237">
          <w:rPr>
            <w:webHidden/>
          </w:rPr>
          <w:tab/>
        </w:r>
        <w:r w:rsidR="00726FC2" w:rsidRPr="00042237">
          <w:rPr>
            <w:webHidden/>
          </w:rPr>
          <w:fldChar w:fldCharType="begin" w:fldLock="1"/>
        </w:r>
        <w:r w:rsidR="00042237" w:rsidRPr="00042237">
          <w:rPr>
            <w:webHidden/>
          </w:rPr>
          <w:instrText xml:space="preserve"> PAGEREF _Toc389494739 \h </w:instrText>
        </w:r>
        <w:r w:rsidR="00726FC2" w:rsidRPr="00042237">
          <w:rPr>
            <w:webHidden/>
          </w:rPr>
        </w:r>
        <w:r w:rsidR="00726FC2" w:rsidRPr="00042237">
          <w:rPr>
            <w:webHidden/>
          </w:rPr>
          <w:fldChar w:fldCharType="separate"/>
        </w:r>
        <w:r w:rsidR="00042237" w:rsidRPr="00042237">
          <w:rPr>
            <w:webHidden/>
          </w:rPr>
          <w:t>21</w:t>
        </w:r>
        <w:r w:rsidR="00726FC2" w:rsidRPr="00042237">
          <w:rPr>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40" w:history="1">
        <w:r w:rsidR="00042237" w:rsidRPr="00042237">
          <w:rPr>
            <w:rStyle w:val="Hyperlink"/>
            <w:bCs/>
            <w:noProof/>
          </w:rPr>
          <w:t>C.2.1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_Toc389494740 \h </w:instrText>
        </w:r>
        <w:r w:rsidR="00726FC2" w:rsidRPr="00042237">
          <w:rPr>
            <w:noProof/>
            <w:webHidden/>
          </w:rPr>
        </w:r>
        <w:r w:rsidR="00726FC2" w:rsidRPr="00042237">
          <w:rPr>
            <w:noProof/>
            <w:webHidden/>
          </w:rPr>
          <w:fldChar w:fldCharType="separate"/>
        </w:r>
        <w:r w:rsidR="00042237" w:rsidRPr="00042237">
          <w:rPr>
            <w:noProof/>
            <w:webHidden/>
          </w:rPr>
          <w:t>21</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41" w:history="1">
        <w:r w:rsidR="00042237" w:rsidRPr="00042237">
          <w:rPr>
            <w:rStyle w:val="Hyperlink"/>
            <w:bCs/>
            <w:noProof/>
          </w:rPr>
          <w:t>C.2.2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Timing of decoding unit arrival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_Toc389494741 \h </w:instrText>
        </w:r>
        <w:r w:rsidR="00726FC2" w:rsidRPr="00042237">
          <w:rPr>
            <w:noProof/>
            <w:webHidden/>
          </w:rPr>
        </w:r>
        <w:r w:rsidR="00726FC2" w:rsidRPr="00042237">
          <w:rPr>
            <w:noProof/>
            <w:webHidden/>
          </w:rPr>
          <w:fldChar w:fldCharType="separate"/>
        </w:r>
        <w:r w:rsidR="00042237" w:rsidRPr="00042237">
          <w:rPr>
            <w:noProof/>
            <w:webHidden/>
          </w:rPr>
          <w:t>21</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42" w:history="1">
        <w:r w:rsidR="00042237" w:rsidRPr="00042237">
          <w:rPr>
            <w:rStyle w:val="Hyperlink"/>
            <w:bCs/>
            <w:noProof/>
          </w:rPr>
          <w:t>C.2.3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Timing of decoding unit removal and decoding of decoding unit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_Toc389494742 \h </w:instrText>
        </w:r>
        <w:r w:rsidR="00726FC2" w:rsidRPr="00042237">
          <w:rPr>
            <w:noProof/>
            <w:webHidden/>
          </w:rPr>
        </w:r>
        <w:r w:rsidR="00726FC2" w:rsidRPr="00042237">
          <w:rPr>
            <w:noProof/>
            <w:webHidden/>
          </w:rPr>
          <w:fldChar w:fldCharType="separate"/>
        </w:r>
        <w:r w:rsidR="00042237" w:rsidRPr="00042237">
          <w:rPr>
            <w:noProof/>
            <w:webHidden/>
          </w:rPr>
          <w:t>23</w:t>
        </w:r>
        <w:r w:rsidR="00726FC2" w:rsidRPr="00042237">
          <w:rPr>
            <w:noProof/>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743" w:history="1">
        <w:r w:rsidR="00042237" w:rsidRPr="00042237">
          <w:rPr>
            <w:rStyle w:val="Hyperlink"/>
            <w:bCs/>
            <w:lang w:val="en-CA"/>
          </w:rPr>
          <w:t>C.3</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Operation of the decoded picture buffer (DPB)</w:t>
        </w:r>
        <w:r w:rsidR="00042237" w:rsidRPr="00042237">
          <w:rPr>
            <w:webHidden/>
          </w:rPr>
          <w:tab/>
        </w:r>
        <w:r w:rsidR="00726FC2" w:rsidRPr="00042237">
          <w:rPr>
            <w:webHidden/>
          </w:rPr>
          <w:fldChar w:fldCharType="begin" w:fldLock="1"/>
        </w:r>
        <w:r w:rsidR="00042237" w:rsidRPr="00042237">
          <w:rPr>
            <w:webHidden/>
          </w:rPr>
          <w:instrText xml:space="preserve"> PAGEREF _Toc389494743 \h </w:instrText>
        </w:r>
        <w:r w:rsidR="00726FC2" w:rsidRPr="00042237">
          <w:rPr>
            <w:webHidden/>
          </w:rPr>
        </w:r>
        <w:r w:rsidR="00726FC2" w:rsidRPr="00042237">
          <w:rPr>
            <w:webHidden/>
          </w:rPr>
          <w:fldChar w:fldCharType="separate"/>
        </w:r>
        <w:r w:rsidR="00042237" w:rsidRPr="00042237">
          <w:rPr>
            <w:webHidden/>
          </w:rPr>
          <w:t>26</w:t>
        </w:r>
        <w:r w:rsidR="00726FC2" w:rsidRPr="00042237">
          <w:rPr>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44" w:history="1">
        <w:r w:rsidR="00042237" w:rsidRPr="00042237">
          <w:rPr>
            <w:rStyle w:val="Hyperlink"/>
            <w:bCs/>
            <w:noProof/>
          </w:rPr>
          <w:t>C.3.1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_Toc389494744 \h </w:instrText>
        </w:r>
        <w:r w:rsidR="00726FC2" w:rsidRPr="00042237">
          <w:rPr>
            <w:noProof/>
            <w:webHidden/>
          </w:rPr>
        </w:r>
        <w:r w:rsidR="00726FC2" w:rsidRPr="00042237">
          <w:rPr>
            <w:noProof/>
            <w:webHidden/>
          </w:rPr>
          <w:fldChar w:fldCharType="separate"/>
        </w:r>
        <w:r w:rsidR="00042237" w:rsidRPr="00042237">
          <w:rPr>
            <w:noProof/>
            <w:webHidden/>
          </w:rPr>
          <w:t>26</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45" w:history="1">
        <w:r w:rsidR="00042237" w:rsidRPr="00042237">
          <w:rPr>
            <w:rStyle w:val="Hyperlink"/>
            <w:bCs/>
            <w:noProof/>
          </w:rPr>
          <w:t>C.3.2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Removal of pictures from the DPB</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_Toc389494745 \h </w:instrText>
        </w:r>
        <w:r w:rsidR="00726FC2" w:rsidRPr="00042237">
          <w:rPr>
            <w:noProof/>
            <w:webHidden/>
          </w:rPr>
        </w:r>
        <w:r w:rsidR="00726FC2" w:rsidRPr="00042237">
          <w:rPr>
            <w:noProof/>
            <w:webHidden/>
          </w:rPr>
          <w:fldChar w:fldCharType="separate"/>
        </w:r>
        <w:r w:rsidR="00042237" w:rsidRPr="00042237">
          <w:rPr>
            <w:noProof/>
            <w:webHidden/>
          </w:rPr>
          <w:t>27</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46" w:history="1">
        <w:r w:rsidR="00042237" w:rsidRPr="00042237">
          <w:rPr>
            <w:rStyle w:val="Hyperlink"/>
            <w:bCs/>
            <w:noProof/>
          </w:rPr>
          <w:t>C.3.3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Picture output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_Toc389494746 \h </w:instrText>
        </w:r>
        <w:r w:rsidR="00726FC2" w:rsidRPr="00042237">
          <w:rPr>
            <w:noProof/>
            <w:webHidden/>
          </w:rPr>
        </w:r>
        <w:r w:rsidR="00726FC2" w:rsidRPr="00042237">
          <w:rPr>
            <w:noProof/>
            <w:webHidden/>
          </w:rPr>
          <w:fldChar w:fldCharType="separate"/>
        </w:r>
        <w:r w:rsidR="00042237" w:rsidRPr="00042237">
          <w:rPr>
            <w:noProof/>
            <w:webHidden/>
          </w:rPr>
          <w:t>28</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47" w:history="1">
        <w:r w:rsidR="00042237" w:rsidRPr="00042237">
          <w:rPr>
            <w:rStyle w:val="Hyperlink"/>
            <w:bCs/>
            <w:noProof/>
          </w:rPr>
          <w:t>C.3.4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Current decoded picture marking and storage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_Toc389494747 \h </w:instrText>
        </w:r>
        <w:r w:rsidR="00726FC2" w:rsidRPr="00042237">
          <w:rPr>
            <w:noProof/>
            <w:webHidden/>
          </w:rPr>
        </w:r>
        <w:r w:rsidR="00726FC2" w:rsidRPr="00042237">
          <w:rPr>
            <w:noProof/>
            <w:webHidden/>
          </w:rPr>
          <w:fldChar w:fldCharType="separate"/>
        </w:r>
        <w:r w:rsidR="00042237" w:rsidRPr="00042237">
          <w:rPr>
            <w:noProof/>
            <w:webHidden/>
          </w:rPr>
          <w:t>28</w:t>
        </w:r>
        <w:r w:rsidR="00726FC2" w:rsidRPr="00042237">
          <w:rPr>
            <w:noProof/>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748" w:history="1">
        <w:r w:rsidR="00042237" w:rsidRPr="00042237">
          <w:rPr>
            <w:rStyle w:val="Hyperlink"/>
            <w:bCs/>
            <w:lang w:val="en-CA"/>
          </w:rPr>
          <w:t>C.4</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Bitstream conformance</w:t>
        </w:r>
        <w:r w:rsidR="00042237" w:rsidRPr="00042237">
          <w:rPr>
            <w:webHidden/>
          </w:rPr>
          <w:tab/>
        </w:r>
        <w:r w:rsidR="00726FC2" w:rsidRPr="00042237">
          <w:rPr>
            <w:webHidden/>
          </w:rPr>
          <w:fldChar w:fldCharType="begin" w:fldLock="1"/>
        </w:r>
        <w:r w:rsidR="00042237" w:rsidRPr="00042237">
          <w:rPr>
            <w:webHidden/>
          </w:rPr>
          <w:instrText xml:space="preserve"> PAGEREF _Toc389494748 \h </w:instrText>
        </w:r>
        <w:r w:rsidR="00726FC2" w:rsidRPr="00042237">
          <w:rPr>
            <w:webHidden/>
          </w:rPr>
        </w:r>
        <w:r w:rsidR="00726FC2" w:rsidRPr="00042237">
          <w:rPr>
            <w:webHidden/>
          </w:rPr>
          <w:fldChar w:fldCharType="separate"/>
        </w:r>
        <w:r w:rsidR="00042237" w:rsidRPr="00042237">
          <w:rPr>
            <w:webHidden/>
          </w:rPr>
          <w:t>28</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749" w:history="1">
        <w:r w:rsidR="00042237" w:rsidRPr="00042237">
          <w:rPr>
            <w:rStyle w:val="Hyperlink"/>
            <w:bCs/>
            <w:lang w:val="en-CA"/>
          </w:rPr>
          <w:t>C.5</w:t>
        </w:r>
        <w:r w:rsidR="00042237" w:rsidRPr="00042237">
          <w:rPr>
            <w:rFonts w:asciiTheme="minorHAnsi" w:eastAsiaTheme="minorEastAsia" w:hAnsiTheme="minorHAnsi" w:cstheme="minorBidi"/>
            <w:sz w:val="22"/>
            <w:szCs w:val="22"/>
            <w:lang w:val="en-US" w:eastAsia="zh-CN"/>
          </w:rPr>
          <w:tab/>
        </w:r>
        <w:r w:rsidR="00042237" w:rsidRPr="00042237">
          <w:rPr>
            <w:rStyle w:val="Hyperlink"/>
            <w:bCs/>
            <w:lang w:val="en-CA"/>
          </w:rPr>
          <w:t>Decoder conformance</w:t>
        </w:r>
        <w:r w:rsidR="00042237" w:rsidRPr="00042237">
          <w:rPr>
            <w:webHidden/>
          </w:rPr>
          <w:tab/>
        </w:r>
        <w:r w:rsidR="00726FC2" w:rsidRPr="00042237">
          <w:rPr>
            <w:webHidden/>
          </w:rPr>
          <w:fldChar w:fldCharType="begin" w:fldLock="1"/>
        </w:r>
        <w:r w:rsidR="00042237" w:rsidRPr="00042237">
          <w:rPr>
            <w:webHidden/>
          </w:rPr>
          <w:instrText xml:space="preserve"> PAGEREF _Toc389494749 \h </w:instrText>
        </w:r>
        <w:r w:rsidR="00726FC2" w:rsidRPr="00042237">
          <w:rPr>
            <w:webHidden/>
          </w:rPr>
        </w:r>
        <w:r w:rsidR="00726FC2" w:rsidRPr="00042237">
          <w:rPr>
            <w:webHidden/>
          </w:rPr>
          <w:fldChar w:fldCharType="separate"/>
        </w:r>
        <w:r w:rsidR="00042237" w:rsidRPr="00042237">
          <w:rPr>
            <w:webHidden/>
          </w:rPr>
          <w:t>30</w:t>
        </w:r>
        <w:r w:rsidR="00726FC2" w:rsidRPr="00042237">
          <w:rPr>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50" w:history="1">
        <w:r w:rsidR="00042237" w:rsidRPr="00042237">
          <w:rPr>
            <w:rStyle w:val="Hyperlink"/>
            <w:bCs/>
            <w:noProof/>
          </w:rPr>
          <w:t>C.5.1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_Toc389494750 \h </w:instrText>
        </w:r>
        <w:r w:rsidR="00726FC2" w:rsidRPr="00042237">
          <w:rPr>
            <w:noProof/>
            <w:webHidden/>
          </w:rPr>
        </w:r>
        <w:r w:rsidR="00726FC2" w:rsidRPr="00042237">
          <w:rPr>
            <w:noProof/>
            <w:webHidden/>
          </w:rPr>
          <w:fldChar w:fldCharType="separate"/>
        </w:r>
        <w:r w:rsidR="00042237" w:rsidRPr="00042237">
          <w:rPr>
            <w:noProof/>
            <w:webHidden/>
          </w:rPr>
          <w:t>30</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51" w:history="1">
        <w:r w:rsidR="00042237" w:rsidRPr="00042237">
          <w:rPr>
            <w:rStyle w:val="Hyperlink"/>
            <w:bCs/>
            <w:noProof/>
          </w:rPr>
          <w:t>C.5.2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Operation of the output order DPB</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_Toc389494751 \h </w:instrText>
        </w:r>
        <w:r w:rsidR="00726FC2" w:rsidRPr="00042237">
          <w:rPr>
            <w:noProof/>
            <w:webHidden/>
          </w:rPr>
        </w:r>
        <w:r w:rsidR="00726FC2" w:rsidRPr="00042237">
          <w:rPr>
            <w:noProof/>
            <w:webHidden/>
          </w:rPr>
          <w:fldChar w:fldCharType="separate"/>
        </w:r>
        <w:r w:rsidR="00042237" w:rsidRPr="00042237">
          <w:rPr>
            <w:noProof/>
            <w:webHidden/>
          </w:rPr>
          <w:t>31</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52" w:history="1">
        <w:r w:rsidR="00042237" w:rsidRPr="00042237">
          <w:rPr>
            <w:rStyle w:val="Hyperlink"/>
            <w:bCs/>
            <w:noProof/>
            <w:lang w:val="en-CA"/>
          </w:rPr>
          <w:t>C.5.2.1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_Toc389494752 \h </w:instrText>
        </w:r>
        <w:r w:rsidR="00726FC2" w:rsidRPr="00042237">
          <w:rPr>
            <w:noProof/>
            <w:webHidden/>
          </w:rPr>
        </w:r>
        <w:r w:rsidR="00726FC2" w:rsidRPr="00042237">
          <w:rPr>
            <w:noProof/>
            <w:webHidden/>
          </w:rPr>
          <w:fldChar w:fldCharType="separate"/>
        </w:r>
        <w:r w:rsidR="00042237" w:rsidRPr="00042237">
          <w:rPr>
            <w:noProof/>
            <w:webHidden/>
          </w:rPr>
          <w:t>31</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53" w:history="1">
        <w:r w:rsidR="00042237" w:rsidRPr="00042237">
          <w:rPr>
            <w:rStyle w:val="Hyperlink"/>
            <w:bCs/>
            <w:noProof/>
            <w:lang w:val="en-CA"/>
          </w:rPr>
          <w:t>C.5.2.2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Output and removal of pictures from the DPB</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_Toc389494753 \h </w:instrText>
        </w:r>
        <w:r w:rsidR="00726FC2" w:rsidRPr="00042237">
          <w:rPr>
            <w:noProof/>
            <w:webHidden/>
          </w:rPr>
        </w:r>
        <w:r w:rsidR="00726FC2" w:rsidRPr="00042237">
          <w:rPr>
            <w:noProof/>
            <w:webHidden/>
          </w:rPr>
          <w:fldChar w:fldCharType="separate"/>
        </w:r>
        <w:r w:rsidR="00042237" w:rsidRPr="00042237">
          <w:rPr>
            <w:noProof/>
            <w:webHidden/>
          </w:rPr>
          <w:t>32</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54" w:history="1">
        <w:r w:rsidR="00042237" w:rsidRPr="00042237">
          <w:rPr>
            <w:rStyle w:val="Hyperlink"/>
            <w:bCs/>
            <w:noProof/>
            <w:lang w:val="en-CA"/>
          </w:rPr>
          <w:t>C.5.2.3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Picture decoding, marking, additional bumping, and storage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_Toc389494754 \h </w:instrText>
        </w:r>
        <w:r w:rsidR="00726FC2" w:rsidRPr="00042237">
          <w:rPr>
            <w:noProof/>
            <w:webHidden/>
          </w:rPr>
        </w:r>
        <w:r w:rsidR="00726FC2" w:rsidRPr="00042237">
          <w:rPr>
            <w:noProof/>
            <w:webHidden/>
          </w:rPr>
          <w:fldChar w:fldCharType="separate"/>
        </w:r>
        <w:r w:rsidR="00042237" w:rsidRPr="00042237">
          <w:rPr>
            <w:noProof/>
            <w:webHidden/>
          </w:rPr>
          <w:t>33</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55" w:history="1">
        <w:r w:rsidR="00042237" w:rsidRPr="00042237">
          <w:rPr>
            <w:rStyle w:val="Hyperlink"/>
            <w:bCs/>
            <w:noProof/>
            <w:lang w:val="en-CA"/>
          </w:rPr>
          <w:t>C.5.2.4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bCs/>
            <w:noProof/>
            <w:lang w:val="en-CA"/>
          </w:rPr>
          <w:t>"Bumping"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_Toc389494755 \h </w:instrText>
        </w:r>
        <w:r w:rsidR="00726FC2" w:rsidRPr="00042237">
          <w:rPr>
            <w:noProof/>
            <w:webHidden/>
          </w:rPr>
        </w:r>
        <w:r w:rsidR="00726FC2" w:rsidRPr="00042237">
          <w:rPr>
            <w:noProof/>
            <w:webHidden/>
          </w:rPr>
          <w:fldChar w:fldCharType="separate"/>
        </w:r>
        <w:r w:rsidR="00042237" w:rsidRPr="00042237">
          <w:rPr>
            <w:noProof/>
            <w:webHidden/>
          </w:rPr>
          <w:t>34</w:t>
        </w:r>
        <w:r w:rsidR="00726FC2" w:rsidRPr="00042237">
          <w:rPr>
            <w:noProof/>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756" w:history="1">
        <w:r w:rsidR="00042237" w:rsidRPr="00042237">
          <w:rPr>
            <w:rStyle w:val="Hyperlink"/>
            <w:bCs/>
            <w:highlight w:val="cyan"/>
            <w:lang w:val="en-CA"/>
          </w:rPr>
          <w:t>C.6</w:t>
        </w:r>
        <w:r w:rsidR="00042237" w:rsidRPr="00042237">
          <w:rPr>
            <w:rFonts w:asciiTheme="minorHAnsi" w:eastAsiaTheme="minorEastAsia" w:hAnsiTheme="minorHAnsi" w:cstheme="minorBidi"/>
            <w:sz w:val="22"/>
            <w:szCs w:val="22"/>
            <w:lang w:val="en-US" w:eastAsia="zh-CN"/>
          </w:rPr>
          <w:tab/>
        </w:r>
        <w:r w:rsidR="00042237" w:rsidRPr="00042237">
          <w:rPr>
            <w:rStyle w:val="Hyperlink"/>
            <w:bCs/>
            <w:highlight w:val="cyan"/>
            <w:lang w:val="en-CA"/>
          </w:rPr>
          <w:t>Demultiplexing process for deriving a bitstream partition</w:t>
        </w:r>
        <w:r w:rsidR="00042237" w:rsidRPr="00042237">
          <w:rPr>
            <w:webHidden/>
          </w:rPr>
          <w:tab/>
        </w:r>
        <w:r w:rsidR="00726FC2" w:rsidRPr="00042237">
          <w:rPr>
            <w:webHidden/>
          </w:rPr>
          <w:fldChar w:fldCharType="begin" w:fldLock="1"/>
        </w:r>
        <w:r w:rsidR="00042237" w:rsidRPr="00042237">
          <w:rPr>
            <w:webHidden/>
          </w:rPr>
          <w:instrText xml:space="preserve"> PAGEREF _Toc389494756 \h </w:instrText>
        </w:r>
        <w:r w:rsidR="00726FC2" w:rsidRPr="00042237">
          <w:rPr>
            <w:webHidden/>
          </w:rPr>
        </w:r>
        <w:r w:rsidR="00726FC2" w:rsidRPr="00042237">
          <w:rPr>
            <w:webHidden/>
          </w:rPr>
          <w:fldChar w:fldCharType="separate"/>
        </w:r>
        <w:r w:rsidR="00042237" w:rsidRPr="00042237">
          <w:rPr>
            <w:webHidden/>
          </w:rPr>
          <w:t>34</w:t>
        </w:r>
        <w:r w:rsidR="00726FC2" w:rsidRPr="00042237">
          <w:rPr>
            <w:webHidden/>
          </w:rPr>
          <w:fldChar w:fldCharType="end"/>
        </w:r>
      </w:hyperlink>
    </w:p>
    <w:p w:rsidR="00042237" w:rsidRPr="00042237" w:rsidRDefault="00EC4C33">
      <w:pPr>
        <w:pStyle w:val="TOC1"/>
        <w:rPr>
          <w:rFonts w:asciiTheme="minorHAnsi" w:eastAsiaTheme="minorEastAsia" w:hAnsiTheme="minorHAnsi" w:cstheme="minorBidi"/>
          <w:bCs w:val="0"/>
          <w:sz w:val="22"/>
          <w:szCs w:val="22"/>
          <w:lang w:val="en-US" w:eastAsia="zh-CN"/>
        </w:rPr>
      </w:pPr>
      <w:hyperlink w:anchor="_Toc389494757" w:history="1">
        <w:r w:rsidR="00042237" w:rsidRPr="00042237">
          <w:rPr>
            <w:rStyle w:val="Hyperlink"/>
            <w:lang w:val="en-US"/>
          </w:rPr>
          <w:t xml:space="preserve"> Annex D  Supplemental enhancement information</w:t>
        </w:r>
        <w:r w:rsidR="00042237" w:rsidRPr="00042237">
          <w:rPr>
            <w:webHidden/>
          </w:rPr>
          <w:tab/>
        </w:r>
        <w:r w:rsidR="00726FC2" w:rsidRPr="00042237">
          <w:rPr>
            <w:webHidden/>
          </w:rPr>
          <w:fldChar w:fldCharType="begin" w:fldLock="1"/>
        </w:r>
        <w:r w:rsidR="00042237" w:rsidRPr="00042237">
          <w:rPr>
            <w:webHidden/>
          </w:rPr>
          <w:instrText xml:space="preserve"> PAGEREF _Toc389494757 \h </w:instrText>
        </w:r>
        <w:r w:rsidR="00726FC2" w:rsidRPr="00042237">
          <w:rPr>
            <w:webHidden/>
          </w:rPr>
        </w:r>
        <w:r w:rsidR="00726FC2" w:rsidRPr="00042237">
          <w:rPr>
            <w:webHidden/>
          </w:rPr>
          <w:fldChar w:fldCharType="separate"/>
        </w:r>
        <w:r w:rsidR="00042237" w:rsidRPr="00042237">
          <w:rPr>
            <w:webHidden/>
          </w:rPr>
          <w:t>36</w:t>
        </w:r>
        <w:r w:rsidR="00726FC2" w:rsidRPr="00042237">
          <w:rPr>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58" w:history="1">
        <w:r w:rsidR="00042237" w:rsidRPr="00042237">
          <w:rPr>
            <w:rStyle w:val="Hyperlink"/>
            <w:noProof/>
          </w:rPr>
          <w:t>D.2.25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Temporal motion-constrained tile sets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_Toc389494758 \h </w:instrText>
        </w:r>
        <w:r w:rsidR="00726FC2" w:rsidRPr="00042237">
          <w:rPr>
            <w:noProof/>
            <w:webHidden/>
          </w:rPr>
        </w:r>
        <w:r w:rsidR="00726FC2" w:rsidRPr="00042237">
          <w:rPr>
            <w:noProof/>
            <w:webHidden/>
          </w:rPr>
          <w:fldChar w:fldCharType="separate"/>
        </w:r>
        <w:r w:rsidR="00042237" w:rsidRPr="00042237">
          <w:rPr>
            <w:noProof/>
            <w:webHidden/>
          </w:rPr>
          <w:t>39</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59" w:history="1">
        <w:r w:rsidR="00042237" w:rsidRPr="00042237">
          <w:rPr>
            <w:rStyle w:val="Hyperlink"/>
            <w:noProof/>
          </w:rPr>
          <w:t>D.2.26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Chroma resampling filter hint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_Toc389494759 \h </w:instrText>
        </w:r>
        <w:r w:rsidR="00726FC2" w:rsidRPr="00042237">
          <w:rPr>
            <w:noProof/>
            <w:webHidden/>
          </w:rPr>
        </w:r>
        <w:r w:rsidR="00726FC2" w:rsidRPr="00042237">
          <w:rPr>
            <w:noProof/>
            <w:webHidden/>
          </w:rPr>
          <w:fldChar w:fldCharType="separate"/>
        </w:r>
        <w:r w:rsidR="00042237" w:rsidRPr="00042237">
          <w:rPr>
            <w:noProof/>
            <w:webHidden/>
          </w:rPr>
          <w:t>40</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60" w:history="1">
        <w:r w:rsidR="00042237" w:rsidRPr="00042237">
          <w:rPr>
            <w:rStyle w:val="Hyperlink"/>
            <w:noProof/>
          </w:rPr>
          <w:t>D.2.27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Knee function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_Toc389494760 \h </w:instrText>
        </w:r>
        <w:r w:rsidR="00726FC2" w:rsidRPr="00042237">
          <w:rPr>
            <w:noProof/>
            <w:webHidden/>
          </w:rPr>
        </w:r>
        <w:r w:rsidR="00726FC2" w:rsidRPr="00042237">
          <w:rPr>
            <w:noProof/>
            <w:webHidden/>
          </w:rPr>
          <w:fldChar w:fldCharType="separate"/>
        </w:r>
        <w:r w:rsidR="00042237" w:rsidRPr="00042237">
          <w:rPr>
            <w:noProof/>
            <w:webHidden/>
          </w:rPr>
          <w:t>41</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61" w:history="1">
        <w:r w:rsidR="00042237" w:rsidRPr="00042237">
          <w:rPr>
            <w:rStyle w:val="Hyperlink"/>
            <w:noProof/>
          </w:rPr>
          <w:t>D.2.28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Colour mapping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_Toc389494761 \h </w:instrText>
        </w:r>
        <w:r w:rsidR="00726FC2" w:rsidRPr="00042237">
          <w:rPr>
            <w:noProof/>
            <w:webHidden/>
          </w:rPr>
        </w:r>
        <w:r w:rsidR="00726FC2" w:rsidRPr="00042237">
          <w:rPr>
            <w:noProof/>
            <w:webHidden/>
          </w:rPr>
          <w:fldChar w:fldCharType="separate"/>
        </w:r>
        <w:r w:rsidR="00042237" w:rsidRPr="00042237">
          <w:rPr>
            <w:noProof/>
            <w:webHidden/>
          </w:rPr>
          <w:t>42</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62" w:history="1">
        <w:r w:rsidR="00042237" w:rsidRPr="00042237">
          <w:rPr>
            <w:rStyle w:val="Hyperlink"/>
            <w:noProof/>
          </w:rPr>
          <w:t>D.2.29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Deinterlaced picture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_Toc389494762 \h </w:instrText>
        </w:r>
        <w:r w:rsidR="00726FC2" w:rsidRPr="00042237">
          <w:rPr>
            <w:noProof/>
            <w:webHidden/>
          </w:rPr>
        </w:r>
        <w:r w:rsidR="00726FC2" w:rsidRPr="00042237">
          <w:rPr>
            <w:noProof/>
            <w:webHidden/>
          </w:rPr>
          <w:fldChar w:fldCharType="separate"/>
        </w:r>
        <w:r w:rsidR="00042237" w:rsidRPr="00042237">
          <w:rPr>
            <w:noProof/>
            <w:webHidden/>
          </w:rPr>
          <w:t>43</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63" w:history="1">
        <w:r w:rsidR="00042237" w:rsidRPr="00042237">
          <w:rPr>
            <w:rStyle w:val="Hyperlink"/>
            <w:noProof/>
          </w:rPr>
          <w:t>D.3.25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 xml:space="preserve">Temporal motion-constrained tile sets SEI message </w:t>
        </w:r>
        <w:r w:rsidR="00042237" w:rsidRPr="00042237">
          <w:rPr>
            <w:rStyle w:val="Hyperlink"/>
            <w:rFonts w:eastAsia="Times New Roman"/>
            <w:noProof/>
            <w:lang w:val="en-US" w:eastAsia="de-DE"/>
          </w:rPr>
          <w:t>simantics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_Toc389494763 \h </w:instrText>
        </w:r>
        <w:r w:rsidR="00726FC2" w:rsidRPr="00042237">
          <w:rPr>
            <w:noProof/>
            <w:webHidden/>
          </w:rPr>
        </w:r>
        <w:r w:rsidR="00726FC2" w:rsidRPr="00042237">
          <w:rPr>
            <w:noProof/>
            <w:webHidden/>
          </w:rPr>
          <w:fldChar w:fldCharType="separate"/>
        </w:r>
        <w:r w:rsidR="00042237" w:rsidRPr="00042237">
          <w:rPr>
            <w:noProof/>
            <w:webHidden/>
          </w:rPr>
          <w:t>57</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64" w:history="1">
        <w:r w:rsidR="00042237" w:rsidRPr="00042237">
          <w:rPr>
            <w:rStyle w:val="Hyperlink"/>
            <w:noProof/>
          </w:rPr>
          <w:t>D.3.26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Chroma resampling filter hint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_Toc389494764 \h </w:instrText>
        </w:r>
        <w:r w:rsidR="00726FC2" w:rsidRPr="00042237">
          <w:rPr>
            <w:noProof/>
            <w:webHidden/>
          </w:rPr>
        </w:r>
        <w:r w:rsidR="00726FC2" w:rsidRPr="00042237">
          <w:rPr>
            <w:noProof/>
            <w:webHidden/>
          </w:rPr>
          <w:fldChar w:fldCharType="separate"/>
        </w:r>
        <w:r w:rsidR="00042237" w:rsidRPr="00042237">
          <w:rPr>
            <w:noProof/>
            <w:webHidden/>
          </w:rPr>
          <w:t>60</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65" w:history="1">
        <w:r w:rsidR="00042237" w:rsidRPr="00042237">
          <w:rPr>
            <w:rStyle w:val="Hyperlink"/>
            <w:noProof/>
          </w:rPr>
          <w:t>D.3.27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Knee function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_Toc389494765 \h </w:instrText>
        </w:r>
        <w:r w:rsidR="00726FC2" w:rsidRPr="00042237">
          <w:rPr>
            <w:noProof/>
            <w:webHidden/>
          </w:rPr>
        </w:r>
        <w:r w:rsidR="00726FC2" w:rsidRPr="00042237">
          <w:rPr>
            <w:noProof/>
            <w:webHidden/>
          </w:rPr>
          <w:fldChar w:fldCharType="separate"/>
        </w:r>
        <w:r w:rsidR="00042237" w:rsidRPr="00042237">
          <w:rPr>
            <w:noProof/>
            <w:webHidden/>
          </w:rPr>
          <w:t>65</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66" w:history="1">
        <w:r w:rsidR="00042237" w:rsidRPr="00042237">
          <w:rPr>
            <w:rStyle w:val="Hyperlink"/>
            <w:noProof/>
          </w:rPr>
          <w:t>D.3.28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Colour mapping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_Toc389494766 \h </w:instrText>
        </w:r>
        <w:r w:rsidR="00726FC2" w:rsidRPr="00042237">
          <w:rPr>
            <w:noProof/>
            <w:webHidden/>
          </w:rPr>
        </w:r>
        <w:r w:rsidR="00726FC2" w:rsidRPr="00042237">
          <w:rPr>
            <w:noProof/>
            <w:webHidden/>
          </w:rPr>
          <w:fldChar w:fldCharType="separate"/>
        </w:r>
        <w:r w:rsidR="00042237" w:rsidRPr="00042237">
          <w:rPr>
            <w:noProof/>
            <w:webHidden/>
          </w:rPr>
          <w:t>66</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67" w:history="1">
        <w:r w:rsidR="00042237" w:rsidRPr="00042237">
          <w:rPr>
            <w:rStyle w:val="Hyperlink"/>
            <w:noProof/>
          </w:rPr>
          <w:t>D.3.29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Deinterlaced picture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_Toc389494767 \h </w:instrText>
        </w:r>
        <w:r w:rsidR="00726FC2" w:rsidRPr="00042237">
          <w:rPr>
            <w:noProof/>
            <w:webHidden/>
          </w:rPr>
        </w:r>
        <w:r w:rsidR="00726FC2" w:rsidRPr="00042237">
          <w:rPr>
            <w:noProof/>
            <w:webHidden/>
          </w:rPr>
          <w:fldChar w:fldCharType="separate"/>
        </w:r>
        <w:r w:rsidR="00042237" w:rsidRPr="00042237">
          <w:rPr>
            <w:noProof/>
            <w:webHidden/>
          </w:rPr>
          <w:t>69</w:t>
        </w:r>
        <w:r w:rsidR="00726FC2" w:rsidRPr="00042237">
          <w:rPr>
            <w:noProof/>
            <w:webHidden/>
          </w:rPr>
          <w:fldChar w:fldCharType="end"/>
        </w:r>
      </w:hyperlink>
    </w:p>
    <w:p w:rsidR="00042237" w:rsidRPr="00042237" w:rsidRDefault="00EC4C33">
      <w:pPr>
        <w:pStyle w:val="TOC1"/>
        <w:rPr>
          <w:rFonts w:asciiTheme="minorHAnsi" w:eastAsiaTheme="minorEastAsia" w:hAnsiTheme="minorHAnsi" w:cstheme="minorBidi"/>
          <w:bCs w:val="0"/>
          <w:sz w:val="22"/>
          <w:szCs w:val="22"/>
          <w:lang w:val="en-US" w:eastAsia="zh-CN"/>
        </w:rPr>
      </w:pPr>
      <w:hyperlink w:anchor="_Toc389494768" w:history="1">
        <w:r w:rsidR="00042237" w:rsidRPr="00042237">
          <w:rPr>
            <w:rStyle w:val="Hyperlink"/>
            <w:lang w:val="en-CA"/>
          </w:rPr>
          <w:t xml:space="preserve"> Annex E  Video usability information</w:t>
        </w:r>
        <w:r w:rsidR="00042237" w:rsidRPr="00042237">
          <w:rPr>
            <w:webHidden/>
          </w:rPr>
          <w:tab/>
        </w:r>
        <w:r w:rsidR="00726FC2" w:rsidRPr="00042237">
          <w:rPr>
            <w:webHidden/>
          </w:rPr>
          <w:fldChar w:fldCharType="begin" w:fldLock="1"/>
        </w:r>
        <w:r w:rsidR="00042237" w:rsidRPr="00042237">
          <w:rPr>
            <w:webHidden/>
          </w:rPr>
          <w:instrText xml:space="preserve"> PAGEREF _Toc389494768 \h </w:instrText>
        </w:r>
        <w:r w:rsidR="00726FC2" w:rsidRPr="00042237">
          <w:rPr>
            <w:webHidden/>
          </w:rPr>
        </w:r>
        <w:r w:rsidR="00726FC2" w:rsidRPr="00042237">
          <w:rPr>
            <w:webHidden/>
          </w:rPr>
          <w:fldChar w:fldCharType="separate"/>
        </w:r>
        <w:r w:rsidR="00042237" w:rsidRPr="00042237">
          <w:rPr>
            <w:webHidden/>
          </w:rPr>
          <w:t>70</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769" w:history="1">
        <w:r w:rsidR="00042237" w:rsidRPr="00042237">
          <w:rPr>
            <w:rStyle w:val="Hyperlink"/>
            <w:lang w:val="en-CA"/>
          </w:rPr>
          <w:t>E.2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VUI semantics</w:t>
        </w:r>
        <w:r w:rsidR="00042237" w:rsidRPr="00042237">
          <w:rPr>
            <w:webHidden/>
          </w:rPr>
          <w:tab/>
        </w:r>
        <w:r w:rsidR="00726FC2" w:rsidRPr="00042237">
          <w:rPr>
            <w:webHidden/>
          </w:rPr>
          <w:fldChar w:fldCharType="begin" w:fldLock="1"/>
        </w:r>
        <w:r w:rsidR="00042237" w:rsidRPr="00042237">
          <w:rPr>
            <w:webHidden/>
          </w:rPr>
          <w:instrText xml:space="preserve"> PAGEREF _Toc389494769 \h </w:instrText>
        </w:r>
        <w:r w:rsidR="00726FC2" w:rsidRPr="00042237">
          <w:rPr>
            <w:webHidden/>
          </w:rPr>
        </w:r>
        <w:r w:rsidR="00726FC2" w:rsidRPr="00042237">
          <w:rPr>
            <w:webHidden/>
          </w:rPr>
          <w:fldChar w:fldCharType="separate"/>
        </w:r>
        <w:r w:rsidR="00042237" w:rsidRPr="00042237">
          <w:rPr>
            <w:webHidden/>
          </w:rPr>
          <w:t>70</w:t>
        </w:r>
        <w:r w:rsidR="00726FC2" w:rsidRPr="00042237">
          <w:rPr>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70" w:history="1">
        <w:r w:rsidR="00042237" w:rsidRPr="00042237">
          <w:rPr>
            <w:rStyle w:val="Hyperlink"/>
            <w:noProof/>
          </w:rPr>
          <w:t>E.2.1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VUI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_Toc389494770 \h </w:instrText>
        </w:r>
        <w:r w:rsidR="00726FC2" w:rsidRPr="00042237">
          <w:rPr>
            <w:noProof/>
            <w:webHidden/>
          </w:rPr>
        </w:r>
        <w:r w:rsidR="00726FC2" w:rsidRPr="00042237">
          <w:rPr>
            <w:noProof/>
            <w:webHidden/>
          </w:rPr>
          <w:fldChar w:fldCharType="separate"/>
        </w:r>
        <w:r w:rsidR="00042237" w:rsidRPr="00042237">
          <w:rPr>
            <w:noProof/>
            <w:webHidden/>
          </w:rPr>
          <w:t>70</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71" w:history="1">
        <w:r w:rsidR="00042237" w:rsidRPr="00042237">
          <w:rPr>
            <w:rStyle w:val="Hyperlink"/>
            <w:noProof/>
            <w:lang w:val="en-CA"/>
          </w:rPr>
          <w:t>E.3.2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HRD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_Toc389494771 \h </w:instrText>
        </w:r>
        <w:r w:rsidR="00726FC2" w:rsidRPr="00042237">
          <w:rPr>
            <w:noProof/>
            <w:webHidden/>
          </w:rPr>
        </w:r>
        <w:r w:rsidR="00726FC2" w:rsidRPr="00042237">
          <w:rPr>
            <w:noProof/>
            <w:webHidden/>
          </w:rPr>
          <w:fldChar w:fldCharType="separate"/>
        </w:r>
        <w:r w:rsidR="00042237" w:rsidRPr="00042237">
          <w:rPr>
            <w:noProof/>
            <w:webHidden/>
          </w:rPr>
          <w:t>70</w:t>
        </w:r>
        <w:r w:rsidR="00726FC2" w:rsidRPr="00042237">
          <w:rPr>
            <w:noProof/>
            <w:webHidden/>
          </w:rPr>
          <w:fldChar w:fldCharType="end"/>
        </w:r>
      </w:hyperlink>
    </w:p>
    <w:p w:rsidR="00042237" w:rsidRPr="00042237" w:rsidRDefault="00EC4C33">
      <w:pPr>
        <w:pStyle w:val="TOC1"/>
        <w:rPr>
          <w:rFonts w:asciiTheme="minorHAnsi" w:eastAsiaTheme="minorEastAsia" w:hAnsiTheme="minorHAnsi" w:cstheme="minorBidi"/>
          <w:bCs w:val="0"/>
          <w:sz w:val="22"/>
          <w:szCs w:val="22"/>
          <w:lang w:val="en-US" w:eastAsia="zh-CN"/>
        </w:rPr>
      </w:pPr>
      <w:hyperlink w:anchor="_Toc389494772" w:history="1">
        <w:r w:rsidR="00042237" w:rsidRPr="00042237">
          <w:rPr>
            <w:rStyle w:val="Hyperlink"/>
            <w:lang w:val="en-CA"/>
          </w:rPr>
          <w:t xml:space="preserve"> Annex F </w:t>
        </w:r>
        <w:r w:rsidR="00042237" w:rsidRPr="00042237">
          <w:rPr>
            <w:rStyle w:val="Hyperlink"/>
            <w:lang w:val="en-CA" w:eastAsia="ko-KR"/>
          </w:rPr>
          <w:t xml:space="preserve"> Common specifications </w:t>
        </w:r>
        <w:r w:rsidR="00042237" w:rsidRPr="00042237">
          <w:rPr>
            <w:rStyle w:val="Hyperlink"/>
            <w:lang w:val="en-CA"/>
          </w:rPr>
          <w:t xml:space="preserve">for </w:t>
        </w:r>
        <w:r w:rsidR="00042237" w:rsidRPr="00042237">
          <w:rPr>
            <w:rStyle w:val="Hyperlink"/>
            <w:lang w:val="en-CA" w:eastAsia="ko-KR"/>
          </w:rPr>
          <w:t>multi-layer extensions</w:t>
        </w:r>
        <w:r w:rsidR="00042237" w:rsidRPr="00042237">
          <w:rPr>
            <w:webHidden/>
          </w:rPr>
          <w:tab/>
        </w:r>
        <w:r w:rsidR="00726FC2" w:rsidRPr="00042237">
          <w:rPr>
            <w:webHidden/>
          </w:rPr>
          <w:fldChar w:fldCharType="begin" w:fldLock="1"/>
        </w:r>
        <w:r w:rsidR="00042237" w:rsidRPr="00042237">
          <w:rPr>
            <w:webHidden/>
          </w:rPr>
          <w:instrText xml:space="preserve"> PAGEREF _Toc389494772 \h </w:instrText>
        </w:r>
        <w:r w:rsidR="00726FC2" w:rsidRPr="00042237">
          <w:rPr>
            <w:webHidden/>
          </w:rPr>
        </w:r>
        <w:r w:rsidR="00726FC2" w:rsidRPr="00042237">
          <w:rPr>
            <w:webHidden/>
          </w:rPr>
          <w:fldChar w:fldCharType="separate"/>
        </w:r>
        <w:r w:rsidR="00042237" w:rsidRPr="00042237">
          <w:rPr>
            <w:webHidden/>
          </w:rPr>
          <w:t>71</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773" w:history="1">
        <w:r w:rsidR="00042237" w:rsidRPr="00042237">
          <w:rPr>
            <w:rStyle w:val="Hyperlink"/>
            <w:lang w:val="en-CA"/>
          </w:rPr>
          <w:t>F.1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Scope</w:t>
        </w:r>
        <w:r w:rsidR="00042237" w:rsidRPr="00042237">
          <w:rPr>
            <w:webHidden/>
          </w:rPr>
          <w:tab/>
        </w:r>
        <w:r w:rsidR="00726FC2" w:rsidRPr="00042237">
          <w:rPr>
            <w:webHidden/>
          </w:rPr>
          <w:fldChar w:fldCharType="begin" w:fldLock="1"/>
        </w:r>
        <w:r w:rsidR="00042237" w:rsidRPr="00042237">
          <w:rPr>
            <w:webHidden/>
          </w:rPr>
          <w:instrText xml:space="preserve"> PAGEREF _Toc389494773 \h </w:instrText>
        </w:r>
        <w:r w:rsidR="00726FC2" w:rsidRPr="00042237">
          <w:rPr>
            <w:webHidden/>
          </w:rPr>
        </w:r>
        <w:r w:rsidR="00726FC2" w:rsidRPr="00042237">
          <w:rPr>
            <w:webHidden/>
          </w:rPr>
          <w:fldChar w:fldCharType="separate"/>
        </w:r>
        <w:r w:rsidR="00042237" w:rsidRPr="00042237">
          <w:rPr>
            <w:webHidden/>
          </w:rPr>
          <w:t>71</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774" w:history="1">
        <w:r w:rsidR="00042237" w:rsidRPr="00042237">
          <w:rPr>
            <w:rStyle w:val="Hyperlink"/>
            <w:lang w:val="en-CA"/>
          </w:rPr>
          <w:t>F.2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Normative references</w:t>
        </w:r>
        <w:r w:rsidR="00042237" w:rsidRPr="00042237">
          <w:rPr>
            <w:webHidden/>
          </w:rPr>
          <w:tab/>
        </w:r>
        <w:r w:rsidR="00726FC2" w:rsidRPr="00042237">
          <w:rPr>
            <w:webHidden/>
          </w:rPr>
          <w:fldChar w:fldCharType="begin" w:fldLock="1"/>
        </w:r>
        <w:r w:rsidR="00042237" w:rsidRPr="00042237">
          <w:rPr>
            <w:webHidden/>
          </w:rPr>
          <w:instrText xml:space="preserve"> PAGEREF _Toc389494774 \h </w:instrText>
        </w:r>
        <w:r w:rsidR="00726FC2" w:rsidRPr="00042237">
          <w:rPr>
            <w:webHidden/>
          </w:rPr>
        </w:r>
        <w:r w:rsidR="00726FC2" w:rsidRPr="00042237">
          <w:rPr>
            <w:webHidden/>
          </w:rPr>
          <w:fldChar w:fldCharType="separate"/>
        </w:r>
        <w:r w:rsidR="00042237" w:rsidRPr="00042237">
          <w:rPr>
            <w:webHidden/>
          </w:rPr>
          <w:t>71</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775" w:history="1">
        <w:r w:rsidR="00042237" w:rsidRPr="00042237">
          <w:rPr>
            <w:rStyle w:val="Hyperlink"/>
            <w:lang w:val="en-CA"/>
          </w:rPr>
          <w:t>F.3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Definitions</w:t>
        </w:r>
        <w:r w:rsidR="00042237" w:rsidRPr="00042237">
          <w:rPr>
            <w:webHidden/>
          </w:rPr>
          <w:tab/>
        </w:r>
        <w:r w:rsidR="00726FC2" w:rsidRPr="00042237">
          <w:rPr>
            <w:webHidden/>
          </w:rPr>
          <w:fldChar w:fldCharType="begin" w:fldLock="1"/>
        </w:r>
        <w:r w:rsidR="00042237" w:rsidRPr="00042237">
          <w:rPr>
            <w:webHidden/>
          </w:rPr>
          <w:instrText xml:space="preserve"> PAGEREF _Toc389494775 \h </w:instrText>
        </w:r>
        <w:r w:rsidR="00726FC2" w:rsidRPr="00042237">
          <w:rPr>
            <w:webHidden/>
          </w:rPr>
        </w:r>
        <w:r w:rsidR="00726FC2" w:rsidRPr="00042237">
          <w:rPr>
            <w:webHidden/>
          </w:rPr>
          <w:fldChar w:fldCharType="separate"/>
        </w:r>
        <w:r w:rsidR="00042237" w:rsidRPr="00042237">
          <w:rPr>
            <w:webHidden/>
          </w:rPr>
          <w:t>71</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776" w:history="1">
        <w:r w:rsidR="00042237" w:rsidRPr="00042237">
          <w:rPr>
            <w:rStyle w:val="Hyperlink"/>
            <w:lang w:val="en-CA"/>
          </w:rPr>
          <w:t>F.4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Abbreviations</w:t>
        </w:r>
        <w:r w:rsidR="00042237" w:rsidRPr="00042237">
          <w:rPr>
            <w:webHidden/>
          </w:rPr>
          <w:tab/>
        </w:r>
        <w:r w:rsidR="00726FC2" w:rsidRPr="00042237">
          <w:rPr>
            <w:webHidden/>
          </w:rPr>
          <w:fldChar w:fldCharType="begin" w:fldLock="1"/>
        </w:r>
        <w:r w:rsidR="00042237" w:rsidRPr="00042237">
          <w:rPr>
            <w:webHidden/>
          </w:rPr>
          <w:instrText xml:space="preserve"> PAGEREF _Toc389494776 \h </w:instrText>
        </w:r>
        <w:r w:rsidR="00726FC2" w:rsidRPr="00042237">
          <w:rPr>
            <w:webHidden/>
          </w:rPr>
        </w:r>
        <w:r w:rsidR="00726FC2" w:rsidRPr="00042237">
          <w:rPr>
            <w:webHidden/>
          </w:rPr>
          <w:fldChar w:fldCharType="separate"/>
        </w:r>
        <w:r w:rsidR="00042237" w:rsidRPr="00042237">
          <w:rPr>
            <w:webHidden/>
          </w:rPr>
          <w:t>73</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777" w:history="1">
        <w:r w:rsidR="00042237" w:rsidRPr="00042237">
          <w:rPr>
            <w:rStyle w:val="Hyperlink"/>
            <w:lang w:val="en-CA"/>
          </w:rPr>
          <w:t>F.5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Conventions</w:t>
        </w:r>
        <w:r w:rsidR="00042237" w:rsidRPr="00042237">
          <w:rPr>
            <w:webHidden/>
          </w:rPr>
          <w:tab/>
        </w:r>
        <w:r w:rsidR="00726FC2" w:rsidRPr="00042237">
          <w:rPr>
            <w:webHidden/>
          </w:rPr>
          <w:fldChar w:fldCharType="begin" w:fldLock="1"/>
        </w:r>
        <w:r w:rsidR="00042237" w:rsidRPr="00042237">
          <w:rPr>
            <w:webHidden/>
          </w:rPr>
          <w:instrText xml:space="preserve"> PAGEREF _Toc389494777 \h </w:instrText>
        </w:r>
        <w:r w:rsidR="00726FC2" w:rsidRPr="00042237">
          <w:rPr>
            <w:webHidden/>
          </w:rPr>
        </w:r>
        <w:r w:rsidR="00726FC2" w:rsidRPr="00042237">
          <w:rPr>
            <w:webHidden/>
          </w:rPr>
          <w:fldChar w:fldCharType="separate"/>
        </w:r>
        <w:r w:rsidR="00042237" w:rsidRPr="00042237">
          <w:rPr>
            <w:webHidden/>
          </w:rPr>
          <w:t>73</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778" w:history="1">
        <w:r w:rsidR="00042237" w:rsidRPr="00042237">
          <w:rPr>
            <w:rStyle w:val="Hyperlink"/>
            <w:lang w:val="en-CA"/>
          </w:rPr>
          <w:t>F.6</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Source, coded, decoded and output data formats, scanning processes, and neighbouring relationships</w:t>
        </w:r>
        <w:r w:rsidR="00042237" w:rsidRPr="00042237">
          <w:rPr>
            <w:webHidden/>
          </w:rPr>
          <w:tab/>
        </w:r>
        <w:r w:rsidR="00726FC2" w:rsidRPr="00042237">
          <w:rPr>
            <w:webHidden/>
          </w:rPr>
          <w:fldChar w:fldCharType="begin" w:fldLock="1"/>
        </w:r>
        <w:r w:rsidR="00042237" w:rsidRPr="00042237">
          <w:rPr>
            <w:webHidden/>
          </w:rPr>
          <w:instrText xml:space="preserve"> PAGEREF _Toc389494778 \h </w:instrText>
        </w:r>
        <w:r w:rsidR="00726FC2" w:rsidRPr="00042237">
          <w:rPr>
            <w:webHidden/>
          </w:rPr>
        </w:r>
        <w:r w:rsidR="00726FC2" w:rsidRPr="00042237">
          <w:rPr>
            <w:webHidden/>
          </w:rPr>
          <w:fldChar w:fldCharType="separate"/>
        </w:r>
        <w:r w:rsidR="00042237" w:rsidRPr="00042237">
          <w:rPr>
            <w:webHidden/>
          </w:rPr>
          <w:t>73</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779" w:history="1">
        <w:r w:rsidR="00042237" w:rsidRPr="00042237">
          <w:rPr>
            <w:rStyle w:val="Hyperlink"/>
            <w:lang w:val="en-CA"/>
          </w:rPr>
          <w:t>F.7</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Syntax and semantics</w:t>
        </w:r>
        <w:r w:rsidR="00042237" w:rsidRPr="00042237">
          <w:rPr>
            <w:webHidden/>
          </w:rPr>
          <w:tab/>
        </w:r>
        <w:r w:rsidR="00726FC2" w:rsidRPr="00042237">
          <w:rPr>
            <w:webHidden/>
          </w:rPr>
          <w:fldChar w:fldCharType="begin" w:fldLock="1"/>
        </w:r>
        <w:r w:rsidR="00042237" w:rsidRPr="00042237">
          <w:rPr>
            <w:webHidden/>
          </w:rPr>
          <w:instrText xml:space="preserve"> PAGEREF _Toc389494779 \h </w:instrText>
        </w:r>
        <w:r w:rsidR="00726FC2" w:rsidRPr="00042237">
          <w:rPr>
            <w:webHidden/>
          </w:rPr>
        </w:r>
        <w:r w:rsidR="00726FC2" w:rsidRPr="00042237">
          <w:rPr>
            <w:webHidden/>
          </w:rPr>
          <w:fldChar w:fldCharType="separate"/>
        </w:r>
        <w:r w:rsidR="00042237" w:rsidRPr="00042237">
          <w:rPr>
            <w:webHidden/>
          </w:rPr>
          <w:t>73</w:t>
        </w:r>
        <w:r w:rsidR="00726FC2" w:rsidRPr="00042237">
          <w:rPr>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80" w:history="1">
        <w:r w:rsidR="00042237" w:rsidRPr="00042237">
          <w:rPr>
            <w:rStyle w:val="Hyperlink"/>
            <w:noProof/>
          </w:rPr>
          <w:t>F.7.1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Method of specifying syntax in tabular form</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_Toc389494780 \h </w:instrText>
        </w:r>
        <w:r w:rsidR="00726FC2" w:rsidRPr="00042237">
          <w:rPr>
            <w:noProof/>
            <w:webHidden/>
          </w:rPr>
        </w:r>
        <w:r w:rsidR="00726FC2" w:rsidRPr="00042237">
          <w:rPr>
            <w:noProof/>
            <w:webHidden/>
          </w:rPr>
          <w:fldChar w:fldCharType="separate"/>
        </w:r>
        <w:r w:rsidR="00042237" w:rsidRPr="00042237">
          <w:rPr>
            <w:noProof/>
            <w:webHidden/>
          </w:rPr>
          <w:t>73</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81" w:history="1">
        <w:r w:rsidR="00042237" w:rsidRPr="00042237">
          <w:rPr>
            <w:rStyle w:val="Hyperlink"/>
            <w:noProof/>
          </w:rPr>
          <w:t>F.7.2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Specification of syntax functions, categories, and descriptors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_Toc389494781 \h </w:instrText>
        </w:r>
        <w:r w:rsidR="00726FC2" w:rsidRPr="00042237">
          <w:rPr>
            <w:noProof/>
            <w:webHidden/>
          </w:rPr>
        </w:r>
        <w:r w:rsidR="00726FC2" w:rsidRPr="00042237">
          <w:rPr>
            <w:noProof/>
            <w:webHidden/>
          </w:rPr>
          <w:fldChar w:fldCharType="separate"/>
        </w:r>
        <w:r w:rsidR="00042237" w:rsidRPr="00042237">
          <w:rPr>
            <w:noProof/>
            <w:webHidden/>
          </w:rPr>
          <w:t>73</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82" w:history="1">
        <w:r w:rsidR="00042237" w:rsidRPr="00042237">
          <w:rPr>
            <w:rStyle w:val="Hyperlink"/>
            <w:noProof/>
          </w:rPr>
          <w:t>F.7.3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Syntax in tabular form</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_Toc389494782 \h </w:instrText>
        </w:r>
        <w:r w:rsidR="00726FC2" w:rsidRPr="00042237">
          <w:rPr>
            <w:noProof/>
            <w:webHidden/>
          </w:rPr>
        </w:r>
        <w:r w:rsidR="00726FC2" w:rsidRPr="00042237">
          <w:rPr>
            <w:noProof/>
            <w:webHidden/>
          </w:rPr>
          <w:fldChar w:fldCharType="separate"/>
        </w:r>
        <w:r w:rsidR="00042237" w:rsidRPr="00042237">
          <w:rPr>
            <w:noProof/>
            <w:webHidden/>
          </w:rPr>
          <w:t>73</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783" w:history="1">
        <w:r w:rsidR="00042237" w:rsidRPr="00042237">
          <w:rPr>
            <w:rStyle w:val="Hyperlink"/>
            <w:noProof/>
          </w:rPr>
          <w:t>F.7.3.1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NAL unit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_Toc389494783 \h </w:instrText>
        </w:r>
        <w:r w:rsidR="00726FC2" w:rsidRPr="00042237">
          <w:rPr>
            <w:noProof/>
            <w:webHidden/>
          </w:rPr>
        </w:r>
        <w:r w:rsidR="00726FC2" w:rsidRPr="00042237">
          <w:rPr>
            <w:noProof/>
            <w:webHidden/>
          </w:rPr>
          <w:fldChar w:fldCharType="separate"/>
        </w:r>
        <w:r w:rsidR="00042237" w:rsidRPr="00042237">
          <w:rPr>
            <w:noProof/>
            <w:webHidden/>
          </w:rPr>
          <w:t>73</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784" w:history="1">
        <w:r w:rsidR="00042237" w:rsidRPr="00042237">
          <w:rPr>
            <w:rStyle w:val="Hyperlink"/>
            <w:noProof/>
          </w:rPr>
          <w:t>F.7.3.2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Raw byte sequence payloads and RBSP trailing bits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_Toc389494784 \h </w:instrText>
        </w:r>
        <w:r w:rsidR="00726FC2" w:rsidRPr="00042237">
          <w:rPr>
            <w:noProof/>
            <w:webHidden/>
          </w:rPr>
        </w:r>
        <w:r w:rsidR="00726FC2" w:rsidRPr="00042237">
          <w:rPr>
            <w:noProof/>
            <w:webHidden/>
          </w:rPr>
          <w:fldChar w:fldCharType="separate"/>
        </w:r>
        <w:r w:rsidR="00042237" w:rsidRPr="00042237">
          <w:rPr>
            <w:noProof/>
            <w:webHidden/>
          </w:rPr>
          <w:t>74</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785" w:history="1">
        <w:r w:rsidR="00042237" w:rsidRPr="00042237">
          <w:rPr>
            <w:rStyle w:val="Hyperlink"/>
            <w:noProof/>
          </w:rPr>
          <w:t>F.7.3.3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Profile, tier and level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_Toc389494785 \h </w:instrText>
        </w:r>
        <w:r w:rsidR="00726FC2" w:rsidRPr="00042237">
          <w:rPr>
            <w:noProof/>
            <w:webHidden/>
          </w:rPr>
        </w:r>
        <w:r w:rsidR="00726FC2" w:rsidRPr="00042237">
          <w:rPr>
            <w:noProof/>
            <w:webHidden/>
          </w:rPr>
          <w:fldChar w:fldCharType="separate"/>
        </w:r>
        <w:r w:rsidR="00042237" w:rsidRPr="00042237">
          <w:rPr>
            <w:noProof/>
            <w:webHidden/>
          </w:rPr>
          <w:t>88</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786" w:history="1">
        <w:r w:rsidR="00042237" w:rsidRPr="00042237">
          <w:rPr>
            <w:rStyle w:val="Hyperlink"/>
            <w:noProof/>
          </w:rPr>
          <w:t>F.7.3.4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Scaling list data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_Toc389494786 \h </w:instrText>
        </w:r>
        <w:r w:rsidR="00726FC2" w:rsidRPr="00042237">
          <w:rPr>
            <w:noProof/>
            <w:webHidden/>
          </w:rPr>
        </w:r>
        <w:r w:rsidR="00726FC2" w:rsidRPr="00042237">
          <w:rPr>
            <w:noProof/>
            <w:webHidden/>
          </w:rPr>
          <w:fldChar w:fldCharType="separate"/>
        </w:r>
        <w:r w:rsidR="00042237" w:rsidRPr="00042237">
          <w:rPr>
            <w:noProof/>
            <w:webHidden/>
          </w:rPr>
          <w:t>88</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787" w:history="1">
        <w:r w:rsidR="00042237" w:rsidRPr="00042237">
          <w:rPr>
            <w:rStyle w:val="Hyperlink"/>
            <w:noProof/>
            <w:highlight w:val="green"/>
          </w:rPr>
          <w:t>F.7.3.5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highlight w:val="green"/>
          </w:rPr>
          <w:t>Colour mapping table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_Toc389494787 \h </w:instrText>
        </w:r>
        <w:r w:rsidR="00726FC2" w:rsidRPr="00042237">
          <w:rPr>
            <w:noProof/>
            <w:webHidden/>
          </w:rPr>
        </w:r>
        <w:r w:rsidR="00726FC2" w:rsidRPr="00042237">
          <w:rPr>
            <w:noProof/>
            <w:webHidden/>
          </w:rPr>
          <w:fldChar w:fldCharType="separate"/>
        </w:r>
        <w:r w:rsidR="00042237" w:rsidRPr="00042237">
          <w:rPr>
            <w:noProof/>
            <w:webHidden/>
          </w:rPr>
          <w:t>88</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788" w:history="1">
        <w:r w:rsidR="00042237" w:rsidRPr="00042237">
          <w:rPr>
            <w:rStyle w:val="Hyperlink"/>
            <w:noProof/>
          </w:rPr>
          <w:t>F.7.3.6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Supplemental enhancement information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_Toc389494788 \h </w:instrText>
        </w:r>
        <w:r w:rsidR="00726FC2" w:rsidRPr="00042237">
          <w:rPr>
            <w:noProof/>
            <w:webHidden/>
          </w:rPr>
        </w:r>
        <w:r w:rsidR="00726FC2" w:rsidRPr="00042237">
          <w:rPr>
            <w:noProof/>
            <w:webHidden/>
          </w:rPr>
          <w:fldChar w:fldCharType="separate"/>
        </w:r>
        <w:r w:rsidR="00042237" w:rsidRPr="00042237">
          <w:rPr>
            <w:noProof/>
            <w:webHidden/>
          </w:rPr>
          <w:t>89</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789" w:history="1">
        <w:r w:rsidR="00042237" w:rsidRPr="00042237">
          <w:rPr>
            <w:rStyle w:val="Hyperlink"/>
            <w:noProof/>
          </w:rPr>
          <w:t>F.7.3.7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header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_Toc389494789 \h </w:instrText>
        </w:r>
        <w:r w:rsidR="00726FC2" w:rsidRPr="00042237">
          <w:rPr>
            <w:noProof/>
            <w:webHidden/>
          </w:rPr>
        </w:r>
        <w:r w:rsidR="00726FC2" w:rsidRPr="00042237">
          <w:rPr>
            <w:noProof/>
            <w:webHidden/>
          </w:rPr>
          <w:fldChar w:fldCharType="separate"/>
        </w:r>
        <w:r w:rsidR="00042237" w:rsidRPr="00042237">
          <w:rPr>
            <w:noProof/>
            <w:webHidden/>
          </w:rPr>
          <w:t>90</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790" w:history="1">
        <w:r w:rsidR="00042237" w:rsidRPr="00042237">
          <w:rPr>
            <w:rStyle w:val="Hyperlink"/>
            <w:noProof/>
          </w:rPr>
          <w:t>F.7.3.8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Short-term reference picture set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_Toc389494790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791" w:history="1">
        <w:r w:rsidR="00042237" w:rsidRPr="00042237">
          <w:rPr>
            <w:rStyle w:val="Hyperlink"/>
            <w:noProof/>
          </w:rPr>
          <w:t>F.7.3.9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data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_Toc389494791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792" w:history="1">
        <w:r w:rsidR="00042237" w:rsidRPr="00042237">
          <w:rPr>
            <w:rStyle w:val="Hyperlink"/>
            <w:noProof/>
          </w:rPr>
          <w:t>F.7.4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_Toc389494792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793" w:history="1">
        <w:r w:rsidR="00042237" w:rsidRPr="00042237">
          <w:rPr>
            <w:rStyle w:val="Hyperlink"/>
            <w:noProof/>
          </w:rPr>
          <w:t>F.7.4.1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_Toc389494793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794" w:history="1">
        <w:r w:rsidR="00042237" w:rsidRPr="00042237">
          <w:rPr>
            <w:rStyle w:val="Hyperlink"/>
            <w:noProof/>
          </w:rPr>
          <w:t>F.7.4.2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NAL unit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_Toc389494794 \h </w:instrText>
        </w:r>
        <w:r w:rsidR="00726FC2" w:rsidRPr="00042237">
          <w:rPr>
            <w:noProof/>
            <w:webHidden/>
          </w:rPr>
        </w:r>
        <w:r w:rsidR="00726FC2" w:rsidRPr="00042237">
          <w:rPr>
            <w:noProof/>
            <w:webHidden/>
          </w:rPr>
          <w:fldChar w:fldCharType="separate"/>
        </w:r>
        <w:r w:rsidR="00042237" w:rsidRPr="00042237">
          <w:rPr>
            <w:noProof/>
            <w:webHidden/>
          </w:rPr>
          <w:t>93</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795" w:history="1">
        <w:r w:rsidR="00042237" w:rsidRPr="00042237">
          <w:rPr>
            <w:rStyle w:val="Hyperlink"/>
            <w:noProof/>
          </w:rPr>
          <w:t>F.7.4.3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Raw byte sequence payloads, trailing bits, and byte alignment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_Toc389494795 \h </w:instrText>
        </w:r>
        <w:r w:rsidR="00726FC2" w:rsidRPr="00042237">
          <w:rPr>
            <w:noProof/>
            <w:webHidden/>
          </w:rPr>
        </w:r>
        <w:r w:rsidR="00726FC2" w:rsidRPr="00042237">
          <w:rPr>
            <w:noProof/>
            <w:webHidden/>
          </w:rPr>
          <w:fldChar w:fldCharType="separate"/>
        </w:r>
        <w:r w:rsidR="00042237" w:rsidRPr="00042237">
          <w:rPr>
            <w:noProof/>
            <w:webHidden/>
          </w:rPr>
          <w:t>97</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796" w:history="1">
        <w:r w:rsidR="00042237" w:rsidRPr="00042237">
          <w:rPr>
            <w:rStyle w:val="Hyperlink"/>
            <w:noProof/>
          </w:rPr>
          <w:t>F.7.4.4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Profile, tier and level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_Toc389494796 \h </w:instrText>
        </w:r>
        <w:r w:rsidR="00726FC2" w:rsidRPr="00042237">
          <w:rPr>
            <w:noProof/>
            <w:webHidden/>
          </w:rPr>
        </w:r>
        <w:r w:rsidR="00726FC2" w:rsidRPr="00042237">
          <w:rPr>
            <w:noProof/>
            <w:webHidden/>
          </w:rPr>
          <w:fldChar w:fldCharType="separate"/>
        </w:r>
        <w:r w:rsidR="00042237" w:rsidRPr="00042237">
          <w:rPr>
            <w:noProof/>
            <w:webHidden/>
          </w:rPr>
          <w:t>119</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797" w:history="1">
        <w:r w:rsidR="00042237" w:rsidRPr="00042237">
          <w:rPr>
            <w:rStyle w:val="Hyperlink"/>
            <w:noProof/>
          </w:rPr>
          <w:t>F.7.4.5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Scaling list data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_Toc389494797 \h </w:instrText>
        </w:r>
        <w:r w:rsidR="00726FC2" w:rsidRPr="00042237">
          <w:rPr>
            <w:noProof/>
            <w:webHidden/>
          </w:rPr>
        </w:r>
        <w:r w:rsidR="00726FC2" w:rsidRPr="00042237">
          <w:rPr>
            <w:noProof/>
            <w:webHidden/>
          </w:rPr>
          <w:fldChar w:fldCharType="separate"/>
        </w:r>
        <w:r w:rsidR="00042237" w:rsidRPr="00042237">
          <w:rPr>
            <w:noProof/>
            <w:webHidden/>
          </w:rPr>
          <w:t>120</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798" w:history="1">
        <w:r w:rsidR="00042237" w:rsidRPr="00042237">
          <w:rPr>
            <w:rStyle w:val="Hyperlink"/>
            <w:noProof/>
            <w:highlight w:val="green"/>
            <w:lang w:val="en-US"/>
          </w:rPr>
          <w:t>F.7.4.6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highlight w:val="green"/>
            <w:lang w:val="en-US"/>
          </w:rPr>
          <w:t>Colour mapping table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_Toc389494798 \h </w:instrText>
        </w:r>
        <w:r w:rsidR="00726FC2" w:rsidRPr="00042237">
          <w:rPr>
            <w:noProof/>
            <w:webHidden/>
          </w:rPr>
        </w:r>
        <w:r w:rsidR="00726FC2" w:rsidRPr="00042237">
          <w:rPr>
            <w:noProof/>
            <w:webHidden/>
          </w:rPr>
          <w:fldChar w:fldCharType="separate"/>
        </w:r>
        <w:r w:rsidR="00042237" w:rsidRPr="00042237">
          <w:rPr>
            <w:noProof/>
            <w:webHidden/>
          </w:rPr>
          <w:t>120</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799" w:history="1">
        <w:r w:rsidR="00042237" w:rsidRPr="00042237">
          <w:rPr>
            <w:rStyle w:val="Hyperlink"/>
            <w:noProof/>
          </w:rPr>
          <w:t>F.7.4.7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Supplemental enhancement information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_Toc389494799 \h </w:instrText>
        </w:r>
        <w:r w:rsidR="00726FC2" w:rsidRPr="00042237">
          <w:rPr>
            <w:noProof/>
            <w:webHidden/>
          </w:rPr>
        </w:r>
        <w:r w:rsidR="00726FC2" w:rsidRPr="00042237">
          <w:rPr>
            <w:noProof/>
            <w:webHidden/>
          </w:rPr>
          <w:fldChar w:fldCharType="separate"/>
        </w:r>
        <w:r w:rsidR="00042237" w:rsidRPr="00042237">
          <w:rPr>
            <w:noProof/>
            <w:webHidden/>
          </w:rPr>
          <w:t>121</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00" w:history="1">
        <w:r w:rsidR="00042237" w:rsidRPr="00042237">
          <w:rPr>
            <w:rStyle w:val="Hyperlink"/>
            <w:noProof/>
          </w:rPr>
          <w:t>F.7.4.8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header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_Toc389494800 \h </w:instrText>
        </w:r>
        <w:r w:rsidR="00726FC2" w:rsidRPr="00042237">
          <w:rPr>
            <w:noProof/>
            <w:webHidden/>
          </w:rPr>
        </w:r>
        <w:r w:rsidR="00726FC2" w:rsidRPr="00042237">
          <w:rPr>
            <w:noProof/>
            <w:webHidden/>
          </w:rPr>
          <w:fldChar w:fldCharType="separate"/>
        </w:r>
        <w:r w:rsidR="00042237" w:rsidRPr="00042237">
          <w:rPr>
            <w:noProof/>
            <w:webHidden/>
          </w:rPr>
          <w:t>121</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01" w:history="1">
        <w:r w:rsidR="00042237" w:rsidRPr="00042237">
          <w:rPr>
            <w:rStyle w:val="Hyperlink"/>
            <w:noProof/>
          </w:rPr>
          <w:t>F.7.4.9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Short-term reference picture set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_Toc389494801 \h </w:instrText>
        </w:r>
        <w:r w:rsidR="00726FC2" w:rsidRPr="00042237">
          <w:rPr>
            <w:noProof/>
            <w:webHidden/>
          </w:rPr>
        </w:r>
        <w:r w:rsidR="00726FC2" w:rsidRPr="00042237">
          <w:rPr>
            <w:noProof/>
            <w:webHidden/>
          </w:rPr>
          <w:fldChar w:fldCharType="separate"/>
        </w:r>
        <w:r w:rsidR="00042237" w:rsidRPr="00042237">
          <w:rPr>
            <w:noProof/>
            <w:webHidden/>
          </w:rPr>
          <w:t>125</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02" w:history="1">
        <w:r w:rsidR="00042237" w:rsidRPr="00042237">
          <w:rPr>
            <w:rStyle w:val="Hyperlink"/>
            <w:noProof/>
          </w:rPr>
          <w:t>F.7.4.10</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Slice segment data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_Toc389494802 \h </w:instrText>
        </w:r>
        <w:r w:rsidR="00726FC2" w:rsidRPr="00042237">
          <w:rPr>
            <w:noProof/>
            <w:webHidden/>
          </w:rPr>
        </w:r>
        <w:r w:rsidR="00726FC2" w:rsidRPr="00042237">
          <w:rPr>
            <w:noProof/>
            <w:webHidden/>
          </w:rPr>
          <w:fldChar w:fldCharType="separate"/>
        </w:r>
        <w:r w:rsidR="00042237" w:rsidRPr="00042237">
          <w:rPr>
            <w:noProof/>
            <w:webHidden/>
          </w:rPr>
          <w:t>126</w:t>
        </w:r>
        <w:r w:rsidR="00726FC2" w:rsidRPr="00042237">
          <w:rPr>
            <w:noProof/>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03" w:history="1">
        <w:r w:rsidR="00042237" w:rsidRPr="00042237">
          <w:rPr>
            <w:rStyle w:val="Hyperlink"/>
            <w:lang w:val="en-CA"/>
          </w:rPr>
          <w:t>F.8</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Decoding process</w:t>
        </w:r>
        <w:r w:rsidR="00042237" w:rsidRPr="00042237">
          <w:rPr>
            <w:webHidden/>
          </w:rPr>
          <w:tab/>
        </w:r>
        <w:r w:rsidR="00726FC2" w:rsidRPr="00042237">
          <w:rPr>
            <w:webHidden/>
          </w:rPr>
          <w:fldChar w:fldCharType="begin" w:fldLock="1"/>
        </w:r>
        <w:r w:rsidR="00042237" w:rsidRPr="00042237">
          <w:rPr>
            <w:webHidden/>
          </w:rPr>
          <w:instrText xml:space="preserve"> PAGEREF _Toc389494803 \h </w:instrText>
        </w:r>
        <w:r w:rsidR="00726FC2" w:rsidRPr="00042237">
          <w:rPr>
            <w:webHidden/>
          </w:rPr>
        </w:r>
        <w:r w:rsidR="00726FC2" w:rsidRPr="00042237">
          <w:rPr>
            <w:webHidden/>
          </w:rPr>
          <w:fldChar w:fldCharType="separate"/>
        </w:r>
        <w:r w:rsidR="00042237" w:rsidRPr="00042237">
          <w:rPr>
            <w:webHidden/>
          </w:rPr>
          <w:t>126</w:t>
        </w:r>
        <w:r w:rsidR="00726FC2" w:rsidRPr="00042237">
          <w:rPr>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04" w:history="1">
        <w:r w:rsidR="00042237" w:rsidRPr="00042237">
          <w:rPr>
            <w:rStyle w:val="Hyperlink"/>
            <w:noProof/>
          </w:rPr>
          <w:t>F.8.1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General decoding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_Toc389494804 \h </w:instrText>
        </w:r>
        <w:r w:rsidR="00726FC2" w:rsidRPr="00042237">
          <w:rPr>
            <w:noProof/>
            <w:webHidden/>
          </w:rPr>
        </w:r>
        <w:r w:rsidR="00726FC2" w:rsidRPr="00042237">
          <w:rPr>
            <w:noProof/>
            <w:webHidden/>
          </w:rPr>
          <w:fldChar w:fldCharType="separate"/>
        </w:r>
        <w:r w:rsidR="00042237" w:rsidRPr="00042237">
          <w:rPr>
            <w:noProof/>
            <w:webHidden/>
          </w:rPr>
          <w:t>126</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05" w:history="1">
        <w:r w:rsidR="00042237" w:rsidRPr="00042237">
          <w:rPr>
            <w:rStyle w:val="Hyperlink"/>
            <w:noProof/>
          </w:rPr>
          <w:t>F.8.1.1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a coded picture with nuh_layer_id equal to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_Toc389494805 \h </w:instrText>
        </w:r>
        <w:r w:rsidR="00726FC2" w:rsidRPr="00042237">
          <w:rPr>
            <w:noProof/>
            <w:webHidden/>
          </w:rPr>
        </w:r>
        <w:r w:rsidR="00726FC2" w:rsidRPr="00042237">
          <w:rPr>
            <w:noProof/>
            <w:webHidden/>
          </w:rPr>
          <w:fldChar w:fldCharType="separate"/>
        </w:r>
        <w:r w:rsidR="00042237" w:rsidRPr="00042237">
          <w:rPr>
            <w:noProof/>
            <w:webHidden/>
          </w:rPr>
          <w:t>128</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06" w:history="1">
        <w:r w:rsidR="00042237" w:rsidRPr="00042237">
          <w:rPr>
            <w:rStyle w:val="Hyperlink"/>
            <w:noProof/>
          </w:rPr>
          <w:t>F.8.1.2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_Toc389494806 \h </w:instrText>
        </w:r>
        <w:r w:rsidR="00726FC2" w:rsidRPr="00042237">
          <w:rPr>
            <w:noProof/>
            <w:webHidden/>
          </w:rPr>
        </w:r>
        <w:r w:rsidR="00726FC2" w:rsidRPr="00042237">
          <w:rPr>
            <w:noProof/>
            <w:webHidden/>
          </w:rPr>
          <w:fldChar w:fldCharType="separate"/>
        </w:r>
        <w:r w:rsidR="00042237" w:rsidRPr="00042237">
          <w:rPr>
            <w:noProof/>
            <w:webHidden/>
          </w:rPr>
          <w:t>128</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07" w:history="1">
        <w:r w:rsidR="00042237" w:rsidRPr="00042237">
          <w:rPr>
            <w:rStyle w:val="Hyperlink"/>
            <w:noProof/>
          </w:rPr>
          <w:t>F.8.1.3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starting the decoding of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_Toc389494807 \h </w:instrText>
        </w:r>
        <w:r w:rsidR="00726FC2" w:rsidRPr="00042237">
          <w:rPr>
            <w:noProof/>
            <w:webHidden/>
          </w:rPr>
        </w:r>
        <w:r w:rsidR="00726FC2" w:rsidRPr="00042237">
          <w:rPr>
            <w:noProof/>
            <w:webHidden/>
          </w:rPr>
          <w:fldChar w:fldCharType="separate"/>
        </w:r>
        <w:r w:rsidR="00042237" w:rsidRPr="00042237">
          <w:rPr>
            <w:noProof/>
            <w:webHidden/>
          </w:rPr>
          <w:t>128</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08" w:history="1">
        <w:r w:rsidR="00042237" w:rsidRPr="00042237">
          <w:rPr>
            <w:rStyle w:val="Hyperlink"/>
            <w:noProof/>
          </w:rPr>
          <w:t>F.8.1.4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ending the decoding of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_Toc389494808 \h </w:instrText>
        </w:r>
        <w:r w:rsidR="00726FC2" w:rsidRPr="00042237">
          <w:rPr>
            <w:noProof/>
            <w:webHidden/>
          </w:rPr>
        </w:r>
        <w:r w:rsidR="00726FC2" w:rsidRPr="00042237">
          <w:rPr>
            <w:noProof/>
            <w:webHidden/>
          </w:rPr>
          <w:fldChar w:fldCharType="separate"/>
        </w:r>
        <w:r w:rsidR="00042237" w:rsidRPr="00042237">
          <w:rPr>
            <w:noProof/>
            <w:webHidden/>
          </w:rPr>
          <w:t>129</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09" w:history="1">
        <w:r w:rsidR="00042237" w:rsidRPr="00042237">
          <w:rPr>
            <w:rStyle w:val="Hyperlink"/>
            <w:noProof/>
          </w:rPr>
          <w:t>F.8.1.5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Generation of unavailable reference pictures for pictures first in decoding order within a layer</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_Toc389494809 \h </w:instrText>
        </w:r>
        <w:r w:rsidR="00726FC2" w:rsidRPr="00042237">
          <w:rPr>
            <w:noProof/>
            <w:webHidden/>
          </w:rPr>
        </w:r>
        <w:r w:rsidR="00726FC2" w:rsidRPr="00042237">
          <w:rPr>
            <w:noProof/>
            <w:webHidden/>
          </w:rPr>
          <w:fldChar w:fldCharType="separate"/>
        </w:r>
        <w:r w:rsidR="00042237" w:rsidRPr="00042237">
          <w:rPr>
            <w:noProof/>
            <w:webHidden/>
          </w:rPr>
          <w:t>129</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10" w:history="1">
        <w:r w:rsidR="00042237" w:rsidRPr="00042237">
          <w:rPr>
            <w:rStyle w:val="Hyperlink"/>
            <w:noProof/>
          </w:rPr>
          <w:t>F.8.2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NAL unit decoding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_Toc389494810 \h </w:instrText>
        </w:r>
        <w:r w:rsidR="00726FC2" w:rsidRPr="00042237">
          <w:rPr>
            <w:noProof/>
            <w:webHidden/>
          </w:rPr>
        </w:r>
        <w:r w:rsidR="00726FC2" w:rsidRPr="00042237">
          <w:rPr>
            <w:noProof/>
            <w:webHidden/>
          </w:rPr>
          <w:fldChar w:fldCharType="separate"/>
        </w:r>
        <w:r w:rsidR="00042237" w:rsidRPr="00042237">
          <w:rPr>
            <w:noProof/>
            <w:webHidden/>
          </w:rPr>
          <w:t>130</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11" w:history="1">
        <w:r w:rsidR="00042237" w:rsidRPr="00042237">
          <w:rPr>
            <w:rStyle w:val="Hyperlink"/>
            <w:noProof/>
          </w:rPr>
          <w:t>F.8.3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Slice decoding processes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_Toc389494811 \h </w:instrText>
        </w:r>
        <w:r w:rsidR="00726FC2" w:rsidRPr="00042237">
          <w:rPr>
            <w:noProof/>
            <w:webHidden/>
          </w:rPr>
        </w:r>
        <w:r w:rsidR="00726FC2" w:rsidRPr="00042237">
          <w:rPr>
            <w:noProof/>
            <w:webHidden/>
          </w:rPr>
          <w:fldChar w:fldCharType="separate"/>
        </w:r>
        <w:r w:rsidR="00042237" w:rsidRPr="00042237">
          <w:rPr>
            <w:noProof/>
            <w:webHidden/>
          </w:rPr>
          <w:t>130</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12" w:history="1">
        <w:r w:rsidR="00042237" w:rsidRPr="00042237">
          <w:rPr>
            <w:rStyle w:val="Hyperlink"/>
            <w:noProof/>
          </w:rPr>
          <w:t>F.8.3.1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picture order count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_Toc389494812 \h </w:instrText>
        </w:r>
        <w:r w:rsidR="00726FC2" w:rsidRPr="00042237">
          <w:rPr>
            <w:noProof/>
            <w:webHidden/>
          </w:rPr>
        </w:r>
        <w:r w:rsidR="00726FC2" w:rsidRPr="00042237">
          <w:rPr>
            <w:noProof/>
            <w:webHidden/>
          </w:rPr>
          <w:fldChar w:fldCharType="separate"/>
        </w:r>
        <w:r w:rsidR="00042237" w:rsidRPr="00042237">
          <w:rPr>
            <w:noProof/>
            <w:webHidden/>
          </w:rPr>
          <w:t>130</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13" w:history="1">
        <w:r w:rsidR="00042237" w:rsidRPr="00042237">
          <w:rPr>
            <w:rStyle w:val="Hyperlink"/>
            <w:noProof/>
          </w:rPr>
          <w:t>F.8.3.2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reference picture set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_Toc389494813 \h </w:instrText>
        </w:r>
        <w:r w:rsidR="00726FC2" w:rsidRPr="00042237">
          <w:rPr>
            <w:noProof/>
            <w:webHidden/>
          </w:rPr>
        </w:r>
        <w:r w:rsidR="00726FC2" w:rsidRPr="00042237">
          <w:rPr>
            <w:noProof/>
            <w:webHidden/>
          </w:rPr>
          <w:fldChar w:fldCharType="separate"/>
        </w:r>
        <w:r w:rsidR="00042237" w:rsidRPr="00042237">
          <w:rPr>
            <w:noProof/>
            <w:webHidden/>
          </w:rPr>
          <w:t>132</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14" w:history="1">
        <w:r w:rsidR="00042237" w:rsidRPr="00042237">
          <w:rPr>
            <w:rStyle w:val="Hyperlink"/>
            <w:noProof/>
          </w:rPr>
          <w:t>F.8.3.3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generating unavailable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_Toc389494814 \h </w:instrText>
        </w:r>
        <w:r w:rsidR="00726FC2" w:rsidRPr="00042237">
          <w:rPr>
            <w:noProof/>
            <w:webHidden/>
          </w:rPr>
        </w:r>
        <w:r w:rsidR="00726FC2" w:rsidRPr="00042237">
          <w:rPr>
            <w:noProof/>
            <w:webHidden/>
          </w:rPr>
          <w:fldChar w:fldCharType="separate"/>
        </w:r>
        <w:r w:rsidR="00042237" w:rsidRPr="00042237">
          <w:rPr>
            <w:noProof/>
            <w:webHidden/>
          </w:rPr>
          <w:t>132</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15" w:history="1">
        <w:r w:rsidR="00042237" w:rsidRPr="00042237">
          <w:rPr>
            <w:rStyle w:val="Hyperlink"/>
            <w:noProof/>
          </w:rPr>
          <w:t>F.8.3.4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reference picture lists construction</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_Toc389494815 \h </w:instrText>
        </w:r>
        <w:r w:rsidR="00726FC2" w:rsidRPr="00042237">
          <w:rPr>
            <w:noProof/>
            <w:webHidden/>
          </w:rPr>
        </w:r>
        <w:r w:rsidR="00726FC2" w:rsidRPr="00042237">
          <w:rPr>
            <w:noProof/>
            <w:webHidden/>
          </w:rPr>
          <w:fldChar w:fldCharType="separate"/>
        </w:r>
        <w:r w:rsidR="00042237" w:rsidRPr="00042237">
          <w:rPr>
            <w:noProof/>
            <w:webHidden/>
          </w:rPr>
          <w:t>132</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16" w:history="1">
        <w:r w:rsidR="00042237" w:rsidRPr="00042237">
          <w:rPr>
            <w:rStyle w:val="Hyperlink"/>
            <w:noProof/>
          </w:rPr>
          <w:t>F.8.4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intra prediction mode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_Toc389494816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17" w:history="1">
        <w:r w:rsidR="00042237" w:rsidRPr="00042237">
          <w:rPr>
            <w:rStyle w:val="Hyperlink"/>
            <w:noProof/>
          </w:rPr>
          <w:t>F.8.5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inter prediction mode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_Toc389494817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18" w:history="1">
        <w:r w:rsidR="00042237" w:rsidRPr="00042237">
          <w:rPr>
            <w:rStyle w:val="Hyperlink"/>
            <w:noProof/>
          </w:rPr>
          <w:t>F.8.6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Scaling, transformation and array construction process prior to deblocking filter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_Toc389494818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19" w:history="1">
        <w:r w:rsidR="00042237" w:rsidRPr="00042237">
          <w:rPr>
            <w:rStyle w:val="Hyperlink"/>
            <w:noProof/>
          </w:rPr>
          <w:t>F.8.7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In-loop filter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_Toc389494819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20" w:history="1">
        <w:r w:rsidR="00042237" w:rsidRPr="00042237">
          <w:rPr>
            <w:rStyle w:val="Hyperlink"/>
            <w:lang w:val="en-CA"/>
          </w:rPr>
          <w:t>F.9</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Parsing process</w:t>
        </w:r>
        <w:r w:rsidR="00042237" w:rsidRPr="00042237">
          <w:rPr>
            <w:webHidden/>
          </w:rPr>
          <w:tab/>
        </w:r>
        <w:r w:rsidR="00726FC2" w:rsidRPr="00042237">
          <w:rPr>
            <w:webHidden/>
          </w:rPr>
          <w:fldChar w:fldCharType="begin" w:fldLock="1"/>
        </w:r>
        <w:r w:rsidR="00042237" w:rsidRPr="00042237">
          <w:rPr>
            <w:webHidden/>
          </w:rPr>
          <w:instrText xml:space="preserve"> PAGEREF _Toc389494820 \h </w:instrText>
        </w:r>
        <w:r w:rsidR="00726FC2" w:rsidRPr="00042237">
          <w:rPr>
            <w:webHidden/>
          </w:rPr>
        </w:r>
        <w:r w:rsidR="00726FC2" w:rsidRPr="00042237">
          <w:rPr>
            <w:webHidden/>
          </w:rPr>
          <w:fldChar w:fldCharType="separate"/>
        </w:r>
        <w:r w:rsidR="00042237" w:rsidRPr="00042237">
          <w:rPr>
            <w:webHidden/>
          </w:rPr>
          <w:t>133</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21" w:history="1">
        <w:r w:rsidR="00042237" w:rsidRPr="00042237">
          <w:rPr>
            <w:rStyle w:val="Hyperlink"/>
            <w:lang w:val="en-CA"/>
          </w:rPr>
          <w:t>F.10</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Specification of bitstream subsets</w:t>
        </w:r>
        <w:r w:rsidR="00042237" w:rsidRPr="00042237">
          <w:rPr>
            <w:webHidden/>
          </w:rPr>
          <w:tab/>
        </w:r>
        <w:r w:rsidR="00726FC2" w:rsidRPr="00042237">
          <w:rPr>
            <w:webHidden/>
          </w:rPr>
          <w:fldChar w:fldCharType="begin" w:fldLock="1"/>
        </w:r>
        <w:r w:rsidR="00042237" w:rsidRPr="00042237">
          <w:rPr>
            <w:webHidden/>
          </w:rPr>
          <w:instrText xml:space="preserve"> PAGEREF _Toc389494821 \h </w:instrText>
        </w:r>
        <w:r w:rsidR="00726FC2" w:rsidRPr="00042237">
          <w:rPr>
            <w:webHidden/>
          </w:rPr>
        </w:r>
        <w:r w:rsidR="00726FC2" w:rsidRPr="00042237">
          <w:rPr>
            <w:webHidden/>
          </w:rPr>
          <w:fldChar w:fldCharType="separate"/>
        </w:r>
        <w:r w:rsidR="00042237" w:rsidRPr="00042237">
          <w:rPr>
            <w:webHidden/>
          </w:rPr>
          <w:t>133</w:t>
        </w:r>
        <w:r w:rsidR="00726FC2" w:rsidRPr="00042237">
          <w:rPr>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22" w:history="1">
        <w:r w:rsidR="00042237" w:rsidRPr="00042237">
          <w:rPr>
            <w:rStyle w:val="Hyperlink"/>
            <w:noProof/>
          </w:rPr>
          <w:t>F.10.1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Sub-bitstream extraction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_Toc389494822 \h </w:instrText>
        </w:r>
        <w:r w:rsidR="00726FC2" w:rsidRPr="00042237">
          <w:rPr>
            <w:noProof/>
            <w:webHidden/>
          </w:rPr>
        </w:r>
        <w:r w:rsidR="00726FC2" w:rsidRPr="00042237">
          <w:rPr>
            <w:noProof/>
            <w:webHidden/>
          </w:rPr>
          <w:fldChar w:fldCharType="separate"/>
        </w:r>
        <w:r w:rsidR="00042237" w:rsidRPr="00042237">
          <w:rPr>
            <w:noProof/>
            <w:webHidden/>
          </w:rPr>
          <w:t>133</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23" w:history="1">
        <w:r w:rsidR="00042237" w:rsidRPr="00042237">
          <w:rPr>
            <w:rStyle w:val="Hyperlink"/>
            <w:noProof/>
          </w:rPr>
          <w:t>F.10.2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Non-base layer subtree extraction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_Toc389494823 \h </w:instrText>
        </w:r>
        <w:r w:rsidR="00726FC2" w:rsidRPr="00042237">
          <w:rPr>
            <w:noProof/>
            <w:webHidden/>
          </w:rPr>
        </w:r>
        <w:r w:rsidR="00726FC2" w:rsidRPr="00042237">
          <w:rPr>
            <w:noProof/>
            <w:webHidden/>
          </w:rPr>
          <w:fldChar w:fldCharType="separate"/>
        </w:r>
        <w:r w:rsidR="00042237" w:rsidRPr="00042237">
          <w:rPr>
            <w:noProof/>
            <w:webHidden/>
          </w:rPr>
          <w:t>134</w:t>
        </w:r>
        <w:r w:rsidR="00726FC2" w:rsidRPr="00042237">
          <w:rPr>
            <w:noProof/>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24" w:history="1">
        <w:r w:rsidR="00042237" w:rsidRPr="00042237">
          <w:rPr>
            <w:rStyle w:val="Hyperlink"/>
            <w:lang w:val="en-CA"/>
          </w:rPr>
          <w:t>F.11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(Void)</w:t>
        </w:r>
        <w:r w:rsidR="00042237" w:rsidRPr="00042237">
          <w:rPr>
            <w:webHidden/>
          </w:rPr>
          <w:tab/>
        </w:r>
        <w:r w:rsidR="00726FC2" w:rsidRPr="00042237">
          <w:rPr>
            <w:webHidden/>
          </w:rPr>
          <w:fldChar w:fldCharType="begin" w:fldLock="1"/>
        </w:r>
        <w:r w:rsidR="00042237" w:rsidRPr="00042237">
          <w:rPr>
            <w:webHidden/>
          </w:rPr>
          <w:instrText xml:space="preserve"> PAGEREF _Toc389494824 \h </w:instrText>
        </w:r>
        <w:r w:rsidR="00726FC2" w:rsidRPr="00042237">
          <w:rPr>
            <w:webHidden/>
          </w:rPr>
        </w:r>
        <w:r w:rsidR="00726FC2" w:rsidRPr="00042237">
          <w:rPr>
            <w:webHidden/>
          </w:rPr>
          <w:fldChar w:fldCharType="separate"/>
        </w:r>
        <w:r w:rsidR="00042237" w:rsidRPr="00042237">
          <w:rPr>
            <w:webHidden/>
          </w:rPr>
          <w:t>135</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25" w:history="1">
        <w:r w:rsidR="00042237" w:rsidRPr="00042237">
          <w:rPr>
            <w:rStyle w:val="Hyperlink"/>
            <w:lang w:val="en-CA"/>
          </w:rPr>
          <w:t>F.12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Byte stream format</w:t>
        </w:r>
        <w:r w:rsidR="00042237" w:rsidRPr="00042237">
          <w:rPr>
            <w:webHidden/>
          </w:rPr>
          <w:tab/>
        </w:r>
        <w:r w:rsidR="00726FC2" w:rsidRPr="00042237">
          <w:rPr>
            <w:webHidden/>
          </w:rPr>
          <w:fldChar w:fldCharType="begin" w:fldLock="1"/>
        </w:r>
        <w:r w:rsidR="00042237" w:rsidRPr="00042237">
          <w:rPr>
            <w:webHidden/>
          </w:rPr>
          <w:instrText xml:space="preserve"> PAGEREF _Toc389494825 \h </w:instrText>
        </w:r>
        <w:r w:rsidR="00726FC2" w:rsidRPr="00042237">
          <w:rPr>
            <w:webHidden/>
          </w:rPr>
        </w:r>
        <w:r w:rsidR="00726FC2" w:rsidRPr="00042237">
          <w:rPr>
            <w:webHidden/>
          </w:rPr>
          <w:fldChar w:fldCharType="separate"/>
        </w:r>
        <w:r w:rsidR="00042237" w:rsidRPr="00042237">
          <w:rPr>
            <w:webHidden/>
          </w:rPr>
          <w:t>135</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26" w:history="1">
        <w:r w:rsidR="00042237" w:rsidRPr="00042237">
          <w:rPr>
            <w:rStyle w:val="Hyperlink"/>
            <w:lang w:val="en-CA"/>
          </w:rPr>
          <w:t>F.13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Hypothetical reference decoder</w:t>
        </w:r>
        <w:r w:rsidR="00042237" w:rsidRPr="00042237">
          <w:rPr>
            <w:webHidden/>
          </w:rPr>
          <w:tab/>
        </w:r>
        <w:r w:rsidR="00726FC2" w:rsidRPr="00042237">
          <w:rPr>
            <w:webHidden/>
          </w:rPr>
          <w:fldChar w:fldCharType="begin" w:fldLock="1"/>
        </w:r>
        <w:r w:rsidR="00042237" w:rsidRPr="00042237">
          <w:rPr>
            <w:webHidden/>
          </w:rPr>
          <w:instrText xml:space="preserve"> PAGEREF _Toc389494826 \h </w:instrText>
        </w:r>
        <w:r w:rsidR="00726FC2" w:rsidRPr="00042237">
          <w:rPr>
            <w:webHidden/>
          </w:rPr>
        </w:r>
        <w:r w:rsidR="00726FC2" w:rsidRPr="00042237">
          <w:rPr>
            <w:webHidden/>
          </w:rPr>
          <w:fldChar w:fldCharType="separate"/>
        </w:r>
        <w:r w:rsidR="00042237" w:rsidRPr="00042237">
          <w:rPr>
            <w:webHidden/>
          </w:rPr>
          <w:t>135</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27" w:history="1">
        <w:r w:rsidR="00042237" w:rsidRPr="00042237">
          <w:rPr>
            <w:rStyle w:val="Hyperlink"/>
            <w:lang w:val="en-CA"/>
          </w:rPr>
          <w:t>F.14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SEI messages</w:t>
        </w:r>
        <w:r w:rsidR="00042237" w:rsidRPr="00042237">
          <w:rPr>
            <w:webHidden/>
          </w:rPr>
          <w:tab/>
        </w:r>
        <w:r w:rsidR="00726FC2" w:rsidRPr="00042237">
          <w:rPr>
            <w:webHidden/>
          </w:rPr>
          <w:fldChar w:fldCharType="begin" w:fldLock="1"/>
        </w:r>
        <w:r w:rsidR="00042237" w:rsidRPr="00042237">
          <w:rPr>
            <w:webHidden/>
          </w:rPr>
          <w:instrText xml:space="preserve"> PAGEREF _Toc389494827 \h </w:instrText>
        </w:r>
        <w:r w:rsidR="00726FC2" w:rsidRPr="00042237">
          <w:rPr>
            <w:webHidden/>
          </w:rPr>
        </w:r>
        <w:r w:rsidR="00726FC2" w:rsidRPr="00042237">
          <w:rPr>
            <w:webHidden/>
          </w:rPr>
          <w:fldChar w:fldCharType="separate"/>
        </w:r>
        <w:r w:rsidR="00042237" w:rsidRPr="00042237">
          <w:rPr>
            <w:webHidden/>
          </w:rPr>
          <w:t>135</w:t>
        </w:r>
        <w:r w:rsidR="00726FC2" w:rsidRPr="00042237">
          <w:rPr>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28" w:history="1">
        <w:r w:rsidR="00042237" w:rsidRPr="00042237">
          <w:rPr>
            <w:rStyle w:val="Hyperlink"/>
            <w:noProof/>
          </w:rPr>
          <w:t>F.14.1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_Toc389494828 \h </w:instrText>
        </w:r>
        <w:r w:rsidR="00726FC2" w:rsidRPr="00042237">
          <w:rPr>
            <w:noProof/>
            <w:webHidden/>
          </w:rPr>
        </w:r>
        <w:r w:rsidR="00726FC2" w:rsidRPr="00042237">
          <w:rPr>
            <w:noProof/>
            <w:webHidden/>
          </w:rPr>
          <w:fldChar w:fldCharType="separate"/>
        </w:r>
        <w:r w:rsidR="00042237" w:rsidRPr="00042237">
          <w:rPr>
            <w:noProof/>
            <w:webHidden/>
          </w:rPr>
          <w:t>136</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29" w:history="1">
        <w:r w:rsidR="00042237" w:rsidRPr="00042237">
          <w:rPr>
            <w:rStyle w:val="Hyperlink"/>
            <w:noProof/>
          </w:rPr>
          <w:t>F.14.1.1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Layers not present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_Toc389494829 \h </w:instrText>
        </w:r>
        <w:r w:rsidR="00726FC2" w:rsidRPr="00042237">
          <w:rPr>
            <w:noProof/>
            <w:webHidden/>
          </w:rPr>
        </w:r>
        <w:r w:rsidR="00726FC2" w:rsidRPr="00042237">
          <w:rPr>
            <w:noProof/>
            <w:webHidden/>
          </w:rPr>
          <w:fldChar w:fldCharType="separate"/>
        </w:r>
        <w:r w:rsidR="00042237" w:rsidRPr="00042237">
          <w:rPr>
            <w:noProof/>
            <w:webHidden/>
          </w:rPr>
          <w:t>136</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30" w:history="1">
        <w:r w:rsidR="00042237" w:rsidRPr="00042237">
          <w:rPr>
            <w:rStyle w:val="Hyperlink"/>
            <w:noProof/>
          </w:rPr>
          <w:t>F.14.1.2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Inter-layer constrained tile sets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_Toc389494830 \h </w:instrText>
        </w:r>
        <w:r w:rsidR="00726FC2" w:rsidRPr="00042237">
          <w:rPr>
            <w:noProof/>
            <w:webHidden/>
          </w:rPr>
        </w:r>
        <w:r w:rsidR="00726FC2" w:rsidRPr="00042237">
          <w:rPr>
            <w:noProof/>
            <w:webHidden/>
          </w:rPr>
          <w:fldChar w:fldCharType="separate"/>
        </w:r>
        <w:r w:rsidR="00042237" w:rsidRPr="00042237">
          <w:rPr>
            <w:noProof/>
            <w:webHidden/>
          </w:rPr>
          <w:t>137</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31" w:history="1">
        <w:r w:rsidR="00042237" w:rsidRPr="00042237">
          <w:rPr>
            <w:rStyle w:val="Hyperlink"/>
            <w:noProof/>
          </w:rPr>
          <w:t>F.14.1.3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nesting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_Toc389494831 \h </w:instrText>
        </w:r>
        <w:r w:rsidR="00726FC2" w:rsidRPr="00042237">
          <w:rPr>
            <w:noProof/>
            <w:webHidden/>
          </w:rPr>
        </w:r>
        <w:r w:rsidR="00726FC2" w:rsidRPr="00042237">
          <w:rPr>
            <w:noProof/>
            <w:webHidden/>
          </w:rPr>
          <w:fldChar w:fldCharType="separate"/>
        </w:r>
        <w:r w:rsidR="00042237" w:rsidRPr="00042237">
          <w:rPr>
            <w:noProof/>
            <w:webHidden/>
          </w:rPr>
          <w:t>137</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32" w:history="1">
        <w:r w:rsidR="00042237" w:rsidRPr="00042237">
          <w:rPr>
            <w:rStyle w:val="Hyperlink"/>
            <w:noProof/>
          </w:rPr>
          <w:t>F.14.1.4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initial arrival time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_Toc389494832 \h </w:instrText>
        </w:r>
        <w:r w:rsidR="00726FC2" w:rsidRPr="00042237">
          <w:rPr>
            <w:noProof/>
            <w:webHidden/>
          </w:rPr>
        </w:r>
        <w:r w:rsidR="00726FC2" w:rsidRPr="00042237">
          <w:rPr>
            <w:noProof/>
            <w:webHidden/>
          </w:rPr>
          <w:fldChar w:fldCharType="separate"/>
        </w:r>
        <w:r w:rsidR="00042237" w:rsidRPr="00042237">
          <w:rPr>
            <w:noProof/>
            <w:webHidden/>
          </w:rPr>
          <w:t>138</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33" w:history="1">
        <w:r w:rsidR="00042237" w:rsidRPr="00042237">
          <w:rPr>
            <w:rStyle w:val="Hyperlink"/>
            <w:noProof/>
          </w:rPr>
          <w:t>F.14.1.5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HRD parameters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_Toc389494833 \h </w:instrText>
        </w:r>
        <w:r w:rsidR="00726FC2" w:rsidRPr="00042237">
          <w:rPr>
            <w:noProof/>
            <w:webHidden/>
          </w:rPr>
        </w:r>
        <w:r w:rsidR="00726FC2" w:rsidRPr="00042237">
          <w:rPr>
            <w:noProof/>
            <w:webHidden/>
          </w:rPr>
          <w:fldChar w:fldCharType="separate"/>
        </w:r>
        <w:r w:rsidR="00042237" w:rsidRPr="00042237">
          <w:rPr>
            <w:noProof/>
            <w:webHidden/>
          </w:rPr>
          <w:t>138</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34" w:history="1">
        <w:r w:rsidR="00042237" w:rsidRPr="00042237">
          <w:rPr>
            <w:rStyle w:val="Hyperlink"/>
            <w:noProof/>
          </w:rPr>
          <w:t>F.14.1.6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Sub-bitstream property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_Toc389494834 \h </w:instrText>
        </w:r>
        <w:r w:rsidR="00726FC2" w:rsidRPr="00042237">
          <w:rPr>
            <w:noProof/>
            <w:webHidden/>
          </w:rPr>
        </w:r>
        <w:r w:rsidR="00726FC2" w:rsidRPr="00042237">
          <w:rPr>
            <w:noProof/>
            <w:webHidden/>
          </w:rPr>
          <w:fldChar w:fldCharType="separate"/>
        </w:r>
        <w:r w:rsidR="00042237" w:rsidRPr="00042237">
          <w:rPr>
            <w:noProof/>
            <w:webHidden/>
          </w:rPr>
          <w:t>139</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35" w:history="1">
        <w:r w:rsidR="00042237" w:rsidRPr="00042237">
          <w:rPr>
            <w:rStyle w:val="Hyperlink"/>
            <w:noProof/>
          </w:rPr>
          <w:t>F.14.1.7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Alpha channel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_Toc389494835 \h </w:instrText>
        </w:r>
        <w:r w:rsidR="00726FC2" w:rsidRPr="00042237">
          <w:rPr>
            <w:noProof/>
            <w:webHidden/>
          </w:rPr>
        </w:r>
        <w:r w:rsidR="00726FC2" w:rsidRPr="00042237">
          <w:rPr>
            <w:noProof/>
            <w:webHidden/>
          </w:rPr>
          <w:fldChar w:fldCharType="separate"/>
        </w:r>
        <w:r w:rsidR="00042237" w:rsidRPr="00042237">
          <w:rPr>
            <w:noProof/>
            <w:webHidden/>
          </w:rPr>
          <w:t>139</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36" w:history="1">
        <w:r w:rsidR="00042237" w:rsidRPr="00042237">
          <w:rPr>
            <w:rStyle w:val="Hyperlink"/>
            <w:noProof/>
          </w:rPr>
          <w:t>F.14.1.8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Overlay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_Toc389494836 \h </w:instrText>
        </w:r>
        <w:r w:rsidR="00726FC2" w:rsidRPr="00042237">
          <w:rPr>
            <w:noProof/>
            <w:webHidden/>
          </w:rPr>
        </w:r>
        <w:r w:rsidR="00726FC2" w:rsidRPr="00042237">
          <w:rPr>
            <w:noProof/>
            <w:webHidden/>
          </w:rPr>
          <w:fldChar w:fldCharType="separate"/>
        </w:r>
        <w:r w:rsidR="00042237" w:rsidRPr="00042237">
          <w:rPr>
            <w:noProof/>
            <w:webHidden/>
          </w:rPr>
          <w:t>139</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37" w:history="1">
        <w:r w:rsidR="00042237" w:rsidRPr="00042237">
          <w:rPr>
            <w:rStyle w:val="Hyperlink"/>
            <w:noProof/>
          </w:rPr>
          <w:t>F.14.1.9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Temporal motion vector prediction constraints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_Toc389494837 \h </w:instrText>
        </w:r>
        <w:r w:rsidR="00726FC2" w:rsidRPr="00042237">
          <w:rPr>
            <w:noProof/>
            <w:webHidden/>
          </w:rPr>
        </w:r>
        <w:r w:rsidR="00726FC2" w:rsidRPr="00042237">
          <w:rPr>
            <w:noProof/>
            <w:webHidden/>
          </w:rPr>
          <w:fldChar w:fldCharType="separate"/>
        </w:r>
        <w:r w:rsidR="00042237" w:rsidRPr="00042237">
          <w:rPr>
            <w:noProof/>
            <w:webHidden/>
          </w:rPr>
          <w:t>140</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38" w:history="1">
        <w:r w:rsidR="00042237" w:rsidRPr="00042237">
          <w:rPr>
            <w:rStyle w:val="Hyperlink"/>
            <w:noProof/>
          </w:rPr>
          <w:t>F.14.1.10</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Frame-field information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_Toc389494838 \h </w:instrText>
        </w:r>
        <w:r w:rsidR="00726FC2" w:rsidRPr="00042237">
          <w:rPr>
            <w:noProof/>
            <w:webHidden/>
          </w:rPr>
        </w:r>
        <w:r w:rsidR="00726FC2" w:rsidRPr="00042237">
          <w:rPr>
            <w:noProof/>
            <w:webHidden/>
          </w:rPr>
          <w:fldChar w:fldCharType="separate"/>
        </w:r>
        <w:r w:rsidR="00042237" w:rsidRPr="00042237">
          <w:rPr>
            <w:noProof/>
            <w:webHidden/>
          </w:rPr>
          <w:t>140</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39" w:history="1">
        <w:r w:rsidR="00042237" w:rsidRPr="00042237">
          <w:rPr>
            <w:rStyle w:val="Hyperlink"/>
            <w:noProof/>
          </w:rPr>
          <w:t>F.14.1.11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OLS nesting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_Toc389494839 \h </w:instrText>
        </w:r>
        <w:r w:rsidR="00726FC2" w:rsidRPr="00042237">
          <w:rPr>
            <w:noProof/>
            <w:webHidden/>
          </w:rPr>
        </w:r>
        <w:r w:rsidR="00726FC2" w:rsidRPr="00042237">
          <w:rPr>
            <w:noProof/>
            <w:webHidden/>
          </w:rPr>
          <w:fldChar w:fldCharType="separate"/>
        </w:r>
        <w:r w:rsidR="00042237" w:rsidRPr="00042237">
          <w:rPr>
            <w:noProof/>
            <w:webHidden/>
          </w:rPr>
          <w:t>141</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40" w:history="1">
        <w:r w:rsidR="00042237" w:rsidRPr="00042237">
          <w:rPr>
            <w:rStyle w:val="Hyperlink"/>
            <w:noProof/>
          </w:rPr>
          <w:t>F.14.1.12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VPS rewriting SEI message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_Toc389494840 \h </w:instrText>
        </w:r>
        <w:r w:rsidR="00726FC2" w:rsidRPr="00042237">
          <w:rPr>
            <w:noProof/>
            <w:webHidden/>
          </w:rPr>
        </w:r>
        <w:r w:rsidR="00726FC2" w:rsidRPr="00042237">
          <w:rPr>
            <w:noProof/>
            <w:webHidden/>
          </w:rPr>
          <w:fldChar w:fldCharType="separate"/>
        </w:r>
        <w:r w:rsidR="00042237" w:rsidRPr="00042237">
          <w:rPr>
            <w:noProof/>
            <w:webHidden/>
          </w:rPr>
          <w:t>141</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41" w:history="1">
        <w:r w:rsidR="00042237" w:rsidRPr="00042237">
          <w:rPr>
            <w:rStyle w:val="Hyperlink"/>
            <w:noProof/>
          </w:rPr>
          <w:t>F.14.2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_Toc389494841 \h </w:instrText>
        </w:r>
        <w:r w:rsidR="00726FC2" w:rsidRPr="00042237">
          <w:rPr>
            <w:noProof/>
            <w:webHidden/>
          </w:rPr>
        </w:r>
        <w:r w:rsidR="00726FC2" w:rsidRPr="00042237">
          <w:rPr>
            <w:noProof/>
            <w:webHidden/>
          </w:rPr>
          <w:fldChar w:fldCharType="separate"/>
        </w:r>
        <w:r w:rsidR="00042237" w:rsidRPr="00042237">
          <w:rPr>
            <w:noProof/>
            <w:webHidden/>
          </w:rPr>
          <w:t>142</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42" w:history="1">
        <w:r w:rsidR="00042237" w:rsidRPr="00042237">
          <w:rPr>
            <w:rStyle w:val="Hyperlink"/>
            <w:noProof/>
          </w:rPr>
          <w:t>F.14.2.1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Layers not present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_Toc389494842 \h </w:instrText>
        </w:r>
        <w:r w:rsidR="00726FC2" w:rsidRPr="00042237">
          <w:rPr>
            <w:noProof/>
            <w:webHidden/>
          </w:rPr>
        </w:r>
        <w:r w:rsidR="00726FC2" w:rsidRPr="00042237">
          <w:rPr>
            <w:noProof/>
            <w:webHidden/>
          </w:rPr>
          <w:fldChar w:fldCharType="separate"/>
        </w:r>
        <w:r w:rsidR="00042237" w:rsidRPr="00042237">
          <w:rPr>
            <w:noProof/>
            <w:webHidden/>
          </w:rPr>
          <w:t>143</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43" w:history="1">
        <w:r w:rsidR="00042237" w:rsidRPr="00042237">
          <w:rPr>
            <w:rStyle w:val="Hyperlink"/>
            <w:noProof/>
          </w:rPr>
          <w:t>F.14.2.2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Inter-layer constrained tile sets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_Toc389494843 \h </w:instrText>
        </w:r>
        <w:r w:rsidR="00726FC2" w:rsidRPr="00042237">
          <w:rPr>
            <w:noProof/>
            <w:webHidden/>
          </w:rPr>
        </w:r>
        <w:r w:rsidR="00726FC2" w:rsidRPr="00042237">
          <w:rPr>
            <w:noProof/>
            <w:webHidden/>
          </w:rPr>
          <w:fldChar w:fldCharType="separate"/>
        </w:r>
        <w:r w:rsidR="00042237" w:rsidRPr="00042237">
          <w:rPr>
            <w:noProof/>
            <w:webHidden/>
          </w:rPr>
          <w:t>143</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44" w:history="1">
        <w:r w:rsidR="00042237" w:rsidRPr="00042237">
          <w:rPr>
            <w:rStyle w:val="Hyperlink"/>
            <w:noProof/>
          </w:rPr>
          <w:t>F.14.2.3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nesting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_Toc389494844 \h </w:instrText>
        </w:r>
        <w:r w:rsidR="00726FC2" w:rsidRPr="00042237">
          <w:rPr>
            <w:noProof/>
            <w:webHidden/>
          </w:rPr>
        </w:r>
        <w:r w:rsidR="00726FC2" w:rsidRPr="00042237">
          <w:rPr>
            <w:noProof/>
            <w:webHidden/>
          </w:rPr>
          <w:fldChar w:fldCharType="separate"/>
        </w:r>
        <w:r w:rsidR="00042237" w:rsidRPr="00042237">
          <w:rPr>
            <w:noProof/>
            <w:webHidden/>
          </w:rPr>
          <w:t>145</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45" w:history="1">
        <w:r w:rsidR="00042237" w:rsidRPr="00042237">
          <w:rPr>
            <w:rStyle w:val="Hyperlink"/>
            <w:noProof/>
          </w:rPr>
          <w:t>F.14.2.4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initial arrival time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_Toc389494845 \h </w:instrText>
        </w:r>
        <w:r w:rsidR="00726FC2" w:rsidRPr="00042237">
          <w:rPr>
            <w:noProof/>
            <w:webHidden/>
          </w:rPr>
        </w:r>
        <w:r w:rsidR="00726FC2" w:rsidRPr="00042237">
          <w:rPr>
            <w:noProof/>
            <w:webHidden/>
          </w:rPr>
          <w:fldChar w:fldCharType="separate"/>
        </w:r>
        <w:r w:rsidR="00042237" w:rsidRPr="00042237">
          <w:rPr>
            <w:noProof/>
            <w:webHidden/>
          </w:rPr>
          <w:t>145</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46" w:history="1">
        <w:r w:rsidR="00042237" w:rsidRPr="00042237">
          <w:rPr>
            <w:rStyle w:val="Hyperlink"/>
            <w:noProof/>
          </w:rPr>
          <w:t>F.14.2.5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Bitstream partition HRD parameters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_Toc389494846 \h </w:instrText>
        </w:r>
        <w:r w:rsidR="00726FC2" w:rsidRPr="00042237">
          <w:rPr>
            <w:noProof/>
            <w:webHidden/>
          </w:rPr>
        </w:r>
        <w:r w:rsidR="00726FC2" w:rsidRPr="00042237">
          <w:rPr>
            <w:noProof/>
            <w:webHidden/>
          </w:rPr>
          <w:fldChar w:fldCharType="separate"/>
        </w:r>
        <w:r w:rsidR="00042237" w:rsidRPr="00042237">
          <w:rPr>
            <w:noProof/>
            <w:webHidden/>
          </w:rPr>
          <w:t>145</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47" w:history="1">
        <w:r w:rsidR="00042237" w:rsidRPr="00042237">
          <w:rPr>
            <w:rStyle w:val="Hyperlink"/>
            <w:noProof/>
          </w:rPr>
          <w:t>F.14.2.6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Sub-bitstream property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_Toc389494847 \h </w:instrText>
        </w:r>
        <w:r w:rsidR="00726FC2" w:rsidRPr="00042237">
          <w:rPr>
            <w:noProof/>
            <w:webHidden/>
          </w:rPr>
        </w:r>
        <w:r w:rsidR="00726FC2" w:rsidRPr="00042237">
          <w:rPr>
            <w:noProof/>
            <w:webHidden/>
          </w:rPr>
          <w:fldChar w:fldCharType="separate"/>
        </w:r>
        <w:r w:rsidR="00042237" w:rsidRPr="00042237">
          <w:rPr>
            <w:noProof/>
            <w:webHidden/>
          </w:rPr>
          <w:t>146</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48" w:history="1">
        <w:r w:rsidR="00042237" w:rsidRPr="00042237">
          <w:rPr>
            <w:rStyle w:val="Hyperlink"/>
            <w:noProof/>
          </w:rPr>
          <w:t>F.14.2.7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Alpha</w:t>
        </w:r>
        <w:r w:rsidR="00042237" w:rsidRPr="00042237">
          <w:rPr>
            <w:rStyle w:val="Hyperlink"/>
            <w:bCs/>
            <w:noProof/>
          </w:rPr>
          <w:t xml:space="preserve"> channel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_Toc389494848 \h </w:instrText>
        </w:r>
        <w:r w:rsidR="00726FC2" w:rsidRPr="00042237">
          <w:rPr>
            <w:noProof/>
            <w:webHidden/>
          </w:rPr>
        </w:r>
        <w:r w:rsidR="00726FC2" w:rsidRPr="00042237">
          <w:rPr>
            <w:noProof/>
            <w:webHidden/>
          </w:rPr>
          <w:fldChar w:fldCharType="separate"/>
        </w:r>
        <w:r w:rsidR="00042237" w:rsidRPr="00042237">
          <w:rPr>
            <w:noProof/>
            <w:webHidden/>
          </w:rPr>
          <w:t>147</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49" w:history="1">
        <w:r w:rsidR="00042237" w:rsidRPr="00042237">
          <w:rPr>
            <w:rStyle w:val="Hyperlink"/>
            <w:noProof/>
          </w:rPr>
          <w:t>F.14.2.8</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Overlay</w:t>
        </w:r>
        <w:r w:rsidR="00042237" w:rsidRPr="00042237">
          <w:rPr>
            <w:rStyle w:val="Hyperlink"/>
            <w:bCs/>
            <w:noProof/>
          </w:rPr>
          <w:t xml:space="preserve">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_Toc389494849 \h </w:instrText>
        </w:r>
        <w:r w:rsidR="00726FC2" w:rsidRPr="00042237">
          <w:rPr>
            <w:noProof/>
            <w:webHidden/>
          </w:rPr>
        </w:r>
        <w:r w:rsidR="00726FC2" w:rsidRPr="00042237">
          <w:rPr>
            <w:noProof/>
            <w:webHidden/>
          </w:rPr>
          <w:fldChar w:fldCharType="separate"/>
        </w:r>
        <w:r w:rsidR="00042237" w:rsidRPr="00042237">
          <w:rPr>
            <w:noProof/>
            <w:webHidden/>
          </w:rPr>
          <w:t>149</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50" w:history="1">
        <w:r w:rsidR="00042237" w:rsidRPr="00042237">
          <w:rPr>
            <w:rStyle w:val="Hyperlink"/>
            <w:noProof/>
          </w:rPr>
          <w:t>F.14.2.9</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Temporal motion vector prediction constraints</w:t>
        </w:r>
        <w:r w:rsidR="00042237" w:rsidRPr="00042237">
          <w:rPr>
            <w:rStyle w:val="Hyperlink"/>
            <w:bCs/>
            <w:noProof/>
          </w:rPr>
          <w:t xml:space="preserve">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_Toc389494850 \h </w:instrText>
        </w:r>
        <w:r w:rsidR="00726FC2" w:rsidRPr="00042237">
          <w:rPr>
            <w:noProof/>
            <w:webHidden/>
          </w:rPr>
        </w:r>
        <w:r w:rsidR="00726FC2" w:rsidRPr="00042237">
          <w:rPr>
            <w:noProof/>
            <w:webHidden/>
          </w:rPr>
          <w:fldChar w:fldCharType="separate"/>
        </w:r>
        <w:r w:rsidR="00042237" w:rsidRPr="00042237">
          <w:rPr>
            <w:noProof/>
            <w:webHidden/>
          </w:rPr>
          <w:t>150</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51" w:history="1">
        <w:r w:rsidR="00042237" w:rsidRPr="00042237">
          <w:rPr>
            <w:rStyle w:val="Hyperlink"/>
            <w:noProof/>
          </w:rPr>
          <w:t>F.14.2.10</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Frame-field information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_Toc389494851 \h </w:instrText>
        </w:r>
        <w:r w:rsidR="00726FC2" w:rsidRPr="00042237">
          <w:rPr>
            <w:noProof/>
            <w:webHidden/>
          </w:rPr>
        </w:r>
        <w:r w:rsidR="00726FC2" w:rsidRPr="00042237">
          <w:rPr>
            <w:noProof/>
            <w:webHidden/>
          </w:rPr>
          <w:fldChar w:fldCharType="separate"/>
        </w:r>
        <w:r w:rsidR="00042237" w:rsidRPr="00042237">
          <w:rPr>
            <w:noProof/>
            <w:webHidden/>
          </w:rPr>
          <w:t>151</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52" w:history="1">
        <w:r w:rsidR="00042237" w:rsidRPr="00042237">
          <w:rPr>
            <w:rStyle w:val="Hyperlink"/>
            <w:noProof/>
          </w:rPr>
          <w:t>F.14.2.11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OLS nesting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_Toc389494852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53" w:history="1">
        <w:r w:rsidR="00042237" w:rsidRPr="00042237">
          <w:rPr>
            <w:rStyle w:val="Hyperlink"/>
            <w:noProof/>
          </w:rPr>
          <w:t>F.14.2.12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VPS rewriting SEI message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_Toc389494853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54" w:history="1">
        <w:r w:rsidR="00042237" w:rsidRPr="00042237">
          <w:rPr>
            <w:rStyle w:val="Hyperlink"/>
            <w:lang w:val="en-CA"/>
          </w:rPr>
          <w:t>F.15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Video usability information</w:t>
        </w:r>
        <w:r w:rsidR="00042237" w:rsidRPr="00042237">
          <w:rPr>
            <w:webHidden/>
          </w:rPr>
          <w:tab/>
        </w:r>
        <w:r w:rsidR="00726FC2" w:rsidRPr="00042237">
          <w:rPr>
            <w:webHidden/>
          </w:rPr>
          <w:fldChar w:fldCharType="begin" w:fldLock="1"/>
        </w:r>
        <w:r w:rsidR="00042237" w:rsidRPr="00042237">
          <w:rPr>
            <w:webHidden/>
          </w:rPr>
          <w:instrText xml:space="preserve"> PAGEREF _Toc389494854 \h </w:instrText>
        </w:r>
        <w:r w:rsidR="00726FC2" w:rsidRPr="00042237">
          <w:rPr>
            <w:webHidden/>
          </w:rPr>
        </w:r>
        <w:r w:rsidR="00726FC2" w:rsidRPr="00042237">
          <w:rPr>
            <w:webHidden/>
          </w:rPr>
          <w:fldChar w:fldCharType="separate"/>
        </w:r>
        <w:r w:rsidR="00042237" w:rsidRPr="00042237">
          <w:rPr>
            <w:webHidden/>
          </w:rPr>
          <w:t>152</w:t>
        </w:r>
        <w:r w:rsidR="00726FC2" w:rsidRPr="00042237">
          <w:rPr>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55" w:history="1">
        <w:r w:rsidR="00042237" w:rsidRPr="00042237">
          <w:rPr>
            <w:rStyle w:val="Hyperlink"/>
            <w:noProof/>
          </w:rPr>
          <w:t>F.15.1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_Toc389494855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56" w:history="1">
        <w:r w:rsidR="00042237" w:rsidRPr="00042237">
          <w:rPr>
            <w:rStyle w:val="Hyperlink"/>
            <w:noProof/>
          </w:rPr>
          <w:t>F.15.2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VUI syntax</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_Toc389494856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57" w:history="1">
        <w:r w:rsidR="00042237" w:rsidRPr="00042237">
          <w:rPr>
            <w:rStyle w:val="Hyperlink"/>
            <w:noProof/>
          </w:rPr>
          <w:t>F.15.3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VUI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_Toc389494857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58" w:history="1">
        <w:r w:rsidR="00042237" w:rsidRPr="00042237">
          <w:rPr>
            <w:rStyle w:val="Hyperlink"/>
            <w:noProof/>
          </w:rPr>
          <w:t>F.15.3.1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VUI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_Toc389494858 \h </w:instrText>
        </w:r>
        <w:r w:rsidR="00726FC2" w:rsidRPr="00042237">
          <w:rPr>
            <w:noProof/>
            <w:webHidden/>
          </w:rPr>
        </w:r>
        <w:r w:rsidR="00726FC2" w:rsidRPr="00042237">
          <w:rPr>
            <w:noProof/>
            <w:webHidden/>
          </w:rPr>
          <w:fldChar w:fldCharType="separate"/>
        </w:r>
        <w:r w:rsidR="00042237" w:rsidRPr="00042237">
          <w:rPr>
            <w:noProof/>
            <w:webHidden/>
          </w:rPr>
          <w:t>152</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59" w:history="1">
        <w:r w:rsidR="00042237" w:rsidRPr="00042237">
          <w:rPr>
            <w:rStyle w:val="Hyperlink"/>
            <w:noProof/>
          </w:rPr>
          <w:t>F.15.3.2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HRD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_Toc389494859 \h </w:instrText>
        </w:r>
        <w:r w:rsidR="00726FC2" w:rsidRPr="00042237">
          <w:rPr>
            <w:noProof/>
            <w:webHidden/>
          </w:rPr>
        </w:r>
        <w:r w:rsidR="00726FC2" w:rsidRPr="00042237">
          <w:rPr>
            <w:noProof/>
            <w:webHidden/>
          </w:rPr>
          <w:fldChar w:fldCharType="separate"/>
        </w:r>
        <w:r w:rsidR="00042237" w:rsidRPr="00042237">
          <w:rPr>
            <w:noProof/>
            <w:webHidden/>
          </w:rPr>
          <w:t>153</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60" w:history="1">
        <w:r w:rsidR="00042237" w:rsidRPr="00042237">
          <w:rPr>
            <w:rStyle w:val="Hyperlink"/>
            <w:noProof/>
          </w:rPr>
          <w:t>F.15.3.3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Sub-layer HRD parameters semantics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_Toc389494860 \h </w:instrText>
        </w:r>
        <w:r w:rsidR="00726FC2" w:rsidRPr="00042237">
          <w:rPr>
            <w:noProof/>
            <w:webHidden/>
          </w:rPr>
        </w:r>
        <w:r w:rsidR="00726FC2" w:rsidRPr="00042237">
          <w:rPr>
            <w:noProof/>
            <w:webHidden/>
          </w:rPr>
          <w:fldChar w:fldCharType="separate"/>
        </w:r>
        <w:r w:rsidR="00042237" w:rsidRPr="00042237">
          <w:rPr>
            <w:noProof/>
            <w:webHidden/>
          </w:rPr>
          <w:t>153</w:t>
        </w:r>
        <w:r w:rsidR="00726FC2" w:rsidRPr="00042237">
          <w:rPr>
            <w:noProof/>
            <w:webHidden/>
          </w:rPr>
          <w:fldChar w:fldCharType="end"/>
        </w:r>
      </w:hyperlink>
    </w:p>
    <w:p w:rsidR="00042237" w:rsidRPr="00042237" w:rsidRDefault="00EC4C33">
      <w:pPr>
        <w:pStyle w:val="TOC1"/>
        <w:rPr>
          <w:rFonts w:asciiTheme="minorHAnsi" w:eastAsiaTheme="minorEastAsia" w:hAnsiTheme="minorHAnsi" w:cstheme="minorBidi"/>
          <w:bCs w:val="0"/>
          <w:sz w:val="22"/>
          <w:szCs w:val="22"/>
          <w:lang w:val="en-US" w:eastAsia="zh-CN"/>
        </w:rPr>
      </w:pPr>
      <w:hyperlink w:anchor="_Toc389494861" w:history="1">
        <w:r w:rsidR="00042237" w:rsidRPr="00042237">
          <w:rPr>
            <w:rStyle w:val="Hyperlink"/>
          </w:rPr>
          <w:t xml:space="preserve"> Annex H   </w:t>
        </w:r>
        <w:r w:rsidR="00042237" w:rsidRPr="00042237">
          <w:rPr>
            <w:rStyle w:val="Hyperlink"/>
            <w:lang w:val="en-CA"/>
          </w:rPr>
          <w:t>Scalable high efficiency video coding</w:t>
        </w:r>
        <w:r w:rsidR="00042237" w:rsidRPr="00042237">
          <w:rPr>
            <w:webHidden/>
          </w:rPr>
          <w:tab/>
        </w:r>
        <w:r w:rsidR="00726FC2" w:rsidRPr="00042237">
          <w:rPr>
            <w:webHidden/>
          </w:rPr>
          <w:fldChar w:fldCharType="begin" w:fldLock="1"/>
        </w:r>
        <w:r w:rsidR="00042237" w:rsidRPr="00042237">
          <w:rPr>
            <w:webHidden/>
          </w:rPr>
          <w:instrText xml:space="preserve"> PAGEREF _Toc389494861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62" w:history="1">
        <w:r w:rsidR="00042237" w:rsidRPr="00042237">
          <w:rPr>
            <w:rStyle w:val="Hyperlink"/>
            <w:lang w:val="en-CA"/>
          </w:rPr>
          <w:t>H.1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Scope</w:t>
        </w:r>
        <w:r w:rsidR="00042237" w:rsidRPr="00042237">
          <w:rPr>
            <w:webHidden/>
          </w:rPr>
          <w:tab/>
        </w:r>
        <w:r w:rsidR="00726FC2" w:rsidRPr="00042237">
          <w:rPr>
            <w:webHidden/>
          </w:rPr>
          <w:fldChar w:fldCharType="begin" w:fldLock="1"/>
        </w:r>
        <w:r w:rsidR="00042237" w:rsidRPr="00042237">
          <w:rPr>
            <w:webHidden/>
          </w:rPr>
          <w:instrText xml:space="preserve"> PAGEREF _Toc389494862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63" w:history="1">
        <w:r w:rsidR="00042237" w:rsidRPr="00042237">
          <w:rPr>
            <w:rStyle w:val="Hyperlink"/>
            <w:lang w:val="en-CA"/>
          </w:rPr>
          <w:t>H.2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Normative references</w:t>
        </w:r>
        <w:r w:rsidR="00042237" w:rsidRPr="00042237">
          <w:rPr>
            <w:webHidden/>
          </w:rPr>
          <w:tab/>
        </w:r>
        <w:r w:rsidR="00726FC2" w:rsidRPr="00042237">
          <w:rPr>
            <w:webHidden/>
          </w:rPr>
          <w:fldChar w:fldCharType="begin" w:fldLock="1"/>
        </w:r>
        <w:r w:rsidR="00042237" w:rsidRPr="00042237">
          <w:rPr>
            <w:webHidden/>
          </w:rPr>
          <w:instrText xml:space="preserve"> PAGEREF _Toc389494863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64" w:history="1">
        <w:r w:rsidR="00042237" w:rsidRPr="00042237">
          <w:rPr>
            <w:rStyle w:val="Hyperlink"/>
            <w:lang w:val="en-CA"/>
          </w:rPr>
          <w:t>H.3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Definitions</w:t>
        </w:r>
        <w:r w:rsidR="00042237" w:rsidRPr="00042237">
          <w:rPr>
            <w:webHidden/>
          </w:rPr>
          <w:tab/>
        </w:r>
        <w:r w:rsidR="00726FC2" w:rsidRPr="00042237">
          <w:rPr>
            <w:webHidden/>
          </w:rPr>
          <w:fldChar w:fldCharType="begin" w:fldLock="1"/>
        </w:r>
        <w:r w:rsidR="00042237" w:rsidRPr="00042237">
          <w:rPr>
            <w:webHidden/>
          </w:rPr>
          <w:instrText xml:space="preserve"> PAGEREF _Toc389494864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65" w:history="1">
        <w:r w:rsidR="00042237" w:rsidRPr="00042237">
          <w:rPr>
            <w:rStyle w:val="Hyperlink"/>
            <w:lang w:val="en-CA"/>
          </w:rPr>
          <w:t>H.4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Abbreviations</w:t>
        </w:r>
        <w:r w:rsidR="00042237" w:rsidRPr="00042237">
          <w:rPr>
            <w:webHidden/>
          </w:rPr>
          <w:tab/>
        </w:r>
        <w:r w:rsidR="00726FC2" w:rsidRPr="00042237">
          <w:rPr>
            <w:webHidden/>
          </w:rPr>
          <w:fldChar w:fldCharType="begin" w:fldLock="1"/>
        </w:r>
        <w:r w:rsidR="00042237" w:rsidRPr="00042237">
          <w:rPr>
            <w:webHidden/>
          </w:rPr>
          <w:instrText xml:space="preserve"> PAGEREF _Toc389494865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66" w:history="1">
        <w:r w:rsidR="00042237" w:rsidRPr="00042237">
          <w:rPr>
            <w:rStyle w:val="Hyperlink"/>
            <w:lang w:val="en-CA"/>
          </w:rPr>
          <w:t>H.5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Conventions</w:t>
        </w:r>
        <w:r w:rsidR="00042237" w:rsidRPr="00042237">
          <w:rPr>
            <w:webHidden/>
          </w:rPr>
          <w:tab/>
        </w:r>
        <w:r w:rsidR="00726FC2" w:rsidRPr="00042237">
          <w:rPr>
            <w:webHidden/>
          </w:rPr>
          <w:fldChar w:fldCharType="begin" w:fldLock="1"/>
        </w:r>
        <w:r w:rsidR="00042237" w:rsidRPr="00042237">
          <w:rPr>
            <w:webHidden/>
          </w:rPr>
          <w:instrText xml:space="preserve"> PAGEREF _Toc389494866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67" w:history="1">
        <w:r w:rsidR="00042237" w:rsidRPr="00042237">
          <w:rPr>
            <w:rStyle w:val="Hyperlink"/>
            <w:lang w:val="en-CA"/>
          </w:rPr>
          <w:t>H.6</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Source, coded, decoded and output data formats, scanning processes, and neighbouring relationships</w:t>
        </w:r>
        <w:r w:rsidR="00042237" w:rsidRPr="00042237">
          <w:rPr>
            <w:webHidden/>
          </w:rPr>
          <w:tab/>
        </w:r>
        <w:r w:rsidR="00726FC2" w:rsidRPr="00042237">
          <w:rPr>
            <w:webHidden/>
          </w:rPr>
          <w:fldChar w:fldCharType="begin" w:fldLock="1"/>
        </w:r>
        <w:r w:rsidR="00042237" w:rsidRPr="00042237">
          <w:rPr>
            <w:webHidden/>
          </w:rPr>
          <w:instrText xml:space="preserve"> PAGEREF _Toc389494867 \h </w:instrText>
        </w:r>
        <w:r w:rsidR="00726FC2" w:rsidRPr="00042237">
          <w:rPr>
            <w:webHidden/>
          </w:rPr>
        </w:r>
        <w:r w:rsidR="00726FC2" w:rsidRPr="00042237">
          <w:rPr>
            <w:webHidden/>
          </w:rPr>
          <w:fldChar w:fldCharType="separate"/>
        </w:r>
        <w:r w:rsidR="00042237" w:rsidRPr="00042237">
          <w:rPr>
            <w:webHidden/>
          </w:rPr>
          <w:t>154</w:t>
        </w:r>
        <w:r w:rsidR="00726FC2" w:rsidRPr="00042237">
          <w:rPr>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68" w:history="1">
        <w:r w:rsidR="00042237" w:rsidRPr="00042237">
          <w:rPr>
            <w:rStyle w:val="Hyperlink"/>
            <w:noProof/>
          </w:rPr>
          <w:t>H.6.1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Derivation process for reference layer sample location</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_Toc389494868 \h </w:instrText>
        </w:r>
        <w:r w:rsidR="00726FC2" w:rsidRPr="00042237">
          <w:rPr>
            <w:noProof/>
            <w:webHidden/>
          </w:rPr>
        </w:r>
        <w:r w:rsidR="00726FC2" w:rsidRPr="00042237">
          <w:rPr>
            <w:noProof/>
            <w:webHidden/>
          </w:rPr>
          <w:fldChar w:fldCharType="separate"/>
        </w:r>
        <w:r w:rsidR="00042237" w:rsidRPr="00042237">
          <w:rPr>
            <w:noProof/>
            <w:webHidden/>
          </w:rPr>
          <w:t>154</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69" w:history="1">
        <w:r w:rsidR="00042237" w:rsidRPr="00042237">
          <w:rPr>
            <w:rStyle w:val="Hyperlink"/>
            <w:noProof/>
          </w:rPr>
          <w:t>H.6.2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Derivation process for reference layer sample location used in resampling</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_Toc389494869 \h </w:instrText>
        </w:r>
        <w:r w:rsidR="00726FC2" w:rsidRPr="00042237">
          <w:rPr>
            <w:noProof/>
            <w:webHidden/>
          </w:rPr>
        </w:r>
        <w:r w:rsidR="00726FC2" w:rsidRPr="00042237">
          <w:rPr>
            <w:noProof/>
            <w:webHidden/>
          </w:rPr>
          <w:fldChar w:fldCharType="separate"/>
        </w:r>
        <w:r w:rsidR="00042237" w:rsidRPr="00042237">
          <w:rPr>
            <w:noProof/>
            <w:webHidden/>
          </w:rPr>
          <w:t>154</w:t>
        </w:r>
        <w:r w:rsidR="00726FC2" w:rsidRPr="00042237">
          <w:rPr>
            <w:noProof/>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70" w:history="1">
        <w:r w:rsidR="00042237" w:rsidRPr="00042237">
          <w:rPr>
            <w:rStyle w:val="Hyperlink"/>
            <w:lang w:val="en-CA"/>
          </w:rPr>
          <w:t>H.7</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Syntax and semantics</w:t>
        </w:r>
        <w:r w:rsidR="00042237" w:rsidRPr="00042237">
          <w:rPr>
            <w:webHidden/>
          </w:rPr>
          <w:tab/>
        </w:r>
        <w:r w:rsidR="00726FC2" w:rsidRPr="00042237">
          <w:rPr>
            <w:webHidden/>
          </w:rPr>
          <w:fldChar w:fldCharType="begin" w:fldLock="1"/>
        </w:r>
        <w:r w:rsidR="00042237" w:rsidRPr="00042237">
          <w:rPr>
            <w:webHidden/>
          </w:rPr>
          <w:instrText xml:space="preserve"> PAGEREF _Toc389494870 \h </w:instrText>
        </w:r>
        <w:r w:rsidR="00726FC2" w:rsidRPr="00042237">
          <w:rPr>
            <w:webHidden/>
          </w:rPr>
        </w:r>
        <w:r w:rsidR="00726FC2" w:rsidRPr="00042237">
          <w:rPr>
            <w:webHidden/>
          </w:rPr>
          <w:fldChar w:fldCharType="separate"/>
        </w:r>
        <w:r w:rsidR="00042237" w:rsidRPr="00042237">
          <w:rPr>
            <w:webHidden/>
          </w:rPr>
          <w:t>155</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71" w:history="1">
        <w:r w:rsidR="00042237" w:rsidRPr="00042237">
          <w:rPr>
            <w:rStyle w:val="Hyperlink"/>
            <w:lang w:val="en-CA"/>
          </w:rPr>
          <w:t>H.8</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Decoding processes</w:t>
        </w:r>
        <w:r w:rsidR="00042237" w:rsidRPr="00042237">
          <w:rPr>
            <w:webHidden/>
          </w:rPr>
          <w:tab/>
        </w:r>
        <w:r w:rsidR="00726FC2" w:rsidRPr="00042237">
          <w:rPr>
            <w:webHidden/>
          </w:rPr>
          <w:fldChar w:fldCharType="begin" w:fldLock="1"/>
        </w:r>
        <w:r w:rsidR="00042237" w:rsidRPr="00042237">
          <w:rPr>
            <w:webHidden/>
          </w:rPr>
          <w:instrText xml:space="preserve"> PAGEREF _Toc389494871 \h </w:instrText>
        </w:r>
        <w:r w:rsidR="00726FC2" w:rsidRPr="00042237">
          <w:rPr>
            <w:webHidden/>
          </w:rPr>
        </w:r>
        <w:r w:rsidR="00726FC2" w:rsidRPr="00042237">
          <w:rPr>
            <w:webHidden/>
          </w:rPr>
          <w:fldChar w:fldCharType="separate"/>
        </w:r>
        <w:r w:rsidR="00042237" w:rsidRPr="00042237">
          <w:rPr>
            <w:webHidden/>
          </w:rPr>
          <w:t>155</w:t>
        </w:r>
        <w:r w:rsidR="00726FC2" w:rsidRPr="00042237">
          <w:rPr>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72" w:history="1">
        <w:r w:rsidR="00042237" w:rsidRPr="00042237">
          <w:rPr>
            <w:rStyle w:val="Hyperlink"/>
            <w:noProof/>
          </w:rPr>
          <w:t>H.8.1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General decoding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_Toc389494872 \h </w:instrText>
        </w:r>
        <w:r w:rsidR="00726FC2" w:rsidRPr="00042237">
          <w:rPr>
            <w:noProof/>
            <w:webHidden/>
          </w:rPr>
        </w:r>
        <w:r w:rsidR="00726FC2" w:rsidRPr="00042237">
          <w:rPr>
            <w:noProof/>
            <w:webHidden/>
          </w:rPr>
          <w:fldChar w:fldCharType="separate"/>
        </w:r>
        <w:r w:rsidR="00042237" w:rsidRPr="00042237">
          <w:rPr>
            <w:noProof/>
            <w:webHidden/>
          </w:rPr>
          <w:t>155</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73" w:history="1">
        <w:r w:rsidR="00042237" w:rsidRPr="00042237">
          <w:rPr>
            <w:rStyle w:val="Hyperlink"/>
            <w:noProof/>
          </w:rPr>
          <w:t>H.8.1.1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_Toc389494873 \h </w:instrText>
        </w:r>
        <w:r w:rsidR="00726FC2" w:rsidRPr="00042237">
          <w:rPr>
            <w:noProof/>
            <w:webHidden/>
          </w:rPr>
        </w:r>
        <w:r w:rsidR="00726FC2" w:rsidRPr="00042237">
          <w:rPr>
            <w:noProof/>
            <w:webHidden/>
          </w:rPr>
          <w:fldChar w:fldCharType="separate"/>
        </w:r>
        <w:r w:rsidR="00042237" w:rsidRPr="00042237">
          <w:rPr>
            <w:noProof/>
            <w:webHidden/>
          </w:rPr>
          <w:t>155</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74" w:history="1">
        <w:r w:rsidR="00042237" w:rsidRPr="00042237">
          <w:rPr>
            <w:rStyle w:val="Hyperlink"/>
            <w:noProof/>
          </w:rPr>
          <w:t>H.8.1.2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Decoding process for inter-layer reference picture set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_Toc389494874 \h </w:instrText>
        </w:r>
        <w:r w:rsidR="00726FC2" w:rsidRPr="00042237">
          <w:rPr>
            <w:noProof/>
            <w:webHidden/>
          </w:rPr>
        </w:r>
        <w:r w:rsidR="00726FC2" w:rsidRPr="00042237">
          <w:rPr>
            <w:noProof/>
            <w:webHidden/>
          </w:rPr>
          <w:fldChar w:fldCharType="separate"/>
        </w:r>
        <w:r w:rsidR="00042237" w:rsidRPr="00042237">
          <w:rPr>
            <w:noProof/>
            <w:webHidden/>
          </w:rPr>
          <w:t>155</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75" w:history="1">
        <w:r w:rsidR="00042237" w:rsidRPr="00042237">
          <w:rPr>
            <w:rStyle w:val="Hyperlink"/>
            <w:noProof/>
          </w:rPr>
          <w:t>H.8.1.3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Marking process for ending the decoding of a coded picture with nuh_layer_id greater than 0</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_Toc389494875 \h </w:instrText>
        </w:r>
        <w:r w:rsidR="00726FC2" w:rsidRPr="00042237">
          <w:rPr>
            <w:noProof/>
            <w:webHidden/>
          </w:rPr>
        </w:r>
        <w:r w:rsidR="00726FC2" w:rsidRPr="00042237">
          <w:rPr>
            <w:noProof/>
            <w:webHidden/>
          </w:rPr>
          <w:fldChar w:fldCharType="separate"/>
        </w:r>
        <w:r w:rsidR="00042237" w:rsidRPr="00042237">
          <w:rPr>
            <w:noProof/>
            <w:webHidden/>
          </w:rPr>
          <w:t>156</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76" w:history="1">
        <w:r w:rsidR="00042237" w:rsidRPr="00042237">
          <w:rPr>
            <w:rStyle w:val="Hyperlink"/>
            <w:noProof/>
          </w:rPr>
          <w:t>H.8.1.4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Derivation process for inter-layer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_Toc389494876 \h </w:instrText>
        </w:r>
        <w:r w:rsidR="00726FC2" w:rsidRPr="00042237">
          <w:rPr>
            <w:noProof/>
            <w:webHidden/>
          </w:rPr>
        </w:r>
        <w:r w:rsidR="00726FC2" w:rsidRPr="00042237">
          <w:rPr>
            <w:noProof/>
            <w:webHidden/>
          </w:rPr>
          <w:fldChar w:fldCharType="separate"/>
        </w:r>
        <w:r w:rsidR="00042237" w:rsidRPr="00042237">
          <w:rPr>
            <w:noProof/>
            <w:webHidden/>
          </w:rPr>
          <w:t>156</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77" w:history="1">
        <w:r w:rsidR="00042237" w:rsidRPr="00042237">
          <w:rPr>
            <w:rStyle w:val="Hyperlink"/>
            <w:noProof/>
          </w:rPr>
          <w:t>H.8.2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NAL unit decoding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_Toc389494877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78" w:history="1">
        <w:r w:rsidR="00042237" w:rsidRPr="00042237">
          <w:rPr>
            <w:rStyle w:val="Hyperlink"/>
            <w:noProof/>
          </w:rPr>
          <w:t>H.8.3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Slice decoding processes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_Toc389494878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79" w:history="1">
        <w:r w:rsidR="00042237" w:rsidRPr="00042237">
          <w:rPr>
            <w:rStyle w:val="Hyperlink"/>
            <w:noProof/>
            <w:lang w:val="en-US"/>
          </w:rPr>
          <w:t>H.8.3.1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picture order count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_Toc389494879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80" w:history="1">
        <w:r w:rsidR="00042237" w:rsidRPr="00042237">
          <w:rPr>
            <w:rStyle w:val="Hyperlink"/>
            <w:noProof/>
            <w:lang w:val="en-US"/>
          </w:rPr>
          <w:t>H.8.3.2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reference picture set</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_Toc389494880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81" w:history="1">
        <w:r w:rsidR="00042237" w:rsidRPr="00042237">
          <w:rPr>
            <w:rStyle w:val="Hyperlink"/>
            <w:noProof/>
            <w:lang w:val="en-US"/>
          </w:rPr>
          <w:t>H.8.3.3</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generating unavailable reference pictures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_Toc389494881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82" w:history="1">
        <w:r w:rsidR="00042237" w:rsidRPr="00042237">
          <w:rPr>
            <w:rStyle w:val="Hyperlink"/>
            <w:noProof/>
            <w:lang w:val="en-US"/>
          </w:rPr>
          <w:t>H.8.3.4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US"/>
          </w:rPr>
          <w:t>Decoding process for reference picture lists construction</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_Toc389494882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83" w:history="1">
        <w:r w:rsidR="00042237" w:rsidRPr="00042237">
          <w:rPr>
            <w:rStyle w:val="Hyperlink"/>
            <w:noProof/>
          </w:rPr>
          <w:t>H.8.4</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intra prediction mode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_Toc389494883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84" w:history="1">
        <w:r w:rsidR="00042237" w:rsidRPr="00042237">
          <w:rPr>
            <w:rStyle w:val="Hyperlink"/>
            <w:noProof/>
          </w:rPr>
          <w:t>H.8.5</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Decoding process for coding units coded in inter prediction mode</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_Toc389494884 \h </w:instrText>
        </w:r>
        <w:r w:rsidR="00726FC2" w:rsidRPr="00042237">
          <w:rPr>
            <w:noProof/>
            <w:webHidden/>
          </w:rPr>
        </w:r>
        <w:r w:rsidR="00726FC2" w:rsidRPr="00042237">
          <w:rPr>
            <w:noProof/>
            <w:webHidden/>
          </w:rPr>
          <w:fldChar w:fldCharType="separate"/>
        </w:r>
        <w:r w:rsidR="00042237" w:rsidRPr="00042237">
          <w:rPr>
            <w:noProof/>
            <w:webHidden/>
          </w:rPr>
          <w:t>168</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85" w:history="1">
        <w:r w:rsidR="00042237" w:rsidRPr="00042237">
          <w:rPr>
            <w:rStyle w:val="Hyperlink"/>
            <w:noProof/>
          </w:rPr>
          <w:t>H.8.6</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Scaling, transformation and array construction process prior to deblocking filter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_Toc389494885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86" w:history="1">
        <w:r w:rsidR="00042237" w:rsidRPr="00042237">
          <w:rPr>
            <w:rStyle w:val="Hyperlink"/>
            <w:noProof/>
          </w:rPr>
          <w:t>H.8.7</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In-loop filter process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_Toc389494886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87" w:history="1">
        <w:r w:rsidR="00042237" w:rsidRPr="00042237">
          <w:rPr>
            <w:rStyle w:val="Hyperlink"/>
            <w:lang w:val="en-CA"/>
          </w:rPr>
          <w:t>H.9</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Parsing process</w:t>
        </w:r>
        <w:r w:rsidR="00042237" w:rsidRPr="00042237">
          <w:rPr>
            <w:webHidden/>
          </w:rPr>
          <w:tab/>
        </w:r>
        <w:r w:rsidR="00726FC2" w:rsidRPr="00042237">
          <w:rPr>
            <w:webHidden/>
          </w:rPr>
          <w:fldChar w:fldCharType="begin" w:fldLock="1"/>
        </w:r>
        <w:r w:rsidR="00042237" w:rsidRPr="00042237">
          <w:rPr>
            <w:webHidden/>
          </w:rPr>
          <w:instrText xml:space="preserve"> PAGEREF _Toc389494887 \h </w:instrText>
        </w:r>
        <w:r w:rsidR="00726FC2" w:rsidRPr="00042237">
          <w:rPr>
            <w:webHidden/>
          </w:rPr>
        </w:r>
        <w:r w:rsidR="00726FC2" w:rsidRPr="00042237">
          <w:rPr>
            <w:webHidden/>
          </w:rPr>
          <w:fldChar w:fldCharType="separate"/>
        </w:r>
        <w:r w:rsidR="00042237" w:rsidRPr="00042237">
          <w:rPr>
            <w:webHidden/>
          </w:rPr>
          <w:t>169</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88" w:history="1">
        <w:r w:rsidR="00042237" w:rsidRPr="00042237">
          <w:rPr>
            <w:rStyle w:val="Hyperlink"/>
            <w:lang w:val="en-CA"/>
          </w:rPr>
          <w:t>H.10</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Specification of bitstream subsets</w:t>
        </w:r>
        <w:r w:rsidR="00042237" w:rsidRPr="00042237">
          <w:rPr>
            <w:webHidden/>
          </w:rPr>
          <w:tab/>
        </w:r>
        <w:r w:rsidR="00726FC2" w:rsidRPr="00042237">
          <w:rPr>
            <w:webHidden/>
          </w:rPr>
          <w:fldChar w:fldCharType="begin" w:fldLock="1"/>
        </w:r>
        <w:r w:rsidR="00042237" w:rsidRPr="00042237">
          <w:rPr>
            <w:webHidden/>
          </w:rPr>
          <w:instrText xml:space="preserve"> PAGEREF _Toc389494888 \h </w:instrText>
        </w:r>
        <w:r w:rsidR="00726FC2" w:rsidRPr="00042237">
          <w:rPr>
            <w:webHidden/>
          </w:rPr>
        </w:r>
        <w:r w:rsidR="00726FC2" w:rsidRPr="00042237">
          <w:rPr>
            <w:webHidden/>
          </w:rPr>
          <w:fldChar w:fldCharType="separate"/>
        </w:r>
        <w:r w:rsidR="00042237" w:rsidRPr="00042237">
          <w:rPr>
            <w:webHidden/>
          </w:rPr>
          <w:t>169</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89" w:history="1">
        <w:r w:rsidR="00042237" w:rsidRPr="00042237">
          <w:rPr>
            <w:rStyle w:val="Hyperlink"/>
            <w:lang w:val="en-CA"/>
          </w:rPr>
          <w:t>H.11</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Profiles, tiers, and levels</w:t>
        </w:r>
        <w:r w:rsidR="00042237" w:rsidRPr="00042237">
          <w:rPr>
            <w:webHidden/>
          </w:rPr>
          <w:tab/>
        </w:r>
        <w:r w:rsidR="00726FC2" w:rsidRPr="00042237">
          <w:rPr>
            <w:webHidden/>
          </w:rPr>
          <w:fldChar w:fldCharType="begin" w:fldLock="1"/>
        </w:r>
        <w:r w:rsidR="00042237" w:rsidRPr="00042237">
          <w:rPr>
            <w:webHidden/>
          </w:rPr>
          <w:instrText xml:space="preserve"> PAGEREF _Toc389494889 \h </w:instrText>
        </w:r>
        <w:r w:rsidR="00726FC2" w:rsidRPr="00042237">
          <w:rPr>
            <w:webHidden/>
          </w:rPr>
        </w:r>
        <w:r w:rsidR="00726FC2" w:rsidRPr="00042237">
          <w:rPr>
            <w:webHidden/>
          </w:rPr>
          <w:fldChar w:fldCharType="separate"/>
        </w:r>
        <w:r w:rsidR="00042237" w:rsidRPr="00042237">
          <w:rPr>
            <w:webHidden/>
          </w:rPr>
          <w:t>169</w:t>
        </w:r>
        <w:r w:rsidR="00726FC2" w:rsidRPr="00042237">
          <w:rPr>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90" w:history="1">
        <w:r w:rsidR="00042237" w:rsidRPr="00042237">
          <w:rPr>
            <w:rStyle w:val="Hyperlink"/>
            <w:noProof/>
          </w:rPr>
          <w:t>H.11.1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Profiles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_Toc389494890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91" w:history="1">
        <w:r w:rsidR="00042237" w:rsidRPr="00042237">
          <w:rPr>
            <w:rStyle w:val="Hyperlink"/>
            <w:noProof/>
          </w:rPr>
          <w:t>H.11.1.1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General</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_Toc389494891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92" w:history="1">
        <w:r w:rsidR="00042237" w:rsidRPr="00042237">
          <w:rPr>
            <w:rStyle w:val="Hyperlink"/>
            <w:noProof/>
          </w:rPr>
          <w:t>H.11.1.2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Scalable Main and Scalable Main 10 profiles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_Toc389494892 \h </w:instrText>
        </w:r>
        <w:r w:rsidR="00726FC2" w:rsidRPr="00042237">
          <w:rPr>
            <w:noProof/>
            <w:webHidden/>
          </w:rPr>
        </w:r>
        <w:r w:rsidR="00726FC2" w:rsidRPr="00042237">
          <w:rPr>
            <w:noProof/>
            <w:webHidden/>
          </w:rPr>
          <w:fldChar w:fldCharType="separate"/>
        </w:r>
        <w:r w:rsidR="00042237" w:rsidRPr="00042237">
          <w:rPr>
            <w:noProof/>
            <w:webHidden/>
          </w:rPr>
          <w:t>169</w:t>
        </w:r>
        <w:r w:rsidR="00726FC2" w:rsidRPr="00042237">
          <w:rPr>
            <w:noProof/>
            <w:webHidden/>
          </w:rPr>
          <w:fldChar w:fldCharType="end"/>
        </w:r>
      </w:hyperlink>
    </w:p>
    <w:p w:rsidR="00042237" w:rsidRPr="00042237" w:rsidRDefault="00EC4C33">
      <w:pPr>
        <w:pStyle w:val="TOC3"/>
        <w:rPr>
          <w:rFonts w:asciiTheme="minorHAnsi" w:eastAsiaTheme="minorEastAsia" w:hAnsiTheme="minorHAnsi" w:cstheme="minorBidi"/>
          <w:noProof/>
          <w:sz w:val="22"/>
          <w:szCs w:val="22"/>
          <w:lang w:val="en-US" w:eastAsia="zh-CN"/>
        </w:rPr>
      </w:pPr>
      <w:hyperlink w:anchor="_Toc389494893" w:history="1">
        <w:r w:rsidR="00042237" w:rsidRPr="00042237">
          <w:rPr>
            <w:rStyle w:val="Hyperlink"/>
            <w:noProof/>
          </w:rPr>
          <w:t>H.11.2</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lang w:val="en-CA"/>
          </w:rPr>
          <w:t>Tiers and levels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_Toc389494893 \h </w:instrText>
        </w:r>
        <w:r w:rsidR="00726FC2" w:rsidRPr="00042237">
          <w:rPr>
            <w:noProof/>
            <w:webHidden/>
          </w:rPr>
        </w:r>
        <w:r w:rsidR="00726FC2" w:rsidRPr="00042237">
          <w:rPr>
            <w:noProof/>
            <w:webHidden/>
          </w:rPr>
          <w:fldChar w:fldCharType="separate"/>
        </w:r>
        <w:r w:rsidR="00042237" w:rsidRPr="00042237">
          <w:rPr>
            <w:noProof/>
            <w:webHidden/>
          </w:rPr>
          <w:t>170</w:t>
        </w:r>
        <w:r w:rsidR="00726FC2" w:rsidRPr="00042237">
          <w:rPr>
            <w:noProof/>
            <w:webHidden/>
          </w:rPr>
          <w:fldChar w:fldCharType="end"/>
        </w:r>
      </w:hyperlink>
    </w:p>
    <w:p w:rsidR="00042237" w:rsidRPr="00042237" w:rsidRDefault="00EC4C33">
      <w:pPr>
        <w:pStyle w:val="TOC4"/>
        <w:rPr>
          <w:rFonts w:asciiTheme="minorHAnsi" w:eastAsiaTheme="minorEastAsia" w:hAnsiTheme="minorHAnsi" w:cstheme="minorBidi"/>
          <w:noProof/>
          <w:sz w:val="22"/>
          <w:szCs w:val="22"/>
          <w:lang w:val="en-US" w:eastAsia="zh-CN"/>
        </w:rPr>
      </w:pPr>
      <w:hyperlink w:anchor="_Toc389494894" w:history="1">
        <w:r w:rsidR="00042237" w:rsidRPr="00042237">
          <w:rPr>
            <w:rStyle w:val="Hyperlink"/>
            <w:noProof/>
          </w:rPr>
          <w:t>H.11.2.1</w:t>
        </w:r>
        <w:r w:rsidR="00042237" w:rsidRPr="00042237">
          <w:rPr>
            <w:rFonts w:asciiTheme="minorHAnsi" w:eastAsiaTheme="minorEastAsia" w:hAnsiTheme="minorHAnsi" w:cstheme="minorBidi"/>
            <w:noProof/>
            <w:sz w:val="22"/>
            <w:szCs w:val="22"/>
            <w:lang w:val="en-US" w:eastAsia="zh-CN"/>
          </w:rPr>
          <w:tab/>
        </w:r>
        <w:r w:rsidR="00042237" w:rsidRPr="00042237">
          <w:rPr>
            <w:rStyle w:val="Hyperlink"/>
            <w:noProof/>
          </w:rPr>
          <w:t>Profile specific tier and level limits for the Scalable Main and Scalable Main 10 profiles</w:t>
        </w:r>
        <w:r w:rsidR="00042237" w:rsidRPr="00042237">
          <w:rPr>
            <w:noProof/>
            <w:webHidden/>
          </w:rPr>
          <w:tab/>
        </w:r>
        <w:r w:rsidR="00726FC2" w:rsidRPr="00042237">
          <w:rPr>
            <w:noProof/>
            <w:webHidden/>
          </w:rPr>
          <w:fldChar w:fldCharType="begin" w:fldLock="1"/>
        </w:r>
        <w:r w:rsidR="00042237" w:rsidRPr="00042237">
          <w:rPr>
            <w:noProof/>
            <w:webHidden/>
          </w:rPr>
          <w:instrText xml:space="preserve"> PAGEREF _Toc389494894 \h </w:instrText>
        </w:r>
        <w:r w:rsidR="00726FC2" w:rsidRPr="00042237">
          <w:rPr>
            <w:noProof/>
            <w:webHidden/>
          </w:rPr>
        </w:r>
        <w:r w:rsidR="00726FC2" w:rsidRPr="00042237">
          <w:rPr>
            <w:noProof/>
            <w:webHidden/>
          </w:rPr>
          <w:fldChar w:fldCharType="separate"/>
        </w:r>
        <w:r w:rsidR="00042237" w:rsidRPr="00042237">
          <w:rPr>
            <w:noProof/>
            <w:webHidden/>
          </w:rPr>
          <w:t>170</w:t>
        </w:r>
        <w:r w:rsidR="00726FC2" w:rsidRPr="00042237">
          <w:rPr>
            <w:noProof/>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95" w:history="1">
        <w:r w:rsidR="00042237" w:rsidRPr="00042237">
          <w:rPr>
            <w:rStyle w:val="Hyperlink"/>
            <w:lang w:val="en-CA"/>
          </w:rPr>
          <w:t>H.12</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Byte stream format</w:t>
        </w:r>
        <w:r w:rsidR="00042237" w:rsidRPr="00042237">
          <w:rPr>
            <w:webHidden/>
          </w:rPr>
          <w:tab/>
        </w:r>
        <w:r w:rsidR="00726FC2" w:rsidRPr="00042237">
          <w:rPr>
            <w:webHidden/>
          </w:rPr>
          <w:fldChar w:fldCharType="begin" w:fldLock="1"/>
        </w:r>
        <w:r w:rsidR="00042237" w:rsidRPr="00042237">
          <w:rPr>
            <w:webHidden/>
          </w:rPr>
          <w:instrText xml:space="preserve"> PAGEREF _Toc389494895 \h </w:instrText>
        </w:r>
        <w:r w:rsidR="00726FC2" w:rsidRPr="00042237">
          <w:rPr>
            <w:webHidden/>
          </w:rPr>
        </w:r>
        <w:r w:rsidR="00726FC2" w:rsidRPr="00042237">
          <w:rPr>
            <w:webHidden/>
          </w:rPr>
          <w:fldChar w:fldCharType="separate"/>
        </w:r>
        <w:r w:rsidR="00042237" w:rsidRPr="00042237">
          <w:rPr>
            <w:webHidden/>
          </w:rPr>
          <w:t>171</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96" w:history="1">
        <w:r w:rsidR="00042237" w:rsidRPr="00042237">
          <w:rPr>
            <w:rStyle w:val="Hyperlink"/>
            <w:lang w:val="en-CA"/>
          </w:rPr>
          <w:t>H.13</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Hypothetical reference decoder</w:t>
        </w:r>
        <w:r w:rsidR="00042237" w:rsidRPr="00042237">
          <w:rPr>
            <w:webHidden/>
          </w:rPr>
          <w:tab/>
        </w:r>
        <w:r w:rsidR="00726FC2" w:rsidRPr="00042237">
          <w:rPr>
            <w:webHidden/>
          </w:rPr>
          <w:fldChar w:fldCharType="begin" w:fldLock="1"/>
        </w:r>
        <w:r w:rsidR="00042237" w:rsidRPr="00042237">
          <w:rPr>
            <w:webHidden/>
          </w:rPr>
          <w:instrText xml:space="preserve"> PAGEREF _Toc389494896 \h </w:instrText>
        </w:r>
        <w:r w:rsidR="00726FC2" w:rsidRPr="00042237">
          <w:rPr>
            <w:webHidden/>
          </w:rPr>
        </w:r>
        <w:r w:rsidR="00726FC2" w:rsidRPr="00042237">
          <w:rPr>
            <w:webHidden/>
          </w:rPr>
          <w:fldChar w:fldCharType="separate"/>
        </w:r>
        <w:r w:rsidR="00042237" w:rsidRPr="00042237">
          <w:rPr>
            <w:webHidden/>
          </w:rPr>
          <w:t>171</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97" w:history="1">
        <w:r w:rsidR="00042237" w:rsidRPr="00042237">
          <w:rPr>
            <w:rStyle w:val="Hyperlink"/>
            <w:lang w:val="en-CA"/>
          </w:rPr>
          <w:t>H.14</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SEI messages</w:t>
        </w:r>
        <w:r w:rsidR="00042237" w:rsidRPr="00042237">
          <w:rPr>
            <w:webHidden/>
          </w:rPr>
          <w:tab/>
        </w:r>
        <w:r w:rsidR="00726FC2" w:rsidRPr="00042237">
          <w:rPr>
            <w:webHidden/>
          </w:rPr>
          <w:fldChar w:fldCharType="begin" w:fldLock="1"/>
        </w:r>
        <w:r w:rsidR="00042237" w:rsidRPr="00042237">
          <w:rPr>
            <w:webHidden/>
          </w:rPr>
          <w:instrText xml:space="preserve"> PAGEREF _Toc389494897 \h </w:instrText>
        </w:r>
        <w:r w:rsidR="00726FC2" w:rsidRPr="00042237">
          <w:rPr>
            <w:webHidden/>
          </w:rPr>
        </w:r>
        <w:r w:rsidR="00726FC2" w:rsidRPr="00042237">
          <w:rPr>
            <w:webHidden/>
          </w:rPr>
          <w:fldChar w:fldCharType="separate"/>
        </w:r>
        <w:r w:rsidR="00042237" w:rsidRPr="00042237">
          <w:rPr>
            <w:webHidden/>
          </w:rPr>
          <w:t>171</w:t>
        </w:r>
        <w:r w:rsidR="00726FC2" w:rsidRPr="00042237">
          <w:rPr>
            <w:webHidden/>
          </w:rPr>
          <w:fldChar w:fldCharType="end"/>
        </w:r>
      </w:hyperlink>
    </w:p>
    <w:p w:rsidR="00042237" w:rsidRPr="00042237" w:rsidRDefault="00EC4C33">
      <w:pPr>
        <w:pStyle w:val="TOC2"/>
        <w:rPr>
          <w:rFonts w:asciiTheme="minorHAnsi" w:eastAsiaTheme="minorEastAsia" w:hAnsiTheme="minorHAnsi" w:cstheme="minorBidi"/>
          <w:sz w:val="22"/>
          <w:szCs w:val="22"/>
          <w:lang w:val="en-US" w:eastAsia="zh-CN"/>
        </w:rPr>
      </w:pPr>
      <w:hyperlink w:anchor="_Toc389494898" w:history="1">
        <w:r w:rsidR="00042237" w:rsidRPr="00042237">
          <w:rPr>
            <w:rStyle w:val="Hyperlink"/>
            <w:lang w:val="en-CA"/>
          </w:rPr>
          <w:t>H.15</w:t>
        </w:r>
        <w:r w:rsidR="00042237" w:rsidRPr="00042237">
          <w:rPr>
            <w:rFonts w:asciiTheme="minorHAnsi" w:eastAsiaTheme="minorEastAsia" w:hAnsiTheme="minorHAnsi" w:cstheme="minorBidi"/>
            <w:sz w:val="22"/>
            <w:szCs w:val="22"/>
            <w:lang w:val="en-US" w:eastAsia="zh-CN"/>
          </w:rPr>
          <w:tab/>
        </w:r>
        <w:r w:rsidR="00042237" w:rsidRPr="00042237">
          <w:rPr>
            <w:rStyle w:val="Hyperlink"/>
            <w:lang w:val="en-CA"/>
          </w:rPr>
          <w:t>Video usability information</w:t>
        </w:r>
        <w:r w:rsidR="00042237" w:rsidRPr="00042237">
          <w:rPr>
            <w:webHidden/>
          </w:rPr>
          <w:tab/>
        </w:r>
        <w:r w:rsidR="00726FC2" w:rsidRPr="00042237">
          <w:rPr>
            <w:webHidden/>
          </w:rPr>
          <w:fldChar w:fldCharType="begin" w:fldLock="1"/>
        </w:r>
        <w:r w:rsidR="00042237" w:rsidRPr="00042237">
          <w:rPr>
            <w:webHidden/>
          </w:rPr>
          <w:instrText xml:space="preserve"> PAGEREF _Toc389494898 \h </w:instrText>
        </w:r>
        <w:r w:rsidR="00726FC2" w:rsidRPr="00042237">
          <w:rPr>
            <w:webHidden/>
          </w:rPr>
        </w:r>
        <w:r w:rsidR="00726FC2" w:rsidRPr="00042237">
          <w:rPr>
            <w:webHidden/>
          </w:rPr>
          <w:fldChar w:fldCharType="separate"/>
        </w:r>
        <w:r w:rsidR="00042237" w:rsidRPr="00042237">
          <w:rPr>
            <w:webHidden/>
          </w:rPr>
          <w:t>171</w:t>
        </w:r>
        <w:r w:rsidR="00726FC2" w:rsidRPr="00042237">
          <w:rPr>
            <w:webHidden/>
          </w:rPr>
          <w:fldChar w:fldCharType="end"/>
        </w:r>
      </w:hyperlink>
    </w:p>
    <w:p w:rsidR="00C6730C" w:rsidRPr="00CD4D52" w:rsidRDefault="00726FC2" w:rsidP="003475AB">
      <w:pPr>
        <w:pStyle w:val="3EdNotes"/>
        <w:numPr>
          <w:ilvl w:val="0"/>
          <w:numId w:val="0"/>
        </w:numPr>
        <w:ind w:left="284" w:hanging="284"/>
        <w:rPr>
          <w:lang w:val="en-CA"/>
        </w:rPr>
      </w:pPr>
      <w:r w:rsidRPr="00042237">
        <w:fldChar w:fldCharType="end"/>
      </w:r>
    </w:p>
    <w:p w:rsidR="00C6730C" w:rsidRPr="00CD4D52" w:rsidRDefault="00C6730C" w:rsidP="00C6730C">
      <w:pPr>
        <w:pStyle w:val="3EdNotes"/>
        <w:numPr>
          <w:ilvl w:val="0"/>
          <w:numId w:val="0"/>
        </w:numPr>
        <w:ind w:left="284" w:hanging="284"/>
        <w:rPr>
          <w:lang w:val="en-CA"/>
        </w:rPr>
      </w:pPr>
    </w:p>
    <w:p w:rsidR="008D66D2" w:rsidRPr="00CD4D52" w:rsidRDefault="008D66D2" w:rsidP="001533A7">
      <w:pPr>
        <w:pStyle w:val="3EdNotes"/>
        <w:rPr>
          <w:lang w:val="en-CA"/>
        </w:rPr>
        <w:sectPr w:rsidR="008D66D2" w:rsidRPr="00CD4D52" w:rsidSect="00E408D1">
          <w:headerReference w:type="even" r:id="rId65"/>
          <w:headerReference w:type="default" r:id="rId66"/>
          <w:footerReference w:type="even" r:id="rId67"/>
          <w:footerReference w:type="default" r:id="rId68"/>
          <w:pgSz w:w="11907" w:h="16834" w:code="9"/>
          <w:pgMar w:top="1089" w:right="1089" w:bottom="1089" w:left="1089" w:header="482" w:footer="482" w:gutter="0"/>
          <w:paperSrc w:first="15" w:other="15"/>
          <w:pgNumType w:fmt="lowerRoman"/>
          <w:cols w:space="720"/>
          <w:titlePg/>
          <w:docGrid w:linePitch="326"/>
        </w:sectPr>
      </w:pPr>
    </w:p>
    <w:p w:rsidR="00582B87" w:rsidRPr="00A3122B" w:rsidRDefault="00582B87" w:rsidP="00582B87">
      <w:pPr>
        <w:rPr>
          <w:i/>
          <w:lang w:val="en-CA"/>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6148054"/>
      <w:bookmarkStart w:id="1171" w:name="_Toc248045502"/>
      <w:bookmarkStart w:id="1172" w:name="_Toc287363887"/>
      <w:bookmarkStart w:id="1173" w:name="_Toc311220035"/>
      <w:bookmarkStart w:id="1174" w:name="_Ref317176194"/>
      <w:bookmarkStart w:id="1175" w:name="_Toc317198933"/>
      <w:bookmarkStart w:id="1176" w:name="_Ref329772983"/>
      <w:bookmarkStart w:id="1177" w:name="_Ref329772992"/>
      <w:bookmarkStart w:id="1178" w:name="_Ref330980194"/>
      <w:bookmarkStart w:id="1179" w:name="_Toc349676420"/>
      <w:bookmarkStart w:id="1180" w:name="_Toc351367609"/>
      <w:bookmarkStart w:id="1181" w:name="_Toc358966722"/>
      <w:bookmarkStart w:id="1182" w:name="_Ref348033586"/>
      <w:bookmarkStart w:id="1183"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A3122B">
        <w:rPr>
          <w:i/>
          <w:lang w:val="en-CA"/>
        </w:rPr>
        <w:lastRenderedPageBreak/>
        <w:t>Replace the definition of access unit in clause 3 with the following:</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r>
      <w:r w:rsidRPr="00A3122B">
        <w:rPr>
          <w:b/>
          <w:lang w:val="en-CA"/>
        </w:rPr>
        <w:t>access unit:</w:t>
      </w:r>
      <w:r w:rsidRPr="00A3122B">
        <w:rPr>
          <w:lang w:val="en-CA"/>
        </w:rPr>
        <w:t xml:space="preserve"> A set of </w:t>
      </w:r>
      <w:r w:rsidRPr="00A3122B">
        <w:rPr>
          <w:i/>
          <w:lang w:val="en-CA"/>
        </w:rPr>
        <w:t>NAL units</w:t>
      </w:r>
      <w:r w:rsidRPr="00A3122B">
        <w:rPr>
          <w:lang w:val="en-CA"/>
        </w:rPr>
        <w:t xml:space="preserve"> that are associated with each other according to a specified classification rule, are consecutive in </w:t>
      </w:r>
      <w:r w:rsidRPr="00A3122B">
        <w:rPr>
          <w:i/>
          <w:lang w:val="en-CA"/>
        </w:rPr>
        <w:t>decoding order</w:t>
      </w:r>
      <w:r w:rsidRPr="00A3122B">
        <w:rPr>
          <w:lang w:val="en-CA"/>
        </w:rPr>
        <w:t xml:space="preserve">, and contain </w:t>
      </w:r>
      <w:r w:rsidRPr="00A3122B">
        <w:rPr>
          <w:highlight w:val="cyan"/>
          <w:lang w:val="en-CA"/>
        </w:rPr>
        <w:t xml:space="preserve">the </w:t>
      </w:r>
      <w:r w:rsidRPr="00A3122B">
        <w:rPr>
          <w:i/>
          <w:highlight w:val="cyan"/>
          <w:lang w:val="en-CA"/>
        </w:rPr>
        <w:t>VCL NAL units</w:t>
      </w:r>
      <w:r w:rsidRPr="00A3122B">
        <w:rPr>
          <w:highlight w:val="cyan"/>
          <w:lang w:val="en-CA"/>
        </w:rPr>
        <w:t xml:space="preserve"> of all </w:t>
      </w:r>
      <w:r w:rsidRPr="00A3122B">
        <w:rPr>
          <w:i/>
          <w:highlight w:val="cyan"/>
          <w:lang w:val="en-CA"/>
        </w:rPr>
        <w:t>coded pictures</w:t>
      </w:r>
      <w:r w:rsidRPr="00A3122B">
        <w:rPr>
          <w:highlight w:val="cyan"/>
          <w:lang w:val="en-CA"/>
        </w:rPr>
        <w:t xml:space="preserve"> associated with the same output time and their </w:t>
      </w:r>
      <w:r w:rsidRPr="00A3122B">
        <w:rPr>
          <w:i/>
          <w:highlight w:val="cyan"/>
          <w:lang w:val="en-CA"/>
        </w:rPr>
        <w:t>associated non-VCL NAL units</w:t>
      </w:r>
      <w:r w:rsidRPr="00A3122B">
        <w:rPr>
          <w:lang w:val="en-CA"/>
        </w:rPr>
        <w:t>.</w:t>
      </w:r>
    </w:p>
    <w:p w:rsidR="00582B87" w:rsidRPr="00A3122B" w:rsidRDefault="00582B87" w:rsidP="00582B87">
      <w:pPr>
        <w:pStyle w:val="Note1"/>
        <w:ind w:left="1209"/>
        <w:rPr>
          <w:lang w:val="en-CA"/>
        </w:rPr>
      </w:pPr>
      <w:r w:rsidRPr="00A3122B">
        <w:rPr>
          <w:highlight w:val="cyan"/>
          <w:lang w:val="en-CA"/>
        </w:rPr>
        <w:t>NOTE X – Pictures in the same access unit are associated with the same picture order count.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following definitions to clause 3:</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base bitstream partition</w:t>
      </w:r>
      <w:r w:rsidRPr="00A3122B">
        <w:rPr>
          <w:lang w:val="en-CA"/>
        </w:rPr>
        <w:t xml:space="preserve">: A </w:t>
      </w:r>
      <w:r w:rsidRPr="00A3122B">
        <w:rPr>
          <w:i/>
          <w:lang w:val="en-CA"/>
        </w:rPr>
        <w:t>bitstream partition</w:t>
      </w:r>
      <w:r w:rsidRPr="00A3122B">
        <w:rPr>
          <w:lang w:val="en-CA"/>
        </w:rPr>
        <w:t xml:space="preserve"> that is also a conforming </w:t>
      </w:r>
      <w:r w:rsidRPr="00A3122B">
        <w:rPr>
          <w:i/>
          <w:lang w:val="en-CA"/>
        </w:rPr>
        <w:t>bitstream</w:t>
      </w:r>
      <w:r w:rsidRPr="00A3122B">
        <w:rPr>
          <w:lang w:val="en-CA"/>
        </w:rPr>
        <w:t xml:space="preserve"> itself. </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bitstream partition</w:t>
      </w:r>
      <w:r w:rsidRPr="00A3122B">
        <w:rPr>
          <w:lang w:val="en-CA"/>
        </w:rPr>
        <w:t>: A sequence of bits, in the form of a</w:t>
      </w:r>
      <w:r w:rsidRPr="00A3122B">
        <w:rPr>
          <w:i/>
          <w:iCs/>
          <w:lang w:val="en-CA"/>
        </w:rPr>
        <w:t xml:space="preserve"> NAL unit stream</w:t>
      </w:r>
      <w:r w:rsidRPr="00A3122B">
        <w:rPr>
          <w:lang w:val="en-CA"/>
        </w:rPr>
        <w:t xml:space="preserve"> or a </w:t>
      </w:r>
      <w:r w:rsidRPr="00A3122B">
        <w:rPr>
          <w:i/>
          <w:iCs/>
          <w:lang w:val="en-CA"/>
        </w:rPr>
        <w:t>byte stream</w:t>
      </w:r>
      <w:r w:rsidRPr="00A3122B">
        <w:rPr>
          <w:lang w:val="en-CA"/>
        </w:rPr>
        <w:t xml:space="preserve">, that is a subset of a </w:t>
      </w:r>
      <w:r w:rsidRPr="00A3122B">
        <w:rPr>
          <w:i/>
          <w:lang w:val="en-CA"/>
        </w:rPr>
        <w:t>bitstream</w:t>
      </w:r>
      <w:r w:rsidRPr="00A3122B">
        <w:rPr>
          <w:lang w:val="en-CA"/>
        </w:rPr>
        <w:t xml:space="preserve"> according to a </w:t>
      </w:r>
      <w:r w:rsidRPr="00A3122B">
        <w:rPr>
          <w:i/>
          <w:lang w:val="en-CA"/>
        </w:rPr>
        <w:t>partitioning</w:t>
      </w:r>
      <w:r w:rsidRPr="00A3122B">
        <w:rPr>
          <w:lang w:val="en-CA"/>
        </w:rPr>
        <w:t xml:space="preserve">. </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r>
      <w:r w:rsidRPr="00A3122B">
        <w:rPr>
          <w:b/>
          <w:lang w:val="en-CA"/>
        </w:rPr>
        <w:t>output layer</w:t>
      </w:r>
      <w:r w:rsidRPr="00A3122B">
        <w:rPr>
          <w:lang w:val="en-CA"/>
        </w:rPr>
        <w:t xml:space="preserve">: A </w:t>
      </w:r>
      <w:r w:rsidRPr="00A3122B">
        <w:rPr>
          <w:i/>
          <w:lang w:val="en-CA"/>
        </w:rPr>
        <w:t>layer</w:t>
      </w:r>
      <w:r w:rsidRPr="00A3122B">
        <w:rPr>
          <w:lang w:val="en-CA"/>
        </w:rPr>
        <w:t xml:space="preserve"> of an </w:t>
      </w:r>
      <w:r w:rsidRPr="00A3122B">
        <w:rPr>
          <w:i/>
          <w:lang w:val="en-CA"/>
        </w:rPr>
        <w:t>output layer set</w:t>
      </w:r>
      <w:r w:rsidRPr="00A3122B">
        <w:rPr>
          <w:lang w:val="en-CA"/>
        </w:rPr>
        <w:t xml:space="preserve"> that is output when TargetOlsIdx is equal to the index of the </w:t>
      </w:r>
      <w:r w:rsidRPr="00A3122B">
        <w:rPr>
          <w:i/>
          <w:lang w:val="en-CA"/>
        </w:rPr>
        <w:t>output layer set</w:t>
      </w:r>
      <w:r w:rsidRPr="00A3122B">
        <w:rPr>
          <w:lang w:val="en-CA"/>
        </w:rPr>
        <w:t>.</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r>
      <w:r w:rsidRPr="00A3122B">
        <w:rPr>
          <w:b/>
          <w:lang w:val="en-CA"/>
        </w:rPr>
        <w:t>output layer set (OLS)</w:t>
      </w:r>
      <w:r w:rsidRPr="00A3122B">
        <w:rPr>
          <w:lang w:val="en-CA"/>
        </w:rPr>
        <w:t xml:space="preserve">: </w:t>
      </w:r>
      <w:r w:rsidRPr="00A3122B">
        <w:rPr>
          <w:bCs/>
          <w:lang w:val="en-CA"/>
        </w:rPr>
        <w:t xml:space="preserve">A </w:t>
      </w:r>
      <w:r w:rsidRPr="00A3122B">
        <w:rPr>
          <w:lang w:val="en-CA"/>
        </w:rPr>
        <w:t xml:space="preserve">set of </w:t>
      </w:r>
      <w:r w:rsidRPr="00A3122B">
        <w:rPr>
          <w:i/>
          <w:lang w:val="en-CA"/>
        </w:rPr>
        <w:t>layers</w:t>
      </w:r>
      <w:r w:rsidRPr="00A3122B">
        <w:rPr>
          <w:lang w:val="en-CA"/>
        </w:rPr>
        <w:t xml:space="preserve"> consisting of the </w:t>
      </w:r>
      <w:r w:rsidRPr="00A3122B">
        <w:rPr>
          <w:i/>
          <w:lang w:val="en-CA"/>
        </w:rPr>
        <w:t>layers</w:t>
      </w:r>
      <w:r w:rsidRPr="00A3122B">
        <w:rPr>
          <w:lang w:val="en-CA"/>
        </w:rPr>
        <w:t xml:space="preserve"> of one of the specified </w:t>
      </w:r>
      <w:r w:rsidRPr="00A3122B">
        <w:rPr>
          <w:bCs/>
          <w:i/>
          <w:lang w:val="en-CA"/>
        </w:rPr>
        <w:t xml:space="preserve">layer </w:t>
      </w:r>
      <w:r w:rsidRPr="00A3122B">
        <w:rPr>
          <w:i/>
          <w:lang w:val="en-CA"/>
        </w:rPr>
        <w:t>sets</w:t>
      </w:r>
      <w:r w:rsidRPr="00A3122B">
        <w:rPr>
          <w:lang w:val="en-CA"/>
        </w:rPr>
        <w:t xml:space="preserve">, where one or more </w:t>
      </w:r>
      <w:r w:rsidRPr="00A3122B">
        <w:rPr>
          <w:i/>
          <w:lang w:val="en-CA"/>
        </w:rPr>
        <w:t>layers</w:t>
      </w:r>
      <w:r w:rsidRPr="00A3122B">
        <w:rPr>
          <w:lang w:val="en-CA"/>
        </w:rPr>
        <w:t xml:space="preserve"> in the </w:t>
      </w:r>
      <w:r w:rsidRPr="00A3122B">
        <w:rPr>
          <w:bCs/>
          <w:lang w:val="en-CA"/>
        </w:rPr>
        <w:t xml:space="preserve">set of </w:t>
      </w:r>
      <w:r w:rsidRPr="00A3122B">
        <w:rPr>
          <w:lang w:val="en-CA"/>
        </w:rPr>
        <w:t>layers are indicated to be</w:t>
      </w:r>
      <w:r w:rsidRPr="00A3122B">
        <w:rPr>
          <w:bCs/>
          <w:lang w:val="en-CA"/>
        </w:rPr>
        <w:t xml:space="preserve"> output layers.</w:t>
      </w:r>
    </w:p>
    <w:p w:rsidR="00582B87" w:rsidRPr="00A3122B" w:rsidRDefault="00582B87" w:rsidP="00582B87">
      <w:pPr>
        <w:tabs>
          <w:tab w:val="clear" w:pos="794"/>
          <w:tab w:val="clear" w:pos="1191"/>
          <w:tab w:val="left" w:pos="810"/>
        </w:tabs>
        <w:ind w:left="810" w:hanging="810"/>
        <w:rPr>
          <w:lang w:val="en-CA"/>
        </w:rPr>
      </w:pPr>
      <w:r w:rsidRPr="00A3122B">
        <w:rPr>
          <w:b/>
          <w:bCs/>
          <w:lang w:val="en-CA"/>
        </w:rPr>
        <w:t>3.X</w:t>
      </w:r>
      <w:r w:rsidRPr="00A3122B">
        <w:rPr>
          <w:b/>
          <w:bCs/>
          <w:lang w:val="en-CA"/>
        </w:rPr>
        <w:tab/>
        <w:t xml:space="preserve">output </w:t>
      </w:r>
      <w:r w:rsidRPr="00A3122B">
        <w:rPr>
          <w:b/>
          <w:lang w:val="en-CA"/>
        </w:rPr>
        <w:t>operation point</w:t>
      </w:r>
      <w:r w:rsidRPr="00A3122B">
        <w:rPr>
          <w:lang w:val="en-CA"/>
        </w:rPr>
        <w:t xml:space="preserve">: </w:t>
      </w:r>
      <w:r w:rsidRPr="00A3122B">
        <w:rPr>
          <w:bCs/>
          <w:lang w:val="en-CA"/>
        </w:rPr>
        <w:t xml:space="preserve">A </w:t>
      </w:r>
      <w:r w:rsidRPr="00A3122B">
        <w:rPr>
          <w:lang w:val="en-CA"/>
        </w:rPr>
        <w:t>bitstream</w:t>
      </w:r>
      <w:r w:rsidRPr="00A3122B">
        <w:rPr>
          <w:bCs/>
          <w:lang w:val="en-CA"/>
        </w:rPr>
        <w:t xml:space="preserve"> that is created from another </w:t>
      </w:r>
      <w:r w:rsidRPr="00A3122B">
        <w:rPr>
          <w:bCs/>
          <w:i/>
          <w:lang w:val="en-CA"/>
        </w:rPr>
        <w:t xml:space="preserve">bitstream </w:t>
      </w:r>
      <w:r w:rsidRPr="00A3122B">
        <w:rPr>
          <w:bCs/>
          <w:lang w:val="en-CA"/>
        </w:rPr>
        <w:t xml:space="preserve">by operation of the </w:t>
      </w:r>
      <w:r w:rsidRPr="00A3122B">
        <w:rPr>
          <w:bCs/>
          <w:i/>
          <w:lang w:val="en-CA"/>
        </w:rPr>
        <w:t>sub-bitstream extraction process</w:t>
      </w:r>
      <w:r w:rsidRPr="00A3122B">
        <w:rPr>
          <w:bCs/>
          <w:lang w:val="en-CA"/>
        </w:rPr>
        <w:t xml:space="preserve"> with the another</w:t>
      </w:r>
      <w:r w:rsidRPr="00A3122B">
        <w:rPr>
          <w:bCs/>
          <w:i/>
          <w:lang w:val="en-CA"/>
        </w:rPr>
        <w:t xml:space="preserve"> bitstream</w:t>
      </w:r>
      <w:r w:rsidRPr="00A3122B">
        <w:rPr>
          <w:bCs/>
          <w:lang w:val="en-CA"/>
        </w:rPr>
        <w:t xml:space="preserve">, a target highest TemporalId, and a target </w:t>
      </w:r>
      <w:r w:rsidRPr="00A3122B">
        <w:rPr>
          <w:bCs/>
          <w:i/>
          <w:lang w:val="en-CA"/>
        </w:rPr>
        <w:t>layer identifier list</w:t>
      </w:r>
      <w:r w:rsidRPr="00A3122B">
        <w:rPr>
          <w:bCs/>
          <w:lang w:val="en-CA"/>
        </w:rPr>
        <w:t xml:space="preserve"> as inputs, and that is associated with a set of </w:t>
      </w:r>
      <w:r w:rsidRPr="00A3122B">
        <w:rPr>
          <w:bCs/>
          <w:i/>
          <w:lang w:val="en-CA"/>
        </w:rPr>
        <w:t>output layers</w:t>
      </w:r>
      <w:r w:rsidRPr="00A3122B">
        <w:rPr>
          <w:bCs/>
          <w:lang w:val="en-CA"/>
        </w:rPr>
        <w:t>.</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t>picture</w:t>
      </w:r>
      <w:r w:rsidRPr="00A3122B">
        <w:rPr>
          <w:b/>
          <w:lang w:val="en-CA"/>
        </w:rPr>
        <w:t xml:space="preserve"> unit:</w:t>
      </w:r>
      <w:r w:rsidRPr="00A3122B">
        <w:rPr>
          <w:lang w:val="en-CA"/>
        </w:rPr>
        <w:t xml:space="preserve"> A set of </w:t>
      </w:r>
      <w:r w:rsidRPr="00A3122B">
        <w:rPr>
          <w:i/>
          <w:lang w:val="en-CA"/>
        </w:rPr>
        <w:t>NAL units</w:t>
      </w:r>
      <w:r w:rsidRPr="00A3122B">
        <w:rPr>
          <w:lang w:val="en-CA"/>
        </w:rPr>
        <w:t xml:space="preserve"> that are associated with each other according to a specified classification rule, are consecutive in </w:t>
      </w:r>
      <w:r w:rsidRPr="00A3122B">
        <w:rPr>
          <w:i/>
          <w:lang w:val="en-CA"/>
        </w:rPr>
        <w:t>decoding order</w:t>
      </w:r>
      <w:r w:rsidRPr="00A3122B">
        <w:rPr>
          <w:lang w:val="en-CA"/>
        </w:rPr>
        <w:t xml:space="preserve">, and contain the </w:t>
      </w:r>
      <w:r w:rsidRPr="00A3122B">
        <w:rPr>
          <w:i/>
          <w:lang w:val="en-CA"/>
        </w:rPr>
        <w:t>VCL NAL units</w:t>
      </w:r>
      <w:r w:rsidRPr="00A3122B">
        <w:rPr>
          <w:lang w:val="en-CA"/>
        </w:rPr>
        <w:t xml:space="preserve"> of a </w:t>
      </w:r>
      <w:r w:rsidRPr="00A3122B">
        <w:rPr>
          <w:i/>
          <w:lang w:val="en-CA"/>
        </w:rPr>
        <w:t>coded picture</w:t>
      </w:r>
      <w:r w:rsidRPr="00A3122B">
        <w:rPr>
          <w:lang w:val="en-CA"/>
        </w:rPr>
        <w:t xml:space="preserve"> and their </w:t>
      </w:r>
      <w:r w:rsidRPr="00A3122B">
        <w:rPr>
          <w:i/>
          <w:lang w:val="en-CA"/>
        </w:rPr>
        <w:t>associated non-VCL NAL units</w:t>
      </w:r>
      <w:r w:rsidRPr="00A3122B">
        <w:rPr>
          <w:lang w:val="en-CA"/>
        </w:rPr>
        <w:t>.</w:t>
      </w:r>
    </w:p>
    <w:p w:rsidR="00582B87" w:rsidRPr="00A3122B" w:rsidRDefault="00582B87" w:rsidP="00582B87">
      <w:pPr>
        <w:tabs>
          <w:tab w:val="clear" w:pos="1191"/>
        </w:tabs>
        <w:ind w:left="810" w:hanging="810"/>
        <w:rPr>
          <w:lang w:val="en-CA"/>
        </w:rPr>
      </w:pPr>
      <w:r w:rsidRPr="00A3122B">
        <w:rPr>
          <w:b/>
          <w:bCs/>
          <w:lang w:val="en-CA"/>
        </w:rPr>
        <w:t>3.X</w:t>
      </w:r>
      <w:r w:rsidRPr="00A3122B">
        <w:rPr>
          <w:b/>
          <w:bCs/>
          <w:lang w:val="en-CA"/>
        </w:rPr>
        <w:tab/>
        <w:t>target output layer set</w:t>
      </w:r>
      <w:r w:rsidRPr="00A3122B">
        <w:rPr>
          <w:lang w:val="en-CA"/>
        </w:rPr>
        <w:t xml:space="preserve">: The </w:t>
      </w:r>
      <w:r w:rsidRPr="00A3122B">
        <w:rPr>
          <w:i/>
          <w:lang w:val="en-CA"/>
        </w:rPr>
        <w:t>output layer set</w:t>
      </w:r>
      <w:r w:rsidRPr="00A3122B">
        <w:rPr>
          <w:lang w:val="en-CA"/>
        </w:rPr>
        <w:t xml:space="preserve"> for which the index is equal to TargetOlsIdx</w:t>
      </w:r>
      <w:r w:rsidRPr="00A3122B">
        <w:rPr>
          <w:bCs/>
          <w:lang w:val="en-CA"/>
        </w:rPr>
        <w: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following abbreviations to clause 4:</w:t>
      </w:r>
    </w:p>
    <w:p w:rsidR="00582B87" w:rsidRPr="00A3122B" w:rsidRDefault="00582B87" w:rsidP="00582B87">
      <w:pPr>
        <w:tabs>
          <w:tab w:val="clear" w:pos="794"/>
          <w:tab w:val="clear" w:pos="1191"/>
          <w:tab w:val="left" w:pos="1000"/>
        </w:tabs>
        <w:rPr>
          <w:lang w:val="en-CA"/>
        </w:rPr>
      </w:pPr>
      <w:r w:rsidRPr="00A3122B">
        <w:rPr>
          <w:lang w:val="en-CA"/>
        </w:rPr>
        <w:t>OLS</w:t>
      </w:r>
      <w:r w:rsidRPr="00A3122B">
        <w:rPr>
          <w:lang w:val="en-CA"/>
        </w:rPr>
        <w:tab/>
        <w:t>Output Layer Set</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Add the definition of the following mathematical function to subclause 5.8:</w:t>
      </w:r>
    </w:p>
    <w:p w:rsidR="00582B87" w:rsidRPr="00A3122B" w:rsidRDefault="00582B87" w:rsidP="00582B87">
      <w:pPr>
        <w:rPr>
          <w:i/>
          <w:lang w:val="en-CA"/>
        </w:rPr>
      </w:pPr>
      <w:r w:rsidRPr="00A3122B">
        <w:rPr>
          <w:lang w:val="en-CA"/>
        </w:rPr>
        <w:t xml:space="preserve">GetCurrMsb( cl, pl, pm, ml ) = </w:t>
      </w:r>
      <w:r w:rsidRPr="00A3122B">
        <w:rPr>
          <w:position w:val="-50"/>
          <w:lang w:val="en-CA"/>
        </w:rPr>
        <w:object w:dxaOrig="300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4pt;height:50.7pt" o:ole="">
            <v:imagedata r:id="rId69" o:title=""/>
          </v:shape>
          <o:OLEObject Type="Embed" ProgID="Equation.3" ShapeID="_x0000_i1025" DrawAspect="Content" ObjectID="_1466329805" r:id="rId70"/>
        </w:objec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subclauses 7.4.2.4.2 with the following (with differences indicated in </w:t>
      </w:r>
      <w:r w:rsidRPr="00A3122B">
        <w:rPr>
          <w:i/>
          <w:highlight w:val="cyan"/>
          <w:lang w:val="en-CA"/>
        </w:rPr>
        <w:t>turquois</w:t>
      </w:r>
      <w:r w:rsidRPr="00A3122B">
        <w:rPr>
          <w:i/>
          <w:lang w:val="en-CA"/>
        </w:rPr>
        <w:t>):</w:t>
      </w:r>
    </w:p>
    <w:p w:rsidR="00582B87" w:rsidRPr="00A3122B" w:rsidRDefault="00B67C64" w:rsidP="00B67C64">
      <w:pPr>
        <w:pStyle w:val="annex-heading3"/>
        <w:rPr>
          <w:lang w:val="en-CA"/>
        </w:rPr>
      </w:pPr>
      <w:r>
        <w:rPr>
          <w:lang w:val="en-CA"/>
        </w:rPr>
        <w:t>7.4.2.4.2</w:t>
      </w:r>
      <w:r>
        <w:rPr>
          <w:lang w:val="en-CA"/>
        </w:rPr>
        <w:tab/>
      </w:r>
      <w:r w:rsidR="00582B87" w:rsidRPr="00A3122B">
        <w:rPr>
          <w:lang w:val="en-CA"/>
        </w:rPr>
        <w:t>Order of VPS, SPS and PPS</w:t>
      </w:r>
      <w:bookmarkStart w:id="1184" w:name="_Ref57461487"/>
      <w:bookmarkStart w:id="1185" w:name="_Toc77680403"/>
      <w:bookmarkStart w:id="1186" w:name="_Toc226456557"/>
      <w:r w:rsidR="00582B87" w:rsidRPr="00A3122B">
        <w:rPr>
          <w:lang w:val="en-CA"/>
        </w:rPr>
        <w:t xml:space="preserve"> RBSPs and their activation</w:t>
      </w:r>
      <w:bookmarkEnd w:id="1184"/>
      <w:bookmarkEnd w:id="1185"/>
      <w:bookmarkEnd w:id="1186"/>
    </w:p>
    <w:p w:rsidR="00582B87" w:rsidRPr="00A3122B" w:rsidRDefault="00582B87" w:rsidP="00582B87">
      <w:pPr>
        <w:rPr>
          <w:lang w:val="en-CA"/>
        </w:rPr>
      </w:pPr>
      <w:r w:rsidRPr="00A3122B">
        <w:rPr>
          <w:lang w:val="en-CA"/>
        </w:rPr>
        <w:t>This subclause specifies the activation process of VPSs, SPSs, and PPSs.</w:t>
      </w:r>
    </w:p>
    <w:p w:rsidR="00582B87" w:rsidRPr="00A3122B" w:rsidRDefault="00582B87" w:rsidP="00582B87">
      <w:pPr>
        <w:pStyle w:val="Note1"/>
        <w:rPr>
          <w:lang w:val="en-CA"/>
        </w:rPr>
      </w:pPr>
      <w:r w:rsidRPr="00A3122B">
        <w:rPr>
          <w:lang w:val="en-CA"/>
        </w:rPr>
        <w:t>NOTE </w:t>
      </w:r>
      <w:r w:rsidR="00EC4C33">
        <w:fldChar w:fldCharType="begin" w:fldLock="1"/>
      </w:r>
      <w:r w:rsidR="00EC4C33">
        <w:instrText xml:space="preserve"> SEQ NoteCounter \s 9 \* MERGEFORMAT </w:instrText>
      </w:r>
      <w:r w:rsidR="00EC4C33">
        <w:fldChar w:fldCharType="separate"/>
      </w:r>
      <w:r>
        <w:rPr>
          <w:noProof/>
          <w:lang w:val="en-CA"/>
        </w:rPr>
        <w:t>1</w:t>
      </w:r>
      <w:r w:rsidR="00EC4C33">
        <w:rPr>
          <w:noProof/>
          <w:lang w:val="en-CA"/>
        </w:rPr>
        <w:fldChar w:fldCharType="end"/>
      </w:r>
      <w:r w:rsidRPr="00A3122B">
        <w:rPr>
          <w:lang w:val="en-CA"/>
        </w:rPr>
        <w:t xml:space="preserve"> – The VPS, SPS, and PPS mechanism decouples the transmission of infrequently changing information from the transmission of coded block data. VPSs, SPSs, and PPSs may, in some applications, be conveyed "out-of-band". </w:t>
      </w:r>
    </w:p>
    <w:p w:rsidR="00582B87" w:rsidRPr="00A3122B" w:rsidRDefault="00582B87" w:rsidP="00582B87">
      <w:pPr>
        <w:numPr>
          <w:ilvl w:val="12"/>
          <w:numId w:val="0"/>
        </w:numPr>
        <w:rPr>
          <w:lang w:val="en-CA"/>
        </w:rPr>
      </w:pPr>
      <w:r w:rsidRPr="00A3122B">
        <w:rPr>
          <w:lang w:val="en-CA"/>
        </w:rPr>
        <w:t xml:space="preserve">A PPS RBSP includes parameters that can be referred to by the coded slice </w:t>
      </w:r>
      <w:r w:rsidRPr="00A3122B">
        <w:rPr>
          <w:lang w:val="en-CA" w:eastAsia="ja-JP"/>
        </w:rPr>
        <w:t xml:space="preserve">segment </w:t>
      </w:r>
      <w:r w:rsidRPr="00A3122B">
        <w:rPr>
          <w:lang w:val="en-CA"/>
        </w:rPr>
        <w:t xml:space="preserve">NAL units of one or more coded pictures. Each PPS RBSP is initially considered not active </w:t>
      </w:r>
      <w:r w:rsidRPr="00A3122B">
        <w:rPr>
          <w:highlight w:val="cyan"/>
          <w:lang w:val="en-CA"/>
        </w:rPr>
        <w:t>for any layer</w:t>
      </w:r>
      <w:r w:rsidRPr="00A3122B">
        <w:rPr>
          <w:lang w:val="en-CA"/>
        </w:rPr>
        <w:t xml:space="preserve"> at the start of the operation of the decoding process. At most one PPS RBSP is considered active </w:t>
      </w:r>
      <w:r w:rsidRPr="00A3122B">
        <w:rPr>
          <w:highlight w:val="cyan"/>
          <w:lang w:val="en-CA"/>
        </w:rPr>
        <w:t>for each layer</w:t>
      </w:r>
      <w:r w:rsidRPr="00A3122B">
        <w:rPr>
          <w:lang w:val="en-CA"/>
        </w:rPr>
        <w:t xml:space="preserve"> at any given moment during the operation of the decoding process, and the activation of any particular PPS RBSP </w:t>
      </w:r>
      <w:r w:rsidRPr="00A3122B">
        <w:rPr>
          <w:highlight w:val="cyan"/>
          <w:lang w:val="en-CA"/>
        </w:rPr>
        <w:t>for a particular layer</w:t>
      </w:r>
      <w:r w:rsidRPr="00A3122B">
        <w:rPr>
          <w:lang w:val="en-CA"/>
        </w:rPr>
        <w:t xml:space="preserve"> results in the deactivation of the previously-active PPS RBSP </w:t>
      </w:r>
      <w:r w:rsidRPr="00A3122B">
        <w:rPr>
          <w:highlight w:val="cyan"/>
          <w:lang w:val="en-CA"/>
        </w:rPr>
        <w:t>for the particular layer</w:t>
      </w:r>
      <w:r w:rsidRPr="00A3122B">
        <w:rPr>
          <w:lang w:val="en-CA"/>
        </w:rPr>
        <w:t xml:space="preserve"> (if any).</w:t>
      </w:r>
    </w:p>
    <w:p w:rsidR="00582B87" w:rsidRPr="00A3122B" w:rsidRDefault="00582B87" w:rsidP="00582B87">
      <w:pPr>
        <w:numPr>
          <w:ilvl w:val="12"/>
          <w:numId w:val="0"/>
        </w:numPr>
        <w:rPr>
          <w:lang w:val="en-CA"/>
        </w:rPr>
      </w:pPr>
      <w:r w:rsidRPr="00A3122B">
        <w:rPr>
          <w:highlight w:val="cyan"/>
          <w:lang w:val="en-CA"/>
        </w:rPr>
        <w:t>One PPS RBSP may be the active PPS RBSP for more than one layer. When not explicitly specified, the layer a PPS RBSP is active for is inferred to be the current layer in the context where the active PPS RBSP is referred to.</w:t>
      </w:r>
    </w:p>
    <w:p w:rsidR="00582B87" w:rsidRPr="00A3122B" w:rsidRDefault="00582B87" w:rsidP="00582B87">
      <w:pPr>
        <w:numPr>
          <w:ilvl w:val="12"/>
          <w:numId w:val="0"/>
        </w:numPr>
        <w:rPr>
          <w:lang w:val="en-CA"/>
        </w:rPr>
      </w:pPr>
      <w:r w:rsidRPr="00A3122B">
        <w:rPr>
          <w:lang w:val="en-CA"/>
        </w:rPr>
        <w:t xml:space="preserve">When a PPS RBSP (with a particular value of pps_pic_parameter_set_id) is not active </w:t>
      </w:r>
      <w:r w:rsidRPr="00A3122B">
        <w:rPr>
          <w:highlight w:val="cyan"/>
          <w:lang w:val="en-CA"/>
        </w:rPr>
        <w:t>for a particular layer</w:t>
      </w:r>
      <w:r w:rsidRPr="00A3122B">
        <w:rPr>
          <w:lang w:val="en-CA"/>
        </w:rPr>
        <w:t xml:space="preserve"> and it is referred to by a coded slice </w:t>
      </w:r>
      <w:r w:rsidRPr="00A3122B">
        <w:rPr>
          <w:lang w:val="en-CA" w:eastAsia="ja-JP"/>
        </w:rPr>
        <w:t xml:space="preserve">segment </w:t>
      </w:r>
      <w:r w:rsidRPr="00A3122B">
        <w:rPr>
          <w:lang w:val="en-CA"/>
        </w:rPr>
        <w:t xml:space="preserve">NAL unit (using a value of slice_pic_parameter_set_id equal to the pps_pic_parameter_set_id value) </w:t>
      </w:r>
      <w:r w:rsidRPr="00A3122B">
        <w:rPr>
          <w:highlight w:val="cyan"/>
          <w:lang w:val="en-CA"/>
        </w:rPr>
        <w:t>of the particular layer</w:t>
      </w:r>
      <w:r w:rsidRPr="00A3122B">
        <w:rPr>
          <w:lang w:val="en-CA"/>
        </w:rPr>
        <w:t>, it is activated</w:t>
      </w:r>
      <w:r w:rsidRPr="00A3122B">
        <w:rPr>
          <w:highlight w:val="cyan"/>
          <w:lang w:val="en-CA"/>
        </w:rPr>
        <w:t xml:space="preserve"> for the particular layer</w:t>
      </w:r>
      <w:r w:rsidRPr="00A3122B">
        <w:rPr>
          <w:lang w:val="en-CA"/>
        </w:rPr>
        <w:t xml:space="preserve">. This PPS RBSP is called the active PPS RBSP </w:t>
      </w:r>
      <w:r w:rsidRPr="00A3122B">
        <w:rPr>
          <w:highlight w:val="cyan"/>
          <w:lang w:val="en-CA"/>
        </w:rPr>
        <w:t>for the particular layer</w:t>
      </w:r>
      <w:r w:rsidRPr="00A3122B">
        <w:rPr>
          <w:lang w:val="en-CA"/>
        </w:rPr>
        <w:t xml:space="preserve"> until it is deactivated by the activation of another PPS RBSP </w:t>
      </w:r>
      <w:r w:rsidRPr="00A3122B">
        <w:rPr>
          <w:highlight w:val="cyan"/>
          <w:lang w:val="en-CA"/>
        </w:rPr>
        <w:t>for the particular layer</w:t>
      </w:r>
      <w:r w:rsidRPr="00A3122B">
        <w:rPr>
          <w:lang w:val="en-CA"/>
        </w:rPr>
        <w:t xml:space="preserve">. A PPS RBSP, with that particular value of pps_pic_parameter_set_id, shall be available to the decoding </w:t>
      </w:r>
      <w:r w:rsidRPr="00A3122B">
        <w:rPr>
          <w:lang w:val="en-CA"/>
        </w:rPr>
        <w:lastRenderedPageBreak/>
        <w:t>process prior to its activation, included in at least one access unit with TemporalId less than or equal to the TemporalId of the PPS NAL unit or provided through external means.</w:t>
      </w:r>
    </w:p>
    <w:p w:rsidR="00582B87" w:rsidRPr="00A3122B" w:rsidRDefault="00582B87" w:rsidP="00582B87">
      <w:pPr>
        <w:numPr>
          <w:ilvl w:val="12"/>
          <w:numId w:val="0"/>
        </w:numPr>
        <w:rPr>
          <w:lang w:val="en-CA"/>
        </w:rPr>
      </w:pPr>
      <w:r w:rsidRPr="00A3122B">
        <w:rPr>
          <w:lang w:val="en-CA"/>
        </w:rPr>
        <w:t xml:space="preserve">Any PPS NAL unit containing the value of pps_pic_parameter_set_id for the active PPS RBSP for a coded picture </w:t>
      </w:r>
      <w:r w:rsidRPr="00A3122B">
        <w:rPr>
          <w:highlight w:val="cyan"/>
          <w:lang w:val="en-CA"/>
        </w:rPr>
        <w:t>(and consequently for the layer containing the coded picture)</w:t>
      </w:r>
      <w:r w:rsidRPr="00A3122B">
        <w:rPr>
          <w:lang w:val="en-CA"/>
        </w:rPr>
        <w:t xml:space="preserve"> shall have the same content as that of the active PPS RBSP for the coded picture, unless it follows the last VCL NAL unit of the coded picture and precedes the first VCL NAL unit of another coded picture.</w:t>
      </w:r>
    </w:p>
    <w:p w:rsidR="00582B87" w:rsidRPr="00A3122B" w:rsidRDefault="00582B87" w:rsidP="00582B87">
      <w:pPr>
        <w:pStyle w:val="Note1"/>
        <w:rPr>
          <w:lang w:val="en-CA"/>
        </w:rPr>
      </w:pPr>
      <w:r w:rsidRPr="00A3122B">
        <w:rPr>
          <w:highlight w:val="cyan"/>
          <w:lang w:val="en-CA"/>
        </w:rPr>
        <w:t>NOTE </w:t>
      </w:r>
      <w:r w:rsidR="00EC4C33">
        <w:fldChar w:fldCharType="begin" w:fldLock="1"/>
      </w:r>
      <w:r w:rsidR="00EC4C33">
        <w:instrText xml:space="preserve"> SEQ NoteCounter \s 9 \* MERGEFORMAT </w:instrText>
      </w:r>
      <w:r w:rsidR="00EC4C33">
        <w:fldChar w:fldCharType="separate"/>
      </w:r>
      <w:r>
        <w:rPr>
          <w:noProof/>
          <w:lang w:val="en-CA"/>
        </w:rPr>
        <w:t>2</w:t>
      </w:r>
      <w:r w:rsidR="00EC4C33">
        <w:rPr>
          <w:noProof/>
          <w:lang w:val="en-CA"/>
        </w:rPr>
        <w:fldChar w:fldCharType="end"/>
      </w:r>
      <w:r w:rsidRPr="00A3122B">
        <w:rPr>
          <w:highlight w:val="cyan"/>
          <w:lang w:val="en-CA"/>
        </w:rPr>
        <w:t xml:space="preserve"> – All </w:t>
      </w:r>
      <w:r w:rsidRPr="00A3122B">
        <w:rPr>
          <w:szCs w:val="24"/>
          <w:highlight w:val="cyan"/>
          <w:lang w:val="en-CA" w:eastAsia="de-DE"/>
        </w:rPr>
        <w:t>PPSs, regardless of their values of nuh_layer_id or TemporalId, share the same value space for pps_pic_parameter_set_id</w:t>
      </w:r>
      <w:r w:rsidRPr="00A3122B">
        <w:rPr>
          <w:highlight w:val="cyan"/>
          <w:lang w:val="en-CA"/>
        </w:rPr>
        <w:t xml:space="preserve">. In other words, a PPS with nuh_layer_id equal to X, TemporalId equal to Y, and </w:t>
      </w:r>
      <w:r w:rsidRPr="00A3122B">
        <w:rPr>
          <w:szCs w:val="24"/>
          <w:highlight w:val="cyan"/>
          <w:lang w:val="en-CA" w:eastAsia="de-DE"/>
        </w:rPr>
        <w:t>pps_pic_parameter_set_id equal to A would update the previously received PPS with nuh_layer_id not equal to X, and/or TemporalId not equal to Y, and pps_pic_parameter_set_id equal to A.</w:t>
      </w:r>
      <w:r w:rsidRPr="00A3122B">
        <w:rPr>
          <w:szCs w:val="24"/>
          <w:lang w:val="en-CA" w:eastAsia="de-DE"/>
        </w:rPr>
        <w:t xml:space="preserve"> </w:t>
      </w:r>
    </w:p>
    <w:p w:rsidR="00582B87" w:rsidRPr="00A3122B" w:rsidRDefault="00582B87" w:rsidP="00582B87">
      <w:pPr>
        <w:numPr>
          <w:ilvl w:val="12"/>
          <w:numId w:val="0"/>
        </w:numPr>
        <w:rPr>
          <w:lang w:val="en-CA"/>
        </w:rPr>
      </w:pPr>
      <w:r w:rsidRPr="00A3122B">
        <w:rPr>
          <w:lang w:val="en-CA"/>
        </w:rPr>
        <w:t xml:space="preserve">An SPS RBSP includes parameters that can be referred to by one or more PPS RBSPs or one or more SEI NAL units containing an active parameter sets SEI message. Each SPS RBSP is initially considered not active </w:t>
      </w:r>
      <w:r w:rsidRPr="00A3122B">
        <w:rPr>
          <w:highlight w:val="cyan"/>
          <w:lang w:val="en-CA"/>
        </w:rPr>
        <w:t>for any layer</w:t>
      </w:r>
      <w:r w:rsidRPr="00A3122B">
        <w:rPr>
          <w:lang w:val="en-CA"/>
        </w:rPr>
        <w:t xml:space="preserve"> at the start of the operation of the decoding process. At most one SPS RBSP is considered active </w:t>
      </w:r>
      <w:r w:rsidRPr="00A3122B">
        <w:rPr>
          <w:highlight w:val="cyan"/>
          <w:lang w:val="en-CA"/>
        </w:rPr>
        <w:t>for each layer</w:t>
      </w:r>
      <w:r w:rsidRPr="00A3122B">
        <w:rPr>
          <w:lang w:val="en-CA"/>
        </w:rPr>
        <w:t xml:space="preserve"> at any given moment during the operation of the decoding process, and the activation of any particular SPS RBSP </w:t>
      </w:r>
      <w:r w:rsidRPr="00A3122B">
        <w:rPr>
          <w:highlight w:val="cyan"/>
          <w:lang w:val="en-CA"/>
        </w:rPr>
        <w:t>for a particular layer</w:t>
      </w:r>
      <w:r w:rsidRPr="00A3122B">
        <w:rPr>
          <w:lang w:val="en-CA"/>
        </w:rPr>
        <w:t xml:space="preserve"> results in the deactivation of the previously-active SPS RBSP </w:t>
      </w:r>
      <w:r w:rsidRPr="00A3122B">
        <w:rPr>
          <w:highlight w:val="cyan"/>
          <w:lang w:val="en-CA"/>
        </w:rPr>
        <w:t>for the particular layer value of nuh_layer_id</w:t>
      </w:r>
      <w:r w:rsidRPr="00A3122B">
        <w:rPr>
          <w:lang w:val="en-CA"/>
        </w:rPr>
        <w:t xml:space="preserve"> (if any).</w:t>
      </w:r>
    </w:p>
    <w:p w:rsidR="00582B87" w:rsidRPr="00A3122B" w:rsidRDefault="00582B87" w:rsidP="00582B87">
      <w:pPr>
        <w:numPr>
          <w:ilvl w:val="12"/>
          <w:numId w:val="0"/>
        </w:numPr>
        <w:rPr>
          <w:lang w:val="en-CA"/>
        </w:rPr>
      </w:pPr>
      <w:r w:rsidRPr="00A3122B">
        <w:rPr>
          <w:highlight w:val="cyan"/>
          <w:lang w:val="en-CA"/>
        </w:rPr>
        <w:t>One SPS RBSP may be the active SPS RBSP for more than one layer. When not explicitly specified, the layer an SPS RBSP is active for is inferred to be the current layer in the context where the active PPS RBSP is referred to.</w:t>
      </w:r>
    </w:p>
    <w:p w:rsidR="00582B87" w:rsidRPr="00A3122B" w:rsidRDefault="00582B87" w:rsidP="00582B87">
      <w:pPr>
        <w:numPr>
          <w:ilvl w:val="12"/>
          <w:numId w:val="0"/>
        </w:numPr>
        <w:rPr>
          <w:lang w:val="en-CA"/>
        </w:rPr>
      </w:pPr>
      <w:r w:rsidRPr="00A3122B">
        <w:rPr>
          <w:lang w:val="en-CA"/>
        </w:rPr>
        <w:t xml:space="preserve">When an SPS RBSP (with a particular value of sps_seq_parameter_set_id) is not already active </w:t>
      </w:r>
      <w:r w:rsidRPr="00A3122B">
        <w:rPr>
          <w:highlight w:val="cyan"/>
          <w:lang w:val="en-CA"/>
        </w:rPr>
        <w:t>for a particular layer</w:t>
      </w:r>
      <w:r w:rsidRPr="00A3122B">
        <w:rPr>
          <w:lang w:val="en-CA"/>
        </w:rPr>
        <w:t xml:space="preserve"> and it is referred to by activation of a PPS RBSP (in which pps_seq_parameter_set_id is equal to the sps_seq_parameter_set_id value) </w:t>
      </w:r>
      <w:r w:rsidRPr="00A3122B">
        <w:rPr>
          <w:highlight w:val="cyan"/>
          <w:lang w:val="en-CA"/>
        </w:rPr>
        <w:t>referred to by the particular layer</w:t>
      </w:r>
      <w:r w:rsidRPr="00A3122B">
        <w:rPr>
          <w:lang w:val="en-CA"/>
        </w:rPr>
        <w:t xml:space="preserve"> or is referred to by an SEI NAL unit containing an active parameter sets SEI message (in which </w:t>
      </w:r>
      <w:r w:rsidRPr="00A3122B">
        <w:rPr>
          <w:highlight w:val="cyan"/>
          <w:lang w:val="en-CA"/>
        </w:rPr>
        <w:t>one of the active_seq_parameter_set_id[ i ] values</w:t>
      </w:r>
      <w:r w:rsidRPr="00A3122B">
        <w:rPr>
          <w:lang w:val="en-CA"/>
        </w:rPr>
        <w:t xml:space="preserve"> is equal to the sps_seq_parameter_set_id value), it is activated</w:t>
      </w:r>
      <w:r w:rsidRPr="00A3122B">
        <w:rPr>
          <w:highlight w:val="cyan"/>
          <w:lang w:val="en-CA"/>
        </w:rPr>
        <w:t xml:space="preserve"> for the particular layer</w:t>
      </w:r>
      <w:r w:rsidRPr="00A3122B">
        <w:rPr>
          <w:lang w:val="en-CA"/>
        </w:rPr>
        <w:t xml:space="preserve">. This SPS RBSP is called the active SPS RBSP </w:t>
      </w:r>
      <w:r w:rsidRPr="00A3122B">
        <w:rPr>
          <w:highlight w:val="cyan"/>
          <w:lang w:val="en-CA"/>
        </w:rPr>
        <w:t>for the particular layer</w:t>
      </w:r>
      <w:r w:rsidRPr="00A3122B">
        <w:rPr>
          <w:lang w:val="en-CA"/>
        </w:rPr>
        <w:t xml:space="preserve"> until it is deactivated by the activation of another SPS RBSP</w:t>
      </w:r>
      <w:r w:rsidRPr="00A3122B">
        <w:rPr>
          <w:highlight w:val="cyan"/>
          <w:lang w:val="en-CA"/>
        </w:rPr>
        <w:t xml:space="preserve"> for the particular layer</w:t>
      </w:r>
      <w:r w:rsidRPr="00A3122B">
        <w:rPr>
          <w:lang w:val="en-CA"/>
        </w:rPr>
        <w:t xml:space="preserve">. An SPS RBSP, with that particular value of sps_seq_parameter_set_id, shall be available to the decoding process prior to its activation, included in at least one access unit with TemporalId equal to 0 or provided through external means. An activated SPS RBSP </w:t>
      </w:r>
      <w:r w:rsidRPr="00A3122B">
        <w:rPr>
          <w:highlight w:val="cyan"/>
          <w:lang w:val="en-CA"/>
        </w:rPr>
        <w:t>for the base layer</w:t>
      </w:r>
      <w:r w:rsidRPr="00A3122B">
        <w:rPr>
          <w:lang w:val="en-CA"/>
        </w:rPr>
        <w:t xml:space="preserve"> shall remain active for the entire CVS.</w:t>
      </w:r>
    </w:p>
    <w:p w:rsidR="00582B87" w:rsidRPr="00A3122B" w:rsidRDefault="00582B87" w:rsidP="00582B87">
      <w:pPr>
        <w:pStyle w:val="Note1"/>
        <w:numPr>
          <w:ilvl w:val="12"/>
          <w:numId w:val="0"/>
        </w:numPr>
        <w:ind w:left="284"/>
        <w:rPr>
          <w:lang w:val="en-CA"/>
        </w:rPr>
      </w:pPr>
      <w:r w:rsidRPr="00A3122B">
        <w:rPr>
          <w:lang w:val="en-CA"/>
        </w:rPr>
        <w:t>NOTE </w:t>
      </w:r>
      <w:r w:rsidR="00EC4C33">
        <w:fldChar w:fldCharType="begin" w:fldLock="1"/>
      </w:r>
      <w:r w:rsidR="00EC4C33">
        <w:instrText xml:space="preserve"> SEQ NoteCounter \s 9 \* MERGEFORMAT </w:instrText>
      </w:r>
      <w:r w:rsidR="00EC4C33">
        <w:fldChar w:fldCharType="separate"/>
      </w:r>
      <w:r>
        <w:rPr>
          <w:noProof/>
          <w:lang w:val="en-CA"/>
        </w:rPr>
        <w:t>3</w:t>
      </w:r>
      <w:r w:rsidR="00EC4C33">
        <w:rPr>
          <w:noProof/>
          <w:lang w:val="en-CA"/>
        </w:rPr>
        <w:fldChar w:fldCharType="end"/>
      </w:r>
      <w:r w:rsidRPr="00A3122B">
        <w:rPr>
          <w:lang w:val="en-CA"/>
        </w:rPr>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582B87" w:rsidRPr="00A3122B" w:rsidRDefault="00582B87" w:rsidP="00582B87">
      <w:pPr>
        <w:numPr>
          <w:ilvl w:val="12"/>
          <w:numId w:val="0"/>
        </w:numPr>
        <w:rPr>
          <w:lang w:val="en-CA"/>
        </w:rPr>
      </w:pPr>
      <w:r w:rsidRPr="00A3122B">
        <w:rPr>
          <w:lang w:val="en-CA"/>
        </w:rPr>
        <w:t xml:space="preserve">Any SPS NAL unit containing the value of sps_seq_parameter_set_id for the active SPS RBSP </w:t>
      </w:r>
      <w:r w:rsidRPr="00A3122B">
        <w:rPr>
          <w:highlight w:val="cyan"/>
          <w:lang w:val="en-CA"/>
        </w:rPr>
        <w:t>for the base layer</w:t>
      </w:r>
      <w:r w:rsidRPr="00A3122B">
        <w:rPr>
          <w:lang w:val="en-CA"/>
        </w:rPr>
        <w:t xml:space="preserve"> for a CVS shall have the same content as that of the active SPS RBSP </w:t>
      </w:r>
      <w:r w:rsidRPr="00A3122B">
        <w:rPr>
          <w:highlight w:val="cyan"/>
          <w:lang w:val="en-CA"/>
        </w:rPr>
        <w:t>for the base layer</w:t>
      </w:r>
      <w:r w:rsidRPr="00A3122B">
        <w:rPr>
          <w:lang w:val="en-CA"/>
        </w:rPr>
        <w:t xml:space="preserve"> for the CVS, unless it follows the last access unit of the CVS and precedes the first VCL NAL unit and the first SEI NAL unit containing an active parameter sets SEI message (when present) of another CVS.</w:t>
      </w:r>
    </w:p>
    <w:p w:rsidR="00582B87" w:rsidRPr="00A3122B" w:rsidRDefault="00582B87" w:rsidP="00582B87">
      <w:pPr>
        <w:pStyle w:val="Note1"/>
        <w:rPr>
          <w:lang w:val="en-CA"/>
        </w:rPr>
      </w:pPr>
      <w:r w:rsidRPr="00A3122B">
        <w:rPr>
          <w:highlight w:val="cyan"/>
          <w:lang w:val="en-CA"/>
        </w:rPr>
        <w:t>NOTE </w:t>
      </w:r>
      <w:r w:rsidR="00EC4C33">
        <w:fldChar w:fldCharType="begin" w:fldLock="1"/>
      </w:r>
      <w:r w:rsidR="00EC4C33">
        <w:instrText xml:space="preserve"> SEQ NoteCounter \s 9 \* MERGEFORMAT </w:instrText>
      </w:r>
      <w:r w:rsidR="00EC4C33">
        <w:fldChar w:fldCharType="separate"/>
      </w:r>
      <w:r>
        <w:rPr>
          <w:noProof/>
          <w:lang w:val="en-CA"/>
        </w:rPr>
        <w:t>4</w:t>
      </w:r>
      <w:r w:rsidR="00EC4C33">
        <w:rPr>
          <w:noProof/>
          <w:lang w:val="en-CA"/>
        </w:rPr>
        <w:fldChar w:fldCharType="end"/>
      </w:r>
      <w:r w:rsidRPr="00A3122B">
        <w:rPr>
          <w:highlight w:val="cyan"/>
          <w:lang w:val="en-CA"/>
        </w:rPr>
        <w:t xml:space="preserve"> – All </w:t>
      </w:r>
      <w:r w:rsidRPr="00A3122B">
        <w:rPr>
          <w:szCs w:val="24"/>
          <w:highlight w:val="cyan"/>
          <w:lang w:val="en-CA" w:eastAsia="de-DE"/>
        </w:rPr>
        <w:t>SPSs, regardless of their values of nuh_layer_id, share the same value space for sps_seq_parameter_set_id</w:t>
      </w:r>
      <w:r w:rsidRPr="00A3122B">
        <w:rPr>
          <w:highlight w:val="cyan"/>
          <w:lang w:val="en-CA"/>
        </w:rPr>
        <w:t xml:space="preserve">. In other words, an SPS with nuh_layer_id equal to X and </w:t>
      </w:r>
      <w:r w:rsidRPr="00A3122B">
        <w:rPr>
          <w:szCs w:val="24"/>
          <w:highlight w:val="cyan"/>
          <w:lang w:val="en-CA" w:eastAsia="de-DE"/>
        </w:rPr>
        <w:t>sps_seq_parameter_set_id equal to A would update the previously received SPS with nuh_layer_id not equal to X and sps_seq_parameter_set_id equal to A.</w:t>
      </w:r>
    </w:p>
    <w:p w:rsidR="00582B87" w:rsidRPr="00A3122B" w:rsidRDefault="00582B87" w:rsidP="00582B87">
      <w:pPr>
        <w:numPr>
          <w:ilvl w:val="12"/>
          <w:numId w:val="0"/>
        </w:numPr>
        <w:rPr>
          <w:lang w:val="en-CA"/>
        </w:rPr>
      </w:pPr>
      <w:r w:rsidRPr="00A3122B">
        <w:rPr>
          <w:lang w:val="en-CA"/>
        </w:rPr>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582B87" w:rsidRPr="00A3122B" w:rsidRDefault="00582B87" w:rsidP="00582B87">
      <w:pPr>
        <w:numPr>
          <w:ilvl w:val="12"/>
          <w:numId w:val="0"/>
        </w:numPr>
        <w:rPr>
          <w:lang w:val="en-CA"/>
        </w:rPr>
      </w:pPr>
      <w:r w:rsidRPr="00A3122B">
        <w:rPr>
          <w:lang w:val="en-CA"/>
        </w:rPr>
        <w:t>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active_video_parameter_set_id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582B87" w:rsidRPr="00A3122B" w:rsidRDefault="00582B87" w:rsidP="00582B87">
      <w:pPr>
        <w:pStyle w:val="Note1"/>
        <w:numPr>
          <w:ilvl w:val="12"/>
          <w:numId w:val="0"/>
        </w:numPr>
        <w:ind w:left="284"/>
        <w:rPr>
          <w:lang w:val="en-CA"/>
        </w:rPr>
      </w:pPr>
      <w:r w:rsidRPr="00A3122B">
        <w:rPr>
          <w:lang w:val="en-CA"/>
        </w:rPr>
        <w:t>NOTE </w:t>
      </w:r>
      <w:r w:rsidR="00EC4C33">
        <w:fldChar w:fldCharType="begin" w:fldLock="1"/>
      </w:r>
      <w:r w:rsidR="00EC4C33">
        <w:instrText xml:space="preserve"> SEQ NoteCounter \s 9 \* MERGEFORMAT </w:instrText>
      </w:r>
      <w:r w:rsidR="00EC4C33">
        <w:fldChar w:fldCharType="separate"/>
      </w:r>
      <w:r>
        <w:rPr>
          <w:noProof/>
          <w:lang w:val="en-CA"/>
        </w:rPr>
        <w:t>5</w:t>
      </w:r>
      <w:r w:rsidR="00EC4C33">
        <w:rPr>
          <w:noProof/>
          <w:lang w:val="en-CA"/>
        </w:rPr>
        <w:fldChar w:fldCharType="end"/>
      </w:r>
      <w:r w:rsidRPr="00A3122B">
        <w:rPr>
          <w:lang w:val="en-CA"/>
        </w:rPr>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582B87" w:rsidRPr="00A3122B" w:rsidRDefault="00582B87" w:rsidP="00582B87">
      <w:pPr>
        <w:numPr>
          <w:ilvl w:val="12"/>
          <w:numId w:val="0"/>
        </w:numPr>
        <w:rPr>
          <w:lang w:val="en-CA"/>
        </w:rPr>
      </w:pPr>
      <w:r w:rsidRPr="00A3122B">
        <w:rPr>
          <w:lang w:val="en-CA"/>
        </w:rPr>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582B87" w:rsidRPr="00A3122B" w:rsidRDefault="00582B87" w:rsidP="00582B87">
      <w:pPr>
        <w:pStyle w:val="Note1"/>
        <w:numPr>
          <w:ilvl w:val="12"/>
          <w:numId w:val="0"/>
        </w:numPr>
        <w:ind w:left="284"/>
        <w:rPr>
          <w:lang w:val="en-CA"/>
        </w:rPr>
      </w:pPr>
      <w:r w:rsidRPr="00A3122B">
        <w:rPr>
          <w:lang w:val="en-CA"/>
        </w:rPr>
        <w:t>NOTE </w:t>
      </w:r>
      <w:r w:rsidR="00EC4C33">
        <w:fldChar w:fldCharType="begin" w:fldLock="1"/>
      </w:r>
      <w:r w:rsidR="00EC4C33">
        <w:instrText xml:space="preserve"> SEQ NoteCounter \s 9 \* MERGEFORMAT </w:instrText>
      </w:r>
      <w:r w:rsidR="00EC4C33">
        <w:fldChar w:fldCharType="separate"/>
      </w:r>
      <w:r>
        <w:rPr>
          <w:noProof/>
          <w:lang w:val="en-CA"/>
        </w:rPr>
        <w:t>6</w:t>
      </w:r>
      <w:r w:rsidR="00EC4C33">
        <w:rPr>
          <w:noProof/>
          <w:lang w:val="en-CA"/>
        </w:rPr>
        <w:fldChar w:fldCharType="end"/>
      </w:r>
      <w:r w:rsidRPr="00A3122B">
        <w:rPr>
          <w:lang w:val="en-CA"/>
        </w:rPr>
        <w:t xml:space="preserve"> – If VPS RBSP, SPS RBSP, or PPS RBSP are conveyed within the bitstream, these constraints impose an order constraint on the NAL units that contain the VPS RBSP, SPS RBSP, or PPS RBSP, respectively. Otherwise (VPS RBSP, SPS </w:t>
      </w:r>
      <w:r w:rsidRPr="00A3122B">
        <w:rPr>
          <w:lang w:val="en-CA"/>
        </w:rPr>
        <w:lastRenderedPageBreak/>
        <w:t>RBSP, or PPS RBSP are conveyed by other means not specified in this Specification), they must be available to the decoding process in a timely fashion such that these constraints are obeyed.</w:t>
      </w:r>
    </w:p>
    <w:p w:rsidR="00582B87" w:rsidRPr="00A3122B" w:rsidRDefault="00582B87" w:rsidP="00582B87">
      <w:pPr>
        <w:rPr>
          <w:lang w:val="en-CA"/>
        </w:rPr>
      </w:pPr>
      <w:r w:rsidRPr="00A3122B">
        <w:rPr>
          <w:lang w:val="en-CA"/>
        </w:rPr>
        <w:t>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If any VPS RBSP, SPS RBSP, and PPS RBSP is present that is never activated in the bitstream, its syntax elements shall have values that would conform to the specified constraints if it was activated by reference in an otherwise conforming bitstream.</w:t>
      </w:r>
    </w:p>
    <w:p w:rsidR="00582B87" w:rsidRPr="00A3122B" w:rsidRDefault="00582B87" w:rsidP="00582B87">
      <w:pPr>
        <w:rPr>
          <w:lang w:val="en-CA"/>
        </w:rPr>
      </w:pPr>
      <w:r w:rsidRPr="00A3122B">
        <w:rPr>
          <w:lang w:val="en-CA"/>
        </w:rPr>
        <w:t>During operation of the decoding process (see clause 8), the values of parameters of the active VPS, the active SPS</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xml:space="preserve"> are considered in effect. For interpretation of SEI messages, the values of the active VPS RBSP, the active SPS RBSP</w:t>
      </w:r>
      <w:r w:rsidRPr="00A3122B">
        <w:rPr>
          <w:highlight w:val="cyan"/>
          <w:lang w:val="en-CA"/>
        </w:rPr>
        <w:t xml:space="preserve"> for the base layer</w:t>
      </w:r>
      <w:r w:rsidRPr="00A3122B">
        <w:rPr>
          <w:lang w:val="en-CA"/>
        </w:rPr>
        <w:t>, and the active PPS RBSP</w:t>
      </w:r>
      <w:r w:rsidRPr="00A3122B">
        <w:rPr>
          <w:highlight w:val="cyan"/>
          <w:lang w:val="en-CA"/>
        </w:rPr>
        <w:t xml:space="preserve"> for the base layer</w:t>
      </w:r>
      <w:r w:rsidRPr="00A3122B">
        <w:rPr>
          <w:lang w:val="en-CA"/>
        </w:rPr>
        <w:t xml:space="preserve"> for the operation of the decoding process for the VCL NAL units of the coded picture in the same access unit are considered in effect unless otherwise specified in the SEI message semantics.</w:t>
      </w:r>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subclauses 7.4.2.4.4 with the following (with differences indicated in </w:t>
      </w:r>
      <w:r w:rsidRPr="00A3122B">
        <w:rPr>
          <w:i/>
          <w:highlight w:val="cyan"/>
          <w:lang w:val="en-CA"/>
        </w:rPr>
        <w:t>turquois</w:t>
      </w:r>
      <w:r w:rsidRPr="00A3122B">
        <w:rPr>
          <w:i/>
          <w:lang w:val="en-CA"/>
        </w:rPr>
        <w:t>):</w:t>
      </w:r>
    </w:p>
    <w:p w:rsidR="00582B87" w:rsidRPr="00A3122B" w:rsidRDefault="00582B87" w:rsidP="00582B87">
      <w:pPr>
        <w:pStyle w:val="annex-heading3"/>
        <w:rPr>
          <w:lang w:val="en-CA"/>
        </w:rPr>
      </w:pPr>
      <w:bookmarkStart w:id="1187" w:name="_Ref35694632"/>
      <w:bookmarkStart w:id="1188" w:name="_Toc77680405"/>
      <w:bookmarkStart w:id="1189" w:name="_Toc226456559"/>
      <w:bookmarkStart w:id="1190" w:name="_Toc389394458"/>
      <w:bookmarkStart w:id="1191" w:name="_Toc389494726"/>
      <w:r w:rsidRPr="00A3122B">
        <w:rPr>
          <w:lang w:val="en-CA"/>
        </w:rPr>
        <w:t>7.4.2.4.4</w:t>
      </w:r>
      <w:r w:rsidRPr="00A3122B">
        <w:rPr>
          <w:lang w:val="en-CA"/>
        </w:rPr>
        <w:tab/>
        <w:t>Order of NAL units and coded pictures and their association to access units</w:t>
      </w:r>
      <w:bookmarkEnd w:id="1187"/>
      <w:bookmarkEnd w:id="1188"/>
      <w:bookmarkEnd w:id="1189"/>
      <w:bookmarkEnd w:id="1190"/>
      <w:bookmarkEnd w:id="1191"/>
    </w:p>
    <w:p w:rsidR="00582B87" w:rsidRPr="00A3122B" w:rsidRDefault="00582B87" w:rsidP="00582B87">
      <w:pPr>
        <w:rPr>
          <w:lang w:val="en-CA"/>
        </w:rPr>
      </w:pPr>
      <w:r w:rsidRPr="00A3122B">
        <w:rPr>
          <w:lang w:val="en-CA"/>
        </w:rPr>
        <w:t>This subclause specifies the order of NAL units and coded pictures and their association to access unit</w:t>
      </w:r>
      <w:r w:rsidRPr="00A3122B">
        <w:rPr>
          <w:highlight w:val="cyan"/>
          <w:lang w:val="en-CA"/>
        </w:rPr>
        <w:t>s</w:t>
      </w:r>
      <w:r w:rsidRPr="00A3122B">
        <w:rPr>
          <w:lang w:val="en-CA"/>
        </w:rPr>
        <w:t xml:space="preserve"> for CVSs that conform to one or more of the profiles specified in Annex </w:t>
      </w:r>
      <w:r>
        <w:rPr>
          <w:lang w:val="en-CA"/>
        </w:rPr>
        <w:t>A</w:t>
      </w:r>
      <w:r w:rsidRPr="00A3122B">
        <w:rPr>
          <w:lang w:val="en-CA"/>
        </w:rPr>
        <w:t xml:space="preserve"> </w:t>
      </w:r>
      <w:r w:rsidRPr="00A3122B">
        <w:rPr>
          <w:highlight w:val="cyan"/>
          <w:lang w:val="en-CA"/>
        </w:rPr>
        <w:t>and</w:t>
      </w:r>
      <w:r w:rsidRPr="00A3122B">
        <w:rPr>
          <w:lang w:val="en-CA"/>
        </w:rPr>
        <w:t xml:space="preserve"> that are decoded using the decoding process specified in clauses </w:t>
      </w:r>
      <w:r>
        <w:rPr>
          <w:lang w:val="en-CA"/>
        </w:rPr>
        <w:t>2</w:t>
      </w:r>
      <w:r w:rsidRPr="00A3122B">
        <w:rPr>
          <w:lang w:val="en-CA"/>
        </w:rPr>
        <w:t xml:space="preserve"> through </w:t>
      </w:r>
      <w:r>
        <w:rPr>
          <w:lang w:val="en-CA"/>
        </w:rPr>
        <w:t>10</w:t>
      </w:r>
      <w:r w:rsidRPr="00A3122B">
        <w:rPr>
          <w:lang w:val="en-CA"/>
        </w:rPr>
        <w:t>.</w:t>
      </w:r>
    </w:p>
    <w:p w:rsidR="00582B87" w:rsidRPr="00A3122B" w:rsidRDefault="00582B87" w:rsidP="00582B87">
      <w:pPr>
        <w:tabs>
          <w:tab w:val="clear" w:pos="794"/>
          <w:tab w:val="clear" w:pos="1191"/>
          <w:tab w:val="clear" w:pos="1588"/>
          <w:tab w:val="clear" w:pos="1985"/>
        </w:tabs>
        <w:spacing w:before="60"/>
        <w:ind w:left="288"/>
        <w:rPr>
          <w:sz w:val="18"/>
          <w:szCs w:val="18"/>
          <w:highlight w:val="cyan"/>
          <w:lang w:val="en-CA"/>
        </w:rPr>
      </w:pPr>
      <w:r w:rsidRPr="00A3122B">
        <w:rPr>
          <w:sz w:val="18"/>
          <w:szCs w:val="18"/>
          <w:highlight w:val="cyan"/>
          <w:lang w:val="en-CA"/>
        </w:rPr>
        <w:t>NOTE </w:t>
      </w:r>
      <w:r w:rsidR="00EC4C33">
        <w:fldChar w:fldCharType="begin" w:fldLock="1"/>
      </w:r>
      <w:r w:rsidR="00EC4C33">
        <w:instrText xml:space="preserve"> SEQ NoteCounter \r 1 </w:instrText>
      </w:r>
      <w:r w:rsidR="00EC4C33">
        <w:instrText xml:space="preserve">\* MERGEFORMAT  \* MERGEFORMAT </w:instrText>
      </w:r>
      <w:r w:rsidR="00EC4C33">
        <w:fldChar w:fldCharType="separate"/>
      </w:r>
      <w:r>
        <w:rPr>
          <w:noProof/>
          <w:highlight w:val="cyan"/>
          <w:lang w:val="en-CA"/>
        </w:rPr>
        <w:t>1</w:t>
      </w:r>
      <w:r w:rsidR="00EC4C33">
        <w:rPr>
          <w:noProof/>
          <w:highlight w:val="cyan"/>
          <w:lang w:val="en-CA"/>
        </w:rPr>
        <w:fldChar w:fldCharType="end"/>
      </w:r>
      <w:r w:rsidRPr="00A3122B">
        <w:rPr>
          <w:sz w:val="18"/>
          <w:szCs w:val="18"/>
          <w:highlight w:val="cyan"/>
          <w:lang w:val="en-CA"/>
        </w:rPr>
        <w:t> – The association of NAL units to access units may differ depending on which profiles the CVSs conform to or which decoding process is used for decoding the bitstream.</w:t>
      </w:r>
    </w:p>
    <w:p w:rsidR="00582B87" w:rsidRPr="00A3122B" w:rsidRDefault="00582B87" w:rsidP="00582B87">
      <w:pPr>
        <w:rPr>
          <w:lang w:val="en-CA"/>
        </w:rPr>
      </w:pPr>
      <w:r w:rsidRPr="00A3122B">
        <w:rPr>
          <w:lang w:val="en-CA"/>
        </w:rPr>
        <w:t xml:space="preserve">An access unit consists of one coded picture </w:t>
      </w:r>
      <w:r w:rsidRPr="00A3122B">
        <w:rPr>
          <w:highlight w:val="cyan"/>
          <w:lang w:val="en-CA"/>
        </w:rPr>
        <w:t>with nuh_layer_id equal to 0, zero or more VCL NAL units with nuh_layer_id greater than 0</w:t>
      </w:r>
      <w:r w:rsidRPr="00A3122B">
        <w:rPr>
          <w:lang w:val="en-CA"/>
        </w:rPr>
        <w:t>, and zero or more non-VCL NAL units. The association of VCL NAL units to coded pictures is described in subclause </w:t>
      </w:r>
      <w:r>
        <w:rPr>
          <w:lang w:val="en-CA"/>
        </w:rPr>
        <w:t>7.4.2.4.5</w:t>
      </w:r>
      <w:r w:rsidRPr="00A3122B">
        <w:rPr>
          <w:lang w:val="en-CA"/>
        </w:rPr>
        <w:t>.</w:t>
      </w:r>
    </w:p>
    <w:p w:rsidR="00582B87" w:rsidRPr="00A3122B" w:rsidRDefault="00582B87" w:rsidP="00582B87">
      <w:pPr>
        <w:tabs>
          <w:tab w:val="left" w:pos="-720"/>
        </w:tabs>
        <w:rPr>
          <w:lang w:val="en-CA"/>
        </w:rPr>
      </w:pPr>
      <w:r w:rsidRPr="00A3122B">
        <w:rPr>
          <w:lang w:val="en-CA"/>
        </w:rPr>
        <w:t>The first access unit in the bitstream starts with the first NAL unit of the bitstream.</w:t>
      </w:r>
    </w:p>
    <w:p w:rsidR="00582B87" w:rsidRPr="00A3122B" w:rsidRDefault="00582B87" w:rsidP="00582B87">
      <w:pPr>
        <w:rPr>
          <w:lang w:val="en-CA"/>
        </w:rPr>
      </w:pPr>
      <w:r w:rsidRPr="00A3122B">
        <w:rPr>
          <w:lang w:val="en-CA"/>
        </w:rPr>
        <w:t xml:space="preserve">The first of any of the following NAL units after the last VCL NAL unit of a coded picture </w:t>
      </w:r>
      <w:r w:rsidRPr="00A3122B">
        <w:rPr>
          <w:highlight w:val="cyan"/>
          <w:lang w:val="en-CA"/>
        </w:rPr>
        <w:t>with nuh_layer_id equal to 0</w:t>
      </w:r>
      <w:r w:rsidRPr="00A3122B">
        <w:rPr>
          <w:lang w:val="en-CA"/>
        </w:rPr>
        <w:t xml:space="preserve"> specifies the start of a new access unit: </w:t>
      </w:r>
      <w:r w:rsidRPr="00A3122B">
        <w:rPr>
          <w:highlight w:val="yellow"/>
          <w:lang w:val="en-CA"/>
        </w:rPr>
        <w:t>[Ed. (YK): Within an access unit at least an SPS, PPS, or prefix SEI NAL unit may be present after the last VCL NAL unit of the picture with nuh_layer_id equal to 0. Maybe other NAL units as well. Check the need of more changes.]</w:t>
      </w:r>
    </w:p>
    <w:p w:rsidR="00582B87" w:rsidRPr="00A3122B" w:rsidRDefault="00582B87" w:rsidP="00582B87">
      <w:pPr>
        <w:tabs>
          <w:tab w:val="clear" w:pos="794"/>
          <w:tab w:val="left" w:pos="400"/>
        </w:tabs>
        <w:rPr>
          <w:lang w:val="en-CA"/>
        </w:rPr>
      </w:pPr>
      <w:r w:rsidRPr="00A3122B">
        <w:rPr>
          <w:lang w:val="en-CA"/>
        </w:rPr>
        <w:t>–</w:t>
      </w:r>
      <w:r w:rsidRPr="00A3122B">
        <w:rPr>
          <w:lang w:val="en-CA"/>
        </w:rPr>
        <w:tab/>
        <w:t>access unit delimiter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VPS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SPS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PPS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Prefix SEI NAL unit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 xml:space="preserve">NAL units with nal_unit_type in the range of RSV_NVCL41..RSV_NVCL44 (when present), </w:t>
      </w:r>
      <w:r w:rsidRPr="00A3122B">
        <w:rPr>
          <w:highlight w:val="yellow"/>
          <w:lang w:val="en-CA"/>
        </w:rPr>
        <w:t>[Ed. (MH): It should be clarified if only the NAL units with nuh_layer_id equal to 0 are considered here or if nuh_layer_id can have any value in this condition. (YK): Also for other NAL units that may have nuh_layer_id greater than 0.]</w:t>
      </w:r>
    </w:p>
    <w:p w:rsidR="00582B87" w:rsidRPr="00A3122B" w:rsidRDefault="00582B87" w:rsidP="00582B87">
      <w:pPr>
        <w:tabs>
          <w:tab w:val="clear" w:pos="794"/>
          <w:tab w:val="left" w:pos="400"/>
        </w:tabs>
        <w:rPr>
          <w:lang w:val="en-CA"/>
        </w:rPr>
      </w:pPr>
      <w:r w:rsidRPr="00A3122B">
        <w:rPr>
          <w:lang w:val="en-CA"/>
        </w:rPr>
        <w:t>–</w:t>
      </w:r>
      <w:r w:rsidRPr="00A3122B">
        <w:rPr>
          <w:lang w:val="en-CA"/>
        </w:rPr>
        <w:tab/>
        <w:t>NAL units with nal_unit_type in the range of UNSPEC48..UNSPEC55 (when present),</w:t>
      </w:r>
    </w:p>
    <w:p w:rsidR="00582B87" w:rsidRPr="00A3122B" w:rsidRDefault="00582B87" w:rsidP="00582B87">
      <w:pPr>
        <w:tabs>
          <w:tab w:val="clear" w:pos="794"/>
          <w:tab w:val="left" w:pos="400"/>
        </w:tabs>
        <w:rPr>
          <w:lang w:val="en-CA"/>
        </w:rPr>
      </w:pPr>
      <w:r w:rsidRPr="00A3122B">
        <w:rPr>
          <w:lang w:val="en-CA"/>
        </w:rPr>
        <w:t>–</w:t>
      </w:r>
      <w:r w:rsidRPr="00A3122B">
        <w:rPr>
          <w:lang w:val="en-CA"/>
        </w:rPr>
        <w:tab/>
        <w:t xml:space="preserve">first VCL NAL unit of a coded picture </w:t>
      </w:r>
      <w:r w:rsidRPr="00A3122B">
        <w:rPr>
          <w:highlight w:val="cyan"/>
          <w:lang w:val="en-CA"/>
        </w:rPr>
        <w:t>with nuh_layer_id equal to 0</w:t>
      </w:r>
      <w:r w:rsidRPr="00A3122B">
        <w:rPr>
          <w:lang w:val="en-CA"/>
        </w:rPr>
        <w:t xml:space="preserve"> (always present).</w:t>
      </w:r>
    </w:p>
    <w:p w:rsidR="00582B87" w:rsidRPr="00A3122B" w:rsidRDefault="00582B87" w:rsidP="00582B87">
      <w:pPr>
        <w:rPr>
          <w:lang w:val="en-CA"/>
        </w:rPr>
      </w:pPr>
      <w:r w:rsidRPr="00A3122B">
        <w:rPr>
          <w:lang w:val="en-CA"/>
        </w:rPr>
        <w:t>The order of the coded pictures and non-VCL NAL units within an access unit shall obey the following constraints: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access unit delimiter NAL unit is present, it shall be the first NAL unit. There shall be at most one access unit delimiter NAL unit in any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any prefix SEI NAL units are present, they shall not follow the last VCL NAL unit of the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NAL units having nal_unit_type equal to FD_NUT or SUFFIX_SEI_NUT, or in the range of RSV_NVCL45..RSV_NVCL47 or UNSPEC56..UNSPEC63 shall not precede the first VCL NAL unit of the coded picture </w:t>
      </w:r>
      <w:r w:rsidRPr="00A3122B">
        <w:rPr>
          <w:highlight w:val="cyan"/>
          <w:lang w:val="en-CA"/>
        </w:rPr>
        <w:t>with nuh_layer_id equal to 0</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end of sequence NAL unit is present, it shall be the last NAL unit in the access unit other than an end of bitstream NAL unit (when present).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an end of bitstream NAL unit is present, it shall be the last NAL unit in the access unit.</w:t>
      </w:r>
    </w:p>
    <w:p w:rsidR="00582B87" w:rsidRPr="00A3122B" w:rsidRDefault="00582B87" w:rsidP="00582B87">
      <w:pPr>
        <w:pStyle w:val="Note1"/>
        <w:rPr>
          <w:lang w:val="en-CA"/>
        </w:rPr>
      </w:pPr>
      <w:r w:rsidRPr="00A3122B">
        <w:rPr>
          <w:lang w:val="en-CA"/>
        </w:rPr>
        <w:lastRenderedPageBreak/>
        <w:t>NOTE </w:t>
      </w:r>
      <w:r w:rsidR="00EC4C33">
        <w:fldChar w:fldCharType="begin" w:fldLock="1"/>
      </w:r>
      <w:r w:rsidR="00EC4C33">
        <w:instrText xml:space="preserve"> SEQ NoteCounter \* MERGEFORMAT  \* MERGEFORMAT </w:instrText>
      </w:r>
      <w:r w:rsidR="00EC4C33">
        <w:fldChar w:fldCharType="separate"/>
      </w:r>
      <w:r>
        <w:rPr>
          <w:noProof/>
          <w:highlight w:val="cyan"/>
          <w:lang w:val="en-CA"/>
        </w:rPr>
        <w:t>2</w:t>
      </w:r>
      <w:r w:rsidR="00EC4C33">
        <w:rPr>
          <w:noProof/>
          <w:highlight w:val="cyan"/>
          <w:lang w:val="en-CA"/>
        </w:rPr>
        <w:fldChar w:fldCharType="end"/>
      </w:r>
      <w:r w:rsidRPr="00A3122B">
        <w:rPr>
          <w:lang w:val="en-CA"/>
        </w:rPr>
        <w:t> – VPS NAL units, SPS NAL units, PPS NAL units, prefix SEI NAL units, or NAL units with nal_unit_type in the range of RSV_NVCL41..RSV_NVCL44 or UNSPEC48..UNSPEC55, may be present in an access unit, but cannot follow the last VCL NAL unit of the coded picture within the access unit, as this condition would specify the start of a new access unit.</w:t>
      </w:r>
    </w:p>
    <w:p w:rsidR="00582B87" w:rsidRPr="00A3122B" w:rsidRDefault="00582B87" w:rsidP="00582B87">
      <w:pPr>
        <w:rPr>
          <w:lang w:val="en-CA"/>
        </w:rPr>
      </w:pPr>
      <w:r w:rsidRPr="00A3122B">
        <w:rPr>
          <w:lang w:val="en-CA"/>
        </w:rPr>
        <w:t xml:space="preserve">The structure of access units not containing any NAL units with nal_unit_type equal to FD_NUT, VPS_NUT, SPS_NUT, PPS_NUT, RSV_VCL_N10, RSV_VCL_R11, RSV_VCL_N12, RSV_VCL_R13, RSV_VCL_N14, or RSV_VCL_R15, RSV_IRAP_VCL22, or RSV_IRAP_VCL23, or in the range of RSV_VCL24..RSV_VCL31, RSV_NVCL41..RSV_NVCL47, or UNSPEC48..UNSPEC63 is shown in </w:t>
      </w:r>
      <w:r w:rsidR="007A002E">
        <w:fldChar w:fldCharType="begin" w:fldLock="1"/>
      </w:r>
      <w:r w:rsidR="007A002E">
        <w:instrText xml:space="preserve"> REF _Ref35662825 \h  \* MERGEFORMAT </w:instrText>
      </w:r>
      <w:r w:rsidR="007A002E">
        <w:fldChar w:fldCharType="separate"/>
      </w:r>
      <w:r w:rsidRPr="00A3122B">
        <w:rPr>
          <w:lang w:val="en-CA"/>
        </w:rPr>
        <w:t>Figure </w:t>
      </w:r>
      <w:r>
        <w:rPr>
          <w:lang w:val="en-CA"/>
        </w:rPr>
        <w:t>8</w:t>
      </w:r>
      <w:r w:rsidRPr="00A3122B">
        <w:rPr>
          <w:lang w:val="en-CA"/>
        </w:rPr>
        <w:noBreakHyphen/>
      </w:r>
      <w:r>
        <w:rPr>
          <w:lang w:val="en-CA"/>
        </w:rPr>
        <w:t>1</w:t>
      </w:r>
      <w:r w:rsidR="007A002E">
        <w:fldChar w:fldCharType="end"/>
      </w:r>
      <w:r w:rsidRPr="00A3122B">
        <w:rPr>
          <w:lang w:val="en-CA"/>
        </w:rPr>
        <w:t>.</w:t>
      </w:r>
    </w:p>
    <w:p w:rsidR="00582B87" w:rsidRPr="00A3122B" w:rsidRDefault="00582B87" w:rsidP="00582B87">
      <w:pPr>
        <w:keepNext/>
        <w:jc w:val="center"/>
        <w:rPr>
          <w:lang w:val="en-CA"/>
        </w:rPr>
      </w:pPr>
      <w:r w:rsidRPr="00A3122B">
        <w:rPr>
          <w:lang w:val="en-CA"/>
        </w:rPr>
        <w:object w:dxaOrig="2951" w:dyaOrig="5611">
          <v:shape id="_x0000_i1026" type="#_x0000_t75" style="width:148.05pt;height:280.5pt" o:ole="">
            <v:imagedata r:id="rId71" o:title=""/>
          </v:shape>
          <o:OLEObject Type="Embed" ProgID="Visio.Drawing.11" ShapeID="_x0000_i1026" DrawAspect="Content" ObjectID="_1466329806" r:id="rId72"/>
        </w:object>
      </w:r>
    </w:p>
    <w:p w:rsidR="00582B87" w:rsidRPr="00A3122B" w:rsidRDefault="00582B87" w:rsidP="00582B87">
      <w:pPr>
        <w:pStyle w:val="Caption"/>
        <w:rPr>
          <w:lang w:val="en-CA"/>
        </w:rPr>
      </w:pPr>
      <w:bookmarkStart w:id="1192" w:name="_Ref35662825"/>
      <w:bookmarkStart w:id="1193" w:name="_Toc77680688"/>
      <w:bookmarkStart w:id="1194" w:name="_Toc118289049"/>
      <w:bookmarkStart w:id="1195" w:name="_Toc246350643"/>
      <w:bookmarkStart w:id="1196" w:name="_Toc287363895"/>
      <w:bookmarkStart w:id="1197" w:name="_Toc317198623"/>
      <w:bookmarkStart w:id="1198" w:name="_Toc363691590"/>
      <w:r w:rsidRPr="00A3122B">
        <w:rPr>
          <w:lang w:val="en-CA"/>
        </w:rPr>
        <w:t>Figure </w:t>
      </w:r>
      <w:r w:rsidR="00726FC2" w:rsidRPr="00A3122B">
        <w:rPr>
          <w:lang w:val="en-CA"/>
        </w:rPr>
        <w:fldChar w:fldCharType="begin" w:fldLock="1"/>
      </w:r>
      <w:r w:rsidRPr="00A3122B">
        <w:rPr>
          <w:lang w:val="en-CA"/>
        </w:rPr>
        <w:instrText xml:space="preserve"> STYLEREF 1 \s </w:instrText>
      </w:r>
      <w:r w:rsidR="00726FC2" w:rsidRPr="00A3122B">
        <w:rPr>
          <w:lang w:val="en-CA"/>
        </w:rPr>
        <w:fldChar w:fldCharType="separate"/>
      </w:r>
      <w:r>
        <w:rPr>
          <w:lang w:val="en-CA"/>
        </w:rPr>
        <w:t>8</w:t>
      </w:r>
      <w:r w:rsidR="00726FC2" w:rsidRPr="00A3122B">
        <w:rPr>
          <w:lang w:val="en-CA"/>
        </w:rPr>
        <w:fldChar w:fldCharType="end"/>
      </w:r>
      <w:r w:rsidRPr="00A3122B">
        <w:rPr>
          <w:lang w:val="en-CA"/>
        </w:rPr>
        <w:noBreakHyphen/>
      </w:r>
      <w:r w:rsidR="00726FC2" w:rsidRPr="00A3122B">
        <w:rPr>
          <w:lang w:val="en-CA"/>
        </w:rPr>
        <w:fldChar w:fldCharType="begin" w:fldLock="1"/>
      </w:r>
      <w:r w:rsidRPr="00A3122B">
        <w:rPr>
          <w:lang w:val="en-CA"/>
        </w:rPr>
        <w:instrText xml:space="preserve"> SEQ Figure \* ARABIC \s 1 </w:instrText>
      </w:r>
      <w:r w:rsidR="00726FC2" w:rsidRPr="00A3122B">
        <w:rPr>
          <w:lang w:val="en-CA"/>
        </w:rPr>
        <w:fldChar w:fldCharType="separate"/>
      </w:r>
      <w:r>
        <w:rPr>
          <w:lang w:val="en-CA"/>
        </w:rPr>
        <w:t>1</w:t>
      </w:r>
      <w:r w:rsidR="00726FC2" w:rsidRPr="00A3122B">
        <w:rPr>
          <w:lang w:val="en-CA"/>
        </w:rPr>
        <w:fldChar w:fldCharType="end"/>
      </w:r>
      <w:bookmarkEnd w:id="1192"/>
      <w:r w:rsidRPr="00A3122B">
        <w:rPr>
          <w:lang w:val="en-CA"/>
        </w:rPr>
        <w:t xml:space="preserve"> – Structure of an access unit not containing any NAL units with nal_unit_type equal to FD_NUT, SUFFIX_SEI_NUT, VPS_NUT, SPS_NUT, PPS_NUT, RSV_VCL_N10, RSV_VCL_R11, RSV_VCL_N12, RSV_VCL_R13, RSV_VCL_N14, RSV_VCL_R15, RSV_IRAP_VCL22, or RSV_IRAP_VCL23, or in the range of RSV_VCL24..RSV_VCL31, RSV_NVCL41..RSV_NVCL47, or UNSPEC48..UNSPEC63</w:t>
      </w:r>
      <w:bookmarkEnd w:id="1193"/>
      <w:bookmarkEnd w:id="1194"/>
      <w:bookmarkEnd w:id="1195"/>
      <w:bookmarkEnd w:id="1196"/>
      <w:bookmarkEnd w:id="1197"/>
      <w:bookmarkEnd w:id="1198"/>
    </w:p>
    <w:p w:rsidR="00582B87" w:rsidRPr="00A3122B" w:rsidRDefault="00582B87" w:rsidP="00582B87">
      <w:pPr>
        <w:rPr>
          <w:i/>
          <w:lang w:val="en-CA"/>
        </w:rPr>
      </w:pPr>
    </w:p>
    <w:p w:rsidR="00582B87" w:rsidRPr="00A3122B" w:rsidRDefault="00582B87" w:rsidP="00582B87">
      <w:pPr>
        <w:rPr>
          <w:i/>
          <w:lang w:val="en-CA"/>
        </w:rPr>
      </w:pPr>
      <w:r w:rsidRPr="00A3122B">
        <w:rPr>
          <w:i/>
          <w:lang w:val="en-CA"/>
        </w:rPr>
        <w:t xml:space="preserve">Replace clause 8, subclauses 8.1, 8.2, 8.3, 8.3.1, 8.3.2, 8.3.3, and 8.3.3.1 with the following and add subclause 8.1.1 (with differences indicated in </w:t>
      </w:r>
      <w:r w:rsidRPr="00A3122B">
        <w:rPr>
          <w:i/>
          <w:highlight w:val="cyan"/>
          <w:lang w:val="en-CA"/>
        </w:rPr>
        <w:t>turquois</w:t>
      </w:r>
      <w:r w:rsidRPr="00A3122B">
        <w:rPr>
          <w:i/>
          <w:lang w:val="en-CA"/>
        </w:rPr>
        <w:t>):</w:t>
      </w:r>
    </w:p>
    <w:p w:rsidR="00582B87" w:rsidRPr="00A3122B" w:rsidRDefault="00582B87" w:rsidP="00DE50CD">
      <w:pPr>
        <w:pStyle w:val="Heading1"/>
        <w:numPr>
          <w:ilvl w:val="0"/>
          <w:numId w:val="38"/>
        </w:numPr>
        <w:tabs>
          <w:tab w:val="clear" w:pos="794"/>
        </w:tabs>
        <w:rPr>
          <w:lang w:val="en-CA"/>
        </w:rPr>
      </w:pPr>
      <w:bookmarkStart w:id="1199" w:name="_Toc389394459"/>
      <w:bookmarkStart w:id="1200" w:name="_Toc389494727"/>
      <w:r w:rsidRPr="00A3122B">
        <w:rPr>
          <w:lang w:val="en-CA"/>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99"/>
      <w:bookmarkEnd w:id="1200"/>
    </w:p>
    <w:p w:rsidR="00582B87" w:rsidRPr="00A3122B" w:rsidRDefault="00582B87" w:rsidP="00DE50CD">
      <w:pPr>
        <w:pStyle w:val="Heading2"/>
        <w:numPr>
          <w:ilvl w:val="1"/>
          <w:numId w:val="38"/>
        </w:numPr>
        <w:tabs>
          <w:tab w:val="clear" w:pos="794"/>
        </w:tabs>
        <w:rPr>
          <w:lang w:val="en-CA"/>
        </w:rPr>
      </w:pPr>
      <w:bookmarkStart w:id="1201" w:name="_Toc317198780"/>
      <w:bookmarkStart w:id="1202" w:name="_Toc341908433"/>
      <w:bookmarkStart w:id="1203" w:name="_Ref370807721"/>
      <w:bookmarkStart w:id="1204" w:name="_Ref372892398"/>
      <w:bookmarkStart w:id="1205" w:name="_Toc389394460"/>
      <w:bookmarkStart w:id="1206" w:name="_Toc389494728"/>
      <w:r w:rsidRPr="00A3122B">
        <w:rPr>
          <w:lang w:val="en-CA"/>
        </w:rPr>
        <w:t>General</w:t>
      </w:r>
      <w:bookmarkEnd w:id="1201"/>
      <w:r w:rsidRPr="00A3122B">
        <w:rPr>
          <w:lang w:val="en-CA"/>
        </w:rPr>
        <w:t xml:space="preserve"> decoding process</w:t>
      </w:r>
      <w:bookmarkEnd w:id="1202"/>
      <w:bookmarkEnd w:id="1203"/>
      <w:bookmarkEnd w:id="1204"/>
      <w:bookmarkEnd w:id="1205"/>
      <w:bookmarkEnd w:id="1206"/>
    </w:p>
    <w:p w:rsidR="00582B87" w:rsidRPr="00A3122B" w:rsidRDefault="00582B87" w:rsidP="00582B87">
      <w:pPr>
        <w:rPr>
          <w:lang w:val="en-CA"/>
        </w:rPr>
      </w:pPr>
      <w:r w:rsidRPr="00A3122B">
        <w:rPr>
          <w:lang w:val="en-CA"/>
        </w:rPr>
        <w:t>Input to this process is a bitstream. Output of this process is a list of decoded pictures.</w:t>
      </w:r>
    </w:p>
    <w:p w:rsidR="00582B87" w:rsidRPr="00A3122B" w:rsidRDefault="00582B87" w:rsidP="00582B87">
      <w:pPr>
        <w:widowControl w:val="0"/>
        <w:tabs>
          <w:tab w:val="clear" w:pos="794"/>
          <w:tab w:val="clear" w:pos="1191"/>
          <w:tab w:val="clear" w:pos="1588"/>
          <w:tab w:val="clear" w:pos="1985"/>
        </w:tabs>
        <w:rPr>
          <w:highlight w:val="cyan"/>
          <w:lang w:val="en-CA"/>
        </w:rPr>
      </w:pPr>
      <w:r w:rsidRPr="00A3122B">
        <w:rPr>
          <w:highlight w:val="cyan"/>
          <w:lang w:val="en-CA"/>
        </w:rPr>
        <w:t>The variable TargetOlsIdx, which specifies the index to the list of the OLSs specified by the VPS, of the target OLS, is specified as follows: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If some external means, not specified in this Specification, is available to set TargetOlsIdx, TargetOlsIdx is set by the external means.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Otherwise, if the decoding process is invoked in a bitstream conformance test as specified in subclause C.1, TargetOlsIdx is set as specified in subclause C.1.</w:t>
      </w:r>
    </w:p>
    <w:p w:rsidR="00582B87" w:rsidRPr="00A3122B" w:rsidRDefault="00582B87" w:rsidP="00582B87">
      <w:pPr>
        <w:tabs>
          <w:tab w:val="clear" w:pos="794"/>
          <w:tab w:val="left" w:pos="400"/>
          <w:tab w:val="left" w:pos="1080"/>
        </w:tabs>
        <w:ind w:left="400" w:hanging="400"/>
        <w:rPr>
          <w:lang w:val="en-CA"/>
        </w:rPr>
      </w:pPr>
      <w:r w:rsidRPr="00A3122B">
        <w:rPr>
          <w:highlight w:val="cyan"/>
          <w:lang w:val="en-CA"/>
        </w:rPr>
        <w:t>–</w:t>
      </w:r>
      <w:r w:rsidRPr="00A3122B">
        <w:rPr>
          <w:highlight w:val="cyan"/>
          <w:lang w:val="en-CA"/>
        </w:rPr>
        <w:tab/>
        <w:t>Otherwise, TargetOlsIdx is set equal to 0.</w:t>
      </w:r>
    </w:p>
    <w:p w:rsidR="00582B87" w:rsidRPr="00A3122B" w:rsidRDefault="00582B87" w:rsidP="00582B87">
      <w:pPr>
        <w:rPr>
          <w:lang w:val="en-CA"/>
        </w:rPr>
      </w:pPr>
      <w:r w:rsidRPr="00A3122B">
        <w:rPr>
          <w:lang w:val="en-CA"/>
        </w:rPr>
        <w:t xml:space="preserve">The </w:t>
      </w:r>
      <w:r w:rsidRPr="00A3122B">
        <w:rPr>
          <w:highlight w:val="cyan"/>
          <w:lang w:val="en-CA"/>
        </w:rPr>
        <w:t>variable TargetDecLayerSetIdx, the layer identifier list TargetOptLayerIdList, which specifies the list of nuh_layer_id values, in increasing order of nuh_layer_id values, of the pictures to be output, and the</w:t>
      </w:r>
      <w:r w:rsidRPr="00A3122B">
        <w:rPr>
          <w:lang w:val="en-CA"/>
        </w:rPr>
        <w:t xml:space="preserve"> layer identifier list TargetDecLayerIdList, which specifies the list of nuh_layer_id values, in increasing order of nuh_layer_id values, of the NAL units to be decoded, </w:t>
      </w:r>
      <w:r w:rsidRPr="00A3122B">
        <w:rPr>
          <w:highlight w:val="cyan"/>
          <w:lang w:val="en-CA"/>
        </w:rPr>
        <w:t>are</w:t>
      </w:r>
      <w:r w:rsidRPr="00A3122B">
        <w:rPr>
          <w:lang w:val="en-CA"/>
        </w:rPr>
        <w:t xml:space="preserve"> specified as follows:</w:t>
      </w:r>
    </w:p>
    <w:p w:rsidR="00582B87" w:rsidRPr="00A3122B" w:rsidRDefault="00582B87" w:rsidP="00582B87">
      <w:pPr>
        <w:widowControl w:val="0"/>
        <w:tabs>
          <w:tab w:val="clear" w:pos="794"/>
          <w:tab w:val="clear" w:pos="1191"/>
          <w:tab w:val="clear" w:pos="1588"/>
          <w:tab w:val="clear" w:pos="1985"/>
        </w:tabs>
        <w:jc w:val="left"/>
        <w:rPr>
          <w:lang w:val="en-CA"/>
        </w:rPr>
      </w:pPr>
      <w:r w:rsidRPr="00A3122B">
        <w:rPr>
          <w:lang w:val="en-CA"/>
        </w:rPr>
        <w:lastRenderedPageBreak/>
        <w:tab/>
      </w:r>
      <w:r w:rsidRPr="00A3122B">
        <w:rPr>
          <w:highlight w:val="cyan"/>
          <w:lang w:val="en-CA"/>
        </w:rPr>
        <w:t>TargetDecLayerSetIdx = OlsIdxToLsIdx[ TargetOlsIdx</w:t>
      </w:r>
      <w:r w:rsidRPr="00A3122B">
        <w:rPr>
          <w:rFonts w:eastAsia="Times New Roman"/>
          <w:bCs/>
          <w:highlight w:val="cyan"/>
          <w:lang w:val="en-CA"/>
        </w:rPr>
        <w:t> ]</w:t>
      </w:r>
      <w:r w:rsidRPr="00A3122B">
        <w:rPr>
          <w:rFonts w:eastAsia="Times New Roman"/>
          <w:bCs/>
          <w:highlight w:val="cyan"/>
          <w:lang w:val="en-CA"/>
        </w:rPr>
        <w:br/>
      </w:r>
      <w:r w:rsidRPr="00A3122B">
        <w:rPr>
          <w:rFonts w:eastAsia="Times New Roman"/>
          <w:bCs/>
          <w:highlight w:val="cyan"/>
          <w:lang w:val="en-CA"/>
        </w:rPr>
        <w:tab/>
      </w:r>
      <w:r w:rsidRPr="00A3122B">
        <w:rPr>
          <w:highlight w:val="cyan"/>
          <w:lang w:val="en-CA"/>
        </w:rPr>
        <w:t>lsIdx = TargetDecLayerSetIdx</w:t>
      </w:r>
      <w:r w:rsidRPr="00A3122B">
        <w:rPr>
          <w:highlight w:val="cyan"/>
          <w:lang w:val="en-CA"/>
        </w:rPr>
        <w:br/>
      </w:r>
      <w:r w:rsidRPr="00A3122B">
        <w:rPr>
          <w:highlight w:val="cyan"/>
          <w:lang w:val="en-CA"/>
        </w:rPr>
        <w:tab/>
        <w:t>for( k = 0, j = 0; j &lt; NumLayersInIdList[ lsIdx ]; j++ ) {</w:t>
      </w:r>
      <w:r w:rsidRPr="00A3122B">
        <w:rPr>
          <w:highlight w:val="cyan"/>
          <w:lang w:val="en-CA"/>
        </w:rPr>
        <w:br/>
      </w:r>
      <w:r w:rsidRPr="00A3122B">
        <w:rPr>
          <w:highlight w:val="cyan"/>
          <w:lang w:val="en-CA"/>
        </w:rPr>
        <w:tab/>
      </w:r>
      <w:r w:rsidRPr="00A3122B">
        <w:rPr>
          <w:highlight w:val="cyan"/>
          <w:lang w:val="en-CA"/>
        </w:rPr>
        <w:tab/>
        <w:t>TargetDecLayerIdList[ j ] = LayerSetLayerIdList[ lsIdx ][ j ]</w:t>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highlight w:val="cyan"/>
          <w:lang w:val="en-CA"/>
        </w:rPr>
        <w:tab/>
      </w:r>
      <w:r w:rsidRPr="00A3122B">
        <w:rPr>
          <w:szCs w:val="22"/>
          <w:highlight w:val="cyan"/>
          <w:lang w:val="en-CA"/>
        </w:rPr>
        <w:t>(</w:t>
      </w:r>
      <w:bookmarkStart w:id="1207" w:name="TargetDecLayerIdList"/>
      <w:r w:rsidR="00726FC2" w:rsidRPr="00A3122B">
        <w:rPr>
          <w:szCs w:val="22"/>
          <w:highlight w:val="cyan"/>
          <w:lang w:val="en-CA"/>
        </w:rPr>
        <w:fldChar w:fldCharType="begin" w:fldLock="1"/>
      </w:r>
      <w:r w:rsidRPr="00A3122B">
        <w:rPr>
          <w:szCs w:val="22"/>
          <w:highlight w:val="cyan"/>
          <w:lang w:val="en-CA"/>
        </w:rPr>
        <w:instrText xml:space="preserve"> STYLEREF 1 \s </w:instrText>
      </w:r>
      <w:r w:rsidR="00726FC2" w:rsidRPr="00A3122B">
        <w:rPr>
          <w:szCs w:val="22"/>
          <w:highlight w:val="cyan"/>
          <w:lang w:val="en-CA"/>
        </w:rPr>
        <w:fldChar w:fldCharType="separate"/>
      </w:r>
      <w:r>
        <w:rPr>
          <w:noProof/>
          <w:szCs w:val="22"/>
          <w:highlight w:val="cyan"/>
          <w:lang w:val="en-CA"/>
        </w:rPr>
        <w:t>8</w:t>
      </w:r>
      <w:r w:rsidR="00726FC2" w:rsidRPr="00A3122B">
        <w:rPr>
          <w:szCs w:val="22"/>
          <w:highlight w:val="cyan"/>
          <w:lang w:val="en-CA"/>
        </w:rPr>
        <w:fldChar w:fldCharType="end"/>
      </w:r>
      <w:r w:rsidRPr="00A3122B">
        <w:rPr>
          <w:szCs w:val="22"/>
          <w:highlight w:val="cyan"/>
          <w:lang w:val="en-CA"/>
        </w:rPr>
        <w:noBreakHyphen/>
      </w:r>
      <w:r w:rsidR="00726FC2" w:rsidRPr="00A3122B">
        <w:rPr>
          <w:szCs w:val="22"/>
          <w:highlight w:val="cyan"/>
          <w:lang w:val="en-CA"/>
        </w:rPr>
        <w:fldChar w:fldCharType="begin" w:fldLock="1"/>
      </w:r>
      <w:r w:rsidRPr="00A3122B">
        <w:rPr>
          <w:szCs w:val="22"/>
          <w:highlight w:val="cyan"/>
          <w:lang w:val="en-CA"/>
        </w:rPr>
        <w:instrText xml:space="preserve"> SEQ Equation \* ARABIC \s 1 </w:instrText>
      </w:r>
      <w:r w:rsidR="00726FC2" w:rsidRPr="00A3122B">
        <w:rPr>
          <w:szCs w:val="22"/>
          <w:highlight w:val="cyan"/>
          <w:lang w:val="en-CA"/>
        </w:rPr>
        <w:fldChar w:fldCharType="separate"/>
      </w:r>
      <w:r>
        <w:rPr>
          <w:noProof/>
          <w:szCs w:val="22"/>
          <w:highlight w:val="cyan"/>
          <w:lang w:val="en-CA"/>
        </w:rPr>
        <w:t>1</w:t>
      </w:r>
      <w:r w:rsidR="00726FC2" w:rsidRPr="00A3122B">
        <w:rPr>
          <w:szCs w:val="22"/>
          <w:highlight w:val="cyan"/>
          <w:lang w:val="en-CA"/>
        </w:rPr>
        <w:fldChar w:fldCharType="end"/>
      </w:r>
      <w:bookmarkEnd w:id="1207"/>
      <w:r w:rsidRPr="00A3122B">
        <w:rPr>
          <w:szCs w:val="22"/>
          <w:highlight w:val="cyan"/>
          <w:lang w:val="en-CA"/>
        </w:rPr>
        <w:t>)</w:t>
      </w:r>
      <w:r w:rsidRPr="00A3122B">
        <w:rPr>
          <w:highlight w:val="cyan"/>
          <w:lang w:val="en-CA"/>
        </w:rPr>
        <w:br/>
      </w:r>
      <w:r w:rsidRPr="00A3122B">
        <w:rPr>
          <w:highlight w:val="cyan"/>
          <w:lang w:val="en-CA"/>
        </w:rPr>
        <w:tab/>
      </w:r>
      <w:r w:rsidRPr="00A3122B">
        <w:rPr>
          <w:highlight w:val="cyan"/>
          <w:lang w:val="en-CA"/>
        </w:rPr>
        <w:tab/>
        <w:t xml:space="preserve">if( </w:t>
      </w:r>
      <w:r w:rsidRPr="00A3122B">
        <w:rPr>
          <w:bCs/>
          <w:highlight w:val="cyan"/>
          <w:lang w:val="en-CA"/>
        </w:rPr>
        <w:t>OutputLayerFlag</w:t>
      </w:r>
      <w:r w:rsidRPr="00A3122B">
        <w:rPr>
          <w:highlight w:val="cyan"/>
          <w:lang w:val="en-CA"/>
        </w:rPr>
        <w:t>[ TargetOlsIdx ]</w:t>
      </w:r>
      <w:r w:rsidRPr="00A3122B">
        <w:rPr>
          <w:bCs/>
          <w:highlight w:val="cyan"/>
          <w:lang w:val="en-CA"/>
        </w:rPr>
        <w:t xml:space="preserve">[ j ] </w:t>
      </w:r>
      <w:r w:rsidRPr="00A3122B">
        <w:rPr>
          <w:highlight w:val="cyan"/>
          <w:lang w:val="en-CA"/>
        </w:rPr>
        <w:t>)</w:t>
      </w:r>
      <w:r w:rsidRPr="00A3122B">
        <w:rPr>
          <w:highlight w:val="cyan"/>
          <w:lang w:val="en-CA"/>
        </w:rPr>
        <w:br/>
      </w:r>
      <w:r w:rsidRPr="00A3122B">
        <w:rPr>
          <w:highlight w:val="cyan"/>
          <w:lang w:val="en-CA"/>
        </w:rPr>
        <w:tab/>
      </w:r>
      <w:r w:rsidRPr="00A3122B">
        <w:rPr>
          <w:highlight w:val="cyan"/>
          <w:lang w:val="en-CA"/>
        </w:rPr>
        <w:tab/>
      </w:r>
      <w:r w:rsidRPr="00A3122B">
        <w:rPr>
          <w:highlight w:val="cyan"/>
          <w:lang w:val="en-CA"/>
        </w:rPr>
        <w:tab/>
        <w:t>TargetOptLayerIdList[ k++ ] = LayerSetLayerIdList[ lsIdx ][ j ]</w:t>
      </w:r>
      <w:r w:rsidRPr="00A3122B">
        <w:rPr>
          <w:highlight w:val="cyan"/>
          <w:lang w:val="en-CA"/>
        </w:rPr>
        <w:br/>
      </w:r>
      <w:r w:rsidRPr="00A3122B">
        <w:rPr>
          <w:highlight w:val="cyan"/>
          <w:lang w:val="en-CA"/>
        </w:rPr>
        <w:tab/>
        <w:t>}</w:t>
      </w:r>
    </w:p>
    <w:p w:rsidR="00582B87" w:rsidRPr="00A3122B" w:rsidRDefault="00582B87" w:rsidP="00582B87">
      <w:pPr>
        <w:rPr>
          <w:lang w:val="en-CA"/>
        </w:rPr>
      </w:pPr>
      <w:r w:rsidRPr="00A3122B">
        <w:rPr>
          <w:lang w:val="en-CA"/>
        </w:rPr>
        <w:t>The variable HighestTid, which identifies the highest temporal sub-layer to be decoded, is specified as follows: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If some external means, not specified in this Specification, is available to set HighestTid, HighestTid is set by the external means.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if the decoding process is invoked in a bitstream conformance test as specified in subclause C.1, HighestTid is set as specified in subclause C.1.</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HighestTid is set equal to sps_max_sub_layers_minus1.</w:t>
      </w:r>
    </w:p>
    <w:p w:rsidR="00582B87" w:rsidRPr="00A3122B" w:rsidRDefault="00582B87" w:rsidP="00582B87">
      <w:pPr>
        <w:rPr>
          <w:lang w:val="en-CA"/>
        </w:rPr>
      </w:pPr>
      <w:r w:rsidRPr="00A3122B">
        <w:rPr>
          <w:lang w:val="en-CA"/>
        </w:rPr>
        <w:t>The sub-bitstream extraction process as specified in clause 10 is applied with the bitstream, HighestTid, and TargetDecLayerIdList as inputs, and the output is assigned to a bitstream referred to as BitstreamToDecode.</w:t>
      </w:r>
    </w:p>
    <w:p w:rsidR="00582B87" w:rsidRPr="00A3122B" w:rsidRDefault="00582B87" w:rsidP="00582B87">
      <w:pPr>
        <w:rPr>
          <w:lang w:val="en-CA"/>
        </w:rPr>
      </w:pPr>
      <w:r w:rsidRPr="00A3122B">
        <w:rPr>
          <w:lang w:val="en-CA"/>
        </w:rPr>
        <w:t>The decoding processes specified in the remainder of this subclause apply to each coded picture, referred to as the current picture and denoted by the variable CurrPic, in BitstreamToDecode.</w:t>
      </w:r>
    </w:p>
    <w:p w:rsidR="00582B87" w:rsidRPr="00A3122B" w:rsidRDefault="00582B87" w:rsidP="00582B87">
      <w:pPr>
        <w:rPr>
          <w:lang w:val="en-CA"/>
        </w:rPr>
      </w:pPr>
      <w:r w:rsidRPr="00A3122B">
        <w:rPr>
          <w:lang w:val="en-CA"/>
        </w:rPr>
        <w:t>Depending on the value of chroma_format_idc, the number of sample arrays of the current picture is as follows: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If chroma_format_idc is equal to 0, the current picture consists of 1 sample array S</w:t>
      </w:r>
      <w:r w:rsidRPr="00A3122B">
        <w:rPr>
          <w:vertAlign w:val="subscript"/>
          <w:lang w:val="en-CA"/>
        </w:rPr>
        <w:t>L</w:t>
      </w:r>
      <w:r w:rsidRPr="00A3122B">
        <w:rPr>
          <w:lang w:val="en-CA"/>
        </w:rPr>
        <w:t>.</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Otherwise (chroma_format_idc is not equal to 0), the current picture consists of 3 sample arrays S</w:t>
      </w:r>
      <w:r w:rsidRPr="00A3122B">
        <w:rPr>
          <w:vertAlign w:val="subscript"/>
          <w:lang w:val="en-CA"/>
        </w:rPr>
        <w:t>L</w:t>
      </w:r>
      <w:r w:rsidRPr="00A3122B">
        <w:rPr>
          <w:lang w:val="en-CA"/>
        </w:rPr>
        <w:t>, S</w:t>
      </w:r>
      <w:r w:rsidRPr="00A3122B">
        <w:rPr>
          <w:vertAlign w:val="subscript"/>
          <w:lang w:val="en-CA"/>
        </w:rPr>
        <w:t>Cb</w:t>
      </w:r>
      <w:r w:rsidRPr="00A3122B">
        <w:rPr>
          <w:lang w:val="en-CA"/>
        </w:rPr>
        <w:t>, S</w:t>
      </w:r>
      <w:r w:rsidRPr="00A3122B">
        <w:rPr>
          <w:vertAlign w:val="subscript"/>
          <w:lang w:val="en-CA"/>
        </w:rPr>
        <w:t>Cr</w:t>
      </w:r>
      <w:r w:rsidRPr="00A3122B">
        <w:rPr>
          <w:lang w:val="en-CA"/>
        </w:rPr>
        <w:t>.</w:t>
      </w:r>
    </w:p>
    <w:p w:rsidR="00582B87" w:rsidRPr="00A3122B" w:rsidRDefault="00582B87" w:rsidP="00582B87">
      <w:pPr>
        <w:rPr>
          <w:lang w:val="en-CA"/>
        </w:rPr>
      </w:pPr>
      <w:r w:rsidRPr="00A3122B">
        <w:rPr>
          <w:lang w:val="en-CA"/>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582B87" w:rsidRPr="00A3122B" w:rsidRDefault="00582B87" w:rsidP="00582B87">
      <w:pPr>
        <w:rPr>
          <w:highlight w:val="cyan"/>
          <w:lang w:val="en-CA"/>
        </w:rPr>
      </w:pPr>
      <w:r w:rsidRPr="00A3122B">
        <w:rPr>
          <w:highlight w:val="cyan"/>
          <w:lang w:val="en-CA"/>
        </w:rPr>
        <w:t>When the current picture is an IRAP picture, the variable HandleCraAsBlaFlag is derived as specified in the following:</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If some external means not specified in this Specification is available to set the variable HandleCraAsBlaFlag to a value for the current picture, the variable HandleCraAsBlaFlag is set equal to the value provided by the external means.</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Otherwise, the variable HandleCraAsBlaFlag is set equal to 0.</w:t>
      </w:r>
    </w:p>
    <w:p w:rsidR="00582B87" w:rsidRPr="00A3122B" w:rsidRDefault="00582B87" w:rsidP="00582B87">
      <w:pPr>
        <w:rPr>
          <w:color w:val="000000"/>
          <w:highlight w:val="cyan"/>
          <w:lang w:val="en-CA"/>
        </w:rPr>
      </w:pPr>
      <w:r w:rsidRPr="00A3122B">
        <w:rPr>
          <w:color w:val="000000"/>
          <w:highlight w:val="cyan"/>
          <w:lang w:val="en-CA"/>
        </w:rPr>
        <w:t>When the current picture is an IRAP picture and has nuh_layer_id equal to 0, the following applies:</w:t>
      </w:r>
    </w:p>
    <w:p w:rsidR="00582B87" w:rsidRPr="00A3122B" w:rsidRDefault="00582B87" w:rsidP="00582B87">
      <w:pPr>
        <w:tabs>
          <w:tab w:val="left" w:pos="400"/>
        </w:tabs>
        <w:ind w:left="400" w:hanging="400"/>
        <w:rPr>
          <w:color w:val="000000"/>
          <w:highlight w:val="cyan"/>
          <w:lang w:val="en-CA"/>
        </w:rPr>
      </w:pPr>
      <w:r w:rsidRPr="00A3122B">
        <w:rPr>
          <w:color w:val="000000"/>
          <w:highlight w:val="cyan"/>
          <w:lang w:val="en-CA"/>
        </w:rPr>
        <w:t>–</w:t>
      </w:r>
      <w:r w:rsidRPr="00A3122B">
        <w:rPr>
          <w:color w:val="000000"/>
          <w:highlight w:val="cyan"/>
          <w:lang w:val="en-CA"/>
        </w:rPr>
        <w:tab/>
        <w:t>The variable NoClrasOutputFlag is specified as follows:</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If the current picture is the first picture in the bitstream,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the current picture is a BLA picture or a CRA picture with HandleCraAsBlaFlag equal to 1,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the current picture is an IDR picture with cross_layer_bla_flag is equal to1, NoClrasOutputFlag is set equal to 1.</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if some external means, not specified in this Specification, is available to set NoClrasOutputFlag, NoClrasOutputFlag is set by the external means.</w:t>
      </w:r>
    </w:p>
    <w:p w:rsidR="00582B87" w:rsidRPr="00A3122B" w:rsidRDefault="00582B87" w:rsidP="00582B87">
      <w:pPr>
        <w:tabs>
          <w:tab w:val="left" w:pos="400"/>
        </w:tabs>
        <w:ind w:left="800" w:hanging="400"/>
        <w:rPr>
          <w:color w:val="000000"/>
          <w:highlight w:val="cyan"/>
          <w:lang w:val="en-CA"/>
        </w:rPr>
      </w:pPr>
      <w:r w:rsidRPr="00A3122B">
        <w:rPr>
          <w:color w:val="000000"/>
          <w:highlight w:val="cyan"/>
          <w:lang w:val="en-CA"/>
        </w:rPr>
        <w:t>–</w:t>
      </w:r>
      <w:r w:rsidRPr="00A3122B">
        <w:rPr>
          <w:color w:val="000000"/>
          <w:highlight w:val="cyan"/>
          <w:lang w:val="en-CA"/>
        </w:rPr>
        <w:tab/>
        <w:t>Otherwise, NoClrasOutputFlag is set equal to 0.</w:t>
      </w:r>
    </w:p>
    <w:p w:rsidR="00582B87" w:rsidRPr="00A3122B" w:rsidRDefault="00582B87" w:rsidP="00582B87">
      <w:pPr>
        <w:tabs>
          <w:tab w:val="left" w:pos="400"/>
        </w:tabs>
        <w:ind w:left="400" w:hanging="400"/>
        <w:rPr>
          <w:color w:val="000000"/>
          <w:lang w:val="en-CA"/>
        </w:rPr>
      </w:pPr>
      <w:r w:rsidRPr="00A3122B">
        <w:rPr>
          <w:color w:val="000000"/>
          <w:highlight w:val="cyan"/>
          <w:lang w:val="en-CA"/>
        </w:rPr>
        <w:t>–</w:t>
      </w:r>
      <w:r w:rsidRPr="00A3122B">
        <w:rPr>
          <w:color w:val="000000"/>
          <w:highlight w:val="cyan"/>
          <w:lang w:val="en-CA"/>
        </w:rPr>
        <w:tab/>
        <w:t>When NoClrasOutputFlag is equal to 1, the variable LayerInitializedFlag[ i ] is set equal to 0 for all values of i from 0 to vps_max_layer_id, inclusive, and the variable FirstPicInLayerDecodedFlag[ i ] is set equal to 0 for all values of i from 0 to vps_max_layer_id, inclusive.</w:t>
      </w:r>
    </w:p>
    <w:p w:rsidR="00582B87" w:rsidRPr="00A3122B" w:rsidRDefault="00582B87" w:rsidP="00582B87">
      <w:pPr>
        <w:rPr>
          <w:lang w:val="en-CA"/>
        </w:rPr>
      </w:pPr>
      <w:r w:rsidRPr="00A3122B">
        <w:rPr>
          <w:lang w:val="en-CA"/>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582B87" w:rsidRPr="00A3122B" w:rsidRDefault="00582B87" w:rsidP="00582B87">
      <w:pPr>
        <w:rPr>
          <w:lang w:val="en-CA"/>
        </w:rPr>
      </w:pPr>
      <w:r w:rsidRPr="00A3122B">
        <w:rPr>
          <w:lang w:val="en-CA"/>
        </w:rPr>
        <w:t>When the current picture is an IRAP picture, the following applies:</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 xml:space="preserve">If the current picture </w:t>
      </w:r>
      <w:r w:rsidRPr="00A3122B">
        <w:rPr>
          <w:highlight w:val="cyan"/>
          <w:lang w:val="en-CA"/>
        </w:rPr>
        <w:t>with a particular value of nuh_layer_id</w:t>
      </w:r>
      <w:r w:rsidRPr="00A3122B">
        <w:rPr>
          <w:lang w:val="en-CA"/>
        </w:rPr>
        <w:t xml:space="preserve"> is an IDR picture, a BLA picture, the first picture </w:t>
      </w:r>
      <w:r w:rsidRPr="00A3122B">
        <w:rPr>
          <w:highlight w:val="cyan"/>
          <w:lang w:val="en-CA"/>
        </w:rPr>
        <w:t>with that particular value of nuh_layer_id</w:t>
      </w:r>
      <w:r w:rsidRPr="00A3122B">
        <w:rPr>
          <w:lang w:val="en-CA"/>
        </w:rPr>
        <w:t xml:space="preserve"> in the bitstream in decoding order, or the first picture </w:t>
      </w:r>
      <w:r w:rsidRPr="00A3122B">
        <w:rPr>
          <w:highlight w:val="cyan"/>
          <w:lang w:val="en-CA"/>
        </w:rPr>
        <w:t xml:space="preserve">with that particular value </w:t>
      </w:r>
      <w:r w:rsidRPr="00A3122B">
        <w:rPr>
          <w:highlight w:val="cyan"/>
          <w:lang w:val="en-CA"/>
        </w:rPr>
        <w:lastRenderedPageBreak/>
        <w:t>of nuh_layer_id</w:t>
      </w:r>
      <w:r w:rsidRPr="00A3122B">
        <w:rPr>
          <w:lang w:val="en-CA"/>
        </w:rPr>
        <w:t xml:space="preserve"> that follows an end of sequence NAL unit in decoding order, the variable NoRaslOutputFlag is set equal to 1.</w:t>
      </w:r>
    </w:p>
    <w:p w:rsidR="00582B87" w:rsidRPr="00A3122B" w:rsidRDefault="00582B87" w:rsidP="00582B87">
      <w:pPr>
        <w:tabs>
          <w:tab w:val="clear" w:pos="794"/>
          <w:tab w:val="left" w:pos="400"/>
          <w:tab w:val="left" w:pos="1080"/>
        </w:tabs>
        <w:ind w:left="400" w:hanging="400"/>
        <w:rPr>
          <w:highlight w:val="cyan"/>
          <w:lang w:val="en-CA"/>
        </w:rPr>
      </w:pPr>
      <w:r w:rsidRPr="00A3122B">
        <w:rPr>
          <w:highlight w:val="cyan"/>
          <w:lang w:val="en-CA"/>
        </w:rPr>
        <w:t>–</w:t>
      </w:r>
      <w:r w:rsidRPr="00A3122B">
        <w:rPr>
          <w:highlight w:val="cyan"/>
          <w:lang w:val="en-CA"/>
        </w:rPr>
        <w:tab/>
        <w:t xml:space="preserve">Otherwise, if LayerInitializedFlag[ nuh_layer_id ] is equal to 0 and LayerInitializedFlag[ refLayerId ] is equal to 1 for all values of refLayerId equal to </w:t>
      </w:r>
      <w:r w:rsidRPr="00A3122B">
        <w:rPr>
          <w:bCs/>
          <w:highlight w:val="cyan"/>
          <w:lang w:val="en-CA"/>
        </w:rPr>
        <w:t>RefLayerId[ </w:t>
      </w:r>
      <w:r w:rsidRPr="00A3122B">
        <w:rPr>
          <w:highlight w:val="cyan"/>
          <w:lang w:val="en-CA"/>
        </w:rPr>
        <w:t>nuh_layer_id</w:t>
      </w:r>
      <w:r w:rsidRPr="00A3122B">
        <w:rPr>
          <w:bCs/>
          <w:highlight w:val="cyan"/>
          <w:lang w:val="en-CA"/>
        </w:rPr>
        <w:t> ][ j ]</w:t>
      </w:r>
      <w:r w:rsidRPr="00A3122B">
        <w:rPr>
          <w:highlight w:val="cyan"/>
          <w:lang w:val="en-CA"/>
        </w:rPr>
        <w:t>, where j is in the range of 0 to NumDirectRefLayers[ nuh_layer_id ] − 1, inclusive, the variable NoRaslOutputFlag is set equal to 1.</w:t>
      </w:r>
    </w:p>
    <w:p w:rsidR="00582B87" w:rsidRPr="00A3122B" w:rsidRDefault="00582B87" w:rsidP="00582B87">
      <w:pPr>
        <w:tabs>
          <w:tab w:val="clear" w:pos="794"/>
          <w:tab w:val="left" w:pos="400"/>
          <w:tab w:val="left" w:pos="1080"/>
        </w:tabs>
        <w:ind w:left="400" w:hanging="400"/>
        <w:rPr>
          <w:lang w:val="en-CA"/>
        </w:rPr>
      </w:pPr>
      <w:r w:rsidRPr="00A3122B">
        <w:rPr>
          <w:lang w:val="en-CA"/>
        </w:rPr>
        <w:t>–</w:t>
      </w:r>
      <w:r w:rsidRPr="00A3122B">
        <w:rPr>
          <w:lang w:val="en-CA"/>
        </w:rPr>
        <w:tab/>
        <w:t xml:space="preserve">Otherwise, the variable NoRaslOutputFlag is set equal to </w:t>
      </w:r>
      <w:r w:rsidRPr="00A3122B">
        <w:rPr>
          <w:highlight w:val="cyan"/>
          <w:lang w:val="en-CA"/>
        </w:rPr>
        <w:t>HandleCraAsBlaFlag</w:t>
      </w:r>
      <w:r w:rsidRPr="00A3122B">
        <w:rPr>
          <w:lang w:val="en-CA"/>
        </w:rPr>
        <w:t>.</w:t>
      </w:r>
    </w:p>
    <w:p w:rsidR="00582B87" w:rsidRPr="00A3122B" w:rsidRDefault="00582B87" w:rsidP="00582B87">
      <w:pPr>
        <w:rPr>
          <w:highlight w:val="cyan"/>
          <w:lang w:val="en-CA"/>
        </w:rPr>
      </w:pPr>
      <w:r w:rsidRPr="00A3122B">
        <w:rPr>
          <w:highlight w:val="cyan"/>
          <w:lang w:val="en-CA"/>
        </w:rPr>
        <w:t xml:space="preserve">When the current picture is an IRAP picture </w:t>
      </w:r>
      <w:r w:rsidRPr="00A3122B">
        <w:rPr>
          <w:highlight w:val="cyan"/>
          <w:lang w:val="en-CA" w:eastAsia="ko-KR"/>
        </w:rPr>
        <w:t xml:space="preserve">with NoRaslOutputFlag equal to 1 </w:t>
      </w:r>
      <w:r w:rsidRPr="00A3122B">
        <w:rPr>
          <w:highlight w:val="cyan"/>
          <w:lang w:val="en-CA"/>
        </w:rPr>
        <w:t>and one of the following conditions is true, LayerInitializedFlag[ nuh_layer_id ] is set equal to 1:</w:t>
      </w:r>
    </w:p>
    <w:p w:rsidR="00582B87" w:rsidRPr="00A3122B" w:rsidRDefault="00582B87" w:rsidP="00582B87">
      <w:pPr>
        <w:ind w:left="434" w:hanging="434"/>
        <w:rPr>
          <w:highlight w:val="cyan"/>
          <w:lang w:val="en-CA"/>
        </w:rPr>
      </w:pPr>
      <w:r w:rsidRPr="00A3122B">
        <w:rPr>
          <w:highlight w:val="cyan"/>
          <w:lang w:val="en-CA"/>
        </w:rPr>
        <w:t>–</w:t>
      </w:r>
      <w:r w:rsidRPr="00A3122B">
        <w:rPr>
          <w:highlight w:val="cyan"/>
          <w:lang w:val="en-CA"/>
        </w:rPr>
        <w:tab/>
        <w:t>nuh_layer_id is equal to 0.</w:t>
      </w:r>
    </w:p>
    <w:p w:rsidR="00582B87" w:rsidRPr="00A3122B" w:rsidRDefault="00582B87" w:rsidP="00582B87">
      <w:pPr>
        <w:ind w:left="434" w:hanging="434"/>
        <w:rPr>
          <w:lang w:val="en-CA"/>
        </w:rPr>
      </w:pPr>
      <w:r w:rsidRPr="00A3122B">
        <w:rPr>
          <w:highlight w:val="cyan"/>
          <w:lang w:val="en-CA"/>
        </w:rPr>
        <w:t>–</w:t>
      </w:r>
      <w:r w:rsidRPr="00A3122B">
        <w:rPr>
          <w:highlight w:val="cyan"/>
          <w:lang w:val="en-CA"/>
        </w:rPr>
        <w:tab/>
        <w:t xml:space="preserve">LayerInitializedFlag[ nuh_layer_id ] is equal to 0 and LayerInitializedFlag[ refLayerId ] is equal to 1 for all values of refLayerId equal to </w:t>
      </w:r>
      <w:r w:rsidRPr="00A3122B">
        <w:rPr>
          <w:bCs/>
          <w:highlight w:val="cyan"/>
          <w:lang w:val="en-CA"/>
        </w:rPr>
        <w:t>RefLayerId[ </w:t>
      </w:r>
      <w:r w:rsidRPr="00A3122B">
        <w:rPr>
          <w:highlight w:val="cyan"/>
          <w:lang w:val="en-CA"/>
        </w:rPr>
        <w:t>nuh_layer_id</w:t>
      </w:r>
      <w:r w:rsidRPr="00A3122B">
        <w:rPr>
          <w:bCs/>
          <w:highlight w:val="cyan"/>
          <w:lang w:val="en-CA"/>
        </w:rPr>
        <w:t> ][ j ]</w:t>
      </w:r>
      <w:r w:rsidRPr="00A3122B">
        <w:rPr>
          <w:highlight w:val="cyan"/>
          <w:lang w:val="en-CA"/>
        </w:rPr>
        <w:t>, where j is in the range of 0 to NumDirectRefLayers[ nuh_layer_id ] − 1, inclusive.</w:t>
      </w:r>
    </w:p>
    <w:p w:rsidR="00582B87" w:rsidRPr="00A3122B" w:rsidRDefault="00582B87" w:rsidP="00582B87">
      <w:pPr>
        <w:pStyle w:val="3N"/>
        <w:rPr>
          <w:lang w:val="en-CA"/>
        </w:rPr>
      </w:pPr>
      <w:r w:rsidRPr="00A3122B">
        <w:rPr>
          <w:lang w:val="en-CA"/>
        </w:rPr>
        <w:t>Depending on the value of separate_colour_plane_flag, the decoding process is structured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separate_colour_plane_flag is equal to 0, the </w:t>
      </w:r>
      <w:r w:rsidRPr="00A3122B">
        <w:rPr>
          <w:highlight w:val="cyan"/>
          <w:lang w:val="en-CA"/>
        </w:rPr>
        <w:t>following</w:t>
      </w:r>
      <w:r w:rsidRPr="00A3122B">
        <w:rPr>
          <w:lang w:val="en-CA"/>
        </w:rPr>
        <w:t xml:space="preserve"> decoding process is invoked a single time with the current picture being the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(separate_colour_plane_flag is equal to 1), the </w:t>
      </w:r>
      <w:r w:rsidRPr="00A3122B">
        <w:rPr>
          <w:highlight w:val="cyan"/>
          <w:lang w:val="en-CA"/>
        </w:rPr>
        <w:t>following</w:t>
      </w:r>
      <w:r w:rsidRPr="00A3122B">
        <w:rPr>
          <w:lang w:val="en-CA"/>
        </w:rPr>
        <w:t xml:space="preserv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A3122B">
        <w:rPr>
          <w:vertAlign w:val="subscript"/>
          <w:lang w:val="en-CA"/>
        </w:rPr>
        <w:t xml:space="preserve">L, </w:t>
      </w:r>
      <w:r w:rsidRPr="00A3122B">
        <w:rPr>
          <w:lang w:val="en-CA"/>
        </w:rPr>
        <w:t>S</w:t>
      </w:r>
      <w:r w:rsidRPr="00A3122B">
        <w:rPr>
          <w:vertAlign w:val="subscript"/>
          <w:lang w:val="en-CA"/>
        </w:rPr>
        <w:t>Cb</w:t>
      </w:r>
      <w:r w:rsidRPr="00A3122B">
        <w:rPr>
          <w:lang w:val="en-CA"/>
        </w:rPr>
        <w:t>, and S</w:t>
      </w:r>
      <w:r w:rsidRPr="00A3122B">
        <w:rPr>
          <w:vertAlign w:val="subscript"/>
          <w:lang w:val="en-CA"/>
        </w:rPr>
        <w:t>Cr</w:t>
      </w:r>
      <w:r w:rsidRPr="00A3122B">
        <w:rPr>
          <w:lang w:val="en-CA"/>
        </w:rPr>
        <w:t>, respectively.</w:t>
      </w:r>
    </w:p>
    <w:p w:rsidR="00582B87" w:rsidRPr="00A3122B" w:rsidRDefault="00582B87" w:rsidP="00582B87">
      <w:pPr>
        <w:pStyle w:val="Note1"/>
        <w:rPr>
          <w:lang w:val="en-CA"/>
        </w:rPr>
      </w:pPr>
      <w:r w:rsidRPr="00A3122B">
        <w:rPr>
          <w:lang w:val="en-CA"/>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582B87" w:rsidRPr="00A3122B" w:rsidRDefault="00582B87" w:rsidP="00582B87">
      <w:pPr>
        <w:rPr>
          <w:highlight w:val="cyan"/>
          <w:lang w:val="en-CA"/>
        </w:rPr>
      </w:pPr>
      <w:r w:rsidRPr="00A3122B">
        <w:rPr>
          <w:highlight w:val="cyan"/>
          <w:lang w:val="en-CA"/>
        </w:rPr>
        <w:t>When the current picture has nuh_layer_id equal to 0, the decoding process for a coded picture with nuh_layer_id equal to 0 as specified in subclause </w:t>
      </w:r>
      <w:r w:rsidR="007A002E">
        <w:fldChar w:fldCharType="begin" w:fldLock="1"/>
      </w:r>
      <w:r w:rsidR="007A002E">
        <w:instrText xml:space="preserve"> REF _Ref373499510 \r \h  \* MERGEFORMAT </w:instrText>
      </w:r>
      <w:r w:rsidR="007A002E">
        <w:fldChar w:fldCharType="separate"/>
      </w:r>
      <w:r>
        <w:rPr>
          <w:highlight w:val="cyan"/>
          <w:lang w:val="en-CA"/>
        </w:rPr>
        <w:t>8.1.1</w:t>
      </w:r>
      <w:r w:rsidR="007A002E">
        <w:fldChar w:fldCharType="end"/>
      </w:r>
      <w:r w:rsidRPr="00A3122B">
        <w:rPr>
          <w:highlight w:val="cyan"/>
          <w:lang w:val="en-CA"/>
        </w:rPr>
        <w:t xml:space="preserve"> is invoked.</w:t>
      </w:r>
    </w:p>
    <w:p w:rsidR="00582B87" w:rsidRPr="00A3122B" w:rsidRDefault="00582B87" w:rsidP="00DE50CD">
      <w:pPr>
        <w:pStyle w:val="Heading3"/>
        <w:numPr>
          <w:ilvl w:val="2"/>
          <w:numId w:val="39"/>
        </w:numPr>
        <w:tabs>
          <w:tab w:val="clear" w:pos="794"/>
          <w:tab w:val="clear" w:pos="1191"/>
          <w:tab w:val="left" w:pos="709"/>
        </w:tabs>
        <w:ind w:left="567" w:hanging="567"/>
        <w:rPr>
          <w:highlight w:val="cyan"/>
          <w:lang w:val="en-CA"/>
        </w:rPr>
      </w:pPr>
      <w:bookmarkStart w:id="1208" w:name="_Ref373499510"/>
      <w:bookmarkStart w:id="1209" w:name="_Toc389394461"/>
      <w:bookmarkStart w:id="1210" w:name="_Toc389494729"/>
      <w:r w:rsidRPr="00A3122B">
        <w:rPr>
          <w:highlight w:val="cyan"/>
          <w:lang w:val="en-CA"/>
        </w:rPr>
        <w:t>Decoding process for a coded picture with nuh_layer_id equal to 0</w:t>
      </w:r>
      <w:bookmarkEnd w:id="1208"/>
      <w:bookmarkEnd w:id="1209"/>
      <w:bookmarkEnd w:id="1210"/>
    </w:p>
    <w:p w:rsidR="00582B87" w:rsidRPr="00A3122B" w:rsidRDefault="00582B87" w:rsidP="00582B87">
      <w:pPr>
        <w:rPr>
          <w:lang w:val="en-CA"/>
        </w:rPr>
      </w:pPr>
      <w:r w:rsidRPr="00A3122B">
        <w:rPr>
          <w:lang w:val="en-CA"/>
        </w:rPr>
        <w:t>The decoding process operates as follows for the current picture CurrPic:</w:t>
      </w:r>
    </w:p>
    <w:p w:rsidR="00582B87" w:rsidRPr="00A3122B" w:rsidRDefault="00582B87" w:rsidP="00582B87">
      <w:pPr>
        <w:numPr>
          <w:ilvl w:val="0"/>
          <w:numId w:val="4"/>
        </w:numPr>
        <w:tabs>
          <w:tab w:val="clear" w:pos="757"/>
          <w:tab w:val="clear" w:pos="794"/>
          <w:tab w:val="left" w:pos="700"/>
          <w:tab w:val="num" w:pos="2500"/>
        </w:tabs>
        <w:ind w:left="700"/>
        <w:rPr>
          <w:lang w:val="en-CA"/>
        </w:rPr>
      </w:pPr>
      <w:r w:rsidRPr="00A3122B">
        <w:rPr>
          <w:lang w:val="en-CA"/>
        </w:rPr>
        <w:t>The decoding of NAL units is specified in subclause 8.2.</w:t>
      </w:r>
    </w:p>
    <w:p w:rsidR="00582B87" w:rsidRPr="00A3122B" w:rsidRDefault="00582B87" w:rsidP="00582B87">
      <w:pPr>
        <w:numPr>
          <w:ilvl w:val="0"/>
          <w:numId w:val="4"/>
        </w:numPr>
        <w:tabs>
          <w:tab w:val="clear" w:pos="757"/>
          <w:tab w:val="clear" w:pos="794"/>
          <w:tab w:val="left" w:pos="700"/>
          <w:tab w:val="num" w:pos="2500"/>
        </w:tabs>
        <w:ind w:left="700"/>
        <w:rPr>
          <w:lang w:val="en-CA"/>
        </w:rPr>
      </w:pPr>
      <w:r w:rsidRPr="00A3122B">
        <w:rPr>
          <w:lang w:val="en-CA"/>
        </w:rPr>
        <w:t>The processes in subclause 8.3 specify the following decoding processes using syntax elements in the slice segment layer and above:</w:t>
      </w:r>
    </w:p>
    <w:p w:rsidR="00582B87" w:rsidRPr="00A3122B" w:rsidRDefault="00582B87" w:rsidP="00582B87">
      <w:pPr>
        <w:tabs>
          <w:tab w:val="clear" w:pos="1191"/>
          <w:tab w:val="left" w:pos="1200"/>
        </w:tabs>
        <w:ind w:left="1228" w:hanging="434"/>
        <w:rPr>
          <w:lang w:val="en-CA"/>
        </w:rPr>
      </w:pPr>
      <w:r w:rsidRPr="00A3122B">
        <w:rPr>
          <w:lang w:val="en-CA"/>
        </w:rPr>
        <w:t>–</w:t>
      </w:r>
      <w:r w:rsidRPr="00A3122B">
        <w:rPr>
          <w:lang w:val="en-CA"/>
        </w:rPr>
        <w:tab/>
        <w:t>Variables and functions relating to picture order count are derived</w:t>
      </w:r>
      <w:r w:rsidRPr="00A3122B">
        <w:rPr>
          <w:highlight w:val="cyan"/>
          <w:lang w:val="en-CA"/>
        </w:rPr>
        <w:t xml:space="preserve"> as specified</w:t>
      </w:r>
      <w:r w:rsidRPr="00A3122B">
        <w:rPr>
          <w:lang w:val="en-CA"/>
        </w:rPr>
        <w:t xml:space="preserve"> in subclause 8.3.1. This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The decoding process for RPS in subclause 8.3.2 is invoked, wherein reference pictures may be marked as "unused for reference" or "used for long-term reference". This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582B87" w:rsidRPr="00A3122B" w:rsidRDefault="00582B87" w:rsidP="00582B87">
      <w:pPr>
        <w:ind w:left="1228" w:hanging="434"/>
        <w:rPr>
          <w:lang w:val="en-CA"/>
        </w:rPr>
      </w:pPr>
      <w:r w:rsidRPr="00A3122B">
        <w:rPr>
          <w:lang w:val="en-CA"/>
        </w:rPr>
        <w:t>–</w:t>
      </w:r>
      <w:r w:rsidRPr="00A3122B">
        <w:rPr>
          <w:lang w:val="en-CA"/>
        </w:rPr>
        <w:tab/>
        <w:t>PicOutputFlag is set as follows:</w:t>
      </w:r>
    </w:p>
    <w:p w:rsidR="00582B87" w:rsidRPr="00A3122B" w:rsidRDefault="00582B87" w:rsidP="00582B87">
      <w:pPr>
        <w:ind w:left="1625" w:hanging="434"/>
        <w:rPr>
          <w:lang w:val="en-CA"/>
        </w:rPr>
      </w:pPr>
      <w:r w:rsidRPr="00A3122B">
        <w:rPr>
          <w:lang w:val="en-CA"/>
        </w:rPr>
        <w:t>–</w:t>
      </w:r>
      <w:r w:rsidRPr="00A3122B">
        <w:rPr>
          <w:lang w:val="en-CA"/>
        </w:rPr>
        <w:tab/>
        <w:t>If the current picture is a RASL picture and NoRaslOutputFlag of the associated IRAP picture is equal to 1, PicOutputFlag is set equal to 0.</w:t>
      </w:r>
    </w:p>
    <w:p w:rsidR="00582B87" w:rsidRPr="00A3122B" w:rsidRDefault="00582B87" w:rsidP="00582B87">
      <w:pPr>
        <w:ind w:left="1625" w:hanging="434"/>
        <w:rPr>
          <w:lang w:val="en-CA"/>
        </w:rPr>
      </w:pPr>
      <w:r w:rsidRPr="00A3122B">
        <w:rPr>
          <w:lang w:val="en-CA"/>
        </w:rPr>
        <w:t>–</w:t>
      </w:r>
      <w:r w:rsidRPr="00A3122B">
        <w:rPr>
          <w:lang w:val="en-CA"/>
        </w:rPr>
        <w:tab/>
        <w:t>Otherwise, PicOutputFlag is set equal to pic_output_flag.</w:t>
      </w:r>
    </w:p>
    <w:p w:rsidR="00582B87" w:rsidRPr="00A3122B" w:rsidRDefault="00582B87" w:rsidP="00582B87">
      <w:pPr>
        <w:tabs>
          <w:tab w:val="clear" w:pos="1191"/>
          <w:tab w:val="left" w:pos="1200"/>
        </w:tabs>
        <w:ind w:left="1228" w:hanging="434"/>
        <w:rPr>
          <w:lang w:val="en-CA"/>
        </w:rPr>
      </w:pPr>
      <w:r w:rsidRPr="00A3122B">
        <w:rPr>
          <w:lang w:val="en-CA"/>
        </w:rPr>
        <w:t>–</w:t>
      </w:r>
      <w:r w:rsidRPr="00A3122B">
        <w:rPr>
          <w:lang w:val="en-CA"/>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582B87" w:rsidRPr="00A3122B" w:rsidRDefault="00582B87" w:rsidP="00582B87">
      <w:pPr>
        <w:numPr>
          <w:ilvl w:val="0"/>
          <w:numId w:val="4"/>
        </w:numPr>
        <w:tabs>
          <w:tab w:val="clear" w:pos="794"/>
          <w:tab w:val="left" w:pos="700"/>
        </w:tabs>
        <w:rPr>
          <w:lang w:val="en-CA"/>
        </w:rPr>
      </w:pPr>
      <w:r w:rsidRPr="00A3122B">
        <w:rPr>
          <w:lang w:val="en-CA"/>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82B87" w:rsidRPr="00A3122B" w:rsidRDefault="00582B87" w:rsidP="00582B87">
      <w:pPr>
        <w:numPr>
          <w:ilvl w:val="0"/>
          <w:numId w:val="4"/>
        </w:numPr>
        <w:tabs>
          <w:tab w:val="clear" w:pos="757"/>
          <w:tab w:val="clear" w:pos="794"/>
          <w:tab w:val="left" w:pos="700"/>
          <w:tab w:val="num" w:pos="2500"/>
        </w:tabs>
        <w:ind w:left="700"/>
        <w:rPr>
          <w:lang w:val="en-CA"/>
        </w:rPr>
      </w:pPr>
      <w:bookmarkStart w:id="1211" w:name="_Toc16578976"/>
      <w:bookmarkStart w:id="1212" w:name="_Toc20134296"/>
      <w:bookmarkStart w:id="1213" w:name="_Ref24436508"/>
      <w:bookmarkStart w:id="1214" w:name="_Toc77680436"/>
      <w:bookmarkStart w:id="1215" w:name="_Toc118289074"/>
      <w:bookmarkStart w:id="1216" w:name="_Toc226456597"/>
      <w:bookmarkStart w:id="1217" w:name="_Toc248045273"/>
      <w:bookmarkStart w:id="1218" w:name="_Toc287363797"/>
      <w:bookmarkStart w:id="1219" w:name="_Toc311217228"/>
      <w:bookmarkStart w:id="1220" w:name="_Toc317198781"/>
      <w:bookmarkStart w:id="1221" w:name="_Toc341908434"/>
      <w:r w:rsidRPr="00A3122B">
        <w:rPr>
          <w:lang w:val="en-CA"/>
        </w:rPr>
        <w:lastRenderedPageBreak/>
        <w:t>After all slices of the current picture have been decoded, the decoded picture is marked as "used for short-term reference".</w:t>
      </w:r>
    </w:p>
    <w:p w:rsidR="00582B87" w:rsidRPr="00A3122B" w:rsidRDefault="00582B87" w:rsidP="00DE50CD">
      <w:pPr>
        <w:pStyle w:val="Heading2"/>
        <w:numPr>
          <w:ilvl w:val="1"/>
          <w:numId w:val="38"/>
        </w:numPr>
        <w:tabs>
          <w:tab w:val="clear" w:pos="794"/>
        </w:tabs>
        <w:rPr>
          <w:lang w:val="en-CA"/>
        </w:rPr>
      </w:pPr>
      <w:bookmarkStart w:id="1222" w:name="_Ref360895033"/>
      <w:bookmarkStart w:id="1223" w:name="_Toc389394462"/>
      <w:bookmarkStart w:id="1224" w:name="_Toc389494730"/>
      <w:r w:rsidRPr="00A3122B">
        <w:rPr>
          <w:lang w:val="en-CA"/>
        </w:rPr>
        <w:t>NAL unit decoding</w:t>
      </w:r>
      <w:bookmarkEnd w:id="1211"/>
      <w:bookmarkEnd w:id="1212"/>
      <w:r w:rsidRPr="00A3122B">
        <w:rPr>
          <w:lang w:val="en-CA"/>
        </w:rPr>
        <w:t xml:space="preserve"> process</w:t>
      </w:r>
      <w:bookmarkEnd w:id="1213"/>
      <w:bookmarkEnd w:id="1214"/>
      <w:bookmarkEnd w:id="1215"/>
      <w:bookmarkEnd w:id="1216"/>
      <w:bookmarkEnd w:id="1217"/>
      <w:bookmarkEnd w:id="1218"/>
      <w:bookmarkEnd w:id="1219"/>
      <w:bookmarkEnd w:id="1220"/>
      <w:bookmarkEnd w:id="1221"/>
      <w:bookmarkEnd w:id="1222"/>
      <w:bookmarkEnd w:id="1223"/>
      <w:bookmarkEnd w:id="1224"/>
    </w:p>
    <w:p w:rsidR="00582B87" w:rsidRPr="00A3122B" w:rsidRDefault="00582B87" w:rsidP="00582B87">
      <w:pPr>
        <w:rPr>
          <w:highlight w:val="cyan"/>
          <w:lang w:val="en-CA"/>
        </w:rPr>
      </w:pPr>
      <w:r w:rsidRPr="00A3122B">
        <w:rPr>
          <w:highlight w:val="cyan"/>
          <w:lang w:val="en-CA"/>
        </w:rPr>
        <w:t>Inputs to this process are VCL NAL units of the current picture and their associated non-VCL NAL units.</w:t>
      </w:r>
    </w:p>
    <w:p w:rsidR="00582B87" w:rsidRPr="00A3122B" w:rsidRDefault="00582B87" w:rsidP="00582B87">
      <w:pPr>
        <w:rPr>
          <w:lang w:val="en-CA"/>
        </w:rPr>
      </w:pPr>
      <w:r w:rsidRPr="00A3122B">
        <w:rPr>
          <w:lang w:val="en-CA"/>
        </w:rPr>
        <w:t>Outputs of this process are the parsed RBSP syntax structures encapsulated within the NAL units of the access unit containing the current picture.</w:t>
      </w:r>
    </w:p>
    <w:p w:rsidR="00582B87" w:rsidRPr="00A3122B" w:rsidRDefault="00582B87" w:rsidP="00582B87">
      <w:pPr>
        <w:rPr>
          <w:lang w:val="en-CA"/>
        </w:rPr>
      </w:pPr>
      <w:r w:rsidRPr="00A3122B">
        <w:rPr>
          <w:lang w:val="en-CA"/>
        </w:rPr>
        <w:t>The decoding process for each NAL unit extracts the RBSP syntax structure from the NAL unit and then parses the RBSP syntax structure.</w:t>
      </w:r>
    </w:p>
    <w:p w:rsidR="00582B87" w:rsidRPr="00A3122B" w:rsidRDefault="00582B87" w:rsidP="00DE50CD">
      <w:pPr>
        <w:pStyle w:val="Heading2"/>
        <w:numPr>
          <w:ilvl w:val="1"/>
          <w:numId w:val="38"/>
        </w:numPr>
        <w:tabs>
          <w:tab w:val="clear" w:pos="794"/>
        </w:tabs>
        <w:rPr>
          <w:lang w:val="en-CA"/>
        </w:rPr>
      </w:pPr>
      <w:bookmarkStart w:id="1225" w:name="_Toc16578979"/>
      <w:bookmarkStart w:id="1226" w:name="_Ref19432149"/>
      <w:bookmarkStart w:id="1227" w:name="_Ref19432162"/>
      <w:bookmarkStart w:id="1228" w:name="_Toc20134299"/>
      <w:bookmarkStart w:id="1229" w:name="_Ref24436509"/>
      <w:bookmarkStart w:id="1230" w:name="_Toc77680437"/>
      <w:bookmarkStart w:id="1231" w:name="_Toc118289075"/>
      <w:bookmarkStart w:id="1232" w:name="_Toc226456598"/>
      <w:bookmarkStart w:id="1233" w:name="_Toc248045274"/>
      <w:bookmarkStart w:id="1234" w:name="_Toc287363798"/>
      <w:bookmarkStart w:id="1235" w:name="_Toc311217229"/>
      <w:bookmarkStart w:id="1236" w:name="_Toc317198782"/>
      <w:bookmarkStart w:id="1237" w:name="_Toc341908435"/>
      <w:bookmarkStart w:id="1238" w:name="_Toc389394463"/>
      <w:bookmarkStart w:id="1239" w:name="_Toc389494731"/>
      <w:r w:rsidRPr="00A3122B">
        <w:rPr>
          <w:lang w:val="en-CA"/>
        </w:rPr>
        <w:t>Slice decoding</w:t>
      </w:r>
      <w:bookmarkEnd w:id="1225"/>
      <w:bookmarkEnd w:id="1226"/>
      <w:bookmarkEnd w:id="1227"/>
      <w:bookmarkEnd w:id="1228"/>
      <w:r w:rsidRPr="00A3122B">
        <w:rPr>
          <w:lang w:val="en-CA"/>
        </w:rPr>
        <w:t xml:space="preserve"> process</w:t>
      </w:r>
      <w:bookmarkEnd w:id="1229"/>
      <w:bookmarkEnd w:id="1230"/>
      <w:bookmarkEnd w:id="1231"/>
      <w:bookmarkEnd w:id="1232"/>
      <w:bookmarkEnd w:id="1233"/>
      <w:bookmarkEnd w:id="1234"/>
      <w:bookmarkEnd w:id="1235"/>
      <w:bookmarkEnd w:id="1236"/>
      <w:bookmarkEnd w:id="1237"/>
      <w:bookmarkEnd w:id="1238"/>
      <w:bookmarkEnd w:id="1239"/>
    </w:p>
    <w:p w:rsidR="00582B87" w:rsidRPr="00A3122B" w:rsidRDefault="00582B87" w:rsidP="00582B87">
      <w:pPr>
        <w:pStyle w:val="3N"/>
        <w:rPr>
          <w:highlight w:val="yellow"/>
          <w:lang w:val="en-CA"/>
        </w:rPr>
      </w:pPr>
      <w:bookmarkStart w:id="1240" w:name="_Toc16578981"/>
      <w:bookmarkStart w:id="1241" w:name="_Ref19428535"/>
      <w:bookmarkStart w:id="1242" w:name="_Ref19429280"/>
      <w:bookmarkStart w:id="1243" w:name="_Ref19429573"/>
      <w:bookmarkStart w:id="1244" w:name="_Ref19431437"/>
      <w:bookmarkStart w:id="1245" w:name="_Toc20134301"/>
      <w:bookmarkStart w:id="1246" w:name="_Ref22887934"/>
      <w:bookmarkStart w:id="1247" w:name="_Ref26333761"/>
      <w:bookmarkStart w:id="1248" w:name="_Ref30320332"/>
      <w:bookmarkStart w:id="1249" w:name="_Ref31113220"/>
      <w:bookmarkStart w:id="1250" w:name="_Ref33085279"/>
      <w:bookmarkStart w:id="1251" w:name="_Ref33085282"/>
      <w:bookmarkStart w:id="1252" w:name="_Ref36860709"/>
      <w:bookmarkStart w:id="1253" w:name="_Ref59275470"/>
      <w:bookmarkStart w:id="1254" w:name="_Ref59277655"/>
      <w:bookmarkStart w:id="1255" w:name="_Toc77680438"/>
      <w:bookmarkStart w:id="1256" w:name="_Toc118289076"/>
      <w:bookmarkStart w:id="1257" w:name="_Ref171078802"/>
      <w:bookmarkStart w:id="1258" w:name="_Ref211401367"/>
      <w:bookmarkStart w:id="1259" w:name="_Ref220342402"/>
      <w:bookmarkStart w:id="1260" w:name="_Toc226456599"/>
      <w:bookmarkStart w:id="1261" w:name="_Toc248045275"/>
      <w:bookmarkStart w:id="1262" w:name="_Toc287363799"/>
      <w:bookmarkStart w:id="1263" w:name="_Toc311217230"/>
      <w:bookmarkStart w:id="1264" w:name="_Toc317198783"/>
      <w:bookmarkStart w:id="1265" w:name="_Ref330966619"/>
      <w:bookmarkStart w:id="1266" w:name="_Toc341908436"/>
      <w:r w:rsidRPr="00A3122B">
        <w:rPr>
          <w:highlight w:val="yellow"/>
          <w:lang w:val="en-CA"/>
        </w:rPr>
        <w:t>[Ed. (CY): consider moving the remaining part of 8.3, the entire 8.1 and entire 8.2 to Annex F. To be confirmed before the action is taken.]</w:t>
      </w:r>
    </w:p>
    <w:p w:rsidR="00582B87" w:rsidRPr="00A3122B" w:rsidRDefault="00582B87" w:rsidP="004E08F2">
      <w:pPr>
        <w:pStyle w:val="Heading3"/>
        <w:numPr>
          <w:ilvl w:val="2"/>
          <w:numId w:val="47"/>
        </w:numPr>
        <w:tabs>
          <w:tab w:val="clear" w:pos="794"/>
          <w:tab w:val="clear" w:pos="1588"/>
          <w:tab w:val="left" w:pos="1276"/>
        </w:tabs>
        <w:ind w:hanging="1146"/>
        <w:rPr>
          <w:lang w:val="en-CA"/>
        </w:rPr>
      </w:pPr>
      <w:bookmarkStart w:id="1267" w:name="_Toc350926543"/>
      <w:bookmarkStart w:id="1268" w:name="_Ref378168366"/>
      <w:bookmarkStart w:id="1269" w:name="_Toc389394464"/>
      <w:bookmarkStart w:id="1270" w:name="_Toc389494732"/>
      <w:bookmarkStart w:id="1271" w:name="_Ref305961533"/>
      <w:bookmarkStart w:id="1272" w:name="_Toc317198784"/>
      <w:bookmarkStart w:id="1273" w:name="_Toc358292104"/>
      <w:r w:rsidRPr="00A3122B">
        <w:rPr>
          <w:lang w:val="en-CA"/>
        </w:rPr>
        <w:t>Decoding process for picture order count</w:t>
      </w:r>
      <w:bookmarkEnd w:id="1267"/>
      <w:bookmarkEnd w:id="1268"/>
      <w:bookmarkEnd w:id="1269"/>
      <w:bookmarkEnd w:id="1270"/>
    </w:p>
    <w:p w:rsidR="00582B87" w:rsidRPr="00A3122B" w:rsidRDefault="00582B87" w:rsidP="00582B87">
      <w:pPr>
        <w:rPr>
          <w:lang w:val="en-CA"/>
        </w:rPr>
      </w:pPr>
      <w:r w:rsidRPr="00A3122B">
        <w:rPr>
          <w:lang w:val="en-CA"/>
        </w:rPr>
        <w:t>Output of this process is PicOrderCntVal, the picture order count of the current picture.</w:t>
      </w:r>
    </w:p>
    <w:p w:rsidR="00582B87" w:rsidRPr="00A3122B" w:rsidRDefault="00582B87" w:rsidP="00582B87">
      <w:pPr>
        <w:rPr>
          <w:lang w:val="en-CA" w:eastAsia="ja-JP"/>
        </w:rPr>
      </w:pPr>
      <w:r w:rsidRPr="00A3122B">
        <w:rPr>
          <w:lang w:val="en-CA"/>
        </w:rPr>
        <w:t>Picture order counts are used to identify pictures,</w:t>
      </w:r>
      <w:r w:rsidRPr="00A3122B">
        <w:rPr>
          <w:lang w:val="en-CA" w:eastAsia="ja-JP"/>
        </w:rPr>
        <w:t xml:space="preserve"> for deriving motion parameters in merge mode and motion vector prediction, and for decoder conformance checking (see subclause </w:t>
      </w:r>
      <w:r w:rsidR="007A002E">
        <w:fldChar w:fldCharType="begin" w:fldLock="1"/>
      </w:r>
      <w:r w:rsidR="007A002E">
        <w:instrText xml:space="preserve"> REF _Ref34233092 \r \h  \* MERGEFORMAT </w:instrText>
      </w:r>
      <w:r w:rsidR="007A002E">
        <w:fldChar w:fldCharType="separate"/>
      </w:r>
      <w:r>
        <w:rPr>
          <w:lang w:val="en-CA" w:eastAsia="ja-JP"/>
        </w:rPr>
        <w:t>12</w:t>
      </w:r>
      <w:r w:rsidR="007A002E">
        <w:fldChar w:fldCharType="end"/>
      </w:r>
      <w:r w:rsidRPr="00A3122B">
        <w:rPr>
          <w:lang w:val="en-CA" w:eastAsia="ja-JP"/>
        </w:rPr>
        <w:t>).</w:t>
      </w:r>
    </w:p>
    <w:p w:rsidR="00582B87" w:rsidRPr="00A3122B" w:rsidRDefault="00582B87" w:rsidP="00582B87">
      <w:pPr>
        <w:rPr>
          <w:lang w:val="en-CA" w:eastAsia="ja-JP"/>
        </w:rPr>
      </w:pPr>
      <w:r w:rsidRPr="00A3122B">
        <w:rPr>
          <w:lang w:val="en-CA"/>
        </w:rPr>
        <w:t>Each coded picture is associated with a picture order count variable, denoted as PicOrderCntVal.</w:t>
      </w:r>
    </w:p>
    <w:p w:rsidR="00582B87" w:rsidRPr="00A3122B" w:rsidRDefault="00582B87" w:rsidP="00582B87">
      <w:pPr>
        <w:numPr>
          <w:ilvl w:val="12"/>
          <w:numId w:val="0"/>
        </w:numPr>
        <w:rPr>
          <w:lang w:val="en-CA"/>
        </w:rPr>
      </w:pPr>
      <w:r w:rsidRPr="00A3122B">
        <w:rPr>
          <w:lang w:val="en-CA"/>
        </w:rPr>
        <w:t>When the current picture is not an IRAP picture with NoRaslOutputFlag equal to 1, the variables prevPicOrderCntLsb and prevPicOrderCntMsb are derived as follows:</w:t>
      </w:r>
    </w:p>
    <w:p w:rsidR="00582B87" w:rsidRPr="00A3122B" w:rsidRDefault="00582B87" w:rsidP="004E08F2">
      <w:pPr>
        <w:numPr>
          <w:ilvl w:val="0"/>
          <w:numId w:val="53"/>
        </w:numPr>
        <w:tabs>
          <w:tab w:val="left" w:pos="360"/>
        </w:tabs>
        <w:textAlignment w:val="auto"/>
        <w:rPr>
          <w:lang w:val="en-CA"/>
        </w:rPr>
      </w:pPr>
      <w:r w:rsidRPr="00A3122B">
        <w:rPr>
          <w:lang w:val="en-CA"/>
        </w:rPr>
        <w:t xml:space="preserve">Let prevTid0Pic be the previous picture in decoding order that has TemporalId equal to 0 and that is not a RASL picture, a RADL picture, or a sub-layer non-reference picture, </w:t>
      </w:r>
      <w:r w:rsidRPr="00A3122B">
        <w:rPr>
          <w:highlight w:val="cyan"/>
          <w:lang w:val="en-CA"/>
        </w:rPr>
        <w:t>and let PrevPicOrderCnt[ nuh_layer_id ] be the PicOrderCntVal of prevTid0Pic</w:t>
      </w:r>
      <w:r w:rsidRPr="00A3122B">
        <w:rPr>
          <w:lang w:val="en-CA"/>
        </w:rPr>
        <w:t>.</w:t>
      </w:r>
    </w:p>
    <w:p w:rsidR="00582B87" w:rsidRPr="00A3122B" w:rsidRDefault="00582B87" w:rsidP="004E08F2">
      <w:pPr>
        <w:numPr>
          <w:ilvl w:val="0"/>
          <w:numId w:val="53"/>
        </w:numPr>
        <w:tabs>
          <w:tab w:val="left" w:pos="360"/>
        </w:tabs>
        <w:textAlignment w:val="auto"/>
        <w:rPr>
          <w:lang w:val="en-CA"/>
        </w:rPr>
      </w:pPr>
      <w:r w:rsidRPr="00A3122B">
        <w:rPr>
          <w:lang w:val="en-CA"/>
        </w:rPr>
        <w:t xml:space="preserve">The variable prevPicOrderCntLsb is set equal to </w:t>
      </w:r>
      <w:r w:rsidRPr="00A3122B">
        <w:rPr>
          <w:highlight w:val="cyan"/>
          <w:lang w:val="en-CA"/>
        </w:rPr>
        <w:t>PrevPicOrderCnt[ nuh_layer_id ] &amp; ( MaxPicOrderCntLsb − 1 )</w:t>
      </w:r>
      <w:r w:rsidRPr="00A3122B">
        <w:rPr>
          <w:lang w:val="en-CA"/>
        </w:rPr>
        <w:t>.</w:t>
      </w:r>
    </w:p>
    <w:p w:rsidR="00582B87" w:rsidRPr="00A3122B" w:rsidRDefault="00582B87" w:rsidP="004E08F2">
      <w:pPr>
        <w:numPr>
          <w:ilvl w:val="0"/>
          <w:numId w:val="53"/>
        </w:numPr>
        <w:tabs>
          <w:tab w:val="left" w:pos="360"/>
        </w:tabs>
        <w:textAlignment w:val="auto"/>
        <w:rPr>
          <w:lang w:val="en-CA"/>
        </w:rPr>
      </w:pPr>
      <w:r w:rsidRPr="00A3122B">
        <w:rPr>
          <w:lang w:val="en-CA"/>
        </w:rPr>
        <w:t xml:space="preserve">The variable prevPicOrderCntMsb is set equal to </w:t>
      </w:r>
      <w:r w:rsidRPr="00A3122B">
        <w:rPr>
          <w:highlight w:val="cyan"/>
          <w:lang w:val="en-CA"/>
        </w:rPr>
        <w:t>PrevPicOrderCnt[ nuh_layer_id ] − prevPicOrderCntLsb</w:t>
      </w:r>
      <w:r w:rsidRPr="00A3122B">
        <w:rPr>
          <w:lang w:val="en-CA"/>
        </w:rPr>
        <w:t>.</w:t>
      </w:r>
    </w:p>
    <w:p w:rsidR="00582B87" w:rsidRPr="00A3122B" w:rsidRDefault="00582B87" w:rsidP="00582B87">
      <w:pPr>
        <w:numPr>
          <w:ilvl w:val="12"/>
          <w:numId w:val="0"/>
        </w:numPr>
        <w:rPr>
          <w:lang w:val="en-CA"/>
        </w:rPr>
      </w:pPr>
      <w:r w:rsidRPr="00A3122B">
        <w:rPr>
          <w:lang w:val="en-CA"/>
        </w:rPr>
        <w:t>The variable PicOrderCntMsb of the current picture is derived as follows:</w:t>
      </w:r>
    </w:p>
    <w:p w:rsidR="00582B87" w:rsidRPr="00A3122B" w:rsidRDefault="00582B87" w:rsidP="004E08F2">
      <w:pPr>
        <w:numPr>
          <w:ilvl w:val="0"/>
          <w:numId w:val="53"/>
        </w:numPr>
        <w:tabs>
          <w:tab w:val="left" w:pos="360"/>
        </w:tabs>
        <w:textAlignment w:val="auto"/>
        <w:rPr>
          <w:lang w:val="en-CA"/>
        </w:rPr>
      </w:pPr>
      <w:r w:rsidRPr="00A3122B">
        <w:rPr>
          <w:lang w:val="en-CA"/>
        </w:rPr>
        <w:t>If the current picture is an IRAP picture with NoRaslOutputFlag equal to 1, PicOrderCntMsb is set equal to 0.</w:t>
      </w:r>
    </w:p>
    <w:p w:rsidR="00582B87" w:rsidRPr="00A3122B" w:rsidRDefault="00582B87" w:rsidP="004E08F2">
      <w:pPr>
        <w:numPr>
          <w:ilvl w:val="0"/>
          <w:numId w:val="53"/>
        </w:numPr>
        <w:tabs>
          <w:tab w:val="left" w:pos="360"/>
        </w:tabs>
        <w:textAlignment w:val="auto"/>
        <w:rPr>
          <w:lang w:val="en-CA"/>
        </w:rPr>
      </w:pPr>
      <w:r w:rsidRPr="00A3122B">
        <w:rPr>
          <w:lang w:val="en-CA"/>
        </w:rPr>
        <w:t>Otherwise, PicOrderCntMsb is derived as follows:</w:t>
      </w:r>
    </w:p>
    <w:p w:rsidR="00582B87" w:rsidRPr="00A3122B"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A3122B">
        <w:rPr>
          <w:sz w:val="20"/>
          <w:szCs w:val="20"/>
          <w:lang w:val="en-CA"/>
        </w:rPr>
        <w:t>if( ( slice_pic_order_cnt_lsb &lt; prevPicOrderCntLsb )  &amp;&amp;</w:t>
      </w:r>
      <w:r w:rsidRPr="00A3122B">
        <w:rPr>
          <w:sz w:val="20"/>
          <w:szCs w:val="20"/>
          <w:lang w:val="en-CA"/>
        </w:rPr>
        <w:br/>
      </w:r>
      <w:r w:rsidRPr="00A3122B">
        <w:rPr>
          <w:sz w:val="20"/>
          <w:szCs w:val="20"/>
          <w:lang w:val="en-CA"/>
        </w:rPr>
        <w:tab/>
      </w:r>
      <w:r w:rsidRPr="00A3122B">
        <w:rPr>
          <w:sz w:val="20"/>
          <w:szCs w:val="20"/>
          <w:lang w:val="en-CA"/>
        </w:rPr>
        <w:tab/>
        <w:t>( ( prevPicOrderCntLsb − slice_pic_order_cnt_lsb )  &gt;=  ( MaxPicOrderCntLsb / 2 ) ) )</w:t>
      </w:r>
      <w:r w:rsidRPr="00A3122B">
        <w:rPr>
          <w:sz w:val="20"/>
          <w:szCs w:val="20"/>
          <w:lang w:val="en-CA"/>
        </w:rPr>
        <w:br/>
      </w:r>
      <w:r w:rsidRPr="00A3122B">
        <w:rPr>
          <w:sz w:val="20"/>
          <w:szCs w:val="20"/>
          <w:lang w:val="en-CA"/>
        </w:rPr>
        <w:tab/>
        <w:t>PicOrderCntMsb = prevPicOrderCntMsb + MaxPicOrderCntLsb</w:t>
      </w:r>
      <w:r w:rsidRPr="00A3122B">
        <w:rPr>
          <w:sz w:val="20"/>
          <w:szCs w:val="20"/>
          <w:lang w:val="en-CA"/>
        </w:rPr>
        <w:tab/>
        <w:t>(</w:t>
      </w:r>
      <w:r w:rsidR="00726FC2" w:rsidRPr="00A3122B">
        <w:rPr>
          <w:sz w:val="20"/>
          <w:szCs w:val="20"/>
          <w:lang w:val="en-CA"/>
        </w:rPr>
        <w:fldChar w:fldCharType="begin" w:fldLock="1"/>
      </w:r>
      <w:r w:rsidRPr="00A3122B">
        <w:rPr>
          <w:sz w:val="20"/>
          <w:szCs w:val="20"/>
          <w:lang w:val="en-CA"/>
        </w:rPr>
        <w:instrText xml:space="preserve"> STYLEREF 1 \s </w:instrText>
      </w:r>
      <w:r w:rsidR="00726FC2" w:rsidRPr="00A3122B">
        <w:rPr>
          <w:sz w:val="20"/>
          <w:szCs w:val="20"/>
          <w:lang w:val="en-CA"/>
        </w:rPr>
        <w:fldChar w:fldCharType="separate"/>
      </w:r>
      <w:r>
        <w:rPr>
          <w:noProof/>
          <w:sz w:val="20"/>
          <w:szCs w:val="20"/>
          <w:lang w:val="en-CA"/>
        </w:rPr>
        <w:t>8</w:t>
      </w:r>
      <w:r w:rsidR="00726FC2" w:rsidRPr="00A3122B">
        <w:rPr>
          <w:sz w:val="20"/>
          <w:szCs w:val="20"/>
          <w:lang w:val="en-CA"/>
        </w:rPr>
        <w:fldChar w:fldCharType="end"/>
      </w:r>
      <w:r w:rsidRPr="00A3122B">
        <w:rPr>
          <w:sz w:val="20"/>
          <w:szCs w:val="20"/>
          <w:lang w:val="en-CA"/>
        </w:rPr>
        <w:noBreakHyphen/>
      </w:r>
      <w:r w:rsidR="00726FC2" w:rsidRPr="00A3122B">
        <w:rPr>
          <w:sz w:val="20"/>
          <w:szCs w:val="20"/>
          <w:lang w:val="en-CA"/>
        </w:rPr>
        <w:fldChar w:fldCharType="begin" w:fldLock="1"/>
      </w:r>
      <w:r w:rsidRPr="00A3122B">
        <w:rPr>
          <w:sz w:val="20"/>
          <w:szCs w:val="20"/>
          <w:lang w:val="en-CA"/>
        </w:rPr>
        <w:instrText xml:space="preserve"> SEQ Equation \* ARABIC \s 1 </w:instrText>
      </w:r>
      <w:r w:rsidR="00726FC2" w:rsidRPr="00A3122B">
        <w:rPr>
          <w:sz w:val="20"/>
          <w:szCs w:val="20"/>
          <w:lang w:val="en-CA"/>
        </w:rPr>
        <w:fldChar w:fldCharType="separate"/>
      </w:r>
      <w:r>
        <w:rPr>
          <w:noProof/>
          <w:sz w:val="20"/>
          <w:szCs w:val="20"/>
          <w:lang w:val="en-CA"/>
        </w:rPr>
        <w:t>2</w:t>
      </w:r>
      <w:r w:rsidR="00726FC2" w:rsidRPr="00A3122B">
        <w:rPr>
          <w:sz w:val="20"/>
          <w:szCs w:val="20"/>
          <w:lang w:val="en-CA"/>
        </w:rPr>
        <w:fldChar w:fldCharType="end"/>
      </w:r>
      <w:r w:rsidRPr="00A3122B">
        <w:rPr>
          <w:sz w:val="20"/>
          <w:szCs w:val="20"/>
          <w:lang w:val="en-CA"/>
        </w:rPr>
        <w:t>)</w:t>
      </w:r>
      <w:r w:rsidRPr="00A3122B">
        <w:rPr>
          <w:sz w:val="20"/>
          <w:szCs w:val="20"/>
          <w:lang w:val="en-CA"/>
        </w:rPr>
        <w:br/>
        <w:t>else if( (slice_pic_order_cnt_lsb &gt; prevPicOrderCntLsb )  &amp;&amp;</w:t>
      </w:r>
      <w:r w:rsidRPr="00A3122B">
        <w:rPr>
          <w:sz w:val="20"/>
          <w:szCs w:val="20"/>
          <w:lang w:val="en-CA"/>
        </w:rPr>
        <w:br/>
      </w:r>
      <w:r w:rsidRPr="00A3122B">
        <w:rPr>
          <w:sz w:val="20"/>
          <w:szCs w:val="20"/>
          <w:lang w:val="en-CA"/>
        </w:rPr>
        <w:tab/>
      </w:r>
      <w:r w:rsidRPr="00A3122B">
        <w:rPr>
          <w:sz w:val="20"/>
          <w:szCs w:val="20"/>
          <w:lang w:val="en-CA"/>
        </w:rPr>
        <w:tab/>
        <w:t>( ( slice_pic_order_cnt_lsb − prevPicOrderCntLsb ) &gt; ( MaxPicOrderCntLsb / 2 ) ) )</w:t>
      </w:r>
      <w:r w:rsidRPr="00A3122B">
        <w:rPr>
          <w:sz w:val="20"/>
          <w:szCs w:val="20"/>
          <w:lang w:val="en-CA"/>
        </w:rPr>
        <w:br/>
      </w:r>
      <w:r w:rsidRPr="00A3122B">
        <w:rPr>
          <w:sz w:val="20"/>
          <w:szCs w:val="20"/>
          <w:lang w:val="en-CA"/>
        </w:rPr>
        <w:tab/>
        <w:t>PicOrderCntMsb = prevPicOrderCntMsb − MaxPicOrderCntLsb</w:t>
      </w:r>
      <w:r w:rsidRPr="00A3122B">
        <w:rPr>
          <w:sz w:val="20"/>
          <w:szCs w:val="20"/>
          <w:lang w:val="en-CA"/>
        </w:rPr>
        <w:br/>
        <w:t>else</w:t>
      </w:r>
      <w:r w:rsidRPr="00A3122B">
        <w:rPr>
          <w:sz w:val="20"/>
          <w:szCs w:val="20"/>
          <w:lang w:val="en-CA"/>
        </w:rPr>
        <w:br/>
      </w:r>
      <w:r w:rsidRPr="00A3122B">
        <w:rPr>
          <w:sz w:val="20"/>
          <w:szCs w:val="20"/>
          <w:lang w:val="en-CA"/>
        </w:rPr>
        <w:tab/>
        <w:t>PicOrderCntMsb = prevPicOrderCntMsb</w:t>
      </w:r>
    </w:p>
    <w:p w:rsidR="00582B87" w:rsidRPr="00A3122B" w:rsidRDefault="00582B87" w:rsidP="00582B87">
      <w:pPr>
        <w:rPr>
          <w:lang w:val="en-CA"/>
        </w:rPr>
      </w:pPr>
      <w:r w:rsidRPr="00A3122B">
        <w:rPr>
          <w:lang w:val="en-CA"/>
        </w:rPr>
        <w:t>PicOrderCntVal is derived as follows:</w:t>
      </w:r>
    </w:p>
    <w:p w:rsidR="00582B87" w:rsidRPr="00A3122B" w:rsidRDefault="00582B87" w:rsidP="00582B87">
      <w:pPr>
        <w:pStyle w:val="Equation"/>
        <w:tabs>
          <w:tab w:val="clear" w:pos="794"/>
          <w:tab w:val="clear" w:pos="1588"/>
          <w:tab w:val="left" w:pos="851"/>
          <w:tab w:val="left" w:pos="1134"/>
          <w:tab w:val="left" w:pos="1418"/>
          <w:tab w:val="left" w:pos="1701"/>
        </w:tabs>
        <w:ind w:left="562"/>
        <w:rPr>
          <w:sz w:val="20"/>
          <w:szCs w:val="20"/>
          <w:lang w:val="en-CA"/>
        </w:rPr>
      </w:pPr>
      <w:r w:rsidRPr="00A3122B">
        <w:rPr>
          <w:sz w:val="20"/>
          <w:szCs w:val="20"/>
          <w:lang w:val="en-CA"/>
        </w:rPr>
        <w:t>PicOrderCntVal = PicOrderCntMsb + slice_pic_order_cnt_lsb</w:t>
      </w:r>
      <w:r w:rsidRPr="00A3122B">
        <w:rPr>
          <w:sz w:val="20"/>
          <w:szCs w:val="20"/>
          <w:lang w:val="en-CA"/>
        </w:rPr>
        <w:tab/>
        <w:t>(</w:t>
      </w:r>
      <w:r w:rsidR="00726FC2" w:rsidRPr="00A3122B">
        <w:rPr>
          <w:sz w:val="20"/>
          <w:szCs w:val="20"/>
          <w:lang w:val="en-CA"/>
        </w:rPr>
        <w:fldChar w:fldCharType="begin" w:fldLock="1"/>
      </w:r>
      <w:r w:rsidRPr="00A3122B">
        <w:rPr>
          <w:sz w:val="20"/>
          <w:szCs w:val="20"/>
          <w:lang w:val="en-CA"/>
        </w:rPr>
        <w:instrText xml:space="preserve"> STYLEREF 1 \s </w:instrText>
      </w:r>
      <w:r w:rsidR="00726FC2" w:rsidRPr="00A3122B">
        <w:rPr>
          <w:sz w:val="20"/>
          <w:szCs w:val="20"/>
          <w:lang w:val="en-CA"/>
        </w:rPr>
        <w:fldChar w:fldCharType="separate"/>
      </w:r>
      <w:r>
        <w:rPr>
          <w:noProof/>
          <w:sz w:val="20"/>
          <w:szCs w:val="20"/>
          <w:lang w:val="en-CA"/>
        </w:rPr>
        <w:t>8</w:t>
      </w:r>
      <w:r w:rsidR="00726FC2" w:rsidRPr="00A3122B">
        <w:rPr>
          <w:sz w:val="20"/>
          <w:szCs w:val="20"/>
          <w:lang w:val="en-CA"/>
        </w:rPr>
        <w:fldChar w:fldCharType="end"/>
      </w:r>
      <w:r w:rsidRPr="00A3122B">
        <w:rPr>
          <w:sz w:val="20"/>
          <w:szCs w:val="20"/>
          <w:lang w:val="en-CA"/>
        </w:rPr>
        <w:noBreakHyphen/>
      </w:r>
      <w:r w:rsidR="00726FC2" w:rsidRPr="00A3122B">
        <w:rPr>
          <w:sz w:val="20"/>
          <w:szCs w:val="20"/>
          <w:lang w:val="en-CA"/>
        </w:rPr>
        <w:fldChar w:fldCharType="begin" w:fldLock="1"/>
      </w:r>
      <w:r w:rsidRPr="00A3122B">
        <w:rPr>
          <w:sz w:val="20"/>
          <w:szCs w:val="20"/>
          <w:lang w:val="en-CA"/>
        </w:rPr>
        <w:instrText xml:space="preserve"> SEQ Equation \* ARABIC \s 1 </w:instrText>
      </w:r>
      <w:r w:rsidR="00726FC2" w:rsidRPr="00A3122B">
        <w:rPr>
          <w:sz w:val="20"/>
          <w:szCs w:val="20"/>
          <w:lang w:val="en-CA"/>
        </w:rPr>
        <w:fldChar w:fldCharType="separate"/>
      </w:r>
      <w:r>
        <w:rPr>
          <w:noProof/>
          <w:sz w:val="20"/>
          <w:szCs w:val="20"/>
          <w:lang w:val="en-CA"/>
        </w:rPr>
        <w:t>3</w:t>
      </w:r>
      <w:r w:rsidR="00726FC2" w:rsidRPr="00A3122B">
        <w:rPr>
          <w:sz w:val="20"/>
          <w:szCs w:val="20"/>
          <w:lang w:val="en-CA"/>
        </w:rPr>
        <w:fldChar w:fldCharType="end"/>
      </w:r>
      <w:r w:rsidRPr="00A3122B">
        <w:rPr>
          <w:sz w:val="20"/>
          <w:szCs w:val="20"/>
          <w:lang w:val="en-CA"/>
        </w:rPr>
        <w:t>)</w:t>
      </w:r>
    </w:p>
    <w:p w:rsidR="00582B87" w:rsidRPr="00A3122B" w:rsidRDefault="00582B87" w:rsidP="00582B87">
      <w:pPr>
        <w:pStyle w:val="Note1"/>
        <w:spacing w:before="120"/>
        <w:rPr>
          <w:lang w:val="en-CA"/>
        </w:rPr>
      </w:pPr>
      <w:r w:rsidRPr="00A3122B">
        <w:rPr>
          <w:lang w:val="en-CA"/>
        </w:rPr>
        <w:t>NOTE </w:t>
      </w:r>
      <w:r w:rsidR="00EC4C33">
        <w:fldChar w:fldCharType="begin" w:fldLock="1"/>
      </w:r>
      <w:r w:rsidR="00EC4C33">
        <w:instrText xml:space="preserve"> SEQ NoteCounter \s 9 \* MERGEFORMAT </w:instrText>
      </w:r>
      <w:r w:rsidR="00EC4C33">
        <w:fldChar w:fldCharType="separate"/>
      </w:r>
      <w:r>
        <w:rPr>
          <w:noProof/>
          <w:lang w:val="en-CA"/>
        </w:rPr>
        <w:t>1</w:t>
      </w:r>
      <w:r w:rsidR="00EC4C33">
        <w:rPr>
          <w:noProof/>
          <w:lang w:val="en-CA"/>
        </w:rPr>
        <w:fldChar w:fldCharType="end"/>
      </w:r>
      <w:r w:rsidRPr="00A3122B">
        <w:rPr>
          <w:lang w:val="en-CA"/>
        </w:rPr>
        <w:t> – All IDR pictures will have PicOrderCntVal equal to 0 since slice_pic_order_cnt_lsb is inferred to be 0 for IDR pictures and prevPicOrderCntLsb and prevPicOrderCntMsb are both set equal to 0.</w:t>
      </w:r>
    </w:p>
    <w:p w:rsidR="00582B87" w:rsidRPr="00A3122B" w:rsidRDefault="00582B87" w:rsidP="00582B87">
      <w:pPr>
        <w:rPr>
          <w:lang w:val="en-CA"/>
        </w:rPr>
      </w:pPr>
      <w:r w:rsidRPr="00A3122B">
        <w:rPr>
          <w:lang w:val="en-CA" w:eastAsia="ja-JP"/>
        </w:rPr>
        <w:t>The value of PicOrderCntVal</w:t>
      </w:r>
      <w:r w:rsidRPr="00A3122B">
        <w:rPr>
          <w:lang w:val="en-CA"/>
        </w:rPr>
        <w:t xml:space="preserve"> shall be in the range of −2</w:t>
      </w:r>
      <w:r w:rsidRPr="00A3122B">
        <w:rPr>
          <w:vertAlign w:val="superscript"/>
          <w:lang w:val="en-CA"/>
        </w:rPr>
        <w:t>31</w:t>
      </w:r>
      <w:r w:rsidRPr="00A3122B">
        <w:rPr>
          <w:lang w:val="en-CA"/>
        </w:rPr>
        <w:t xml:space="preserve"> to 2</w:t>
      </w:r>
      <w:r w:rsidRPr="00A3122B">
        <w:rPr>
          <w:vertAlign w:val="superscript"/>
          <w:lang w:val="en-CA"/>
        </w:rPr>
        <w:t>31</w:t>
      </w:r>
      <w:r w:rsidRPr="00A3122B">
        <w:rPr>
          <w:lang w:val="en-CA"/>
        </w:rPr>
        <w:t> − 1, inclusive. In one CVS, the PicOrderCntVal values for any two coded pictures shall not be the same.</w:t>
      </w:r>
    </w:p>
    <w:p w:rsidR="00582B87" w:rsidRPr="00A3122B" w:rsidRDefault="00582B87" w:rsidP="00582B87">
      <w:pPr>
        <w:rPr>
          <w:lang w:val="en-CA"/>
        </w:rPr>
      </w:pPr>
      <w:r w:rsidRPr="00A3122B">
        <w:rPr>
          <w:lang w:val="en-CA"/>
        </w:rPr>
        <w:t>The function PicOrderCnt( picX ) is specified as follows:</w:t>
      </w:r>
    </w:p>
    <w:p w:rsidR="00582B87" w:rsidRPr="00A3122B" w:rsidRDefault="00582B87" w:rsidP="00582B87">
      <w:pPr>
        <w:pStyle w:val="Equation"/>
        <w:ind w:left="562"/>
        <w:rPr>
          <w:sz w:val="20"/>
          <w:szCs w:val="20"/>
          <w:lang w:val="en-CA"/>
        </w:rPr>
      </w:pPr>
      <w:r w:rsidRPr="00A3122B">
        <w:rPr>
          <w:sz w:val="20"/>
          <w:szCs w:val="20"/>
          <w:lang w:val="en-CA"/>
        </w:rPr>
        <w:t>PicOrderCnt( picX ) = PicOrderCntVal of the picture picX</w:t>
      </w:r>
      <w:r w:rsidRPr="00A3122B">
        <w:rPr>
          <w:sz w:val="20"/>
          <w:szCs w:val="20"/>
          <w:lang w:val="en-CA"/>
        </w:rPr>
        <w:tab/>
        <w:t>(</w:t>
      </w:r>
      <w:r w:rsidR="00726FC2" w:rsidRPr="00A3122B">
        <w:rPr>
          <w:sz w:val="20"/>
          <w:szCs w:val="20"/>
          <w:lang w:val="en-CA"/>
        </w:rPr>
        <w:fldChar w:fldCharType="begin" w:fldLock="1"/>
      </w:r>
      <w:r w:rsidRPr="00A3122B">
        <w:rPr>
          <w:sz w:val="20"/>
          <w:szCs w:val="20"/>
          <w:lang w:val="en-CA"/>
        </w:rPr>
        <w:instrText xml:space="preserve"> STYLEREF 1 \s </w:instrText>
      </w:r>
      <w:r w:rsidR="00726FC2" w:rsidRPr="00A3122B">
        <w:rPr>
          <w:sz w:val="20"/>
          <w:szCs w:val="20"/>
          <w:lang w:val="en-CA"/>
        </w:rPr>
        <w:fldChar w:fldCharType="separate"/>
      </w:r>
      <w:r>
        <w:rPr>
          <w:noProof/>
          <w:sz w:val="20"/>
          <w:szCs w:val="20"/>
          <w:lang w:val="en-CA"/>
        </w:rPr>
        <w:t>8</w:t>
      </w:r>
      <w:r w:rsidR="00726FC2" w:rsidRPr="00A3122B">
        <w:rPr>
          <w:sz w:val="20"/>
          <w:szCs w:val="20"/>
          <w:lang w:val="en-CA"/>
        </w:rPr>
        <w:fldChar w:fldCharType="end"/>
      </w:r>
      <w:r w:rsidRPr="00A3122B">
        <w:rPr>
          <w:sz w:val="20"/>
          <w:szCs w:val="20"/>
          <w:lang w:val="en-CA"/>
        </w:rPr>
        <w:noBreakHyphen/>
      </w:r>
      <w:r w:rsidR="00726FC2" w:rsidRPr="00A3122B">
        <w:rPr>
          <w:sz w:val="20"/>
          <w:szCs w:val="20"/>
          <w:lang w:val="en-CA"/>
        </w:rPr>
        <w:fldChar w:fldCharType="begin" w:fldLock="1"/>
      </w:r>
      <w:r w:rsidRPr="00A3122B">
        <w:rPr>
          <w:sz w:val="20"/>
          <w:szCs w:val="20"/>
          <w:lang w:val="en-CA"/>
        </w:rPr>
        <w:instrText xml:space="preserve"> SEQ Equation \* ARABIC \s 1 </w:instrText>
      </w:r>
      <w:r w:rsidR="00726FC2" w:rsidRPr="00A3122B">
        <w:rPr>
          <w:sz w:val="20"/>
          <w:szCs w:val="20"/>
          <w:lang w:val="en-CA"/>
        </w:rPr>
        <w:fldChar w:fldCharType="separate"/>
      </w:r>
      <w:r>
        <w:rPr>
          <w:noProof/>
          <w:sz w:val="20"/>
          <w:szCs w:val="20"/>
          <w:lang w:val="en-CA"/>
        </w:rPr>
        <w:t>4</w:t>
      </w:r>
      <w:r w:rsidR="00726FC2" w:rsidRPr="00A3122B">
        <w:rPr>
          <w:sz w:val="20"/>
          <w:szCs w:val="20"/>
          <w:lang w:val="en-CA"/>
        </w:rPr>
        <w:fldChar w:fldCharType="end"/>
      </w:r>
      <w:r w:rsidRPr="00A3122B">
        <w:rPr>
          <w:sz w:val="20"/>
          <w:szCs w:val="20"/>
          <w:lang w:val="en-CA"/>
        </w:rPr>
        <w:t>)</w:t>
      </w:r>
    </w:p>
    <w:p w:rsidR="00582B87" w:rsidRPr="00A3122B" w:rsidRDefault="00582B87" w:rsidP="00582B87">
      <w:pPr>
        <w:rPr>
          <w:lang w:val="en-CA"/>
        </w:rPr>
      </w:pPr>
      <w:r w:rsidRPr="00A3122B">
        <w:rPr>
          <w:lang w:val="en-CA"/>
        </w:rPr>
        <w:t>The function DiffPicOrderCnt( picA, picB ) is specified as follows:</w:t>
      </w:r>
    </w:p>
    <w:p w:rsidR="00582B87" w:rsidRPr="00A3122B" w:rsidRDefault="00582B87" w:rsidP="00582B87">
      <w:pPr>
        <w:pStyle w:val="Equation"/>
        <w:ind w:left="562"/>
        <w:rPr>
          <w:sz w:val="20"/>
          <w:szCs w:val="20"/>
          <w:lang w:val="en-CA"/>
        </w:rPr>
      </w:pPr>
      <w:r w:rsidRPr="00A3122B">
        <w:rPr>
          <w:sz w:val="20"/>
          <w:szCs w:val="20"/>
          <w:lang w:val="en-CA"/>
        </w:rPr>
        <w:t>DiffPicOrderCnt( picA, picB ) = PicOrderCnt( picA ) − PicOrderCnt( picB )</w:t>
      </w:r>
      <w:r w:rsidRPr="00A3122B">
        <w:rPr>
          <w:sz w:val="20"/>
          <w:szCs w:val="20"/>
          <w:lang w:val="en-CA"/>
        </w:rPr>
        <w:tab/>
        <w:t>(</w:t>
      </w:r>
      <w:r w:rsidR="00726FC2" w:rsidRPr="00A3122B">
        <w:rPr>
          <w:sz w:val="20"/>
          <w:szCs w:val="20"/>
          <w:lang w:val="en-CA"/>
        </w:rPr>
        <w:fldChar w:fldCharType="begin" w:fldLock="1"/>
      </w:r>
      <w:r w:rsidRPr="00A3122B">
        <w:rPr>
          <w:sz w:val="20"/>
          <w:szCs w:val="20"/>
          <w:lang w:val="en-CA"/>
        </w:rPr>
        <w:instrText xml:space="preserve"> STYLEREF 1 \s </w:instrText>
      </w:r>
      <w:r w:rsidR="00726FC2" w:rsidRPr="00A3122B">
        <w:rPr>
          <w:sz w:val="20"/>
          <w:szCs w:val="20"/>
          <w:lang w:val="en-CA"/>
        </w:rPr>
        <w:fldChar w:fldCharType="separate"/>
      </w:r>
      <w:r>
        <w:rPr>
          <w:noProof/>
          <w:sz w:val="20"/>
          <w:szCs w:val="20"/>
          <w:lang w:val="en-CA"/>
        </w:rPr>
        <w:t>8</w:t>
      </w:r>
      <w:r w:rsidR="00726FC2" w:rsidRPr="00A3122B">
        <w:rPr>
          <w:sz w:val="20"/>
          <w:szCs w:val="20"/>
          <w:lang w:val="en-CA"/>
        </w:rPr>
        <w:fldChar w:fldCharType="end"/>
      </w:r>
      <w:r w:rsidRPr="00A3122B">
        <w:rPr>
          <w:sz w:val="20"/>
          <w:szCs w:val="20"/>
          <w:lang w:val="en-CA"/>
        </w:rPr>
        <w:noBreakHyphen/>
      </w:r>
      <w:r w:rsidR="00726FC2" w:rsidRPr="00A3122B">
        <w:rPr>
          <w:sz w:val="20"/>
          <w:szCs w:val="20"/>
          <w:lang w:val="en-CA"/>
        </w:rPr>
        <w:fldChar w:fldCharType="begin" w:fldLock="1"/>
      </w:r>
      <w:r w:rsidRPr="00A3122B">
        <w:rPr>
          <w:sz w:val="20"/>
          <w:szCs w:val="20"/>
          <w:lang w:val="en-CA"/>
        </w:rPr>
        <w:instrText xml:space="preserve"> SEQ Equation \* ARABIC \s 1 </w:instrText>
      </w:r>
      <w:r w:rsidR="00726FC2" w:rsidRPr="00A3122B">
        <w:rPr>
          <w:sz w:val="20"/>
          <w:szCs w:val="20"/>
          <w:lang w:val="en-CA"/>
        </w:rPr>
        <w:fldChar w:fldCharType="separate"/>
      </w:r>
      <w:r>
        <w:rPr>
          <w:noProof/>
          <w:sz w:val="20"/>
          <w:szCs w:val="20"/>
          <w:lang w:val="en-CA"/>
        </w:rPr>
        <w:t>5</w:t>
      </w:r>
      <w:r w:rsidR="00726FC2" w:rsidRPr="00A3122B">
        <w:rPr>
          <w:sz w:val="20"/>
          <w:szCs w:val="20"/>
          <w:lang w:val="en-CA"/>
        </w:rPr>
        <w:fldChar w:fldCharType="end"/>
      </w:r>
      <w:r w:rsidRPr="00A3122B">
        <w:rPr>
          <w:sz w:val="20"/>
          <w:szCs w:val="20"/>
          <w:lang w:val="en-CA"/>
        </w:rPr>
        <w:t>)</w:t>
      </w:r>
    </w:p>
    <w:p w:rsidR="00582B87" w:rsidRPr="00A3122B" w:rsidRDefault="00582B87" w:rsidP="00582B87">
      <w:pPr>
        <w:rPr>
          <w:lang w:val="en-CA"/>
        </w:rPr>
      </w:pPr>
      <w:r w:rsidRPr="00A3122B">
        <w:rPr>
          <w:lang w:val="en-CA"/>
        </w:rPr>
        <w:lastRenderedPageBreak/>
        <w:t>The bitstream shall not contain data that result in values of DiffPicOrderCnt( picA, picB ) used in the decoding process that are not in the range of −2</w:t>
      </w:r>
      <w:r w:rsidRPr="00A3122B">
        <w:rPr>
          <w:vertAlign w:val="superscript"/>
          <w:lang w:val="en-CA"/>
        </w:rPr>
        <w:t>15</w:t>
      </w:r>
      <w:r w:rsidRPr="00A3122B">
        <w:rPr>
          <w:lang w:val="en-CA"/>
        </w:rPr>
        <w:t xml:space="preserve"> to 2</w:t>
      </w:r>
      <w:r w:rsidRPr="00A3122B">
        <w:rPr>
          <w:vertAlign w:val="superscript"/>
          <w:lang w:val="en-CA"/>
        </w:rPr>
        <w:t>15</w:t>
      </w:r>
      <w:r w:rsidRPr="00A3122B">
        <w:rPr>
          <w:lang w:val="en-CA"/>
        </w:rPr>
        <w:t> − 1, inclusive.</w:t>
      </w:r>
    </w:p>
    <w:p w:rsidR="00582B87" w:rsidRPr="00A3122B" w:rsidRDefault="00582B87" w:rsidP="00582B87">
      <w:pPr>
        <w:pStyle w:val="Note1"/>
        <w:rPr>
          <w:lang w:val="en-CA"/>
        </w:rPr>
      </w:pPr>
      <w:r w:rsidRPr="00A3122B">
        <w:rPr>
          <w:lang w:val="en-CA"/>
        </w:rPr>
        <w:t>NOTE </w:t>
      </w:r>
      <w:r w:rsidR="00EC4C33">
        <w:fldChar w:fldCharType="begin" w:fldLock="1"/>
      </w:r>
      <w:r w:rsidR="00EC4C33">
        <w:instrText xml:space="preserve"> SEQ NoteCounter \s 9 \* MERGEFORMAT </w:instrText>
      </w:r>
      <w:r w:rsidR="00EC4C33">
        <w:fldChar w:fldCharType="separate"/>
      </w:r>
      <w:r>
        <w:rPr>
          <w:noProof/>
          <w:lang w:val="en-CA"/>
        </w:rPr>
        <w:t>2</w:t>
      </w:r>
      <w:r w:rsidR="00EC4C33">
        <w:rPr>
          <w:noProof/>
          <w:lang w:val="en-CA"/>
        </w:rPr>
        <w:fldChar w:fldCharType="end"/>
      </w:r>
      <w:r w:rsidRPr="00A3122B">
        <w:rPr>
          <w:lang w:val="en-CA"/>
        </w:rPr>
        <w:t> – Let X be the current picture and Y and Z be two other pictures in the same CVS, Y and Z are considered to be in the same output order direction from X when both DiffPicOrderCnt( X, Y ) and DiffPicOrderCnt( X, Z ) are positive or both are negative.</w:t>
      </w:r>
    </w:p>
    <w:p w:rsidR="00582B87" w:rsidRPr="00A3122B" w:rsidRDefault="00582B87" w:rsidP="00DE50CD">
      <w:pPr>
        <w:pStyle w:val="Heading3"/>
        <w:numPr>
          <w:ilvl w:val="2"/>
          <w:numId w:val="38"/>
        </w:numPr>
        <w:tabs>
          <w:tab w:val="clear" w:pos="794"/>
          <w:tab w:val="clear" w:pos="1588"/>
          <w:tab w:val="left" w:pos="1276"/>
        </w:tabs>
        <w:ind w:hanging="1146"/>
        <w:rPr>
          <w:lang w:val="en-CA"/>
        </w:rPr>
      </w:pPr>
      <w:bookmarkStart w:id="1274" w:name="_Toc378166706"/>
      <w:bookmarkStart w:id="1275" w:name="_Toc378166842"/>
      <w:bookmarkStart w:id="1276" w:name="_Toc378327550"/>
      <w:bookmarkStart w:id="1277" w:name="_Ref378168377"/>
      <w:bookmarkStart w:id="1278" w:name="_Toc389394465"/>
      <w:bookmarkStart w:id="1279" w:name="_Toc389494733"/>
      <w:bookmarkEnd w:id="1274"/>
      <w:bookmarkEnd w:id="1275"/>
      <w:bookmarkEnd w:id="1276"/>
      <w:r w:rsidRPr="00A3122B">
        <w:rPr>
          <w:lang w:val="en-CA"/>
        </w:rPr>
        <w:t>Decoding process for reference picture set</w:t>
      </w:r>
      <w:bookmarkEnd w:id="1271"/>
      <w:bookmarkEnd w:id="1272"/>
      <w:bookmarkEnd w:id="1273"/>
      <w:bookmarkEnd w:id="1277"/>
      <w:bookmarkEnd w:id="1278"/>
      <w:bookmarkEnd w:id="1279"/>
    </w:p>
    <w:p w:rsidR="00582B87" w:rsidRPr="00A3122B" w:rsidRDefault="00582B87" w:rsidP="00582B87">
      <w:pPr>
        <w:rPr>
          <w:lang w:val="en-CA"/>
        </w:rPr>
      </w:pPr>
      <w:r w:rsidRPr="00A3122B">
        <w:rPr>
          <w:lang w:val="en-CA"/>
        </w:rPr>
        <w:t>This process is invoked once per picture, after decoding of a slice header but prior to the decoding of any coding unit and prior to the decoding process for reference picture list construction for the slice as specified in subclause 8.3.</w:t>
      </w:r>
      <w:r w:rsidRPr="00A3122B">
        <w:rPr>
          <w:highlight w:val="cyan"/>
          <w:lang w:val="en-CA"/>
        </w:rPr>
        <w:t>4</w:t>
      </w:r>
      <w:r w:rsidRPr="00A3122B">
        <w:rPr>
          <w:lang w:val="en-CA"/>
        </w:rPr>
        <w:t>. This process may result in one or more reference pictures in the DPB being marked as "unused for reference" or "used for long-term reference".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\s 9 \* MERGEFORMAT </w:instrText>
      </w:r>
      <w:r w:rsidR="00EC4C33">
        <w:fldChar w:fldCharType="separate"/>
      </w:r>
      <w:r>
        <w:rPr>
          <w:noProof/>
          <w:sz w:val="18"/>
          <w:szCs w:val="18"/>
          <w:lang w:val="en-CA"/>
        </w:rPr>
        <w:t>1</w:t>
      </w:r>
      <w:r w:rsidR="00EC4C33">
        <w:rPr>
          <w:noProof/>
          <w:sz w:val="18"/>
          <w:szCs w:val="18"/>
          <w:lang w:val="en-CA"/>
        </w:rPr>
        <w:fldChar w:fldCharType="end"/>
      </w:r>
      <w:r w:rsidRPr="00A3122B">
        <w:rPr>
          <w:sz w:val="18"/>
          <w:szCs w:val="18"/>
          <w:lang w:val="en-CA"/>
        </w:rPr>
        <w:t> – The RPS is an absolute description of the reference pictures used in the decoding process of the current and future coded pictures. The RPS signalling is explicit in the sense that all reference pictures included in the RPS are listed explicitly.</w:t>
      </w:r>
    </w:p>
    <w:p w:rsidR="00582B87" w:rsidRPr="00A3122B" w:rsidRDefault="00582B87" w:rsidP="00582B87">
      <w:pPr>
        <w:rPr>
          <w:lang w:val="en-CA"/>
        </w:rPr>
      </w:pPr>
      <w:r w:rsidRPr="00A3122B">
        <w:rPr>
          <w:lang w:val="en-CA"/>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582B87" w:rsidRPr="00A3122B" w:rsidRDefault="00582B87" w:rsidP="00582B87">
      <w:pPr>
        <w:rPr>
          <w:highlight w:val="cyan"/>
          <w:lang w:val="en-CA"/>
        </w:rPr>
      </w:pPr>
      <w:r w:rsidRPr="00A3122B">
        <w:rPr>
          <w:highlight w:val="cyan"/>
          <w:lang w:val="en-CA"/>
        </w:rPr>
        <w:t>The variable currPicLayerId is set equal to nuh_layer_id of the current picture.</w:t>
      </w:r>
    </w:p>
    <w:p w:rsidR="00582B87" w:rsidRPr="00A3122B" w:rsidRDefault="00582B87" w:rsidP="00582B87">
      <w:pPr>
        <w:rPr>
          <w:highlight w:val="cyan"/>
          <w:lang w:val="en-CA"/>
        </w:rPr>
      </w:pPr>
      <w:r w:rsidRPr="00A3122B">
        <w:rPr>
          <w:highlight w:val="cyan"/>
          <w:lang w:val="en-CA"/>
        </w:rPr>
        <w:t>When the current picture is an IRAP picture with nuh_layer_id equal to 0, all reference pictures with any value of nuh_layer_id currently in the DPB (if any) are marked as "unused for reference" when at least one of the following conditions is true:</w:t>
      </w:r>
    </w:p>
    <w:p w:rsidR="00582B87" w:rsidRPr="00A3122B" w:rsidRDefault="00582B87" w:rsidP="00582B87">
      <w:pPr>
        <w:ind w:left="403" w:hanging="403"/>
        <w:rPr>
          <w:lang w:val="en-CA"/>
        </w:rPr>
      </w:pPr>
      <w:r w:rsidRPr="00A3122B">
        <w:rPr>
          <w:lang w:val="en-CA"/>
        </w:rPr>
        <w:t>–</w:t>
      </w:r>
      <w:r w:rsidRPr="00A3122B">
        <w:rPr>
          <w:lang w:val="en-CA"/>
        </w:rPr>
        <w:tab/>
        <w:t>The current picture has NoClrasOutputFlag is equal to 1.</w:t>
      </w:r>
    </w:p>
    <w:p w:rsidR="00582B87" w:rsidRPr="00A3122B" w:rsidRDefault="00582B87" w:rsidP="00582B87">
      <w:pPr>
        <w:ind w:left="403" w:hanging="403"/>
        <w:rPr>
          <w:lang w:val="en-CA"/>
        </w:rPr>
      </w:pPr>
      <w:r w:rsidRPr="00A3122B">
        <w:rPr>
          <w:lang w:val="en-CA"/>
        </w:rPr>
        <w:t>–</w:t>
      </w:r>
      <w:r w:rsidRPr="00A3122B">
        <w:rPr>
          <w:lang w:val="en-CA"/>
        </w:rPr>
        <w:tab/>
        <w:t>The current picture activates a new VPS.</w:t>
      </w:r>
    </w:p>
    <w:p w:rsidR="00582B87" w:rsidRPr="00A3122B" w:rsidRDefault="00582B87" w:rsidP="00582B87">
      <w:pPr>
        <w:rPr>
          <w:lang w:val="en-CA"/>
        </w:rPr>
      </w:pPr>
      <w:r w:rsidRPr="00A3122B">
        <w:rPr>
          <w:lang w:val="en-CA"/>
        </w:rPr>
        <w:t xml:space="preserve">When the current picture is an IRAP picture with NoRaslOutputFlag equal to 1, all reference pictures </w:t>
      </w:r>
      <w:r w:rsidRPr="00A3122B">
        <w:rPr>
          <w:highlight w:val="cyan"/>
          <w:lang w:val="en-CA"/>
        </w:rPr>
        <w:t>with nuh_layer_id equal to currPicLayerId</w:t>
      </w:r>
      <w:r w:rsidRPr="00A3122B">
        <w:rPr>
          <w:lang w:val="en-CA"/>
        </w:rPr>
        <w:t xml:space="preserve"> currently in the DPB (if any) are marked as "unused for reference".</w:t>
      </w:r>
    </w:p>
    <w:p w:rsidR="00582B87" w:rsidRPr="00A3122B" w:rsidRDefault="00582B87" w:rsidP="00582B87">
      <w:pPr>
        <w:rPr>
          <w:lang w:val="en-CA"/>
        </w:rPr>
      </w:pPr>
      <w:r w:rsidRPr="00A3122B">
        <w:rPr>
          <w:lang w:val="en-CA"/>
        </w:rPr>
        <w:t>Short-term reference pictures are identified by their PicOrderCntVal values. Long-term reference pictures are identified either by their PicOrderCntVal values or their slice_pic_order_cnt_lsb values.</w:t>
      </w:r>
    </w:p>
    <w:p w:rsidR="00582B87" w:rsidRPr="00A3122B" w:rsidRDefault="00582B87" w:rsidP="00582B87">
      <w:pPr>
        <w:rPr>
          <w:lang w:val="en-CA" w:eastAsia="ko-KR"/>
        </w:rPr>
      </w:pPr>
      <w:r w:rsidRPr="00A3122B">
        <w:rPr>
          <w:lang w:val="en-CA"/>
        </w:rPr>
        <w:t xml:space="preserve">Five lists of picture order count values are constructed to derive the RPS. These five lists are </w:t>
      </w:r>
      <w:r w:rsidRPr="00A3122B">
        <w:rPr>
          <w:lang w:val="en-CA"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If the current picture is an IDR picture, PocStCurrBefore, PocStCurrAfter, PocStFoll, PocLtCurr, and PocLtFoll are all set to be empty, and NumPocStCurrBefore, NumPocStCurrAfter, NumPocStFoll, NumPocLtCurr, and NumPocLtFoll are all set equal to 0.</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Otherwise, the following applies:</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eastAsia="ko-KR"/>
        </w:rPr>
      </w:pPr>
      <w:r w:rsidRPr="00A3122B">
        <w:rPr>
          <w:lang w:val="en-CA"/>
        </w:rPr>
        <w:t>for( i = 0, j = 0, k = 0; i &lt; NumNegativePics[ Curr</w:t>
      </w:r>
      <w:r w:rsidRPr="00A3122B">
        <w:rPr>
          <w:bCs/>
          <w:lang w:val="en-CA"/>
        </w:rPr>
        <w:t>RpsIdx</w:t>
      </w:r>
      <w:r w:rsidRPr="00A3122B">
        <w:rPr>
          <w:lang w:val="en-CA"/>
        </w:rPr>
        <w:t> ] ; i++ )</w:t>
      </w:r>
      <w:r w:rsidRPr="00A3122B">
        <w:rPr>
          <w:lang w:val="en-CA"/>
        </w:rPr>
        <w:br/>
      </w:r>
      <w:r w:rsidRPr="00A3122B">
        <w:rPr>
          <w:lang w:val="en-CA"/>
        </w:rPr>
        <w:tab/>
        <w:t>if(</w:t>
      </w:r>
      <w:r w:rsidRPr="00A3122B">
        <w:rPr>
          <w:bCs/>
          <w:lang w:val="en-CA"/>
        </w:rPr>
        <w:t xml:space="preserve"> UsedByCurrPicS0[ </w:t>
      </w:r>
      <w:r w:rsidRPr="00A3122B">
        <w:rPr>
          <w:lang w:val="en-CA"/>
        </w:rPr>
        <w:t>Curr</w:t>
      </w:r>
      <w:r w:rsidRPr="00A3122B">
        <w:rPr>
          <w:bCs/>
          <w:lang w:val="en-CA"/>
        </w:rPr>
        <w:t>RpsIdx ][ i ]</w:t>
      </w:r>
      <w:r w:rsidRPr="00A3122B">
        <w:rPr>
          <w:lang w:val="en-CA"/>
        </w:rPr>
        <w:t xml:space="preserve"> )</w:t>
      </w:r>
      <w:r w:rsidRPr="00A3122B">
        <w:rPr>
          <w:lang w:val="en-CA"/>
        </w:rPr>
        <w:br/>
      </w:r>
      <w:r w:rsidRPr="00A3122B">
        <w:rPr>
          <w:lang w:val="en-CA"/>
        </w:rPr>
        <w:tab/>
      </w:r>
      <w:r w:rsidRPr="00A3122B">
        <w:rPr>
          <w:lang w:val="en-CA"/>
        </w:rPr>
        <w:tab/>
        <w:t xml:space="preserve">PocStCurrBefore[ j++ ] = </w:t>
      </w:r>
      <w:r w:rsidRPr="00A3122B">
        <w:rPr>
          <w:bCs/>
          <w:lang w:val="en-CA"/>
        </w:rPr>
        <w:t xml:space="preserve">PicOrderCntVal </w:t>
      </w:r>
      <w:r w:rsidRPr="00A3122B">
        <w:rPr>
          <w:lang w:val="en-CA"/>
        </w:rPr>
        <w:t xml:space="preserve">+ </w:t>
      </w:r>
      <w:r w:rsidRPr="00A3122B">
        <w:rPr>
          <w:bCs/>
          <w:lang w:val="en-CA"/>
        </w:rPr>
        <w:t>DeltaPocS0[ </w:t>
      </w:r>
      <w:r w:rsidRPr="00A3122B">
        <w:rPr>
          <w:lang w:val="en-CA"/>
        </w:rPr>
        <w:t>Curr</w:t>
      </w:r>
      <w:r w:rsidRPr="00A3122B">
        <w:rPr>
          <w:bCs/>
          <w:lang w:val="en-CA"/>
        </w:rPr>
        <w:t>RpsIdx ][ i ]</w:t>
      </w:r>
      <w:r w:rsidRPr="00A3122B">
        <w:rPr>
          <w:lang w:val="en-CA"/>
        </w:rPr>
        <w:br/>
      </w:r>
      <w:r w:rsidRPr="00A3122B">
        <w:rPr>
          <w:lang w:val="en-CA"/>
        </w:rPr>
        <w:tab/>
        <w:t>else</w:t>
      </w:r>
      <w:r w:rsidRPr="00A3122B">
        <w:rPr>
          <w:lang w:val="en-CA"/>
        </w:rPr>
        <w:br/>
      </w:r>
      <w:r w:rsidRPr="00A3122B">
        <w:rPr>
          <w:lang w:val="en-CA"/>
        </w:rPr>
        <w:tab/>
      </w:r>
      <w:r w:rsidRPr="00A3122B">
        <w:rPr>
          <w:lang w:val="en-CA"/>
        </w:rPr>
        <w:tab/>
        <w:t xml:space="preserve">PocStFoll[ k++ ] = </w:t>
      </w:r>
      <w:r w:rsidRPr="00A3122B">
        <w:rPr>
          <w:bCs/>
          <w:lang w:val="en-CA"/>
        </w:rPr>
        <w:t xml:space="preserve">PicOrderCntVal </w:t>
      </w:r>
      <w:r w:rsidRPr="00A3122B">
        <w:rPr>
          <w:lang w:val="en-CA"/>
        </w:rPr>
        <w:t xml:space="preserve">+ </w:t>
      </w:r>
      <w:r w:rsidRPr="00A3122B">
        <w:rPr>
          <w:bCs/>
          <w:lang w:val="en-CA"/>
        </w:rPr>
        <w:t>DeltaPocS0[ </w:t>
      </w:r>
      <w:r w:rsidRPr="00A3122B">
        <w:rPr>
          <w:lang w:val="en-CA"/>
        </w:rPr>
        <w:t>Curr</w:t>
      </w:r>
      <w:r w:rsidRPr="00A3122B">
        <w:rPr>
          <w:bCs/>
          <w:lang w:val="en-CA"/>
        </w:rPr>
        <w:t>RpsIdx ][ i ]</w:t>
      </w:r>
      <w:r w:rsidRPr="00A3122B">
        <w:rPr>
          <w:lang w:val="en-CA"/>
        </w:rPr>
        <w:br/>
      </w:r>
      <w:r w:rsidRPr="00A3122B">
        <w:rPr>
          <w:lang w:val="en-CA" w:eastAsia="ko-KR"/>
        </w:rPr>
        <w:t>NumPocStCurrBefore = j</w:t>
      </w:r>
      <w:r w:rsidRPr="00A3122B">
        <w:rPr>
          <w:lang w:val="en-CA"/>
        </w:rPr>
        <w:br/>
      </w:r>
      <w:r w:rsidRPr="00A3122B">
        <w:rPr>
          <w:lang w:val="en-CA"/>
        </w:rPr>
        <w:br/>
        <w:t>for( i = 0, j = 0; i &lt; NumPositivePics[ Curr</w:t>
      </w:r>
      <w:r w:rsidRPr="00A3122B">
        <w:rPr>
          <w:bCs/>
          <w:lang w:val="en-CA"/>
        </w:rPr>
        <w:t>RpsIdx</w:t>
      </w:r>
      <w:r w:rsidRPr="00A3122B">
        <w:rPr>
          <w:lang w:val="en-CA"/>
        </w:rPr>
        <w:t> ]; i++ )</w:t>
      </w:r>
      <w:r w:rsidRPr="00A3122B">
        <w:rPr>
          <w:lang w:val="en-CA"/>
        </w:rPr>
        <w:br/>
      </w:r>
      <w:r w:rsidRPr="00A3122B">
        <w:rPr>
          <w:lang w:val="en-CA"/>
        </w:rPr>
        <w:tab/>
        <w:t>if( Used</w:t>
      </w:r>
      <w:r w:rsidRPr="00A3122B">
        <w:rPr>
          <w:bCs/>
          <w:lang w:val="en-CA"/>
        </w:rPr>
        <w:t>ByCurrPicS1[ </w:t>
      </w:r>
      <w:r w:rsidRPr="00A3122B">
        <w:rPr>
          <w:lang w:val="en-CA"/>
        </w:rPr>
        <w:t>Curr</w:t>
      </w:r>
      <w:r w:rsidRPr="00A3122B">
        <w:rPr>
          <w:bCs/>
          <w:lang w:val="en-CA"/>
        </w:rPr>
        <w:t>RpsIdx ][ i ]</w:t>
      </w:r>
      <w:r w:rsidRPr="00A3122B">
        <w:rPr>
          <w:lang w:val="en-CA"/>
        </w:rPr>
        <w:t xml:space="preserve"> )</w:t>
      </w:r>
      <w:r w:rsidRPr="00A3122B">
        <w:rPr>
          <w:lang w:val="en-CA"/>
        </w:rPr>
        <w:br/>
      </w:r>
      <w:r w:rsidRPr="00A3122B">
        <w:rPr>
          <w:lang w:val="en-CA"/>
        </w:rPr>
        <w:tab/>
      </w:r>
      <w:r w:rsidRPr="00A3122B">
        <w:rPr>
          <w:lang w:val="en-CA"/>
        </w:rPr>
        <w:tab/>
        <w:t xml:space="preserve">PocStCurrAfter[ j++ ] = </w:t>
      </w:r>
      <w:r w:rsidRPr="00A3122B">
        <w:rPr>
          <w:bCs/>
          <w:lang w:val="en-CA"/>
        </w:rPr>
        <w:t xml:space="preserve">PicOrderCntVal </w:t>
      </w:r>
      <w:r w:rsidRPr="00A3122B">
        <w:rPr>
          <w:lang w:val="en-CA"/>
        </w:rPr>
        <w:t xml:space="preserve">+ </w:t>
      </w:r>
      <w:r w:rsidRPr="00A3122B">
        <w:rPr>
          <w:bCs/>
          <w:lang w:val="en-CA"/>
        </w:rPr>
        <w:t>DeltaPocS1[ </w:t>
      </w:r>
      <w:r w:rsidRPr="00A3122B">
        <w:rPr>
          <w:lang w:val="en-CA"/>
        </w:rPr>
        <w:t>Curr</w:t>
      </w:r>
      <w:r w:rsidRPr="00A3122B">
        <w:rPr>
          <w:bCs/>
          <w:lang w:val="en-CA"/>
        </w:rPr>
        <w:t>RpsIdx ][ i ]</w:t>
      </w:r>
      <w:r w:rsidRPr="00A3122B">
        <w:rPr>
          <w:lang w:val="en-CA"/>
        </w:rPr>
        <w:br/>
      </w:r>
      <w:r w:rsidRPr="00A3122B">
        <w:rPr>
          <w:lang w:val="en-CA"/>
        </w:rPr>
        <w:tab/>
        <w:t>else</w:t>
      </w:r>
      <w:r w:rsidRPr="00A3122B">
        <w:rPr>
          <w:lang w:val="en-CA"/>
        </w:rPr>
        <w:br/>
      </w:r>
      <w:r w:rsidRPr="00A3122B">
        <w:rPr>
          <w:lang w:val="en-CA"/>
        </w:rPr>
        <w:tab/>
      </w:r>
      <w:r w:rsidRPr="00A3122B">
        <w:rPr>
          <w:lang w:val="en-CA"/>
        </w:rPr>
        <w:tab/>
        <w:t xml:space="preserve">PocStFoll[ k++ ] = </w:t>
      </w:r>
      <w:r w:rsidRPr="00A3122B">
        <w:rPr>
          <w:bCs/>
          <w:lang w:val="en-CA"/>
        </w:rPr>
        <w:t xml:space="preserve">PicOrderCntVal </w:t>
      </w:r>
      <w:r w:rsidRPr="00A3122B">
        <w:rPr>
          <w:lang w:val="en-CA"/>
        </w:rPr>
        <w:t xml:space="preserve">+ </w:t>
      </w:r>
      <w:r w:rsidRPr="00A3122B">
        <w:rPr>
          <w:bCs/>
          <w:lang w:val="en-CA"/>
        </w:rPr>
        <w:t>DeltaPocS1[ </w:t>
      </w:r>
      <w:r w:rsidRPr="00A3122B">
        <w:rPr>
          <w:lang w:val="en-CA"/>
        </w:rPr>
        <w:t>Curr</w:t>
      </w:r>
      <w:r w:rsidRPr="00A3122B">
        <w:rPr>
          <w:bCs/>
          <w:lang w:val="en-CA"/>
        </w:rPr>
        <w:t>RpsIdx ][ i ]</w:t>
      </w:r>
      <w:r w:rsidRPr="00A3122B">
        <w:rPr>
          <w:lang w:val="en-CA"/>
        </w:rPr>
        <w:br/>
      </w:r>
      <w:r w:rsidRPr="00A3122B">
        <w:rPr>
          <w:lang w:val="en-CA" w:eastAsia="ko-KR"/>
        </w:rPr>
        <w:t>NumPocStCurrAfter = j</w:t>
      </w:r>
      <w:r w:rsidRPr="00A3122B">
        <w:rPr>
          <w:lang w:val="en-CA" w:eastAsia="ko-KR"/>
        </w:rPr>
        <w:br/>
        <w:t>NumPocStFoll = k</w:t>
      </w:r>
      <w:r w:rsidRPr="00A3122B">
        <w:rPr>
          <w:lang w:val="en-CA"/>
        </w:rPr>
        <w:tab/>
      </w:r>
      <w:r w:rsidRPr="00A3122B">
        <w:rPr>
          <w:lang w:val="en-CA"/>
        </w:rPr>
        <w:tab/>
      </w:r>
      <w:r w:rsidRPr="00A3122B">
        <w:rPr>
          <w:szCs w:val="22"/>
          <w:lang w:val="en-CA"/>
        </w:rPr>
        <w:t>(</w:t>
      </w:r>
      <w:r w:rsidR="00726FC2" w:rsidRPr="00A3122B">
        <w:rPr>
          <w:szCs w:val="22"/>
          <w:lang w:val="en-CA"/>
        </w:rPr>
        <w:fldChar w:fldCharType="begin" w:fldLock="1"/>
      </w:r>
      <w:r w:rsidRPr="00A3122B">
        <w:rPr>
          <w:szCs w:val="22"/>
          <w:lang w:val="en-CA"/>
        </w:rPr>
        <w:instrText xml:space="preserve"> STYLEREF 1 \s </w:instrText>
      </w:r>
      <w:r w:rsidR="00726FC2" w:rsidRPr="00A3122B">
        <w:rPr>
          <w:szCs w:val="22"/>
          <w:lang w:val="en-CA"/>
        </w:rPr>
        <w:fldChar w:fldCharType="separate"/>
      </w:r>
      <w:r>
        <w:rPr>
          <w:noProof/>
          <w:szCs w:val="22"/>
          <w:lang w:val="en-CA"/>
        </w:rPr>
        <w:t>8</w:t>
      </w:r>
      <w:r w:rsidR="00726FC2" w:rsidRPr="00A3122B">
        <w:rPr>
          <w:szCs w:val="22"/>
          <w:lang w:val="en-CA"/>
        </w:rPr>
        <w:fldChar w:fldCharType="end"/>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\s 1 </w:instrText>
      </w:r>
      <w:r w:rsidR="00726FC2" w:rsidRPr="00A3122B">
        <w:rPr>
          <w:szCs w:val="22"/>
          <w:lang w:val="en-CA"/>
        </w:rPr>
        <w:fldChar w:fldCharType="separate"/>
      </w:r>
      <w:r>
        <w:rPr>
          <w:noProof/>
          <w:szCs w:val="22"/>
          <w:lang w:val="en-CA"/>
        </w:rPr>
        <w:t>6</w:t>
      </w:r>
      <w:r w:rsidR="00726FC2" w:rsidRPr="00A3122B">
        <w:rPr>
          <w:szCs w:val="22"/>
          <w:lang w:val="en-CA"/>
        </w:rPr>
        <w:fldChar w:fldCharType="end"/>
      </w:r>
      <w:r w:rsidRPr="00A3122B">
        <w:rPr>
          <w:szCs w:val="22"/>
          <w:lang w:val="en-CA"/>
        </w:rPr>
        <w:t>)</w:t>
      </w:r>
      <w:r w:rsidRPr="00A3122B">
        <w:rPr>
          <w:lang w:val="en-CA"/>
        </w:rPr>
        <w:br/>
        <w:t xml:space="preserve">for( i = 0, j = 0, k = 0; i &lt; </w:t>
      </w:r>
      <w:r w:rsidRPr="00A3122B">
        <w:rPr>
          <w:bCs/>
          <w:lang w:val="en-CA"/>
        </w:rPr>
        <w:t>num_long_term_sps + num_long_term_pics</w:t>
      </w:r>
      <w:r w:rsidRPr="00A3122B">
        <w:rPr>
          <w:lang w:val="en-CA"/>
        </w:rPr>
        <w:t>; i++ ) {</w:t>
      </w:r>
      <w:r w:rsidRPr="00A3122B">
        <w:rPr>
          <w:lang w:val="en-CA"/>
        </w:rPr>
        <w:br/>
      </w:r>
      <w:r w:rsidRPr="00A3122B">
        <w:rPr>
          <w:lang w:val="en-CA"/>
        </w:rPr>
        <w:tab/>
        <w:t>pocLt = PocLsbLt[ i ]</w:t>
      </w:r>
      <w:r w:rsidRPr="00A3122B">
        <w:rPr>
          <w:lang w:val="en-CA"/>
        </w:rPr>
        <w:br/>
      </w:r>
      <w:r w:rsidRPr="00A3122B">
        <w:rPr>
          <w:lang w:val="en-CA"/>
        </w:rPr>
        <w:tab/>
        <w:t>if( delta_poc_msb_present_flag[ i ] )</w:t>
      </w:r>
      <w:r w:rsidRPr="00A3122B">
        <w:rPr>
          <w:lang w:val="en-CA"/>
        </w:rPr>
        <w:br/>
      </w:r>
      <w:r w:rsidRPr="00A3122B">
        <w:rPr>
          <w:lang w:val="en-CA"/>
        </w:rPr>
        <w:tab/>
      </w:r>
      <w:r w:rsidRPr="00A3122B">
        <w:rPr>
          <w:lang w:val="en-CA"/>
        </w:rPr>
        <w:tab/>
        <w:t xml:space="preserve">pocLt  +=  PicOrderCntVal − </w:t>
      </w:r>
      <w:r w:rsidRPr="00A3122B">
        <w:rPr>
          <w:lang w:val="en-CA"/>
        </w:rPr>
        <w:tab/>
        <w:t>DeltaPocMsbCycleLt[ i ] * MaxPicOrderCntLsb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highlight w:val="cyan"/>
          <w:lang w:val="en-CA"/>
        </w:rPr>
        <w:t>PicOrderCntVal &amp; ( MaxPicOrderCntLsb − 1 )</w:t>
      </w:r>
      <w:r w:rsidRPr="00A3122B">
        <w:rPr>
          <w:lang w:val="en-CA"/>
        </w:rPr>
        <w:br/>
      </w:r>
      <w:r w:rsidRPr="00A3122B">
        <w:rPr>
          <w:lang w:val="en-CA"/>
        </w:rPr>
        <w:tab/>
        <w:t>if( UsedByCurrPicLt</w:t>
      </w:r>
      <w:r w:rsidRPr="00A3122B">
        <w:rPr>
          <w:bCs/>
          <w:lang w:val="en-CA"/>
        </w:rPr>
        <w:t>[ i ]</w:t>
      </w:r>
      <w:r w:rsidRPr="00A3122B">
        <w:rPr>
          <w:lang w:val="en-CA"/>
        </w:rPr>
        <w:t xml:space="preserve"> ) {</w:t>
      </w:r>
      <w:r w:rsidRPr="00A3122B">
        <w:rPr>
          <w:lang w:val="en-CA"/>
        </w:rPr>
        <w:br/>
      </w:r>
      <w:r w:rsidRPr="00A3122B">
        <w:rPr>
          <w:lang w:val="en-CA"/>
        </w:rPr>
        <w:lastRenderedPageBreak/>
        <w:tab/>
      </w:r>
      <w:r w:rsidRPr="00A3122B">
        <w:rPr>
          <w:lang w:val="en-CA"/>
        </w:rPr>
        <w:tab/>
        <w:t>PocLtCurr[ j ] = pocLt</w:t>
      </w:r>
      <w:r w:rsidRPr="00A3122B">
        <w:rPr>
          <w:lang w:val="en-CA"/>
        </w:rPr>
        <w:br/>
      </w:r>
      <w:r w:rsidRPr="00A3122B">
        <w:rPr>
          <w:lang w:val="en-CA"/>
        </w:rPr>
        <w:tab/>
      </w:r>
      <w:r w:rsidRPr="00A3122B">
        <w:rPr>
          <w:lang w:val="en-CA"/>
        </w:rPr>
        <w:tab/>
        <w:t>CurrDeltaPocMsbPresentFlag[ j++ ] = delta_poc_msb_present_flag[ i ]</w:t>
      </w:r>
      <w:r w:rsidRPr="00A3122B">
        <w:rPr>
          <w:lang w:val="en-CA"/>
        </w:rPr>
        <w:br/>
      </w:r>
      <w:r w:rsidRPr="00A3122B">
        <w:rPr>
          <w:lang w:val="en-CA"/>
        </w:rPr>
        <w:tab/>
        <w:t>} else {</w:t>
      </w:r>
      <w:r w:rsidRPr="00A3122B">
        <w:rPr>
          <w:lang w:val="en-CA"/>
        </w:rPr>
        <w:br/>
      </w:r>
      <w:r w:rsidRPr="00A3122B">
        <w:rPr>
          <w:lang w:val="en-CA"/>
        </w:rPr>
        <w:tab/>
      </w:r>
      <w:r w:rsidRPr="00A3122B">
        <w:rPr>
          <w:lang w:val="en-CA"/>
        </w:rPr>
        <w:tab/>
        <w:t>PocLtFoll[ k ] = pocLt</w:t>
      </w:r>
      <w:r w:rsidRPr="00A3122B">
        <w:rPr>
          <w:lang w:val="en-CA"/>
        </w:rPr>
        <w:br/>
      </w:r>
      <w:r w:rsidRPr="00A3122B">
        <w:rPr>
          <w:lang w:val="en-CA"/>
        </w:rPr>
        <w:tab/>
      </w:r>
      <w:r w:rsidRPr="00A3122B">
        <w:rPr>
          <w:lang w:val="en-CA"/>
        </w:rPr>
        <w:tab/>
        <w:t>FollDeltaPocMsbPresentFlag[ k++ ] = delta_poc_msb_present_flag[ i ]</w:t>
      </w:r>
      <w:r w:rsidRPr="00A3122B">
        <w:rPr>
          <w:lang w:val="en-CA"/>
        </w:rPr>
        <w:br/>
      </w:r>
      <w:r w:rsidRPr="00A3122B">
        <w:rPr>
          <w:lang w:val="en-CA"/>
        </w:rPr>
        <w:tab/>
        <w:t>}</w:t>
      </w:r>
      <w:r w:rsidRPr="00A3122B">
        <w:rPr>
          <w:lang w:val="en-CA"/>
        </w:rPr>
        <w:br/>
        <w:t>}</w:t>
      </w:r>
      <w:r w:rsidRPr="00A3122B">
        <w:rPr>
          <w:lang w:val="en-CA"/>
        </w:rPr>
        <w:br/>
      </w:r>
      <w:r w:rsidRPr="00A3122B">
        <w:rPr>
          <w:lang w:val="en-CA" w:eastAsia="ko-KR"/>
        </w:rPr>
        <w:t>NumPocLtCurr = j</w:t>
      </w:r>
      <w:r w:rsidRPr="00A3122B">
        <w:rPr>
          <w:lang w:val="en-CA" w:eastAsia="ko-KR"/>
        </w:rPr>
        <w:br/>
        <w:t>NumPocLtFoll = k</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jc w:val="left"/>
        <w:rPr>
          <w:lang w:val="en-CA"/>
        </w:rPr>
      </w:pPr>
      <w:r w:rsidRPr="00A3122B">
        <w:rPr>
          <w:bCs/>
          <w:lang w:val="en-CA"/>
        </w:rPr>
        <w:t>where PicOrderCntVal is the picture order count of the current picture as specified in subclause 8.3.1</w:t>
      </w:r>
      <w:r w:rsidRPr="00A3122B">
        <w:rPr>
          <w:lang w:val="en-CA"/>
        </w:rPr>
        <w:t>.</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\s 9 \* MERGEFORMAT </w:instrText>
      </w:r>
      <w:r w:rsidR="00EC4C33">
        <w:fldChar w:fldCharType="separate"/>
      </w:r>
      <w:r>
        <w:rPr>
          <w:noProof/>
          <w:sz w:val="18"/>
          <w:szCs w:val="18"/>
          <w:lang w:val="en-CA"/>
        </w:rPr>
        <w:t>2</w:t>
      </w:r>
      <w:r w:rsidR="00EC4C33">
        <w:rPr>
          <w:noProof/>
          <w:sz w:val="18"/>
          <w:szCs w:val="18"/>
          <w:lang w:val="en-CA"/>
        </w:rPr>
        <w:fldChar w:fldCharType="end"/>
      </w:r>
      <w:r w:rsidRPr="00A3122B">
        <w:rPr>
          <w:sz w:val="18"/>
          <w:szCs w:val="18"/>
          <w:lang w:val="en-CA"/>
        </w:rPr>
        <w:t> – A value of Curr</w:t>
      </w:r>
      <w:r w:rsidRPr="00A3122B">
        <w:rPr>
          <w:bCs/>
          <w:sz w:val="18"/>
          <w:szCs w:val="18"/>
          <w:lang w:val="en-CA"/>
        </w:rPr>
        <w:t>RpsIdx</w:t>
      </w:r>
      <w:r w:rsidRPr="00A3122B" w:rsidDel="00CF55AE">
        <w:rPr>
          <w:sz w:val="18"/>
          <w:szCs w:val="18"/>
          <w:lang w:val="en-CA"/>
        </w:rPr>
        <w:t xml:space="preserve"> </w:t>
      </w:r>
      <w:r w:rsidRPr="00A3122B">
        <w:rPr>
          <w:sz w:val="18"/>
          <w:szCs w:val="18"/>
          <w:lang w:val="en-CA"/>
        </w:rPr>
        <w:t xml:space="preserve">in the range of 0 to num_short_term_ref_pic_sets − 1, inclusive, indicates that a candidate short-term RPS from the active SPS </w:t>
      </w:r>
      <w:r w:rsidRPr="00A3122B">
        <w:rPr>
          <w:sz w:val="18"/>
          <w:szCs w:val="18"/>
          <w:highlight w:val="cyan"/>
          <w:lang w:val="en-CA"/>
        </w:rPr>
        <w:t>for the current layer</w:t>
      </w:r>
      <w:r w:rsidRPr="00A3122B">
        <w:rPr>
          <w:sz w:val="18"/>
          <w:szCs w:val="18"/>
          <w:lang w:val="en-CA"/>
        </w:rPr>
        <w:t xml:space="preserve"> is being used, where Curr</w:t>
      </w:r>
      <w:r w:rsidRPr="00A3122B">
        <w:rPr>
          <w:bCs/>
          <w:sz w:val="18"/>
          <w:szCs w:val="18"/>
          <w:lang w:val="en-CA"/>
        </w:rPr>
        <w:t>RpsIdx</w:t>
      </w:r>
      <w:r w:rsidRPr="00A3122B">
        <w:rPr>
          <w:sz w:val="18"/>
          <w:szCs w:val="18"/>
          <w:lang w:val="en-CA"/>
        </w:rPr>
        <w:t xml:space="preserve"> is the index of the candidate short-term RPS into the list of candidate short-term RPSs signalled in the active SPS </w:t>
      </w:r>
      <w:r w:rsidRPr="00A3122B">
        <w:rPr>
          <w:sz w:val="18"/>
          <w:szCs w:val="18"/>
          <w:highlight w:val="cyan"/>
          <w:lang w:val="en-CA"/>
        </w:rPr>
        <w:t>for the current layer</w:t>
      </w:r>
      <w:r w:rsidRPr="00A3122B">
        <w:rPr>
          <w:sz w:val="18"/>
          <w:szCs w:val="18"/>
          <w:lang w:val="en-CA"/>
        </w:rPr>
        <w:t>. Curr</w:t>
      </w:r>
      <w:r w:rsidRPr="00A3122B">
        <w:rPr>
          <w:bCs/>
          <w:sz w:val="18"/>
          <w:szCs w:val="18"/>
          <w:lang w:val="en-CA"/>
        </w:rPr>
        <w:t>RpsIdx</w:t>
      </w:r>
      <w:r w:rsidRPr="00A3122B">
        <w:rPr>
          <w:sz w:val="18"/>
          <w:szCs w:val="18"/>
          <w:lang w:val="en-CA"/>
        </w:rPr>
        <w:t xml:space="preserve"> equal to num_short_term_ref_pic_sets indicates that the short-term RPS of the current picture is directly signalled in the slice header.</w:t>
      </w:r>
    </w:p>
    <w:p w:rsidR="00582B87" w:rsidRPr="00A3122B" w:rsidRDefault="00582B87" w:rsidP="00582B87">
      <w:pPr>
        <w:rPr>
          <w:lang w:val="en-CA" w:eastAsia="ko-KR"/>
        </w:rPr>
      </w:pPr>
      <w:r w:rsidRPr="00A3122B">
        <w:rPr>
          <w:lang w:val="en-CA" w:eastAsia="ko-KR"/>
        </w:rPr>
        <w:t>For each i in the range of 0 to NumPocLtCurr − 1, inclusive, when CurrDeltaPocMsbPresentFlag[ i ] is equal to 1,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PocLtCurr[ i ] is equal to PocStCurrBefore[ j ].</w:t>
      </w:r>
    </w:p>
    <w:p w:rsidR="00582B87" w:rsidRPr="00A3122B" w:rsidRDefault="00582B87" w:rsidP="00582B87">
      <w:pPr>
        <w:numPr>
          <w:ilvl w:val="0"/>
          <w:numId w:val="7"/>
        </w:numPr>
        <w:rPr>
          <w:lang w:val="en-CA" w:eastAsia="ko-KR"/>
        </w:rPr>
      </w:pPr>
      <w:r w:rsidRPr="00A3122B">
        <w:rPr>
          <w:lang w:val="en-CA" w:eastAsia="ko-KR"/>
        </w:rPr>
        <w:t xml:space="preserve">There shall be no j in the range of 0 to NumPocStCurrAfter − 1, inclusive, for which PocLtCurr[ i ] is equal to PocStCurrAfter[ j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PocLtCurr[ i ] is equal to PocStFoll[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where j is not equal to i, for which PocLtCurr[ i ] is equal to PocLtCurr[ j ].</w:t>
      </w:r>
    </w:p>
    <w:p w:rsidR="00582B87" w:rsidRPr="00A3122B" w:rsidRDefault="00582B87" w:rsidP="00582B87">
      <w:pPr>
        <w:rPr>
          <w:lang w:val="en-CA" w:eastAsia="ko-KR"/>
        </w:rPr>
      </w:pPr>
      <w:r w:rsidRPr="00A3122B">
        <w:rPr>
          <w:lang w:val="en-CA" w:eastAsia="ko-KR"/>
        </w:rPr>
        <w:t>For each i in the range of 0 to NumPocLtFoll − 1, inclusive, when FollDeltaPocMsbPresentFlag[ i ] is equal to 1,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PocLtFoll[ i ] is equal to PocStCurrBefore[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PocLtFoll[ i ] is equal to PocStCurrAfter[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PocLtFoll[ i ] is equal to PocStFoll[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NumPocLtFoll − 1, inclusive, where j is not equal to i, for which PocLtFoll[ i ] is equal to PocLtFoll[ j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for which PocLtFoll[ i ] is equal to PocLtCurr[ j ].</w:t>
      </w:r>
    </w:p>
    <w:p w:rsidR="00582B87" w:rsidRPr="00A3122B" w:rsidRDefault="00582B87" w:rsidP="00582B87">
      <w:pPr>
        <w:rPr>
          <w:lang w:val="en-CA" w:eastAsia="ko-KR"/>
        </w:rPr>
      </w:pPr>
      <w:r w:rsidRPr="00A3122B">
        <w:rPr>
          <w:lang w:val="en-CA" w:eastAsia="ko-KR"/>
        </w:rPr>
        <w:t>For each i in the range of 0 to NumPocLtCurr − 1, inclusive, when CurrDeltaPocMsbPresentFlag[ i ] is equal to 0,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PocLtCurr[ i ] is equal to ( PocStCurrBefore[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PocLtCurr[ i ] is equal to ( PocStCurrAfter[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NumPocStFoll − 1, inclusive, for which PocLtCurr[ i ] is equal to ( PocStFoll[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where j is not equal to i, for which PocLtCurr[ i ] is equal to ( PocLtCurr[ j ] &amp; ( MaxPicOrderCntLsb − 1 ) ).</w:t>
      </w:r>
    </w:p>
    <w:p w:rsidR="00582B87" w:rsidRPr="00A3122B" w:rsidRDefault="00582B87" w:rsidP="00582B87">
      <w:pPr>
        <w:rPr>
          <w:lang w:val="en-CA" w:eastAsia="ko-KR"/>
        </w:rPr>
      </w:pPr>
      <w:r w:rsidRPr="00A3122B">
        <w:rPr>
          <w:lang w:val="en-CA" w:eastAsia="ko-KR"/>
        </w:rPr>
        <w:t>For each i in the range of 0 to NumPocLtFoll − 1, inclusive, when FollDeltaPocMsbPresentFlag[ i ] is equal to 0, it is a requirement of bitstream conformance that the following conditions apply:</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NumPocStCurrBefore − 1, inclusive, for which PocLtFoll[ i ] is equal to ( PocStCurrBefore[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NumPocStCurrAfter − 1, inclusive, for which PocLtFoll[ i ] is equal to ( PocStCurrAfter[ j ] &amp; ( MaxPicOrderCntLsb − 1 ) ).</w:t>
      </w:r>
    </w:p>
    <w:p w:rsidR="00582B87" w:rsidRPr="00A3122B" w:rsidRDefault="00582B87" w:rsidP="00582B87">
      <w:pPr>
        <w:numPr>
          <w:ilvl w:val="0"/>
          <w:numId w:val="7"/>
        </w:numPr>
        <w:rPr>
          <w:lang w:val="en-CA" w:eastAsia="ko-KR"/>
        </w:rPr>
      </w:pPr>
      <w:r w:rsidRPr="00A3122B">
        <w:rPr>
          <w:lang w:val="en-CA" w:eastAsia="ko-KR"/>
        </w:rPr>
        <w:lastRenderedPageBreak/>
        <w:t>There shall be no j in the range of 0 to NumPocStFoll − 1, inclusive, for which PocLtFoll[ i ] is equal to ( PocStFoll[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NumPocLtFoll − 1, inclusive, where j is not equal to i, for which PocLtFoll[ i ] is equal to ( PocLtFoll[ j ] &amp; ( MaxPicOrderCntLsb − 1 ) ).</w:t>
      </w:r>
    </w:p>
    <w:p w:rsidR="00582B87" w:rsidRPr="00A3122B" w:rsidRDefault="00582B87" w:rsidP="00582B87">
      <w:pPr>
        <w:numPr>
          <w:ilvl w:val="0"/>
          <w:numId w:val="7"/>
        </w:numPr>
        <w:rPr>
          <w:lang w:val="en-CA" w:eastAsia="ko-KR"/>
        </w:rPr>
      </w:pPr>
      <w:r w:rsidRPr="00A3122B">
        <w:rPr>
          <w:lang w:val="en-CA" w:eastAsia="ko-KR"/>
        </w:rPr>
        <w:t>There shall be no j in the range of 0 to NumPocLtCurr − 1, inclusive, for which PocLtFoll[ i ] is equal to ( PocLtCurr[ j ] &amp; ( MaxPicOrderCntLsb − 1 ) ).</w:t>
      </w:r>
    </w:p>
    <w:p w:rsidR="00582B87" w:rsidRPr="00A3122B" w:rsidRDefault="00582B87" w:rsidP="00582B87">
      <w:pPr>
        <w:rPr>
          <w:lang w:val="en-CA"/>
        </w:rPr>
      </w:pPr>
      <w:r w:rsidRPr="00A3122B">
        <w:rPr>
          <w:lang w:val="en-CA"/>
        </w:rPr>
        <w:t>The variable NumPicTotalCurr is derived as specified in subclause 7.4.7.2. It is a requirement of bitstream conformance that the following applies to the value of NumPicTotalCurr:</w:t>
      </w:r>
    </w:p>
    <w:p w:rsidR="00582B87" w:rsidRPr="00A3122B" w:rsidRDefault="00582B87" w:rsidP="00582B87">
      <w:pPr>
        <w:numPr>
          <w:ilvl w:val="0"/>
          <w:numId w:val="7"/>
        </w:numPr>
        <w:rPr>
          <w:lang w:val="en-CA" w:eastAsia="ko-KR"/>
        </w:rPr>
      </w:pPr>
      <w:r w:rsidRPr="00A3122B">
        <w:rPr>
          <w:lang w:val="en-CA" w:eastAsia="ko-KR"/>
        </w:rPr>
        <w:t xml:space="preserve">If </w:t>
      </w:r>
      <w:r w:rsidRPr="00A3122B">
        <w:rPr>
          <w:highlight w:val="cyan"/>
          <w:lang w:val="en-CA"/>
        </w:rPr>
        <w:t>currPicLayerId is equal to 0 and</w:t>
      </w:r>
      <w:r w:rsidRPr="00A3122B">
        <w:rPr>
          <w:lang w:val="en-CA"/>
        </w:rPr>
        <w:t xml:space="preserve"> </w:t>
      </w:r>
      <w:r w:rsidRPr="00A3122B">
        <w:rPr>
          <w:lang w:val="en-CA" w:eastAsia="ko-KR"/>
        </w:rPr>
        <w:t xml:space="preserve">the current picture is a BLA or CRA picture, the value of </w:t>
      </w:r>
      <w:r w:rsidRPr="00A3122B">
        <w:rPr>
          <w:lang w:val="en-CA"/>
        </w:rPr>
        <w:t>NumPicTotalCurr shall be equal to 0.</w:t>
      </w:r>
    </w:p>
    <w:p w:rsidR="00582B87" w:rsidRPr="00A3122B" w:rsidRDefault="00582B87" w:rsidP="00582B87">
      <w:pPr>
        <w:numPr>
          <w:ilvl w:val="0"/>
          <w:numId w:val="7"/>
        </w:numPr>
        <w:rPr>
          <w:lang w:val="en-CA"/>
        </w:rPr>
      </w:pPr>
      <w:r w:rsidRPr="00A3122B">
        <w:rPr>
          <w:lang w:val="en-CA"/>
        </w:rPr>
        <w:t>Otherwise, when the current picture contains a P or B slice, the value of NumPicTotalCurr shall not be equal to 0.</w:t>
      </w:r>
    </w:p>
    <w:p w:rsidR="00582B87" w:rsidRPr="00A3122B" w:rsidRDefault="00582B87" w:rsidP="00582B87">
      <w:pPr>
        <w:rPr>
          <w:lang w:val="en-CA"/>
        </w:rPr>
      </w:pPr>
      <w:r w:rsidRPr="00A3122B">
        <w:rPr>
          <w:lang w:val="en-CA" w:eastAsia="ko-KR"/>
        </w:rPr>
        <w:t xml:space="preserve">The RPS of the current picture consists of five RPS lists; </w:t>
      </w:r>
      <w:r w:rsidRPr="00A3122B">
        <w:rPr>
          <w:lang w:val="en-CA"/>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\s 9 \* MERGEFORMAT </w:instrText>
      </w:r>
      <w:r w:rsidR="00EC4C33">
        <w:fldChar w:fldCharType="separate"/>
      </w:r>
      <w:r>
        <w:rPr>
          <w:noProof/>
          <w:sz w:val="18"/>
          <w:szCs w:val="18"/>
          <w:lang w:val="en-CA"/>
        </w:rPr>
        <w:t>3</w:t>
      </w:r>
      <w:r w:rsidR="00EC4C33">
        <w:rPr>
          <w:noProof/>
          <w:sz w:val="18"/>
          <w:szCs w:val="18"/>
          <w:lang w:val="en-CA"/>
        </w:rPr>
        <w:fldChar w:fldCharType="end"/>
      </w:r>
      <w:r w:rsidRPr="00A3122B">
        <w:rPr>
          <w:sz w:val="18"/>
          <w:szCs w:val="18"/>
          <w:lang w:val="en-CA"/>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A3122B">
        <w:rPr>
          <w:i/>
          <w:sz w:val="18"/>
          <w:szCs w:val="18"/>
          <w:lang w:val="en-CA"/>
        </w:rPr>
        <w:t xml:space="preserve"> not</w:t>
      </w:r>
      <w:r w:rsidRPr="00A3122B">
        <w:rPr>
          <w:sz w:val="18"/>
          <w:szCs w:val="18"/>
          <w:lang w:val="en-CA"/>
        </w:rPr>
        <w:t xml:space="preserve"> used for inter prediction of the current picture but may be used in inter prediction for one or more pictures that follow the current picture in decoding order.</w:t>
      </w:r>
    </w:p>
    <w:p w:rsidR="00582B87" w:rsidRPr="00A3122B" w:rsidRDefault="00582B87" w:rsidP="00582B87">
      <w:pPr>
        <w:rPr>
          <w:lang w:val="en-CA" w:eastAsia="ko-KR"/>
        </w:rPr>
      </w:pPr>
      <w:r w:rsidRPr="00A3122B">
        <w:rPr>
          <w:lang w:val="en-CA" w:eastAsia="ko-KR"/>
        </w:rPr>
        <w:t>The derivation process for the RPS and picture marking are performed according to the following ordered steps:</w:t>
      </w:r>
    </w:p>
    <w:p w:rsidR="00582B87" w:rsidRPr="00A3122B" w:rsidRDefault="00582B87" w:rsidP="00DE50CD">
      <w:pPr>
        <w:numPr>
          <w:ilvl w:val="0"/>
          <w:numId w:val="14"/>
        </w:numPr>
        <w:textAlignment w:val="auto"/>
        <w:rPr>
          <w:lang w:val="en-CA" w:eastAsia="ko-KR"/>
        </w:rPr>
      </w:pPr>
      <w:r w:rsidRPr="00A3122B">
        <w:rPr>
          <w:lang w:val="en-CA" w:eastAsia="ko-KR"/>
        </w:rPr>
        <w:t>The following applies:</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val="en-CA" w:eastAsia="ko-KR"/>
        </w:rPr>
      </w:pPr>
      <w:r w:rsidRPr="00A3122B">
        <w:rPr>
          <w:lang w:val="en-CA" w:eastAsia="ko-KR"/>
        </w:rPr>
        <w:t>for( i = 0; i &lt; NumPocLtCurr; i++ )</w:t>
      </w:r>
      <w:r w:rsidRPr="00A3122B">
        <w:rPr>
          <w:lang w:val="en-CA" w:eastAsia="ko-KR"/>
        </w:rPr>
        <w:br/>
      </w:r>
      <w:r w:rsidRPr="00A3122B">
        <w:rPr>
          <w:lang w:val="en-CA" w:eastAsia="ko-KR"/>
        </w:rPr>
        <w:tab/>
        <w:t>if( !</w:t>
      </w:r>
      <w:r w:rsidRPr="00A3122B">
        <w:rPr>
          <w:szCs w:val="22"/>
          <w:lang w:val="en-CA"/>
        </w:rPr>
        <w:t>CurrDeltaPocMsbPresentFlag[ i ]</w:t>
      </w:r>
      <w:r w:rsidRPr="00A3122B">
        <w:rPr>
          <w:bCs/>
          <w:szCs w:val="22"/>
          <w:lang w:val="en-CA"/>
        </w:rPr>
        <w:t xml:space="preserve"> )</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highlight w:val="cyan"/>
          <w:lang w:val="en-CA"/>
        </w:rPr>
        <w:t>PicOrderCntVal &amp; ( MaxPicOrderCntLsb − 1 )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eastAsia="ko-KR"/>
        </w:rPr>
        <w:t xml:space="preserve">equal to PocLtCurr[ i ] </w:t>
      </w:r>
      <w:r w:rsidRPr="00A3122B">
        <w:rPr>
          <w:highlight w:val="cyan"/>
          <w:lang w:val="en-CA" w:eastAsia="ko-KR"/>
        </w:rPr>
        <w:t xml:space="preserve">and nuh_layer_id equal to </w:t>
      </w:r>
      <w:r w:rsidRPr="00A3122B">
        <w:rPr>
          <w:highlight w:val="cyan"/>
          <w:lang w:val="en-CA"/>
        </w:rPr>
        <w:t>currPicLayerId</w:t>
      </w:r>
      <w:r w:rsidRPr="00A3122B">
        <w:rPr>
          <w:lang w:val="en-CA"/>
        </w:rPr>
        <w:t xml:space="preserve"> </w:t>
      </w:r>
      <w:r w:rsidRPr="00A3122B">
        <w:rPr>
          <w:lang w:val="en-CA" w:eastAsia="ko-KR"/>
        </w:rPr>
        <w:t>)</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"no reference picture"</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szCs w:val="22"/>
          <w:lang w:val="en-CA"/>
        </w:rPr>
        <w:t>PicOrderCntVal</w:t>
      </w:r>
      <w:r w:rsidRPr="00A3122B">
        <w:rPr>
          <w:lang w:val="en-CA" w:eastAsia="ko-KR"/>
        </w:rPr>
        <w:t xml:space="preserve"> equal to PocLtCurr[ i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RefPicSetLtCurr[ i ] = "no reference picture"</w:t>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szCs w:val="22"/>
          <w:lang w:val="en-CA"/>
        </w:rPr>
        <w:t>(</w:t>
      </w:r>
      <w:r w:rsidR="00726FC2" w:rsidRPr="00A3122B">
        <w:rPr>
          <w:szCs w:val="22"/>
          <w:lang w:val="en-CA"/>
        </w:rPr>
        <w:fldChar w:fldCharType="begin" w:fldLock="1"/>
      </w:r>
      <w:r w:rsidRPr="00A3122B">
        <w:rPr>
          <w:szCs w:val="22"/>
          <w:lang w:val="en-CA"/>
        </w:rPr>
        <w:instrText xml:space="preserve"> STYLEREF 1 \s </w:instrText>
      </w:r>
      <w:r w:rsidR="00726FC2" w:rsidRPr="00A3122B">
        <w:rPr>
          <w:szCs w:val="22"/>
          <w:lang w:val="en-CA"/>
        </w:rPr>
        <w:fldChar w:fldCharType="separate"/>
      </w:r>
      <w:r>
        <w:rPr>
          <w:noProof/>
          <w:szCs w:val="22"/>
          <w:lang w:val="en-CA"/>
        </w:rPr>
        <w:t>8</w:t>
      </w:r>
      <w:r w:rsidR="00726FC2" w:rsidRPr="00A3122B">
        <w:rPr>
          <w:szCs w:val="22"/>
          <w:lang w:val="en-CA"/>
        </w:rPr>
        <w:fldChar w:fldCharType="end"/>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\s 1 </w:instrText>
      </w:r>
      <w:r w:rsidR="00726FC2" w:rsidRPr="00A3122B">
        <w:rPr>
          <w:szCs w:val="22"/>
          <w:lang w:val="en-CA"/>
        </w:rPr>
        <w:fldChar w:fldCharType="separate"/>
      </w:r>
      <w:r>
        <w:rPr>
          <w:noProof/>
          <w:szCs w:val="22"/>
          <w:lang w:val="en-CA"/>
        </w:rPr>
        <w:t>7</w:t>
      </w:r>
      <w:r w:rsidR="00726FC2" w:rsidRPr="00A3122B">
        <w:rPr>
          <w:szCs w:val="22"/>
          <w:lang w:val="en-CA"/>
        </w:rPr>
        <w:fldChar w:fldCharType="end"/>
      </w:r>
      <w:r w:rsidRPr="00A3122B">
        <w:rPr>
          <w:szCs w:val="22"/>
          <w:lang w:val="en-CA"/>
        </w:rPr>
        <w:t>)</w:t>
      </w:r>
      <w:r w:rsidRPr="00A3122B">
        <w:rPr>
          <w:szCs w:val="22"/>
          <w:lang w:val="en-CA"/>
        </w:rPr>
        <w:br/>
      </w:r>
      <w:r w:rsidRPr="00A3122B">
        <w:rPr>
          <w:lang w:val="en-CA" w:eastAsia="ko-KR"/>
        </w:rPr>
        <w:t>for( i = 0; i &lt; NumPocLtFoll; i++ )</w:t>
      </w:r>
      <w:r w:rsidRPr="00A3122B">
        <w:rPr>
          <w:lang w:val="en-CA" w:eastAsia="ko-KR"/>
        </w:rPr>
        <w:br/>
      </w:r>
      <w:r w:rsidRPr="00A3122B">
        <w:rPr>
          <w:lang w:val="en-CA" w:eastAsia="ko-KR"/>
        </w:rPr>
        <w:tab/>
        <w:t>if( !</w:t>
      </w:r>
      <w:r w:rsidRPr="00A3122B">
        <w:rPr>
          <w:szCs w:val="22"/>
          <w:lang w:val="en-CA"/>
        </w:rPr>
        <w:t>FollDeltaPocMsbPresentFlag[ i ]</w:t>
      </w:r>
      <w:r w:rsidRPr="00A3122B">
        <w:rPr>
          <w:bCs/>
          <w:szCs w:val="22"/>
          <w:lang w:val="en-CA"/>
        </w:rPr>
        <w:t xml:space="preserve"> )</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highlight w:val="cyan"/>
          <w:lang w:val="en-CA"/>
        </w:rPr>
        <w:t>PicOrderCntVal &amp; ( MaxPicOrderCntLsb − 1 )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eastAsia="ko-KR"/>
        </w:rPr>
        <w:t xml:space="preserve">equal to PocLtFoll[ i ] </w:t>
      </w:r>
      <w:r w:rsidRPr="00A3122B">
        <w:rPr>
          <w:highlight w:val="cyan"/>
          <w:lang w:val="en-CA" w:eastAsia="ko-KR"/>
        </w:rPr>
        <w:t xml:space="preserve">and nuh_layer_id equal to </w:t>
      </w:r>
      <w:r w:rsidRPr="00A3122B">
        <w:rPr>
          <w:highlight w:val="cyan"/>
          <w:lang w:val="en-CA"/>
        </w:rPr>
        <w:t>currPicLayerId</w:t>
      </w:r>
      <w:r w:rsidRPr="00A3122B">
        <w:rPr>
          <w:lang w:val="en-CA"/>
        </w:rPr>
        <w:t xml:space="preserve"> </w:t>
      </w:r>
      <w:r w:rsidRPr="00A3122B">
        <w:rPr>
          <w:lang w:val="en-CA" w:eastAsia="ko-KR"/>
        </w:rPr>
        <w:t>)</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"no reference picture"</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 xml:space="preserve">if( there is a reference picture picX in the DPB with </w:t>
      </w:r>
      <w:r w:rsidRPr="00A3122B">
        <w:rPr>
          <w:szCs w:val="22"/>
          <w:lang w:val="en-CA"/>
        </w:rPr>
        <w:t>PicOrderCntVal</w:t>
      </w:r>
      <w:r w:rsidRPr="00A3122B">
        <w:rPr>
          <w:lang w:val="en-CA" w:eastAsia="ko-KR"/>
        </w:rPr>
        <w:t xml:space="preserve"> equal to PocLtFoll[ i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picX</w:t>
      </w:r>
      <w:r w:rsidRPr="00A3122B">
        <w:rPr>
          <w:lang w:val="en-CA" w:eastAsia="ko-KR"/>
        </w:rPr>
        <w:br/>
      </w:r>
      <w:r w:rsidRPr="00A3122B">
        <w:rPr>
          <w:lang w:val="en-CA" w:eastAsia="ko-KR"/>
        </w:rPr>
        <w:tab/>
      </w:r>
      <w:r w:rsidRPr="00A3122B">
        <w:rPr>
          <w:lang w:val="en-CA" w:eastAsia="ko-KR"/>
        </w:rPr>
        <w:tab/>
        <w:t>else</w:t>
      </w:r>
      <w:r w:rsidRPr="00A3122B">
        <w:rPr>
          <w:lang w:val="en-CA" w:eastAsia="ko-KR"/>
        </w:rPr>
        <w:br/>
      </w:r>
      <w:r w:rsidRPr="00A3122B">
        <w:rPr>
          <w:lang w:val="en-CA" w:eastAsia="ko-KR"/>
        </w:rPr>
        <w:tab/>
      </w:r>
      <w:r w:rsidRPr="00A3122B">
        <w:rPr>
          <w:lang w:val="en-CA" w:eastAsia="ko-KR"/>
        </w:rPr>
        <w:tab/>
      </w:r>
      <w:r w:rsidRPr="00A3122B">
        <w:rPr>
          <w:lang w:val="en-CA" w:eastAsia="ko-KR"/>
        </w:rPr>
        <w:tab/>
        <w:t>RefPicSetLtFoll[ i ] = "no reference picture"</w:t>
      </w:r>
    </w:p>
    <w:p w:rsidR="00582B87" w:rsidRPr="00A3122B" w:rsidRDefault="00582B87" w:rsidP="00DE50CD">
      <w:pPr>
        <w:numPr>
          <w:ilvl w:val="0"/>
          <w:numId w:val="14"/>
        </w:numPr>
        <w:textAlignment w:val="auto"/>
        <w:rPr>
          <w:lang w:val="en-CA" w:eastAsia="ko-KR"/>
        </w:rPr>
      </w:pPr>
      <w:r w:rsidRPr="00A3122B">
        <w:rPr>
          <w:lang w:val="en-CA" w:eastAsia="ko-KR"/>
        </w:rPr>
        <w:t xml:space="preserve">All reference pictures that are included in RefPicSetLtCurr </w:t>
      </w:r>
      <w:r w:rsidRPr="00A3122B">
        <w:rPr>
          <w:highlight w:val="cyan"/>
          <w:lang w:val="en-CA" w:eastAsia="ko-KR"/>
        </w:rPr>
        <w:t>or</w:t>
      </w:r>
      <w:r w:rsidRPr="00A3122B">
        <w:rPr>
          <w:lang w:val="en-CA" w:eastAsia="ko-KR"/>
        </w:rPr>
        <w:t xml:space="preserve"> RefPicSetLtFoll </w:t>
      </w:r>
      <w:r w:rsidRPr="00A3122B">
        <w:rPr>
          <w:highlight w:val="cyan"/>
          <w:lang w:val="en-CA" w:eastAsia="ko-KR"/>
        </w:rPr>
        <w:t xml:space="preserve">and have nuh_layer_id equal to </w:t>
      </w:r>
      <w:r w:rsidRPr="00A3122B">
        <w:rPr>
          <w:highlight w:val="cyan"/>
          <w:lang w:val="en-CA"/>
        </w:rPr>
        <w:t>currPicLayerId</w:t>
      </w:r>
      <w:r w:rsidRPr="00A3122B">
        <w:rPr>
          <w:lang w:val="en-CA" w:eastAsia="ko-KR"/>
        </w:rPr>
        <w:t xml:space="preserve"> are marked as "used for long-term reference".</w:t>
      </w:r>
    </w:p>
    <w:p w:rsidR="00582B87" w:rsidRPr="00A3122B" w:rsidRDefault="00582B87" w:rsidP="00DE50CD">
      <w:pPr>
        <w:numPr>
          <w:ilvl w:val="0"/>
          <w:numId w:val="14"/>
        </w:numPr>
        <w:textAlignment w:val="auto"/>
        <w:rPr>
          <w:lang w:val="en-CA" w:eastAsia="ko-KR"/>
        </w:rPr>
      </w:pPr>
      <w:r w:rsidRPr="00A3122B">
        <w:rPr>
          <w:lang w:val="en-CA" w:eastAsia="ko-KR"/>
        </w:rPr>
        <w:t>The following applies:</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CA" w:eastAsia="ko-KR"/>
        </w:rPr>
      </w:pPr>
      <w:r w:rsidRPr="00A3122B">
        <w:rPr>
          <w:lang w:val="en-CA" w:eastAsia="ko-KR"/>
        </w:rPr>
        <w:t>for( i = 0; i &lt; NumPocStCurrBefore;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PocStCurrBefore[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RefPicSetStCurrBefore[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RefPicSetStCurrBefore[ i ] = "no reference picture"</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A3122B">
        <w:rPr>
          <w:lang w:val="en-CA" w:eastAsia="ko-KR"/>
        </w:rPr>
        <w:lastRenderedPageBreak/>
        <w:t>for( i = 0; i &lt; NumPocStCurrAfter;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PocStCurrAfter[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RefPicSetStCurrAfter[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RefPicSetStCurrAfter[ i ] = "no reference picture"</w:t>
      </w:r>
      <w:r w:rsidRPr="00A3122B">
        <w:rPr>
          <w:lang w:val="en-CA"/>
        </w:rPr>
        <w:tab/>
      </w:r>
      <w:r w:rsidRPr="00A3122B">
        <w:rPr>
          <w:szCs w:val="22"/>
          <w:lang w:val="en-CA"/>
        </w:rPr>
        <w:t>(</w:t>
      </w:r>
      <w:r w:rsidR="00726FC2" w:rsidRPr="00A3122B">
        <w:rPr>
          <w:szCs w:val="22"/>
          <w:lang w:val="en-CA"/>
        </w:rPr>
        <w:fldChar w:fldCharType="begin" w:fldLock="1"/>
      </w:r>
      <w:r w:rsidRPr="00A3122B">
        <w:rPr>
          <w:szCs w:val="22"/>
          <w:lang w:val="en-CA"/>
        </w:rPr>
        <w:instrText xml:space="preserve"> STYLEREF 1 \s </w:instrText>
      </w:r>
      <w:r w:rsidR="00726FC2" w:rsidRPr="00A3122B">
        <w:rPr>
          <w:szCs w:val="22"/>
          <w:lang w:val="en-CA"/>
        </w:rPr>
        <w:fldChar w:fldCharType="separate"/>
      </w:r>
      <w:r>
        <w:rPr>
          <w:noProof/>
          <w:szCs w:val="22"/>
          <w:lang w:val="en-CA"/>
        </w:rPr>
        <w:t>8</w:t>
      </w:r>
      <w:r w:rsidR="00726FC2" w:rsidRPr="00A3122B">
        <w:rPr>
          <w:szCs w:val="22"/>
          <w:lang w:val="en-CA"/>
        </w:rPr>
        <w:fldChar w:fldCharType="end"/>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\s 1 </w:instrText>
      </w:r>
      <w:r w:rsidR="00726FC2" w:rsidRPr="00A3122B">
        <w:rPr>
          <w:szCs w:val="22"/>
          <w:lang w:val="en-CA"/>
        </w:rPr>
        <w:fldChar w:fldCharType="separate"/>
      </w:r>
      <w:r>
        <w:rPr>
          <w:noProof/>
          <w:szCs w:val="22"/>
          <w:lang w:val="en-CA"/>
        </w:rPr>
        <w:t>8</w:t>
      </w:r>
      <w:r w:rsidR="00726FC2" w:rsidRPr="00A3122B">
        <w:rPr>
          <w:szCs w:val="22"/>
          <w:lang w:val="en-CA"/>
        </w:rPr>
        <w:fldChar w:fldCharType="end"/>
      </w:r>
      <w:r w:rsidRPr="00A3122B">
        <w:rPr>
          <w:szCs w:val="22"/>
          <w:lang w:val="en-CA"/>
        </w:rPr>
        <w:t>)</w:t>
      </w:r>
    </w:p>
    <w:p w:rsidR="00582B87" w:rsidRPr="00A3122B" w:rsidRDefault="00582B87" w:rsidP="00582B87">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CA" w:eastAsia="ko-KR"/>
        </w:rPr>
      </w:pPr>
      <w:r w:rsidRPr="00A3122B">
        <w:rPr>
          <w:lang w:val="en-CA" w:eastAsia="ko-KR"/>
        </w:rPr>
        <w:t>for( i = 0; i &lt; NumPocStFoll; i++ )</w:t>
      </w:r>
      <w:r w:rsidRPr="00A3122B">
        <w:rPr>
          <w:lang w:val="en-CA" w:eastAsia="ko-KR"/>
        </w:rPr>
        <w:br/>
      </w:r>
      <w:r w:rsidRPr="00A3122B">
        <w:rPr>
          <w:lang w:val="en-CA" w:eastAsia="ko-KR"/>
        </w:rPr>
        <w:tab/>
        <w:t>if( there is a short-term reference picture picX in the DPB</w:t>
      </w:r>
      <w:r w:rsidRPr="00A3122B">
        <w:rPr>
          <w:lang w:val="en-CA" w:eastAsia="ko-KR"/>
        </w:rPr>
        <w:br/>
      </w:r>
      <w:r w:rsidRPr="00A3122B">
        <w:rPr>
          <w:lang w:val="en-CA" w:eastAsia="ko-KR"/>
        </w:rPr>
        <w:tab/>
      </w:r>
      <w:r w:rsidRPr="00A3122B">
        <w:rPr>
          <w:lang w:val="en-CA" w:eastAsia="ko-KR"/>
        </w:rPr>
        <w:tab/>
      </w:r>
      <w:r w:rsidRPr="00A3122B">
        <w:rPr>
          <w:lang w:val="en-CA" w:eastAsia="ko-KR"/>
        </w:rPr>
        <w:tab/>
        <w:t>with PicOrderCntVal equal to PocStFoll[ i ]</w:t>
      </w:r>
      <w:r w:rsidRPr="00A3122B">
        <w:rPr>
          <w:highlight w:val="cyan"/>
          <w:lang w:val="en-CA" w:eastAsia="ko-KR"/>
        </w:rPr>
        <w:t xml:space="preserve"> and nuh_layer_id equal to </w:t>
      </w:r>
      <w:r w:rsidRPr="00A3122B">
        <w:rPr>
          <w:highlight w:val="cyan"/>
          <w:lang w:val="en-CA"/>
        </w:rPr>
        <w:t>currPicLayerId</w:t>
      </w:r>
      <w:r w:rsidRPr="00A3122B">
        <w:rPr>
          <w:lang w:val="en-CA" w:eastAsia="ko-KR"/>
        </w:rPr>
        <w:t xml:space="preserve"> )</w:t>
      </w:r>
      <w:r w:rsidRPr="00A3122B">
        <w:rPr>
          <w:lang w:val="en-CA" w:eastAsia="ko-KR"/>
        </w:rPr>
        <w:br/>
      </w:r>
      <w:r w:rsidRPr="00A3122B">
        <w:rPr>
          <w:lang w:val="en-CA" w:eastAsia="ko-KR"/>
        </w:rPr>
        <w:tab/>
      </w:r>
      <w:r w:rsidRPr="00A3122B">
        <w:rPr>
          <w:lang w:val="en-CA" w:eastAsia="ko-KR"/>
        </w:rPr>
        <w:tab/>
        <w:t>RefPicSetStFoll[ i ] = picX</w:t>
      </w:r>
      <w:r w:rsidRPr="00A3122B">
        <w:rPr>
          <w:lang w:val="en-CA" w:eastAsia="ko-KR"/>
        </w:rPr>
        <w:br/>
      </w:r>
      <w:r w:rsidRPr="00A3122B">
        <w:rPr>
          <w:lang w:val="en-CA" w:eastAsia="ko-KR"/>
        </w:rPr>
        <w:tab/>
        <w:t>else</w:t>
      </w:r>
      <w:r w:rsidRPr="00A3122B">
        <w:rPr>
          <w:lang w:val="en-CA" w:eastAsia="ko-KR"/>
        </w:rPr>
        <w:br/>
      </w:r>
      <w:r w:rsidRPr="00A3122B">
        <w:rPr>
          <w:lang w:val="en-CA" w:eastAsia="ko-KR"/>
        </w:rPr>
        <w:tab/>
      </w:r>
      <w:r w:rsidRPr="00A3122B">
        <w:rPr>
          <w:lang w:val="en-CA" w:eastAsia="ko-KR"/>
        </w:rPr>
        <w:tab/>
        <w:t>RefPicSetStFoll[ i ] = "no reference picture"</w:t>
      </w:r>
    </w:p>
    <w:p w:rsidR="00582B87" w:rsidRPr="00A3122B" w:rsidRDefault="00582B87" w:rsidP="00DE50CD">
      <w:pPr>
        <w:numPr>
          <w:ilvl w:val="0"/>
          <w:numId w:val="14"/>
        </w:numPr>
        <w:textAlignment w:val="auto"/>
        <w:rPr>
          <w:lang w:val="en-CA" w:eastAsia="ko-KR"/>
        </w:rPr>
      </w:pPr>
      <w:r w:rsidRPr="00A3122B">
        <w:rPr>
          <w:bCs/>
          <w:lang w:val="en-CA"/>
        </w:rPr>
        <w:t>All</w:t>
      </w:r>
      <w:r w:rsidRPr="00A3122B">
        <w:rPr>
          <w:lang w:val="en-CA"/>
        </w:rPr>
        <w:t xml:space="preserve"> reference pictures </w:t>
      </w:r>
      <w:r w:rsidRPr="00A3122B">
        <w:rPr>
          <w:lang w:val="en-CA" w:eastAsia="ko-KR"/>
        </w:rPr>
        <w:t xml:space="preserve">in the DPB </w:t>
      </w:r>
      <w:r w:rsidRPr="00A3122B">
        <w:rPr>
          <w:lang w:val="en-CA"/>
        </w:rPr>
        <w:t xml:space="preserve">that are not included in </w:t>
      </w:r>
      <w:r w:rsidRPr="00A3122B">
        <w:rPr>
          <w:lang w:val="en-CA" w:eastAsia="ko-KR"/>
        </w:rPr>
        <w:t xml:space="preserve">RefPicSetLtCurr, RefPicSetLtFoll, RefPicSetStCurrBefore, RefPicSetStCurrAfter, or RefPicSetStFoll </w:t>
      </w:r>
      <w:r w:rsidRPr="00A3122B">
        <w:rPr>
          <w:highlight w:val="cyan"/>
          <w:lang w:val="en-CA" w:eastAsia="ko-KR"/>
        </w:rPr>
        <w:t xml:space="preserve">and have nuh_layer_id equal to </w:t>
      </w:r>
      <w:r w:rsidRPr="00A3122B">
        <w:rPr>
          <w:highlight w:val="cyan"/>
          <w:lang w:val="en-CA"/>
        </w:rPr>
        <w:t>currPicLayerId</w:t>
      </w:r>
      <w:r w:rsidRPr="00A3122B">
        <w:rPr>
          <w:lang w:val="en-CA" w:eastAsia="ko-KR"/>
        </w:rPr>
        <w:t xml:space="preserve"> are</w:t>
      </w:r>
      <w:r w:rsidRPr="00A3122B">
        <w:rPr>
          <w:lang w:val="en-CA"/>
        </w:rPr>
        <w:t xml:space="preserve"> marked as "unused for reference".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\s 9 \* MERGEFORMAT </w:instrText>
      </w:r>
      <w:r w:rsidR="00EC4C33">
        <w:fldChar w:fldCharType="separate"/>
      </w:r>
      <w:r>
        <w:rPr>
          <w:noProof/>
          <w:sz w:val="18"/>
          <w:szCs w:val="18"/>
          <w:lang w:val="en-CA"/>
        </w:rPr>
        <w:t>4</w:t>
      </w:r>
      <w:r w:rsidR="00EC4C33">
        <w:rPr>
          <w:noProof/>
          <w:sz w:val="18"/>
          <w:szCs w:val="18"/>
          <w:lang w:val="en-CA"/>
        </w:rPr>
        <w:fldChar w:fldCharType="end"/>
      </w:r>
      <w:r w:rsidRPr="00A3122B">
        <w:rPr>
          <w:sz w:val="18"/>
          <w:szCs w:val="18"/>
          <w:lang w:val="en-CA"/>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\s 9 \* MERGEFORMAT </w:instrText>
      </w:r>
      <w:r w:rsidR="00EC4C33">
        <w:fldChar w:fldCharType="separate"/>
      </w:r>
      <w:r>
        <w:rPr>
          <w:noProof/>
          <w:sz w:val="18"/>
          <w:szCs w:val="18"/>
          <w:lang w:val="en-CA"/>
        </w:rPr>
        <w:t>5</w:t>
      </w:r>
      <w:r w:rsidR="00EC4C33">
        <w:rPr>
          <w:noProof/>
          <w:sz w:val="18"/>
          <w:szCs w:val="18"/>
          <w:lang w:val="en-CA"/>
        </w:rPr>
        <w:fldChar w:fldCharType="end"/>
      </w:r>
      <w:r w:rsidRPr="00A3122B">
        <w:rPr>
          <w:sz w:val="18"/>
          <w:szCs w:val="18"/>
          <w:lang w:val="en-CA"/>
        </w:rPr>
        <w:t xml:space="preserve"> – A </w:t>
      </w:r>
      <w:r w:rsidRPr="00A3122B">
        <w:rPr>
          <w:sz w:val="18"/>
          <w:szCs w:val="18"/>
          <w:lang w:val="en-CA" w:eastAsia="ko-KR"/>
        </w:rPr>
        <w:t>picture cannot be included in more than one of the five RPS lists</w:t>
      </w:r>
      <w:r w:rsidRPr="00A3122B">
        <w:rPr>
          <w:sz w:val="18"/>
          <w:szCs w:val="18"/>
          <w:lang w:val="en-CA"/>
        </w:rPr>
        <w:t>.</w:t>
      </w:r>
    </w:p>
    <w:p w:rsidR="00582B87" w:rsidRPr="00A3122B" w:rsidRDefault="00582B87" w:rsidP="00582B87">
      <w:pPr>
        <w:keepNext/>
        <w:rPr>
          <w:lang w:val="en-CA" w:eastAsia="ko-KR"/>
        </w:rPr>
      </w:pPr>
      <w:r w:rsidRPr="00A3122B">
        <w:rPr>
          <w:lang w:val="en-CA" w:eastAsia="ko-KR"/>
        </w:rPr>
        <w:t>It is a requirement of bitstream conformance that the RPS is restricted as follows:</w:t>
      </w:r>
    </w:p>
    <w:p w:rsidR="00582B87" w:rsidRPr="00A3122B" w:rsidRDefault="00582B87" w:rsidP="00582B87">
      <w:pPr>
        <w:keepNext/>
        <w:numPr>
          <w:ilvl w:val="0"/>
          <w:numId w:val="7"/>
        </w:numPr>
        <w:tabs>
          <w:tab w:val="left" w:pos="360"/>
        </w:tabs>
        <w:textAlignment w:val="auto"/>
        <w:rPr>
          <w:lang w:val="en-CA" w:eastAsia="ko-KR"/>
        </w:rPr>
      </w:pPr>
      <w:r w:rsidRPr="00A3122B">
        <w:rPr>
          <w:lang w:val="en-CA" w:eastAsia="ko-KR"/>
        </w:rPr>
        <w:t>There shall be no entry in RefPicSetStCurrBefore, RefPicSetStCurrAfter, or RefPicSetLtCurr for which one or more of the following are true: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equal to "no reference picture".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a sub-layer non-reference picture and has TemporalId equal to that of the current picture.</w:t>
      </w:r>
    </w:p>
    <w:p w:rsidR="00582B87" w:rsidRPr="00A3122B" w:rsidRDefault="00582B87" w:rsidP="00582B87">
      <w:pPr>
        <w:numPr>
          <w:ilvl w:val="1"/>
          <w:numId w:val="7"/>
        </w:numPr>
        <w:tabs>
          <w:tab w:val="left" w:pos="360"/>
        </w:tabs>
        <w:textAlignment w:val="auto"/>
        <w:rPr>
          <w:lang w:val="en-CA" w:eastAsia="ko-KR"/>
        </w:rPr>
      </w:pPr>
      <w:r w:rsidRPr="00A3122B">
        <w:rPr>
          <w:lang w:val="en-CA" w:eastAsia="ko-KR"/>
        </w:rPr>
        <w:t>The entry is a picture that has TemporalId greater than that of the current picture.</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There shall be no entry in RefPicSetLtCurr or RefPicSetLtFoll for which the difference between the picture order count value of the current picture and the picture order count value of the entry is greater than or equal to 2</w:t>
      </w:r>
      <w:r w:rsidRPr="00A3122B">
        <w:rPr>
          <w:vertAlign w:val="superscript"/>
          <w:lang w:val="en-CA" w:eastAsia="ko-KR"/>
        </w:rPr>
        <w:t>24</w:t>
      </w:r>
      <w:r w:rsidRPr="00A3122B">
        <w:rPr>
          <w:lang w:val="en-CA" w:eastAsia="ko-KR"/>
        </w:rPr>
        <w:t>.</w:t>
      </w:r>
    </w:p>
    <w:p w:rsidR="00582B87" w:rsidRPr="00A3122B" w:rsidRDefault="00582B87" w:rsidP="00582B87">
      <w:pPr>
        <w:numPr>
          <w:ilvl w:val="0"/>
          <w:numId w:val="7"/>
        </w:numPr>
        <w:tabs>
          <w:tab w:val="left" w:pos="360"/>
        </w:tabs>
        <w:textAlignment w:val="auto"/>
        <w:rPr>
          <w:lang w:val="en-CA" w:eastAsia="ko-KR"/>
        </w:rPr>
      </w:pPr>
      <w:r w:rsidRPr="00A3122B">
        <w:rPr>
          <w:lang w:val="en-CA" w:eastAsia="ko-KR"/>
        </w:rPr>
        <w:t>When the current picture is a TSA picture, there shall be no picture included in the RPS with TemporalId greater than or equal to the TemporalId of the current picture.</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an STSA picture, there shall be no picture included in RefPicSetStCurrBefore, RefPicSetStCurrAfter, or RefPicSetLtCurr that has TemporalId equal to that of the current picture.</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CRA picture, there shall be no picture included in the RPS that precedes, in decoding order, any preceding IRAP picture in decoding order (when present).</w:t>
      </w:r>
    </w:p>
    <w:p w:rsidR="00582B87" w:rsidRPr="00A3122B" w:rsidRDefault="00582B87" w:rsidP="00582B87">
      <w:pPr>
        <w:numPr>
          <w:ilvl w:val="0"/>
          <w:numId w:val="7"/>
        </w:numPr>
        <w:tabs>
          <w:tab w:val="left" w:pos="360"/>
        </w:tabs>
        <w:textAlignment w:val="auto"/>
        <w:rPr>
          <w:rFonts w:eastAsia="Times New Roman"/>
          <w:color w:val="000000"/>
          <w:lang w:val="en-CA"/>
        </w:rPr>
      </w:pPr>
      <w:r w:rsidRPr="00A3122B">
        <w:rPr>
          <w:rFonts w:eastAsia="Times New Roman"/>
          <w:lang w:val="en-CA"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A3122B">
        <w:rPr>
          <w:lang w:val="en-CA"/>
        </w:rPr>
        <w:t>clause 8.3.3</w:t>
      </w:r>
      <w:r w:rsidRPr="00A3122B">
        <w:rPr>
          <w:rFonts w:eastAsia="Times New Roman"/>
          <w:lang w:val="en-CA" w:eastAsia="ko-KR"/>
        </w:rPr>
        <w:t>.</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trailing picture, there shall be no picture in the RPS that precedes the associated IRAP picture in output order or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the current picture is a RADL picture, there shall be no picture included in RefPicSetStCurrBefore, RefPicSetStCurrAfter, or RefPicSetLtCurr that is any of the following:</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A RASL picture</w:t>
      </w:r>
    </w:p>
    <w:p w:rsidR="00582B87" w:rsidRPr="00A3122B" w:rsidRDefault="00582B87" w:rsidP="00582B87">
      <w:pPr>
        <w:numPr>
          <w:ilvl w:val="1"/>
          <w:numId w:val="7"/>
        </w:numPr>
        <w:tabs>
          <w:tab w:val="left" w:pos="360"/>
        </w:tabs>
        <w:textAlignment w:val="auto"/>
        <w:rPr>
          <w:rFonts w:eastAsia="Times New Roman"/>
          <w:color w:val="000000"/>
          <w:lang w:val="en-CA"/>
        </w:rPr>
      </w:pPr>
      <w:r w:rsidRPr="00A3122B">
        <w:rPr>
          <w:rFonts w:eastAsia="Times New Roman"/>
          <w:lang w:val="en-CA" w:eastAsia="ko-KR"/>
        </w:rPr>
        <w:t xml:space="preserve">A picture that was generated by the decoding process for generating unavailable reference pictures as specified in </w:t>
      </w:r>
      <w:r w:rsidRPr="00A3122B">
        <w:rPr>
          <w:lang w:val="en-CA"/>
        </w:rPr>
        <w:t>clause 8.3.3</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A picture that precedes the associated IRAP picture in decoding order</w:t>
      </w:r>
    </w:p>
    <w:p w:rsidR="00582B87" w:rsidRPr="00A3122B" w:rsidRDefault="00582B87" w:rsidP="00582B87">
      <w:pPr>
        <w:numPr>
          <w:ilvl w:val="0"/>
          <w:numId w:val="7"/>
        </w:numPr>
        <w:tabs>
          <w:tab w:val="left" w:pos="360"/>
        </w:tabs>
        <w:textAlignment w:val="auto"/>
        <w:rPr>
          <w:rFonts w:eastAsia="Times New Roman"/>
          <w:lang w:val="en-CA" w:eastAsia="ko-KR"/>
        </w:rPr>
      </w:pPr>
      <w:r w:rsidRPr="00A3122B">
        <w:rPr>
          <w:rFonts w:eastAsia="Times New Roman"/>
          <w:lang w:val="en-CA" w:eastAsia="ko-KR"/>
        </w:rPr>
        <w:t>When sps_temporal_id_nesting_flag is equal to 1, the following applies:</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t>Let tIdA be the value of TemporalId of the current picture picA.</w:t>
      </w:r>
    </w:p>
    <w:p w:rsidR="00582B87" w:rsidRPr="00A3122B" w:rsidRDefault="00582B87" w:rsidP="00582B87">
      <w:pPr>
        <w:numPr>
          <w:ilvl w:val="1"/>
          <w:numId w:val="7"/>
        </w:numPr>
        <w:tabs>
          <w:tab w:val="left" w:pos="360"/>
        </w:tabs>
        <w:textAlignment w:val="auto"/>
        <w:rPr>
          <w:rFonts w:eastAsia="Times New Roman"/>
          <w:lang w:val="en-CA" w:eastAsia="ko-KR"/>
        </w:rPr>
      </w:pPr>
      <w:r w:rsidRPr="00A3122B">
        <w:rPr>
          <w:rFonts w:eastAsia="Times New Roman"/>
          <w:lang w:val="en-CA" w:eastAsia="ko-KR"/>
        </w:rPr>
        <w:lastRenderedPageBreak/>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582B87" w:rsidRPr="00A3122B" w:rsidRDefault="00582B87" w:rsidP="00582B87">
      <w:pPr>
        <w:numPr>
          <w:ilvl w:val="0"/>
          <w:numId w:val="7"/>
        </w:numPr>
        <w:tabs>
          <w:tab w:val="left" w:pos="360"/>
        </w:tabs>
        <w:textAlignment w:val="auto"/>
        <w:rPr>
          <w:lang w:val="en-CA"/>
        </w:rPr>
      </w:pPr>
      <w:bookmarkStart w:id="1280" w:name="_Ref371513891"/>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r w:rsidRPr="00A3122B">
        <w:rPr>
          <w:lang w:val="en-CA"/>
        </w:rPr>
        <w:t>There shall be no picture in the RPS that has discardable_flag equal to 1.</w:t>
      </w:r>
    </w:p>
    <w:p w:rsidR="00582B87" w:rsidRPr="00A3122B" w:rsidRDefault="00582B87" w:rsidP="00DE50CD">
      <w:pPr>
        <w:pStyle w:val="Heading3"/>
        <w:numPr>
          <w:ilvl w:val="2"/>
          <w:numId w:val="38"/>
        </w:numPr>
        <w:tabs>
          <w:tab w:val="clear" w:pos="794"/>
          <w:tab w:val="clear" w:pos="1588"/>
          <w:tab w:val="left" w:pos="1276"/>
        </w:tabs>
        <w:ind w:left="0" w:firstLine="0"/>
        <w:rPr>
          <w:lang w:val="en-CA"/>
        </w:rPr>
      </w:pPr>
      <w:bookmarkStart w:id="1281" w:name="_Toc389394466"/>
      <w:bookmarkStart w:id="1282" w:name="_Toc389494734"/>
      <w:r w:rsidRPr="00A3122B">
        <w:rPr>
          <w:lang w:val="en-CA"/>
        </w:rPr>
        <w:t>Decoding process for generating unavailable reference pictures</w:t>
      </w:r>
      <w:bookmarkEnd w:id="1280"/>
      <w:bookmarkEnd w:id="1281"/>
      <w:bookmarkEnd w:id="1282"/>
    </w:p>
    <w:p w:rsidR="00582B87" w:rsidRPr="00A3122B" w:rsidRDefault="00582B87" w:rsidP="00DE50CD">
      <w:pPr>
        <w:pStyle w:val="Heading4"/>
        <w:numPr>
          <w:ilvl w:val="3"/>
          <w:numId w:val="38"/>
        </w:numPr>
        <w:tabs>
          <w:tab w:val="clear" w:pos="794"/>
          <w:tab w:val="left" w:pos="2127"/>
        </w:tabs>
        <w:rPr>
          <w:lang w:val="en-CA"/>
        </w:rPr>
      </w:pPr>
      <w:bookmarkStart w:id="1283" w:name="_Ref332047408"/>
      <w:bookmarkStart w:id="1284" w:name="_Toc351408786"/>
      <w:bookmarkStart w:id="1285" w:name="_Toc389394467"/>
      <w:bookmarkStart w:id="1286" w:name="_Toc389494735"/>
      <w:r w:rsidRPr="00A3122B">
        <w:rPr>
          <w:lang w:val="en-CA"/>
        </w:rPr>
        <w:t>General decoding process for generating unavailable reference pictures</w:t>
      </w:r>
      <w:bookmarkEnd w:id="1283"/>
      <w:bookmarkEnd w:id="1284"/>
      <w:bookmarkEnd w:id="1285"/>
      <w:bookmarkEnd w:id="1286"/>
    </w:p>
    <w:p w:rsidR="00582B87" w:rsidRPr="00A3122B" w:rsidRDefault="00582B87" w:rsidP="00582B87">
      <w:pPr>
        <w:rPr>
          <w:lang w:val="en-CA"/>
        </w:rPr>
      </w:pPr>
      <w:r w:rsidRPr="00A3122B">
        <w:rPr>
          <w:lang w:val="en-CA"/>
        </w:rPr>
        <w:t>This process is invoked once per coded picture when the current picture is a BLA picture or is a CRA picture with NoRaslOutputFlag equal to 1.</w:t>
      </w:r>
    </w:p>
    <w:p w:rsidR="00582B87" w:rsidRPr="00A3122B" w:rsidRDefault="00582B87" w:rsidP="00582B87">
      <w:pPr>
        <w:spacing w:before="60"/>
        <w:ind w:left="288"/>
        <w:rPr>
          <w:sz w:val="18"/>
          <w:szCs w:val="18"/>
          <w:lang w:val="en-CA"/>
        </w:rPr>
      </w:pPr>
      <w:r w:rsidRPr="00A3122B">
        <w:rPr>
          <w:sz w:val="18"/>
          <w:szCs w:val="18"/>
          <w:lang w:val="en-CA"/>
        </w:rPr>
        <w:t>NOTE</w:t>
      </w:r>
      <w:r w:rsidRPr="00A3122B">
        <w:rPr>
          <w:lang w:val="en-CA"/>
        </w:rPr>
        <w:t> </w:t>
      </w:r>
      <w:r w:rsidRPr="00A3122B">
        <w:rPr>
          <w:sz w:val="18"/>
          <w:szCs w:val="18"/>
          <w:lang w:val="en-CA"/>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582B87" w:rsidRPr="00A3122B" w:rsidRDefault="00582B87" w:rsidP="00582B87">
      <w:pPr>
        <w:keepNext/>
        <w:rPr>
          <w:lang w:val="en-CA"/>
        </w:rPr>
      </w:pPr>
      <w:r w:rsidRPr="00A3122B">
        <w:rPr>
          <w:lang w:val="en-CA"/>
        </w:rPr>
        <w:t>When this process is invoked, the following applies:</w:t>
      </w:r>
    </w:p>
    <w:p w:rsidR="00582B87" w:rsidRPr="00A3122B" w:rsidRDefault="00582B87" w:rsidP="004E08F2">
      <w:pPr>
        <w:numPr>
          <w:ilvl w:val="0"/>
          <w:numId w:val="53"/>
        </w:numPr>
        <w:tabs>
          <w:tab w:val="left" w:pos="360"/>
        </w:tabs>
        <w:textAlignment w:val="auto"/>
        <w:rPr>
          <w:rFonts w:eastAsia="Times New Roman"/>
          <w:lang w:val="en-CA" w:eastAsia="ko-KR"/>
        </w:rPr>
      </w:pPr>
      <w:r w:rsidRPr="00A3122B">
        <w:rPr>
          <w:rFonts w:eastAsia="Times New Roman"/>
          <w:lang w:val="en-CA" w:eastAsia="ko-KR"/>
        </w:rPr>
        <w:t>For each RefPicSetStFoll[ i ], with i in the range of 0 to NumPocStFoll − 1, inclusive, that is equal to "no reference picture", a picture is generated as specified in subclause 8.3.3.2, and the following applies:</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PicOrderCntVal for the generated picture is set equal to PocStFoll[ i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PicOutputFlag for the generated picture is set equal to 0.</w:t>
      </w:r>
    </w:p>
    <w:p w:rsidR="00582B87" w:rsidRPr="00A3122B" w:rsidRDefault="00582B87" w:rsidP="00582B87">
      <w:pPr>
        <w:numPr>
          <w:ilvl w:val="0"/>
          <w:numId w:val="7"/>
        </w:numPr>
        <w:tabs>
          <w:tab w:val="clear" w:pos="794"/>
          <w:tab w:val="num" w:pos="1080"/>
        </w:tabs>
        <w:ind w:left="1080"/>
        <w:rPr>
          <w:lang w:val="en-CA"/>
        </w:rPr>
      </w:pPr>
      <w:r w:rsidRPr="00A3122B">
        <w:rPr>
          <w:lang w:val="en-CA"/>
        </w:rPr>
        <w:t>The generated picture is marked as "used for short-term reference".</w:t>
      </w:r>
    </w:p>
    <w:p w:rsidR="00582B87" w:rsidRPr="00A3122B" w:rsidRDefault="00582B87" w:rsidP="00582B87">
      <w:pPr>
        <w:numPr>
          <w:ilvl w:val="0"/>
          <w:numId w:val="7"/>
        </w:numPr>
        <w:tabs>
          <w:tab w:val="clear" w:pos="794"/>
          <w:tab w:val="num" w:pos="1080"/>
        </w:tabs>
        <w:ind w:left="1080"/>
        <w:rPr>
          <w:lang w:val="en-CA"/>
        </w:rPr>
      </w:pPr>
      <w:r w:rsidRPr="00A3122B">
        <w:rPr>
          <w:lang w:val="en-CA"/>
        </w:rPr>
        <w:t>RefPicSetStFoll[ i ] is set to be the generated reference picture.</w:t>
      </w:r>
    </w:p>
    <w:p w:rsidR="00582B87" w:rsidRPr="00A3122B" w:rsidRDefault="00582B87" w:rsidP="00582B87">
      <w:pPr>
        <w:numPr>
          <w:ilvl w:val="0"/>
          <w:numId w:val="7"/>
        </w:numPr>
        <w:tabs>
          <w:tab w:val="clear" w:pos="794"/>
          <w:tab w:val="num" w:pos="1080"/>
        </w:tabs>
        <w:ind w:left="1080"/>
        <w:rPr>
          <w:highlight w:val="cyan"/>
          <w:lang w:val="en-CA"/>
        </w:rPr>
      </w:pPr>
      <w:r w:rsidRPr="00A3122B">
        <w:rPr>
          <w:highlight w:val="cyan"/>
          <w:lang w:val="en-CA"/>
        </w:rPr>
        <w:t>The value of nuh_layer_id for the generated picture is inferred to be equal to nuh_layer_id.</w:t>
      </w:r>
    </w:p>
    <w:p w:rsidR="00582B87" w:rsidRPr="00A3122B" w:rsidRDefault="00582B87" w:rsidP="004E08F2">
      <w:pPr>
        <w:numPr>
          <w:ilvl w:val="0"/>
          <w:numId w:val="53"/>
        </w:numPr>
        <w:tabs>
          <w:tab w:val="left" w:pos="360"/>
        </w:tabs>
        <w:textAlignment w:val="auto"/>
        <w:rPr>
          <w:rFonts w:eastAsia="Times New Roman"/>
          <w:lang w:val="en-CA" w:eastAsia="ko-KR"/>
        </w:rPr>
      </w:pPr>
      <w:r w:rsidRPr="00A3122B">
        <w:rPr>
          <w:rFonts w:eastAsia="Times New Roman"/>
          <w:lang w:val="en-CA" w:eastAsia="ko-KR"/>
        </w:rPr>
        <w:t>For each RefPicSetLtFoll[ i ], with i in the range of 0 to NumPocLtFoll − 1, inclusive, that is equal to "no reference picture", a picture is generated as specified in subclause 8.3.3.2, and the following applies:</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PicOrderCntVal for the generated picture is set equal to PocLtFoll[ i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slice_pic_order_cnt_lsb for the generated picture is inferred to be equal to ( PocLtFoll[ i ] &amp; ( MaxPicOrderCntLsb − 1 ) ).</w:t>
      </w:r>
    </w:p>
    <w:p w:rsidR="00582B87" w:rsidRPr="00A3122B" w:rsidRDefault="00582B87" w:rsidP="00582B87">
      <w:pPr>
        <w:numPr>
          <w:ilvl w:val="0"/>
          <w:numId w:val="7"/>
        </w:numPr>
        <w:tabs>
          <w:tab w:val="clear" w:pos="794"/>
          <w:tab w:val="num" w:pos="1080"/>
        </w:tabs>
        <w:ind w:left="1080"/>
        <w:rPr>
          <w:lang w:val="en-CA"/>
        </w:rPr>
      </w:pPr>
      <w:r w:rsidRPr="00A3122B">
        <w:rPr>
          <w:lang w:val="en-CA"/>
        </w:rPr>
        <w:t>The value of PicOutputFlag for the generated picture is set equal to 0.</w:t>
      </w:r>
    </w:p>
    <w:p w:rsidR="00582B87" w:rsidRPr="00A3122B" w:rsidRDefault="00582B87" w:rsidP="00582B87">
      <w:pPr>
        <w:numPr>
          <w:ilvl w:val="0"/>
          <w:numId w:val="7"/>
        </w:numPr>
        <w:tabs>
          <w:tab w:val="clear" w:pos="794"/>
          <w:tab w:val="num" w:pos="1080"/>
        </w:tabs>
        <w:ind w:left="1080"/>
        <w:rPr>
          <w:lang w:val="en-CA"/>
        </w:rPr>
      </w:pPr>
      <w:r w:rsidRPr="00A3122B">
        <w:rPr>
          <w:lang w:val="en-CA"/>
        </w:rPr>
        <w:t>The generated picture is marked as "used for long-term reference".</w:t>
      </w:r>
    </w:p>
    <w:p w:rsidR="00582B87" w:rsidRPr="00A3122B" w:rsidRDefault="00582B87" w:rsidP="00582B87">
      <w:pPr>
        <w:numPr>
          <w:ilvl w:val="0"/>
          <w:numId w:val="7"/>
        </w:numPr>
        <w:tabs>
          <w:tab w:val="clear" w:pos="794"/>
          <w:tab w:val="num" w:pos="1080"/>
        </w:tabs>
        <w:ind w:left="1080"/>
        <w:rPr>
          <w:lang w:val="en-CA"/>
        </w:rPr>
      </w:pPr>
      <w:r w:rsidRPr="00A3122B">
        <w:rPr>
          <w:lang w:val="en-CA"/>
        </w:rPr>
        <w:t>RefPicSetLtFoll[ i ] is set to be the generated reference picture.</w:t>
      </w:r>
    </w:p>
    <w:p w:rsidR="00582B87" w:rsidRPr="00A3122B" w:rsidRDefault="00582B87" w:rsidP="00582B87">
      <w:pPr>
        <w:numPr>
          <w:ilvl w:val="0"/>
          <w:numId w:val="7"/>
        </w:numPr>
        <w:tabs>
          <w:tab w:val="clear" w:pos="794"/>
          <w:tab w:val="num" w:pos="1080"/>
        </w:tabs>
        <w:ind w:left="1080"/>
        <w:rPr>
          <w:highlight w:val="cyan"/>
          <w:lang w:val="en-CA"/>
        </w:rPr>
      </w:pPr>
      <w:r w:rsidRPr="00A3122B">
        <w:rPr>
          <w:highlight w:val="cyan"/>
          <w:lang w:val="en-CA"/>
        </w:rPr>
        <w:t>The value of nuh_layer_id for the generated picture is inferred to be equal to nuh_layer_id.</w:t>
      </w:r>
    </w:p>
    <w:p w:rsidR="00582B87" w:rsidRPr="00A3122B" w:rsidRDefault="00582B87" w:rsidP="00582B87">
      <w:pPr>
        <w:rPr>
          <w:lang w:val="en-CA"/>
        </w:rPr>
      </w:pPr>
      <w:r w:rsidRPr="00A3122B">
        <w:rPr>
          <w:lang w:val="en-CA"/>
        </w:rPr>
        <w:br w:type="page"/>
      </w:r>
      <w:bookmarkStart w:id="1287" w:name="_Ref363478675"/>
      <w:r w:rsidRPr="00A3122B">
        <w:rPr>
          <w:i/>
          <w:lang w:val="en-CA"/>
        </w:rPr>
        <w:lastRenderedPageBreak/>
        <w:t>Add a new subclause "A.3.6 Monochrome 8 profile".</w:t>
      </w:r>
      <w:r w:rsidRPr="00A3122B">
        <w:rPr>
          <w:lang w:val="en-CA"/>
        </w:rPr>
        <w:t xml:space="preserve"> </w:t>
      </w:r>
      <w:r w:rsidRPr="00A3122B">
        <w:rPr>
          <w:highlight w:val="yellow"/>
          <w:lang w:val="en-CA"/>
        </w:rPr>
        <w:t>[Ed (MH): If a RExt profile_idc is used, the Monochrome 8 profile specification should be appended into A.3.5 instead.]</w:t>
      </w:r>
    </w:p>
    <w:p w:rsidR="00582B87" w:rsidRPr="00A3122B" w:rsidRDefault="00582B87" w:rsidP="00582B87">
      <w:pPr>
        <w:pStyle w:val="annex-heading3"/>
        <w:rPr>
          <w:lang w:val="en-CA"/>
        </w:rPr>
      </w:pPr>
      <w:bookmarkStart w:id="1288" w:name="_Toc389394468"/>
      <w:bookmarkStart w:id="1289" w:name="_Toc389494736"/>
      <w:r w:rsidRPr="00A3122B">
        <w:rPr>
          <w:lang w:val="en-CA"/>
        </w:rPr>
        <w:t>A.3.6</w:t>
      </w:r>
      <w:r w:rsidRPr="00A3122B">
        <w:rPr>
          <w:lang w:val="en-CA"/>
        </w:rPr>
        <w:tab/>
        <w:t>Monochrome 8 profile</w:t>
      </w:r>
      <w:bookmarkEnd w:id="1288"/>
      <w:bookmarkEnd w:id="1289"/>
    </w:p>
    <w:p w:rsidR="00582B87" w:rsidRPr="00A3122B" w:rsidRDefault="00582B87" w:rsidP="00582B87">
      <w:pPr>
        <w:rPr>
          <w:lang w:val="en-CA"/>
        </w:rPr>
      </w:pPr>
      <w:r w:rsidRPr="00A3122B">
        <w:rPr>
          <w:lang w:val="en-CA"/>
        </w:rPr>
        <w:t>Bitstreams conforming to the Monochrome 8 profile shall obey all constraints of the Main profile with the following exceptions:</w:t>
      </w:r>
    </w:p>
    <w:p w:rsidR="00582B87" w:rsidRPr="00A3122B" w:rsidRDefault="00582B87" w:rsidP="004E08F2">
      <w:pPr>
        <w:numPr>
          <w:ilvl w:val="0"/>
          <w:numId w:val="52"/>
        </w:numPr>
        <w:tabs>
          <w:tab w:val="clear" w:pos="794"/>
          <w:tab w:val="left" w:pos="400"/>
        </w:tabs>
        <w:rPr>
          <w:lang w:val="en-CA"/>
        </w:rPr>
      </w:pPr>
      <w:r w:rsidRPr="00A3122B">
        <w:rPr>
          <w:lang w:val="en-CA"/>
        </w:rPr>
        <w:t>SPSs shall have chroma_format_idc equal to 0 only.</w:t>
      </w:r>
    </w:p>
    <w:p w:rsidR="00582B87" w:rsidRPr="00A3122B" w:rsidRDefault="00582B87" w:rsidP="00582B87">
      <w:pPr>
        <w:rPr>
          <w:lang w:val="en-CA"/>
        </w:rPr>
      </w:pPr>
      <w:r w:rsidRPr="00A3122B">
        <w:rPr>
          <w:lang w:val="en-CA"/>
        </w:rPr>
        <w:t xml:space="preserve">Conformance of a bitstream to the Monochrome 8 profile is indicated by general_profile_idc being equal to </w:t>
      </w:r>
      <w:r w:rsidRPr="00A3122B">
        <w:rPr>
          <w:highlight w:val="yellow"/>
          <w:lang w:val="en-CA"/>
        </w:rPr>
        <w:t>X</w:t>
      </w:r>
      <w:r w:rsidRPr="00A3122B">
        <w:rPr>
          <w:lang w:val="en-CA"/>
        </w:rPr>
        <w:t xml:space="preserve"> or general_profile_compatibility_flag[ </w:t>
      </w:r>
      <w:r w:rsidRPr="00A3122B">
        <w:rPr>
          <w:highlight w:val="yellow"/>
          <w:lang w:val="en-CA"/>
        </w:rPr>
        <w:t>X</w:t>
      </w:r>
      <w:r w:rsidRPr="00A3122B">
        <w:rPr>
          <w:lang w:val="en-CA"/>
        </w:rPr>
        <w:t xml:space="preserve"> ] being equal to 1. </w:t>
      </w:r>
      <w:r w:rsidRPr="00A3122B">
        <w:rPr>
          <w:highlight w:val="yellow"/>
          <w:lang w:val="en-CA"/>
        </w:rPr>
        <w:t>[Ed. (JB): Consider whether to use the RExt profile_idc or a separate profile_idc for Monochrome 8 profile. This section requires further editorial changes after integration with RExt specification.]</w:t>
      </w:r>
    </w:p>
    <w:p w:rsidR="00582B87" w:rsidRPr="00A3122B" w:rsidRDefault="00582B87" w:rsidP="00582B87">
      <w:pPr>
        <w:rPr>
          <w:i/>
          <w:lang w:val="en-CA"/>
        </w:rPr>
      </w:pPr>
      <w:r w:rsidRPr="00A3122B">
        <w:rPr>
          <w:lang w:val="en-CA"/>
        </w:rPr>
        <w:br w:type="page"/>
      </w:r>
      <w:r w:rsidRPr="00A3122B">
        <w:rPr>
          <w:i/>
          <w:lang w:val="en-CA"/>
        </w:rPr>
        <w:lastRenderedPageBreak/>
        <w:t xml:space="preserve">Replace Annex C with the following (with differences indicated in </w:t>
      </w:r>
      <w:r w:rsidRPr="00A3122B">
        <w:rPr>
          <w:i/>
          <w:highlight w:val="cyan"/>
          <w:lang w:val="en-CA"/>
        </w:rPr>
        <w:t>turquois</w:t>
      </w:r>
      <w:r w:rsidRPr="00A3122B">
        <w:rPr>
          <w:i/>
          <w:lang w:val="en-CA"/>
        </w:rPr>
        <w:t>):</w:t>
      </w:r>
    </w:p>
    <w:p w:rsidR="00582B87" w:rsidRPr="00A3122B" w:rsidRDefault="00582B87" w:rsidP="004E08F2">
      <w:pPr>
        <w:pStyle w:val="3HAnnex"/>
        <w:keepNext/>
        <w:keepLines/>
        <w:numPr>
          <w:ilvl w:val="0"/>
          <w:numId w:val="54"/>
        </w:numPr>
        <w:tabs>
          <w:tab w:val="clear" w:pos="794"/>
        </w:tabs>
        <w:ind w:left="0" w:firstLine="0"/>
        <w:outlineLvl w:val="0"/>
        <w:rPr>
          <w:lang w:val="en-CA"/>
        </w:rPr>
      </w:pPr>
      <w:bookmarkStart w:id="1290" w:name="_Ref363646510"/>
      <w:bookmarkStart w:id="1291" w:name="_Toc389394469"/>
      <w:bookmarkStart w:id="1292" w:name="_Toc389494737"/>
      <w:r w:rsidRPr="00A3122B">
        <w:rPr>
          <w:lang w:val="en-CA"/>
        </w:rPr>
        <w:t>Annex C</w:t>
      </w:r>
      <w:r w:rsidRPr="00A3122B">
        <w:rPr>
          <w:lang w:val="en-CA"/>
        </w:rPr>
        <w:br/>
      </w:r>
      <w:r w:rsidRPr="00A3122B">
        <w:rPr>
          <w:lang w:val="en-CA"/>
        </w:rPr>
        <w:br/>
        <w:t>Hypothetical reference decoder</w:t>
      </w:r>
      <w:bookmarkEnd w:id="1287"/>
      <w:bookmarkEnd w:id="1290"/>
      <w:bookmarkEnd w:id="1291"/>
      <w:bookmarkEnd w:id="1292"/>
      <w:r w:rsidRPr="00A3122B">
        <w:rPr>
          <w:lang w:val="en-CA"/>
        </w:rPr>
        <w:br/>
      </w:r>
    </w:p>
    <w:p w:rsidR="00582B87" w:rsidRPr="00A3122B" w:rsidRDefault="00582B87" w:rsidP="00582B87">
      <w:pPr>
        <w:pStyle w:val="AnnexRef"/>
        <w:rPr>
          <w:lang w:val="en-CA"/>
        </w:rPr>
      </w:pPr>
      <w:r w:rsidRPr="00A3122B">
        <w:rPr>
          <w:lang w:val="en-CA"/>
        </w:rPr>
        <w:t>(This annex forms an integral part of this Recommendation | International Standard)</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293" w:name="_Toc317198877"/>
      <w:bookmarkStart w:id="1294" w:name="_Ref343023252"/>
      <w:bookmarkStart w:id="1295" w:name="_Ref343024208"/>
      <w:bookmarkStart w:id="1296" w:name="_Ref343024718"/>
      <w:bookmarkStart w:id="1297" w:name="_Ref343074744"/>
      <w:bookmarkStart w:id="1298" w:name="_Ref343161820"/>
      <w:bookmarkStart w:id="1299" w:name="_Ref348794313"/>
      <w:bookmarkStart w:id="1300" w:name="_Toc364083317"/>
      <w:bookmarkStart w:id="1301" w:name="_Toc389494738"/>
      <w:bookmarkStart w:id="1302" w:name="_Toc9042149"/>
      <w:bookmarkStart w:id="1303" w:name="_Toc12253740"/>
      <w:bookmarkStart w:id="1304" w:name="_Toc12684721"/>
      <w:bookmarkStart w:id="1305" w:name="_Toc12699181"/>
      <w:bookmarkStart w:id="1306" w:name="_Toc15444306"/>
      <w:bookmarkStart w:id="1307" w:name="_Ref19428481"/>
      <w:bookmarkStart w:id="1308" w:name="_Ref19432892"/>
      <w:bookmarkStart w:id="1309" w:name="_Toc20134513"/>
      <w:r w:rsidRPr="00A3122B">
        <w:rPr>
          <w:b/>
          <w:bCs/>
          <w:sz w:val="22"/>
          <w:szCs w:val="22"/>
          <w:lang w:val="en-CA"/>
        </w:rPr>
        <w:t>General</w:t>
      </w:r>
      <w:bookmarkEnd w:id="1293"/>
      <w:bookmarkEnd w:id="1294"/>
      <w:bookmarkEnd w:id="1295"/>
      <w:bookmarkEnd w:id="1296"/>
      <w:bookmarkEnd w:id="1297"/>
      <w:bookmarkEnd w:id="1298"/>
      <w:bookmarkEnd w:id="1299"/>
      <w:bookmarkEnd w:id="1300"/>
      <w:bookmarkEnd w:id="1301"/>
    </w:p>
    <w:p w:rsidR="00582B87" w:rsidRPr="00A3122B" w:rsidRDefault="00582B87" w:rsidP="00582B87">
      <w:pPr>
        <w:rPr>
          <w:lang w:val="en-CA"/>
        </w:rPr>
      </w:pPr>
      <w:r w:rsidRPr="00A3122B">
        <w:rPr>
          <w:lang w:val="en-CA"/>
        </w:rPr>
        <w:t>This annex specifies the hypothetical reference decoder (HRD) and its use to check bitstream and decoder conformance.</w:t>
      </w:r>
    </w:p>
    <w:p w:rsidR="00582B87" w:rsidRPr="00A3122B" w:rsidRDefault="00582B87" w:rsidP="00582B87">
      <w:pPr>
        <w:rPr>
          <w:lang w:val="en-CA"/>
        </w:rPr>
      </w:pPr>
      <w:r w:rsidRPr="00A3122B">
        <w:rPr>
          <w:lang w:val="en-CA"/>
        </w:rPr>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582B87" w:rsidRPr="00A3122B" w:rsidRDefault="00582B87" w:rsidP="00582B87">
      <w:pPr>
        <w:spacing w:before="86"/>
        <w:ind w:left="397" w:hanging="397"/>
        <w:rPr>
          <w:lang w:val="en-CA"/>
        </w:rPr>
      </w:pPr>
      <w:r w:rsidRPr="00A3122B">
        <w:rPr>
          <w:lang w:val="en-CA"/>
        </w:rPr>
        <w:t>–</w:t>
      </w:r>
      <w:r w:rsidRPr="00A3122B">
        <w:rPr>
          <w:lang w:val="en-CA"/>
        </w:rPr>
        <w:tab/>
        <w:t>additional non-VCL NAL units other than filler data NAL units,</w:t>
      </w:r>
    </w:p>
    <w:p w:rsidR="00582B87" w:rsidRPr="00A3122B" w:rsidRDefault="00582B87" w:rsidP="00582B87">
      <w:pPr>
        <w:spacing w:before="86"/>
        <w:ind w:left="397" w:hanging="397"/>
        <w:rPr>
          <w:lang w:val="en-CA"/>
        </w:rPr>
      </w:pPr>
      <w:r w:rsidRPr="00A3122B">
        <w:rPr>
          <w:lang w:val="en-CA"/>
        </w:rPr>
        <w:t>–</w:t>
      </w:r>
      <w:r w:rsidRPr="00A3122B">
        <w:rPr>
          <w:lang w:val="en-CA"/>
        </w:rPr>
        <w:tab/>
        <w:t>all leading_zero_8bits, zero_byte, start_code_prefix_one_3bytes, and trailing_zero_8bits syntax elements that form a byte stream from the NAL unit stream (as specified in Annex B).</w:t>
      </w:r>
    </w:p>
    <w:p w:rsidR="00582B87" w:rsidRPr="00A3122B" w:rsidRDefault="007A002E" w:rsidP="00582B87">
      <w:pPr>
        <w:rPr>
          <w:lang w:val="en-CA"/>
        </w:rPr>
      </w:pPr>
      <w:r>
        <w:fldChar w:fldCharType="begin" w:fldLock="1"/>
      </w:r>
      <w:r>
        <w:instrText xml:space="preserve"> REF _Ref33101618 \h  \* MERGEFORMAT </w:instrText>
      </w:r>
      <w:r>
        <w:fldChar w:fldCharType="separate"/>
      </w:r>
      <w:r w:rsidR="00582B87" w:rsidRPr="001F4A0D">
        <w:rPr>
          <w:lang w:val="en-CA"/>
        </w:rPr>
        <w:t>Figure C</w:t>
      </w:r>
      <w:r w:rsidR="00582B87" w:rsidRPr="001F4A0D">
        <w:rPr>
          <w:lang w:val="en-CA"/>
        </w:rPr>
        <w:noBreakHyphen/>
        <w:t>1</w:t>
      </w:r>
      <w:r>
        <w:fldChar w:fldCharType="end"/>
      </w:r>
      <w:r w:rsidR="00582B87" w:rsidRPr="00A3122B">
        <w:rPr>
          <w:lang w:val="en-CA"/>
        </w:rPr>
        <w:t xml:space="preserve"> shows the types of bitstream conformance points checked by the HRD.</w:t>
      </w:r>
    </w:p>
    <w:p w:rsidR="00582B87" w:rsidRPr="00A3122B" w:rsidRDefault="00582B87" w:rsidP="00582B87">
      <w:pPr>
        <w:keepNext/>
        <w:jc w:val="center"/>
        <w:rPr>
          <w:lang w:val="en-CA"/>
        </w:rPr>
      </w:pPr>
      <w:r w:rsidRPr="00A3122B">
        <w:rPr>
          <w:lang w:val="en-CA"/>
        </w:rPr>
        <w:object w:dxaOrig="6992" w:dyaOrig="3740">
          <v:shape id="_x0000_i1027" type="#_x0000_t75" style="width:351.35pt;height:188.35pt" o:ole="">
            <v:imagedata r:id="rId73" o:title=""/>
          </v:shape>
          <o:OLEObject Type="Embed" ProgID="Visio.Drawing.11" ShapeID="_x0000_i1027" DrawAspect="Content" ObjectID="_1466329807" r:id="rId74"/>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10" w:name="_Ref33101618"/>
      <w:bookmarkStart w:id="1311" w:name="_Toc32860602"/>
      <w:bookmarkStart w:id="1312" w:name="_Toc77680711"/>
      <w:bookmarkStart w:id="1313" w:name="_Toc246350667"/>
      <w:bookmarkStart w:id="1314" w:name="_Toc287363914"/>
      <w:bookmarkStart w:id="1315" w:name="_Toc317198641"/>
      <w:bookmarkStart w:id="1316" w:name="_Toc364083426"/>
      <w:r w:rsidRPr="00A3122B">
        <w:rPr>
          <w:b/>
          <w:bCs/>
          <w:lang w:val="en-CA"/>
        </w:rPr>
        <w:t>Figure C</w:t>
      </w:r>
      <w:r w:rsidRPr="00A3122B">
        <w:rPr>
          <w:b/>
          <w:bCs/>
          <w:lang w:val="en-CA"/>
        </w:rPr>
        <w:noBreakHyphen/>
      </w:r>
      <w:r w:rsidR="00726FC2" w:rsidRPr="00A3122B">
        <w:rPr>
          <w:b/>
          <w:bCs/>
          <w:lang w:val="en-CA"/>
        </w:rPr>
        <w:fldChar w:fldCharType="begin" w:fldLock="1"/>
      </w:r>
      <w:r w:rsidRPr="00A3122B">
        <w:rPr>
          <w:b/>
          <w:bCs/>
          <w:lang w:val="en-CA"/>
        </w:rPr>
        <w:instrText xml:space="preserve"> SEQ Figure \* ARABIC \r 1 </w:instrText>
      </w:r>
      <w:r w:rsidR="00726FC2" w:rsidRPr="00A3122B">
        <w:rPr>
          <w:b/>
          <w:bCs/>
          <w:lang w:val="en-CA"/>
        </w:rPr>
        <w:fldChar w:fldCharType="separate"/>
      </w:r>
      <w:r>
        <w:rPr>
          <w:b/>
          <w:bCs/>
          <w:noProof/>
          <w:lang w:val="en-CA"/>
        </w:rPr>
        <w:t>1</w:t>
      </w:r>
      <w:r w:rsidR="00726FC2" w:rsidRPr="00A3122B">
        <w:rPr>
          <w:b/>
          <w:bCs/>
          <w:lang w:val="en-CA"/>
        </w:rPr>
        <w:fldChar w:fldCharType="end"/>
      </w:r>
      <w:bookmarkEnd w:id="1310"/>
      <w:r w:rsidRPr="00A3122B">
        <w:rPr>
          <w:b/>
          <w:bCs/>
          <w:lang w:val="en-CA"/>
        </w:rPr>
        <w:t xml:space="preserve"> – Structure of byte streams and NAL unit streams for HRD conformance </w:t>
      </w:r>
      <w:bookmarkEnd w:id="1311"/>
      <w:r w:rsidRPr="00A3122B">
        <w:rPr>
          <w:b/>
          <w:bCs/>
          <w:lang w:val="en-CA"/>
        </w:rPr>
        <w:t>checks</w:t>
      </w:r>
      <w:bookmarkEnd w:id="1312"/>
      <w:bookmarkEnd w:id="1313"/>
      <w:bookmarkEnd w:id="1314"/>
      <w:bookmarkEnd w:id="1315"/>
      <w:bookmarkEnd w:id="1316"/>
    </w:p>
    <w:p w:rsidR="00582B87" w:rsidRPr="00A3122B" w:rsidRDefault="00582B87" w:rsidP="00582B87">
      <w:pPr>
        <w:rPr>
          <w:lang w:val="en-CA" w:eastAsia="ko-KR"/>
        </w:rPr>
      </w:pPr>
    </w:p>
    <w:p w:rsidR="00582B87" w:rsidRPr="00A3122B" w:rsidRDefault="00582B87" w:rsidP="00582B87">
      <w:pPr>
        <w:rPr>
          <w:lang w:val="en-CA"/>
        </w:rPr>
      </w:pPr>
      <w:r w:rsidRPr="00A3122B">
        <w:rPr>
          <w:lang w:val="en-CA"/>
        </w:rPr>
        <w:t>The syntax elements of non-VCL NAL units (or their default values for some of the syntax elements), required for the HRD, are specified in the semantic subclauses of clause 7, Annexes D and E.</w:t>
      </w:r>
    </w:p>
    <w:p w:rsidR="00582B87" w:rsidRPr="00A3122B" w:rsidRDefault="00582B87" w:rsidP="00582B87">
      <w:pPr>
        <w:rPr>
          <w:lang w:val="en-CA"/>
        </w:rPr>
      </w:pPr>
      <w:r w:rsidRPr="00A3122B">
        <w:rPr>
          <w:lang w:val="en-CA"/>
        </w:rPr>
        <w:t>Two types of HRD parameter sets (NAL HRD parameters and VCL HRD parameters) are used. The HRD parameter sets are signalled through the hrd_parameters( ) syntax structure, which may be part of the SPS syntax structure or the VPS syntax structure.</w:t>
      </w:r>
    </w:p>
    <w:p w:rsidR="00582B87" w:rsidRPr="00A3122B" w:rsidRDefault="00582B87" w:rsidP="00582B87">
      <w:pPr>
        <w:rPr>
          <w:lang w:val="en-CA"/>
        </w:rPr>
      </w:pPr>
      <w:r w:rsidRPr="00A3122B">
        <w:rPr>
          <w:lang w:val="en-CA"/>
        </w:rPr>
        <w:t>Multiple tests may be needed for checking the conformance of a bitstream, which is referred to as the bitstream under test. For each test, the following steps apply in the order listed:</w:t>
      </w:r>
    </w:p>
    <w:p w:rsidR="00582B87" w:rsidRPr="00A3122B" w:rsidRDefault="00582B87" w:rsidP="00DE50CD">
      <w:pPr>
        <w:numPr>
          <w:ilvl w:val="0"/>
          <w:numId w:val="45"/>
        </w:numPr>
        <w:tabs>
          <w:tab w:val="clear" w:pos="794"/>
          <w:tab w:val="left" w:pos="720"/>
        </w:tabs>
        <w:spacing w:before="86"/>
        <w:rPr>
          <w:lang w:val="en-CA"/>
        </w:rPr>
      </w:pPr>
      <w:r w:rsidRPr="00A3122B">
        <w:rPr>
          <w:lang w:val="en-CA"/>
        </w:rPr>
        <w:t>An output operation point under test, denoted as TargetOp, is selected</w:t>
      </w:r>
      <w:r w:rsidRPr="00A3122B">
        <w:rPr>
          <w:highlight w:val="cyan"/>
          <w:lang w:val="en-CA"/>
        </w:rPr>
        <w:t xml:space="preserve"> by selecting a value for TargetOlsIdx identifying a </w:t>
      </w:r>
      <w:r w:rsidRPr="00A3122B">
        <w:rPr>
          <w:rFonts w:eastAsia="Times New Roman"/>
          <w:highlight w:val="cyan"/>
          <w:lang w:val="en-CA" w:eastAsia="ko-KR"/>
        </w:rPr>
        <w:t xml:space="preserve">target OLS and selecting a target highest TemporalId value HighestTid. The value of </w:t>
      </w:r>
      <w:r w:rsidRPr="00A3122B">
        <w:rPr>
          <w:highlight w:val="cyan"/>
          <w:lang w:val="en-CA"/>
        </w:rPr>
        <w:t>TargetOlsIdx</w:t>
      </w:r>
      <w:r w:rsidRPr="00A3122B">
        <w:rPr>
          <w:rFonts w:eastAsia="Times New Roman"/>
          <w:highlight w:val="cyan"/>
          <w:lang w:val="en-CA" w:eastAsia="ko-KR"/>
        </w:rPr>
        <w:t xml:space="preserve"> shall be in the range of 0 to NumOutputLayerSets − 1, inclusive. The value of HighestTid shall be in the range of 0 to MaxSubLayersInLayerSetMinus1[ </w:t>
      </w:r>
      <w:r w:rsidRPr="00A3122B">
        <w:rPr>
          <w:rFonts w:eastAsia="Batang"/>
          <w:bCs/>
          <w:highlight w:val="cyan"/>
          <w:lang w:val="en-CA" w:eastAsia="ko-KR"/>
        </w:rPr>
        <w:t>OlsIdxToLsIdx [ </w:t>
      </w:r>
      <w:r w:rsidRPr="00A3122B">
        <w:rPr>
          <w:rFonts w:eastAsia="Times New Roman"/>
          <w:highlight w:val="cyan"/>
          <w:lang w:val="en-CA" w:eastAsia="ko-KR"/>
        </w:rPr>
        <w:t>TargetOlsIdx ] ], inclusive. The variables Target</w:t>
      </w:r>
      <w:r w:rsidRPr="00A3122B">
        <w:rPr>
          <w:highlight w:val="cyan"/>
          <w:lang w:val="en-CA"/>
        </w:rPr>
        <w:t>DecLayerSetIdx,</w:t>
      </w:r>
      <w:r w:rsidRPr="00A3122B">
        <w:rPr>
          <w:rFonts w:eastAsia="Times New Roman"/>
          <w:highlight w:val="cyan"/>
          <w:lang w:val="en-CA" w:eastAsia="ko-KR"/>
        </w:rPr>
        <w:t xml:space="preserve"> TargetOptLayerIdList, and TargetDecLayerIdList are then derived as specified by Equation </w:t>
      </w:r>
      <w:r w:rsidR="007A002E">
        <w:fldChar w:fldCharType="begin" w:fldLock="1"/>
      </w:r>
      <w:r w:rsidR="007A002E">
        <w:instrText xml:space="preserve"> REF TargetDecLayerIdList \h  \* MERGEFORMAT </w:instrText>
      </w:r>
      <w:r w:rsidR="007A002E">
        <w:fldChar w:fldCharType="separate"/>
      </w:r>
      <w:r>
        <w:rPr>
          <w:szCs w:val="22"/>
          <w:highlight w:val="cyan"/>
          <w:lang w:val="en-CA"/>
        </w:rPr>
        <w:t>8</w:t>
      </w:r>
      <w:r w:rsidRPr="00A3122B">
        <w:rPr>
          <w:szCs w:val="22"/>
          <w:highlight w:val="cyan"/>
          <w:lang w:val="en-CA"/>
        </w:rPr>
        <w:noBreakHyphen/>
      </w:r>
      <w:r>
        <w:rPr>
          <w:szCs w:val="22"/>
          <w:highlight w:val="cyan"/>
          <w:lang w:val="en-CA"/>
        </w:rPr>
        <w:t>1</w:t>
      </w:r>
      <w:r w:rsidR="007A002E">
        <w:fldChar w:fldCharType="end"/>
      </w:r>
      <w:r w:rsidRPr="00A3122B">
        <w:rPr>
          <w:rFonts w:eastAsia="Times New Roman"/>
          <w:highlight w:val="cyan"/>
          <w:lang w:val="en-CA" w:eastAsia="ko-KR"/>
        </w:rPr>
        <w:t>. The output operation point under test has OptLayerIdList equal to TargetOptLayerIdList, OpLayerIdList equal to TargetDecLayerIdList, and OpTid equal to HighestTid</w:t>
      </w:r>
      <w:r w:rsidRPr="00A3122B">
        <w:rPr>
          <w:rFonts w:eastAsia="Times New Roman"/>
          <w:lang w:val="en-CA" w:eastAsia="ko-KR"/>
        </w:rPr>
        <w:t>.</w:t>
      </w:r>
    </w:p>
    <w:p w:rsidR="00582B87" w:rsidRPr="00A3122B" w:rsidRDefault="00582B87" w:rsidP="00DE50CD">
      <w:pPr>
        <w:numPr>
          <w:ilvl w:val="0"/>
          <w:numId w:val="45"/>
        </w:numPr>
        <w:tabs>
          <w:tab w:val="clear" w:pos="794"/>
          <w:tab w:val="left" w:pos="720"/>
        </w:tabs>
        <w:spacing w:before="86"/>
        <w:rPr>
          <w:lang w:val="en-CA"/>
        </w:rPr>
      </w:pPr>
      <w:r w:rsidRPr="00A3122B">
        <w:rPr>
          <w:highlight w:val="cyan"/>
          <w:lang w:val="en-CA"/>
        </w:rPr>
        <w:t>The</w:t>
      </w:r>
      <w:r w:rsidRPr="00A3122B">
        <w:rPr>
          <w:lang w:val="en-CA"/>
        </w:rPr>
        <w:t xml:space="preserve"> sub-bitstream extraction process as specified in clause 10 is invoked with the bitstream under test, HighestTid, and TargetDecLayerIdList as inputs, and the output is assigned to BitstreamToDecode.</w:t>
      </w:r>
    </w:p>
    <w:p w:rsidR="00582B87" w:rsidRPr="00A3122B" w:rsidRDefault="00582B87" w:rsidP="00DE50CD">
      <w:pPr>
        <w:numPr>
          <w:ilvl w:val="0"/>
          <w:numId w:val="45"/>
        </w:numPr>
        <w:tabs>
          <w:tab w:val="clear" w:pos="794"/>
          <w:tab w:val="left" w:pos="720"/>
        </w:tabs>
        <w:spacing w:before="86"/>
        <w:rPr>
          <w:lang w:val="en-CA"/>
        </w:rPr>
      </w:pPr>
      <w:r w:rsidRPr="00A3122B">
        <w:rPr>
          <w:highlight w:val="cyan"/>
          <w:lang w:val="en-CA"/>
        </w:rPr>
        <w:lastRenderedPageBreak/>
        <w:t>When both the vps_vui_bsp_hrd_parameters( ) syntax structure is present in the active VPS and num_</w:t>
      </w:r>
      <w:r w:rsidRPr="00A3122B">
        <w:rPr>
          <w:bCs/>
          <w:highlight w:val="cyan"/>
          <w:lang w:val="en-CA"/>
        </w:rPr>
        <w:t xml:space="preserve">bitstream_partitions[ TargetDecLayerSetIdx ] is greater than 1 or both a bitstream partition HRD parameters SEI message is present and the SEI message contains syntax element num_sei_bitstream_partitions_minus1[ TargetDecLayerSetIdx ] greater than 0, either the </w:t>
      </w:r>
      <w:r w:rsidRPr="00A3122B">
        <w:rPr>
          <w:highlight w:val="cyan"/>
          <w:lang w:val="en-CA"/>
        </w:rPr>
        <w:t>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007A002E">
        <w:fldChar w:fldCharType="begin" w:fldLock="1"/>
      </w:r>
      <w:r w:rsidR="007A002E">
        <w:instrText xml:space="preserve"> REF _Ref372632240 \r \h  \* MERGEFORMAT </w:instrText>
      </w:r>
      <w:r w:rsidR="007A002E">
        <w:fldChar w:fldCharType="separate"/>
      </w:r>
      <w:r>
        <w:rPr>
          <w:highlight w:val="cyan"/>
          <w:lang w:val="en-CA"/>
        </w:rPr>
        <w:t>C.6</w:t>
      </w:r>
      <w:r w:rsidR="007A002E">
        <w:fldChar w:fldCharType="end"/>
      </w:r>
      <w:r w:rsidRPr="00A3122B">
        <w:rPr>
          <w:highlight w:val="cyan"/>
          <w:lang w:val="en-CA"/>
        </w:rPr>
        <w:t>.</w:t>
      </w:r>
    </w:p>
    <w:p w:rsidR="00582B87" w:rsidRPr="00A3122B" w:rsidRDefault="00582B87" w:rsidP="00DE50CD">
      <w:pPr>
        <w:numPr>
          <w:ilvl w:val="0"/>
          <w:numId w:val="45"/>
        </w:numPr>
        <w:tabs>
          <w:tab w:val="clear" w:pos="794"/>
          <w:tab w:val="left" w:pos="720"/>
        </w:tabs>
        <w:spacing w:before="86"/>
        <w:rPr>
          <w:lang w:val="en-CA"/>
        </w:rPr>
      </w:pPr>
      <w:bookmarkStart w:id="1317" w:name="_Ref343178728"/>
      <w:r w:rsidRPr="00A3122B">
        <w:rPr>
          <w:lang w:val="en-CA"/>
        </w:rPr>
        <w:t xml:space="preserve">The hrd_parameters( ) syntax structure and the sub_layer_hrd_parameters( ) syntax structure applicable to TargetOp are selected </w:t>
      </w:r>
      <w:r w:rsidRPr="00A3122B">
        <w:rPr>
          <w:highlight w:val="cyan"/>
          <w:lang w:val="en-CA"/>
        </w:rPr>
        <w:t>as follows:</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lang w:val="en-CA"/>
        </w:rPr>
      </w:pPr>
      <w:r w:rsidRPr="00A3122B">
        <w:rPr>
          <w:lang w:val="en-CA"/>
        </w:rPr>
        <w:t>–</w:t>
      </w:r>
      <w:r w:rsidRPr="00A3122B">
        <w:rPr>
          <w:lang w:val="en-CA"/>
        </w:rPr>
        <w:tab/>
        <w:t xml:space="preserve">If TargetDecLayerIdList contains all nuh_layer_id values present in the bitstream under test, the hrd_parameters( ) syntax structure in the active SPS </w:t>
      </w:r>
      <w:r w:rsidRPr="00A3122B">
        <w:rPr>
          <w:highlight w:val="cyan"/>
          <w:lang w:val="en-CA"/>
        </w:rPr>
        <w:t>for the base layer</w:t>
      </w:r>
      <w:r w:rsidRPr="00A3122B">
        <w:rPr>
          <w:lang w:val="en-CA"/>
        </w:rPr>
        <w:t xml:space="preserve"> (or provided through an external means not specified in this Specification) is selected.</w:t>
      </w:r>
    </w:p>
    <w:p w:rsidR="00582B87" w:rsidRPr="00A3122B" w:rsidRDefault="00582B87" w:rsidP="00582B87">
      <w:pPr>
        <w:spacing w:before="86"/>
        <w:ind w:left="1514" w:hanging="397"/>
        <w:rPr>
          <w:lang w:val="en-CA"/>
        </w:rPr>
      </w:pPr>
      <w:r w:rsidRPr="00A3122B">
        <w:rPr>
          <w:lang w:val="en-CA"/>
        </w:rPr>
        <w:t>–</w:t>
      </w:r>
      <w:r w:rsidRPr="00A3122B">
        <w:rPr>
          <w:lang w:val="en-CA"/>
        </w:rPr>
        <w:tab/>
        <w:t>Otherwise, the hrd_parameters( ) syntax structure in the active VPS (or provided through some external means not specified in this Specification) that applies to TargetOp is selected.</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the hrd_parameters( ) syntax structure is selected as follows: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Either one of the hrd_parameters( ) syntax structures in the following conditions can be selected, if both of the following conditions are true:</w:t>
      </w:r>
    </w:p>
    <w:p w:rsidR="00582B87" w:rsidRPr="00A3122B" w:rsidRDefault="00582B87" w:rsidP="00582B87">
      <w:pPr>
        <w:tabs>
          <w:tab w:val="clear" w:pos="794"/>
          <w:tab w:val="left" w:pos="2300"/>
        </w:tabs>
        <w:ind w:left="1914" w:hanging="400"/>
        <w:rPr>
          <w:highlight w:val="cyan"/>
          <w:lang w:val="en-CA"/>
        </w:rPr>
      </w:pPr>
      <w:r w:rsidRPr="00A3122B">
        <w:rPr>
          <w:highlight w:val="cyan"/>
          <w:lang w:val="en-CA"/>
        </w:rPr>
        <w:t>–</w:t>
      </w:r>
      <w:r w:rsidRPr="00A3122B">
        <w:rPr>
          <w:highlight w:val="cyan"/>
          <w:lang w:val="en-CA"/>
        </w:rPr>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582B87" w:rsidRPr="00A3122B" w:rsidRDefault="00582B87" w:rsidP="00582B87">
      <w:pPr>
        <w:tabs>
          <w:tab w:val="clear" w:pos="794"/>
          <w:tab w:val="left" w:pos="2300"/>
        </w:tabs>
        <w:ind w:left="1914" w:hanging="400"/>
        <w:rPr>
          <w:lang w:val="en-CA"/>
        </w:rPr>
      </w:pPr>
      <w:r w:rsidRPr="00A3122B">
        <w:rPr>
          <w:highlight w:val="cyan"/>
          <w:lang w:val="en-CA"/>
        </w:rPr>
        <w:t>–</w:t>
      </w:r>
      <w:r w:rsidRPr="00A3122B">
        <w:rPr>
          <w:highlight w:val="cyan"/>
          <w:lang w:val="en-CA"/>
        </w:rPr>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582B87" w:rsidRPr="00A3122B" w:rsidRDefault="00582B87" w:rsidP="00582B87">
      <w:pPr>
        <w:spacing w:before="86"/>
        <w:ind w:left="720"/>
        <w:rPr>
          <w:lang w:val="en-CA"/>
        </w:rPr>
      </w:pPr>
      <w:r w:rsidRPr="00A3122B">
        <w:rPr>
          <w:lang w:val="en-CA"/>
        </w:rPr>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317"/>
    </w:p>
    <w:p w:rsidR="00582B87" w:rsidRPr="00A3122B" w:rsidRDefault="00582B87" w:rsidP="00DE50CD">
      <w:pPr>
        <w:numPr>
          <w:ilvl w:val="0"/>
          <w:numId w:val="45"/>
        </w:numPr>
        <w:tabs>
          <w:tab w:val="clear" w:pos="794"/>
          <w:tab w:val="left" w:pos="720"/>
        </w:tabs>
        <w:spacing w:before="86"/>
        <w:rPr>
          <w:highlight w:val="cyan"/>
          <w:lang w:val="en-CA"/>
        </w:rPr>
      </w:pPr>
      <w:bookmarkStart w:id="1318" w:name="_Ref349919179"/>
      <w:r w:rsidRPr="00A3122B">
        <w:rPr>
          <w:lang w:val="en-CA"/>
        </w:rPr>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318"/>
      <w:r w:rsidRPr="00A3122B">
        <w:rPr>
          <w:lang w:val="en-CA"/>
        </w:rPr>
        <w:t xml:space="preserve"> </w:t>
      </w:r>
      <w:r w:rsidRPr="00A3122B">
        <w:rPr>
          <w:highlight w:val="cyan"/>
          <w:lang w:val="en-CA"/>
        </w:rPr>
        <w:t>An applicable buffering period SEI message is available through external means not specified in this Specification or is selected from access unit 0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If TargetDecLayerIdList contains all nuh_layer_id values present in the bitstream under test, a non-nested buffering period SEI message is selected.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Otherwise, a buffering period SEI message included in the scalable nesting SEI message with bitstream_subset_flag equal to 1 and applicable to TargetOp is selected. </w:t>
      </w:r>
    </w:p>
    <w:p w:rsidR="00582B87" w:rsidRPr="00A3122B" w:rsidRDefault="00582B87" w:rsidP="00582B87">
      <w:pPr>
        <w:spacing w:before="86"/>
        <w:ind w:left="1117" w:hanging="397"/>
        <w:rPr>
          <w:lang w:val="en-CA"/>
        </w:rPr>
      </w:pPr>
      <w:r w:rsidRPr="00A3122B">
        <w:rPr>
          <w:highlight w:val="cyan"/>
          <w:lang w:val="en-CA"/>
        </w:rPr>
        <w:lastRenderedPageBreak/>
        <w:t>–</w:t>
      </w:r>
      <w:r w:rsidRPr="00A3122B">
        <w:rPr>
          <w:highlight w:val="cyan"/>
          <w:lang w:val="en-CA"/>
        </w:rPr>
        <w:tab/>
        <w:t>Otherwise, a buffering period SEI message included in the bitstream partition nesting SEI message applicable to the bitstream partition under test is selected.</w:t>
      </w:r>
    </w:p>
    <w:p w:rsidR="00582B87" w:rsidRPr="00A3122B" w:rsidRDefault="00582B87" w:rsidP="00582B87">
      <w:pPr>
        <w:spacing w:before="86"/>
        <w:ind w:left="1117" w:hanging="397"/>
        <w:rPr>
          <w:highlight w:val="cyan"/>
          <w:lang w:val="en-CA"/>
        </w:rPr>
      </w:pPr>
      <w:r w:rsidRPr="00A3122B">
        <w:rPr>
          <w:highlight w:val="cyan"/>
          <w:lang w:val="en-CA"/>
        </w:rPr>
        <w:t>The variable MultiLayerCpbOperationFlag is derived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selected buffering period SEI message is non-nested or is included in a scalable nesting SEI message that applies only to the sub-bitstream that contains only the base layer, MultiLayerCpbOperationFlag is set equal to 0.</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Otherwise, MultiLayerCpbOperationFlag is set equal to 1.</w:t>
      </w:r>
    </w:p>
    <w:p w:rsidR="00582B87" w:rsidRPr="00A3122B" w:rsidRDefault="00582B87" w:rsidP="00DE50CD">
      <w:pPr>
        <w:numPr>
          <w:ilvl w:val="0"/>
          <w:numId w:val="45"/>
        </w:numPr>
        <w:tabs>
          <w:tab w:val="clear" w:pos="794"/>
          <w:tab w:val="left" w:pos="720"/>
        </w:tabs>
        <w:spacing w:before="86"/>
        <w:rPr>
          <w:highlight w:val="cyan"/>
          <w:lang w:val="en-CA"/>
        </w:rPr>
      </w:pPr>
      <w:r w:rsidRPr="00A3122B">
        <w:rPr>
          <w:lang w:val="en-CA"/>
        </w:rPr>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A3122B">
        <w:rPr>
          <w:iCs/>
          <w:lang w:val="en-CA"/>
        </w:rPr>
        <w:t>SubPicHrdFlag</w:t>
      </w:r>
      <w:r w:rsidRPr="00A3122B">
        <w:rPr>
          <w:lang w:val="en-CA"/>
        </w:rPr>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w:t>
      </w:r>
      <w:r w:rsidRPr="00A3122B">
        <w:rPr>
          <w:highlight w:val="cyan"/>
          <w:lang w:val="en-CA"/>
        </w:rPr>
        <w:t>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the bitstream-specific CPB operation is tested,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If TargetDecLayerIdList contains all nuh_layer_id values present in the bitstream under test, non-nested buffering period, picture timing and decoding unit information SEI messages are selected.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Otherwise, buffering period, picture timing and decoding unit information SEI messages included in the scalable nesting SEI message with bitstream_subset_flag equal to 1 and applicable to TargetOp are selected. </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Otherwise, buffering period, picture timing and decoding unit information SEI messages included in the bitstream partition nesting SEI message and applicable to the bitstream partition under test are selected.</w:t>
      </w:r>
    </w:p>
    <w:p w:rsidR="00582B87" w:rsidRPr="00A3122B" w:rsidRDefault="00582B87" w:rsidP="00DE50CD">
      <w:pPr>
        <w:numPr>
          <w:ilvl w:val="0"/>
          <w:numId w:val="45"/>
        </w:numPr>
        <w:tabs>
          <w:tab w:val="clear" w:pos="794"/>
          <w:tab w:val="left" w:pos="720"/>
        </w:tabs>
        <w:spacing w:before="86"/>
        <w:rPr>
          <w:lang w:val="en-CA"/>
        </w:rPr>
      </w:pPr>
      <w:r w:rsidRPr="00A3122B">
        <w:rPr>
          <w:lang w:val="en-CA"/>
        </w:rPr>
        <w:t xml:space="preserve">A value of SchedSelIdx is selected </w:t>
      </w:r>
      <w:r w:rsidRPr="00A3122B">
        <w:rPr>
          <w:highlight w:val="cyan"/>
          <w:lang w:val="en-CA"/>
        </w:rPr>
        <w:t>as follows:</w:t>
      </w:r>
    </w:p>
    <w:p w:rsidR="00582B87" w:rsidRPr="00A3122B" w:rsidRDefault="00582B87" w:rsidP="00582B87">
      <w:pPr>
        <w:spacing w:before="86"/>
        <w:ind w:left="1117" w:hanging="397"/>
        <w:rPr>
          <w:lang w:val="en-CA"/>
        </w:rPr>
      </w:pPr>
      <w:r w:rsidRPr="00A3122B">
        <w:rPr>
          <w:highlight w:val="cyan"/>
          <w:lang w:val="en-CA"/>
        </w:rPr>
        <w:t>–</w:t>
      </w:r>
      <w:r w:rsidRPr="00A3122B">
        <w:rPr>
          <w:highlight w:val="cyan"/>
          <w:lang w:val="en-CA"/>
        </w:rPr>
        <w:tab/>
        <w:t>If the bitstream-specific CPB operation is tested, t</w:t>
      </w:r>
      <w:r w:rsidRPr="00A3122B">
        <w:rPr>
          <w:lang w:val="en-CA"/>
        </w:rPr>
        <w:t>he selected SchedSelIdx shall be in the range of 0 to cpb_cnt_minus1[ HighestTid ], inclusive, where cpb_cnt_minus1[ HighestTid ] is found in the sub_layer_hrd_parameters( HighestTid ) syntax structure as selected above.</w:t>
      </w:r>
    </w:p>
    <w:p w:rsidR="00582B87" w:rsidRPr="00A3122B" w:rsidRDefault="00582B87" w:rsidP="00582B87">
      <w:pPr>
        <w:spacing w:before="86"/>
        <w:ind w:left="1117" w:hanging="397"/>
        <w:rPr>
          <w:highlight w:val="cyan"/>
          <w:lang w:val="en-CA"/>
        </w:rPr>
      </w:pPr>
      <w:r w:rsidRPr="00A3122B">
        <w:rPr>
          <w:lang w:val="en-CA"/>
        </w:rPr>
        <w:t>–</w:t>
      </w:r>
      <w:r w:rsidRPr="00A3122B">
        <w:rPr>
          <w:lang w:val="en-CA"/>
        </w:rPr>
        <w:tab/>
      </w:r>
      <w:r w:rsidRPr="00A3122B">
        <w:rPr>
          <w:highlight w:val="cyan"/>
          <w:lang w:val="en-CA"/>
        </w:rPr>
        <w:t>Otherwise (the bitstream-partition-specific CPB operation is tested), a SchedSelCombIdx is selected for the bitstream under test and used for each bitstream partition under test. The following applies:</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num_bsp_sched_combinations_minus1[ Target</w:t>
      </w:r>
      <w:r w:rsidRPr="00A3122B">
        <w:rPr>
          <w:bCs/>
          <w:highlight w:val="cyan"/>
          <w:lang w:val="en-CA"/>
        </w:rPr>
        <w:t>Dec</w:t>
      </w:r>
      <w:r w:rsidRPr="00A3122B">
        <w:rPr>
          <w:highlight w:val="cyan"/>
          <w:lang w:val="en-CA"/>
        </w:rPr>
        <w:t>LayerSetIdx ], inclusive, and the selected SchedSelIdx shall be equal to bsp_comb_sched_idx[ Target</w:t>
      </w:r>
      <w:r w:rsidRPr="00A3122B">
        <w:rPr>
          <w:bCs/>
          <w:highlight w:val="cyan"/>
          <w:lang w:val="en-CA"/>
        </w:rPr>
        <w:t>Dec</w:t>
      </w:r>
      <w:r w:rsidRPr="00A3122B">
        <w:rPr>
          <w:highlight w:val="cyan"/>
          <w:lang w:val="en-CA"/>
        </w:rPr>
        <w:t xml:space="preserve">LayerSetIdx ][ SchedSelCombIdx ][ j ] where j is the index of the bitstream partition under test. </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Otherwise, the selected SchedSelCombIdx shall be in the range of 0 to sei_num_bsp_sched_combinations_minus1[ Target</w:t>
      </w:r>
      <w:r w:rsidRPr="00A3122B">
        <w:rPr>
          <w:bCs/>
          <w:highlight w:val="cyan"/>
          <w:lang w:val="en-CA"/>
        </w:rPr>
        <w:t>Dec</w:t>
      </w:r>
      <w:r w:rsidRPr="00A3122B">
        <w:rPr>
          <w:highlight w:val="cyan"/>
          <w:lang w:val="en-CA"/>
        </w:rPr>
        <w:t>LayerSetIdx ], inclusive, and the selected SchedSelIdx shall be equal to sei_bsp_comb_sched_idx[ Target</w:t>
      </w:r>
      <w:r w:rsidRPr="00A3122B">
        <w:rPr>
          <w:bCs/>
          <w:highlight w:val="cyan"/>
          <w:lang w:val="en-CA"/>
        </w:rPr>
        <w:t>Dec</w:t>
      </w:r>
      <w:r w:rsidRPr="00A3122B">
        <w:rPr>
          <w:highlight w:val="cyan"/>
          <w:lang w:val="en-CA"/>
        </w:rPr>
        <w:t>LayerSetIdx ][ SchedSelCombIdx ][ j ] of the bitstream partition HRD parameters SEI message applicable to TargetOp where j is the index of the bitstream partition under test.</w:t>
      </w:r>
    </w:p>
    <w:p w:rsidR="00582B87" w:rsidRPr="00A3122B" w:rsidRDefault="00582B87" w:rsidP="00DE50CD">
      <w:pPr>
        <w:numPr>
          <w:ilvl w:val="0"/>
          <w:numId w:val="45"/>
        </w:numPr>
        <w:tabs>
          <w:tab w:val="clear" w:pos="794"/>
          <w:tab w:val="left" w:pos="720"/>
        </w:tabs>
        <w:spacing w:before="86"/>
        <w:rPr>
          <w:highlight w:val="cyan"/>
          <w:lang w:val="en-CA"/>
        </w:rPr>
      </w:pPr>
      <w:r w:rsidRPr="00A3122B">
        <w:rPr>
          <w:highlight w:val="cyan"/>
          <w:lang w:val="en-CA"/>
        </w:rPr>
        <w:t>The variable initialAltParamSelectionFlag is derived as follows:</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If all of the following conditions are true, initialAltParamSelectionFlag is set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The coded picture with nuh_layer_id equal to 0 in access unit 0 has nal_unit_type equal to CRA_NUT or BLA_W_LP.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MultiLayerCpbOperationFlag is equal to 0.</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irap_cpb_params_present_flag in the selected buffering period SEI message is equal to 1. </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if all of the following conditions are true, initialAltParamSelectionFlag is set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The coded picture with nuh_layer_id equal to 0 in access unit 0 is an IRAP picture, </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MultiLayerCpbOperationFlag is equal to 1.</w:t>
      </w:r>
    </w:p>
    <w:p w:rsidR="00582B87" w:rsidRPr="00A3122B" w:rsidRDefault="00582B87" w:rsidP="00582B87">
      <w:pPr>
        <w:spacing w:before="86"/>
        <w:ind w:left="1514" w:hanging="397"/>
        <w:rPr>
          <w:highlight w:val="cyan"/>
          <w:lang w:val="en-CA"/>
        </w:rPr>
      </w:pPr>
      <w:r w:rsidRPr="00A3122B">
        <w:rPr>
          <w:highlight w:val="cyan"/>
          <w:lang w:val="en-CA"/>
        </w:rPr>
        <w:t>–</w:t>
      </w:r>
      <w:r w:rsidRPr="00A3122B">
        <w:rPr>
          <w:highlight w:val="cyan"/>
          <w:lang w:val="en-CA"/>
        </w:rPr>
        <w:tab/>
        <w:t xml:space="preserve">irap_cpb_params_present_flag in the selected buffering period SEI message is equal to 1. </w:t>
      </w:r>
    </w:p>
    <w:p w:rsidR="00582B87" w:rsidRPr="00A3122B" w:rsidRDefault="00582B87" w:rsidP="00582B87">
      <w:pPr>
        <w:spacing w:before="86"/>
        <w:ind w:left="1117" w:hanging="397"/>
        <w:rPr>
          <w:highlight w:val="cyan"/>
          <w:lang w:val="en-CA"/>
        </w:rPr>
      </w:pPr>
      <w:r w:rsidRPr="00A3122B">
        <w:rPr>
          <w:highlight w:val="cyan"/>
          <w:lang w:val="en-CA"/>
        </w:rPr>
        <w:t>–</w:t>
      </w:r>
      <w:r w:rsidRPr="00A3122B">
        <w:rPr>
          <w:highlight w:val="cyan"/>
          <w:lang w:val="en-CA"/>
        </w:rPr>
        <w:tab/>
        <w:t>Otherwise, initialAltParamSelectionFlag is set equal to 0.</w:t>
      </w:r>
    </w:p>
    <w:p w:rsidR="00582B87" w:rsidRPr="00A3122B" w:rsidRDefault="00582B87" w:rsidP="00582B87">
      <w:pPr>
        <w:spacing w:before="86"/>
        <w:ind w:left="1117" w:hanging="397"/>
        <w:rPr>
          <w:lang w:val="en-CA"/>
        </w:rPr>
      </w:pPr>
      <w:r w:rsidRPr="00A3122B">
        <w:rPr>
          <w:highlight w:val="cyan"/>
          <w:lang w:val="en-CA"/>
        </w:rPr>
        <w:lastRenderedPageBreak/>
        <w:t>–</w:t>
      </w:r>
      <w:r w:rsidRPr="00A3122B">
        <w:rPr>
          <w:highlight w:val="cyan"/>
          <w:lang w:val="en-CA"/>
        </w:rPr>
        <w:tab/>
        <w:t>When initialAltParamSelectionFlag is equal to 1, the following applies:</w:t>
      </w:r>
      <w:r w:rsidRPr="00A3122B">
        <w:rPr>
          <w:lang w:val="en-CA"/>
        </w:rPr>
        <w:t xml:space="preserve"> </w:t>
      </w:r>
    </w:p>
    <w:p w:rsidR="00582B87" w:rsidRPr="00A3122B" w:rsidRDefault="00582B87" w:rsidP="00582B87">
      <w:pPr>
        <w:spacing w:before="86"/>
        <w:ind w:left="1514" w:hanging="397"/>
        <w:rPr>
          <w:highlight w:val="cyan"/>
          <w:lang w:val="en-CA"/>
        </w:rPr>
      </w:pPr>
      <w:r w:rsidRPr="00A3122B">
        <w:rPr>
          <w:lang w:val="en-CA"/>
        </w:rPr>
        <w:t>–</w:t>
      </w:r>
      <w:r w:rsidRPr="00A3122B">
        <w:rPr>
          <w:lang w:val="en-CA"/>
        </w:rPr>
        <w:tab/>
      </w:r>
      <w:r w:rsidRPr="00A3122B">
        <w:rPr>
          <w:highlight w:val="cyan"/>
          <w:lang w:val="en-CA"/>
        </w:rPr>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582B87" w:rsidRPr="00A3122B" w:rsidRDefault="00582B87" w:rsidP="00582B87">
      <w:pPr>
        <w:spacing w:before="86"/>
        <w:ind w:left="1514" w:hanging="397"/>
        <w:rPr>
          <w:lang w:val="en-CA"/>
        </w:rPr>
      </w:pPr>
      <w:r w:rsidRPr="00A3122B">
        <w:rPr>
          <w:highlight w:val="cyan"/>
          <w:lang w:val="en-CA"/>
        </w:rPr>
        <w:t>–</w:t>
      </w:r>
      <w:r w:rsidRPr="00A3122B">
        <w:rPr>
          <w:highlight w:val="cyan"/>
          <w:lang w:val="en-CA"/>
        </w:rPr>
        <w:tab/>
        <w:t>Either of the following applies for selection of the initial CPB removal delay and delay offset:</w:t>
      </w:r>
    </w:p>
    <w:p w:rsidR="00582B87" w:rsidRPr="00A3122B" w:rsidRDefault="00582B87" w:rsidP="00582B87">
      <w:pPr>
        <w:spacing w:before="86"/>
        <w:ind w:left="1514" w:hanging="397"/>
        <w:rPr>
          <w:highlight w:val="yellow"/>
          <w:lang w:val="en-CA"/>
        </w:rPr>
      </w:pPr>
      <w:r w:rsidRPr="00A3122B">
        <w:rPr>
          <w:highlight w:val="yellow"/>
          <w:lang w:val="en-CA"/>
        </w:rPr>
        <w:t>[Ed. (JB): "Either of the following applies" language is unclear. How is it known which one(s) apply? (MH): This phrasing is from version 1. I suppose the intent is to let the HRD to pick either one of the following arbitrarily for its operation. (YK): The intent is to choose either one of the two first, and then to choose the other one, as each possible combination needs to be tested. However, this intent is indeed not clearly specified. We can try to improve it at the next editing session in Sapporo.]</w:t>
      </w:r>
    </w:p>
    <w:p w:rsidR="00582B87" w:rsidRPr="00A3122B" w:rsidRDefault="00582B87" w:rsidP="00582B87">
      <w:pPr>
        <w:spacing w:before="86"/>
        <w:ind w:left="1985" w:hanging="397"/>
        <w:rPr>
          <w:lang w:val="en-CA"/>
        </w:rPr>
      </w:pPr>
      <w:r w:rsidRPr="00A3122B">
        <w:rPr>
          <w:lang w:val="en-CA"/>
        </w:rPr>
        <w:t>–</w:t>
      </w:r>
      <w:r w:rsidRPr="00A3122B">
        <w:rPr>
          <w:lang w:val="en-CA"/>
        </w:rPr>
        <w:tab/>
        <w:t>If NalHrdModeFlag is equal to 1, the default initial CPB removal delay and delay offset represented by nal_</w:t>
      </w:r>
      <w:r w:rsidRPr="00A3122B">
        <w:rPr>
          <w:bCs/>
          <w:lang w:val="en-CA"/>
        </w:rPr>
        <w:t>initial_cpb_removal_delay[ SchedSelIdx ]</w:t>
      </w:r>
      <w:r w:rsidRPr="00A3122B">
        <w:rPr>
          <w:lang w:val="en-CA"/>
        </w:rPr>
        <w:t xml:space="preserve"> and nal_</w:t>
      </w:r>
      <w:r w:rsidRPr="00A3122B">
        <w:rPr>
          <w:bCs/>
          <w:lang w:val="en-CA"/>
        </w:rPr>
        <w:t xml:space="preserve">initial_cpb_removal_offset[ SchedSelIdx ], respectively, </w:t>
      </w:r>
      <w:r w:rsidRPr="00A3122B">
        <w:rPr>
          <w:lang w:val="en-CA"/>
        </w:rPr>
        <w:t>in the selected buffering period SEI message are selected. Otherwise, the default initial CPB removal delay and delay offset represented by vcl_</w:t>
      </w:r>
      <w:r w:rsidRPr="00A3122B">
        <w:rPr>
          <w:bCs/>
          <w:lang w:val="en-CA"/>
        </w:rPr>
        <w:t>initial_cpb_removal_delay[ SchedSelIdx ]</w:t>
      </w:r>
      <w:r w:rsidRPr="00A3122B">
        <w:rPr>
          <w:lang w:val="en-CA"/>
        </w:rPr>
        <w:t xml:space="preserve"> and vcl_</w:t>
      </w:r>
      <w:r w:rsidRPr="00A3122B">
        <w:rPr>
          <w:bCs/>
          <w:lang w:val="en-CA"/>
        </w:rPr>
        <w:t xml:space="preserve">initial_cpb_removal_offset[ SchedSelIdx ], respectively, </w:t>
      </w:r>
      <w:r w:rsidRPr="00A3122B">
        <w:rPr>
          <w:lang w:val="en-CA"/>
        </w:rPr>
        <w:t>in the selected buffering period SEI message are selected. The variable DefaultInitCpbParamsFlag is set equal to 1.</w:t>
      </w:r>
    </w:p>
    <w:p w:rsidR="00582B87" w:rsidRPr="00A3122B" w:rsidRDefault="00582B87" w:rsidP="00582B87">
      <w:pPr>
        <w:spacing w:before="86"/>
        <w:ind w:left="1985" w:hanging="397"/>
        <w:rPr>
          <w:bCs/>
          <w:lang w:val="en-CA"/>
        </w:rPr>
      </w:pPr>
      <w:r w:rsidRPr="00A3122B">
        <w:rPr>
          <w:lang w:val="en-CA"/>
        </w:rPr>
        <w:t>–</w:t>
      </w:r>
      <w:r w:rsidRPr="00A3122B">
        <w:rPr>
          <w:lang w:val="en-CA"/>
        </w:rPr>
        <w:tab/>
        <w:t>If NalHrdModeFlag is equal to 1, th</w:t>
      </w:r>
      <w:r w:rsidRPr="00A3122B">
        <w:rPr>
          <w:bCs/>
          <w:lang w:val="en-CA"/>
        </w:rPr>
        <w:t xml:space="preserve">e alternative </w:t>
      </w:r>
      <w:r w:rsidRPr="00A3122B">
        <w:rPr>
          <w:lang w:val="en-CA"/>
        </w:rPr>
        <w:t>initial CPB removal delay and delay offset represented by nal_</w:t>
      </w:r>
      <w:r w:rsidRPr="00A3122B">
        <w:rPr>
          <w:bCs/>
          <w:lang w:val="en-CA"/>
        </w:rPr>
        <w:t xml:space="preserve">initial_alt_cpb_removal_delay[ SchedSelIdx ] and nal_initial_alt_cpb_removal_offset[ SchedSelIdx ], respectively, </w:t>
      </w:r>
      <w:r w:rsidRPr="00A3122B">
        <w:rPr>
          <w:lang w:val="en-CA"/>
        </w:rPr>
        <w:t>in the selected buffering period SEI message are selected. Otherwise, th</w:t>
      </w:r>
      <w:r w:rsidRPr="00A3122B">
        <w:rPr>
          <w:bCs/>
          <w:lang w:val="en-CA"/>
        </w:rPr>
        <w:t xml:space="preserve">e alternative </w:t>
      </w:r>
      <w:r w:rsidRPr="00A3122B">
        <w:rPr>
          <w:lang w:val="en-CA"/>
        </w:rPr>
        <w:t>initial CPB removal delay and delay offset represented by vcl_</w:t>
      </w:r>
      <w:r w:rsidRPr="00A3122B">
        <w:rPr>
          <w:bCs/>
          <w:lang w:val="en-CA"/>
        </w:rPr>
        <w:t xml:space="preserve">initial_alt_cpb_removal_delay[ SchedSelIdx ] and vcl_initial_alt_cpb_removal_offset[ SchedSelIdx ], respectively, </w:t>
      </w:r>
      <w:r w:rsidRPr="00A3122B">
        <w:rPr>
          <w:lang w:val="en-CA"/>
        </w:rPr>
        <w:t xml:space="preserve">in the selected buffering period SEI message are selected. The variable DefaultInitCpbParamsFlag is set equal to 0, </w:t>
      </w:r>
      <w:r w:rsidRPr="00A3122B">
        <w:rPr>
          <w:highlight w:val="cyan"/>
          <w:lang w:val="en-CA"/>
        </w:rPr>
        <w:t xml:space="preserve">and all the pictures in skippedPictureList </w:t>
      </w:r>
      <w:r w:rsidRPr="00A3122B">
        <w:rPr>
          <w:lang w:val="en-CA"/>
        </w:rPr>
        <w:t>are discarded from BitstreamToDecode and the remaining bitstream is assigned to BitstreamToDecode.</w:t>
      </w:r>
    </w:p>
    <w:p w:rsidR="00582B87" w:rsidRPr="00A3122B" w:rsidRDefault="00582B87" w:rsidP="00DE50CD">
      <w:pPr>
        <w:numPr>
          <w:ilvl w:val="0"/>
          <w:numId w:val="45"/>
        </w:numPr>
        <w:tabs>
          <w:tab w:val="clear" w:pos="794"/>
          <w:tab w:val="left" w:pos="720"/>
        </w:tabs>
        <w:spacing w:before="86"/>
        <w:rPr>
          <w:lang w:val="en-CA"/>
        </w:rPr>
      </w:pPr>
      <w:bookmarkStart w:id="1319" w:name="_Ref343176600"/>
      <w:r w:rsidRPr="00A3122B">
        <w:rPr>
          <w:highlight w:val="cyan"/>
          <w:lang w:val="en-CA"/>
        </w:rPr>
        <w:t>For the bitstream-partition-specific CPB operation, SubPicHrdFlag is set equal to 1. For the bitstream-specific CPB operation, w</w:t>
      </w:r>
      <w:r w:rsidRPr="00A3122B">
        <w:rPr>
          <w:lang w:val="en-CA"/>
        </w:rPr>
        <w:t>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19"/>
    </w:p>
    <w:p w:rsidR="00582B87" w:rsidRPr="00A3122B" w:rsidRDefault="00582B87" w:rsidP="00582B87">
      <w:pPr>
        <w:rPr>
          <w:lang w:val="en-CA"/>
        </w:rPr>
      </w:pPr>
      <w:r w:rsidRPr="00A3122B">
        <w:rPr>
          <w:lang w:val="en-CA"/>
        </w:rPr>
        <w:t xml:space="preserve">For each output operation point under test </w:t>
      </w:r>
      <w:r w:rsidRPr="00A3122B">
        <w:rPr>
          <w:highlight w:val="cyan"/>
          <w:lang w:val="en-CA"/>
        </w:rPr>
        <w:t>when the bitstream-specific CPB operation is tested</w:t>
      </w:r>
      <w:r w:rsidRPr="00A3122B">
        <w:rPr>
          <w:lang w:val="en-CA"/>
        </w:rPr>
        <w:t>, the number of bitstream conformance tests to be performed is equal to n0 * n1 * ( n2 * 2 + n3 ) * n4, where the values of n0, n1, n2, n3, and n4 are specified as follows:</w:t>
      </w:r>
    </w:p>
    <w:p w:rsidR="00582B87" w:rsidRPr="00A3122B" w:rsidRDefault="00582B87" w:rsidP="00582B87">
      <w:pPr>
        <w:spacing w:before="86"/>
        <w:ind w:left="397" w:hanging="397"/>
        <w:rPr>
          <w:lang w:val="en-CA"/>
        </w:rPr>
      </w:pPr>
      <w:r w:rsidRPr="00A3122B">
        <w:rPr>
          <w:lang w:val="en-CA"/>
        </w:rPr>
        <w:t>–</w:t>
      </w:r>
      <w:r w:rsidRPr="00A3122B">
        <w:rPr>
          <w:lang w:val="en-CA"/>
        </w:rPr>
        <w:tab/>
        <w:t>n0 is derived as follows:</w:t>
      </w:r>
    </w:p>
    <w:p w:rsidR="00582B87" w:rsidRPr="00A3122B" w:rsidRDefault="00582B87" w:rsidP="00582B87">
      <w:pPr>
        <w:spacing w:before="86"/>
        <w:ind w:left="810" w:hanging="397"/>
        <w:rPr>
          <w:lang w:val="en-CA"/>
        </w:rPr>
      </w:pPr>
      <w:r w:rsidRPr="00A3122B">
        <w:rPr>
          <w:lang w:val="en-CA"/>
        </w:rPr>
        <w:t>–</w:t>
      </w:r>
      <w:r w:rsidRPr="00A3122B">
        <w:rPr>
          <w:lang w:val="en-CA"/>
        </w:rPr>
        <w:tab/>
        <w:t>If BitstreamToDecode is a Type I bitstream, n0 is equal to 1.</w:t>
      </w:r>
    </w:p>
    <w:p w:rsidR="00582B87" w:rsidRPr="00A3122B" w:rsidRDefault="00582B87" w:rsidP="00582B87">
      <w:pPr>
        <w:spacing w:before="86"/>
        <w:ind w:left="810" w:hanging="397"/>
        <w:rPr>
          <w:lang w:val="en-CA"/>
        </w:rPr>
      </w:pPr>
      <w:r w:rsidRPr="00A3122B">
        <w:rPr>
          <w:lang w:val="en-CA"/>
        </w:rPr>
        <w:t>–</w:t>
      </w:r>
      <w:r w:rsidRPr="00A3122B">
        <w:rPr>
          <w:lang w:val="en-CA"/>
        </w:rPr>
        <w:tab/>
        <w:t>Otherwise (BitstreamToDecode is a Type II bitstream), n0 is equal to 2.</w:t>
      </w:r>
    </w:p>
    <w:p w:rsidR="00582B87" w:rsidRPr="00A3122B" w:rsidRDefault="00582B87" w:rsidP="00582B87">
      <w:pPr>
        <w:spacing w:before="86"/>
        <w:ind w:left="397" w:hanging="397"/>
        <w:rPr>
          <w:lang w:val="en-CA"/>
        </w:rPr>
      </w:pPr>
      <w:r w:rsidRPr="00A3122B">
        <w:rPr>
          <w:lang w:val="en-CA"/>
        </w:rPr>
        <w:t>–</w:t>
      </w:r>
      <w:r w:rsidRPr="00A3122B">
        <w:rPr>
          <w:lang w:val="en-CA"/>
        </w:rPr>
        <w:tab/>
        <w:t>n1 is equal to cpb_cnt_minus1[ HighestTid ] + 1.</w:t>
      </w:r>
    </w:p>
    <w:p w:rsidR="00582B87" w:rsidRPr="00A3122B" w:rsidRDefault="00582B87" w:rsidP="00582B87">
      <w:pPr>
        <w:spacing w:before="86"/>
        <w:ind w:left="397" w:hanging="397"/>
        <w:rPr>
          <w:lang w:val="en-CA"/>
        </w:rPr>
      </w:pPr>
      <w:r w:rsidRPr="00A3122B">
        <w:rPr>
          <w:lang w:val="en-CA"/>
        </w:rPr>
        <w:t>–</w:t>
      </w:r>
      <w:r w:rsidRPr="00A3122B">
        <w:rPr>
          <w:lang w:val="en-CA"/>
        </w:rPr>
        <w:tab/>
        <w:t>n2 is the number of access units in BitstreamToDecode that each is associated with a buffering period SEI message applicable to TargetOp and for each of which both of the following conditions are true:</w:t>
      </w:r>
    </w:p>
    <w:p w:rsidR="00582B87" w:rsidRPr="00A3122B" w:rsidRDefault="00582B87" w:rsidP="00582B87">
      <w:pPr>
        <w:spacing w:before="86"/>
        <w:ind w:left="1117" w:hanging="397"/>
        <w:rPr>
          <w:lang w:val="en-CA"/>
        </w:rPr>
      </w:pPr>
      <w:r w:rsidRPr="00A3122B">
        <w:rPr>
          <w:lang w:val="en-CA"/>
        </w:rPr>
        <w:t>–</w:t>
      </w:r>
      <w:r w:rsidRPr="00A3122B">
        <w:rPr>
          <w:lang w:val="en-CA"/>
        </w:rPr>
        <w:tab/>
        <w:t>nal_unit_type is equal to CRA_NUT or BLA_W_LP for the VCL NAL units;</w:t>
      </w:r>
    </w:p>
    <w:p w:rsidR="00582B87" w:rsidRPr="00A3122B" w:rsidRDefault="00582B87" w:rsidP="00582B87">
      <w:pPr>
        <w:spacing w:before="86"/>
        <w:ind w:left="1117" w:hanging="397"/>
        <w:rPr>
          <w:lang w:val="en-CA"/>
        </w:rPr>
      </w:pPr>
      <w:r w:rsidRPr="00A3122B">
        <w:rPr>
          <w:lang w:val="en-CA"/>
        </w:rPr>
        <w:t>–</w:t>
      </w:r>
      <w:r w:rsidRPr="00A3122B">
        <w:rPr>
          <w:lang w:val="en-CA"/>
        </w:rPr>
        <w:tab/>
        <w:t>The associated buffering period SEI message applicable to TargetOp has irap_cpb_params_present_flag equal to 1.</w:t>
      </w:r>
    </w:p>
    <w:p w:rsidR="00582B87" w:rsidRPr="00A3122B" w:rsidRDefault="00582B87" w:rsidP="00582B87">
      <w:pPr>
        <w:spacing w:before="86"/>
        <w:ind w:left="397" w:hanging="397"/>
        <w:rPr>
          <w:lang w:val="en-CA"/>
        </w:rPr>
      </w:pPr>
      <w:r w:rsidRPr="00A3122B">
        <w:rPr>
          <w:lang w:val="en-CA"/>
        </w:rPr>
        <w:t>–</w:t>
      </w:r>
      <w:r w:rsidRPr="00A3122B">
        <w:rPr>
          <w:lang w:val="en-CA"/>
        </w:rPr>
        <w:tab/>
        <w:t>n3 is the number of access units in BitstreamToDecode that each is associated with a buffering period SEI message applicable to TargetOp and for each of which one or both of the following conditions are true:</w:t>
      </w:r>
    </w:p>
    <w:p w:rsidR="00582B87" w:rsidRPr="00A3122B" w:rsidRDefault="00582B87" w:rsidP="00582B87">
      <w:pPr>
        <w:spacing w:before="86"/>
        <w:ind w:left="1117" w:hanging="397"/>
        <w:rPr>
          <w:lang w:val="en-CA"/>
        </w:rPr>
      </w:pPr>
      <w:r w:rsidRPr="00A3122B">
        <w:rPr>
          <w:lang w:val="en-CA"/>
        </w:rPr>
        <w:t>–</w:t>
      </w:r>
      <w:r w:rsidRPr="00A3122B">
        <w:rPr>
          <w:lang w:val="en-CA"/>
        </w:rPr>
        <w:tab/>
        <w:t>nal_unit_type is equal to neither CRA_NUT nor BLA_W_LP for the VCL NAL units;</w:t>
      </w:r>
    </w:p>
    <w:p w:rsidR="00582B87" w:rsidRPr="00A3122B" w:rsidRDefault="00582B87" w:rsidP="00582B87">
      <w:pPr>
        <w:spacing w:before="86"/>
        <w:ind w:left="1117" w:hanging="397"/>
        <w:rPr>
          <w:lang w:val="en-CA"/>
        </w:rPr>
      </w:pPr>
      <w:r w:rsidRPr="00A3122B">
        <w:rPr>
          <w:lang w:val="en-CA"/>
        </w:rPr>
        <w:t>–</w:t>
      </w:r>
      <w:r w:rsidRPr="00A3122B">
        <w:rPr>
          <w:lang w:val="en-CA"/>
        </w:rPr>
        <w:tab/>
        <w:t>The associated buffering period SEI message applicable to TargetOp has irap_cpb_params_present_flag equal to 0.</w:t>
      </w:r>
    </w:p>
    <w:p w:rsidR="00582B87" w:rsidRPr="00A3122B" w:rsidRDefault="00582B87" w:rsidP="00582B87">
      <w:pPr>
        <w:spacing w:before="86"/>
        <w:ind w:left="397" w:hanging="397"/>
        <w:rPr>
          <w:lang w:val="en-CA"/>
        </w:rPr>
      </w:pPr>
      <w:r w:rsidRPr="00A3122B">
        <w:rPr>
          <w:lang w:val="en-CA"/>
        </w:rPr>
        <w:t>–</w:t>
      </w:r>
      <w:r w:rsidRPr="00A3122B">
        <w:rPr>
          <w:lang w:val="en-CA"/>
        </w:rPr>
        <w:tab/>
        <w:t>n4 is derived as follows:</w:t>
      </w:r>
    </w:p>
    <w:p w:rsidR="00582B87" w:rsidRPr="00A3122B" w:rsidRDefault="00582B87" w:rsidP="00582B87">
      <w:pPr>
        <w:spacing w:before="86"/>
        <w:ind w:left="1117" w:hanging="397"/>
        <w:rPr>
          <w:lang w:val="en-CA"/>
        </w:rPr>
      </w:pPr>
      <w:r w:rsidRPr="00A3122B">
        <w:rPr>
          <w:lang w:val="en-CA"/>
        </w:rPr>
        <w:t>–</w:t>
      </w:r>
      <w:r w:rsidRPr="00A3122B">
        <w:rPr>
          <w:lang w:val="en-CA"/>
        </w:rPr>
        <w:tab/>
        <w:t>If sub_pic_hrd_params_present_flag in the selected hrd_parameters( ) syntax structure is equal to 0, n4 is equal to 1;</w:t>
      </w:r>
    </w:p>
    <w:p w:rsidR="00582B87" w:rsidRPr="00A3122B" w:rsidRDefault="00582B87" w:rsidP="00582B87">
      <w:pPr>
        <w:spacing w:before="86"/>
        <w:ind w:left="1117" w:hanging="397"/>
        <w:rPr>
          <w:lang w:val="en-CA"/>
        </w:rPr>
      </w:pPr>
      <w:r w:rsidRPr="00A3122B">
        <w:rPr>
          <w:lang w:val="en-CA"/>
        </w:rPr>
        <w:lastRenderedPageBreak/>
        <w:t>–</w:t>
      </w:r>
      <w:r w:rsidRPr="00A3122B">
        <w:rPr>
          <w:lang w:val="en-CA"/>
        </w:rPr>
        <w:tab/>
        <w:t>Otherwise, n4 is equal to 2.</w:t>
      </w:r>
    </w:p>
    <w:p w:rsidR="00582B87" w:rsidRPr="00A3122B" w:rsidRDefault="00582B87" w:rsidP="00582B87">
      <w:pPr>
        <w:rPr>
          <w:lang w:val="en-CA"/>
        </w:rPr>
      </w:pPr>
      <w:r w:rsidRPr="00A3122B">
        <w:rPr>
          <w:lang w:val="en-CA"/>
        </w:rPr>
        <w:t>When BitstreamToDecode is a Type II bitstream, the following applies:</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If the sub_layer_hrd_parameters( HighestTid ) syntax structure that immediately follows the condition "if( vcl_hrd_parameters_present_flag )" is selected, the test is conducted at the Type I conformance point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lang w:val="en-CA"/>
        </w:rPr>
        <w:t>, and only VCL and filler data NAL units are counted for the input bit rate and CPB storage.</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Otherwise (the sub_layer_hrd_parameters( HighestTid ) syntax structure that immediately follows the condition "if( nal_hrd_parameters_present_flag )" is selected), the test is conducted at the Type II conformance point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lang w:val="en-CA"/>
        </w:rPr>
        <w:t>, and all bytes of the Type II bitstream, which may be a NAL unit stream or a byte stream, are counted for the input bit rate and CPB storage.</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\r 1 \* MERGEFORMAT </w:instrText>
      </w:r>
      <w:r w:rsidR="00EC4C33">
        <w:fldChar w:fldCharType="separate"/>
      </w:r>
      <w:r>
        <w:rPr>
          <w:noProof/>
          <w:sz w:val="18"/>
          <w:szCs w:val="18"/>
          <w:lang w:val="en-CA"/>
        </w:rPr>
        <w:t>1</w:t>
      </w:r>
      <w:r w:rsidR="00EC4C33">
        <w:rPr>
          <w:noProof/>
          <w:sz w:val="18"/>
          <w:szCs w:val="18"/>
          <w:lang w:val="en-CA"/>
        </w:rPr>
        <w:fldChar w:fldCharType="end"/>
      </w:r>
      <w:r w:rsidRPr="00A3122B">
        <w:rPr>
          <w:sz w:val="18"/>
          <w:szCs w:val="18"/>
          <w:lang w:val="en-CA"/>
        </w:rPr>
        <w:t xml:space="preserve"> – NAL HRD parameters established by a value of SchedSelIdx for the Type II conformance point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sz w:val="18"/>
          <w:szCs w:val="18"/>
          <w:lang w:val="en-CA"/>
        </w:rPr>
        <w:t xml:space="preserve"> are sufficient to also establish VCL HRD conformance for the Type I conformance point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sz w:val="18"/>
          <w:szCs w:val="18"/>
          <w:lang w:val="en-CA"/>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582B87" w:rsidRPr="00A3122B" w:rsidRDefault="00582B87" w:rsidP="00582B87">
      <w:pPr>
        <w:rPr>
          <w:lang w:val="en-CA"/>
        </w:rPr>
      </w:pPr>
      <w:r w:rsidRPr="00A3122B">
        <w:rPr>
          <w:lang w:val="en-CA"/>
        </w:rPr>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582B87" w:rsidRPr="00A3122B" w:rsidRDefault="00582B87" w:rsidP="00582B87">
      <w:pPr>
        <w:rPr>
          <w:lang w:val="en-CA"/>
        </w:rPr>
      </w:pPr>
      <w:r w:rsidRPr="00A3122B">
        <w:rPr>
          <w:lang w:val="en-CA"/>
        </w:rPr>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 MERGEFORMAT </w:instrText>
      </w:r>
      <w:r w:rsidR="00EC4C33">
        <w:fldChar w:fldCharType="separate"/>
      </w:r>
      <w:r>
        <w:rPr>
          <w:noProof/>
          <w:sz w:val="18"/>
          <w:szCs w:val="18"/>
          <w:lang w:val="en-CA"/>
        </w:rPr>
        <w:t>2</w:t>
      </w:r>
      <w:r w:rsidR="00EC4C33">
        <w:rPr>
          <w:noProof/>
          <w:sz w:val="18"/>
          <w:szCs w:val="18"/>
          <w:lang w:val="en-CA"/>
        </w:rPr>
        <w:fldChar w:fldCharType="end"/>
      </w:r>
      <w:r w:rsidRPr="00A3122B">
        <w:rPr>
          <w:sz w:val="18"/>
          <w:szCs w:val="18"/>
          <w:lang w:val="en-CA"/>
        </w:rPr>
        <w:t> – As an example, synchronization of such a non-VCL NAL unit, conveyed by means other than presence in the bitstream, with the NAL units that are present in the bitstream, can be achieved by indicating two points in the bitstream, between which the non</w:t>
      </w:r>
      <w:r w:rsidRPr="00A3122B">
        <w:rPr>
          <w:sz w:val="18"/>
          <w:szCs w:val="18"/>
          <w:lang w:val="en-CA"/>
        </w:rPr>
        <w:noBreakHyphen/>
        <w:t>VCL NAL unit would have been present in the bitstream, had the encoder decided to convey it in the bitstream.</w:t>
      </w:r>
    </w:p>
    <w:p w:rsidR="00582B87" w:rsidRPr="00A3122B" w:rsidRDefault="00582B87" w:rsidP="00582B87">
      <w:pPr>
        <w:rPr>
          <w:lang w:val="en-CA"/>
        </w:rPr>
      </w:pPr>
      <w:r w:rsidRPr="00A3122B">
        <w:rPr>
          <w:lang w:val="en-CA"/>
        </w:rPr>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 MERGEFORMAT </w:instrText>
      </w:r>
      <w:r w:rsidR="00EC4C33">
        <w:fldChar w:fldCharType="separate"/>
      </w:r>
      <w:r>
        <w:rPr>
          <w:noProof/>
          <w:sz w:val="18"/>
          <w:szCs w:val="18"/>
          <w:lang w:val="en-CA"/>
        </w:rPr>
        <w:t>3</w:t>
      </w:r>
      <w:r w:rsidR="00EC4C33">
        <w:rPr>
          <w:noProof/>
          <w:sz w:val="18"/>
          <w:szCs w:val="18"/>
          <w:lang w:val="en-CA"/>
        </w:rPr>
        <w:fldChar w:fldCharType="end"/>
      </w:r>
      <w:r w:rsidRPr="00A3122B">
        <w:rPr>
          <w:sz w:val="18"/>
          <w:szCs w:val="18"/>
          <w:lang w:val="en-CA"/>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582B87" w:rsidRPr="00A3122B" w:rsidRDefault="00582B87" w:rsidP="00582B87">
      <w:pPr>
        <w:rPr>
          <w:lang w:val="en-CA"/>
        </w:rPr>
      </w:pPr>
      <w:r w:rsidRPr="00A3122B">
        <w:rPr>
          <w:highlight w:val="cyan"/>
          <w:lang w:val="en-CA"/>
        </w:rPr>
        <w:t>For the bitstream-specific CPB operation, t</w:t>
      </w:r>
      <w:r w:rsidRPr="00A3122B">
        <w:rPr>
          <w:lang w:val="en-CA"/>
        </w:rPr>
        <w:t xml:space="preserve">he HRD contains a coded picture buffer (CPB), an instantaneous decoding process, a decoded picture buffer (DPB) </w:t>
      </w:r>
      <w:r w:rsidRPr="00A3122B">
        <w:rPr>
          <w:highlight w:val="cyan"/>
          <w:lang w:val="en-CA"/>
        </w:rPr>
        <w:t>that contains a sub-DPB for each layer</w:t>
      </w:r>
      <w:r w:rsidRPr="00A3122B">
        <w:rPr>
          <w:lang w:val="en-CA"/>
        </w:rPr>
        <w:t xml:space="preserve">, and output cropping as shown in </w:t>
      </w:r>
      <w:r w:rsidR="007A002E">
        <w:fldChar w:fldCharType="begin" w:fldLock="1"/>
      </w:r>
      <w:r w:rsidR="007A002E">
        <w:instrText xml:space="preserve"> REF _Ref33101619 \h  \* MERGEFORMAT </w:instrText>
      </w:r>
      <w:r w:rsidR="007A002E">
        <w:fldChar w:fldCharType="separate"/>
      </w:r>
      <w:r w:rsidRPr="001F4A0D">
        <w:rPr>
          <w:lang w:val="en-CA"/>
        </w:rPr>
        <w:t>Figure C</w:t>
      </w:r>
      <w:r w:rsidRPr="001F4A0D">
        <w:rPr>
          <w:lang w:val="en-CA"/>
        </w:rPr>
        <w:noBreakHyphen/>
        <w:t>2</w:t>
      </w:r>
      <w:r w:rsidR="007A002E">
        <w:fldChar w:fldCharType="end"/>
      </w:r>
      <w:r w:rsidRPr="00A3122B">
        <w:rPr>
          <w:lang w:val="en-CA"/>
        </w:rPr>
        <w:t>.</w:t>
      </w:r>
    </w:p>
    <w:p w:rsidR="00582B87" w:rsidRPr="00A3122B" w:rsidRDefault="00582B87" w:rsidP="00582B87">
      <w:pPr>
        <w:keepNext/>
        <w:jc w:val="center"/>
        <w:rPr>
          <w:lang w:val="en-CA"/>
        </w:rPr>
      </w:pPr>
      <w:r w:rsidRPr="00A3122B">
        <w:rPr>
          <w:lang w:val="en-CA"/>
        </w:rPr>
        <w:object w:dxaOrig="4408" w:dyaOrig="4690">
          <v:shape id="_x0000_i1028" type="#_x0000_t75" style="width:220.6pt;height:235pt" o:ole="">
            <v:imagedata r:id="rId75" o:title=""/>
          </v:shape>
          <o:OLEObject Type="Embed" ProgID="Visio.Drawing.11" ShapeID="_x0000_i1028" DrawAspect="Content" ObjectID="_1466329808" r:id="rId76"/>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20" w:name="_Ref33101619"/>
      <w:bookmarkStart w:id="1321" w:name="_Toc32860603"/>
      <w:bookmarkStart w:id="1322" w:name="_Toc77680712"/>
      <w:bookmarkStart w:id="1323" w:name="_Toc246350668"/>
      <w:bookmarkStart w:id="1324" w:name="_Toc287363915"/>
      <w:bookmarkStart w:id="1325" w:name="_Toc317198642"/>
      <w:bookmarkStart w:id="1326" w:name="_Toc364083427"/>
      <w:r w:rsidRPr="00A3122B">
        <w:rPr>
          <w:b/>
          <w:bCs/>
          <w:lang w:val="en-CA"/>
        </w:rPr>
        <w:t>Figure C</w:t>
      </w:r>
      <w:r w:rsidRPr="00A3122B">
        <w:rPr>
          <w:b/>
          <w:bCs/>
          <w:lang w:val="en-CA"/>
        </w:rPr>
        <w:noBreakHyphen/>
      </w:r>
      <w:r w:rsidR="00726FC2" w:rsidRPr="00A3122B">
        <w:rPr>
          <w:b/>
          <w:bCs/>
          <w:lang w:val="en-CA"/>
        </w:rPr>
        <w:fldChar w:fldCharType="begin" w:fldLock="1"/>
      </w:r>
      <w:r w:rsidRPr="00A3122B">
        <w:rPr>
          <w:b/>
          <w:bCs/>
          <w:lang w:val="en-CA"/>
        </w:rPr>
        <w:instrText xml:space="preserve"> SEQ Figure \* ARABIC </w:instrText>
      </w:r>
      <w:r w:rsidR="00726FC2" w:rsidRPr="00A3122B">
        <w:rPr>
          <w:b/>
          <w:bCs/>
          <w:lang w:val="en-CA"/>
        </w:rPr>
        <w:fldChar w:fldCharType="separate"/>
      </w:r>
      <w:r>
        <w:rPr>
          <w:b/>
          <w:bCs/>
          <w:noProof/>
          <w:lang w:val="en-CA"/>
        </w:rPr>
        <w:t>2</w:t>
      </w:r>
      <w:r w:rsidR="00726FC2" w:rsidRPr="00A3122B">
        <w:rPr>
          <w:b/>
          <w:bCs/>
          <w:lang w:val="en-CA"/>
        </w:rPr>
        <w:fldChar w:fldCharType="end"/>
      </w:r>
      <w:bookmarkEnd w:id="1320"/>
      <w:r w:rsidRPr="00A3122B">
        <w:rPr>
          <w:b/>
          <w:bCs/>
          <w:lang w:val="en-CA"/>
        </w:rPr>
        <w:t xml:space="preserve"> – </w:t>
      </w:r>
      <w:r w:rsidRPr="00A3122B">
        <w:rPr>
          <w:b/>
          <w:bCs/>
          <w:highlight w:val="cyan"/>
          <w:lang w:val="en-CA"/>
        </w:rPr>
        <w:t>Bitstream-specific</w:t>
      </w:r>
      <w:r w:rsidRPr="00A3122B">
        <w:rPr>
          <w:b/>
          <w:bCs/>
          <w:lang w:val="en-CA"/>
        </w:rPr>
        <w:t xml:space="preserve"> HRD buffer </w:t>
      </w:r>
      <w:bookmarkEnd w:id="1321"/>
      <w:r w:rsidRPr="00A3122B">
        <w:rPr>
          <w:b/>
          <w:bCs/>
          <w:lang w:val="en-CA"/>
        </w:rPr>
        <w:t>model</w:t>
      </w:r>
      <w:bookmarkEnd w:id="1322"/>
      <w:bookmarkEnd w:id="1323"/>
      <w:bookmarkEnd w:id="1324"/>
      <w:bookmarkEnd w:id="1325"/>
      <w:bookmarkEnd w:id="1326"/>
    </w:p>
    <w:p w:rsidR="00582B87" w:rsidRPr="00A3122B" w:rsidRDefault="00582B87" w:rsidP="00582B87">
      <w:pPr>
        <w:rPr>
          <w:lang w:val="en-CA"/>
        </w:rPr>
      </w:pPr>
      <w:r w:rsidRPr="00A3122B">
        <w:rPr>
          <w:highlight w:val="cyan"/>
          <w:lang w:val="en-CA"/>
        </w:rPr>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007A002E">
        <w:fldChar w:fldCharType="begin" w:fldLock="1"/>
      </w:r>
      <w:r w:rsidR="007A002E">
        <w:instrText xml:space="preserve"> REF _Ref372616949 \h  \* MERGEFORMAT </w:instrText>
      </w:r>
      <w:r w:rsidR="007A002E">
        <w:fldChar w:fldCharType="separate"/>
      </w:r>
      <w:r w:rsidRPr="001F4A0D">
        <w:rPr>
          <w:bCs/>
          <w:highlight w:val="cyan"/>
          <w:lang w:val="en-CA"/>
        </w:rPr>
        <w:t>Figure C</w:t>
      </w:r>
      <w:r w:rsidRPr="001F4A0D">
        <w:rPr>
          <w:bCs/>
          <w:highlight w:val="cyan"/>
          <w:lang w:val="en-CA"/>
        </w:rPr>
        <w:noBreakHyphen/>
        <w:t>3</w:t>
      </w:r>
      <w:r w:rsidR="007A002E">
        <w:fldChar w:fldCharType="end"/>
      </w:r>
      <w:r w:rsidRPr="00A3122B">
        <w:rPr>
          <w:highlight w:val="cyan"/>
          <w:lang w:val="en-CA"/>
        </w:rPr>
        <w:t>.</w:t>
      </w:r>
    </w:p>
    <w:p w:rsidR="00582B87" w:rsidRPr="00A3122B" w:rsidRDefault="00582B87" w:rsidP="00582B87">
      <w:pPr>
        <w:keepNext/>
        <w:jc w:val="center"/>
        <w:rPr>
          <w:lang w:val="en-CA"/>
        </w:rPr>
      </w:pPr>
      <w:r w:rsidRPr="00A3122B">
        <w:rPr>
          <w:lang w:val="en-CA"/>
        </w:rPr>
        <w:object w:dxaOrig="8164" w:dyaOrig="11526">
          <v:shape id="_x0000_i1029" type="#_x0000_t75" style="width:251.7pt;height:353.1pt" o:ole="">
            <v:imagedata r:id="rId77" o:title=""/>
          </v:shape>
          <o:OLEObject Type="Embed" ProgID="Visio.Drawing.11" ShapeID="_x0000_i1029" DrawAspect="Content" ObjectID="_1466329809" r:id="rId78"/>
        </w:object>
      </w:r>
    </w:p>
    <w:p w:rsidR="00582B87" w:rsidRPr="00A3122B" w:rsidRDefault="00582B87" w:rsidP="00582B87">
      <w:pPr>
        <w:keepNext/>
        <w:tabs>
          <w:tab w:val="clear" w:pos="794"/>
          <w:tab w:val="clear" w:pos="1191"/>
          <w:tab w:val="clear" w:pos="1588"/>
          <w:tab w:val="clear" w:pos="1985"/>
        </w:tabs>
        <w:spacing w:before="240" w:after="113"/>
        <w:jc w:val="center"/>
        <w:rPr>
          <w:b/>
          <w:bCs/>
          <w:lang w:val="en-CA"/>
        </w:rPr>
      </w:pPr>
      <w:bookmarkStart w:id="1327" w:name="_Ref372616949"/>
      <w:r w:rsidRPr="00A3122B">
        <w:rPr>
          <w:b/>
          <w:bCs/>
          <w:highlight w:val="cyan"/>
          <w:lang w:val="en-CA"/>
        </w:rPr>
        <w:t>Figure C</w:t>
      </w:r>
      <w:r w:rsidRPr="00A3122B">
        <w:rPr>
          <w:b/>
          <w:bCs/>
          <w:highlight w:val="cyan"/>
          <w:lang w:val="en-CA"/>
        </w:rPr>
        <w:noBreakHyphen/>
      </w:r>
      <w:r w:rsidR="00726FC2" w:rsidRPr="00A3122B">
        <w:rPr>
          <w:b/>
          <w:bCs/>
          <w:highlight w:val="cyan"/>
          <w:lang w:val="en-CA"/>
        </w:rPr>
        <w:fldChar w:fldCharType="begin" w:fldLock="1"/>
      </w:r>
      <w:r w:rsidRPr="00A3122B">
        <w:rPr>
          <w:b/>
          <w:bCs/>
          <w:highlight w:val="cyan"/>
          <w:lang w:val="en-CA"/>
        </w:rPr>
        <w:instrText xml:space="preserve"> SEQ Figure \* ARABIC </w:instrText>
      </w:r>
      <w:r w:rsidR="00726FC2" w:rsidRPr="00A3122B">
        <w:rPr>
          <w:b/>
          <w:bCs/>
          <w:highlight w:val="cyan"/>
          <w:lang w:val="en-CA"/>
        </w:rPr>
        <w:fldChar w:fldCharType="separate"/>
      </w:r>
      <w:r>
        <w:rPr>
          <w:b/>
          <w:bCs/>
          <w:noProof/>
          <w:highlight w:val="cyan"/>
          <w:lang w:val="en-CA"/>
        </w:rPr>
        <w:t>3</w:t>
      </w:r>
      <w:r w:rsidR="00726FC2" w:rsidRPr="00A3122B">
        <w:rPr>
          <w:b/>
          <w:bCs/>
          <w:highlight w:val="cyan"/>
          <w:lang w:val="en-CA"/>
        </w:rPr>
        <w:fldChar w:fldCharType="end"/>
      </w:r>
      <w:bookmarkEnd w:id="1327"/>
      <w:r w:rsidRPr="00A3122B">
        <w:rPr>
          <w:b/>
          <w:bCs/>
          <w:highlight w:val="cyan"/>
          <w:lang w:val="en-CA"/>
        </w:rPr>
        <w:t xml:space="preserve"> – Bitstream-partition-specific HRD buffer model</w:t>
      </w:r>
    </w:p>
    <w:p w:rsidR="00582B87" w:rsidRPr="00A3122B" w:rsidRDefault="00582B87" w:rsidP="00582B87">
      <w:pPr>
        <w:rPr>
          <w:lang w:val="en-CA"/>
        </w:rPr>
      </w:pPr>
      <w:r w:rsidRPr="00A3122B">
        <w:rPr>
          <w:highlight w:val="yellow"/>
          <w:lang w:val="en-CA"/>
        </w:rPr>
        <w:t xml:space="preserve">[Ed. (JO): Is the scheduler part of the Decoder? To me it seems that the decoder should start with the demultiplexer, and a single hypothetical bitstream partition scheduler (responsible in managing all partitions) should be a block in front of that (MH): The order of bitstream demultiplexer and HBPSs is correct in the figure. Bitstream partitions may be </w:t>
      </w:r>
      <w:r w:rsidRPr="00A3122B">
        <w:rPr>
          <w:highlight w:val="yellow"/>
          <w:lang w:val="en-CA"/>
        </w:rPr>
        <w:lastRenderedPageBreak/>
        <w:t>delivered by HBPSs to BPBs using different bitrates, hence the data streams are separated in the figure. The intent is also to indicate that the bitstream demultiplexer is optionally present and that the coded data may be readily organized in bitstream partitions rather than a united bitstream.</w:t>
      </w:r>
      <w:r w:rsidRPr="00A3122B">
        <w:rPr>
          <w:lang w:val="en-CA"/>
        </w:rPr>
        <w:t>]</w:t>
      </w:r>
    </w:p>
    <w:p w:rsidR="00582B87" w:rsidRPr="00A3122B" w:rsidRDefault="00582B87" w:rsidP="00582B87">
      <w:pPr>
        <w:rPr>
          <w:highlight w:val="cyan"/>
          <w:lang w:val="en-CA"/>
        </w:rPr>
      </w:pPr>
      <w:r w:rsidRPr="00A3122B">
        <w:rPr>
          <w:lang w:val="en-CA"/>
        </w:rPr>
        <w:t xml:space="preserve">For each bitstream conformance test, the CPB size (number of bits) </w:t>
      </w:r>
      <w:r w:rsidRPr="00A3122B">
        <w:rPr>
          <w:highlight w:val="cyan"/>
          <w:lang w:val="en-CA"/>
        </w:rPr>
        <w:t>for the bitstream-specific CPB operation and the BPB size for the bitstream-partition-specific CPB operation</w:t>
      </w:r>
      <w:r w:rsidRPr="00A3122B">
        <w:rPr>
          <w:lang w:val="en-CA"/>
        </w:rPr>
        <w:t xml:space="preserve"> is CpbSize[ SchedSelIdx ] </w:t>
      </w:r>
      <w:r w:rsidRPr="00A3122B">
        <w:rPr>
          <w:lang w:val="en-CA" w:eastAsia="ko-KR"/>
        </w:rPr>
        <w:t xml:space="preserve">as specified in subclause E.3.3, where </w:t>
      </w:r>
      <w:r w:rsidRPr="00A3122B">
        <w:rPr>
          <w:lang w:val="en-CA"/>
        </w:rPr>
        <w:t>SchedSelIdx</w:t>
      </w:r>
      <w:r w:rsidRPr="00A3122B">
        <w:rPr>
          <w:lang w:val="en-CA" w:eastAsia="ko-KR"/>
        </w:rPr>
        <w:t xml:space="preserve"> </w:t>
      </w:r>
      <w:r w:rsidRPr="00A3122B">
        <w:rPr>
          <w:lang w:val="en-CA"/>
        </w:rPr>
        <w:t xml:space="preserve">and </w:t>
      </w:r>
      <w:r w:rsidRPr="00A3122B">
        <w:rPr>
          <w:lang w:val="en-CA" w:eastAsia="ko-KR"/>
        </w:rPr>
        <w:t>the HRD parameters are specified above in this subclause</w:t>
      </w:r>
      <w:r w:rsidRPr="00A3122B">
        <w:rPr>
          <w:lang w:val="en-CA"/>
        </w:rPr>
        <w:t xml:space="preserve">. </w:t>
      </w:r>
      <w:r w:rsidRPr="00A3122B">
        <w:rPr>
          <w:highlight w:val="cyan"/>
          <w:lang w:val="en-CA"/>
        </w:rPr>
        <w:t>The sub-DPB size of the sub-DPB for a layer with nuh_layer_id equal to currLayerId is max_vps_dec_pic_buffering_minus1[ TargetOlsIdx ][ layerIdx ][ HighestTid ] + 1, where layerIdx is equal to the value such that LayerSetLayerIdList[ TargetDecLayerSetIdx ][ layerIdx ] is equal to currLayerId.</w:t>
      </w:r>
    </w:p>
    <w:p w:rsidR="00582B87" w:rsidRPr="00A3122B" w:rsidRDefault="00582B87" w:rsidP="00582B87">
      <w:pPr>
        <w:rPr>
          <w:lang w:val="en-CA"/>
        </w:rPr>
      </w:pPr>
      <w:r w:rsidRPr="00A3122B">
        <w:rPr>
          <w:lang w:val="en-CA"/>
        </w:rPr>
        <w:t>The variable SubPicHrdPreferredFlag is either specified by external means, or when not specified by external means, set equal to 0.</w:t>
      </w:r>
    </w:p>
    <w:p w:rsidR="00582B87" w:rsidRPr="00A3122B" w:rsidRDefault="00582B87" w:rsidP="00582B87">
      <w:pPr>
        <w:rPr>
          <w:lang w:val="en-CA"/>
        </w:rPr>
      </w:pPr>
      <w:r w:rsidRPr="00A3122B">
        <w:rPr>
          <w:lang w:val="en-CA"/>
        </w:rPr>
        <w:t>When the value of the variable SubPicHrdFlag has not been set by step </w:t>
      </w:r>
      <w:r w:rsidR="007A002E">
        <w:fldChar w:fldCharType="begin" w:fldLock="1"/>
      </w:r>
      <w:r w:rsidR="007A002E">
        <w:instrText xml:space="preserve"> REF  _Ref343176600 \h \r  \* MERGEFORMAT  </w:instrText>
      </w:r>
      <w:r w:rsidR="007A002E">
        <w:fldChar w:fldCharType="separate"/>
      </w:r>
      <w:r>
        <w:t>9</w:t>
      </w:r>
      <w:r w:rsidR="007A002E">
        <w:fldChar w:fldCharType="end"/>
      </w:r>
      <w:r w:rsidRPr="00A3122B">
        <w:rPr>
          <w:lang w:val="en-CA"/>
        </w:rPr>
        <w:t xml:space="preserve"> above in this subclause, it is derived as follows:</w:t>
      </w:r>
    </w:p>
    <w:p w:rsidR="00582B87" w:rsidRPr="00A3122B" w:rsidRDefault="00582B87" w:rsidP="00582B87">
      <w:pPr>
        <w:tabs>
          <w:tab w:val="clear" w:pos="1191"/>
          <w:tab w:val="clear" w:pos="1985"/>
          <w:tab w:val="center" w:pos="4849"/>
          <w:tab w:val="right" w:pos="9696"/>
        </w:tabs>
        <w:ind w:left="720"/>
        <w:jc w:val="left"/>
        <w:rPr>
          <w:iCs/>
          <w:szCs w:val="22"/>
          <w:lang w:val="en-CA"/>
        </w:rPr>
      </w:pPr>
      <w:r w:rsidRPr="00A3122B">
        <w:rPr>
          <w:iCs/>
          <w:szCs w:val="22"/>
          <w:lang w:val="en-CA"/>
        </w:rPr>
        <w:t>SubPicHrdFlag</w:t>
      </w:r>
      <w:r w:rsidRPr="00A3122B">
        <w:rPr>
          <w:szCs w:val="22"/>
          <w:lang w:val="en-CA"/>
        </w:rPr>
        <w:t xml:space="preserve"> = SubPicHrdPreferredFlag  &amp;&amp;  sub_pic_hrd_params_present_flag</w:t>
      </w:r>
      <w:r w:rsidRPr="00A3122B">
        <w:rPr>
          <w:szCs w:val="22"/>
          <w:lang w:val="en-CA"/>
        </w:rPr>
        <w:tab/>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\r 1 \* ARABIC </w:instrText>
      </w:r>
      <w:r w:rsidR="00726FC2" w:rsidRPr="00A3122B">
        <w:rPr>
          <w:szCs w:val="22"/>
          <w:lang w:val="en-CA"/>
        </w:rPr>
        <w:fldChar w:fldCharType="separate"/>
      </w:r>
      <w:r>
        <w:rPr>
          <w:noProof/>
          <w:szCs w:val="22"/>
          <w:lang w:val="en-CA"/>
        </w:rPr>
        <w:t>1</w:t>
      </w:r>
      <w:r w:rsidR="00726FC2" w:rsidRPr="00A3122B">
        <w:rPr>
          <w:szCs w:val="22"/>
          <w:lang w:val="en-CA"/>
        </w:rPr>
        <w:fldChar w:fldCharType="end"/>
      </w:r>
      <w:r w:rsidRPr="00A3122B">
        <w:rPr>
          <w:szCs w:val="22"/>
          <w:lang w:val="en-CA"/>
        </w:rPr>
        <w:t>)</w:t>
      </w:r>
    </w:p>
    <w:p w:rsidR="00582B87" w:rsidRPr="00A3122B" w:rsidRDefault="00582B87" w:rsidP="00582B87">
      <w:pPr>
        <w:rPr>
          <w:lang w:val="en-CA"/>
        </w:rPr>
      </w:pPr>
      <w:r w:rsidRPr="00A3122B">
        <w:rPr>
          <w:lang w:val="en-CA"/>
        </w:rPr>
        <w:t>If SubPicHrdFlag is equal to 0, the HRD operates at access unit level and each decoding unit is an access unit. Otherwise the HRD operates at sub-picture level and each decoding unit is a subset of an access unit.</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r w:rsidR="00EC4C33">
        <w:fldChar w:fldCharType="begin" w:fldLock="1"/>
      </w:r>
      <w:r w:rsidR="00EC4C33">
        <w:instrText xml:space="preserve"> SEQ NoteCounter \* MERGEFORMAT </w:instrText>
      </w:r>
      <w:r w:rsidR="00EC4C33">
        <w:fldChar w:fldCharType="separate"/>
      </w:r>
      <w:r>
        <w:rPr>
          <w:noProof/>
          <w:sz w:val="18"/>
          <w:szCs w:val="18"/>
          <w:lang w:val="en-CA"/>
        </w:rPr>
        <w:t>4</w:t>
      </w:r>
      <w:r w:rsidR="00EC4C33">
        <w:rPr>
          <w:noProof/>
          <w:sz w:val="18"/>
          <w:szCs w:val="18"/>
          <w:lang w:val="en-CA"/>
        </w:rPr>
        <w:fldChar w:fldCharType="end"/>
      </w:r>
      <w:r w:rsidRPr="00A3122B">
        <w:rPr>
          <w:sz w:val="18"/>
          <w:szCs w:val="18"/>
          <w:lang w:val="en-CA"/>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582B87" w:rsidRPr="00A3122B" w:rsidRDefault="00582B87" w:rsidP="00582B87">
      <w:pPr>
        <w:rPr>
          <w:lang w:val="en-CA"/>
        </w:rPr>
      </w:pPr>
      <w:r w:rsidRPr="00A3122B">
        <w:rPr>
          <w:lang w:val="en-CA"/>
        </w:rPr>
        <w:t>The following is specified for expressing the constraints in this annex:</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access unit is referred to as access unit n, where the number n identifies the particular access unit. Access unit 0 is selected per step </w:t>
      </w:r>
      <w:r w:rsidR="007A002E">
        <w:fldChar w:fldCharType="begin" w:fldLock="1"/>
      </w:r>
      <w:r w:rsidR="007A002E">
        <w:instrText xml:space="preserve"> REF _Ref349919179 \r \h  \* MERGEFORMAT </w:instrText>
      </w:r>
      <w:r w:rsidR="007A002E">
        <w:fldChar w:fldCharType="separate"/>
      </w:r>
      <w:r>
        <w:t>5</w:t>
      </w:r>
      <w:r w:rsidR="007A002E">
        <w:fldChar w:fldCharType="end"/>
      </w:r>
      <w:r w:rsidRPr="00A3122B">
        <w:rPr>
          <w:lang w:val="en-CA"/>
        </w:rPr>
        <w:t xml:space="preserve"> above. The value of n is incremented by 1 for each subsequent access unit in decoding order.</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r w:rsidR="00EC4C33">
        <w:fldChar w:fldCharType="begin" w:fldLock="1"/>
      </w:r>
      <w:r w:rsidR="00EC4C33">
        <w:instrText xml:space="preserve"> SEQ NoteCounter \* MERGEFORMAT </w:instrText>
      </w:r>
      <w:r w:rsidR="00EC4C33">
        <w:fldChar w:fldCharType="separate"/>
      </w:r>
      <w:r>
        <w:rPr>
          <w:noProof/>
          <w:sz w:val="18"/>
          <w:szCs w:val="18"/>
          <w:lang w:val="en-CA"/>
        </w:rPr>
        <w:t>5</w:t>
      </w:r>
      <w:r w:rsidR="00EC4C33">
        <w:rPr>
          <w:noProof/>
          <w:sz w:val="18"/>
          <w:szCs w:val="18"/>
          <w:lang w:val="en-CA"/>
        </w:rPr>
        <w:fldChar w:fldCharType="end"/>
      </w:r>
      <w:r w:rsidRPr="00A3122B">
        <w:rPr>
          <w:sz w:val="18"/>
          <w:szCs w:val="18"/>
          <w:lang w:val="en-CA"/>
        </w:rPr>
        <w:t> – The numbering of decoding units is relative to the first decoding unit in access unit 0.</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Picture n refers to the coded picture or the decoded picture of access unit n.</w:t>
      </w:r>
    </w:p>
    <w:p w:rsidR="00582B87" w:rsidRPr="00A3122B" w:rsidRDefault="00582B87" w:rsidP="00582B87">
      <w:pPr>
        <w:rPr>
          <w:lang w:val="en-CA"/>
        </w:rPr>
      </w:pPr>
      <w:r w:rsidRPr="00A3122B">
        <w:rPr>
          <w:lang w:val="en-CA"/>
        </w:rPr>
        <w:t>The HRD operates as follows:</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The HRD is initialized at decoding unit 0, with the CPB</w:t>
      </w:r>
      <w:r w:rsidRPr="00A3122B">
        <w:rPr>
          <w:highlight w:val="cyan"/>
          <w:lang w:val="en-CA"/>
        </w:rPr>
        <w:t>, each sub-DPB of</w:t>
      </w:r>
      <w:r w:rsidRPr="00A3122B">
        <w:rPr>
          <w:lang w:val="en-CA"/>
        </w:rPr>
        <w:t xml:space="preserve"> the DPB, </w:t>
      </w:r>
      <w:r w:rsidRPr="00A3122B">
        <w:rPr>
          <w:highlight w:val="cyan"/>
          <w:lang w:val="en-CA"/>
        </w:rPr>
        <w:t>and each BPB</w:t>
      </w:r>
      <w:r w:rsidRPr="00A3122B">
        <w:rPr>
          <w:lang w:val="en-CA"/>
        </w:rPr>
        <w:t xml:space="preserve"> being set to be empty (the </w:t>
      </w:r>
      <w:r w:rsidRPr="00A3122B">
        <w:rPr>
          <w:highlight w:val="cyan"/>
          <w:lang w:val="en-CA"/>
        </w:rPr>
        <w:t>sub-</w:t>
      </w:r>
      <w:r w:rsidRPr="00A3122B">
        <w:rPr>
          <w:lang w:val="en-CA"/>
        </w:rPr>
        <w:t xml:space="preserve">DPB fullness </w:t>
      </w:r>
      <w:r w:rsidRPr="00A3122B">
        <w:rPr>
          <w:highlight w:val="cyan"/>
          <w:lang w:val="en-CA"/>
        </w:rPr>
        <w:t>for each sub-DPB</w:t>
      </w:r>
      <w:r w:rsidRPr="00A3122B">
        <w:rPr>
          <w:lang w:val="en-CA"/>
        </w:rPr>
        <w:t xml:space="preserve"> is set equal to 0).</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r w:rsidR="00EC4C33">
        <w:fldChar w:fldCharType="begin" w:fldLock="1"/>
      </w:r>
      <w:r w:rsidR="00EC4C33">
        <w:instrText xml:space="preserve"> SEQ NoteCounter \* MERGEFORMAT </w:instrText>
      </w:r>
      <w:r w:rsidR="00EC4C33">
        <w:fldChar w:fldCharType="separate"/>
      </w:r>
      <w:r>
        <w:rPr>
          <w:noProof/>
          <w:sz w:val="18"/>
          <w:szCs w:val="18"/>
          <w:lang w:val="en-CA"/>
        </w:rPr>
        <w:t>6</w:t>
      </w:r>
      <w:r w:rsidR="00EC4C33">
        <w:rPr>
          <w:noProof/>
          <w:sz w:val="18"/>
          <w:szCs w:val="18"/>
          <w:lang w:val="en-CA"/>
        </w:rPr>
        <w:fldChar w:fldCharType="end"/>
      </w:r>
      <w:r w:rsidRPr="00A3122B">
        <w:rPr>
          <w:sz w:val="18"/>
          <w:szCs w:val="18"/>
          <w:lang w:val="en-CA"/>
        </w:rPr>
        <w:t> – After initialization, the HRD is not initialized again by subsequent buffering period SEI messages.</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r>
      <w:r w:rsidRPr="00A3122B">
        <w:rPr>
          <w:highlight w:val="cyan"/>
          <w:lang w:val="en-CA"/>
        </w:rPr>
        <w:t>For the bitstream-specific CPB operation, d</w:t>
      </w:r>
      <w:r w:rsidRPr="00A3122B">
        <w:rPr>
          <w:lang w:val="en-CA"/>
        </w:rPr>
        <w:t xml:space="preserve">ata associated with decoding units that flow into the CPB according to a specified arrival schedule are delivered by the HSS. </w:t>
      </w:r>
      <w:r w:rsidRPr="00A3122B">
        <w:rPr>
          <w:highlight w:val="cyan"/>
          <w:lang w:val="en-CA"/>
        </w:rPr>
        <w:t>For the bitstream-partition-specific CPB operation, data associated with decoding units that flow into the BPB according to a specified arrival schedule are delivered by an HBPS.</w:t>
      </w:r>
    </w:p>
    <w:p w:rsidR="00582B87" w:rsidRPr="00A3122B" w:rsidRDefault="00582B87" w:rsidP="00582B87">
      <w:pPr>
        <w:tabs>
          <w:tab w:val="left" w:pos="400"/>
        </w:tabs>
        <w:ind w:left="360" w:hanging="360"/>
        <w:rPr>
          <w:lang w:val="en-CA"/>
        </w:rPr>
      </w:pPr>
      <w:r w:rsidRPr="00A3122B">
        <w:rPr>
          <w:highlight w:val="cyan"/>
          <w:lang w:val="en-CA"/>
        </w:rPr>
        <w:t>–</w:t>
      </w:r>
      <w:r w:rsidRPr="00A3122B">
        <w:rPr>
          <w:highlight w:val="cyan"/>
          <w:lang w:val="en-CA"/>
        </w:rPr>
        <w:tab/>
        <w:t>When the bitstream-partition-specific CPB operation is used, each bitstream partition with index j is processed as specified in clause </w:t>
      </w:r>
      <w:r w:rsidR="007A002E">
        <w:fldChar w:fldCharType="begin" w:fldLock="1"/>
      </w:r>
      <w:r w:rsidR="007A002E">
        <w:instrText xml:space="preserve"> REF  _Ref347274168 \h \r  \* MERGEFORMAT </w:instrText>
      </w:r>
      <w:r w:rsidR="007A002E">
        <w:fldChar w:fldCharType="separate"/>
      </w:r>
      <w:r>
        <w:rPr>
          <w:highlight w:val="cyan"/>
          <w:lang w:val="en-CA"/>
        </w:rPr>
        <w:t>C.2</w:t>
      </w:r>
      <w:r w:rsidR="007A002E">
        <w:fldChar w:fldCharType="end"/>
      </w:r>
      <w:r w:rsidRPr="00A3122B">
        <w:rPr>
          <w:highlight w:val="cyan"/>
          <w:lang w:val="en-CA"/>
        </w:rPr>
        <w:t xml:space="preserve"> with the HSS replaced by the HPBS and with SchedSelIdx equal to bsp_comb_sched_idx[ Target</w:t>
      </w:r>
      <w:r w:rsidRPr="00A3122B">
        <w:rPr>
          <w:bCs/>
          <w:highlight w:val="cyan"/>
          <w:lang w:val="en-CA"/>
        </w:rPr>
        <w:t>Dec</w:t>
      </w:r>
      <w:r w:rsidRPr="00A3122B">
        <w:rPr>
          <w:highlight w:val="cyan"/>
          <w:lang w:val="en-CA"/>
        </w:rPr>
        <w:t>LayerSetIdx ][ SchedSelCombIdx ][ j ], if vps_vui_bsp_hrd_parameters( ) syntax structure is present in the active VPS or is available through some external means not specified in this Specification), or equal to sei_bsp_comb_sched_idx[ Target</w:t>
      </w:r>
      <w:r w:rsidRPr="00A3122B">
        <w:rPr>
          <w:bCs/>
          <w:highlight w:val="cyan"/>
          <w:lang w:val="en-CA"/>
        </w:rPr>
        <w:t>Dec</w:t>
      </w:r>
      <w:r w:rsidRPr="00A3122B">
        <w:rPr>
          <w:highlight w:val="cyan"/>
          <w:lang w:val="en-CA"/>
        </w:rPr>
        <w:t>LayerSetIdx ][ SchedSelCombIdx ][ j ] of the bitstream partition HRD parameters SEI message applicable to TargetOp, otherwise.</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The data associated with each decoding unit are removed and decoded instantaneously by the instantaneous decoding process at the CPB removal time of the decoding unit.</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Each decoded picture is placed in the DPB.</w:t>
      </w:r>
    </w:p>
    <w:p w:rsidR="00582B87" w:rsidRPr="00A3122B" w:rsidRDefault="00582B87" w:rsidP="00582B87">
      <w:pPr>
        <w:tabs>
          <w:tab w:val="clear" w:pos="794"/>
          <w:tab w:val="clear" w:pos="1191"/>
          <w:tab w:val="left" w:pos="400"/>
        </w:tabs>
        <w:ind w:left="360" w:hanging="360"/>
        <w:rPr>
          <w:lang w:val="en-CA"/>
        </w:rPr>
      </w:pPr>
      <w:r w:rsidRPr="00A3122B">
        <w:rPr>
          <w:lang w:val="en-CA"/>
        </w:rPr>
        <w:t>–</w:t>
      </w:r>
      <w:r w:rsidRPr="00A3122B">
        <w:rPr>
          <w:lang w:val="en-CA"/>
        </w:rPr>
        <w:tab/>
        <w:t>A decoded picture is removed from the DPB when it becomes no longer needed for inter prediction reference and no longer needed for output.</w:t>
      </w:r>
    </w:p>
    <w:p w:rsidR="00582B87" w:rsidRPr="00A3122B" w:rsidRDefault="00582B87" w:rsidP="00582B87">
      <w:pPr>
        <w:rPr>
          <w:lang w:val="en-CA"/>
        </w:rPr>
      </w:pPr>
      <w:r w:rsidRPr="00A3122B">
        <w:rPr>
          <w:lang w:val="en-CA"/>
        </w:rPr>
        <w:t xml:space="preserve">For each bitstream conformance test, the operation of the CPB </w:t>
      </w:r>
      <w:r w:rsidRPr="00A3122B">
        <w:rPr>
          <w:highlight w:val="cyan"/>
          <w:lang w:val="en-CA"/>
        </w:rPr>
        <w:t>and the BPB</w:t>
      </w:r>
      <w:r w:rsidRPr="00A3122B">
        <w:rPr>
          <w:lang w:val="en-CA"/>
        </w:rPr>
        <w:t xml:space="preserve"> is specified in subclause </w:t>
      </w:r>
      <w:r w:rsidR="007A002E">
        <w:fldChar w:fldCharType="begin" w:fldLock="1"/>
      </w:r>
      <w:r w:rsidR="007A002E">
        <w:instrText xml:space="preserve"> REF _Ref347274168 \r \h  \* MERGEFORMAT </w:instrText>
      </w:r>
      <w:r w:rsidR="007A002E">
        <w:fldChar w:fldCharType="separate"/>
      </w:r>
      <w:r w:rsidRPr="001F4A0D">
        <w:rPr>
          <w:bCs/>
          <w:lang w:val="en-CA"/>
        </w:rPr>
        <w:t>C.2</w:t>
      </w:r>
      <w:r w:rsidR="007A002E">
        <w:fldChar w:fldCharType="end"/>
      </w:r>
      <w:r w:rsidRPr="00A3122B">
        <w:rPr>
          <w:lang w:val="en-CA"/>
        </w:rPr>
        <w:t>, the instantaneous decoder operation is specified in clauses 2 through 10, the operation of the DPB is specified in subclause </w:t>
      </w:r>
      <w:r w:rsidR="007A002E">
        <w:fldChar w:fldCharType="begin" w:fldLock="1"/>
      </w:r>
      <w:r w:rsidR="007A002E">
        <w:instrText xml:space="preserve"> REF _Ref326740596 \r \h  \* MERGEFORMAT </w:instrText>
      </w:r>
      <w:r w:rsidR="007A002E">
        <w:fldChar w:fldCharType="separate"/>
      </w:r>
      <w:r w:rsidRPr="001F4A0D">
        <w:rPr>
          <w:bCs/>
          <w:lang w:val="en-CA"/>
        </w:rPr>
        <w:t>C.3</w:t>
      </w:r>
      <w:r w:rsidR="007A002E">
        <w:fldChar w:fldCharType="end"/>
      </w:r>
      <w:r w:rsidRPr="00A3122B">
        <w:rPr>
          <w:lang w:val="en-CA"/>
        </w:rPr>
        <w:t>, and the output cropping is specified in subclause </w:t>
      </w:r>
      <w:r w:rsidR="007A002E">
        <w:fldChar w:fldCharType="begin" w:fldLock="1"/>
      </w:r>
      <w:r w:rsidR="007A002E">
        <w:instrText xml:space="preserve"> REF _Ref373337767 \r \h  \* MERGEFORMAT </w:instrText>
      </w:r>
      <w:r w:rsidR="007A002E">
        <w:fldChar w:fldCharType="separate"/>
      </w:r>
      <w:r w:rsidRPr="001F4A0D">
        <w:rPr>
          <w:bCs/>
          <w:lang w:val="en-CA"/>
        </w:rPr>
        <w:t>C.3.3</w:t>
      </w:r>
      <w:r w:rsidR="007A002E">
        <w:fldChar w:fldCharType="end"/>
      </w:r>
      <w:r w:rsidRPr="00A3122B">
        <w:rPr>
          <w:lang w:val="en-CA"/>
        </w:rPr>
        <w:t xml:space="preserve"> and subclause </w:t>
      </w:r>
      <w:r w:rsidR="007A002E">
        <w:fldChar w:fldCharType="begin" w:fldLock="1"/>
      </w:r>
      <w:r w:rsidR="007A002E">
        <w:instrText xml:space="preserve"> REF _Ref373337078 \r \h  \* MERGEFORMAT </w:instrText>
      </w:r>
      <w:r w:rsidR="007A002E">
        <w:fldChar w:fldCharType="separate"/>
      </w:r>
      <w:r w:rsidRPr="001F4A0D">
        <w:rPr>
          <w:bCs/>
          <w:lang w:val="en-CA"/>
        </w:rPr>
        <w:t>C.5.2.2</w:t>
      </w:r>
      <w:r w:rsidR="007A002E">
        <w:fldChar w:fldCharType="end"/>
      </w:r>
      <w:r w:rsidRPr="00A3122B">
        <w:rPr>
          <w:lang w:val="en-CA"/>
        </w:rPr>
        <w:t>.</w:t>
      </w:r>
    </w:p>
    <w:p w:rsidR="00582B87" w:rsidRPr="00A3122B" w:rsidRDefault="00582B87" w:rsidP="00582B87">
      <w:pPr>
        <w:rPr>
          <w:lang w:val="en-CA"/>
        </w:rPr>
      </w:pPr>
      <w:r w:rsidRPr="00A3122B">
        <w:rPr>
          <w:lang w:val="en-CA"/>
        </w:rPr>
        <w:t>HSS</w:t>
      </w:r>
      <w:r w:rsidRPr="00A3122B">
        <w:rPr>
          <w:highlight w:val="cyan"/>
          <w:lang w:val="en-CA"/>
        </w:rPr>
        <w:t>, HBPS</w:t>
      </w:r>
      <w:r w:rsidRPr="00A3122B">
        <w:rPr>
          <w:lang w:val="en-CA"/>
        </w:rPr>
        <w:t xml:space="preserve">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A3122B" w:rsidDel="005769FD">
        <w:rPr>
          <w:lang w:val="en-CA"/>
        </w:rPr>
        <w:t xml:space="preserve"> </w:t>
      </w:r>
      <w:r w:rsidRPr="00A3122B">
        <w:rPr>
          <w:lang w:val="en-CA"/>
        </w:rPr>
        <w:t xml:space="preserve">units from the CPB and output </w:t>
      </w:r>
      <w:r w:rsidRPr="00A3122B">
        <w:rPr>
          <w:lang w:val="en-CA"/>
        </w:rPr>
        <w:lastRenderedPageBreak/>
        <w:t>timing of decoded pictures from the DPB is specified using information in picture timing SEI messages (specified in subclauses D.2.3 and D.3.3) or in decoding unit information SEI messages (specified in subclauses D.2.21 and D.3.21). All timing information relating to a specific decoding</w:t>
      </w:r>
      <w:r w:rsidRPr="00A3122B" w:rsidDel="005769FD">
        <w:rPr>
          <w:lang w:val="en-CA"/>
        </w:rPr>
        <w:t xml:space="preserve"> </w:t>
      </w:r>
      <w:r w:rsidRPr="00A3122B">
        <w:rPr>
          <w:lang w:val="en-CA"/>
        </w:rPr>
        <w:t>unit shall arrive prior to the CPB removal time of the decoding</w:t>
      </w:r>
      <w:r w:rsidRPr="00A3122B" w:rsidDel="005769FD">
        <w:rPr>
          <w:lang w:val="en-CA"/>
        </w:rPr>
        <w:t xml:space="preserve"> </w:t>
      </w:r>
      <w:r w:rsidRPr="00A3122B">
        <w:rPr>
          <w:lang w:val="en-CA"/>
        </w:rPr>
        <w:t>unit.</w:t>
      </w:r>
    </w:p>
    <w:p w:rsidR="00582B87" w:rsidRPr="00A3122B" w:rsidRDefault="00582B87" w:rsidP="00582B87">
      <w:pPr>
        <w:rPr>
          <w:lang w:val="en-CA"/>
        </w:rPr>
      </w:pPr>
      <w:r w:rsidRPr="00A3122B">
        <w:rPr>
          <w:lang w:val="en-CA"/>
        </w:rPr>
        <w:t>The requirements for bitstream conformance are specified in subclause </w:t>
      </w:r>
      <w:r w:rsidR="007A002E">
        <w:fldChar w:fldCharType="begin" w:fldLock="1"/>
      </w:r>
      <w:r w:rsidR="007A002E">
        <w:instrText xml:space="preserve"> REF _Ref373337792 \r \h  \* MERGEFORMAT </w:instrText>
      </w:r>
      <w:r w:rsidR="007A002E">
        <w:fldChar w:fldCharType="separate"/>
      </w:r>
      <w:r w:rsidRPr="001F4A0D">
        <w:rPr>
          <w:bCs/>
          <w:lang w:val="en-CA"/>
        </w:rPr>
        <w:t>C.4</w:t>
      </w:r>
      <w:r w:rsidR="007A002E">
        <w:fldChar w:fldCharType="end"/>
      </w:r>
      <w:r w:rsidRPr="00A3122B">
        <w:rPr>
          <w:lang w:val="en-CA"/>
        </w:rPr>
        <w:t>, and the HRD is used to check conformance of bitstreams as specified above in this subclause and to check conformance of decoders as specified in subclause 11.</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 MERG</w:instrText>
      </w:r>
      <w:r w:rsidR="00EC4C33">
        <w:instrText xml:space="preserve">EFORMAT </w:instrText>
      </w:r>
      <w:r w:rsidR="00EC4C33">
        <w:fldChar w:fldCharType="separate"/>
      </w:r>
      <w:r>
        <w:rPr>
          <w:noProof/>
          <w:sz w:val="18"/>
          <w:szCs w:val="18"/>
          <w:lang w:val="en-CA"/>
        </w:rPr>
        <w:t>7</w:t>
      </w:r>
      <w:r w:rsidR="00EC4C33">
        <w:rPr>
          <w:noProof/>
          <w:sz w:val="18"/>
          <w:szCs w:val="18"/>
          <w:lang w:val="en-CA"/>
        </w:rPr>
        <w:fldChar w:fldCharType="end"/>
      </w:r>
      <w:r w:rsidRPr="00A3122B">
        <w:rPr>
          <w:sz w:val="18"/>
          <w:szCs w:val="18"/>
          <w:lang w:val="en-CA"/>
        </w:rPr>
        <w:t> – While conformance is guaranteed under the assumption that all picture-rates and clocks used to generate the bitstream match exactly the values signalled in the bitstream, in a real system each of these may vary from the signalled or specified value.</w:t>
      </w:r>
    </w:p>
    <w:p w:rsidR="00582B87" w:rsidRPr="00A3122B" w:rsidRDefault="00582B87" w:rsidP="00582B87">
      <w:pPr>
        <w:rPr>
          <w:lang w:val="en-CA"/>
        </w:rPr>
      </w:pPr>
      <w:r w:rsidRPr="00A3122B">
        <w:rPr>
          <w:lang w:val="en-CA"/>
        </w:rPr>
        <w:t>All the arithmetic in this annex is performed with real values, so that no rounding errors can propagate. For example, the number of bits in a CPB just prior to or after removal of a decoding unit is not necessarily an integer.</w:t>
      </w:r>
    </w:p>
    <w:p w:rsidR="00582B87" w:rsidRPr="00A3122B" w:rsidRDefault="00582B87" w:rsidP="00582B87">
      <w:pPr>
        <w:rPr>
          <w:lang w:val="en-CA"/>
        </w:rPr>
      </w:pPr>
      <w:r w:rsidRPr="00A3122B">
        <w:rPr>
          <w:lang w:val="en-CA"/>
        </w:rPr>
        <w:t xml:space="preserve">The variable </w:t>
      </w:r>
      <w:r w:rsidRPr="00A3122B">
        <w:rPr>
          <w:iCs/>
          <w:lang w:val="en-CA"/>
        </w:rPr>
        <w:t>ClockTick</w:t>
      </w:r>
      <w:r w:rsidRPr="00A3122B">
        <w:rPr>
          <w:lang w:val="en-CA"/>
        </w:rPr>
        <w:t xml:space="preserve"> is derived as follows and is called a clock tick:</w:t>
      </w:r>
    </w:p>
    <w:p w:rsidR="00582B87" w:rsidRPr="00A3122B" w:rsidRDefault="00582B87" w:rsidP="00582B87">
      <w:pPr>
        <w:tabs>
          <w:tab w:val="clear" w:pos="1191"/>
          <w:tab w:val="clear" w:pos="1985"/>
          <w:tab w:val="center" w:pos="4849"/>
          <w:tab w:val="right" w:pos="9696"/>
        </w:tabs>
        <w:ind w:left="720"/>
        <w:jc w:val="left"/>
        <w:rPr>
          <w:iCs/>
          <w:szCs w:val="22"/>
          <w:lang w:val="en-CA"/>
        </w:rPr>
      </w:pPr>
      <w:r w:rsidRPr="00A3122B">
        <w:rPr>
          <w:iCs/>
          <w:szCs w:val="22"/>
          <w:lang w:val="en-CA"/>
        </w:rPr>
        <w:t>ClockTick</w:t>
      </w:r>
      <w:r w:rsidRPr="00A3122B">
        <w:rPr>
          <w:szCs w:val="22"/>
          <w:lang w:val="en-CA"/>
        </w:rPr>
        <w:t xml:space="preserve"> = vui_num_units_in_tick </w:t>
      </w:r>
      <w:r w:rsidRPr="00A3122B">
        <w:rPr>
          <w:rFonts w:ascii="Symbol" w:hAnsi="Symbol" w:cs="Symbol"/>
          <w:szCs w:val="22"/>
          <w:lang w:val="en-CA"/>
        </w:rPr>
        <w:t></w:t>
      </w:r>
      <w:r w:rsidRPr="00A3122B">
        <w:rPr>
          <w:szCs w:val="22"/>
          <w:lang w:val="en-CA"/>
        </w:rPr>
        <w:t xml:space="preserve"> vui_time_scale</w:t>
      </w:r>
      <w:r w:rsidRPr="00A3122B">
        <w:rPr>
          <w:szCs w:val="22"/>
          <w:lang w:val="en-CA"/>
        </w:rPr>
        <w:tab/>
        <w:t>(</w:t>
      </w:r>
      <w:bookmarkStart w:id="1328" w:name="clocktick_eqn"/>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w:t>
      </w:r>
      <w:r w:rsidR="00726FC2" w:rsidRPr="00A3122B">
        <w:rPr>
          <w:szCs w:val="22"/>
          <w:lang w:val="en-CA"/>
        </w:rPr>
        <w:fldChar w:fldCharType="end"/>
      </w:r>
      <w:bookmarkEnd w:id="1328"/>
      <w:r w:rsidRPr="00A3122B">
        <w:rPr>
          <w:szCs w:val="22"/>
          <w:lang w:val="en-CA"/>
        </w:rPr>
        <w:t>)</w:t>
      </w:r>
    </w:p>
    <w:p w:rsidR="00582B87" w:rsidRPr="00A3122B" w:rsidRDefault="00582B87" w:rsidP="00582B87">
      <w:pPr>
        <w:rPr>
          <w:lang w:val="en-CA"/>
        </w:rPr>
      </w:pPr>
      <w:r w:rsidRPr="00A3122B">
        <w:rPr>
          <w:lang w:val="en-CA"/>
        </w:rPr>
        <w:t>The variable ClockSubTick is derived as follows and is called a clock sub-tick:</w:t>
      </w:r>
    </w:p>
    <w:p w:rsidR="00582B87" w:rsidRPr="00A3122B" w:rsidRDefault="00582B87" w:rsidP="00582B87">
      <w:pPr>
        <w:tabs>
          <w:tab w:val="clear" w:pos="1191"/>
          <w:tab w:val="clear" w:pos="1985"/>
          <w:tab w:val="center" w:pos="4849"/>
          <w:tab w:val="right" w:pos="9696"/>
        </w:tabs>
        <w:ind w:left="720"/>
        <w:jc w:val="left"/>
        <w:rPr>
          <w:iCs/>
          <w:lang w:val="en-CA"/>
        </w:rPr>
      </w:pPr>
      <w:r w:rsidRPr="00A3122B">
        <w:rPr>
          <w:lang w:val="en-CA"/>
        </w:rPr>
        <w:t xml:space="preserve">ClockSubTick = ClockTick </w:t>
      </w:r>
      <w:r w:rsidRPr="00A3122B">
        <w:rPr>
          <w:rFonts w:ascii="Symbol" w:hAnsi="Symbol" w:cs="Symbol"/>
          <w:lang w:val="en-CA"/>
        </w:rPr>
        <w:t></w:t>
      </w:r>
      <w:r w:rsidRPr="00A3122B">
        <w:rPr>
          <w:lang w:val="en-CA"/>
        </w:rPr>
        <w:t xml:space="preserve"> ( tick_divisor_minus2 + 2 )</w:t>
      </w:r>
      <w:r w:rsidRPr="00A3122B">
        <w:rPr>
          <w:lang w:val="en-CA"/>
        </w:rPr>
        <w:tab/>
        <w:t>(C</w:t>
      </w:r>
      <w:r w:rsidRPr="00A3122B">
        <w:rPr>
          <w:lang w:val="en-CA"/>
        </w:rPr>
        <w:noBreakHyphen/>
      </w:r>
      <w:r w:rsidR="00726FC2" w:rsidRPr="00A3122B">
        <w:rPr>
          <w:lang w:val="en-CA"/>
        </w:rPr>
        <w:fldChar w:fldCharType="begin" w:fldLock="1"/>
      </w:r>
      <w:r w:rsidRPr="00A3122B">
        <w:rPr>
          <w:lang w:val="en-CA"/>
        </w:rPr>
        <w:instrText xml:space="preserve"> SEQ Equation \* ARABIC </w:instrText>
      </w:r>
      <w:r w:rsidR="00726FC2" w:rsidRPr="00A3122B">
        <w:rPr>
          <w:lang w:val="en-CA"/>
        </w:rPr>
        <w:fldChar w:fldCharType="separate"/>
      </w:r>
      <w:r>
        <w:rPr>
          <w:noProof/>
          <w:lang w:val="en-CA"/>
        </w:rPr>
        <w:t>3</w:t>
      </w:r>
      <w:r w:rsidR="00726FC2" w:rsidRPr="00A3122B">
        <w:rPr>
          <w:lang w:val="en-CA"/>
        </w:rPr>
        <w:fldChar w:fldCharType="end"/>
      </w:r>
      <w:r w:rsidRPr="00A3122B">
        <w:rPr>
          <w:lang w:val="en-CA"/>
        </w:rPr>
        <w:t>)</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29" w:name="_Ref34217458"/>
      <w:bookmarkStart w:id="1330" w:name="_Ref36829585"/>
      <w:bookmarkStart w:id="1331" w:name="_Toc77680609"/>
      <w:bookmarkStart w:id="1332" w:name="_Toc118289207"/>
      <w:bookmarkStart w:id="1333" w:name="_Toc226456810"/>
      <w:bookmarkStart w:id="1334" w:name="_Toc248045427"/>
      <w:bookmarkStart w:id="1335" w:name="_Toc287363878"/>
      <w:bookmarkStart w:id="1336" w:name="_Toc311220026"/>
      <w:bookmarkStart w:id="1337" w:name="_Toc317198878"/>
      <w:bookmarkStart w:id="1338" w:name="_Ref347274168"/>
      <w:bookmarkStart w:id="1339" w:name="_Toc364083318"/>
      <w:bookmarkStart w:id="1340" w:name="_Toc389494739"/>
      <w:bookmarkStart w:id="1341" w:name="_Toc32860488"/>
      <w:r w:rsidRPr="00A3122B">
        <w:rPr>
          <w:b/>
          <w:bCs/>
          <w:sz w:val="22"/>
          <w:szCs w:val="22"/>
          <w:lang w:val="en-CA"/>
        </w:rPr>
        <w:t>Operation of coded picture buffer (CPB)</w:t>
      </w:r>
      <w:bookmarkEnd w:id="1329"/>
      <w:bookmarkEnd w:id="1330"/>
      <w:bookmarkEnd w:id="1331"/>
      <w:bookmarkEnd w:id="1332"/>
      <w:bookmarkEnd w:id="1333"/>
      <w:bookmarkEnd w:id="1334"/>
      <w:bookmarkEnd w:id="1335"/>
      <w:bookmarkEnd w:id="1336"/>
      <w:bookmarkEnd w:id="1337"/>
      <w:bookmarkEnd w:id="1338"/>
      <w:bookmarkEnd w:id="1339"/>
      <w:r w:rsidRPr="00A3122B">
        <w:rPr>
          <w:b/>
          <w:bCs/>
          <w:sz w:val="22"/>
          <w:szCs w:val="22"/>
          <w:lang w:val="en-CA"/>
        </w:rPr>
        <w:t xml:space="preserve"> </w:t>
      </w:r>
      <w:r w:rsidRPr="00A3122B">
        <w:rPr>
          <w:b/>
          <w:bCs/>
          <w:sz w:val="22"/>
          <w:szCs w:val="22"/>
          <w:highlight w:val="cyan"/>
          <w:lang w:val="en-CA"/>
        </w:rPr>
        <w:t>and bitstream partition buffer (BPB)</w:t>
      </w:r>
      <w:bookmarkEnd w:id="1340"/>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42" w:name="_Toc364083319"/>
      <w:bookmarkStart w:id="1343" w:name="_Toc389494740"/>
      <w:bookmarkStart w:id="1344" w:name="_Toc32860489"/>
      <w:bookmarkEnd w:id="1341"/>
      <w:r w:rsidRPr="00A3122B">
        <w:rPr>
          <w:b/>
          <w:bCs/>
          <w:lang w:val="en-CA"/>
        </w:rPr>
        <w:t>General</w:t>
      </w:r>
      <w:bookmarkEnd w:id="1342"/>
      <w:bookmarkEnd w:id="1343"/>
    </w:p>
    <w:p w:rsidR="00582B87" w:rsidRPr="00A3122B" w:rsidRDefault="00582B87" w:rsidP="00582B87">
      <w:pPr>
        <w:rPr>
          <w:lang w:val="en-CA"/>
        </w:rPr>
      </w:pPr>
      <w:r w:rsidRPr="00A3122B">
        <w:rPr>
          <w:lang w:val="en-CA"/>
        </w:rPr>
        <w:t xml:space="preserve">The specifications in this subclause apply independently to each set of CPB parameters that is present and to both the Type I and Type II conformance points shown in </w:t>
      </w:r>
      <w:r w:rsidR="007A002E">
        <w:fldChar w:fldCharType="begin" w:fldLock="1"/>
      </w:r>
      <w:r w:rsidR="007A002E">
        <w:instrText xml:space="preserve"> REF _Ref33101618 \h  \* MERGEFORMAT </w:instrText>
      </w:r>
      <w:r w:rsidR="007A002E">
        <w:fldChar w:fldCharType="separate"/>
      </w:r>
      <w:r w:rsidRPr="001F4A0D">
        <w:rPr>
          <w:lang w:val="en-CA"/>
        </w:rPr>
        <w:t>Figure C</w:t>
      </w:r>
      <w:r w:rsidRPr="001F4A0D">
        <w:rPr>
          <w:lang w:val="en-CA"/>
        </w:rPr>
        <w:noBreakHyphen/>
        <w:t>1</w:t>
      </w:r>
      <w:r w:rsidR="007A002E">
        <w:fldChar w:fldCharType="end"/>
      </w:r>
      <w:r w:rsidRPr="00A3122B">
        <w:rPr>
          <w:lang w:val="en-CA"/>
        </w:rPr>
        <w:t>, and the set of CPB parameters is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45" w:name="_Toc317198879"/>
      <w:bookmarkStart w:id="1346" w:name="_Ref349919287"/>
      <w:bookmarkStart w:id="1347" w:name="_Toc364083320"/>
      <w:bookmarkStart w:id="1348" w:name="_Toc389494741"/>
      <w:r w:rsidRPr="00A3122B">
        <w:rPr>
          <w:b/>
          <w:bCs/>
          <w:lang w:val="en-CA"/>
        </w:rPr>
        <w:t>Timing of decoding unit arrival</w:t>
      </w:r>
      <w:bookmarkEnd w:id="1345"/>
      <w:bookmarkEnd w:id="1346"/>
      <w:bookmarkEnd w:id="1347"/>
      <w:bookmarkEnd w:id="1348"/>
    </w:p>
    <w:p w:rsidR="00582B87" w:rsidRPr="00A3122B" w:rsidRDefault="00582B87" w:rsidP="00582B87">
      <w:pPr>
        <w:numPr>
          <w:ilvl w:val="12"/>
          <w:numId w:val="0"/>
        </w:numPr>
        <w:rPr>
          <w:highlight w:val="cyan"/>
          <w:lang w:val="en-CA"/>
        </w:rPr>
      </w:pPr>
      <w:r w:rsidRPr="00A3122B">
        <w:rPr>
          <w:highlight w:val="cyan"/>
          <w:lang w:val="en-CA"/>
        </w:rPr>
        <w:t>The variable altParamSelectionFlag is derived as follows: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all of the following conditions are true, altParamSelectionFlag is set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The current picture is a BLA picture that has nal_unit_type equal to BLA_W_LP and nuh_layer_id equal to 0 or is a CRA picture that has nuh_layer_id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MultiLayerCpbOperationFlag is equal to 0.</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Otherwise, if all of the following conditions are true, altParamSelectionFlag is set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The current picture is an IRAP picture with nuh_layer_id equal to 0 and with NoClrasOutputFlag equal to 1.</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MultiLayerCpbOperationFlag is equal to 1.</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Otherwise, altParamSelectionFlag is set equal to 0.</w:t>
      </w:r>
    </w:p>
    <w:p w:rsidR="00582B87" w:rsidRPr="00A3122B" w:rsidRDefault="00582B87" w:rsidP="00582B87">
      <w:pPr>
        <w:numPr>
          <w:ilvl w:val="12"/>
          <w:numId w:val="0"/>
        </w:numPr>
        <w:rPr>
          <w:highlight w:val="cyan"/>
          <w:lang w:val="en-CA"/>
        </w:rPr>
      </w:pPr>
      <w:r w:rsidRPr="00A3122B">
        <w:rPr>
          <w:highlight w:val="cyan"/>
          <w:lang w:val="en-CA"/>
        </w:rPr>
        <w:t>When altParamSelectionFlag is equal to 1, the following applies:</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If some external means not specified in this Specification is available to set the variable UseAltCpbParamsFlag to a value, UseAltCpbParamsFlag is set equal to the value provided by the external means.</w:t>
      </w:r>
    </w:p>
    <w:p w:rsidR="00582B87" w:rsidRPr="00A3122B" w:rsidRDefault="00582B87" w:rsidP="00582B87">
      <w:pPr>
        <w:ind w:left="800" w:hanging="360"/>
        <w:rPr>
          <w:lang w:val="en-CA"/>
        </w:rPr>
      </w:pPr>
      <w:r w:rsidRPr="00A3122B">
        <w:rPr>
          <w:highlight w:val="cyan"/>
          <w:lang w:val="en-CA"/>
        </w:rPr>
        <w:t>–</w:t>
      </w:r>
      <w:r w:rsidRPr="00A3122B">
        <w:rPr>
          <w:highlight w:val="cyan"/>
          <w:lang w:val="en-CA"/>
        </w:rPr>
        <w:tab/>
        <w:t>Otherwise, UseAltCpbParamsFlag is set equal to the value of use_alt_cpb_params_flag of the buffering period SEI message selected as specified in subclause </w:t>
      </w:r>
      <w:r w:rsidR="007A002E">
        <w:fldChar w:fldCharType="begin" w:fldLock="1"/>
      </w:r>
      <w:r w:rsidR="007A002E">
        <w:instrText xml:space="preserve"> REF _Ref343161820 \r \h  \* MERGEFORMAT </w:instrText>
      </w:r>
      <w:r w:rsidR="007A002E">
        <w:fldChar w:fldCharType="separate"/>
      </w:r>
      <w:r w:rsidRPr="001F4A0D">
        <w:rPr>
          <w:bCs/>
          <w:highlight w:val="cyan"/>
          <w:lang w:val="en-CA"/>
        </w:rPr>
        <w:t>C.1</w:t>
      </w:r>
      <w:r w:rsidR="007A002E">
        <w:fldChar w:fldCharType="end"/>
      </w:r>
      <w:r w:rsidRPr="00A3122B">
        <w:rPr>
          <w:lang w:val="en-CA"/>
        </w:rPr>
        <w:t>.</w:t>
      </w:r>
    </w:p>
    <w:p w:rsidR="00582B87" w:rsidRPr="00A3122B" w:rsidRDefault="00582B87" w:rsidP="00582B87">
      <w:pPr>
        <w:numPr>
          <w:ilvl w:val="12"/>
          <w:numId w:val="0"/>
        </w:numPr>
        <w:rPr>
          <w:lang w:val="en-CA"/>
        </w:rPr>
      </w:pPr>
      <w:r w:rsidRPr="00A3122B">
        <w:rPr>
          <w:lang w:val="en-CA"/>
        </w:rPr>
        <w:t xml:space="preserve">If </w:t>
      </w:r>
      <w:r w:rsidRPr="00A3122B">
        <w:rPr>
          <w:iCs/>
          <w:lang w:val="en-CA"/>
        </w:rPr>
        <w:t>SubPicHrdFlag</w:t>
      </w:r>
      <w:r w:rsidRPr="00A3122B">
        <w:rPr>
          <w:lang w:val="en-CA"/>
        </w:rPr>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582B87" w:rsidRPr="00A3122B" w:rsidRDefault="00582B87" w:rsidP="00582B87">
      <w:pPr>
        <w:numPr>
          <w:ilvl w:val="12"/>
          <w:numId w:val="0"/>
        </w:numPr>
        <w:rPr>
          <w:lang w:val="en-CA"/>
        </w:rPr>
      </w:pPr>
      <w:r w:rsidRPr="00A3122B">
        <w:rPr>
          <w:lang w:val="en-CA"/>
        </w:rPr>
        <w:t>Otherwise (</w:t>
      </w:r>
      <w:r w:rsidRPr="00A3122B">
        <w:rPr>
          <w:iCs/>
          <w:lang w:val="en-CA"/>
        </w:rPr>
        <w:t>SubPicHrdFlag</w:t>
      </w:r>
      <w:r w:rsidRPr="00A3122B">
        <w:rPr>
          <w:lang w:val="en-CA"/>
        </w:rPr>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582B87" w:rsidRPr="00A3122B" w:rsidRDefault="00582B87" w:rsidP="00582B87">
      <w:pPr>
        <w:rPr>
          <w:lang w:val="en-CA"/>
        </w:rPr>
      </w:pPr>
      <w:r w:rsidRPr="00A3122B">
        <w:rPr>
          <w:lang w:val="en-CA"/>
        </w:rPr>
        <w:t>The variables InitCpbRemovalDelay[ SchedSelIdx ] and InitCpbRemovalDelayOffset[ SchedSelIdx ]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w:t>
      </w:r>
      <w:r w:rsidRPr="00A3122B">
        <w:rPr>
          <w:lang w:val="en-CA"/>
        </w:rPr>
        <w:lastRenderedPageBreak/>
        <w:t>respectively, when NalHrdModeFlag is equal to 1, or vcl_initial_alt_cpb_removal_delay[ SchedSelIdx ] and vcl_initial_alt_cpb_removal_offset[ SchedSelIdx ], respectively, when NalHrdModeFlag is equal to 0, where the buffering period SEI message syntax elements are selected as specified in subclause </w:t>
      </w:r>
      <w:r w:rsidR="007A002E">
        <w:fldChar w:fldCharType="begin" w:fldLock="1"/>
      </w:r>
      <w:r w:rsidR="007A002E">
        <w:instrText xml:space="preserve"> REF _Ref343161820 \r \h  \* MERGEFORMAT </w:instrText>
      </w:r>
      <w:r w:rsidR="007A002E">
        <w:fldChar w:fldCharType="separate"/>
      </w:r>
      <w:r w:rsidRPr="001F4A0D">
        <w:rPr>
          <w:bCs/>
          <w:lang w:val="en-CA"/>
        </w:rPr>
        <w:t>C.1</w:t>
      </w:r>
      <w:r w:rsidR="007A002E">
        <w:fldChar w:fldCharType="end"/>
      </w:r>
      <w:r w:rsidRPr="00A3122B">
        <w:rPr>
          <w:lang w:val="en-CA"/>
        </w:rPr>
        <w:t>:</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lang w:val="en-CA"/>
        </w:rPr>
      </w:pPr>
      <w:r w:rsidRPr="00A3122B">
        <w:rPr>
          <w:lang w:val="en-CA"/>
        </w:rPr>
        <w:t>–</w:t>
      </w:r>
      <w:r w:rsidRPr="00A3122B">
        <w:rPr>
          <w:lang w:val="en-CA"/>
        </w:rPr>
        <w:tab/>
        <w:t>UseAltCpbParamsFlag for access unit 0 is equal to 1.</w:t>
      </w:r>
    </w:p>
    <w:p w:rsidR="00582B87" w:rsidRPr="00A3122B" w:rsidRDefault="00582B87" w:rsidP="00582B87">
      <w:pPr>
        <w:spacing w:before="86"/>
        <w:ind w:left="1117" w:hanging="307"/>
        <w:rPr>
          <w:lang w:val="en-CA"/>
        </w:rPr>
      </w:pPr>
      <w:r w:rsidRPr="00A3122B">
        <w:rPr>
          <w:lang w:val="en-CA"/>
        </w:rPr>
        <w:t>–</w:t>
      </w:r>
      <w:r w:rsidRPr="00A3122B">
        <w:rPr>
          <w:lang w:val="en-CA"/>
        </w:rPr>
        <w:tab/>
        <w:t>DefaultInitCpbParamsFlag is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highlight w:val="cyan"/>
          <w:lang w:val="en-CA"/>
        </w:rPr>
      </w:pPr>
      <w:r w:rsidRPr="00A3122B">
        <w:rPr>
          <w:highlight w:val="cyan"/>
          <w:lang w:val="en-CA"/>
        </w:rPr>
        <w:t>–</w:t>
      </w:r>
      <w:r w:rsidRPr="00A3122B">
        <w:rPr>
          <w:highlight w:val="cyan"/>
          <w:lang w:val="en-CA"/>
        </w:rPr>
        <w:tab/>
        <w:t>UseAltCpbParamsFlag for access unit 0 is equal to 1.</w:t>
      </w:r>
    </w:p>
    <w:p w:rsidR="00582B87" w:rsidRPr="00A3122B" w:rsidRDefault="00582B87" w:rsidP="00582B87">
      <w:pPr>
        <w:spacing w:before="86"/>
        <w:ind w:left="1117" w:hanging="307"/>
        <w:rPr>
          <w:lang w:val="en-CA"/>
        </w:rPr>
      </w:pPr>
      <w:r w:rsidRPr="00A3122B">
        <w:rPr>
          <w:highlight w:val="cyan"/>
          <w:lang w:val="en-CA"/>
        </w:rPr>
        <w:t>–</w:t>
      </w:r>
      <w:r w:rsidRPr="00A3122B">
        <w:rPr>
          <w:highlight w:val="cyan"/>
          <w:lang w:val="en-CA"/>
        </w:rPr>
        <w:tab/>
        <w:t>DefaultInitCpbParamsFlag is equal to 0.</w:t>
      </w:r>
    </w:p>
    <w:p w:rsidR="00582B87" w:rsidRPr="00A3122B" w:rsidRDefault="00582B87" w:rsidP="00582B87">
      <w:pPr>
        <w:ind w:left="800" w:hanging="360"/>
        <w:rPr>
          <w:lang w:val="en-CA"/>
        </w:rPr>
      </w:pPr>
      <w:r w:rsidRPr="00A3122B">
        <w:rPr>
          <w:lang w:val="en-CA"/>
        </w:rPr>
        <w:t>–</w:t>
      </w:r>
      <w:r w:rsidRPr="00A3122B">
        <w:rPr>
          <w:lang w:val="en-CA"/>
        </w:rPr>
        <w:tab/>
        <w:t>The value of subPicParamsFlag is equal to 1.</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007A002E">
        <w:fldChar w:fldCharType="begin" w:fldLock="1"/>
      </w:r>
      <w:r w:rsidR="007A002E">
        <w:instrText xml:space="preserve"> REF _Ref343161820 \r \h  \* MERGEFORMAT </w:instrText>
      </w:r>
      <w:r w:rsidR="007A002E">
        <w:fldChar w:fldCharType="separate"/>
      </w:r>
      <w:r w:rsidRPr="001F4A0D">
        <w:rPr>
          <w:bCs/>
          <w:lang w:val="en-CA"/>
        </w:rPr>
        <w:t>C.1</w:t>
      </w:r>
      <w:r w:rsidR="007A002E">
        <w:fldChar w:fldCharType="end"/>
      </w:r>
      <w:r w:rsidRPr="00A3122B">
        <w:rPr>
          <w:lang w:val="en-CA"/>
        </w:rPr>
        <w:t>.</w:t>
      </w:r>
    </w:p>
    <w:p w:rsidR="00582B87" w:rsidRPr="00A3122B" w:rsidRDefault="00582B87" w:rsidP="00582B87">
      <w:pPr>
        <w:rPr>
          <w:lang w:val="en-CA"/>
        </w:rPr>
      </w:pPr>
      <w:r w:rsidRPr="00A3122B">
        <w:rPr>
          <w:lang w:val="en-CA"/>
        </w:rPr>
        <w:t xml:space="preserve">The time at which the first bit of decoding unit m begins to enter the CPB is referred to as the </w:t>
      </w:r>
      <w:r w:rsidRPr="00A3122B">
        <w:rPr>
          <w:iCs/>
          <w:lang w:val="en-CA"/>
        </w:rPr>
        <w:t>initial arrival time initArrivalTime[ m ].</w:t>
      </w:r>
    </w:p>
    <w:p w:rsidR="00582B87" w:rsidRPr="00A3122B" w:rsidRDefault="00582B87" w:rsidP="00582B87">
      <w:pPr>
        <w:rPr>
          <w:lang w:val="en-CA"/>
        </w:rPr>
      </w:pPr>
      <w:r w:rsidRPr="00A3122B">
        <w:rPr>
          <w:iCs/>
          <w:highlight w:val="cyan"/>
          <w:lang w:val="en-CA"/>
        </w:rPr>
        <w:t>If the bitstream-specific CPB operation is used, decoding units are indexed in decoding order within the bitstream. Otherwise (the bitstream-partition-specific CPB operation is used), decoding units are indexed in decoding order with each bitstream partition.</w:t>
      </w:r>
    </w:p>
    <w:p w:rsidR="00582B87" w:rsidRPr="00A3122B" w:rsidRDefault="00582B87" w:rsidP="00582B87">
      <w:pPr>
        <w:rPr>
          <w:lang w:val="en-CA"/>
        </w:rPr>
      </w:pPr>
      <w:r w:rsidRPr="00A3122B">
        <w:rPr>
          <w:lang w:val="en-CA"/>
        </w:rPr>
        <w:t>The initial arrival time of decoding unit m is derived as follows:</w:t>
      </w:r>
    </w:p>
    <w:p w:rsidR="00582B87" w:rsidRPr="00A3122B" w:rsidRDefault="00582B87" w:rsidP="00582B87">
      <w:pPr>
        <w:tabs>
          <w:tab w:val="clear" w:pos="794"/>
          <w:tab w:val="clear" w:pos="1191"/>
          <w:tab w:val="left" w:pos="400"/>
        </w:tabs>
        <w:rPr>
          <w:lang w:val="en-CA"/>
        </w:rPr>
      </w:pPr>
      <w:r w:rsidRPr="00A3122B">
        <w:rPr>
          <w:lang w:val="en-CA"/>
        </w:rPr>
        <w:t>–</w:t>
      </w:r>
      <w:r w:rsidRPr="00A3122B">
        <w:rPr>
          <w:lang w:val="en-CA"/>
        </w:rPr>
        <w:tab/>
        <w:t xml:space="preserve">If the decoding unit is decoding unit 0 (i.e. m = 0) </w:t>
      </w:r>
      <w:r w:rsidRPr="00A3122B">
        <w:rPr>
          <w:highlight w:val="cyan"/>
          <w:lang w:val="en-CA"/>
        </w:rPr>
        <w:t>and either the bitstream-specific CPB operation is used or the decoding unit belongs to the base bitstream partition</w:t>
      </w:r>
      <w:r w:rsidRPr="00A3122B">
        <w:rPr>
          <w:lang w:val="en-CA"/>
        </w:rPr>
        <w:t>, i</w:t>
      </w:r>
      <w:r w:rsidRPr="00A3122B">
        <w:rPr>
          <w:iCs/>
          <w:lang w:val="en-CA"/>
        </w:rPr>
        <w:t>nitArrivalTime[ 0 ] = 0</w:t>
      </w:r>
      <w:r w:rsidRPr="00A3122B">
        <w:rPr>
          <w:iCs/>
          <w:highlight w:val="cyan"/>
          <w:lang w:val="en-CA"/>
        </w:rPr>
        <w:t>.</w:t>
      </w:r>
    </w:p>
    <w:p w:rsidR="00582B87" w:rsidRPr="00A3122B" w:rsidRDefault="00582B87" w:rsidP="00582B87">
      <w:pPr>
        <w:tabs>
          <w:tab w:val="left" w:pos="400"/>
        </w:tabs>
        <w:ind w:left="400" w:hanging="400"/>
        <w:rPr>
          <w:lang w:val="en-CA"/>
        </w:rPr>
      </w:pPr>
      <w:r w:rsidRPr="00A3122B">
        <w:rPr>
          <w:highlight w:val="cyan"/>
          <w:lang w:val="en-CA"/>
        </w:rPr>
        <w:t>–</w:t>
      </w:r>
      <w:r w:rsidRPr="00A3122B">
        <w:rPr>
          <w:highlight w:val="cyan"/>
          <w:lang w:val="en-CA"/>
        </w:rPr>
        <w:tab/>
        <w:t>Otherwise, if the decoding unit is decoding unit 0, the bitstream-partition-specific CPB operation is used, and the decoding unit does not belong to the base bitstream partition, initArrivalTime[ 0 ] is obtained from the bitstream partition initial arrival time SEI message (present in BitstreamToDecode or available through external means not specified in this Specification) applicable to TargetOp.</w:t>
      </w:r>
    </w:p>
    <w:p w:rsidR="00582B87" w:rsidRPr="00A3122B" w:rsidRDefault="00582B87" w:rsidP="00582B87">
      <w:pPr>
        <w:tabs>
          <w:tab w:val="clear" w:pos="794"/>
          <w:tab w:val="clear" w:pos="1191"/>
          <w:tab w:val="left" w:pos="400"/>
        </w:tabs>
        <w:rPr>
          <w:lang w:val="en-CA"/>
        </w:rPr>
      </w:pPr>
      <w:r w:rsidRPr="00A3122B">
        <w:rPr>
          <w:lang w:val="en-CA"/>
        </w:rPr>
        <w:t>–</w:t>
      </w:r>
      <w:r w:rsidRPr="00A3122B">
        <w:rPr>
          <w:lang w:val="en-CA"/>
        </w:rPr>
        <w:tab/>
        <w:t>Otherwise, the following applies:</w:t>
      </w:r>
    </w:p>
    <w:p w:rsidR="00582B87" w:rsidRPr="00A3122B" w:rsidRDefault="00582B87" w:rsidP="00582B87">
      <w:pPr>
        <w:ind w:left="800" w:hanging="360"/>
        <w:rPr>
          <w:lang w:val="en-CA"/>
        </w:rPr>
      </w:pPr>
      <w:r w:rsidRPr="00A3122B">
        <w:rPr>
          <w:lang w:val="en-CA"/>
        </w:rPr>
        <w:t>–</w:t>
      </w:r>
      <w:r w:rsidRPr="00A3122B">
        <w:rPr>
          <w:lang w:val="en-CA"/>
        </w:rPr>
        <w:tab/>
        <w:t>If cbr_flag[ SchedSelIdx ] is equal to 1, the initial arrival time for decoding unit m is equal to the final arrival time (which is derived below) of decoding unit m − </w:t>
      </w:r>
      <w:r w:rsidRPr="00A3122B">
        <w:rPr>
          <w:iCs/>
          <w:lang w:val="en-CA"/>
        </w:rPr>
        <w:t>1</w:t>
      </w:r>
      <w:r w:rsidRPr="00A3122B">
        <w:rPr>
          <w:lang w:val="en-CA"/>
        </w:rPr>
        <w:t>, i.e.</w:t>
      </w:r>
    </w:p>
    <w:p w:rsidR="00582B87" w:rsidRPr="00A3122B"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t>initArrivalTime[ m ] = AuFinalArrivalTime[ m − 1 ]</w:t>
      </w:r>
      <w:r w:rsidRPr="00A3122B">
        <w:rPr>
          <w:iCs/>
          <w:szCs w:val="22"/>
          <w:lang w:val="en-CA"/>
        </w:rPr>
        <w:tab/>
        <w:t>(</w:t>
      </w:r>
      <w:bookmarkStart w:id="1349" w:name="taiEqualtoTafNminus1"/>
      <w:r w:rsidRPr="00A3122B">
        <w:rPr>
          <w:iCs/>
          <w:szCs w:val="22"/>
          <w:lang w:val="en-CA"/>
        </w:rPr>
        <w:t>C</w:t>
      </w:r>
      <w:r w:rsidRPr="00A3122B">
        <w:rPr>
          <w:iCs/>
          <w:szCs w:val="22"/>
          <w:lang w:val="en-CA"/>
        </w:rPr>
        <w:noBreakHyphen/>
      </w:r>
      <w:r w:rsidR="00726FC2" w:rsidRPr="00A3122B">
        <w:rPr>
          <w:iCs/>
          <w:szCs w:val="22"/>
          <w:lang w:val="en-CA"/>
        </w:rPr>
        <w:fldChar w:fldCharType="begin" w:fldLock="1"/>
      </w:r>
      <w:r w:rsidRPr="00A3122B">
        <w:rPr>
          <w:iCs/>
          <w:szCs w:val="22"/>
          <w:lang w:val="en-CA"/>
        </w:rPr>
        <w:instrText xml:space="preserve"> SEQ Equation \* ARABIC </w:instrText>
      </w:r>
      <w:r w:rsidR="00726FC2" w:rsidRPr="00A3122B">
        <w:rPr>
          <w:iCs/>
          <w:szCs w:val="22"/>
          <w:lang w:val="en-CA"/>
        </w:rPr>
        <w:fldChar w:fldCharType="separate"/>
      </w:r>
      <w:r>
        <w:rPr>
          <w:iCs/>
          <w:noProof/>
          <w:szCs w:val="22"/>
          <w:lang w:val="en-CA"/>
        </w:rPr>
        <w:t>4</w:t>
      </w:r>
      <w:r w:rsidR="00726FC2" w:rsidRPr="00A3122B">
        <w:rPr>
          <w:iCs/>
          <w:szCs w:val="22"/>
          <w:lang w:val="en-CA"/>
        </w:rPr>
        <w:fldChar w:fldCharType="end"/>
      </w:r>
      <w:bookmarkEnd w:id="1349"/>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t>initArrivalTime[ m ] = DuFinalArrivalTime[ m − 1 ]</w:t>
      </w:r>
    </w:p>
    <w:p w:rsidR="00582B87" w:rsidRPr="00A3122B" w:rsidRDefault="00582B87" w:rsidP="00582B87">
      <w:pPr>
        <w:ind w:left="800" w:hanging="360"/>
        <w:rPr>
          <w:lang w:val="en-CA"/>
        </w:rPr>
      </w:pPr>
      <w:r w:rsidRPr="00A3122B">
        <w:rPr>
          <w:lang w:val="en-CA"/>
        </w:rPr>
        <w:t>–</w:t>
      </w:r>
      <w:r w:rsidRPr="00A3122B">
        <w:rPr>
          <w:lang w:val="en-CA"/>
        </w:rPr>
        <w:tab/>
        <w:t>Otherwise (cbr_flag[ SchedSelIdx ] is equal to 0), the initial arrival time for decoding unit m is derived as follows:</w:t>
      </w:r>
    </w:p>
    <w:p w:rsidR="00582B87" w:rsidRPr="00A3122B" w:rsidRDefault="00582B87" w:rsidP="00582B87">
      <w:pPr>
        <w:tabs>
          <w:tab w:val="clear" w:pos="1191"/>
          <w:tab w:val="clear" w:pos="1985"/>
          <w:tab w:val="left" w:pos="1800"/>
          <w:tab w:val="left" w:pos="3510"/>
          <w:tab w:val="center" w:pos="4849"/>
          <w:tab w:val="right" w:pos="9696"/>
        </w:tabs>
        <w:ind w:left="1210"/>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t>initArrivalTime[ m ] = Max( AuFinalArrivalTime[ m − 1 ], initArrivalEarliestTime[ m ] )</w:t>
      </w:r>
      <w:r w:rsidRPr="00A3122B">
        <w:rPr>
          <w:iCs/>
          <w:szCs w:val="22"/>
          <w:lang w:val="en-CA"/>
        </w:rPr>
        <w:tab/>
        <w:t>(</w:t>
      </w:r>
      <w:bookmarkStart w:id="1350" w:name="tai_Eqn"/>
      <w:r w:rsidRPr="00A3122B">
        <w:rPr>
          <w:iCs/>
          <w:szCs w:val="22"/>
          <w:lang w:val="en-CA"/>
        </w:rPr>
        <w:t>C</w:t>
      </w:r>
      <w:r w:rsidRPr="00A3122B">
        <w:rPr>
          <w:iCs/>
          <w:szCs w:val="22"/>
          <w:lang w:val="en-CA"/>
        </w:rPr>
        <w:noBreakHyphen/>
      </w:r>
      <w:r w:rsidR="00726FC2" w:rsidRPr="00A3122B">
        <w:rPr>
          <w:iCs/>
          <w:szCs w:val="22"/>
          <w:lang w:val="en-CA"/>
        </w:rPr>
        <w:fldChar w:fldCharType="begin" w:fldLock="1"/>
      </w:r>
      <w:r w:rsidRPr="00A3122B">
        <w:rPr>
          <w:iCs/>
          <w:szCs w:val="22"/>
          <w:lang w:val="en-CA"/>
        </w:rPr>
        <w:instrText xml:space="preserve"> SEQ Equation \* ARABIC </w:instrText>
      </w:r>
      <w:r w:rsidR="00726FC2" w:rsidRPr="00A3122B">
        <w:rPr>
          <w:iCs/>
          <w:szCs w:val="22"/>
          <w:lang w:val="en-CA"/>
        </w:rPr>
        <w:fldChar w:fldCharType="separate"/>
      </w:r>
      <w:r>
        <w:rPr>
          <w:iCs/>
          <w:noProof/>
          <w:szCs w:val="22"/>
          <w:lang w:val="en-CA"/>
        </w:rPr>
        <w:t>5</w:t>
      </w:r>
      <w:r w:rsidR="00726FC2" w:rsidRPr="00A3122B">
        <w:rPr>
          <w:iCs/>
          <w:szCs w:val="22"/>
          <w:lang w:val="en-CA"/>
        </w:rPr>
        <w:fldChar w:fldCharType="end"/>
      </w:r>
      <w:bookmarkEnd w:id="1350"/>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t>initArrivalTime[ m ] = Max( DuFinalArrivalTime[ m − 1 ], initArrivalEarliestTime[ m ] )</w:t>
      </w:r>
    </w:p>
    <w:p w:rsidR="00582B87" w:rsidRPr="00A3122B" w:rsidRDefault="00582B87" w:rsidP="00582B87">
      <w:pPr>
        <w:ind w:left="800"/>
        <w:rPr>
          <w:lang w:val="en-CA"/>
        </w:rPr>
      </w:pPr>
      <w:r w:rsidRPr="00A3122B">
        <w:rPr>
          <w:lang w:val="en-CA"/>
        </w:rPr>
        <w:t>where i</w:t>
      </w:r>
      <w:r w:rsidRPr="00A3122B">
        <w:rPr>
          <w:iCs/>
          <w:lang w:val="en-CA"/>
        </w:rPr>
        <w:t>nitArrivalEarliestTime[</w:t>
      </w:r>
      <w:r w:rsidRPr="00A3122B">
        <w:rPr>
          <w:lang w:val="en-CA"/>
        </w:rPr>
        <w:t> m</w:t>
      </w:r>
      <w:r w:rsidRPr="00A3122B">
        <w:rPr>
          <w:iCs/>
          <w:lang w:val="en-CA"/>
        </w:rPr>
        <w:t> ]</w:t>
      </w:r>
      <w:r w:rsidRPr="00A3122B">
        <w:rPr>
          <w:lang w:val="en-CA"/>
        </w:rPr>
        <w:t xml:space="preserve"> is derived as follows:</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 xml:space="preserve">The variable </w:t>
      </w:r>
      <w:r w:rsidRPr="00A3122B">
        <w:rPr>
          <w:iCs/>
          <w:lang w:val="en-CA"/>
        </w:rPr>
        <w:t>tmpNominalRemovalTime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A3122B">
        <w:rPr>
          <w:iCs/>
          <w:szCs w:val="22"/>
          <w:lang w:val="en-CA"/>
        </w:rPr>
        <w:lastRenderedPageBreak/>
        <w:t>if( !subPicParamsFlag )</w:t>
      </w:r>
      <w:r w:rsidRPr="00A3122B">
        <w:rPr>
          <w:iCs/>
          <w:szCs w:val="22"/>
          <w:lang w:val="en-CA"/>
        </w:rPr>
        <w:br/>
      </w:r>
      <w:r w:rsidRPr="00A3122B">
        <w:rPr>
          <w:iCs/>
          <w:szCs w:val="22"/>
          <w:lang w:val="en-CA"/>
        </w:rPr>
        <w:tab/>
        <w:t xml:space="preserve">tmpNominalRemovalTime = AuNominalRemovalTime[ m ] </w:t>
      </w:r>
      <w:r w:rsidRPr="00A3122B">
        <w:rPr>
          <w:iCs/>
          <w:szCs w:val="22"/>
          <w:lang w:val="en-CA"/>
        </w:rPr>
        <w:tab/>
      </w:r>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6</w:t>
      </w:r>
      <w:r w:rsidR="00726FC2" w:rsidRPr="00A3122B">
        <w:rPr>
          <w:szCs w:val="22"/>
          <w:lang w:val="en-CA"/>
        </w:rPr>
        <w:fldChar w:fldCharType="end"/>
      </w:r>
      <w:r w:rsidRPr="00A3122B">
        <w:rPr>
          <w:szCs w:val="22"/>
          <w:lang w:val="en-CA"/>
        </w:rPr>
        <w:t>)</w:t>
      </w:r>
      <w:r w:rsidRPr="00A3122B">
        <w:rPr>
          <w:iCs/>
          <w:szCs w:val="22"/>
          <w:lang w:val="en-CA"/>
        </w:rPr>
        <w:br/>
        <w:t>else</w:t>
      </w:r>
      <w:r w:rsidRPr="00A3122B">
        <w:rPr>
          <w:iCs/>
          <w:szCs w:val="22"/>
          <w:lang w:val="en-CA"/>
        </w:rPr>
        <w:br/>
      </w:r>
      <w:r w:rsidRPr="00A3122B">
        <w:rPr>
          <w:iCs/>
          <w:szCs w:val="22"/>
          <w:lang w:val="en-CA"/>
        </w:rPr>
        <w:tab/>
        <w:t>tmpNominalRemovalTime = DuNominalRemovalTime[ m ]</w:t>
      </w:r>
    </w:p>
    <w:p w:rsidR="00582B87" w:rsidRPr="00A3122B" w:rsidRDefault="00582B87" w:rsidP="00582B87">
      <w:pPr>
        <w:tabs>
          <w:tab w:val="clear" w:pos="794"/>
          <w:tab w:val="left" w:pos="709"/>
        </w:tabs>
        <w:ind w:left="1200"/>
        <w:rPr>
          <w:lang w:val="en-CA"/>
        </w:rPr>
      </w:pPr>
      <w:r w:rsidRPr="00A3122B">
        <w:rPr>
          <w:lang w:val="en-CA"/>
        </w:rPr>
        <w:t>where Au</w:t>
      </w:r>
      <w:r w:rsidRPr="00A3122B">
        <w:rPr>
          <w:iCs/>
          <w:lang w:val="en-CA"/>
        </w:rPr>
        <w:t>NominalRemovalTime[</w:t>
      </w:r>
      <w:r w:rsidRPr="00A3122B">
        <w:rPr>
          <w:lang w:val="en-CA"/>
        </w:rPr>
        <w:t> m</w:t>
      </w:r>
      <w:r w:rsidRPr="00A3122B">
        <w:rPr>
          <w:iCs/>
          <w:lang w:val="en-CA"/>
        </w:rPr>
        <w:t> ]</w:t>
      </w:r>
      <w:r w:rsidRPr="00A3122B">
        <w:rPr>
          <w:lang w:val="en-CA"/>
        </w:rPr>
        <w:t xml:space="preserve"> and D</w:t>
      </w:r>
      <w:r w:rsidRPr="00A3122B">
        <w:rPr>
          <w:iCs/>
          <w:lang w:val="en-CA"/>
        </w:rPr>
        <w:t>uNominalRemovalTime[</w:t>
      </w:r>
      <w:r w:rsidRPr="00A3122B">
        <w:rPr>
          <w:lang w:val="en-CA"/>
        </w:rPr>
        <w:t> m</w:t>
      </w:r>
      <w:r w:rsidRPr="00A3122B">
        <w:rPr>
          <w:iCs/>
          <w:lang w:val="en-CA"/>
        </w:rPr>
        <w:t> ]</w:t>
      </w:r>
      <w:r w:rsidRPr="00A3122B">
        <w:rPr>
          <w:lang w:val="en-CA"/>
        </w:rPr>
        <w:t xml:space="preserve"> are </w:t>
      </w:r>
      <w:r w:rsidRPr="00A3122B">
        <w:rPr>
          <w:iCs/>
          <w:lang w:val="en-CA"/>
        </w:rPr>
        <w:t xml:space="preserve">the nominal CPB removal time of access </w:t>
      </w:r>
      <w:r w:rsidRPr="00A3122B">
        <w:rPr>
          <w:lang w:val="en-CA"/>
        </w:rPr>
        <w:t>unit m and decoding unit m, respectively,</w:t>
      </w:r>
      <w:r w:rsidRPr="00A3122B">
        <w:rPr>
          <w:iCs/>
          <w:lang w:val="en-CA"/>
        </w:rPr>
        <w:t xml:space="preserve"> as specified in </w:t>
      </w:r>
      <w:r w:rsidRPr="00A3122B">
        <w:rPr>
          <w:lang w:val="en-CA"/>
        </w:rPr>
        <w:t>subclause </w:t>
      </w:r>
      <w:r w:rsidR="007A002E">
        <w:fldChar w:fldCharType="begin" w:fldLock="1"/>
      </w:r>
      <w:r w:rsidR="007A002E">
        <w:instrText xml:space="preserve"> REF _Ref330937524 \r \h  \* MERGEFORMAT </w:instrText>
      </w:r>
      <w:r w:rsidR="007A002E">
        <w:fldChar w:fldCharType="separate"/>
      </w:r>
      <w:r w:rsidRPr="001F4A0D">
        <w:rPr>
          <w:bCs/>
          <w:lang w:val="en-CA"/>
        </w:rPr>
        <w:t>C.2.3</w:t>
      </w:r>
      <w:r w:rsidR="007A002E">
        <w:fldChar w:fldCharType="end"/>
      </w:r>
      <w:r w:rsidRPr="00A3122B">
        <w:rPr>
          <w:lang w:val="en-CA"/>
        </w:rPr>
        <w:t>.</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If decoding unit m is not the first decoding unit of a subsequent buffering period, i</w:t>
      </w:r>
      <w:r w:rsidRPr="00A3122B">
        <w:rPr>
          <w:iCs/>
          <w:lang w:val="en-CA"/>
        </w:rPr>
        <w:t>nitArrivalEarliestTime[</w:t>
      </w:r>
      <w:r w:rsidRPr="00A3122B">
        <w:rPr>
          <w:lang w:val="en-CA"/>
        </w:rPr>
        <w:t> m ]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szCs w:val="22"/>
          <w:lang w:val="en-CA"/>
        </w:rPr>
      </w:pPr>
      <w:r w:rsidRPr="00A3122B">
        <w:rPr>
          <w:iCs/>
          <w:szCs w:val="22"/>
          <w:lang w:val="en-CA"/>
        </w:rPr>
        <w:t>initArrivalEarliestTime[</w:t>
      </w:r>
      <w:r w:rsidRPr="00A3122B">
        <w:rPr>
          <w:szCs w:val="22"/>
          <w:lang w:val="en-CA"/>
        </w:rPr>
        <w:t> m</w:t>
      </w:r>
      <w:r w:rsidRPr="00A3122B">
        <w:rPr>
          <w:iCs/>
          <w:szCs w:val="22"/>
          <w:lang w:val="en-CA"/>
        </w:rPr>
        <w:t> </w:t>
      </w:r>
      <w:r w:rsidRPr="00A3122B">
        <w:rPr>
          <w:szCs w:val="22"/>
          <w:lang w:val="en-CA"/>
        </w:rPr>
        <w:t xml:space="preserve">] </w:t>
      </w:r>
      <w:r w:rsidRPr="00A3122B">
        <w:rPr>
          <w:iCs/>
          <w:szCs w:val="22"/>
          <w:lang w:val="en-CA"/>
        </w:rPr>
        <w:t>= tmpNominalRemovalTime</w:t>
      </w:r>
      <w:r w:rsidRPr="00A3122B">
        <w:rPr>
          <w:szCs w:val="22"/>
          <w:lang w:val="en-CA"/>
        </w:rPr>
        <w:t xml:space="preserve"> − ( InitCpbRemovalDelay[ SchedSelIdx ]</w:t>
      </w:r>
      <w:r w:rsidRPr="00A3122B">
        <w:rPr>
          <w:szCs w:val="22"/>
          <w:lang w:val="en-CA"/>
        </w:rPr>
        <w:br/>
      </w:r>
      <w:r w:rsidRPr="00A3122B">
        <w:rPr>
          <w:szCs w:val="22"/>
          <w:lang w:val="en-CA"/>
        </w:rPr>
        <w:tab/>
      </w:r>
      <w:r w:rsidRPr="00A3122B">
        <w:rPr>
          <w:szCs w:val="22"/>
          <w:lang w:val="en-CA"/>
        </w:rPr>
        <w:tab/>
      </w:r>
      <w:r w:rsidRPr="00A3122B">
        <w:rPr>
          <w:lang w:val="en-CA"/>
        </w:rPr>
        <w:t xml:space="preserve">+ </w:t>
      </w:r>
      <w:r w:rsidRPr="00A3122B">
        <w:rPr>
          <w:szCs w:val="22"/>
          <w:lang w:val="en-CA"/>
        </w:rPr>
        <w:t>InitCpbRemovalDelayOffset</w:t>
      </w:r>
      <w:r w:rsidRPr="00A3122B">
        <w:rPr>
          <w:lang w:val="en-CA"/>
        </w:rPr>
        <w:t>[ SchedSelIdx ] )</w:t>
      </w:r>
      <w:r w:rsidRPr="00A3122B">
        <w:rPr>
          <w:szCs w:val="22"/>
          <w:lang w:val="en-CA"/>
        </w:rPr>
        <w:t xml:space="preserve"> </w:t>
      </w:r>
      <w:r w:rsidRPr="00A3122B">
        <w:rPr>
          <w:rFonts w:ascii="Symbol" w:hAnsi="Symbol" w:cs="Symbol"/>
          <w:szCs w:val="22"/>
          <w:lang w:val="en-CA"/>
        </w:rPr>
        <w:t></w:t>
      </w:r>
      <w:r w:rsidRPr="00A3122B">
        <w:rPr>
          <w:szCs w:val="22"/>
          <w:lang w:val="en-CA"/>
        </w:rPr>
        <w:t xml:space="preserve"> </w:t>
      </w:r>
      <w:r w:rsidRPr="00A3122B">
        <w:rPr>
          <w:iCs/>
          <w:szCs w:val="22"/>
          <w:lang w:val="en-CA"/>
        </w:rPr>
        <w:t>90000</w:t>
      </w:r>
      <w:r w:rsidRPr="00A3122B">
        <w:rPr>
          <w:iCs/>
          <w:szCs w:val="22"/>
          <w:lang w:val="en-CA"/>
        </w:rPr>
        <w:tab/>
      </w:r>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7</w:t>
      </w:r>
      <w:r w:rsidR="00726FC2" w:rsidRPr="00A3122B">
        <w:rPr>
          <w:szCs w:val="22"/>
          <w:lang w:val="en-CA"/>
        </w:rPr>
        <w:fldChar w:fldCharType="end"/>
      </w:r>
      <w:r w:rsidRPr="00A3122B">
        <w:rPr>
          <w:szCs w:val="22"/>
          <w:lang w:val="en-CA"/>
        </w:rPr>
        <w:t>)</w:t>
      </w:r>
    </w:p>
    <w:p w:rsidR="00582B87" w:rsidRPr="00A3122B" w:rsidRDefault="00582B87" w:rsidP="00582B87">
      <w:pPr>
        <w:tabs>
          <w:tab w:val="clear" w:pos="794"/>
          <w:tab w:val="left" w:pos="2300"/>
        </w:tabs>
        <w:ind w:left="1200" w:hanging="400"/>
        <w:rPr>
          <w:lang w:val="en-CA"/>
        </w:rPr>
      </w:pPr>
      <w:r w:rsidRPr="00A3122B">
        <w:rPr>
          <w:lang w:val="en-CA"/>
        </w:rPr>
        <w:t>–</w:t>
      </w:r>
      <w:r w:rsidRPr="00A3122B">
        <w:rPr>
          <w:lang w:val="en-CA"/>
        </w:rPr>
        <w:tab/>
        <w:t>Otherwise (decoding unit m is the first decoding unit of a subsequent buffering period), i</w:t>
      </w:r>
      <w:r w:rsidRPr="00A3122B">
        <w:rPr>
          <w:iCs/>
          <w:lang w:val="en-CA"/>
        </w:rPr>
        <w:t>nitArrivalEarliestTime[</w:t>
      </w:r>
      <w:r w:rsidRPr="00A3122B">
        <w:rPr>
          <w:lang w:val="en-CA"/>
        </w:rPr>
        <w:t> m</w:t>
      </w:r>
      <w:r w:rsidRPr="00A3122B">
        <w:rPr>
          <w:iCs/>
          <w:lang w:val="en-CA"/>
        </w:rPr>
        <w:t> ]</w:t>
      </w:r>
      <w:r w:rsidRPr="00A3122B">
        <w:rPr>
          <w:lang w:val="en-CA"/>
        </w:rPr>
        <w:t xml:space="preserve"> is derived as follows:</w:t>
      </w:r>
    </w:p>
    <w:p w:rsidR="00582B87" w:rsidRPr="00A3122B" w:rsidRDefault="00582B87" w:rsidP="00582B87">
      <w:pPr>
        <w:tabs>
          <w:tab w:val="clear" w:pos="1191"/>
          <w:tab w:val="clear" w:pos="1588"/>
          <w:tab w:val="clear" w:pos="1985"/>
          <w:tab w:val="left" w:pos="1800"/>
          <w:tab w:val="left" w:pos="3510"/>
          <w:tab w:val="center" w:pos="4849"/>
          <w:tab w:val="right" w:pos="9696"/>
        </w:tabs>
        <w:ind w:left="1584"/>
        <w:jc w:val="left"/>
        <w:rPr>
          <w:iCs/>
          <w:szCs w:val="22"/>
          <w:lang w:val="en-CA"/>
        </w:rPr>
      </w:pPr>
      <w:r w:rsidRPr="00A3122B">
        <w:rPr>
          <w:iCs/>
          <w:szCs w:val="22"/>
          <w:lang w:val="en-CA"/>
        </w:rPr>
        <w:t>initArrivalEarliestTime[ m ] = tmpNominalRemovalTime −</w:t>
      </w:r>
      <w:r w:rsidRPr="00A3122B">
        <w:rPr>
          <w:iCs/>
          <w:szCs w:val="22"/>
          <w:lang w:val="en-CA"/>
        </w:rPr>
        <w:br/>
      </w:r>
      <w:r w:rsidRPr="00A3122B">
        <w:rPr>
          <w:iCs/>
          <w:szCs w:val="22"/>
          <w:lang w:val="en-CA"/>
        </w:rPr>
        <w:tab/>
      </w:r>
      <w:r w:rsidRPr="00A3122B">
        <w:rPr>
          <w:iCs/>
          <w:szCs w:val="22"/>
          <w:lang w:val="en-CA"/>
        </w:rPr>
        <w:tab/>
        <w:t xml:space="preserve">( InitCpbRemovalDelay[ SchedSelIdx ] </w:t>
      </w:r>
      <w:r w:rsidRPr="00A3122B">
        <w:rPr>
          <w:rFonts w:ascii="Symbol" w:hAnsi="Symbol" w:cs="Symbol"/>
          <w:szCs w:val="22"/>
          <w:lang w:val="en-CA"/>
        </w:rPr>
        <w:t></w:t>
      </w:r>
      <w:r w:rsidRPr="00A3122B">
        <w:rPr>
          <w:iCs/>
          <w:szCs w:val="22"/>
          <w:lang w:val="en-CA"/>
        </w:rPr>
        <w:t xml:space="preserve"> 90000 )</w:t>
      </w:r>
      <w:r w:rsidRPr="00A3122B">
        <w:rPr>
          <w:iCs/>
          <w:szCs w:val="22"/>
          <w:lang w:val="en-CA"/>
        </w:rPr>
        <w:tab/>
        <w:t>(C</w:t>
      </w:r>
      <w:r w:rsidRPr="00A3122B">
        <w:rPr>
          <w:iCs/>
          <w:szCs w:val="22"/>
          <w:lang w:val="en-CA"/>
        </w:rPr>
        <w:noBreakHyphen/>
      </w:r>
      <w:r w:rsidR="00726FC2" w:rsidRPr="00A3122B">
        <w:rPr>
          <w:iCs/>
          <w:szCs w:val="22"/>
          <w:lang w:val="en-CA"/>
        </w:rPr>
        <w:fldChar w:fldCharType="begin" w:fldLock="1"/>
      </w:r>
      <w:r w:rsidRPr="00A3122B">
        <w:rPr>
          <w:iCs/>
          <w:szCs w:val="22"/>
          <w:lang w:val="en-CA"/>
        </w:rPr>
        <w:instrText xml:space="preserve"> SEQ Equation \* ARABIC </w:instrText>
      </w:r>
      <w:r w:rsidR="00726FC2" w:rsidRPr="00A3122B">
        <w:rPr>
          <w:iCs/>
          <w:szCs w:val="22"/>
          <w:lang w:val="en-CA"/>
        </w:rPr>
        <w:fldChar w:fldCharType="separate"/>
      </w:r>
      <w:r>
        <w:rPr>
          <w:iCs/>
          <w:noProof/>
          <w:szCs w:val="22"/>
          <w:lang w:val="en-CA"/>
        </w:rPr>
        <w:t>8</w:t>
      </w:r>
      <w:r w:rsidR="00726FC2" w:rsidRPr="00A3122B">
        <w:rPr>
          <w:iCs/>
          <w:szCs w:val="22"/>
          <w:lang w:val="en-CA"/>
        </w:rPr>
        <w:fldChar w:fldCharType="end"/>
      </w:r>
      <w:r w:rsidRPr="00A3122B">
        <w:rPr>
          <w:iCs/>
          <w:szCs w:val="22"/>
          <w:lang w:val="en-CA"/>
        </w:rPr>
        <w:t>)</w:t>
      </w:r>
    </w:p>
    <w:p w:rsidR="00582B87" w:rsidRPr="00A3122B" w:rsidRDefault="00582B87" w:rsidP="00582B87">
      <w:pPr>
        <w:rPr>
          <w:lang w:val="en-CA"/>
        </w:rPr>
      </w:pPr>
      <w:r w:rsidRPr="00A3122B">
        <w:rPr>
          <w:lang w:val="en-CA"/>
        </w:rPr>
        <w:t>The final arrival time for decoding unit m is derived as follows:</w:t>
      </w:r>
    </w:p>
    <w:p w:rsidR="00582B87" w:rsidRPr="00A3122B" w:rsidRDefault="00582B87" w:rsidP="00582B87">
      <w:pPr>
        <w:tabs>
          <w:tab w:val="clear" w:pos="1191"/>
          <w:tab w:val="clear" w:pos="1985"/>
          <w:tab w:val="left" w:pos="1080"/>
          <w:tab w:val="left" w:pos="1800"/>
          <w:tab w:val="left" w:pos="3510"/>
          <w:tab w:val="center" w:pos="4849"/>
          <w:tab w:val="right" w:pos="9696"/>
        </w:tabs>
        <w:ind w:left="792"/>
        <w:jc w:val="left"/>
        <w:rPr>
          <w:iCs/>
          <w:szCs w:val="22"/>
          <w:lang w:val="en-CA"/>
        </w:rPr>
      </w:pPr>
      <w:r w:rsidRPr="00A3122B">
        <w:rPr>
          <w:iCs/>
          <w:szCs w:val="22"/>
          <w:lang w:val="en-CA"/>
        </w:rPr>
        <w:t>if( !subPicParamsFlag )</w:t>
      </w:r>
      <w:r w:rsidRPr="00A3122B">
        <w:rPr>
          <w:iCs/>
          <w:szCs w:val="22"/>
          <w:lang w:val="en-CA"/>
        </w:rPr>
        <w:br/>
      </w:r>
      <w:r w:rsidRPr="00A3122B">
        <w:rPr>
          <w:iCs/>
          <w:szCs w:val="22"/>
          <w:lang w:val="en-CA"/>
        </w:rPr>
        <w:tab/>
      </w:r>
      <w:r w:rsidRPr="00A3122B">
        <w:rPr>
          <w:iCs/>
          <w:szCs w:val="22"/>
          <w:lang w:val="en-CA"/>
        </w:rPr>
        <w:tab/>
        <w:t xml:space="preserve">AuFinalArrivalTime[ m ] = initArrivalTime[ m ] + sizeInbits[ m ] </w:t>
      </w:r>
      <w:r w:rsidRPr="00A3122B">
        <w:rPr>
          <w:rFonts w:ascii="Symbol" w:hAnsi="Symbol" w:cs="Symbol"/>
          <w:szCs w:val="22"/>
          <w:lang w:val="en-CA"/>
        </w:rPr>
        <w:t></w:t>
      </w:r>
      <w:r w:rsidRPr="00A3122B">
        <w:rPr>
          <w:iCs/>
          <w:szCs w:val="22"/>
          <w:lang w:val="en-CA"/>
        </w:rPr>
        <w:t xml:space="preserve"> BitRate[ SchedSelIdx ]</w:t>
      </w:r>
      <w:r w:rsidRPr="00A3122B">
        <w:rPr>
          <w:iCs/>
          <w:szCs w:val="22"/>
          <w:lang w:val="en-CA"/>
        </w:rPr>
        <w:tab/>
        <w:t>(C</w:t>
      </w:r>
      <w:r w:rsidRPr="00A3122B">
        <w:rPr>
          <w:iCs/>
          <w:szCs w:val="22"/>
          <w:lang w:val="en-CA"/>
        </w:rPr>
        <w:noBreakHyphen/>
      </w:r>
      <w:r w:rsidR="00726FC2" w:rsidRPr="00A3122B">
        <w:rPr>
          <w:iCs/>
          <w:szCs w:val="22"/>
          <w:lang w:val="en-CA"/>
        </w:rPr>
        <w:fldChar w:fldCharType="begin" w:fldLock="1"/>
      </w:r>
      <w:r w:rsidRPr="00A3122B">
        <w:rPr>
          <w:iCs/>
          <w:szCs w:val="22"/>
          <w:lang w:val="en-CA"/>
        </w:rPr>
        <w:instrText xml:space="preserve"> SEQ Equation \* ARABIC </w:instrText>
      </w:r>
      <w:r w:rsidR="00726FC2" w:rsidRPr="00A3122B">
        <w:rPr>
          <w:iCs/>
          <w:szCs w:val="22"/>
          <w:lang w:val="en-CA"/>
        </w:rPr>
        <w:fldChar w:fldCharType="separate"/>
      </w:r>
      <w:r>
        <w:rPr>
          <w:iCs/>
          <w:noProof/>
          <w:szCs w:val="22"/>
          <w:lang w:val="en-CA"/>
        </w:rPr>
        <w:t>9</w:t>
      </w:r>
      <w:r w:rsidR="00726FC2" w:rsidRPr="00A3122B">
        <w:rPr>
          <w:iCs/>
          <w:szCs w:val="22"/>
          <w:lang w:val="en-CA"/>
        </w:rPr>
        <w:fldChar w:fldCharType="end"/>
      </w:r>
      <w:r w:rsidRPr="00A3122B">
        <w:rPr>
          <w:iCs/>
          <w:szCs w:val="22"/>
          <w:lang w:val="en-CA"/>
        </w:rPr>
        <w:t>)</w:t>
      </w:r>
      <w:r w:rsidRPr="00A3122B">
        <w:rPr>
          <w:iCs/>
          <w:szCs w:val="22"/>
          <w:lang w:val="en-CA"/>
        </w:rPr>
        <w:br/>
        <w:t>else</w:t>
      </w:r>
      <w:r w:rsidRPr="00A3122B">
        <w:rPr>
          <w:iCs/>
          <w:szCs w:val="22"/>
          <w:lang w:val="en-CA"/>
        </w:rPr>
        <w:br/>
      </w:r>
      <w:r w:rsidRPr="00A3122B">
        <w:rPr>
          <w:iCs/>
          <w:szCs w:val="22"/>
          <w:lang w:val="en-CA"/>
        </w:rPr>
        <w:tab/>
      </w:r>
      <w:r w:rsidRPr="00A3122B">
        <w:rPr>
          <w:iCs/>
          <w:szCs w:val="22"/>
          <w:lang w:val="en-CA"/>
        </w:rPr>
        <w:tab/>
        <w:t xml:space="preserve">DuFinalArrivalTime[ m ] = initArrivalTime[ m ] + sizeInbits[ m ] </w:t>
      </w:r>
      <w:r w:rsidRPr="00A3122B">
        <w:rPr>
          <w:rFonts w:ascii="Symbol" w:hAnsi="Symbol" w:cs="Symbol"/>
          <w:szCs w:val="22"/>
          <w:lang w:val="en-CA"/>
        </w:rPr>
        <w:t></w:t>
      </w:r>
      <w:r w:rsidRPr="00A3122B">
        <w:rPr>
          <w:iCs/>
          <w:szCs w:val="22"/>
          <w:lang w:val="en-CA"/>
        </w:rPr>
        <w:t xml:space="preserve"> BitRate[ SchedSelIdx ]</w:t>
      </w:r>
    </w:p>
    <w:p w:rsidR="00582B87" w:rsidRPr="00A3122B" w:rsidRDefault="00582B87" w:rsidP="00582B87">
      <w:pPr>
        <w:numPr>
          <w:ilvl w:val="12"/>
          <w:numId w:val="0"/>
        </w:numPr>
        <w:rPr>
          <w:lang w:val="en-CA"/>
        </w:rPr>
      </w:pPr>
      <w:r w:rsidRPr="00A3122B">
        <w:rPr>
          <w:lang w:val="en-CA"/>
        </w:rPr>
        <w:t xml:space="preserve">where sizeInbits[ m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007A002E">
        <w:fldChar w:fldCharType="begin" w:fldLock="1"/>
      </w:r>
      <w:r w:rsidR="007A002E">
        <w:instrText xml:space="preserve"> REF  _Ref33101618 \h  \* MERGEFORMAT </w:instrText>
      </w:r>
      <w:r w:rsidR="007A002E">
        <w:fldChar w:fldCharType="separate"/>
      </w:r>
      <w:r w:rsidRPr="001F4A0D">
        <w:rPr>
          <w:bCs/>
          <w:lang w:val="en-CA"/>
        </w:rPr>
        <w:t>Figure C</w:t>
      </w:r>
      <w:r w:rsidRPr="001F4A0D">
        <w:rPr>
          <w:bCs/>
          <w:lang w:val="en-CA"/>
        </w:rPr>
        <w:noBreakHyphen/>
        <w:t>1</w:t>
      </w:r>
      <w:r w:rsidR="007A002E">
        <w:fldChar w:fldCharType="end"/>
      </w:r>
      <w:r w:rsidRPr="00A3122B">
        <w:rPr>
          <w:lang w:val="en-CA"/>
        </w:rPr>
        <w:t>.</w:t>
      </w:r>
    </w:p>
    <w:p w:rsidR="00582B87" w:rsidRPr="00A3122B" w:rsidRDefault="00582B87" w:rsidP="00582B87">
      <w:pPr>
        <w:rPr>
          <w:iCs/>
          <w:lang w:val="en-CA"/>
        </w:rPr>
      </w:pPr>
      <w:r w:rsidRPr="00A3122B">
        <w:rPr>
          <w:iCs/>
          <w:lang w:val="en-CA"/>
        </w:rPr>
        <w:t xml:space="preserve">The values of SchedSelIdx, </w:t>
      </w:r>
      <w:r w:rsidRPr="00A3122B">
        <w:rPr>
          <w:lang w:val="en-CA"/>
        </w:rPr>
        <w:t>BitRate[ SchedSelIdx ], and CpbSize[ SchedSelIdx ] are constrained as follows:</w:t>
      </w:r>
    </w:p>
    <w:p w:rsidR="00582B87" w:rsidRPr="00A3122B" w:rsidRDefault="00582B87" w:rsidP="00582B87">
      <w:pPr>
        <w:tabs>
          <w:tab w:val="clear" w:pos="794"/>
          <w:tab w:val="left" w:pos="400"/>
        </w:tabs>
        <w:ind w:left="400" w:hanging="400"/>
        <w:rPr>
          <w:iCs/>
          <w:lang w:val="en-CA"/>
        </w:rPr>
      </w:pPr>
      <w:r w:rsidRPr="00A3122B">
        <w:rPr>
          <w:lang w:val="en-CA"/>
        </w:rPr>
        <w:t>–</w:t>
      </w:r>
      <w:r w:rsidRPr="00A3122B">
        <w:rPr>
          <w:lang w:val="en-CA"/>
        </w:rPr>
        <w:tab/>
      </w:r>
      <w:r w:rsidRPr="00A3122B">
        <w:rPr>
          <w:iCs/>
          <w:lang w:val="en-CA"/>
        </w:rPr>
        <w:t xml:space="preserve">If the content of the selected hrd_parameters( ) syntax structures for the access unit containing decoding unit m and the previous access unit differ, the HSS selects a value SchedSelIdx1 of </w:t>
      </w:r>
      <w:r w:rsidRPr="00A3122B">
        <w:rPr>
          <w:lang w:val="en-CA"/>
        </w:rPr>
        <w:t xml:space="preserve">SchedSelIdx from among the values of SchedSelIdx provided in the </w:t>
      </w:r>
      <w:r w:rsidRPr="00A3122B">
        <w:rPr>
          <w:iCs/>
          <w:lang w:val="en-CA"/>
        </w:rPr>
        <w:t>selected hrd_parameters( ) syntax structures</w:t>
      </w:r>
      <w:r w:rsidRPr="00A3122B">
        <w:rPr>
          <w:lang w:val="en-CA"/>
        </w:rPr>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r>
      <w:r w:rsidRPr="00A3122B">
        <w:rPr>
          <w:iCs/>
          <w:lang w:val="en-CA"/>
        </w:rPr>
        <w:t xml:space="preserve">Otherwise, the HSS continues to operate with the previous values of SchedSelIdx, </w:t>
      </w:r>
      <w:r w:rsidRPr="00A3122B">
        <w:rPr>
          <w:lang w:val="en-CA"/>
        </w:rPr>
        <w:t>BitRate[ SchedSelIdx ] and CpbSize[ SchedSelIdx ].</w:t>
      </w:r>
    </w:p>
    <w:p w:rsidR="00582B87" w:rsidRPr="00A3122B" w:rsidRDefault="00582B87" w:rsidP="00582B87">
      <w:pPr>
        <w:rPr>
          <w:iCs/>
          <w:lang w:val="en-CA"/>
        </w:rPr>
      </w:pPr>
      <w:r w:rsidRPr="00A3122B">
        <w:rPr>
          <w:iCs/>
          <w:lang w:val="en-CA"/>
        </w:rPr>
        <w:t xml:space="preserve">When the HSS selects values of </w:t>
      </w:r>
      <w:r w:rsidRPr="00A3122B">
        <w:rPr>
          <w:lang w:val="en-CA"/>
        </w:rPr>
        <w:t>BitRate[ SchedSelIdx ] or CpbSize[ SchedSelIdx ] that differ from those of the previous access unit,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variable BitRate[ SchedSelIdx ] comes into effect at the initial CPB arrival time of the current access unit</w:t>
      </w:r>
      <w:r w:rsidRPr="00A3122B">
        <w:rPr>
          <w:iCs/>
          <w:lang w:val="en-CA"/>
        </w:rPr>
        <w:t>.</w:t>
      </w:r>
    </w:p>
    <w:p w:rsidR="00582B87" w:rsidRPr="00A3122B" w:rsidRDefault="00582B87" w:rsidP="00582B87">
      <w:pPr>
        <w:tabs>
          <w:tab w:val="clear" w:pos="794"/>
          <w:tab w:val="left" w:pos="400"/>
        </w:tabs>
        <w:ind w:left="400" w:hanging="400"/>
        <w:rPr>
          <w:iCs/>
          <w:lang w:val="en-CA"/>
        </w:rPr>
      </w:pPr>
      <w:r w:rsidRPr="00A3122B">
        <w:rPr>
          <w:lang w:val="en-CA"/>
        </w:rPr>
        <w:t>–</w:t>
      </w:r>
      <w:r w:rsidRPr="00A3122B">
        <w:rPr>
          <w:lang w:val="en-CA"/>
        </w:rPr>
        <w:tab/>
        <w:t>The variable CpbSize[ SchedSelIdx ] comes into effect as follows:</w:t>
      </w:r>
    </w:p>
    <w:p w:rsidR="00582B87" w:rsidRPr="00A3122B" w:rsidRDefault="00582B87" w:rsidP="00582B87">
      <w:pPr>
        <w:tabs>
          <w:tab w:val="clear" w:pos="1191"/>
        </w:tabs>
        <w:ind w:left="800" w:hanging="400"/>
        <w:rPr>
          <w:iCs/>
          <w:lang w:val="en-CA"/>
        </w:rPr>
      </w:pPr>
      <w:r w:rsidRPr="00A3122B">
        <w:rPr>
          <w:lang w:val="en-CA"/>
        </w:rPr>
        <w:t>–</w:t>
      </w:r>
      <w:r w:rsidRPr="00A3122B">
        <w:rPr>
          <w:lang w:val="en-CA"/>
        </w:rPr>
        <w:tab/>
        <w:t>If the new value of CpbSize[ SchedSelIdx ] is greater than the old CPB size, it comes into effect at the initial CPB arrival time of the current access unit.</w:t>
      </w:r>
    </w:p>
    <w:p w:rsidR="00582B87" w:rsidRPr="00A3122B" w:rsidRDefault="00582B87" w:rsidP="00582B87">
      <w:pPr>
        <w:tabs>
          <w:tab w:val="clear" w:pos="1191"/>
        </w:tabs>
        <w:ind w:left="800" w:hanging="400"/>
        <w:rPr>
          <w:iCs/>
          <w:lang w:val="en-CA"/>
        </w:rPr>
      </w:pPr>
      <w:r w:rsidRPr="00A3122B">
        <w:rPr>
          <w:lang w:val="en-CA"/>
        </w:rPr>
        <w:t>–</w:t>
      </w:r>
      <w:r w:rsidRPr="00A3122B">
        <w:rPr>
          <w:lang w:val="en-CA"/>
        </w:rPr>
        <w:tab/>
        <w:t>Otherwise, the new value of CpbSize[ SchedSelIdx ] comes into effect at the CPB removal time of the current access unit.</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51" w:name="_Ref317100505"/>
      <w:bookmarkStart w:id="1352" w:name="_Toc317198880"/>
      <w:bookmarkStart w:id="1353" w:name="_Ref330937524"/>
      <w:bookmarkStart w:id="1354" w:name="_Ref330937761"/>
      <w:bookmarkStart w:id="1355" w:name="_Toc364083321"/>
      <w:bookmarkStart w:id="1356" w:name="_Toc389494742"/>
      <w:r w:rsidRPr="00A3122B">
        <w:rPr>
          <w:b/>
          <w:bCs/>
          <w:lang w:val="en-CA"/>
        </w:rPr>
        <w:t>Timing of decoding unit removal and decoding of decoding unit</w:t>
      </w:r>
      <w:bookmarkEnd w:id="1351"/>
      <w:bookmarkEnd w:id="1352"/>
      <w:bookmarkEnd w:id="1353"/>
      <w:bookmarkEnd w:id="1354"/>
      <w:bookmarkEnd w:id="1355"/>
      <w:bookmarkEnd w:id="1356"/>
    </w:p>
    <w:p w:rsidR="00582B87" w:rsidRPr="00A3122B" w:rsidRDefault="00582B87" w:rsidP="00582B87">
      <w:pPr>
        <w:rPr>
          <w:lang w:val="en-CA"/>
        </w:rPr>
      </w:pPr>
      <w:r w:rsidRPr="00A3122B">
        <w:rPr>
          <w:lang w:val="en-CA"/>
        </w:rPr>
        <w:t>The variables InitCpbRemovalDelay[ SchedSelIdx ], InitCpbRemovalDelayOffset[ SchedSelIdx ], CpbDelayOffset, and DpbDelayOffset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582B87">
      <w:pPr>
        <w:ind w:left="800" w:hanging="360"/>
        <w:rPr>
          <w:lang w:val="en-CA"/>
        </w:rPr>
      </w:pPr>
      <w:r w:rsidRPr="00A3122B">
        <w:rPr>
          <w:lang w:val="en-CA"/>
        </w:rPr>
        <w:lastRenderedPageBreak/>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800" w:hanging="360"/>
        <w:rPr>
          <w:lang w:val="en-CA"/>
        </w:rPr>
      </w:pPr>
      <w:r w:rsidRPr="00A3122B">
        <w:rPr>
          <w:lang w:val="en-CA"/>
        </w:rPr>
        <w:t>–</w:t>
      </w:r>
      <w:r w:rsidRPr="00A3122B">
        <w:rPr>
          <w:lang w:val="en-CA"/>
        </w:rPr>
        <w:tab/>
        <w:t xml:space="preserve">Access unit 0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xml:space="preserve">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lang w:val="en-CA"/>
        </w:rPr>
      </w:pPr>
      <w:r w:rsidRPr="00A3122B">
        <w:rPr>
          <w:lang w:val="en-CA"/>
        </w:rPr>
        <w:t>–</w:t>
      </w:r>
      <w:r w:rsidRPr="00A3122B">
        <w:rPr>
          <w:lang w:val="en-CA"/>
        </w:rPr>
        <w:tab/>
        <w:t>UseAltCpbParamsFlag for access unit 0 is equal to 1.</w:t>
      </w:r>
    </w:p>
    <w:p w:rsidR="00582B87" w:rsidRPr="00A3122B" w:rsidRDefault="00582B87" w:rsidP="00582B87">
      <w:pPr>
        <w:spacing w:before="86"/>
        <w:ind w:left="1117" w:hanging="307"/>
        <w:rPr>
          <w:lang w:val="en-CA"/>
        </w:rPr>
      </w:pPr>
      <w:r w:rsidRPr="00A3122B">
        <w:rPr>
          <w:lang w:val="en-CA"/>
        </w:rPr>
        <w:t>–</w:t>
      </w:r>
      <w:r w:rsidRPr="00A3122B">
        <w:rPr>
          <w:lang w:val="en-CA"/>
        </w:rPr>
        <w:tab/>
        <w:t>DefaultInitCpbParamsFlag is equal to 0.</w:t>
      </w:r>
    </w:p>
    <w:p w:rsidR="00582B87" w:rsidRPr="00A3122B" w:rsidRDefault="00582B87" w:rsidP="00582B87">
      <w:pPr>
        <w:ind w:left="800" w:hanging="360"/>
        <w:rPr>
          <w:highlight w:val="cyan"/>
          <w:lang w:val="en-CA"/>
        </w:rPr>
      </w:pPr>
      <w:r w:rsidRPr="00A3122B">
        <w:rPr>
          <w:highlight w:val="cyan"/>
          <w:lang w:val="en-CA"/>
        </w:rPr>
        <w:t>–</w:t>
      </w:r>
      <w:r w:rsidRPr="00A3122B">
        <w:rPr>
          <w:highlight w:val="cyan"/>
          <w:lang w:val="en-CA"/>
        </w:rPr>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582B87" w:rsidRPr="00A3122B" w:rsidRDefault="00582B87" w:rsidP="00582B87">
      <w:pPr>
        <w:spacing w:before="86"/>
        <w:ind w:left="1117" w:hanging="307"/>
        <w:rPr>
          <w:highlight w:val="cyan"/>
          <w:lang w:val="en-CA"/>
        </w:rPr>
      </w:pPr>
      <w:r w:rsidRPr="00A3122B">
        <w:rPr>
          <w:highlight w:val="cyan"/>
          <w:lang w:val="en-CA"/>
        </w:rPr>
        <w:t>–</w:t>
      </w:r>
      <w:r w:rsidRPr="00A3122B">
        <w:rPr>
          <w:highlight w:val="cyan"/>
          <w:lang w:val="en-CA"/>
        </w:rPr>
        <w:tab/>
        <w:t>UseAltCpbParamsFlag for access unit 0 is equal to 1.</w:t>
      </w:r>
    </w:p>
    <w:p w:rsidR="00582B87" w:rsidRPr="00A3122B" w:rsidRDefault="00582B87" w:rsidP="00582B87">
      <w:pPr>
        <w:spacing w:before="86"/>
        <w:ind w:left="1117" w:hanging="307"/>
        <w:rPr>
          <w:lang w:val="en-CA"/>
        </w:rPr>
      </w:pPr>
      <w:r w:rsidRPr="00A3122B">
        <w:rPr>
          <w:highlight w:val="cyan"/>
          <w:lang w:val="en-CA"/>
        </w:rPr>
        <w:t>–</w:t>
      </w:r>
      <w:r w:rsidRPr="00A3122B">
        <w:rPr>
          <w:highlight w:val="cyan"/>
          <w:lang w:val="en-CA"/>
        </w:rPr>
        <w:tab/>
        <w:t>DefaultInitCpbParamsFlag is equal to 0.</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CpbDelayOffset and DpbDelayOffset are both set equal to 0.</w:t>
      </w:r>
    </w:p>
    <w:p w:rsidR="00582B87" w:rsidRPr="00A3122B" w:rsidRDefault="00582B87" w:rsidP="00582B87">
      <w:pPr>
        <w:tabs>
          <w:tab w:val="clear" w:pos="794"/>
          <w:tab w:val="left" w:pos="400"/>
        </w:tabs>
        <w:ind w:left="400" w:hanging="400"/>
        <w:rPr>
          <w:lang w:val="en-CA"/>
        </w:rPr>
      </w:pPr>
      <w:r w:rsidRPr="00A3122B">
        <w:rPr>
          <w:lang w:val="en-CA"/>
        </w:rPr>
        <w:t>The nominal removal time of the access unit n from the CPB is specified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access unit n is the access unit with n equal to 0 (the access unit that initializes the HRD), the nominal removal time of the access unit from the CPB is</w:t>
      </w:r>
      <w:r w:rsidRPr="00A3122B">
        <w:rPr>
          <w:iCs/>
          <w:lang w:val="en-CA"/>
        </w:rPr>
        <w:t xml:space="preserve"> specified by:</w:t>
      </w:r>
    </w:p>
    <w:p w:rsidR="00582B87" w:rsidRPr="00A3122B" w:rsidRDefault="00582B87" w:rsidP="00582B87">
      <w:pPr>
        <w:tabs>
          <w:tab w:val="clear" w:pos="1191"/>
          <w:tab w:val="clear" w:pos="1985"/>
          <w:tab w:val="center" w:pos="4849"/>
          <w:tab w:val="right" w:pos="9696"/>
        </w:tabs>
        <w:ind w:left="720"/>
        <w:jc w:val="left"/>
        <w:rPr>
          <w:szCs w:val="22"/>
          <w:lang w:val="en-CA"/>
        </w:rPr>
      </w:pPr>
      <w:r w:rsidRPr="00A3122B">
        <w:rPr>
          <w:iCs/>
          <w:szCs w:val="22"/>
          <w:lang w:val="en-CA"/>
        </w:rPr>
        <w:t>AuNominalRemovalTime[</w:t>
      </w:r>
      <w:r w:rsidRPr="00A3122B">
        <w:rPr>
          <w:szCs w:val="22"/>
          <w:lang w:val="en-CA"/>
        </w:rPr>
        <w:t> </w:t>
      </w:r>
      <w:r w:rsidRPr="00A3122B">
        <w:rPr>
          <w:iCs/>
          <w:szCs w:val="22"/>
          <w:lang w:val="en-CA"/>
        </w:rPr>
        <w:t>0 ]</w:t>
      </w:r>
      <w:r w:rsidRPr="00A3122B">
        <w:rPr>
          <w:szCs w:val="22"/>
          <w:lang w:val="en-CA"/>
        </w:rPr>
        <w:t xml:space="preserve"> = InitCpbRemovalDelay[ SchedSelIdx ] </w:t>
      </w:r>
      <w:r w:rsidRPr="00A3122B">
        <w:rPr>
          <w:rFonts w:ascii="Symbol" w:hAnsi="Symbol" w:cs="Symbol"/>
          <w:szCs w:val="22"/>
          <w:lang w:val="en-CA"/>
        </w:rPr>
        <w:t></w:t>
      </w:r>
      <w:r w:rsidRPr="00A3122B">
        <w:rPr>
          <w:szCs w:val="22"/>
          <w:lang w:val="en-CA"/>
        </w:rPr>
        <w:t xml:space="preserve"> </w:t>
      </w:r>
      <w:r w:rsidRPr="00A3122B">
        <w:rPr>
          <w:iCs/>
          <w:szCs w:val="22"/>
          <w:lang w:val="en-CA"/>
        </w:rPr>
        <w:t>90000</w:t>
      </w:r>
      <w:r w:rsidRPr="00A3122B">
        <w:rPr>
          <w:szCs w:val="22"/>
          <w:lang w:val="en-CA"/>
        </w:rPr>
        <w:tab/>
        <w:t>(</w:t>
      </w:r>
      <w:bookmarkStart w:id="1357" w:name="tr_Eqn"/>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10</w:t>
      </w:r>
      <w:r w:rsidR="00726FC2" w:rsidRPr="00A3122B">
        <w:rPr>
          <w:szCs w:val="22"/>
          <w:lang w:val="en-CA"/>
        </w:rPr>
        <w:fldChar w:fldCharType="end"/>
      </w:r>
      <w:bookmarkEnd w:id="1357"/>
      <w:r w:rsidRPr="00A3122B">
        <w:rPr>
          <w:szCs w:val="22"/>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the following applies:</w:t>
      </w:r>
    </w:p>
    <w:p w:rsidR="00582B87" w:rsidRPr="00A3122B" w:rsidRDefault="00582B87" w:rsidP="00582B87">
      <w:pPr>
        <w:tabs>
          <w:tab w:val="clear" w:pos="794"/>
          <w:tab w:val="left" w:pos="400"/>
        </w:tabs>
        <w:ind w:left="800" w:hanging="400"/>
        <w:rPr>
          <w:lang w:val="en-CA"/>
        </w:rPr>
      </w:pPr>
      <w:r w:rsidRPr="00A3122B">
        <w:rPr>
          <w:lang w:val="en-CA"/>
        </w:rPr>
        <w:t>–</w:t>
      </w:r>
      <w:r w:rsidRPr="00A3122B">
        <w:rPr>
          <w:lang w:val="en-CA"/>
        </w:rPr>
        <w:tab/>
        <w:t>When access unit n is the first access unit of a buffering period that does not initialize the HRD, the following applies:</w:t>
      </w:r>
    </w:p>
    <w:p w:rsidR="00582B87" w:rsidRPr="00A3122B" w:rsidRDefault="00582B87" w:rsidP="00582B87">
      <w:pPr>
        <w:ind w:left="810"/>
        <w:rPr>
          <w:lang w:val="en-CA"/>
        </w:rPr>
      </w:pPr>
      <w:r w:rsidRPr="00A3122B">
        <w:rPr>
          <w:lang w:val="en-CA"/>
        </w:rPr>
        <w:t>The nominal removal time of the access unit n from the CPB is</w:t>
      </w:r>
      <w:r w:rsidRPr="00A3122B">
        <w:rPr>
          <w:iCs/>
          <w:lang w:val="en-CA"/>
        </w:rPr>
        <w:t xml:space="preserve"> </w:t>
      </w:r>
      <w:r w:rsidRPr="00A3122B">
        <w:rPr>
          <w:lang w:val="en-CA"/>
        </w:rPr>
        <w:t>specified by:</w:t>
      </w:r>
    </w:p>
    <w:p w:rsidR="00582B87" w:rsidRPr="00A3122B" w:rsidRDefault="00582B87" w:rsidP="00582B87">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rPr>
          <w:lang w:val="en-CA"/>
        </w:rPr>
      </w:pPr>
      <w:r w:rsidRPr="00A3122B">
        <w:rPr>
          <w:lang w:val="en-CA"/>
        </w:rPr>
        <w:t>if( !concatenationFlag ) {</w:t>
      </w:r>
      <w:r w:rsidRPr="00A3122B">
        <w:rPr>
          <w:lang w:val="en-CA"/>
        </w:rPr>
        <w:br/>
      </w:r>
      <w:r w:rsidRPr="00A3122B">
        <w:rPr>
          <w:lang w:val="en-CA"/>
        </w:rPr>
        <w:tab/>
        <w:t>baseTime = AuNominalRemovalTime[ firstPicInPrevBuffPeriod ]</w:t>
      </w:r>
      <w:r w:rsidRPr="00A3122B">
        <w:rPr>
          <w:lang w:val="en-CA"/>
        </w:rPr>
        <w:br/>
      </w:r>
      <w:r w:rsidRPr="00A3122B">
        <w:rPr>
          <w:lang w:val="en-CA"/>
        </w:rPr>
        <w:tab/>
        <w:t>tmpCpbRemovalDelay = AuCpbRemovalDelayVal</w:t>
      </w:r>
      <w:r w:rsidRPr="00A3122B">
        <w:rPr>
          <w:lang w:val="en-CA"/>
        </w:rPr>
        <w:br/>
        <w:t>} else {</w:t>
      </w:r>
      <w:r w:rsidRPr="00A3122B">
        <w:rPr>
          <w:lang w:val="en-CA"/>
        </w:rPr>
        <w:br/>
      </w:r>
      <w:r w:rsidRPr="00A3122B">
        <w:rPr>
          <w:lang w:val="en-CA"/>
        </w:rPr>
        <w:tab/>
        <w:t>baseTime = AuNominalRemovalTime[ prevNonDiscardablePic ]</w:t>
      </w:r>
      <w:r w:rsidRPr="00A3122B">
        <w:rPr>
          <w:lang w:val="en-CA"/>
        </w:rPr>
        <w:br/>
      </w:r>
      <w:r w:rsidRPr="00A3122B">
        <w:rPr>
          <w:lang w:val="en-CA"/>
        </w:rPr>
        <w:tab/>
        <w:t>tmpCpbRemovalDelay =</w:t>
      </w:r>
      <w:r w:rsidRPr="00A3122B">
        <w:rPr>
          <w:lang w:val="en-CA"/>
        </w:rPr>
        <w:br/>
      </w:r>
      <w:r w:rsidRPr="00A3122B">
        <w:rPr>
          <w:lang w:val="en-CA"/>
        </w:rPr>
        <w:tab/>
      </w:r>
      <w:r w:rsidRPr="00A3122B">
        <w:rPr>
          <w:lang w:val="en-CA"/>
        </w:rPr>
        <w:tab/>
        <w:t>Max( ( auCpbRemovalDelayDeltaMinus1 + 1 ),</w:t>
      </w:r>
      <w:r w:rsidRPr="00A3122B">
        <w:rPr>
          <w:lang w:val="en-CA"/>
        </w:rPr>
        <w:tab/>
        <w:t>(</w:t>
      </w:r>
      <w:bookmarkStart w:id="1358" w:name="NominalRemovalTime"/>
      <w:r w:rsidRPr="00A3122B">
        <w:rPr>
          <w:lang w:val="en-CA"/>
        </w:rPr>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11</w:t>
      </w:r>
      <w:r w:rsidR="00726FC2" w:rsidRPr="00A3122B">
        <w:rPr>
          <w:szCs w:val="22"/>
          <w:lang w:val="en-CA"/>
        </w:rPr>
        <w:fldChar w:fldCharType="end"/>
      </w:r>
      <w:bookmarkEnd w:id="1358"/>
      <w:r w:rsidRPr="00A3122B">
        <w:rPr>
          <w:lang w:val="en-CA"/>
        </w:rPr>
        <w:t>)</w:t>
      </w:r>
      <w:r w:rsidRPr="00A3122B">
        <w:rPr>
          <w:lang w:val="en-CA"/>
        </w:rPr>
        <w:br/>
      </w:r>
      <w:r w:rsidRPr="00A3122B">
        <w:rPr>
          <w:lang w:val="en-CA"/>
        </w:rPr>
        <w:tab/>
      </w:r>
      <w:r w:rsidRPr="00A3122B">
        <w:rPr>
          <w:lang w:val="en-CA"/>
        </w:rPr>
        <w:tab/>
      </w:r>
      <w:r w:rsidRPr="00A3122B">
        <w:rPr>
          <w:lang w:val="en-CA"/>
        </w:rPr>
        <w:tab/>
        <w:t>Ceil( ( InitCpbRemovalDelay[ SchedSelIdx ] </w:t>
      </w:r>
      <w:r w:rsidRPr="00A3122B">
        <w:rPr>
          <w:rFonts w:ascii="Symbol" w:hAnsi="Symbol" w:cs="Symbol"/>
          <w:lang w:val="en-CA"/>
        </w:rPr>
        <w:t></w:t>
      </w:r>
      <w:r w:rsidRPr="00A3122B">
        <w:rPr>
          <w:lang w:val="en-CA"/>
        </w:rPr>
        <w:t> 90000 +</w:t>
      </w:r>
      <w:r w:rsidRPr="00A3122B">
        <w:rPr>
          <w:lang w:val="en-CA"/>
        </w:rPr>
        <w:br/>
      </w:r>
      <w:r w:rsidRPr="00A3122B">
        <w:rPr>
          <w:lang w:val="en-CA"/>
        </w:rPr>
        <w:tab/>
      </w:r>
      <w:r w:rsidRPr="00A3122B">
        <w:rPr>
          <w:lang w:val="en-CA"/>
        </w:rPr>
        <w:tab/>
      </w:r>
      <w:r w:rsidRPr="00A3122B">
        <w:rPr>
          <w:lang w:val="en-CA"/>
        </w:rPr>
        <w:tab/>
      </w:r>
      <w:r w:rsidRPr="00A3122B">
        <w:rPr>
          <w:lang w:val="en-CA"/>
        </w:rPr>
        <w:tab/>
        <w:t>AuFinalArrivalTime[ n − 1 ] − AuNominalRemovalTime[ n − 1 ] ) </w:t>
      </w:r>
      <w:r w:rsidRPr="00A3122B">
        <w:rPr>
          <w:rFonts w:ascii="Symbol" w:hAnsi="Symbol" w:cs="Symbol"/>
          <w:lang w:val="en-CA"/>
        </w:rPr>
        <w:t></w:t>
      </w:r>
      <w:r w:rsidRPr="00A3122B">
        <w:rPr>
          <w:lang w:val="en-CA"/>
        </w:rPr>
        <w:t> ClockTick ) )</w:t>
      </w:r>
      <w:r w:rsidRPr="00A3122B">
        <w:rPr>
          <w:lang w:val="en-CA"/>
        </w:rPr>
        <w:br/>
        <w:t>}</w:t>
      </w:r>
      <w:r w:rsidRPr="00A3122B">
        <w:rPr>
          <w:lang w:val="en-CA"/>
        </w:rPr>
        <w:br/>
        <w:t xml:space="preserve">AuNominalRemovalTime[ n ] = baseTime + ClockTick </w:t>
      </w:r>
      <w:r w:rsidRPr="00A3122B">
        <w:rPr>
          <w:rFonts w:cs="Lucida Console"/>
          <w:lang w:val="en-CA"/>
        </w:rPr>
        <w:t>*</w:t>
      </w:r>
      <w:r w:rsidRPr="00A3122B">
        <w:rPr>
          <w:lang w:val="en-CA"/>
        </w:rPr>
        <w:t xml:space="preserve"> ( tmpCpbRemovalDelay − CpbDelayOffset )</w:t>
      </w:r>
    </w:p>
    <w:p w:rsidR="00582B87" w:rsidRPr="00A3122B" w:rsidRDefault="00582B87" w:rsidP="00582B87">
      <w:pPr>
        <w:ind w:left="810"/>
        <w:rPr>
          <w:lang w:val="en-CA"/>
        </w:rPr>
      </w:pPr>
      <w:r w:rsidRPr="00A3122B">
        <w:rPr>
          <w:lang w:val="en-CA"/>
        </w:rPr>
        <w:t>where Au</w:t>
      </w:r>
      <w:r w:rsidRPr="00A3122B">
        <w:rPr>
          <w:iCs/>
          <w:lang w:val="en-CA"/>
        </w:rPr>
        <w:t>NominalRemovalTime[</w:t>
      </w:r>
      <w:r w:rsidRPr="00A3122B">
        <w:rPr>
          <w:lang w:val="en-CA"/>
        </w:rPr>
        <w:t xml:space="preserve"> firstPicInPrevBuffPeriod ] is the nominal removal time of the first access unit of the previous buffering period, AuNominalRemovalTime[ prevNonDiscardablePic ] is the nominal removal time of the preceding </w:t>
      </w:r>
      <w:r w:rsidRPr="00A3122B">
        <w:rPr>
          <w:highlight w:val="cyan"/>
          <w:lang w:val="en-CA"/>
        </w:rPr>
        <w:t>access unit</w:t>
      </w:r>
      <w:r w:rsidRPr="00A3122B">
        <w:rPr>
          <w:lang w:val="en-CA"/>
        </w:rPr>
        <w:t xml:space="preserve"> in decoding order</w:t>
      </w:r>
      <w:r w:rsidRPr="00A3122B">
        <w:rPr>
          <w:highlight w:val="cyan"/>
          <w:lang w:val="en-CA"/>
        </w:rPr>
        <w:t>, each picture of which is</w:t>
      </w:r>
      <w:r w:rsidRPr="00A3122B">
        <w:rPr>
          <w:lang w:val="en-CA"/>
        </w:rPr>
        <w:t xml:space="preserve"> with TemporalId equal to 0 that is not a RASL, RADL or sub-layer non-reference picture, AuCpbRemovalDelayVal is the value of AuCpbRemovalDelayVal derived according to au_cpb_removal_delay_minus1 in the picture timing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 and concatenationFlag and auCpbRemovalDelayDeltaMinus1 are the values of the syntax elements concatenation_flag and au_cpb_removal_delay_delta_minus1, respectively, in the buffering period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w:t>
      </w:r>
    </w:p>
    <w:p w:rsidR="00582B87" w:rsidRPr="00A3122B" w:rsidRDefault="00582B87" w:rsidP="00582B87">
      <w:pPr>
        <w:ind w:left="810"/>
        <w:rPr>
          <w:lang w:val="en-CA"/>
        </w:rPr>
      </w:pPr>
      <w:r w:rsidRPr="00A3122B">
        <w:rPr>
          <w:lang w:val="en-CA"/>
        </w:rPr>
        <w:t>After the derivation of the nominal CPB removal time and before the derivation of the DPB output time of access unit n, the values of CpbDelayOffset and DpbDelayOffset are updated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582B87">
      <w:pPr>
        <w:ind w:left="1606" w:hanging="360"/>
        <w:rPr>
          <w:lang w:val="en-CA"/>
        </w:rPr>
      </w:pPr>
      <w:r w:rsidRPr="00A3122B">
        <w:rPr>
          <w:lang w:val="en-CA"/>
        </w:rPr>
        <w:lastRenderedPageBreak/>
        <w:t>–</w:t>
      </w:r>
      <w:r w:rsidRPr="00A3122B">
        <w:rPr>
          <w:lang w:val="en-CA"/>
        </w:rPr>
        <w:tab/>
        <w:t xml:space="preserve">Access unit n </w:t>
      </w:r>
      <w:r w:rsidRPr="00A3122B">
        <w:rPr>
          <w:highlight w:val="cyan"/>
          <w:lang w:val="en-CA"/>
        </w:rPr>
        <w:t>includes a BLA picture with nuh_layer_id equal to 0 and</w:t>
      </w:r>
      <w:r w:rsidRPr="00A3122B" w:rsidDel="001F5F61">
        <w:rPr>
          <w:lang w:val="en-CA"/>
        </w:rPr>
        <w:t xml:space="preserve"> </w:t>
      </w:r>
      <w:r w:rsidRPr="00A3122B">
        <w:rPr>
          <w:lang w:val="en-CA"/>
        </w:rPr>
        <w:t xml:space="preserve">nal_unit_type equal to BLA_W_RADL or BLA_N_LP, </w:t>
      </w:r>
      <w:r w:rsidRPr="00A3122B">
        <w:rPr>
          <w:highlight w:val="cyan"/>
          <w:lang w:val="en-CA"/>
        </w:rPr>
        <w:t>MultiLayerCpbOperationFlag is equal to 0</w:t>
      </w:r>
      <w:r w:rsidRPr="00A3122B">
        <w:rPr>
          <w:lang w:val="en-CA"/>
        </w:rPr>
        <w:t xml:space="preserve"> and the value of irap_cpb_params_present_flag of the buffering period SEI message is equal to 1.</w:t>
      </w:r>
    </w:p>
    <w:p w:rsidR="00582B87" w:rsidRPr="00A3122B" w:rsidRDefault="00582B87" w:rsidP="00582B87">
      <w:pPr>
        <w:ind w:left="1606" w:hanging="360"/>
        <w:rPr>
          <w:lang w:val="en-CA"/>
        </w:rPr>
      </w:pPr>
      <w:r w:rsidRPr="00A3122B">
        <w:rPr>
          <w:lang w:val="en-CA"/>
        </w:rPr>
        <w:t>–</w:t>
      </w:r>
      <w:r w:rsidRPr="00A3122B">
        <w:rPr>
          <w:lang w:val="en-CA"/>
        </w:rPr>
        <w:tab/>
        <w:t xml:space="preserve">Access unit </w:t>
      </w:r>
      <w:r w:rsidRPr="00A3122B">
        <w:rPr>
          <w:highlight w:val="cyan"/>
          <w:lang w:val="en-CA"/>
        </w:rPr>
        <w:t>includes a BLA picture with nuh_layer_id equal to 0 and</w:t>
      </w:r>
      <w:r w:rsidRPr="00A3122B">
        <w:rPr>
          <w:lang w:val="en-CA"/>
        </w:rPr>
        <w:t xml:space="preserve"> nal_unit_type equal to BLA_W_LP or </w:t>
      </w:r>
      <w:r w:rsidRPr="00A3122B">
        <w:rPr>
          <w:highlight w:val="cyan"/>
          <w:lang w:val="en-CA"/>
        </w:rPr>
        <w:t>includes a CRA picture with nuh_layer_id equal to 0, MultiLayerCpbOperationFlag is equal to 0</w:t>
      </w:r>
      <w:r w:rsidRPr="00A3122B">
        <w:rPr>
          <w:lang w:val="en-CA"/>
        </w:rPr>
        <w:t xml:space="preserve"> and the value of irap_cpb_params_present_flag of the buffering period SEI message is equal to 1, and UseAltCpbParamsFlag for access unit n is equal to 1.</w:t>
      </w:r>
    </w:p>
    <w:p w:rsidR="00582B87" w:rsidRPr="00A3122B" w:rsidRDefault="00582B87" w:rsidP="00582B87">
      <w:pPr>
        <w:ind w:left="1606" w:hanging="360"/>
        <w:rPr>
          <w:lang w:val="en-CA"/>
        </w:rPr>
      </w:pPr>
      <w:r w:rsidRPr="00A3122B">
        <w:rPr>
          <w:highlight w:val="cyan"/>
          <w:lang w:val="en-CA"/>
        </w:rPr>
        <w:t>–</w:t>
      </w:r>
      <w:r w:rsidRPr="00A3122B">
        <w:rPr>
          <w:highlight w:val="cyan"/>
          <w:lang w:val="en-CA"/>
        </w:rPr>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CpbDelayOffset and DpbDelayOffset are both set equal to 0.</w:t>
      </w:r>
    </w:p>
    <w:p w:rsidR="00582B87" w:rsidRPr="00A3122B" w:rsidRDefault="00582B87" w:rsidP="00582B87">
      <w:pPr>
        <w:ind w:left="806" w:hanging="403"/>
        <w:rPr>
          <w:lang w:val="en-CA"/>
        </w:rPr>
      </w:pPr>
      <w:r w:rsidRPr="00A3122B">
        <w:rPr>
          <w:lang w:val="en-CA"/>
        </w:rPr>
        <w:t>–</w:t>
      </w:r>
      <w:r w:rsidRPr="00A3122B">
        <w:rPr>
          <w:lang w:val="en-CA"/>
        </w:rPr>
        <w:tab/>
        <w:t>When access unit n is not the first access unit of a buffering period, the nominal removal time of the access unit n from the CPB is</w:t>
      </w:r>
      <w:r w:rsidRPr="00A3122B">
        <w:rPr>
          <w:iCs/>
          <w:lang w:val="en-CA"/>
        </w:rPr>
        <w:t xml:space="preserve"> </w:t>
      </w:r>
      <w:r w:rsidRPr="00A3122B">
        <w:rPr>
          <w:lang w:val="en-CA"/>
        </w:rPr>
        <w:t>specified by:</w:t>
      </w:r>
    </w:p>
    <w:p w:rsidR="00582B87" w:rsidRPr="00A3122B" w:rsidRDefault="00582B87" w:rsidP="00582B87">
      <w:pPr>
        <w:tabs>
          <w:tab w:val="clear" w:pos="794"/>
          <w:tab w:val="clear" w:pos="1191"/>
          <w:tab w:val="clear" w:pos="1985"/>
          <w:tab w:val="left" w:pos="1080"/>
          <w:tab w:val="center" w:pos="4849"/>
          <w:tab w:val="right" w:pos="9696"/>
        </w:tabs>
        <w:ind w:left="1080"/>
        <w:jc w:val="left"/>
        <w:rPr>
          <w:lang w:val="en-CA"/>
        </w:rPr>
      </w:pPr>
      <w:r w:rsidRPr="00A3122B">
        <w:rPr>
          <w:lang w:val="en-CA"/>
        </w:rPr>
        <w:t>AuNominalRemovalTime[ n ] = AuNominalRemovalTime[ firstPicInCurrBuffPeriod ] +</w:t>
      </w:r>
      <w:r w:rsidRPr="00A3122B">
        <w:rPr>
          <w:lang w:val="en-CA"/>
        </w:rPr>
        <w:br/>
      </w:r>
      <w:r w:rsidRPr="00A3122B">
        <w:rPr>
          <w:lang w:val="en-CA"/>
        </w:rPr>
        <w:tab/>
      </w:r>
      <w:r w:rsidRPr="00A3122B">
        <w:rPr>
          <w:lang w:val="en-CA"/>
        </w:rPr>
        <w:tab/>
        <w:t xml:space="preserve">ClockTick </w:t>
      </w:r>
      <w:r w:rsidRPr="00A3122B">
        <w:rPr>
          <w:rFonts w:cs="Lucida Console"/>
          <w:lang w:val="en-CA"/>
        </w:rPr>
        <w:t>*</w:t>
      </w:r>
      <w:r w:rsidRPr="00A3122B">
        <w:rPr>
          <w:lang w:val="en-CA"/>
        </w:rPr>
        <w:t xml:space="preserve"> ( AuCpbRemovalDelayVal − CpbDelayOffset )</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12</w:t>
      </w:r>
      <w:r w:rsidR="00726FC2" w:rsidRPr="00A3122B">
        <w:rPr>
          <w:szCs w:val="22"/>
          <w:lang w:val="en-CA"/>
        </w:rPr>
        <w:fldChar w:fldCharType="end"/>
      </w:r>
      <w:r w:rsidRPr="00A3122B">
        <w:rPr>
          <w:lang w:val="en-CA"/>
        </w:rPr>
        <w:t>)</w:t>
      </w:r>
    </w:p>
    <w:p w:rsidR="00582B87" w:rsidRPr="00A3122B" w:rsidRDefault="00582B87" w:rsidP="00582B87">
      <w:pPr>
        <w:ind w:left="810"/>
        <w:rPr>
          <w:lang w:val="en-CA"/>
        </w:rPr>
      </w:pPr>
      <w:r w:rsidRPr="00A3122B">
        <w:rPr>
          <w:lang w:val="en-CA"/>
        </w:rPr>
        <w:t>where Au</w:t>
      </w:r>
      <w:r w:rsidRPr="00A3122B">
        <w:rPr>
          <w:iCs/>
          <w:lang w:val="en-CA"/>
        </w:rPr>
        <w:t>NominalRemovalTime[</w:t>
      </w:r>
      <w:r w:rsidRPr="00A3122B">
        <w:rPr>
          <w:lang w:val="en-CA"/>
        </w:rPr>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w:t>
      </w:r>
    </w:p>
    <w:p w:rsidR="00582B87" w:rsidRPr="00A3122B" w:rsidRDefault="00582B87" w:rsidP="00582B87">
      <w:pPr>
        <w:rPr>
          <w:lang w:val="en-CA"/>
        </w:rPr>
      </w:pPr>
      <w:r w:rsidRPr="00A3122B">
        <w:rPr>
          <w:lang w:val="en-CA"/>
        </w:rPr>
        <w:t>When SubPicHrdFlag is equal to 1,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variable duCpbRemovalDelayInc is derived as follows:</w:t>
      </w:r>
    </w:p>
    <w:p w:rsidR="00582B87" w:rsidRPr="00A3122B" w:rsidRDefault="00582B87" w:rsidP="00582B87">
      <w:pPr>
        <w:ind w:left="810" w:hanging="400"/>
        <w:rPr>
          <w:lang w:val="en-CA"/>
        </w:rPr>
      </w:pPr>
      <w:r w:rsidRPr="00A3122B">
        <w:rPr>
          <w:lang w:val="en-CA"/>
        </w:rPr>
        <w:t>–</w:t>
      </w:r>
      <w:r w:rsidRPr="00A3122B">
        <w:rPr>
          <w:lang w:val="en-CA"/>
        </w:rPr>
        <w:tab/>
        <w:t xml:space="preserve">If </w:t>
      </w:r>
      <w:r w:rsidRPr="00A3122B">
        <w:rPr>
          <w:iCs/>
          <w:lang w:val="en-CA"/>
        </w:rPr>
        <w:t xml:space="preserve">sub_pic_cpb_params_in_pic_timing_sei_flag </w:t>
      </w:r>
      <w:r w:rsidRPr="00A3122B">
        <w:rPr>
          <w:lang w:val="en-CA"/>
        </w:rPr>
        <w:t>is equal to 0, duCpbRemovalDelayInc is set equal to the value of du_spt_cpb_removal_delay_increment in the decoding unit information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decoding unit m.</w:t>
      </w:r>
    </w:p>
    <w:p w:rsidR="00582B87" w:rsidRPr="00A3122B" w:rsidRDefault="00582B87" w:rsidP="00582B87">
      <w:pPr>
        <w:ind w:left="810" w:hanging="400"/>
        <w:rPr>
          <w:lang w:val="en-CA"/>
        </w:rPr>
      </w:pPr>
      <w:r w:rsidRPr="00A3122B">
        <w:rPr>
          <w:lang w:val="en-CA"/>
        </w:rPr>
        <w:t>–</w:t>
      </w:r>
      <w:r w:rsidRPr="00A3122B">
        <w:rPr>
          <w:lang w:val="en-CA"/>
        </w:rPr>
        <w:tab/>
        <w:t>Otherwise, if du_common_cpb_removal_delay_flag is equal to 0, duCpbRemovalDelayInc is set equal to the value of du_cpb_removal_delay_increment_minus1[ i ] + 1 for decoding unit m in the picture timing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 where the value of i is 0 for the first num_nalus_in_du_minus1</w:t>
      </w:r>
      <w:r w:rsidRPr="00A3122B">
        <w:rPr>
          <w:bCs/>
          <w:lang w:val="en-CA"/>
        </w:rPr>
        <w:t>[ 0 ] + 1 consecutive NAL</w:t>
      </w:r>
      <w:r w:rsidRPr="00A3122B">
        <w:rPr>
          <w:lang w:val="en-CA"/>
        </w:rPr>
        <w:t xml:space="preserve"> units in the access unit that contains decoding unit m, 1 for the subsequent num_nalus_in_du_minus1</w:t>
      </w:r>
      <w:r w:rsidRPr="00A3122B">
        <w:rPr>
          <w:bCs/>
          <w:lang w:val="en-CA"/>
        </w:rPr>
        <w:t xml:space="preserve">[ 1 ] + 1 </w:t>
      </w:r>
      <w:r w:rsidRPr="00A3122B">
        <w:rPr>
          <w:lang w:val="en-CA"/>
        </w:rPr>
        <w:t>NAL units in the same access unit, 2 for the subsequent num_nalus_in_du_minus1</w:t>
      </w:r>
      <w:r w:rsidRPr="00A3122B">
        <w:rPr>
          <w:bCs/>
          <w:lang w:val="en-CA"/>
        </w:rPr>
        <w:t xml:space="preserve">[ 2 ] + 1 </w:t>
      </w:r>
      <w:r w:rsidRPr="00A3122B">
        <w:rPr>
          <w:lang w:val="en-CA"/>
        </w:rPr>
        <w:t>NAL units in the same access unit, etc.</w:t>
      </w:r>
    </w:p>
    <w:p w:rsidR="00582B87" w:rsidRPr="00A3122B" w:rsidRDefault="00582B87" w:rsidP="00582B87">
      <w:pPr>
        <w:ind w:left="810" w:hanging="400"/>
        <w:rPr>
          <w:lang w:val="en-CA"/>
        </w:rPr>
      </w:pPr>
      <w:r w:rsidRPr="00A3122B">
        <w:rPr>
          <w:lang w:val="en-CA"/>
        </w:rPr>
        <w:t>–</w:t>
      </w:r>
      <w:r w:rsidRPr="00A3122B">
        <w:rPr>
          <w:lang w:val="en-CA"/>
        </w:rPr>
        <w:tab/>
        <w:t>Otherwise, duCpbRemovalDelayInc is set equal to the value of du_common_cpb_removal_delay_increment_minus1 + 1 in the picture timing SEI message, selected as specified in subclause </w:t>
      </w:r>
      <w:r w:rsidR="007A002E">
        <w:fldChar w:fldCharType="begin" w:fldLock="1"/>
      </w:r>
      <w:r w:rsidR="007A002E">
        <w:instrText xml:space="preserve"> REF _Ref343161820 \r \h  \* MERGEFORMAT </w:instrText>
      </w:r>
      <w:r w:rsidR="007A002E">
        <w:fldChar w:fldCharType="separate"/>
      </w:r>
      <w:r>
        <w:rPr>
          <w:lang w:val="en-CA"/>
        </w:rPr>
        <w:t>C.1</w:t>
      </w:r>
      <w:r w:rsidR="007A002E">
        <w:fldChar w:fldCharType="end"/>
      </w:r>
      <w:r w:rsidRPr="00A3122B">
        <w:rPr>
          <w:lang w:val="en-CA"/>
        </w:rPr>
        <w:t>, associated with access unit n.</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nominal removal time of decoding unit m from the CPB is specified as follows, where AuNominalRemovalTime[ n ] is the nominal removal time of access unit n:</w:t>
      </w:r>
    </w:p>
    <w:p w:rsidR="00582B87" w:rsidRPr="00A3122B" w:rsidRDefault="00582B87" w:rsidP="00582B87">
      <w:pPr>
        <w:ind w:left="810" w:hanging="400"/>
        <w:rPr>
          <w:lang w:val="en-CA"/>
        </w:rPr>
      </w:pPr>
      <w:r w:rsidRPr="00A3122B">
        <w:rPr>
          <w:lang w:val="en-CA"/>
        </w:rPr>
        <w:t>–</w:t>
      </w:r>
      <w:r w:rsidRPr="00A3122B">
        <w:rPr>
          <w:lang w:val="en-CA"/>
        </w:rPr>
        <w:tab/>
        <w:t>If decoding unit m is the last decoding unit in access unit n, the nominal removal time of decoding unit m DuNominalRemovalTime[ m ] is set equal to AuNominalRemovalTime[ n ].</w:t>
      </w:r>
    </w:p>
    <w:p w:rsidR="00582B87" w:rsidRPr="00A3122B" w:rsidRDefault="00582B87" w:rsidP="00582B87">
      <w:pPr>
        <w:ind w:left="810" w:hanging="400"/>
        <w:rPr>
          <w:lang w:val="en-CA"/>
        </w:rPr>
      </w:pPr>
      <w:r w:rsidRPr="00A3122B">
        <w:rPr>
          <w:lang w:val="en-CA"/>
        </w:rPr>
        <w:t>–</w:t>
      </w:r>
      <w:r w:rsidRPr="00A3122B">
        <w:rPr>
          <w:lang w:val="en-CA"/>
        </w:rPr>
        <w:tab/>
        <w:t>Otherwise (decoding unit m is not the last decoding unit in access unit n), the nominal removal time of decoding unit m DuNominalRemovalTime[ m ] is derived as follows: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szCs w:val="22"/>
          <w:lang w:val="en-CA"/>
        </w:rPr>
      </w:pPr>
      <w:r w:rsidRPr="00A3122B">
        <w:rPr>
          <w:iCs/>
          <w:lang w:val="en-CA"/>
        </w:rPr>
        <w:t>if( sub_pic_cpb_params_in_pic_timing_sei_flag )</w:t>
      </w:r>
      <w:r w:rsidRPr="00A3122B">
        <w:rPr>
          <w:iCs/>
          <w:lang w:val="en-CA"/>
        </w:rPr>
        <w:br/>
      </w:r>
      <w:r w:rsidRPr="00A3122B">
        <w:rPr>
          <w:iCs/>
          <w:lang w:val="en-CA"/>
        </w:rPr>
        <w:tab/>
        <w:t>Du</w:t>
      </w:r>
      <w:r w:rsidRPr="00A3122B">
        <w:rPr>
          <w:szCs w:val="22"/>
          <w:lang w:val="en-CA"/>
        </w:rPr>
        <w:t>NominalRemovalTime[ m ] = DuNominalRemovalTime[ m</w:t>
      </w:r>
      <w:r w:rsidRPr="00A3122B">
        <w:rPr>
          <w:iCs/>
          <w:lang w:val="en-CA"/>
        </w:rPr>
        <w:t> + </w:t>
      </w:r>
      <w:r w:rsidRPr="00A3122B">
        <w:rPr>
          <w:szCs w:val="22"/>
          <w:lang w:val="en-CA"/>
        </w:rPr>
        <w:t xml:space="preserve">1 ] </w:t>
      </w:r>
      <w:r w:rsidRPr="00A3122B">
        <w:rPr>
          <w:lang w:val="en-CA"/>
        </w:rPr>
        <w:t>−</w:t>
      </w:r>
      <w:r w:rsidRPr="00A3122B">
        <w:rPr>
          <w:lang w:val="en-CA"/>
        </w:rPr>
        <w:br/>
      </w:r>
      <w:r w:rsidRPr="00A3122B">
        <w:rPr>
          <w:lang w:val="en-CA"/>
        </w:rPr>
        <w:tab/>
      </w:r>
      <w:r w:rsidRPr="00A3122B">
        <w:rPr>
          <w:lang w:val="en-CA"/>
        </w:rPr>
        <w:tab/>
        <w:t>ClockSubTick</w:t>
      </w:r>
      <w:r w:rsidRPr="00A3122B">
        <w:rPr>
          <w:iCs/>
          <w:lang w:val="en-CA"/>
        </w:rPr>
        <w:t> * duC</w:t>
      </w:r>
      <w:r w:rsidRPr="00A3122B">
        <w:rPr>
          <w:szCs w:val="22"/>
          <w:lang w:val="en-CA"/>
        </w:rPr>
        <w:t>pbRemovalDelayInc</w:t>
      </w:r>
      <w:r w:rsidRPr="00A3122B">
        <w:rPr>
          <w:szCs w:val="22"/>
          <w:lang w:val="en-CA"/>
        </w:rPr>
        <w:tab/>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13</w:t>
      </w:r>
      <w:r w:rsidR="00726FC2" w:rsidRPr="00A3122B">
        <w:rPr>
          <w:szCs w:val="22"/>
          <w:lang w:val="en-CA"/>
        </w:rPr>
        <w:fldChar w:fldCharType="end"/>
      </w:r>
      <w:r w:rsidRPr="00A3122B">
        <w:rPr>
          <w:szCs w:val="22"/>
          <w:lang w:val="en-CA"/>
        </w:rPr>
        <w:t>)</w:t>
      </w:r>
      <w:r w:rsidRPr="00A3122B">
        <w:rPr>
          <w:iCs/>
          <w:lang w:val="en-CA"/>
        </w:rPr>
        <w:br/>
        <w:t>else</w:t>
      </w:r>
      <w:r w:rsidRPr="00A3122B">
        <w:rPr>
          <w:iCs/>
          <w:lang w:val="en-CA"/>
        </w:rPr>
        <w:br/>
      </w:r>
      <w:r w:rsidRPr="00A3122B">
        <w:rPr>
          <w:iCs/>
          <w:lang w:val="en-CA"/>
        </w:rPr>
        <w:tab/>
        <w:t xml:space="preserve">DuNominalRemovalTime[ m ] = AuNominalRemovalTime[ n ] </w:t>
      </w:r>
      <w:r w:rsidRPr="00A3122B">
        <w:rPr>
          <w:lang w:val="en-CA"/>
        </w:rPr>
        <w:t>−</w:t>
      </w:r>
      <w:r w:rsidRPr="00A3122B">
        <w:rPr>
          <w:lang w:val="en-CA"/>
        </w:rPr>
        <w:br/>
      </w:r>
      <w:r w:rsidRPr="00A3122B">
        <w:rPr>
          <w:lang w:val="en-CA"/>
        </w:rPr>
        <w:tab/>
      </w:r>
      <w:r w:rsidRPr="00A3122B">
        <w:rPr>
          <w:lang w:val="en-CA"/>
        </w:rPr>
        <w:tab/>
        <w:t>ClockSubTick</w:t>
      </w:r>
      <w:r w:rsidRPr="00A3122B">
        <w:rPr>
          <w:iCs/>
          <w:lang w:val="en-CA"/>
        </w:rPr>
        <w:t> * duCpbRemovalDelayInc</w:t>
      </w:r>
    </w:p>
    <w:p w:rsidR="00582B87" w:rsidRPr="00A3122B" w:rsidRDefault="00582B87" w:rsidP="00582B87">
      <w:pPr>
        <w:keepNext/>
        <w:rPr>
          <w:lang w:val="en-CA"/>
        </w:rPr>
      </w:pPr>
      <w:r w:rsidRPr="00A3122B">
        <w:rPr>
          <w:lang w:val="en-CA"/>
        </w:rPr>
        <w:t>If SubPicHrdFlag is equal to 0, the removal time of access unit n from the CPB is specified as follows, where AuFinalArrivalTime[ n ] and AuNominalRemovalTime[ n ] are the final CPB arrival time and nominal CPB removal time, respectively, of access unit n:</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lang w:val="en-CA"/>
        </w:rPr>
      </w:pPr>
      <w:r w:rsidRPr="00A3122B">
        <w:rPr>
          <w:lang w:val="en-CA"/>
        </w:rPr>
        <w:t>if( !low_delay_hrd_flag[ HighestTid ]  | |  Au</w:t>
      </w:r>
      <w:r w:rsidRPr="00A3122B">
        <w:rPr>
          <w:iCs/>
          <w:lang w:val="en-CA"/>
        </w:rPr>
        <w:t>NominalRemovalTime[</w:t>
      </w:r>
      <w:r w:rsidRPr="00A3122B">
        <w:rPr>
          <w:lang w:val="en-CA"/>
        </w:rPr>
        <w:t> n</w:t>
      </w:r>
      <w:r w:rsidRPr="00A3122B">
        <w:rPr>
          <w:iCs/>
          <w:lang w:val="en-CA"/>
        </w:rPr>
        <w:t> ]</w:t>
      </w:r>
      <w:r w:rsidRPr="00A3122B">
        <w:rPr>
          <w:lang w:val="en-CA"/>
        </w:rPr>
        <w:t xml:space="preserve">  &gt;=  Au</w:t>
      </w:r>
      <w:r w:rsidRPr="00A3122B">
        <w:rPr>
          <w:iCs/>
          <w:lang w:val="en-CA"/>
        </w:rPr>
        <w:t>FinalArrivalTime[</w:t>
      </w:r>
      <w:r w:rsidRPr="00A3122B">
        <w:rPr>
          <w:lang w:val="en-CA"/>
        </w:rPr>
        <w:t> n</w:t>
      </w:r>
      <w:r w:rsidRPr="00A3122B">
        <w:rPr>
          <w:iCs/>
          <w:lang w:val="en-CA"/>
        </w:rPr>
        <w:t> ]</w:t>
      </w:r>
      <w:r w:rsidRPr="00A3122B">
        <w:rPr>
          <w:lang w:val="en-CA"/>
        </w:rPr>
        <w:t xml:space="preserve"> )</w:t>
      </w:r>
      <w:r w:rsidRPr="00A3122B">
        <w:rPr>
          <w:lang w:val="en-CA"/>
        </w:rPr>
        <w:br/>
      </w:r>
      <w:r w:rsidRPr="00A3122B">
        <w:rPr>
          <w:lang w:val="en-CA"/>
        </w:rPr>
        <w:tab/>
        <w:t>AuCpbRemovalTime[ n ] = AuNominalRemovalTime[ n ]</w:t>
      </w:r>
      <w:r w:rsidRPr="00A3122B">
        <w:rPr>
          <w:lang w:val="en-CA"/>
        </w:rPr>
        <w:br/>
        <w:t>else</w:t>
      </w:r>
      <w:r w:rsidRPr="00A3122B">
        <w:rPr>
          <w:lang w:val="en-CA"/>
        </w:rPr>
        <w:tab/>
      </w:r>
      <w:r w:rsidRPr="00A3122B">
        <w:rPr>
          <w:lang w:val="en-CA"/>
        </w:rPr>
        <w:tab/>
      </w:r>
      <w:r w:rsidRPr="00A3122B">
        <w:rPr>
          <w:lang w:val="en-CA"/>
        </w:rPr>
        <w:tab/>
      </w:r>
      <w:r w:rsidRPr="00A3122B">
        <w:rPr>
          <w:lang w:val="en-CA"/>
        </w:rPr>
        <w:tab/>
        <w:t>(C</w:t>
      </w:r>
      <w:r w:rsidRPr="00A3122B">
        <w:rPr>
          <w:lang w:val="en-CA"/>
        </w:rPr>
        <w:noBreakHyphen/>
      </w:r>
      <w:r w:rsidR="00726FC2" w:rsidRPr="00A3122B">
        <w:rPr>
          <w:lang w:val="en-CA"/>
        </w:rPr>
        <w:fldChar w:fldCharType="begin" w:fldLock="1"/>
      </w:r>
      <w:r w:rsidRPr="00A3122B">
        <w:rPr>
          <w:lang w:val="en-CA"/>
        </w:rPr>
        <w:instrText xml:space="preserve"> SEQ Equation \* ARABIC </w:instrText>
      </w:r>
      <w:r w:rsidR="00726FC2" w:rsidRPr="00A3122B">
        <w:rPr>
          <w:lang w:val="en-CA"/>
        </w:rPr>
        <w:fldChar w:fldCharType="separate"/>
      </w:r>
      <w:r>
        <w:rPr>
          <w:noProof/>
          <w:lang w:val="en-CA"/>
        </w:rPr>
        <w:t>14</w:t>
      </w:r>
      <w:r w:rsidR="00726FC2" w:rsidRPr="00A3122B">
        <w:rPr>
          <w:lang w:val="en-CA"/>
        </w:rPr>
        <w:fldChar w:fldCharType="end"/>
      </w:r>
      <w:r w:rsidRPr="00A3122B">
        <w:rPr>
          <w:lang w:val="en-CA"/>
        </w:rPr>
        <w:t>)</w:t>
      </w:r>
      <w:r w:rsidRPr="00A3122B">
        <w:rPr>
          <w:lang w:val="en-CA"/>
        </w:rPr>
        <w:br/>
      </w:r>
      <w:r w:rsidRPr="00A3122B">
        <w:rPr>
          <w:lang w:val="en-CA"/>
        </w:rPr>
        <w:tab/>
        <w:t xml:space="preserve">AuCpbRemovalTime[ n ] = AuNominalRemovalTime[ n ] + ClockTick </w:t>
      </w:r>
      <w:r w:rsidRPr="00A3122B">
        <w:rPr>
          <w:rFonts w:cs="Lucida Console"/>
          <w:lang w:val="en-CA"/>
        </w:rPr>
        <w:t>*</w:t>
      </w:r>
      <w:r w:rsidRPr="00A3122B">
        <w:rPr>
          <w:rFonts w:cs="Lucida Console"/>
          <w:lang w:val="en-CA"/>
        </w:rPr>
        <w:br/>
      </w:r>
      <w:r w:rsidRPr="00A3122B">
        <w:rPr>
          <w:rFonts w:cs="Lucida Console"/>
          <w:lang w:val="en-CA"/>
        </w:rPr>
        <w:tab/>
      </w:r>
      <w:r w:rsidRPr="00A3122B">
        <w:rPr>
          <w:rFonts w:cs="Lucida Console"/>
          <w:lang w:val="en-CA"/>
        </w:rPr>
        <w:tab/>
      </w:r>
      <w:r w:rsidRPr="00A3122B">
        <w:rPr>
          <w:lang w:val="en-CA"/>
        </w:rPr>
        <w:t xml:space="preserve">Ceil( ( AuFinalArrivalTime[ n ] − AuNominalRemovalTime[ n ] ) </w:t>
      </w:r>
      <w:r w:rsidRPr="00A3122B">
        <w:rPr>
          <w:rFonts w:ascii="Symbol" w:hAnsi="Symbol" w:cs="Symbol"/>
          <w:lang w:val="en-CA"/>
        </w:rPr>
        <w:t></w:t>
      </w:r>
      <w:r w:rsidRPr="00A3122B">
        <w:rPr>
          <w:lang w:val="en-CA"/>
        </w:rPr>
        <w:t xml:space="preserve"> ClockTick )</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lang w:val="en-CA"/>
        </w:rPr>
        <w:lastRenderedPageBreak/>
        <w:t>NOTE </w:t>
      </w:r>
      <w:r w:rsidR="00EC4C33">
        <w:fldChar w:fldCharType="begin" w:fldLock="1"/>
      </w:r>
      <w:r w:rsidR="00EC4C33">
        <w:instrText xml:space="preserve"> SEQ NoteCounter \r 1 \* MERGEFORMAT</w:instrText>
      </w:r>
      <w:r w:rsidR="00EC4C33">
        <w:instrText xml:space="preserve"> </w:instrText>
      </w:r>
      <w:r w:rsidR="00EC4C33">
        <w:fldChar w:fldCharType="separate"/>
      </w:r>
      <w:r>
        <w:rPr>
          <w:noProof/>
          <w:sz w:val="18"/>
          <w:szCs w:val="18"/>
          <w:lang w:val="en-CA"/>
        </w:rPr>
        <w:t>1</w:t>
      </w:r>
      <w:r w:rsidR="00EC4C33">
        <w:rPr>
          <w:noProof/>
          <w:sz w:val="18"/>
          <w:szCs w:val="18"/>
          <w:lang w:val="en-CA"/>
        </w:rPr>
        <w:fldChar w:fldCharType="end"/>
      </w:r>
      <w:r w:rsidRPr="00A3122B">
        <w:rPr>
          <w:sz w:val="18"/>
          <w:szCs w:val="18"/>
          <w:lang w:val="en-CA"/>
        </w:rPr>
        <w:t> – When low_delay_hrd_flag[ HighestTid ] is equal to 1 and AuNominalRemovalTime[ n ] is less than AuFinalArrivalTime[ n ], the size of access unit n is so large that it prevents removal at the nominal removal time.</w:t>
      </w:r>
    </w:p>
    <w:p w:rsidR="00582B87" w:rsidRPr="00A3122B" w:rsidRDefault="00582B87" w:rsidP="00582B87">
      <w:pPr>
        <w:rPr>
          <w:lang w:val="en-CA"/>
        </w:rPr>
      </w:pPr>
      <w:r w:rsidRPr="00A3122B">
        <w:rPr>
          <w:lang w:val="en-CA"/>
        </w:rPr>
        <w:t>Otherwise (SubPicHrdFlag is equal to 1), the removal time of decoding unit m from the CPB is specified as follows:</w:t>
      </w:r>
    </w:p>
    <w:p w:rsidR="00582B87" w:rsidRPr="00A3122B" w:rsidRDefault="00582B87" w:rsidP="00582B87">
      <w:pPr>
        <w:ind w:left="810" w:hanging="400"/>
        <w:rPr>
          <w:lang w:val="en-CA"/>
        </w:rPr>
      </w:pPr>
      <w:r w:rsidRPr="00A3122B">
        <w:rPr>
          <w:lang w:val="en-CA"/>
        </w:rPr>
        <w:t>–</w:t>
      </w:r>
      <w:r w:rsidRPr="00A3122B">
        <w:rPr>
          <w:lang w:val="en-CA"/>
        </w:rPr>
        <w:tab/>
      </w:r>
      <w:r w:rsidRPr="00A3122B">
        <w:rPr>
          <w:highlight w:val="cyan"/>
          <w:lang w:val="en-CA"/>
        </w:rPr>
        <w:t>When the bitstream-specific CPB operation is used or when the current DU belongs to the base bitstream partition, the following applies: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iCs/>
          <w:lang w:val="en-CA"/>
        </w:rPr>
      </w:pPr>
      <w:r w:rsidRPr="00A3122B">
        <w:rPr>
          <w:iCs/>
          <w:lang w:val="en-CA"/>
        </w:rPr>
        <w:t>if( !low_delay_hrd_flag[ HighestTid ]  | |  DuNominalRemovalTime[ m ]  &gt;=  DuFinalArrivalTime[ m ] )</w:t>
      </w:r>
      <w:r w:rsidRPr="00A3122B">
        <w:rPr>
          <w:iCs/>
          <w:lang w:val="en-CA"/>
        </w:rPr>
        <w:br/>
      </w:r>
      <w:r w:rsidRPr="00A3122B">
        <w:rPr>
          <w:iCs/>
          <w:lang w:val="en-CA"/>
        </w:rPr>
        <w:tab/>
        <w:t>DuCpbRemovalTime[ m ] = DuNominalRemovalTime[ m ]</w:t>
      </w:r>
      <w:r w:rsidRPr="00A3122B">
        <w:rPr>
          <w:iCs/>
          <w:lang w:val="en-CA"/>
        </w:rPr>
        <w:br/>
        <w:t>else</w:t>
      </w:r>
      <w:r w:rsidRPr="00A3122B">
        <w:rPr>
          <w:iCs/>
          <w:lang w:val="en-CA"/>
        </w:rPr>
        <w:tab/>
      </w:r>
      <w:r w:rsidRPr="00A3122B">
        <w:rPr>
          <w:iCs/>
          <w:lang w:val="en-CA"/>
        </w:rPr>
        <w:tab/>
      </w:r>
      <w:r w:rsidRPr="00A3122B">
        <w:rPr>
          <w:iCs/>
          <w:lang w:val="en-CA"/>
        </w:rPr>
        <w:tab/>
        <w:t>(C</w:t>
      </w:r>
      <w:r w:rsidRPr="00A3122B">
        <w:rPr>
          <w:iCs/>
          <w:lang w:val="en-CA"/>
        </w:rPr>
        <w:noBreakHyphen/>
      </w:r>
      <w:r w:rsidR="00726FC2" w:rsidRPr="00A3122B">
        <w:rPr>
          <w:iCs/>
          <w:lang w:val="en-CA"/>
        </w:rPr>
        <w:fldChar w:fldCharType="begin" w:fldLock="1"/>
      </w:r>
      <w:r w:rsidRPr="00A3122B">
        <w:rPr>
          <w:iCs/>
          <w:lang w:val="en-CA"/>
        </w:rPr>
        <w:instrText xml:space="preserve"> SEQ Equation \* ARABIC </w:instrText>
      </w:r>
      <w:r w:rsidR="00726FC2" w:rsidRPr="00A3122B">
        <w:rPr>
          <w:iCs/>
          <w:lang w:val="en-CA"/>
        </w:rPr>
        <w:fldChar w:fldCharType="separate"/>
      </w:r>
      <w:r>
        <w:rPr>
          <w:iCs/>
          <w:noProof/>
          <w:lang w:val="en-CA"/>
        </w:rPr>
        <w:t>15</w:t>
      </w:r>
      <w:r w:rsidR="00726FC2" w:rsidRPr="00A3122B">
        <w:rPr>
          <w:iCs/>
          <w:lang w:val="en-CA"/>
        </w:rPr>
        <w:fldChar w:fldCharType="end"/>
      </w:r>
      <w:r w:rsidRPr="00A3122B">
        <w:rPr>
          <w:iCs/>
          <w:lang w:val="en-CA"/>
        </w:rPr>
        <w:t>)</w:t>
      </w:r>
      <w:r w:rsidRPr="00A3122B">
        <w:rPr>
          <w:iCs/>
          <w:lang w:val="en-CA"/>
        </w:rPr>
        <w:br/>
      </w:r>
      <w:r w:rsidRPr="00A3122B">
        <w:rPr>
          <w:iCs/>
          <w:lang w:val="en-CA"/>
        </w:rPr>
        <w:tab/>
        <w:t>DuCpbRemovalTime[ m ] = DuFinalArrivalTime[ m ]</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lang w:val="en-CA"/>
        </w:rPr>
        <w:t>NOTE </w:t>
      </w:r>
      <w:r w:rsidR="00EC4C33">
        <w:fldChar w:fldCharType="begin" w:fldLock="1"/>
      </w:r>
      <w:r w:rsidR="00EC4C33">
        <w:instrText xml:space="preserve"> SEQ NoteCounter \* MERGEFORMAT </w:instrText>
      </w:r>
      <w:r w:rsidR="00EC4C33">
        <w:fldChar w:fldCharType="separate"/>
      </w:r>
      <w:r>
        <w:rPr>
          <w:noProof/>
          <w:sz w:val="18"/>
          <w:szCs w:val="18"/>
          <w:lang w:val="en-CA"/>
        </w:rPr>
        <w:t>2</w:t>
      </w:r>
      <w:r w:rsidR="00EC4C33">
        <w:rPr>
          <w:noProof/>
          <w:sz w:val="18"/>
          <w:szCs w:val="18"/>
          <w:lang w:val="en-CA"/>
        </w:rPr>
        <w:fldChar w:fldCharType="end"/>
      </w:r>
      <w:r w:rsidRPr="00A3122B">
        <w:rPr>
          <w:sz w:val="18"/>
          <w:szCs w:val="18"/>
          <w:lang w:val="en-CA"/>
        </w:rPr>
        <w:t> – When low_delay_hrd_flag[ HighestTid ] is equal to 1 and DuNominalRemovalTime[ m ] is less than DuFinalArrivalTime[ m ], the size of decoding unit m is so large that it prevents removal at the nominal removal time.</w:t>
      </w:r>
    </w:p>
    <w:p w:rsidR="00582B87" w:rsidRPr="00A3122B" w:rsidRDefault="00582B87" w:rsidP="00582B87">
      <w:pPr>
        <w:ind w:left="810" w:hanging="400"/>
        <w:rPr>
          <w:highlight w:val="cyan"/>
          <w:lang w:val="en-CA"/>
        </w:rPr>
      </w:pPr>
      <w:r w:rsidRPr="00A3122B">
        <w:rPr>
          <w:lang w:val="en-CA"/>
        </w:rPr>
        <w:t>–</w:t>
      </w:r>
      <w:r w:rsidRPr="00A3122B">
        <w:rPr>
          <w:lang w:val="en-CA"/>
        </w:rPr>
        <w:tab/>
      </w:r>
      <w:r w:rsidRPr="00A3122B">
        <w:rPr>
          <w:highlight w:val="cyan"/>
          <w:lang w:val="en-CA"/>
        </w:rPr>
        <w:t>When the bitstream-partition-specific CPB operation is used and cbr_flag[ SchedSelIdx ] is equal to 0, the following applies:</w:t>
      </w:r>
    </w:p>
    <w:p w:rsidR="00582B87" w:rsidRPr="00A3122B" w:rsidRDefault="00582B87" w:rsidP="00582B87">
      <w:pPr>
        <w:tabs>
          <w:tab w:val="clear" w:pos="794"/>
          <w:tab w:val="left" w:pos="2300"/>
        </w:tabs>
        <w:ind w:left="1200" w:hanging="400"/>
        <w:rPr>
          <w:highlight w:val="cyan"/>
          <w:lang w:val="en-CA"/>
        </w:rPr>
      </w:pPr>
      <w:r w:rsidRPr="00A3122B">
        <w:rPr>
          <w:highlight w:val="cyan"/>
          <w:lang w:val="en-CA"/>
        </w:rPr>
        <w:t>–</w:t>
      </w:r>
      <w:r w:rsidRPr="00A3122B">
        <w:rPr>
          <w:highlight w:val="cyan"/>
          <w:lang w:val="en-CA"/>
        </w:rPr>
        <w:tab/>
        <w:t>Let refDuCpbRemovalTime be equal to the CPB removal time of the previous DU preceding the current DU in decoding order (regardless of the bitstream partitions to which the previous DU and the current DU belong).</w:t>
      </w:r>
    </w:p>
    <w:p w:rsidR="00582B87" w:rsidRPr="00A3122B" w:rsidRDefault="00582B87" w:rsidP="00582B87">
      <w:pPr>
        <w:tabs>
          <w:tab w:val="clear" w:pos="794"/>
          <w:tab w:val="left" w:pos="2300"/>
        </w:tabs>
        <w:ind w:left="1200" w:hanging="400"/>
        <w:rPr>
          <w:highlight w:val="cyan"/>
          <w:lang w:val="en-CA"/>
        </w:rPr>
      </w:pPr>
      <w:r w:rsidRPr="00A3122B">
        <w:rPr>
          <w:highlight w:val="cyan"/>
          <w:lang w:val="en-CA"/>
        </w:rPr>
        <w:t>–</w:t>
      </w:r>
      <w:r w:rsidRPr="00A3122B">
        <w:rPr>
          <w:highlight w:val="cyan"/>
          <w:lang w:val="en-CA"/>
        </w:rPr>
        <w:tab/>
        <w:t>The variable DuCpbRemovalTime[ m ] is modified as follows:</w:t>
      </w:r>
    </w:p>
    <w:p w:rsidR="00582B87" w:rsidRPr="00A3122B" w:rsidRDefault="00582B87" w:rsidP="00582B87">
      <w:pPr>
        <w:tabs>
          <w:tab w:val="clear" w:pos="794"/>
          <w:tab w:val="clear" w:pos="1191"/>
          <w:tab w:val="clear" w:pos="1588"/>
          <w:tab w:val="clear" w:pos="1985"/>
          <w:tab w:val="left" w:pos="1134"/>
          <w:tab w:val="left" w:pos="1418"/>
          <w:tab w:val="left" w:pos="1710"/>
          <w:tab w:val="center" w:pos="4849"/>
          <w:tab w:val="right" w:pos="9696"/>
        </w:tabs>
        <w:ind w:left="1166"/>
        <w:jc w:val="left"/>
        <w:rPr>
          <w:lang w:val="en-CA"/>
        </w:rPr>
      </w:pPr>
      <w:r w:rsidRPr="00A3122B">
        <w:rPr>
          <w:highlight w:val="cyan"/>
          <w:lang w:val="en-CA"/>
        </w:rPr>
        <w:t>DuCpbRemovalTime[ m ] = Max( DuCpbRemovalTime[ m ], refDuCpbRemovalTime )</w:t>
      </w:r>
      <w:r w:rsidRPr="00A3122B">
        <w:rPr>
          <w:highlight w:val="cyan"/>
          <w:lang w:val="en-CA"/>
        </w:rPr>
        <w:tab/>
        <w:t>(C</w:t>
      </w:r>
      <w:r w:rsidRPr="00A3122B">
        <w:rPr>
          <w:highlight w:val="cyan"/>
          <w:lang w:val="en-CA"/>
        </w:rPr>
        <w:noBreakHyphen/>
      </w:r>
      <w:r w:rsidR="00726FC2" w:rsidRPr="00A3122B">
        <w:rPr>
          <w:szCs w:val="22"/>
          <w:highlight w:val="cyan"/>
          <w:lang w:val="en-CA"/>
        </w:rPr>
        <w:fldChar w:fldCharType="begin" w:fldLock="1"/>
      </w:r>
      <w:r w:rsidRPr="00A3122B">
        <w:rPr>
          <w:szCs w:val="22"/>
          <w:highlight w:val="cyan"/>
          <w:lang w:val="en-CA"/>
        </w:rPr>
        <w:instrText xml:space="preserve"> SEQ Equation \* ARABIC </w:instrText>
      </w:r>
      <w:r w:rsidR="00726FC2" w:rsidRPr="00A3122B">
        <w:rPr>
          <w:szCs w:val="22"/>
          <w:highlight w:val="cyan"/>
          <w:lang w:val="en-CA"/>
        </w:rPr>
        <w:fldChar w:fldCharType="separate"/>
      </w:r>
      <w:r>
        <w:rPr>
          <w:noProof/>
          <w:szCs w:val="22"/>
          <w:highlight w:val="cyan"/>
          <w:lang w:val="en-CA"/>
        </w:rPr>
        <w:t>16</w:t>
      </w:r>
      <w:r w:rsidR="00726FC2" w:rsidRPr="00A3122B">
        <w:rPr>
          <w:szCs w:val="22"/>
          <w:highlight w:val="cyan"/>
          <w:lang w:val="en-CA"/>
        </w:rPr>
        <w:fldChar w:fldCharType="end"/>
      </w:r>
      <w:r w:rsidRPr="00A3122B">
        <w:rPr>
          <w:highlight w:val="cyan"/>
          <w:lang w:val="en-CA"/>
        </w:rPr>
        <w:t>)</w:t>
      </w:r>
    </w:p>
    <w:p w:rsidR="00582B87" w:rsidRPr="00A3122B" w:rsidRDefault="00582B87" w:rsidP="00582B87">
      <w:pPr>
        <w:rPr>
          <w:lang w:val="en-CA"/>
        </w:rPr>
      </w:pPr>
      <w:r w:rsidRPr="00A3122B">
        <w:rPr>
          <w:lang w:val="en-CA"/>
        </w:rPr>
        <w:t>If SubPicHrdFlag is equal to 0, a</w:t>
      </w:r>
      <w:r w:rsidRPr="00A3122B">
        <w:rPr>
          <w:iCs/>
          <w:lang w:val="en-CA"/>
        </w:rPr>
        <w:t>t the CPB removal time of access unit n, the access unit is instantaneously decoded</w:t>
      </w:r>
      <w:r w:rsidRPr="00A3122B">
        <w:rPr>
          <w:lang w:val="en-CA"/>
        </w:rPr>
        <w:t>.</w:t>
      </w:r>
    </w:p>
    <w:p w:rsidR="00582B87" w:rsidRPr="00A3122B" w:rsidRDefault="00582B87" w:rsidP="00582B87">
      <w:pPr>
        <w:rPr>
          <w:lang w:val="en-CA"/>
        </w:rPr>
      </w:pPr>
      <w:r w:rsidRPr="00A3122B">
        <w:rPr>
          <w:lang w:val="en-CA"/>
        </w:rPr>
        <w:t>Otherwise (SubPicHrdFlag is equal to 1), a</w:t>
      </w:r>
      <w:r w:rsidRPr="00A3122B">
        <w:rPr>
          <w:iCs/>
          <w:lang w:val="en-CA"/>
        </w:rPr>
        <w:t xml:space="preserve">t the CPB removal time of decoding unit m, the decoding unit is instantaneously decoded, and when decoding unit m is </w:t>
      </w:r>
      <w:r w:rsidRPr="00A3122B">
        <w:rPr>
          <w:lang w:val="en-CA"/>
        </w:rPr>
        <w:t>the last decoding unit of access unit n,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r>
      <w:r w:rsidRPr="00A3122B">
        <w:rPr>
          <w:highlight w:val="cyan"/>
          <w:lang w:val="en-CA"/>
        </w:rPr>
        <w:t>Access unit</w:t>
      </w:r>
      <w:r w:rsidRPr="00A3122B">
        <w:rPr>
          <w:lang w:val="en-CA"/>
        </w:rPr>
        <w:t xml:space="preserve"> n is considered as decoded.</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final CPB arrival time of access unit n, i.e. AuFinalArrivalTime[ n ], is set equal to the final CPB arrival time of the last decoding unit in access unit n, i.e. DuFinalArrivalTime[ m ].</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nominal CPB removal time of access unit n, i.e. AuNominalRemovalTime[ n ], is set equal to the nominal CPB removal time of the last decoding unit in access unit n, i.e. DuNominalRemovalTime[ m ].</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CPB removal time of access unit n, i.e. AuCpbRemovalTime[ m ], is set equal to the CPB removal time of the last decoding unit in access unit n, i.e. DuCpbRemovalTime[ m ].</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59" w:name="_Toc32860492"/>
      <w:bookmarkStart w:id="1360" w:name="_Ref34217484"/>
      <w:bookmarkStart w:id="1361" w:name="_Ref36741365"/>
      <w:bookmarkStart w:id="1362" w:name="_Toc77680612"/>
      <w:bookmarkStart w:id="1363" w:name="_Toc118289210"/>
      <w:bookmarkStart w:id="1364" w:name="_Toc226456813"/>
      <w:bookmarkStart w:id="1365" w:name="_Toc248045430"/>
      <w:bookmarkStart w:id="1366" w:name="_Toc287363881"/>
      <w:bookmarkStart w:id="1367" w:name="_Toc311220029"/>
      <w:bookmarkStart w:id="1368" w:name="_Toc317198881"/>
      <w:bookmarkStart w:id="1369" w:name="_Ref326740596"/>
      <w:bookmarkStart w:id="1370" w:name="_Ref326744124"/>
      <w:bookmarkStart w:id="1371" w:name="_Toc364083322"/>
      <w:bookmarkStart w:id="1372" w:name="_Toc389494743"/>
      <w:bookmarkEnd w:id="1344"/>
      <w:r w:rsidRPr="00A3122B">
        <w:rPr>
          <w:b/>
          <w:bCs/>
          <w:sz w:val="22"/>
          <w:szCs w:val="22"/>
          <w:lang w:val="en-CA"/>
        </w:rPr>
        <w:t>Operation of the decoded picture buffer (DPB)</w:t>
      </w:r>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73" w:name="_Toc364083323"/>
      <w:bookmarkStart w:id="1374" w:name="_Toc389494744"/>
      <w:bookmarkStart w:id="1375" w:name="_Toc32860493"/>
      <w:bookmarkStart w:id="1376" w:name="_Ref34217515"/>
      <w:bookmarkStart w:id="1377" w:name="_Toc77680619"/>
      <w:bookmarkStart w:id="1378" w:name="_Toc118289215"/>
      <w:bookmarkStart w:id="1379" w:name="_Toc226456820"/>
      <w:bookmarkStart w:id="1380" w:name="_Toc248045437"/>
      <w:bookmarkStart w:id="1381" w:name="_Toc287363882"/>
      <w:bookmarkStart w:id="1382" w:name="_Toc311220030"/>
      <w:r w:rsidRPr="00A3122B">
        <w:rPr>
          <w:b/>
          <w:bCs/>
          <w:lang w:val="en-CA"/>
        </w:rPr>
        <w:t>General</w:t>
      </w:r>
      <w:bookmarkEnd w:id="1373"/>
      <w:bookmarkEnd w:id="1374"/>
    </w:p>
    <w:p w:rsidR="00582B87" w:rsidRPr="00A3122B" w:rsidRDefault="00582B87" w:rsidP="00582B87">
      <w:pPr>
        <w:rPr>
          <w:lang w:val="en-CA"/>
        </w:rPr>
      </w:pPr>
      <w:r w:rsidRPr="00A3122B">
        <w:rPr>
          <w:lang w:val="en-CA"/>
        </w:rPr>
        <w:t>The specifications in this subclause apply independently to each set of DPB parameters selected as specified in subclause </w:t>
      </w:r>
      <w:r w:rsidR="007A002E">
        <w:fldChar w:fldCharType="begin" w:fldLock="1"/>
      </w:r>
      <w:r w:rsidR="007A002E">
        <w:instrText xml:space="preserve"> REF _Ref343074744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582B87">
      <w:pPr>
        <w:rPr>
          <w:lang w:val="en-CA"/>
        </w:rPr>
      </w:pPr>
      <w:r w:rsidRPr="00A3122B">
        <w:rPr>
          <w:lang w:val="en-CA"/>
        </w:rPr>
        <w:t xml:space="preserve">The decoded picture buffer </w:t>
      </w:r>
      <w:r w:rsidRPr="00A3122B">
        <w:rPr>
          <w:highlight w:val="cyan"/>
          <w:lang w:val="en-CA"/>
        </w:rPr>
        <w:t>consists of sub-DPBs, and each sub-DPB</w:t>
      </w:r>
      <w:r w:rsidRPr="00A3122B">
        <w:rPr>
          <w:lang w:val="en-CA"/>
        </w:rPr>
        <w:t xml:space="preserve"> contains picture storage buffers </w:t>
      </w:r>
      <w:r w:rsidRPr="00A3122B">
        <w:rPr>
          <w:highlight w:val="cyan"/>
          <w:lang w:val="en-CA"/>
        </w:rPr>
        <w:t>for storage of decoded pictures of one layer</w:t>
      </w:r>
      <w:r w:rsidRPr="00A3122B">
        <w:rPr>
          <w:lang w:val="en-CA"/>
        </w:rPr>
        <w:t xml:space="preserve">. Each of the picture storage buffers </w:t>
      </w:r>
      <w:r w:rsidRPr="00A3122B">
        <w:rPr>
          <w:highlight w:val="cyan"/>
          <w:lang w:val="en-CA"/>
        </w:rPr>
        <w:t>of a sub-DPB</w:t>
      </w:r>
      <w:r w:rsidRPr="00A3122B">
        <w:rPr>
          <w:lang w:val="en-CA"/>
        </w:rPr>
        <w:t xml:space="preserve"> may contain a decoded picture that is marked as "used for reference" or is held for future output.</w:t>
      </w:r>
    </w:p>
    <w:p w:rsidR="00582B87" w:rsidRPr="00A3122B" w:rsidRDefault="00582B87" w:rsidP="00582B87">
      <w:pPr>
        <w:pStyle w:val="3N"/>
        <w:rPr>
          <w:highlight w:val="cyan"/>
          <w:lang w:val="en-CA"/>
        </w:rPr>
      </w:pPr>
      <w:r w:rsidRPr="00A3122B">
        <w:rPr>
          <w:highlight w:val="cyan"/>
          <w:lang w:val="en-CA"/>
        </w:rPr>
        <w:t>The following applies for all decoded access units: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AltOptLayerFlag[ TargetOlsIdx ] is equal to 1 and an access unit either does not contain a picture at the output layer or contains a picture at the output layer that has PicOutputFlag equal to 0, the following ordered steps apply:</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picture with the highest nuh_layer_id value among the list nonOutputLayerPictures is removed from the list nonOutputLayerPictures.</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PicOutputFlag for each picture that is included in the list nonOutputLayerPictures is set equal to 0.</w:t>
      </w:r>
    </w:p>
    <w:p w:rsidR="00582B87" w:rsidRPr="00A3122B" w:rsidRDefault="00582B87" w:rsidP="00582B87">
      <w:pPr>
        <w:pStyle w:val="3N"/>
        <w:rPr>
          <w:highlight w:val="cyan"/>
          <w:lang w:val="en-CA"/>
        </w:rPr>
      </w:pPr>
      <w:r w:rsidRPr="00A3122B">
        <w:rPr>
          <w:highlight w:val="cyan"/>
          <w:lang w:val="en-CA"/>
        </w:rPr>
        <w:t>–</w:t>
      </w:r>
      <w:r w:rsidRPr="00A3122B">
        <w:rPr>
          <w:highlight w:val="cyan"/>
          <w:lang w:val="en-CA"/>
        </w:rPr>
        <w:tab/>
        <w:t>Otherwise, PicOutputFlag for pictures that are not included in an output layer is set equal to 0.</w:t>
      </w:r>
    </w:p>
    <w:p w:rsidR="00582B87" w:rsidRPr="00A3122B" w:rsidRDefault="00582B87" w:rsidP="00582B87">
      <w:pPr>
        <w:pStyle w:val="CommentText"/>
        <w:rPr>
          <w:lang w:val="en-CA"/>
        </w:rPr>
      </w:pPr>
      <w:r w:rsidRPr="00A3122B">
        <w:rPr>
          <w:lang w:val="en-CA"/>
        </w:rPr>
        <w:t xml:space="preserve">The processes specified in subclauses </w:t>
      </w:r>
      <w:r w:rsidR="007A002E">
        <w:fldChar w:fldCharType="begin" w:fldLock="1"/>
      </w:r>
      <w:r w:rsidR="007A002E">
        <w:instrText xml:space="preserve"> REF _Ref373336683 \r \h  \* MERGEFORMAT </w:instrText>
      </w:r>
      <w:r w:rsidR="007A002E">
        <w:fldChar w:fldCharType="separate"/>
      </w:r>
      <w:r>
        <w:rPr>
          <w:lang w:val="en-CA"/>
        </w:rPr>
        <w:t>C.3.2</w:t>
      </w:r>
      <w:r w:rsidR="007A002E">
        <w:fldChar w:fldCharType="end"/>
      </w:r>
      <w:r w:rsidRPr="00A3122B">
        <w:rPr>
          <w:lang w:val="en-CA"/>
        </w:rPr>
        <w:t xml:space="preserve">, </w:t>
      </w:r>
      <w:r w:rsidR="007A002E">
        <w:fldChar w:fldCharType="begin" w:fldLock="1"/>
      </w:r>
      <w:r w:rsidR="007A002E">
        <w:instrText xml:space="preserve"> REF _Ref373336691 \r \h  \* MERGEFORMAT </w:instrText>
      </w:r>
      <w:r w:rsidR="007A002E">
        <w:fldChar w:fldCharType="separate"/>
      </w:r>
      <w:r>
        <w:rPr>
          <w:lang w:val="en-CA"/>
        </w:rPr>
        <w:t>C.3.3</w:t>
      </w:r>
      <w:r w:rsidR="007A002E">
        <w:fldChar w:fldCharType="end"/>
      </w:r>
      <w:r w:rsidRPr="00A3122B">
        <w:rPr>
          <w:lang w:val="en-CA"/>
        </w:rPr>
        <w:t xml:space="preserve"> and </w:t>
      </w:r>
      <w:r w:rsidR="007A002E">
        <w:fldChar w:fldCharType="begin" w:fldLock="1"/>
      </w:r>
      <w:r w:rsidR="007A002E">
        <w:instrText xml:space="preserve"> REF _Ref373336701 \r \h  \* MERGEFORMAT </w:instrText>
      </w:r>
      <w:r w:rsidR="007A002E">
        <w:fldChar w:fldCharType="separate"/>
      </w:r>
      <w:r>
        <w:rPr>
          <w:lang w:val="en-CA"/>
        </w:rPr>
        <w:t>C.3.4</w:t>
      </w:r>
      <w:r w:rsidR="007A002E">
        <w:fldChar w:fldCharType="end"/>
      </w:r>
      <w:r w:rsidRPr="00A3122B">
        <w:rPr>
          <w:lang w:val="en-CA"/>
        </w:rPr>
        <w:t xml:space="preserve"> are sequentially applied as specified below</w:t>
      </w:r>
      <w:r w:rsidRPr="00A3122B">
        <w:rPr>
          <w:highlight w:val="cyan"/>
          <w:lang w:val="en-CA"/>
        </w:rPr>
        <w:t xml:space="preserve">, and are applied independently for each layer, starting from the base layer, in increasing order of nuh_layer_id values of the layers in the bitstream. When these processes are applied for a particular layer, only the sub-DPB for the particular layer is affected. </w:t>
      </w:r>
      <w:r w:rsidRPr="00A3122B">
        <w:rPr>
          <w:highlight w:val="cyan"/>
          <w:lang w:val="en-CA"/>
        </w:rPr>
        <w:lastRenderedPageBreak/>
        <w:t>In the descriptions of these processes, the DPB refers to the sub-DPB for the particular layer, and the particular layer is referred to as the current layer.</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highlight w:val="cyan"/>
          <w:lang w:val="en-CA"/>
        </w:rPr>
        <w:t>NOTE – In the operation of output timing DPB, decoded pictures with PicOutputFlag equal to 1 in the same access unit are output consecutively in ascending order of the nuh_layer_id values of the decoded pictures.</w:t>
      </w:r>
    </w:p>
    <w:p w:rsidR="00582B87" w:rsidRPr="00A3122B" w:rsidRDefault="00582B87" w:rsidP="00582B87">
      <w:pPr>
        <w:pStyle w:val="CommentText"/>
        <w:rPr>
          <w:lang w:val="en-CA"/>
        </w:rPr>
      </w:pPr>
      <w:r w:rsidRPr="00A3122B">
        <w:rPr>
          <w:highlight w:val="cyan"/>
          <w:lang w:val="en-CA"/>
        </w:rPr>
        <w:t>Let picture n and the current picture be the coded picture or decoded picture of the access unit n for a particular value of nuh_layer_id, wherein n is a non-negative integer number.</w:t>
      </w:r>
      <w:r w:rsidRPr="00A3122B">
        <w:rPr>
          <w:lang w:val="en-CA"/>
        </w:rPr>
        <w:t xml:space="preserve"> </w:t>
      </w:r>
      <w:r w:rsidRPr="00A3122B">
        <w:rPr>
          <w:highlight w:val="yellow"/>
          <w:lang w:val="en-CA"/>
        </w:rPr>
        <w:t>[Ed. (CY&amp;YK): This probably is not a good definition of picture n especially if each picture is a DU. It is a temporary term defined only for DPB operations, further improvements are needed.]</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83" w:name="_Toc364083324"/>
      <w:bookmarkStart w:id="1384" w:name="_Ref373336683"/>
      <w:bookmarkStart w:id="1385" w:name="_Ref373336836"/>
      <w:bookmarkStart w:id="1386" w:name="_Toc389494745"/>
      <w:bookmarkEnd w:id="1375"/>
      <w:r w:rsidRPr="00A3122B">
        <w:rPr>
          <w:b/>
          <w:bCs/>
          <w:lang w:val="en-CA"/>
        </w:rPr>
        <w:t>Removal of pictures from the DPB</w:t>
      </w:r>
      <w:bookmarkEnd w:id="1383"/>
      <w:bookmarkEnd w:id="1384"/>
      <w:bookmarkEnd w:id="1385"/>
      <w:bookmarkEnd w:id="1386"/>
    </w:p>
    <w:p w:rsidR="00582B87" w:rsidRPr="00A3122B" w:rsidRDefault="00582B87" w:rsidP="00582B87">
      <w:pPr>
        <w:rPr>
          <w:lang w:val="en-CA"/>
        </w:rPr>
      </w:pPr>
      <w:r w:rsidRPr="00A3122B">
        <w:rPr>
          <w:highlight w:val="cyan"/>
          <w:lang w:val="en-CA"/>
        </w:rPr>
        <w:t>When the current picture is not picture 0 in the current layer,</w:t>
      </w:r>
      <w:r w:rsidRPr="00A3122B" w:rsidDel="00283A00">
        <w:rPr>
          <w:highlight w:val="cyan"/>
          <w:lang w:val="en-CA"/>
        </w:rPr>
        <w:t xml:space="preserve"> </w:t>
      </w:r>
      <w:r w:rsidRPr="00A3122B">
        <w:rPr>
          <w:highlight w:val="cyan"/>
          <w:lang w:val="en-CA"/>
        </w:rPr>
        <w:t>t</w:t>
      </w:r>
      <w:r w:rsidRPr="00A3122B">
        <w:rPr>
          <w:lang w:val="en-CA"/>
        </w:rPr>
        <w:t xml:space="preserve">he removal of pictures </w:t>
      </w:r>
      <w:r w:rsidRPr="00A3122B">
        <w:rPr>
          <w:highlight w:val="cyan"/>
          <w:lang w:val="en-CA"/>
        </w:rPr>
        <w:t>in the current layer</w:t>
      </w:r>
      <w:r w:rsidRPr="00A3122B">
        <w:rPr>
          <w:lang w:val="en-CA"/>
        </w:rPr>
        <w:t>, with nuh_layer_id equal to currLayerId, from the DPB before decoding of the current picture</w:t>
      </w:r>
      <w:r w:rsidRPr="00A3122B">
        <w:rPr>
          <w:highlight w:val="cyan"/>
          <w:lang w:val="en-CA"/>
        </w:rPr>
        <w:t>, i.e. picture n,</w:t>
      </w:r>
      <w:r w:rsidRPr="00A3122B">
        <w:rPr>
          <w:lang w:val="en-CA"/>
        </w:rPr>
        <w:t xml:space="preserve"> but after parsing the slice header of the first slice of the current picture, happens instantaneously at the CPB removal time of the first decoding unit of </w:t>
      </w:r>
      <w:r w:rsidRPr="00A3122B">
        <w:rPr>
          <w:highlight w:val="cyan"/>
          <w:lang w:val="en-CA"/>
        </w:rPr>
        <w:t>the current picture</w:t>
      </w:r>
      <w:r w:rsidRPr="00A3122B">
        <w:rPr>
          <w:lang w:val="en-CA"/>
        </w:rPr>
        <w:t xml:space="preserve"> and proceeds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decoding process for RPS as specified in subclause </w:t>
      </w:r>
      <w:r w:rsidR="007A002E">
        <w:fldChar w:fldCharType="begin" w:fldLock="1"/>
      </w:r>
      <w:r w:rsidR="007A002E">
        <w:instrText xml:space="preserve"> REF _Ref305961533 \r \h  \* MERGEFORMAT </w:instrText>
      </w:r>
      <w:r w:rsidR="007A002E">
        <w:fldChar w:fldCharType="separate"/>
      </w:r>
      <w:r>
        <w:rPr>
          <w:lang w:val="en-CA"/>
        </w:rPr>
        <w:t>8.3.1</w:t>
      </w:r>
      <w:r w:rsidR="007A002E">
        <w:fldChar w:fldCharType="end"/>
      </w:r>
      <w:r w:rsidRPr="00A3122B">
        <w:rPr>
          <w:lang w:val="en-CA"/>
        </w:rPr>
        <w:t xml:space="preserve"> is invoked.</w:t>
      </w:r>
    </w:p>
    <w:p w:rsidR="00582B87" w:rsidRPr="00A3122B" w:rsidRDefault="00582B87" w:rsidP="00582B87">
      <w:pPr>
        <w:tabs>
          <w:tab w:val="left" w:pos="400"/>
        </w:tabs>
        <w:ind w:left="400" w:hanging="400"/>
        <w:rPr>
          <w:lang w:val="en-CA"/>
        </w:rPr>
      </w:pPr>
      <w:r w:rsidRPr="00A3122B">
        <w:rPr>
          <w:lang w:val="en-CA"/>
        </w:rPr>
        <w:t>–</w:t>
      </w:r>
      <w:r w:rsidRPr="00A3122B">
        <w:rPr>
          <w:lang w:val="en-CA"/>
        </w:rPr>
        <w:tab/>
        <w:t>The variable crossLayerBufferEmptyFlag is derived as follows:</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If a new VPS is activated by the current access unit or the current picture is an IRAP picture with nuh_layer_id equal to 0, NoRaslOutputFlag equal to 1, and NoClrasOutputFlag equal to 1, crossLayerBufferEmptyFlag is set equal to 1.</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Otherwise, crossLayerBufferEmptyFlag is set equal to 0.</w:t>
      </w:r>
    </w:p>
    <w:p w:rsidR="00582B87" w:rsidRPr="00A3122B" w:rsidRDefault="00582B87" w:rsidP="00582B87">
      <w:pPr>
        <w:keepNext/>
        <w:tabs>
          <w:tab w:val="clear" w:pos="794"/>
          <w:tab w:val="left" w:pos="400"/>
        </w:tabs>
        <w:ind w:left="403" w:hanging="403"/>
        <w:rPr>
          <w:lang w:val="en-CA"/>
        </w:rPr>
      </w:pPr>
      <w:r w:rsidRPr="00A3122B">
        <w:rPr>
          <w:lang w:val="en-CA"/>
        </w:rPr>
        <w:t>–</w:t>
      </w:r>
      <w:r w:rsidRPr="00A3122B">
        <w:rPr>
          <w:lang w:val="en-CA"/>
        </w:rPr>
        <w:tab/>
        <w:t>When the current picture is an IRAP picture with NoRaslOutputFlag equal to 1 and nuh_layer_id equal to 0, the following ordered steps are applied:</w:t>
      </w:r>
    </w:p>
    <w:p w:rsidR="00582B87" w:rsidRPr="00A3122B" w:rsidRDefault="00582B87" w:rsidP="00582B87">
      <w:pPr>
        <w:ind w:left="806" w:hanging="403"/>
        <w:rPr>
          <w:lang w:val="en-CA"/>
        </w:rPr>
      </w:pPr>
      <w:r w:rsidRPr="00A3122B">
        <w:rPr>
          <w:lang w:val="en-CA"/>
        </w:rPr>
        <w:t>1.</w:t>
      </w:r>
      <w:r w:rsidRPr="00A3122B">
        <w:rPr>
          <w:lang w:val="en-CA"/>
        </w:rPr>
        <w:tab/>
        <w:t>The variable NoOutputOfPriorPicsFlag is derived for the decoder under test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the current picture is a CRA picture, NoOutputOfPriorPicsFlag is set equal to 1 (regardless of the value of no_output_of_prior_pics_flag).</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the value of pic_width_in_luma_samples, pic_height_in_luma_samples, chroma_format_idc, bit_depth_luma_minus8, bit_depth_chroma_minus8, separate_colour_plane_flag, or sps_max_dec_pic_buffering_minus1[ HighestTid ] derived from the active SPS </w:t>
      </w:r>
      <w:r w:rsidRPr="00A3122B">
        <w:rPr>
          <w:highlight w:val="cyan"/>
          <w:lang w:val="en-CA"/>
        </w:rPr>
        <w:t>for the current layer</w:t>
      </w:r>
      <w:r w:rsidRPr="00A3122B">
        <w:rPr>
          <w:lang w:val="en-CA"/>
        </w:rPr>
        <w:t xml:space="preserve"> is different from the value of pic_width_in_luma_samples, pic_height_in_luma_samples, chroma_format_idc, bit_depth_luma_minus8, bit_depth_chroma_minus8, separate_colour_plane_flag, or sps_max_dec_pic_buffering_minus1[ HighestTid ], respectively, derived from the SPS </w:t>
      </w:r>
      <w:r w:rsidRPr="00A3122B">
        <w:rPr>
          <w:highlight w:val="cyan"/>
          <w:lang w:val="en-CA"/>
        </w:rPr>
        <w:t>that was</w:t>
      </w:r>
      <w:r w:rsidRPr="00A3122B">
        <w:rPr>
          <w:lang w:val="en-CA"/>
        </w:rPr>
        <w:t xml:space="preserve"> active for </w:t>
      </w:r>
      <w:r w:rsidRPr="00A3122B">
        <w:rPr>
          <w:highlight w:val="cyan"/>
          <w:lang w:val="en-CA"/>
        </w:rPr>
        <w:t>the current layer when decoding</w:t>
      </w:r>
      <w:r w:rsidRPr="00A3122B">
        <w:rPr>
          <w:lang w:val="en-CA"/>
        </w:rPr>
        <w:t xml:space="preserve"> the preceding picture </w:t>
      </w:r>
      <w:r w:rsidRPr="00A3122B">
        <w:rPr>
          <w:highlight w:val="cyan"/>
          <w:lang w:val="en-CA"/>
        </w:rPr>
        <w:t>in the current layer</w:t>
      </w:r>
      <w:r w:rsidRPr="00A3122B">
        <w:rPr>
          <w:lang w:val="en-CA"/>
        </w:rPr>
        <w:t>, NoOutputOfPriorPicsFlag may (but should not) be set equal to 1 by the decoder under test, regardless of the value of no_output_of_prior_pics_flag.</w:t>
      </w:r>
    </w:p>
    <w:p w:rsidR="00582B87" w:rsidRPr="00A3122B" w:rsidRDefault="00582B87" w:rsidP="00582B87">
      <w:pPr>
        <w:tabs>
          <w:tab w:val="clear" w:pos="794"/>
          <w:tab w:val="clear" w:pos="1191"/>
          <w:tab w:val="clear" w:pos="1588"/>
          <w:tab w:val="clear" w:pos="1985"/>
        </w:tabs>
        <w:spacing w:before="60"/>
        <w:ind w:left="1612"/>
        <w:rPr>
          <w:sz w:val="18"/>
          <w:szCs w:val="18"/>
          <w:lang w:val="en-CA"/>
        </w:rPr>
      </w:pPr>
      <w:r w:rsidRPr="00A3122B">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NoOutputOfPriorPicsFlag is set equal to no_output_of_prior_pics_flag.</w:t>
      </w:r>
    </w:p>
    <w:p w:rsidR="00582B87" w:rsidRPr="00A3122B" w:rsidRDefault="00582B87" w:rsidP="00582B87">
      <w:pPr>
        <w:ind w:left="806" w:hanging="403"/>
        <w:rPr>
          <w:lang w:val="en-CA"/>
        </w:rPr>
      </w:pPr>
      <w:r w:rsidRPr="00A3122B">
        <w:rPr>
          <w:lang w:val="en-CA"/>
        </w:rPr>
        <w:t>2.</w:t>
      </w:r>
      <w:r w:rsidRPr="00A3122B">
        <w:rPr>
          <w:lang w:val="en-CA"/>
        </w:rPr>
        <w:tab/>
        <w:t>When the value of NoOutputOfPriorPicsFlag derived for the decoder under test is equal to 1, the following applies for the HRD:</w:t>
      </w:r>
    </w:p>
    <w:p w:rsidR="00582B87" w:rsidRPr="00A3122B" w:rsidRDefault="00582B87" w:rsidP="00582B87">
      <w:pPr>
        <w:ind w:left="1197" w:hanging="403"/>
        <w:rPr>
          <w:lang w:val="en-CA"/>
        </w:rPr>
      </w:pPr>
      <w:r w:rsidRPr="00A3122B">
        <w:rPr>
          <w:lang w:val="en-CA"/>
        </w:rPr>
        <w:t>–</w:t>
      </w:r>
      <w:r w:rsidRPr="00A3122B">
        <w:rPr>
          <w:lang w:val="en-CA"/>
        </w:rPr>
        <w:tab/>
        <w:t>If the value of crossLayerBufferEmptyFlag is equal to 1, all non-empty picture storage buffers in all the sub-DPBs are emptied without output of the pictures they contain, and the sub-DPB fullness of each sub-DPB is set equal to 0.</w:t>
      </w:r>
    </w:p>
    <w:p w:rsidR="00582B87" w:rsidRPr="00A3122B" w:rsidRDefault="00582B87" w:rsidP="00582B87">
      <w:pPr>
        <w:ind w:left="1123" w:hanging="403"/>
        <w:rPr>
          <w:lang w:val="en-CA"/>
        </w:rPr>
      </w:pPr>
      <w:r w:rsidRPr="00A3122B">
        <w:rPr>
          <w:lang w:val="en-CA"/>
        </w:rPr>
        <w:t>–</w:t>
      </w:r>
      <w:r w:rsidRPr="00A3122B">
        <w:rPr>
          <w:lang w:val="en-CA"/>
        </w:rPr>
        <w:tab/>
        <w:t>Otherwise (the value of crossLayerBufferEmptyFlag is equal to 0), all non-empty picture storage buffers that contain pictures with nuh_layer_id equal to 0 are emptied without output of the pictures they contain, and the sub-DPB fullness of the sub-DPB associated with nuh_layer_id equal to 0 is decremented by the number of picture storage buffers that were emptied.</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both of the following conditions are true for any pictures k in the DPB, all such pictures k in the DPB are removed from the DPB:</w:t>
      </w:r>
    </w:p>
    <w:p w:rsidR="00582B87" w:rsidRPr="00A3122B" w:rsidRDefault="00582B87" w:rsidP="00582B87">
      <w:pPr>
        <w:ind w:left="806" w:hanging="403"/>
        <w:rPr>
          <w:lang w:val="en-CA"/>
        </w:rPr>
      </w:pPr>
      <w:r w:rsidRPr="00A3122B">
        <w:rPr>
          <w:lang w:val="en-CA"/>
        </w:rPr>
        <w:t>–</w:t>
      </w:r>
      <w:r w:rsidRPr="00A3122B">
        <w:rPr>
          <w:lang w:val="en-CA"/>
        </w:rPr>
        <w:tab/>
        <w:t>picture k is marked as "unused for reference"</w:t>
      </w:r>
    </w:p>
    <w:p w:rsidR="00582B87" w:rsidRPr="00A3122B" w:rsidRDefault="00582B87" w:rsidP="00582B87">
      <w:pPr>
        <w:ind w:left="806" w:hanging="403"/>
        <w:rPr>
          <w:lang w:val="en-CA"/>
        </w:rPr>
      </w:pPr>
      <w:r w:rsidRPr="00A3122B">
        <w:rPr>
          <w:lang w:val="en-CA"/>
        </w:rPr>
        <w:t>–</w:t>
      </w:r>
      <w:r w:rsidRPr="00A3122B">
        <w:rPr>
          <w:lang w:val="en-CA"/>
        </w:rPr>
        <w:tab/>
        <w:t xml:space="preserve">picture k has PicOutputFlag equal to 0 or its DPB output time is less than or equal to the CPB removal time of the first decoding unit (denoted as decoding unit m) of the current picture n; </w:t>
      </w:r>
      <w:r w:rsidRPr="00A3122B">
        <w:rPr>
          <w:iCs/>
          <w:lang w:val="en-CA"/>
        </w:rPr>
        <w:t>i</w:t>
      </w:r>
      <w:r w:rsidRPr="00A3122B">
        <w:rPr>
          <w:lang w:val="en-CA"/>
        </w:rPr>
        <w:t>.</w:t>
      </w:r>
      <w:r w:rsidRPr="00A3122B">
        <w:rPr>
          <w:iCs/>
          <w:lang w:val="en-CA"/>
        </w:rPr>
        <w:t>e</w:t>
      </w:r>
      <w:r w:rsidRPr="00A3122B">
        <w:rPr>
          <w:lang w:val="en-CA"/>
        </w:rPr>
        <w:t xml:space="preserve">. </w:t>
      </w:r>
      <w:r w:rsidRPr="00A3122B">
        <w:rPr>
          <w:iCs/>
          <w:lang w:val="en-CA"/>
        </w:rPr>
        <w:t>DpbOutputTime[</w:t>
      </w:r>
      <w:r w:rsidRPr="00A3122B">
        <w:rPr>
          <w:lang w:val="en-CA"/>
        </w:rPr>
        <w:t> k</w:t>
      </w:r>
      <w:r w:rsidRPr="00A3122B">
        <w:rPr>
          <w:iCs/>
          <w:lang w:val="en-CA"/>
        </w:rPr>
        <w:t> ] is less than or equal to CpbRemovalTime</w:t>
      </w:r>
      <w:r w:rsidRPr="00A3122B">
        <w:rPr>
          <w:lang w:val="en-CA"/>
        </w:rPr>
        <w:t>( m</w:t>
      </w:r>
      <w:r w:rsidRPr="00A3122B">
        <w:rPr>
          <w:iCs/>
          <w:lang w:val="en-CA"/>
        </w:rPr>
        <w:t> </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For each picture that is removed from the DPB, the DPB fullness is decremented by one.</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87" w:name="_Toc364083325"/>
      <w:bookmarkStart w:id="1388" w:name="_Ref373336691"/>
      <w:bookmarkStart w:id="1389" w:name="_Ref373337767"/>
      <w:bookmarkStart w:id="1390" w:name="_Toc389494746"/>
      <w:r w:rsidRPr="00A3122B">
        <w:rPr>
          <w:b/>
          <w:bCs/>
          <w:lang w:val="en-CA"/>
        </w:rPr>
        <w:lastRenderedPageBreak/>
        <w:t>Picture output</w:t>
      </w:r>
      <w:bookmarkEnd w:id="1387"/>
      <w:bookmarkEnd w:id="1388"/>
      <w:bookmarkEnd w:id="1389"/>
      <w:bookmarkEnd w:id="1390"/>
    </w:p>
    <w:p w:rsidR="00582B87" w:rsidRPr="00A3122B" w:rsidRDefault="00582B87" w:rsidP="00582B87">
      <w:pPr>
        <w:tabs>
          <w:tab w:val="clear" w:pos="794"/>
          <w:tab w:val="left" w:pos="400"/>
        </w:tabs>
        <w:rPr>
          <w:lang w:val="en-CA"/>
        </w:rPr>
      </w:pPr>
      <w:r w:rsidRPr="00A3122B">
        <w:rPr>
          <w:lang w:val="en-CA"/>
        </w:rPr>
        <w:t>The processes specified in this subclause happen instantaneously at the CPB removal time of access unit n, Au</w:t>
      </w:r>
      <w:r w:rsidRPr="00A3122B">
        <w:rPr>
          <w:iCs/>
          <w:lang w:val="en-CA"/>
        </w:rPr>
        <w:t>CpbRemovalTime[</w:t>
      </w:r>
      <w:r w:rsidRPr="00A3122B">
        <w:rPr>
          <w:lang w:val="en-CA"/>
        </w:rPr>
        <w:t> n</w:t>
      </w:r>
      <w:r w:rsidRPr="00A3122B">
        <w:rPr>
          <w:iCs/>
          <w:lang w:val="en-CA"/>
        </w:rPr>
        <w:t> ]</w:t>
      </w:r>
      <w:r w:rsidRPr="00A3122B">
        <w:rPr>
          <w:lang w:val="en-CA"/>
        </w:rPr>
        <w:t>.</w:t>
      </w:r>
    </w:p>
    <w:p w:rsidR="00582B87" w:rsidRPr="00A3122B" w:rsidRDefault="00582B87" w:rsidP="00582B87">
      <w:pPr>
        <w:tabs>
          <w:tab w:val="clear" w:pos="794"/>
          <w:tab w:val="left" w:pos="400"/>
        </w:tabs>
        <w:rPr>
          <w:lang w:val="en-CA"/>
        </w:rPr>
      </w:pPr>
      <w:r w:rsidRPr="00A3122B">
        <w:rPr>
          <w:lang w:val="en-CA"/>
        </w:rPr>
        <w:t xml:space="preserve">When picture n has PicOutputFlag equal to 1, its DPB output time </w:t>
      </w:r>
      <w:r w:rsidRPr="00A3122B">
        <w:rPr>
          <w:iCs/>
          <w:lang w:val="en-CA"/>
        </w:rPr>
        <w:t>DpbOutputTime[</w:t>
      </w:r>
      <w:r w:rsidRPr="00A3122B">
        <w:rPr>
          <w:lang w:val="en-CA"/>
        </w:rPr>
        <w:t> </w:t>
      </w:r>
      <w:r w:rsidRPr="00A3122B">
        <w:rPr>
          <w:iCs/>
          <w:lang w:val="en-CA"/>
        </w:rPr>
        <w:t>n ]</w:t>
      </w:r>
      <w:r w:rsidRPr="00A3122B">
        <w:rPr>
          <w:lang w:val="en-CA"/>
        </w:rPr>
        <w:t xml:space="preserve"> is derived as follows, where the variable firstPicInBufferingPeriodFlag</w:t>
      </w:r>
      <w:r w:rsidRPr="00A3122B" w:rsidDel="00371813">
        <w:rPr>
          <w:lang w:val="en-CA"/>
        </w:rPr>
        <w:t xml:space="preserve"> </w:t>
      </w:r>
      <w:r w:rsidRPr="00A3122B">
        <w:rPr>
          <w:lang w:val="en-CA"/>
        </w:rPr>
        <w:t>is equal to 1 if access unit n is the first access unit of a buffering period and 0 otherwise:</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iCs/>
          <w:lang w:val="en-CA"/>
        </w:rPr>
      </w:pPr>
      <w:r w:rsidRPr="00A3122B">
        <w:rPr>
          <w:iCs/>
          <w:lang w:val="en-CA"/>
        </w:rPr>
        <w:t>if( !SubPicHrdFlag ) {</w:t>
      </w:r>
      <w:r w:rsidRPr="00A3122B">
        <w:rPr>
          <w:iCs/>
          <w:lang w:val="en-CA"/>
        </w:rPr>
        <w:br/>
      </w:r>
      <w:r w:rsidRPr="00A3122B">
        <w:rPr>
          <w:iCs/>
          <w:lang w:val="en-CA"/>
        </w:rPr>
        <w:tab/>
        <w:t>DpbOutputTime[ n ] = AuCpbRemovalTime[ n ] + ClockTick * picDpbOutputDelay</w:t>
      </w:r>
      <w:r w:rsidRPr="00A3122B">
        <w:rPr>
          <w:iCs/>
          <w:lang w:val="en-CA"/>
        </w:rPr>
        <w:tab/>
        <w:t>(C</w:t>
      </w:r>
      <w:r w:rsidRPr="00A3122B">
        <w:rPr>
          <w:iCs/>
          <w:lang w:val="en-CA"/>
        </w:rPr>
        <w:noBreakHyphen/>
      </w:r>
      <w:r w:rsidR="00726FC2" w:rsidRPr="00A3122B">
        <w:rPr>
          <w:iCs/>
          <w:lang w:val="en-CA"/>
        </w:rPr>
        <w:fldChar w:fldCharType="begin" w:fldLock="1"/>
      </w:r>
      <w:r w:rsidRPr="00A3122B">
        <w:rPr>
          <w:iCs/>
          <w:lang w:val="en-CA"/>
        </w:rPr>
        <w:instrText xml:space="preserve"> SEQ Equation \* ARABIC </w:instrText>
      </w:r>
      <w:r w:rsidR="00726FC2" w:rsidRPr="00A3122B">
        <w:rPr>
          <w:iCs/>
          <w:lang w:val="en-CA"/>
        </w:rPr>
        <w:fldChar w:fldCharType="separate"/>
      </w:r>
      <w:r>
        <w:rPr>
          <w:iCs/>
          <w:noProof/>
          <w:lang w:val="en-CA"/>
        </w:rPr>
        <w:t>17</w:t>
      </w:r>
      <w:r w:rsidR="00726FC2" w:rsidRPr="00A3122B">
        <w:rPr>
          <w:iCs/>
          <w:lang w:val="en-CA"/>
        </w:rPr>
        <w:fldChar w:fldCharType="end"/>
      </w:r>
      <w:r w:rsidRPr="00A3122B">
        <w:rPr>
          <w:iCs/>
          <w:lang w:val="en-CA"/>
        </w:rPr>
        <w:t>)</w:t>
      </w:r>
      <w:r w:rsidRPr="00A3122B">
        <w:rPr>
          <w:iCs/>
          <w:lang w:val="en-CA"/>
        </w:rPr>
        <w:br/>
      </w:r>
      <w:r w:rsidRPr="00A3122B">
        <w:rPr>
          <w:iCs/>
          <w:lang w:val="en-CA"/>
        </w:rPr>
        <w:tab/>
        <w:t>if( firstPicInBufferingPeriodFlag )</w:t>
      </w:r>
      <w:r w:rsidRPr="00A3122B">
        <w:rPr>
          <w:iCs/>
          <w:lang w:val="en-CA"/>
        </w:rPr>
        <w:br/>
      </w:r>
      <w:r w:rsidRPr="00A3122B">
        <w:rPr>
          <w:iCs/>
          <w:lang w:val="en-CA"/>
        </w:rPr>
        <w:tab/>
      </w:r>
      <w:r w:rsidRPr="00A3122B">
        <w:rPr>
          <w:iCs/>
          <w:lang w:val="en-CA"/>
        </w:rPr>
        <w:tab/>
        <w:t>DpbOutputTime[</w:t>
      </w:r>
      <w:r w:rsidRPr="00A3122B">
        <w:rPr>
          <w:lang w:val="en-CA"/>
        </w:rPr>
        <w:t> </w:t>
      </w:r>
      <w:r w:rsidRPr="00A3122B">
        <w:rPr>
          <w:iCs/>
          <w:lang w:val="en-CA"/>
        </w:rPr>
        <w:t>n ]</w:t>
      </w:r>
      <w:r w:rsidRPr="00A3122B">
        <w:rPr>
          <w:lang w:val="en-CA"/>
        </w:rPr>
        <w:t xml:space="preserve">  −=  ClockTick </w:t>
      </w:r>
      <w:r w:rsidRPr="00A3122B">
        <w:rPr>
          <w:rFonts w:cs="Lucida Console"/>
          <w:iCs/>
          <w:lang w:val="en-CA"/>
        </w:rPr>
        <w:t>*</w:t>
      </w:r>
      <w:r w:rsidRPr="00A3122B">
        <w:rPr>
          <w:lang w:val="en-CA"/>
        </w:rPr>
        <w:t xml:space="preserve"> DpbDelayOffset</w:t>
      </w:r>
      <w:r w:rsidRPr="00A3122B">
        <w:rPr>
          <w:lang w:val="en-CA"/>
        </w:rPr>
        <w:br/>
        <w:t>} else</w:t>
      </w:r>
      <w:r w:rsidRPr="00A3122B">
        <w:rPr>
          <w:lang w:val="en-CA"/>
        </w:rPr>
        <w:br/>
      </w:r>
      <w:r w:rsidRPr="00A3122B">
        <w:rPr>
          <w:lang w:val="en-CA"/>
        </w:rPr>
        <w:tab/>
      </w:r>
      <w:r w:rsidRPr="00A3122B">
        <w:rPr>
          <w:iCs/>
          <w:lang w:val="en-CA"/>
        </w:rPr>
        <w:t>DpbOutputTime[</w:t>
      </w:r>
      <w:r w:rsidRPr="00A3122B">
        <w:rPr>
          <w:lang w:val="en-CA"/>
        </w:rPr>
        <w:t> </w:t>
      </w:r>
      <w:r w:rsidRPr="00A3122B">
        <w:rPr>
          <w:iCs/>
          <w:lang w:val="en-CA"/>
        </w:rPr>
        <w:t>n ]</w:t>
      </w:r>
      <w:r w:rsidRPr="00A3122B">
        <w:rPr>
          <w:lang w:val="en-CA"/>
        </w:rPr>
        <w:t xml:space="preserve"> = Au</w:t>
      </w:r>
      <w:r w:rsidRPr="00A3122B">
        <w:rPr>
          <w:iCs/>
          <w:lang w:val="en-CA"/>
        </w:rPr>
        <w:t>CpbRemovalTime[</w:t>
      </w:r>
      <w:r w:rsidRPr="00A3122B">
        <w:rPr>
          <w:lang w:val="en-CA"/>
        </w:rPr>
        <w:t> </w:t>
      </w:r>
      <w:r w:rsidRPr="00A3122B">
        <w:rPr>
          <w:iCs/>
          <w:lang w:val="en-CA"/>
        </w:rPr>
        <w:t>n ]</w:t>
      </w:r>
      <w:r w:rsidRPr="00A3122B">
        <w:rPr>
          <w:lang w:val="en-CA"/>
        </w:rPr>
        <w:t xml:space="preserve"> + ClockSubTick </w:t>
      </w:r>
      <w:r w:rsidRPr="00A3122B">
        <w:rPr>
          <w:rFonts w:cs="Lucida Console"/>
          <w:iCs/>
          <w:lang w:val="en-CA"/>
        </w:rPr>
        <w:t>*</w:t>
      </w:r>
      <w:r w:rsidRPr="00A3122B">
        <w:rPr>
          <w:lang w:val="en-CA"/>
        </w:rPr>
        <w:t xml:space="preserve"> picSptDpbOutputDuDelay</w:t>
      </w:r>
    </w:p>
    <w:p w:rsidR="00582B87" w:rsidRPr="00A3122B" w:rsidRDefault="00582B87" w:rsidP="00582B87">
      <w:pPr>
        <w:rPr>
          <w:lang w:val="en-CA"/>
        </w:rPr>
      </w:pPr>
      <w:r w:rsidRPr="00A3122B">
        <w:rPr>
          <w:lang w:val="en-CA"/>
        </w:rPr>
        <w:t xml:space="preserve">where </w:t>
      </w:r>
      <w:r w:rsidRPr="00A3122B">
        <w:rPr>
          <w:iCs/>
          <w:lang w:val="en-CA"/>
        </w:rPr>
        <w:t>picDpbOutputDelay</w:t>
      </w:r>
      <w:r w:rsidRPr="00A3122B">
        <w:rPr>
          <w:lang w:val="en-CA"/>
        </w:rPr>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582B87" w:rsidRPr="00A3122B" w:rsidRDefault="00582B87" w:rsidP="00582B87">
      <w:pPr>
        <w:rPr>
          <w:lang w:val="en-CA"/>
        </w:rPr>
      </w:pPr>
      <w:r w:rsidRPr="00A3122B">
        <w:rPr>
          <w:lang w:val="en-CA"/>
        </w:rPr>
        <w:t>The output of the current picture is specified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If PicOutputFlag is equal to 1 and </w:t>
      </w:r>
      <w:r w:rsidRPr="00A3122B">
        <w:rPr>
          <w:iCs/>
          <w:lang w:val="en-CA"/>
        </w:rPr>
        <w:t>DpbOutputTime[</w:t>
      </w:r>
      <w:r w:rsidRPr="00A3122B">
        <w:rPr>
          <w:lang w:val="en-CA"/>
        </w:rPr>
        <w:t> </w:t>
      </w:r>
      <w:r w:rsidRPr="00A3122B">
        <w:rPr>
          <w:iCs/>
          <w:lang w:val="en-CA"/>
        </w:rPr>
        <w:t>n ]</w:t>
      </w:r>
      <w:r w:rsidRPr="00A3122B">
        <w:rPr>
          <w:lang w:val="en-CA"/>
        </w:rPr>
        <w:t xml:space="preserve"> is equal to Au</w:t>
      </w:r>
      <w:r w:rsidRPr="00A3122B">
        <w:rPr>
          <w:iCs/>
          <w:lang w:val="en-CA"/>
        </w:rPr>
        <w:t>CpbRemovalTime[</w:t>
      </w:r>
      <w:r w:rsidRPr="00A3122B">
        <w:rPr>
          <w:lang w:val="en-CA"/>
        </w:rPr>
        <w:t> </w:t>
      </w:r>
      <w:r w:rsidRPr="00A3122B">
        <w:rPr>
          <w:iCs/>
          <w:lang w:val="en-CA"/>
        </w:rPr>
        <w:t>n ]</w:t>
      </w:r>
      <w:r w:rsidRPr="00A3122B">
        <w:rPr>
          <w:lang w:val="en-CA"/>
        </w:rPr>
        <w:t>, the current picture is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Otherwise, if PicOutputFlag is equal to 0, the current picture is not output, but will be stored in the DPB as specified in subclause </w:t>
      </w:r>
      <w:r w:rsidR="007A002E">
        <w:fldChar w:fldCharType="begin" w:fldLock="1"/>
      </w:r>
      <w:r w:rsidR="007A002E">
        <w:instrText xml:space="preserve"> REF _Ref373336701 \r \h  \* MERGEFORMAT </w:instrText>
      </w:r>
      <w:r w:rsidR="007A002E">
        <w:fldChar w:fldCharType="separate"/>
      </w:r>
      <w:r>
        <w:rPr>
          <w:lang w:val="en-CA"/>
        </w:rPr>
        <w:t>C.3.4</w:t>
      </w:r>
      <w:r w:rsidR="007A002E">
        <w:fldChar w:fldCharType="end"/>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(PicOutputFlag is equal to 1 and </w:t>
      </w:r>
      <w:r w:rsidRPr="00A3122B">
        <w:rPr>
          <w:iCs/>
          <w:lang w:val="en-CA"/>
        </w:rPr>
        <w:t>DpbOutputTime[</w:t>
      </w:r>
      <w:r w:rsidRPr="00A3122B">
        <w:rPr>
          <w:lang w:val="en-CA"/>
        </w:rPr>
        <w:t> </w:t>
      </w:r>
      <w:r w:rsidRPr="00A3122B">
        <w:rPr>
          <w:iCs/>
          <w:lang w:val="en-CA"/>
        </w:rPr>
        <w:t>n ]</w:t>
      </w:r>
      <w:r w:rsidRPr="00A3122B">
        <w:rPr>
          <w:lang w:val="en-CA"/>
        </w:rPr>
        <w:t xml:space="preserve"> is greater than Au</w:t>
      </w:r>
      <w:r w:rsidRPr="00A3122B">
        <w:rPr>
          <w:iCs/>
          <w:lang w:val="en-CA"/>
        </w:rPr>
        <w:t>CpbRemovalTime[</w:t>
      </w:r>
      <w:r w:rsidRPr="00A3122B">
        <w:rPr>
          <w:lang w:val="en-CA"/>
        </w:rPr>
        <w:t> </w:t>
      </w:r>
      <w:r w:rsidRPr="00A3122B">
        <w:rPr>
          <w:iCs/>
          <w:lang w:val="en-CA"/>
        </w:rPr>
        <w:t>n ]</w:t>
      </w:r>
      <w:r w:rsidRPr="00A3122B">
        <w:rPr>
          <w:lang w:val="en-CA"/>
        </w:rPr>
        <w:t xml:space="preserve"> ), the current picture is output later and will be stored in the DPB (as specified in subclause </w:t>
      </w:r>
      <w:r w:rsidR="007A002E">
        <w:fldChar w:fldCharType="begin" w:fldLock="1"/>
      </w:r>
      <w:r w:rsidR="007A002E">
        <w:instrText xml:space="preserve"> REF _Ref373336701 \r \h  \* MERGEFORMAT </w:instrText>
      </w:r>
      <w:r w:rsidR="007A002E">
        <w:fldChar w:fldCharType="separate"/>
      </w:r>
      <w:r>
        <w:rPr>
          <w:lang w:val="en-CA"/>
        </w:rPr>
        <w:t>C.3.4</w:t>
      </w:r>
      <w:r w:rsidR="007A002E">
        <w:fldChar w:fldCharType="end"/>
      </w:r>
      <w:r w:rsidRPr="00A3122B">
        <w:rPr>
          <w:lang w:val="en-CA"/>
        </w:rPr>
        <w:t xml:space="preserve">) and is output at time </w:t>
      </w:r>
      <w:r w:rsidRPr="00A3122B">
        <w:rPr>
          <w:iCs/>
          <w:lang w:val="en-CA"/>
        </w:rPr>
        <w:t>DpbOutputTime[</w:t>
      </w:r>
      <w:r w:rsidRPr="00A3122B">
        <w:rPr>
          <w:lang w:val="en-CA"/>
        </w:rPr>
        <w:t> </w:t>
      </w:r>
      <w:r w:rsidRPr="00A3122B">
        <w:rPr>
          <w:iCs/>
          <w:lang w:val="en-CA"/>
        </w:rPr>
        <w:t>n ]</w:t>
      </w:r>
      <w:r w:rsidRPr="00A3122B">
        <w:rPr>
          <w:lang w:val="en-CA"/>
        </w:rPr>
        <w:t xml:space="preserve"> unless indicated not to be output by the decoding or inference of no_output_of_prior_pics_flag equal to 1 at a time that precedes</w:t>
      </w:r>
      <w:r w:rsidRPr="00A3122B">
        <w:rPr>
          <w:iCs/>
          <w:lang w:val="en-CA"/>
        </w:rPr>
        <w:t xml:space="preserve"> DpbOutputTime[</w:t>
      </w:r>
      <w:r w:rsidRPr="00A3122B">
        <w:rPr>
          <w:lang w:val="en-CA"/>
        </w:rPr>
        <w:t> </w:t>
      </w:r>
      <w:r w:rsidRPr="00A3122B">
        <w:rPr>
          <w:iCs/>
          <w:lang w:val="en-CA"/>
        </w:rPr>
        <w:t>n ]</w:t>
      </w:r>
      <w:r w:rsidRPr="00A3122B">
        <w:rPr>
          <w:lang w:val="en-CA"/>
        </w:rPr>
        <w:t>.</w:t>
      </w:r>
    </w:p>
    <w:p w:rsidR="00582B87" w:rsidRPr="00A3122B" w:rsidRDefault="00582B87" w:rsidP="00582B87">
      <w:pPr>
        <w:rPr>
          <w:lang w:val="en-CA"/>
        </w:rPr>
      </w:pPr>
      <w:r w:rsidRPr="00A3122B">
        <w:rPr>
          <w:lang w:val="en-CA"/>
        </w:rPr>
        <w:t xml:space="preserve">When output, the picture is cropped, using the conformance cropping window specified in the active SPS for </w:t>
      </w:r>
      <w:r w:rsidRPr="00A3122B">
        <w:rPr>
          <w:highlight w:val="cyan"/>
          <w:lang w:val="en-CA"/>
        </w:rPr>
        <w:t>the layer containing</w:t>
      </w:r>
      <w:r w:rsidRPr="00A3122B">
        <w:rPr>
          <w:lang w:val="en-CA"/>
        </w:rPr>
        <w:t xml:space="preserve"> the picture.</w:t>
      </w:r>
    </w:p>
    <w:p w:rsidR="00582B87" w:rsidRPr="00A3122B" w:rsidRDefault="00582B87" w:rsidP="00582B87">
      <w:pPr>
        <w:rPr>
          <w:lang w:val="en-CA"/>
        </w:rPr>
      </w:pPr>
      <w:r w:rsidRPr="00A3122B">
        <w:rPr>
          <w:lang w:val="en-CA"/>
        </w:rPr>
        <w:t xml:space="preserve">When picture n is a picture that </w:t>
      </w:r>
      <w:r w:rsidRPr="00A3122B">
        <w:rPr>
          <w:iCs/>
          <w:lang w:val="en-CA"/>
        </w:rPr>
        <w:t>is output and is not the last picture of the bitstream that is output</w:t>
      </w:r>
      <w:r w:rsidRPr="00A3122B">
        <w:rPr>
          <w:lang w:val="en-CA"/>
        </w:rPr>
        <w:t>, the value of the variable DpbOutputInterval[ </w:t>
      </w:r>
      <w:r w:rsidRPr="00A3122B">
        <w:rPr>
          <w:iCs/>
          <w:lang w:val="en-CA"/>
        </w:rPr>
        <w:t>n ]</w:t>
      </w:r>
      <w:r w:rsidRPr="00A3122B">
        <w:rPr>
          <w:lang w:val="en-CA"/>
        </w:rPr>
        <w:t xml:space="preserve"> is derived as follows:</w:t>
      </w:r>
    </w:p>
    <w:p w:rsidR="00582B87" w:rsidRPr="00A3122B" w:rsidRDefault="00582B87" w:rsidP="00582B87">
      <w:pPr>
        <w:tabs>
          <w:tab w:val="clear" w:pos="794"/>
          <w:tab w:val="clear" w:pos="1191"/>
          <w:tab w:val="clear" w:pos="1588"/>
          <w:tab w:val="clear" w:pos="1985"/>
          <w:tab w:val="left" w:pos="851"/>
          <w:tab w:val="left" w:pos="1134"/>
          <w:tab w:val="left" w:pos="1418"/>
          <w:tab w:val="center" w:pos="4849"/>
          <w:tab w:val="right" w:pos="9696"/>
        </w:tabs>
        <w:ind w:left="562"/>
        <w:jc w:val="left"/>
        <w:rPr>
          <w:szCs w:val="22"/>
          <w:lang w:val="en-CA"/>
        </w:rPr>
      </w:pPr>
      <w:r w:rsidRPr="00A3122B">
        <w:rPr>
          <w:szCs w:val="22"/>
          <w:lang w:val="en-CA"/>
        </w:rPr>
        <w:t>DpbOutputInterval[ </w:t>
      </w:r>
      <w:r w:rsidRPr="00A3122B">
        <w:rPr>
          <w:iCs/>
          <w:szCs w:val="22"/>
          <w:lang w:val="en-CA"/>
        </w:rPr>
        <w:t>n ]</w:t>
      </w:r>
      <w:r w:rsidRPr="00A3122B">
        <w:rPr>
          <w:szCs w:val="22"/>
          <w:lang w:val="en-CA"/>
        </w:rPr>
        <w:t xml:space="preserve"> = </w:t>
      </w:r>
      <w:r w:rsidRPr="00A3122B">
        <w:rPr>
          <w:iCs/>
          <w:szCs w:val="22"/>
          <w:lang w:val="en-CA"/>
        </w:rPr>
        <w:t>DpbOutputTime[</w:t>
      </w:r>
      <w:r w:rsidRPr="00A3122B">
        <w:rPr>
          <w:szCs w:val="22"/>
          <w:lang w:val="en-CA"/>
        </w:rPr>
        <w:t> </w:t>
      </w:r>
      <w:r w:rsidRPr="00A3122B">
        <w:rPr>
          <w:iCs/>
          <w:szCs w:val="22"/>
          <w:lang w:val="en-CA"/>
        </w:rPr>
        <w:t>nextPicInOutputOrder ]</w:t>
      </w:r>
      <w:r w:rsidRPr="00A3122B">
        <w:rPr>
          <w:szCs w:val="22"/>
          <w:lang w:val="en-CA"/>
        </w:rPr>
        <w:t xml:space="preserve"> − </w:t>
      </w:r>
      <w:r w:rsidRPr="00A3122B">
        <w:rPr>
          <w:iCs/>
          <w:szCs w:val="22"/>
          <w:lang w:val="en-CA"/>
        </w:rPr>
        <w:t>DpbOutputTime[</w:t>
      </w:r>
      <w:r w:rsidRPr="00A3122B">
        <w:rPr>
          <w:szCs w:val="22"/>
          <w:lang w:val="en-CA"/>
        </w:rPr>
        <w:t> </w:t>
      </w:r>
      <w:r w:rsidRPr="00A3122B">
        <w:rPr>
          <w:iCs/>
          <w:szCs w:val="22"/>
          <w:lang w:val="en-CA"/>
        </w:rPr>
        <w:t>n ]</w:t>
      </w:r>
      <w:r w:rsidRPr="00A3122B">
        <w:rPr>
          <w:iCs/>
          <w:szCs w:val="22"/>
          <w:lang w:val="en-CA"/>
        </w:rPr>
        <w:tab/>
      </w:r>
      <w:r w:rsidRPr="00A3122B">
        <w:rPr>
          <w:szCs w:val="22"/>
          <w:lang w:val="en-CA"/>
        </w:rPr>
        <w:t>(</w:t>
      </w:r>
      <w:bookmarkStart w:id="1391" w:name="DeltaTo"/>
      <w:r w:rsidRPr="00A3122B">
        <w:rPr>
          <w:szCs w:val="22"/>
          <w:lang w:val="en-CA"/>
        </w:rPr>
        <w:t>C</w:t>
      </w:r>
      <w:r w:rsidRPr="00A3122B">
        <w:rPr>
          <w:szCs w:val="22"/>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18</w:t>
      </w:r>
      <w:r w:rsidR="00726FC2" w:rsidRPr="00A3122B">
        <w:rPr>
          <w:szCs w:val="22"/>
          <w:lang w:val="en-CA"/>
        </w:rPr>
        <w:fldChar w:fldCharType="end"/>
      </w:r>
      <w:bookmarkEnd w:id="1391"/>
      <w:r w:rsidRPr="00A3122B">
        <w:rPr>
          <w:szCs w:val="22"/>
          <w:lang w:val="en-CA"/>
        </w:rPr>
        <w:t>)</w:t>
      </w:r>
    </w:p>
    <w:p w:rsidR="00582B87" w:rsidRPr="00A3122B" w:rsidRDefault="00582B87" w:rsidP="00582B87">
      <w:pPr>
        <w:rPr>
          <w:lang w:val="en-CA"/>
        </w:rPr>
      </w:pPr>
      <w:r w:rsidRPr="00A3122B">
        <w:rPr>
          <w:lang w:val="en-CA"/>
        </w:rPr>
        <w:t xml:space="preserve">where </w:t>
      </w:r>
      <w:r w:rsidRPr="00A3122B">
        <w:rPr>
          <w:iCs/>
          <w:lang w:val="en-CA"/>
        </w:rPr>
        <w:t>nextPicInOutputOrder</w:t>
      </w:r>
      <w:r w:rsidRPr="00A3122B">
        <w:rPr>
          <w:lang w:val="en-CA"/>
        </w:rPr>
        <w:t xml:space="preserve"> is the picture that follows picture n in output order and has PicOutputFlag equal to 1.</w:t>
      </w:r>
    </w:p>
    <w:p w:rsidR="00582B87" w:rsidRPr="00A3122B" w:rsidRDefault="00582B87" w:rsidP="00DE50CD">
      <w:pPr>
        <w:keepNext/>
        <w:numPr>
          <w:ilvl w:val="2"/>
          <w:numId w:val="35"/>
        </w:numPr>
        <w:tabs>
          <w:tab w:val="num" w:pos="1440"/>
          <w:tab w:val="num" w:pos="1702"/>
          <w:tab w:val="num" w:pos="1800"/>
        </w:tabs>
        <w:spacing w:before="181"/>
        <w:outlineLvl w:val="2"/>
        <w:rPr>
          <w:b/>
          <w:bCs/>
          <w:lang w:val="en-CA"/>
        </w:rPr>
      </w:pPr>
      <w:bookmarkStart w:id="1392" w:name="_Toc364083326"/>
      <w:bookmarkStart w:id="1393" w:name="_Ref373336701"/>
      <w:bookmarkStart w:id="1394" w:name="_Ref373336745"/>
      <w:bookmarkStart w:id="1395" w:name="_Toc389494747"/>
      <w:r w:rsidRPr="00A3122B">
        <w:rPr>
          <w:b/>
          <w:bCs/>
          <w:lang w:val="en-CA"/>
        </w:rPr>
        <w:t>Current decoded picture marking and storage</w:t>
      </w:r>
      <w:bookmarkEnd w:id="1392"/>
      <w:bookmarkEnd w:id="1393"/>
      <w:bookmarkEnd w:id="1394"/>
      <w:bookmarkEnd w:id="1395"/>
    </w:p>
    <w:p w:rsidR="00582B87" w:rsidRPr="00A3122B" w:rsidRDefault="00582B87" w:rsidP="00582B87">
      <w:pPr>
        <w:rPr>
          <w:lang w:val="en-CA"/>
        </w:rPr>
      </w:pPr>
      <w:r w:rsidRPr="00A3122B">
        <w:rPr>
          <w:lang w:val="en-CA"/>
        </w:rPr>
        <w:t xml:space="preserve">The process specified in this subclause happens instantaneously at the CPB removal time of </w:t>
      </w:r>
      <w:r w:rsidRPr="00A3122B">
        <w:rPr>
          <w:highlight w:val="cyan"/>
          <w:lang w:val="en-CA"/>
        </w:rPr>
        <w:t>the last decoding unit of the current picture</w:t>
      </w:r>
      <w:r w:rsidRPr="00A3122B">
        <w:rPr>
          <w:lang w:val="en-CA"/>
        </w:rPr>
        <w:t xml:space="preserve">. </w:t>
      </w:r>
      <w:r w:rsidRPr="00A3122B">
        <w:rPr>
          <w:highlight w:val="yellow"/>
          <w:lang w:val="en-CA"/>
        </w:rPr>
        <w:t>[Ed. (MH): This change might not comply with version 1, because version 1 decoders would mark and store the base-layer picture at the CPB removal time of the AU, which can be later than the CPB removal time of the base-layer picture.]</w:t>
      </w:r>
    </w:p>
    <w:p w:rsidR="00582B87" w:rsidRPr="00A3122B" w:rsidRDefault="00582B87" w:rsidP="00582B87">
      <w:pPr>
        <w:rPr>
          <w:lang w:val="en-CA"/>
        </w:rPr>
      </w:pPr>
      <w:r w:rsidRPr="00A3122B">
        <w:rPr>
          <w:lang w:val="en-CA"/>
        </w:rPr>
        <w:t>The current decoded picture is stored in the DPB in an empty picture storage buffer, the DPB fullness is incremented by one, and the current picture is marked as "used for short-term reference".</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396" w:name="_Toc364083327"/>
      <w:bookmarkStart w:id="1397" w:name="_Ref373337792"/>
      <w:bookmarkStart w:id="1398" w:name="_Ref373337954"/>
      <w:bookmarkStart w:id="1399" w:name="_Toc389494748"/>
      <w:r w:rsidRPr="00A3122B">
        <w:rPr>
          <w:b/>
          <w:bCs/>
          <w:sz w:val="22"/>
          <w:szCs w:val="22"/>
          <w:lang w:val="en-CA"/>
        </w:rPr>
        <w:t>Bitstream conformance</w:t>
      </w:r>
      <w:bookmarkEnd w:id="1396"/>
      <w:bookmarkEnd w:id="1397"/>
      <w:bookmarkEnd w:id="1398"/>
      <w:bookmarkEnd w:id="1399"/>
    </w:p>
    <w:p w:rsidR="00582B87" w:rsidRPr="00A3122B" w:rsidRDefault="00582B87" w:rsidP="00582B87">
      <w:pPr>
        <w:rPr>
          <w:lang w:val="en-CA"/>
        </w:rPr>
      </w:pPr>
      <w:r w:rsidRPr="00A3122B">
        <w:rPr>
          <w:lang w:val="en-CA"/>
        </w:rPr>
        <w:t>A bitstream of coded data conforming to this Specification shall fulfil all requirements specified in this subclause.</w:t>
      </w:r>
    </w:p>
    <w:p w:rsidR="00582B87" w:rsidRPr="00A3122B" w:rsidRDefault="00582B87" w:rsidP="00582B87">
      <w:pPr>
        <w:rPr>
          <w:lang w:val="en-CA"/>
        </w:rPr>
      </w:pPr>
      <w:r w:rsidRPr="00A3122B">
        <w:rPr>
          <w:lang w:val="en-CA"/>
        </w:rPr>
        <w:t>The bitstream shall be constructed according to the syntax, semantics, and constraints specified in this Specification outside of this annex.</w:t>
      </w:r>
    </w:p>
    <w:p w:rsidR="00582B87" w:rsidRPr="00A3122B" w:rsidRDefault="00582B87" w:rsidP="00582B87">
      <w:pPr>
        <w:rPr>
          <w:lang w:val="en-CA"/>
        </w:rPr>
      </w:pPr>
      <w:r w:rsidRPr="00A3122B">
        <w:rPr>
          <w:highlight w:val="cyan"/>
          <w:lang w:val="en-CA"/>
        </w:rPr>
        <w:t>The first access unit in a bitstream shall be an IRAP access unit.</w:t>
      </w:r>
    </w:p>
    <w:p w:rsidR="00582B87" w:rsidRPr="00A3122B" w:rsidRDefault="00582B87" w:rsidP="00582B87">
      <w:pPr>
        <w:rPr>
          <w:lang w:val="en-CA"/>
        </w:rPr>
      </w:pPr>
      <w:r w:rsidRPr="00A3122B">
        <w:rPr>
          <w:lang w:val="en-CA"/>
        </w:rPr>
        <w:t>The bitstream is tested by the HRD for conformance as specified in subclause </w:t>
      </w:r>
      <w:r w:rsidR="007A002E">
        <w:fldChar w:fldCharType="begin" w:fldLock="1"/>
      </w:r>
      <w:r w:rsidR="007A002E">
        <w:instrText xml:space="preserve"> REF _Ref348794313 \r \h  \* MERGEFORMAT </w:instrText>
      </w:r>
      <w:r w:rsidR="007A002E">
        <w:fldChar w:fldCharType="separate"/>
      </w:r>
      <w:r>
        <w:rPr>
          <w:lang w:val="en-CA"/>
        </w:rPr>
        <w:t>C.1</w:t>
      </w:r>
      <w:r w:rsidR="007A002E">
        <w:fldChar w:fldCharType="end"/>
      </w:r>
      <w:r w:rsidRPr="00A3122B">
        <w:rPr>
          <w:lang w:val="en-CA"/>
        </w:rPr>
        <w:t>.</w:t>
      </w:r>
    </w:p>
    <w:p w:rsidR="00582B87" w:rsidRPr="00A3122B" w:rsidRDefault="00582B87" w:rsidP="00582B87">
      <w:pPr>
        <w:rPr>
          <w:lang w:val="en-CA"/>
        </w:rPr>
      </w:pPr>
      <w:r w:rsidRPr="00A3122B">
        <w:rPr>
          <w:highlight w:val="cyan"/>
          <w:lang w:val="en-CA"/>
        </w:rPr>
        <w:lastRenderedPageBreak/>
        <w:t xml:space="preserve">When </w:t>
      </w:r>
      <w:r w:rsidRPr="00A3122B">
        <w:rPr>
          <w:rFonts w:eastAsia="Batang"/>
          <w:bCs/>
          <w:highlight w:val="cyan"/>
          <w:lang w:val="en-CA" w:eastAsia="ko-KR"/>
        </w:rPr>
        <w:t>vps_base_layer_internal_flag</w:t>
      </w:r>
      <w:r w:rsidRPr="00A3122B">
        <w:rPr>
          <w:highlight w:val="cyan"/>
          <w:lang w:val="en-CA"/>
        </w:rPr>
        <w:t xml:space="preserve"> is equal to 0, all the following bitstream conformance constraints apply without considering pictures with nuh_layer_id equal to 0, for which there is no coded picture in the bitstream and the decoded pictures are provided by external means.</w:t>
      </w:r>
      <w:r w:rsidRPr="00A3122B">
        <w:rPr>
          <w:lang w:val="en-CA"/>
        </w:rPr>
        <w:t xml:space="preserve"> </w:t>
      </w:r>
      <w:r w:rsidRPr="00A3122B">
        <w:rPr>
          <w:highlight w:val="yellow"/>
          <w:lang w:val="en-CA"/>
        </w:rPr>
        <w:t xml:space="preserve">[Ed. (YK): Check for possible wording improvements.] Ed. (JB): How about this?:  When </w:t>
      </w:r>
      <w:r w:rsidRPr="00A3122B">
        <w:rPr>
          <w:rFonts w:eastAsia="Batang"/>
          <w:bCs/>
          <w:highlight w:val="yellow"/>
          <w:lang w:val="en-CA" w:eastAsia="ko-KR"/>
        </w:rPr>
        <w:t>vps_base_layer_internal_flag</w:t>
      </w:r>
      <w:r w:rsidRPr="00A3122B">
        <w:rPr>
          <w:highlight w:val="yellow"/>
          <w:lang w:val="en-CA"/>
        </w:rPr>
        <w:t xml:space="preserve"> is equal to 0, all the following bitstream conformance constraints apply only to coded pictures present in the bitstream, and do not apply to pictures with nuh_layer_id equal to 0 which are provided by external means.]</w:t>
      </w:r>
    </w:p>
    <w:p w:rsidR="00582B87" w:rsidRPr="00A3122B" w:rsidRDefault="00582B87" w:rsidP="00582B87">
      <w:pPr>
        <w:rPr>
          <w:lang w:val="en-CA"/>
        </w:rPr>
      </w:pPr>
      <w:r w:rsidRPr="00A3122B">
        <w:rPr>
          <w:highlight w:val="cyan"/>
          <w:lang w:val="en-CA"/>
        </w:rPr>
        <w:t>Let currPicLayerId be equal to the nuh_layer_id of the current picture.</w:t>
      </w:r>
    </w:p>
    <w:p w:rsidR="00582B87" w:rsidRPr="00A3122B" w:rsidRDefault="00582B87" w:rsidP="00582B87">
      <w:pPr>
        <w:rPr>
          <w:lang w:val="en-CA"/>
        </w:rPr>
      </w:pPr>
      <w:r w:rsidRPr="00A3122B">
        <w:rPr>
          <w:lang w:val="en-CA"/>
        </w:rPr>
        <w:t xml:space="preserve">For each current picture, let the variables maxPicOrderCnt and minPicOrderCnt be set equal to the maximum and the minimum, respectively, of the PicOrderCntVal values of the following pictures </w:t>
      </w:r>
      <w:r w:rsidRPr="00A3122B">
        <w:rPr>
          <w:highlight w:val="cyan"/>
          <w:lang w:val="en-CA"/>
        </w:rPr>
        <w:t>with nuh_layer_id equal to currPicLayerId</w:t>
      </w:r>
      <w:r w:rsidRPr="00A3122B">
        <w:rPr>
          <w:lang w:val="en-CA"/>
        </w:rPr>
        <w: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current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previous picture in decoding order that has TemporalId equal to 0 and that is not a RASL picture, a RADL picture, or a sub-layer non-reference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short-term reference pictures in the RPS of the current picture.</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All pictures n that have PicOutputFlag equal to 1, Au</w:t>
      </w:r>
      <w:r w:rsidRPr="00A3122B">
        <w:rPr>
          <w:iCs/>
          <w:lang w:val="en-CA"/>
        </w:rPr>
        <w:t>CpbRemovalTime[</w:t>
      </w:r>
      <w:r w:rsidRPr="00A3122B">
        <w:rPr>
          <w:lang w:val="en-CA"/>
        </w:rPr>
        <w:t> </w:t>
      </w:r>
      <w:r w:rsidRPr="00A3122B">
        <w:rPr>
          <w:iCs/>
          <w:lang w:val="en-CA"/>
        </w:rPr>
        <w:t>n ]</w:t>
      </w:r>
      <w:r w:rsidRPr="00A3122B">
        <w:rPr>
          <w:lang w:val="en-CA"/>
        </w:rPr>
        <w:t xml:space="preserve"> less than Au</w:t>
      </w:r>
      <w:r w:rsidRPr="00A3122B">
        <w:rPr>
          <w:iCs/>
          <w:lang w:val="en-CA"/>
        </w:rPr>
        <w:t>CpbRemovalTime[</w:t>
      </w:r>
      <w:r w:rsidRPr="00A3122B">
        <w:rPr>
          <w:lang w:val="en-CA"/>
        </w:rPr>
        <w:t> </w:t>
      </w:r>
      <w:r w:rsidRPr="00A3122B">
        <w:rPr>
          <w:iCs/>
          <w:lang w:val="en-CA"/>
        </w:rPr>
        <w:t>currPic ],</w:t>
      </w:r>
      <w:r w:rsidRPr="00A3122B">
        <w:rPr>
          <w:lang w:val="en-CA"/>
        </w:rPr>
        <w:t xml:space="preserve"> and </w:t>
      </w:r>
      <w:r w:rsidRPr="00A3122B">
        <w:rPr>
          <w:iCs/>
          <w:lang w:val="en-CA"/>
        </w:rPr>
        <w:t>DpbOutputTime[</w:t>
      </w:r>
      <w:r w:rsidRPr="00A3122B">
        <w:rPr>
          <w:lang w:val="en-CA"/>
        </w:rPr>
        <w:t> </w:t>
      </w:r>
      <w:r w:rsidRPr="00A3122B">
        <w:rPr>
          <w:iCs/>
          <w:lang w:val="en-CA"/>
        </w:rPr>
        <w:t xml:space="preserve">n ] greater than or equal to </w:t>
      </w:r>
      <w:r w:rsidRPr="00A3122B">
        <w:rPr>
          <w:lang w:val="en-CA"/>
        </w:rPr>
        <w:t>Au</w:t>
      </w:r>
      <w:r w:rsidRPr="00A3122B">
        <w:rPr>
          <w:iCs/>
          <w:lang w:val="en-CA"/>
        </w:rPr>
        <w:t>CpbRemovalTime[</w:t>
      </w:r>
      <w:r w:rsidRPr="00A3122B">
        <w:rPr>
          <w:lang w:val="en-CA"/>
        </w:rPr>
        <w:t> </w:t>
      </w:r>
      <w:r w:rsidRPr="00A3122B">
        <w:rPr>
          <w:iCs/>
          <w:lang w:val="en-CA"/>
        </w:rPr>
        <w:t>currPic ]</w:t>
      </w:r>
      <w:r w:rsidRPr="00A3122B">
        <w:rPr>
          <w:lang w:val="en-CA"/>
        </w:rPr>
        <w:t xml:space="preserve">, where currPic is the current picture. </w:t>
      </w:r>
      <w:r w:rsidRPr="00A3122B">
        <w:rPr>
          <w:highlight w:val="yellow"/>
          <w:lang w:val="en-CA"/>
        </w:rPr>
        <w:t>[Ed. (CY): clarify the AuCpbRemovalTime of a picture to be that of the containing AU.]</w:t>
      </w:r>
    </w:p>
    <w:p w:rsidR="00582B87" w:rsidRPr="00A3122B" w:rsidRDefault="00582B87" w:rsidP="00582B87">
      <w:pPr>
        <w:rPr>
          <w:lang w:val="en-CA"/>
        </w:rPr>
      </w:pPr>
      <w:r w:rsidRPr="00A3122B">
        <w:rPr>
          <w:lang w:val="en-CA"/>
        </w:rPr>
        <w:t>All of the following conditions shall be fulfilled for each of the bitstream conformance tests:</w:t>
      </w:r>
    </w:p>
    <w:p w:rsidR="00582B87" w:rsidRPr="00A3122B" w:rsidRDefault="00582B87" w:rsidP="00DE50CD">
      <w:pPr>
        <w:numPr>
          <w:ilvl w:val="0"/>
          <w:numId w:val="15"/>
        </w:numPr>
        <w:tabs>
          <w:tab w:val="clear" w:pos="794"/>
          <w:tab w:val="left" w:pos="600"/>
          <w:tab w:val="num" w:pos="2300"/>
        </w:tabs>
        <w:ind w:left="600" w:hanging="300"/>
        <w:rPr>
          <w:lang w:val="en-CA"/>
        </w:rPr>
      </w:pPr>
      <w:r w:rsidRPr="00A3122B">
        <w:rPr>
          <w:lang w:val="en-CA"/>
        </w:rPr>
        <w:t>For each access unit n, with n greater than 0, associated with a buffering period SEI message, let the variable deltaTime90k[ </w:t>
      </w:r>
      <w:r w:rsidRPr="00A3122B">
        <w:rPr>
          <w:iCs/>
          <w:lang w:val="en-CA"/>
        </w:rPr>
        <w:t>n ]</w:t>
      </w:r>
      <w:r w:rsidRPr="00A3122B">
        <w:rPr>
          <w:lang w:val="en-CA"/>
        </w:rPr>
        <w:t xml:space="preserve"> be specified as follows:</w:t>
      </w:r>
    </w:p>
    <w:p w:rsidR="00582B87" w:rsidRPr="00A3122B" w:rsidRDefault="00582B87" w:rsidP="00582B87">
      <w:pPr>
        <w:tabs>
          <w:tab w:val="clear" w:pos="1191"/>
          <w:tab w:val="clear" w:pos="1985"/>
          <w:tab w:val="center" w:pos="4849"/>
          <w:tab w:val="right" w:pos="9696"/>
        </w:tabs>
        <w:ind w:left="1224"/>
        <w:jc w:val="left"/>
        <w:rPr>
          <w:szCs w:val="18"/>
          <w:lang w:val="en-CA"/>
        </w:rPr>
      </w:pPr>
      <w:r w:rsidRPr="00A3122B">
        <w:rPr>
          <w:szCs w:val="22"/>
          <w:lang w:val="en-CA"/>
        </w:rPr>
        <w:t>deltaTime90k[ n ]</w:t>
      </w:r>
      <w:r w:rsidRPr="00A3122B">
        <w:rPr>
          <w:szCs w:val="18"/>
          <w:lang w:val="en-CA"/>
        </w:rPr>
        <w:t xml:space="preserve"> = 90000 * ( AuNominalRemovalTime[ n ] − AuFinalArrivalTime[ n − 1 ] )</w:t>
      </w:r>
      <w:r w:rsidRPr="00A3122B">
        <w:rPr>
          <w:szCs w:val="18"/>
          <w:lang w:val="en-CA"/>
        </w:rPr>
        <w:tab/>
        <w:t>(C</w:t>
      </w:r>
      <w:r w:rsidRPr="00A3122B">
        <w:rPr>
          <w:szCs w:val="18"/>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19</w:t>
      </w:r>
      <w:r w:rsidR="00726FC2" w:rsidRPr="00A3122B">
        <w:rPr>
          <w:szCs w:val="22"/>
          <w:lang w:val="en-CA"/>
        </w:rPr>
        <w:fldChar w:fldCharType="end"/>
      </w:r>
      <w:r w:rsidRPr="00A3122B">
        <w:rPr>
          <w:szCs w:val="18"/>
          <w:lang w:val="en-CA"/>
        </w:rPr>
        <w:t>)</w:t>
      </w:r>
    </w:p>
    <w:p w:rsidR="00582B87" w:rsidRPr="00A3122B" w:rsidRDefault="00582B87" w:rsidP="00582B87">
      <w:pPr>
        <w:ind w:left="600"/>
        <w:rPr>
          <w:lang w:val="en-CA"/>
        </w:rPr>
      </w:pPr>
      <w:r w:rsidRPr="00A3122B">
        <w:rPr>
          <w:lang w:val="en-CA"/>
        </w:rPr>
        <w:t>The value of InitCpbRemovalDelay[ SchedSelIdx ] is constrained as follows:</w:t>
      </w:r>
    </w:p>
    <w:p w:rsidR="00582B87" w:rsidRPr="00A3122B" w:rsidRDefault="00582B87" w:rsidP="00582B87">
      <w:pPr>
        <w:tabs>
          <w:tab w:val="clear" w:pos="794"/>
          <w:tab w:val="clear" w:pos="1191"/>
          <w:tab w:val="left" w:pos="1000"/>
        </w:tabs>
        <w:spacing w:before="86"/>
        <w:ind w:left="1000" w:hanging="400"/>
        <w:rPr>
          <w:lang w:val="en-CA"/>
        </w:rPr>
      </w:pPr>
      <w:r w:rsidRPr="00A3122B">
        <w:rPr>
          <w:bCs/>
          <w:iCs/>
          <w:lang w:val="en-CA"/>
        </w:rPr>
        <w:t>–</w:t>
      </w:r>
      <w:r w:rsidRPr="00A3122B">
        <w:rPr>
          <w:bCs/>
          <w:iCs/>
          <w:lang w:val="en-CA"/>
        </w:rPr>
        <w:tab/>
      </w:r>
      <w:r w:rsidRPr="00A3122B">
        <w:rPr>
          <w:lang w:val="en-CA"/>
        </w:rPr>
        <w:t>If cbr_flag[ SchedSelIdx ] is equal to 0, the following condition shall be true:</w:t>
      </w:r>
    </w:p>
    <w:p w:rsidR="00582B87" w:rsidRPr="00A3122B" w:rsidRDefault="00582B87" w:rsidP="00582B87">
      <w:pPr>
        <w:tabs>
          <w:tab w:val="clear" w:pos="1191"/>
          <w:tab w:val="clear" w:pos="1985"/>
          <w:tab w:val="center" w:pos="4849"/>
          <w:tab w:val="right" w:pos="9696"/>
        </w:tabs>
        <w:ind w:left="1224"/>
        <w:jc w:val="left"/>
        <w:rPr>
          <w:szCs w:val="18"/>
          <w:lang w:val="en-CA"/>
        </w:rPr>
      </w:pPr>
      <w:r w:rsidRPr="00A3122B">
        <w:rPr>
          <w:lang w:val="en-CA"/>
        </w:rPr>
        <w:t>InitCpbRemovalDelay[ SchedSelIdx ]</w:t>
      </w:r>
      <w:r w:rsidRPr="00A3122B">
        <w:rPr>
          <w:iCs/>
          <w:szCs w:val="18"/>
          <w:lang w:val="en-CA"/>
        </w:rPr>
        <w:t xml:space="preserve">  &lt;= </w:t>
      </w:r>
      <w:r w:rsidRPr="00A3122B">
        <w:rPr>
          <w:szCs w:val="18"/>
          <w:lang w:val="en-CA"/>
        </w:rPr>
        <w:t xml:space="preserve"> Ceil( </w:t>
      </w:r>
      <w:r w:rsidRPr="00A3122B">
        <w:rPr>
          <w:szCs w:val="22"/>
          <w:lang w:val="en-CA"/>
        </w:rPr>
        <w:t>deltaTime90k[ </w:t>
      </w:r>
      <w:r w:rsidRPr="00A3122B">
        <w:rPr>
          <w:iCs/>
          <w:szCs w:val="22"/>
          <w:lang w:val="en-CA"/>
        </w:rPr>
        <w:t>n ]</w:t>
      </w:r>
      <w:r w:rsidRPr="00A3122B">
        <w:rPr>
          <w:szCs w:val="22"/>
          <w:lang w:val="en-CA"/>
        </w:rPr>
        <w:t xml:space="preserve"> )</w:t>
      </w:r>
      <w:r w:rsidRPr="00A3122B">
        <w:rPr>
          <w:szCs w:val="18"/>
          <w:lang w:val="en-CA"/>
        </w:rPr>
        <w:tab/>
        <w:t>(C</w:t>
      </w:r>
      <w:r w:rsidRPr="00A3122B">
        <w:rPr>
          <w:szCs w:val="18"/>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20</w:t>
      </w:r>
      <w:r w:rsidR="00726FC2" w:rsidRPr="00A3122B">
        <w:rPr>
          <w:szCs w:val="22"/>
          <w:lang w:val="en-CA"/>
        </w:rPr>
        <w:fldChar w:fldCharType="end"/>
      </w:r>
      <w:r w:rsidRPr="00A3122B">
        <w:rPr>
          <w:szCs w:val="18"/>
          <w:lang w:val="en-CA"/>
        </w:rPr>
        <w:t>)</w:t>
      </w:r>
    </w:p>
    <w:p w:rsidR="00582B87" w:rsidRPr="00A3122B" w:rsidRDefault="00582B87" w:rsidP="00582B87">
      <w:pPr>
        <w:tabs>
          <w:tab w:val="clear" w:pos="794"/>
          <w:tab w:val="clear" w:pos="1191"/>
          <w:tab w:val="left" w:pos="1000"/>
        </w:tabs>
        <w:spacing w:before="86"/>
        <w:ind w:left="1000" w:hanging="400"/>
        <w:rPr>
          <w:lang w:val="en-CA"/>
        </w:rPr>
      </w:pPr>
      <w:r w:rsidRPr="00A3122B">
        <w:rPr>
          <w:bCs/>
          <w:iCs/>
          <w:lang w:val="en-CA"/>
        </w:rPr>
        <w:t>–</w:t>
      </w:r>
      <w:r w:rsidRPr="00A3122B">
        <w:rPr>
          <w:bCs/>
          <w:iCs/>
          <w:lang w:val="en-CA"/>
        </w:rPr>
        <w:tab/>
      </w:r>
      <w:r w:rsidRPr="00A3122B">
        <w:rPr>
          <w:lang w:val="en-CA"/>
        </w:rPr>
        <w:t>Otherwise (cbr_flag[ SchedSelIdx ] is equal to 1), the following condition shall be true:</w:t>
      </w:r>
    </w:p>
    <w:p w:rsidR="00582B87" w:rsidRPr="00A3122B" w:rsidRDefault="00582B87" w:rsidP="00582B87">
      <w:pPr>
        <w:tabs>
          <w:tab w:val="clear" w:pos="1191"/>
          <w:tab w:val="clear" w:pos="1985"/>
          <w:tab w:val="center" w:pos="4849"/>
          <w:tab w:val="right" w:pos="9696"/>
        </w:tabs>
        <w:ind w:left="1224"/>
        <w:jc w:val="left"/>
        <w:rPr>
          <w:lang w:val="en-CA"/>
        </w:rPr>
      </w:pPr>
      <w:r w:rsidRPr="00A3122B">
        <w:rPr>
          <w:iCs/>
          <w:lang w:val="en-CA"/>
        </w:rPr>
        <w:t>Floor( </w:t>
      </w:r>
      <w:r w:rsidRPr="00A3122B">
        <w:rPr>
          <w:szCs w:val="22"/>
          <w:lang w:val="en-CA"/>
        </w:rPr>
        <w:t>deltaTime90k[ </w:t>
      </w:r>
      <w:r w:rsidRPr="00A3122B">
        <w:rPr>
          <w:iCs/>
          <w:szCs w:val="22"/>
          <w:lang w:val="en-CA"/>
        </w:rPr>
        <w:t>n ]</w:t>
      </w:r>
      <w:r w:rsidRPr="00A3122B">
        <w:rPr>
          <w:lang w:val="en-CA"/>
        </w:rPr>
        <w:t xml:space="preserve"> ) &lt;= </w:t>
      </w:r>
      <w:r w:rsidRPr="00A3122B">
        <w:rPr>
          <w:lang w:val="en-CA"/>
        </w:rPr>
        <w:tab/>
        <w:t>InitCpbRemovalDelay[ SchedSelIdx ]</w:t>
      </w:r>
      <w:r w:rsidRPr="00A3122B">
        <w:rPr>
          <w:iCs/>
          <w:lang w:val="en-CA"/>
        </w:rPr>
        <w:t xml:space="preserve"> &lt;= Ceil( </w:t>
      </w:r>
      <w:r w:rsidRPr="00A3122B">
        <w:rPr>
          <w:szCs w:val="22"/>
          <w:lang w:val="en-CA"/>
        </w:rPr>
        <w:t>deltaTime90k[ </w:t>
      </w:r>
      <w:r w:rsidRPr="00A3122B">
        <w:rPr>
          <w:iCs/>
          <w:szCs w:val="22"/>
          <w:lang w:val="en-CA"/>
        </w:rPr>
        <w:t>n ]</w:t>
      </w:r>
      <w:r w:rsidRPr="00A3122B">
        <w:rPr>
          <w:lang w:val="en-CA"/>
        </w:rPr>
        <w:t xml:space="preserve"> )</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21</w:t>
      </w:r>
      <w:r w:rsidR="00726FC2" w:rsidRPr="00A3122B">
        <w:rPr>
          <w:szCs w:val="22"/>
          <w:lang w:val="en-CA"/>
        </w:rPr>
        <w:fldChar w:fldCharType="end"/>
      </w:r>
      <w:r w:rsidRPr="00A3122B">
        <w:rPr>
          <w:lang w:val="en-CA"/>
        </w:rPr>
        <w:t>)</w:t>
      </w:r>
    </w:p>
    <w:p w:rsidR="00582B87" w:rsidRPr="00A3122B"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A3122B">
        <w:rPr>
          <w:sz w:val="18"/>
          <w:szCs w:val="18"/>
          <w:lang w:val="en-CA"/>
        </w:rPr>
        <w:t>NOTE </w:t>
      </w:r>
      <w:r w:rsidR="00EC4C33">
        <w:fldChar w:fldCharType="begin" w:fldLock="1"/>
      </w:r>
      <w:r w:rsidR="00EC4C33">
        <w:instrText xml:space="preserve"> SEQ NoteCounter \r 1 \* MERGEFORMAT </w:instrText>
      </w:r>
      <w:r w:rsidR="00EC4C33">
        <w:fldChar w:fldCharType="separate"/>
      </w:r>
      <w:r>
        <w:rPr>
          <w:noProof/>
          <w:sz w:val="18"/>
          <w:szCs w:val="18"/>
          <w:lang w:val="en-CA"/>
        </w:rPr>
        <w:t>1</w:t>
      </w:r>
      <w:r w:rsidR="00EC4C33">
        <w:rPr>
          <w:noProof/>
          <w:sz w:val="18"/>
          <w:szCs w:val="18"/>
          <w:lang w:val="en-CA"/>
        </w:rPr>
        <w:fldChar w:fldCharType="end"/>
      </w:r>
      <w:r w:rsidRPr="00A3122B">
        <w:rPr>
          <w:sz w:val="18"/>
          <w:szCs w:val="18"/>
          <w:lang w:val="en-CA"/>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 CPB overflow is specified as the condition in which the total number of bits in the CPB is greater than the CPB size. The CPB shall never overflow.</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A3122B">
        <w:rPr>
          <w:lang w:val="en-CA"/>
        </w:rPr>
        <w:t>[ HighestTid ]</w:t>
      </w:r>
      <w:r w:rsidRPr="00A3122B">
        <w:rPr>
          <w:bCs/>
          <w:iCs/>
          <w:lang w:val="en-CA"/>
        </w:rPr>
        <w:t xml:space="preserve"> is equal to 0, the CPB shall never underflow.</w:t>
      </w:r>
    </w:p>
    <w:p w:rsidR="00582B87" w:rsidRPr="00A3122B" w:rsidRDefault="00582B87" w:rsidP="00DE50CD">
      <w:pPr>
        <w:numPr>
          <w:ilvl w:val="0"/>
          <w:numId w:val="15"/>
        </w:numPr>
        <w:tabs>
          <w:tab w:val="clear" w:pos="794"/>
          <w:tab w:val="left" w:pos="600"/>
          <w:tab w:val="num" w:pos="2300"/>
        </w:tabs>
        <w:ind w:left="600" w:hanging="300"/>
        <w:rPr>
          <w:lang w:val="en-CA"/>
        </w:rPr>
      </w:pPr>
      <w:r w:rsidRPr="00A3122B">
        <w:rPr>
          <w:lang w:val="en-CA"/>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582B87" w:rsidRPr="00A3122B" w:rsidRDefault="00582B87" w:rsidP="00DE50CD">
      <w:pPr>
        <w:numPr>
          <w:ilvl w:val="0"/>
          <w:numId w:val="15"/>
        </w:numPr>
        <w:tabs>
          <w:tab w:val="clear" w:pos="794"/>
          <w:tab w:val="left" w:pos="600"/>
          <w:tab w:val="num" w:pos="2300"/>
        </w:tabs>
        <w:ind w:left="600" w:hanging="300"/>
        <w:rPr>
          <w:highlight w:val="cyan"/>
          <w:lang w:val="en-CA"/>
        </w:rPr>
      </w:pPr>
      <w:r w:rsidRPr="00A3122B">
        <w:rPr>
          <w:highlight w:val="cyan"/>
          <w:lang w:val="en-CA"/>
        </w:rPr>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The nominal removal times of </w:t>
      </w:r>
      <w:r w:rsidRPr="00A3122B">
        <w:rPr>
          <w:bCs/>
          <w:iCs/>
          <w:highlight w:val="cyan"/>
          <w:lang w:val="en-CA"/>
        </w:rPr>
        <w:t>access units</w:t>
      </w:r>
      <w:r w:rsidRPr="00A3122B">
        <w:rPr>
          <w:bCs/>
          <w:iCs/>
          <w:lang w:val="en-CA"/>
        </w:rPr>
        <w:t xml:space="preserve"> from the CPB (starting from the second </w:t>
      </w:r>
      <w:r w:rsidRPr="00A3122B">
        <w:rPr>
          <w:bCs/>
          <w:iCs/>
          <w:highlight w:val="cyan"/>
          <w:lang w:val="en-CA"/>
        </w:rPr>
        <w:t>access unit</w:t>
      </w:r>
      <w:r w:rsidRPr="00A3122B">
        <w:rPr>
          <w:bCs/>
          <w:iCs/>
          <w:lang w:val="en-CA"/>
        </w:rPr>
        <w:t xml:space="preserve"> in decoding order) shall satisfy the constraints on AuNominalRemovalTime[ n ] and AuCpbRemovalTime[ n ] expressed in subclauses A.4.1 through A.4.2.</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lang w:val="en-CA"/>
        </w:rPr>
        <w:t xml:space="preserve">For each current picture, </w:t>
      </w:r>
      <w:r w:rsidRPr="00A3122B">
        <w:rPr>
          <w:bCs/>
          <w:iCs/>
          <w:lang w:val="en-CA"/>
        </w:rPr>
        <w:t xml:space="preserve">after invocation of the process for removal of pictures from the </w:t>
      </w:r>
      <w:r w:rsidRPr="00A3122B">
        <w:rPr>
          <w:bCs/>
          <w:iCs/>
          <w:highlight w:val="cyan"/>
          <w:lang w:val="en-CA"/>
        </w:rPr>
        <w:t>sub-</w:t>
      </w:r>
      <w:r w:rsidRPr="00A3122B">
        <w:rPr>
          <w:bCs/>
          <w:iCs/>
          <w:lang w:val="en-CA"/>
        </w:rPr>
        <w:t>DPB as specified in subclause </w:t>
      </w:r>
      <w:r w:rsidR="007A002E">
        <w:fldChar w:fldCharType="begin" w:fldLock="1"/>
      </w:r>
      <w:r w:rsidR="007A002E">
        <w:instrText xml:space="preserve"> REF _Ref373336836 \r \h  \* MERGEFORMAT </w:instrText>
      </w:r>
      <w:r w:rsidR="007A002E">
        <w:fldChar w:fldCharType="separate"/>
      </w:r>
      <w:r>
        <w:rPr>
          <w:bCs/>
          <w:iCs/>
          <w:lang w:val="en-CA"/>
        </w:rPr>
        <w:t>C.3.2</w:t>
      </w:r>
      <w:r w:rsidR="007A002E">
        <w:fldChar w:fldCharType="end"/>
      </w:r>
      <w:r w:rsidRPr="00A3122B">
        <w:rPr>
          <w:lang w:val="en-CA"/>
        </w:rPr>
        <w:t>,</w:t>
      </w:r>
      <w:r w:rsidRPr="00A3122B">
        <w:rPr>
          <w:bCs/>
          <w:iCs/>
          <w:lang w:val="en-CA"/>
        </w:rPr>
        <w:t xml:space="preserve"> </w:t>
      </w:r>
      <w:r w:rsidRPr="00A3122B">
        <w:rPr>
          <w:lang w:val="en-CA"/>
        </w:rPr>
        <w:t xml:space="preserve">the number of decoded pictures in the sub-DPB for the current layer, including all pictures n in the current layer that are marked as "used for reference", or that have PicOutputFlag equal to 1 and </w:t>
      </w:r>
      <w:r w:rsidRPr="00A3122B">
        <w:rPr>
          <w:lang w:val="en-CA"/>
        </w:rPr>
        <w:lastRenderedPageBreak/>
        <w:t>AuCpbRemovalTime[ n ] less than AuCpbRemovalTime[ currPic ], where currPic is the current picture, shall be less than or equal to max_vps_dec_pic_buffering_minus1[ TargetOlsIdx ][ layerIdx ][ HighestTid ], where layerIdx is equal to the value such that</w:t>
      </w:r>
      <w:r w:rsidRPr="00A3122B" w:rsidDel="004C6F96">
        <w:rPr>
          <w:lang w:val="en-CA"/>
        </w:rPr>
        <w:t xml:space="preserve"> </w:t>
      </w:r>
      <w:r w:rsidRPr="00A3122B">
        <w:rPr>
          <w:lang w:val="en-CA"/>
        </w:rPr>
        <w:t>LayerSetLayerIdList[ TargetDecLayerSetIdx ][ layerIdx ] is equal to currPicLayerId.</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007A002E">
        <w:fldChar w:fldCharType="begin" w:fldLock="1"/>
      </w:r>
      <w:r w:rsidR="007A002E">
        <w:instrText xml:space="preserve"> REF _Ref326744124 \r \h  \* MERGEFORMAT </w:instrText>
      </w:r>
      <w:r w:rsidR="007A002E">
        <w:fldChar w:fldCharType="separate"/>
      </w:r>
      <w:r>
        <w:rPr>
          <w:bCs/>
          <w:iCs/>
          <w:lang w:val="en-CA"/>
        </w:rPr>
        <w:t>C.3</w:t>
      </w:r>
      <w:r w:rsidR="007A002E">
        <w:fldChar w:fldCharType="end"/>
      </w:r>
      <w:r w:rsidRPr="00A3122B">
        <w:rPr>
          <w:bCs/>
          <w:iCs/>
          <w:lang w:val="en-CA"/>
        </w:rPr>
        <w:t>.</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lang w:val="en-CA"/>
        </w:rPr>
        <w:t>For each current picture, the value of maxPicOrderCnt − minPicOrderCnt shall be less than MaxPicOrderCntLsb / 2.</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The value of </w:t>
      </w:r>
      <w:r w:rsidRPr="00A3122B">
        <w:rPr>
          <w:lang w:val="en-CA"/>
        </w:rPr>
        <w:t>DpbOutputInterval[</w:t>
      </w:r>
      <w:r w:rsidRPr="00A3122B">
        <w:rPr>
          <w:bCs/>
          <w:iCs/>
          <w:lang w:val="en-CA"/>
        </w:rPr>
        <w:t> n ] as given by Equation </w:t>
      </w:r>
      <w:r w:rsidR="007A002E">
        <w:fldChar w:fldCharType="begin" w:fldLock="1"/>
      </w:r>
      <w:r w:rsidR="007A002E">
        <w:instrText xml:space="preserve"> REF DeltaTo \h  \* MERGEFORMAT </w:instrText>
      </w:r>
      <w:r w:rsidR="007A002E">
        <w:fldChar w:fldCharType="separate"/>
      </w:r>
      <w:r w:rsidRPr="00A3122B">
        <w:rPr>
          <w:szCs w:val="22"/>
          <w:lang w:val="en-CA"/>
        </w:rPr>
        <w:t>C</w:t>
      </w:r>
      <w:r w:rsidRPr="00A3122B">
        <w:rPr>
          <w:szCs w:val="22"/>
          <w:lang w:val="en-CA"/>
        </w:rPr>
        <w:noBreakHyphen/>
      </w:r>
      <w:r>
        <w:rPr>
          <w:szCs w:val="22"/>
          <w:lang w:val="en-CA"/>
        </w:rPr>
        <w:t>18</w:t>
      </w:r>
      <w:r w:rsidR="007A002E">
        <w:fldChar w:fldCharType="end"/>
      </w:r>
      <w:r w:rsidRPr="00A3122B">
        <w:rPr>
          <w:bCs/>
          <w:iCs/>
          <w:lang w:val="en-CA"/>
        </w:rPr>
        <w:t xml:space="preserve">, which is the difference between the output time of </w:t>
      </w:r>
      <w:r w:rsidRPr="00A3122B">
        <w:rPr>
          <w:bCs/>
          <w:iCs/>
          <w:highlight w:val="cyan"/>
          <w:lang w:val="en-CA"/>
        </w:rPr>
        <w:t>an access unit</w:t>
      </w:r>
      <w:r w:rsidRPr="00A3122B">
        <w:rPr>
          <w:bCs/>
          <w:iCs/>
          <w:lang w:val="en-CA"/>
        </w:rPr>
        <w:t xml:space="preserve"> and that of the first </w:t>
      </w:r>
      <w:r w:rsidRPr="00A3122B">
        <w:rPr>
          <w:bCs/>
          <w:iCs/>
          <w:highlight w:val="cyan"/>
          <w:lang w:val="en-CA"/>
        </w:rPr>
        <w:t>access unit</w:t>
      </w:r>
      <w:r w:rsidRPr="00A3122B">
        <w:rPr>
          <w:bCs/>
          <w:iCs/>
          <w:lang w:val="en-CA"/>
        </w:rPr>
        <w:t xml:space="preserve"> following it in output order and having PicOutputFlag equal to 1, shall satisfy the constraint expressed in subclause A.4.1 for the profile, tier and level specified in the bitstream</w:t>
      </w:r>
      <w:r w:rsidRPr="00A3122B">
        <w:rPr>
          <w:lang w:val="en-CA"/>
        </w:rPr>
        <w:t xml:space="preserve"> using the decoding process specified in clauses 2 through 10</w:t>
      </w:r>
      <w:r w:rsidRPr="00A3122B">
        <w:rPr>
          <w:bCs/>
          <w:iCs/>
          <w:lang w:val="en-CA"/>
        </w:rPr>
        <w:t xml:space="preserve">. </w:t>
      </w:r>
      <w:r w:rsidRPr="00A3122B">
        <w:rPr>
          <w:bCs/>
          <w:iCs/>
          <w:highlight w:val="yellow"/>
          <w:lang w:val="en-CA"/>
        </w:rPr>
        <w:t xml:space="preserve">[Ed. (MH): </w:t>
      </w:r>
      <w:r w:rsidRPr="00A3122B">
        <w:rPr>
          <w:highlight w:val="yellow"/>
          <w:lang w:val="en-CA"/>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582B87" w:rsidRPr="00A3122B" w:rsidRDefault="00582B87" w:rsidP="00DE50CD">
      <w:pPr>
        <w:numPr>
          <w:ilvl w:val="0"/>
          <w:numId w:val="15"/>
        </w:numPr>
        <w:tabs>
          <w:tab w:val="clear" w:pos="794"/>
          <w:tab w:val="left" w:pos="600"/>
          <w:tab w:val="num" w:pos="2300"/>
        </w:tabs>
        <w:ind w:left="600" w:hanging="300"/>
        <w:rPr>
          <w:bCs/>
          <w:iCs/>
          <w:lang w:val="en-CA"/>
        </w:rPr>
      </w:pPr>
      <w:r w:rsidRPr="00A3122B">
        <w:rPr>
          <w:bCs/>
          <w:iCs/>
          <w:lang w:val="en-CA"/>
        </w:rPr>
        <w:t xml:space="preserve">For each current picture, when </w:t>
      </w:r>
      <w:r w:rsidRPr="00A3122B">
        <w:rPr>
          <w:lang w:val="en-CA"/>
        </w:rPr>
        <w:t>sub_pic_cpb_params_in_pic_timing_sei_flag</w:t>
      </w:r>
      <w:r w:rsidRPr="00A3122B">
        <w:rPr>
          <w:bCs/>
          <w:iCs/>
          <w:lang w:val="en-CA"/>
        </w:rPr>
        <w:t xml:space="preserve"> is equal to 1, let tmpCpbRemovalDelaySum be derived as follows:</w:t>
      </w:r>
    </w:p>
    <w:p w:rsidR="00582B87" w:rsidRPr="00A3122B" w:rsidRDefault="00582B87" w:rsidP="00582B87">
      <w:pPr>
        <w:tabs>
          <w:tab w:val="clear" w:pos="1191"/>
          <w:tab w:val="clear" w:pos="1985"/>
          <w:tab w:val="center" w:pos="4849"/>
          <w:tab w:val="right" w:pos="9696"/>
        </w:tabs>
        <w:ind w:left="1224"/>
        <w:jc w:val="left"/>
        <w:rPr>
          <w:bCs/>
          <w:iCs/>
          <w:lang w:val="en-CA"/>
        </w:rPr>
      </w:pPr>
      <w:r w:rsidRPr="00A3122B">
        <w:rPr>
          <w:bCs/>
          <w:iCs/>
          <w:lang w:val="en-CA"/>
        </w:rPr>
        <w:t>tmpCpbRemovalDelaySum = 0</w:t>
      </w:r>
      <w:r w:rsidRPr="00A3122B">
        <w:rPr>
          <w:bCs/>
          <w:iCs/>
          <w:lang w:val="en-CA"/>
        </w:rPr>
        <w:br/>
        <w:t>for( i = 0; i &lt; num_decoding_units_minus1; i++ )</w:t>
      </w:r>
      <w:r w:rsidRPr="00A3122B">
        <w:rPr>
          <w:bCs/>
          <w:iCs/>
          <w:lang w:val="en-CA"/>
        </w:rPr>
        <w:tab/>
        <w:t>(C</w:t>
      </w:r>
      <w:r w:rsidRPr="00A3122B">
        <w:rPr>
          <w:bCs/>
          <w:iCs/>
          <w:lang w:val="en-CA"/>
        </w:rPr>
        <w:noBreakHyphen/>
      </w:r>
      <w:r w:rsidR="00726FC2" w:rsidRPr="00A3122B">
        <w:rPr>
          <w:bCs/>
          <w:iCs/>
          <w:lang w:val="en-CA"/>
        </w:rPr>
        <w:fldChar w:fldCharType="begin" w:fldLock="1"/>
      </w:r>
      <w:r w:rsidRPr="00A3122B">
        <w:rPr>
          <w:bCs/>
          <w:iCs/>
          <w:lang w:val="en-CA"/>
        </w:rPr>
        <w:instrText xml:space="preserve"> SEQ Equation \* ARABIC </w:instrText>
      </w:r>
      <w:r w:rsidR="00726FC2" w:rsidRPr="00A3122B">
        <w:rPr>
          <w:bCs/>
          <w:iCs/>
          <w:lang w:val="en-CA"/>
        </w:rPr>
        <w:fldChar w:fldCharType="separate"/>
      </w:r>
      <w:r>
        <w:rPr>
          <w:bCs/>
          <w:iCs/>
          <w:noProof/>
          <w:lang w:val="en-CA"/>
        </w:rPr>
        <w:t>22</w:t>
      </w:r>
      <w:r w:rsidR="00726FC2" w:rsidRPr="00A3122B">
        <w:rPr>
          <w:bCs/>
          <w:iCs/>
          <w:lang w:val="en-CA"/>
        </w:rPr>
        <w:fldChar w:fldCharType="end"/>
      </w:r>
      <w:r w:rsidRPr="00A3122B">
        <w:rPr>
          <w:bCs/>
          <w:iCs/>
          <w:lang w:val="en-CA"/>
        </w:rPr>
        <w:t>)</w:t>
      </w:r>
      <w:r w:rsidRPr="00A3122B">
        <w:rPr>
          <w:bCs/>
          <w:iCs/>
          <w:lang w:val="en-CA"/>
        </w:rPr>
        <w:br/>
      </w:r>
      <w:r w:rsidRPr="00A3122B">
        <w:rPr>
          <w:bCs/>
          <w:iCs/>
          <w:lang w:val="en-CA"/>
        </w:rPr>
        <w:tab/>
        <w:t>tmpCpbRemovalDelaySum  +=  du_cpb_removal_delay_increment_minus1[ i ] + 1</w:t>
      </w:r>
    </w:p>
    <w:p w:rsidR="00582B87" w:rsidRPr="00A3122B" w:rsidRDefault="00582B87" w:rsidP="00582B87">
      <w:pPr>
        <w:tabs>
          <w:tab w:val="clear" w:pos="1191"/>
          <w:tab w:val="clear" w:pos="1985"/>
          <w:tab w:val="center" w:pos="4849"/>
          <w:tab w:val="right" w:pos="9696"/>
        </w:tabs>
        <w:ind w:left="630"/>
        <w:jc w:val="left"/>
        <w:rPr>
          <w:bCs/>
          <w:iCs/>
          <w:lang w:val="en-CA"/>
        </w:rPr>
      </w:pPr>
      <w:r w:rsidRPr="00A3122B">
        <w:rPr>
          <w:bCs/>
          <w:iCs/>
          <w:lang w:val="en-CA"/>
        </w:rPr>
        <w:t>The value of ClockSubTick * tmpCpbRemovalDelaySum shall be equal to the difference between the nominal CPB removal time of the current access unit and the nominal CPB removal time of the first decoding unit in the current access unit in decoding order.</w:t>
      </w:r>
    </w:p>
    <w:p w:rsidR="00582B87" w:rsidRPr="00A3122B" w:rsidRDefault="00582B87" w:rsidP="00DE50CD">
      <w:pPr>
        <w:numPr>
          <w:ilvl w:val="0"/>
          <w:numId w:val="15"/>
        </w:numPr>
        <w:tabs>
          <w:tab w:val="clear" w:pos="794"/>
          <w:tab w:val="left" w:pos="600"/>
          <w:tab w:val="num" w:pos="2300"/>
        </w:tabs>
        <w:ind w:left="600" w:hanging="300"/>
        <w:rPr>
          <w:bCs/>
          <w:iCs/>
          <w:lang w:val="en-CA"/>
        </w:rPr>
      </w:pPr>
      <w:bookmarkStart w:id="1400" w:name="_Ref34233092"/>
      <w:bookmarkStart w:id="1401" w:name="_Toc77680620"/>
      <w:bookmarkStart w:id="1402" w:name="_Toc118289216"/>
      <w:bookmarkStart w:id="1403" w:name="_Toc226456821"/>
      <w:bookmarkStart w:id="1404" w:name="_Toc248045438"/>
      <w:bookmarkStart w:id="1405" w:name="_Toc287363883"/>
      <w:bookmarkStart w:id="1406" w:name="_Toc311220031"/>
      <w:bookmarkStart w:id="1407" w:name="_Toc317198883"/>
      <w:bookmarkEnd w:id="1376"/>
      <w:bookmarkEnd w:id="1377"/>
      <w:bookmarkEnd w:id="1378"/>
      <w:bookmarkEnd w:id="1379"/>
      <w:bookmarkEnd w:id="1380"/>
      <w:bookmarkEnd w:id="1381"/>
      <w:bookmarkEnd w:id="1382"/>
      <w:r w:rsidRPr="00A3122B">
        <w:rPr>
          <w:bCs/>
          <w:iCs/>
          <w:lang w:val="en-CA"/>
        </w:rPr>
        <w:t>For any two pictures m and n in the same CVS, when DpbOutputTime[ m ] is greater than DpbOutputTime[ n ], the PicOrderCntVal of picture m shall be greater than the PicOrderCntVal of picture n.</w:t>
      </w:r>
    </w:p>
    <w:p w:rsidR="00582B87" w:rsidRPr="00A3122B" w:rsidRDefault="00582B87" w:rsidP="00582B87">
      <w:pPr>
        <w:numPr>
          <w:ilvl w:val="12"/>
          <w:numId w:val="0"/>
        </w:numPr>
        <w:tabs>
          <w:tab w:val="clear" w:pos="794"/>
          <w:tab w:val="clear" w:pos="1191"/>
          <w:tab w:val="clear" w:pos="1588"/>
          <w:tab w:val="clear" w:pos="1985"/>
        </w:tabs>
        <w:spacing w:before="120"/>
        <w:ind w:left="1195"/>
        <w:rPr>
          <w:sz w:val="18"/>
          <w:szCs w:val="18"/>
          <w:lang w:val="en-CA"/>
        </w:rPr>
      </w:pPr>
      <w:r w:rsidRPr="00A3122B">
        <w:rPr>
          <w:sz w:val="18"/>
          <w:szCs w:val="18"/>
          <w:lang w:val="en-CA"/>
        </w:rPr>
        <w:t>NOTE </w:t>
      </w:r>
      <w:r w:rsidR="00EC4C33">
        <w:fldChar w:fldCharType="begin" w:fldLock="1"/>
      </w:r>
      <w:r w:rsidR="00EC4C33">
        <w:instrText xml:space="preserve"> SEQ NoteCounter \* MERGEFORMAT </w:instrText>
      </w:r>
      <w:r w:rsidR="00EC4C33">
        <w:fldChar w:fldCharType="separate"/>
      </w:r>
      <w:r>
        <w:rPr>
          <w:noProof/>
          <w:sz w:val="18"/>
          <w:szCs w:val="18"/>
          <w:lang w:val="en-CA"/>
        </w:rPr>
        <w:t>2</w:t>
      </w:r>
      <w:r w:rsidR="00EC4C33">
        <w:rPr>
          <w:noProof/>
          <w:sz w:val="18"/>
          <w:szCs w:val="18"/>
          <w:lang w:val="en-CA"/>
        </w:rPr>
        <w:fldChar w:fldCharType="end"/>
      </w:r>
      <w:r w:rsidRPr="00A3122B">
        <w:rPr>
          <w:sz w:val="18"/>
          <w:szCs w:val="18"/>
          <w:lang w:val="en-CA"/>
        </w:rPr>
        <w:t> – All pictures of an earlier CVS in decoding order that are output are output before any pictures of a later CVS in decoding order. Within any particular CVS, the pictures that are output are output in increasing PicOrderCntVal order.</w:t>
      </w:r>
    </w:p>
    <w:p w:rsidR="00582B87" w:rsidRPr="00A3122B" w:rsidRDefault="00582B87" w:rsidP="00DE50CD">
      <w:pPr>
        <w:keepNext/>
        <w:keepLines/>
        <w:numPr>
          <w:ilvl w:val="1"/>
          <w:numId w:val="35"/>
        </w:numPr>
        <w:tabs>
          <w:tab w:val="num" w:pos="1440"/>
        </w:tabs>
        <w:spacing w:before="313"/>
        <w:outlineLvl w:val="1"/>
        <w:rPr>
          <w:b/>
          <w:bCs/>
          <w:sz w:val="22"/>
          <w:szCs w:val="22"/>
          <w:lang w:val="en-CA"/>
        </w:rPr>
      </w:pPr>
      <w:bookmarkStart w:id="1408" w:name="_Toc364083328"/>
      <w:bookmarkStart w:id="1409" w:name="_Toc389494749"/>
      <w:r w:rsidRPr="00A3122B">
        <w:rPr>
          <w:b/>
          <w:bCs/>
          <w:sz w:val="22"/>
          <w:szCs w:val="22"/>
          <w:lang w:val="en-CA"/>
        </w:rPr>
        <w:t>Decoder conformance</w:t>
      </w:r>
      <w:bookmarkEnd w:id="1400"/>
      <w:bookmarkEnd w:id="1401"/>
      <w:bookmarkEnd w:id="1402"/>
      <w:bookmarkEnd w:id="1403"/>
      <w:bookmarkEnd w:id="1404"/>
      <w:bookmarkEnd w:id="1405"/>
      <w:bookmarkEnd w:id="1406"/>
      <w:bookmarkEnd w:id="1407"/>
      <w:bookmarkEnd w:id="1408"/>
      <w:bookmarkEnd w:id="1409"/>
    </w:p>
    <w:p w:rsidR="00582B87" w:rsidRPr="00A3122B" w:rsidRDefault="00582B87" w:rsidP="00DE50CD">
      <w:pPr>
        <w:keepNext/>
        <w:numPr>
          <w:ilvl w:val="2"/>
          <w:numId w:val="35"/>
        </w:numPr>
        <w:tabs>
          <w:tab w:val="num" w:pos="1702"/>
          <w:tab w:val="num" w:pos="2160"/>
        </w:tabs>
        <w:spacing w:before="181"/>
        <w:textAlignment w:val="auto"/>
        <w:outlineLvl w:val="2"/>
        <w:rPr>
          <w:b/>
          <w:bCs/>
          <w:lang w:val="en-CA"/>
        </w:rPr>
      </w:pPr>
      <w:bookmarkStart w:id="1410" w:name="_Toc364083329"/>
      <w:bookmarkStart w:id="1411" w:name="_Toc389494750"/>
      <w:r w:rsidRPr="00A3122B">
        <w:rPr>
          <w:b/>
          <w:bCs/>
          <w:lang w:val="en-CA"/>
        </w:rPr>
        <w:t>General</w:t>
      </w:r>
      <w:bookmarkEnd w:id="1410"/>
      <w:bookmarkEnd w:id="1411"/>
    </w:p>
    <w:p w:rsidR="00582B87" w:rsidRPr="00A3122B" w:rsidRDefault="00582B87" w:rsidP="00582B87">
      <w:pPr>
        <w:rPr>
          <w:lang w:val="en-CA"/>
        </w:rPr>
      </w:pPr>
      <w:r w:rsidRPr="00A3122B">
        <w:rPr>
          <w:lang w:val="en-CA"/>
        </w:rPr>
        <w:t>A decoder conforming to this Specification shall fulfil all requirements specified in this subclause.</w:t>
      </w:r>
    </w:p>
    <w:p w:rsidR="00582B87" w:rsidRPr="00A3122B" w:rsidRDefault="00582B87" w:rsidP="00582B87">
      <w:pPr>
        <w:rPr>
          <w:lang w:val="en-CA"/>
        </w:rPr>
      </w:pPr>
      <w:r w:rsidRPr="00A3122B">
        <w:rPr>
          <w:lang w:val="en-CA"/>
        </w:rPr>
        <w:t>A decoder claiming conformance to a specific profile, tier and level shall be able to successfully decode all bitstreams that conform to the bitstream conformance requirements specified in subclause </w:t>
      </w:r>
      <w:r w:rsidR="007A002E">
        <w:fldChar w:fldCharType="begin" w:fldLock="1"/>
      </w:r>
      <w:r w:rsidR="007A002E">
        <w:instrText xml:space="preserve"> REF _Ref373337954 \r \h  \* MERGEFORMAT </w:instrText>
      </w:r>
      <w:r w:rsidR="007A002E">
        <w:fldChar w:fldCharType="separate"/>
      </w:r>
      <w:r>
        <w:rPr>
          <w:lang w:val="en-CA"/>
        </w:rPr>
        <w:t>C.4</w:t>
      </w:r>
      <w:r w:rsidR="007A002E">
        <w:fldChar w:fldCharType="end"/>
      </w:r>
      <w:r w:rsidRPr="00A3122B">
        <w:rPr>
          <w:lang w:val="en-CA"/>
        </w:rPr>
        <w:t xml:space="preserve">, in the manner specified in Annex A, provided that all VPSs, SPSs and PPSs referred to </w:t>
      </w:r>
      <w:r w:rsidRPr="00A3122B">
        <w:rPr>
          <w:highlight w:val="cyan"/>
          <w:lang w:val="en-CA"/>
        </w:rPr>
        <w:t>by</w:t>
      </w:r>
      <w:r w:rsidRPr="00A3122B">
        <w:rPr>
          <w:lang w:val="en-CA"/>
        </w:rPr>
        <w:t xml:space="preserve"> the VCL NAL units, </w:t>
      </w:r>
      <w:r w:rsidRPr="00A3122B">
        <w:rPr>
          <w:highlight w:val="cyan"/>
          <w:lang w:val="en-CA"/>
        </w:rPr>
        <w:t>appropriate buffering period, picture timing, and decoder unit information</w:t>
      </w:r>
      <w:r w:rsidRPr="00A3122B">
        <w:rPr>
          <w:lang w:val="en-CA"/>
        </w:rPr>
        <w:t xml:space="preserve"> SEI messages are conveyed to the decoder, in a timely manner, either in the bitstream (by non-VCL NAL units), or by external means not specified in this Specification</w:t>
      </w:r>
      <w:r w:rsidRPr="00A3122B">
        <w:rPr>
          <w:highlight w:val="cyan"/>
          <w:lang w:val="en-CA"/>
        </w:rPr>
        <w:t xml:space="preserve">, and, when </w:t>
      </w:r>
      <w:r w:rsidRPr="00A3122B">
        <w:rPr>
          <w:rFonts w:eastAsia="Batang"/>
          <w:bCs/>
          <w:highlight w:val="cyan"/>
          <w:lang w:val="en-CA" w:eastAsia="ko-KR"/>
        </w:rPr>
        <w:t>vps_base_layer_internal_flag</w:t>
      </w:r>
      <w:r w:rsidRPr="00A3122B">
        <w:rPr>
          <w:highlight w:val="cyan"/>
          <w:lang w:val="en-CA"/>
        </w:rPr>
        <w:t xml:space="preserve"> is equal to 0, the decoded pictures with nuh_layer_id equal to 0 and their properties as specified in subclause </w:t>
      </w:r>
      <w:r w:rsidR="007A002E">
        <w:fldChar w:fldCharType="begin" w:fldLock="1"/>
      </w:r>
      <w:r w:rsidR="007A002E">
        <w:instrText xml:space="preserve"> REF _Ref360894978 \r \h  \* MERGEFORMAT </w:instrText>
      </w:r>
      <w:r w:rsidR="007A002E">
        <w:fldChar w:fldCharType="separate"/>
      </w:r>
      <w:r>
        <w:rPr>
          <w:highlight w:val="cyan"/>
          <w:lang w:val="en-CA"/>
        </w:rPr>
        <w:t>F.8.1</w:t>
      </w:r>
      <w:r w:rsidR="007A002E">
        <w:fldChar w:fldCharType="end"/>
      </w:r>
      <w:r w:rsidRPr="00A3122B">
        <w:rPr>
          <w:highlight w:val="cyan"/>
          <w:lang w:val="en-CA"/>
        </w:rPr>
        <w:t xml:space="preserve"> are conveyed to the decoder in a timely manner by external means not specified in this Specification</w:t>
      </w:r>
      <w:r w:rsidRPr="00A3122B">
        <w:rPr>
          <w:lang w:val="en-CA"/>
        </w:rPr>
        <w:t>.</w:t>
      </w:r>
    </w:p>
    <w:p w:rsidR="00582B87" w:rsidRPr="00A3122B" w:rsidRDefault="00582B87" w:rsidP="00582B87">
      <w:pPr>
        <w:rPr>
          <w:lang w:val="en-CA"/>
        </w:rPr>
      </w:pPr>
      <w:r w:rsidRPr="00A3122B">
        <w:rPr>
          <w:lang w:val="en-CA"/>
        </w:rPr>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582B87" w:rsidRPr="00A3122B" w:rsidRDefault="00582B87" w:rsidP="00582B87">
      <w:pPr>
        <w:rPr>
          <w:lang w:val="en-CA"/>
        </w:rPr>
      </w:pPr>
      <w:r w:rsidRPr="00A3122B">
        <w:rPr>
          <w:lang w:val="en-CA"/>
        </w:rPr>
        <w:t>There are two types of conformance that can be claimed by a decoder: output timing conformance and output order conformance.</w:t>
      </w:r>
    </w:p>
    <w:p w:rsidR="00582B87" w:rsidRPr="00A3122B" w:rsidRDefault="00582B87" w:rsidP="00582B87">
      <w:pPr>
        <w:rPr>
          <w:lang w:val="en-CA"/>
        </w:rPr>
      </w:pPr>
      <w:r w:rsidRPr="00A3122B">
        <w:rPr>
          <w:lang w:val="en-CA"/>
        </w:rPr>
        <w:t>To check conformance of a decoder, test bitstreams conforming to the claimed profile, tier and level, as specified in subclause </w:t>
      </w:r>
      <w:r w:rsidR="007A002E">
        <w:fldChar w:fldCharType="begin" w:fldLock="1"/>
      </w:r>
      <w:r w:rsidR="007A002E">
        <w:instrText xml:space="preserve"> REF _Ref373337954 \r \h  \* MERGEFORMAT </w:instrText>
      </w:r>
      <w:r w:rsidR="007A002E">
        <w:fldChar w:fldCharType="separate"/>
      </w:r>
      <w:r>
        <w:rPr>
          <w:lang w:val="en-CA"/>
        </w:rPr>
        <w:t>C.4</w:t>
      </w:r>
      <w:r w:rsidR="007A002E">
        <w:fldChar w:fldCharType="end"/>
      </w:r>
      <w:r w:rsidRPr="00A3122B">
        <w:rPr>
          <w:lang w:val="en-CA"/>
        </w:rPr>
        <w:t xml:space="preserve"> are delivered by a hypothetical stream scheduler (HSS) both to the HRD and to the decoder under test (DUT). </w:t>
      </w:r>
      <w:r w:rsidRPr="00A3122B">
        <w:rPr>
          <w:highlight w:val="cyan"/>
          <w:lang w:val="en-CA"/>
        </w:rPr>
        <w:t xml:space="preserve">When </w:t>
      </w:r>
      <w:r w:rsidRPr="00A3122B">
        <w:rPr>
          <w:rFonts w:eastAsia="Batang"/>
          <w:bCs/>
          <w:highlight w:val="cyan"/>
          <w:lang w:val="en-CA" w:eastAsia="ko-KR"/>
        </w:rPr>
        <w:t>vps_base_layer_internal_flag</w:t>
      </w:r>
      <w:r w:rsidRPr="00A3122B">
        <w:rPr>
          <w:highlight w:val="cyan"/>
          <w:lang w:val="en-CA"/>
        </w:rPr>
        <w:t xml:space="preserve"> is equal to 0, decoded pictures with nuh_layer_id equal to 0 and their properties as specified in subclause </w:t>
      </w:r>
      <w:r w:rsidR="007A002E">
        <w:fldChar w:fldCharType="begin" w:fldLock="1"/>
      </w:r>
      <w:r w:rsidR="007A002E">
        <w:instrText xml:space="preserve"> REF _Ref360894978 \r \h  \* MERGEFORMAT </w:instrText>
      </w:r>
      <w:r w:rsidR="007A002E">
        <w:fldChar w:fldCharType="separate"/>
      </w:r>
      <w:r>
        <w:rPr>
          <w:highlight w:val="cyan"/>
          <w:lang w:val="en-CA"/>
        </w:rPr>
        <w:t>F.8.1</w:t>
      </w:r>
      <w:r w:rsidR="007A002E">
        <w:fldChar w:fldCharType="end"/>
      </w:r>
      <w:r w:rsidRPr="00A3122B">
        <w:rPr>
          <w:highlight w:val="cyan"/>
          <w:lang w:val="en-CA"/>
        </w:rPr>
        <w:t xml:space="preserve"> are also conveyed both to the HRD and to the DUT in a timely manner by external means not specified in this Specification.</w:t>
      </w:r>
      <w:r w:rsidRPr="00A3122B">
        <w:rPr>
          <w:lang w:val="en-CA"/>
        </w:rPr>
        <w:t xml:space="preserve">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 </w:t>
      </w:r>
      <w:r w:rsidRPr="00A3122B">
        <w:rPr>
          <w:highlight w:val="cyan"/>
          <w:lang w:val="en-CA"/>
        </w:rPr>
        <w:t xml:space="preserve">The flag BaseLayerOutputFlag and all flags </w:t>
      </w:r>
      <w:r w:rsidRPr="00A3122B">
        <w:rPr>
          <w:highlight w:val="cyan"/>
          <w:lang w:val="en-CA"/>
        </w:rPr>
        <w:lastRenderedPageBreak/>
        <w:t>BaseLayerPicOutputFlag output by the HRD shall also be output by the DUT, and the values that are output shall be equal to the values produced by the specified decoding process.</w:t>
      </w:r>
    </w:p>
    <w:p w:rsidR="00582B87" w:rsidRPr="00A3122B" w:rsidRDefault="00582B87" w:rsidP="00582B87">
      <w:pPr>
        <w:rPr>
          <w:lang w:val="en-CA"/>
        </w:rPr>
      </w:pPr>
      <w:r w:rsidRPr="00A3122B">
        <w:rPr>
          <w:lang w:val="en-CA"/>
        </w:rPr>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582B87" w:rsidRPr="00A3122B" w:rsidRDefault="00582B87" w:rsidP="00582B87">
      <w:pPr>
        <w:rPr>
          <w:lang w:val="en-CA"/>
        </w:rPr>
      </w:pPr>
      <w:r w:rsidRPr="00A3122B">
        <w:rPr>
          <w:lang w:val="en-CA"/>
        </w:rPr>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A3122B">
        <w:rPr>
          <w:iCs/>
          <w:lang w:val="en-CA"/>
        </w:rPr>
        <w:t>c</w:t>
      </w:r>
      <w:r w:rsidRPr="00A3122B">
        <w:rPr>
          <w:lang w:val="en-CA"/>
        </w:rPr>
        <w:t>( </w:t>
      </w:r>
      <w:r w:rsidRPr="00A3122B">
        <w:rPr>
          <w:iCs/>
          <w:lang w:val="en-CA"/>
        </w:rPr>
        <w:t>r </w:t>
      </w:r>
      <w:r w:rsidRPr="00A3122B">
        <w:rPr>
          <w:lang w:val="en-CA"/>
        </w:rPr>
        <w:t>), and initial CPB removal delay ( f( r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lang w:val="en-CA"/>
        </w:rPr>
        <w:t>r ) as follows:</w:t>
      </w:r>
    </w:p>
    <w:p w:rsidR="00582B87" w:rsidRPr="00A3122B" w:rsidRDefault="00582B87" w:rsidP="00582B87">
      <w:pPr>
        <w:tabs>
          <w:tab w:val="clear" w:pos="1191"/>
          <w:tab w:val="clear" w:pos="1985"/>
          <w:tab w:val="center" w:pos="4849"/>
          <w:tab w:val="right" w:pos="9696"/>
        </w:tabs>
        <w:ind w:left="720"/>
        <w:jc w:val="left"/>
        <w:rPr>
          <w:lang w:val="en-CA"/>
        </w:rPr>
      </w:pPr>
      <w:r w:rsidRPr="00A3122B">
        <w:rPr>
          <w:rFonts w:ascii="Symbol" w:hAnsi="Symbol" w:cs="Symbol"/>
          <w:lang w:val="en-CA"/>
        </w:rPr>
        <w:t></w:t>
      </w:r>
      <w:r w:rsidRPr="00A3122B">
        <w:rPr>
          <w:lang w:val="en-CA"/>
        </w:rPr>
        <w:t xml:space="preserve"> = ( </w:t>
      </w:r>
      <w:r w:rsidRPr="00A3122B">
        <w:rPr>
          <w:iCs/>
          <w:lang w:val="en-CA"/>
        </w:rPr>
        <w:t>r − BitRate[ SchedSelIdx − 1 ] </w:t>
      </w:r>
      <w:r w:rsidRPr="00A3122B">
        <w:rPr>
          <w:lang w:val="en-CA"/>
        </w:rPr>
        <w:t xml:space="preserve">) </w:t>
      </w:r>
      <w:r w:rsidRPr="00A3122B">
        <w:rPr>
          <w:rFonts w:ascii="Symbol" w:hAnsi="Symbol" w:cs="Symbol"/>
          <w:lang w:val="en-CA"/>
        </w:rPr>
        <w:t></w:t>
      </w:r>
      <w:r w:rsidRPr="00A3122B">
        <w:rPr>
          <w:lang w:val="en-CA"/>
        </w:rPr>
        <w:t xml:space="preserve"> ( </w:t>
      </w:r>
      <w:r w:rsidRPr="00A3122B">
        <w:rPr>
          <w:iCs/>
          <w:lang w:val="en-CA"/>
        </w:rPr>
        <w:t>BitRate[ SchedSelIdx ]</w:t>
      </w:r>
      <w:r w:rsidRPr="00A3122B">
        <w:rPr>
          <w:lang w:val="en-CA"/>
        </w:rPr>
        <w:t xml:space="preserve"> − </w:t>
      </w:r>
      <w:r w:rsidRPr="00A3122B">
        <w:rPr>
          <w:iCs/>
          <w:lang w:val="en-CA"/>
        </w:rPr>
        <w:t>BitRate[ SchedSelIdx − 1 ] </w:t>
      </w:r>
      <w:r w:rsidRPr="00A3122B">
        <w:rPr>
          <w:lang w:val="en-CA"/>
        </w:rPr>
        <w:t>),</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23</w:t>
      </w:r>
      <w:r w:rsidR="00726FC2" w:rsidRPr="00A3122B">
        <w:rPr>
          <w:szCs w:val="22"/>
          <w:lang w:val="en-CA"/>
        </w:rPr>
        <w:fldChar w:fldCharType="end"/>
      </w:r>
      <w:r w:rsidRPr="00A3122B">
        <w:rPr>
          <w:lang w:val="en-CA"/>
        </w:rPr>
        <w:t>)</w:t>
      </w:r>
    </w:p>
    <w:p w:rsidR="00582B87" w:rsidRPr="00A3122B" w:rsidRDefault="00582B87" w:rsidP="00582B87">
      <w:pPr>
        <w:tabs>
          <w:tab w:val="clear" w:pos="1191"/>
          <w:tab w:val="clear" w:pos="1985"/>
          <w:tab w:val="center" w:pos="4849"/>
          <w:tab w:val="right" w:pos="9696"/>
        </w:tabs>
        <w:ind w:left="720"/>
        <w:jc w:val="left"/>
        <w:rPr>
          <w:iCs/>
          <w:lang w:val="en-CA"/>
        </w:rPr>
      </w:pPr>
      <w:r w:rsidRPr="00A3122B">
        <w:rPr>
          <w:iCs/>
          <w:lang w:val="en-CA"/>
        </w:rPr>
        <w:t>c</w:t>
      </w:r>
      <w:r w:rsidRPr="00A3122B">
        <w:rPr>
          <w:lang w:val="en-CA"/>
        </w:rPr>
        <w:t>( </w:t>
      </w:r>
      <w:r w:rsidRPr="00A3122B">
        <w:rPr>
          <w:iCs/>
          <w:lang w:val="en-CA"/>
        </w:rPr>
        <w:t>r </w:t>
      </w:r>
      <w:r w:rsidRPr="00A3122B">
        <w:rPr>
          <w:lang w:val="en-CA"/>
        </w:rPr>
        <w:t xml:space="preserve">) = </w:t>
      </w:r>
      <w:r w:rsidRPr="00A3122B">
        <w:rPr>
          <w:rFonts w:ascii="Symbol" w:hAnsi="Symbol" w:cs="Symbol"/>
          <w:lang w:val="en-CA"/>
        </w:rPr>
        <w:t></w:t>
      </w:r>
      <w:r w:rsidRPr="00A3122B">
        <w:rPr>
          <w:iCs/>
          <w:lang w:val="en-CA"/>
        </w:rPr>
        <w:t xml:space="preserve"> * CpbSize[ SchedSelIdx ] </w:t>
      </w:r>
      <w:r w:rsidRPr="00A3122B">
        <w:rPr>
          <w:lang w:val="en-CA"/>
        </w:rPr>
        <w:t xml:space="preserve">+ ( 1 − </w:t>
      </w:r>
      <w:r w:rsidRPr="00A3122B">
        <w:rPr>
          <w:rFonts w:ascii="Symbol" w:hAnsi="Symbol" w:cs="Symbol"/>
          <w:lang w:val="en-CA"/>
        </w:rPr>
        <w:t></w:t>
      </w:r>
      <w:r w:rsidRPr="00A3122B">
        <w:rPr>
          <w:lang w:val="en-CA"/>
        </w:rPr>
        <w:t> </w:t>
      </w:r>
      <w:r w:rsidRPr="00A3122B">
        <w:rPr>
          <w:rFonts w:ascii="Symbol" w:hAnsi="Symbol" w:cs="Symbol"/>
          <w:lang w:val="en-CA"/>
        </w:rPr>
        <w:t></w:t>
      </w:r>
      <w:r w:rsidRPr="00A3122B">
        <w:rPr>
          <w:iCs/>
          <w:lang w:val="en-CA"/>
        </w:rPr>
        <w:t xml:space="preserve"> * CpbSize[ SchedSelIdx − 1 ]</w:t>
      </w:r>
      <w:r w:rsidRPr="00A3122B">
        <w:rPr>
          <w:lang w:val="en-CA"/>
        </w:rPr>
        <w:t>,</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24</w:t>
      </w:r>
      <w:r w:rsidR="00726FC2" w:rsidRPr="00A3122B">
        <w:rPr>
          <w:szCs w:val="22"/>
          <w:lang w:val="en-CA"/>
        </w:rPr>
        <w:fldChar w:fldCharType="end"/>
      </w:r>
      <w:r w:rsidRPr="00A3122B">
        <w:rPr>
          <w:lang w:val="en-CA"/>
        </w:rPr>
        <w:t>)</w:t>
      </w:r>
    </w:p>
    <w:p w:rsidR="00582B87" w:rsidRPr="00A3122B" w:rsidRDefault="00582B87" w:rsidP="00582B87">
      <w:pPr>
        <w:tabs>
          <w:tab w:val="clear" w:pos="1191"/>
          <w:tab w:val="clear" w:pos="1985"/>
          <w:tab w:val="center" w:pos="4849"/>
          <w:tab w:val="right" w:pos="9696"/>
        </w:tabs>
        <w:ind w:left="720"/>
        <w:jc w:val="left"/>
        <w:rPr>
          <w:lang w:val="en-CA"/>
        </w:rPr>
      </w:pPr>
      <w:r w:rsidRPr="00A3122B">
        <w:rPr>
          <w:iCs/>
          <w:lang w:val="en-CA"/>
        </w:rPr>
        <w:t>f</w:t>
      </w:r>
      <w:r w:rsidRPr="00A3122B">
        <w:rPr>
          <w:lang w:val="en-CA"/>
        </w:rPr>
        <w:t>( </w:t>
      </w:r>
      <w:r w:rsidRPr="00A3122B">
        <w:rPr>
          <w:iCs/>
          <w:lang w:val="en-CA"/>
        </w:rPr>
        <w:t>r </w:t>
      </w:r>
      <w:r w:rsidRPr="00A3122B">
        <w:rPr>
          <w:lang w:val="en-CA"/>
        </w:rPr>
        <w:t xml:space="preserve">) =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szCs w:val="18"/>
          <w:lang w:val="en-CA"/>
        </w:rPr>
        <w:t>InitCpbRemovalDelay</w:t>
      </w:r>
      <w:r w:rsidRPr="00A3122B">
        <w:rPr>
          <w:iCs/>
          <w:lang w:val="en-CA"/>
        </w:rPr>
        <w:t>[ SchedSelIdx ] * BitRate[ SchedSelIdx ] +</w:t>
      </w:r>
      <w:r w:rsidRPr="00A3122B">
        <w:rPr>
          <w:lang w:val="en-CA"/>
        </w:rPr>
        <w:t xml:space="preserve"> </w:t>
      </w:r>
      <w:r w:rsidRPr="00A3122B">
        <w:rPr>
          <w:lang w:val="en-CA"/>
        </w:rPr>
        <w:br/>
      </w:r>
      <w:r w:rsidRPr="00A3122B">
        <w:rPr>
          <w:lang w:val="en-CA"/>
        </w:rPr>
        <w:tab/>
      </w:r>
      <w:r w:rsidRPr="00A3122B">
        <w:rPr>
          <w:lang w:val="en-CA"/>
        </w:rPr>
        <w:tab/>
        <w:t xml:space="preserve">( 1 − </w:t>
      </w:r>
      <w:r w:rsidRPr="00A3122B">
        <w:rPr>
          <w:rFonts w:ascii="Symbol" w:hAnsi="Symbol" w:cs="Symbol"/>
          <w:lang w:val="en-CA"/>
        </w:rPr>
        <w:t></w:t>
      </w:r>
      <w:r w:rsidRPr="00A3122B">
        <w:rPr>
          <w:szCs w:val="22"/>
          <w:lang w:val="en-CA"/>
        </w:rPr>
        <w:t> </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rFonts w:ascii="Symbol" w:hAnsi="Symbol" w:cs="Symbol"/>
          <w:lang w:val="en-CA"/>
        </w:rPr>
        <w:t></w:t>
      </w:r>
      <w:r w:rsidRPr="00A3122B">
        <w:rPr>
          <w:szCs w:val="18"/>
          <w:lang w:val="en-CA"/>
        </w:rPr>
        <w:t>InitCpbRemovalDelay</w:t>
      </w:r>
      <w:r w:rsidRPr="00A3122B">
        <w:rPr>
          <w:iCs/>
          <w:lang w:val="en-CA"/>
        </w:rPr>
        <w:t>[ SchedSelIdx − 1 ] * BitRate[ SchedSelIdx − 1 ]</w:t>
      </w:r>
      <w:r w:rsidRPr="00A3122B">
        <w:rPr>
          <w:lang w:val="en-CA"/>
        </w:rPr>
        <w:tab/>
        <w:t>(C</w:t>
      </w:r>
      <w:r w:rsidRPr="00A3122B">
        <w:rPr>
          <w:lang w:val="en-CA"/>
        </w:rPr>
        <w:noBreakHyphen/>
      </w:r>
      <w:r w:rsidR="00726FC2" w:rsidRPr="00A3122B">
        <w:rPr>
          <w:szCs w:val="22"/>
          <w:lang w:val="en-CA"/>
        </w:rPr>
        <w:fldChar w:fldCharType="begin" w:fldLock="1"/>
      </w:r>
      <w:r w:rsidRPr="00A3122B">
        <w:rPr>
          <w:szCs w:val="22"/>
          <w:lang w:val="en-CA"/>
        </w:rPr>
        <w:instrText xml:space="preserve"> SEQ Equation \* ARABIC </w:instrText>
      </w:r>
      <w:r w:rsidR="00726FC2" w:rsidRPr="00A3122B">
        <w:rPr>
          <w:szCs w:val="22"/>
          <w:lang w:val="en-CA"/>
        </w:rPr>
        <w:fldChar w:fldCharType="separate"/>
      </w:r>
      <w:r>
        <w:rPr>
          <w:noProof/>
          <w:szCs w:val="22"/>
          <w:lang w:val="en-CA"/>
        </w:rPr>
        <w:t>25</w:t>
      </w:r>
      <w:r w:rsidR="00726FC2" w:rsidRPr="00A3122B">
        <w:rPr>
          <w:szCs w:val="22"/>
          <w:lang w:val="en-CA"/>
        </w:rPr>
        <w:fldChar w:fldCharType="end"/>
      </w:r>
      <w:r w:rsidRPr="00A3122B">
        <w:rPr>
          <w:lang w:val="en-CA"/>
        </w:rPr>
        <w:t>)</w:t>
      </w:r>
    </w:p>
    <w:p w:rsidR="00582B87" w:rsidRPr="00A3122B" w:rsidRDefault="00582B87" w:rsidP="00582B87">
      <w:pPr>
        <w:rPr>
          <w:lang w:val="en-CA"/>
        </w:rPr>
      </w:pPr>
      <w:r w:rsidRPr="00A3122B">
        <w:rPr>
          <w:lang w:val="en-CA"/>
        </w:rPr>
        <w:t xml:space="preserve">for any SchedSelIdx &gt; 0 and r such that </w:t>
      </w:r>
      <w:r w:rsidRPr="00A3122B">
        <w:rPr>
          <w:iCs/>
          <w:lang w:val="en-CA"/>
        </w:rPr>
        <w:t xml:space="preserve">BitRate[ SchedSelIdx − 1 ]  </w:t>
      </w:r>
      <w:r w:rsidRPr="00A3122B">
        <w:rPr>
          <w:lang w:val="en-CA"/>
        </w:rPr>
        <w:t xml:space="preserve">&lt;=  r  &lt;=  </w:t>
      </w:r>
      <w:r w:rsidRPr="00A3122B">
        <w:rPr>
          <w:iCs/>
          <w:lang w:val="en-CA"/>
        </w:rPr>
        <w:t>BitRate[ SchedSelIdx ]</w:t>
      </w:r>
      <w:r w:rsidRPr="00A3122B">
        <w:rPr>
          <w:lang w:val="en-CA"/>
        </w:rPr>
        <w:t xml:space="preserve"> </w:t>
      </w:r>
      <w:r w:rsidRPr="00A3122B">
        <w:rPr>
          <w:iCs/>
          <w:lang w:val="en-CA"/>
        </w:rPr>
        <w:t xml:space="preserve">such that r and c( r ) </w:t>
      </w:r>
      <w:r w:rsidRPr="00A3122B">
        <w:rPr>
          <w:lang w:val="en-CA"/>
        </w:rPr>
        <w:t>are within the limits as specified in Annex A for the maximum bit rate and buffer size for the specified profile, tier and level.</w:t>
      </w:r>
    </w:p>
    <w:p w:rsidR="00582B87" w:rsidRPr="00A3122B" w:rsidRDefault="00582B87" w:rsidP="00582B87">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\r 1 \* MERGEFORMAT </w:instrText>
      </w:r>
      <w:r w:rsidR="00EC4C33">
        <w:fldChar w:fldCharType="separate"/>
      </w:r>
      <w:r>
        <w:rPr>
          <w:noProof/>
          <w:sz w:val="18"/>
          <w:szCs w:val="18"/>
          <w:lang w:val="en-CA"/>
        </w:rPr>
        <w:t>1</w:t>
      </w:r>
      <w:r w:rsidR="00EC4C33">
        <w:rPr>
          <w:noProof/>
          <w:sz w:val="18"/>
          <w:szCs w:val="18"/>
          <w:lang w:val="en-CA"/>
        </w:rPr>
        <w:fldChar w:fldCharType="end"/>
      </w:r>
      <w:r w:rsidRPr="00A3122B">
        <w:rPr>
          <w:sz w:val="18"/>
          <w:szCs w:val="18"/>
          <w:lang w:val="en-CA"/>
        </w:rPr>
        <w:t> – InitCpbRemovalDelay[ SchedSelIdx ] can be different from one buffering period to another and need to be recalculated.</w:t>
      </w:r>
    </w:p>
    <w:p w:rsidR="00582B87" w:rsidRPr="00A3122B" w:rsidRDefault="00582B87" w:rsidP="00582B87">
      <w:pPr>
        <w:rPr>
          <w:lang w:val="en-CA"/>
        </w:rPr>
      </w:pPr>
      <w:r w:rsidRPr="00A3122B">
        <w:rPr>
          <w:lang w:val="en-CA"/>
        </w:rPr>
        <w:t>For output timing decoder conformance, an HRD as described above is used and the timing (relative to the delivery time of the first bit) of picture output is the same for both the HRD and the DUT up to a fixed delay.</w:t>
      </w:r>
    </w:p>
    <w:p w:rsidR="00582B87" w:rsidRPr="00A3122B" w:rsidRDefault="00582B87" w:rsidP="00582B87">
      <w:pPr>
        <w:rPr>
          <w:lang w:val="en-CA"/>
        </w:rPr>
      </w:pPr>
      <w:r w:rsidRPr="00A3122B">
        <w:rPr>
          <w:lang w:val="en-CA"/>
        </w:rPr>
        <w:t>For output order decoder conformance, the following applies: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HSS delivers the bitstream BitstreamToDecode to the DUT "by demand" from the DUT, meaning that the HSS delivers bits (in decoding order) only when the DUT requires more bits to proceed with its processing.</w:t>
      </w:r>
    </w:p>
    <w:p w:rsidR="00582B87" w:rsidRPr="00A3122B" w:rsidRDefault="00582B87" w:rsidP="00582B87">
      <w:pPr>
        <w:tabs>
          <w:tab w:val="clear" w:pos="794"/>
          <w:tab w:val="clear" w:pos="1191"/>
          <w:tab w:val="clear" w:pos="1588"/>
          <w:tab w:val="clear" w:pos="1985"/>
        </w:tabs>
        <w:spacing w:before="60"/>
        <w:ind w:left="806"/>
        <w:rPr>
          <w:sz w:val="18"/>
          <w:szCs w:val="18"/>
          <w:lang w:val="en-CA"/>
        </w:rPr>
      </w:pPr>
      <w:r w:rsidRPr="00A3122B">
        <w:rPr>
          <w:sz w:val="18"/>
          <w:szCs w:val="18"/>
          <w:lang w:val="en-CA"/>
        </w:rPr>
        <w:t>NOTE </w:t>
      </w:r>
      <w:r w:rsidR="00EC4C33">
        <w:fldChar w:fldCharType="begin" w:fldLock="1"/>
      </w:r>
      <w:r w:rsidR="00EC4C33">
        <w:instrText xml:space="preserve"> </w:instrText>
      </w:r>
      <w:r w:rsidR="00EC4C33">
        <w:instrText xml:space="preserve">SEQ NoteCounter \* MERGEFORMAT </w:instrText>
      </w:r>
      <w:r w:rsidR="00EC4C33">
        <w:fldChar w:fldCharType="separate"/>
      </w:r>
      <w:r>
        <w:rPr>
          <w:noProof/>
          <w:sz w:val="18"/>
          <w:szCs w:val="18"/>
          <w:lang w:val="en-CA"/>
        </w:rPr>
        <w:t>2</w:t>
      </w:r>
      <w:r w:rsidR="00EC4C33">
        <w:rPr>
          <w:noProof/>
          <w:sz w:val="18"/>
          <w:szCs w:val="18"/>
          <w:lang w:val="en-CA"/>
        </w:rPr>
        <w:fldChar w:fldCharType="end"/>
      </w:r>
      <w:r w:rsidRPr="00A3122B">
        <w:rPr>
          <w:sz w:val="18"/>
          <w:szCs w:val="18"/>
          <w:lang w:val="en-CA"/>
        </w:rPr>
        <w:t> – This means that for this test, the coded picture buffer of the DUT could be as small as the size of the largest decoding unit.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The HRD CPB size is given by CpbSize[ SchedSelIdx ] </w:t>
      </w:r>
      <w:r w:rsidRPr="00A3122B">
        <w:rPr>
          <w:lang w:val="en-CA" w:eastAsia="ko-KR"/>
        </w:rPr>
        <w:t xml:space="preserve">as specified in subclause E.3.3, where </w:t>
      </w:r>
      <w:r w:rsidRPr="00A3122B">
        <w:rPr>
          <w:lang w:val="en-CA"/>
        </w:rPr>
        <w:t>SchedSelIdx</w:t>
      </w:r>
      <w:r w:rsidRPr="00A3122B">
        <w:rPr>
          <w:lang w:val="en-CA" w:eastAsia="ko-KR"/>
        </w:rPr>
        <w:t xml:space="preserve"> </w:t>
      </w:r>
      <w:r w:rsidRPr="00A3122B">
        <w:rPr>
          <w:lang w:val="en-CA"/>
        </w:rPr>
        <w:t xml:space="preserve">and </w:t>
      </w:r>
      <w:r w:rsidRPr="00A3122B">
        <w:rPr>
          <w:lang w:val="en-CA" w:eastAsia="ko-KR"/>
        </w:rPr>
        <w:t xml:space="preserve">the HRD parameters are selected as specified in subclause </w:t>
      </w:r>
      <w:r w:rsidR="007A002E">
        <w:fldChar w:fldCharType="begin" w:fldLock="1"/>
      </w:r>
      <w:r w:rsidR="007A002E">
        <w:instrText xml:space="preserve"> REF _Ref343074744 \r \h  \* MERGEFORMAT </w:instrText>
      </w:r>
      <w:r w:rsidR="007A002E">
        <w:fldChar w:fldCharType="separate"/>
      </w:r>
      <w:r>
        <w:rPr>
          <w:lang w:val="en-CA"/>
        </w:rPr>
        <w:t>C.1</w:t>
      </w:r>
      <w:r w:rsidR="007A002E">
        <w:fldChar w:fldCharType="end"/>
      </w:r>
      <w:r w:rsidRPr="00A3122B">
        <w:rPr>
          <w:lang w:val="en-CA"/>
        </w:rPr>
        <w:t>. The DPB size is given by sps_max_dec_pic_buffering_minus1[ HighestTid ] + 1. Removal time from the CPB for the HRD is the final bit arrival time and decoding is immediate. The operation of the DPB of this HRD is as described in subclauses </w:t>
      </w:r>
      <w:r w:rsidR="007A002E">
        <w:fldChar w:fldCharType="begin" w:fldLock="1"/>
      </w:r>
      <w:r w:rsidR="007A002E">
        <w:instrText xml:space="preserve"> REF _Ref343184204 \r \h  \* MERGEFORMAT </w:instrText>
      </w:r>
      <w:r w:rsidR="007A002E">
        <w:fldChar w:fldCharType="separate"/>
      </w:r>
      <w:r>
        <w:rPr>
          <w:lang w:val="en-CA"/>
        </w:rPr>
        <w:t>C.5.2</w:t>
      </w:r>
      <w:r w:rsidR="007A002E">
        <w:fldChar w:fldCharType="end"/>
      </w:r>
      <w:r w:rsidRPr="00A3122B">
        <w:rPr>
          <w:lang w:val="en-CA"/>
        </w:rPr>
        <w:t xml:space="preserve"> through </w:t>
      </w:r>
      <w:r w:rsidR="007A002E">
        <w:fldChar w:fldCharType="begin" w:fldLock="1"/>
      </w:r>
      <w:r w:rsidR="007A002E">
        <w:instrText xml:space="preserve"> REF _Ref373336972 \r \h  \* MERGEFORMAT </w:instrText>
      </w:r>
      <w:r w:rsidR="007A002E">
        <w:fldChar w:fldCharType="separate"/>
      </w:r>
      <w:r>
        <w:rPr>
          <w:lang w:val="en-CA"/>
        </w:rPr>
        <w:t>C.5.2.3</w:t>
      </w:r>
      <w:r w:rsidR="007A002E">
        <w:fldChar w:fldCharType="end"/>
      </w:r>
      <w:r w:rsidRPr="00A3122B">
        <w:rPr>
          <w:lang w:val="en-CA"/>
        </w:rPr>
        <w:t>.</w:t>
      </w:r>
    </w:p>
    <w:p w:rsidR="00582B87" w:rsidRPr="00A3122B" w:rsidRDefault="00582B87" w:rsidP="00DE50CD">
      <w:pPr>
        <w:keepNext/>
        <w:numPr>
          <w:ilvl w:val="2"/>
          <w:numId w:val="35"/>
        </w:numPr>
        <w:tabs>
          <w:tab w:val="num" w:pos="1702"/>
          <w:tab w:val="num" w:pos="2160"/>
        </w:tabs>
        <w:spacing w:before="181"/>
        <w:textAlignment w:val="auto"/>
        <w:outlineLvl w:val="2"/>
        <w:rPr>
          <w:b/>
          <w:bCs/>
          <w:lang w:val="en-CA"/>
        </w:rPr>
      </w:pPr>
      <w:bookmarkStart w:id="1412" w:name="_Toc256632243"/>
      <w:bookmarkStart w:id="1413" w:name="_Toc248045439"/>
      <w:bookmarkStart w:id="1414" w:name="_Toc226456822"/>
      <w:bookmarkStart w:id="1415" w:name="_Toc118289217"/>
      <w:bookmarkStart w:id="1416" w:name="_Toc77680621"/>
      <w:bookmarkStart w:id="1417" w:name="_Ref41705644"/>
      <w:bookmarkStart w:id="1418" w:name="_Toc317198884"/>
      <w:bookmarkStart w:id="1419" w:name="_Ref343184204"/>
      <w:bookmarkStart w:id="1420" w:name="_Toc364083330"/>
      <w:bookmarkStart w:id="1421" w:name="_Toc389494751"/>
      <w:bookmarkEnd w:id="1302"/>
      <w:bookmarkEnd w:id="1303"/>
      <w:bookmarkEnd w:id="1304"/>
      <w:bookmarkEnd w:id="1305"/>
      <w:bookmarkEnd w:id="1306"/>
      <w:bookmarkEnd w:id="1307"/>
      <w:bookmarkEnd w:id="1308"/>
      <w:bookmarkEnd w:id="1309"/>
      <w:r w:rsidRPr="00A3122B">
        <w:rPr>
          <w:b/>
          <w:bCs/>
          <w:lang w:val="en-CA"/>
        </w:rPr>
        <w:t>Operation of the output order DPB</w:t>
      </w:r>
      <w:bookmarkEnd w:id="1412"/>
      <w:bookmarkEnd w:id="1413"/>
      <w:bookmarkEnd w:id="1414"/>
      <w:bookmarkEnd w:id="1415"/>
      <w:bookmarkEnd w:id="1416"/>
      <w:bookmarkEnd w:id="1417"/>
      <w:bookmarkEnd w:id="1418"/>
      <w:bookmarkEnd w:id="1419"/>
      <w:bookmarkEnd w:id="1420"/>
      <w:bookmarkEnd w:id="1421"/>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2" w:name="_Toc364083331"/>
      <w:bookmarkStart w:id="1423" w:name="_Toc389494752"/>
      <w:bookmarkStart w:id="1424" w:name="_Ref34218584"/>
      <w:r w:rsidRPr="00A3122B">
        <w:rPr>
          <w:b/>
          <w:bCs/>
          <w:lang w:val="en-CA"/>
        </w:rPr>
        <w:t>General</w:t>
      </w:r>
      <w:bookmarkEnd w:id="1422"/>
      <w:bookmarkEnd w:id="1423"/>
    </w:p>
    <w:p w:rsidR="00582B87" w:rsidRPr="00A3122B" w:rsidRDefault="00582B87" w:rsidP="00582B87">
      <w:pPr>
        <w:pStyle w:val="3N"/>
        <w:rPr>
          <w:highlight w:val="cyan"/>
          <w:lang w:val="en-CA"/>
        </w:rPr>
      </w:pPr>
      <w:r w:rsidRPr="00A3122B">
        <w:rPr>
          <w:lang w:val="en-CA"/>
        </w:rPr>
        <w:t xml:space="preserve">The decoded picture buffer </w:t>
      </w:r>
      <w:r w:rsidRPr="00A3122B">
        <w:rPr>
          <w:highlight w:val="cyan"/>
          <w:lang w:val="en-CA"/>
        </w:rPr>
        <w:t>consists of sub-DPBs, and each sub-DPB</w:t>
      </w:r>
      <w:r w:rsidRPr="00A3122B">
        <w:rPr>
          <w:lang w:val="en-CA"/>
        </w:rPr>
        <w:t xml:space="preserve"> contains picture storage buffers </w:t>
      </w:r>
      <w:r w:rsidRPr="00A3122B">
        <w:rPr>
          <w:highlight w:val="cyan"/>
          <w:lang w:val="en-CA"/>
        </w:rPr>
        <w:t>for storage of decoded pictures of one layer</w:t>
      </w:r>
      <w:r w:rsidRPr="00A3122B">
        <w:rPr>
          <w:lang w:val="en-CA"/>
        </w:rPr>
        <w:t xml:space="preserve">. Each of the picture storage buffers </w:t>
      </w:r>
      <w:r w:rsidRPr="00A3122B">
        <w:rPr>
          <w:highlight w:val="cyan"/>
          <w:lang w:val="en-CA"/>
        </w:rPr>
        <w:t>of a sub-DPB</w:t>
      </w:r>
      <w:r w:rsidRPr="00A3122B">
        <w:rPr>
          <w:lang w:val="en-CA"/>
        </w:rPr>
        <w:t xml:space="preserve"> contains a decoded picture that is marked as "used for reference" or is held for future output.</w:t>
      </w:r>
    </w:p>
    <w:p w:rsidR="00582B87" w:rsidRPr="00A3122B" w:rsidRDefault="00582B87" w:rsidP="00582B87">
      <w:pPr>
        <w:rPr>
          <w:lang w:val="en-CA"/>
        </w:rPr>
      </w:pPr>
      <w:r w:rsidRPr="00A3122B">
        <w:rPr>
          <w:lang w:val="en-CA"/>
        </w:rPr>
        <w:t xml:space="preserve">The process for output and removal of pictures from the DPB as specified in subclause </w:t>
      </w:r>
      <w:r w:rsidR="007A002E">
        <w:fldChar w:fldCharType="begin" w:fldLock="1"/>
      </w:r>
      <w:r w:rsidR="007A002E">
        <w:instrText xml:space="preserve"> REF _Ref373337078 \r \h  \* MERGEFORMAT </w:instrText>
      </w:r>
      <w:r w:rsidR="007A002E">
        <w:fldChar w:fldCharType="separate"/>
      </w:r>
      <w:r>
        <w:rPr>
          <w:lang w:val="en-CA"/>
        </w:rPr>
        <w:t>C.5.2.2</w:t>
      </w:r>
      <w:r w:rsidR="007A002E">
        <w:fldChar w:fldCharType="end"/>
      </w:r>
      <w:r w:rsidRPr="00A3122B">
        <w:rPr>
          <w:lang w:val="en-CA"/>
        </w:rPr>
        <w:t xml:space="preserve"> is invoked, followed by the invocation of the process for picture decoding, marking, additional bumping, and storage as specified in subclause </w:t>
      </w:r>
      <w:r w:rsidR="007A002E">
        <w:fldChar w:fldCharType="begin" w:fldLock="1"/>
      </w:r>
      <w:r w:rsidR="007A002E">
        <w:instrText xml:space="preserve"> REF _Ref373338162 \r \h  \* MERGEFORMAT </w:instrText>
      </w:r>
      <w:r w:rsidR="007A002E">
        <w:fldChar w:fldCharType="separate"/>
      </w:r>
      <w:r>
        <w:rPr>
          <w:lang w:val="en-CA"/>
        </w:rPr>
        <w:t>C.5.2.3</w:t>
      </w:r>
      <w:r w:rsidR="007A002E">
        <w:fldChar w:fldCharType="end"/>
      </w:r>
      <w:r w:rsidRPr="00A3122B">
        <w:rPr>
          <w:lang w:val="en-CA"/>
        </w:rPr>
        <w:t xml:space="preserve">. The "bumping" process is specified in subclause </w:t>
      </w:r>
      <w:r w:rsidR="007A002E">
        <w:fldChar w:fldCharType="begin" w:fldLock="1"/>
      </w:r>
      <w:r w:rsidR="007A002E">
        <w:instrText xml:space="preserve"> REF _Ref347083389 \r \h  \* MERGEFORMAT </w:instrText>
      </w:r>
      <w:r w:rsidR="007A002E">
        <w:fldChar w:fldCharType="separate"/>
      </w:r>
      <w:r>
        <w:rPr>
          <w:lang w:val="en-CA"/>
        </w:rPr>
        <w:t>C.5.2.4</w:t>
      </w:r>
      <w:r w:rsidR="007A002E">
        <w:fldChar w:fldCharType="end"/>
      </w:r>
      <w:r w:rsidRPr="00A3122B">
        <w:rPr>
          <w:lang w:val="en-CA"/>
        </w:rPr>
        <w:t xml:space="preserve"> and is invoked as specified in subclauses </w:t>
      </w:r>
      <w:r w:rsidR="007A002E">
        <w:fldChar w:fldCharType="begin" w:fldLock="1"/>
      </w:r>
      <w:r w:rsidR="007A002E">
        <w:instrText xml:space="preserve"> REF _Ref373337078 \r \h  \* MERGEFORMAT </w:instrText>
      </w:r>
      <w:r w:rsidR="007A002E">
        <w:fldChar w:fldCharType="separate"/>
      </w:r>
      <w:r>
        <w:rPr>
          <w:lang w:val="en-CA"/>
        </w:rPr>
        <w:t>C.5.2.2</w:t>
      </w:r>
      <w:r w:rsidR="007A002E">
        <w:fldChar w:fldCharType="end"/>
      </w:r>
      <w:r w:rsidRPr="00A3122B">
        <w:rPr>
          <w:lang w:val="en-CA"/>
        </w:rPr>
        <w:t xml:space="preserve"> and </w:t>
      </w:r>
      <w:r w:rsidR="007A002E">
        <w:fldChar w:fldCharType="begin" w:fldLock="1"/>
      </w:r>
      <w:r w:rsidR="007A002E">
        <w:instrText xml:space="preserve"> REF _Ref373336972 \r \h  \* MERGEFORMAT </w:instrText>
      </w:r>
      <w:r w:rsidR="007A002E">
        <w:fldChar w:fldCharType="separate"/>
      </w:r>
      <w:r>
        <w:rPr>
          <w:lang w:val="en-CA"/>
        </w:rPr>
        <w:t>C.5.2.3</w:t>
      </w:r>
      <w:r w:rsidR="007A002E">
        <w:fldChar w:fldCharType="end"/>
      </w:r>
      <w:r w:rsidRPr="00A3122B">
        <w:rPr>
          <w:lang w:val="en-CA"/>
        </w:rPr>
        <w:t>.</w:t>
      </w:r>
    </w:p>
    <w:p w:rsidR="00582B87" w:rsidRPr="00A3122B" w:rsidRDefault="00582B87" w:rsidP="00582B87">
      <w:pPr>
        <w:rPr>
          <w:lang w:val="en-CA"/>
        </w:rPr>
      </w:pPr>
      <w:r w:rsidRPr="00A3122B">
        <w:rPr>
          <w:highlight w:val="cyan"/>
          <w:lang w:val="en-CA"/>
        </w:rPr>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582B87" w:rsidRPr="00A3122B" w:rsidRDefault="00582B87" w:rsidP="00582B87">
      <w:pPr>
        <w:tabs>
          <w:tab w:val="clear" w:pos="794"/>
          <w:tab w:val="clear" w:pos="1191"/>
          <w:tab w:val="clear" w:pos="1588"/>
          <w:tab w:val="clear" w:pos="1985"/>
        </w:tabs>
        <w:spacing w:before="60"/>
        <w:ind w:left="288"/>
        <w:rPr>
          <w:szCs w:val="18"/>
          <w:lang w:val="en-CA"/>
        </w:rPr>
      </w:pPr>
      <w:r w:rsidRPr="00A3122B">
        <w:rPr>
          <w:sz w:val="18"/>
          <w:szCs w:val="18"/>
          <w:highlight w:val="cyan"/>
          <w:lang w:val="en-CA"/>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582B87" w:rsidRPr="00A3122B" w:rsidRDefault="00582B87" w:rsidP="00582B87">
      <w:pPr>
        <w:rPr>
          <w:lang w:val="en-CA"/>
        </w:rPr>
      </w:pPr>
      <w:r w:rsidRPr="00A3122B">
        <w:rPr>
          <w:highlight w:val="cyan"/>
          <w:lang w:val="en-CA"/>
        </w:rPr>
        <w:t>Let picture n and the current picture be the coded picture or decoded picture of the access unit n for a particular value of nuh_layer_id, wherein n is a non-negative integer number.</w:t>
      </w:r>
    </w:p>
    <w:p w:rsidR="00582B87" w:rsidRPr="00A3122B" w:rsidRDefault="00582B87" w:rsidP="00582B87">
      <w:pPr>
        <w:rPr>
          <w:highlight w:val="cyan"/>
          <w:lang w:val="en-CA"/>
        </w:rPr>
      </w:pPr>
      <w:r w:rsidRPr="00A3122B">
        <w:rPr>
          <w:highlight w:val="cyan"/>
          <w:lang w:val="en-CA"/>
        </w:rPr>
        <w:lastRenderedPageBreak/>
        <w:t>When these processes are applied for a layer with nuh_layer_id equal to currLayerId, the variables MaxNumReorderPics, MaxLatencyIncreasePlus1, CurrLayerMaxLatencyPictures, and MaxDecPicBufferingMinus1 are derived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MaxNumReorderPics is set equal to max_vps_num_reorder_pics[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MaxLatencyIncreasePlus1 is set equal to the value of the syntax element max_vps_latency_increase_plus1[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CurrLayerMaxLatencyPictures is set equal to VpsMaxLatencyPictures[ TargetOlsIdx ][ HighestTid ] of the active VPS.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MaxDecPicBufferingMinus1 is set equal to the value of the syntax element max_vps_dec_pic_buffering_minus1[ TargetOlsIdx ][ layerIdx ][ HighestTid ] of the active VPS, where layerIdx is equal to the value such that LayerSetLayerIdList[ TargetDecLayerSetIdx ][ layerIdx ] is equal to currLayerId.</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25" w:name="_Toc256632246"/>
      <w:bookmarkStart w:id="1426" w:name="_Toc248045442"/>
      <w:bookmarkStart w:id="1427" w:name="_Toc226456825"/>
      <w:bookmarkStart w:id="1428" w:name="_Toc118289220"/>
      <w:bookmarkStart w:id="1429" w:name="_Toc77680624"/>
      <w:bookmarkStart w:id="1430" w:name="_Ref81126026"/>
      <w:bookmarkStart w:id="1431" w:name="_Ref306292151"/>
      <w:bookmarkStart w:id="1432" w:name="_Toc317198885"/>
      <w:bookmarkStart w:id="1433" w:name="_Ref343074962"/>
      <w:bookmarkStart w:id="1434" w:name="_Ref347102653"/>
      <w:bookmarkStart w:id="1435" w:name="_Toc364083332"/>
      <w:bookmarkStart w:id="1436" w:name="_Ref373337078"/>
      <w:bookmarkStart w:id="1437" w:name="_Toc389494753"/>
      <w:bookmarkStart w:id="1438" w:name="_Toc256632244"/>
      <w:bookmarkStart w:id="1439" w:name="_Toc248045440"/>
      <w:bookmarkStart w:id="1440" w:name="_Toc226456823"/>
      <w:bookmarkStart w:id="1441" w:name="_Toc118289218"/>
      <w:bookmarkStart w:id="1442" w:name="_Toc77680622"/>
      <w:bookmarkStart w:id="1443" w:name="_Ref81126005"/>
      <w:r w:rsidRPr="00A3122B">
        <w:rPr>
          <w:b/>
          <w:bCs/>
          <w:lang w:val="en-CA"/>
        </w:rPr>
        <w:t>Output and removal of pictures from the DPB</w:t>
      </w:r>
      <w:bookmarkEnd w:id="1425"/>
      <w:bookmarkEnd w:id="1426"/>
      <w:bookmarkEnd w:id="1427"/>
      <w:bookmarkEnd w:id="1428"/>
      <w:bookmarkEnd w:id="1429"/>
      <w:bookmarkEnd w:id="1430"/>
      <w:bookmarkEnd w:id="1431"/>
      <w:bookmarkEnd w:id="1432"/>
      <w:bookmarkEnd w:id="1433"/>
      <w:bookmarkEnd w:id="1434"/>
      <w:bookmarkEnd w:id="1435"/>
      <w:bookmarkEnd w:id="1436"/>
      <w:bookmarkEnd w:id="1437"/>
    </w:p>
    <w:p w:rsidR="00582B87" w:rsidRPr="00A3122B" w:rsidRDefault="00582B87" w:rsidP="00582B87">
      <w:pPr>
        <w:rPr>
          <w:lang w:val="en-CA"/>
        </w:rPr>
      </w:pPr>
      <w:r w:rsidRPr="00A3122B">
        <w:rPr>
          <w:highlight w:val="cyan"/>
          <w:lang w:val="en-CA"/>
        </w:rPr>
        <w:t>When the current picture is not picture 0 in the current layer,</w:t>
      </w:r>
      <w:r w:rsidRPr="00A3122B" w:rsidDel="00283A00">
        <w:rPr>
          <w:highlight w:val="cyan"/>
          <w:lang w:val="en-CA"/>
        </w:rPr>
        <w:t xml:space="preserve"> </w:t>
      </w:r>
      <w:r w:rsidRPr="00A3122B">
        <w:rPr>
          <w:highlight w:val="cyan"/>
          <w:lang w:val="en-CA"/>
        </w:rPr>
        <w:t>t</w:t>
      </w:r>
      <w:r w:rsidRPr="00A3122B">
        <w:rPr>
          <w:lang w:val="en-CA"/>
        </w:rPr>
        <w:t xml:space="preserve">he output and removal of pictures </w:t>
      </w:r>
      <w:r w:rsidRPr="00A3122B">
        <w:rPr>
          <w:highlight w:val="cyan"/>
          <w:lang w:val="en-CA"/>
        </w:rPr>
        <w:t>in the current layer</w:t>
      </w:r>
      <w:r w:rsidRPr="00A3122B">
        <w:rPr>
          <w:lang w:val="en-CA"/>
        </w:rPr>
        <w:t xml:space="preserve">, with nuh_layer_id equal to currLayerId, from the DPB before the decoding of the current picture </w:t>
      </w:r>
      <w:r w:rsidRPr="00A3122B">
        <w:rPr>
          <w:highlight w:val="cyan"/>
          <w:lang w:val="en-CA"/>
        </w:rPr>
        <w:t>, i.e. picture n,</w:t>
      </w:r>
      <w:r w:rsidRPr="00A3122B">
        <w:rPr>
          <w:lang w:val="en-CA"/>
        </w:rPr>
        <w:t xml:space="preserve"> but after parsing the slice header of the first slice of the current picture</w:t>
      </w:r>
      <w:r w:rsidRPr="00A3122B">
        <w:rPr>
          <w:highlight w:val="cyan"/>
          <w:lang w:val="en-CA"/>
        </w:rPr>
        <w:t xml:space="preserve"> and before the invocation of the decoding process for picture order count,</w:t>
      </w:r>
      <w:r w:rsidRPr="00A3122B">
        <w:rPr>
          <w:lang w:val="en-CA"/>
        </w:rPr>
        <w:t xml:space="preserve"> happens instantaneously when </w:t>
      </w:r>
      <w:r w:rsidRPr="00A3122B">
        <w:rPr>
          <w:highlight w:val="cyan"/>
          <w:lang w:val="en-CA"/>
        </w:rPr>
        <w:t>the first decoding unit of the current picture</w:t>
      </w:r>
      <w:r w:rsidRPr="00A3122B">
        <w:rPr>
          <w:lang w:val="en-CA"/>
        </w:rPr>
        <w:t xml:space="preserve"> is removed from the CPB and proceeds as follows:</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 the cropped picture is output, and the picture is marked as "not needed for output".</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w:t>
      </w:r>
      <w:r w:rsidR="007A002E">
        <w:fldChar w:fldCharType="begin" w:fldLock="1"/>
      </w:r>
      <w:r w:rsidR="007A002E">
        <w:instrText xml:space="preserve"> REF _Ref378168366 \n \h  \* MERGEFORMAT </w:instrText>
      </w:r>
      <w:r w:rsidR="007A002E">
        <w:fldChar w:fldCharType="separate"/>
      </w:r>
      <w:r>
        <w:rPr>
          <w:lang w:val="en-CA"/>
        </w:rPr>
        <w:t>8.3.1</w:t>
      </w:r>
      <w:r w:rsidR="007A002E">
        <w:fldChar w:fldCharType="end"/>
      </w:r>
      <w:r w:rsidRPr="00A3122B">
        <w:rPr>
          <w:lang w:val="en-CA"/>
        </w:rPr>
        <w:t>and </w:t>
      </w:r>
      <w:r w:rsidR="007A002E">
        <w:fldChar w:fldCharType="begin" w:fldLock="1"/>
      </w:r>
      <w:r w:rsidR="007A002E">
        <w:instrText xml:space="preserve"> REF _Ref378168377 \n \h  \* MERGEFORMAT </w:instrText>
      </w:r>
      <w:r w:rsidR="007A002E">
        <w:fldChar w:fldCharType="separate"/>
      </w:r>
      <w:r>
        <w:rPr>
          <w:lang w:val="en-CA"/>
        </w:rPr>
        <w:t>8.3.2</w:t>
      </w:r>
      <w:r w:rsidR="007A002E">
        <w:fldChar w:fldCharType="end"/>
      </w:r>
      <w:r w:rsidRPr="00A3122B">
        <w:rPr>
          <w:lang w:val="en-CA"/>
        </w:rPr>
        <w:t>, respectively. When decoding a CVS conforming to one or more of the profiles specified in Annex G or H using the decoding process specified in Annex F, and Annex G or H, the decoding processes for picture order count and RPS that are invoked are as specified in subclauses </w:t>
      </w:r>
      <w:r w:rsidR="007A002E">
        <w:fldChar w:fldCharType="begin" w:fldLock="1"/>
      </w:r>
      <w:r w:rsidR="007A002E">
        <w:instrText xml:space="preserve"> REF _Ref363319686 \w \h  \* MERGEFORMAT </w:instrText>
      </w:r>
      <w:r w:rsidR="007A002E">
        <w:fldChar w:fldCharType="separate"/>
      </w:r>
      <w:r>
        <w:rPr>
          <w:lang w:val="en-CA"/>
        </w:rPr>
        <w:t>F.8.3.1</w:t>
      </w:r>
      <w:r w:rsidR="007A002E">
        <w:fldChar w:fldCharType="end"/>
      </w:r>
      <w:r w:rsidRPr="00A3122B">
        <w:rPr>
          <w:lang w:val="en-CA"/>
        </w:rPr>
        <w:t xml:space="preserve"> and </w:t>
      </w:r>
      <w:r w:rsidR="007A002E">
        <w:fldChar w:fldCharType="begin" w:fldLock="1"/>
      </w:r>
      <w:r w:rsidR="007A002E">
        <w:instrText xml:space="preserve"> REF _Ref363319770 \r \h  \* MERGEFORMAT </w:instrText>
      </w:r>
      <w:r w:rsidR="007A002E">
        <w:fldChar w:fldCharType="separate"/>
      </w:r>
      <w:r>
        <w:rPr>
          <w:lang w:val="en-CA"/>
        </w:rPr>
        <w:t>F.8.3.2</w:t>
      </w:r>
      <w:r w:rsidR="007A002E">
        <w:fldChar w:fldCharType="end"/>
      </w:r>
      <w:r w:rsidRPr="00A3122B">
        <w:rPr>
          <w:lang w:val="en-CA"/>
        </w:rPr>
        <w:t>, respectively.</w:t>
      </w:r>
    </w:p>
    <w:p w:rsidR="00582B87" w:rsidRPr="00A3122B" w:rsidRDefault="00582B87" w:rsidP="00582B87">
      <w:pPr>
        <w:tabs>
          <w:tab w:val="left" w:pos="400"/>
        </w:tabs>
        <w:ind w:left="400" w:hanging="400"/>
        <w:rPr>
          <w:lang w:val="en-CA"/>
        </w:rPr>
      </w:pPr>
      <w:r w:rsidRPr="00A3122B">
        <w:rPr>
          <w:lang w:val="en-CA"/>
        </w:rPr>
        <w:t>–</w:t>
      </w:r>
      <w:r w:rsidRPr="00A3122B">
        <w:rPr>
          <w:lang w:val="en-CA"/>
        </w:rPr>
        <w:tab/>
        <w:t>The variable crossLayerBufferEmptyFlag is derived as follows:</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If a new VPS is activated by the current access unit or the current picture is IRAP picture with nuh_layer_id equal to 0, NoRaslOutputFlag equal to 1, and NoClrasOutputFlag equal to 1, crossLayerBufferEmptyFlag is set equal to 1.</w:t>
      </w:r>
    </w:p>
    <w:p w:rsidR="00582B87" w:rsidRPr="00A3122B" w:rsidRDefault="00582B87" w:rsidP="00582B87">
      <w:pPr>
        <w:tabs>
          <w:tab w:val="left" w:pos="400"/>
        </w:tabs>
        <w:ind w:left="760" w:hanging="400"/>
        <w:rPr>
          <w:lang w:val="en-CA"/>
        </w:rPr>
      </w:pPr>
      <w:r w:rsidRPr="00A3122B">
        <w:rPr>
          <w:lang w:val="en-CA"/>
        </w:rPr>
        <w:t>–</w:t>
      </w:r>
      <w:r w:rsidRPr="00A3122B">
        <w:rPr>
          <w:lang w:val="en-CA"/>
        </w:rPr>
        <w:tab/>
        <w:t>Otherwise, crossLayerBufferEmptyFlag is set equal to 0.</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If the current picture is an IRAP picture with NoRaslOutputFlag equal to 1 and nuh_layer_id equal to 0, the following ordered steps are applied:</w:t>
      </w:r>
    </w:p>
    <w:p w:rsidR="00582B87" w:rsidRPr="00A3122B" w:rsidRDefault="00582B87" w:rsidP="00582B87">
      <w:pPr>
        <w:ind w:left="806" w:hanging="403"/>
        <w:rPr>
          <w:lang w:val="en-CA"/>
        </w:rPr>
      </w:pPr>
      <w:r w:rsidRPr="00A3122B">
        <w:rPr>
          <w:lang w:val="en-CA"/>
        </w:rPr>
        <w:t>1.</w:t>
      </w:r>
      <w:r w:rsidRPr="00A3122B">
        <w:rPr>
          <w:lang w:val="en-CA"/>
        </w:rPr>
        <w:tab/>
        <w:t>The variable NoOutputOfPriorPicsFlag is derived for the decoder under test as follows:</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If the current picture is a CRA picture, NoOutputOfPriorPicsFlag is set equal to 1 (regardless of the value of no_output_of_prior_pics_flag).</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the value of pic_width_in_luma_samples, pic_height_in_luma_samples, chroma_format_idc, bit_depth_luma_minus8, bit_depth_chroma_minus8, separate_colour_plane_flag, or sps_max_dec_pic_buffering_minus1[ HighestTid ] derived from the active SPS </w:t>
      </w:r>
      <w:r w:rsidRPr="00A3122B">
        <w:rPr>
          <w:highlight w:val="cyan"/>
          <w:lang w:val="en-CA"/>
        </w:rPr>
        <w:t>for the current layer</w:t>
      </w:r>
      <w:r w:rsidRPr="00A3122B">
        <w:rPr>
          <w:lang w:val="en-CA"/>
        </w:rPr>
        <w:t xml:space="preserve"> is different from the value of pic_width_in_luma_samples, pic_height_in_luma_samples, chroma_format_idc, bit_depth_luma_minus8, bit_depth_chroma_minus8, separate_colour_plane_flag, or sps_max_dec_pic_buffering_minus1[ HighestTid ], respectively, derived from the SPS </w:t>
      </w:r>
      <w:r w:rsidRPr="00A3122B">
        <w:rPr>
          <w:highlight w:val="cyan"/>
          <w:lang w:val="en-CA"/>
        </w:rPr>
        <w:t>that was</w:t>
      </w:r>
      <w:r w:rsidRPr="00A3122B">
        <w:rPr>
          <w:lang w:val="en-CA"/>
        </w:rPr>
        <w:t xml:space="preserve"> active for </w:t>
      </w:r>
      <w:r w:rsidRPr="00A3122B">
        <w:rPr>
          <w:highlight w:val="cyan"/>
          <w:lang w:val="en-CA"/>
        </w:rPr>
        <w:t>the current layer when decoding</w:t>
      </w:r>
      <w:r w:rsidRPr="00A3122B">
        <w:rPr>
          <w:lang w:val="en-CA"/>
        </w:rPr>
        <w:t xml:space="preserve"> the preceding picture </w:t>
      </w:r>
      <w:r w:rsidRPr="00A3122B">
        <w:rPr>
          <w:highlight w:val="cyan"/>
          <w:lang w:val="en-CA"/>
        </w:rPr>
        <w:t>in the current layer</w:t>
      </w:r>
      <w:r w:rsidRPr="00A3122B">
        <w:rPr>
          <w:lang w:val="en-CA"/>
        </w:rPr>
        <w:t>, NoOutputOfPriorPicsFlag may (but should not) be set equal to 1 by the decoder under test, regardless of the value of no_output_of_prior_pics_flag.</w:t>
      </w:r>
    </w:p>
    <w:p w:rsidR="00582B87" w:rsidRPr="00A3122B" w:rsidRDefault="00582B87" w:rsidP="00582B87">
      <w:pPr>
        <w:tabs>
          <w:tab w:val="clear" w:pos="794"/>
          <w:tab w:val="clear" w:pos="1191"/>
          <w:tab w:val="clear" w:pos="1588"/>
          <w:tab w:val="clear" w:pos="1985"/>
        </w:tabs>
        <w:spacing w:before="60"/>
        <w:ind w:left="1612"/>
        <w:rPr>
          <w:sz w:val="18"/>
          <w:szCs w:val="18"/>
          <w:lang w:val="en-CA"/>
        </w:rPr>
      </w:pPr>
      <w:r w:rsidRPr="00A3122B">
        <w:rPr>
          <w:sz w:val="18"/>
          <w:szCs w:val="18"/>
          <w:lang w:val="en-CA"/>
        </w:rPr>
        <w:t>NOTE – Although setting NoOutputOfPriorPicsFlag equal to no_output_of_prior_pics_flag is preferred under these conditions, the decoder under test is allowed to set NoOutputOfPriorPicsFlag to 1 in this case.</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Otherwise, NoOutputOfPriorPicsFlag is set equal to no_output_of_prior_pics_flag.</w:t>
      </w:r>
    </w:p>
    <w:p w:rsidR="00582B87" w:rsidRPr="00A3122B" w:rsidRDefault="00582B87" w:rsidP="00582B87">
      <w:pPr>
        <w:ind w:left="806" w:hanging="403"/>
        <w:rPr>
          <w:lang w:val="en-CA"/>
        </w:rPr>
      </w:pPr>
      <w:r w:rsidRPr="00A3122B">
        <w:rPr>
          <w:lang w:val="en-CA"/>
        </w:rPr>
        <w:t>2.</w:t>
      </w:r>
      <w:r w:rsidRPr="00A3122B">
        <w:rPr>
          <w:lang w:val="en-CA"/>
        </w:rPr>
        <w:tab/>
        <w:t>The value of NoOutputOfPriorPicsFlag derived for the decoder under test is applied for the HRD as follows:</w:t>
      </w:r>
    </w:p>
    <w:p w:rsidR="00582B87" w:rsidRPr="00A3122B" w:rsidRDefault="00582B87" w:rsidP="00582B87">
      <w:pPr>
        <w:tabs>
          <w:tab w:val="left" w:pos="400"/>
        </w:tabs>
        <w:ind w:left="1206" w:hanging="400"/>
        <w:rPr>
          <w:lang w:val="en-CA"/>
        </w:rPr>
      </w:pPr>
      <w:r w:rsidRPr="00A3122B">
        <w:rPr>
          <w:lang w:val="en-CA"/>
        </w:rPr>
        <w:lastRenderedPageBreak/>
        <w:t>–</w:t>
      </w:r>
      <w:r w:rsidRPr="00A3122B">
        <w:rPr>
          <w:lang w:val="en-CA"/>
        </w:rPr>
        <w:tab/>
        <w:t>If NoOutputOfPriorPicsFlag is equal to 0, all non-empty picture storage buffers in all the sub-DPBs are output by repeatedly invoking the "bumping" process specified in subclause C.5.2.4 until all these pictures are marked as "not needed for output".</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if crossLayerBufferEmptyFlag is equal to 1, all picture storage buffers in all the </w:t>
      </w:r>
      <w:r w:rsidRPr="00A3122B">
        <w:rPr>
          <w:highlight w:val="cyan"/>
          <w:lang w:val="en-CA"/>
        </w:rPr>
        <w:t>sub-</w:t>
      </w:r>
      <w:r w:rsidRPr="00A3122B">
        <w:rPr>
          <w:lang w:val="en-CA"/>
        </w:rPr>
        <w:t xml:space="preserve">DPBs are emptied, and the </w:t>
      </w:r>
      <w:r w:rsidRPr="00A3122B">
        <w:rPr>
          <w:highlight w:val="cyan"/>
          <w:lang w:val="en-CA"/>
        </w:rPr>
        <w:t>sub-</w:t>
      </w:r>
      <w:r w:rsidRPr="00A3122B">
        <w:rPr>
          <w:lang w:val="en-CA"/>
        </w:rPr>
        <w:t>DPB fullness of all the sub-DPBs is set equal to 0.</w:t>
      </w:r>
    </w:p>
    <w:p w:rsidR="00582B87" w:rsidRPr="00A3122B" w:rsidRDefault="00582B87" w:rsidP="00582B87">
      <w:pPr>
        <w:tabs>
          <w:tab w:val="clear" w:pos="794"/>
          <w:tab w:val="left" w:pos="400"/>
        </w:tabs>
        <w:ind w:left="1206" w:hanging="400"/>
        <w:rPr>
          <w:lang w:val="en-CA"/>
        </w:rPr>
      </w:pPr>
      <w:r w:rsidRPr="00A3122B">
        <w:rPr>
          <w:lang w:val="en-CA"/>
        </w:rPr>
        <w:t>–</w:t>
      </w:r>
      <w:r w:rsidRPr="00A3122B">
        <w:rPr>
          <w:lang w:val="en-CA"/>
        </w:rPr>
        <w:tab/>
        <w:t xml:space="preserve">Otherwise (crossLayerBufferEmptyFlag is equal to 0), all picture storage buffers containing a picture that is marked as "not needed for output" and "unused for reference" are emptied (without output), all pictures that have nuh_layer_id equal to 0 in the sub-DPB containing the layer with nuh_layer_id equal to 0 are emptied, and the </w:t>
      </w:r>
      <w:r w:rsidRPr="00A3122B">
        <w:rPr>
          <w:highlight w:val="cyan"/>
          <w:lang w:val="en-CA"/>
        </w:rPr>
        <w:t>sub-</w:t>
      </w:r>
      <w:r w:rsidRPr="00A3122B">
        <w:rPr>
          <w:lang w:val="en-CA"/>
        </w:rPr>
        <w:t>DPB fullness of each sub-DPB is decremented by the number of picture storage buffers emptied in that sub-DPB.</w:t>
      </w:r>
    </w:p>
    <w:p w:rsidR="00582B87" w:rsidRPr="00A3122B" w:rsidRDefault="00582B87" w:rsidP="00582B87">
      <w:pPr>
        <w:tabs>
          <w:tab w:val="clear" w:pos="794"/>
          <w:tab w:val="left" w:pos="400"/>
        </w:tabs>
        <w:ind w:left="400" w:hanging="400"/>
        <w:rPr>
          <w:lang w:val="en-CA"/>
        </w:rPr>
      </w:pPr>
      <w:r w:rsidRPr="00A3122B">
        <w:rPr>
          <w:lang w:val="en-CA"/>
        </w:rPr>
        <w:t>–</w:t>
      </w:r>
      <w:r w:rsidRPr="00A3122B">
        <w:rPr>
          <w:lang w:val="en-CA"/>
        </w:rPr>
        <w:tab/>
        <w:t xml:space="preserve">Otherwise, all picture storage buffers </w:t>
      </w:r>
      <w:r w:rsidRPr="00A3122B">
        <w:rPr>
          <w:highlight w:val="cyan"/>
          <w:lang w:val="en-CA"/>
        </w:rPr>
        <w:t>that</w:t>
      </w:r>
      <w:r w:rsidRPr="00A3122B">
        <w:rPr>
          <w:lang w:val="en-CA"/>
        </w:rPr>
        <w:t xml:space="preserve"> contain a picture </w:t>
      </w:r>
      <w:r w:rsidRPr="00A3122B">
        <w:rPr>
          <w:highlight w:val="cyan"/>
          <w:lang w:val="en-CA"/>
        </w:rPr>
        <w:t xml:space="preserve">in the current layer and that </w:t>
      </w:r>
      <w:r w:rsidRPr="00A3122B">
        <w:rPr>
          <w:lang w:val="en-CA"/>
        </w:rPr>
        <w:t xml:space="preserve">are marked as "not needed for output" and "unused for reference" are emptied (without output). For each picture storage buffer that is emptied, the </w:t>
      </w:r>
      <w:r w:rsidRPr="00A3122B">
        <w:rPr>
          <w:highlight w:val="cyan"/>
          <w:lang w:val="en-CA"/>
        </w:rPr>
        <w:t>sub-</w:t>
      </w:r>
      <w:r w:rsidRPr="00A3122B">
        <w:rPr>
          <w:lang w:val="en-CA"/>
        </w:rPr>
        <w:t>DPB fullness is decremented by one. When one or more of the following conditions are true, the "bumping" process specified in subclause </w:t>
      </w:r>
      <w:r w:rsidR="007A002E">
        <w:fldChar w:fldCharType="begin" w:fldLock="1"/>
      </w:r>
      <w:r w:rsidR="007A002E">
        <w:instrText xml:space="preserve"> REF _Ref347083389 \r \h  \* MERGEFORMAT </w:instrText>
      </w:r>
      <w:r w:rsidR="007A002E">
        <w:fldChar w:fldCharType="separate"/>
      </w:r>
      <w:r>
        <w:rPr>
          <w:lang w:val="en-CA"/>
        </w:rPr>
        <w:t>C.5.2.4</w:t>
      </w:r>
      <w:r w:rsidR="007A002E">
        <w:fldChar w:fldCharType="end"/>
      </w:r>
      <w:r w:rsidRPr="00A3122B">
        <w:rPr>
          <w:lang w:val="en-CA"/>
        </w:rPr>
        <w:t xml:space="preserve"> is invoked repeatedly until none of the following conditions are true:</w:t>
      </w:r>
    </w:p>
    <w:p w:rsidR="00582B87" w:rsidRPr="00A3122B" w:rsidRDefault="00582B87" w:rsidP="00DE50CD">
      <w:pPr>
        <w:numPr>
          <w:ilvl w:val="0"/>
          <w:numId w:val="44"/>
        </w:numPr>
        <w:tabs>
          <w:tab w:val="clear" w:pos="794"/>
          <w:tab w:val="clear" w:pos="1191"/>
        </w:tabs>
        <w:ind w:hanging="270"/>
        <w:rPr>
          <w:lang w:val="en-CA"/>
        </w:rPr>
      </w:pPr>
      <w:r w:rsidRPr="00A3122B">
        <w:rPr>
          <w:lang w:val="en-CA"/>
        </w:rPr>
        <w:t xml:space="preserve">The number of </w:t>
      </w:r>
      <w:r w:rsidRPr="00A3122B">
        <w:rPr>
          <w:highlight w:val="cyan"/>
          <w:lang w:val="en-CA"/>
        </w:rPr>
        <w:t xml:space="preserve">access units that contain at least one decoded picture </w:t>
      </w:r>
      <w:r w:rsidRPr="00A3122B">
        <w:rPr>
          <w:lang w:val="en-CA"/>
        </w:rPr>
        <w:t xml:space="preserve">in the DPB marked as "needed for output" is greater than </w:t>
      </w:r>
      <w:r w:rsidRPr="00A3122B">
        <w:rPr>
          <w:highlight w:val="cyan"/>
          <w:lang w:val="en-CA"/>
        </w:rPr>
        <w:t>MaxNumReorderPics</w:t>
      </w:r>
      <w:r w:rsidRPr="00A3122B">
        <w:rPr>
          <w:lang w:val="en-CA"/>
        </w:rPr>
        <w:t>.</w:t>
      </w:r>
    </w:p>
    <w:p w:rsidR="00582B87" w:rsidRPr="00A3122B" w:rsidRDefault="00582B87" w:rsidP="00DE50CD">
      <w:pPr>
        <w:numPr>
          <w:ilvl w:val="0"/>
          <w:numId w:val="44"/>
        </w:numPr>
        <w:tabs>
          <w:tab w:val="clear" w:pos="794"/>
          <w:tab w:val="clear" w:pos="1191"/>
        </w:tabs>
        <w:rPr>
          <w:lang w:val="en-CA"/>
        </w:rPr>
      </w:pPr>
      <w:r w:rsidRPr="00A3122B">
        <w:rPr>
          <w:highlight w:val="cyan"/>
          <w:lang w:val="en-CA"/>
        </w:rPr>
        <w:t>MaxLatencyIncreasePlus1</w:t>
      </w:r>
      <w:r w:rsidRPr="00A3122B">
        <w:rPr>
          <w:lang w:val="en-CA"/>
        </w:rPr>
        <w:t xml:space="preserve"> is not equal to 0 and there is at least one </w:t>
      </w:r>
      <w:r w:rsidRPr="00A3122B">
        <w:rPr>
          <w:highlight w:val="cyan"/>
          <w:lang w:val="en-CA"/>
        </w:rPr>
        <w:t>access unit that contains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for which the associated variable PicLatencyCount is greater than or equal to </w:t>
      </w:r>
      <w:r w:rsidRPr="00A3122B">
        <w:rPr>
          <w:highlight w:val="cyan"/>
          <w:lang w:val="en-CA"/>
        </w:rPr>
        <w:t>CurrLayerMaxLatencyPictures</w:t>
      </w:r>
      <w:r w:rsidRPr="00A3122B">
        <w:rPr>
          <w:lang w:val="en-CA"/>
        </w:rPr>
        <w:t>.</w:t>
      </w:r>
    </w:p>
    <w:p w:rsidR="00582B87" w:rsidRPr="00A3122B" w:rsidRDefault="00582B87" w:rsidP="00DE50CD">
      <w:pPr>
        <w:numPr>
          <w:ilvl w:val="0"/>
          <w:numId w:val="44"/>
        </w:numPr>
        <w:tabs>
          <w:tab w:val="clear" w:pos="794"/>
          <w:tab w:val="clear" w:pos="1191"/>
        </w:tabs>
        <w:ind w:hanging="270"/>
        <w:rPr>
          <w:lang w:val="en-CA"/>
        </w:rPr>
      </w:pPr>
      <w:r w:rsidRPr="00A3122B">
        <w:rPr>
          <w:lang w:val="en-CA"/>
        </w:rPr>
        <w:t xml:space="preserve">The number of pictures </w:t>
      </w:r>
      <w:r w:rsidRPr="00A3122B">
        <w:rPr>
          <w:highlight w:val="cyan"/>
          <w:lang w:val="en-CA"/>
        </w:rPr>
        <w:t xml:space="preserve">in </w:t>
      </w:r>
      <w:r w:rsidRPr="00A3122B">
        <w:rPr>
          <w:lang w:val="en-CA"/>
        </w:rPr>
        <w:t xml:space="preserve">the </w:t>
      </w:r>
      <w:r w:rsidRPr="00A3122B">
        <w:rPr>
          <w:highlight w:val="cyan"/>
          <w:lang w:val="en-CA"/>
        </w:rPr>
        <w:t>sub-</w:t>
      </w:r>
      <w:r w:rsidRPr="00A3122B">
        <w:rPr>
          <w:lang w:val="en-CA"/>
        </w:rPr>
        <w:t xml:space="preserve">DPB is greater than or equal to </w:t>
      </w:r>
      <w:r w:rsidRPr="00A3122B">
        <w:rPr>
          <w:highlight w:val="cyan"/>
          <w:lang w:val="en-CA"/>
        </w:rPr>
        <w:t>MaxDecPicBufferingMinus1</w:t>
      </w:r>
      <w:r w:rsidRPr="00A3122B">
        <w:rPr>
          <w:lang w:val="en-CA"/>
        </w:rPr>
        <w:t> + 1.</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4" w:name="_Toc364083333"/>
      <w:bookmarkStart w:id="1445" w:name="_Ref373336972"/>
      <w:bookmarkStart w:id="1446" w:name="_Ref373338162"/>
      <w:bookmarkStart w:id="1447" w:name="_Toc389494754"/>
      <w:bookmarkEnd w:id="1438"/>
      <w:bookmarkEnd w:id="1439"/>
      <w:bookmarkEnd w:id="1440"/>
      <w:bookmarkEnd w:id="1441"/>
      <w:bookmarkEnd w:id="1442"/>
      <w:bookmarkEnd w:id="1443"/>
      <w:r w:rsidRPr="00A3122B">
        <w:rPr>
          <w:b/>
          <w:bCs/>
          <w:lang w:val="en-CA"/>
        </w:rPr>
        <w:t>Picture decoding</w:t>
      </w:r>
      <w:bookmarkEnd w:id="1424"/>
      <w:r w:rsidRPr="00A3122B">
        <w:rPr>
          <w:b/>
          <w:bCs/>
          <w:lang w:val="en-CA"/>
        </w:rPr>
        <w:t>, marking, additional bumping, and storage</w:t>
      </w:r>
      <w:bookmarkEnd w:id="1444"/>
      <w:bookmarkEnd w:id="1445"/>
      <w:bookmarkEnd w:id="1446"/>
      <w:bookmarkEnd w:id="1447"/>
    </w:p>
    <w:p w:rsidR="00582B87" w:rsidRPr="00A3122B" w:rsidRDefault="00582B87" w:rsidP="00582B87">
      <w:pPr>
        <w:rPr>
          <w:lang w:val="en-CA"/>
        </w:rPr>
      </w:pPr>
      <w:r w:rsidRPr="00A3122B">
        <w:rPr>
          <w:lang w:val="en-CA"/>
        </w:rPr>
        <w:t xml:space="preserve">The processes specified in this subclause happen instantaneously when </w:t>
      </w:r>
      <w:r w:rsidRPr="00A3122B">
        <w:rPr>
          <w:highlight w:val="cyan"/>
          <w:lang w:val="en-CA"/>
        </w:rPr>
        <w:t>the last decoding unit of picture n</w:t>
      </w:r>
      <w:r w:rsidRPr="00A3122B">
        <w:rPr>
          <w:lang w:val="en-CA"/>
        </w:rPr>
        <w:t xml:space="preserve"> is removed from the CPB. </w:t>
      </w:r>
      <w:r w:rsidRPr="00A3122B">
        <w:rPr>
          <w:highlight w:val="yellow"/>
          <w:lang w:val="en-CA"/>
        </w:rPr>
        <w:t>[Ed. (MH): This change might not comply with version 1, because version 1 decoders would mark and store the base-layer picture at the CPB removal time of the AU, which can be later than the CPB removal time of the base-layer picture.]</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PicOutputFlag is updated as follows:</w:t>
      </w:r>
    </w:p>
    <w:p w:rsidR="00582B87" w:rsidRPr="00A3122B" w:rsidRDefault="00582B87" w:rsidP="00582B87">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If AltOptLayerFlag[ TargetOlsIdx ] is equal to 1 and the current access unit either does not contain a picture at the output layer or contains a picture at the output layer that has PicOutputFlag equal to 0, the following ordered steps apply:</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list nonOutputLayerPictures is the list of the pictures of the access unit with PicOutputFlag equal to 1 and with nuh_layer_id values among the nuh_layer_id values of the direct and indirect reference layers of the output layer.</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The picture with the highest nuh_layer_id value among the list nonOutputLayerPictures is removed from the list nonOutputLayerPictures.</w:t>
      </w:r>
    </w:p>
    <w:p w:rsidR="00582B87" w:rsidRPr="00A3122B" w:rsidRDefault="00582B87" w:rsidP="00582B87">
      <w:pPr>
        <w:tabs>
          <w:tab w:val="clear" w:pos="794"/>
          <w:tab w:val="left" w:pos="400"/>
        </w:tabs>
        <w:ind w:left="800" w:hanging="400"/>
        <w:rPr>
          <w:highlight w:val="cyan"/>
          <w:lang w:val="en-CA"/>
        </w:rPr>
      </w:pPr>
      <w:r w:rsidRPr="00A3122B">
        <w:rPr>
          <w:highlight w:val="cyan"/>
          <w:lang w:val="en-CA"/>
        </w:rPr>
        <w:t>–</w:t>
      </w:r>
      <w:r w:rsidRPr="00A3122B">
        <w:rPr>
          <w:highlight w:val="cyan"/>
          <w:lang w:val="en-CA"/>
        </w:rPr>
        <w:tab/>
        <w:t>PicOutputFlag for each picture that is included in the list nonOutputLayerPictures is set equal to 0.</w:t>
      </w:r>
    </w:p>
    <w:p w:rsidR="00582B87" w:rsidRPr="00A3122B" w:rsidRDefault="00582B87" w:rsidP="00582B87">
      <w:pPr>
        <w:pStyle w:val="3N"/>
        <w:rPr>
          <w:highlight w:val="cyan"/>
          <w:lang w:val="en-CA"/>
        </w:rPr>
      </w:pPr>
      <w:r w:rsidRPr="00A3122B">
        <w:rPr>
          <w:highlight w:val="cyan"/>
          <w:lang w:val="en-CA"/>
        </w:rPr>
        <w:t>–</w:t>
      </w:r>
      <w:r w:rsidRPr="00A3122B">
        <w:rPr>
          <w:highlight w:val="cyan"/>
          <w:lang w:val="en-CA"/>
        </w:rPr>
        <w:tab/>
        <w:t>Otherwise, PicOutputFlag for pictures that are not included in an output layer is set equal to 0.</w:t>
      </w:r>
    </w:p>
    <w:p w:rsidR="00582B87" w:rsidRPr="00A3122B" w:rsidRDefault="00582B87" w:rsidP="00582B87">
      <w:pPr>
        <w:rPr>
          <w:lang w:val="en-CA"/>
        </w:rPr>
      </w:pPr>
      <w:r w:rsidRPr="00A3122B">
        <w:rPr>
          <w:lang w:val="en-CA"/>
        </w:rPr>
        <w:t xml:space="preserve">When the current picture has PicOutputFlag equal to 1, for each picture </w:t>
      </w:r>
      <w:r w:rsidRPr="00A3122B">
        <w:rPr>
          <w:highlight w:val="cyan"/>
          <w:lang w:val="en-CA"/>
        </w:rPr>
        <w:t>in the current layer</w:t>
      </w:r>
      <w:r w:rsidRPr="00A3122B">
        <w:rPr>
          <w:lang w:val="en-CA"/>
        </w:rPr>
        <w:t xml:space="preserve"> in the </w:t>
      </w:r>
      <w:r w:rsidRPr="00A3122B">
        <w:rPr>
          <w:highlight w:val="cyan"/>
          <w:lang w:val="en-CA"/>
        </w:rPr>
        <w:t>sub-</w:t>
      </w:r>
      <w:r w:rsidRPr="00A3122B">
        <w:rPr>
          <w:lang w:val="en-CA"/>
        </w:rPr>
        <w:t>DPB that is marked as "needed for output" and follows the current picture in output order, the associated variable PicLatencyCount is set equal to PicLatencyCount + 1.</w:t>
      </w:r>
    </w:p>
    <w:p w:rsidR="00582B87" w:rsidRPr="00A3122B" w:rsidRDefault="00582B87" w:rsidP="00582B87">
      <w:pPr>
        <w:rPr>
          <w:lang w:val="en-CA"/>
        </w:rPr>
      </w:pPr>
      <w:r w:rsidRPr="00A3122B">
        <w:rPr>
          <w:lang w:val="en-CA"/>
        </w:rPr>
        <w:t xml:space="preserve">The current picture is considered as decoded after the last decoding unit of the picture is decoded. The current decoded picture is stored in an empty picture storage buffer in the </w:t>
      </w:r>
      <w:r w:rsidRPr="00A3122B">
        <w:rPr>
          <w:highlight w:val="cyan"/>
          <w:lang w:val="en-CA"/>
        </w:rPr>
        <w:t>sub-</w:t>
      </w:r>
      <w:r w:rsidRPr="00A3122B">
        <w:rPr>
          <w:lang w:val="en-CA"/>
        </w:rPr>
        <w:t>DPB, and the following applies:</w:t>
      </w:r>
    </w:p>
    <w:p w:rsidR="00582B87" w:rsidRPr="00A3122B" w:rsidRDefault="00582B87" w:rsidP="00582B87">
      <w:pPr>
        <w:spacing w:before="86"/>
        <w:ind w:left="397" w:hanging="397"/>
        <w:rPr>
          <w:lang w:val="en-CA"/>
        </w:rPr>
      </w:pPr>
      <w:r w:rsidRPr="00A3122B">
        <w:rPr>
          <w:lang w:val="en-CA"/>
        </w:rPr>
        <w:t>–</w:t>
      </w:r>
      <w:r w:rsidRPr="00A3122B">
        <w:rPr>
          <w:lang w:val="en-CA"/>
        </w:rPr>
        <w:tab/>
        <w:t>If the current decoded picture has PicOutputFlag equal to 1, it is marked as "needed for output" and its associated variable PicLatencyCount is set equal to 0.</w:t>
      </w:r>
    </w:p>
    <w:p w:rsidR="00582B87" w:rsidRPr="00A3122B" w:rsidRDefault="00582B87" w:rsidP="00582B87">
      <w:pPr>
        <w:spacing w:before="86"/>
        <w:ind w:left="397" w:hanging="397"/>
        <w:rPr>
          <w:lang w:val="en-CA"/>
        </w:rPr>
      </w:pPr>
      <w:r w:rsidRPr="00A3122B">
        <w:rPr>
          <w:lang w:val="en-CA"/>
        </w:rPr>
        <w:t>–</w:t>
      </w:r>
      <w:r w:rsidRPr="00A3122B">
        <w:rPr>
          <w:lang w:val="en-CA"/>
        </w:rPr>
        <w:tab/>
        <w:t>Otherwise (the current decoded picture has PicOutputFlag equal to 0), it is marked as "not needed for output".</w:t>
      </w:r>
    </w:p>
    <w:p w:rsidR="00582B87" w:rsidRPr="00A3122B" w:rsidRDefault="00582B87" w:rsidP="00582B87">
      <w:pPr>
        <w:rPr>
          <w:lang w:val="en-CA"/>
        </w:rPr>
      </w:pPr>
      <w:r w:rsidRPr="00A3122B">
        <w:rPr>
          <w:lang w:val="en-CA"/>
        </w:rPr>
        <w:t>The current decoded picture is marked as "used for short-term reference".</w:t>
      </w:r>
    </w:p>
    <w:p w:rsidR="00582B87" w:rsidRPr="00A3122B" w:rsidRDefault="00582B87" w:rsidP="00582B87">
      <w:pPr>
        <w:rPr>
          <w:lang w:val="en-CA"/>
        </w:rPr>
      </w:pPr>
      <w:r w:rsidRPr="00A3122B">
        <w:rPr>
          <w:lang w:val="en-CA"/>
        </w:rPr>
        <w:t>When one or more of the following conditions are true, the "bumping" process specified in subclause </w:t>
      </w:r>
      <w:r w:rsidR="007A002E">
        <w:fldChar w:fldCharType="begin" w:fldLock="1"/>
      </w:r>
      <w:r w:rsidR="007A002E">
        <w:instrText xml:space="preserve"> REF _Ref347083389 \r \h  \* MERGEFORMAT </w:instrText>
      </w:r>
      <w:r w:rsidR="007A002E">
        <w:fldChar w:fldCharType="separate"/>
      </w:r>
      <w:r>
        <w:rPr>
          <w:lang w:val="en-CA"/>
        </w:rPr>
        <w:t>C.5.2.4</w:t>
      </w:r>
      <w:r w:rsidR="007A002E">
        <w:fldChar w:fldCharType="end"/>
      </w:r>
      <w:r w:rsidRPr="00A3122B">
        <w:rPr>
          <w:lang w:val="en-CA"/>
        </w:rPr>
        <w:t xml:space="preserve"> is invoked repeatedly until none of the following conditions are true:</w:t>
      </w:r>
    </w:p>
    <w:p w:rsidR="00582B87" w:rsidRPr="00A3122B" w:rsidRDefault="00582B87" w:rsidP="00582B87">
      <w:pPr>
        <w:spacing w:before="86"/>
        <w:ind w:left="397" w:hanging="397"/>
        <w:rPr>
          <w:lang w:val="en-CA"/>
        </w:rPr>
      </w:pPr>
      <w:r w:rsidRPr="00A3122B">
        <w:rPr>
          <w:lang w:val="en-CA"/>
        </w:rPr>
        <w:t>–</w:t>
      </w:r>
      <w:r w:rsidRPr="00A3122B">
        <w:rPr>
          <w:lang w:val="en-CA"/>
        </w:rPr>
        <w:tab/>
        <w:t xml:space="preserve">The number of </w:t>
      </w:r>
      <w:r w:rsidRPr="00A3122B">
        <w:rPr>
          <w:highlight w:val="cyan"/>
          <w:lang w:val="en-CA"/>
        </w:rPr>
        <w:t>access units that contain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is greater than </w:t>
      </w:r>
      <w:r w:rsidRPr="00A3122B">
        <w:rPr>
          <w:highlight w:val="cyan"/>
          <w:lang w:val="en-CA"/>
        </w:rPr>
        <w:t>MaxNumReorderPics</w:t>
      </w:r>
      <w:r w:rsidRPr="00A3122B">
        <w:rPr>
          <w:lang w:val="en-CA"/>
        </w:rPr>
        <w:t>.</w:t>
      </w:r>
    </w:p>
    <w:p w:rsidR="00582B87" w:rsidRPr="00A3122B" w:rsidRDefault="00582B87" w:rsidP="00582B87">
      <w:pPr>
        <w:spacing w:before="86"/>
        <w:ind w:left="397" w:hanging="397"/>
        <w:rPr>
          <w:lang w:val="en-CA"/>
        </w:rPr>
      </w:pPr>
      <w:r w:rsidRPr="00A3122B">
        <w:rPr>
          <w:lang w:val="en-CA"/>
        </w:rPr>
        <w:lastRenderedPageBreak/>
        <w:t>–</w:t>
      </w:r>
      <w:r w:rsidRPr="00A3122B">
        <w:rPr>
          <w:lang w:val="en-CA"/>
        </w:rPr>
        <w:tab/>
      </w:r>
      <w:r w:rsidRPr="00A3122B">
        <w:rPr>
          <w:highlight w:val="cyan"/>
          <w:lang w:val="en-CA"/>
        </w:rPr>
        <w:t>MaxLatencyIncreasePlus1</w:t>
      </w:r>
      <w:r w:rsidRPr="00A3122B">
        <w:rPr>
          <w:lang w:val="en-CA"/>
        </w:rPr>
        <w:t xml:space="preserve"> is not equal to 0 and there is at least one </w:t>
      </w:r>
      <w:r w:rsidRPr="00A3122B">
        <w:rPr>
          <w:highlight w:val="cyan"/>
          <w:lang w:val="en-CA"/>
        </w:rPr>
        <w:t>access unit that contains at least one</w:t>
      </w:r>
      <w:r w:rsidRPr="00A3122B" w:rsidDel="001536A5">
        <w:rPr>
          <w:highlight w:val="cyan"/>
          <w:lang w:val="en-CA"/>
        </w:rPr>
        <w:t xml:space="preserve"> </w:t>
      </w:r>
      <w:r w:rsidRPr="00A3122B">
        <w:rPr>
          <w:highlight w:val="cyan"/>
          <w:lang w:val="en-CA"/>
        </w:rPr>
        <w:t>decoded picture</w:t>
      </w:r>
      <w:r w:rsidRPr="00A3122B">
        <w:rPr>
          <w:lang w:val="en-CA"/>
        </w:rPr>
        <w:t xml:space="preserve"> in the DPB marked as "needed for output" for which the associated variable PicLatencyCount is greater than or equal to </w:t>
      </w:r>
      <w:r w:rsidRPr="00A3122B">
        <w:rPr>
          <w:highlight w:val="cyan"/>
          <w:lang w:val="en-CA"/>
        </w:rPr>
        <w:t>CurrLayerMaxLatencyPictures</w:t>
      </w:r>
      <w:r w:rsidRPr="00A3122B">
        <w:rPr>
          <w:lang w:val="en-CA"/>
        </w:rPr>
        <w:t>.</w:t>
      </w:r>
    </w:p>
    <w:p w:rsidR="00582B87" w:rsidRPr="00A3122B" w:rsidRDefault="00582B87" w:rsidP="00DE50CD">
      <w:pPr>
        <w:keepNext/>
        <w:numPr>
          <w:ilvl w:val="3"/>
          <w:numId w:val="35"/>
        </w:numPr>
        <w:tabs>
          <w:tab w:val="clear" w:pos="4230"/>
          <w:tab w:val="num" w:pos="720"/>
          <w:tab w:val="num" w:pos="2160"/>
          <w:tab w:val="num" w:pos="2520"/>
        </w:tabs>
        <w:spacing w:before="181"/>
        <w:ind w:left="1728"/>
        <w:textAlignment w:val="auto"/>
        <w:outlineLvl w:val="2"/>
        <w:rPr>
          <w:b/>
          <w:bCs/>
          <w:lang w:val="en-CA"/>
        </w:rPr>
      </w:pPr>
      <w:bookmarkStart w:id="1448" w:name="_Ref347083389"/>
      <w:bookmarkStart w:id="1449" w:name="_Toc364083334"/>
      <w:bookmarkStart w:id="1450" w:name="_Toc389494755"/>
      <w:r w:rsidRPr="00A3122B">
        <w:rPr>
          <w:b/>
          <w:bCs/>
          <w:lang w:val="en-CA"/>
        </w:rPr>
        <w:t>"Bumping" process</w:t>
      </w:r>
      <w:bookmarkEnd w:id="1448"/>
      <w:bookmarkEnd w:id="1449"/>
      <w:bookmarkEnd w:id="1450"/>
    </w:p>
    <w:p w:rsidR="00582B87" w:rsidRPr="00A3122B" w:rsidRDefault="00582B87" w:rsidP="00582B87">
      <w:pPr>
        <w:spacing w:before="86"/>
        <w:rPr>
          <w:lang w:val="en-CA"/>
        </w:rPr>
      </w:pPr>
      <w:r w:rsidRPr="00A3122B">
        <w:rPr>
          <w:lang w:val="en-CA"/>
        </w:rPr>
        <w:t>The "bumping" process consists of the following ordered steps:</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lang w:val="en-CA"/>
        </w:rPr>
        <w:t xml:space="preserve">The picture </w:t>
      </w:r>
      <w:r w:rsidRPr="00A3122B">
        <w:rPr>
          <w:highlight w:val="cyan"/>
          <w:lang w:val="en-CA"/>
        </w:rPr>
        <w:t>or pictures</w:t>
      </w:r>
      <w:r w:rsidRPr="00A3122B">
        <w:rPr>
          <w:lang w:val="en-CA"/>
        </w:rPr>
        <w:t xml:space="preserve"> that </w:t>
      </w:r>
      <w:r w:rsidRPr="00A3122B">
        <w:rPr>
          <w:highlight w:val="cyan"/>
          <w:lang w:val="en-CA"/>
        </w:rPr>
        <w:t>are</w:t>
      </w:r>
      <w:r w:rsidRPr="00A3122B">
        <w:rPr>
          <w:lang w:val="en-CA"/>
        </w:rPr>
        <w:t xml:space="preserve"> first for output </w:t>
      </w:r>
      <w:r w:rsidRPr="00A3122B">
        <w:rPr>
          <w:highlight w:val="cyan"/>
          <w:lang w:val="en-CA"/>
        </w:rPr>
        <w:t>are</w:t>
      </w:r>
      <w:r w:rsidRPr="00A3122B">
        <w:rPr>
          <w:lang w:val="en-CA"/>
        </w:rPr>
        <w:t xml:space="preserve"> selected as the one</w:t>
      </w:r>
      <w:r w:rsidRPr="00A3122B">
        <w:rPr>
          <w:highlight w:val="cyan"/>
          <w:lang w:val="en-CA"/>
        </w:rPr>
        <w:t>s</w:t>
      </w:r>
      <w:r w:rsidRPr="00A3122B">
        <w:rPr>
          <w:lang w:val="en-CA"/>
        </w:rPr>
        <w:t xml:space="preserve"> having the smallest value of PicOrderCntVal of all pictures in the DPB marked as "needed for output".</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highlight w:val="cyan"/>
          <w:lang w:val="en-CA"/>
        </w:rPr>
        <w:t>Each of these</w:t>
      </w:r>
      <w:r w:rsidRPr="00A3122B">
        <w:rPr>
          <w:lang w:val="en-CA"/>
        </w:rPr>
        <w:t xml:space="preserve"> picture</w:t>
      </w:r>
      <w:r w:rsidRPr="00A3122B">
        <w:rPr>
          <w:highlight w:val="cyan"/>
          <w:lang w:val="en-CA"/>
        </w:rPr>
        <w:t>s</w:t>
      </w:r>
      <w:r w:rsidRPr="00A3122B">
        <w:rPr>
          <w:lang w:val="en-CA"/>
        </w:rPr>
        <w:t xml:space="preserve"> is</w:t>
      </w:r>
      <w:r w:rsidRPr="00A3122B">
        <w:rPr>
          <w:highlight w:val="cyan"/>
          <w:lang w:val="en-CA"/>
        </w:rPr>
        <w:t>, in ascending nuh_layer_id order,</w:t>
      </w:r>
      <w:r w:rsidRPr="00A3122B">
        <w:rPr>
          <w:lang w:val="en-CA"/>
        </w:rPr>
        <w:t xml:space="preserve"> cropped, using the conformance cropping window specified in the active SPS </w:t>
      </w:r>
      <w:r w:rsidRPr="00A3122B">
        <w:rPr>
          <w:highlight w:val="cyan"/>
          <w:lang w:val="en-CA"/>
        </w:rPr>
        <w:t>for the</w:t>
      </w:r>
      <w:r w:rsidRPr="00A3122B">
        <w:rPr>
          <w:lang w:val="en-CA"/>
        </w:rPr>
        <w:t xml:space="preserve"> </w:t>
      </w:r>
      <w:r w:rsidRPr="00A3122B">
        <w:rPr>
          <w:highlight w:val="cyan"/>
          <w:lang w:val="en-CA"/>
        </w:rPr>
        <w:t>picture</w:t>
      </w:r>
      <w:r w:rsidRPr="00A3122B">
        <w:rPr>
          <w:lang w:val="en-CA"/>
        </w:rPr>
        <w:t>, the cropped picture is output, and the picture is marked as "not needed for output".</w:t>
      </w:r>
    </w:p>
    <w:p w:rsidR="00582B87" w:rsidRPr="00A3122B" w:rsidRDefault="00582B87" w:rsidP="00DE50CD">
      <w:pPr>
        <w:numPr>
          <w:ilvl w:val="0"/>
          <w:numId w:val="43"/>
        </w:numPr>
        <w:tabs>
          <w:tab w:val="clear" w:pos="794"/>
          <w:tab w:val="left" w:pos="600"/>
          <w:tab w:val="num" w:pos="2300"/>
        </w:tabs>
        <w:spacing w:before="86"/>
        <w:ind w:left="600"/>
        <w:textAlignment w:val="auto"/>
        <w:rPr>
          <w:lang w:val="en-CA"/>
        </w:rPr>
      </w:pPr>
      <w:r w:rsidRPr="00A3122B">
        <w:rPr>
          <w:highlight w:val="cyan"/>
          <w:lang w:val="en-CA"/>
        </w:rPr>
        <w:t>Each picture storage buffer that contains a picture marked as "unused for reference" and that was one of the pictures cropped and output is emptied and the fullness of the associated sub-DPB is decremented by one.</w:t>
      </w:r>
    </w:p>
    <w:p w:rsidR="00582B87" w:rsidRPr="00A3122B" w:rsidRDefault="00582B87" w:rsidP="00DE50CD">
      <w:pPr>
        <w:keepNext/>
        <w:keepLines/>
        <w:numPr>
          <w:ilvl w:val="1"/>
          <w:numId w:val="35"/>
        </w:numPr>
        <w:tabs>
          <w:tab w:val="num" w:pos="1440"/>
        </w:tabs>
        <w:spacing w:before="313"/>
        <w:outlineLvl w:val="1"/>
        <w:rPr>
          <w:b/>
          <w:bCs/>
          <w:sz w:val="22"/>
          <w:szCs w:val="22"/>
          <w:highlight w:val="cyan"/>
          <w:lang w:val="en-CA"/>
        </w:rPr>
      </w:pPr>
      <w:bookmarkStart w:id="1451" w:name="_Ref372632240"/>
      <w:bookmarkStart w:id="1452" w:name="_Toc389494756"/>
      <w:r w:rsidRPr="00A3122B">
        <w:rPr>
          <w:b/>
          <w:bCs/>
          <w:sz w:val="24"/>
          <w:szCs w:val="24"/>
          <w:highlight w:val="cyan"/>
          <w:lang w:val="en-CA"/>
        </w:rPr>
        <w:t>Demultiplexing process for deriving a bitstream partition</w:t>
      </w:r>
      <w:bookmarkEnd w:id="1451"/>
      <w:bookmarkEnd w:id="1452"/>
    </w:p>
    <w:p w:rsidR="00582B87" w:rsidRPr="00A3122B" w:rsidRDefault="00582B87" w:rsidP="00582B87">
      <w:pPr>
        <w:rPr>
          <w:highlight w:val="cyan"/>
          <w:lang w:val="en-CA"/>
        </w:rPr>
      </w:pPr>
      <w:r w:rsidRPr="00A3122B">
        <w:rPr>
          <w:highlight w:val="cyan"/>
          <w:lang w:val="en-CA"/>
        </w:rPr>
        <w:t>Inputs to this process are a bitstream, a layer identifier list bspLayerId[ bspIdx ] and the number of layer identifiers numBspLayerId in the layer index list bspLayerId[ bspIdx ].</w:t>
      </w:r>
    </w:p>
    <w:p w:rsidR="00582B87" w:rsidRPr="00A3122B" w:rsidRDefault="00582B87" w:rsidP="00582B87">
      <w:pPr>
        <w:rPr>
          <w:highlight w:val="cyan"/>
          <w:lang w:val="en-CA"/>
        </w:rPr>
      </w:pPr>
      <w:r w:rsidRPr="00A3122B">
        <w:rPr>
          <w:highlight w:val="cyan"/>
          <w:lang w:val="en-CA"/>
        </w:rPr>
        <w:t>Output of this process is a bitstream partition.</w:t>
      </w:r>
    </w:p>
    <w:p w:rsidR="00582B87" w:rsidRPr="00A3122B" w:rsidRDefault="00582B87" w:rsidP="00582B87">
      <w:pPr>
        <w:rPr>
          <w:highlight w:val="cyan"/>
          <w:lang w:val="en-CA"/>
        </w:rPr>
      </w:pPr>
      <w:r w:rsidRPr="00A3122B">
        <w:rPr>
          <w:highlight w:val="cyan"/>
          <w:lang w:val="en-CA"/>
        </w:rPr>
        <w:t>Let variable minBspLayerId be the smallest value of bspLayerId[ bspIdx ] with any value of bspIdx in the range of 0 to numBspLayerId − 1, inclusive.</w:t>
      </w:r>
    </w:p>
    <w:p w:rsidR="00582B87" w:rsidRPr="00A3122B" w:rsidRDefault="00582B87" w:rsidP="00582B87">
      <w:pPr>
        <w:rPr>
          <w:highlight w:val="cyan"/>
          <w:lang w:val="en-CA"/>
        </w:rPr>
      </w:pPr>
      <w:r w:rsidRPr="00A3122B">
        <w:rPr>
          <w:highlight w:val="cyan"/>
          <w:lang w:val="en-CA"/>
        </w:rPr>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582B87" w:rsidRPr="00A3122B" w:rsidRDefault="00582B87" w:rsidP="00582B87">
      <w:pPr>
        <w:tabs>
          <w:tab w:val="left" w:pos="400"/>
        </w:tabs>
        <w:ind w:left="400" w:hanging="400"/>
        <w:rPr>
          <w:highlight w:val="cyan"/>
          <w:lang w:val="en-CA"/>
        </w:rPr>
      </w:pPr>
      <w:r w:rsidRPr="00A3122B">
        <w:rPr>
          <w:highlight w:val="cyan"/>
          <w:lang w:val="en-CA"/>
        </w:rPr>
        <w:t>–</w:t>
      </w:r>
      <w:r w:rsidRPr="00A3122B">
        <w:rPr>
          <w:highlight w:val="cyan"/>
          <w:lang w:val="en-CA"/>
        </w:rPr>
        <w:tab/>
        <w:t xml:space="preserve">Omit all NAL units that have a nuh_layer_id value other than bspLayerId[ bspIdx ] with any value of bspIdx in the range of 0 to numBspLayerId − 1, inclusive. </w:t>
      </w:r>
    </w:p>
    <w:p w:rsidR="00582B87" w:rsidRPr="00A3122B" w:rsidRDefault="00582B87" w:rsidP="00582B87">
      <w:pPr>
        <w:tabs>
          <w:tab w:val="left" w:pos="400"/>
        </w:tabs>
        <w:ind w:left="400" w:hanging="400"/>
        <w:rPr>
          <w:highlight w:val="cyan"/>
          <w:lang w:val="en-CA"/>
        </w:rPr>
      </w:pPr>
      <w:r w:rsidRPr="00A3122B">
        <w:rPr>
          <w:highlight w:val="cyan"/>
          <w:lang w:val="en-CA"/>
        </w:rPr>
        <w:t>–</w:t>
      </w:r>
      <w:r w:rsidRPr="00A3122B">
        <w:rPr>
          <w:highlight w:val="cyan"/>
          <w:lang w:val="en-CA"/>
        </w:rPr>
        <w:tab/>
        <w:t>Omit all SEI NAL units containing a scalable nesting SEI message for which no derived nestingLayerIdList[ i ] contains any layer identifier value equal to bspLayerId[ bspIdx ] with any value of bspIdx in the range of 0 to numBspLayerId − 1, inclusive.</w:t>
      </w:r>
    </w:p>
    <w:p w:rsidR="00582B87" w:rsidRPr="00A3122B" w:rsidRDefault="00582B87" w:rsidP="00582B87">
      <w:pPr>
        <w:tabs>
          <w:tab w:val="left" w:pos="400"/>
        </w:tabs>
        <w:ind w:left="400" w:hanging="400"/>
        <w:rPr>
          <w:lang w:val="en-CA"/>
        </w:rPr>
      </w:pPr>
      <w:r w:rsidRPr="00A3122B">
        <w:rPr>
          <w:highlight w:val="cyan"/>
          <w:lang w:val="en-CA"/>
        </w:rPr>
        <w:t>–</w:t>
      </w:r>
      <w:r w:rsidRPr="00A3122B">
        <w:rPr>
          <w:highlight w:val="cyan"/>
          <w:lang w:val="en-CA"/>
        </w:rPr>
        <w:tab/>
        <w:t>Omit all SEI NAL units containing a scalable nesting SEI message for which a derived nestingLayerIdList[ i ] contains a layer identifier value less than minBspLayerId.</w:t>
      </w:r>
    </w:p>
    <w:p w:rsidR="007E173E" w:rsidRPr="00912A79" w:rsidRDefault="007E173E" w:rsidP="007E173E">
      <w:pPr>
        <w:rPr>
          <w:i/>
          <w:lang w:val="en-US"/>
        </w:rPr>
      </w:pPr>
      <w:r>
        <w:rPr>
          <w:lang w:val="en-US"/>
        </w:rPr>
        <w:br w:type="page"/>
      </w:r>
      <w:r>
        <w:rPr>
          <w:i/>
          <w:lang w:val="en-US"/>
        </w:rPr>
        <w:lastRenderedPageBreak/>
        <w:t xml:space="preserve">Modify Annex D as follows: </w:t>
      </w:r>
    </w:p>
    <w:p w:rsidR="007E173E" w:rsidRPr="005F3A83" w:rsidRDefault="007E173E" w:rsidP="00DE50CD">
      <w:pPr>
        <w:pStyle w:val="3HAnnex"/>
        <w:keepNext/>
        <w:keepLines/>
        <w:numPr>
          <w:ilvl w:val="0"/>
          <w:numId w:val="35"/>
        </w:numPr>
        <w:tabs>
          <w:tab w:val="clear" w:pos="794"/>
        </w:tabs>
        <w:ind w:left="0" w:firstLine="0"/>
        <w:outlineLvl w:val="0"/>
        <w:rPr>
          <w:lang w:val="fr-FR"/>
        </w:rPr>
      </w:pPr>
      <w:bookmarkStart w:id="1453" w:name="_Toc377921513"/>
      <w:bookmarkStart w:id="1454" w:name="_Toc389494757"/>
      <w:r w:rsidRPr="005F3A83">
        <w:rPr>
          <w:lang w:val="fr-FR"/>
        </w:rPr>
        <w:lastRenderedPageBreak/>
        <w:t>Annex D</w:t>
      </w:r>
      <w:r w:rsidRPr="005F3A83">
        <w:rPr>
          <w:lang w:val="fr-FR"/>
        </w:rPr>
        <w:br/>
      </w:r>
      <w:r w:rsidRPr="005F3A83">
        <w:rPr>
          <w:lang w:val="fr-FR"/>
        </w:rPr>
        <w:br/>
      </w:r>
      <w:bookmarkEnd w:id="1170"/>
      <w:bookmarkEnd w:id="1171"/>
      <w:bookmarkEnd w:id="1172"/>
      <w:bookmarkEnd w:id="1173"/>
      <w:bookmarkEnd w:id="1174"/>
      <w:bookmarkEnd w:id="1175"/>
      <w:bookmarkEnd w:id="1176"/>
      <w:bookmarkEnd w:id="1177"/>
      <w:bookmarkEnd w:id="1178"/>
      <w:bookmarkEnd w:id="1179"/>
      <w:bookmarkEnd w:id="1180"/>
      <w:bookmarkEnd w:id="1181"/>
      <w:r w:rsidRPr="005F3A83">
        <w:rPr>
          <w:lang w:val="fr-FR"/>
        </w:rPr>
        <w:t>Supplemental enhancement information</w:t>
      </w:r>
      <w:bookmarkEnd w:id="1453"/>
      <w:bookmarkEnd w:id="1454"/>
      <w:r w:rsidRPr="005F3A83">
        <w:rPr>
          <w:lang w:val="fr-FR"/>
        </w:rPr>
        <w:br/>
      </w:r>
    </w:p>
    <w:p w:rsidR="007E173E" w:rsidRPr="00983CFA" w:rsidRDefault="007E173E" w:rsidP="007E173E">
      <w:pPr>
        <w:pStyle w:val="AnnexRef"/>
        <w:keepNext/>
        <w:rPr>
          <w:lang w:val="en-US"/>
        </w:rPr>
      </w:pPr>
      <w:r w:rsidRPr="00983CFA">
        <w:rPr>
          <w:lang w:val="en-US"/>
        </w:rPr>
        <w:t>(This annex forms an integral part of this Recommendation | International Standard)</w:t>
      </w:r>
    </w:p>
    <w:p w:rsidR="007E173E" w:rsidRDefault="007E173E" w:rsidP="007E173E">
      <w:pPr>
        <w:keepNext/>
        <w:rPr>
          <w:i/>
          <w:lang w:val="en-US"/>
        </w:rPr>
      </w:pPr>
      <w:r>
        <w:rPr>
          <w:i/>
          <w:lang w:val="en-US"/>
        </w:rPr>
        <w:t>Modify subclause D.2.1 as follows:</w:t>
      </w:r>
    </w:p>
    <w:p w:rsidR="007E173E" w:rsidRPr="005C26E1" w:rsidRDefault="007E173E" w:rsidP="007E173E">
      <w:pPr>
        <w:keepNext/>
        <w:rPr>
          <w:i/>
          <w:lang w:val="en-US"/>
        </w:rPr>
      </w:pPr>
      <w:r>
        <w:rPr>
          <w:i/>
          <w:lang w:val="en-US"/>
        </w:rPr>
        <w:t xml:space="preserve">Add rows enclosed by "...". </w:t>
      </w:r>
    </w:p>
    <w:p w:rsidR="007E173E" w:rsidRPr="00983CFA"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sei_payload( payloadType, payloadSize ) {</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r w:rsidRPr="00983CFA">
              <w:rPr>
                <w:lang w:val="en-US"/>
              </w:rPr>
              <w:t>Descriptor</w:t>
            </w: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ab/>
              <w:t>if( nal_unit_type  = =  PREFIX_SEI_NUT )</w:t>
            </w:r>
          </w:p>
        </w:tc>
        <w:tc>
          <w:tcPr>
            <w:tcW w:w="1157" w:type="dxa"/>
          </w:tcPr>
          <w:p w:rsidR="007E173E" w:rsidRPr="00983CFA" w:rsidRDefault="007E173E" w:rsidP="00802F9B">
            <w:pPr>
              <w:pStyle w:val="tableheading"/>
              <w:overflowPunct/>
              <w:autoSpaceDE/>
              <w:autoSpaceDN/>
              <w:adjustRightInd/>
              <w:jc w:val="left"/>
              <w:textAlignment w:val="auto"/>
              <w:rPr>
                <w:lang w:val="en-US"/>
              </w:rPr>
            </w:pP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lang w:val="en-US"/>
              </w:rPr>
            </w:pPr>
            <w:r w:rsidRPr="00983CFA">
              <w:rPr>
                <w:rFonts w:ascii="Times New Roman" w:hAnsi="Times New Roman"/>
                <w:lang w:val="en-US"/>
              </w:rPr>
              <w:tab/>
            </w:r>
            <w:r w:rsidRPr="00983CFA">
              <w:rPr>
                <w:rFonts w:ascii="Times New Roman" w:hAnsi="Times New Roman"/>
                <w:lang w:val="en-US"/>
              </w:rPr>
              <w:tab/>
              <w:t>if( payloadType  = =  0 )</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p>
        </w:tc>
      </w:tr>
      <w:tr w:rsidR="007E173E" w:rsidRPr="00983CFA" w:rsidTr="00802F9B">
        <w:trPr>
          <w:cantSplit/>
          <w:jc w:val="center"/>
        </w:trPr>
        <w:tc>
          <w:tcPr>
            <w:tcW w:w="7920" w:type="dxa"/>
          </w:tcPr>
          <w:p w:rsidR="007E173E" w:rsidRPr="00983CFA" w:rsidRDefault="007E173E" w:rsidP="00802F9B">
            <w:pPr>
              <w:pStyle w:val="tablesyntax"/>
              <w:rPr>
                <w:rFonts w:ascii="Times New Roman" w:hAnsi="Times New Roman"/>
                <w:b/>
                <w:highlight w:val="yellow"/>
                <w:lang w:val="en-US"/>
              </w:rPr>
            </w:pPr>
            <w:r w:rsidRPr="00983CFA">
              <w:rPr>
                <w:rFonts w:ascii="Times New Roman" w:hAnsi="Times New Roman"/>
                <w:lang w:val="en-US"/>
              </w:rPr>
              <w:tab/>
            </w:r>
            <w:r w:rsidRPr="00983CFA">
              <w:rPr>
                <w:rFonts w:ascii="Times New Roman" w:hAnsi="Times New Roman"/>
                <w:lang w:val="en-US"/>
              </w:rPr>
              <w:tab/>
            </w:r>
            <w:r w:rsidRPr="00983CFA">
              <w:rPr>
                <w:rFonts w:ascii="Times New Roman" w:hAnsi="Times New Roman"/>
                <w:b/>
                <w:highlight w:val="yellow"/>
                <w:lang w:val="en-US"/>
              </w:rPr>
              <w:t>...</w:t>
            </w:r>
          </w:p>
        </w:tc>
        <w:tc>
          <w:tcPr>
            <w:tcW w:w="1157" w:type="dxa"/>
          </w:tcPr>
          <w:p w:rsidR="007E173E" w:rsidRPr="00983CFA" w:rsidRDefault="007E173E" w:rsidP="00802F9B">
            <w:pPr>
              <w:pStyle w:val="tableheading"/>
              <w:overflowPunct/>
              <w:autoSpaceDE/>
              <w:autoSpaceDN/>
              <w:adjustRightInd/>
              <w:jc w:val="left"/>
              <w:textAlignment w:val="auto"/>
              <w:rPr>
                <w:b w:val="0"/>
                <w:lang w:val="en-US"/>
              </w:rPr>
            </w:pPr>
          </w:p>
        </w:tc>
      </w:tr>
      <w:tr w:rsidR="00B80F35" w:rsidRPr="00246475" w:rsidTr="00802F9B">
        <w:trPr>
          <w:cantSplit/>
          <w:jc w:val="center"/>
        </w:trPr>
        <w:tc>
          <w:tcPr>
            <w:tcW w:w="7920" w:type="dxa"/>
          </w:tcPr>
          <w:p w:rsidR="00B80F35" w:rsidRPr="00246475" w:rsidRDefault="00B80F35"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B80F35" w:rsidRPr="00246475" w:rsidRDefault="00B80F35" w:rsidP="00802F9B">
            <w:pPr>
              <w:pStyle w:val="tableheading"/>
              <w:overflowPunct/>
              <w:autoSpaceDE/>
              <w:autoSpaceDN/>
              <w:adjustRightInd/>
              <w:jc w:val="left"/>
              <w:textAlignment w:val="auto"/>
              <w:rPr>
                <w:b w:val="0"/>
                <w:highlight w:val="green"/>
                <w:lang w:val="en-US"/>
              </w:rPr>
            </w:pPr>
          </w:p>
        </w:tc>
      </w:tr>
      <w:tr w:rsidR="00B80F35" w:rsidRPr="00246475" w:rsidTr="00802F9B">
        <w:trPr>
          <w:cantSplit/>
          <w:jc w:val="center"/>
        </w:trPr>
        <w:tc>
          <w:tcPr>
            <w:tcW w:w="7920" w:type="dxa"/>
          </w:tcPr>
          <w:p w:rsidR="00B80F35" w:rsidRPr="00246475" w:rsidRDefault="00B80F35"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temporal_motion_constrained_tile_sets( payloadSize )</w:t>
            </w:r>
          </w:p>
        </w:tc>
        <w:tc>
          <w:tcPr>
            <w:tcW w:w="1157" w:type="dxa"/>
          </w:tcPr>
          <w:p w:rsidR="00B80F35" w:rsidRPr="00246475" w:rsidRDefault="00B80F35" w:rsidP="00802F9B">
            <w:pPr>
              <w:pStyle w:val="tableheading"/>
              <w:overflowPunct/>
              <w:autoSpaceDE/>
              <w:autoSpaceDN/>
              <w:adjustRightInd/>
              <w:jc w:val="left"/>
              <w:textAlignment w:val="auto"/>
              <w:rPr>
                <w:b w:val="0"/>
                <w:highlight w:val="green"/>
                <w:lang w:val="en-US"/>
              </w:rPr>
            </w:pPr>
          </w:p>
        </w:tc>
      </w:tr>
      <w:tr w:rsidR="00BA71C2" w:rsidRPr="00246475" w:rsidTr="00802F9B">
        <w:trPr>
          <w:cantSplit/>
          <w:jc w:val="center"/>
        </w:trPr>
        <w:tc>
          <w:tcPr>
            <w:tcW w:w="7920" w:type="dxa"/>
          </w:tcPr>
          <w:p w:rsidR="00BA71C2" w:rsidRPr="00246475" w:rsidRDefault="00BA71C2" w:rsidP="00295273">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00295273"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BA71C2" w:rsidRPr="00246475" w:rsidRDefault="00BA71C2" w:rsidP="00802F9B">
            <w:pPr>
              <w:pStyle w:val="tableheading"/>
              <w:overflowPunct/>
              <w:autoSpaceDE/>
              <w:autoSpaceDN/>
              <w:adjustRightInd/>
              <w:jc w:val="left"/>
              <w:textAlignment w:val="auto"/>
              <w:rPr>
                <w:b w:val="0"/>
                <w:highlight w:val="green"/>
                <w:lang w:val="en-US"/>
              </w:rPr>
            </w:pPr>
          </w:p>
        </w:tc>
      </w:tr>
      <w:tr w:rsidR="00BA71C2" w:rsidRPr="00246475" w:rsidTr="00802F9B">
        <w:trPr>
          <w:cantSplit/>
          <w:jc w:val="center"/>
        </w:trPr>
        <w:tc>
          <w:tcPr>
            <w:tcW w:w="7920" w:type="dxa"/>
          </w:tcPr>
          <w:p w:rsidR="00BA71C2" w:rsidRPr="00246475" w:rsidRDefault="00BA71C2"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chroma_resampling_filter_hint( payloadSize )</w:t>
            </w:r>
          </w:p>
        </w:tc>
        <w:tc>
          <w:tcPr>
            <w:tcW w:w="1157" w:type="dxa"/>
          </w:tcPr>
          <w:p w:rsidR="00BA71C2" w:rsidRPr="00246475" w:rsidRDefault="00BA71C2" w:rsidP="00802F9B">
            <w:pPr>
              <w:pStyle w:val="tableheading"/>
              <w:overflowPunct/>
              <w:autoSpaceDE/>
              <w:autoSpaceDN/>
              <w:adjustRightInd/>
              <w:jc w:val="left"/>
              <w:textAlignment w:val="auto"/>
              <w:rPr>
                <w:b w:val="0"/>
                <w:highlight w:val="green"/>
                <w:lang w:val="en-US"/>
              </w:rPr>
            </w:pPr>
          </w:p>
        </w:tc>
      </w:tr>
      <w:tr w:rsidR="00232FA4" w:rsidRPr="00246475" w:rsidTr="00802F9B">
        <w:trPr>
          <w:cantSplit/>
          <w:jc w:val="center"/>
        </w:trPr>
        <w:tc>
          <w:tcPr>
            <w:tcW w:w="7920" w:type="dxa"/>
          </w:tcPr>
          <w:p w:rsidR="00232FA4" w:rsidRPr="00246475" w:rsidRDefault="00232FA4" w:rsidP="00232FA4">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232FA4" w:rsidRPr="00246475" w:rsidRDefault="00232FA4" w:rsidP="00802F9B">
            <w:pPr>
              <w:pStyle w:val="tableheading"/>
              <w:overflowPunct/>
              <w:autoSpaceDE/>
              <w:autoSpaceDN/>
              <w:adjustRightInd/>
              <w:jc w:val="left"/>
              <w:textAlignment w:val="auto"/>
              <w:rPr>
                <w:b w:val="0"/>
                <w:highlight w:val="green"/>
                <w:lang w:val="en-US"/>
              </w:rPr>
            </w:pPr>
          </w:p>
        </w:tc>
      </w:tr>
      <w:tr w:rsidR="00232FA4" w:rsidRPr="00246475" w:rsidTr="00802F9B">
        <w:trPr>
          <w:cantSplit/>
          <w:jc w:val="center"/>
        </w:trPr>
        <w:tc>
          <w:tcPr>
            <w:tcW w:w="7920" w:type="dxa"/>
          </w:tcPr>
          <w:p w:rsidR="00232FA4" w:rsidRPr="00246475" w:rsidRDefault="00232FA4" w:rsidP="00802F9B">
            <w:pPr>
              <w:pStyle w:val="tablesyntax"/>
              <w:rPr>
                <w:rFonts w:ascii="Times New Roman" w:hAnsi="Times New Roman"/>
                <w:highlight w:val="green"/>
                <w:lang w:val="en-US"/>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knee_function_info( payloadSize )</w:t>
            </w:r>
          </w:p>
        </w:tc>
        <w:tc>
          <w:tcPr>
            <w:tcW w:w="1157" w:type="dxa"/>
          </w:tcPr>
          <w:p w:rsidR="00232FA4" w:rsidRPr="00246475" w:rsidRDefault="00232FA4" w:rsidP="00802F9B">
            <w:pPr>
              <w:pStyle w:val="tableheading"/>
              <w:overflowPunct/>
              <w:autoSpaceDE/>
              <w:autoSpaceDN/>
              <w:adjustRightInd/>
              <w:jc w:val="left"/>
              <w:textAlignment w:val="auto"/>
              <w:rPr>
                <w:b w:val="0"/>
                <w:highlight w:val="green"/>
                <w:lang w:val="en-US"/>
              </w:rPr>
            </w:pPr>
          </w:p>
        </w:tc>
      </w:tr>
      <w:tr w:rsidR="0075336E" w:rsidRPr="00246475" w:rsidTr="00802F9B">
        <w:trPr>
          <w:cantSplit/>
          <w:jc w:val="center"/>
        </w:trPr>
        <w:tc>
          <w:tcPr>
            <w:tcW w:w="7920" w:type="dxa"/>
          </w:tcPr>
          <w:p w:rsidR="0075336E" w:rsidRPr="00246475" w:rsidRDefault="0075336E" w:rsidP="0075336E">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75336E" w:rsidRPr="00246475" w:rsidRDefault="0075336E" w:rsidP="00802F9B">
            <w:pPr>
              <w:pStyle w:val="tableheading"/>
              <w:overflowPunct/>
              <w:autoSpaceDE/>
              <w:autoSpaceDN/>
              <w:adjustRightInd/>
              <w:jc w:val="left"/>
              <w:textAlignment w:val="auto"/>
              <w:rPr>
                <w:b w:val="0"/>
                <w:highlight w:val="green"/>
                <w:lang w:val="en-US"/>
              </w:rPr>
            </w:pPr>
          </w:p>
        </w:tc>
      </w:tr>
      <w:tr w:rsidR="0075336E" w:rsidRPr="00246475" w:rsidTr="00802F9B">
        <w:trPr>
          <w:cantSplit/>
          <w:jc w:val="center"/>
        </w:trPr>
        <w:tc>
          <w:tcPr>
            <w:tcW w:w="7920" w:type="dxa"/>
          </w:tcPr>
          <w:p w:rsidR="0075336E" w:rsidRPr="00246475" w:rsidRDefault="0075336E"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colour_</w:t>
            </w:r>
            <w:r w:rsidR="000250B5">
              <w:rPr>
                <w:rFonts w:ascii="Times New Roman" w:hAnsi="Times New Roman"/>
                <w:highlight w:val="green"/>
              </w:rPr>
              <w:t>re</w:t>
            </w:r>
            <w:r w:rsidRPr="00246475">
              <w:rPr>
                <w:rFonts w:ascii="Times New Roman" w:hAnsi="Times New Roman"/>
                <w:highlight w:val="green"/>
              </w:rPr>
              <w:t>mapping_info( payloadSize )</w:t>
            </w:r>
          </w:p>
        </w:tc>
        <w:tc>
          <w:tcPr>
            <w:tcW w:w="1157" w:type="dxa"/>
          </w:tcPr>
          <w:p w:rsidR="0075336E" w:rsidRPr="00246475" w:rsidRDefault="0075336E" w:rsidP="00802F9B">
            <w:pPr>
              <w:pStyle w:val="tableheading"/>
              <w:overflowPunct/>
              <w:autoSpaceDE/>
              <w:autoSpaceDN/>
              <w:adjustRightInd/>
              <w:jc w:val="left"/>
              <w:textAlignment w:val="auto"/>
              <w:rPr>
                <w:b w:val="0"/>
                <w:highlight w:val="green"/>
                <w:lang w:val="en-US"/>
              </w:rPr>
            </w:pPr>
          </w:p>
        </w:tc>
      </w:tr>
      <w:tr w:rsidR="0031334D" w:rsidRPr="00246475" w:rsidTr="00802F9B">
        <w:trPr>
          <w:cantSplit/>
          <w:jc w:val="center"/>
        </w:trPr>
        <w:tc>
          <w:tcPr>
            <w:tcW w:w="7920" w:type="dxa"/>
          </w:tcPr>
          <w:p w:rsidR="0031334D" w:rsidRPr="00246475" w:rsidRDefault="0031334D" w:rsidP="00802F9B">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t xml:space="preserve">else if( payloadType  = =  </w:t>
            </w:r>
            <w:r w:rsidRPr="00947F64">
              <w:rPr>
                <w:rFonts w:ascii="Times New Roman" w:hAnsi="Times New Roman"/>
                <w:highlight w:val="yellow"/>
              </w:rPr>
              <w:t>XXX</w:t>
            </w:r>
            <w:r w:rsidRPr="00246475">
              <w:rPr>
                <w:rFonts w:ascii="Times New Roman" w:hAnsi="Times New Roman"/>
                <w:highlight w:val="green"/>
              </w:rPr>
              <w:t xml:space="preserve"> )</w:t>
            </w:r>
          </w:p>
        </w:tc>
        <w:tc>
          <w:tcPr>
            <w:tcW w:w="1157" w:type="dxa"/>
          </w:tcPr>
          <w:p w:rsidR="0031334D" w:rsidRPr="00246475" w:rsidRDefault="0031334D" w:rsidP="00802F9B">
            <w:pPr>
              <w:pStyle w:val="tableheading"/>
              <w:overflowPunct/>
              <w:autoSpaceDE/>
              <w:autoSpaceDN/>
              <w:adjustRightInd/>
              <w:jc w:val="left"/>
              <w:textAlignment w:val="auto"/>
              <w:rPr>
                <w:b w:val="0"/>
                <w:highlight w:val="green"/>
                <w:lang w:val="en-US"/>
              </w:rPr>
            </w:pPr>
          </w:p>
        </w:tc>
      </w:tr>
      <w:tr w:rsidR="0031334D" w:rsidRPr="00246475" w:rsidTr="00802F9B">
        <w:trPr>
          <w:cantSplit/>
          <w:jc w:val="center"/>
        </w:trPr>
        <w:tc>
          <w:tcPr>
            <w:tcW w:w="7920" w:type="dxa"/>
          </w:tcPr>
          <w:p w:rsidR="0031334D" w:rsidRPr="00246475" w:rsidRDefault="0031334D" w:rsidP="0031334D">
            <w:pPr>
              <w:pStyle w:val="tablesyntax"/>
              <w:rPr>
                <w:rFonts w:ascii="Times New Roman" w:hAnsi="Times New Roman"/>
                <w:highlight w:val="green"/>
              </w:rPr>
            </w:pPr>
            <w:r w:rsidRPr="00246475">
              <w:rPr>
                <w:rFonts w:ascii="Times New Roman" w:hAnsi="Times New Roman"/>
                <w:highlight w:val="green"/>
              </w:rPr>
              <w:tab/>
            </w:r>
            <w:r w:rsidRPr="00246475">
              <w:rPr>
                <w:rFonts w:ascii="Times New Roman" w:hAnsi="Times New Roman"/>
                <w:highlight w:val="green"/>
              </w:rPr>
              <w:tab/>
            </w:r>
            <w:r w:rsidRPr="00246475">
              <w:rPr>
                <w:rFonts w:ascii="Times New Roman" w:hAnsi="Times New Roman"/>
                <w:highlight w:val="green"/>
              </w:rPr>
              <w:tab/>
              <w:t>deinterlaced_picture_info( payloadSize )</w:t>
            </w:r>
          </w:p>
        </w:tc>
        <w:tc>
          <w:tcPr>
            <w:tcW w:w="1157" w:type="dxa"/>
          </w:tcPr>
          <w:p w:rsidR="0031334D" w:rsidRPr="00246475" w:rsidRDefault="0031334D"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layers_not_present(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inter_layer_constrained_tile_sets(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bsp_nesting(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bsp_initial_arrival_time(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bsp_hrd(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highlight w:val="cyan"/>
                <w:lang w:val="en-CA"/>
              </w:rPr>
              <w:t>sub_bitstream_property</w:t>
            </w:r>
            <w:r w:rsidRPr="00A3122B">
              <w:rPr>
                <w:rFonts w:ascii="Times New Roman" w:hAnsi="Times New Roman"/>
                <w:highlight w:val="cyan"/>
                <w:lang w:val="en-CA"/>
              </w:rPr>
              <w:t>(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three_dimensional_reference_displays_info(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depth_representation_info_sei(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983CFA" w:rsidRDefault="00157B0B" w:rsidP="00802F9B">
            <w:pPr>
              <w:pStyle w:val="tablesyntax"/>
              <w:rPr>
                <w:rFonts w:ascii="Times New Roman" w:hAnsi="Times New Roman"/>
                <w:highlight w:val="cy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NewRoman" w:hAnsi="TimesNewRoman" w:cs="TimesNewRoman"/>
                <w:highlight w:val="cyan"/>
                <w:lang w:val="en-CA" w:eastAsia="de-DE"/>
              </w:rPr>
              <w:t>multiview_scene_info( payloadSize )</w:t>
            </w:r>
          </w:p>
        </w:tc>
        <w:tc>
          <w:tcPr>
            <w:tcW w:w="1157" w:type="dxa"/>
          </w:tcPr>
          <w:p w:rsidR="00157B0B" w:rsidRPr="00983CFA" w:rsidRDefault="00157B0B" w:rsidP="00802F9B">
            <w:pPr>
              <w:pStyle w:val="tableheading"/>
              <w:overflowPunct/>
              <w:autoSpaceDE/>
              <w:autoSpaceDN/>
              <w:adjustRightInd/>
              <w:jc w:val="left"/>
              <w:textAlignment w:val="auto"/>
              <w:rPr>
                <w:b w:val="0"/>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NewRoman" w:hAnsi="TimesNewRoman" w:cs="TimesNewRoman"/>
                <w:highlight w:val="cyan"/>
                <w:lang w:val="en-CA" w:eastAsia="de-DE"/>
              </w:rPr>
              <w:t>multiview_acquisition_info(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eastAsia="MS Mincho"/>
                <w:highlight w:val="cyan"/>
                <w:lang w:val="en-CA"/>
              </w:rPr>
              <w:t>multiview_view_position</w:t>
            </w:r>
            <w:r w:rsidRPr="00A3122B">
              <w:rPr>
                <w:rFonts w:ascii="TimesNewRoman" w:hAnsi="TimesNewRoman" w:cs="TimesNewRoman"/>
                <w:highlight w:val="cyan"/>
                <w:lang w:val="en-CA" w:eastAsia="de-DE"/>
              </w:rPr>
              <w:t>(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alpha_channel_info(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XXX</w:t>
            </w:r>
            <w:r w:rsidRPr="00A3122B">
              <w:rPr>
                <w:rFonts w:ascii="Times New Roman" w:hAnsi="Times New Roman"/>
                <w:highlight w:val="cyan"/>
                <w:lang w:val="en-CA"/>
              </w:rPr>
              <w:t xml:space="preserv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overlay_info(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lastRenderedPageBreak/>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highlight w:val="cyan"/>
                <w:lang w:val="en-CA"/>
              </w:rPr>
              <w:t xml:space="preserve">temporal_motion_vector_prediction_constraints( payloadSize )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frame_field_info(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ols_nesting(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 xml:space="preserve">else if( payloadType  = =  </w:t>
            </w:r>
            <w:r w:rsidRPr="00A3122B">
              <w:rPr>
                <w:rFonts w:ascii="Times New Roman" w:hAnsi="Times New Roman"/>
                <w:highlight w:val="yellow"/>
                <w:lang w:val="en-CA"/>
              </w:rPr>
              <w:t xml:space="preserve">XXX </w:t>
            </w:r>
            <w:r w:rsidRPr="00A3122B">
              <w:rPr>
                <w:rFonts w:ascii="Times New Roman" w:hAnsi="Times New Roman"/>
                <w:highlight w:val="cyan"/>
                <w:lang w:val="en-CA"/>
              </w:rPr>
              <w:t>)</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157B0B" w:rsidRPr="00983CFA" w:rsidTr="00802F9B">
        <w:trPr>
          <w:cantSplit/>
          <w:jc w:val="center"/>
        </w:trPr>
        <w:tc>
          <w:tcPr>
            <w:tcW w:w="7920" w:type="dxa"/>
          </w:tcPr>
          <w:p w:rsidR="00157B0B" w:rsidRPr="00606076" w:rsidRDefault="00157B0B" w:rsidP="00802F9B">
            <w:pPr>
              <w:pStyle w:val="tablesyntax"/>
              <w:rPr>
                <w:rFonts w:ascii="Times New Roman" w:hAnsi="Times New Roman"/>
                <w:highlight w:val="gree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highlight w:val="cyan"/>
                <w:lang w:val="en-CA"/>
              </w:rPr>
              <w:t>vps_rewriting( payloadSize )</w:t>
            </w:r>
          </w:p>
        </w:tc>
        <w:tc>
          <w:tcPr>
            <w:tcW w:w="1157" w:type="dxa"/>
          </w:tcPr>
          <w:p w:rsidR="00157B0B" w:rsidRPr="00606076" w:rsidRDefault="00157B0B" w:rsidP="00802F9B">
            <w:pPr>
              <w:pStyle w:val="tableheading"/>
              <w:overflowPunct/>
              <w:autoSpaceDE/>
              <w:autoSpaceDN/>
              <w:adjustRightInd/>
              <w:jc w:val="left"/>
              <w:textAlignment w:val="auto"/>
              <w:rPr>
                <w:b w:val="0"/>
                <w:highlight w:val="green"/>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highlight w:val="yellow"/>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highlight w:val="yellow"/>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else</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reserved_sei_message( payloadSize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else /* nal_unit_type  = =  SUFFIX_SEI_NUT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highlight w:val="yellow"/>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highlight w:val="yellow"/>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else</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reserved_sei_message( payloadSize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if( more_data_in_payload( )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if( payload_extension_present(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b/>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reserved_payload_extension_data</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u(v)</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payload_bit_equal_to_one</w:t>
            </w:r>
            <w:r w:rsidRPr="00A3122B">
              <w:rPr>
                <w:rFonts w:ascii="Times New Roman" w:hAnsi="Times New Roman"/>
                <w:lang w:val="en-CA"/>
              </w:rPr>
              <w:t xml:space="preserve"> /* equal to 1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f(1)</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t>while( !byte_aligned( )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payload_bit_equal_to_zero</w:t>
            </w:r>
            <w:r w:rsidRPr="00A3122B">
              <w:rPr>
                <w:rFonts w:ascii="Times New Roman" w:hAnsi="Times New Roman"/>
                <w:lang w:val="en-CA"/>
              </w:rPr>
              <w:t xml:space="preserve"> /* equal to 0 */</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r w:rsidRPr="00A3122B">
              <w:rPr>
                <w:b w:val="0"/>
                <w:lang w:val="en-CA"/>
              </w:rPr>
              <w:t>f(1)</w:t>
            </w: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ab/>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r w:rsidR="004F1152" w:rsidRPr="00983CFA" w:rsidTr="00802F9B">
        <w:trPr>
          <w:cantSplit/>
          <w:jc w:val="center"/>
        </w:trPr>
        <w:tc>
          <w:tcPr>
            <w:tcW w:w="7920" w:type="dxa"/>
          </w:tcPr>
          <w:p w:rsidR="004F1152" w:rsidRPr="00983CFA" w:rsidRDefault="004F1152" w:rsidP="00802F9B">
            <w:pPr>
              <w:pStyle w:val="tablesyntax"/>
              <w:rPr>
                <w:rFonts w:ascii="Times New Roman" w:hAnsi="Times New Roman"/>
                <w:lang w:val="en-US"/>
              </w:rPr>
            </w:pPr>
            <w:r w:rsidRPr="00A3122B">
              <w:rPr>
                <w:rFonts w:ascii="Times New Roman" w:hAnsi="Times New Roman"/>
                <w:lang w:val="en-CA"/>
              </w:rPr>
              <w:t>}</w:t>
            </w:r>
          </w:p>
        </w:tc>
        <w:tc>
          <w:tcPr>
            <w:tcW w:w="1157" w:type="dxa"/>
          </w:tcPr>
          <w:p w:rsidR="004F1152" w:rsidRPr="00983CFA" w:rsidRDefault="004F1152" w:rsidP="00802F9B">
            <w:pPr>
              <w:pStyle w:val="tableheading"/>
              <w:overflowPunct/>
              <w:autoSpaceDE/>
              <w:autoSpaceDN/>
              <w:adjustRightInd/>
              <w:jc w:val="left"/>
              <w:textAlignment w:val="auto"/>
              <w:rPr>
                <w:b w:val="0"/>
                <w:lang w:val="en-US"/>
              </w:rPr>
            </w:pPr>
          </w:p>
        </w:tc>
      </w:tr>
    </w:tbl>
    <w:p w:rsidR="007E173E" w:rsidRDefault="007E173E" w:rsidP="007E173E">
      <w:pPr>
        <w:rPr>
          <w:i/>
          <w:lang w:val="en-US"/>
        </w:rPr>
      </w:pPr>
    </w:p>
    <w:p w:rsidR="007E173E" w:rsidRDefault="007E173E" w:rsidP="007E173E">
      <w:pPr>
        <w:rPr>
          <w:i/>
          <w:lang w:val="en-US"/>
        </w:rPr>
      </w:pPr>
      <w:r>
        <w:rPr>
          <w:i/>
          <w:lang w:val="en-US"/>
        </w:rPr>
        <w:t>Modify subclause D.2.2 as follows:</w:t>
      </w:r>
    </w:p>
    <w:p w:rsidR="007E173E" w:rsidRPr="0039722F"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AB64B5"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b/>
                <w:bCs/>
                <w:noProof/>
              </w:rPr>
            </w:pPr>
            <w:r w:rsidRPr="00AB64B5">
              <w:rPr>
                <w:b/>
                <w:bCs/>
                <w:noProof/>
              </w:rPr>
              <w:t>Descriptor</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AB64B5">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ue(v)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Cs/>
                <w:noProof/>
              </w:rPr>
              <w:tab/>
            </w:r>
            <w:r w:rsidRPr="00AB64B5">
              <w:rPr>
                <w:bCs/>
                <w:noProof/>
              </w:rPr>
              <w:tab/>
            </w:r>
            <w:r w:rsidRPr="00AB64B5">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bCs/>
                <w:noProof/>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AB64B5">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bCs/>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r>
            <w:r w:rsidRPr="00AB64B5">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nal_initial_cpb_removal_delay[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nal_initial_cpb_removal_offset[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AB64B5">
              <w:rPr>
                <w:b/>
                <w:bCs/>
                <w:noProof/>
              </w:rPr>
              <w:tab/>
            </w:r>
            <w:r w:rsidRPr="00AB64B5">
              <w:rPr>
                <w:b/>
                <w:bCs/>
                <w:noProof/>
              </w:rPr>
              <w:tab/>
            </w:r>
            <w:r w:rsidRPr="00AB64B5">
              <w:rPr>
                <w:b/>
                <w:bCs/>
                <w:noProof/>
              </w:rPr>
              <w:tab/>
            </w:r>
            <w:r w:rsidRPr="00AB64B5">
              <w:rPr>
                <w:bCs/>
                <w:noProof/>
              </w:rPr>
              <w:t>if(</w:t>
            </w:r>
            <w:r w:rsidRPr="00AB64B5">
              <w:rPr>
                <w:rFonts w:eastAsia="MS Mincho"/>
                <w:bCs/>
                <w:noProof/>
                <w:lang w:eastAsia="ja-JP"/>
              </w:rPr>
              <w:t xml:space="preserve"> </w:t>
            </w:r>
            <w:r w:rsidRPr="00AB64B5">
              <w:rPr>
                <w:bCs/>
                <w:noProof/>
              </w:rPr>
              <w:t>sub_pic_hrd_params_present_flag</w:t>
            </w:r>
            <w:r w:rsidRPr="00AB64B5">
              <w:rPr>
                <w:noProof/>
              </w:rPr>
              <w:t xml:space="preserve">  | |  irap_cpb_params_present_flag </w:t>
            </w:r>
            <w:r w:rsidRPr="00AB64B5">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nal_initial_alt_cpb_removal_delay[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nal_initial_alt_cpb_removal_offset[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bCs/>
                <w:noProof/>
              </w:rPr>
              <w:tab/>
            </w:r>
            <w:r w:rsidRPr="00AB64B5">
              <w:rPr>
                <w:b/>
                <w:bCs/>
                <w:noProof/>
              </w:rPr>
              <w:tab/>
            </w: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 xml:space="preserve">if( VclHrdBpPresentFlag </w:t>
            </w:r>
            <w:r w:rsidRPr="00AB64B5">
              <w:rPr>
                <w:bCs/>
                <w:noProof/>
              </w:rPr>
              <w:t>)</w:t>
            </w:r>
            <w:r w:rsidRPr="00AB64B5">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r>
            <w:r w:rsidRPr="00AB64B5">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vcl_initial_cpb_removal_delay[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t>vcl_initial_cpb_removal_offset[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AB64B5">
              <w:rPr>
                <w:b/>
                <w:bCs/>
                <w:noProof/>
              </w:rPr>
              <w:tab/>
            </w:r>
            <w:r w:rsidRPr="00AB64B5">
              <w:rPr>
                <w:b/>
                <w:bCs/>
                <w:noProof/>
              </w:rPr>
              <w:tab/>
            </w:r>
            <w:r w:rsidRPr="00AB64B5">
              <w:rPr>
                <w:b/>
                <w:bCs/>
                <w:noProof/>
              </w:rPr>
              <w:tab/>
            </w:r>
            <w:r w:rsidRPr="00AB64B5">
              <w:rPr>
                <w:bCs/>
                <w:noProof/>
              </w:rPr>
              <w:t>if(</w:t>
            </w:r>
            <w:r w:rsidRPr="00AB64B5">
              <w:rPr>
                <w:rFonts w:eastAsia="MS Mincho"/>
                <w:bCs/>
                <w:noProof/>
                <w:lang w:eastAsia="ja-JP"/>
              </w:rPr>
              <w:t xml:space="preserve"> </w:t>
            </w:r>
            <w:r w:rsidRPr="00AB64B5">
              <w:rPr>
                <w:bCs/>
                <w:noProof/>
              </w:rPr>
              <w:t>sub_pic_hrd_params_present_flag</w:t>
            </w:r>
            <w:r w:rsidRPr="00AB64B5">
              <w:rPr>
                <w:noProof/>
              </w:rPr>
              <w:t xml:space="preserve">  | |  irap_cpb_params_present_flag</w:t>
            </w:r>
            <w:r w:rsidRPr="00AB64B5">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vcl_initial_alt_cpb_removal_delay[</w:t>
            </w:r>
            <w:r w:rsidRPr="00AB64B5">
              <w:rPr>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AB64B5">
              <w:rPr>
                <w:b/>
                <w:bCs/>
                <w:noProof/>
              </w:rPr>
              <w:tab/>
            </w:r>
            <w:r w:rsidRPr="00AB64B5">
              <w:rPr>
                <w:b/>
                <w:bCs/>
                <w:noProof/>
              </w:rPr>
              <w:tab/>
            </w:r>
            <w:r w:rsidRPr="00AB64B5">
              <w:rPr>
                <w:b/>
                <w:bCs/>
                <w:noProof/>
              </w:rPr>
              <w:tab/>
            </w:r>
            <w:r w:rsidRPr="00AB64B5">
              <w:rPr>
                <w:b/>
                <w:bCs/>
                <w:noProof/>
              </w:rPr>
              <w:tab/>
              <w:t>vcl_initial_alt_cpb_removal_offset[</w:t>
            </w:r>
            <w:r w:rsidRPr="00AB64B5">
              <w:rPr>
                <w:bCs/>
                <w:noProof/>
              </w:rPr>
              <w:t> i </w:t>
            </w:r>
            <w:r w:rsidRPr="00AB64B5">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r w:rsidRPr="00AB64B5">
              <w:rPr>
                <w:noProof/>
              </w:rPr>
              <w:t>u(v)</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AB64B5">
              <w:rPr>
                <w:bCs/>
                <w:noProof/>
              </w:rPr>
              <w:tab/>
            </w:r>
            <w:r w:rsidRPr="00AB64B5">
              <w:rPr>
                <w:bCs/>
                <w:noProof/>
              </w:rPr>
              <w:tab/>
            </w:r>
            <w:r w:rsidRPr="00AB64B5">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b/>
                <w:bCs/>
                <w:noProof/>
              </w:rPr>
              <w:tab/>
            </w:r>
            <w:r w:rsidRPr="00AB64B5">
              <w:rPr>
                <w:b/>
                <w:bCs/>
                <w:noProof/>
              </w:rPr>
              <w:tab/>
            </w: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highlight w:val="cyan"/>
              </w:rPr>
            </w:pPr>
            <w:r w:rsidRPr="00C74365">
              <w:rPr>
                <w:noProof/>
                <w:highlight w:val="cyan"/>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spacing w:before="40" w:after="40"/>
              <w:jc w:val="center"/>
              <w:rPr>
                <w:noProof/>
                <w:highlight w:val="cyan"/>
              </w:rPr>
            </w:pP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highlight w:val="cyan"/>
              </w:rPr>
            </w:pPr>
            <w:r w:rsidRPr="00C74365">
              <w:rPr>
                <w:noProof/>
                <w:highlight w:val="cyan"/>
              </w:rPr>
              <w:tab/>
            </w:r>
            <w:r w:rsidRPr="00C74365">
              <w:rPr>
                <w:noProof/>
                <w:highlight w:val="cyan"/>
              </w:rPr>
              <w:tab/>
            </w:r>
            <w:r w:rsidRPr="00C74365">
              <w:rPr>
                <w:b/>
                <w:noProof/>
                <w:highlight w:val="cyan"/>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C74365" w:rsidRDefault="007E173E" w:rsidP="00802F9B">
            <w:pPr>
              <w:keepNext/>
              <w:spacing w:before="40" w:after="40"/>
              <w:jc w:val="center"/>
              <w:rPr>
                <w:noProof/>
                <w:highlight w:val="cyan"/>
              </w:rPr>
            </w:pPr>
            <w:r w:rsidRPr="00C74365">
              <w:rPr>
                <w:noProof/>
                <w:highlight w:val="cyan"/>
              </w:rPr>
              <w:t>u(1)</w:t>
            </w:r>
          </w:p>
        </w:tc>
      </w:tr>
      <w:tr w:rsidR="007E173E" w:rsidRPr="00AB64B5"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AB64B5">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AB64B5" w:rsidRDefault="007E173E" w:rsidP="00802F9B">
            <w:pPr>
              <w:keepNext/>
              <w:spacing w:before="40" w:after="40"/>
              <w:jc w:val="center"/>
              <w:rPr>
                <w:noProof/>
              </w:rPr>
            </w:pPr>
          </w:p>
        </w:tc>
      </w:tr>
    </w:tbl>
    <w:p w:rsidR="007E173E" w:rsidRDefault="007E173E" w:rsidP="007E173E">
      <w:pPr>
        <w:pStyle w:val="3N"/>
        <w:rPr>
          <w:i/>
          <w:lang w:val="en-US"/>
        </w:rPr>
      </w:pPr>
      <w:bookmarkStart w:id="1455" w:name="_Toc317198912"/>
      <w:bookmarkStart w:id="1456" w:name="_Ref326742500"/>
      <w:bookmarkStart w:id="1457" w:name="_Ref326742545"/>
      <w:bookmarkStart w:id="1458" w:name="_Toc364083365"/>
    </w:p>
    <w:p w:rsidR="009C583B" w:rsidRPr="004E7673" w:rsidRDefault="009C583B" w:rsidP="009C583B">
      <w:pPr>
        <w:rPr>
          <w:i/>
          <w:lang w:val="en-US"/>
        </w:rPr>
      </w:pPr>
      <w:r w:rsidRPr="009C583B">
        <w:rPr>
          <w:i/>
          <w:highlight w:val="green"/>
          <w:lang w:val="en-US"/>
        </w:rPr>
        <w:t>Note: subclauses D.2.25, D.2.26, D.2.27, D2.28, D.2</w:t>
      </w:r>
      <w:r w:rsidRPr="00040A5D">
        <w:rPr>
          <w:i/>
          <w:highlight w:val="green"/>
          <w:lang w:val="en-US"/>
        </w:rPr>
        <w:t>.29, D.3.</w:t>
      </w:r>
      <w:r w:rsidRPr="009C583B">
        <w:rPr>
          <w:i/>
          <w:highlight w:val="green"/>
          <w:lang w:val="en-US"/>
        </w:rPr>
        <w:t>25, D.3.26, D.3.27, D3.28 and D.3.29</w:t>
      </w:r>
      <w:r>
        <w:rPr>
          <w:i/>
          <w:highlight w:val="green"/>
          <w:lang w:val="en-US"/>
        </w:rPr>
        <w:t xml:space="preserve"> are additional to MV-HEVC spec text</w:t>
      </w:r>
      <w:r w:rsidRPr="009C583B">
        <w:rPr>
          <w:i/>
          <w:highlight w:val="green"/>
          <w:lang w:val="en-US"/>
        </w:rPr>
        <w:t>.</w:t>
      </w:r>
    </w:p>
    <w:p w:rsidR="00BA71C2" w:rsidRPr="004E7673" w:rsidRDefault="00232FA4" w:rsidP="00232FA4">
      <w:pPr>
        <w:rPr>
          <w:i/>
          <w:lang w:val="en-US"/>
        </w:rPr>
      </w:pPr>
      <w:r w:rsidRPr="00B77001">
        <w:rPr>
          <w:i/>
          <w:highlight w:val="green"/>
          <w:lang w:val="en-US"/>
        </w:rPr>
        <w:t>Add subclauses D.2.</w:t>
      </w:r>
      <w:r w:rsidR="00423495" w:rsidRPr="00B77001">
        <w:rPr>
          <w:i/>
          <w:highlight w:val="green"/>
          <w:lang w:val="en-US"/>
        </w:rPr>
        <w:t>25</w:t>
      </w:r>
      <w:r w:rsidR="00F23656" w:rsidRPr="00B77001">
        <w:rPr>
          <w:i/>
          <w:highlight w:val="green"/>
          <w:lang w:val="en-US"/>
        </w:rPr>
        <w:t xml:space="preserve">, D.2.26, D.2.27, </w:t>
      </w:r>
      <w:r w:rsidR="00D8570F" w:rsidRPr="00B77001">
        <w:rPr>
          <w:i/>
          <w:highlight w:val="green"/>
          <w:lang w:val="en-US"/>
        </w:rPr>
        <w:t xml:space="preserve">D2.28 </w:t>
      </w:r>
      <w:r w:rsidR="00F23656" w:rsidRPr="00B77001">
        <w:rPr>
          <w:i/>
          <w:highlight w:val="green"/>
          <w:lang w:val="en-US"/>
        </w:rPr>
        <w:t>and</w:t>
      </w:r>
      <w:r w:rsidRPr="00B77001">
        <w:rPr>
          <w:i/>
          <w:highlight w:val="green"/>
          <w:lang w:val="en-US"/>
        </w:rPr>
        <w:t xml:space="preserve"> </w:t>
      </w:r>
      <w:r w:rsidR="00F23656" w:rsidRPr="00B77001">
        <w:rPr>
          <w:i/>
          <w:highlight w:val="green"/>
          <w:lang w:val="en-US"/>
        </w:rPr>
        <w:t>D.2.2</w:t>
      </w:r>
      <w:r w:rsidR="00D8570F" w:rsidRPr="00B77001">
        <w:rPr>
          <w:i/>
          <w:highlight w:val="green"/>
          <w:lang w:val="en-US"/>
        </w:rPr>
        <w:t>9</w:t>
      </w:r>
      <w:r w:rsidR="00F23656" w:rsidRPr="00B77001">
        <w:rPr>
          <w:i/>
          <w:highlight w:val="green"/>
          <w:lang w:val="en-US"/>
        </w:rPr>
        <w:t xml:space="preserve"> </w:t>
      </w:r>
      <w:r w:rsidRPr="00B77001">
        <w:rPr>
          <w:i/>
          <w:highlight w:val="green"/>
          <w:lang w:val="en-US"/>
        </w:rPr>
        <w:t>as follows</w:t>
      </w:r>
      <w:r w:rsidR="00D8570F" w:rsidRPr="00B77001">
        <w:rPr>
          <w:i/>
          <w:highlight w:val="green"/>
          <w:lang w:val="en-US"/>
        </w:rPr>
        <w:t xml:space="preserve"> and the original subclause index D.2.25 is modified as D.2.30</w:t>
      </w:r>
      <w:r w:rsidRPr="00B77001">
        <w:rPr>
          <w:i/>
          <w:highlight w:val="green"/>
          <w:lang w:val="en-US"/>
        </w:rPr>
        <w:t>:</w:t>
      </w:r>
    </w:p>
    <w:p w:rsidR="00232FA4" w:rsidRPr="00BC6A64" w:rsidRDefault="00BC6A64" w:rsidP="007E173E">
      <w:pPr>
        <w:pStyle w:val="3N"/>
        <w:rPr>
          <w:highlight w:val="yellow"/>
          <w:lang w:val="en-US"/>
        </w:rPr>
      </w:pPr>
      <w:r w:rsidRPr="00BC6A64">
        <w:rPr>
          <w:highlight w:val="yellow"/>
          <w:lang w:val="en-CA"/>
        </w:rPr>
        <w:t xml:space="preserve">[Ed. (JC): Subclause indices </w:t>
      </w:r>
      <w:r w:rsidR="00EF3CC1">
        <w:rPr>
          <w:highlight w:val="yellow"/>
          <w:lang w:val="en-CA"/>
        </w:rPr>
        <w:t xml:space="preserve">of </w:t>
      </w:r>
      <w:r w:rsidRPr="00BC6A64">
        <w:rPr>
          <w:highlight w:val="yellow"/>
          <w:lang w:val="en-CA"/>
        </w:rPr>
        <w:t>D</w:t>
      </w:r>
      <w:r w:rsidR="00EF3CC1">
        <w:rPr>
          <w:highlight w:val="yellow"/>
          <w:lang w:val="en-CA"/>
        </w:rPr>
        <w:t>.</w:t>
      </w:r>
      <w:r w:rsidRPr="00BC6A64">
        <w:rPr>
          <w:highlight w:val="yellow"/>
          <w:lang w:val="en-CA"/>
        </w:rPr>
        <w:t>2.25 ~ D</w:t>
      </w:r>
      <w:r w:rsidR="00EF3CC1">
        <w:rPr>
          <w:highlight w:val="yellow"/>
          <w:lang w:val="en-CA"/>
        </w:rPr>
        <w:t>.2</w:t>
      </w:r>
      <w:r w:rsidRPr="00BC6A64">
        <w:rPr>
          <w:highlight w:val="yellow"/>
          <w:lang w:val="en-CA"/>
        </w:rPr>
        <w:t xml:space="preserve">.29 </w:t>
      </w:r>
      <w:r w:rsidR="00EF3CC1">
        <w:rPr>
          <w:highlight w:val="yellow"/>
          <w:lang w:val="en-CA"/>
        </w:rPr>
        <w:t>and</w:t>
      </w:r>
      <w:r w:rsidR="00EF3CC1" w:rsidRPr="00EF3CC1">
        <w:rPr>
          <w:highlight w:val="yellow"/>
          <w:lang w:val="en-CA"/>
        </w:rPr>
        <w:t xml:space="preserve"> </w:t>
      </w:r>
      <w:r w:rsidR="00EF3CC1" w:rsidRPr="00BC6A64">
        <w:rPr>
          <w:highlight w:val="yellow"/>
          <w:lang w:val="en-CA"/>
        </w:rPr>
        <w:t>D</w:t>
      </w:r>
      <w:r w:rsidR="00EF3CC1">
        <w:rPr>
          <w:highlight w:val="yellow"/>
          <w:lang w:val="en-CA"/>
        </w:rPr>
        <w:t>.3</w:t>
      </w:r>
      <w:r w:rsidR="00EF3CC1" w:rsidRPr="00BC6A64">
        <w:rPr>
          <w:highlight w:val="yellow"/>
          <w:lang w:val="en-CA"/>
        </w:rPr>
        <w:t>.25 ~ D</w:t>
      </w:r>
      <w:r w:rsidR="00EF3CC1">
        <w:rPr>
          <w:highlight w:val="yellow"/>
          <w:lang w:val="en-CA"/>
        </w:rPr>
        <w:t>.3</w:t>
      </w:r>
      <w:r w:rsidR="00EF3CC1" w:rsidRPr="00BC6A64">
        <w:rPr>
          <w:highlight w:val="yellow"/>
          <w:lang w:val="en-CA"/>
        </w:rPr>
        <w:t xml:space="preserve">.29 </w:t>
      </w:r>
      <w:r w:rsidR="00EF3CC1">
        <w:rPr>
          <w:highlight w:val="yellow"/>
          <w:lang w:val="en-CA"/>
        </w:rPr>
        <w:t>are</w:t>
      </w:r>
      <w:r w:rsidR="00EF3CC1" w:rsidRPr="00BC6A64">
        <w:rPr>
          <w:highlight w:val="yellow"/>
          <w:lang w:val="en-CA"/>
        </w:rPr>
        <w:t xml:space="preserve"> </w:t>
      </w:r>
      <w:r w:rsidRPr="00BC6A64">
        <w:rPr>
          <w:highlight w:val="yellow"/>
          <w:lang w:val="en-CA"/>
        </w:rPr>
        <w:t xml:space="preserve">determined based on version 1 </w:t>
      </w:r>
      <w:r w:rsidR="00EF3CC1" w:rsidRPr="00BC6A64">
        <w:rPr>
          <w:highlight w:val="yellow"/>
          <w:lang w:val="en-CA"/>
        </w:rPr>
        <w:t xml:space="preserve">specification </w:t>
      </w:r>
      <w:r w:rsidRPr="00BC6A64">
        <w:rPr>
          <w:highlight w:val="yellow"/>
          <w:lang w:val="en-CA"/>
        </w:rPr>
        <w:t xml:space="preserve">without considering the new SEI messages in RExt </w:t>
      </w:r>
      <w:r w:rsidR="00EF3CC1" w:rsidRPr="00BC6A64">
        <w:rPr>
          <w:highlight w:val="yellow"/>
          <w:lang w:val="en-CA"/>
        </w:rPr>
        <w:t>specification</w:t>
      </w:r>
      <w:r w:rsidRPr="00BC6A64">
        <w:rPr>
          <w:highlight w:val="yellow"/>
          <w:lang w:val="en-CA"/>
        </w:rPr>
        <w:t>. This requires further editorial changes after integration with RExt specification.]</w:t>
      </w:r>
    </w:p>
    <w:p w:rsidR="00B80F35" w:rsidRPr="005F3A83" w:rsidRDefault="00B80F35" w:rsidP="00B80F35">
      <w:pPr>
        <w:pStyle w:val="Annex3"/>
        <w:tabs>
          <w:tab w:val="clear" w:pos="720"/>
          <w:tab w:val="clear" w:pos="1440"/>
        </w:tabs>
        <w:textAlignment w:val="auto"/>
        <w:rPr>
          <w:lang w:val="fr-FR"/>
        </w:rPr>
      </w:pPr>
      <w:bookmarkStart w:id="1459" w:name="_Toc363691544"/>
      <w:bookmarkStart w:id="1460" w:name="_Toc389494758"/>
      <w:r w:rsidRPr="005F3A83">
        <w:rPr>
          <w:lang w:val="fr-FR"/>
        </w:rPr>
        <w:lastRenderedPageBreak/>
        <w:t>D.2.</w:t>
      </w:r>
      <w:r w:rsidR="00F23656" w:rsidRPr="005F3A83">
        <w:rPr>
          <w:lang w:val="fr-FR"/>
        </w:rPr>
        <w:t>25</w:t>
      </w:r>
      <w:r w:rsidRPr="005F3A83">
        <w:rPr>
          <w:lang w:val="fr-FR"/>
        </w:rPr>
        <w:tab/>
        <w:t>Temporal motion-constrained tile sets SEI message syntax</w:t>
      </w:r>
      <w:bookmarkEnd w:id="1459"/>
      <w:bookmarkEnd w:id="1460"/>
    </w:p>
    <w:p w:rsidR="00B80F35" w:rsidRPr="005F3A83" w:rsidRDefault="00B80F35" w:rsidP="00B80F35">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temporal_motion_constrained_tile_sets( payloadSize )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t>Descriptor</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mc_all_tiles_exact_sample_value_match_flag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each_tile_one_tile_set_flag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ab/>
              <w:t>if( !each_tile_one_tile_set_flag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limited_tile_set_display_flag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b/>
              </w:rPr>
              <w:t>num_sets_in_message_minus1</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rPr>
              <w:t>for( i = 0; i &lt;= num_sets_in_message_minus1; i++)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mcts_id</w:t>
            </w:r>
            <w:r w:rsidRPr="003C0674">
              <w:rPr>
                <w:rFonts w:ascii="Times New Roman" w:hAnsi="Times New Roman"/>
                <w:bCs/>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limited_tile_set_display_flag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display_tile_set_flag</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rPr>
              <w:t>num_tile_rects_in_set_minus1</w:t>
            </w:r>
            <w:r w:rsidRPr="003C0674">
              <w:rPr>
                <w:rFonts w:ascii="Times New Roman" w:hAnsi="Times New Roman"/>
                <w:bCs/>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rPr>
              <w:t>for( j = 0; j &lt;= num_tile_rects_in_set_minus1[ i ]; j++)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rPr>
              <w:t>top_left_tile_index</w:t>
            </w:r>
            <w:r w:rsidRPr="003C0674">
              <w:rPr>
                <w:rFonts w:ascii="Times New Roman" w:hAnsi="Times New Roman"/>
                <w:bCs/>
              </w:rPr>
              <w:t>[</w:t>
            </w:r>
            <w:r w:rsidRPr="003C0674">
              <w:rPr>
                <w:rFonts w:ascii="Times New Roman" w:hAnsi="Times New Roman"/>
                <w:b/>
                <w:bCs/>
              </w:rPr>
              <w:t> </w:t>
            </w:r>
            <w:r w:rsidRPr="003C0674">
              <w:rPr>
                <w:rFonts w:ascii="Times New Roman" w:hAnsi="Times New Roman"/>
              </w:rPr>
              <w:t>i </w:t>
            </w:r>
            <w:r w:rsidRPr="003C0674">
              <w:rPr>
                <w:rFonts w:ascii="Times New Roman" w:hAnsi="Times New Roman"/>
                <w:bCs/>
              </w:rPr>
              <w:t>][</w:t>
            </w:r>
            <w:r w:rsidRPr="003C0674">
              <w:rPr>
                <w:rFonts w:ascii="Times New Roman" w:hAnsi="Times New Roman"/>
                <w:b/>
                <w:bCs/>
              </w:rPr>
              <w:t> </w:t>
            </w:r>
            <w:r w:rsidRPr="003C0674">
              <w:rPr>
                <w:rFonts w:ascii="Times New Roman" w:hAnsi="Times New Roman"/>
              </w:rPr>
              <w:t>j </w:t>
            </w:r>
            <w:r w:rsidRPr="003C0674">
              <w:rPr>
                <w:rFonts w:ascii="Times New Roman" w:hAnsi="Times New Roman"/>
                <w:bCs/>
              </w:rPr>
              <w:t>]</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rPr>
              <w:tab/>
            </w:r>
            <w:r w:rsidRPr="003C0674">
              <w:rPr>
                <w:rFonts w:ascii="Times New Roman" w:hAnsi="Times New Roman"/>
                <w:b/>
              </w:rPr>
              <w:tab/>
            </w:r>
            <w:r w:rsidRPr="003C0674">
              <w:rPr>
                <w:rFonts w:ascii="Times New Roman" w:hAnsi="Times New Roman"/>
                <w:b/>
              </w:rPr>
              <w:tab/>
            </w:r>
            <w:r w:rsidRPr="003C0674">
              <w:rPr>
                <w:rFonts w:ascii="Times New Roman" w:hAnsi="Times New Roman"/>
                <w:b/>
              </w:rPr>
              <w:tab/>
            </w:r>
            <w:r w:rsidRPr="003C0674">
              <w:rPr>
                <w:rFonts w:ascii="Times New Roman" w:hAnsi="Times New Roman"/>
                <w:b/>
                <w:bCs/>
              </w:rPr>
              <w:t>bottom_right_tile_index</w:t>
            </w:r>
            <w:r w:rsidRPr="003C0674">
              <w:rPr>
                <w:rFonts w:ascii="Times New Roman" w:hAnsi="Times New Roman"/>
                <w:bCs/>
              </w:rPr>
              <w:t>[ i ][</w:t>
            </w:r>
            <w:r w:rsidRPr="003C0674">
              <w:rPr>
                <w:rFonts w:ascii="Times New Roman" w:hAnsi="Times New Roman"/>
                <w:b/>
                <w:bCs/>
              </w:rPr>
              <w:t> </w:t>
            </w:r>
            <w:r w:rsidRPr="003C0674">
              <w:rPr>
                <w:rFonts w:ascii="Times New Roman" w:hAnsi="Times New Roman"/>
              </w:rPr>
              <w:t>j </w:t>
            </w:r>
            <w:r w:rsidRPr="003C0674">
              <w:rPr>
                <w:rFonts w:ascii="Times New Roman" w:hAnsi="Times New Roman"/>
                <w:bCs/>
              </w:rPr>
              <w:t>]</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ue(v)</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Cs/>
                <w:lang w:eastAsia="ja-JP"/>
              </w:rPr>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!mc_all_tiles_exact_sample_value_match_flag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004C43">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00004C43">
              <w:rPr>
                <w:rFonts w:ascii="Times New Roman" w:hAnsi="Times New Roman"/>
                <w:b/>
                <w:bCs/>
                <w:lang w:eastAsia="ja-JP"/>
              </w:rPr>
              <w:t>mc_</w:t>
            </w:r>
            <w:r w:rsidRPr="003C0674">
              <w:rPr>
                <w:rFonts w:ascii="Times New Roman" w:hAnsi="Times New Roman"/>
                <w:b/>
                <w:bCs/>
                <w:lang w:eastAsia="ja-JP"/>
              </w:rPr>
              <w:t>exact_sample_value_match_flag</w:t>
            </w:r>
            <w:r w:rsidRPr="003C0674">
              <w:rPr>
                <w:rFonts w:ascii="Times New Roman" w:hAnsi="Times New Roman"/>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mcts_tier_level_idc_present_flag</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if( mcts_tier_level_idc_present_flag[ i ]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004C43">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mcts_tier_flag</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r>
            <w:r w:rsidRPr="003C0674">
              <w:rPr>
                <w:rFonts w:ascii="Times New Roman" w:hAnsi="Times New Roman"/>
                <w:b/>
                <w:bCs/>
                <w:lang w:eastAsia="ja-JP"/>
              </w:rPr>
              <w:tab/>
              <w:t>mcts_level_idc</w:t>
            </w:r>
            <w:r w:rsidRPr="003C0674">
              <w:rPr>
                <w:rFonts w:ascii="Times New Roman" w:hAnsi="Times New Roman"/>
                <w:bCs/>
                <w:lang w:eastAsia="ja-JP"/>
              </w:rPr>
              <w:t>[ i ]</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u(8)</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t>} else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max_mcs_tier_level_idc_present_flag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t>if( max_mcts_tier_level_idc_present_flag ) {</w:t>
            </w:r>
          </w:p>
        </w:tc>
        <w:tc>
          <w:tcPr>
            <w:tcW w:w="1157" w:type="dxa"/>
          </w:tcPr>
          <w:p w:rsidR="00B80F35" w:rsidRPr="003C0674" w:rsidRDefault="00B80F35" w:rsidP="00C81216">
            <w:pPr>
              <w:pStyle w:val="tableheading"/>
              <w:overflowPunct/>
              <w:autoSpaceDE/>
              <w:autoSpaceDN/>
              <w:adjustRightInd/>
              <w:jc w:val="left"/>
              <w:textAlignment w:val="auto"/>
              <w:rPr>
                <w:b w:val="0"/>
              </w:rPr>
            </w:pPr>
          </w:p>
        </w:tc>
      </w:tr>
      <w:tr w:rsidR="00B80F35" w:rsidRPr="003C0674" w:rsidTr="00C81216">
        <w:trPr>
          <w:cantSplit/>
          <w:jc w:val="center"/>
        </w:trPr>
        <w:tc>
          <w:tcPr>
            <w:tcW w:w="7920" w:type="dxa"/>
          </w:tcPr>
          <w:p w:rsidR="00B80F35" w:rsidRPr="003C0674" w:rsidRDefault="00B80F35" w:rsidP="00004C43">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max_mcts_tier_flag</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u(1)</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
                <w:bCs/>
                <w:lang w:eastAsia="ja-JP"/>
              </w:rPr>
            </w:pP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Cs/>
                <w:lang w:eastAsia="ja-JP"/>
              </w:rPr>
              <w:tab/>
            </w:r>
            <w:r w:rsidRPr="003C0674">
              <w:rPr>
                <w:rFonts w:ascii="Times New Roman" w:hAnsi="Times New Roman"/>
                <w:b/>
                <w:bCs/>
                <w:lang w:eastAsia="ja-JP"/>
              </w:rPr>
              <w:t>max_mcts_level_idc</w:t>
            </w:r>
          </w:p>
        </w:tc>
        <w:tc>
          <w:tcPr>
            <w:tcW w:w="1157" w:type="dxa"/>
          </w:tcPr>
          <w:p w:rsidR="00B80F35" w:rsidRPr="003C0674" w:rsidRDefault="00B80F35" w:rsidP="00C81216">
            <w:pPr>
              <w:pStyle w:val="tableheading"/>
              <w:overflowPunct/>
              <w:autoSpaceDE/>
              <w:autoSpaceDN/>
              <w:adjustRightInd/>
              <w:jc w:val="left"/>
              <w:textAlignment w:val="auto"/>
              <w:rPr>
                <w:b w:val="0"/>
              </w:rPr>
            </w:pPr>
            <w:r w:rsidRPr="003C0674">
              <w:rPr>
                <w:b w:val="0"/>
              </w:rPr>
              <w:t>u(8)</w:t>
            </w: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ab/>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r w:rsidR="00B80F35" w:rsidRPr="003C0674" w:rsidTr="00C81216">
        <w:trPr>
          <w:cantSplit/>
          <w:jc w:val="center"/>
        </w:trPr>
        <w:tc>
          <w:tcPr>
            <w:tcW w:w="7920" w:type="dxa"/>
          </w:tcPr>
          <w:p w:rsidR="00B80F35" w:rsidRPr="003C0674" w:rsidRDefault="00B80F35" w:rsidP="00C81216">
            <w:pPr>
              <w:pStyle w:val="tablesyntax"/>
              <w:rPr>
                <w:rFonts w:ascii="Times New Roman" w:hAnsi="Times New Roman"/>
                <w:bCs/>
                <w:lang w:eastAsia="ja-JP"/>
              </w:rPr>
            </w:pPr>
            <w:r w:rsidRPr="003C0674">
              <w:rPr>
                <w:rFonts w:ascii="Times New Roman" w:hAnsi="Times New Roman"/>
                <w:bCs/>
                <w:lang w:eastAsia="ja-JP"/>
              </w:rPr>
              <w:t>}</w:t>
            </w:r>
          </w:p>
        </w:tc>
        <w:tc>
          <w:tcPr>
            <w:tcW w:w="1157" w:type="dxa"/>
          </w:tcPr>
          <w:p w:rsidR="00B80F35" w:rsidRPr="003C0674" w:rsidRDefault="00B80F35" w:rsidP="00C81216">
            <w:pPr>
              <w:pStyle w:val="tableheading"/>
              <w:overflowPunct/>
              <w:autoSpaceDE/>
              <w:autoSpaceDN/>
              <w:adjustRightInd/>
              <w:jc w:val="left"/>
              <w:textAlignment w:val="auto"/>
              <w:rPr>
                <w:b w:val="0"/>
                <w:highlight w:val="green"/>
              </w:rPr>
            </w:pPr>
          </w:p>
        </w:tc>
      </w:tr>
    </w:tbl>
    <w:p w:rsidR="00B80F35" w:rsidRDefault="00B80F35" w:rsidP="007E173E">
      <w:pPr>
        <w:pStyle w:val="3N"/>
        <w:rPr>
          <w:highlight w:val="green"/>
          <w:lang w:val="en-US"/>
        </w:rPr>
      </w:pPr>
    </w:p>
    <w:p w:rsidR="00295273" w:rsidRPr="003C0674" w:rsidRDefault="00295273" w:rsidP="00295273">
      <w:pPr>
        <w:pStyle w:val="Annex3"/>
        <w:tabs>
          <w:tab w:val="clear" w:pos="720"/>
          <w:tab w:val="clear" w:pos="1440"/>
        </w:tabs>
        <w:textAlignment w:val="auto"/>
      </w:pPr>
      <w:bookmarkStart w:id="1461" w:name="_Toc389494759"/>
      <w:r w:rsidRPr="00F23656">
        <w:lastRenderedPageBreak/>
        <w:t>D.2.</w:t>
      </w:r>
      <w:r w:rsidR="00F23656">
        <w:t>26</w:t>
      </w:r>
      <w:r w:rsidRPr="003C0674">
        <w:tab/>
        <w:t>Chroma resampling filter hint SEI message syntax</w:t>
      </w:r>
      <w:bookmarkEnd w:id="1461"/>
    </w:p>
    <w:p w:rsidR="00295273" w:rsidRPr="003C0674" w:rsidRDefault="00295273" w:rsidP="00295273">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chroma_resampling_filter_hint( payloadSize )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t>Descriptor</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ver_chroma_filter_idc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u(8)</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hor_chroma_filter_idc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u(8)</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b/>
              </w:rPr>
              <w:t>ver_filtering_</w:t>
            </w:r>
            <w:r w:rsidR="00BC7211">
              <w:rPr>
                <w:rFonts w:ascii="Times New Roman" w:hAnsi="Times New Roman"/>
                <w:b/>
              </w:rPr>
              <w:t>field_</w:t>
            </w:r>
            <w:r w:rsidRPr="003C0674">
              <w:rPr>
                <w:rFonts w:ascii="Times New Roman" w:hAnsi="Times New Roman"/>
                <w:b/>
              </w:rPr>
              <w:t>process</w:t>
            </w:r>
            <w:r w:rsidR="00BC7211">
              <w:rPr>
                <w:rFonts w:ascii="Times New Roman" w:hAnsi="Times New Roman"/>
                <w:b/>
              </w:rPr>
              <w:t>ing</w:t>
            </w:r>
            <w:r w:rsidRPr="003C0674">
              <w:rPr>
                <w:rFonts w:ascii="Times New Roman" w:hAnsi="Times New Roman"/>
                <w:b/>
              </w:rPr>
              <w:t>_flag</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u(1)</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t>if( ver_chroma_filter_idc  = =  1  | |  hor_chroma_filter_idc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6532D2">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target_</w:t>
            </w:r>
            <w:r w:rsidR="006D48E8">
              <w:rPr>
                <w:rFonts w:ascii="Times New Roman" w:hAnsi="Times New Roman"/>
                <w:b/>
              </w:rPr>
              <w:t>_</w:t>
            </w:r>
            <w:r w:rsidRPr="003C0674">
              <w:rPr>
                <w:rFonts w:ascii="Times New Roman" w:hAnsi="Times New Roman"/>
                <w:b/>
              </w:rPr>
              <w:t>format_idc</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if( ver_chroma_filter_idc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num_vertical_filters</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for( i = 0; i &lt; num_vertical_filters; i++)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ver_tap_length_minus1</w:t>
            </w:r>
            <w:r w:rsidRPr="003C0674">
              <w:rPr>
                <w:rFonts w:ascii="Times New Roman" w:hAnsi="Times New Roman"/>
              </w:rPr>
              <w:t>[ i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t>for( j = 0; j  &lt;=  ver_tap_length_minus1[ i ]; j++)</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ver_filter_coeff</w:t>
            </w:r>
            <w:r w:rsidRPr="003C0674">
              <w:rPr>
                <w:rFonts w:ascii="Times New Roman" w:hAnsi="Times New Roman"/>
              </w:rPr>
              <w:t>[ i ][ j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se(v)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t>if( hor_chroma_filter_idc  = =  1 )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num_horizontal_filters</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for( i=0; i &lt; num_horizontal_filters; i++) {</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hor_tap_length_minus1</w:t>
            </w:r>
            <w:r w:rsidRPr="003C0674">
              <w:rPr>
                <w:rFonts w:ascii="Times New Roman" w:hAnsi="Times New Roman"/>
              </w:rPr>
              <w:t>[ i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ue(v)</w:t>
            </w: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t>for( j=0; j  &lt;=  hor_tap_length_minus1[ i ]; j++)</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2235C0">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hor_filter_coeff</w:t>
            </w:r>
            <w:r w:rsidRPr="003C0674">
              <w:rPr>
                <w:rFonts w:ascii="Times New Roman" w:hAnsi="Times New Roman"/>
              </w:rPr>
              <w:t>[ i ][ j ]</w:t>
            </w:r>
          </w:p>
        </w:tc>
        <w:tc>
          <w:tcPr>
            <w:tcW w:w="1157" w:type="dxa"/>
          </w:tcPr>
          <w:p w:rsidR="00295273" w:rsidRPr="003C0674" w:rsidRDefault="00295273" w:rsidP="00C81216">
            <w:pPr>
              <w:pStyle w:val="tableheading"/>
              <w:overflowPunct/>
              <w:autoSpaceDE/>
              <w:autoSpaceDN/>
              <w:adjustRightInd/>
              <w:jc w:val="left"/>
              <w:textAlignment w:val="auto"/>
              <w:rPr>
                <w:b w:val="0"/>
              </w:rPr>
            </w:pPr>
            <w:r w:rsidRPr="003C0674">
              <w:rPr>
                <w:b w:val="0"/>
              </w:rPr>
              <w:t>se(v)</w:t>
            </w: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rPr>
            </w:pPr>
            <w:r w:rsidRPr="003C0674">
              <w:rPr>
                <w:rFonts w:ascii="Times New Roman" w:hAnsi="Times New Roman"/>
              </w:rPr>
              <w:tab/>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r w:rsidR="00295273" w:rsidRPr="003C0674" w:rsidTr="00C81216">
        <w:trPr>
          <w:cantSplit/>
          <w:jc w:val="center"/>
        </w:trPr>
        <w:tc>
          <w:tcPr>
            <w:tcW w:w="7920" w:type="dxa"/>
          </w:tcPr>
          <w:p w:rsidR="00295273" w:rsidRPr="003C0674" w:rsidRDefault="00295273" w:rsidP="00C81216">
            <w:pPr>
              <w:pStyle w:val="tablesyntax"/>
              <w:rPr>
                <w:rFonts w:ascii="Times New Roman" w:hAnsi="Times New Roman"/>
                <w:bCs/>
                <w:lang w:eastAsia="ja-JP"/>
              </w:rPr>
            </w:pPr>
            <w:r w:rsidRPr="003C0674">
              <w:rPr>
                <w:rFonts w:ascii="Times New Roman" w:hAnsi="Times New Roman"/>
              </w:rPr>
              <w:t>}</w:t>
            </w:r>
          </w:p>
        </w:tc>
        <w:tc>
          <w:tcPr>
            <w:tcW w:w="1157" w:type="dxa"/>
          </w:tcPr>
          <w:p w:rsidR="00295273" w:rsidRPr="003C0674" w:rsidRDefault="00295273" w:rsidP="00C81216">
            <w:pPr>
              <w:pStyle w:val="tableheading"/>
              <w:overflowPunct/>
              <w:autoSpaceDE/>
              <w:autoSpaceDN/>
              <w:adjustRightInd/>
              <w:jc w:val="left"/>
              <w:textAlignment w:val="auto"/>
              <w:rPr>
                <w:b w:val="0"/>
              </w:rPr>
            </w:pPr>
          </w:p>
        </w:tc>
      </w:tr>
    </w:tbl>
    <w:p w:rsidR="00295273" w:rsidRPr="00B80F35" w:rsidRDefault="00295273" w:rsidP="007E173E">
      <w:pPr>
        <w:pStyle w:val="3N"/>
        <w:rPr>
          <w:highlight w:val="green"/>
          <w:lang w:val="en-US"/>
        </w:rPr>
      </w:pPr>
    </w:p>
    <w:p w:rsidR="00232FA4" w:rsidRPr="003C0674" w:rsidRDefault="00232FA4" w:rsidP="00232FA4">
      <w:pPr>
        <w:pStyle w:val="Annex3"/>
        <w:tabs>
          <w:tab w:val="clear" w:pos="720"/>
          <w:tab w:val="clear" w:pos="1440"/>
        </w:tabs>
        <w:textAlignment w:val="auto"/>
      </w:pPr>
      <w:bookmarkStart w:id="1462" w:name="_Toc389494760"/>
      <w:r w:rsidRPr="00F23656">
        <w:t>D.2.</w:t>
      </w:r>
      <w:r w:rsidR="00F23656">
        <w:t>27</w:t>
      </w:r>
      <w:r w:rsidRPr="003C0674">
        <w:tab/>
        <w:t>Knee function information SEI message syntax</w:t>
      </w:r>
      <w:bookmarkEnd w:id="1462"/>
    </w:p>
    <w:p w:rsidR="00232FA4" w:rsidRPr="003C0674" w:rsidRDefault="00232FA4" w:rsidP="00232FA4">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knee_function_info( payloadSize )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t>Descriptor</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knee_function_id</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ue(v)</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b/>
              </w:rPr>
              <w:t>knee_function_cancel_flag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t>if( !knee_function_cancel_flag ) {</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knee_function_persistence_flag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mapping_flag</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input_d_range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input_disp_luminance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output_d_range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output_disp_luminance</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u(32)</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b/>
              </w:rPr>
            </w:pPr>
            <w:r w:rsidRPr="003C0674">
              <w:rPr>
                <w:rFonts w:ascii="Times New Roman" w:hAnsi="Times New Roman"/>
              </w:rPr>
              <w:tab/>
            </w:r>
            <w:r w:rsidRPr="003C0674">
              <w:rPr>
                <w:rFonts w:ascii="Times New Roman" w:hAnsi="Times New Roman"/>
              </w:rPr>
              <w:tab/>
            </w:r>
            <w:r w:rsidRPr="003C0674">
              <w:rPr>
                <w:rFonts w:ascii="Times New Roman" w:hAnsi="Times New Roman"/>
                <w:b/>
              </w:rPr>
              <w:t>num_knee_points_minus1</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ue(v)</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for( i = 0; i &lt;= num_knee_points_minus1; i++ ) {</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input_knee_point</w:t>
            </w:r>
            <w:r w:rsidRPr="003C0674">
              <w:rPr>
                <w:rFonts w:ascii="Times New Roman" w:hAnsi="Times New Roman"/>
              </w:rPr>
              <w:t>[ i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u(10)</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r>
            <w:r w:rsidRPr="003C0674">
              <w:rPr>
                <w:rFonts w:ascii="Times New Roman" w:hAnsi="Times New Roman"/>
              </w:rPr>
              <w:tab/>
            </w:r>
            <w:r w:rsidRPr="003C0674">
              <w:rPr>
                <w:rFonts w:ascii="Times New Roman" w:hAnsi="Times New Roman"/>
                <w:b/>
              </w:rPr>
              <w:t>output_knee_point</w:t>
            </w:r>
            <w:r w:rsidRPr="003C0674">
              <w:rPr>
                <w:rFonts w:ascii="Times New Roman" w:hAnsi="Times New Roman"/>
              </w:rPr>
              <w:t>[ i ]</w:t>
            </w:r>
          </w:p>
        </w:tc>
        <w:tc>
          <w:tcPr>
            <w:tcW w:w="1157" w:type="dxa"/>
          </w:tcPr>
          <w:p w:rsidR="00232FA4" w:rsidRPr="003C0674" w:rsidRDefault="00232FA4" w:rsidP="00C81216">
            <w:pPr>
              <w:pStyle w:val="tableheading"/>
              <w:overflowPunct/>
              <w:autoSpaceDE/>
              <w:autoSpaceDN/>
              <w:adjustRightInd/>
              <w:jc w:val="left"/>
              <w:textAlignment w:val="auto"/>
              <w:rPr>
                <w:b w:val="0"/>
              </w:rPr>
            </w:pPr>
            <w:r w:rsidRPr="003C0674">
              <w:rPr>
                <w:b w:val="0"/>
              </w:rPr>
              <w:t>u(10)</w:t>
            </w: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r>
            <w:r w:rsidRPr="003C0674">
              <w:rPr>
                <w:rFonts w:ascii="Times New Roman" w:hAnsi="Times New Roman"/>
              </w:rPr>
              <w:tab/>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ab/>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r w:rsidR="00232FA4" w:rsidRPr="003C0674" w:rsidTr="00C81216">
        <w:trPr>
          <w:cantSplit/>
          <w:jc w:val="center"/>
        </w:trPr>
        <w:tc>
          <w:tcPr>
            <w:tcW w:w="7920" w:type="dxa"/>
          </w:tcPr>
          <w:p w:rsidR="00232FA4" w:rsidRPr="003C0674" w:rsidRDefault="00232FA4" w:rsidP="00C81216">
            <w:pPr>
              <w:pStyle w:val="tablesyntax"/>
              <w:rPr>
                <w:rFonts w:ascii="Times New Roman" w:hAnsi="Times New Roman"/>
              </w:rPr>
            </w:pPr>
            <w:r w:rsidRPr="003C0674">
              <w:rPr>
                <w:rFonts w:ascii="Times New Roman" w:hAnsi="Times New Roman"/>
              </w:rPr>
              <w:t>}</w:t>
            </w:r>
          </w:p>
        </w:tc>
        <w:tc>
          <w:tcPr>
            <w:tcW w:w="1157" w:type="dxa"/>
          </w:tcPr>
          <w:p w:rsidR="00232FA4" w:rsidRPr="003C0674" w:rsidRDefault="00232FA4" w:rsidP="00C81216">
            <w:pPr>
              <w:pStyle w:val="tableheading"/>
              <w:overflowPunct/>
              <w:autoSpaceDE/>
              <w:autoSpaceDN/>
              <w:adjustRightInd/>
              <w:jc w:val="left"/>
              <w:textAlignment w:val="auto"/>
              <w:rPr>
                <w:b w:val="0"/>
              </w:rPr>
            </w:pPr>
          </w:p>
        </w:tc>
      </w:tr>
    </w:tbl>
    <w:p w:rsidR="00686C51" w:rsidRPr="005C45BD" w:rsidRDefault="00686C51" w:rsidP="007E173E">
      <w:pPr>
        <w:pStyle w:val="3N"/>
      </w:pPr>
    </w:p>
    <w:p w:rsidR="003479FB" w:rsidRPr="005F3A83" w:rsidRDefault="003479FB" w:rsidP="00877D5C">
      <w:pPr>
        <w:pStyle w:val="Annex3"/>
        <w:keepLines/>
        <w:tabs>
          <w:tab w:val="clear" w:pos="720"/>
          <w:tab w:val="clear" w:pos="1440"/>
        </w:tabs>
        <w:textAlignment w:val="auto"/>
        <w:rPr>
          <w:lang w:val="fr-FR"/>
        </w:rPr>
      </w:pPr>
      <w:bookmarkStart w:id="1463" w:name="_Toc389494761"/>
      <w:r w:rsidRPr="005F3A83">
        <w:rPr>
          <w:lang w:val="fr-FR"/>
        </w:rPr>
        <w:lastRenderedPageBreak/>
        <w:t>D.2.</w:t>
      </w:r>
      <w:r w:rsidR="00F23656" w:rsidRPr="005F3A83">
        <w:rPr>
          <w:lang w:val="fr-FR"/>
        </w:rPr>
        <w:t>28</w:t>
      </w:r>
      <w:r w:rsidRPr="005F3A83">
        <w:rPr>
          <w:lang w:val="fr-FR"/>
        </w:rPr>
        <w:tab/>
        <w:t xml:space="preserve">Colour </w:t>
      </w:r>
      <w:r w:rsidR="000250B5">
        <w:rPr>
          <w:lang w:val="fr-FR"/>
        </w:rPr>
        <w:t>re</w:t>
      </w:r>
      <w:r w:rsidRPr="005F3A83">
        <w:rPr>
          <w:lang w:val="fr-FR"/>
        </w:rPr>
        <w:t>mapping information SEI message syntax</w:t>
      </w:r>
      <w:bookmarkEnd w:id="1463"/>
    </w:p>
    <w:p w:rsidR="00877D5C" w:rsidRPr="005F3A83" w:rsidRDefault="00877D5C" w:rsidP="00877D5C">
      <w:pPr>
        <w:keepNext/>
        <w:keepLines/>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rPr>
            </w:pPr>
            <w:r w:rsidRPr="007B3976">
              <w:rPr>
                <w:rFonts w:ascii="Times New Roman" w:hAnsi="Times New Roman"/>
              </w:rPr>
              <w:t>colour_</w:t>
            </w:r>
            <w:r w:rsidR="000250B5">
              <w:rPr>
                <w:rFonts w:ascii="Times New Roman" w:hAnsi="Times New Roman"/>
              </w:rPr>
              <w:t>re</w:t>
            </w:r>
            <w:r w:rsidRPr="007B3976">
              <w:rPr>
                <w:rFonts w:ascii="Times New Roman" w:hAnsi="Times New Roman"/>
              </w:rPr>
              <w:t>mapping_info( payloadSize ) {</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t>Descriptor</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b/>
              </w:rPr>
            </w:pP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Pr>
                <w:rFonts w:ascii="Times New Roman" w:hAnsi="Times New Roman"/>
                <w:b/>
              </w:rPr>
              <w:t>map</w:t>
            </w:r>
            <w:r w:rsidRPr="007B3976">
              <w:rPr>
                <w:rFonts w:ascii="Times New Roman" w:hAnsi="Times New Roman"/>
                <w:b/>
              </w:rPr>
              <w:t>_id</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rPr>
                <w:b w:val="0"/>
              </w:rPr>
              <w:t>ue(v)</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b/>
              </w:rPr>
            </w:pP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sidRPr="007B3976">
              <w:rPr>
                <w:rFonts w:ascii="Times New Roman" w:hAnsi="Times New Roman"/>
                <w:b/>
              </w:rPr>
              <w:t>map_cancel_flag</w:t>
            </w:r>
          </w:p>
        </w:tc>
        <w:tc>
          <w:tcPr>
            <w:tcW w:w="1157" w:type="dxa"/>
          </w:tcPr>
          <w:p w:rsidR="00877D5C" w:rsidRPr="007B3976" w:rsidRDefault="00877D5C" w:rsidP="00877D5C">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ab/>
              <w:t>if( !colour_</w:t>
            </w:r>
            <w:r w:rsidR="000250B5">
              <w:rPr>
                <w:rFonts w:ascii="Times New Roman" w:hAnsi="Times New Roman"/>
              </w:rPr>
              <w:t>re</w:t>
            </w:r>
            <w:r w:rsidRPr="007B3976">
              <w:rPr>
                <w:rFonts w:ascii="Times New Roman" w:hAnsi="Times New Roman"/>
              </w:rPr>
              <w:t>map_cancel_flag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b/>
              </w:rPr>
            </w:pPr>
            <w:r w:rsidRPr="007B3976">
              <w:rPr>
                <w:rFonts w:ascii="Times New Roman" w:hAnsi="Times New Roman"/>
              </w:rPr>
              <w:tab/>
            </w:r>
            <w:r w:rsidRPr="007B3976">
              <w:rPr>
                <w:rFonts w:ascii="Times New Roman" w:hAnsi="Times New Roman"/>
              </w:rPr>
              <w:tab/>
            </w:r>
            <w:r w:rsidRPr="007B3976">
              <w:rPr>
                <w:rFonts w:ascii="Times New Roman" w:hAnsi="Times New Roman"/>
                <w:b/>
              </w:rPr>
              <w:t>colour_</w:t>
            </w:r>
            <w:r w:rsidR="000250B5">
              <w:rPr>
                <w:rFonts w:ascii="Times New Roman" w:hAnsi="Times New Roman"/>
                <w:b/>
              </w:rPr>
              <w:t>re</w:t>
            </w:r>
            <w:r w:rsidRPr="007B3976">
              <w:rPr>
                <w:rFonts w:ascii="Times New Roman" w:hAnsi="Times New Roman"/>
                <w:b/>
              </w:rPr>
              <w:t>map_persistence_flag</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3C0674" w:rsidRDefault="00877D5C" w:rsidP="0031334D">
            <w:pPr>
              <w:pStyle w:val="tablesyntax"/>
              <w:rPr>
                <w:rFonts w:ascii="Times New Roman" w:hAnsi="Times New Roman"/>
                <w:b/>
                <w:bCs/>
                <w:lang w:val="en-US"/>
              </w:rPr>
            </w:pP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w:t>
            </w:r>
            <w:r w:rsidRPr="003C0674">
              <w:rPr>
                <w:rFonts w:ascii="Times New Roman" w:hAnsi="Times New Roman"/>
                <w:b/>
                <w:bCs/>
                <w:lang w:val="en-US"/>
              </w:rPr>
              <w:t>video_signal_type_present_flag</w:t>
            </w:r>
          </w:p>
        </w:tc>
        <w:tc>
          <w:tcPr>
            <w:tcW w:w="1157" w:type="dxa"/>
          </w:tcPr>
          <w:p w:rsidR="00877D5C" w:rsidRPr="003C0674" w:rsidRDefault="00877D5C" w:rsidP="0031334D">
            <w:pPr>
              <w:pStyle w:val="tablecell"/>
              <w:rPr>
                <w:lang w:val="en-US"/>
              </w:rPr>
            </w:pPr>
            <w:r w:rsidRPr="003C0674">
              <w:rPr>
                <w:lang w:val="en-US"/>
              </w:rPr>
              <w:t>u(1)</w:t>
            </w:r>
          </w:p>
        </w:tc>
      </w:tr>
      <w:tr w:rsidR="00877D5C" w:rsidRPr="00943A5F" w:rsidTr="0031334D">
        <w:trPr>
          <w:cantSplit/>
          <w:jc w:val="center"/>
        </w:trPr>
        <w:tc>
          <w:tcPr>
            <w:tcW w:w="7920" w:type="dxa"/>
          </w:tcPr>
          <w:p w:rsidR="00877D5C" w:rsidRPr="003C0674" w:rsidRDefault="00877D5C" w:rsidP="0031334D">
            <w:pPr>
              <w:pStyle w:val="tablesyntax"/>
              <w:rPr>
                <w:rFonts w:ascii="Times New Roman" w:hAnsi="Times New Roman"/>
                <w:b/>
                <w:bCs/>
                <w:lang w:val="en-US"/>
              </w:rPr>
            </w:pPr>
            <w:r w:rsidRPr="003C0674">
              <w:rPr>
                <w:rFonts w:ascii="Times New Roman" w:hAnsi="Times New Roman"/>
                <w:lang w:val="en-US"/>
              </w:rPr>
              <w:tab/>
            </w:r>
            <w:r w:rsidRPr="003C0674">
              <w:rPr>
                <w:rFonts w:ascii="Times New Roman" w:hAnsi="Times New Roman"/>
                <w:lang w:val="en-US"/>
              </w:rPr>
              <w:tab/>
              <w:t>if(colour_</w:t>
            </w:r>
            <w:r w:rsidR="000250B5">
              <w:rPr>
                <w:rFonts w:ascii="Times New Roman" w:hAnsi="Times New Roman"/>
                <w:lang w:val="en-US"/>
              </w:rPr>
              <w:t>re</w:t>
            </w:r>
            <w:r w:rsidRPr="003C0674">
              <w:rPr>
                <w:rFonts w:ascii="Times New Roman" w:hAnsi="Times New Roman"/>
                <w:lang w:val="en-US"/>
              </w:rPr>
              <w:t>map_video_signal_type_present_flag ) {</w:t>
            </w:r>
          </w:p>
        </w:tc>
        <w:tc>
          <w:tcPr>
            <w:tcW w:w="1157" w:type="dxa"/>
          </w:tcPr>
          <w:p w:rsidR="00877D5C" w:rsidRPr="003C0674" w:rsidRDefault="00877D5C" w:rsidP="0031334D">
            <w:pPr>
              <w:pStyle w:val="tablecell"/>
              <w:rPr>
                <w:lang w:val="en-US"/>
              </w:rPr>
            </w:pPr>
          </w:p>
        </w:tc>
      </w:tr>
      <w:tr w:rsidR="00877D5C" w:rsidRPr="00943A5F" w:rsidTr="003C0674">
        <w:trPr>
          <w:cantSplit/>
          <w:trHeight w:val="170"/>
          <w:jc w:val="center"/>
        </w:trPr>
        <w:tc>
          <w:tcPr>
            <w:tcW w:w="7920" w:type="dxa"/>
          </w:tcPr>
          <w:p w:rsidR="00877D5C" w:rsidRPr="003C0674" w:rsidRDefault="00877D5C" w:rsidP="00877D5C">
            <w:pPr>
              <w:pStyle w:val="tablesyntax"/>
              <w:rPr>
                <w:rFonts w:ascii="Times New Roman" w:hAnsi="Times New Roman"/>
                <w:b/>
                <w:bCs/>
                <w:lang w:val="en-US"/>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w:t>
            </w:r>
            <w:r w:rsidRPr="003C0674">
              <w:rPr>
                <w:rFonts w:ascii="Times New Roman" w:hAnsi="Times New Roman"/>
                <w:b/>
                <w:bCs/>
                <w:lang w:val="en-US"/>
              </w:rPr>
              <w:t>video_full_range_flag</w:t>
            </w:r>
          </w:p>
        </w:tc>
        <w:tc>
          <w:tcPr>
            <w:tcW w:w="1157" w:type="dxa"/>
          </w:tcPr>
          <w:p w:rsidR="00877D5C" w:rsidRPr="003C0674" w:rsidRDefault="00877D5C" w:rsidP="0031334D">
            <w:pPr>
              <w:pStyle w:val="tablecell"/>
              <w:rPr>
                <w:lang w:val="en-US"/>
              </w:rPr>
            </w:pPr>
            <w:r w:rsidRPr="003C0674">
              <w:rPr>
                <w:lang w:val="en-US"/>
              </w:rPr>
              <w:t>u(1)</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map_primaries</w:t>
            </w:r>
          </w:p>
        </w:tc>
        <w:tc>
          <w:tcPr>
            <w:tcW w:w="1157" w:type="dxa"/>
          </w:tcPr>
          <w:p w:rsidR="003C0674" w:rsidRPr="003C0674" w:rsidRDefault="003C0674" w:rsidP="0031334D">
            <w:pPr>
              <w:pStyle w:val="tablecell"/>
              <w:rPr>
                <w:lang w:val="en-US"/>
              </w:rPr>
            </w:pPr>
            <w:r w:rsidRPr="003C0674">
              <w:rPr>
                <w:lang w:val="en-US"/>
              </w:rPr>
              <w:t>u(8)</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lang w:val="en-US" w:eastAsia="ja-JP"/>
              </w:rPr>
              <w:tab/>
            </w:r>
            <w:r w:rsidRPr="003C0674">
              <w:rPr>
                <w:rFonts w:ascii="Times New Roman" w:hAnsi="Times New Roman"/>
                <w:lang w:val="en-US"/>
              </w:rPr>
              <w:tab/>
            </w:r>
            <w:r w:rsidRPr="003C0674">
              <w:rPr>
                <w:rFonts w:ascii="Times New Roman" w:hAnsi="Times New Roman"/>
                <w:lang w:val="en-US"/>
              </w:rPr>
              <w:tab/>
            </w:r>
            <w:r w:rsidRPr="003C0674">
              <w:rPr>
                <w:rFonts w:ascii="Times New Roman" w:hAnsi="Times New Roman"/>
                <w:b/>
                <w:lang w:val="en-US"/>
              </w:rPr>
              <w:t>colour_</w:t>
            </w:r>
            <w:r w:rsidR="000250B5">
              <w:rPr>
                <w:rFonts w:ascii="Times New Roman" w:hAnsi="Times New Roman"/>
                <w:b/>
                <w:lang w:val="en-US"/>
              </w:rPr>
              <w:t>re</w:t>
            </w:r>
            <w:r w:rsidRPr="003C0674">
              <w:rPr>
                <w:rFonts w:ascii="Times New Roman" w:hAnsi="Times New Roman"/>
                <w:b/>
                <w:lang w:val="en-US"/>
              </w:rPr>
              <w:t>map_transfer_characteristics</w:t>
            </w:r>
          </w:p>
        </w:tc>
        <w:tc>
          <w:tcPr>
            <w:tcW w:w="1157" w:type="dxa"/>
          </w:tcPr>
          <w:p w:rsidR="003C0674" w:rsidRPr="003C0674" w:rsidRDefault="003C0674" w:rsidP="0031334D">
            <w:pPr>
              <w:pStyle w:val="tablecell"/>
              <w:rPr>
                <w:lang w:val="en-US"/>
              </w:rPr>
            </w:pPr>
            <w:r w:rsidRPr="003C0674">
              <w:rPr>
                <w:lang w:val="en-US"/>
              </w:rPr>
              <w:t>u(8)</w:t>
            </w:r>
          </w:p>
        </w:tc>
      </w:tr>
      <w:tr w:rsidR="003C0674" w:rsidRPr="00943A5F" w:rsidTr="003C0674">
        <w:trPr>
          <w:cantSplit/>
          <w:trHeight w:val="170"/>
          <w:jc w:val="center"/>
        </w:trPr>
        <w:tc>
          <w:tcPr>
            <w:tcW w:w="7920" w:type="dxa"/>
          </w:tcPr>
          <w:p w:rsidR="003C0674" w:rsidRPr="003C0674" w:rsidRDefault="003C0674" w:rsidP="00877D5C">
            <w:pPr>
              <w:pStyle w:val="tablesyntax"/>
              <w:rPr>
                <w:rFonts w:ascii="Times New Roman" w:eastAsia="?l?r ??’c" w:hAnsi="Times New Roman"/>
                <w:lang w:val="en-US" w:eastAsia="ja-JP"/>
              </w:rPr>
            </w:pPr>
            <w:r w:rsidRPr="003C0674">
              <w:rPr>
                <w:rFonts w:ascii="Times New Roman" w:eastAsia="?l?r ??’c" w:hAnsi="Times New Roman"/>
                <w:b/>
                <w:lang w:val="en-US" w:eastAsia="ja-JP"/>
              </w:rPr>
              <w:tab/>
            </w:r>
            <w:r w:rsidRPr="003C0674">
              <w:rPr>
                <w:rFonts w:ascii="Times New Roman" w:hAnsi="Times New Roman"/>
                <w:b/>
                <w:lang w:val="en-US"/>
              </w:rPr>
              <w:tab/>
            </w:r>
            <w:r w:rsidRPr="003C0674">
              <w:rPr>
                <w:rFonts w:ascii="Times New Roman" w:hAnsi="Times New Roman"/>
                <w:b/>
                <w:lang w:val="en-US"/>
              </w:rPr>
              <w:tab/>
              <w:t>colour_</w:t>
            </w:r>
            <w:r w:rsidR="000250B5">
              <w:rPr>
                <w:rFonts w:ascii="Times New Roman" w:hAnsi="Times New Roman"/>
                <w:b/>
                <w:lang w:val="en-US"/>
              </w:rPr>
              <w:t>re</w:t>
            </w:r>
            <w:r w:rsidRPr="003C0674">
              <w:rPr>
                <w:rFonts w:ascii="Times New Roman" w:hAnsi="Times New Roman"/>
                <w:b/>
                <w:lang w:val="en-US"/>
              </w:rPr>
              <w:t>map_matrix_coeffs</w:t>
            </w:r>
          </w:p>
        </w:tc>
        <w:tc>
          <w:tcPr>
            <w:tcW w:w="1157" w:type="dxa"/>
          </w:tcPr>
          <w:p w:rsidR="003C0674" w:rsidRPr="003C0674" w:rsidRDefault="003C0674" w:rsidP="0031334D">
            <w:pPr>
              <w:pStyle w:val="tablecell"/>
              <w:rPr>
                <w:lang w:val="en-US"/>
              </w:rPr>
            </w:pPr>
            <w:r w:rsidRPr="003C0674">
              <w:rPr>
                <w:lang w:val="en-US"/>
              </w:rPr>
              <w:t>u(8)</w:t>
            </w:r>
          </w:p>
        </w:tc>
      </w:tr>
      <w:tr w:rsidR="00877D5C" w:rsidRPr="00943A5F" w:rsidTr="0031334D">
        <w:trPr>
          <w:cantSplit/>
          <w:jc w:val="center"/>
        </w:trPr>
        <w:tc>
          <w:tcPr>
            <w:tcW w:w="7920" w:type="dxa"/>
          </w:tcPr>
          <w:p w:rsidR="00877D5C" w:rsidRPr="003C0674" w:rsidRDefault="00877D5C" w:rsidP="00877D5C">
            <w:pPr>
              <w:pStyle w:val="tablecell"/>
              <w:tabs>
                <w:tab w:val="left" w:pos="215"/>
                <w:tab w:val="left" w:pos="431"/>
                <w:tab w:val="left" w:pos="646"/>
                <w:tab w:val="left" w:pos="862"/>
                <w:tab w:val="left" w:pos="1077"/>
                <w:tab w:val="left" w:pos="1298"/>
                <w:tab w:val="left" w:pos="1514"/>
                <w:tab w:val="left" w:pos="1729"/>
                <w:tab w:val="left" w:pos="1945"/>
                <w:tab w:val="left" w:pos="2160"/>
              </w:tabs>
              <w:rPr>
                <w:lang w:val="en-US"/>
              </w:rPr>
            </w:pPr>
            <w:r w:rsidRPr="003C0674">
              <w:rPr>
                <w:lang w:val="en-US"/>
              </w:rPr>
              <w:tab/>
            </w:r>
            <w:r w:rsidRPr="003C0674">
              <w:rPr>
                <w:lang w:val="en-US"/>
              </w:rPr>
              <w:tab/>
              <w:t>}</w:t>
            </w:r>
          </w:p>
        </w:tc>
        <w:tc>
          <w:tcPr>
            <w:tcW w:w="1157" w:type="dxa"/>
          </w:tcPr>
          <w:p w:rsidR="00877D5C" w:rsidRPr="003C0674" w:rsidRDefault="00877D5C" w:rsidP="0031334D">
            <w:pPr>
              <w:pStyle w:val="tablecell"/>
              <w:keepNext w:val="0"/>
              <w:rPr>
                <w:lang w:val="en-US"/>
              </w:rPr>
            </w:pPr>
          </w:p>
        </w:tc>
      </w:tr>
      <w:tr w:rsidR="00877D5C" w:rsidRPr="00943A5F" w:rsidTr="0031334D">
        <w:trPr>
          <w:cantSplit/>
          <w:jc w:val="center"/>
        </w:trPr>
        <w:tc>
          <w:tcPr>
            <w:tcW w:w="7920" w:type="dxa"/>
          </w:tcPr>
          <w:p w:rsidR="00877D5C" w:rsidRPr="00E57995" w:rsidRDefault="00877D5C" w:rsidP="00877D5C">
            <w:pPr>
              <w:pStyle w:val="tablesyntax"/>
              <w:rPr>
                <w:rFonts w:ascii="Times New Roman" w:hAnsi="Times New Roman"/>
                <w:b/>
              </w:rPr>
            </w:pPr>
            <w:r w:rsidRPr="001F6422">
              <w:rPr>
                <w:rFonts w:ascii="Times New Roman" w:hAnsi="Times New Roman"/>
                <w:b/>
              </w:rPr>
              <w:tab/>
            </w:r>
            <w:r w:rsidRPr="001F6422">
              <w:rPr>
                <w:rFonts w:ascii="Times New Roman" w:hAnsi="Times New Roman"/>
                <w:b/>
              </w:rPr>
              <w:tab/>
            </w:r>
            <w:r w:rsidRPr="00E57995">
              <w:rPr>
                <w:rFonts w:ascii="Times New Roman" w:hAnsi="Times New Roman"/>
                <w:b/>
              </w:rPr>
              <w:t>colour_</w:t>
            </w:r>
            <w:r w:rsidR="000250B5">
              <w:rPr>
                <w:rFonts w:ascii="Times New Roman" w:hAnsi="Times New Roman"/>
                <w:b/>
              </w:rPr>
              <w:t>re</w:t>
            </w:r>
            <w:r w:rsidRPr="00E57995">
              <w:rPr>
                <w:rFonts w:ascii="Times New Roman" w:hAnsi="Times New Roman"/>
                <w:b/>
              </w:rPr>
              <w:t>map_coded_data_bit_depth</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u(5</w:t>
            </w:r>
            <w:r w:rsidRPr="007B3976">
              <w:rPr>
                <w:b w:val="0"/>
              </w:rPr>
              <w:t>)</w:t>
            </w:r>
          </w:p>
        </w:tc>
      </w:tr>
      <w:tr w:rsidR="00877D5C" w:rsidRPr="00943A5F" w:rsidTr="0031334D">
        <w:trPr>
          <w:cantSplit/>
          <w:jc w:val="center"/>
        </w:trPr>
        <w:tc>
          <w:tcPr>
            <w:tcW w:w="7920" w:type="dxa"/>
          </w:tcPr>
          <w:p w:rsidR="00877D5C" w:rsidRPr="001F6422" w:rsidRDefault="00877D5C" w:rsidP="00877D5C">
            <w:pPr>
              <w:pStyle w:val="tablesyntax"/>
              <w:rPr>
                <w:rFonts w:ascii="Times New Roman" w:hAnsi="Times New Roman"/>
                <w:b/>
              </w:rPr>
            </w:pPr>
            <w:r w:rsidRPr="001F6422">
              <w:rPr>
                <w:rFonts w:ascii="Times New Roman" w:hAnsi="Times New Roman"/>
                <w:b/>
              </w:rPr>
              <w:tab/>
            </w:r>
            <w:r w:rsidRPr="001F6422">
              <w:rPr>
                <w:rFonts w:ascii="Times New Roman" w:hAnsi="Times New Roman"/>
                <w:b/>
              </w:rPr>
              <w:tab/>
              <w:t>colour_</w:t>
            </w:r>
            <w:r w:rsidR="000250B5">
              <w:rPr>
                <w:rFonts w:ascii="Times New Roman" w:hAnsi="Times New Roman"/>
                <w:b/>
              </w:rPr>
              <w:t>re</w:t>
            </w:r>
            <w:r w:rsidRPr="001F6422">
              <w:rPr>
                <w:rFonts w:ascii="Times New Roman" w:hAnsi="Times New Roman"/>
                <w:b/>
              </w:rPr>
              <w:t>map_target_bit_depth</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u(5)</w:t>
            </w:r>
          </w:p>
        </w:tc>
      </w:tr>
      <w:tr w:rsidR="00877D5C" w:rsidRPr="00943A5F" w:rsidTr="0031334D">
        <w:trPr>
          <w:cantSplit/>
          <w:jc w:val="center"/>
        </w:trPr>
        <w:tc>
          <w:tcPr>
            <w:tcW w:w="7920" w:type="dxa"/>
          </w:tcPr>
          <w:p w:rsidR="00877D5C" w:rsidRPr="007B3976" w:rsidRDefault="00877D5C" w:rsidP="00877D5C">
            <w:pPr>
              <w:pStyle w:val="tablesyntax"/>
              <w:rPr>
                <w:rFonts w:ascii="Times New Roman" w:hAnsi="Times New Roman"/>
              </w:rPr>
            </w:pPr>
            <w:r w:rsidRPr="00E17401">
              <w:rPr>
                <w:rFonts w:ascii="Times New Roman" w:hAnsi="Times New Roman"/>
                <w:b/>
              </w:rPr>
              <w:tab/>
            </w:r>
            <w:r w:rsidRPr="00E17401">
              <w:rPr>
                <w:rFonts w:ascii="Times New Roman" w:hAnsi="Times New Roman"/>
                <w:b/>
              </w:rPr>
              <w:tab/>
            </w:r>
            <w:r>
              <w:rPr>
                <w:rFonts w:ascii="Times New Roman" w:hAnsi="Times New Roman"/>
                <w:b/>
              </w:rPr>
              <w:t>colour_</w:t>
            </w:r>
            <w:r w:rsidR="000250B5">
              <w:rPr>
                <w:rFonts w:ascii="Times New Roman" w:hAnsi="Times New Roman"/>
                <w:b/>
              </w:rPr>
              <w:t>re</w:t>
            </w:r>
            <w:r>
              <w:rPr>
                <w:rFonts w:ascii="Times New Roman" w:hAnsi="Times New Roman"/>
                <w:b/>
              </w:rPr>
              <w:t>map_model_id</w:t>
            </w:r>
          </w:p>
        </w:tc>
        <w:tc>
          <w:tcPr>
            <w:tcW w:w="1157" w:type="dxa"/>
          </w:tcPr>
          <w:p w:rsidR="00877D5C" w:rsidRPr="007B3976" w:rsidRDefault="00877D5C" w:rsidP="0031334D">
            <w:pPr>
              <w:pStyle w:val="tableheading"/>
              <w:overflowPunct/>
              <w:autoSpaceDE/>
              <w:autoSpaceDN/>
              <w:adjustRightInd/>
              <w:jc w:val="left"/>
              <w:textAlignment w:val="auto"/>
              <w:rPr>
                <w:b w:val="0"/>
              </w:rPr>
            </w:pPr>
            <w:r>
              <w:rPr>
                <w:b w:val="0"/>
              </w:rPr>
              <w:t>ue(v)</w:t>
            </w:r>
          </w:p>
        </w:tc>
      </w:tr>
      <w:tr w:rsidR="00877D5C" w:rsidRPr="00943A5F" w:rsidTr="0031334D">
        <w:trPr>
          <w:cantSplit/>
          <w:jc w:val="center"/>
        </w:trPr>
        <w:tc>
          <w:tcPr>
            <w:tcW w:w="7920" w:type="dxa"/>
          </w:tcPr>
          <w:p w:rsidR="00877D5C" w:rsidRPr="008016D0" w:rsidRDefault="00877D5C" w:rsidP="00877D5C">
            <w:pPr>
              <w:pStyle w:val="tablesyntax"/>
              <w:rPr>
                <w:rFonts w:ascii="Times New Roman" w:hAnsi="Times New Roman"/>
              </w:rPr>
            </w:pPr>
            <w:r w:rsidRPr="001F6422">
              <w:rPr>
                <w:rFonts w:ascii="Times New Roman" w:hAnsi="Times New Roman"/>
              </w:rPr>
              <w:tab/>
            </w:r>
            <w:r w:rsidRPr="001F6422">
              <w:rPr>
                <w:rFonts w:ascii="Times New Roman" w:hAnsi="Times New Roman"/>
              </w:rPr>
              <w:tab/>
              <w:t>if( col</w:t>
            </w:r>
            <w:r>
              <w:rPr>
                <w:rFonts w:ascii="Times New Roman" w:hAnsi="Times New Roman"/>
              </w:rPr>
              <w:t>our_</w:t>
            </w:r>
            <w:r w:rsidR="000250B5">
              <w:rPr>
                <w:rFonts w:ascii="Times New Roman" w:hAnsi="Times New Roman"/>
              </w:rPr>
              <w:t>re</w:t>
            </w:r>
            <w:r>
              <w:rPr>
                <w:rFonts w:ascii="Times New Roman" w:hAnsi="Times New Roman"/>
              </w:rPr>
              <w:t>map_model_id</w:t>
            </w:r>
            <w:r w:rsidR="00B67C64">
              <w:rPr>
                <w:rFonts w:ascii="Times New Roman" w:hAnsi="Times New Roman"/>
              </w:rPr>
              <w:t xml:space="preserve"> </w:t>
            </w:r>
            <w:r>
              <w:rPr>
                <w:rFonts w:ascii="Times New Roman" w:hAnsi="Times New Roman"/>
              </w:rPr>
              <w:t xml:space="preserve"> = =</w:t>
            </w:r>
            <w:r w:rsidR="00B67C64">
              <w:rPr>
                <w:rFonts w:ascii="Times New Roman" w:hAnsi="Times New Roman"/>
              </w:rPr>
              <w:t xml:space="preserve"> </w:t>
            </w:r>
            <w:r>
              <w:rPr>
                <w:rFonts w:ascii="Times New Roman" w:hAnsi="Times New Roman"/>
              </w:rPr>
              <w:t xml:space="preserve"> 0 )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1F6422">
              <w:rPr>
                <w:rFonts w:ascii="Times New Roman" w:hAnsi="Times New Roman"/>
              </w:rPr>
              <w:t>for</w:t>
            </w:r>
            <w:r w:rsidRPr="007B3976">
              <w:t>( c = 0; c &lt; 3; c++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lang w:val="fr-FR"/>
              </w:rPr>
            </w:pPr>
            <w:r w:rsidRPr="001F6422">
              <w:rPr>
                <w:rFonts w:eastAsia="?l?r ??’c"/>
                <w:lang w:val="fr-FR" w:eastAsia="ja-JP"/>
              </w:rPr>
              <w:tab/>
            </w:r>
            <w:r w:rsidRPr="001F6422">
              <w:rPr>
                <w:lang w:val="fr-FR"/>
              </w:rPr>
              <w:tab/>
            </w:r>
            <w:r w:rsidRPr="001F6422">
              <w:rPr>
                <w:lang w:val="fr-FR"/>
              </w:rPr>
              <w:tab/>
            </w:r>
            <w:r w:rsidRPr="001F6422">
              <w:rPr>
                <w:rFonts w:ascii="Times New Roman" w:hAnsi="Times New Roman"/>
                <w:lang w:val="fr-FR"/>
              </w:rPr>
              <w:tab/>
            </w:r>
            <w:r w:rsidRPr="007B3976">
              <w:rPr>
                <w:rFonts w:eastAsia="MS Mincho"/>
                <w:b/>
                <w:lang w:val="fr-FR"/>
              </w:rPr>
              <w:t>pre_lut_num_pivots</w:t>
            </w:r>
            <w:r>
              <w:rPr>
                <w:rFonts w:eastAsia="MS Mincho"/>
                <w:b/>
                <w:lang w:val="fr-FR"/>
              </w:rPr>
              <w:t>_minus1</w:t>
            </w:r>
            <w:r w:rsidRPr="00B67C64">
              <w:rPr>
                <w:rFonts w:eastAsia="MS Mincho"/>
                <w:lang w:val="fr-FR"/>
              </w:rPr>
              <w:t>[ c ]</w:t>
            </w:r>
          </w:p>
        </w:tc>
        <w:tc>
          <w:tcPr>
            <w:tcW w:w="1157" w:type="dxa"/>
          </w:tcPr>
          <w:p w:rsidR="00877D5C" w:rsidRPr="007B3976" w:rsidRDefault="00877D5C" w:rsidP="00320C0E">
            <w:pPr>
              <w:pStyle w:val="tableheading"/>
              <w:overflowPunct/>
              <w:autoSpaceDE/>
              <w:autoSpaceDN/>
              <w:adjustRightInd/>
              <w:jc w:val="left"/>
              <w:textAlignment w:val="auto"/>
              <w:rPr>
                <w:b w:val="0"/>
              </w:rPr>
            </w:pPr>
            <w:r w:rsidRPr="007B3976">
              <w:rPr>
                <w:b w:val="0"/>
              </w:rPr>
              <w:t>u(</w:t>
            </w:r>
            <w:r w:rsidR="00320C0E">
              <w:rPr>
                <w:b w:val="0"/>
              </w:rPr>
              <w:t>8</w:t>
            </w:r>
            <w:r w:rsidRPr="007B3976">
              <w:rPr>
                <w:b w:val="0"/>
              </w:rPr>
              <w:t>)</w:t>
            </w:r>
          </w:p>
        </w:tc>
      </w:tr>
      <w:tr w:rsidR="00877D5C" w:rsidRPr="001355E1" w:rsidTr="0031334D">
        <w:trPr>
          <w:cantSplit/>
          <w:jc w:val="center"/>
        </w:trPr>
        <w:tc>
          <w:tcPr>
            <w:tcW w:w="7920" w:type="dxa"/>
          </w:tcPr>
          <w:p w:rsidR="00877D5C" w:rsidRPr="005F3A83" w:rsidRDefault="00877D5C" w:rsidP="0031334D">
            <w:pPr>
              <w:pStyle w:val="tablesyntax"/>
              <w:rPr>
                <w:rFonts w:eastAsia="?l?r ??’c"/>
                <w:lang w:val="fr-FR" w:eastAsia="ja-JP"/>
              </w:rPr>
            </w:pPr>
            <w:r w:rsidRPr="005F3A83">
              <w:rPr>
                <w:rFonts w:eastAsia="?l?r ??’c"/>
                <w:lang w:val="fr-FR" w:eastAsia="ja-JP"/>
              </w:rPr>
              <w:tab/>
            </w:r>
            <w:r w:rsidRPr="005F3A83">
              <w:rPr>
                <w:rFonts w:eastAsia="?l?r ??’c"/>
                <w:lang w:val="fr-FR" w:eastAsia="ja-JP"/>
              </w:rPr>
              <w:tab/>
            </w:r>
            <w:r w:rsidRPr="005F3A83">
              <w:rPr>
                <w:rFonts w:eastAsia="?l?r ??’c"/>
                <w:lang w:val="fr-FR" w:eastAsia="ja-JP"/>
              </w:rPr>
              <w:tab/>
            </w:r>
            <w:r w:rsidRPr="005F3A83">
              <w:rPr>
                <w:rFonts w:eastAsia="?l?r ??’c"/>
                <w:lang w:val="fr-FR" w:eastAsia="ja-JP"/>
              </w:rPr>
              <w:tab/>
              <w:t>if( pre_lut_num_pivots_minus1[ c ] &gt;  0 )</w:t>
            </w:r>
            <w:r>
              <w:rPr>
                <w:rFonts w:eastAsia="?l?r ??’c"/>
                <w:lang w:val="fr-FR" w:eastAsia="ja-JP"/>
              </w:rPr>
              <w:t xml:space="preserve"> {</w:t>
            </w:r>
          </w:p>
        </w:tc>
        <w:tc>
          <w:tcPr>
            <w:tcW w:w="1157" w:type="dxa"/>
          </w:tcPr>
          <w:p w:rsidR="00877D5C" w:rsidRPr="005F3A83" w:rsidRDefault="00877D5C" w:rsidP="0031334D">
            <w:pPr>
              <w:pStyle w:val="tableheading"/>
              <w:overflowPunct/>
              <w:autoSpaceDE/>
              <w:autoSpaceDN/>
              <w:adjustRightInd/>
              <w:jc w:val="left"/>
              <w:textAlignment w:val="auto"/>
              <w:rPr>
                <w:b w:val="0"/>
                <w:lang w:val="fr-FR"/>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Pr>
                <w:rFonts w:eastAsia="?l?r ??’c"/>
                <w:lang w:val="fr-FR" w:eastAsia="ja-JP"/>
              </w:rPr>
              <w:tab/>
            </w:r>
            <w:r w:rsidRPr="005F3A83">
              <w:rPr>
                <w:rFonts w:eastAsia="?l?r ??’c"/>
                <w:lang w:val="fr-FR" w:eastAsia="ja-JP"/>
              </w:rPr>
              <w:tab/>
            </w:r>
            <w:r w:rsidRPr="005F3A83">
              <w:rPr>
                <w:lang w:val="fr-FR"/>
              </w:rPr>
              <w:tab/>
            </w:r>
            <w:r w:rsidRPr="005F3A83">
              <w:rPr>
                <w:lang w:val="fr-FR"/>
              </w:rPr>
              <w:tab/>
            </w:r>
            <w:r w:rsidRPr="005F3A83">
              <w:rPr>
                <w:rFonts w:ascii="Times New Roman" w:hAnsi="Times New Roman"/>
                <w:lang w:val="fr-FR"/>
              </w:rPr>
              <w:tab/>
            </w:r>
            <w:r w:rsidRPr="007B3976">
              <w:rPr>
                <w:rFonts w:eastAsia="MS Mincho"/>
              </w:rPr>
              <w:t>for( i = 0; i &lt;</w:t>
            </w:r>
            <w:r>
              <w:rPr>
                <w:rFonts w:eastAsia="MS Mincho"/>
              </w:rPr>
              <w:t>=</w:t>
            </w:r>
            <w:r w:rsidRPr="007B3976">
              <w:rPr>
                <w:rFonts w:eastAsia="MS Mincho"/>
              </w:rPr>
              <w:t xml:space="preserve"> pre_lut_num_pivots</w:t>
            </w:r>
            <w:r>
              <w:rPr>
                <w:rFonts w:eastAsia="MS Mincho"/>
              </w:rPr>
              <w:t>_minus1[ </w:t>
            </w:r>
            <w:r w:rsidRPr="007B3976">
              <w:rPr>
                <w:rFonts w:eastAsia="MS Mincho"/>
              </w:rPr>
              <w:t>c</w:t>
            </w:r>
            <w:r>
              <w:rPr>
                <w:rFonts w:eastAsia="MS Mincho"/>
              </w:rPr>
              <w:t> ]</w:t>
            </w:r>
            <w:r w:rsidRPr="007B3976">
              <w:rPr>
                <w:rFonts w:eastAsia="MS Mincho"/>
              </w:rPr>
              <w:t>; i++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pre_lut_</w:t>
            </w:r>
            <w:r w:rsidRPr="007B3976">
              <w:rPr>
                <w:rFonts w:eastAsia="MS Mincho"/>
                <w:b/>
                <w:bCs/>
              </w:rPr>
              <w:t>coded_pivot_</w:t>
            </w:r>
            <w:r w:rsidRPr="005172A9">
              <w:rPr>
                <w:rFonts w:eastAsia="MS Mincho"/>
                <w:b/>
                <w:bCs/>
              </w:rPr>
              <w:t>value</w:t>
            </w:r>
            <w:r w:rsidRPr="00B67C64">
              <w:rPr>
                <w:rFonts w:eastAsia="MS Mincho"/>
                <w:bCs/>
              </w:rPr>
              <w:t>[ c ]</w:t>
            </w:r>
            <w:r w:rsidRPr="00B67C64">
              <w:rPr>
                <w:rFonts w:eastAsia="MS Mincho"/>
              </w:rPr>
              <w:t>[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rPr>
              <w:tab/>
            </w:r>
            <w:r w:rsidRPr="007B3976">
              <w:rPr>
                <w:rFonts w:eastAsia="MS Mincho"/>
              </w:rPr>
              <w:tab/>
            </w:r>
            <w:r w:rsidRPr="007B3976">
              <w:rPr>
                <w:rFonts w:eastAsia="MS Mincho"/>
              </w:rPr>
              <w:tab/>
            </w:r>
            <w:r w:rsidRPr="007B3976">
              <w:rPr>
                <w:rFonts w:eastAsia="MS Mincho"/>
              </w:rPr>
              <w:tab/>
            </w:r>
            <w:r w:rsidRPr="007B3976">
              <w:rPr>
                <w:rFonts w:ascii="Times New Roman" w:hAnsi="Times New Roman"/>
              </w:rPr>
              <w:tab/>
            </w:r>
            <w:r>
              <w:rPr>
                <w:rFonts w:ascii="Times New Roman" w:hAnsi="Times New Roman"/>
              </w:rPr>
              <w:tab/>
            </w:r>
            <w:r w:rsidRPr="007B3976">
              <w:rPr>
                <w:rFonts w:eastAsia="MS Mincho"/>
                <w:b/>
              </w:rPr>
              <w:t>pre_lut_target_pivot_</w:t>
            </w:r>
            <w:r w:rsidRPr="005172A9">
              <w:rPr>
                <w:rFonts w:eastAsia="MS Mincho"/>
                <w:b/>
              </w:rPr>
              <w:t>value</w:t>
            </w:r>
            <w:r w:rsidRPr="00B67C64">
              <w:rPr>
                <w:rFonts w:eastAsia="MS Mincho"/>
              </w:rPr>
              <w:t>[ c ][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eastAsia="?l?r ??’c"/>
                <w:lang w:val="en-US" w:eastAsia="ja-JP"/>
              </w:rPr>
              <w:tab/>
            </w:r>
            <w:r>
              <w:rPr>
                <w:lang w:val="en-US"/>
              </w:rPr>
              <w:tab/>
            </w:r>
            <w:r>
              <w:rPr>
                <w:lang w:val="en-US"/>
              </w:rPr>
              <w:tab/>
            </w:r>
            <w:r w:rsidRPr="007B3976">
              <w:rPr>
                <w:rFonts w:ascii="Times New Roman" w:hAnsi="Times New Roman"/>
              </w:rPr>
              <w:tab/>
            </w:r>
            <w:r w:rsidRPr="007B3976">
              <w:rPr>
                <w:bCs/>
              </w:rPr>
              <w:t xml:space="preserve">}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rPr>
                <w:bCs/>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8E026F" w:rsidRDefault="00877D5C" w:rsidP="0031334D">
            <w:pPr>
              <w:pStyle w:val="tablesyntax"/>
              <w:rPr>
                <w:b/>
                <w:lang w:val="fr-FR"/>
              </w:rPr>
            </w:pPr>
            <w:r w:rsidRPr="001F6422">
              <w:rPr>
                <w:rFonts w:ascii="Times New Roman" w:hAnsi="Times New Roman"/>
                <w:lang w:val="fr-FR"/>
              </w:rPr>
              <w:tab/>
            </w:r>
            <w:r w:rsidRPr="001F6422">
              <w:rPr>
                <w:rFonts w:ascii="Times New Roman" w:hAnsi="Times New Roman"/>
                <w:lang w:val="fr-FR"/>
              </w:rPr>
              <w:tab/>
            </w:r>
            <w:r w:rsidRPr="001F6422">
              <w:rPr>
                <w:rFonts w:ascii="Times New Roman" w:hAnsi="Times New Roman"/>
                <w:lang w:val="fr-FR"/>
              </w:rPr>
              <w:tab/>
            </w:r>
            <w:r w:rsidRPr="008E026F">
              <w:rPr>
                <w:b/>
                <w:lang w:val="fr-FR"/>
              </w:rPr>
              <w:t>colour_</w:t>
            </w:r>
            <w:r w:rsidR="000250B5">
              <w:rPr>
                <w:b/>
                <w:lang w:val="fr-FR"/>
              </w:rPr>
              <w:t>re</w:t>
            </w:r>
            <w:r w:rsidRPr="008E026F">
              <w:rPr>
                <w:b/>
                <w:lang w:val="fr-FR"/>
              </w:rPr>
              <w:t>map_matrix_present_flag</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u(1)</w:t>
            </w:r>
          </w:p>
        </w:tc>
      </w:tr>
      <w:tr w:rsidR="00877D5C" w:rsidRPr="00943A5F" w:rsidTr="0031334D">
        <w:trPr>
          <w:cantSplit/>
          <w:jc w:val="center"/>
        </w:trPr>
        <w:tc>
          <w:tcPr>
            <w:tcW w:w="7920" w:type="dxa"/>
          </w:tcPr>
          <w:p w:rsidR="00877D5C" w:rsidRPr="007B3976" w:rsidRDefault="00877D5C" w:rsidP="0031334D">
            <w:pPr>
              <w:pStyle w:val="tablesyntax"/>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t xml:space="preserve">if( </w:t>
            </w:r>
            <w:r>
              <w:t>colour_</w:t>
            </w:r>
            <w:r w:rsidR="000250B5">
              <w:t>re</w:t>
            </w:r>
            <w:r>
              <w:t>map_</w:t>
            </w:r>
            <w:r w:rsidRPr="007B3976">
              <w:t>matrix_present_flag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b/>
              </w:rPr>
            </w:pPr>
            <w:r w:rsidRPr="007B3976">
              <w:rPr>
                <w:rFonts w:eastAsia="?l?r ??’c"/>
                <w:lang w:val="en-US" w:eastAsia="ja-JP"/>
              </w:rPr>
              <w:tab/>
            </w:r>
            <w:r>
              <w:rPr>
                <w:lang w:val="en-US"/>
              </w:rPr>
              <w:tab/>
            </w:r>
            <w:r>
              <w:rPr>
                <w:lang w:val="en-US"/>
              </w:rPr>
              <w:tab/>
            </w:r>
            <w:r w:rsidRPr="007B3976">
              <w:rPr>
                <w:rFonts w:ascii="Times New Roman" w:hAnsi="Times New Roman"/>
              </w:rPr>
              <w:tab/>
            </w:r>
            <w:r w:rsidRPr="007B3976">
              <w:rPr>
                <w:rFonts w:ascii="Times New Roman" w:hAnsi="Times New Roman"/>
                <w:b/>
              </w:rPr>
              <w:t>log2_matrix_denom</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w:t>
            </w:r>
            <w:r>
              <w:rPr>
                <w:b w:val="0"/>
              </w:rPr>
              <w:t>4</w:t>
            </w:r>
            <w:r w:rsidRPr="007B3976">
              <w:rPr>
                <w:b w:val="0"/>
              </w:rPr>
              <w:t>)</w:t>
            </w: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eastAsia="?l?r ??’c"/>
                <w:lang w:val="en-US" w:eastAsia="ja-JP"/>
              </w:rPr>
              <w:tab/>
            </w:r>
            <w:r>
              <w:rPr>
                <w:lang w:val="en-US"/>
              </w:rPr>
              <w:tab/>
            </w:r>
            <w:r>
              <w:rPr>
                <w:lang w:val="en-US"/>
              </w:rPr>
              <w:tab/>
            </w:r>
            <w:r w:rsidRPr="007B3976">
              <w:rPr>
                <w:rFonts w:ascii="Times New Roman" w:hAnsi="Times New Roman"/>
              </w:rPr>
              <w:tab/>
            </w:r>
            <w:r>
              <w:rPr>
                <w:rFonts w:ascii="Times New Roman" w:hAnsi="Times New Roman"/>
              </w:rPr>
              <w:t>f</w:t>
            </w:r>
            <w:r w:rsidRPr="007B3976">
              <w:rPr>
                <w:rFonts w:ascii="Times New Roman" w:hAnsi="Times New Roman"/>
              </w:rPr>
              <w:t>or( i = 0; i&lt;3; i++)</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eastAsia="?l?r ??’c"/>
                <w:lang w:val="en-US" w:eastAsia="ja-JP"/>
              </w:rPr>
              <w:tab/>
            </w:r>
            <w:r>
              <w:rPr>
                <w:lang w:val="en-US"/>
              </w:rPr>
              <w:tab/>
            </w:r>
            <w:r>
              <w:rPr>
                <w:lang w:val="en-US"/>
              </w:rPr>
              <w:tab/>
            </w:r>
            <w:r>
              <w:rPr>
                <w:lang w:val="en-US"/>
              </w:rPr>
              <w:tab/>
            </w:r>
            <w:r w:rsidRPr="007B3976">
              <w:rPr>
                <w:rFonts w:ascii="Times New Roman" w:hAnsi="Times New Roman"/>
              </w:rPr>
              <w:tab/>
              <w:t>for( j = 0; j&lt;3; j++)</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8A525D" w:rsidRDefault="00877D5C" w:rsidP="0031334D">
            <w:pPr>
              <w:pStyle w:val="tablesyntax"/>
              <w:rPr>
                <w:rFonts w:ascii="Times New Roman" w:hAnsi="Times New Roman"/>
                <w:b/>
                <w:lang w:val="fr-FR"/>
              </w:rPr>
            </w:pPr>
            <w:r w:rsidRPr="007B3976">
              <w:rPr>
                <w:rFonts w:eastAsia="?l?r ??’c"/>
                <w:lang w:val="en-US" w:eastAsia="ja-JP"/>
              </w:rPr>
              <w:tab/>
            </w:r>
            <w:r>
              <w:rPr>
                <w:lang w:val="en-US"/>
              </w:rPr>
              <w:tab/>
            </w:r>
            <w:r>
              <w:rPr>
                <w:lang w:val="en-US"/>
              </w:rPr>
              <w:tab/>
            </w:r>
            <w:r>
              <w:rPr>
                <w:lang w:val="en-US"/>
              </w:rPr>
              <w:tab/>
            </w:r>
            <w:r>
              <w:rPr>
                <w:lang w:val="en-US"/>
              </w:rPr>
              <w:tab/>
            </w:r>
            <w:r w:rsidRPr="007B3976">
              <w:rPr>
                <w:rFonts w:ascii="Times New Roman" w:hAnsi="Times New Roman"/>
              </w:rPr>
              <w:tab/>
            </w:r>
            <w:r>
              <w:rPr>
                <w:rFonts w:ascii="Times New Roman" w:hAnsi="Times New Roman"/>
                <w:b/>
                <w:lang w:val="fr-FR"/>
              </w:rPr>
              <w:t>colour_</w:t>
            </w:r>
            <w:r w:rsidR="000250B5">
              <w:rPr>
                <w:rFonts w:ascii="Times New Roman" w:hAnsi="Times New Roman"/>
                <w:b/>
                <w:lang w:val="fr-FR"/>
              </w:rPr>
              <w:t>re</w:t>
            </w:r>
            <w:r>
              <w:rPr>
                <w:rFonts w:ascii="Times New Roman" w:hAnsi="Times New Roman"/>
                <w:b/>
                <w:lang w:val="fr-FR"/>
              </w:rPr>
              <w:t>map</w:t>
            </w:r>
            <w:r w:rsidRPr="008A525D">
              <w:rPr>
                <w:rFonts w:ascii="Times New Roman" w:hAnsi="Times New Roman"/>
                <w:b/>
                <w:lang w:val="fr-FR"/>
              </w:rPr>
              <w:t>_coeffs</w:t>
            </w:r>
            <w:r w:rsidRPr="00B67C64">
              <w:rPr>
                <w:rFonts w:ascii="Times New Roman" w:hAnsi="Times New Roman"/>
                <w:lang w:val="fr-FR"/>
              </w:rPr>
              <w:t>[ i ][ j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se(v)</w:t>
            </w:r>
          </w:p>
        </w:tc>
      </w:tr>
      <w:tr w:rsidR="00877D5C" w:rsidRPr="00943A5F" w:rsidTr="0031334D">
        <w:trPr>
          <w:cantSplit/>
          <w:jc w:val="center"/>
        </w:trPr>
        <w:tc>
          <w:tcPr>
            <w:tcW w:w="7920" w:type="dxa"/>
          </w:tcPr>
          <w:p w:rsidR="00877D5C" w:rsidRPr="007B3976" w:rsidRDefault="00877D5C" w:rsidP="0031334D">
            <w:pPr>
              <w:pStyle w:val="tablesyntax"/>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7B3976">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sidRPr="001F6422">
              <w:rPr>
                <w:rFonts w:ascii="Times New Roman" w:hAnsi="Times New Roman"/>
              </w:rPr>
              <w:t>for</w:t>
            </w:r>
            <w:r w:rsidRPr="007B3976">
              <w:t>( c = 0; c &lt; 3; c++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093341" w:rsidTr="0031334D">
        <w:trPr>
          <w:cantSplit/>
          <w:jc w:val="center"/>
        </w:trPr>
        <w:tc>
          <w:tcPr>
            <w:tcW w:w="7920" w:type="dxa"/>
          </w:tcPr>
          <w:p w:rsidR="00877D5C" w:rsidRPr="007B3976" w:rsidRDefault="00877D5C" w:rsidP="0031334D">
            <w:pPr>
              <w:pStyle w:val="tablesyntax"/>
              <w:rPr>
                <w:rFonts w:eastAsia="MS Mincho"/>
                <w:lang w:val="fr-FR"/>
              </w:rPr>
            </w:pPr>
            <w:r w:rsidRPr="009E29C9">
              <w:rPr>
                <w:rFonts w:eastAsia="MS Mincho"/>
                <w:b/>
                <w:lang w:val="fr-FR"/>
              </w:rPr>
              <w:tab/>
            </w:r>
            <w:r w:rsidRPr="009E29C9">
              <w:rPr>
                <w:rFonts w:eastAsia="MS Mincho"/>
                <w:b/>
                <w:lang w:val="fr-FR"/>
              </w:rPr>
              <w:tab/>
            </w:r>
            <w:r w:rsidRPr="009E29C9">
              <w:rPr>
                <w:rFonts w:eastAsia="MS Mincho"/>
                <w:b/>
                <w:lang w:val="fr-FR"/>
              </w:rPr>
              <w:tab/>
            </w:r>
            <w:r w:rsidRPr="001F6422">
              <w:rPr>
                <w:rFonts w:ascii="Times New Roman" w:hAnsi="Times New Roman"/>
                <w:lang w:val="fr-FR"/>
              </w:rPr>
              <w:tab/>
            </w:r>
            <w:r w:rsidRPr="007B3976">
              <w:rPr>
                <w:rFonts w:eastAsia="MS Mincho"/>
                <w:b/>
                <w:lang w:val="fr-FR"/>
              </w:rPr>
              <w:t>post_lut_num_pivots</w:t>
            </w:r>
            <w:r>
              <w:rPr>
                <w:rFonts w:eastAsia="MS Mincho"/>
                <w:b/>
                <w:lang w:val="fr-FR"/>
              </w:rPr>
              <w:t>_minus1</w:t>
            </w:r>
            <w:r w:rsidRPr="00B67C64">
              <w:rPr>
                <w:rFonts w:eastAsia="MS Mincho"/>
                <w:lang w:val="fr-FR"/>
              </w:rPr>
              <w:t>[ c ]</w:t>
            </w:r>
          </w:p>
        </w:tc>
        <w:tc>
          <w:tcPr>
            <w:tcW w:w="1157" w:type="dxa"/>
          </w:tcPr>
          <w:p w:rsidR="00877D5C" w:rsidRPr="007B3976" w:rsidRDefault="00877D5C" w:rsidP="00546722">
            <w:pPr>
              <w:pStyle w:val="tableheading"/>
              <w:overflowPunct/>
              <w:autoSpaceDE/>
              <w:autoSpaceDN/>
              <w:adjustRightInd/>
              <w:jc w:val="left"/>
              <w:textAlignment w:val="auto"/>
              <w:rPr>
                <w:b w:val="0"/>
              </w:rPr>
            </w:pPr>
            <w:r w:rsidRPr="007B3976">
              <w:rPr>
                <w:b w:val="0"/>
              </w:rPr>
              <w:t>u(</w:t>
            </w:r>
            <w:r w:rsidR="00546722">
              <w:rPr>
                <w:b w:val="0"/>
              </w:rPr>
              <w:t>8</w:t>
            </w:r>
            <w:r w:rsidRPr="007B3976">
              <w:rPr>
                <w:b w:val="0"/>
              </w:rPr>
              <w:t>)</w:t>
            </w:r>
          </w:p>
        </w:tc>
      </w:tr>
      <w:tr w:rsidR="00877D5C" w:rsidRPr="0053440A" w:rsidTr="0031334D">
        <w:trPr>
          <w:cantSplit/>
          <w:jc w:val="center"/>
        </w:trPr>
        <w:tc>
          <w:tcPr>
            <w:tcW w:w="7920" w:type="dxa"/>
          </w:tcPr>
          <w:p w:rsidR="00877D5C" w:rsidRPr="000278B0" w:rsidRDefault="00877D5C" w:rsidP="0031334D">
            <w:pPr>
              <w:pStyle w:val="tablesyntax"/>
              <w:rPr>
                <w:rFonts w:eastAsia="MS Mincho"/>
              </w:rPr>
            </w:pPr>
            <w:r>
              <w:rPr>
                <w:rFonts w:eastAsia="MS Mincho"/>
              </w:rPr>
              <w:tab/>
            </w:r>
            <w:r>
              <w:rPr>
                <w:rFonts w:eastAsia="MS Mincho"/>
              </w:rPr>
              <w:tab/>
            </w:r>
            <w:r>
              <w:rPr>
                <w:rFonts w:eastAsia="MS Mincho"/>
              </w:rPr>
              <w:tab/>
            </w:r>
            <w:r>
              <w:rPr>
                <w:rFonts w:eastAsia="MS Mincho"/>
              </w:rPr>
              <w:tab/>
            </w:r>
            <w:r w:rsidRPr="007F1BAC">
              <w:rPr>
                <w:rFonts w:eastAsia="?l?r ??’c"/>
                <w:lang w:val="fr-FR" w:eastAsia="ja-JP"/>
              </w:rPr>
              <w:t xml:space="preserve">if( </w:t>
            </w:r>
            <w:r>
              <w:rPr>
                <w:rFonts w:eastAsia="?l?r ??’c"/>
                <w:lang w:val="fr-FR" w:eastAsia="ja-JP"/>
              </w:rPr>
              <w:t>post</w:t>
            </w:r>
            <w:r w:rsidRPr="007F1BAC">
              <w:rPr>
                <w:rFonts w:eastAsia="?l?r ??’c"/>
                <w:lang w:val="fr-FR" w:eastAsia="ja-JP"/>
              </w:rPr>
              <w:t>_lut_num_pivots_minus1[ c ] &gt;  0 )</w:t>
            </w:r>
            <w:r>
              <w:rPr>
                <w:rFonts w:eastAsia="?l?r ??’c"/>
                <w:lang w:val="fr-FR" w:eastAsia="ja-JP"/>
              </w:rPr>
              <w:t xml:space="preserve"> {</w:t>
            </w:r>
          </w:p>
        </w:tc>
        <w:tc>
          <w:tcPr>
            <w:tcW w:w="1157" w:type="dxa"/>
          </w:tcPr>
          <w:p w:rsidR="00877D5C" w:rsidRPr="000278B0"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0278B0">
              <w:rPr>
                <w:rFonts w:eastAsia="MS Mincho"/>
              </w:rPr>
              <w:tab/>
            </w:r>
            <w:r w:rsidRPr="000278B0">
              <w:rPr>
                <w:rFonts w:eastAsia="MS Mincho"/>
              </w:rPr>
              <w:tab/>
            </w:r>
            <w:r w:rsidRPr="000278B0">
              <w:rPr>
                <w:rFonts w:eastAsia="MS Mincho"/>
              </w:rPr>
              <w:tab/>
            </w:r>
            <w:r w:rsidRPr="005F3A83">
              <w:rPr>
                <w:rFonts w:eastAsia="MS Mincho"/>
                <w:lang w:val="en-US"/>
              </w:rPr>
              <w:tab/>
            </w:r>
            <w:r w:rsidRPr="000278B0">
              <w:rPr>
                <w:rFonts w:ascii="Times New Roman" w:hAnsi="Times New Roman"/>
              </w:rPr>
              <w:tab/>
            </w:r>
            <w:r w:rsidRPr="007B3976">
              <w:rPr>
                <w:rFonts w:eastAsia="MS Mincho"/>
              </w:rPr>
              <w:t>for( i = 0; i &lt;</w:t>
            </w:r>
            <w:r>
              <w:rPr>
                <w:rFonts w:eastAsia="MS Mincho"/>
              </w:rPr>
              <w:t>=</w:t>
            </w:r>
            <w:r w:rsidRPr="007B3976">
              <w:rPr>
                <w:rFonts w:eastAsia="MS Mincho"/>
              </w:rPr>
              <w:t xml:space="preserve"> post_lut_num_pivots</w:t>
            </w:r>
            <w:r>
              <w:rPr>
                <w:rFonts w:eastAsia="MS Mincho"/>
              </w:rPr>
              <w:t>_minus1[ </w:t>
            </w:r>
            <w:r w:rsidRPr="007B3976">
              <w:rPr>
                <w:rFonts w:eastAsia="MS Mincho"/>
              </w:rPr>
              <w:t>c</w:t>
            </w:r>
            <w:r>
              <w:rPr>
                <w:rFonts w:eastAsia="MS Mincho"/>
              </w:rPr>
              <w:t> ]</w:t>
            </w:r>
            <w:r w:rsidRPr="007B3976">
              <w:rPr>
                <w:rFonts w:eastAsia="MS Mincho"/>
              </w:rPr>
              <w:t>; i++ ) {</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post_lut_</w:t>
            </w:r>
            <w:r w:rsidRPr="007B3976">
              <w:rPr>
                <w:rFonts w:eastAsia="MS Mincho"/>
                <w:b/>
                <w:bCs/>
              </w:rPr>
              <w:t>coded_pivot_</w:t>
            </w:r>
            <w:r w:rsidRPr="005172A9">
              <w:rPr>
                <w:rFonts w:eastAsia="MS Mincho"/>
                <w:b/>
                <w:bCs/>
              </w:rPr>
              <w:t>value</w:t>
            </w:r>
            <w:r w:rsidRPr="00B67C64">
              <w:rPr>
                <w:rFonts w:eastAsia="MS Mincho"/>
                <w:bCs/>
              </w:rPr>
              <w:t>[ c ]</w:t>
            </w:r>
            <w:r w:rsidRPr="00B67C64">
              <w:rPr>
                <w:rFonts w:eastAsia="MS Mincho"/>
              </w:rPr>
              <w:t>[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MS Mincho"/>
              </w:rPr>
            </w:pPr>
            <w:r w:rsidRPr="007B3976">
              <w:rPr>
                <w:rFonts w:eastAsia="MS Mincho"/>
                <w:b/>
              </w:rPr>
              <w:tab/>
            </w:r>
            <w:r w:rsidRPr="007B3976">
              <w:rPr>
                <w:rFonts w:eastAsia="MS Mincho"/>
                <w:b/>
              </w:rPr>
              <w:tab/>
            </w:r>
            <w:r w:rsidRPr="007B3976">
              <w:rPr>
                <w:rFonts w:eastAsia="MS Mincho"/>
                <w:b/>
              </w:rPr>
              <w:tab/>
            </w:r>
            <w:r w:rsidRPr="007B3976">
              <w:rPr>
                <w:rFonts w:eastAsia="MS Mincho"/>
                <w:b/>
              </w:rPr>
              <w:tab/>
            </w:r>
            <w:r w:rsidRPr="007B3976">
              <w:rPr>
                <w:rFonts w:ascii="Times New Roman" w:hAnsi="Times New Roman"/>
              </w:rPr>
              <w:tab/>
            </w:r>
            <w:r>
              <w:rPr>
                <w:rFonts w:ascii="Times New Roman" w:hAnsi="Times New Roman"/>
              </w:rPr>
              <w:tab/>
            </w:r>
            <w:r w:rsidRPr="007B3976">
              <w:rPr>
                <w:rFonts w:eastAsia="MS Mincho"/>
                <w:b/>
              </w:rPr>
              <w:t>post_lut_target_pivot_</w:t>
            </w:r>
            <w:r w:rsidRPr="005172A9">
              <w:rPr>
                <w:rFonts w:eastAsia="MS Mincho"/>
                <w:b/>
              </w:rPr>
              <w:t>value</w:t>
            </w:r>
            <w:r w:rsidRPr="00B67C64">
              <w:rPr>
                <w:rFonts w:eastAsia="MS Mincho"/>
              </w:rPr>
              <w:t>[ c ][ i</w:t>
            </w:r>
            <w:r w:rsidRPr="00B67C64">
              <w:rPr>
                <w:bCs/>
              </w:rPr>
              <w:t> ]</w:t>
            </w:r>
          </w:p>
        </w:tc>
        <w:tc>
          <w:tcPr>
            <w:tcW w:w="1157" w:type="dxa"/>
          </w:tcPr>
          <w:p w:rsidR="00877D5C" w:rsidRPr="007B3976" w:rsidRDefault="00877D5C" w:rsidP="0031334D">
            <w:pPr>
              <w:pStyle w:val="tableheading"/>
              <w:overflowPunct/>
              <w:autoSpaceDE/>
              <w:autoSpaceDN/>
              <w:adjustRightInd/>
              <w:jc w:val="left"/>
              <w:textAlignment w:val="auto"/>
              <w:rPr>
                <w:b w:val="0"/>
              </w:rPr>
            </w:pPr>
            <w:r w:rsidRPr="007B3976">
              <w:rPr>
                <w:b w:val="0"/>
              </w:rPr>
              <w:t>u(v)</w:t>
            </w: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r>
            <w:r>
              <w:rPr>
                <w:rFonts w:eastAsia="?l?r ??’c"/>
                <w:lang w:val="en-US" w:eastAsia="ja-JP"/>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eastAsia="?l?r ??’c"/>
                <w:lang w:val="en-US" w:eastAsia="ja-JP"/>
              </w:rPr>
              <w:tab/>
            </w:r>
            <w:r>
              <w:rPr>
                <w:lang w:val="en-US"/>
              </w:rPr>
              <w:tab/>
            </w:r>
            <w:r>
              <w:rPr>
                <w:lang w:val="en-US"/>
              </w:rPr>
              <w:tab/>
            </w:r>
            <w:r w:rsidRPr="007B3976">
              <w:rPr>
                <w:rFonts w:ascii="Times New Roman" w:hAnsi="Times New Roman"/>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eastAsia="?l?r ??’c"/>
                <w:lang w:val="en-US" w:eastAsia="ja-JP"/>
              </w:rPr>
            </w:pPr>
            <w:r w:rsidRPr="007B3976">
              <w:rPr>
                <w:rFonts w:ascii="Times New Roman" w:hAnsi="Times New Roman"/>
              </w:rPr>
              <w:tab/>
            </w:r>
            <w:r w:rsidRPr="007B3976">
              <w:rPr>
                <w:rFonts w:ascii="Times New Roman" w:hAnsi="Times New Roman"/>
              </w:rPr>
              <w:tab/>
            </w:r>
            <w:r w:rsidRPr="007B3976">
              <w:rPr>
                <w:rFonts w:ascii="Times New Roman" w:hAnsi="Times New Roman"/>
              </w:rPr>
              <w:tab/>
            </w:r>
            <w:r>
              <w:rPr>
                <w:rFonts w:ascii="Times New Roman" w:hAnsi="Times New Roman"/>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bCs/>
              </w:rPr>
            </w:pPr>
            <w:r w:rsidRPr="007B3976">
              <w:rPr>
                <w:rFonts w:ascii="Times New Roman" w:hAnsi="Times New Roman"/>
              </w:rPr>
              <w:tab/>
            </w:r>
            <w:r w:rsidRPr="007B3976">
              <w:rPr>
                <w:rFonts w:ascii="Times New Roman" w:hAnsi="Times New Roman"/>
              </w:rPr>
              <w:tab/>
            </w:r>
            <w:r w:rsidRPr="007B3976">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ab/>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r w:rsidR="00877D5C" w:rsidRPr="00943A5F" w:rsidTr="0031334D">
        <w:trPr>
          <w:cantSplit/>
          <w:jc w:val="center"/>
        </w:trPr>
        <w:tc>
          <w:tcPr>
            <w:tcW w:w="7920" w:type="dxa"/>
          </w:tcPr>
          <w:p w:rsidR="00877D5C" w:rsidRPr="007B3976" w:rsidRDefault="00877D5C" w:rsidP="0031334D">
            <w:pPr>
              <w:pStyle w:val="tablesyntax"/>
              <w:rPr>
                <w:rFonts w:ascii="Times New Roman" w:hAnsi="Times New Roman"/>
              </w:rPr>
            </w:pPr>
            <w:r w:rsidRPr="007B3976">
              <w:rPr>
                <w:rFonts w:ascii="Times New Roman" w:hAnsi="Times New Roman"/>
              </w:rPr>
              <w:t>}</w:t>
            </w:r>
          </w:p>
        </w:tc>
        <w:tc>
          <w:tcPr>
            <w:tcW w:w="1157" w:type="dxa"/>
          </w:tcPr>
          <w:p w:rsidR="00877D5C" w:rsidRPr="007B3976" w:rsidRDefault="00877D5C" w:rsidP="0031334D">
            <w:pPr>
              <w:pStyle w:val="tableheading"/>
              <w:overflowPunct/>
              <w:autoSpaceDE/>
              <w:autoSpaceDN/>
              <w:adjustRightInd/>
              <w:jc w:val="left"/>
              <w:textAlignment w:val="auto"/>
              <w:rPr>
                <w:b w:val="0"/>
              </w:rPr>
            </w:pPr>
          </w:p>
        </w:tc>
      </w:tr>
    </w:tbl>
    <w:p w:rsidR="00877D5C" w:rsidRPr="00877D5C" w:rsidRDefault="00877D5C" w:rsidP="00877D5C"/>
    <w:p w:rsidR="005C45BD" w:rsidRPr="005F3A83" w:rsidRDefault="005C45BD" w:rsidP="005C45BD">
      <w:pPr>
        <w:pStyle w:val="Annex3"/>
        <w:keepLines/>
        <w:tabs>
          <w:tab w:val="clear" w:pos="720"/>
          <w:tab w:val="clear" w:pos="1440"/>
        </w:tabs>
        <w:textAlignment w:val="auto"/>
        <w:rPr>
          <w:lang w:val="fr-FR"/>
        </w:rPr>
      </w:pPr>
      <w:bookmarkStart w:id="1464" w:name="_Toc389494762"/>
      <w:r w:rsidRPr="005F3A83">
        <w:rPr>
          <w:lang w:val="fr-FR"/>
        </w:rPr>
        <w:lastRenderedPageBreak/>
        <w:t>D.2.</w:t>
      </w:r>
      <w:r w:rsidR="00F23656" w:rsidRPr="005F3A83">
        <w:rPr>
          <w:lang w:val="fr-FR"/>
        </w:rPr>
        <w:t>29</w:t>
      </w:r>
      <w:r w:rsidRPr="005F3A83">
        <w:rPr>
          <w:lang w:val="fr-FR"/>
        </w:rPr>
        <w:tab/>
        <w:t>Deinterlaced picture information SEI message syntax</w:t>
      </w:r>
      <w:bookmarkEnd w:id="1464"/>
    </w:p>
    <w:p w:rsidR="005C45BD" w:rsidRPr="005F3A83" w:rsidRDefault="005C45BD" w:rsidP="005C45BD">
      <w:pPr>
        <w:keepNext/>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5C45BD" w:rsidRPr="004E7673" w:rsidTr="00311B7B">
        <w:trPr>
          <w:cantSplit/>
          <w:jc w:val="center"/>
        </w:trPr>
        <w:tc>
          <w:tcPr>
            <w:tcW w:w="7920" w:type="dxa"/>
          </w:tcPr>
          <w:p w:rsidR="005C45BD" w:rsidRPr="004E7673" w:rsidRDefault="005C45BD" w:rsidP="00311B7B">
            <w:pPr>
              <w:pStyle w:val="tablesyntax"/>
              <w:rPr>
                <w:rFonts w:ascii="Times New Roman" w:hAnsi="Times New Roman"/>
              </w:rPr>
            </w:pPr>
            <w:r>
              <w:rPr>
                <w:rFonts w:ascii="Times New Roman" w:hAnsi="Times New Roman"/>
              </w:rPr>
              <w:t>deinterlaced</w:t>
            </w:r>
            <w:r w:rsidRPr="0075336E">
              <w:rPr>
                <w:rFonts w:ascii="Times New Roman" w:hAnsi="Times New Roman"/>
              </w:rPr>
              <w:t>_</w:t>
            </w:r>
            <w:r>
              <w:rPr>
                <w:rFonts w:ascii="Times New Roman" w:hAnsi="Times New Roman"/>
              </w:rPr>
              <w:t>picture</w:t>
            </w:r>
            <w:r w:rsidRPr="0075336E">
              <w:rPr>
                <w:rFonts w:ascii="Times New Roman" w:hAnsi="Times New Roman"/>
              </w:rPr>
              <w:t>_info( payloadSize )</w:t>
            </w:r>
            <w:r w:rsidRPr="004E7673">
              <w:rPr>
                <w:rFonts w:ascii="Times New Roman" w:hAnsi="Times New Roman"/>
              </w:rPr>
              <w:t xml:space="preserve"> {</w:t>
            </w:r>
          </w:p>
        </w:tc>
        <w:tc>
          <w:tcPr>
            <w:tcW w:w="1157" w:type="dxa"/>
          </w:tcPr>
          <w:p w:rsidR="005C45BD" w:rsidRPr="004E7673" w:rsidRDefault="005C45BD" w:rsidP="00311B7B">
            <w:pPr>
              <w:pStyle w:val="tableheading"/>
              <w:overflowPunct/>
              <w:autoSpaceDE/>
              <w:autoSpaceDN/>
              <w:adjustRightInd/>
              <w:jc w:val="left"/>
              <w:textAlignment w:val="auto"/>
              <w:rPr>
                <w:b w:val="0"/>
              </w:rPr>
            </w:pPr>
            <w:r w:rsidRPr="004E7673">
              <w:t>Descriptor</w:t>
            </w:r>
          </w:p>
        </w:tc>
      </w:tr>
      <w:tr w:rsidR="005C45BD" w:rsidRPr="004E7673" w:rsidTr="00311B7B">
        <w:trPr>
          <w:cantSplit/>
          <w:jc w:val="center"/>
        </w:trPr>
        <w:tc>
          <w:tcPr>
            <w:tcW w:w="7920" w:type="dxa"/>
          </w:tcPr>
          <w:p w:rsidR="005C45BD" w:rsidRPr="004E7673" w:rsidRDefault="005C45BD" w:rsidP="00A851E9">
            <w:pPr>
              <w:pStyle w:val="tablesyntax"/>
              <w:rPr>
                <w:rFonts w:ascii="Times New Roman" w:hAnsi="Times New Roman"/>
                <w:b/>
              </w:rPr>
            </w:pPr>
            <w:r w:rsidRPr="004E7673">
              <w:rPr>
                <w:rFonts w:ascii="Times New Roman" w:hAnsi="Times New Roman"/>
              </w:rPr>
              <w:tab/>
            </w:r>
            <w:r w:rsidRPr="005C45BD">
              <w:rPr>
                <w:rFonts w:ascii="Times New Roman" w:hAnsi="Times New Roman"/>
                <w:b/>
              </w:rPr>
              <w:t>deinterlaced_picture_</w:t>
            </w:r>
            <w:r w:rsidR="00A851E9">
              <w:rPr>
                <w:rFonts w:ascii="Times New Roman" w:hAnsi="Times New Roman"/>
                <w:b/>
              </w:rPr>
              <w:t>source</w:t>
            </w:r>
            <w:r w:rsidR="003C0674">
              <w:rPr>
                <w:rFonts w:ascii="Times New Roman" w:hAnsi="Times New Roman"/>
                <w:b/>
              </w:rPr>
              <w:t>_parity</w:t>
            </w:r>
            <w:r w:rsidRPr="004E7673">
              <w:rPr>
                <w:rFonts w:ascii="Times New Roman" w:hAnsi="Times New Roman"/>
                <w:b/>
              </w:rPr>
              <w:t>_flag</w:t>
            </w:r>
          </w:p>
        </w:tc>
        <w:tc>
          <w:tcPr>
            <w:tcW w:w="1157" w:type="dxa"/>
          </w:tcPr>
          <w:p w:rsidR="005C45BD" w:rsidRPr="004E7673" w:rsidRDefault="005C45BD" w:rsidP="00311B7B">
            <w:pPr>
              <w:pStyle w:val="tableheading"/>
              <w:overflowPunct/>
              <w:autoSpaceDE/>
              <w:autoSpaceDN/>
              <w:adjustRightInd/>
              <w:jc w:val="left"/>
              <w:textAlignment w:val="auto"/>
              <w:rPr>
                <w:b w:val="0"/>
              </w:rPr>
            </w:pPr>
            <w:r w:rsidRPr="004E7673">
              <w:rPr>
                <w:b w:val="0"/>
              </w:rPr>
              <w:t>u(1)</w:t>
            </w:r>
          </w:p>
        </w:tc>
      </w:tr>
      <w:tr w:rsidR="000018FA" w:rsidRPr="004E7673" w:rsidTr="00311B7B">
        <w:trPr>
          <w:cantSplit/>
          <w:jc w:val="center"/>
        </w:trPr>
        <w:tc>
          <w:tcPr>
            <w:tcW w:w="7920" w:type="dxa"/>
          </w:tcPr>
          <w:p w:rsidR="000018FA" w:rsidRPr="004E7673" w:rsidRDefault="000018FA" w:rsidP="00A851E9">
            <w:pPr>
              <w:pStyle w:val="tablesyntax"/>
              <w:rPr>
                <w:rFonts w:ascii="Times New Roman" w:hAnsi="Times New Roman"/>
              </w:rPr>
            </w:pPr>
            <w:r>
              <w:rPr>
                <w:rFonts w:ascii="Times New Roman" w:hAnsi="Times New Roman"/>
              </w:rPr>
              <w:t>}</w:t>
            </w:r>
          </w:p>
        </w:tc>
        <w:tc>
          <w:tcPr>
            <w:tcW w:w="1157" w:type="dxa"/>
          </w:tcPr>
          <w:p w:rsidR="000018FA" w:rsidRPr="004E7673" w:rsidRDefault="000018FA" w:rsidP="00311B7B">
            <w:pPr>
              <w:pStyle w:val="tableheading"/>
              <w:overflowPunct/>
              <w:autoSpaceDE/>
              <w:autoSpaceDN/>
              <w:adjustRightInd/>
              <w:jc w:val="left"/>
              <w:textAlignment w:val="auto"/>
              <w:rPr>
                <w:b w:val="0"/>
              </w:rPr>
            </w:pPr>
          </w:p>
        </w:tc>
      </w:tr>
    </w:tbl>
    <w:p w:rsidR="005C45BD" w:rsidRPr="005C45BD" w:rsidRDefault="005C45BD" w:rsidP="007E173E">
      <w:pPr>
        <w:pStyle w:val="3N"/>
      </w:pPr>
    </w:p>
    <w:p w:rsidR="00CB5C2E" w:rsidRPr="004E7673" w:rsidRDefault="0075336E" w:rsidP="007E173E">
      <w:pPr>
        <w:pStyle w:val="3N"/>
      </w:pPr>
      <w:r w:rsidRPr="00DC350B">
        <w:rPr>
          <w:i/>
          <w:highlight w:val="green"/>
          <w:lang w:val="en-US"/>
        </w:rPr>
        <w:t xml:space="preserve">Modify </w:t>
      </w:r>
      <w:r w:rsidR="004F1152" w:rsidRPr="00DC350B">
        <w:rPr>
          <w:i/>
          <w:highlight w:val="green"/>
          <w:lang w:val="en-CA"/>
        </w:rPr>
        <w:t>Table D-1</w:t>
      </w:r>
      <w:r w:rsidRPr="00DC350B">
        <w:rPr>
          <w:i/>
          <w:highlight w:val="green"/>
          <w:lang w:val="en-US"/>
        </w:rPr>
        <w:t xml:space="preserve"> as follows:</w:t>
      </w:r>
    </w:p>
    <w:p w:rsidR="00A5689F" w:rsidRPr="00943A5F" w:rsidRDefault="00A5689F" w:rsidP="00A5689F">
      <w:pPr>
        <w:pStyle w:val="Caption"/>
      </w:pPr>
      <w:r w:rsidRPr="00943A5F">
        <w:lastRenderedPageBreak/>
        <w:t>Table D</w:t>
      </w:r>
      <w:r w:rsidRPr="00943A5F">
        <w:noBreakHyphen/>
      </w:r>
      <w:r w:rsidR="00726FC2" w:rsidRPr="00943A5F">
        <w:fldChar w:fldCharType="begin" w:fldLock="1"/>
      </w:r>
      <w:r w:rsidRPr="00943A5F">
        <w:instrText xml:space="preserve"> SEQ Table \* ARABIC \r 1 </w:instrText>
      </w:r>
      <w:r w:rsidR="00726FC2" w:rsidRPr="00943A5F">
        <w:fldChar w:fldCharType="separate"/>
      </w:r>
      <w:r>
        <w:t>1</w:t>
      </w:r>
      <w:r w:rsidR="00726FC2" w:rsidRPr="00943A5F">
        <w:fldChar w:fldCharType="end"/>
      </w:r>
      <w:r w:rsidRPr="00943A5F">
        <w:t xml:space="preserve"> – </w:t>
      </w:r>
      <w:r w:rsidRPr="005C7DEC">
        <w:t>Persistence scope of SEI messages (informative</w:t>
      </w:r>
      <w:r>
        <w:t>)</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A5689F" w:rsidRPr="00943A5F" w:rsidTr="0031334D">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rsidR="00A5689F" w:rsidRPr="00AA6A25" w:rsidRDefault="00A5689F" w:rsidP="0031334D">
            <w:pPr>
              <w:pStyle w:val="tableheading"/>
              <w:numPr>
                <w:ilvl w:val="12"/>
                <w:numId w:val="0"/>
              </w:numPr>
              <w:spacing w:before="40" w:after="40"/>
              <w:jc w:val="center"/>
              <w:rPr>
                <w:b w:val="0"/>
                <w:lang w:eastAsia="ja-JP"/>
              </w:rPr>
            </w:pPr>
            <w:r w:rsidRPr="003C137F">
              <w:rPr>
                <w:lang w:eastAsia="ja-JP"/>
              </w:rPr>
              <w:t>SEI message</w:t>
            </w:r>
          </w:p>
        </w:tc>
        <w:tc>
          <w:tcPr>
            <w:tcW w:w="5378" w:type="dxa"/>
            <w:tcBorders>
              <w:top w:val="single" w:sz="6" w:space="0" w:color="auto"/>
              <w:left w:val="single" w:sz="6" w:space="0" w:color="auto"/>
              <w:bottom w:val="single" w:sz="8" w:space="0" w:color="auto"/>
              <w:right w:val="single" w:sz="6" w:space="0" w:color="auto"/>
            </w:tcBorders>
          </w:tcPr>
          <w:p w:rsidR="00A5689F" w:rsidRPr="00AA6A25" w:rsidRDefault="00A5689F" w:rsidP="0031334D">
            <w:pPr>
              <w:pStyle w:val="tableheading"/>
              <w:numPr>
                <w:ilvl w:val="12"/>
                <w:numId w:val="0"/>
              </w:numPr>
              <w:spacing w:before="40" w:after="40"/>
              <w:jc w:val="center"/>
              <w:rPr>
                <w:b w:val="0"/>
                <w:lang w:eastAsia="ja-JP"/>
              </w:rPr>
            </w:pPr>
            <w:r w:rsidRPr="003C137F">
              <w:rPr>
                <w:lang w:eastAsia="ja-JP"/>
              </w:rPr>
              <w:t>Persistence scope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Buffering period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pPr>
            <w:r>
              <w:t>The remainder of the bitstream</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Picture timing</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Pan-scan rectangle</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Filler payload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 xml:space="preserve">User data registered </w:t>
            </w:r>
            <w:r w:rsidRPr="00943A5F">
              <w:t>by Rec. ITU-T T.35</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rPr>
                <w:lang w:eastAsia="ja-JP"/>
              </w:rPr>
              <w:t>Unspecified</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User data unregistered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rPr>
                <w:lang w:eastAsia="ja-JP"/>
              </w:rPr>
              <w:t>Unspecified</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Recovery point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Scene information</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 and up to but not including the next access unit, in decoding order, that contains a scene information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Picture snapshot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Progressive refinement segment start</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Progressive refinement segment end</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Film grain characteristics</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rPr>
                <w:lang w:eastAsia="ja-JP"/>
              </w:rP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Post-filter hint</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Tone mapping information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Frame packing arrangement</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Display orientation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Specified by the syntax of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Structure of pictures information</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set of access units in the CVS that correspond to entries listed in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Pr="00943A5F" w:rsidRDefault="00A5689F" w:rsidP="0031334D">
            <w:pPr>
              <w:keepNext/>
              <w:spacing w:before="40" w:after="40"/>
              <w:jc w:val="center"/>
            </w:pPr>
            <w:r>
              <w:t>Decoded picture hash</w:t>
            </w:r>
          </w:p>
        </w:tc>
        <w:tc>
          <w:tcPr>
            <w:tcW w:w="5378" w:type="dxa"/>
            <w:tcBorders>
              <w:left w:val="single" w:sz="6" w:space="0" w:color="auto"/>
              <w:bottom w:val="single" w:sz="6" w:space="0" w:color="auto"/>
              <w:right w:val="single" w:sz="6" w:space="0" w:color="auto"/>
            </w:tcBorders>
            <w:vAlign w:val="center"/>
          </w:tcPr>
          <w:p w:rsidR="00A5689F" w:rsidRPr="00943A5F" w:rsidRDefault="00A5689F" w:rsidP="0031334D">
            <w:pPr>
              <w:pStyle w:val="tablecell"/>
              <w:numPr>
                <w:ilvl w:val="12"/>
                <w:numId w:val="0"/>
              </w:numPr>
              <w:spacing w:before="40" w:after="40"/>
              <w:jc w:val="center"/>
            </w:pPr>
            <w:r>
              <w:t>The access unit containing the SEI message</w:t>
            </w:r>
          </w:p>
        </w:tc>
      </w:tr>
      <w:tr w:rsidR="00A5689F" w:rsidRPr="00943A5F" w:rsidTr="0031334D">
        <w:trPr>
          <w:cantSplit/>
          <w:trHeight w:val="144"/>
          <w:jc w:val="center"/>
        </w:trPr>
        <w:tc>
          <w:tcPr>
            <w:tcW w:w="3464" w:type="dxa"/>
            <w:tcBorders>
              <w:left w:val="single" w:sz="6" w:space="0" w:color="auto"/>
              <w:bottom w:val="single" w:sz="6" w:space="0" w:color="auto"/>
              <w:right w:val="single" w:sz="6" w:space="0" w:color="auto"/>
            </w:tcBorders>
            <w:vAlign w:val="center"/>
          </w:tcPr>
          <w:p w:rsidR="00A5689F" w:rsidRDefault="00A5689F" w:rsidP="0031334D">
            <w:pPr>
              <w:keepNext/>
              <w:spacing w:before="40" w:after="40"/>
              <w:jc w:val="center"/>
            </w:pPr>
            <w:r>
              <w:t>Active parameter sets</w:t>
            </w:r>
          </w:p>
        </w:tc>
        <w:tc>
          <w:tcPr>
            <w:tcW w:w="5378" w:type="dxa"/>
            <w:tcBorders>
              <w:left w:val="single" w:sz="6" w:space="0" w:color="auto"/>
              <w:bottom w:val="single" w:sz="6" w:space="0" w:color="auto"/>
              <w:right w:val="single" w:sz="6" w:space="0" w:color="auto"/>
            </w:tcBorders>
            <w:vAlign w:val="center"/>
          </w:tcPr>
          <w:p w:rsidR="00A5689F" w:rsidRDefault="00A5689F" w:rsidP="0031334D">
            <w:pPr>
              <w:pStyle w:val="tablecell"/>
              <w:numPr>
                <w:ilvl w:val="12"/>
                <w:numId w:val="0"/>
              </w:numPr>
              <w:spacing w:before="40" w:after="40"/>
              <w:jc w:val="center"/>
            </w:pPr>
            <w:r>
              <w:t>The CVS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Default="00A5689F" w:rsidP="0031334D">
            <w:pPr>
              <w:keepNext/>
              <w:spacing w:before="40" w:after="40"/>
              <w:jc w:val="center"/>
            </w:pPr>
            <w:r w:rsidRPr="00B61F96">
              <w:t>Decoding unit information</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pPr>
            <w:r>
              <w:rPr>
                <w:lang w:eastAsia="ja-JP"/>
              </w:rPr>
              <w:t>The decoding unit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Temporal sub-layer zero index</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Pr>
                <w:lang w:eastAsia="ja-JP"/>
              </w:rPr>
              <w:t>The access unit containing the SEI message</w:t>
            </w:r>
          </w:p>
        </w:tc>
      </w:tr>
      <w:tr w:rsidR="00A5689F" w:rsidRPr="00943A5F" w:rsidTr="0031334D">
        <w:trPr>
          <w:cantSplit/>
          <w:trHeight w:val="144"/>
          <w:jc w:val="center"/>
        </w:trPr>
        <w:tc>
          <w:tcPr>
            <w:tcW w:w="3464" w:type="dxa"/>
            <w:tcBorders>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Scalable nesting</w:t>
            </w:r>
          </w:p>
        </w:tc>
        <w:tc>
          <w:tcPr>
            <w:tcW w:w="5378" w:type="dxa"/>
            <w:tcBorders>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Pr>
                <w:lang w:eastAsia="ja-JP"/>
              </w:rPr>
              <w:t>Depending on the nested SEI messages. Each nested SEI message has the same persistence scope as if the SEI message was not nested</w:t>
            </w:r>
          </w:p>
        </w:tc>
      </w:tr>
      <w:tr w:rsidR="00A5689F" w:rsidRPr="00943A5F" w:rsidTr="0031334D">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A5689F" w:rsidRPr="00B61F96" w:rsidRDefault="00A5689F" w:rsidP="0031334D">
            <w:pPr>
              <w:keepNext/>
              <w:spacing w:before="40" w:after="40"/>
              <w:jc w:val="center"/>
            </w:pPr>
            <w:r>
              <w:t>Region refresh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A5689F" w:rsidRDefault="00A5689F" w:rsidP="0031334D">
            <w:pPr>
              <w:pStyle w:val="tablecell"/>
              <w:numPr>
                <w:ilvl w:val="12"/>
                <w:numId w:val="0"/>
              </w:numPr>
              <w:spacing w:before="40" w:after="40"/>
              <w:jc w:val="center"/>
              <w:rPr>
                <w:lang w:eastAsia="ja-JP"/>
              </w:rPr>
            </w:pPr>
            <w:r w:rsidRPr="00D938A4">
              <w:rPr>
                <w:lang w:eastAsia="ja-JP"/>
              </w:rPr>
              <w:t>The set of VCL NAL units within the access unit starting from the VCL NAL unit following the SEI message up to but not including the VCL NAL unit following the next SEI NAL unit containing a region refresh information SEI message (if any)</w:t>
            </w:r>
          </w:p>
        </w:tc>
      </w:tr>
      <w:tr w:rsidR="00C47C11" w:rsidRPr="004E7673"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keepNext/>
              <w:spacing w:before="40" w:after="40"/>
              <w:jc w:val="center"/>
              <w:rPr>
                <w:highlight w:val="green"/>
              </w:rPr>
            </w:pPr>
            <w:r w:rsidRPr="004F1152">
              <w:rPr>
                <w:highlight w:val="green"/>
              </w:rPr>
              <w:t>Temporal motion-constrained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pStyle w:val="tablecell"/>
              <w:numPr>
                <w:ilvl w:val="12"/>
                <w:numId w:val="0"/>
              </w:numPr>
              <w:spacing w:before="40" w:after="40"/>
              <w:jc w:val="center"/>
              <w:rPr>
                <w:highlight w:val="green"/>
              </w:rPr>
            </w:pPr>
            <w:r w:rsidRPr="004F1152">
              <w:rPr>
                <w:highlight w:val="green"/>
              </w:rPr>
              <w:t>The CVS containing the SEI message</w:t>
            </w:r>
          </w:p>
        </w:tc>
      </w:tr>
      <w:tr w:rsidR="00FF0820" w:rsidRPr="004E7673"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FF0820" w:rsidRPr="004F1152" w:rsidRDefault="00FF0820" w:rsidP="00C81216">
            <w:pPr>
              <w:keepNext/>
              <w:spacing w:before="40" w:after="40"/>
              <w:jc w:val="center"/>
              <w:rPr>
                <w:highlight w:val="green"/>
              </w:rPr>
            </w:pPr>
            <w:r w:rsidRPr="004F1152">
              <w:rPr>
                <w:highlight w:val="green"/>
              </w:rPr>
              <w:t>Chroma resampling filter hint</w:t>
            </w:r>
          </w:p>
        </w:tc>
        <w:tc>
          <w:tcPr>
            <w:tcW w:w="5378" w:type="dxa"/>
            <w:tcBorders>
              <w:top w:val="single" w:sz="4" w:space="0" w:color="auto"/>
              <w:left w:val="single" w:sz="6" w:space="0" w:color="auto"/>
              <w:bottom w:val="single" w:sz="4" w:space="0" w:color="auto"/>
              <w:right w:val="single" w:sz="6" w:space="0" w:color="auto"/>
            </w:tcBorders>
            <w:vAlign w:val="center"/>
          </w:tcPr>
          <w:p w:rsidR="00FF0820" w:rsidRPr="004F1152" w:rsidRDefault="00FF0820" w:rsidP="00C81216">
            <w:pPr>
              <w:pStyle w:val="tablecell"/>
              <w:numPr>
                <w:ilvl w:val="12"/>
                <w:numId w:val="0"/>
              </w:numPr>
              <w:spacing w:before="40" w:after="40"/>
              <w:jc w:val="center"/>
              <w:rPr>
                <w:highlight w:val="green"/>
              </w:rPr>
            </w:pPr>
            <w:r w:rsidRPr="004F1152">
              <w:rPr>
                <w:highlight w:val="green"/>
              </w:rPr>
              <w:t>The CVS containing the SEI message</w:t>
            </w:r>
          </w:p>
        </w:tc>
      </w:tr>
      <w:tr w:rsidR="00C47C11"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keepNext/>
              <w:spacing w:before="40" w:after="40"/>
              <w:jc w:val="center"/>
              <w:rPr>
                <w:highlight w:val="green"/>
              </w:rPr>
            </w:pPr>
            <w:r w:rsidRPr="004F1152">
              <w:rPr>
                <w:highlight w:val="green"/>
              </w:rPr>
              <w:t>Knee function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7C11" w:rsidRPr="004F1152" w:rsidRDefault="00C47C11" w:rsidP="00C81216">
            <w:pPr>
              <w:pStyle w:val="tablecell"/>
              <w:numPr>
                <w:ilvl w:val="12"/>
                <w:numId w:val="0"/>
              </w:numPr>
              <w:spacing w:before="40" w:after="40"/>
              <w:jc w:val="center"/>
              <w:rPr>
                <w:highlight w:val="green"/>
              </w:rPr>
            </w:pPr>
            <w:r w:rsidRPr="004F1152">
              <w:rPr>
                <w:highlight w:val="green"/>
              </w:rPr>
              <w:t>Specified by the syntax of the SEI message</w:t>
            </w:r>
          </w:p>
        </w:tc>
      </w:tr>
      <w:tr w:rsidR="0075336E"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5336E" w:rsidRPr="004F1152" w:rsidRDefault="0075336E" w:rsidP="00C81216">
            <w:pPr>
              <w:keepNext/>
              <w:spacing w:before="40" w:after="40"/>
              <w:jc w:val="center"/>
              <w:rPr>
                <w:highlight w:val="green"/>
              </w:rPr>
            </w:pPr>
            <w:r w:rsidRPr="004F1152">
              <w:rPr>
                <w:highlight w:val="green"/>
              </w:rPr>
              <w:t xml:space="preserve">Colour </w:t>
            </w:r>
            <w:r w:rsidR="00165C2B">
              <w:rPr>
                <w:highlight w:val="green"/>
              </w:rPr>
              <w:t>re</w:t>
            </w:r>
            <w:r w:rsidRPr="004F1152">
              <w:rPr>
                <w:highlight w:val="green"/>
              </w:rPr>
              <w:t>mapping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5336E" w:rsidRPr="004F1152" w:rsidRDefault="0075336E" w:rsidP="00C81216">
            <w:pPr>
              <w:pStyle w:val="tablecell"/>
              <w:numPr>
                <w:ilvl w:val="12"/>
                <w:numId w:val="0"/>
              </w:numPr>
              <w:spacing w:before="40" w:after="40"/>
              <w:jc w:val="center"/>
              <w:rPr>
                <w:highlight w:val="green"/>
              </w:rPr>
            </w:pPr>
            <w:r w:rsidRPr="004F1152">
              <w:rPr>
                <w:highlight w:val="green"/>
              </w:rPr>
              <w:t>Specified by the syntax of the SEI message</w:t>
            </w:r>
          </w:p>
        </w:tc>
      </w:tr>
      <w:tr w:rsidR="00686C51" w:rsidRPr="00943A5F" w:rsidTr="00CB5C2E">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686C51" w:rsidRPr="004F1152" w:rsidRDefault="00686C51" w:rsidP="00686C51">
            <w:pPr>
              <w:keepNext/>
              <w:spacing w:before="40" w:after="40"/>
              <w:jc w:val="center"/>
              <w:rPr>
                <w:highlight w:val="green"/>
              </w:rPr>
            </w:pPr>
            <w:r w:rsidRPr="004F1152">
              <w:rPr>
                <w:highlight w:val="green"/>
              </w:rPr>
              <w:t>Deinterlaced picture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686C51" w:rsidRPr="004F1152" w:rsidRDefault="009E4BA1" w:rsidP="00C81216">
            <w:pPr>
              <w:pStyle w:val="tablecell"/>
              <w:numPr>
                <w:ilvl w:val="12"/>
                <w:numId w:val="0"/>
              </w:numPr>
              <w:spacing w:before="40" w:after="40"/>
              <w:jc w:val="center"/>
              <w:rPr>
                <w:highlight w:val="green"/>
              </w:rPr>
            </w:pPr>
            <w:r w:rsidRPr="004F1152">
              <w:rPr>
                <w:noProof/>
                <w:highlight w:val="green"/>
              </w:rPr>
              <w:t>One or more pictures of the access unit containing the SEI message</w:t>
            </w:r>
          </w:p>
        </w:tc>
      </w:tr>
    </w:tbl>
    <w:p w:rsidR="004F1152" w:rsidRDefault="004F1152" w:rsidP="00AC7779"/>
    <w:p w:rsidR="004F1152" w:rsidRPr="00A3122B" w:rsidRDefault="004F1152" w:rsidP="004F1152">
      <w:pPr>
        <w:pStyle w:val="3N"/>
        <w:rPr>
          <w:lang w:val="en-CA"/>
        </w:rPr>
      </w:pPr>
      <w:r w:rsidRPr="00A3122B">
        <w:rPr>
          <w:i/>
          <w:lang w:val="en-CA"/>
        </w:rPr>
        <w:t>Modify the text after Table D-1 in subclause D.3.1 as follows:</w:t>
      </w:r>
    </w:p>
    <w:p w:rsidR="004F1152" w:rsidRPr="00A3122B" w:rsidRDefault="004F1152" w:rsidP="004F1152">
      <w:pPr>
        <w:rPr>
          <w:lang w:val="en-CA"/>
        </w:rPr>
      </w:pPr>
      <w:r w:rsidRPr="00A3122B">
        <w:rPr>
          <w:lang w:val="en-CA"/>
        </w:rPr>
        <w:t xml:space="preserve">It is a requirement of bitstream conformance that when a prefix SEI message with payloadType equal to 17 (progressive refinement segment </w:t>
      </w:r>
      <w:r w:rsidRPr="00A3122B">
        <w:rPr>
          <w:highlight w:val="cyan"/>
          <w:lang w:val="en-CA"/>
        </w:rPr>
        <w:t>end</w:t>
      </w:r>
      <w:r w:rsidRPr="00A3122B">
        <w:rPr>
          <w:lang w:val="en-CA"/>
        </w:rPr>
        <w:t>) or 22 (post-filter hint) is present in an access unit, a suffix SEI message with the same value of payloadType shall not be present in the same access unit.</w:t>
      </w:r>
    </w:p>
    <w:p w:rsidR="004F1152" w:rsidRPr="00A3122B" w:rsidRDefault="004F1152" w:rsidP="004F1152">
      <w:pPr>
        <w:rPr>
          <w:lang w:val="en-CA"/>
        </w:rPr>
      </w:pPr>
      <w:r w:rsidRPr="00A3122B">
        <w:rPr>
          <w:lang w:val="en-CA"/>
        </w:rPr>
        <w:t xml:space="preserve">It is a requirement of bitstream conformance that the following restrictions apply </w:t>
      </w:r>
      <w:r w:rsidRPr="00A3122B">
        <w:rPr>
          <w:highlight w:val="cyan"/>
          <w:lang w:val="en-CA"/>
        </w:rPr>
        <w:t>on containing of SEI messages in SEI NAL units</w:t>
      </w:r>
      <w:r w:rsidRPr="00A3122B">
        <w:rPr>
          <w:lang w:val="en-CA"/>
        </w:rPr>
        <w:t>:</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An SEI NAL unit containing an active parameter sets SEI message shall contain only one active parameter sets SEI message and shall not contain any other SEI messages.</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t>When an SEI NAL unit contains a non-nested buffering period SEI message, a non-nested picture timing SEI message, or a non-nested decoding unit information SEI message, the SEI NAL unit shall not contain any other SEI message with payloadType not equal to 0 (buffering period), 1 (picture timing), or 130 (decoding unit information).</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When an SEI NAL unit contains a nested buffering period SEI message, a nested picture timing SEI message, or a nested decoding unit information SEI message, the SEI NAL unit shall not contain any other SEI message with payloadType not equal to 0 (buffering period), 1 (picture timing), 130 (decoding unit information), or 133 (scalable nesting).</w:t>
      </w:r>
    </w:p>
    <w:p w:rsidR="004F1152" w:rsidRPr="00A3122B" w:rsidRDefault="004F1152" w:rsidP="004F1152">
      <w:pPr>
        <w:rPr>
          <w:lang w:val="en-CA"/>
        </w:rPr>
      </w:pPr>
      <w:r w:rsidRPr="00A3122B">
        <w:rPr>
          <w:highlight w:val="cyan"/>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w:t>
      </w:r>
    </w:p>
    <w:p w:rsidR="004F1152" w:rsidRPr="00A3122B" w:rsidRDefault="004F1152" w:rsidP="004F1152">
      <w:pPr>
        <w:rPr>
          <w:highlight w:val="cyan"/>
          <w:lang w:val="en-CA"/>
        </w:rPr>
      </w:pPr>
      <w:r w:rsidRPr="00A3122B">
        <w:rPr>
          <w:highlight w:val="cyan"/>
          <w:lang w:val="en-CA"/>
        </w:rPr>
        <w:t>It is a requirement of bitstream conformance that the following restrictions apply on decoding order of SEI messages:</w:t>
      </w:r>
    </w:p>
    <w:p w:rsidR="004F1152" w:rsidRPr="00A3122B" w:rsidRDefault="004F1152" w:rsidP="004F1152">
      <w:pPr>
        <w:tabs>
          <w:tab w:val="clear" w:pos="794"/>
          <w:tab w:val="left" w:pos="400"/>
        </w:tabs>
        <w:ind w:left="400" w:hanging="400"/>
        <w:rPr>
          <w:lang w:val="en-CA"/>
        </w:rPr>
      </w:pPr>
      <w:r w:rsidRPr="00A3122B">
        <w:rPr>
          <w:highlight w:val="cyan"/>
          <w:lang w:val="en-CA"/>
        </w:rPr>
        <w:t>–</w:t>
      </w:r>
      <w:r w:rsidRPr="00A3122B">
        <w:rPr>
          <w:highlight w:val="cyan"/>
          <w:lang w:val="en-CA"/>
        </w:rPr>
        <w:tab/>
        <w:t>When an SEI NAL unit containing an active parameter sets SEI message is present in an access unit, it shall be the first SEI NAL unit that follows the prevVclNalUnitInAu of the SEI NAL unit and precedes the nextVclNalUnitInAu of the SEI NAL unit.</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buffering period SEI message is present in an access unit, it shall not follow any other SEI message that follows the prevVclNalUnitInAu of the buffering period SEI message and precedes the nextVclNalUnitInAu of the buffering period SEI message, other than an active parameter sets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picture timing SEI message is present in an access unit, it shall not follow any other SEI message that follows the prevVclNalUnitInAu of the picture timing SEI message and precedes the nextVclNalUnitInAu of the picture timing SEI message, other than an active parameter sets SEI message or a non-nested buffering period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non-nested decoding unit information SEI message is present in an access unit, it shall not follow any other SEI message in the same access unit that follows the prevVclNalUnitInAu of the decoding unit information SEI message and precedes the nextVclNalUnitInAu of the decoding unit information SEI message, other than an active parameter sets SEI message, a non-nested buffering period SEI message, or a non-nested picture timing SEI message.</w:t>
      </w:r>
    </w:p>
    <w:p w:rsidR="004F1152" w:rsidRPr="00A3122B" w:rsidRDefault="004F1152" w:rsidP="004F1152">
      <w:pPr>
        <w:tabs>
          <w:tab w:val="clear" w:pos="794"/>
          <w:tab w:val="left" w:pos="400"/>
        </w:tabs>
        <w:ind w:left="400" w:hanging="400"/>
        <w:rPr>
          <w:lang w:val="en-CA"/>
        </w:rPr>
      </w:pPr>
      <w:r w:rsidRPr="00A3122B">
        <w:rPr>
          <w:lang w:val="en-CA"/>
        </w:rPr>
        <w:t>–</w:t>
      </w:r>
      <w:r w:rsidRPr="00A3122B">
        <w:rPr>
          <w:lang w:val="en-CA"/>
        </w:rPr>
        <w:tab/>
        <w:t>When a nested buffering period SEI message, a nested picture timing SEI message, or a nested decoding unit information SEI message is contained in a scalable nesting SEI message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or another scalable nesting SEI message that contains a buffering period SEI message, a picture timing SEI message, or a decoding unit information SEI message.</w:t>
      </w:r>
    </w:p>
    <w:p w:rsidR="004F1152" w:rsidRPr="00A3122B" w:rsidRDefault="004F1152" w:rsidP="004F1152">
      <w:pPr>
        <w:tabs>
          <w:tab w:val="clear" w:pos="794"/>
          <w:tab w:val="left" w:pos="400"/>
        </w:tabs>
        <w:ind w:left="400" w:hanging="400"/>
        <w:rPr>
          <w:highlight w:val="cyan"/>
          <w:lang w:val="en-CA"/>
        </w:rPr>
      </w:pPr>
      <w:r w:rsidRPr="00A3122B">
        <w:rPr>
          <w:highlight w:val="cyan"/>
          <w:lang w:val="en-CA"/>
        </w:rPr>
        <w:t>–</w:t>
      </w:r>
      <w:r w:rsidRPr="00A3122B">
        <w:rPr>
          <w:highlight w:val="cyan"/>
          <w:lang w:val="en-CA"/>
        </w:rPr>
        <w:tab/>
        <w:t>When payloadType is equal to 0 (buffering period), 1 (picture timing), or 130 (decoding unit information)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in all the operation points that the SEI message applies to.</w:t>
      </w:r>
    </w:p>
    <w:p w:rsidR="004F1152" w:rsidRPr="00A3122B" w:rsidRDefault="004F1152" w:rsidP="004F1152">
      <w:pPr>
        <w:tabs>
          <w:tab w:val="clear" w:pos="794"/>
          <w:tab w:val="left" w:pos="400"/>
        </w:tabs>
        <w:ind w:left="400" w:hanging="400"/>
        <w:rPr>
          <w:lang w:val="en-CA"/>
        </w:rPr>
      </w:pPr>
      <w:r w:rsidRPr="00A3122B">
        <w:rPr>
          <w:highlight w:val="cyan"/>
          <w:lang w:val="en-CA"/>
        </w:rPr>
        <w:t>–</w:t>
      </w:r>
      <w:r w:rsidRPr="00A3122B">
        <w:rPr>
          <w:highlight w:val="cyan"/>
          <w:lang w:val="en-CA"/>
        </w:rPr>
        <w:tab/>
        <w:t xml:space="preserve">When payloadType is equal to 2, 3, 6, 9, 15, 16, 17, 19, 22, 23, 45, 47, 128, 131, 132, </w:t>
      </w:r>
      <w:r w:rsidRPr="00947F64">
        <w:rPr>
          <w:strike/>
          <w:highlight w:val="cyan"/>
          <w:lang w:val="en-CA"/>
        </w:rPr>
        <w:t xml:space="preserve">or </w:t>
      </w:r>
      <w:r w:rsidRPr="00A3122B">
        <w:rPr>
          <w:highlight w:val="cyan"/>
          <w:lang w:val="en-CA"/>
        </w:rPr>
        <w:t>134</w:t>
      </w:r>
      <w:r w:rsidR="00947F64" w:rsidRPr="00FF66F5">
        <w:rPr>
          <w:highlight w:val="green"/>
          <w:lang w:val="en-CA"/>
        </w:rPr>
        <w:t>,</w:t>
      </w:r>
      <w:r w:rsidRPr="00FF66F5">
        <w:rPr>
          <w:highlight w:val="green"/>
          <w:lang w:val="en-CA"/>
        </w:rPr>
        <w:t xml:space="preserve"> </w:t>
      </w:r>
      <w:r w:rsidR="00947F64" w:rsidRPr="0008799E">
        <w:rPr>
          <w:highlight w:val="green"/>
          <w:lang w:val="en-CA"/>
        </w:rPr>
        <w:t xml:space="preserve">or </w:t>
      </w:r>
      <w:r w:rsidR="00947F64" w:rsidRPr="0008799E">
        <w:rPr>
          <w:highlight w:val="yellow"/>
          <w:lang w:val="en-CA"/>
        </w:rPr>
        <w:t>XXX</w:t>
      </w:r>
      <w:r w:rsidRPr="00A3122B">
        <w:rPr>
          <w:highlight w:val="cyan"/>
          <w:lang w:val="en-CA"/>
        </w:rPr>
        <w:t>(i.e. one of the SEI messages that have payloadType not equal to any of 0, 1, 4, 5, 130, and 133) for an SEI message, nested or non-nested, within the access unit, the SEI NAL unit containing the SEI message shall precede all NAL units of any picture unit that has nuh_layer_id greater than highestAppLayerId, where highestAppLayerId is the greatest value of nuh_layer_id of all the layers that the SEI message applies to.</w:t>
      </w:r>
    </w:p>
    <w:p w:rsidR="004F1152" w:rsidRPr="00A3122B" w:rsidRDefault="004F1152" w:rsidP="004F1152">
      <w:pPr>
        <w:rPr>
          <w:lang w:val="en-CA"/>
        </w:rPr>
      </w:pPr>
      <w:r w:rsidRPr="00A3122B">
        <w:rPr>
          <w:lang w:val="en-CA"/>
        </w:rPr>
        <w:t xml:space="preserve">The following applies </w:t>
      </w:r>
      <w:r w:rsidRPr="00A3122B">
        <w:rPr>
          <w:highlight w:val="cyan"/>
          <w:lang w:val="en-CA"/>
        </w:rPr>
        <w:t>on the applicable operation points or layers of SEI messages</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r>
      <w:r w:rsidRPr="00A3122B">
        <w:rPr>
          <w:highlight w:val="cyan"/>
          <w:lang w:val="en-CA"/>
        </w:rPr>
        <w:t>For a non-nested SEI message, when</w:t>
      </w:r>
      <w:r w:rsidRPr="00A3122B">
        <w:rPr>
          <w:lang w:val="en-CA"/>
        </w:rPr>
        <w:t xml:space="preserve"> payloadType is equal to </w:t>
      </w:r>
      <w:r w:rsidRPr="00AB5376">
        <w:rPr>
          <w:highlight w:val="cyan"/>
          <w:lang w:val="en-CA"/>
        </w:rPr>
        <w:t>0 (buffering period) or 130 (decoding unit information)</w:t>
      </w:r>
      <w:r w:rsidRPr="00A3122B">
        <w:rPr>
          <w:lang w:val="en-CA"/>
        </w:rPr>
        <w:t xml:space="preserve">, the non-nested SEI message applies to the operation point that has OpTid </w:t>
      </w:r>
      <w:r w:rsidRPr="00A3122B">
        <w:rPr>
          <w:lang w:val="en-CA" w:eastAsia="ko-KR"/>
        </w:rPr>
        <w:t xml:space="preserve">equal to the greatest value of nuh_temporal_id_plus1 among all VCL NAL units in the bitstream, and that has </w:t>
      </w:r>
      <w:r w:rsidRPr="00A3122B">
        <w:rPr>
          <w:bCs/>
          <w:szCs w:val="22"/>
          <w:lang w:val="en-CA"/>
        </w:rPr>
        <w:t xml:space="preserve">OpLayerIdList </w:t>
      </w:r>
      <w:r w:rsidRPr="00A3122B">
        <w:rPr>
          <w:lang w:val="en-CA" w:eastAsia="ko-KR"/>
        </w:rPr>
        <w:t>containing all values of nuh_layer_id in all VCL units in the bitstream</w:t>
      </w:r>
      <w:r w:rsidRPr="00A3122B">
        <w:rPr>
          <w:lang w:val="en-CA"/>
        </w:rPr>
        <w:t>.</w:t>
      </w:r>
    </w:p>
    <w:p w:rsidR="004F1152" w:rsidRPr="00A3122B" w:rsidRDefault="004F1152" w:rsidP="004F1152">
      <w:pPr>
        <w:pStyle w:val="enumlev1"/>
        <w:spacing w:before="136"/>
        <w:ind w:left="403" w:hanging="403"/>
        <w:rPr>
          <w:lang w:val="en-CA"/>
        </w:rPr>
      </w:pPr>
      <w:r w:rsidRPr="00AB5376">
        <w:rPr>
          <w:highlight w:val="cyan"/>
          <w:lang w:val="en-CA"/>
        </w:rPr>
        <w:t>–</w:t>
      </w:r>
      <w:r w:rsidRPr="00AB5376">
        <w:rPr>
          <w:highlight w:val="cyan"/>
          <w:lang w:val="en-CA"/>
        </w:rPr>
        <w:tab/>
        <w:t xml:space="preserve">For a non-nested SEI message, when payloadType is equal to 1 (picture timing), the frame field information carried in the syntax elements pic_struct, source_scan_type, and duplicate_flag, when present, in the non-nested picture timing SEI message applies to the base layer only, while the picture timing information carried in other syntax elements, when present, in the non-nested picture timing SEI message applies to the operation point that has OpTid </w:t>
      </w:r>
      <w:r w:rsidRPr="00AB5376">
        <w:rPr>
          <w:highlight w:val="cyan"/>
          <w:lang w:val="en-CA" w:eastAsia="ko-KR"/>
        </w:rPr>
        <w:t xml:space="preserve">equal to the greatest value of nuh_temporal_id_plus1 among all VCL NAL units in the bitstream, and that has </w:t>
      </w:r>
      <w:r w:rsidRPr="00AB5376">
        <w:rPr>
          <w:bCs/>
          <w:szCs w:val="22"/>
          <w:highlight w:val="cyan"/>
          <w:lang w:val="en-CA"/>
        </w:rPr>
        <w:t xml:space="preserve">OpLayerIdList </w:t>
      </w:r>
      <w:r w:rsidRPr="00AB5376">
        <w:rPr>
          <w:highlight w:val="cyan"/>
          <w:lang w:val="en-CA" w:eastAsia="ko-KR"/>
        </w:rPr>
        <w:t>containing all values of nuh_layer_id in all VCL units in the bitstream</w:t>
      </w:r>
      <w:r w:rsidRPr="00AB5376">
        <w:rPr>
          <w:highlight w:val="cyan"/>
          <w:lang w:val="en-CA"/>
        </w:rPr>
        <w:t>.</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r>
      <w:r w:rsidRPr="00A3122B">
        <w:rPr>
          <w:highlight w:val="cyan"/>
          <w:lang w:val="en-CA"/>
        </w:rPr>
        <w:t>For a non-nested SEI message,</w:t>
      </w:r>
      <w:r w:rsidRPr="00A3122B">
        <w:rPr>
          <w:lang w:val="en-CA"/>
        </w:rPr>
        <w:t xml:space="preserve"> when payloadType is equal to 2, 3, 6, 9, 15, 16, 17, 19, 22, 23, 45, 47, 128, 131, </w:t>
      </w:r>
      <w:r w:rsidRPr="00A3122B">
        <w:rPr>
          <w:highlight w:val="cyan"/>
          <w:lang w:val="en-CA"/>
        </w:rPr>
        <w:t>132,</w:t>
      </w:r>
      <w:r w:rsidRPr="00A3122B">
        <w:rPr>
          <w:lang w:val="en-CA"/>
        </w:rPr>
        <w:t xml:space="preserve"> </w:t>
      </w:r>
      <w:r w:rsidRPr="00FF66F5">
        <w:rPr>
          <w:strike/>
          <w:lang w:val="en-CA"/>
        </w:rPr>
        <w:t>or</w:t>
      </w:r>
      <w:r w:rsidRPr="00A3122B">
        <w:rPr>
          <w:lang w:val="en-CA"/>
        </w:rPr>
        <w:t xml:space="preserve"> 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SEI messages that have payloadType not equal to </w:t>
      </w:r>
      <w:r w:rsidRPr="00A3122B">
        <w:rPr>
          <w:highlight w:val="cyan"/>
          <w:lang w:val="en-CA"/>
        </w:rPr>
        <w:t>any of</w:t>
      </w:r>
      <w:r w:rsidRPr="00A3122B">
        <w:rPr>
          <w:lang w:val="en-CA"/>
        </w:rPr>
        <w:t xml:space="preserve"> 0, 1, </w:t>
      </w:r>
      <w:r w:rsidRPr="00A3122B">
        <w:rPr>
          <w:highlight w:val="cyan"/>
          <w:lang w:val="en-CA"/>
        </w:rPr>
        <w:t>4, 5,</w:t>
      </w:r>
      <w:r w:rsidRPr="00A3122B">
        <w:rPr>
          <w:lang w:val="en-CA"/>
        </w:rPr>
        <w:t xml:space="preserve"> 130, </w:t>
      </w:r>
      <w:r w:rsidRPr="00A3122B">
        <w:rPr>
          <w:highlight w:val="cyan"/>
          <w:lang w:val="en-CA"/>
        </w:rPr>
        <w:t>and 133</w:t>
      </w:r>
      <w:r w:rsidRPr="00A3122B">
        <w:rPr>
          <w:lang w:val="en-CA"/>
        </w:rPr>
        <w:t>), the non-nested SEI message applies to the layer for which the VCL NAL units have nuh_</w:t>
      </w:r>
      <w:r w:rsidRPr="00A3122B">
        <w:rPr>
          <w:lang w:val="en-CA" w:eastAsia="ko-KR"/>
        </w:rPr>
        <w:t>layer_id</w:t>
      </w:r>
      <w:r w:rsidRPr="00A3122B">
        <w:rPr>
          <w:lang w:val="en-CA"/>
        </w:rPr>
        <w:t xml:space="preserve"> equal to the </w:t>
      </w:r>
      <w:r w:rsidRPr="00A3122B">
        <w:rPr>
          <w:lang w:val="en-CA" w:eastAsia="ko-KR"/>
        </w:rPr>
        <w:t>nuh_layer_id of the SEI NAL unit containing the SEI message</w:t>
      </w:r>
      <w:r w:rsidRPr="00A3122B">
        <w:rPr>
          <w:lang w:val="en-CA"/>
        </w:rPr>
        <w:t xml:space="preserve">. </w:t>
      </w:r>
      <w:r w:rsidRPr="00A3122B">
        <w:rPr>
          <w:highlight w:val="yellow"/>
          <w:lang w:val="en-CA"/>
        </w:rPr>
        <w:t>[Ed. (MH): Editorial suggestion: as this list is repeated multiple times and as any new SEI messages would have to be included in the list, it would be better to assign the list to a global variable and refer to the variable. The same applies for the other list 0, 1, 4, 5, 130 and other similar lists.]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An active parameter sets SEI message, which cannot be nested, applies to all layers in the bitstream.</w:t>
      </w:r>
    </w:p>
    <w:p w:rsidR="004F1152" w:rsidRPr="00A3122B" w:rsidRDefault="004F1152" w:rsidP="004F1152">
      <w:pPr>
        <w:rPr>
          <w:lang w:val="en-CA"/>
        </w:rPr>
      </w:pPr>
      <w:r w:rsidRPr="00A3122B">
        <w:rPr>
          <w:lang w:val="en-CA"/>
        </w:rPr>
        <w:t>It is a requirement of bitstream conformance that the following restrictions apply on nesting of SEI messages: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r>
      <w:r w:rsidRPr="00A3122B">
        <w:rPr>
          <w:highlight w:val="cyan"/>
          <w:lang w:val="en-CA"/>
        </w:rPr>
        <w:t>An SEI message that has payloadType equal to 129 (active parameter sets), 132 (decoded picture hash),</w:t>
      </w:r>
      <w:r w:rsidRPr="00A3122B">
        <w:rPr>
          <w:lang w:val="en-CA"/>
        </w:rPr>
        <w:t xml:space="preserve"> and 133 (scalable nesting) shall not be nested in a scalable nesting SEI message.</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When a scalable nesting SEI message contains a buffering period SEI message, a picture timing SEI message, or a decoding unit information SEI message, the scalable nesting SEI message shall not contain any other SEI message with payloadType not equal to 0 (buffering period), 1 (picture timing), or 130 (decoding unit information).</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When a scalable nesting SEI message contains a buffering period SEI message, a picture timing SEI message, or a decoding unit information SEI message, the value of bitstream_subset_flag of the scalable nesting SEI message shall be equal to 1.</w:t>
      </w:r>
    </w:p>
    <w:p w:rsidR="004F1152" w:rsidRPr="00A3122B" w:rsidRDefault="004F1152" w:rsidP="004F1152">
      <w:pPr>
        <w:pStyle w:val="enumlev1"/>
        <w:spacing w:before="136"/>
        <w:ind w:left="403" w:hanging="403"/>
        <w:rPr>
          <w:lang w:val="en-CA"/>
        </w:rPr>
      </w:pPr>
      <w:r w:rsidRPr="00A3122B">
        <w:rPr>
          <w:highlight w:val="cyan"/>
          <w:lang w:val="en-CA"/>
        </w:rPr>
        <w:t>–</w:t>
      </w:r>
      <w:r w:rsidRPr="00A3122B">
        <w:rPr>
          <w:highlight w:val="cyan"/>
          <w:lang w:val="en-CA"/>
        </w:rPr>
        <w:tab/>
        <w:t>When a scalable nesting SEI message contains an SEI message that has payloadType equal to 2, 3, 6, 9, 15, 16, 17, 19, 22, 23, 45, 47, 128, 131, 132,</w:t>
      </w:r>
      <w:r w:rsidRPr="00FF66F5">
        <w:rPr>
          <w:strike/>
          <w:highlight w:val="cyan"/>
          <w:lang w:val="en-CA"/>
        </w:rPr>
        <w:t xml:space="preserve"> or</w:t>
      </w:r>
      <w:r w:rsidRPr="00A3122B">
        <w:rPr>
          <w:highlight w:val="cyan"/>
          <w:lang w:val="en-CA"/>
        </w:rPr>
        <w:t xml:space="preserve"> 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highlight w:val="cyan"/>
          <w:lang w:val="en-CA"/>
        </w:rPr>
        <w:t xml:space="preserve"> (i.e. one of the SEI messages that have payloadType not equal to any of 0, 1, 4, 5, 130, and 133), the value of bitstream_subset_flag of the scalable nesting SEI message shall be equal to 0.</w:t>
      </w:r>
    </w:p>
    <w:p w:rsidR="004F1152" w:rsidRPr="00A3122B" w:rsidRDefault="004F1152" w:rsidP="004F1152">
      <w:pPr>
        <w:rPr>
          <w:lang w:val="en-CA"/>
        </w:rPr>
      </w:pPr>
      <w:r w:rsidRPr="00A3122B">
        <w:rPr>
          <w:highlight w:val="cyan"/>
          <w:lang w:val="en-CA"/>
        </w:rPr>
        <w:t>It is a requirement of bitstream conformance that the following restrictions apply on the values of nuh_layer_id and TemporalId of SEI NAL units: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a non-nested SEI message has payloadType equal to 2, 3, 6, 9, 15, 16, 17, 19, 22, 23, 45, 47, 128, 131, </w:t>
      </w:r>
      <w:r w:rsidRPr="00A3122B">
        <w:rPr>
          <w:highlight w:val="cyan"/>
          <w:lang w:val="en-CA"/>
        </w:rPr>
        <w:t>132,</w:t>
      </w:r>
      <w:r w:rsidRPr="00A3122B">
        <w:rPr>
          <w:lang w:val="en-CA"/>
        </w:rPr>
        <w:t xml:space="preserve"> </w:t>
      </w:r>
      <w:r w:rsidRPr="00FF66F5">
        <w:rPr>
          <w:strike/>
          <w:lang w:val="en-CA"/>
        </w:rPr>
        <w:t xml:space="preserve">or </w:t>
      </w:r>
      <w:r w:rsidRPr="00A3122B">
        <w:rPr>
          <w:lang w:val="en-CA"/>
        </w:rPr>
        <w:t>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SEI messages that have payloadType not equal to </w:t>
      </w:r>
      <w:r w:rsidRPr="00A3122B">
        <w:rPr>
          <w:highlight w:val="cyan"/>
          <w:lang w:val="en-CA"/>
        </w:rPr>
        <w:t>any of</w:t>
      </w:r>
      <w:r w:rsidRPr="00A3122B">
        <w:rPr>
          <w:lang w:val="en-CA"/>
        </w:rPr>
        <w:t xml:space="preserve"> 0, 1, </w:t>
      </w:r>
      <w:r w:rsidRPr="00A3122B">
        <w:rPr>
          <w:highlight w:val="cyan"/>
          <w:lang w:val="en-CA"/>
        </w:rPr>
        <w:t>4, 5, 129,</w:t>
      </w:r>
      <w:r w:rsidRPr="00A3122B">
        <w:rPr>
          <w:lang w:val="en-CA"/>
        </w:rPr>
        <w:t xml:space="preserve"> 130, and </w:t>
      </w:r>
      <w:r w:rsidRPr="00A3122B">
        <w:rPr>
          <w:highlight w:val="cyan"/>
          <w:lang w:val="en-CA"/>
        </w:rPr>
        <w:t>133</w:t>
      </w:r>
      <w:r w:rsidRPr="00A3122B">
        <w:rPr>
          <w:lang w:val="en-CA"/>
        </w:rPr>
        <w:t>), the SEI NAL unit containing the non-nested SEI message shall have TemporalId equal to the TemporalId of the access unit containing the SEI NAL unit.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When a non-nested SEI message has payloadType equal to 0, 1, 129, or 130, the SEI NAL unit containing the non-nested SEI message shall have nuh_layer_id equal to 0.</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When a non-nested SEI message has payloadType equal to 2, 3, 6, 9, 15, 16, 17, 19, 22, 23, 45, 47, 128, 131, 132, </w:t>
      </w:r>
      <w:r w:rsidRPr="00FF66F5">
        <w:rPr>
          <w:strike/>
          <w:highlight w:val="cyan"/>
          <w:lang w:val="en-CA"/>
        </w:rPr>
        <w:t xml:space="preserve">or </w:t>
      </w:r>
      <w:r w:rsidRPr="00A3122B">
        <w:rPr>
          <w:highlight w:val="cyan"/>
          <w:lang w:val="en-CA"/>
        </w:rPr>
        <w:t>134</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highlight w:val="cyan"/>
          <w:lang w:val="en-CA"/>
        </w:rPr>
        <w:t xml:space="preserve"> (i.e. one of the SEI messages that have payloadType not equal to any of 0, 1, 129, 130, and 133), the SEI NAL unit containing the non-nested SEI message shall have nuh_layer_id equal to the nuh_layer_id of VCL NAL unit associated with the SEI NAL unit.</w:t>
      </w:r>
    </w:p>
    <w:p w:rsidR="004F1152" w:rsidRPr="00A3122B" w:rsidRDefault="004F1152" w:rsidP="004F1152">
      <w:pPr>
        <w:pStyle w:val="Note1"/>
        <w:rPr>
          <w:lang w:val="en-CA"/>
        </w:rPr>
      </w:pPr>
      <w:r w:rsidRPr="00A3122B">
        <w:rPr>
          <w:highlight w:val="cyan"/>
          <w:lang w:val="en-CA"/>
        </w:rPr>
        <w:t>NOTE 4 – For an SEI NAL unit containing a scalable nesting SEI message, the values of TemporalId and nuh_layer_id should be set equal to the lowest value of TemporalId and nuh_layer_id, respectively, of all the sub-layers or operation points the nested SEI messages apply to.</w:t>
      </w:r>
    </w:p>
    <w:p w:rsidR="004F1152" w:rsidRPr="00A3122B" w:rsidRDefault="004F1152" w:rsidP="004F1152">
      <w:pPr>
        <w:rPr>
          <w:lang w:val="en-CA"/>
        </w:rPr>
      </w:pPr>
      <w:r w:rsidRPr="00A3122B">
        <w:rPr>
          <w:lang w:val="en-CA"/>
        </w:rPr>
        <w:t xml:space="preserve">It is a requirement of bitstream conformance that the following restrictions apply on the presence of SEI messages between two VCL NAL units of a </w:t>
      </w:r>
      <w:r w:rsidRPr="00A3122B">
        <w:rPr>
          <w:highlight w:val="cyan"/>
          <w:lang w:val="en-CA"/>
        </w:rPr>
        <w:t>picture</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there is a prefix SEI message that has payloadType equal to 0, 1, 2, 3, 6, 9, 15, 16, 17, 19, 22, 23, 45, 47, 128, 129, </w:t>
      </w:r>
      <w:r w:rsidRPr="00FF66F5">
        <w:rPr>
          <w:strike/>
          <w:lang w:val="en-CA"/>
        </w:rPr>
        <w:t xml:space="preserve">or </w:t>
      </w:r>
      <w:r w:rsidRPr="00A3122B">
        <w:rPr>
          <w:lang w:val="en-CA"/>
        </w:rPr>
        <w:t>131</w:t>
      </w:r>
      <w:r w:rsidR="00FF66F5" w:rsidRPr="00FF66F5">
        <w:rPr>
          <w:highlight w:val="green"/>
          <w:lang w:val="en-CA"/>
        </w:rPr>
        <w:t>, or</w:t>
      </w:r>
      <w:r w:rsidR="00FF66F5">
        <w:rPr>
          <w:lang w:val="en-CA"/>
        </w:rPr>
        <w:t xml:space="preserve"> </w:t>
      </w:r>
      <w:r w:rsidR="00FF66F5" w:rsidRPr="00FF66F5">
        <w:rPr>
          <w:highlight w:val="yellow"/>
          <w:lang w:val="en-CA"/>
        </w:rPr>
        <w:t>XXX</w:t>
      </w:r>
      <w:r w:rsidRPr="00A3122B">
        <w:rPr>
          <w:lang w:val="en-CA"/>
        </w:rPr>
        <w:t xml:space="preserve"> (i.e. one of the prefix SEI messages that are not user data registered by Rec. ITU-T T.35 SEI message, user data unregistered SEI message, decoding unit information SEI message, scalable nesting SEI message, or region refresh information SEI message) </w:t>
      </w:r>
      <w:r w:rsidRPr="00A3122B">
        <w:rPr>
          <w:highlight w:val="cyan"/>
          <w:lang w:val="en-CA"/>
        </w:rPr>
        <w:t>and applies to a picture of a layer layerA present</w:t>
      </w:r>
      <w:r w:rsidRPr="00A3122B">
        <w:rPr>
          <w:lang w:val="en-CA"/>
        </w:rPr>
        <w:t xml:space="preserve"> between two VCL NAL units of </w:t>
      </w:r>
      <w:r w:rsidRPr="00A3122B">
        <w:rPr>
          <w:highlight w:val="cyan"/>
          <w:lang w:val="en-CA"/>
        </w:rPr>
        <w:t>the picture</w:t>
      </w:r>
      <w:r w:rsidRPr="00A3122B">
        <w:rPr>
          <w:lang w:val="en-CA"/>
        </w:rPr>
        <w:t xml:space="preserve"> in decoding order, there shall be a prefix SEI message </w:t>
      </w:r>
      <w:r w:rsidRPr="00A3122B">
        <w:rPr>
          <w:highlight w:val="cyan"/>
          <w:lang w:val="en-CA"/>
        </w:rPr>
        <w:t>that is</w:t>
      </w:r>
      <w:r w:rsidRPr="00A3122B">
        <w:rPr>
          <w:lang w:val="en-CA"/>
        </w:rPr>
        <w:t xml:space="preserve"> of the same type </w:t>
      </w:r>
      <w:r w:rsidRPr="00A3122B">
        <w:rPr>
          <w:highlight w:val="cyan"/>
          <w:lang w:val="en-CA"/>
        </w:rPr>
        <w:t>and applies to the layer layerA present</w:t>
      </w:r>
      <w:r w:rsidRPr="00A3122B">
        <w:rPr>
          <w:lang w:val="en-CA"/>
        </w:rPr>
        <w:t xml:space="preserve"> in the same access unit preceding the first VCL NAL unit of the </w:t>
      </w:r>
      <w:r w:rsidRPr="00A3122B">
        <w:rPr>
          <w:highlight w:val="cyan"/>
          <w:lang w:val="en-CA"/>
        </w:rPr>
        <w:t>picture</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When there is a suffix SEI message that has payloadType equal to 3 (filler payload), 17 (progressive refinement segment end), 22 (post filter hint), or 132 (decoded picture hash) </w:t>
      </w:r>
      <w:r w:rsidRPr="00A3122B">
        <w:rPr>
          <w:highlight w:val="cyan"/>
          <w:lang w:val="en-CA"/>
        </w:rPr>
        <w:t>and applies to a picture of a layer layerA present</w:t>
      </w:r>
      <w:r w:rsidRPr="00A3122B">
        <w:rPr>
          <w:lang w:val="en-CA"/>
        </w:rPr>
        <w:t xml:space="preserve"> between two VCL NAL units of </w:t>
      </w:r>
      <w:r w:rsidRPr="00A3122B">
        <w:rPr>
          <w:highlight w:val="cyan"/>
          <w:lang w:val="en-CA"/>
        </w:rPr>
        <w:t>the picture</w:t>
      </w:r>
      <w:r w:rsidRPr="00A3122B">
        <w:rPr>
          <w:lang w:val="en-CA"/>
        </w:rPr>
        <w:t xml:space="preserve"> in decoding order, there shall be a suffix SEI message </w:t>
      </w:r>
      <w:r w:rsidRPr="00A3122B">
        <w:rPr>
          <w:highlight w:val="cyan"/>
          <w:lang w:val="en-CA"/>
        </w:rPr>
        <w:t>that is</w:t>
      </w:r>
      <w:r w:rsidRPr="00A3122B">
        <w:rPr>
          <w:lang w:val="en-CA"/>
        </w:rPr>
        <w:t xml:space="preserve"> of the same type </w:t>
      </w:r>
      <w:r w:rsidRPr="00A3122B">
        <w:rPr>
          <w:highlight w:val="cyan"/>
          <w:lang w:val="en-CA"/>
        </w:rPr>
        <w:t>and applies to the layer layerA present</w:t>
      </w:r>
      <w:r w:rsidRPr="00A3122B">
        <w:rPr>
          <w:lang w:val="en-CA"/>
        </w:rPr>
        <w:t xml:space="preserve"> in the same access unit succeeding the last VCL NAL unit of the </w:t>
      </w:r>
      <w:r w:rsidRPr="00A3122B">
        <w:rPr>
          <w:highlight w:val="cyan"/>
          <w:lang w:val="en-CA"/>
        </w:rPr>
        <w:t>picture</w:t>
      </w:r>
      <w:r w:rsidRPr="00A3122B">
        <w:rPr>
          <w:lang w:val="en-CA"/>
        </w:rPr>
        <w:t>.</w:t>
      </w:r>
    </w:p>
    <w:p w:rsidR="004F1152" w:rsidRPr="00A3122B" w:rsidRDefault="004F1152" w:rsidP="004F1152">
      <w:pPr>
        <w:rPr>
          <w:lang w:val="en-CA"/>
        </w:rPr>
      </w:pPr>
      <w:r w:rsidRPr="00A3122B">
        <w:rPr>
          <w:lang w:val="en-CA"/>
        </w:rPr>
        <w:t>It is a requirement of bitstream conformance that the following restrictions apply on repetition of SEI messages:</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 xml:space="preserve">For each of the following payloadType values, there shall be less than or equal to 8 identical sei_payload( ) syntax structures within </w:t>
      </w:r>
      <w:r w:rsidRPr="00A3122B">
        <w:rPr>
          <w:highlight w:val="cyan"/>
          <w:lang w:val="en-CA"/>
        </w:rPr>
        <w:t>a picture unit</w:t>
      </w:r>
      <w:r w:rsidRPr="00A3122B">
        <w:rPr>
          <w:lang w:val="en-CA"/>
        </w:rPr>
        <w:t xml:space="preserve">: 0, 1, 2, 6, 9, 15, 16, 17, 19, 22, 23, 45, 47, 128, 129, 131, 132, </w:t>
      </w:r>
      <w:r w:rsidRPr="00FF66F5">
        <w:rPr>
          <w:strike/>
          <w:lang w:val="en-CA"/>
        </w:rPr>
        <w:t xml:space="preserve">and </w:t>
      </w:r>
      <w:r w:rsidRPr="00A3122B">
        <w:rPr>
          <w:lang w:val="en-CA"/>
        </w:rPr>
        <w:t>133</w:t>
      </w:r>
      <w:r w:rsidR="00FF66F5" w:rsidRPr="00FF66F5">
        <w:rPr>
          <w:highlight w:val="green"/>
          <w:lang w:val="en-CA"/>
        </w:rPr>
        <w:t xml:space="preserve">, </w:t>
      </w:r>
      <w:r w:rsidR="00FF66F5">
        <w:rPr>
          <w:highlight w:val="green"/>
          <w:lang w:val="en-CA"/>
        </w:rPr>
        <w:t>and</w:t>
      </w:r>
      <w:r w:rsidR="00FF66F5">
        <w:rPr>
          <w:lang w:val="en-CA"/>
        </w:rPr>
        <w:t xml:space="preserve"> </w:t>
      </w:r>
      <w:r w:rsidR="00FF66F5" w:rsidRPr="00FF66F5">
        <w:rPr>
          <w:highlight w:val="yellow"/>
          <w:lang w:val="en-CA"/>
        </w:rPr>
        <w:t>XXX</w:t>
      </w:r>
      <w:r w:rsidRPr="00A3122B">
        <w:rPr>
          <w:lang w:val="en-CA"/>
        </w:rPr>
        <w:t>.</w:t>
      </w:r>
    </w:p>
    <w:p w:rsidR="004F1152" w:rsidRPr="00A3122B" w:rsidRDefault="004F1152" w:rsidP="004F1152">
      <w:pPr>
        <w:pStyle w:val="enumlev1"/>
        <w:spacing w:before="136"/>
        <w:ind w:left="403" w:hanging="403"/>
        <w:rPr>
          <w:lang w:val="en-CA"/>
        </w:rPr>
      </w:pPr>
      <w:r w:rsidRPr="00A3122B">
        <w:rPr>
          <w:lang w:val="en-CA"/>
        </w:rPr>
        <w:t>–</w:t>
      </w:r>
      <w:r w:rsidRPr="00A3122B">
        <w:rPr>
          <w:lang w:val="en-CA"/>
        </w:rPr>
        <w:tab/>
        <w:t>There shall be less than or equal to 8 identical sei_payload( ) syntax structures with payloadType equal to 130 within a decoding unit.</w:t>
      </w:r>
    </w:p>
    <w:p w:rsidR="004F1152" w:rsidRPr="00A3122B" w:rsidRDefault="004F1152" w:rsidP="004F1152">
      <w:pPr>
        <w:pStyle w:val="enumlev1"/>
        <w:spacing w:before="136"/>
        <w:ind w:left="403" w:hanging="403"/>
        <w:rPr>
          <w:lang w:val="en-CA"/>
        </w:rPr>
      </w:pPr>
      <w:r w:rsidRPr="00A3122B">
        <w:rPr>
          <w:lang w:val="en-CA"/>
        </w:rPr>
        <w:lastRenderedPageBreak/>
        <w:t>–</w:t>
      </w:r>
      <w:r w:rsidRPr="00A3122B">
        <w:rPr>
          <w:lang w:val="en-CA"/>
        </w:rPr>
        <w:tab/>
        <w:t xml:space="preserve">The number of identical sei_payload( ) syntax structures with payloadType equal to 134 in </w:t>
      </w:r>
      <w:r w:rsidRPr="00A3122B">
        <w:rPr>
          <w:highlight w:val="cyan"/>
          <w:lang w:val="en-CA"/>
        </w:rPr>
        <w:t>a picture unit</w:t>
      </w:r>
      <w:r w:rsidRPr="00A3122B">
        <w:rPr>
          <w:lang w:val="en-CA"/>
        </w:rPr>
        <w:t xml:space="preserve"> shall be less than or equal to the number of slice segments in the </w:t>
      </w:r>
      <w:r w:rsidRPr="00A3122B">
        <w:rPr>
          <w:highlight w:val="cyan"/>
          <w:lang w:val="en-CA"/>
        </w:rPr>
        <w:t>picture unit</w:t>
      </w:r>
      <w:r w:rsidRPr="00A3122B">
        <w:rPr>
          <w:lang w:val="en-CA"/>
        </w:rPr>
        <w:t>.</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 xml:space="preserve">In the following subclauses of this annex, when a particular SEI message applies to a set of one or more layers (instead of a set of operation points), i.e. when the payloadType value is not equal to one of </w:t>
      </w:r>
      <w:r w:rsidRPr="00A3122B">
        <w:rPr>
          <w:highlight w:val="cyan"/>
          <w:lang w:val="en-CA"/>
        </w:rPr>
        <w:t>0 (buffering period), 1 (picture timing), and 130 (decoding unit information)</w:t>
      </w:r>
      <w:r w:rsidRPr="00A3122B">
        <w:rPr>
          <w:rFonts w:eastAsia="Times New Roman"/>
          <w:szCs w:val="18"/>
          <w:highlight w:val="cyan"/>
          <w:lang w:val="en-CA"/>
        </w:rPr>
        <w:t>, the following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semantics apply independently to each particular layer with nuh_layer_id equal to targetLayerId of the layers to which the </w:t>
      </w:r>
      <w:r w:rsidRPr="00A3122B">
        <w:rPr>
          <w:rFonts w:eastAsia="Times New Roman"/>
          <w:szCs w:val="18"/>
          <w:highlight w:val="cyan"/>
          <w:lang w:val="en-CA"/>
        </w:rPr>
        <w:t>particular SEI message</w:t>
      </w:r>
      <w:r w:rsidRPr="00A3122B">
        <w:rPr>
          <w:highlight w:val="cyan"/>
          <w:lang w:val="en-CA"/>
        </w:rPr>
        <w:t xml:space="preserve">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SEI message refers to the </w:t>
      </w:r>
      <w:r w:rsidRPr="00A3122B">
        <w:rPr>
          <w:rFonts w:eastAsia="Times New Roman"/>
          <w:szCs w:val="18"/>
          <w:highlight w:val="cyan"/>
          <w:lang w:val="en-CA"/>
        </w:rPr>
        <w:t>particular SEI message</w:t>
      </w:r>
      <w:r w:rsidRPr="00A3122B">
        <w:rPr>
          <w:highlight w:val="cyan"/>
          <w:lang w:val="en-CA"/>
        </w:rPr>
        <w: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access unit refers to the access unit containing the current SEI message.</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layer refers to the layer with nuh_layer_id equal to targetLayerId.</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The current picture or the current decoded picture refers to the picture with nuh_layer_id equal to targetLayerId (i.e. in the current layer) in the current access unit.</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highlight w:val="cyan"/>
          <w:lang w:val="en-CA"/>
        </w:rPr>
      </w:pPr>
      <w:r w:rsidRPr="00A3122B">
        <w:rPr>
          <w:highlight w:val="cyan"/>
          <w:lang w:val="en-CA"/>
        </w:rPr>
        <w:t>–</w:t>
      </w:r>
      <w:r w:rsidRPr="00A3122B">
        <w:rPr>
          <w:highlight w:val="cyan"/>
          <w:lang w:val="en-CA"/>
        </w:rPr>
        <w:tab/>
        <w:t>The direct and indirect reference layers of the current layer are referred to as the reference layers of the current layer.</w:t>
      </w:r>
    </w:p>
    <w:p w:rsidR="004F1152" w:rsidRPr="00A3122B" w:rsidRDefault="004F1152" w:rsidP="004F1152">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 xml:space="preserve">In the following subclauses of this annex, when a particular SEI message applies to a set of one or more operation points (instead of a set of one or more layers), i.e. when the payloadType value is equal to </w:t>
      </w:r>
      <w:r w:rsidRPr="00A3122B">
        <w:rPr>
          <w:highlight w:val="cyan"/>
          <w:lang w:val="en-CA"/>
        </w:rPr>
        <w:t>0 (buffering period), 1 (picture timing), or 130 (decoding unit information)</w:t>
      </w:r>
      <w:r w:rsidRPr="00A3122B">
        <w:rPr>
          <w:rFonts w:eastAsia="Times New Roman"/>
          <w:szCs w:val="18"/>
          <w:highlight w:val="cyan"/>
          <w:lang w:val="en-CA"/>
        </w:rPr>
        <w:t>, the following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semantics apply independently to each particular operation point of the set of operation points to which the </w:t>
      </w:r>
      <w:r w:rsidRPr="00A3122B">
        <w:rPr>
          <w:rFonts w:eastAsia="Times New Roman"/>
          <w:szCs w:val="18"/>
          <w:highlight w:val="cyan"/>
          <w:lang w:val="en-CA"/>
        </w:rPr>
        <w:t>particular SEI message</w:t>
      </w:r>
      <w:r w:rsidRPr="00A3122B">
        <w:rPr>
          <w:highlight w:val="cyan"/>
          <w:lang w:val="en-CA"/>
        </w:rPr>
        <w:t xml:space="preserve"> applies.</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SEI message refers to the </w:t>
      </w:r>
      <w:r w:rsidRPr="00A3122B">
        <w:rPr>
          <w:rFonts w:eastAsia="Times New Roman"/>
          <w:szCs w:val="18"/>
          <w:highlight w:val="cyan"/>
          <w:lang w:val="en-CA"/>
        </w:rPr>
        <w:t>particular SEI message</w:t>
      </w:r>
      <w:r w:rsidRPr="00A3122B">
        <w:rPr>
          <w:highlight w:val="cyan"/>
          <w:lang w:val="en-CA"/>
        </w:rPr>
        <w:t>.</w:t>
      </w:r>
    </w:p>
    <w:p w:rsidR="004F1152" w:rsidRPr="00A3122B" w:rsidRDefault="004F1152" w:rsidP="004F1152">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The current operation point refers to the </w:t>
      </w:r>
      <w:r w:rsidRPr="00A3122B">
        <w:rPr>
          <w:rFonts w:eastAsia="Times New Roman"/>
          <w:szCs w:val="18"/>
          <w:highlight w:val="cyan"/>
          <w:lang w:val="en-CA"/>
        </w:rPr>
        <w:t>particular operation point</w:t>
      </w:r>
      <w:r w:rsidRPr="00A3122B">
        <w:rPr>
          <w:highlight w:val="cyan"/>
          <w:lang w:val="en-CA"/>
        </w:rPr>
        <w:t>.</w:t>
      </w:r>
    </w:p>
    <w:p w:rsidR="004F1152" w:rsidRPr="00A3122B" w:rsidRDefault="004F1152" w:rsidP="004F1152">
      <w:pPr>
        <w:pStyle w:val="enumlev1"/>
        <w:spacing w:before="136"/>
        <w:ind w:left="403" w:hanging="403"/>
        <w:rPr>
          <w:lang w:val="en-CA"/>
        </w:rPr>
      </w:pPr>
      <w:r w:rsidRPr="00A3122B">
        <w:rPr>
          <w:highlight w:val="cyan"/>
          <w:lang w:val="en-CA"/>
        </w:rPr>
        <w:t>–</w:t>
      </w:r>
      <w:r w:rsidRPr="00A3122B">
        <w:rPr>
          <w:highlight w:val="cyan"/>
          <w:lang w:val="en-CA"/>
        </w:rPr>
        <w:tab/>
        <w:t>The terms "access unit" and "CVS" apply to the bitstream BitstreamToDecode that is the sub-bitstream of the particular operation point.</w:t>
      </w:r>
    </w:p>
    <w:p w:rsidR="004F1152" w:rsidRPr="004F1152" w:rsidRDefault="009F2BFC" w:rsidP="009F2BFC">
      <w:pPr>
        <w:pStyle w:val="enumlev1"/>
        <w:spacing w:before="136"/>
        <w:ind w:left="403" w:hanging="403"/>
        <w:rPr>
          <w:lang w:val="en-CA"/>
        </w:rPr>
      </w:pPr>
      <w:r w:rsidRPr="00A3122B">
        <w:rPr>
          <w:highlight w:val="cyan"/>
          <w:lang w:val="en-CA"/>
        </w:rPr>
        <w:t>–</w:t>
      </w:r>
      <w:r w:rsidRPr="00A3122B">
        <w:rPr>
          <w:highlight w:val="cyan"/>
          <w:lang w:val="en-CA"/>
        </w:rPr>
        <w:tab/>
        <w:t>The terms "access unit" and "CVS" apply to the bitstream BitstreamToDecode that is the sub-bitstream of the particular operation point.</w:t>
      </w:r>
    </w:p>
    <w:p w:rsidR="00CB5C2E" w:rsidRPr="00CB5C2E" w:rsidRDefault="00CB5C2E" w:rsidP="007E173E">
      <w:pPr>
        <w:pStyle w:val="3N"/>
        <w:rPr>
          <w:i/>
        </w:rPr>
      </w:pPr>
    </w:p>
    <w:bookmarkEnd w:id="1455"/>
    <w:bookmarkEnd w:id="1456"/>
    <w:bookmarkEnd w:id="1457"/>
    <w:bookmarkEnd w:id="1458"/>
    <w:p w:rsidR="00E85DF8" w:rsidRPr="00A3122B" w:rsidRDefault="00E85DF8" w:rsidP="00E85DF8">
      <w:pPr>
        <w:pStyle w:val="3N"/>
        <w:rPr>
          <w:lang w:val="en-CA"/>
        </w:rPr>
      </w:pPr>
      <w:r w:rsidRPr="00A3122B">
        <w:rPr>
          <w:i/>
          <w:lang w:val="en-CA"/>
        </w:rPr>
        <w:t>Modify subclause D.3.2 as follows:</w:t>
      </w:r>
    </w:p>
    <w:p w:rsidR="00E85DF8" w:rsidRPr="00A3122B" w:rsidRDefault="00E85DF8" w:rsidP="00E85DF8">
      <w:pPr>
        <w:rPr>
          <w:lang w:val="en-CA"/>
        </w:rPr>
      </w:pPr>
      <w:r w:rsidRPr="00A3122B">
        <w:rPr>
          <w:lang w:val="en-CA"/>
        </w:rPr>
        <w:t>A buffering period SEI message provides initial CPB removal delay and initial CPB removal delay offset information for initialization of the HRD at the position of the associated access unit in decoding order.</w:t>
      </w:r>
    </w:p>
    <w:p w:rsidR="00E85DF8" w:rsidRPr="00A3122B" w:rsidRDefault="00E85DF8" w:rsidP="00E85DF8">
      <w:pPr>
        <w:rPr>
          <w:highlight w:val="cyan"/>
          <w:lang w:val="en-CA"/>
        </w:rPr>
      </w:pPr>
      <w:r w:rsidRPr="00A3122B">
        <w:rPr>
          <w:highlight w:val="cyan"/>
          <w:lang w:val="en-CA"/>
        </w:rPr>
        <w:t xml:space="preserve">A buffering period SEI message may be included in a scalable nesting SEI message with nesting_op_flag equal to 1. </w:t>
      </w:r>
      <w:r w:rsidRPr="00A3122B">
        <w:rPr>
          <w:highlight w:val="yellow"/>
          <w:lang w:val="en-CA"/>
        </w:rPr>
        <w:t>[Ed. (YK): The sentence does not say anything normative/essential. Is it trying to say that when buffering period SEI message is nested, the containing scalable nesting SEI message shall have nesting_op_flag equal to 1? Either remove it, just put it to the semantics of the SN SEI message to, and it should be consistent for PT and DUI SEIs.]</w:t>
      </w:r>
    </w:p>
    <w:p w:rsidR="00E85DF8" w:rsidRPr="00A3122B" w:rsidRDefault="00E85DF8" w:rsidP="00E85DF8">
      <w:pPr>
        <w:rPr>
          <w:lang w:val="en-CA"/>
        </w:rPr>
      </w:pPr>
      <w:r w:rsidRPr="00A3122B">
        <w:rPr>
          <w:highlight w:val="cyan"/>
          <w:lang w:val="en-CA"/>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the nestingLayerIdList[ i ] for any value of i in the range of 0 to </w:t>
      </w:r>
      <w:r w:rsidRPr="00A3122B">
        <w:rPr>
          <w:rFonts w:ascii="TimesNewRoman,Bold" w:hAnsi="TimesNewRoman,Bold" w:cs="TimesNewRoman,Bold"/>
          <w:bCs/>
          <w:highlight w:val="cyan"/>
          <w:lang w:val="en-CA"/>
        </w:rPr>
        <w:t>nesting_num_ops_minus1</w:t>
      </w:r>
      <w:r w:rsidRPr="00A3122B">
        <w:rPr>
          <w:highlight w:val="cyan"/>
          <w:lang w:val="en-CA"/>
        </w:rPr>
        <w:t>, inclusive. Otherwise (a buffering period SEI message is not nested in a scalable nesting SEI message), skippedPictureList consists of the RASL pictures associated with which the IRAP picture which the buffering period SEI message is associated.</w:t>
      </w:r>
    </w:p>
    <w:p w:rsidR="00E85DF8" w:rsidRPr="00A3122B" w:rsidRDefault="00E85DF8" w:rsidP="00E85DF8">
      <w:pPr>
        <w:rPr>
          <w:lang w:val="en-CA"/>
        </w:rPr>
      </w:pPr>
      <w:r w:rsidRPr="00A3122B">
        <w:rPr>
          <w:lang w:val="en-CA"/>
        </w:rPr>
        <w:t>The following applies for the buffering period SEI message syntax and semantics:</w:t>
      </w:r>
    </w:p>
    <w:p w:rsidR="00E85DF8" w:rsidRPr="00A3122B" w:rsidRDefault="00E85DF8" w:rsidP="00E85DF8">
      <w:pPr>
        <w:ind w:left="403" w:hanging="403"/>
        <w:rPr>
          <w:lang w:val="en-CA"/>
        </w:rPr>
      </w:pPr>
      <w:r w:rsidRPr="00A3122B">
        <w:rPr>
          <w:lang w:val="en-CA"/>
        </w:rPr>
        <w:t>–</w:t>
      </w:r>
      <w:r w:rsidRPr="00A3122B">
        <w:rPr>
          <w:lang w:val="en-CA"/>
        </w:rPr>
        <w:tab/>
        <w:t xml:space="preserve">The syntax elements initial_cpb_removal_delay_length_minus1, au_cpb_removal_delay_length_minus1, dpb_output_delay_length_minus1, and </w:t>
      </w:r>
      <w:r w:rsidRPr="00A3122B">
        <w:rPr>
          <w:bCs/>
          <w:lang w:val="en-CA"/>
        </w:rPr>
        <w:t xml:space="preserve">sub_pic_hrd_params_present_flag, </w:t>
      </w:r>
      <w:r w:rsidRPr="00A3122B">
        <w:rPr>
          <w:lang w:val="en-CA"/>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E85DF8" w:rsidRPr="00A3122B" w:rsidRDefault="00E85DF8" w:rsidP="00E85DF8">
      <w:pPr>
        <w:ind w:left="403" w:hanging="403"/>
        <w:rPr>
          <w:lang w:val="en-CA"/>
        </w:rPr>
      </w:pPr>
      <w:r w:rsidRPr="00A3122B">
        <w:rPr>
          <w:lang w:val="en-CA"/>
        </w:rPr>
        <w:t>–</w:t>
      </w:r>
      <w:r w:rsidRPr="00A3122B">
        <w:rPr>
          <w:lang w:val="en-CA"/>
        </w:rPr>
        <w:tab/>
        <w:t>The variables CpbSize[ i ], BitRate[ i ] and CpbCnt are derived from syntax elements found in the sub_layer_hrd_parameters( ) syntax structure that is applicable to at least one of the operation points to which the buffering period SEI message applies.</w:t>
      </w:r>
    </w:p>
    <w:p w:rsidR="00E85DF8" w:rsidRPr="00A3122B" w:rsidRDefault="00E85DF8" w:rsidP="00E85DF8">
      <w:pPr>
        <w:ind w:left="403" w:hanging="403"/>
        <w:rPr>
          <w:lang w:val="en-CA"/>
        </w:rPr>
      </w:pPr>
      <w:r w:rsidRPr="00A3122B">
        <w:rPr>
          <w:lang w:val="en-CA"/>
        </w:rPr>
        <w:t>–</w:t>
      </w:r>
      <w:r w:rsidRPr="00A3122B">
        <w:rPr>
          <w:lang w:val="en-CA"/>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E85DF8" w:rsidRPr="00A3122B" w:rsidRDefault="00E85DF8" w:rsidP="00E85DF8">
      <w:pPr>
        <w:ind w:left="403" w:hanging="403"/>
        <w:rPr>
          <w:lang w:val="en-CA"/>
        </w:rPr>
      </w:pPr>
      <w:r w:rsidRPr="00A3122B">
        <w:rPr>
          <w:lang w:val="en-CA"/>
        </w:rPr>
        <w:lastRenderedPageBreak/>
        <w:t>–</w:t>
      </w:r>
      <w:r w:rsidRPr="00A3122B">
        <w:rPr>
          <w:lang w:val="en-CA"/>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E85DF8" w:rsidRPr="00A3122B" w:rsidRDefault="00E85DF8" w:rsidP="00E85DF8">
      <w:pPr>
        <w:ind w:left="403" w:hanging="403"/>
        <w:rPr>
          <w:lang w:val="en-CA"/>
        </w:rPr>
      </w:pPr>
      <w:r w:rsidRPr="00A3122B">
        <w:rPr>
          <w:lang w:val="en-CA"/>
        </w:rPr>
        <w:t>–</w:t>
      </w:r>
      <w:r w:rsidRPr="00A3122B">
        <w:rPr>
          <w:lang w:val="en-CA"/>
        </w:rPr>
        <w:tab/>
        <w:t>The bitstream (or a part thereof) refers to the bitstream subset (or a part thereof) associated with any of the operation points to which the buffering period SEI message applies.</w:t>
      </w:r>
    </w:p>
    <w:p w:rsidR="00E85DF8" w:rsidRPr="00A3122B" w:rsidRDefault="00E85DF8" w:rsidP="00E85DF8">
      <w:pPr>
        <w:rPr>
          <w:lang w:val="en-CA"/>
        </w:rPr>
      </w:pPr>
      <w:r w:rsidRPr="00A3122B">
        <w:rPr>
          <w:lang w:val="en-CA"/>
        </w:rPr>
        <w:t>The presence of buffering period SEI messages for an operation point is specified as follows:</w:t>
      </w:r>
    </w:p>
    <w:p w:rsidR="00E85DF8" w:rsidRPr="00A3122B" w:rsidRDefault="00E85DF8" w:rsidP="00E85DF8">
      <w:pPr>
        <w:ind w:left="403" w:hanging="403"/>
        <w:rPr>
          <w:lang w:val="en-CA"/>
        </w:rPr>
      </w:pPr>
      <w:r w:rsidRPr="00A3122B">
        <w:rPr>
          <w:lang w:val="en-CA"/>
        </w:rPr>
        <w:t>–</w:t>
      </w:r>
      <w:r w:rsidRPr="00A3122B">
        <w:rPr>
          <w:lang w:val="en-CA"/>
        </w:rPr>
        <w:tab/>
        <w:t>If NalHrdBpPresentFlag is equal to 1 or VclHrdBpPresentFlag is equal to 1, the following applies for each access unit in the CVS:</w:t>
      </w:r>
    </w:p>
    <w:p w:rsidR="00E85DF8" w:rsidRPr="00A3122B" w:rsidRDefault="00E85DF8" w:rsidP="00E85DF8">
      <w:pPr>
        <w:numPr>
          <w:ilvl w:val="0"/>
          <w:numId w:val="7"/>
        </w:numPr>
        <w:ind w:left="810"/>
        <w:textAlignment w:val="auto"/>
        <w:rPr>
          <w:lang w:val="en-CA"/>
        </w:rPr>
      </w:pPr>
      <w:r w:rsidRPr="00A3122B">
        <w:rPr>
          <w:lang w:val="en-CA"/>
        </w:rPr>
        <w:t>If the access unit is an IRAP access unit, a buffering period SEI message applicable to the operation point shall be associated with the access unit.</w:t>
      </w:r>
    </w:p>
    <w:p w:rsidR="00E85DF8" w:rsidRPr="00A3122B" w:rsidRDefault="00E85DF8" w:rsidP="00E85DF8">
      <w:pPr>
        <w:numPr>
          <w:ilvl w:val="0"/>
          <w:numId w:val="7"/>
        </w:numPr>
        <w:ind w:left="810"/>
        <w:textAlignment w:val="auto"/>
        <w:rPr>
          <w:lang w:val="en-CA"/>
        </w:rPr>
      </w:pPr>
      <w:r w:rsidRPr="00A3122B">
        <w:rPr>
          <w:lang w:val="en-CA"/>
        </w:rPr>
        <w:t>Otherwise, if both of the following conditions apply, a buffering period SEI message applicable to the operation point may or may not be present for the access unit:</w:t>
      </w:r>
    </w:p>
    <w:p w:rsidR="00E85DF8" w:rsidRPr="00A3122B" w:rsidRDefault="00E85DF8" w:rsidP="00E85DF8">
      <w:pPr>
        <w:numPr>
          <w:ilvl w:val="1"/>
          <w:numId w:val="7"/>
        </w:numPr>
        <w:ind w:left="1152"/>
        <w:textAlignment w:val="auto"/>
        <w:rPr>
          <w:lang w:val="en-CA"/>
        </w:rPr>
      </w:pPr>
      <w:r w:rsidRPr="00A3122B">
        <w:rPr>
          <w:lang w:val="en-CA"/>
        </w:rPr>
        <w:t xml:space="preserve">The </w:t>
      </w:r>
      <w:r w:rsidRPr="00A3122B">
        <w:rPr>
          <w:highlight w:val="cyan"/>
          <w:lang w:val="en-CA"/>
        </w:rPr>
        <w:t>access unit</w:t>
      </w:r>
      <w:r w:rsidRPr="00A3122B">
        <w:rPr>
          <w:lang w:val="en-CA"/>
        </w:rPr>
        <w:t xml:space="preserve"> has TemporalId equal to 0.</w:t>
      </w:r>
    </w:p>
    <w:p w:rsidR="00E85DF8" w:rsidRPr="00A3122B" w:rsidRDefault="00E85DF8" w:rsidP="00E85DF8">
      <w:pPr>
        <w:numPr>
          <w:ilvl w:val="1"/>
          <w:numId w:val="7"/>
        </w:numPr>
        <w:ind w:left="1152"/>
        <w:textAlignment w:val="auto"/>
        <w:rPr>
          <w:lang w:val="en-CA"/>
        </w:rPr>
      </w:pPr>
      <w:r w:rsidRPr="00A3122B">
        <w:rPr>
          <w:lang w:val="en-CA"/>
        </w:rPr>
        <w:t xml:space="preserve">The </w:t>
      </w:r>
      <w:r w:rsidRPr="00A3122B">
        <w:rPr>
          <w:highlight w:val="cyan"/>
          <w:lang w:val="en-CA"/>
        </w:rPr>
        <w:t>access unit has at least one</w:t>
      </w:r>
      <w:r w:rsidRPr="00A3122B">
        <w:rPr>
          <w:lang w:val="en-CA"/>
        </w:rPr>
        <w:t xml:space="preserve"> picture </w:t>
      </w:r>
      <w:r w:rsidRPr="00A3122B">
        <w:rPr>
          <w:highlight w:val="cyan"/>
          <w:lang w:val="en-CA"/>
        </w:rPr>
        <w:t>that has discardable_flag equal to 0 and</w:t>
      </w:r>
      <w:r w:rsidRPr="00A3122B">
        <w:rPr>
          <w:lang w:val="en-CA"/>
        </w:rPr>
        <w:t xml:space="preserve"> is not a RASL, RADL or sub-layer non-reference picture.</w:t>
      </w:r>
    </w:p>
    <w:p w:rsidR="00E85DF8" w:rsidRPr="00A3122B" w:rsidRDefault="00E85DF8" w:rsidP="00E85DF8">
      <w:pPr>
        <w:numPr>
          <w:ilvl w:val="0"/>
          <w:numId w:val="7"/>
        </w:numPr>
        <w:ind w:left="810"/>
        <w:textAlignment w:val="auto"/>
        <w:rPr>
          <w:lang w:val="en-CA"/>
        </w:rPr>
      </w:pPr>
      <w:r w:rsidRPr="00A3122B">
        <w:rPr>
          <w:lang w:val="en-CA"/>
        </w:rPr>
        <w:t>Otherwise, the access unit shall not be associated with a buffering period SEI message applicable to the operation point.</w:t>
      </w:r>
    </w:p>
    <w:p w:rsidR="00E85DF8" w:rsidRPr="00A3122B" w:rsidRDefault="00E85DF8" w:rsidP="00E85DF8">
      <w:pPr>
        <w:ind w:left="403" w:hanging="403"/>
        <w:rPr>
          <w:lang w:val="en-CA"/>
        </w:rPr>
      </w:pPr>
      <w:r w:rsidRPr="00A3122B">
        <w:rPr>
          <w:lang w:val="en-CA"/>
        </w:rPr>
        <w:t>–</w:t>
      </w:r>
      <w:r w:rsidRPr="00A3122B">
        <w:rPr>
          <w:lang w:val="en-CA"/>
        </w:rPr>
        <w:tab/>
        <w:t>Otherwise (NalHrdBpPresentFlag and VclHrdBpPresentFlag are both equal to 0), no access unit in the CVS shall be associated with a buffering period SEI message applicable to the operation point.</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\r 1 \* MERGEFORMAT </w:instrText>
      </w:r>
      <w:r w:rsidR="00EC4C33">
        <w:fldChar w:fldCharType="separate"/>
      </w:r>
      <w:r>
        <w:rPr>
          <w:noProof/>
          <w:sz w:val="18"/>
          <w:szCs w:val="18"/>
          <w:lang w:val="en-CA"/>
        </w:rPr>
        <w:t>1</w:t>
      </w:r>
      <w:r w:rsidR="00EC4C33">
        <w:rPr>
          <w:noProof/>
          <w:sz w:val="18"/>
          <w:szCs w:val="18"/>
          <w:lang w:val="en-CA"/>
        </w:rPr>
        <w:fldChar w:fldCharType="end"/>
      </w:r>
      <w:r w:rsidRPr="00A3122B">
        <w:rPr>
          <w:sz w:val="18"/>
          <w:szCs w:val="18"/>
          <w:lang w:val="en-CA"/>
        </w:rPr>
        <w:t> – For some applications, frequent presence of buffering period SEI messages may be desirable (e.g. for random access at an IRAP picture or a non-IRAP picture or for bitstream splicing).</w:t>
      </w:r>
    </w:p>
    <w:p w:rsidR="00E85DF8" w:rsidRPr="00A3122B" w:rsidRDefault="00E85DF8" w:rsidP="00E85DF8">
      <w:pPr>
        <w:rPr>
          <w:lang w:val="en-CA"/>
        </w:rPr>
      </w:pPr>
      <w:r w:rsidRPr="00A3122B">
        <w:rPr>
          <w:b/>
          <w:lang w:val="en-CA"/>
        </w:rPr>
        <w:t>bp_</w:t>
      </w:r>
      <w:r w:rsidRPr="00A3122B">
        <w:rPr>
          <w:b/>
          <w:bCs/>
          <w:lang w:val="en-CA"/>
        </w:rPr>
        <w:t>seq_parameter_set_id</w:t>
      </w:r>
      <w:r w:rsidRPr="00A3122B">
        <w:rPr>
          <w:lang w:val="en-CA"/>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E85DF8" w:rsidRPr="00A3122B" w:rsidRDefault="00E85DF8" w:rsidP="00E85DF8">
      <w:pPr>
        <w:rPr>
          <w:b/>
          <w:bCs/>
          <w:lang w:val="en-CA"/>
        </w:rPr>
      </w:pPr>
      <w:r w:rsidRPr="00A3122B">
        <w:rPr>
          <w:b/>
          <w:bCs/>
          <w:lang w:val="en-CA"/>
        </w:rPr>
        <w:t>irap_cpb_params_present_flag</w:t>
      </w:r>
      <w:r w:rsidRPr="00A3122B">
        <w:rPr>
          <w:lang w:val="en-CA"/>
        </w:rPr>
        <w:t xml:space="preserve"> equal to 1 specifies the presence of the </w:t>
      </w:r>
      <w:r w:rsidRPr="00A3122B">
        <w:rPr>
          <w:bCs/>
          <w:color w:val="000000"/>
          <w:lang w:val="en-CA"/>
        </w:rPr>
        <w:t>initial_alt_cpb_removal_delay[ i ] and initial_alt_cpb_removal_offset[ i ] syntax elements.</w:t>
      </w:r>
      <w:r w:rsidRPr="00A3122B">
        <w:rPr>
          <w:color w:val="000000"/>
          <w:lang w:val="en-CA"/>
        </w:rPr>
        <w:t xml:space="preserve"> When not present, the value of irap_cpb_params_present_flag is inferred to be equal to 0. W</w:t>
      </w:r>
      <w:r w:rsidRPr="00A3122B">
        <w:rPr>
          <w:lang w:val="en-CA"/>
        </w:rPr>
        <w:t>hen the associated picture is neither a CRA picture nor a BLA picture, t</w:t>
      </w:r>
      <w:r w:rsidRPr="00A3122B">
        <w:rPr>
          <w:color w:val="000000"/>
          <w:lang w:val="en-CA"/>
        </w:rPr>
        <w:t xml:space="preserve">he value of irap_cpb_params_present_flag </w:t>
      </w:r>
      <w:r w:rsidRPr="00A3122B">
        <w:rPr>
          <w:lang w:val="en-CA"/>
        </w:rPr>
        <w:t>shall be equal to 0.</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 MERGEFORMAT </w:instrText>
      </w:r>
      <w:r w:rsidR="00EC4C33">
        <w:fldChar w:fldCharType="separate"/>
      </w:r>
      <w:r>
        <w:rPr>
          <w:noProof/>
          <w:sz w:val="18"/>
          <w:szCs w:val="18"/>
          <w:lang w:val="en-CA"/>
        </w:rPr>
        <w:t>2</w:t>
      </w:r>
      <w:r w:rsidR="00EC4C33">
        <w:rPr>
          <w:noProof/>
          <w:sz w:val="18"/>
          <w:szCs w:val="18"/>
          <w:lang w:val="en-CA"/>
        </w:rPr>
        <w:fldChar w:fldCharType="end"/>
      </w:r>
      <w:r w:rsidRPr="00A3122B">
        <w:rPr>
          <w:sz w:val="18"/>
          <w:szCs w:val="18"/>
          <w:lang w:val="en-CA"/>
        </w:rPr>
        <w:t> – The values of sub_pic_hrd_params_present_flag and irap_cpb_params_present_flag cannot be both equal to 1.</w:t>
      </w:r>
    </w:p>
    <w:p w:rsidR="00E85DF8" w:rsidRPr="00A3122B" w:rsidRDefault="00E85DF8" w:rsidP="00E85DF8">
      <w:pPr>
        <w:rPr>
          <w:lang w:val="en-CA"/>
        </w:rPr>
      </w:pPr>
      <w:r w:rsidRPr="00A3122B">
        <w:rPr>
          <w:b/>
          <w:bCs/>
          <w:lang w:val="en-CA"/>
        </w:rPr>
        <w:t>cpb_delay_offset</w:t>
      </w:r>
      <w:r w:rsidRPr="00A3122B">
        <w:rPr>
          <w:rFonts w:eastAsia="Times New Roman"/>
          <w:lang w:val="en-CA"/>
        </w:rPr>
        <w:t xml:space="preserve"> specifies an offset to be used in the derivation of the nominal CPB removal times of </w:t>
      </w:r>
      <w:r w:rsidRPr="00A3122B">
        <w:rPr>
          <w:rFonts w:eastAsia="Times New Roman"/>
          <w:highlight w:val="cyan"/>
          <w:lang w:val="en-CA"/>
        </w:rPr>
        <w:t>pictures</w:t>
      </w:r>
      <w:r w:rsidRPr="00A3122B">
        <w:rPr>
          <w:rFonts w:eastAsia="Times New Roman"/>
          <w:lang w:val="en-CA"/>
        </w:rPr>
        <w:t xml:space="preserve"> following, in decoding order, the CRA or BLA </w:t>
      </w:r>
      <w:r w:rsidRPr="00A3122B">
        <w:rPr>
          <w:rFonts w:eastAsia="Times New Roman"/>
          <w:highlight w:val="cyan"/>
          <w:lang w:val="en-CA"/>
        </w:rPr>
        <w:t>picture</w:t>
      </w:r>
      <w:r w:rsidRPr="00A3122B">
        <w:rPr>
          <w:rFonts w:eastAsia="Times New Roman"/>
          <w:lang w:val="en-CA"/>
        </w:rPr>
        <w:t xml:space="preserve"> associated with the buffering period SEI message when </w:t>
      </w:r>
      <w:r w:rsidRPr="00A3122B">
        <w:rPr>
          <w:rFonts w:eastAsia="Times New Roman"/>
          <w:highlight w:val="cyan"/>
          <w:lang w:val="en-CA"/>
        </w:rPr>
        <w:t xml:space="preserve">no picture in </w:t>
      </w:r>
      <w:r w:rsidRPr="00A3122B">
        <w:rPr>
          <w:highlight w:val="cyan"/>
          <w:lang w:val="en-CA"/>
        </w:rPr>
        <w:t>skippedPictureList is</w:t>
      </w:r>
      <w:r w:rsidRPr="00A3122B">
        <w:rPr>
          <w:rFonts w:eastAsia="Times New Roman"/>
          <w:lang w:val="en-CA"/>
        </w:rPr>
        <w:t xml:space="preserve"> present. </w:t>
      </w:r>
      <w:r w:rsidRPr="00A3122B">
        <w:rPr>
          <w:lang w:val="en-CA"/>
        </w:rPr>
        <w:t>The syntax element has a length in bits given by au_cpb_removal_delay_length_minus1 + 1. When not present, the value of cpb_delay_offset is inferred to be equal to 0.</w:t>
      </w:r>
    </w:p>
    <w:p w:rsidR="00E85DF8" w:rsidRPr="00A3122B" w:rsidRDefault="00E85DF8" w:rsidP="00E85DF8">
      <w:pPr>
        <w:rPr>
          <w:lang w:val="en-CA"/>
        </w:rPr>
      </w:pPr>
      <w:r w:rsidRPr="00A3122B">
        <w:rPr>
          <w:b/>
          <w:bCs/>
          <w:lang w:val="en-CA"/>
        </w:rPr>
        <w:t>dpb_delay_offset</w:t>
      </w:r>
      <w:r w:rsidRPr="00A3122B">
        <w:rPr>
          <w:rFonts w:eastAsia="Times New Roman"/>
          <w:lang w:val="en-CA"/>
        </w:rPr>
        <w:t xml:space="preserve"> specifies an offset to be used in the derivation of the DPB output times of the CRA or BLA </w:t>
      </w:r>
      <w:r w:rsidRPr="00A3122B">
        <w:rPr>
          <w:rFonts w:eastAsia="Times New Roman"/>
          <w:highlight w:val="cyan"/>
          <w:lang w:val="en-CA"/>
        </w:rPr>
        <w:t>picture</w:t>
      </w:r>
      <w:r w:rsidRPr="00A3122B">
        <w:rPr>
          <w:rFonts w:eastAsia="Times New Roman"/>
          <w:lang w:val="en-CA"/>
        </w:rPr>
        <w:t xml:space="preserve"> associated with the buffering period SEI message when </w:t>
      </w:r>
      <w:r w:rsidRPr="00A3122B">
        <w:rPr>
          <w:rFonts w:eastAsia="Times New Roman"/>
          <w:highlight w:val="cyan"/>
          <w:lang w:val="en-CA"/>
        </w:rPr>
        <w:t>no picture in skippedPictureList is</w:t>
      </w:r>
      <w:r w:rsidRPr="00A3122B">
        <w:rPr>
          <w:rFonts w:eastAsia="Times New Roman"/>
          <w:lang w:val="en-CA"/>
        </w:rPr>
        <w:t xml:space="preserve"> present. </w:t>
      </w:r>
      <w:r w:rsidRPr="00A3122B">
        <w:rPr>
          <w:lang w:val="en-CA"/>
        </w:rPr>
        <w:t>The syntax element has a length in bits given by dpb_output_delay_length_minus1 + 1. When not present, the value of dpb_delay_offset is inferred to be equal to 0.</w:t>
      </w:r>
    </w:p>
    <w:p w:rsidR="00E85DF8" w:rsidRPr="00A3122B" w:rsidRDefault="00E85DF8" w:rsidP="00E85DF8">
      <w:pPr>
        <w:rPr>
          <w:lang w:val="en-CA"/>
        </w:rPr>
      </w:pPr>
      <w:r w:rsidRPr="00A3122B">
        <w:rPr>
          <w:lang w:val="en-CA"/>
        </w:rPr>
        <w:t>When the current picture is not the first picture in the bitstream in decoding order, let prevNonDiscardablePic be the preceding picture in decoding order with TemporalId equal to 0 that is not a RASL, RADL or sub-layer non-reference picture.</w:t>
      </w:r>
    </w:p>
    <w:p w:rsidR="00E85DF8" w:rsidRPr="00A3122B" w:rsidRDefault="00E85DF8" w:rsidP="00E85DF8">
      <w:pPr>
        <w:rPr>
          <w:lang w:val="en-CA"/>
        </w:rPr>
      </w:pPr>
      <w:r w:rsidRPr="00A3122B">
        <w:rPr>
          <w:b/>
          <w:lang w:val="en-CA"/>
        </w:rPr>
        <w:t>concatenation_flag</w:t>
      </w:r>
      <w:r w:rsidRPr="00A3122B">
        <w:rPr>
          <w:lang w:val="en-CA"/>
        </w:rPr>
        <w:t xml:space="preserve"> indicates, when the 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p>
    <w:p w:rsidR="00E85DF8" w:rsidRPr="00A3122B" w:rsidRDefault="00E85DF8" w:rsidP="00E85DF8">
      <w:pPr>
        <w:rPr>
          <w:lang w:val="en-CA"/>
        </w:rPr>
      </w:pPr>
      <w:r w:rsidRPr="00A3122B">
        <w:rPr>
          <w:b/>
          <w:lang w:val="en-CA"/>
        </w:rPr>
        <w:t>au_cpb_removal_delay_delta_minus1</w:t>
      </w:r>
      <w:r w:rsidRPr="00A3122B">
        <w:rPr>
          <w:lang w:val="en-CA"/>
        </w:rPr>
        <w:t xml:space="preserve"> plus 1, when the current picture is not the first picture in the bitstream in decoding order, specifies a CPB removal delay increment value relative to the nominal CPB removal time of the picture prevNonDiscardablePic. This syntax element has a length in bits given by au_cpb_removal_delay_length_minus1 + 1.</w:t>
      </w:r>
    </w:p>
    <w:p w:rsidR="00E85DF8" w:rsidRPr="00A3122B" w:rsidRDefault="00E85DF8" w:rsidP="00E85DF8">
      <w:pPr>
        <w:rPr>
          <w:lang w:val="en-CA"/>
        </w:rPr>
      </w:pPr>
      <w:r w:rsidRPr="00A3122B">
        <w:rPr>
          <w:lang w:val="en-CA"/>
        </w:rPr>
        <w:t>When the current picture contains a buffering period SEI message and concatenation_flag is equal to 0 and the current picture is not the first picture in the bitstream in decoding order, it is a requirement of bitstream conformance that the following constraint applies:</w:t>
      </w:r>
    </w:p>
    <w:p w:rsidR="00E85DF8" w:rsidRPr="00A3122B" w:rsidRDefault="00E85DF8" w:rsidP="004E08F2">
      <w:pPr>
        <w:numPr>
          <w:ilvl w:val="0"/>
          <w:numId w:val="48"/>
        </w:numPr>
        <w:tabs>
          <w:tab w:val="clear" w:pos="794"/>
          <w:tab w:val="clear" w:pos="1191"/>
          <w:tab w:val="clear" w:pos="1588"/>
          <w:tab w:val="clear" w:pos="1985"/>
          <w:tab w:val="left" w:pos="360"/>
          <w:tab w:val="left" w:pos="720"/>
          <w:tab w:val="left" w:pos="1080"/>
          <w:tab w:val="left" w:pos="1440"/>
        </w:tabs>
        <w:rPr>
          <w:lang w:val="en-CA"/>
        </w:rPr>
      </w:pPr>
      <w:r w:rsidRPr="00A3122B">
        <w:rPr>
          <w:lang w:val="en-CA"/>
        </w:rPr>
        <w:lastRenderedPageBreak/>
        <w:t>If the picture prevNonDiscardablePic is not associated with a buffering period SEI message, the au_cpb_removal_delay_minus1 of the current picture shall be equal to the au_cpb_removal_delay_minus1 of prevNonDiscardablePic plus au_cpb_removal_delay_delta_minus1 + 1.</w:t>
      </w:r>
    </w:p>
    <w:p w:rsidR="00E85DF8" w:rsidRPr="00A3122B" w:rsidRDefault="00E85DF8" w:rsidP="004E08F2">
      <w:pPr>
        <w:numPr>
          <w:ilvl w:val="0"/>
          <w:numId w:val="48"/>
        </w:numPr>
        <w:tabs>
          <w:tab w:val="clear" w:pos="794"/>
          <w:tab w:val="clear" w:pos="1191"/>
          <w:tab w:val="clear" w:pos="1588"/>
          <w:tab w:val="clear" w:pos="1985"/>
          <w:tab w:val="left" w:pos="360"/>
          <w:tab w:val="left" w:pos="720"/>
          <w:tab w:val="left" w:pos="1080"/>
          <w:tab w:val="left" w:pos="1440"/>
        </w:tabs>
        <w:rPr>
          <w:lang w:val="en-CA"/>
        </w:rPr>
      </w:pPr>
      <w:r w:rsidRPr="00A3122B">
        <w:rPr>
          <w:lang w:val="en-CA"/>
        </w:rPr>
        <w:t>Otherwise, au_cpb_removal_delay_minus1 shall be equal to au_cpb_removal_delay_delta_minus1.</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 MERGEFORMAT </w:instrText>
      </w:r>
      <w:r w:rsidR="00EC4C33">
        <w:fldChar w:fldCharType="separate"/>
      </w:r>
      <w:r>
        <w:rPr>
          <w:noProof/>
          <w:sz w:val="18"/>
          <w:szCs w:val="18"/>
          <w:lang w:val="en-CA"/>
        </w:rPr>
        <w:t>3</w:t>
      </w:r>
      <w:r w:rsidR="00EC4C33">
        <w:rPr>
          <w:noProof/>
          <w:sz w:val="18"/>
          <w:szCs w:val="18"/>
          <w:lang w:val="en-CA"/>
        </w:rPr>
        <w:fldChar w:fldCharType="end"/>
      </w:r>
      <w:r w:rsidRPr="00A3122B">
        <w:rPr>
          <w:sz w:val="18"/>
          <w:szCs w:val="18"/>
          <w:lang w:val="en-CA"/>
        </w:rPr>
        <w:t> – 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E85DF8" w:rsidRPr="00A3122B" w:rsidRDefault="00E85DF8" w:rsidP="00E85DF8">
      <w:pPr>
        <w:rPr>
          <w:lang w:val="en-CA"/>
        </w:rPr>
      </w:pPr>
      <w:r w:rsidRPr="00A3122B">
        <w:rPr>
          <w:b/>
          <w:bCs/>
          <w:lang w:val="en-CA"/>
        </w:rPr>
        <w:t>nal_initial_cpb_removal_delay</w:t>
      </w:r>
      <w:r w:rsidRPr="00A3122B">
        <w:rPr>
          <w:bCs/>
          <w:lang w:val="en-CA"/>
        </w:rPr>
        <w:t>[ i ]</w:t>
      </w:r>
      <w:r w:rsidRPr="00A3122B">
        <w:rPr>
          <w:lang w:val="en-CA"/>
        </w:rPr>
        <w:t xml:space="preserve"> and </w:t>
      </w:r>
      <w:r w:rsidRPr="00A3122B">
        <w:rPr>
          <w:b/>
          <w:bCs/>
          <w:lang w:val="en-CA"/>
        </w:rPr>
        <w:t>nal_initial_alt_cpb_removal_delay</w:t>
      </w:r>
      <w:r w:rsidRPr="00A3122B">
        <w:rPr>
          <w:bCs/>
          <w:lang w:val="en-CA"/>
        </w:rPr>
        <w:t>[ i ]</w:t>
      </w:r>
      <w:r w:rsidRPr="00A3122B">
        <w:rPr>
          <w:lang w:val="en-CA"/>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A3122B">
        <w:rPr>
          <w:lang w:val="en-CA"/>
        </w:rPr>
        <w:sym w:font="Symbol" w:char="F0B8"/>
      </w:r>
      <w:r w:rsidRPr="00A3122B">
        <w:rPr>
          <w:lang w:val="en-CA"/>
        </w:rPr>
        <w:t> BitRate[ i ] ), the time-equivalent of the CPB size in 90 kHz clock units.</w:t>
      </w:r>
    </w:p>
    <w:p w:rsidR="00E85DF8" w:rsidRPr="00A3122B" w:rsidRDefault="00E85DF8" w:rsidP="00E85DF8">
      <w:pPr>
        <w:rPr>
          <w:lang w:val="en-CA"/>
        </w:rPr>
      </w:pPr>
      <w:r w:rsidRPr="00A3122B">
        <w:rPr>
          <w:b/>
          <w:bCs/>
          <w:lang w:val="en-CA"/>
        </w:rPr>
        <w:t>nal_initial_cpb_removal_offset</w:t>
      </w:r>
      <w:r w:rsidRPr="00A3122B">
        <w:rPr>
          <w:bCs/>
          <w:lang w:val="en-CA"/>
        </w:rPr>
        <w:t>[ i ]</w:t>
      </w:r>
      <w:r w:rsidRPr="00A3122B">
        <w:rPr>
          <w:lang w:val="en-CA"/>
        </w:rPr>
        <w:t xml:space="preserve"> and </w:t>
      </w:r>
      <w:r w:rsidRPr="00A3122B">
        <w:rPr>
          <w:b/>
          <w:bCs/>
          <w:lang w:val="en-CA"/>
        </w:rPr>
        <w:t>nal_initial_alt_cpb_removal_offset</w:t>
      </w:r>
      <w:r w:rsidRPr="00A3122B">
        <w:rPr>
          <w:bCs/>
          <w:lang w:val="en-CA"/>
        </w:rPr>
        <w:t>[ i ]</w:t>
      </w:r>
      <w:r w:rsidRPr="00A3122B">
        <w:rPr>
          <w:lang w:val="en-CA"/>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E85DF8" w:rsidRPr="00A3122B" w:rsidRDefault="00E85DF8" w:rsidP="00E85DF8">
      <w:pPr>
        <w:rPr>
          <w:lang w:val="en-CA"/>
        </w:rPr>
      </w:pPr>
      <w:r w:rsidRPr="00A3122B">
        <w:rPr>
          <w:lang w:val="en-CA"/>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E85DF8" w:rsidRPr="00A3122B" w:rsidRDefault="00E85DF8" w:rsidP="00E85DF8">
      <w:pPr>
        <w:rPr>
          <w:lang w:val="en-CA"/>
        </w:rPr>
      </w:pPr>
      <w:r w:rsidRPr="00A3122B">
        <w:rPr>
          <w:b/>
          <w:bCs/>
          <w:lang w:val="en-CA"/>
        </w:rPr>
        <w:t>vcl_initial_cpb_removal_delay</w:t>
      </w:r>
      <w:r w:rsidRPr="00A3122B">
        <w:rPr>
          <w:bCs/>
          <w:lang w:val="en-CA"/>
        </w:rPr>
        <w:t>[ i ]</w:t>
      </w:r>
      <w:r w:rsidRPr="00A3122B">
        <w:rPr>
          <w:lang w:val="en-CA"/>
        </w:rPr>
        <w:t xml:space="preserve"> and </w:t>
      </w:r>
      <w:r w:rsidRPr="00A3122B">
        <w:rPr>
          <w:b/>
          <w:bCs/>
          <w:lang w:val="en-CA"/>
        </w:rPr>
        <w:t>vcl_initial_alt_cpb_removal_delay</w:t>
      </w:r>
      <w:r w:rsidRPr="00A3122B">
        <w:rPr>
          <w:bCs/>
          <w:lang w:val="en-CA"/>
        </w:rPr>
        <w:t>[ i ]</w:t>
      </w:r>
      <w:r w:rsidRPr="00A3122B">
        <w:rPr>
          <w:lang w:val="en-CA"/>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A3122B">
        <w:rPr>
          <w:lang w:val="en-CA"/>
        </w:rPr>
        <w:sym w:font="Symbol" w:char="F0B8"/>
      </w:r>
      <w:r w:rsidRPr="00A3122B">
        <w:rPr>
          <w:lang w:val="en-CA"/>
        </w:rPr>
        <w:t> BitRate[ i ] ), the time-equivalent of the CPB size in 90 kHz clock units.</w:t>
      </w:r>
    </w:p>
    <w:p w:rsidR="00E85DF8" w:rsidRPr="00A3122B" w:rsidRDefault="00E85DF8" w:rsidP="00E85DF8">
      <w:pPr>
        <w:rPr>
          <w:lang w:val="en-CA"/>
        </w:rPr>
      </w:pPr>
      <w:r w:rsidRPr="00A3122B">
        <w:rPr>
          <w:b/>
          <w:bCs/>
          <w:lang w:val="en-CA"/>
        </w:rPr>
        <w:t>vcl_initial_cpb_removal_offset</w:t>
      </w:r>
      <w:r w:rsidRPr="00A3122B">
        <w:rPr>
          <w:bCs/>
          <w:lang w:val="en-CA"/>
        </w:rPr>
        <w:t>[ i ]</w:t>
      </w:r>
      <w:r w:rsidRPr="00A3122B">
        <w:rPr>
          <w:lang w:val="en-CA"/>
        </w:rPr>
        <w:t xml:space="preserve"> and </w:t>
      </w:r>
      <w:r w:rsidRPr="00A3122B">
        <w:rPr>
          <w:b/>
          <w:bCs/>
          <w:lang w:val="en-CA"/>
        </w:rPr>
        <w:t>vcl_initial_alt_cpb_removal_offset</w:t>
      </w:r>
      <w:r w:rsidRPr="00A3122B">
        <w:rPr>
          <w:bCs/>
          <w:lang w:val="en-CA"/>
        </w:rPr>
        <w:t>[ i ]</w:t>
      </w:r>
      <w:r w:rsidRPr="00A3122B">
        <w:rPr>
          <w:lang w:val="en-CA"/>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E85DF8" w:rsidRPr="00A3122B" w:rsidRDefault="00E85DF8" w:rsidP="00E85DF8">
      <w:pPr>
        <w:rPr>
          <w:lang w:val="en-CA"/>
        </w:rPr>
      </w:pPr>
      <w:r w:rsidRPr="00A3122B">
        <w:rPr>
          <w:lang w:val="en-CA"/>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E85DF8" w:rsidRPr="00A3122B" w:rsidRDefault="00E85DF8" w:rsidP="00E85DF8">
      <w:pPr>
        <w:rPr>
          <w:highlight w:val="cyan"/>
          <w:lang w:val="en-CA"/>
        </w:rPr>
      </w:pPr>
      <w:r w:rsidRPr="00A3122B">
        <w:rPr>
          <w:b/>
          <w:highlight w:val="cyan"/>
          <w:lang w:val="en-CA"/>
        </w:rPr>
        <w:t>use_alt_cpb_params_flag</w:t>
      </w:r>
      <w:r w:rsidRPr="00A3122B">
        <w:rPr>
          <w:highlight w:val="cyan"/>
          <w:lang w:val="en-CA"/>
        </w:rPr>
        <w:t xml:space="preserve"> is used to derive the value of UseAltCpbParamsFlag. When irap_cpb_params_present_flag is equal to 0, use_alt_cpb_params_flag shall not be equal to 1. When use_alt_cpb_params_flag is not present, it is inferred to be equal to 0.</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 MERGEF</w:instrText>
      </w:r>
      <w:r w:rsidR="00EC4C33">
        <w:instrText xml:space="preserve">ORMAT </w:instrText>
      </w:r>
      <w:r w:rsidR="00EC4C33">
        <w:fldChar w:fldCharType="separate"/>
      </w:r>
      <w:r>
        <w:rPr>
          <w:noProof/>
          <w:sz w:val="18"/>
          <w:szCs w:val="18"/>
          <w:lang w:val="en-CA"/>
        </w:rPr>
        <w:t>4</w:t>
      </w:r>
      <w:r w:rsidR="00EC4C33">
        <w:rPr>
          <w:noProof/>
          <w:sz w:val="18"/>
          <w:szCs w:val="18"/>
          <w:lang w:val="en-CA"/>
        </w:rPr>
        <w:fldChar w:fldCharType="end"/>
      </w:r>
      <w:r w:rsidRPr="00A3122B">
        <w:rPr>
          <w:sz w:val="18"/>
          <w:szCs w:val="18"/>
          <w:lang w:val="en-CA"/>
        </w:rPr>
        <w:t xml:space="preserve"> – Encoders are recommended </w:t>
      </w:r>
      <w:r w:rsidRPr="00A3122B">
        <w:rPr>
          <w:sz w:val="18"/>
          <w:szCs w:val="18"/>
          <w:highlight w:val="cyan"/>
          <w:lang w:val="en-CA"/>
        </w:rPr>
        <w:t>either to set use_alt_cpb_params_flag equal to 0 or</w:t>
      </w:r>
      <w:r w:rsidRPr="00A3122B">
        <w:rPr>
          <w:sz w:val="18"/>
          <w:szCs w:val="18"/>
          <w:lang w:val="en-CA"/>
        </w:rPr>
        <w:t xml:space="preserve"> not to include i</w:t>
      </w:r>
      <w:r w:rsidRPr="00A3122B">
        <w:rPr>
          <w:bCs/>
          <w:sz w:val="18"/>
          <w:szCs w:val="18"/>
          <w:lang w:val="en-CA"/>
        </w:rPr>
        <w:t>rap_cpb_params_present_flag equal to 1</w:t>
      </w:r>
      <w:r w:rsidRPr="00A3122B">
        <w:rPr>
          <w:sz w:val="18"/>
          <w:szCs w:val="18"/>
          <w:lang w:val="en-CA"/>
        </w:rPr>
        <w:t xml:space="preserve"> in </w:t>
      </w:r>
      <w:r w:rsidRPr="00A3122B">
        <w:rPr>
          <w:sz w:val="18"/>
          <w:szCs w:val="18"/>
          <w:highlight w:val="cyan"/>
          <w:lang w:val="en-CA"/>
        </w:rPr>
        <w:t>non-nested</w:t>
      </w:r>
      <w:r w:rsidRPr="00A3122B">
        <w:rPr>
          <w:sz w:val="18"/>
          <w:szCs w:val="18"/>
          <w:lang w:val="en-CA"/>
        </w:rPr>
        <w:t xml:space="preserve"> buffering period SEI messages associated with a CRA or BLA picture for which at least one of its associated RASL pictures follows one or more of its associated RADL pictures in decoding order. </w:t>
      </w:r>
      <w:r w:rsidRPr="00A3122B">
        <w:rPr>
          <w:sz w:val="18"/>
          <w:szCs w:val="18"/>
          <w:highlight w:val="cyan"/>
          <w:lang w:val="en-CA"/>
        </w:rPr>
        <w:t>Encoders are recommended either to set use_alt_cpb_params_flag equal to 0 or not to include i</w:t>
      </w:r>
      <w:r w:rsidRPr="00A3122B">
        <w:rPr>
          <w:bCs/>
          <w:sz w:val="18"/>
          <w:szCs w:val="18"/>
          <w:highlight w:val="cyan"/>
          <w:lang w:val="en-CA"/>
        </w:rPr>
        <w:t>rap_cpb_params_present_flag equal to 1</w:t>
      </w:r>
      <w:r w:rsidRPr="00A3122B">
        <w:rPr>
          <w:sz w:val="18"/>
          <w:szCs w:val="18"/>
          <w:highlight w:val="cyan"/>
          <w:lang w:val="en-CA"/>
        </w:rPr>
        <w:t xml:space="preserve"> in a nested buffering period SEI message that is nested in a scalable nesting SEI message and associated with an IRAP picture with NoClrasOutputFlag equal to 1 for which at least one of RASL pictures associated with an IRAP picture with nuh_layer_id equal to nuhLayerId such that LayerInitializedFlag[ nuhLayerId ] equal to 0 (at the beginning of decoding the IRAP picture) follows one or more of its associated RADL pictures in decoding order or for which CL-RAS pictures are present.</w:t>
      </w:r>
    </w:p>
    <w:p w:rsidR="00E85DF8" w:rsidRPr="00A3122B" w:rsidRDefault="00E85DF8" w:rsidP="00E85DF8">
      <w:pPr>
        <w:rPr>
          <w:i/>
          <w:lang w:val="en-CA"/>
        </w:rPr>
      </w:pPr>
    </w:p>
    <w:p w:rsidR="00E85DF8" w:rsidRPr="00A3122B" w:rsidRDefault="00E85DF8" w:rsidP="00E85DF8">
      <w:pPr>
        <w:rPr>
          <w:i/>
          <w:lang w:val="en-CA"/>
        </w:rPr>
      </w:pPr>
      <w:r w:rsidRPr="00A3122B">
        <w:rPr>
          <w:i/>
          <w:lang w:val="en-CA"/>
        </w:rPr>
        <w:t>Add in subclause D.3.3 before the semantics of pic_struct:</w:t>
      </w:r>
    </w:p>
    <w:p w:rsidR="00E85DF8" w:rsidRPr="00A3122B" w:rsidRDefault="00E85DF8" w:rsidP="00E85DF8">
      <w:pPr>
        <w:rPr>
          <w:lang w:val="en-CA"/>
        </w:rPr>
      </w:pPr>
      <w:r w:rsidRPr="00A3122B">
        <w:rPr>
          <w:lang w:val="en-CA"/>
        </w:rPr>
        <w:t xml:space="preserve">If the picture timing SEI message is nested in a scalable nesting SEI message, the semantics of pic_struct, source_scan_type, and duplicate_flag are unspecified. </w:t>
      </w:r>
      <w:r w:rsidRPr="00A3122B">
        <w:rPr>
          <w:highlight w:val="yellow"/>
          <w:lang w:val="en-CA"/>
        </w:rPr>
        <w:t>[Ed. (YK): Should it be specified that decoders shall ignore the values of these fields in this case? (MH): "shall ignore" would not make any practical difference, as these syntax elements affect decoding.]</w:t>
      </w:r>
      <w:r w:rsidRPr="00A3122B">
        <w:rPr>
          <w:lang w:val="en-CA"/>
        </w:rPr>
        <w:t xml:space="preserve"> Otherwise, the semantics of pic_struct, source_scan_type, and duplicate_flag are specified in the following paragraphs.</w:t>
      </w:r>
    </w:p>
    <w:p w:rsidR="00E85DF8" w:rsidRPr="00A3122B" w:rsidRDefault="00E85DF8" w:rsidP="00E85DF8">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Pr="00A3122B">
        <w:rPr>
          <w:sz w:val="18"/>
          <w:szCs w:val="18"/>
          <w:highlight w:val="yellow"/>
          <w:lang w:val="en-CA"/>
        </w:rPr>
        <w:t>X</w:t>
      </w:r>
      <w:r w:rsidRPr="00A3122B">
        <w:rPr>
          <w:sz w:val="18"/>
          <w:szCs w:val="18"/>
          <w:lang w:val="en-CA"/>
        </w:rPr>
        <w:t> – When an OLS contains multiple layers, the frame-field information SEI message can be used to indicate pic_struct, source_scan_type, and duplicate_flag for each of the multiple layers.</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D.3.4 as follows:</w:t>
      </w:r>
    </w:p>
    <w:p w:rsidR="00E85DF8" w:rsidRPr="00A3122B" w:rsidRDefault="00E85DF8" w:rsidP="00E85DF8">
      <w:pPr>
        <w:rPr>
          <w:lang w:val="en-CA"/>
        </w:rPr>
      </w:pPr>
      <w:r w:rsidRPr="00A3122B">
        <w:rPr>
          <w:b/>
          <w:lang w:val="en-CA"/>
        </w:rPr>
        <w:lastRenderedPageBreak/>
        <w:t>pan_scan_rect_cancel_flag</w:t>
      </w:r>
      <w:r w:rsidRPr="00A3122B">
        <w:rPr>
          <w:lang w:val="en-CA"/>
        </w:rPr>
        <w:t xml:space="preserve"> equal to 1 indicates that the SEI message cancels the persistence of any previous pan-scan rectangle SEI message in output order </w:t>
      </w:r>
      <w:r w:rsidRPr="00A3122B">
        <w:rPr>
          <w:highlight w:val="cyan"/>
          <w:lang w:val="en-CA"/>
        </w:rPr>
        <w:t>that applies to the current layer</w:t>
      </w:r>
      <w:r w:rsidRPr="00A3122B">
        <w:rPr>
          <w:lang w:val="en-CA"/>
        </w:rPr>
        <w:t>. pan_scan_rect_cancel_flag equal to 0 indicates that pan-scan rectangle information follows.</w:t>
      </w:r>
    </w:p>
    <w:p w:rsidR="00E85DF8" w:rsidRPr="00A3122B" w:rsidRDefault="00E85DF8" w:rsidP="00E85DF8">
      <w:pPr>
        <w:rPr>
          <w:lang w:val="en-CA"/>
        </w:rPr>
      </w:pPr>
      <w:r w:rsidRPr="00A3122B">
        <w:rPr>
          <w:b/>
          <w:lang w:val="en-CA"/>
        </w:rPr>
        <w:t>pan_scan_rect_persistence_flag</w:t>
      </w:r>
      <w:r w:rsidRPr="00A3122B">
        <w:rPr>
          <w:lang w:val="en-CA"/>
        </w:rPr>
        <w:t xml:space="preserve"> specifies the persistence of the pan-scan rectangle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pan_scan_rect_persistence_flag equal to 0 specifies that the pan-scan rectangle information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pan_scan_rect_persistence_flag equal to 1 specifies that the pan-scan rectangle information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pan-scan rectangle SEI message with the same value of pan_scan_rect_id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i/>
          <w:lang w:val="en-CA"/>
        </w:rPr>
      </w:pPr>
    </w:p>
    <w:p w:rsidR="00E85DF8" w:rsidRPr="00A3122B" w:rsidRDefault="00E85DF8" w:rsidP="00E85DF8">
      <w:pPr>
        <w:rPr>
          <w:i/>
          <w:lang w:val="en-CA"/>
        </w:rPr>
      </w:pPr>
      <w:r w:rsidRPr="00A3122B">
        <w:rPr>
          <w:i/>
          <w:lang w:val="en-CA"/>
        </w:rPr>
        <w:t>Modify subclause D.3.8 as follows:</w:t>
      </w:r>
    </w:p>
    <w:p w:rsidR="00E85DF8" w:rsidRPr="00A3122B" w:rsidRDefault="00E85DF8" w:rsidP="00E85DF8">
      <w:pPr>
        <w:tabs>
          <w:tab w:val="clear" w:pos="794"/>
          <w:tab w:val="clear" w:pos="1191"/>
          <w:tab w:val="clear" w:pos="1588"/>
          <w:tab w:val="clear" w:pos="1985"/>
          <w:tab w:val="left" w:pos="360"/>
          <w:tab w:val="left" w:pos="720"/>
          <w:tab w:val="left" w:pos="1080"/>
          <w:tab w:val="left" w:pos="1440"/>
        </w:tabs>
        <w:spacing w:after="120"/>
        <w:rPr>
          <w:rFonts w:eastAsia="Times New Roman"/>
          <w:szCs w:val="18"/>
          <w:highlight w:val="cyan"/>
          <w:lang w:val="en-CA"/>
        </w:rPr>
      </w:pPr>
      <w:r w:rsidRPr="00A3122B">
        <w:rPr>
          <w:rFonts w:eastAsia="Times New Roman"/>
          <w:szCs w:val="18"/>
          <w:highlight w:val="cyan"/>
          <w:lang w:val="en-CA"/>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E85DF8" w:rsidRPr="00A3122B" w:rsidRDefault="00E85DF8" w:rsidP="00263781">
      <w:pPr>
        <w:tabs>
          <w:tab w:val="clear" w:pos="794"/>
          <w:tab w:val="clear" w:pos="1191"/>
          <w:tab w:val="clear" w:pos="1588"/>
          <w:tab w:val="clear" w:pos="1985"/>
        </w:tabs>
        <w:spacing w:before="60" w:afterLines="50" w:after="120"/>
        <w:ind w:left="288"/>
        <w:rPr>
          <w:sz w:val="18"/>
          <w:szCs w:val="18"/>
          <w:highlight w:val="cyan"/>
          <w:lang w:val="en-CA"/>
        </w:rPr>
      </w:pPr>
      <w:r w:rsidRPr="00A3122B">
        <w:rPr>
          <w:sz w:val="18"/>
          <w:szCs w:val="18"/>
          <w:highlight w:val="cyan"/>
          <w:lang w:val="en-CA"/>
        </w:rPr>
        <w:t>NOTE </w:t>
      </w:r>
      <w:r w:rsidR="00EC4C33">
        <w:fldChar w:fldCharType="begin" w:fldLock="1"/>
      </w:r>
      <w:r w:rsidR="00EC4C33">
        <w:instrText xml:space="preserve"> SEQ NoteCounter \r 1 \* MERGEFORMAT  \* MERGEFORMAT </w:instrText>
      </w:r>
      <w:r w:rsidR="00EC4C33">
        <w:fldChar w:fldCharType="separate"/>
      </w:r>
      <w:r>
        <w:rPr>
          <w:noProof/>
          <w:sz w:val="18"/>
          <w:szCs w:val="18"/>
          <w:highlight w:val="cyan"/>
          <w:lang w:val="en-CA"/>
        </w:rPr>
        <w:t>1</w:t>
      </w:r>
      <w:r w:rsidR="00EC4C33">
        <w:rPr>
          <w:noProof/>
          <w:sz w:val="18"/>
          <w:szCs w:val="18"/>
          <w:highlight w:val="cyan"/>
          <w:lang w:val="en-CA"/>
        </w:rPr>
        <w:fldChar w:fldCharType="end"/>
      </w:r>
      <w:r w:rsidRPr="00A3122B">
        <w:rPr>
          <w:sz w:val="18"/>
          <w:szCs w:val="18"/>
          <w:highlight w:val="cyan"/>
          <w:lang w:val="en-CA"/>
        </w:rPr>
        <w:t> – If not nested, a recovery point SEI message applies to the layer for which the VCL NAL units have nuh_</w:t>
      </w:r>
      <w:r w:rsidRPr="00A3122B">
        <w:rPr>
          <w:sz w:val="18"/>
          <w:szCs w:val="18"/>
          <w:highlight w:val="cyan"/>
          <w:lang w:val="en-CA" w:eastAsia="ko-KR"/>
        </w:rPr>
        <w:t>layer_id</w:t>
      </w:r>
      <w:r w:rsidRPr="00A3122B">
        <w:rPr>
          <w:sz w:val="18"/>
          <w:szCs w:val="18"/>
          <w:highlight w:val="cyan"/>
          <w:lang w:val="en-CA"/>
        </w:rPr>
        <w:t xml:space="preserve"> equal to the </w:t>
      </w:r>
      <w:r w:rsidRPr="00A3122B">
        <w:rPr>
          <w:sz w:val="18"/>
          <w:szCs w:val="18"/>
          <w:highlight w:val="cyan"/>
          <w:lang w:val="en-CA" w:eastAsia="ko-KR"/>
        </w:rPr>
        <w:t>nuh_layer_id of the SEI NAL unit containing the SEI message</w:t>
      </w:r>
      <w:r w:rsidRPr="00A3122B">
        <w:rPr>
          <w:sz w:val="18"/>
          <w:szCs w:val="18"/>
          <w:highlight w:val="cyan"/>
          <w:lang w:val="en-CA"/>
        </w:rPr>
        <w:t>. Otherwise, the layers to which a recovery point SEI message applies are specified by the scalable nesting SEI message that contains the SEI message.</w:t>
      </w:r>
    </w:p>
    <w:p w:rsidR="00E85DF8" w:rsidRPr="00A3122B" w:rsidRDefault="00E85DF8" w:rsidP="00E85DF8">
      <w:pPr>
        <w:spacing w:after="120"/>
        <w:rPr>
          <w:highlight w:val="cyan"/>
          <w:lang w:val="en-CA"/>
        </w:rPr>
      </w:pPr>
      <w:r w:rsidRPr="00A3122B">
        <w:rPr>
          <w:lang w:val="en-CA"/>
        </w:rPr>
        <w:t xml:space="preserve">The recovery point SEI message assists a decoder in determining when the decoding process will produce acceptable pictures </w:t>
      </w:r>
      <w:r w:rsidRPr="00A3122B">
        <w:rPr>
          <w:highlight w:val="cyan"/>
          <w:lang w:val="en-CA"/>
        </w:rPr>
        <w:t xml:space="preserve">with nuh_layer_id equal to targetLayerId </w:t>
      </w:r>
      <w:r w:rsidRPr="00A3122B">
        <w:rPr>
          <w:lang w:val="en-CA"/>
        </w:rPr>
        <w:t>for display after the decoder initiates random access or after the encoder indicates a broken link.</w:t>
      </w:r>
    </w:p>
    <w:p w:rsidR="00E85DF8" w:rsidRPr="00A3122B" w:rsidRDefault="00E85DF8" w:rsidP="00263781">
      <w:pPr>
        <w:pStyle w:val="Note1"/>
        <w:spacing w:afterLines="50" w:after="120"/>
        <w:rPr>
          <w:highlight w:val="cyan"/>
          <w:lang w:val="en-CA"/>
        </w:rPr>
      </w:pPr>
      <w:r w:rsidRPr="00A3122B">
        <w:rPr>
          <w:highlight w:val="cyan"/>
          <w:lang w:val="en-CA"/>
        </w:rPr>
        <w:t>NOTE </w:t>
      </w:r>
      <w:r w:rsidR="00EC4C33">
        <w:fldChar w:fldCharType="begin" w:fldLock="1"/>
      </w:r>
      <w:r w:rsidR="00EC4C33">
        <w:instrText xml:space="preserve"> SEQ NoteCounter \* MERGEFORMAT </w:instrText>
      </w:r>
      <w:r w:rsidR="00EC4C33">
        <w:fldChar w:fldCharType="separate"/>
      </w:r>
      <w:r>
        <w:rPr>
          <w:noProof/>
          <w:highlight w:val="cyan"/>
          <w:lang w:val="en-CA"/>
        </w:rPr>
        <w:t>2</w:t>
      </w:r>
      <w:r w:rsidR="00EC4C33">
        <w:rPr>
          <w:noProof/>
          <w:highlight w:val="cyan"/>
          <w:lang w:val="en-CA"/>
        </w:rPr>
        <w:fldChar w:fldCharType="end"/>
      </w:r>
      <w:r w:rsidRPr="00A3122B">
        <w:rPr>
          <w:highlight w:val="cyan"/>
          <w:lang w:val="en-CA"/>
        </w:rPr>
        <w:t xml:space="preserve"> – For a single-layer bitstream, the recovery point SEI message may be used to indicate that it is possible to perform random access from the current access unit even when the current picture is not an IRAP picture. For example, it is possible to code a picture as an intra picture but not an IRAP picture, enable random accessing from the picture, and add an associated recovery point SEI message to indicate random accessibility. This functionality can be used to improve the coding efficiency of a sequence of interlaced field pictures with random accessibility needed, because there is a restriction that </w:t>
      </w:r>
      <w:r w:rsidRPr="00A3122B">
        <w:rPr>
          <w:szCs w:val="22"/>
          <w:highlight w:val="cyan"/>
          <w:lang w:val="en-CA"/>
        </w:rPr>
        <w:t>pictures before a CRA picture in output order cannot use pictures that follow the CRA picture for inter-prediction reference, while such referencing is possible if the CRA picture was encoded as a non-IRAP picture.</w:t>
      </w:r>
    </w:p>
    <w:p w:rsidR="00E85DF8" w:rsidRPr="00A3122B" w:rsidRDefault="00E85DF8" w:rsidP="00E85DF8">
      <w:pPr>
        <w:spacing w:after="120"/>
        <w:rPr>
          <w:highlight w:val="cyan"/>
          <w:lang w:val="en-CA"/>
        </w:rPr>
      </w:pPr>
      <w:r w:rsidRPr="00A3122B">
        <w:rPr>
          <w:highlight w:val="cyan"/>
          <w:lang w:val="en-CA"/>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E85DF8" w:rsidRPr="00A3122B" w:rsidRDefault="00E85DF8" w:rsidP="00E85DF8">
      <w:pPr>
        <w:spacing w:after="120"/>
        <w:rPr>
          <w:highlight w:val="cyan"/>
          <w:lang w:val="en-CA"/>
        </w:rPr>
      </w:pPr>
      <w:r w:rsidRPr="00A3122B">
        <w:rPr>
          <w:highlight w:val="cyan"/>
          <w:lang w:val="en-CA"/>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E85DF8" w:rsidRPr="00A3122B" w:rsidRDefault="00E85DF8" w:rsidP="00E85DF8">
      <w:pPr>
        <w:spacing w:after="120"/>
        <w:rPr>
          <w:lang w:val="en-CA"/>
        </w:rPr>
      </w:pPr>
      <w:r w:rsidRPr="00A3122B">
        <w:rPr>
          <w:lang w:val="en-CA"/>
        </w:rPr>
        <w:t xml:space="preserve">Decoded pictures </w:t>
      </w:r>
      <w:r w:rsidRPr="00A3122B">
        <w:rPr>
          <w:highlight w:val="cyan"/>
          <w:lang w:val="en-CA"/>
        </w:rPr>
        <w:t xml:space="preserve">with nuh_layer_id equal to targetLayerId </w:t>
      </w:r>
      <w:r w:rsidRPr="00A3122B">
        <w:rPr>
          <w:lang w:val="en-CA"/>
        </w:rPr>
        <w:t xml:space="preserve">produced by random access at or before the </w:t>
      </w:r>
      <w:r w:rsidRPr="00A3122B">
        <w:rPr>
          <w:highlight w:val="cyan"/>
          <w:lang w:val="en-CA"/>
        </w:rPr>
        <w:t xml:space="preserve">access unit containing </w:t>
      </w:r>
      <w:r w:rsidRPr="00A3122B">
        <w:rPr>
          <w:lang w:val="en-CA"/>
        </w:rPr>
        <w:t xml:space="preserve">the recovery point SEI message need not be correct in content until the indicated recovery point, and the operation of the decoding process starting at </w:t>
      </w:r>
      <w:r w:rsidRPr="00A3122B">
        <w:rPr>
          <w:highlight w:val="cyan"/>
          <w:lang w:val="en-CA"/>
        </w:rPr>
        <w:t>access unit containing</w:t>
      </w:r>
      <w:r w:rsidRPr="00A3122B">
        <w:rPr>
          <w:lang w:val="en-CA"/>
        </w:rPr>
        <w:t xml:space="preserve"> the recovery point SEI message may contain references to pictures unavailable in the decoded picture buffer.</w:t>
      </w:r>
    </w:p>
    <w:p w:rsidR="00E85DF8" w:rsidRPr="00A3122B" w:rsidRDefault="00E85DF8" w:rsidP="00E85DF8">
      <w:pPr>
        <w:spacing w:after="120"/>
        <w:rPr>
          <w:lang w:val="en-CA"/>
        </w:rPr>
      </w:pPr>
      <w:r w:rsidRPr="00A3122B">
        <w:rPr>
          <w:lang w:val="en-CA"/>
        </w:rPr>
        <w:t>In addition, by use of the broken_link_flag, the recovery point SEI message can indicate to the decoder the location of some pictures</w:t>
      </w:r>
      <w:r w:rsidRPr="00A3122B">
        <w:rPr>
          <w:highlight w:val="cyan"/>
          <w:lang w:val="en-CA"/>
        </w:rPr>
        <w:t xml:space="preserve"> with nuh_layer_id equal to targetLayerId</w:t>
      </w:r>
      <w:r w:rsidRPr="00A3122B">
        <w:rPr>
          <w:lang w:val="en-CA"/>
        </w:rPr>
        <w:t xml:space="preserve"> in the bitstream that can result in serious visual artefacts when displayed, even when the decoding process was begun at the location of a previous</w:t>
      </w:r>
      <w:r w:rsidRPr="00A3122B">
        <w:rPr>
          <w:highlight w:val="cyan"/>
          <w:lang w:val="en-CA"/>
        </w:rPr>
        <w:t xml:space="preserve"> access unit containing an</w:t>
      </w:r>
      <w:r w:rsidRPr="00A3122B">
        <w:rPr>
          <w:lang w:val="en-CA"/>
        </w:rPr>
        <w:t xml:space="preserve"> IRAP </w:t>
      </w:r>
      <w:r w:rsidRPr="00A3122B">
        <w:rPr>
          <w:highlight w:val="cyan"/>
          <w:lang w:val="en-CA"/>
        </w:rPr>
        <w:t xml:space="preserve">picture with nuh_layer_id equal to targetLayerId </w:t>
      </w:r>
      <w:r w:rsidRPr="00A3122B">
        <w:rPr>
          <w:lang w:val="en-CA"/>
        </w:rPr>
        <w:t>in decoding order.</w:t>
      </w:r>
    </w:p>
    <w:p w:rsidR="00E85DF8" w:rsidRPr="00A3122B" w:rsidRDefault="00E85DF8" w:rsidP="00263781">
      <w:pPr>
        <w:pStyle w:val="Note1"/>
        <w:spacing w:afterLines="50" w:after="120"/>
        <w:rPr>
          <w:lang w:val="en-CA"/>
        </w:rPr>
      </w:pPr>
      <w:r w:rsidRPr="00A3122B">
        <w:rPr>
          <w:lang w:val="en-CA"/>
        </w:rPr>
        <w:t>NOTE </w:t>
      </w:r>
      <w:r w:rsidR="00EC4C33">
        <w:fldChar w:fldCharType="begin" w:fldLock="1"/>
      </w:r>
      <w:r w:rsidR="00EC4C33">
        <w:instrText xml:space="preserve"> SEQ NoteCounter \* MERGEFORMAT </w:instrText>
      </w:r>
      <w:r w:rsidR="00EC4C33">
        <w:fldChar w:fldCharType="separate"/>
      </w:r>
      <w:r>
        <w:rPr>
          <w:noProof/>
          <w:lang w:val="en-CA"/>
        </w:rPr>
        <w:t>3</w:t>
      </w:r>
      <w:r w:rsidR="00EC4C33">
        <w:rPr>
          <w:noProof/>
          <w:lang w:val="en-CA"/>
        </w:rPr>
        <w:fldChar w:fldCharType="end"/>
      </w:r>
      <w:r w:rsidRPr="00A3122B">
        <w:rPr>
          <w:lang w:val="en-CA"/>
        </w:rPr>
        <w:t> – The broken_link_flag can be used by encoders to indicate the location of a point after which the decoding process for the decoding of some pictures</w:t>
      </w:r>
      <w:r w:rsidRPr="00A3122B">
        <w:rPr>
          <w:rFonts w:eastAsia="Times New Roman"/>
          <w:sz w:val="22"/>
          <w:szCs w:val="20"/>
          <w:highlight w:val="cyan"/>
          <w:lang w:val="en-CA"/>
        </w:rPr>
        <w:t xml:space="preserve"> </w:t>
      </w:r>
      <w:r w:rsidRPr="00A3122B">
        <w:rPr>
          <w:highlight w:val="cyan"/>
          <w:lang w:val="en-CA"/>
        </w:rPr>
        <w:t>with nuh_layer_id equal to targetLayerId</w:t>
      </w:r>
      <w:r w:rsidRPr="00A3122B">
        <w:rPr>
          <w:lang w:val="en-CA"/>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E85DF8" w:rsidRPr="00A3122B" w:rsidRDefault="00E85DF8" w:rsidP="00E85DF8">
      <w:pPr>
        <w:rPr>
          <w:lang w:val="en-CA"/>
        </w:rPr>
      </w:pPr>
      <w:r w:rsidRPr="00A3122B">
        <w:rPr>
          <w:lang w:val="en-CA"/>
        </w:rPr>
        <w:lastRenderedPageBreak/>
        <w:t xml:space="preserve">When random access is performed to start decoding from the access unit </w:t>
      </w:r>
      <w:r w:rsidRPr="00A3122B">
        <w:rPr>
          <w:highlight w:val="cyan"/>
          <w:lang w:val="en-CA"/>
        </w:rPr>
        <w:t xml:space="preserve">containing </w:t>
      </w:r>
      <w:r w:rsidRPr="00A3122B">
        <w:rPr>
          <w:lang w:val="en-CA"/>
        </w:rPr>
        <w:t xml:space="preserve">the recovery point SEI message, the decoder operates as if the associated </w:t>
      </w:r>
      <w:r w:rsidRPr="00A3122B">
        <w:rPr>
          <w:highlight w:val="cyan"/>
          <w:lang w:val="en-CA"/>
        </w:rPr>
        <w:t>access unit</w:t>
      </w:r>
      <w:r w:rsidRPr="00A3122B">
        <w:rPr>
          <w:lang w:val="en-CA"/>
        </w:rPr>
        <w:t xml:space="preserve"> was the first </w:t>
      </w:r>
      <w:r w:rsidRPr="00A3122B">
        <w:rPr>
          <w:highlight w:val="cyan"/>
          <w:lang w:val="en-CA"/>
        </w:rPr>
        <w:t>access unit</w:t>
      </w:r>
      <w:r w:rsidRPr="00A3122B">
        <w:rPr>
          <w:lang w:val="en-CA"/>
        </w:rPr>
        <w:t xml:space="preserve"> in the bitstream in decoding order, and the variable</w:t>
      </w:r>
      <w:r w:rsidRPr="00A3122B">
        <w:rPr>
          <w:highlight w:val="cyan"/>
          <w:lang w:val="en-CA"/>
        </w:rPr>
        <w:t xml:space="preserve"> PrevPicOrderCnt[ nuh_layer_id ] </w:t>
      </w:r>
      <w:r w:rsidRPr="00A3122B">
        <w:rPr>
          <w:lang w:val="en-CA"/>
        </w:rPr>
        <w:t xml:space="preserve">used in derivation of PicOrderCntVal </w:t>
      </w:r>
      <w:r w:rsidRPr="00A3122B">
        <w:rPr>
          <w:highlight w:val="cyan"/>
          <w:lang w:val="en-CA"/>
        </w:rPr>
        <w:t>for each picture in the access unit is</w:t>
      </w:r>
      <w:r w:rsidRPr="00A3122B">
        <w:rPr>
          <w:lang w:val="en-CA"/>
        </w:rPr>
        <w:t xml:space="preserve"> set equal to 0.</w:t>
      </w:r>
    </w:p>
    <w:p w:rsidR="00E85DF8" w:rsidRPr="00A3122B" w:rsidRDefault="00E85DF8" w:rsidP="00263781">
      <w:pPr>
        <w:pStyle w:val="Note1"/>
        <w:spacing w:afterLines="50" w:after="120"/>
        <w:rPr>
          <w:lang w:val="en-CA"/>
        </w:rPr>
      </w:pPr>
      <w:r w:rsidRPr="00A3122B">
        <w:rPr>
          <w:lang w:val="en-CA"/>
        </w:rPr>
        <w:t>NOTE </w:t>
      </w:r>
      <w:r w:rsidR="00EC4C33">
        <w:fldChar w:fldCharType="begin" w:fldLock="1"/>
      </w:r>
      <w:r w:rsidR="00EC4C33">
        <w:instrText xml:space="preserve"> SEQ NoteCounter \* MERGEFORMAT </w:instrText>
      </w:r>
      <w:r w:rsidR="00EC4C33">
        <w:fldChar w:fldCharType="separate"/>
      </w:r>
      <w:r>
        <w:rPr>
          <w:noProof/>
          <w:lang w:val="en-CA"/>
        </w:rPr>
        <w:t>4</w:t>
      </w:r>
      <w:r w:rsidR="00EC4C33">
        <w:rPr>
          <w:noProof/>
          <w:lang w:val="en-CA"/>
        </w:rPr>
        <w:fldChar w:fldCharType="end"/>
      </w:r>
      <w:r w:rsidRPr="00A3122B">
        <w:rPr>
          <w:lang w:val="en-CA"/>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E85DF8" w:rsidRPr="00A3122B" w:rsidRDefault="00E85DF8" w:rsidP="00E85DF8">
      <w:pPr>
        <w:spacing w:after="120"/>
        <w:rPr>
          <w:bCs/>
          <w:lang w:val="en-CA"/>
        </w:rPr>
      </w:pPr>
      <w:r w:rsidRPr="00A3122B">
        <w:rPr>
          <w:bCs/>
          <w:lang w:val="en-CA"/>
        </w:rPr>
        <w:t xml:space="preserve">Any SPS or PPS RBSP that is referred to by a picture </w:t>
      </w:r>
      <w:r w:rsidRPr="00A3122B">
        <w:rPr>
          <w:bCs/>
          <w:highlight w:val="cyan"/>
          <w:lang w:val="en-CA"/>
        </w:rPr>
        <w:t>of the access unit containing</w:t>
      </w:r>
      <w:r w:rsidRPr="00A3122B">
        <w:rPr>
          <w:bCs/>
          <w:lang w:val="en-CA"/>
        </w:rPr>
        <w:t xml:space="preserve"> a recovery point SEI message or by any picture </w:t>
      </w:r>
      <w:r w:rsidRPr="00A3122B">
        <w:rPr>
          <w:bCs/>
          <w:highlight w:val="cyan"/>
          <w:lang w:val="en-CA"/>
        </w:rPr>
        <w:t xml:space="preserve">in a subsequent access unit </w:t>
      </w:r>
      <w:r w:rsidRPr="00A3122B">
        <w:rPr>
          <w:bCs/>
          <w:lang w:val="en-CA"/>
        </w:rPr>
        <w:t xml:space="preserve">in decoding order shall be available to the decoding process prior to its activation, regardless of whether or not the decoding process is started at the beginning of the bitstream or with the access unit, in decoding order, that </w:t>
      </w:r>
      <w:r w:rsidRPr="00A3122B">
        <w:rPr>
          <w:bCs/>
          <w:highlight w:val="cyan"/>
          <w:lang w:val="en-CA"/>
        </w:rPr>
        <w:t>contains</w:t>
      </w:r>
      <w:r w:rsidRPr="00A3122B">
        <w:rPr>
          <w:bCs/>
          <w:lang w:val="en-CA"/>
        </w:rPr>
        <w:t xml:space="preserve"> the recovery point SEI message.</w:t>
      </w:r>
    </w:p>
    <w:p w:rsidR="00E85DF8" w:rsidRPr="00A3122B" w:rsidRDefault="00E85DF8" w:rsidP="00E85DF8">
      <w:pPr>
        <w:spacing w:after="120"/>
        <w:rPr>
          <w:bCs/>
          <w:lang w:val="en-CA"/>
        </w:rPr>
      </w:pPr>
      <w:r w:rsidRPr="00A3122B">
        <w:rPr>
          <w:b/>
          <w:lang w:val="en-CA"/>
        </w:rPr>
        <w:t>recovery_</w:t>
      </w:r>
      <w:r w:rsidRPr="00A3122B">
        <w:rPr>
          <w:rFonts w:eastAsia="MS Mincho"/>
          <w:b/>
          <w:lang w:val="en-CA" w:eastAsia="ja-JP"/>
        </w:rPr>
        <w:t>poc_cnt</w:t>
      </w:r>
      <w:r w:rsidRPr="00A3122B">
        <w:rPr>
          <w:lang w:val="en-CA"/>
        </w:rPr>
        <w:t xml:space="preserve"> specifies the recovery point of decoded pictures </w:t>
      </w:r>
      <w:r w:rsidRPr="00A3122B">
        <w:rPr>
          <w:highlight w:val="cyan"/>
          <w:lang w:val="en-CA"/>
        </w:rPr>
        <w:t xml:space="preserve">with nuh_layer_id equal to targetLayerId </w:t>
      </w:r>
      <w:r w:rsidRPr="00A3122B">
        <w:rPr>
          <w:lang w:val="en-CA"/>
        </w:rPr>
        <w:t>in output order. If there is a picture pic</w:t>
      </w:r>
      <w:r w:rsidRPr="00A3122B">
        <w:rPr>
          <w:highlight w:val="cyan"/>
          <w:lang w:val="en-CA"/>
        </w:rPr>
        <w:t>B with nuh_layer_id equal to targetLayerId</w:t>
      </w:r>
      <w:r w:rsidRPr="00A3122B">
        <w:rPr>
          <w:lang w:val="en-CA"/>
        </w:rPr>
        <w:t xml:space="preserve"> that follows the current picture </w:t>
      </w:r>
      <w:r w:rsidRPr="00A3122B">
        <w:rPr>
          <w:highlight w:val="cyan"/>
          <w:lang w:val="en-CA"/>
        </w:rPr>
        <w:t xml:space="preserve">picA </w:t>
      </w:r>
      <w:r w:rsidRPr="00A3122B">
        <w:rPr>
          <w:szCs w:val="18"/>
          <w:highlight w:val="cyan"/>
          <w:lang w:val="en-CA"/>
        </w:rPr>
        <w:t>but precedes an access unit containing an IRAP picture with nuh_layer_id equal to targetLayerId</w:t>
      </w:r>
      <w:r w:rsidRPr="00A3122B">
        <w:rPr>
          <w:lang w:val="en-CA"/>
        </w:rPr>
        <w:t xml:space="preserve"> in decoding order and </w:t>
      </w:r>
      <w:r w:rsidRPr="00A3122B">
        <w:rPr>
          <w:highlight w:val="cyan"/>
          <w:lang w:val="en-CA"/>
        </w:rPr>
        <w:t xml:space="preserve">PicOrderCnt( picB ) is equal to PicOrderCnt( picA ) </w:t>
      </w:r>
      <w:r w:rsidRPr="00A3122B">
        <w:rPr>
          <w:lang w:val="en-CA"/>
        </w:rPr>
        <w:t>plus the value of recovery_</w:t>
      </w:r>
      <w:r w:rsidRPr="00A3122B">
        <w:rPr>
          <w:rFonts w:eastAsia="MS Mincho"/>
          <w:lang w:val="en-CA" w:eastAsia="ja-JP"/>
        </w:rPr>
        <w:t>poc</w:t>
      </w:r>
      <w:r w:rsidRPr="00A3122B">
        <w:rPr>
          <w:lang w:val="en-CA"/>
        </w:rPr>
        <w:t xml:space="preserve">_cnt, </w:t>
      </w:r>
      <w:r w:rsidRPr="00A3122B">
        <w:rPr>
          <w:highlight w:val="cyan"/>
          <w:lang w:val="en-CA"/>
        </w:rPr>
        <w:t xml:space="preserve">where PicOrderCnt( picA ) and PicOrderCnt( picB ) are the PicOrderCntVal values of picA and picB, respectively, immediately after the invocation of the decoding process for picture order count for picB, </w:t>
      </w:r>
      <w:r w:rsidRPr="00A3122B">
        <w:rPr>
          <w:lang w:val="en-CA"/>
        </w:rPr>
        <w:t>the picture pic</w:t>
      </w:r>
      <w:r w:rsidRPr="00A3122B">
        <w:rPr>
          <w:highlight w:val="cyan"/>
          <w:lang w:val="en-CA"/>
        </w:rPr>
        <w:t>B</w:t>
      </w:r>
      <w:r w:rsidRPr="00A3122B">
        <w:rPr>
          <w:lang w:val="en-CA"/>
        </w:rPr>
        <w:t xml:space="preserve"> is referred to as the recovery point picture. Otherwise, the first picture </w:t>
      </w:r>
      <w:r w:rsidRPr="00A3122B">
        <w:rPr>
          <w:highlight w:val="cyan"/>
          <w:lang w:val="en-CA"/>
        </w:rPr>
        <w:t xml:space="preserve">picC with nuh_layer_id equal to targetLayerId </w:t>
      </w:r>
      <w:r w:rsidRPr="00A3122B">
        <w:rPr>
          <w:lang w:val="en-CA"/>
        </w:rPr>
        <w:t xml:space="preserve">in output order </w:t>
      </w:r>
      <w:r w:rsidRPr="00A3122B">
        <w:rPr>
          <w:highlight w:val="cyan"/>
          <w:lang w:val="en-CA"/>
        </w:rPr>
        <w:t>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w:t>
      </w:r>
      <w:r w:rsidRPr="00A3122B">
        <w:rPr>
          <w:lang w:val="en-CA"/>
        </w:rPr>
        <w:t>. The recovery point picture shall not precede the current picture in decoding order. All decoded pictures</w:t>
      </w:r>
      <w:r w:rsidRPr="00A3122B">
        <w:rPr>
          <w:highlight w:val="cyan"/>
          <w:lang w:val="en-CA"/>
        </w:rPr>
        <w:t xml:space="preserve"> with nuh_layer_id equal to targetLayerId</w:t>
      </w:r>
      <w:r w:rsidRPr="00A3122B">
        <w:rPr>
          <w:lang w:val="en-CA"/>
        </w:rPr>
        <w:t xml:space="preserve"> in output order are indicated to be correct or approximately correct in content starting at the output order position of the recovery point picture. The value of recovery_</w:t>
      </w:r>
      <w:r w:rsidRPr="00A3122B">
        <w:rPr>
          <w:rFonts w:eastAsia="MS Mincho"/>
          <w:lang w:val="en-CA" w:eastAsia="ja-JP"/>
        </w:rPr>
        <w:t>poc</w:t>
      </w:r>
      <w:r w:rsidRPr="00A3122B">
        <w:rPr>
          <w:lang w:val="en-CA"/>
        </w:rPr>
        <w:t>_cnt shall be in the range of −MaxPicOrderCntLsb / 2 to MaxPicOrderCntLsb / 2 − 1, inclusive.</w:t>
      </w:r>
    </w:p>
    <w:p w:rsidR="00E85DF8" w:rsidRPr="00A3122B" w:rsidRDefault="00E85DF8" w:rsidP="00E85DF8">
      <w:pPr>
        <w:spacing w:after="120"/>
        <w:rPr>
          <w:lang w:val="en-CA"/>
        </w:rPr>
      </w:pPr>
      <w:r w:rsidRPr="00A3122B">
        <w:rPr>
          <w:b/>
          <w:bCs/>
          <w:lang w:val="en-CA"/>
        </w:rPr>
        <w:t>exact_match_flag</w:t>
      </w:r>
      <w:r w:rsidRPr="00A3122B">
        <w:rPr>
          <w:lang w:val="en-CA"/>
        </w:rPr>
        <w:t xml:space="preserve"> indicates whether decoded pictures</w:t>
      </w:r>
      <w:r w:rsidRPr="00A3122B">
        <w:rPr>
          <w:highlight w:val="cyan"/>
          <w:lang w:val="en-CA"/>
        </w:rPr>
        <w:t xml:space="preserve"> with nuh_layer_id equal to targetLayerId</w:t>
      </w:r>
      <w:r w:rsidRPr="00A3122B">
        <w:rPr>
          <w:lang w:val="en-CA"/>
        </w:rPr>
        <w:t xml:space="preserve"> at and subsequent to the specified recovery point in output order derived by starting the decoding process at the access unit </w:t>
      </w:r>
      <w:r w:rsidRPr="00A3122B">
        <w:rPr>
          <w:highlight w:val="cyan"/>
          <w:lang w:val="en-CA"/>
        </w:rPr>
        <w:t>containing</w:t>
      </w:r>
      <w:r w:rsidRPr="00A3122B">
        <w:rPr>
          <w:lang w:val="en-CA"/>
        </w:rPr>
        <w:t xml:space="preserve"> the recovery point SEI message will be an exact match to the pictures</w:t>
      </w:r>
      <w:r w:rsidRPr="00A3122B">
        <w:rPr>
          <w:highlight w:val="cyan"/>
          <w:lang w:val="en-CA"/>
        </w:rPr>
        <w:t xml:space="preserve"> with nuh_layer_id equal to targetLayerId</w:t>
      </w:r>
      <w:r w:rsidRPr="00A3122B">
        <w:rPr>
          <w:lang w:val="en-CA"/>
        </w:rPr>
        <w:t xml:space="preserve"> that would be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xml:space="preserve">, if any, in the bitstream. The value 0 indicates that the match may not be exact and the value 1 indicates that the match will be exact. When exact_match_flag is equal to 1, it is a requirement of bitstream conformance that the decoded pictures </w:t>
      </w:r>
      <w:r w:rsidRPr="00A3122B">
        <w:rPr>
          <w:highlight w:val="cyan"/>
          <w:lang w:val="en-CA"/>
        </w:rPr>
        <w:t xml:space="preserve">with nuh_layer_id equal to targetLayerId </w:t>
      </w:r>
      <w:r w:rsidRPr="00A3122B">
        <w:rPr>
          <w:lang w:val="en-CA"/>
        </w:rPr>
        <w:t xml:space="preserve">at and subsequent to the specified recovery point in output order derived by starting the decoding process at the access unit </w:t>
      </w:r>
      <w:r w:rsidRPr="00A3122B">
        <w:rPr>
          <w:highlight w:val="cyan"/>
          <w:lang w:val="en-CA"/>
        </w:rPr>
        <w:t xml:space="preserve">containing </w:t>
      </w:r>
      <w:r w:rsidRPr="00A3122B">
        <w:rPr>
          <w:lang w:val="en-CA"/>
        </w:rPr>
        <w:t>the recovery point SEI message shall be an exact match to the pictures</w:t>
      </w:r>
      <w:r w:rsidRPr="00A3122B">
        <w:rPr>
          <w:highlight w:val="cyan"/>
          <w:lang w:val="en-CA"/>
        </w:rPr>
        <w:t xml:space="preserve"> with nuh_layer_id equal to targetLayerId</w:t>
      </w:r>
      <w:r w:rsidRPr="00A3122B">
        <w:rPr>
          <w:lang w:val="en-CA"/>
        </w:rPr>
        <w:t xml:space="preserve"> that would be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if any, in the bitstream.</w:t>
      </w:r>
    </w:p>
    <w:p w:rsidR="00E85DF8" w:rsidRPr="00A3122B" w:rsidRDefault="00E85DF8" w:rsidP="00263781">
      <w:pPr>
        <w:pStyle w:val="Note1"/>
        <w:spacing w:afterLines="50" w:after="120"/>
        <w:rPr>
          <w:lang w:val="en-CA"/>
        </w:rPr>
      </w:pPr>
      <w:r w:rsidRPr="00A3122B">
        <w:rPr>
          <w:lang w:val="en-CA"/>
        </w:rPr>
        <w:t>NOTE </w:t>
      </w:r>
      <w:r w:rsidR="00EC4C33">
        <w:fldChar w:fldCharType="begin" w:fldLock="1"/>
      </w:r>
      <w:r w:rsidR="00EC4C33">
        <w:instrText xml:space="preserve"> SEQ NoteCounter \* MERGEFORMAT </w:instrText>
      </w:r>
      <w:r w:rsidR="00EC4C33">
        <w:fldChar w:fldCharType="separate"/>
      </w:r>
      <w:r>
        <w:rPr>
          <w:noProof/>
          <w:lang w:val="en-CA"/>
        </w:rPr>
        <w:t>5</w:t>
      </w:r>
      <w:r w:rsidR="00EC4C33">
        <w:rPr>
          <w:noProof/>
          <w:lang w:val="en-CA"/>
        </w:rPr>
        <w:fldChar w:fldCharType="end"/>
      </w:r>
      <w:r w:rsidRPr="00A3122B">
        <w:rPr>
          <w:lang w:val="en-CA"/>
        </w:rPr>
        <w:t> – When performing random access, decoders should infer all references to unavailable pictures as references to pictures containing only intra coding blocks and having sample values given by Y equal to ( 1  &lt;&lt;  ( BitDepth</w:t>
      </w:r>
      <w:r w:rsidRPr="00A3122B">
        <w:rPr>
          <w:vertAlign w:val="subscript"/>
          <w:lang w:val="en-CA"/>
        </w:rPr>
        <w:t>Y</w:t>
      </w:r>
      <w:r w:rsidRPr="00A3122B">
        <w:rPr>
          <w:lang w:val="en-CA"/>
        </w:rPr>
        <w:t> − 1 ) ), Cb and Cr both equal to ( 1  &lt;&lt;  ( BitDepth</w:t>
      </w:r>
      <w:r w:rsidRPr="00A3122B">
        <w:rPr>
          <w:vertAlign w:val="subscript"/>
          <w:lang w:val="en-CA"/>
        </w:rPr>
        <w:t>C</w:t>
      </w:r>
      <w:r w:rsidRPr="00A3122B">
        <w:rPr>
          <w:lang w:val="en-CA"/>
        </w:rPr>
        <w:t> − 1 ) ) (mid-level grey), regardless of the value of exact_match_flag.</w:t>
      </w:r>
    </w:p>
    <w:p w:rsidR="00E85DF8" w:rsidRPr="00A3122B" w:rsidRDefault="00E85DF8" w:rsidP="00E85DF8">
      <w:pPr>
        <w:spacing w:after="120"/>
        <w:rPr>
          <w:lang w:val="en-CA"/>
        </w:rPr>
      </w:pPr>
      <w:r w:rsidRPr="00A3122B">
        <w:rPr>
          <w:lang w:val="en-CA"/>
        </w:rPr>
        <w:t>When exact_match_flag is equal to 0, the quality of the approximation at the recovery point is chosen by the encoding process and is not specified in this Specification.</w:t>
      </w:r>
    </w:p>
    <w:p w:rsidR="00E85DF8" w:rsidRPr="00A3122B" w:rsidRDefault="00E85DF8" w:rsidP="00E85DF8">
      <w:pPr>
        <w:spacing w:after="120"/>
        <w:rPr>
          <w:lang w:val="en-CA"/>
        </w:rPr>
      </w:pPr>
      <w:r w:rsidRPr="00A3122B">
        <w:rPr>
          <w:b/>
          <w:bCs/>
          <w:lang w:val="en-CA"/>
        </w:rPr>
        <w:t>broken_link_flag</w:t>
      </w:r>
      <w:r w:rsidRPr="00A3122B">
        <w:rPr>
          <w:lang w:val="en-CA"/>
        </w:rPr>
        <w:t xml:space="preserve"> indicates the presence or absence of a broken link in the </w:t>
      </w:r>
      <w:r w:rsidRPr="00A3122B">
        <w:rPr>
          <w:highlight w:val="cyan"/>
          <w:lang w:val="en-CA"/>
        </w:rPr>
        <w:t>layer with nuh_layer_id equal to targetLayerId</w:t>
      </w:r>
      <w:r w:rsidRPr="00A3122B">
        <w:rPr>
          <w:lang w:val="en-CA"/>
        </w:rPr>
        <w:t xml:space="preserve"> at the location of the recovery point SEI message and is assigned further semantics as follows:</w:t>
      </w:r>
    </w:p>
    <w:p w:rsidR="00E85DF8" w:rsidRPr="00A3122B" w:rsidRDefault="00E85DF8" w:rsidP="00E85DF8">
      <w:pPr>
        <w:pStyle w:val="enumlev1"/>
        <w:snapToGrid w:val="0"/>
        <w:ind w:left="397"/>
        <w:rPr>
          <w:lang w:val="en-CA"/>
        </w:rPr>
      </w:pPr>
      <w:r w:rsidRPr="00A3122B">
        <w:rPr>
          <w:lang w:val="en-CA"/>
        </w:rPr>
        <w:t>–</w:t>
      </w:r>
      <w:r w:rsidRPr="00A3122B">
        <w:rPr>
          <w:lang w:val="en-CA"/>
        </w:rPr>
        <w:tab/>
        <w:t>If broken_link_flag is equal to 1, pictures</w:t>
      </w:r>
      <w:r w:rsidRPr="00A3122B">
        <w:rPr>
          <w:highlight w:val="cyan"/>
          <w:lang w:val="en-CA"/>
        </w:rPr>
        <w:t xml:space="preserve"> with nuh_layer_id equal to targetLayerId</w:t>
      </w:r>
      <w:r w:rsidRPr="00A3122B">
        <w:rPr>
          <w:lang w:val="en-CA"/>
        </w:rPr>
        <w:t xml:space="preserve"> produced by starting the decoding process at the location of a previous </w:t>
      </w:r>
      <w:r w:rsidRPr="00A3122B">
        <w:rPr>
          <w:highlight w:val="cyan"/>
          <w:lang w:val="en-CA"/>
        </w:rPr>
        <w:t xml:space="preserve">access unit where the picture of the layer with nuh_layer_id equal to targetLayerId and the pictures of all the direct and indirect reference layers are </w:t>
      </w:r>
      <w:r w:rsidRPr="00A3122B">
        <w:rPr>
          <w:lang w:val="en-CA"/>
        </w:rPr>
        <w:t xml:space="preserve">IRAP </w:t>
      </w:r>
      <w:r w:rsidRPr="00A3122B">
        <w:rPr>
          <w:highlight w:val="cyan"/>
          <w:lang w:val="en-CA"/>
        </w:rPr>
        <w:t>pictures</w:t>
      </w:r>
      <w:r w:rsidRPr="00A3122B">
        <w:rPr>
          <w:lang w:val="en-CA"/>
        </w:rPr>
        <w:t xml:space="preserve"> may contain undesirable visual artefacts to the extent that decoded pictures</w:t>
      </w:r>
      <w:r w:rsidRPr="00A3122B">
        <w:rPr>
          <w:highlight w:val="cyan"/>
          <w:lang w:val="en-CA"/>
        </w:rPr>
        <w:t xml:space="preserve"> with nuh_layer_id equal to targetLayerId</w:t>
      </w:r>
      <w:r w:rsidRPr="00A3122B">
        <w:rPr>
          <w:lang w:val="en-CA"/>
        </w:rPr>
        <w:t xml:space="preserve"> at and subsequent to the access unit </w:t>
      </w:r>
      <w:r w:rsidRPr="00A3122B">
        <w:rPr>
          <w:highlight w:val="cyan"/>
          <w:lang w:val="en-CA"/>
        </w:rPr>
        <w:t>containing</w:t>
      </w:r>
      <w:r w:rsidRPr="00A3122B">
        <w:rPr>
          <w:lang w:val="en-CA"/>
        </w:rPr>
        <w:t xml:space="preserve"> the recovery point SEI message in decoding order should not be displayed until the specified recovery point in output order.</w:t>
      </w:r>
    </w:p>
    <w:p w:rsidR="00E85DF8" w:rsidRPr="00A3122B" w:rsidRDefault="00E85DF8" w:rsidP="00263781">
      <w:pPr>
        <w:pStyle w:val="enumlev1"/>
        <w:snapToGrid w:val="0"/>
        <w:spacing w:afterLines="50" w:after="120"/>
        <w:ind w:left="397"/>
        <w:rPr>
          <w:lang w:val="en-CA"/>
        </w:rPr>
      </w:pPr>
      <w:r w:rsidRPr="00A3122B">
        <w:rPr>
          <w:lang w:val="en-CA"/>
        </w:rPr>
        <w:t>–</w:t>
      </w:r>
      <w:r w:rsidRPr="00A3122B">
        <w:rPr>
          <w:lang w:val="en-CA"/>
        </w:rPr>
        <w:tab/>
        <w:t>Otherwise (broken_link_flag is equal to 0), no indication is given regarding any potential presence of visual artefacts.</w:t>
      </w:r>
    </w:p>
    <w:p w:rsidR="00E85DF8" w:rsidRPr="00A3122B" w:rsidRDefault="00E85DF8" w:rsidP="00E85DF8">
      <w:pPr>
        <w:spacing w:after="120"/>
        <w:rPr>
          <w:lang w:val="en-CA"/>
        </w:rPr>
      </w:pPr>
      <w:r w:rsidRPr="00A3122B">
        <w:rPr>
          <w:lang w:val="en-CA"/>
        </w:rPr>
        <w:t>When the current picture is a BLA picture, the value of broken_link_flag shall be equal to 1.</w:t>
      </w:r>
    </w:p>
    <w:p w:rsidR="00E85DF8" w:rsidRPr="00A3122B" w:rsidRDefault="00E85DF8" w:rsidP="00E85DF8">
      <w:pPr>
        <w:spacing w:after="120"/>
        <w:rPr>
          <w:lang w:val="en-CA"/>
        </w:rPr>
      </w:pPr>
      <w:r w:rsidRPr="00A3122B">
        <w:rPr>
          <w:lang w:val="en-CA"/>
        </w:rPr>
        <w:t xml:space="preserve">Regardless of the value of the broken_link_flag, pictures </w:t>
      </w:r>
      <w:r w:rsidRPr="00A3122B">
        <w:rPr>
          <w:highlight w:val="cyan"/>
          <w:lang w:val="en-CA"/>
        </w:rPr>
        <w:t xml:space="preserve">with nuh_layer_id equal to targetLayerId </w:t>
      </w:r>
      <w:r w:rsidRPr="00A3122B">
        <w:rPr>
          <w:lang w:val="en-CA"/>
        </w:rPr>
        <w:t>subsequent to the specified recovery point in output order are specified to be correct or approximately correct in content.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D.3.11 as follows:</w:t>
      </w:r>
    </w:p>
    <w:p w:rsidR="00E85DF8" w:rsidRPr="00A3122B" w:rsidRDefault="00E85DF8" w:rsidP="00E85DF8">
      <w:pPr>
        <w:rPr>
          <w:lang w:val="en-CA"/>
        </w:rPr>
      </w:pPr>
      <w:r w:rsidRPr="00A3122B">
        <w:rPr>
          <w:lang w:val="en-CA"/>
        </w:rPr>
        <w:lastRenderedPageBreak/>
        <w:t xml:space="preserve">The progressive refinement segment start SEI message specifies the beginning of a set of consecutive coded pictures </w:t>
      </w:r>
      <w:r w:rsidRPr="00A3122B">
        <w:rPr>
          <w:highlight w:val="cyan"/>
          <w:lang w:val="en-CA"/>
        </w:rPr>
        <w:t>in the current layer</w:t>
      </w:r>
      <w:r w:rsidRPr="00A3122B">
        <w:rPr>
          <w:lang w:val="en-CA"/>
        </w:rPr>
        <w:t xml:space="preserve"> in decoding order that consists of the current picture and a sequence of one or more subsequent pictures </w:t>
      </w:r>
      <w:r w:rsidRPr="00A3122B">
        <w:rPr>
          <w:highlight w:val="cyan"/>
          <w:lang w:val="en-CA"/>
        </w:rPr>
        <w:t>in the current layer that refine</w:t>
      </w:r>
      <w:r w:rsidRPr="00A3122B">
        <w:rPr>
          <w:lang w:val="en-CA"/>
        </w:rPr>
        <w:t xml:space="preserve"> the quality of the current picture, rather than a representation of a continually moving scene.</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The tagged set of consecutive coded pictures </w:t>
      </w:r>
      <w:r w:rsidRPr="00A3122B">
        <w:rPr>
          <w:highlight w:val="cyan"/>
          <w:lang w:val="en-CA"/>
        </w:rPr>
        <w:t>refinementPicSet in the current layer starts from the next picture in the current layer after the current picture in decoding order and</w:t>
      </w:r>
      <w:r w:rsidRPr="00A3122B">
        <w:rPr>
          <w:lang w:val="en-CA"/>
        </w:rPr>
        <w:t xml:space="preserve"> continues, in decoding order, until one of the following conditions is true: </w:t>
      </w:r>
      <w:r w:rsidRPr="00A3122B">
        <w:rPr>
          <w:highlight w:val="yellow"/>
          <w:lang w:val="en-CA"/>
        </w:rPr>
        <w:t>[Ed. (MH): It is suggested to change the phrasing to indicate that the picture for which the condition is true is not included in refinementPicSet.]</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pic_order_cnt_delta is greater than 0 and the PicOrderCntVal of the next slice</w:t>
      </w:r>
      <w:r w:rsidRPr="00A3122B">
        <w:rPr>
          <w:highlight w:val="cyan"/>
          <w:lang w:val="en-CA"/>
        </w:rPr>
        <w:t>, which belongs to the picture picB in the current layer,</w:t>
      </w:r>
      <w:r w:rsidRPr="00A3122B">
        <w:rPr>
          <w:lang w:val="en-CA"/>
        </w:rPr>
        <w:t xml:space="preserve"> to be decoded</w:t>
      </w:r>
      <w:r w:rsidRPr="00A3122B">
        <w:rPr>
          <w:highlight w:val="cyan"/>
          <w:lang w:val="en-CA"/>
        </w:rPr>
        <w:t>, i.e. PicOrderCnt( picB ),</w:t>
      </w:r>
      <w:r w:rsidRPr="00A3122B">
        <w:rPr>
          <w:lang w:val="en-CA"/>
        </w:rPr>
        <w:t xml:space="preserve"> is greater than </w:t>
      </w:r>
      <w:r w:rsidRPr="00A3122B">
        <w:rPr>
          <w:highlight w:val="cyan"/>
          <w:lang w:val="en-CA"/>
        </w:rPr>
        <w:t>PicOrderCnt( picA ) plus pic_order_cnt_delta,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pStyle w:val="enumlev1"/>
        <w:ind w:left="397"/>
        <w:rPr>
          <w:lang w:val="en-CA"/>
        </w:rPr>
      </w:pPr>
      <w:r w:rsidRPr="00A3122B">
        <w:rPr>
          <w:lang w:val="en-CA"/>
        </w:rPr>
        <w:t>–</w:t>
      </w:r>
      <w:r w:rsidRPr="00A3122B">
        <w:rPr>
          <w:lang w:val="en-CA"/>
        </w:rPr>
        <w:tab/>
        <w:t xml:space="preserve">A progressive refinement segment end SEI message </w:t>
      </w:r>
      <w:r w:rsidRPr="00A3122B">
        <w:rPr>
          <w:highlight w:val="cyan"/>
          <w:lang w:val="en-CA"/>
        </w:rPr>
        <w:t>that has</w:t>
      </w:r>
      <w:r w:rsidRPr="00A3122B">
        <w:rPr>
          <w:lang w:val="en-CA"/>
        </w:rPr>
        <w:t xml:space="preserve"> the same progressive_refinement_id as the one in this SEI message </w:t>
      </w:r>
      <w:r w:rsidRPr="00A3122B">
        <w:rPr>
          <w:highlight w:val="cyan"/>
          <w:lang w:val="en-CA"/>
        </w:rPr>
        <w:t>and also applies to the current layer</w:t>
      </w:r>
      <w:r w:rsidRPr="00A3122B">
        <w:rPr>
          <w:lang w:val="en-CA"/>
        </w:rPr>
        <w:t xml:space="preserve"> is decoded.</w:t>
      </w:r>
    </w:p>
    <w:p w:rsidR="00E85DF8" w:rsidRPr="00A3122B" w:rsidRDefault="00E85DF8" w:rsidP="00E85DF8">
      <w:pPr>
        <w:rPr>
          <w:lang w:val="en-CA"/>
        </w:rPr>
      </w:pPr>
      <w:r w:rsidRPr="00A3122B">
        <w:rPr>
          <w:lang w:val="en-CA"/>
        </w:rPr>
        <w:t xml:space="preserve">The decoding order of pictures within </w:t>
      </w:r>
      <w:r w:rsidRPr="00A3122B">
        <w:rPr>
          <w:highlight w:val="cyan"/>
          <w:lang w:val="en-CA"/>
        </w:rPr>
        <w:t>refinementPicSet</w:t>
      </w:r>
      <w:r w:rsidRPr="00A3122B">
        <w:rPr>
          <w:lang w:val="en-CA"/>
        </w:rPr>
        <w:t xml:space="preserve"> should be the same as their output order.</w:t>
      </w:r>
    </w:p>
    <w:p w:rsidR="00E85DF8" w:rsidRPr="00A3122B" w:rsidRDefault="00E85DF8" w:rsidP="00E85DF8">
      <w:pPr>
        <w:rPr>
          <w:lang w:val="en-CA"/>
        </w:rPr>
      </w:pPr>
      <w:r w:rsidRPr="00A3122B">
        <w:rPr>
          <w:b/>
          <w:bCs/>
          <w:lang w:val="en-CA"/>
        </w:rPr>
        <w:t>progressive_refinement_id</w:t>
      </w:r>
      <w:r w:rsidRPr="00A3122B">
        <w:rPr>
          <w:lang w:val="en-CA"/>
        </w:rPr>
        <w:t xml:space="preserve"> specifies an identification number for the progressive refinement operation. progressive_refinement_id shall be in the range of 0 to 2</w:t>
      </w:r>
      <w:r w:rsidRPr="00A3122B">
        <w:rPr>
          <w:vertAlign w:val="superscript"/>
          <w:lang w:val="en-CA"/>
        </w:rPr>
        <w:t>32</w:t>
      </w:r>
      <w:r w:rsidRPr="00A3122B">
        <w:rPr>
          <w:lang w:val="en-CA"/>
        </w:rPr>
        <w:t> − 2, inclusive.</w:t>
      </w:r>
    </w:p>
    <w:p w:rsidR="00E85DF8" w:rsidRPr="00A3122B" w:rsidRDefault="00E85DF8" w:rsidP="00E85DF8">
      <w:pPr>
        <w:rPr>
          <w:lang w:val="en-CA"/>
        </w:rPr>
      </w:pPr>
      <w:r w:rsidRPr="00A3122B">
        <w:rPr>
          <w:lang w:val="en-CA"/>
        </w:rPr>
        <w:t>Values of progressive_refinement_id in the range of 0 to 255, inclusive, and in the range of 512 to 2</w:t>
      </w:r>
      <w:r w:rsidRPr="00A3122B">
        <w:rPr>
          <w:vertAlign w:val="superscript"/>
          <w:lang w:val="en-CA"/>
        </w:rPr>
        <w:t>31</w:t>
      </w:r>
      <w:r w:rsidRPr="00A3122B">
        <w:rPr>
          <w:lang w:val="en-CA"/>
        </w:rPr>
        <w:t> − 1, inclusive, may be used as determined by the application. Values of progressive_refinement_id in the range of 256 to 511, inclusive, and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inclusive, are reserved for future use by ITU-T | ISO/IEC. Decoders encountering a value of progressive_refinement_id in the range of 256 to 511, inclusive, or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inclusive, shall ignore it.</w:t>
      </w:r>
    </w:p>
    <w:p w:rsidR="00E85DF8" w:rsidRPr="00A3122B" w:rsidRDefault="00E85DF8" w:rsidP="00E85DF8">
      <w:pPr>
        <w:rPr>
          <w:lang w:val="en-CA"/>
        </w:rPr>
      </w:pPr>
      <w:r w:rsidRPr="00A3122B">
        <w:rPr>
          <w:b/>
          <w:bCs/>
          <w:lang w:val="en-CA"/>
        </w:rPr>
        <w:t>pic_order_cnt_delta</w:t>
      </w:r>
      <w:r w:rsidRPr="00A3122B">
        <w:rPr>
          <w:lang w:val="en-CA"/>
        </w:rPr>
        <w:t xml:space="preserve"> specifies the last picture in </w:t>
      </w:r>
      <w:r w:rsidRPr="00A3122B">
        <w:rPr>
          <w:highlight w:val="cyan"/>
          <w:lang w:val="en-CA"/>
        </w:rPr>
        <w:t>refinementPicSet</w:t>
      </w:r>
      <w:r w:rsidRPr="00A3122B">
        <w:rPr>
          <w:lang w:val="en-CA"/>
        </w:rPr>
        <w:t xml:space="preserve"> in decoding order as follows:</w:t>
      </w:r>
    </w:p>
    <w:p w:rsidR="00E85DF8" w:rsidRPr="00A3122B" w:rsidRDefault="00E85DF8" w:rsidP="00E85DF8">
      <w:pPr>
        <w:pStyle w:val="enumlev1"/>
        <w:ind w:left="397"/>
        <w:rPr>
          <w:lang w:val="en-CA"/>
        </w:rPr>
      </w:pPr>
      <w:r w:rsidRPr="00A3122B">
        <w:rPr>
          <w:lang w:val="en-CA"/>
        </w:rPr>
        <w:t>–</w:t>
      </w:r>
      <w:r w:rsidRPr="00A3122B">
        <w:rPr>
          <w:lang w:val="en-CA"/>
        </w:rPr>
        <w:tab/>
        <w:t xml:space="preserve">If pic_order_cnt_delta is equal to 0, the last picture </w:t>
      </w:r>
      <w:r w:rsidRPr="00A3122B">
        <w:rPr>
          <w:highlight w:val="cyan"/>
          <w:lang w:val="en-CA"/>
        </w:rPr>
        <w:t>in refinementPicSet</w:t>
      </w:r>
      <w:r w:rsidRPr="00A3122B">
        <w:rPr>
          <w:lang w:val="en-CA"/>
        </w:rPr>
        <w:t xml:space="preserve"> in decoding order is the following picture:</w:t>
      </w:r>
    </w:p>
    <w:p w:rsidR="00E85DF8" w:rsidRPr="00A3122B" w:rsidRDefault="00E85DF8" w:rsidP="00E85DF8">
      <w:pPr>
        <w:pStyle w:val="enumlev1"/>
        <w:ind w:left="794"/>
        <w:rPr>
          <w:lang w:val="en-CA"/>
        </w:rPr>
      </w:pPr>
      <w:r w:rsidRPr="00A3122B">
        <w:rPr>
          <w:lang w:val="en-CA"/>
        </w:rPr>
        <w:t>–</w:t>
      </w:r>
      <w:r w:rsidRPr="00A3122B">
        <w:rPr>
          <w:lang w:val="en-CA"/>
        </w:rPr>
        <w:tab/>
        <w:t xml:space="preserve">If the CVS contains one or more pictures </w:t>
      </w:r>
      <w:r w:rsidRPr="00A3122B">
        <w:rPr>
          <w:highlight w:val="cyan"/>
          <w:lang w:val="en-CA"/>
        </w:rPr>
        <w:t>in the current layer</w:t>
      </w:r>
      <w:r w:rsidRPr="00A3122B">
        <w:rPr>
          <w:lang w:val="en-CA"/>
        </w:rPr>
        <w:t xml:space="preserve"> that follow the current picture in decoding order and are associated with a progressive refinement segment end SEI message </w:t>
      </w:r>
      <w:r w:rsidRPr="00A3122B">
        <w:rPr>
          <w:highlight w:val="cyan"/>
          <w:lang w:val="en-CA"/>
        </w:rPr>
        <w:t>that has</w:t>
      </w:r>
      <w:r w:rsidRPr="00A3122B">
        <w:rPr>
          <w:lang w:val="en-CA"/>
        </w:rPr>
        <w:t xml:space="preserve"> the same progressive_refinement_id </w:t>
      </w:r>
      <w:r w:rsidRPr="00A3122B">
        <w:rPr>
          <w:highlight w:val="cyan"/>
          <w:lang w:val="en-CA"/>
        </w:rPr>
        <w:t>and also applies to the current layer</w:t>
      </w:r>
      <w:r w:rsidRPr="00A3122B">
        <w:rPr>
          <w:lang w:val="en-CA"/>
        </w:rPr>
        <w:t xml:space="preserve">, the last picture </w:t>
      </w:r>
      <w:r w:rsidRPr="00A3122B">
        <w:rPr>
          <w:highlight w:val="cyan"/>
          <w:lang w:val="en-CA"/>
        </w:rPr>
        <w:t>in refinementPicSet</w:t>
      </w:r>
      <w:r w:rsidRPr="00A3122B">
        <w:rPr>
          <w:lang w:val="en-CA"/>
        </w:rPr>
        <w:t xml:space="preserve"> in decoding order is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 within</w:t>
      </w:r>
      <w:r w:rsidRPr="00A3122B">
        <w:rPr>
          <w:lang w:val="en-CA"/>
        </w:rPr>
        <w:t xml:space="preserve"> the CVS in decoding order.</w:t>
      </w:r>
    </w:p>
    <w:p w:rsidR="00E85DF8" w:rsidRPr="00A3122B" w:rsidRDefault="00E85DF8" w:rsidP="00E85DF8">
      <w:pPr>
        <w:pStyle w:val="enumlev1"/>
        <w:ind w:left="397"/>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following picture:</w:t>
      </w:r>
    </w:p>
    <w:p w:rsidR="00E85DF8" w:rsidRPr="00A3122B" w:rsidRDefault="00E85DF8" w:rsidP="00E85DF8">
      <w:pPr>
        <w:pStyle w:val="enumlev1"/>
        <w:ind w:left="794"/>
        <w:rPr>
          <w:lang w:val="en-CA"/>
        </w:rPr>
      </w:pPr>
      <w:r w:rsidRPr="00A3122B">
        <w:rPr>
          <w:lang w:val="en-CA"/>
        </w:rPr>
        <w:t>–</w:t>
      </w:r>
      <w:r w:rsidRPr="00A3122B">
        <w:rPr>
          <w:lang w:val="en-CA"/>
        </w:rPr>
        <w:tab/>
        <w:t xml:space="preserve">If the CVS contains one or more pictures </w:t>
      </w:r>
      <w:r w:rsidRPr="00A3122B">
        <w:rPr>
          <w:highlight w:val="cyan"/>
          <w:lang w:val="en-CA"/>
        </w:rPr>
        <w:t>in the current layer</w:t>
      </w:r>
      <w:r w:rsidRPr="00A3122B">
        <w:rPr>
          <w:lang w:val="en-CA"/>
        </w:rPr>
        <w:t xml:space="preserve"> that follow the current picture in decoding order</w:t>
      </w:r>
      <w:r w:rsidRPr="00A3122B">
        <w:rPr>
          <w:highlight w:val="cyan"/>
          <w:lang w:val="en-CA"/>
        </w:rPr>
        <w:t>, are</w:t>
      </w:r>
      <w:r w:rsidRPr="00A3122B">
        <w:rPr>
          <w:lang w:val="en-CA"/>
        </w:rPr>
        <w:t xml:space="preserve"> associated with a progressive refinement segment end SEI message with the same progressive_refinement_id </w:t>
      </w:r>
      <w:r w:rsidRPr="00A3122B">
        <w:rPr>
          <w:highlight w:val="cyan"/>
          <w:lang w:val="en-CA"/>
        </w:rPr>
        <w:t>and applicable to the current layer,</w:t>
      </w:r>
      <w:r w:rsidRPr="00A3122B">
        <w:rPr>
          <w:lang w:val="en-CA"/>
        </w:rPr>
        <w:t xml:space="preserve"> and precede any picture </w:t>
      </w:r>
      <w:r w:rsidRPr="00A3122B">
        <w:rPr>
          <w:highlight w:val="cyan"/>
          <w:lang w:val="en-CA"/>
        </w:rPr>
        <w:t>picC in the current layer</w:t>
      </w:r>
      <w:r w:rsidRPr="00A3122B">
        <w:rPr>
          <w:lang w:val="en-CA"/>
        </w:rPr>
        <w:t xml:space="preserve"> in the CVS </w:t>
      </w:r>
      <w:r w:rsidRPr="00A3122B">
        <w:rPr>
          <w:highlight w:val="cyan"/>
          <w:lang w:val="en-CA"/>
        </w:rPr>
        <w:t>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w:t>
      </w:r>
      <w:r w:rsidRPr="00A3122B">
        <w:rPr>
          <w:lang w:val="en-CA"/>
        </w:rPr>
        <w:t xml:space="preserve">, the last picture </w:t>
      </w:r>
      <w:r w:rsidRPr="00A3122B">
        <w:rPr>
          <w:highlight w:val="cyan"/>
          <w:lang w:val="en-CA"/>
        </w:rPr>
        <w:t>in refinementPicSet</w:t>
      </w:r>
      <w:r w:rsidRPr="00A3122B">
        <w:rPr>
          <w:lang w:val="en-CA"/>
        </w:rPr>
        <w:t xml:space="preserve"> in decoding order is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if the CVS contains one or more pictures </w:t>
      </w:r>
      <w:r w:rsidRPr="00A3122B">
        <w:rPr>
          <w:highlight w:val="cyan"/>
          <w:lang w:val="en-CA"/>
        </w:rPr>
        <w:t>picD in the current layer</w:t>
      </w:r>
      <w:r w:rsidRPr="00A3122B">
        <w:rPr>
          <w:lang w:val="en-CA"/>
        </w:rPr>
        <w:t xml:space="preserve"> that follow the current picture in decoding order </w:t>
      </w:r>
      <w:r w:rsidRPr="00A3122B">
        <w:rPr>
          <w:highlight w:val="cyan"/>
          <w:lang w:val="en-CA"/>
        </w:rPr>
        <w:t>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w:t>
      </w:r>
      <w:r w:rsidRPr="00A3122B">
        <w:rPr>
          <w:lang w:val="en-CA"/>
        </w:rPr>
        <w:t xml:space="preserv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w:t>
      </w:r>
      <w:r w:rsidRPr="00A3122B">
        <w:rPr>
          <w:lang w:val="en-CA"/>
        </w:rPr>
        <w:t xml:space="preserve"> that precedes the first of these pictures in decoding order.</w:t>
      </w:r>
    </w:p>
    <w:p w:rsidR="00E85DF8" w:rsidRPr="00A3122B" w:rsidRDefault="00E85DF8" w:rsidP="00E85DF8">
      <w:pPr>
        <w:pStyle w:val="enumlev1"/>
        <w:ind w:left="794"/>
        <w:rPr>
          <w:lang w:val="en-CA"/>
        </w:rPr>
      </w:pPr>
      <w:r w:rsidRPr="00A3122B">
        <w:rPr>
          <w:lang w:val="en-CA"/>
        </w:rPr>
        <w:t>–</w:t>
      </w:r>
      <w:r w:rsidRPr="00A3122B">
        <w:rPr>
          <w:lang w:val="en-CA"/>
        </w:rPr>
        <w:tab/>
        <w:t xml:space="preserve">Otherwise, the last picture </w:t>
      </w:r>
      <w:r w:rsidRPr="00A3122B">
        <w:rPr>
          <w:highlight w:val="cyan"/>
          <w:lang w:val="en-CA"/>
        </w:rPr>
        <w:t>in refinementPicSet</w:t>
      </w:r>
      <w:r w:rsidRPr="00A3122B">
        <w:rPr>
          <w:lang w:val="en-CA"/>
        </w:rPr>
        <w:t xml:space="preserve"> in decoding order is the last picture </w:t>
      </w:r>
      <w:r w:rsidRPr="00A3122B">
        <w:rPr>
          <w:highlight w:val="cyan"/>
          <w:lang w:val="en-CA"/>
        </w:rPr>
        <w:t>in the current layer within</w:t>
      </w:r>
      <w:r w:rsidRPr="00A3122B">
        <w:rPr>
          <w:lang w:val="en-CA"/>
        </w:rPr>
        <w:t xml:space="preserve"> the CVS in decoding order.</w:t>
      </w:r>
    </w:p>
    <w:p w:rsidR="00E85DF8" w:rsidRPr="00A3122B" w:rsidRDefault="00E85DF8" w:rsidP="00E85DF8">
      <w:pPr>
        <w:rPr>
          <w:lang w:val="en-CA"/>
        </w:rPr>
      </w:pPr>
      <w:r w:rsidRPr="00A3122B">
        <w:rPr>
          <w:lang w:val="en-CA"/>
        </w:rPr>
        <w:t>The value of pic_order_cnt_delta shall be in the range of 0 to 256, inclusive.</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t>Modify subclause D.3.13 as follows:</w:t>
      </w:r>
    </w:p>
    <w:p w:rsidR="00E85DF8" w:rsidRPr="00A3122B" w:rsidRDefault="00E85DF8" w:rsidP="00E85DF8">
      <w:pPr>
        <w:tabs>
          <w:tab w:val="clear" w:pos="794"/>
          <w:tab w:val="clear" w:pos="1191"/>
          <w:tab w:val="clear" w:pos="1588"/>
          <w:tab w:val="clear" w:pos="1985"/>
        </w:tabs>
        <w:overflowPunct/>
        <w:autoSpaceDE/>
        <w:autoSpaceDN/>
        <w:adjustRightInd/>
        <w:textAlignment w:val="auto"/>
        <w:rPr>
          <w:lang w:val="en-CA"/>
        </w:rPr>
      </w:pPr>
      <w:r w:rsidRPr="00A3122B">
        <w:rPr>
          <w:b/>
          <w:lang w:val="en-CA"/>
        </w:rPr>
        <w:t>film_grain_characteristics_cancel_flag</w:t>
      </w:r>
      <w:r w:rsidRPr="00A3122B">
        <w:rPr>
          <w:lang w:val="en-CA"/>
        </w:rPr>
        <w:t xml:space="preserve"> equal to 1 indicates that the SEI message cancels the persistence of any previous film grain characteristics SEI message in output order </w:t>
      </w:r>
      <w:r w:rsidRPr="00A3122B">
        <w:rPr>
          <w:highlight w:val="cyan"/>
          <w:lang w:val="en-CA"/>
        </w:rPr>
        <w:t>that applies to the current layer</w:t>
      </w:r>
      <w:r w:rsidRPr="00A3122B">
        <w:rPr>
          <w:lang w:val="en-CA"/>
        </w:rPr>
        <w:t>. film_grain_characteristics_cancel_flag equal to 0 indicates that film grain modelling information follows.</w:t>
      </w:r>
    </w:p>
    <w:p w:rsidR="00E85DF8" w:rsidRPr="00A3122B" w:rsidRDefault="00E85DF8" w:rsidP="00E85DF8">
      <w:pPr>
        <w:tabs>
          <w:tab w:val="clear" w:pos="794"/>
          <w:tab w:val="clear" w:pos="1191"/>
          <w:tab w:val="clear" w:pos="1588"/>
          <w:tab w:val="clear" w:pos="1985"/>
        </w:tabs>
        <w:overflowPunct/>
        <w:autoSpaceDE/>
        <w:autoSpaceDN/>
        <w:adjustRightInd/>
        <w:textAlignment w:val="auto"/>
        <w:rPr>
          <w:lang w:val="en-CA"/>
        </w:rPr>
      </w:pPr>
      <w:r w:rsidRPr="00A3122B">
        <w:rPr>
          <w:lang w:val="en-CA"/>
        </w:rPr>
        <w:lastRenderedPageBreak/>
        <w:t>…</w:t>
      </w:r>
    </w:p>
    <w:p w:rsidR="00E85DF8" w:rsidRPr="00A3122B" w:rsidRDefault="00E85DF8" w:rsidP="00E85DF8">
      <w:pPr>
        <w:rPr>
          <w:lang w:val="en-CA"/>
        </w:rPr>
      </w:pPr>
      <w:r w:rsidRPr="00A3122B">
        <w:rPr>
          <w:b/>
          <w:bCs/>
          <w:lang w:val="en-CA"/>
        </w:rPr>
        <w:t>film_grain_characteristics_persistence_flag</w:t>
      </w:r>
      <w:r w:rsidRPr="00A3122B">
        <w:rPr>
          <w:lang w:val="en-CA"/>
        </w:rPr>
        <w:t xml:space="preserve"> specifies the persistence of the film grain characteristics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film_grain_characteristics_persistence_flag equal to 0 specifies that the film grain characteristics SEI message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film_grain_characteristics_persistence_flag equal to 1 specifies that the film grain characteristics SEI message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tabs>
          <w:tab w:val="clear" w:pos="794"/>
          <w:tab w:val="clear" w:pos="1191"/>
          <w:tab w:val="left" w:pos="426"/>
        </w:tabs>
        <w:ind w:left="426" w:hanging="426"/>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tabs>
          <w:tab w:val="clear" w:pos="794"/>
          <w:tab w:val="clear" w:pos="1191"/>
          <w:tab w:val="left" w:pos="426"/>
        </w:tabs>
        <w:ind w:left="426" w:hanging="426"/>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film grain characteristics SEI message </w:t>
      </w:r>
      <w:r w:rsidRPr="00A3122B">
        <w:rPr>
          <w:highlight w:val="cyan"/>
          <w:lang w:val="en-CA"/>
        </w:rPr>
        <w:t>that is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D.3.15 as follows:</w:t>
      </w:r>
    </w:p>
    <w:p w:rsidR="00E85DF8" w:rsidRPr="00A3122B" w:rsidRDefault="00E85DF8" w:rsidP="00E85DF8">
      <w:pPr>
        <w:rPr>
          <w:lang w:val="en-CA"/>
        </w:rPr>
      </w:pPr>
      <w:r w:rsidRPr="00A3122B">
        <w:rPr>
          <w:b/>
          <w:lang w:val="en-CA"/>
        </w:rPr>
        <w:t>tone_map_cancel_flag</w:t>
      </w:r>
      <w:r w:rsidRPr="00A3122B">
        <w:rPr>
          <w:lang w:val="en-CA"/>
        </w:rPr>
        <w:t xml:space="preserve"> equal to 1 indicates that the tone mapping information SEI message cancels the persistence of any previous tone mapping information SEI message in output order </w:t>
      </w:r>
      <w:r w:rsidRPr="00A3122B">
        <w:rPr>
          <w:highlight w:val="cyan"/>
          <w:lang w:val="en-CA"/>
        </w:rPr>
        <w:t>that applies to the current layer</w:t>
      </w:r>
      <w:r w:rsidRPr="00A3122B">
        <w:rPr>
          <w:lang w:val="en-CA"/>
        </w:rPr>
        <w:t>. tone_map_cancel_flag equal to 0 indicates that tone mapping information follows.</w:t>
      </w:r>
    </w:p>
    <w:p w:rsidR="00E85DF8" w:rsidRPr="00A3122B" w:rsidRDefault="00E85DF8" w:rsidP="00E85DF8">
      <w:pPr>
        <w:rPr>
          <w:lang w:val="en-CA"/>
        </w:rPr>
      </w:pPr>
      <w:r w:rsidRPr="00A3122B">
        <w:rPr>
          <w:b/>
          <w:lang w:val="en-CA"/>
        </w:rPr>
        <w:t>tone_map_persistence_flag</w:t>
      </w:r>
      <w:r w:rsidRPr="00A3122B">
        <w:rPr>
          <w:lang w:val="en-CA"/>
        </w:rPr>
        <w:t xml:space="preserve"> specifies the persistence of the tone mapping information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tone_map_persistence_flag equal to 0 specifies that the tone mapping information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tone_map_persistence_flag equal to 1 specifies that the tone mapping information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tone mapping information SEI message with the same value of tone_map_id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t>Modify subclause D.3.16 as follows:</w:t>
      </w:r>
    </w:p>
    <w:p w:rsidR="00E85DF8" w:rsidRPr="00A3122B" w:rsidRDefault="00E85DF8" w:rsidP="00E85DF8">
      <w:pPr>
        <w:rPr>
          <w:lang w:val="en-CA"/>
        </w:rPr>
      </w:pPr>
      <w:r w:rsidRPr="00A3122B">
        <w:rPr>
          <w:b/>
          <w:lang w:val="en-CA"/>
        </w:rPr>
        <w:t>frame_packing_arrangement_cancel_flag</w:t>
      </w:r>
      <w:r w:rsidRPr="00A3122B">
        <w:rPr>
          <w:lang w:val="en-CA"/>
        </w:rPr>
        <w:t xml:space="preserve"> equal to 1 indicates that the frame packing arrangement SEI message cancels the persistence of any previous frame packing arrangement SEI message in output order </w:t>
      </w:r>
      <w:r w:rsidRPr="00A3122B">
        <w:rPr>
          <w:highlight w:val="cyan"/>
          <w:lang w:val="en-CA"/>
        </w:rPr>
        <w:t>that applies to the current layer</w:t>
      </w:r>
      <w:r w:rsidRPr="00A3122B">
        <w:rPr>
          <w:lang w:val="en-CA"/>
        </w:rPr>
        <w:t>. frame_packing_arrangement_cancel_flag equal to 0 indicates that frame packing arrangement information follows.</w:t>
      </w:r>
    </w:p>
    <w:p w:rsidR="00E85DF8" w:rsidRPr="00A3122B" w:rsidRDefault="00E85DF8" w:rsidP="00E85DF8">
      <w:pPr>
        <w:rPr>
          <w:b/>
          <w:lang w:val="en-CA"/>
        </w:rPr>
      </w:pPr>
      <w:r w:rsidRPr="00A3122B">
        <w:rPr>
          <w:b/>
          <w:lang w:val="en-CA"/>
        </w:rPr>
        <w:t>…</w:t>
      </w:r>
    </w:p>
    <w:p w:rsidR="00E85DF8" w:rsidRPr="00A3122B" w:rsidRDefault="00E85DF8" w:rsidP="00E85DF8">
      <w:pPr>
        <w:rPr>
          <w:lang w:val="en-CA"/>
        </w:rPr>
      </w:pPr>
      <w:r w:rsidRPr="00A3122B">
        <w:rPr>
          <w:b/>
          <w:lang w:val="en-CA"/>
        </w:rPr>
        <w:t>frame_packing_arrangement_persistence_flag</w:t>
      </w:r>
      <w:r w:rsidRPr="00A3122B">
        <w:rPr>
          <w:lang w:val="en-CA"/>
        </w:rPr>
        <w:t xml:space="preserve"> specifies the persistence of the frame packing arrangement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frame_packing_arrangement_persistence_flag equal to 0 specifies that the frame packing arrangement SEI message applies to the current decoded frame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frame_packing_arrangement_persistence_flag equal to 1 specifies that the frame packing arrangement SEI message persists </w:t>
      </w:r>
      <w:r w:rsidRPr="00A3122B">
        <w:rPr>
          <w:highlight w:val="cyan"/>
          <w:lang w:val="en-CA"/>
        </w:rPr>
        <w:t>for the current layer</w:t>
      </w:r>
      <w:r w:rsidRPr="00A3122B">
        <w:rPr>
          <w:lang w:val="en-CA"/>
        </w:rPr>
        <w:t xml:space="preserve"> in output order until any of the following conditions are true:</w:t>
      </w:r>
    </w:p>
    <w:p w:rsidR="00E85DF8" w:rsidRPr="00A3122B" w:rsidRDefault="00E85DF8" w:rsidP="00E85DF8">
      <w:pPr>
        <w:pStyle w:val="enumlev1"/>
        <w:spacing w:before="136"/>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frame </w:t>
      </w:r>
      <w:r w:rsidRPr="00A3122B">
        <w:rPr>
          <w:highlight w:val="cyan"/>
          <w:lang w:val="en-CA"/>
        </w:rPr>
        <w:t>picB in the current layer</w:t>
      </w:r>
      <w:r w:rsidRPr="00A3122B">
        <w:rPr>
          <w:lang w:val="en-CA"/>
        </w:rPr>
        <w:t xml:space="preserve"> in an access unit containing a frame packing arrangement SEI message with the same value of frame</w:t>
      </w:r>
      <w:r w:rsidRPr="00A3122B">
        <w:rPr>
          <w:rFonts w:eastAsia="MS Mincho"/>
          <w:lang w:val="en-CA" w:eastAsia="ja-JP"/>
        </w:rPr>
        <w:t>_</w:t>
      </w:r>
      <w:r w:rsidRPr="00A3122B">
        <w:rPr>
          <w:lang w:val="en-CA"/>
        </w:rPr>
        <w:t>packing</w:t>
      </w:r>
      <w:r w:rsidRPr="00A3122B">
        <w:rPr>
          <w:rFonts w:eastAsia="MS Mincho"/>
          <w:lang w:val="en-CA" w:eastAsia="ja-JP"/>
        </w:rPr>
        <w:t>_</w:t>
      </w:r>
      <w:r w:rsidRPr="00A3122B">
        <w:rPr>
          <w:lang w:val="en-CA"/>
        </w:rPr>
        <w:t xml:space="preserve">arrangement_id </w:t>
      </w:r>
      <w:r w:rsidRPr="00A3122B">
        <w:rPr>
          <w:highlight w:val="cyan"/>
          <w:lang w:val="en-CA"/>
        </w:rPr>
        <w:t>and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b/>
          <w:lang w:val="en-CA"/>
        </w:rPr>
      </w:pPr>
    </w:p>
    <w:p w:rsidR="00E85DF8" w:rsidRPr="00A3122B" w:rsidRDefault="00E85DF8" w:rsidP="00E85DF8">
      <w:pPr>
        <w:rPr>
          <w:i/>
          <w:lang w:val="en-CA"/>
        </w:rPr>
      </w:pPr>
      <w:r w:rsidRPr="00A3122B">
        <w:rPr>
          <w:i/>
          <w:lang w:val="en-CA"/>
        </w:rPr>
        <w:lastRenderedPageBreak/>
        <w:t>Modify subclause D.3.17 as follows:</w:t>
      </w:r>
    </w:p>
    <w:p w:rsidR="00E85DF8" w:rsidRPr="00A3122B" w:rsidRDefault="00E85DF8" w:rsidP="00E85DF8">
      <w:pPr>
        <w:rPr>
          <w:lang w:val="en-CA"/>
        </w:rPr>
      </w:pPr>
      <w:r w:rsidRPr="00A3122B">
        <w:rPr>
          <w:b/>
          <w:lang w:val="en-CA"/>
        </w:rPr>
        <w:t>display_orientation_persistence_flag</w:t>
      </w:r>
      <w:r w:rsidRPr="00A3122B">
        <w:rPr>
          <w:lang w:val="en-CA"/>
        </w:rPr>
        <w:t xml:space="preserve"> specifies the persistence of the display orientation SEI message </w:t>
      </w:r>
      <w:r w:rsidRPr="00A3122B">
        <w:rPr>
          <w:highlight w:val="cyan"/>
          <w:lang w:val="en-CA"/>
        </w:rPr>
        <w:t>for the current layer</w:t>
      </w:r>
      <w:r w:rsidRPr="00A3122B">
        <w:rPr>
          <w:lang w:val="en-CA"/>
        </w:rPr>
        <w:t>.</w:t>
      </w:r>
    </w:p>
    <w:p w:rsidR="00E85DF8" w:rsidRPr="00A3122B" w:rsidRDefault="00E85DF8" w:rsidP="00E85DF8">
      <w:pPr>
        <w:rPr>
          <w:lang w:val="en-CA"/>
        </w:rPr>
      </w:pPr>
      <w:r w:rsidRPr="00A3122B">
        <w:rPr>
          <w:lang w:val="en-CA"/>
        </w:rPr>
        <w:t>display_orientation_persistence_flag equal to 0 specifies that the display orientation SEI message applies to the current decoded picture only.</w:t>
      </w:r>
    </w:p>
    <w:p w:rsidR="00E85DF8" w:rsidRPr="00A3122B" w:rsidRDefault="00E85DF8" w:rsidP="00E85DF8">
      <w:pPr>
        <w:rPr>
          <w:lang w:val="en-CA"/>
        </w:rPr>
      </w:pPr>
      <w:r w:rsidRPr="00A3122B">
        <w:rPr>
          <w:highlight w:val="cyan"/>
          <w:lang w:val="en-CA"/>
        </w:rPr>
        <w:t>Let picA be the current picture.</w:t>
      </w:r>
      <w:r w:rsidRPr="00A3122B">
        <w:rPr>
          <w:lang w:val="en-CA"/>
        </w:rPr>
        <w:t xml:space="preserve"> display_orientation_persistence_flag equal to 1 specifies that the display orientation SEI message persists </w:t>
      </w:r>
      <w:r w:rsidRPr="00A3122B">
        <w:rPr>
          <w:highlight w:val="cyan"/>
          <w:lang w:val="en-CA"/>
        </w:rPr>
        <w:t>for the current layer</w:t>
      </w:r>
      <w:r w:rsidRPr="00A3122B">
        <w:rPr>
          <w:lang w:val="en-CA"/>
        </w:rPr>
        <w:t xml:space="preserve"> in output order until one or more of the following conditions are true:</w:t>
      </w:r>
    </w:p>
    <w:p w:rsidR="00E85DF8" w:rsidRPr="00A3122B" w:rsidRDefault="00E85DF8" w:rsidP="00E85DF8">
      <w:pPr>
        <w:pStyle w:val="enumlev1"/>
        <w:ind w:left="397"/>
        <w:rPr>
          <w:lang w:val="en-CA"/>
        </w:rPr>
      </w:pPr>
      <w:r w:rsidRPr="00A3122B">
        <w:rPr>
          <w:lang w:val="en-CA"/>
        </w:rPr>
        <w:t>–</w:t>
      </w:r>
      <w:r w:rsidRPr="00A3122B">
        <w:rPr>
          <w:lang w:val="en-CA"/>
        </w:rPr>
        <w:tab/>
        <w:t>A new CVS begins.</w:t>
      </w:r>
    </w:p>
    <w:p w:rsidR="00E85DF8" w:rsidRPr="00A3122B" w:rsidRDefault="00E85DF8" w:rsidP="00E85DF8">
      <w:pPr>
        <w:pStyle w:val="enumlev1"/>
        <w:ind w:left="397"/>
        <w:rPr>
          <w:lang w:val="en-CA"/>
        </w:rPr>
      </w:pPr>
      <w:r w:rsidRPr="00A3122B">
        <w:rPr>
          <w:lang w:val="en-CA"/>
        </w:rPr>
        <w:t>–</w:t>
      </w:r>
      <w:r w:rsidRPr="00A3122B">
        <w:rPr>
          <w:lang w:val="en-CA"/>
        </w:rPr>
        <w:tab/>
        <w:t>The bitstream ends.</w:t>
      </w:r>
    </w:p>
    <w:p w:rsidR="00E85DF8" w:rsidRPr="00A3122B" w:rsidRDefault="00E85DF8" w:rsidP="00E85DF8">
      <w:pPr>
        <w:pStyle w:val="enumlev1"/>
        <w:ind w:left="397"/>
        <w:rPr>
          <w:lang w:val="en-CA"/>
        </w:rPr>
      </w:pPr>
      <w:r w:rsidRPr="00A3122B">
        <w:rPr>
          <w:lang w:val="en-CA"/>
        </w:rPr>
        <w:t>–</w:t>
      </w:r>
      <w:r w:rsidRPr="00A3122B">
        <w:rPr>
          <w:lang w:val="en-CA"/>
        </w:rPr>
        <w:tab/>
        <w:t xml:space="preserve">A picture </w:t>
      </w:r>
      <w:r w:rsidRPr="00A3122B">
        <w:rPr>
          <w:highlight w:val="cyan"/>
          <w:lang w:val="en-CA"/>
        </w:rPr>
        <w:t>picB in the current layer</w:t>
      </w:r>
      <w:r w:rsidRPr="00A3122B">
        <w:rPr>
          <w:lang w:val="en-CA"/>
        </w:rPr>
        <w:t xml:space="preserve"> in an access unit containing a display orientation SEI message </w:t>
      </w:r>
      <w:r w:rsidRPr="00A3122B">
        <w:rPr>
          <w:highlight w:val="cyan"/>
          <w:lang w:val="en-CA"/>
        </w:rPr>
        <w:t>that is applicable to the current layer</w:t>
      </w:r>
      <w:r w:rsidRPr="00A3122B">
        <w:rPr>
          <w:lang w:val="en-CA"/>
        </w:rPr>
        <w:t xml:space="preserve"> is output </w:t>
      </w:r>
      <w:r w:rsidRPr="00A3122B">
        <w:rPr>
          <w:highlight w:val="cyan"/>
          <w:lang w:val="en-CA"/>
        </w:rPr>
        <w:t>for which PicOrderCnt( picB ) is greater than PicOrderCnt( picA ), where PicOrderCnt( picB ) and PicOrderCnt( picA ) are the PicOrderCntVal values of picB and picA, respectively, immediately after the invocation of the decoding process for picture order count for picB</w:t>
      </w:r>
      <w:r w:rsidRPr="00A3122B">
        <w:rPr>
          <w:lang w:val="en-CA"/>
        </w:rPr>
        <w:t>.</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D.3.18 as follows:</w:t>
      </w:r>
    </w:p>
    <w:p w:rsidR="00E85DF8" w:rsidRPr="00A3122B" w:rsidRDefault="00E85DF8" w:rsidP="00E85DF8">
      <w:pPr>
        <w:rPr>
          <w:lang w:val="en-CA"/>
        </w:rPr>
      </w:pPr>
      <w:r w:rsidRPr="00A3122B">
        <w:rPr>
          <w:lang w:val="en-CA"/>
        </w:rPr>
        <w:t xml:space="preserve">The structure of pictures information SEI message provides information for a list of entries, some of which correspond to a series of pictures in decoding order </w:t>
      </w:r>
      <w:r w:rsidRPr="00A3122B">
        <w:rPr>
          <w:highlight w:val="cyan"/>
          <w:lang w:val="en-CA"/>
        </w:rPr>
        <w:t>in the current layer</w:t>
      </w:r>
      <w:r w:rsidRPr="00A3122B">
        <w:rPr>
          <w:lang w:val="en-CA"/>
        </w:rPr>
        <w:t xml:space="preserve"> in the CVS.</w:t>
      </w:r>
    </w:p>
    <w:p w:rsidR="00E85DF8" w:rsidRPr="00A3122B" w:rsidRDefault="00E85DF8" w:rsidP="00E85DF8">
      <w:pPr>
        <w:rPr>
          <w:lang w:val="en-CA"/>
        </w:rPr>
      </w:pPr>
      <w:r w:rsidRPr="00A3122B">
        <w:rPr>
          <w:lang w:val="en-CA"/>
        </w:rPr>
        <w:t xml:space="preserve">The first entry in the structure of pictures information SEI message corresponds to the current picture. When there is a picture </w:t>
      </w:r>
      <w:r w:rsidRPr="00A3122B">
        <w:rPr>
          <w:highlight w:val="cyan"/>
          <w:lang w:val="en-CA"/>
        </w:rPr>
        <w:t>in the current layer</w:t>
      </w:r>
      <w:r w:rsidRPr="00A3122B">
        <w:rPr>
          <w:lang w:val="en-CA"/>
        </w:rPr>
        <w:t xml:space="preserve"> that has PicOrderCntVal equal to the variable entryPicOrderCnt[ i ] as specified below, the entry i corresponds to </w:t>
      </w:r>
      <w:r w:rsidRPr="00A3122B">
        <w:rPr>
          <w:highlight w:val="cyan"/>
          <w:lang w:val="en-CA"/>
        </w:rPr>
        <w:t>the</w:t>
      </w:r>
      <w:r w:rsidRPr="00A3122B">
        <w:rPr>
          <w:lang w:val="en-CA"/>
        </w:rPr>
        <w:t xml:space="preserve"> picture in the CVS. The decoding order of the pictures </w:t>
      </w:r>
      <w:r w:rsidRPr="00A3122B">
        <w:rPr>
          <w:highlight w:val="cyan"/>
          <w:lang w:val="en-CA"/>
        </w:rPr>
        <w:t>in the current layer</w:t>
      </w:r>
      <w:r w:rsidRPr="00A3122B">
        <w:rPr>
          <w:lang w:val="en-CA"/>
        </w:rPr>
        <w:t xml:space="preserve"> in the CVS that correspond to entries in the structure of pictures information SEI message corresponds to increasing values of i in the list of entries.</w:t>
      </w:r>
    </w:p>
    <w:p w:rsidR="00E85DF8" w:rsidRPr="00A3122B" w:rsidRDefault="00E85DF8" w:rsidP="00E85DF8">
      <w:pPr>
        <w:rPr>
          <w:lang w:val="en-CA"/>
        </w:rPr>
      </w:pPr>
      <w:r w:rsidRPr="00A3122B">
        <w:rPr>
          <w:lang w:val="en-CA"/>
        </w:rPr>
        <w:t xml:space="preserve">Any picture </w:t>
      </w:r>
      <w:r w:rsidRPr="00A3122B">
        <w:rPr>
          <w:highlight w:val="cyan"/>
          <w:lang w:val="en-CA"/>
        </w:rPr>
        <w:t>in the current layer</w:t>
      </w:r>
      <w:r w:rsidRPr="00A3122B">
        <w:rPr>
          <w:lang w:val="en-CA"/>
        </w:rPr>
        <w:t xml:space="preserve"> in the CVS that has PicOrderCntVal equal to entryPicOrderCnt[ i ] for any i in the range of 0 to num_entries_in_sop_minus1, inclusive, shall correspond to an entry in the list of entries.</w:t>
      </w:r>
    </w:p>
    <w:p w:rsidR="00E85DF8" w:rsidRPr="00A3122B" w:rsidRDefault="00E85DF8" w:rsidP="00E85DF8">
      <w:pPr>
        <w:rPr>
          <w:lang w:val="en-CA"/>
        </w:rPr>
      </w:pPr>
      <w:r w:rsidRPr="00A3122B">
        <w:rPr>
          <w:lang w:val="en-CA"/>
        </w:rPr>
        <w:t xml:space="preserve">The structure of pictures information SEI message shall not be present in a CVS </w:t>
      </w:r>
      <w:r w:rsidRPr="00A3122B">
        <w:rPr>
          <w:highlight w:val="cyan"/>
          <w:lang w:val="en-CA"/>
        </w:rPr>
        <w:t>and applicable for a layer</w:t>
      </w:r>
      <w:r w:rsidRPr="00A3122B">
        <w:rPr>
          <w:lang w:val="en-CA"/>
        </w:rPr>
        <w:t xml:space="preserve"> for which the active SPS has long_term_ref_pics_present_flag equal to 1 or </w:t>
      </w:r>
      <w:r w:rsidRPr="00A3122B">
        <w:rPr>
          <w:lang w:val="en-CA" w:eastAsia="ko-KR"/>
        </w:rPr>
        <w:t>num_short_term_ref_pic_sets equal to 0</w:t>
      </w:r>
      <w:r w:rsidRPr="00A3122B">
        <w:rPr>
          <w:lang w:val="en-CA"/>
        </w:rPr>
        <w:t>.</w:t>
      </w:r>
    </w:p>
    <w:p w:rsidR="00E85DF8" w:rsidRPr="00A3122B" w:rsidRDefault="00E85DF8" w:rsidP="00E85DF8">
      <w:pPr>
        <w:rPr>
          <w:lang w:val="en-CA"/>
        </w:rPr>
      </w:pPr>
      <w:r w:rsidRPr="00A3122B">
        <w:rPr>
          <w:lang w:val="en-CA"/>
        </w:rPr>
        <w:t xml:space="preserve">The structure of pictures information SEI message shall not be present in any access unit that has TemporalId greater than 0 or contains a RASL, RADL or sub-layer non-reference picture </w:t>
      </w:r>
      <w:r w:rsidRPr="00A3122B">
        <w:rPr>
          <w:highlight w:val="cyan"/>
          <w:lang w:val="en-CA"/>
        </w:rPr>
        <w:t>in the current layer</w:t>
      </w:r>
      <w:r w:rsidRPr="00A3122B">
        <w:rPr>
          <w:lang w:val="en-CA"/>
        </w:rPr>
        <w:t xml:space="preserve">. Any picture </w:t>
      </w:r>
      <w:r w:rsidRPr="00A3122B">
        <w:rPr>
          <w:highlight w:val="cyan"/>
          <w:lang w:val="en-CA"/>
        </w:rPr>
        <w:t>in the current layer</w:t>
      </w:r>
      <w:r w:rsidRPr="00A3122B">
        <w:rPr>
          <w:lang w:val="en-CA"/>
        </w:rPr>
        <w:t xml:space="preserve"> in the CVS that corresponds to an entry other than the first entry described in the structure of pictures information SEI message shall not be an IRAP picture.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D.3.19 as follows:</w:t>
      </w:r>
    </w:p>
    <w:p w:rsidR="00E85DF8" w:rsidRPr="00A3122B" w:rsidRDefault="00E85DF8" w:rsidP="00E85DF8">
      <w:pPr>
        <w:rPr>
          <w:lang w:val="en-CA"/>
        </w:rPr>
      </w:pPr>
      <w:r w:rsidRPr="00A3122B">
        <w:rPr>
          <w:lang w:val="en-CA"/>
        </w:rPr>
        <w:t xml:space="preserve">This message provides a hash for each colour component of </w:t>
      </w:r>
      <w:r w:rsidRPr="00A3122B">
        <w:rPr>
          <w:highlight w:val="cyan"/>
          <w:lang w:val="en-CA"/>
        </w:rPr>
        <w:t>the current decoded picture</w:t>
      </w:r>
      <w:r w:rsidRPr="00A3122B">
        <w:rPr>
          <w:lang w:val="en-CA"/>
        </w:rPr>
        <w:t>.</w:t>
      </w:r>
    </w:p>
    <w:p w:rsidR="00E85DF8" w:rsidRPr="00A3122B" w:rsidRDefault="00E85DF8" w:rsidP="00E85DF8">
      <w:pPr>
        <w:pStyle w:val="Note1"/>
        <w:rPr>
          <w:lang w:val="en-CA"/>
        </w:rPr>
      </w:pPr>
      <w:r w:rsidRPr="00A3122B">
        <w:rPr>
          <w:highlight w:val="cyan"/>
          <w:lang w:val="en-CA"/>
        </w:rPr>
        <w:t>NOTE </w:t>
      </w:r>
      <w:r w:rsidR="00EC4C33">
        <w:fldChar w:fldCharType="begin" w:fldLock="1"/>
      </w:r>
      <w:r w:rsidR="00EC4C33">
        <w:instrText xml:space="preserve"> SEQ NoteCounte</w:instrText>
      </w:r>
      <w:r w:rsidR="00EC4C33">
        <w:instrText xml:space="preserve">r \* MERGEFORMAT \r 1 </w:instrText>
      </w:r>
      <w:r w:rsidR="00EC4C33">
        <w:fldChar w:fldCharType="separate"/>
      </w:r>
      <w:r>
        <w:rPr>
          <w:noProof/>
          <w:highlight w:val="cyan"/>
          <w:lang w:val="en-CA"/>
        </w:rPr>
        <w:t>1</w:t>
      </w:r>
      <w:r w:rsidR="00EC4C33">
        <w:rPr>
          <w:noProof/>
          <w:highlight w:val="cyan"/>
          <w:lang w:val="en-CA"/>
        </w:rPr>
        <w:fldChar w:fldCharType="end"/>
      </w:r>
      <w:r w:rsidRPr="00A3122B">
        <w:rPr>
          <w:highlight w:val="cyan"/>
          <w:lang w:val="en-CA"/>
        </w:rPr>
        <w:t> – The decoded picture hash SEI message is a suffix SEI message and cannot be contained in a scalable nesting SEI message.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D.3.20 as follows:</w:t>
      </w:r>
    </w:p>
    <w:p w:rsidR="00E85DF8" w:rsidRPr="00A3122B" w:rsidRDefault="00E85DF8" w:rsidP="00E85DF8">
      <w:pPr>
        <w:rPr>
          <w:lang w:val="en-CA"/>
        </w:rPr>
      </w:pPr>
      <w:r w:rsidRPr="00A3122B">
        <w:rPr>
          <w:b/>
          <w:lang w:val="en-CA"/>
        </w:rPr>
        <w:t>num_sps_ids_minus1</w:t>
      </w:r>
      <w:r w:rsidRPr="00A3122B">
        <w:rPr>
          <w:lang w:val="en-CA"/>
        </w:rPr>
        <w:t xml:space="preserve"> plus 1 indicates and shall be equal to the number of SPSs that are referred to by the VCL NAL units of the access unit associated with the active parameter sets SEI message. </w:t>
      </w:r>
      <w:r w:rsidRPr="00A3122B">
        <w:rPr>
          <w:highlight w:val="cyan"/>
          <w:lang w:val="en-CA"/>
        </w:rPr>
        <w:t>The value of num_sps_ids_minus1 shall be in the range of 0 to 15, inclusive.</w:t>
      </w:r>
    </w:p>
    <w:p w:rsidR="00E85DF8" w:rsidRPr="00A3122B" w:rsidRDefault="00E85DF8" w:rsidP="00E85DF8">
      <w:pPr>
        <w:rPr>
          <w:lang w:val="en-CA"/>
        </w:rPr>
      </w:pPr>
    </w:p>
    <w:p w:rsidR="00E85DF8" w:rsidRPr="00A3122B" w:rsidRDefault="00E85DF8" w:rsidP="00E85DF8">
      <w:pPr>
        <w:rPr>
          <w:i/>
          <w:lang w:val="en-CA"/>
        </w:rPr>
      </w:pPr>
      <w:r w:rsidRPr="00A3122B">
        <w:rPr>
          <w:i/>
          <w:lang w:val="en-CA"/>
        </w:rPr>
        <w:t>Modify subclause D.3.23 as follows:</w:t>
      </w:r>
    </w:p>
    <w:p w:rsidR="00E85DF8" w:rsidRPr="00A3122B" w:rsidRDefault="00E85DF8" w:rsidP="00E85DF8">
      <w:pPr>
        <w:rPr>
          <w:lang w:val="en-CA"/>
        </w:rPr>
      </w:pPr>
      <w:r w:rsidRPr="00A3122B">
        <w:rPr>
          <w:lang w:val="en-CA"/>
        </w:rPr>
        <w:t>The scalable nesting SEI message provides a mechanism to associate SEI messages with bitstream subsets corresponding to various operation points or with specific layers or sub-layers.</w:t>
      </w:r>
    </w:p>
    <w:p w:rsidR="00E85DF8" w:rsidRPr="00A3122B" w:rsidRDefault="00E85DF8" w:rsidP="00E85DF8">
      <w:pPr>
        <w:rPr>
          <w:lang w:val="en-CA"/>
        </w:rPr>
      </w:pPr>
      <w:r w:rsidRPr="00A3122B">
        <w:rPr>
          <w:lang w:val="en-CA"/>
        </w:rPr>
        <w:t>A scalable nesting SEI message contains one or more SEI messages.</w:t>
      </w:r>
    </w:p>
    <w:p w:rsidR="00E85DF8" w:rsidRPr="00A3122B" w:rsidRDefault="00E85DF8" w:rsidP="00E85DF8">
      <w:pPr>
        <w:rPr>
          <w:lang w:val="en-CA" w:eastAsia="ko-KR"/>
        </w:rPr>
      </w:pPr>
      <w:r w:rsidRPr="00A3122B">
        <w:rPr>
          <w:b/>
          <w:lang w:val="en-CA" w:eastAsia="ko-KR"/>
        </w:rPr>
        <w:t>bitstream_subset_flag</w:t>
      </w:r>
      <w:r w:rsidRPr="00A3122B">
        <w:rPr>
          <w:lang w:val="en-CA" w:eastAsia="ko-KR"/>
        </w:rPr>
        <w:t xml:space="preserve"> equal to 0 specifies that the SEI messages contained in the scalable nesting SEI message apply to specific layers or sub-layers. bitstream_subset_flag equal to 1 specifies that the SEI messages contained in the scalable nesting SEI message apply to one or more sub-bitstreams resulting from a sub-bitstream extraction process as specified in clause </w:t>
      </w:r>
      <w:r>
        <w:rPr>
          <w:lang w:val="en-CA" w:eastAsia="ko-KR"/>
        </w:rPr>
        <w:t>10</w:t>
      </w:r>
      <w:r w:rsidRPr="00A3122B">
        <w:rPr>
          <w:lang w:val="en-CA" w:eastAsia="ko-KR"/>
        </w:rPr>
        <w:t xml:space="preserve"> with inputs based on the syntax elements of the scalable nesting SEI message as specified below.</w:t>
      </w:r>
    </w:p>
    <w:p w:rsidR="00E85DF8" w:rsidRPr="00A3122B" w:rsidRDefault="00E85DF8" w:rsidP="00E85DF8">
      <w:pPr>
        <w:rPr>
          <w:lang w:val="en-CA" w:eastAsia="ko-KR"/>
        </w:rPr>
      </w:pPr>
      <w:r w:rsidRPr="00A3122B">
        <w:rPr>
          <w:highlight w:val="cyan"/>
          <w:lang w:val="en-CA" w:eastAsia="ko-KR"/>
        </w:rPr>
        <w:lastRenderedPageBreak/>
        <w:t>[Ed. (YK): A paragraph is removed here.]</w:t>
      </w:r>
    </w:p>
    <w:p w:rsidR="00E85DF8" w:rsidRPr="00A3122B" w:rsidRDefault="00E85DF8" w:rsidP="00E85DF8">
      <w:pPr>
        <w:rPr>
          <w:lang w:val="en-CA" w:eastAsia="ko-KR"/>
        </w:rPr>
      </w:pPr>
      <w:r w:rsidRPr="00A3122B">
        <w:rPr>
          <w:lang w:val="en-CA" w:eastAsia="ko-KR"/>
        </w:rPr>
        <w:t>Depending on the value of bitstream_subset_flag, the layers or sub-layers, or the operation points to which the SEI messages contained in the scalable nesting SEI message apply are specified by deriving the lists nestingLayedIdList[ i ] and the variables maxTemporalId[ i ] based on syntax element values as specified below.</w:t>
      </w:r>
    </w:p>
    <w:p w:rsidR="00E85DF8" w:rsidRPr="00A3122B" w:rsidRDefault="00E85DF8" w:rsidP="00E85DF8">
      <w:pPr>
        <w:rPr>
          <w:lang w:val="en-CA" w:eastAsia="ko-KR"/>
        </w:rPr>
      </w:pPr>
      <w:r w:rsidRPr="00A3122B">
        <w:rPr>
          <w:b/>
          <w:lang w:val="en-CA" w:eastAsia="ko-KR"/>
        </w:rPr>
        <w:t>nesting_op_flag</w:t>
      </w:r>
      <w:r w:rsidRPr="00A3122B">
        <w:rPr>
          <w:lang w:val="en-CA" w:eastAsia="ko-KR"/>
        </w:rPr>
        <w:t xml:space="preserve"> equal to 0 specifies that the list nestingLayerIdList[ 0 ] is specified by all_layers_flag and, when present, nesting_layer_id[ i ] for all i values in the range of 0 to nesting_num_layers_minus1, inclusive, and that the variable maxTemporalId[ 0 ] is specified by nesting_no_op_max_temporal_id_plus1. nesting_op_flag equal to 1 specifies that the list nestingLayerIdList[ i ] and the variable maxTemporalId[ i ] are specified by nesting_num_ops_minus1, default_op_flag, nesting_max_temporal_id_plus1[ i ], when present, and nesting_op_idx[ i ], when present.</w:t>
      </w:r>
    </w:p>
    <w:p w:rsidR="00E85DF8" w:rsidRPr="00A3122B" w:rsidRDefault="00E85DF8" w:rsidP="00E85DF8">
      <w:pPr>
        <w:rPr>
          <w:lang w:val="en-CA"/>
        </w:rPr>
      </w:pPr>
      <w:r w:rsidRPr="00A3122B">
        <w:rPr>
          <w:b/>
          <w:bCs/>
          <w:lang w:val="en-CA"/>
        </w:rPr>
        <w:t>default_op_flag</w:t>
      </w:r>
      <w:r w:rsidRPr="00A3122B">
        <w:rPr>
          <w:lang w:val="en-CA"/>
        </w:rPr>
        <w:t xml:space="preserve"> equal to 1 specifies that </w:t>
      </w:r>
      <w:r w:rsidRPr="00A3122B">
        <w:rPr>
          <w:lang w:val="en-CA" w:eastAsia="ko-KR"/>
        </w:rPr>
        <w:t>maxTemporalId[ 0 ] is equal to nuh_temporal_id_plus1 of the current SEI NAL unit minus 1 and that nestingLayerIdList[ 0 ] contains all integer values in the range of 0 to nuh_layer_id of the current SEI NAL unit, inclusive, in increasing order of the values.</w:t>
      </w:r>
    </w:p>
    <w:p w:rsidR="00E85DF8" w:rsidRPr="00A3122B" w:rsidRDefault="00E85DF8" w:rsidP="00E85DF8">
      <w:pPr>
        <w:rPr>
          <w:lang w:val="en-CA" w:eastAsia="ko-KR"/>
        </w:rPr>
      </w:pPr>
      <w:r w:rsidRPr="00A3122B">
        <w:rPr>
          <w:b/>
          <w:lang w:val="en-CA" w:eastAsia="ko-KR"/>
        </w:rPr>
        <w:t>nesting_num_ops_minus1</w:t>
      </w:r>
      <w:r w:rsidRPr="00A3122B">
        <w:rPr>
          <w:lang w:val="en-CA" w:eastAsia="ko-KR"/>
        </w:rPr>
        <w:t xml:space="preserve"> plus 1 minus default_op_flag specifies the number of the following nesting_op_</w:t>
      </w:r>
      <w:r w:rsidRPr="00A3122B">
        <w:rPr>
          <w:lang w:val="en-CA"/>
        </w:rPr>
        <w:t>idx</w:t>
      </w:r>
      <w:r w:rsidRPr="00A3122B">
        <w:rPr>
          <w:lang w:val="en-CA" w:eastAsia="ko-KR"/>
        </w:rPr>
        <w:t>[ i ] syntax elements. The value of nesting_num_ops_minus1 shall be in the range of 0 to 1023, inclusive.</w:t>
      </w:r>
    </w:p>
    <w:p w:rsidR="00E85DF8" w:rsidRPr="00A3122B" w:rsidRDefault="00E85DF8" w:rsidP="00E85DF8">
      <w:pPr>
        <w:rPr>
          <w:lang w:val="en-CA" w:eastAsia="ko-KR"/>
        </w:rPr>
      </w:pPr>
      <w:r w:rsidRPr="00A3122B">
        <w:rPr>
          <w:lang w:val="en-CA" w:eastAsia="ko-KR"/>
        </w:rPr>
        <w:t>If nesting_op_flag is equal to 0, the variable nestingNumOps is set equal to 1. Otherwise, the variable nestingNumOps is set equal to nesting_num_ops_minus1 + 1.</w:t>
      </w:r>
    </w:p>
    <w:p w:rsidR="00E85DF8" w:rsidRPr="00A3122B" w:rsidRDefault="00E85DF8" w:rsidP="00E85DF8">
      <w:pPr>
        <w:rPr>
          <w:lang w:val="en-CA" w:eastAsia="ko-KR"/>
        </w:rPr>
      </w:pPr>
      <w:r w:rsidRPr="00A3122B">
        <w:rPr>
          <w:b/>
          <w:lang w:val="en-CA" w:eastAsia="ko-KR"/>
        </w:rPr>
        <w:t>nesting_max_temporal_id_plus1</w:t>
      </w:r>
      <w:r w:rsidRPr="00A3122B">
        <w:rPr>
          <w:lang w:val="en-CA" w:eastAsia="ko-KR"/>
        </w:rPr>
        <w:t>[ i ] is used to specify the variable maxTemporalId[ i ]. The value of nesting_max_temporal_id_plus1[ i ] shall be greater than or equal to nuh_temporal_id_plus1 of the current SEI NAL unit. The variable maxTemporalId[ i ] is set equal to nesting_max_temporal_id_plus1[ i ] − 1.</w:t>
      </w:r>
    </w:p>
    <w:p w:rsidR="00E85DF8" w:rsidRPr="00A3122B" w:rsidRDefault="00E85DF8" w:rsidP="00E85DF8">
      <w:pPr>
        <w:rPr>
          <w:lang w:val="en-CA" w:eastAsia="ko-KR"/>
        </w:rPr>
      </w:pPr>
      <w:r w:rsidRPr="00A3122B">
        <w:rPr>
          <w:b/>
          <w:lang w:val="en-CA" w:eastAsia="ko-KR"/>
        </w:rPr>
        <w:t>nesting_op_idx</w:t>
      </w:r>
      <w:r w:rsidRPr="00A3122B">
        <w:rPr>
          <w:lang w:val="en-CA" w:eastAsia="ko-KR"/>
        </w:rPr>
        <w:t>[ i ] is used to specify the list nestingLayerIdList[ i ]. The value of nesting_op_idx[ i ] shall be in the range of 0 to 1023, inclusive.</w:t>
      </w:r>
    </w:p>
    <w:p w:rsidR="00E85DF8" w:rsidRPr="00A3122B" w:rsidRDefault="00E85DF8" w:rsidP="00E85DF8">
      <w:pPr>
        <w:rPr>
          <w:lang w:val="en-CA" w:eastAsia="ko-KR"/>
        </w:rPr>
      </w:pPr>
      <w:r w:rsidRPr="00A3122B">
        <w:rPr>
          <w:lang w:val="en-CA" w:eastAsia="ko-KR"/>
        </w:rPr>
        <w:t>The list nestingLayerIdList[ i ] is set equal to the OpLayerIdList of the nesting_op_idx[ i ]-th layer set specified by the active VPS.</w:t>
      </w:r>
    </w:p>
    <w:p w:rsidR="00E85DF8" w:rsidRPr="00A3122B" w:rsidRDefault="00E85DF8" w:rsidP="00E85DF8">
      <w:pPr>
        <w:rPr>
          <w:lang w:val="en-CA" w:eastAsia="ko-KR"/>
        </w:rPr>
      </w:pPr>
      <w:r w:rsidRPr="00A3122B">
        <w:rPr>
          <w:b/>
          <w:lang w:val="en-CA" w:eastAsia="ko-KR"/>
        </w:rPr>
        <w:t>all_layers_flag</w:t>
      </w:r>
      <w:r w:rsidRPr="00A3122B">
        <w:rPr>
          <w:lang w:val="en-CA" w:eastAsia="ko-KR"/>
        </w:rPr>
        <w:t xml:space="preserve"> equal to 0 specifies that the list nestingLayerIdList[ 0 ] is specified by nesting_layer_id[ i ] for all i values in the range of 0 to nesting_num_layers_minus1, inclusive. all_layers_flag equal to 1 specifies that the list nestingLayerIdList[ 0 ] consists of all values of nuh_layer_id present in the current access unit that are greater than or equal to nuh_layer_id of the current SEI NAL unit, in increasing order of the values.</w:t>
      </w:r>
    </w:p>
    <w:p w:rsidR="00E85DF8" w:rsidRPr="00A3122B" w:rsidRDefault="00E85DF8" w:rsidP="00263781">
      <w:pPr>
        <w:pStyle w:val="Note1"/>
        <w:spacing w:afterLines="50" w:after="120"/>
        <w:ind w:left="403"/>
        <w:rPr>
          <w:highlight w:val="cyan"/>
          <w:lang w:val="en-CA"/>
        </w:rPr>
      </w:pPr>
      <w:r w:rsidRPr="00A3122B">
        <w:rPr>
          <w:highlight w:val="cyan"/>
          <w:lang w:val="en-CA"/>
        </w:rPr>
        <w:t>NOTE – When nuh_layer_id of the SEI NAL unit containing the scalable nesting SEI message is greater than 0, bitstream_subset_flag and all_layers_flag cannot both be equal to 1, because in this case the applicable operation point of the nested SEI messages would not include the base layer and consequently the sub-bitstream corresponding to the applicable operation point would be a non-conforming bitstream.</w:t>
      </w:r>
    </w:p>
    <w:p w:rsidR="00E85DF8" w:rsidRPr="00A3122B" w:rsidRDefault="00E85DF8" w:rsidP="00E85DF8">
      <w:pPr>
        <w:rPr>
          <w:lang w:val="en-CA" w:eastAsia="ko-KR"/>
        </w:rPr>
      </w:pPr>
      <w:r w:rsidRPr="00A3122B">
        <w:rPr>
          <w:highlight w:val="cyan"/>
          <w:lang w:val="en-CA" w:eastAsia="ko-KR"/>
        </w:rPr>
        <w:t>When nesting_op_flag is equal to 0 and all_layers_flag is equal to 1, maxTemporalId[ 0 ] is set equal to 6.</w:t>
      </w:r>
    </w:p>
    <w:p w:rsidR="00E85DF8" w:rsidRPr="00A3122B" w:rsidRDefault="00E85DF8" w:rsidP="00E85DF8">
      <w:pPr>
        <w:rPr>
          <w:lang w:val="en-CA" w:eastAsia="ko-KR"/>
        </w:rPr>
      </w:pPr>
      <w:r w:rsidRPr="00A3122B">
        <w:rPr>
          <w:b/>
          <w:lang w:val="en-CA"/>
        </w:rPr>
        <w:t xml:space="preserve">nesting_no_op_max_temporal_id_plus1 </w:t>
      </w:r>
      <w:r w:rsidRPr="00A3122B">
        <w:rPr>
          <w:lang w:val="en-CA"/>
        </w:rPr>
        <w:t>minus 1 specifies the value of maxTemporalId[ 0 ] when nesting_op_flag is equal to 0 and all_layers_flag is equal to 0. The value of nesting_no_op_max_temporal_id_plus1 shall not be equal to 0.</w:t>
      </w:r>
    </w:p>
    <w:p w:rsidR="00E85DF8" w:rsidRPr="00A3122B" w:rsidRDefault="00E85DF8" w:rsidP="00E85DF8">
      <w:pPr>
        <w:rPr>
          <w:lang w:val="en-CA" w:eastAsia="ko-KR"/>
        </w:rPr>
      </w:pPr>
      <w:r w:rsidRPr="00A3122B">
        <w:rPr>
          <w:b/>
          <w:lang w:val="en-CA" w:eastAsia="ko-KR"/>
        </w:rPr>
        <w:t>nesting_num_layers_minus1</w:t>
      </w:r>
      <w:r w:rsidRPr="00A3122B">
        <w:rPr>
          <w:lang w:val="en-CA" w:eastAsia="ko-KR"/>
        </w:rPr>
        <w:t xml:space="preserve"> plus 1 specifies the number of the following </w:t>
      </w:r>
      <w:r w:rsidRPr="00A3122B">
        <w:rPr>
          <w:lang w:val="en-CA"/>
        </w:rPr>
        <w:t>nesting_layer_id</w:t>
      </w:r>
      <w:r w:rsidRPr="00A3122B">
        <w:rPr>
          <w:lang w:val="en-CA" w:eastAsia="ko-KR"/>
        </w:rPr>
        <w:t>[ i ] syntax elements. The value of nesting_num_layers_minus1 shall be in the range of 0 to 63, inclusive.</w:t>
      </w:r>
    </w:p>
    <w:p w:rsidR="00E85DF8" w:rsidRPr="00A3122B" w:rsidRDefault="00E85DF8" w:rsidP="00E85DF8">
      <w:pPr>
        <w:rPr>
          <w:lang w:val="en-CA" w:eastAsia="ko-KR"/>
        </w:rPr>
      </w:pPr>
      <w:r w:rsidRPr="00A3122B">
        <w:rPr>
          <w:b/>
          <w:lang w:val="en-CA" w:eastAsia="ko-KR"/>
        </w:rPr>
        <w:t>nesting_layer_id</w:t>
      </w:r>
      <w:r w:rsidRPr="00A3122B">
        <w:rPr>
          <w:lang w:val="en-CA" w:eastAsia="ko-KR"/>
        </w:rPr>
        <w:t>[ i ] specifies the i-th nuh_layer_id value included in the list nestingLayerIdList[ 0 ].</w:t>
      </w:r>
    </w:p>
    <w:p w:rsidR="00E85DF8" w:rsidRPr="00A3122B" w:rsidRDefault="00E85DF8" w:rsidP="00E85DF8">
      <w:pPr>
        <w:rPr>
          <w:lang w:val="en-CA" w:eastAsia="ko-KR"/>
        </w:rPr>
      </w:pPr>
      <w:r w:rsidRPr="00A3122B">
        <w:rPr>
          <w:lang w:val="en-CA" w:eastAsia="ko-KR"/>
        </w:rPr>
        <w:t xml:space="preserve">For any i and j in the range of 0 to </w:t>
      </w:r>
      <w:r w:rsidRPr="00A3122B">
        <w:rPr>
          <w:lang w:val="en-CA"/>
        </w:rPr>
        <w:t>nesting_num_layers_minus1, inclusive</w:t>
      </w:r>
      <w:r w:rsidRPr="00A3122B">
        <w:rPr>
          <w:lang w:val="en-CA" w:eastAsia="ko-KR"/>
        </w:rPr>
        <w:t>, with i less than j, nesting_layer_id[ i ] shall be less than nesting_layer_id[ j ].</w:t>
      </w:r>
    </w:p>
    <w:p w:rsidR="00E85DF8" w:rsidRPr="00A3122B" w:rsidRDefault="00E85DF8" w:rsidP="00E85DF8">
      <w:pPr>
        <w:rPr>
          <w:lang w:val="en-CA" w:eastAsia="ko-KR"/>
        </w:rPr>
      </w:pPr>
      <w:r w:rsidRPr="00A3122B">
        <w:rPr>
          <w:lang w:val="en-CA" w:eastAsia="ko-KR"/>
        </w:rPr>
        <w:t>The list nestingLayerIdList[ 0 ] is set to consist of nesting_layer_id[ i ] for all i values in the range of 0 to nesting_num_layers_minus1, inclusive, in increasing order of i values.</w:t>
      </w:r>
    </w:p>
    <w:p w:rsidR="00E85DF8" w:rsidRPr="00A3122B" w:rsidRDefault="00E85DF8" w:rsidP="00E85DF8">
      <w:pPr>
        <w:rPr>
          <w:lang w:val="en-CA" w:eastAsia="ko-KR"/>
        </w:rPr>
      </w:pPr>
      <w:r w:rsidRPr="00A3122B">
        <w:rPr>
          <w:lang w:val="en-CA" w:eastAsia="ko-KR"/>
        </w:rPr>
        <w:t>When bitstream_subset_flag is equal to 0</w:t>
      </w:r>
      <w:r w:rsidRPr="00A3122B">
        <w:rPr>
          <w:highlight w:val="cyan"/>
          <w:lang w:val="en-CA" w:eastAsia="ko-KR"/>
        </w:rPr>
        <w:t>, the following applies:</w:t>
      </w:r>
    </w:p>
    <w:p w:rsidR="00E85DF8" w:rsidRPr="00A3122B" w:rsidRDefault="00E85DF8" w:rsidP="00E85DF8">
      <w:pPr>
        <w:pStyle w:val="enumlev1"/>
        <w:spacing w:before="136"/>
        <w:ind w:left="403" w:hanging="403"/>
        <w:rPr>
          <w:lang w:val="en-CA"/>
        </w:rPr>
      </w:pPr>
      <w:r w:rsidRPr="00A3122B">
        <w:rPr>
          <w:lang w:val="en-CA"/>
        </w:rPr>
        <w:t>–</w:t>
      </w:r>
      <w:r w:rsidRPr="00A3122B">
        <w:rPr>
          <w:lang w:val="en-CA"/>
        </w:rPr>
        <w:tab/>
        <w:t xml:space="preserve">The SEI messages contained in the scalable nesting SEI message apply to the sets of layers or sub-layers subLayerSet[ i ] for all i values in the range of 0 to nestingNumOps – 1, inclusive, where the VCL NAL units of the layers or sub-layers in each set subLayerSet[ i ] have nuh_layer_id values that are included in the list </w:t>
      </w:r>
      <w:r w:rsidRPr="00A3122B">
        <w:rPr>
          <w:highlight w:val="cyan"/>
          <w:lang w:val="en-CA"/>
        </w:rPr>
        <w:t>nestingLayerIdList</w:t>
      </w:r>
      <w:r w:rsidRPr="00A3122B">
        <w:rPr>
          <w:lang w:val="en-CA"/>
        </w:rPr>
        <w:t>[ i ] and TemporalId values that are in the range of the TemporalId of the current SEI NAL unit to maxTemporalId[ i ], inclusive.</w:t>
      </w:r>
    </w:p>
    <w:p w:rsidR="00E85DF8" w:rsidRPr="00A3122B" w:rsidRDefault="00E85DF8" w:rsidP="00E85DF8">
      <w:pPr>
        <w:pStyle w:val="enumlev1"/>
        <w:spacing w:before="136"/>
        <w:ind w:left="403" w:hanging="403"/>
        <w:rPr>
          <w:highlight w:val="cyan"/>
          <w:lang w:val="en-CA"/>
        </w:rPr>
      </w:pPr>
      <w:r w:rsidRPr="00A3122B">
        <w:rPr>
          <w:highlight w:val="cyan"/>
          <w:lang w:val="en-CA"/>
        </w:rPr>
        <w:t>–</w:t>
      </w:r>
      <w:r w:rsidRPr="00A3122B">
        <w:rPr>
          <w:highlight w:val="cyan"/>
          <w:lang w:val="en-CA"/>
        </w:rPr>
        <w:tab/>
        <w:t xml:space="preserve">When a nested SEI message has payloadType equal to 2, 3, 6, 9, 15, 16, 17, 19, 22, 23, 45, 47, 128, 131, 132, or 134 (i.e. one of the SEI messages that have payloadType not equal to any of 0, 1, 4, 5, 130, and 133), the value of TemporalId of the SEI NAL unit containing the scalable nesting SEI message shall be equal to 0 and maxTemporalId[ i ] for all i shall be equal to 6. </w:t>
      </w:r>
      <w:r w:rsidRPr="00A3122B">
        <w:rPr>
          <w:highlight w:val="yellow"/>
          <w:lang w:val="en-CA"/>
        </w:rPr>
        <w:t xml:space="preserve">[Ed. (MH): This constraint seems too restrictive and unintuitive for those SEI messages which could apply to single pictures and hence have the TemporalId of the associated picture </w:t>
      </w:r>
      <w:r w:rsidRPr="00A3122B">
        <w:rPr>
          <w:highlight w:val="yellow"/>
          <w:lang w:val="en-CA"/>
        </w:rPr>
        <w:lastRenderedPageBreak/>
        <w:t>unit. (YK): Thanks for the fix – we had a weird typo in the original text. The intention for this constraint is just to simply say that all these SEI messages when nested apply to entire layers instead of sub-layers. Otherwise, quite some clarifications would be needed for at least some of the individual SEI messages to clarify how they apply to sub-layers. Think about how to clarify this for the recovery point SEI message and the region refresh information for example – a whole lot of text changes would be needed – I dared not even to try those though I did think about it.]</w:t>
      </w:r>
    </w:p>
    <w:p w:rsidR="00E85DF8" w:rsidRPr="00A3122B" w:rsidRDefault="00E85DF8" w:rsidP="00E85DF8">
      <w:pPr>
        <w:pStyle w:val="enumlev1"/>
        <w:spacing w:before="136"/>
        <w:ind w:left="403" w:hanging="403"/>
        <w:rPr>
          <w:lang w:val="en-CA"/>
        </w:rPr>
      </w:pPr>
      <w:r w:rsidRPr="00A3122B">
        <w:rPr>
          <w:highlight w:val="cyan"/>
          <w:lang w:val="en-CA"/>
        </w:rPr>
        <w:t>–</w:t>
      </w:r>
      <w:r w:rsidRPr="00A3122B">
        <w:rPr>
          <w:highlight w:val="cyan"/>
          <w:lang w:val="en-CA"/>
        </w:rPr>
        <w:tab/>
        <w:t>When a nested SEI message has payloadType equal to 2, 3, 6, 9, 15, 16, 17, 19, 22, 23, 45, 47, 128, 131, 132, or 134 (i.e. one of the SEI messages that have payloadType not equal to any of 0, 1, 4, 5, 130, and 133) and the value of nestingNumOps is greater than 0, the nested SEI message applies to all layers for which each nuh_layer_id is included in at least one of the lists nestingLayerIdList[ i ] with i ranging from 0 to nestingNumOps – 1, inclusive.</w:t>
      </w:r>
    </w:p>
    <w:p w:rsidR="00E85DF8" w:rsidRPr="00A3122B" w:rsidRDefault="00E85DF8" w:rsidP="00E85DF8">
      <w:pPr>
        <w:rPr>
          <w:lang w:val="en-CA" w:eastAsia="ko-KR"/>
        </w:rPr>
      </w:pPr>
      <w:r w:rsidRPr="00A3122B">
        <w:rPr>
          <w:lang w:val="en-CA" w:eastAsia="ko-KR"/>
        </w:rPr>
        <w:t xml:space="preserve">When bitstream_subset_flag is equal to 1, the SEI messages contained in the scalable nesting SEI message apply to </w:t>
      </w:r>
      <w:r w:rsidRPr="00A3122B">
        <w:rPr>
          <w:highlight w:val="cyan"/>
          <w:lang w:val="en-CA" w:eastAsia="ko-KR"/>
        </w:rPr>
        <w:t>the operation points corresponding to the</w:t>
      </w:r>
      <w:r w:rsidRPr="00A3122B">
        <w:rPr>
          <w:lang w:val="en-CA" w:eastAsia="ko-KR"/>
        </w:rPr>
        <w:t xml:space="preserve"> sub-bitstreams subBitstream[ i ] for all i values in the range of 0 to nestingNumOps − 1, inclusive, where each sub-bitstream subBitstream[ i ] is the output of the sub-bitstream extraction process of clause </w:t>
      </w:r>
      <w:r>
        <w:rPr>
          <w:lang w:val="en-CA" w:eastAsia="ko-KR"/>
        </w:rPr>
        <w:t>10</w:t>
      </w:r>
      <w:r w:rsidRPr="00A3122B">
        <w:rPr>
          <w:lang w:val="en-CA" w:eastAsia="ko-KR"/>
        </w:rPr>
        <w:t xml:space="preserve"> with the bitstream, maxTemporalId[ i ], and nestingLayerIdList[ i ] as inputs.</w:t>
      </w:r>
    </w:p>
    <w:p w:rsidR="00E85DF8" w:rsidRPr="00A3122B" w:rsidRDefault="00E85DF8" w:rsidP="00E85DF8">
      <w:pPr>
        <w:pStyle w:val="enumlev1"/>
        <w:ind w:left="397"/>
        <w:rPr>
          <w:lang w:val="en-CA" w:eastAsia="ko-KR"/>
        </w:rPr>
      </w:pPr>
      <w:r w:rsidRPr="00A3122B">
        <w:rPr>
          <w:b/>
          <w:lang w:val="en-CA" w:eastAsia="ko-KR"/>
        </w:rPr>
        <w:t>nesting_zero_bit</w:t>
      </w:r>
      <w:r w:rsidRPr="00A3122B">
        <w:rPr>
          <w:lang w:val="en-CA" w:eastAsia="ko-KR"/>
        </w:rPr>
        <w:t xml:space="preserve"> shall be equal to 0.</w:t>
      </w:r>
    </w:p>
    <w:p w:rsidR="00E85DF8" w:rsidRPr="00A3122B" w:rsidRDefault="00E85DF8" w:rsidP="00E85DF8">
      <w:pPr>
        <w:pStyle w:val="enumlev1"/>
        <w:ind w:left="397"/>
        <w:rPr>
          <w:lang w:val="en-CA" w:eastAsia="ko-KR"/>
        </w:rPr>
      </w:pPr>
    </w:p>
    <w:p w:rsidR="00E85DF8" w:rsidRPr="00A3122B" w:rsidRDefault="00E85DF8" w:rsidP="00E85DF8">
      <w:pPr>
        <w:rPr>
          <w:i/>
          <w:lang w:val="en-CA"/>
        </w:rPr>
      </w:pPr>
      <w:r w:rsidRPr="00A3122B">
        <w:rPr>
          <w:i/>
          <w:lang w:val="en-CA"/>
        </w:rPr>
        <w:t>Modify subclause D.3.24 as follows:</w:t>
      </w:r>
    </w:p>
    <w:p w:rsidR="00E85DF8" w:rsidRPr="00A3122B" w:rsidRDefault="00E85DF8" w:rsidP="00E85DF8">
      <w:pPr>
        <w:rPr>
          <w:lang w:val="en-CA"/>
        </w:rPr>
      </w:pPr>
      <w:r w:rsidRPr="00A3122B">
        <w:rPr>
          <w:lang w:val="en-CA"/>
        </w:rPr>
        <w:t xml:space="preserve">The region refresh information SEI message indicates whether the slice segments that the current SEI message applies to belong to a refreshed region of </w:t>
      </w:r>
      <w:r w:rsidRPr="00A3122B">
        <w:rPr>
          <w:highlight w:val="cyan"/>
          <w:lang w:val="en-CA"/>
        </w:rPr>
        <w:t>the current picture</w:t>
      </w:r>
      <w:r w:rsidRPr="00A3122B">
        <w:rPr>
          <w:lang w:val="en-CA"/>
        </w:rPr>
        <w:t>.</w:t>
      </w:r>
    </w:p>
    <w:p w:rsidR="00E85DF8" w:rsidRPr="00A3122B" w:rsidRDefault="00E85DF8" w:rsidP="00E85DF8">
      <w:pPr>
        <w:rPr>
          <w:highlight w:val="cyan"/>
          <w:lang w:val="en-CA"/>
        </w:rPr>
      </w:pPr>
      <w:r w:rsidRPr="00A3122B">
        <w:rPr>
          <w:highlight w:val="cyan"/>
          <w:lang w:val="en-CA"/>
        </w:rPr>
        <w:t>The variable targetLayerIdList is derived as follows:</w:t>
      </w:r>
    </w:p>
    <w:p w:rsidR="00E85DF8" w:rsidRPr="00A3122B" w:rsidRDefault="00E85DF8" w:rsidP="00E85DF8">
      <w:pPr>
        <w:pStyle w:val="enumlev1"/>
        <w:ind w:left="397"/>
        <w:rPr>
          <w:highlight w:val="cyan"/>
          <w:lang w:val="en-CA"/>
        </w:rPr>
      </w:pPr>
      <w:r w:rsidRPr="00A3122B">
        <w:rPr>
          <w:highlight w:val="cyan"/>
          <w:lang w:val="en-CA"/>
        </w:rPr>
        <w:t>–</w:t>
      </w:r>
      <w:r w:rsidRPr="00A3122B">
        <w:rPr>
          <w:highlight w:val="cyan"/>
          <w:lang w:val="en-CA"/>
        </w:rPr>
        <w:tab/>
        <w:t>If the region refresh information SEI message applies to the current layer and all the reference layers, targetLayerIdList contains the nuh_layer_id of the current layer and all the reference layers.</w:t>
      </w:r>
    </w:p>
    <w:p w:rsidR="00E85DF8" w:rsidRPr="00A3122B" w:rsidRDefault="00E85DF8" w:rsidP="00E85DF8">
      <w:pPr>
        <w:pStyle w:val="enumlev1"/>
        <w:ind w:left="397"/>
        <w:rPr>
          <w:highlight w:val="cyan"/>
          <w:lang w:val="en-CA"/>
        </w:rPr>
      </w:pPr>
      <w:r w:rsidRPr="00A3122B">
        <w:rPr>
          <w:highlight w:val="cyan"/>
          <w:lang w:val="en-CA"/>
        </w:rPr>
        <w:t>–</w:t>
      </w:r>
      <w:r w:rsidRPr="00A3122B">
        <w:rPr>
          <w:highlight w:val="cyan"/>
          <w:lang w:val="en-CA"/>
        </w:rPr>
        <w:tab/>
        <w:t>Otherwise, targetLayerIdList contains the nuh_layer_id of the current layer.</w:t>
      </w:r>
    </w:p>
    <w:p w:rsidR="00E85DF8" w:rsidRPr="00A3122B" w:rsidRDefault="00E85DF8" w:rsidP="00E85DF8">
      <w:pPr>
        <w:rPr>
          <w:lang w:val="en-CA"/>
        </w:rPr>
      </w:pPr>
      <w:r w:rsidRPr="00A3122B">
        <w:rPr>
          <w:highlight w:val="cyan"/>
          <w:lang w:val="en-CA"/>
        </w:rPr>
        <w:t>The region refresh SEI message is associated with a recovery point SEI message that applies to targetLayerIdList.</w:t>
      </w:r>
    </w:p>
    <w:p w:rsidR="00E85DF8" w:rsidRPr="00A3122B" w:rsidRDefault="00E85DF8" w:rsidP="00E85DF8">
      <w:pPr>
        <w:rPr>
          <w:lang w:val="en-CA"/>
        </w:rPr>
      </w:pPr>
      <w:r w:rsidRPr="00A3122B">
        <w:rPr>
          <w:lang w:val="en-CA"/>
        </w:rPr>
        <w:t>A picture that belongs to a layer with nuh_layer_id greater than 0 or a picture that is not an IRAP picture and belongs to the layer with nuh_layer_id equal to 0, that is contained in an access unit containing a recovery point SEI message where the recovery point SEI message applies to that layer is referred to as a gradual decoding refresh (GDR) picture, and the access unit containing the picture is referred to as a GDR access unit. The access unit corresponding to the indicated recovery point picture is referred to as the recovery point access unit.</w:t>
      </w:r>
    </w:p>
    <w:p w:rsidR="00E85DF8" w:rsidRPr="00A3122B" w:rsidRDefault="00E85DF8" w:rsidP="00E85DF8">
      <w:pPr>
        <w:spacing w:after="120"/>
        <w:rPr>
          <w:bCs/>
          <w:lang w:val="en-CA"/>
        </w:rPr>
      </w:pPr>
      <w:r w:rsidRPr="00A3122B">
        <w:rPr>
          <w:lang w:val="en-CA"/>
        </w:rPr>
        <w:t xml:space="preserve">If there is a picture </w:t>
      </w:r>
      <w:r w:rsidRPr="00A3122B">
        <w:rPr>
          <w:highlight w:val="cyan"/>
          <w:lang w:val="en-CA"/>
        </w:rPr>
        <w:t>picB in the current layer</w:t>
      </w:r>
      <w:r w:rsidRPr="00A3122B">
        <w:rPr>
          <w:lang w:val="en-CA"/>
        </w:rPr>
        <w:t xml:space="preserve"> that follows the GDR picture </w:t>
      </w:r>
      <w:r w:rsidRPr="00A3122B">
        <w:rPr>
          <w:highlight w:val="cyan"/>
          <w:lang w:val="en-CA"/>
        </w:rPr>
        <w:t>picA in the current layer</w:t>
      </w:r>
      <w:r w:rsidRPr="00A3122B">
        <w:rPr>
          <w:lang w:val="en-CA"/>
        </w:rPr>
        <w:t xml:space="preserve"> in decoding order in the CVS and </w:t>
      </w:r>
      <w:r w:rsidRPr="00A3122B">
        <w:rPr>
          <w:highlight w:val="cyan"/>
          <w:lang w:val="en-CA"/>
        </w:rPr>
        <w:t>PicOrderCnt( picB ) is equal to PicOrderCnt( picA )</w:t>
      </w:r>
      <w:r w:rsidRPr="00A3122B">
        <w:rPr>
          <w:lang w:val="en-CA"/>
        </w:rPr>
        <w:t xml:space="preserve"> plus the value of recovery_</w:t>
      </w:r>
      <w:r w:rsidRPr="00A3122B">
        <w:rPr>
          <w:rFonts w:eastAsia="MS Mincho"/>
          <w:lang w:val="en-CA" w:eastAsia="ja-JP"/>
        </w:rPr>
        <w:t>poc</w:t>
      </w:r>
      <w:r w:rsidRPr="00A3122B">
        <w:rPr>
          <w:lang w:val="en-CA"/>
        </w:rPr>
        <w:t xml:space="preserve">_cnt in the recovery point SEI message, </w:t>
      </w:r>
      <w:r w:rsidRPr="00A3122B">
        <w:rPr>
          <w:highlight w:val="cyan"/>
          <w:lang w:val="en-CA"/>
        </w:rPr>
        <w:t>where PicOrderCnt( picA ) and PicOrderCnt( picB ) are the PicOrderCntVal values of picA and picB, respectively, immediately after the invocation of the decoding process for picture order count for picB</w:t>
      </w:r>
      <w:r w:rsidRPr="00A3122B">
        <w:rPr>
          <w:lang w:val="en-CA"/>
        </w:rPr>
        <w:t xml:space="preserve">, let the variable lastPicInSet be the recovery point picture. Otherwise, let lastPicInSet be the picture </w:t>
      </w:r>
      <w:r w:rsidRPr="00A3122B">
        <w:rPr>
          <w:highlight w:val="cyan"/>
          <w:lang w:val="en-CA"/>
        </w:rPr>
        <w:t>in targetLayerIdList</w:t>
      </w:r>
      <w:r w:rsidRPr="00A3122B">
        <w:rPr>
          <w:lang w:val="en-CA"/>
        </w:rPr>
        <w:t xml:space="preserve"> that immediately precedes the recovery point picture in output order. The picture lastPicInSet shall not precede the GDR </w:t>
      </w:r>
      <w:r w:rsidRPr="00A3122B">
        <w:rPr>
          <w:highlight w:val="cyan"/>
          <w:lang w:val="en-CA"/>
        </w:rPr>
        <w:t>access unit</w:t>
      </w:r>
      <w:r w:rsidRPr="00A3122B">
        <w:rPr>
          <w:lang w:val="en-CA"/>
        </w:rPr>
        <w:t xml:space="preserve"> in decoding order.</w:t>
      </w:r>
    </w:p>
    <w:p w:rsidR="00BF00A4" w:rsidRPr="00A3122B" w:rsidRDefault="00BF00A4" w:rsidP="00BF00A4">
      <w:pPr>
        <w:rPr>
          <w:lang w:val="en-CA"/>
        </w:rPr>
      </w:pPr>
      <w:r w:rsidRPr="00A3122B">
        <w:rPr>
          <w:lang w:val="en-CA"/>
        </w:rPr>
        <w:t xml:space="preserve">Let gdrPicSet be the set of pictures </w:t>
      </w:r>
      <w:r w:rsidRPr="00A3122B">
        <w:rPr>
          <w:highlight w:val="cyan"/>
          <w:lang w:val="en-CA"/>
        </w:rPr>
        <w:t>in targetLayerIdList</w:t>
      </w:r>
      <w:r w:rsidRPr="00A3122B">
        <w:rPr>
          <w:lang w:val="en-CA"/>
        </w:rPr>
        <w:t xml:space="preserve"> starting from a GDR </w:t>
      </w:r>
      <w:r w:rsidRPr="00A3122B">
        <w:rPr>
          <w:highlight w:val="cyan"/>
          <w:lang w:val="en-CA"/>
        </w:rPr>
        <w:t>access unit</w:t>
      </w:r>
      <w:r w:rsidRPr="00A3122B">
        <w:rPr>
          <w:lang w:val="en-CA"/>
        </w:rPr>
        <w:t xml:space="preserve"> to the </w:t>
      </w:r>
      <w:r w:rsidRPr="00A3122B">
        <w:rPr>
          <w:highlight w:val="cyan"/>
          <w:lang w:val="en-CA"/>
        </w:rPr>
        <w:t>access unit containing</w:t>
      </w:r>
      <w:r w:rsidRPr="00A3122B">
        <w:rPr>
          <w:lang w:val="en-CA"/>
        </w:rPr>
        <w:t xml:space="preserve"> lastPicInSet, inclusive, in output order. When the decoding process </w:t>
      </w:r>
      <w:r w:rsidRPr="00A3122B">
        <w:rPr>
          <w:highlight w:val="cyan"/>
          <w:lang w:val="en-CA"/>
        </w:rPr>
        <w:t>for the current layer</w:t>
      </w:r>
      <w:r w:rsidRPr="00A3122B">
        <w:rPr>
          <w:lang w:val="en-CA"/>
        </w:rPr>
        <w:t xml:space="preserve"> is started from a GDR access unit, the refreshed region in each picture of the gdrPicSet is indicated to be the region of the picture that is correct or approximately correct in content, and, when lastPicInSet is </w:t>
      </w:r>
      <w:r w:rsidRPr="00A3122B">
        <w:rPr>
          <w:highlight w:val="cyan"/>
          <w:lang w:val="en-CA"/>
        </w:rPr>
        <w:t>contained in the</w:t>
      </w:r>
      <w:r w:rsidRPr="00A3122B">
        <w:rPr>
          <w:lang w:val="en-CA"/>
        </w:rPr>
        <w:t xml:space="preserve"> recovery point </w:t>
      </w:r>
      <w:r w:rsidRPr="00A3122B">
        <w:rPr>
          <w:highlight w:val="cyan"/>
          <w:lang w:val="en-CA"/>
        </w:rPr>
        <w:t>access unit</w:t>
      </w:r>
      <w:r w:rsidRPr="00A3122B">
        <w:rPr>
          <w:lang w:val="en-CA"/>
        </w:rPr>
        <w:t>, the refreshed region in lastPicInSet covers the entire picture.</w:t>
      </w:r>
    </w:p>
    <w:p w:rsidR="00BF00A4" w:rsidRPr="00A3122B" w:rsidRDefault="00BF00A4" w:rsidP="00BF00A4">
      <w:pPr>
        <w:rPr>
          <w:lang w:val="en-CA"/>
        </w:rPr>
      </w:pPr>
      <w:r w:rsidRPr="00A3122B">
        <w:rPr>
          <w:lang w:val="en-CA"/>
        </w:rPr>
        <w:t xml:space="preserve">The slice segments </w:t>
      </w:r>
      <w:r w:rsidRPr="00A3122B">
        <w:rPr>
          <w:highlight w:val="cyan"/>
          <w:lang w:val="en-CA"/>
        </w:rPr>
        <w:t>of the current picture</w:t>
      </w:r>
      <w:r w:rsidRPr="00A3122B">
        <w:rPr>
          <w:lang w:val="en-CA"/>
        </w:rPr>
        <w:t xml:space="preserve"> to which a region refresh information SEI message applies consist of all slice segments within the </w:t>
      </w:r>
      <w:r w:rsidRPr="00A3122B">
        <w:rPr>
          <w:highlight w:val="cyan"/>
          <w:lang w:val="en-CA"/>
        </w:rPr>
        <w:t>picture</w:t>
      </w:r>
      <w:r w:rsidRPr="00A3122B">
        <w:rPr>
          <w:lang w:val="en-CA"/>
        </w:rPr>
        <w:t xml:space="preserve"> that follow the SEI NAL unit containing the region refresh information SEI message and precede the next SEI NAL unit</w:t>
      </w:r>
      <w:r w:rsidRPr="00A3122B">
        <w:rPr>
          <w:highlight w:val="cyan"/>
          <w:lang w:val="en-CA"/>
        </w:rPr>
        <w:t>, in decoding order,</w:t>
      </w:r>
      <w:r w:rsidRPr="00A3122B">
        <w:rPr>
          <w:lang w:val="en-CA"/>
        </w:rPr>
        <w:t xml:space="preserve"> containing a region refresh information SEI message (if any) </w:t>
      </w:r>
      <w:r w:rsidRPr="00A3122B">
        <w:rPr>
          <w:highlight w:val="cyan"/>
          <w:lang w:val="en-CA"/>
        </w:rPr>
        <w:t>that has the same targetLayerIdList as the current SEI message</w:t>
      </w:r>
      <w:r w:rsidRPr="00A3122B">
        <w:rPr>
          <w:lang w:val="en-CA"/>
        </w:rPr>
        <w:t>. These slice segments are referred to as the slice segments associated with the region refresh information SEI message.</w:t>
      </w:r>
    </w:p>
    <w:p w:rsidR="00BF00A4" w:rsidRPr="00A3122B" w:rsidRDefault="00BF00A4" w:rsidP="00BF00A4">
      <w:pPr>
        <w:rPr>
          <w:lang w:val="en-CA"/>
        </w:rPr>
      </w:pPr>
      <w:r w:rsidRPr="00A3122B">
        <w:rPr>
          <w:lang w:val="en-CA"/>
        </w:rPr>
        <w:t>Let gdrAuSet be the set of access units corresponding to gdrPicSet. A gdrAuSet and the corresponding gdrPicSet are referred to as being associated with the recovery point SEI message contained in the GDR access unit.</w:t>
      </w:r>
    </w:p>
    <w:p w:rsidR="00BF00A4" w:rsidRPr="00A3122B" w:rsidRDefault="00BF00A4" w:rsidP="00BF00A4">
      <w:pPr>
        <w:rPr>
          <w:lang w:val="en-CA"/>
        </w:rPr>
      </w:pPr>
      <w:r w:rsidRPr="00A3122B">
        <w:rPr>
          <w:lang w:val="en-CA"/>
        </w:rPr>
        <w:t>Region refresh information SEI messages shall not be present in an access unit unless the access unit is included in a gdrAuSet associated with a recovery point SEI message. When any picture that is included in a gdrPicSet is associated with one or more region refresh information SEI messages, all pictures in the gdrPicSet shall be associated with one or more region refresh information SEI messages.</w:t>
      </w:r>
    </w:p>
    <w:p w:rsidR="00BF00A4" w:rsidRPr="00A3122B" w:rsidRDefault="00BF00A4" w:rsidP="00BF00A4">
      <w:pPr>
        <w:rPr>
          <w:lang w:val="en-CA"/>
        </w:rPr>
      </w:pPr>
      <w:r w:rsidRPr="00A3122B">
        <w:rPr>
          <w:b/>
          <w:lang w:val="en-CA"/>
        </w:rPr>
        <w:lastRenderedPageBreak/>
        <w:t>refreshed_region_flag</w:t>
      </w:r>
      <w:r w:rsidRPr="00A3122B">
        <w:rPr>
          <w:lang w:val="en-CA"/>
        </w:rPr>
        <w:t xml:space="preserve"> equal to 1 indicates that the slice segments associated with the current SEI message belong to the refreshed region in the current picture. refreshed_region_flag equal to 0 indicates that the slice segments associated with the current SEI message may not belong to the refreshed region in the current picture.</w:t>
      </w:r>
    </w:p>
    <w:p w:rsidR="00BF00A4" w:rsidRPr="00A3122B" w:rsidRDefault="00BF00A4" w:rsidP="00BF00A4">
      <w:pPr>
        <w:rPr>
          <w:lang w:val="en-CA"/>
        </w:rPr>
      </w:pPr>
      <w:r w:rsidRPr="00A3122B">
        <w:rPr>
          <w:lang w:val="en-CA"/>
        </w:rPr>
        <w:t xml:space="preserve">When one or more region refresh information SEI messages are </w:t>
      </w:r>
      <w:r w:rsidRPr="00A3122B">
        <w:rPr>
          <w:highlight w:val="cyan"/>
          <w:lang w:val="en-CA"/>
        </w:rPr>
        <w:t>associated with a picture belonging to gdrPicSet</w:t>
      </w:r>
      <w:r w:rsidRPr="00A3122B">
        <w:rPr>
          <w:lang w:val="en-CA"/>
        </w:rPr>
        <w:t xml:space="preserve"> and the first slice segment of the </w:t>
      </w:r>
      <w:r w:rsidRPr="00A3122B">
        <w:rPr>
          <w:highlight w:val="cyan"/>
          <w:lang w:val="en-CA"/>
        </w:rPr>
        <w:t>picture</w:t>
      </w:r>
      <w:r w:rsidRPr="00A3122B">
        <w:rPr>
          <w:lang w:val="en-CA"/>
        </w:rPr>
        <w:t xml:space="preserve"> in decoding order does not have an associated region refresh information SEI message, the value of refreshed_region_flag for the slice segments </w:t>
      </w:r>
      <w:r w:rsidRPr="00A3122B">
        <w:rPr>
          <w:highlight w:val="cyan"/>
          <w:lang w:val="en-CA"/>
        </w:rPr>
        <w:t>of the picture</w:t>
      </w:r>
      <w:r w:rsidRPr="00A3122B">
        <w:rPr>
          <w:lang w:val="en-CA"/>
        </w:rPr>
        <w:t xml:space="preserve"> that precede the first region refresh information SEI message is inferred to be equal to 0.</w:t>
      </w:r>
    </w:p>
    <w:p w:rsidR="00BF00A4" w:rsidRPr="00A3122B" w:rsidRDefault="00BF00A4" w:rsidP="00BF00A4">
      <w:pPr>
        <w:rPr>
          <w:lang w:val="en-CA"/>
        </w:rPr>
      </w:pPr>
      <w:r w:rsidRPr="00A3122B">
        <w:rPr>
          <w:lang w:val="en-CA"/>
        </w:rPr>
        <w:t xml:space="preserve">When lastPicInSet is the recovery point picture, and any region refresh SEI message is </w:t>
      </w:r>
      <w:r w:rsidRPr="00A3122B">
        <w:rPr>
          <w:highlight w:val="cyan"/>
          <w:lang w:val="en-CA"/>
        </w:rPr>
        <w:t>associated with the</w:t>
      </w:r>
      <w:r w:rsidRPr="00A3122B">
        <w:rPr>
          <w:lang w:val="en-CA"/>
        </w:rPr>
        <w:t xml:space="preserve"> recovery point access unit, the first slice segment of the </w:t>
      </w:r>
      <w:r w:rsidRPr="00A3122B">
        <w:rPr>
          <w:highlight w:val="cyan"/>
          <w:lang w:val="en-CA"/>
        </w:rPr>
        <w:t>picture</w:t>
      </w:r>
      <w:r w:rsidRPr="00A3122B">
        <w:rPr>
          <w:lang w:val="en-CA"/>
        </w:rPr>
        <w:t xml:space="preserve"> in decoding order shall have an associated region refresh SEI message, and the value of refreshed_region_flag shall be equal to 1 in all region refresh SEI messages </w:t>
      </w:r>
      <w:r w:rsidRPr="00A3122B">
        <w:rPr>
          <w:highlight w:val="cyan"/>
          <w:lang w:val="en-CA"/>
        </w:rPr>
        <w:t>associated with the picture</w:t>
      </w:r>
      <w:r w:rsidRPr="00A3122B">
        <w:rPr>
          <w:lang w:val="en-CA"/>
        </w:rPr>
        <w:t>.</w:t>
      </w:r>
    </w:p>
    <w:p w:rsidR="00BF00A4" w:rsidRPr="00A3122B" w:rsidRDefault="00BF00A4" w:rsidP="00BF00A4">
      <w:pPr>
        <w:rPr>
          <w:lang w:val="en-CA"/>
        </w:rPr>
      </w:pPr>
      <w:r w:rsidRPr="00A3122B">
        <w:rPr>
          <w:lang w:val="en-CA"/>
        </w:rPr>
        <w:t xml:space="preserve">When one or more region refresh information SEI messages are </w:t>
      </w:r>
      <w:r w:rsidRPr="00A3122B">
        <w:rPr>
          <w:highlight w:val="cyan"/>
          <w:lang w:val="en-CA"/>
        </w:rPr>
        <w:t>associated with a picture</w:t>
      </w:r>
      <w:r w:rsidRPr="00A3122B">
        <w:rPr>
          <w:lang w:val="en-CA"/>
        </w:rPr>
        <w:t xml:space="preserve">, the refreshed region in the picture is specified as the set of CTUs in all slice segments of the </w:t>
      </w:r>
      <w:r w:rsidRPr="00A3122B">
        <w:rPr>
          <w:highlight w:val="cyan"/>
          <w:lang w:val="en-CA"/>
        </w:rPr>
        <w:t>picture</w:t>
      </w:r>
      <w:r w:rsidRPr="00A3122B">
        <w:rPr>
          <w:lang w:val="en-CA"/>
        </w:rPr>
        <w:t xml:space="preserve"> that are associated with region refresh information SEI messages that have refreshed_region_flag equal to 1. Other slice segments belong to the non-refreshed region of the picture.</w:t>
      </w:r>
    </w:p>
    <w:p w:rsidR="00BF00A4" w:rsidRPr="00A3122B" w:rsidRDefault="00BF00A4" w:rsidP="00BF00A4">
      <w:pPr>
        <w:rPr>
          <w:lang w:val="en-CA"/>
        </w:rPr>
      </w:pPr>
      <w:r w:rsidRPr="00A3122B">
        <w:rPr>
          <w:lang w:val="en-CA"/>
        </w:rPr>
        <w:t>It is a requirement of bitstream conformance that when a dependent slice segment belongs to the refreshed region, the preceding slice segment in decoding order shall also belong to the refreshed region.</w:t>
      </w:r>
    </w:p>
    <w:p w:rsidR="00BF00A4" w:rsidRPr="00A3122B" w:rsidRDefault="00BF00A4" w:rsidP="00BF00A4">
      <w:pPr>
        <w:rPr>
          <w:highlight w:val="cyan"/>
          <w:lang w:val="en-CA"/>
        </w:rPr>
      </w:pPr>
      <w:r w:rsidRPr="00A3122B">
        <w:rPr>
          <w:lang w:val="en-CA"/>
        </w:rPr>
        <w:t xml:space="preserve">Let gdrRefreshedSliceSegmentSet be the set of all slice segments that belong to the refreshed regions in the gdrPicSet. </w:t>
      </w:r>
      <w:r w:rsidRPr="00A3122B">
        <w:rPr>
          <w:highlight w:val="cyan"/>
          <w:lang w:val="en-CA"/>
        </w:rPr>
        <w:t>The variable upSwitchingRefreshedSliceSegmentSet is derived as follows:</w:t>
      </w:r>
    </w:p>
    <w:p w:rsidR="00BF00A4" w:rsidRPr="00A3122B" w:rsidRDefault="00BF00A4" w:rsidP="00BF00A4">
      <w:pPr>
        <w:pStyle w:val="enumlev1"/>
        <w:ind w:left="397"/>
        <w:rPr>
          <w:highlight w:val="cyan"/>
          <w:lang w:val="en-CA"/>
        </w:rPr>
      </w:pPr>
      <w:r w:rsidRPr="00A3122B">
        <w:rPr>
          <w:highlight w:val="cyan"/>
          <w:lang w:val="en-CA"/>
        </w:rPr>
        <w:t>–</w:t>
      </w:r>
      <w:r w:rsidRPr="00A3122B">
        <w:rPr>
          <w:highlight w:val="cyan"/>
          <w:lang w:val="en-CA"/>
        </w:rPr>
        <w:tab/>
        <w:t>If targetLayerIdList contains only one non-zero nuh_layer_id, upSwitchingRefreshedSliceSegmentSet is defined as the set inclusive of the following:</w:t>
      </w:r>
    </w:p>
    <w:p w:rsidR="00BF00A4" w:rsidRPr="00A3122B" w:rsidRDefault="00BF00A4" w:rsidP="00BF00A4">
      <w:pPr>
        <w:pStyle w:val="enumlev1"/>
        <w:ind w:left="794"/>
        <w:rPr>
          <w:highlight w:val="cyan"/>
          <w:lang w:val="en-CA"/>
        </w:rPr>
      </w:pPr>
      <w:r w:rsidRPr="00A3122B">
        <w:rPr>
          <w:highlight w:val="cyan"/>
          <w:lang w:val="en-CA"/>
        </w:rPr>
        <w:t>–</w:t>
      </w:r>
      <w:r w:rsidRPr="00A3122B">
        <w:rPr>
          <w:highlight w:val="cyan"/>
          <w:lang w:val="en-CA"/>
        </w:rPr>
        <w:tab/>
        <w:t>all slice segments of all pictures of the reference layers that precede, in decoding order, the current picture and that may be used for reference by the current picture or subsequent pictures of the reference layers.</w:t>
      </w:r>
    </w:p>
    <w:p w:rsidR="00BF00A4" w:rsidRPr="00A3122B" w:rsidRDefault="00BF00A4" w:rsidP="00BF00A4">
      <w:pPr>
        <w:pStyle w:val="enumlev1"/>
        <w:ind w:left="794"/>
        <w:rPr>
          <w:highlight w:val="cyan"/>
          <w:lang w:val="en-CA"/>
        </w:rPr>
      </w:pPr>
      <w:r w:rsidRPr="00A3122B">
        <w:rPr>
          <w:highlight w:val="cyan"/>
          <w:lang w:val="en-CA"/>
        </w:rPr>
        <w:t>–</w:t>
      </w:r>
      <w:r w:rsidRPr="00A3122B">
        <w:rPr>
          <w:highlight w:val="cyan"/>
          <w:lang w:val="en-CA"/>
        </w:rPr>
        <w:tab/>
        <w:t>all slice segments of all pictures of the reference layers that succeed, in decoding order, the current picture and that belong to gdrAuSet.</w:t>
      </w:r>
    </w:p>
    <w:p w:rsidR="00BF00A4" w:rsidRPr="00A3122B" w:rsidRDefault="00BF00A4" w:rsidP="00BF00A4">
      <w:pPr>
        <w:pStyle w:val="enumlev1"/>
        <w:ind w:left="397"/>
        <w:rPr>
          <w:lang w:val="en-CA"/>
        </w:rPr>
      </w:pPr>
      <w:r w:rsidRPr="00A3122B">
        <w:rPr>
          <w:highlight w:val="cyan"/>
          <w:lang w:val="en-CA"/>
        </w:rPr>
        <w:t>–</w:t>
      </w:r>
      <w:r w:rsidRPr="00A3122B">
        <w:rPr>
          <w:highlight w:val="cyan"/>
          <w:lang w:val="en-CA"/>
        </w:rPr>
        <w:tab/>
        <w:t>Otherwise, upSwitchingRefreshedSliceSegmentSet is defined as an empty set.</w:t>
      </w:r>
    </w:p>
    <w:p w:rsidR="00BF00A4" w:rsidRPr="00A3122B" w:rsidRDefault="00BF00A4" w:rsidP="00BF00A4">
      <w:pPr>
        <w:rPr>
          <w:lang w:val="en-CA"/>
        </w:rPr>
      </w:pPr>
      <w:r w:rsidRPr="00A3122B">
        <w:rPr>
          <w:lang w:val="en-CA"/>
        </w:rPr>
        <w:t xml:space="preserve">When a </w:t>
      </w:r>
      <w:r w:rsidRPr="00A3122B">
        <w:rPr>
          <w:highlight w:val="cyan"/>
          <w:lang w:val="en-CA"/>
        </w:rPr>
        <w:t>gdrPicSet</w:t>
      </w:r>
      <w:r w:rsidRPr="00A3122B">
        <w:rPr>
          <w:lang w:val="en-CA"/>
        </w:rPr>
        <w:t xml:space="preserve"> contains one or more </w:t>
      </w:r>
      <w:r w:rsidRPr="00A3122B">
        <w:rPr>
          <w:highlight w:val="cyan"/>
          <w:lang w:val="en-CA"/>
        </w:rPr>
        <w:t>pictures associated with</w:t>
      </w:r>
      <w:r w:rsidRPr="00A3122B">
        <w:rPr>
          <w:lang w:val="en-CA"/>
        </w:rPr>
        <w:t xml:space="preserve"> region refresh information SEI messages, it is a requirement of bitstream conformance that the following constraints all apply:</w:t>
      </w:r>
    </w:p>
    <w:p w:rsidR="00BF00A4" w:rsidRPr="00A3122B" w:rsidRDefault="00BF00A4" w:rsidP="00BF00A4">
      <w:pPr>
        <w:pStyle w:val="enumlev1"/>
        <w:ind w:left="397"/>
        <w:rPr>
          <w:lang w:val="en-CA"/>
        </w:rPr>
      </w:pPr>
      <w:r w:rsidRPr="00A3122B">
        <w:rPr>
          <w:lang w:val="en-CA"/>
        </w:rPr>
        <w:t>–</w:t>
      </w:r>
      <w:r w:rsidRPr="00A3122B">
        <w:rPr>
          <w:lang w:val="en-CA"/>
        </w:rPr>
        <w:tab/>
      </w:r>
      <w:r w:rsidRPr="00A3122B">
        <w:rPr>
          <w:highlight w:val="cyan"/>
          <w:lang w:val="en-CA"/>
        </w:rPr>
        <w:t>For each layer in targetLayerIdList,</w:t>
      </w:r>
      <w:r w:rsidRPr="00A3122B">
        <w:rPr>
          <w:lang w:val="en-CA"/>
        </w:rPr>
        <w:t xml:space="preserve"> the refreshed region in the first picture</w:t>
      </w:r>
      <w:r w:rsidRPr="00A3122B">
        <w:rPr>
          <w:highlight w:val="cyan"/>
          <w:lang w:val="en-CA"/>
        </w:rPr>
        <w:t>, in decoding order, that belongs to the layer and that is</w:t>
      </w:r>
      <w:r w:rsidRPr="00A3122B">
        <w:rPr>
          <w:lang w:val="en-CA"/>
        </w:rPr>
        <w:t xml:space="preserve"> included </w:t>
      </w:r>
      <w:r w:rsidRPr="00A3122B">
        <w:rPr>
          <w:highlight w:val="cyan"/>
          <w:lang w:val="en-CA"/>
        </w:rPr>
        <w:t>in gdrPicSet that</w:t>
      </w:r>
      <w:r w:rsidRPr="00A3122B">
        <w:rPr>
          <w:lang w:val="en-CA"/>
        </w:rPr>
        <w:t xml:space="preserve"> contains any refreshed region shall contain only coding units that are coded in an intra coding mode </w:t>
      </w:r>
      <w:r w:rsidRPr="00A3122B">
        <w:rPr>
          <w:highlight w:val="cyan"/>
          <w:lang w:val="en-CA"/>
        </w:rPr>
        <w:t>or inter-layer prediction from slice segments belonging to the union of gdrRefreshedSliceSegmentSet and upSwitchingRefreshedSliceSegmentSet</w:t>
      </w:r>
      <w:r w:rsidRPr="00A3122B">
        <w:rPr>
          <w:lang w:val="en-CA"/>
        </w:rPr>
        <w:t>.</w:t>
      </w:r>
    </w:p>
    <w:p w:rsidR="00BF00A4" w:rsidRPr="00A3122B" w:rsidRDefault="00BF00A4" w:rsidP="00BF00A4">
      <w:pPr>
        <w:pStyle w:val="enumlev1"/>
        <w:ind w:left="397"/>
        <w:rPr>
          <w:lang w:val="en-CA"/>
        </w:rPr>
      </w:pPr>
      <w:r w:rsidRPr="00A3122B">
        <w:rPr>
          <w:lang w:val="en-CA"/>
        </w:rPr>
        <w:t>–</w:t>
      </w:r>
      <w:r w:rsidRPr="00A3122B">
        <w:rPr>
          <w:lang w:val="en-CA"/>
        </w:rPr>
        <w:tab/>
        <w:t xml:space="preserve">For each picture included in the gdrPicSet, the syntax elements in gdrRefreshedSliceSegmentSet shall be constrained such that no samples or motion vector values outside of </w:t>
      </w:r>
      <w:r w:rsidRPr="00A3122B">
        <w:rPr>
          <w:highlight w:val="cyan"/>
          <w:lang w:val="en-CA"/>
        </w:rPr>
        <w:t>the union of</w:t>
      </w:r>
      <w:r w:rsidRPr="00A3122B">
        <w:rPr>
          <w:lang w:val="en-CA"/>
        </w:rPr>
        <w:t xml:space="preserve"> gdrRefreshedSliceSegmentSet </w:t>
      </w:r>
      <w:r w:rsidRPr="00A3122B">
        <w:rPr>
          <w:highlight w:val="cyan"/>
          <w:lang w:val="en-CA"/>
        </w:rPr>
        <w:t>and upSwitchingRefreshedSliceSegmentSet</w:t>
      </w:r>
      <w:r w:rsidRPr="00A3122B">
        <w:rPr>
          <w:lang w:val="en-CA"/>
        </w:rPr>
        <w:t xml:space="preserve"> are used for inter prediction </w:t>
      </w:r>
      <w:r w:rsidRPr="00A3122B">
        <w:rPr>
          <w:highlight w:val="cyan"/>
          <w:lang w:val="en-CA"/>
        </w:rPr>
        <w:t>or inter-layer prediction</w:t>
      </w:r>
      <w:r w:rsidRPr="00A3122B">
        <w:rPr>
          <w:lang w:val="en-CA"/>
        </w:rPr>
        <w:t xml:space="preserve"> in the decoding process of any samples within gdrRefreshedSliceSegmentSet.</w:t>
      </w:r>
    </w:p>
    <w:p w:rsidR="00BF00A4" w:rsidRPr="00A3122B" w:rsidRDefault="00BF00A4" w:rsidP="00BF00A4">
      <w:pPr>
        <w:pStyle w:val="enumlev1"/>
        <w:ind w:left="397"/>
        <w:rPr>
          <w:lang w:val="en-CA"/>
        </w:rPr>
      </w:pPr>
      <w:r w:rsidRPr="00A3122B">
        <w:rPr>
          <w:lang w:val="en-CA"/>
        </w:rPr>
        <w:t>–</w:t>
      </w:r>
      <w:r w:rsidRPr="00A3122B">
        <w:rPr>
          <w:lang w:val="en-CA"/>
        </w:rPr>
        <w:tab/>
        <w:t xml:space="preserve">For any picture that follows the picture lastPicInSet in output order, the syntax elements in the slice segments of the picture shall be constrained such that no samples or motion vector values outside of </w:t>
      </w:r>
      <w:r w:rsidRPr="00A3122B">
        <w:rPr>
          <w:highlight w:val="cyan"/>
          <w:lang w:val="en-CA"/>
        </w:rPr>
        <w:t>the union of</w:t>
      </w:r>
      <w:r w:rsidRPr="00A3122B">
        <w:rPr>
          <w:lang w:val="en-CA"/>
        </w:rPr>
        <w:t xml:space="preserve"> gdrRefreshedSliceSegmentSet </w:t>
      </w:r>
      <w:r w:rsidRPr="00A3122B">
        <w:rPr>
          <w:highlight w:val="cyan"/>
          <w:lang w:val="en-CA"/>
        </w:rPr>
        <w:t>and upSwitchingRefreshedSliceSegmentSet</w:t>
      </w:r>
      <w:r w:rsidRPr="00A3122B">
        <w:rPr>
          <w:lang w:val="en-CA"/>
        </w:rPr>
        <w:t xml:space="preserve"> are used for inter prediction </w:t>
      </w:r>
      <w:r w:rsidRPr="00A3122B">
        <w:rPr>
          <w:highlight w:val="cyan"/>
          <w:lang w:val="en-CA"/>
        </w:rPr>
        <w:t>or inter-layer prediction</w:t>
      </w:r>
      <w:r w:rsidRPr="00A3122B">
        <w:rPr>
          <w:lang w:val="en-CA"/>
        </w:rPr>
        <w:t xml:space="preserve"> in the decoding process of the picture other than those of the other pictures that follow the picture lastPicInSet in output order.</w:t>
      </w:r>
    </w:p>
    <w:p w:rsidR="007E173E" w:rsidRPr="00E85DF8" w:rsidRDefault="007E173E" w:rsidP="007E173E">
      <w:pPr>
        <w:rPr>
          <w:lang w:val="en-CA"/>
        </w:rPr>
      </w:pPr>
    </w:p>
    <w:p w:rsidR="00CB5C2E" w:rsidRDefault="00CB5C2E" w:rsidP="00CB5C2E">
      <w:pPr>
        <w:rPr>
          <w:i/>
          <w:lang w:val="en-US"/>
        </w:rPr>
      </w:pPr>
      <w:r w:rsidRPr="00E85DF8">
        <w:rPr>
          <w:i/>
          <w:highlight w:val="green"/>
          <w:lang w:val="en-US"/>
        </w:rPr>
        <w:t>Add subclauses D.3.</w:t>
      </w:r>
      <w:r w:rsidR="00416488" w:rsidRPr="00E85DF8">
        <w:rPr>
          <w:i/>
          <w:highlight w:val="green"/>
          <w:lang w:val="en-US"/>
        </w:rPr>
        <w:t>25,</w:t>
      </w:r>
      <w:r w:rsidRPr="00E85DF8">
        <w:rPr>
          <w:i/>
          <w:highlight w:val="green"/>
          <w:lang w:val="en-US"/>
        </w:rPr>
        <w:t xml:space="preserve"> </w:t>
      </w:r>
      <w:r w:rsidR="00416488" w:rsidRPr="00E85DF8">
        <w:rPr>
          <w:i/>
          <w:highlight w:val="green"/>
          <w:lang w:val="en-US"/>
        </w:rPr>
        <w:t xml:space="preserve">D.3.26, D.3.27, D3.28 and D.3.29 </w:t>
      </w:r>
      <w:r w:rsidRPr="00E85DF8">
        <w:rPr>
          <w:i/>
          <w:highlight w:val="green"/>
          <w:lang w:val="en-US"/>
        </w:rPr>
        <w:t>as follows</w:t>
      </w:r>
      <w:r w:rsidR="00416488" w:rsidRPr="00E85DF8">
        <w:rPr>
          <w:i/>
          <w:highlight w:val="green"/>
          <w:lang w:val="en-US"/>
        </w:rPr>
        <w:t xml:space="preserve"> and </w:t>
      </w:r>
      <w:r w:rsidR="002A5B94" w:rsidRPr="00E85DF8">
        <w:rPr>
          <w:i/>
          <w:highlight w:val="green"/>
          <w:lang w:val="en-US"/>
        </w:rPr>
        <w:t>the original subclause index D.3.25 is modified as D.3</w:t>
      </w:r>
      <w:r w:rsidR="00416488" w:rsidRPr="00E85DF8">
        <w:rPr>
          <w:i/>
          <w:highlight w:val="green"/>
          <w:lang w:val="en-US"/>
        </w:rPr>
        <w:t>.30</w:t>
      </w:r>
      <w:r w:rsidRPr="00E85DF8">
        <w:rPr>
          <w:i/>
          <w:highlight w:val="green"/>
          <w:lang w:val="en-US"/>
        </w:rPr>
        <w:t>:</w:t>
      </w:r>
    </w:p>
    <w:p w:rsidR="00C47C11" w:rsidRPr="00653366" w:rsidRDefault="00C47C11" w:rsidP="00653366">
      <w:pPr>
        <w:pStyle w:val="Annex3"/>
        <w:tabs>
          <w:tab w:val="clear" w:pos="720"/>
          <w:tab w:val="clear" w:pos="1440"/>
        </w:tabs>
        <w:textAlignment w:val="auto"/>
      </w:pPr>
      <w:bookmarkStart w:id="1465" w:name="_Toc389494763"/>
      <w:r w:rsidRPr="00D73026">
        <w:rPr>
          <w:bCs w:val="0"/>
        </w:rPr>
        <w:t>D.3.</w:t>
      </w:r>
      <w:r w:rsidR="00416488" w:rsidRPr="00D73026">
        <w:rPr>
          <w:bCs w:val="0"/>
        </w:rPr>
        <w:t>25</w:t>
      </w:r>
      <w:r w:rsidRPr="00D73026">
        <w:rPr>
          <w:bCs w:val="0"/>
        </w:rPr>
        <w:tab/>
      </w:r>
      <w:r w:rsidRPr="004E7673">
        <w:rPr>
          <w:bCs w:val="0"/>
        </w:rPr>
        <w:t xml:space="preserve">Temporal motion-constrained tile sets SEI message </w:t>
      </w:r>
      <w:r w:rsidR="00F55095">
        <w:rPr>
          <w:rFonts w:eastAsia="Times New Roman"/>
          <w:lang w:val="en-US" w:eastAsia="de-DE"/>
        </w:rPr>
        <w:t>s</w:t>
      </w:r>
      <w:r w:rsidR="00451CAD">
        <w:rPr>
          <w:rFonts w:eastAsia="Times New Roman"/>
          <w:lang w:val="en-US" w:eastAsia="de-DE"/>
        </w:rPr>
        <w:t>e</w:t>
      </w:r>
      <w:r w:rsidR="00F55095">
        <w:rPr>
          <w:rFonts w:eastAsia="Times New Roman"/>
          <w:lang w:val="en-US" w:eastAsia="de-DE"/>
        </w:rPr>
        <w:t>mantics</w:t>
      </w:r>
      <w:bookmarkEnd w:id="1465"/>
    </w:p>
    <w:p w:rsidR="005D4EA6" w:rsidRDefault="00F55095" w:rsidP="00C47C11">
      <w:r w:rsidRPr="004E7673">
        <w:rPr>
          <w:bCs/>
        </w:rPr>
        <w:t>T</w:t>
      </w:r>
      <w:r>
        <w:rPr>
          <w:bCs/>
        </w:rPr>
        <w:t>he t</w:t>
      </w:r>
      <w:r w:rsidRPr="004E7673">
        <w:rPr>
          <w:bCs/>
        </w:rPr>
        <w:t>emporal motion-constrained tile sets SEI message</w:t>
      </w:r>
      <w:r>
        <w:rPr>
          <w:bCs/>
        </w:rPr>
        <w:t xml:space="preserve"> </w:t>
      </w:r>
      <w:r w:rsidRPr="004E7673">
        <w:t>indicates that the inter prediction process is constrained such that no sample value outside each identified tile set, and no sample value at a fractional sample position that is derived using one or more sample values outside the identified tile set, is used for inter prediction of any sample</w:t>
      </w:r>
      <w:r>
        <w:t xml:space="preserve"> within the identified tile set</w:t>
      </w:r>
      <w:r>
        <w:rPr>
          <w:bCs/>
        </w:rPr>
        <w:t>.</w:t>
      </w:r>
    </w:p>
    <w:p w:rsidR="00123BB2" w:rsidRPr="00A3122B" w:rsidRDefault="00123BB2" w:rsidP="00123BB2">
      <w:pPr>
        <w:rPr>
          <w:lang w:val="en-CA"/>
        </w:rPr>
      </w:pPr>
      <w:r w:rsidRPr="00A3122B">
        <w:rPr>
          <w:lang w:val="en-CA"/>
        </w:rPr>
        <w:t xml:space="preserve">Let a set of pictures associatedPicSet be the pictures with nuh_layer_id equal to </w:t>
      </w:r>
      <w:r>
        <w:rPr>
          <w:lang w:val="en-CA"/>
        </w:rPr>
        <w:t>targetLayerId</w:t>
      </w:r>
      <w:r w:rsidRPr="00A3122B">
        <w:rPr>
          <w:lang w:val="en-CA"/>
        </w:rPr>
        <w:t xml:space="preserve"> from the access unit containing the SEI message, inclusive, up to but not including the first of any of the following in decoding order:</w:t>
      </w:r>
    </w:p>
    <w:p w:rsidR="00123BB2" w:rsidRPr="00A3122B" w:rsidRDefault="00123BB2" w:rsidP="00123BB2">
      <w:pPr>
        <w:pStyle w:val="enumlev1"/>
        <w:ind w:left="397"/>
        <w:rPr>
          <w:lang w:val="en-CA"/>
        </w:rPr>
      </w:pPr>
      <w:r w:rsidRPr="00A3122B">
        <w:rPr>
          <w:lang w:val="en-CA"/>
        </w:rPr>
        <w:t>–</w:t>
      </w:r>
      <w:r w:rsidRPr="00A3122B">
        <w:rPr>
          <w:lang w:val="en-CA"/>
        </w:rPr>
        <w:tab/>
        <w:t xml:space="preserve">The next access unit, in decoding order, that contains a temporal </w:t>
      </w:r>
      <w:r>
        <w:rPr>
          <w:lang w:val="en-CA"/>
        </w:rPr>
        <w:t>motion-constrained tile sets</w:t>
      </w:r>
      <w:r w:rsidRPr="00A3122B">
        <w:rPr>
          <w:lang w:val="en-CA"/>
        </w:rPr>
        <w:t xml:space="preserve"> SEI message </w:t>
      </w:r>
      <w:r>
        <w:rPr>
          <w:lang w:val="en-CA"/>
        </w:rPr>
        <w:t>applicable to targetLayerId</w:t>
      </w:r>
      <w:r w:rsidRPr="00A3122B">
        <w:rPr>
          <w:lang w:val="en-CA"/>
        </w:rPr>
        <w:t xml:space="preserve">. </w:t>
      </w:r>
    </w:p>
    <w:p w:rsidR="00123BB2" w:rsidRPr="00A3122B" w:rsidRDefault="00123BB2" w:rsidP="00123BB2">
      <w:pPr>
        <w:pStyle w:val="enumlev1"/>
        <w:ind w:left="397"/>
        <w:rPr>
          <w:lang w:val="en-CA"/>
        </w:rPr>
      </w:pPr>
      <w:r w:rsidRPr="00A3122B">
        <w:rPr>
          <w:lang w:val="en-CA"/>
        </w:rPr>
        <w:t>–</w:t>
      </w:r>
      <w:r w:rsidRPr="00A3122B">
        <w:rPr>
          <w:lang w:val="en-CA"/>
        </w:rPr>
        <w:tab/>
        <w:t>The next IDR or BLA picture, in decoding order,</w:t>
      </w:r>
      <w:r>
        <w:rPr>
          <w:lang w:val="en-CA"/>
        </w:rPr>
        <w:t xml:space="preserve"> with nuh_layer_id equal to target</w:t>
      </w:r>
      <w:r w:rsidRPr="00A3122B">
        <w:rPr>
          <w:lang w:val="en-CA"/>
        </w:rPr>
        <w:t>LayerId.</w:t>
      </w:r>
    </w:p>
    <w:p w:rsidR="00123BB2" w:rsidRPr="00664BFE" w:rsidRDefault="00123BB2" w:rsidP="00123BB2">
      <w:pPr>
        <w:pStyle w:val="enumlev1"/>
        <w:ind w:left="397"/>
        <w:rPr>
          <w:rFonts w:eastAsiaTheme="minorEastAsia"/>
          <w:lang w:val="en-CA" w:eastAsia="ja-JP"/>
        </w:rPr>
      </w:pPr>
      <w:r w:rsidRPr="00A3122B">
        <w:rPr>
          <w:lang w:val="en-CA"/>
        </w:rPr>
        <w:lastRenderedPageBreak/>
        <w:t>–</w:t>
      </w:r>
      <w:r w:rsidRPr="00A3122B">
        <w:rPr>
          <w:lang w:val="en-CA"/>
        </w:rPr>
        <w:tab/>
        <w:t>The next IRAP access unit, in decoding order, with NoClrasOutputFlag equal to 1.</w:t>
      </w:r>
      <w:del w:id="1466" w:author="Ohji Nakagami" w:date="2014-07-08T08:22:00Z">
        <w:r w:rsidRPr="00A3122B" w:rsidDel="00664BFE">
          <w:rPr>
            <w:lang w:val="en-CA"/>
          </w:rPr>
          <w:delText xml:space="preserve"> </w:delText>
        </w:r>
      </w:del>
    </w:p>
    <w:p w:rsidR="00123BB2" w:rsidRDefault="00C47C11" w:rsidP="00C47C11">
      <w:r w:rsidRPr="004E7673">
        <w:t>The scope of the temporal motion-constrained tile sets SEI message is</w:t>
      </w:r>
      <w:r w:rsidR="00123BB2">
        <w:t xml:space="preserve"> </w:t>
      </w:r>
      <w:r w:rsidR="00004C43">
        <w:t xml:space="preserve">the </w:t>
      </w:r>
      <w:r w:rsidR="00004C43" w:rsidRPr="00A3122B">
        <w:rPr>
          <w:lang w:val="en-CA"/>
        </w:rPr>
        <w:t xml:space="preserve">set of pictures </w:t>
      </w:r>
      <w:r w:rsidR="00123BB2">
        <w:t>associatedPicSet</w:t>
      </w:r>
      <w:r w:rsidRPr="004E7673">
        <w:t xml:space="preserve">. </w:t>
      </w:r>
    </w:p>
    <w:p w:rsidR="00C47C11" w:rsidRPr="004E7673" w:rsidRDefault="00C47C11" w:rsidP="00C47C11">
      <w:r w:rsidRPr="004E7673">
        <w:t xml:space="preserve">When a temporal motion-constrained tile sets SEI message is present </w:t>
      </w:r>
      <w:r w:rsidR="006576C1">
        <w:t>for any picture in associatedPicSet</w:t>
      </w:r>
      <w:r w:rsidRPr="004E7673">
        <w:t xml:space="preserve">, </w:t>
      </w:r>
      <w:r w:rsidR="00F9672D">
        <w:t>a temporal motion-constrained tile sets SEI message applicable to targetLayerId</w:t>
      </w:r>
      <w:r w:rsidR="00F9672D" w:rsidRPr="004E7673">
        <w:t xml:space="preserve"> </w:t>
      </w:r>
      <w:r w:rsidRPr="004E7673">
        <w:t xml:space="preserve">shall be present for the first </w:t>
      </w:r>
      <w:r w:rsidR="006576C1">
        <w:t xml:space="preserve">picture of associatedPicSet </w:t>
      </w:r>
      <w:r w:rsidRPr="004E7673">
        <w:t xml:space="preserve">in decoding order and may also be present for other </w:t>
      </w:r>
      <w:r w:rsidR="00331B25">
        <w:t>pictures of a</w:t>
      </w:r>
      <w:r w:rsidR="00F9672D">
        <w:t>ssociatedPicSet</w:t>
      </w:r>
      <w:r w:rsidRPr="004E7673">
        <w:t>.</w:t>
      </w:r>
    </w:p>
    <w:p w:rsidR="00C47C11" w:rsidRPr="004E7673" w:rsidRDefault="00C47C11" w:rsidP="00C47C11">
      <w:r w:rsidRPr="004E7673">
        <w:t xml:space="preserve">The temporal motion-constrained tile sets SEI message </w:t>
      </w:r>
      <w:r w:rsidR="00F9672D">
        <w:t xml:space="preserve">applicable to targetLayerId </w:t>
      </w:r>
      <w:r w:rsidRPr="004E7673">
        <w:t xml:space="preserve">shall not be present </w:t>
      </w:r>
      <w:r w:rsidR="006576C1">
        <w:t xml:space="preserve">for any picture in associatedPicSet </w:t>
      </w:r>
      <w:r w:rsidRPr="004E7673">
        <w:t xml:space="preserve">when tiles_enabled_flag is equal to 0 for any PPS that is active </w:t>
      </w:r>
      <w:r w:rsidR="00F9672D">
        <w:t>for any picture in associatedPicSet</w:t>
      </w:r>
      <w:r w:rsidRPr="004E7673">
        <w:t>.</w:t>
      </w:r>
    </w:p>
    <w:p w:rsidR="00C47C11" w:rsidRPr="004E7673" w:rsidRDefault="00C47C11" w:rsidP="00C47C11">
      <w:r w:rsidRPr="004E7673">
        <w:t xml:space="preserve">The temporal motion-constrained tile sets SEI message </w:t>
      </w:r>
      <w:r w:rsidR="00F9672D">
        <w:t xml:space="preserve">applicable to targetLayerId </w:t>
      </w:r>
      <w:r w:rsidRPr="004E7673">
        <w:t xml:space="preserve">shall not be present </w:t>
      </w:r>
      <w:r w:rsidR="006576C1">
        <w:t>for any picture in associatedPicSet</w:t>
      </w:r>
      <w:r w:rsidR="006576C1" w:rsidRPr="004E7673" w:rsidDel="00F9672D">
        <w:t xml:space="preserve"> </w:t>
      </w:r>
      <w:r w:rsidRPr="004E7673">
        <w:t xml:space="preserve">unless every PPS that is active </w:t>
      </w:r>
      <w:r w:rsidR="00F9672D">
        <w:t>for any picture in associatedPicSet</w:t>
      </w:r>
      <w:r w:rsidRPr="004E7673">
        <w:t xml:space="preserve"> has the same values of the syntax elements num_tile_columns_minus1, num_tile_rows_minus1, uniform_spacing_flag, column_width_minus1[ i ], and row_height_minus1[ i ].</w:t>
      </w:r>
    </w:p>
    <w:p w:rsidR="00C47C11" w:rsidRPr="004E7673" w:rsidRDefault="00C47C11" w:rsidP="00C47C11">
      <w:pPr>
        <w:pStyle w:val="Note1"/>
      </w:pPr>
      <w:r w:rsidRPr="004E7673">
        <w:t>NOTE </w:t>
      </w:r>
      <w:r w:rsidR="00EC4C33">
        <w:fldChar w:fldCharType="begin" w:fldLock="1"/>
      </w:r>
      <w:r w:rsidR="00EC4C33">
        <w:instrText xml:space="preserve"> SEQ NoteCounter \* MERGEFORMAT \r 1 </w:instrText>
      </w:r>
      <w:r w:rsidR="00EC4C33">
        <w:fldChar w:fldCharType="separate"/>
      </w:r>
      <w:r w:rsidRPr="004E7673">
        <w:t>1</w:t>
      </w:r>
      <w:r w:rsidR="00EC4C33">
        <w:fldChar w:fldCharType="end"/>
      </w:r>
      <w:r w:rsidRPr="004E7673">
        <w:t> – This constraint is similar to the constraint associated with tiles_fixed_structure_flag equal to 1, and it may be desirable for tiles_fixed_structure_flag to be equal to 1 when the temporal motion-constrained tile sets SEI message is present (although this is not required).</w:t>
      </w:r>
    </w:p>
    <w:p w:rsidR="00C47C11" w:rsidRPr="004E7673" w:rsidRDefault="00C47C11" w:rsidP="00C47C11">
      <w:pPr>
        <w:pStyle w:val="Note1"/>
      </w:pPr>
      <w:r w:rsidRPr="004E7673">
        <w:t>NOTE </w:t>
      </w:r>
      <w:r w:rsidR="00EC4C33">
        <w:fldChar w:fldCharType="begin" w:fldLock="1"/>
      </w:r>
      <w:r w:rsidR="00EC4C33">
        <w:instrText xml:space="preserve"> SEQ NoteCounter \* MERGEFORMAT </w:instrText>
      </w:r>
      <w:r w:rsidR="00EC4C33">
        <w:fldChar w:fldCharType="separate"/>
      </w:r>
      <w:r w:rsidRPr="004E7673">
        <w:t>2</w:t>
      </w:r>
      <w:r w:rsidR="00EC4C33">
        <w:fldChar w:fldCharType="end"/>
      </w:r>
      <w:r w:rsidRPr="004E7673">
        <w:t xml:space="preserve"> – When loop filtering is applied across tile boundaries, inter prediction of any samples within a temporal motion-constrained tile set that refers to samples within </w:t>
      </w:r>
      <w:r w:rsidR="00004C43">
        <w:t>four</w:t>
      </w:r>
      <w:r w:rsidRPr="004E7673">
        <w:t xml:space="preserve"> samples from a temporal motion-constrained tile set boundary that is not also a picture boundary may result in propagation of mismatch error. An encoder can avoid such potential error propagation by avoiding the use of motion vectors that cause such references.</w:t>
      </w:r>
    </w:p>
    <w:p w:rsidR="00C47C11" w:rsidRPr="004E7673" w:rsidRDefault="00C47C11" w:rsidP="00C47C11">
      <w:r w:rsidRPr="004E7673">
        <w:t xml:space="preserve">When more than one temporal motion-constrained tile sets SEI message </w:t>
      </w:r>
      <w:r w:rsidR="00F9672D">
        <w:t xml:space="preserve">applicable to targetLayerId </w:t>
      </w:r>
      <w:r w:rsidRPr="004E7673">
        <w:t xml:space="preserve">is present </w:t>
      </w:r>
      <w:r w:rsidR="006576C1">
        <w:t xml:space="preserve">for the </w:t>
      </w:r>
      <w:r w:rsidR="00F9672D">
        <w:t xml:space="preserve">pictures </w:t>
      </w:r>
      <w:r w:rsidR="006576C1">
        <w:t xml:space="preserve">of </w:t>
      </w:r>
      <w:r w:rsidR="00F9672D">
        <w:t>AssociatedPicSet</w:t>
      </w:r>
      <w:r w:rsidRPr="004E7673">
        <w:t>, they shall contain identical content.</w:t>
      </w:r>
    </w:p>
    <w:p w:rsidR="00C47C11" w:rsidRPr="004E7673" w:rsidRDefault="00C47C11" w:rsidP="00C47C11">
      <w:r w:rsidRPr="004E7673">
        <w:t xml:space="preserve">The number of temporal motion-constrained tile sets SEI messages </w:t>
      </w:r>
      <w:r w:rsidR="00F9672D">
        <w:t xml:space="preserve">applicable to the same nuh_layer_id value </w:t>
      </w:r>
      <w:r w:rsidRPr="004E7673">
        <w:t>in each access unit shall not exceed 5.</w:t>
      </w:r>
    </w:p>
    <w:p w:rsidR="00C47C11" w:rsidRPr="004E7673" w:rsidRDefault="00C47C11" w:rsidP="00C47C11">
      <w:r w:rsidRPr="004E7673">
        <w:rPr>
          <w:b/>
        </w:rPr>
        <w:t>mc_all_tiles_exact_sample_value_match_flag</w:t>
      </w:r>
      <w:r w:rsidRPr="004E7673">
        <w:t xml:space="preserve"> equal to 0 indicates that when the coding tree </w:t>
      </w:r>
      <w:del w:id="1467" w:author="Ohji Nakagami" w:date="2014-07-08T08:23:00Z">
        <w:r w:rsidRPr="004E7673" w:rsidDel="00664BFE">
          <w:delText>blocks</w:delText>
        </w:r>
      </w:del>
      <w:ins w:id="1468" w:author="Ohji Nakagami" w:date="2014-07-08T08:23:00Z">
        <w:r w:rsidR="00664BFE">
          <w:t>units</w:t>
        </w:r>
      </w:ins>
      <w:r w:rsidRPr="004E7673">
        <w:t xml:space="preserve"> that are outside any identified tile are not decoded and the boundaries of the identified tile </w:t>
      </w:r>
      <w:r w:rsidR="00004C43">
        <w:t>are</w:t>
      </w:r>
      <w:r w:rsidR="00004C43" w:rsidRPr="004E7673">
        <w:t xml:space="preserve"> </w:t>
      </w:r>
      <w:r w:rsidRPr="004E7673">
        <w:t xml:space="preserve">treated as picture boundaries for purposes of the decoding process, the value of each sample in the tile may not be exactly the same as the value of the same sample when all the coding tree </w:t>
      </w:r>
      <w:del w:id="1469" w:author="Ohji Nakagami" w:date="2014-07-08T08:23:00Z">
        <w:r w:rsidRPr="004E7673" w:rsidDel="00664BFE">
          <w:delText>blocks</w:delText>
        </w:r>
      </w:del>
      <w:ins w:id="1470" w:author="Ohji Nakagami" w:date="2014-07-08T08:23:00Z">
        <w:r w:rsidR="00664BFE">
          <w:t>units</w:t>
        </w:r>
      </w:ins>
      <w:r w:rsidRPr="004E7673">
        <w:t xml:space="preserve"> of the picture are decoded. </w:t>
      </w:r>
      <w:r w:rsidR="00004C43">
        <w:t>mc_</w:t>
      </w:r>
      <w:r w:rsidRPr="004E7673">
        <w:t>all_tile</w:t>
      </w:r>
      <w:r w:rsidR="00004C43">
        <w:t>s</w:t>
      </w:r>
      <w:r w:rsidRPr="004E7673">
        <w:t xml:space="preserve">_exact_sample_value_match_flag equal to 1 indicates that when the coding tree </w:t>
      </w:r>
      <w:del w:id="1471" w:author="Ohji Nakagami" w:date="2014-07-08T08:23:00Z">
        <w:r w:rsidRPr="004E7673" w:rsidDel="00664BFE">
          <w:delText>blocks</w:delText>
        </w:r>
      </w:del>
      <w:ins w:id="1472" w:author="Ohji Nakagami" w:date="2014-07-08T08:23:00Z">
        <w:r w:rsidR="00664BFE">
          <w:t>units</w:t>
        </w:r>
      </w:ins>
      <w:r w:rsidRPr="004E7673">
        <w:t xml:space="preserve"> that do not belong to any identified tile are not decoded and the boundaries of the identified tile </w:t>
      </w:r>
      <w:r w:rsidR="00004C43">
        <w:t>are</w:t>
      </w:r>
      <w:r w:rsidR="00004C43" w:rsidRPr="004E7673">
        <w:t xml:space="preserve"> </w:t>
      </w:r>
      <w:r w:rsidRPr="004E7673">
        <w:t xml:space="preserve">treated as picture boundaries for purposes of the decoding process, the value of each sample in the tile would be exactly the same as the value of the sample that would be obtained when all the coding tree </w:t>
      </w:r>
      <w:del w:id="1473" w:author="Ohji Nakagami" w:date="2014-07-08T08:23:00Z">
        <w:r w:rsidRPr="004E7673" w:rsidDel="00664BFE">
          <w:delText>blocks</w:delText>
        </w:r>
      </w:del>
      <w:ins w:id="1474" w:author="Ohji Nakagami" w:date="2014-07-08T08:23:00Z">
        <w:r w:rsidR="00664BFE">
          <w:t>units</w:t>
        </w:r>
      </w:ins>
      <w:r w:rsidRPr="004E7673">
        <w:t xml:space="preserve"> of all pictures in </w:t>
      </w:r>
      <w:r w:rsidR="00331B25">
        <w:t>associatedPicSet</w:t>
      </w:r>
      <w:r w:rsidRPr="004E7673">
        <w:t xml:space="preserve"> are decoded.</w:t>
      </w:r>
      <w:r w:rsidR="00004C43">
        <w:t xml:space="preserve"> </w:t>
      </w:r>
      <w:r w:rsidR="00004C43" w:rsidRPr="00B2713F">
        <w:rPr>
          <w:highlight w:val="yellow"/>
        </w:rPr>
        <w:t>[Ed. (GJS): What is an "identified tile"?</w:t>
      </w:r>
      <w:ins w:id="1475" w:author="Ohji Nakagami" w:date="2014-07-08T09:07:00Z">
        <w:r w:rsidR="004E5E0D" w:rsidRPr="004E5E0D">
          <w:rPr>
            <w:highlight w:val="yellow"/>
          </w:rPr>
          <w:t xml:space="preserve"> </w:t>
        </w:r>
        <w:r w:rsidR="004E5E0D" w:rsidRPr="004F7959">
          <w:rPr>
            <w:highlight w:val="yellow"/>
          </w:rPr>
          <w:t>Change to "tile in the MCTS" or define "identified tile" as meaning that</w:t>
        </w:r>
      </w:ins>
      <w:r w:rsidR="00004C43" w:rsidRPr="00B2713F">
        <w:rPr>
          <w:highlight w:val="yellow"/>
        </w:rPr>
        <w:t>]</w:t>
      </w:r>
    </w:p>
    <w:p w:rsidR="00C47C11" w:rsidRPr="004E7673" w:rsidRDefault="00C47C11" w:rsidP="00C47C11">
      <w:r w:rsidRPr="004E7673">
        <w:rPr>
          <w:b/>
        </w:rPr>
        <w:t>each_tile_one_tile_set_flag</w:t>
      </w:r>
      <w:r w:rsidRPr="004E7673">
        <w:t xml:space="preserve"> equal to 1 indicates that each tile </w:t>
      </w:r>
      <w:r w:rsidR="00445B62">
        <w:t>is a separate</w:t>
      </w:r>
      <w:r w:rsidRPr="004E7673">
        <w:t xml:space="preserve"> temporal motion-constrained tile set.</w:t>
      </w:r>
    </w:p>
    <w:p w:rsidR="00C47C11" w:rsidRPr="004E7673" w:rsidRDefault="00C47C11" w:rsidP="00C47C11">
      <w:pPr>
        <w:rPr>
          <w:b/>
        </w:rPr>
      </w:pPr>
      <w:r w:rsidRPr="004E7673">
        <w:rPr>
          <w:b/>
        </w:rPr>
        <w:t>limited_tile_set_display_flag</w:t>
      </w:r>
      <w:r w:rsidRPr="004E7673">
        <w:t xml:space="preserve"> equal to 1 specifies that the display_tile_set_flag[ i ] syntax element is present and indicates that the tiles not included within any tile set with display_tile_set_flag[ i ] equal to 1 are not intended for display. limited_tile_set_display_flag equal to 0 specifies that the display_tile_set_flag[ i ] syntax element is not present.</w:t>
      </w:r>
    </w:p>
    <w:p w:rsidR="00C47C11" w:rsidRPr="004E7673" w:rsidRDefault="00C47C11" w:rsidP="00C47C11">
      <w:r w:rsidRPr="004E7673">
        <w:rPr>
          <w:b/>
        </w:rPr>
        <w:t>num_sets_in_message_minus1</w:t>
      </w:r>
      <w:r w:rsidRPr="004E7673">
        <w:t xml:space="preserve"> plus 1 specifies the number of temporal motion-constrained tile sets identified in the SEI message. The value of num_sets_in_message_minus1 shall be in the range of 0 to 255, inclusive.</w:t>
      </w:r>
    </w:p>
    <w:p w:rsidR="00C47C11" w:rsidRPr="004E7673" w:rsidRDefault="00C47C11" w:rsidP="00C47C11">
      <w:r w:rsidRPr="004E7673">
        <w:rPr>
          <w:b/>
        </w:rPr>
        <w:t>mcts_id</w:t>
      </w:r>
      <w:r w:rsidRPr="004E7673">
        <w:t xml:space="preserve">[ i ] contains an identifying number that may be used to identify the purpose of the i-th identified tile set (for example, to identify an area to be extracted from </w:t>
      </w:r>
      <w:r w:rsidR="00331B25">
        <w:t>associatedPicSet</w:t>
      </w:r>
      <w:r w:rsidRPr="004E7673">
        <w:t xml:space="preserve"> for a particular purpose). The value of </w:t>
      </w:r>
      <w:ins w:id="1476" w:author="Ohji Nakagami" w:date="2014-07-08T08:26:00Z">
        <w:r w:rsidR="001E07F3" w:rsidRPr="001E07F3">
          <w:t>mcts_id[ i ]</w:t>
        </w:r>
      </w:ins>
      <w:del w:id="1477" w:author="Ohji Nakagami" w:date="2014-07-08T08:26:00Z">
        <w:r w:rsidRPr="004E7673" w:rsidDel="001E07F3">
          <w:delText>pan_scan_rect_id</w:delText>
        </w:r>
      </w:del>
      <w:r w:rsidRPr="004E7673">
        <w:t xml:space="preserve"> shall be in the range of 0 to 2</w:t>
      </w:r>
      <w:r w:rsidRPr="004E7673">
        <w:rPr>
          <w:vertAlign w:val="superscript"/>
        </w:rPr>
        <w:t>32</w:t>
      </w:r>
      <w:r w:rsidRPr="004E7673">
        <w:t xml:space="preserve"> − 2, inclusive.</w:t>
      </w:r>
    </w:p>
    <w:p w:rsidR="00C47C11" w:rsidRPr="004E7673" w:rsidRDefault="00C47C11" w:rsidP="00C47C11">
      <w:r w:rsidRPr="004E7673">
        <w:t>Values of mcts_id[ i ] from 0 to 255</w:t>
      </w:r>
      <w:ins w:id="1478" w:author="Ohji Nakagami" w:date="2014-07-08T09:07:00Z">
        <w:r w:rsidR="004E5E0D">
          <w:t xml:space="preserve">, </w:t>
        </w:r>
        <w:r w:rsidR="004E5E0D" w:rsidRPr="002713FF">
          <w:t>inclusive</w:t>
        </w:r>
        <w:r w:rsidR="004E5E0D">
          <w:t>,</w:t>
        </w:r>
      </w:ins>
      <w:r w:rsidRPr="004E7673">
        <w:t xml:space="preserve"> and from 512 to 2</w:t>
      </w:r>
      <w:r w:rsidRPr="004E7673">
        <w:rPr>
          <w:vertAlign w:val="superscript"/>
        </w:rPr>
        <w:t>31</w:t>
      </w:r>
      <w:del w:id="1479" w:author="Ohji Nakagami" w:date="2014-07-08T09:10:00Z">
        <w:r w:rsidRPr="004E7673" w:rsidDel="004E5E0D">
          <w:delText xml:space="preserve"> </w:delText>
        </w:r>
      </w:del>
      <w:r w:rsidRPr="004E7673">
        <w:t>− 1</w:t>
      </w:r>
      <w:del w:id="1480" w:author="Ohji Nakagami" w:date="2014-07-08T09:07:00Z">
        <w:r w:rsidRPr="004E7673" w:rsidDel="004E5E0D">
          <w:delText xml:space="preserve"> </w:delText>
        </w:r>
      </w:del>
      <w:ins w:id="1481" w:author="Ohji Nakagami" w:date="2014-07-08T09:07:00Z">
        <w:r w:rsidR="004E5E0D">
          <w:t xml:space="preserve">, </w:t>
        </w:r>
        <w:r w:rsidR="004E5E0D" w:rsidRPr="002713FF">
          <w:t>inclusive</w:t>
        </w:r>
        <w:r w:rsidR="004E5E0D">
          <w:t>,</w:t>
        </w:r>
        <w:r w:rsidR="004E5E0D">
          <w:rPr>
            <w:rFonts w:eastAsiaTheme="minorEastAsia" w:hint="eastAsia"/>
            <w:lang w:eastAsia="ja-JP"/>
          </w:rPr>
          <w:t xml:space="preserve"> </w:t>
        </w:r>
      </w:ins>
      <w:r w:rsidRPr="004E7673">
        <w:t>may be used as determined by the application. Values of mcts_id[ i ] from 256 to 511</w:t>
      </w:r>
      <w:ins w:id="1482" w:author="Ohji Nakagami" w:date="2014-07-08T09:08:00Z">
        <w:r w:rsidR="004E5E0D">
          <w:t xml:space="preserve">, </w:t>
        </w:r>
        <w:r w:rsidR="004E5E0D" w:rsidRPr="002713FF">
          <w:t>inclusive</w:t>
        </w:r>
        <w:r w:rsidR="004E5E0D">
          <w:t>,</w:t>
        </w:r>
      </w:ins>
      <w:r w:rsidRPr="004E7673">
        <w:t xml:space="preserve"> and from 2</w:t>
      </w:r>
      <w:r w:rsidRPr="004E7673">
        <w:rPr>
          <w:vertAlign w:val="superscript"/>
        </w:rPr>
        <w:t>31</w:t>
      </w:r>
      <w:r w:rsidRPr="004E7673">
        <w:t xml:space="preserve"> to 2</w:t>
      </w:r>
      <w:r w:rsidRPr="004E7673">
        <w:rPr>
          <w:vertAlign w:val="superscript"/>
        </w:rPr>
        <w:t>32</w:t>
      </w:r>
      <w:del w:id="1483" w:author="Ohji Nakagami" w:date="2014-07-08T09:10:00Z">
        <w:r w:rsidRPr="004E7673" w:rsidDel="004E5E0D">
          <w:delText xml:space="preserve"> </w:delText>
        </w:r>
      </w:del>
      <w:r w:rsidRPr="004E7673">
        <w:t>− 2</w:t>
      </w:r>
      <w:ins w:id="1484" w:author="Ohji Nakagami" w:date="2014-07-08T09:08:00Z">
        <w:r w:rsidR="004E5E0D">
          <w:t xml:space="preserve">, </w:t>
        </w:r>
        <w:r w:rsidR="004E5E0D" w:rsidRPr="002713FF">
          <w:t>inclusive</w:t>
        </w:r>
        <w:r w:rsidR="004E5E0D">
          <w:t>,</w:t>
        </w:r>
      </w:ins>
      <w:r w:rsidRPr="004E7673">
        <w:t xml:space="preserve"> are reserved for future use by ITU-T | ISO/IEC. Decoders encountering a value of mcts_id[ i ] in the range of 256 to 511</w:t>
      </w:r>
      <w:ins w:id="1485" w:author="Ohji Nakagami" w:date="2014-07-08T09:09:00Z">
        <w:r w:rsidR="004E5E0D">
          <w:t xml:space="preserve">, </w:t>
        </w:r>
        <w:r w:rsidR="004E5E0D" w:rsidRPr="002713FF">
          <w:t>inclusive</w:t>
        </w:r>
        <w:r w:rsidR="004E5E0D">
          <w:t>,</w:t>
        </w:r>
      </w:ins>
      <w:r w:rsidRPr="004E7673">
        <w:t xml:space="preserve"> or in the range of 2</w:t>
      </w:r>
      <w:r w:rsidRPr="004E7673">
        <w:rPr>
          <w:vertAlign w:val="superscript"/>
        </w:rPr>
        <w:t>31</w:t>
      </w:r>
      <w:r w:rsidRPr="004E7673">
        <w:t xml:space="preserve"> to 2</w:t>
      </w:r>
      <w:r w:rsidRPr="004E7673">
        <w:rPr>
          <w:vertAlign w:val="superscript"/>
        </w:rPr>
        <w:t>32</w:t>
      </w:r>
      <w:del w:id="1486" w:author="Ohji Nakagami" w:date="2014-07-08T09:09:00Z">
        <w:r w:rsidRPr="004E7673" w:rsidDel="004E5E0D">
          <w:delText xml:space="preserve"> </w:delText>
        </w:r>
      </w:del>
      <w:ins w:id="1487" w:author="Ohji Nakagami" w:date="2014-07-08T09:09:00Z">
        <w:r w:rsidR="004E5E0D" w:rsidRPr="004E7673">
          <w:t xml:space="preserve"> </w:t>
        </w:r>
      </w:ins>
      <w:r w:rsidRPr="004E7673">
        <w:t>− 2</w:t>
      </w:r>
      <w:ins w:id="1488" w:author="Ohji Nakagami" w:date="2014-07-08T09:09:00Z">
        <w:r w:rsidR="004E5E0D">
          <w:t xml:space="preserve">, </w:t>
        </w:r>
        <w:r w:rsidR="004E5E0D" w:rsidRPr="002713FF">
          <w:t>inclusive</w:t>
        </w:r>
        <w:r w:rsidR="004E5E0D">
          <w:t>,</w:t>
        </w:r>
      </w:ins>
      <w:r w:rsidRPr="004E7673">
        <w:t xml:space="preserve"> shall ignore (remove from the bitstream and discard) it.</w:t>
      </w:r>
    </w:p>
    <w:p w:rsidR="00C47C11" w:rsidRPr="004E7673" w:rsidRDefault="00C47C11" w:rsidP="00C47C11">
      <w:pPr>
        <w:rPr>
          <w:b/>
        </w:rPr>
      </w:pPr>
      <w:r w:rsidRPr="004E7673">
        <w:rPr>
          <w:b/>
        </w:rPr>
        <w:t>display_tile_set_flag</w:t>
      </w:r>
      <w:r w:rsidRPr="004E7673">
        <w:t>[ i ] equal to 1 indicates that the i-th tile set is intended for display. display_tile_set_flag[ i ] equal to 0 indicates that the i-th tile set is not intended for display. When not present, the value of display_tile_set_flag[ i ] is inferred to be equal to 1.</w:t>
      </w:r>
    </w:p>
    <w:p w:rsidR="00C47C11" w:rsidRPr="004E7673" w:rsidRDefault="00C47C11" w:rsidP="00C47C11">
      <w:r w:rsidRPr="004E7673">
        <w:rPr>
          <w:b/>
        </w:rPr>
        <w:t>num_tile_rects_in_set_minus1</w:t>
      </w:r>
      <w:r w:rsidRPr="004E7673">
        <w:t xml:space="preserve">[ i ] plus 1 specifies the number of rectangular regions of tiles in the i-th identified temporal motion-constrained tile set. The value of num_tile_rects_in_set_minus1[ i ] shall be in the range of 0 to (num_tile_columns_minus1 + 1) * (num_tile_rows_minus1 + 1) − 1, inclusive. </w:t>
      </w:r>
    </w:p>
    <w:p w:rsidR="00C47C11" w:rsidRPr="004E7673" w:rsidRDefault="00C47C11" w:rsidP="00C47C11">
      <w:r w:rsidRPr="004E7673">
        <w:rPr>
          <w:b/>
        </w:rPr>
        <w:t>top_left_tile_index</w:t>
      </w:r>
      <w:r w:rsidRPr="004E7673">
        <w:t xml:space="preserve">[ i ][ j ] and </w:t>
      </w:r>
      <w:r w:rsidRPr="004E7673">
        <w:rPr>
          <w:b/>
        </w:rPr>
        <w:t>bottom_right_tile_index</w:t>
      </w:r>
      <w:r w:rsidRPr="004E7673">
        <w:t>[ i ][ j ] identify the tile position of the top-left tile and the tile position of the bottom-right tile in a rectangular region of the i-th identified temporal motion-constrained tile set, respectively, in tile raster scan order.</w:t>
      </w:r>
    </w:p>
    <w:p w:rsidR="00C47C11" w:rsidRPr="004E7673" w:rsidRDefault="00004C43" w:rsidP="00C47C11">
      <w:r>
        <w:rPr>
          <w:b/>
        </w:rPr>
        <w:lastRenderedPageBreak/>
        <w:t>mc_</w:t>
      </w:r>
      <w:r w:rsidR="00C47C11" w:rsidRPr="004E7673">
        <w:rPr>
          <w:b/>
        </w:rPr>
        <w:t>exact_sample_value_match_flag</w:t>
      </w:r>
      <w:r w:rsidR="00C47C11" w:rsidRPr="004E7673">
        <w:t xml:space="preserve">[ i ] equal to 0 indicates that when the coding tree </w:t>
      </w:r>
      <w:del w:id="1489" w:author="Ohji Nakagami" w:date="2014-07-08T08:24:00Z">
        <w:r w:rsidR="00C47C11" w:rsidRPr="004E7673" w:rsidDel="00664BFE">
          <w:delText>blocks</w:delText>
        </w:r>
      </w:del>
      <w:ins w:id="1490" w:author="Ohji Nakagami" w:date="2014-07-08T08:24:00Z">
        <w:r w:rsidR="00664BFE">
          <w:t>units</w:t>
        </w:r>
      </w:ins>
      <w:r w:rsidR="00C47C11" w:rsidRPr="004E7673">
        <w:t xml:space="preserve"> that are outside of the i-th identified temporal motion-constrained tile set are not decoded and the boundaries of the temporal motion-constrained tile set are treated as picture boundaries for purposes of the decoding process, the value of each sample in the identified tile set may not be exactly the same as the value of the same sample when all the coding tree </w:t>
      </w:r>
      <w:del w:id="1491" w:author="Ohji Nakagami" w:date="2014-07-08T08:24:00Z">
        <w:r w:rsidR="00C47C11" w:rsidRPr="004E7673" w:rsidDel="00664BFE">
          <w:delText>blocks</w:delText>
        </w:r>
      </w:del>
      <w:ins w:id="1492" w:author="Ohji Nakagami" w:date="2014-07-08T08:24:00Z">
        <w:r w:rsidR="00664BFE">
          <w:t>units</w:t>
        </w:r>
      </w:ins>
      <w:r w:rsidR="00C47C11" w:rsidRPr="004E7673">
        <w:t xml:space="preserve"> of the picture are decoded. </w:t>
      </w:r>
      <w:r>
        <w:t>mc_</w:t>
      </w:r>
      <w:r w:rsidR="00C47C11" w:rsidRPr="004E7673">
        <w:t xml:space="preserve">exact_sample_value_match_flag[ i ] equal to 1 indicates that when the coding tree </w:t>
      </w:r>
      <w:del w:id="1493" w:author="Ohji Nakagami" w:date="2014-07-08T08:24:00Z">
        <w:r w:rsidR="00C47C11" w:rsidRPr="004E7673" w:rsidDel="00664BFE">
          <w:delText>blocks</w:delText>
        </w:r>
      </w:del>
      <w:ins w:id="1494" w:author="Ohji Nakagami" w:date="2014-07-08T08:24:00Z">
        <w:r w:rsidR="00664BFE">
          <w:t>units</w:t>
        </w:r>
      </w:ins>
      <w:r w:rsidR="00C47C11" w:rsidRPr="004E7673">
        <w:t xml:space="preserve"> that do not belong to the temporal motion-constrained tile set are not decoded and the boundaries of the temporal motion-constrained tile set are treated as picture boundaries for purposes of the decoding process, the value of each sample in the temporal motion-constrained tile set would be exactly the same as the value of the sample that would be obtained when all the coding tree </w:t>
      </w:r>
      <w:del w:id="1495" w:author="Ohji Nakagami" w:date="2014-07-08T08:24:00Z">
        <w:r w:rsidR="00C47C11" w:rsidRPr="004E7673" w:rsidDel="00664BFE">
          <w:delText>blocks</w:delText>
        </w:r>
      </w:del>
      <w:ins w:id="1496" w:author="Ohji Nakagami" w:date="2014-07-08T08:24:00Z">
        <w:r w:rsidR="00664BFE">
          <w:t>units</w:t>
        </w:r>
      </w:ins>
      <w:r w:rsidR="00C47C11" w:rsidRPr="004E7673">
        <w:t xml:space="preserve"> of all pictures in </w:t>
      </w:r>
      <w:r w:rsidR="00331B25">
        <w:t>associatedPicSet</w:t>
      </w:r>
      <w:r w:rsidR="00C47C11" w:rsidRPr="004E7673">
        <w:t xml:space="preserve"> are decoded.</w:t>
      </w:r>
    </w:p>
    <w:p w:rsidR="00C47C11" w:rsidRPr="004E7673" w:rsidRDefault="00C47C11" w:rsidP="00C47C11">
      <w:pPr>
        <w:pStyle w:val="Note1"/>
      </w:pPr>
      <w:r w:rsidRPr="004E7673">
        <w:t>NOTE </w:t>
      </w:r>
      <w:r w:rsidR="00EC4C33">
        <w:fldChar w:fldCharType="begin" w:fldLock="1"/>
      </w:r>
      <w:r w:rsidR="00EC4C33">
        <w:instrText xml:space="preserve"> SEQ NoteCounter \* MERGEFORMAT </w:instrText>
      </w:r>
      <w:r w:rsidR="00EC4C33">
        <w:fldChar w:fldCharType="separate"/>
      </w:r>
      <w:r w:rsidRPr="004E7673">
        <w:t>3</w:t>
      </w:r>
      <w:r w:rsidR="00EC4C33">
        <w:fldChar w:fldCharType="end"/>
      </w:r>
      <w:r w:rsidRPr="004E7673">
        <w:t xml:space="preserve"> – It should be feasible to use </w:t>
      </w:r>
      <w:r w:rsidR="00004C43">
        <w:t>mc_</w:t>
      </w:r>
      <w:r w:rsidRPr="004E7673">
        <w:t>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7C11" w:rsidDel="00CF70A1" w:rsidRDefault="00C47C11" w:rsidP="00C47C11">
      <w:pPr>
        <w:pStyle w:val="Note1"/>
        <w:ind w:left="0"/>
        <w:rPr>
          <w:del w:id="1497" w:author="Ohji Nakagami" w:date="2014-07-08T08:35:00Z"/>
          <w:rFonts w:eastAsiaTheme="minorEastAsia"/>
          <w:noProof/>
          <w:sz w:val="20"/>
          <w:szCs w:val="20"/>
          <w:lang w:eastAsia="ja-JP"/>
        </w:rPr>
      </w:pPr>
      <w:r w:rsidRPr="00BE4D4A">
        <w:rPr>
          <w:b/>
          <w:sz w:val="20"/>
          <w:szCs w:val="20"/>
        </w:rPr>
        <w:t>mcts_tier_level_idc_present_flag</w:t>
      </w:r>
      <w:r w:rsidRPr="00BE4D4A">
        <w:rPr>
          <w:sz w:val="20"/>
          <w:szCs w:val="20"/>
        </w:rPr>
        <w:t>[ i ] equal to 1 specifies that the mcts_tier_flag[ i ] and mcts_level_idc[ i ] syntax elements are present. mcts_tier_level_idc_present_flag</w:t>
      </w:r>
      <w:ins w:id="1498" w:author="Ohji Nakagami" w:date="2014-07-08T08:34:00Z">
        <w:r w:rsidR="001E07F3" w:rsidRPr="00BE4D4A">
          <w:rPr>
            <w:sz w:val="20"/>
            <w:szCs w:val="20"/>
          </w:rPr>
          <w:t>[ i ]</w:t>
        </w:r>
      </w:ins>
      <w:r w:rsidRPr="00BE4D4A">
        <w:rPr>
          <w:sz w:val="20"/>
          <w:szCs w:val="20"/>
        </w:rPr>
        <w:t xml:space="preserve"> equal to 0 specifies that the mcts_tier_flag[ i ] and mcts_level_idc[ i ] syntax elements are not present. When mcts_tier_level_idc_present_flag[ i ] is equal to 1, </w:t>
      </w:r>
      <w:del w:id="1499" w:author="Ohji Nakagami" w:date="2014-07-08T08:34:00Z">
        <w:r w:rsidRPr="00BE4D4A" w:rsidDel="001E07F3">
          <w:rPr>
            <w:sz w:val="20"/>
            <w:szCs w:val="20"/>
          </w:rPr>
          <w:delText>the i-th motion-constrained tile set shall form a rectangular shape.</w:delText>
        </w:r>
      </w:del>
      <w:ins w:id="1500" w:author="Ohji Nakagami" w:date="2014-07-08T08:34:00Z">
        <w:r w:rsidR="001E07F3" w:rsidRPr="001E07F3">
          <w:t xml:space="preserve"> </w:t>
        </w:r>
        <w:r w:rsidR="001E07F3" w:rsidRPr="001E07F3">
          <w:rPr>
            <w:sz w:val="20"/>
            <w:szCs w:val="20"/>
          </w:rPr>
          <w:t>num_tile_rects_in_set_minus1[ i ]</w:t>
        </w:r>
        <w:r w:rsidR="001E07F3" w:rsidRPr="001E07F3">
          <w:rPr>
            <w:rFonts w:eastAsia="MS Mincho" w:hint="eastAsia"/>
            <w:sz w:val="20"/>
            <w:szCs w:val="20"/>
            <w:lang w:eastAsia="ja-JP"/>
          </w:rPr>
          <w:t xml:space="preserve"> </w:t>
        </w:r>
        <w:r w:rsidR="001E07F3" w:rsidRPr="001E07F3">
          <w:rPr>
            <w:rFonts w:eastAsia="MS Mincho"/>
            <w:sz w:val="20"/>
            <w:szCs w:val="20"/>
            <w:lang w:eastAsia="ja-JP"/>
          </w:rPr>
          <w:t>shall be</w:t>
        </w:r>
        <w:r w:rsidR="001E07F3" w:rsidRPr="001E07F3">
          <w:rPr>
            <w:rFonts w:eastAsia="MS Mincho" w:hint="eastAsia"/>
            <w:sz w:val="20"/>
            <w:szCs w:val="20"/>
            <w:lang w:eastAsia="ja-JP"/>
          </w:rPr>
          <w:t xml:space="preserve"> equal to 0 </w:t>
        </w:r>
        <w:r w:rsidR="001E07F3" w:rsidRPr="001E07F3">
          <w:rPr>
            <w:rFonts w:eastAsia="MS Mincho"/>
            <w:sz w:val="20"/>
            <w:szCs w:val="20"/>
            <w:lang w:eastAsia="ja-JP"/>
          </w:rPr>
          <w:t>and</w:t>
        </w:r>
        <w:r w:rsidR="001E07F3" w:rsidRPr="001E07F3">
          <w:rPr>
            <w:rFonts w:eastAsia="MS Mincho" w:hint="eastAsia"/>
            <w:sz w:val="20"/>
            <w:szCs w:val="20"/>
            <w:lang w:eastAsia="ja-JP"/>
          </w:rPr>
          <w:t xml:space="preserve"> </w:t>
        </w:r>
        <w:r w:rsidR="001E07F3" w:rsidRPr="001E07F3">
          <w:rPr>
            <w:noProof/>
            <w:sz w:val="20"/>
            <w:szCs w:val="20"/>
          </w:rPr>
          <w:t xml:space="preserve"> a slice segment containing </w:t>
        </w:r>
        <w:r w:rsidR="001E07F3" w:rsidRPr="001E07F3">
          <w:rPr>
            <w:rFonts w:eastAsia="MS Mincho"/>
            <w:noProof/>
            <w:sz w:val="20"/>
            <w:szCs w:val="20"/>
            <w:lang w:eastAsia="ja-JP"/>
          </w:rPr>
          <w:t xml:space="preserve">one or more </w:t>
        </w:r>
        <w:r w:rsidR="001E07F3" w:rsidRPr="001E07F3">
          <w:rPr>
            <w:noProof/>
            <w:sz w:val="20"/>
            <w:szCs w:val="20"/>
          </w:rPr>
          <w:t xml:space="preserve">coding tree </w:t>
        </w:r>
        <w:r w:rsidR="001E07F3" w:rsidRPr="001E07F3">
          <w:rPr>
            <w:noProof/>
            <w:sz w:val="20"/>
            <w:szCs w:val="20"/>
            <w:lang w:eastAsia="ko-KR"/>
          </w:rPr>
          <w:t xml:space="preserve">units within the i-th </w:t>
        </w:r>
        <w:r w:rsidR="001E07F3" w:rsidRPr="001E07F3">
          <w:rPr>
            <w:noProof/>
            <w:sz w:val="20"/>
            <w:szCs w:val="20"/>
          </w:rPr>
          <w:t xml:space="preserve">motion-constrained </w:t>
        </w:r>
        <w:r w:rsidR="001E07F3" w:rsidRPr="001E07F3">
          <w:rPr>
            <w:noProof/>
            <w:sz w:val="20"/>
            <w:szCs w:val="20"/>
            <w:lang w:eastAsia="ko-KR"/>
          </w:rPr>
          <w:t>tile set shall not include</w:t>
        </w:r>
        <w:r w:rsidR="001E07F3" w:rsidRPr="001E07F3">
          <w:rPr>
            <w:noProof/>
            <w:sz w:val="20"/>
            <w:szCs w:val="20"/>
          </w:rPr>
          <w:t xml:space="preserve"> any coding tree </w:t>
        </w:r>
        <w:r w:rsidR="001E07F3" w:rsidRPr="001E07F3">
          <w:rPr>
            <w:noProof/>
            <w:sz w:val="20"/>
            <w:szCs w:val="20"/>
            <w:lang w:eastAsia="ko-KR"/>
          </w:rPr>
          <w:t>unit</w:t>
        </w:r>
        <w:r w:rsidR="001E07F3" w:rsidRPr="001E07F3">
          <w:rPr>
            <w:noProof/>
            <w:sz w:val="20"/>
            <w:szCs w:val="20"/>
          </w:rPr>
          <w:t xml:space="preserve"> outside the i-th </w:t>
        </w:r>
        <w:r w:rsidR="001E07F3" w:rsidRPr="001E07F3">
          <w:rPr>
            <w:sz w:val="20"/>
          </w:rPr>
          <w:t>motion-constrained</w:t>
        </w:r>
        <w:r w:rsidR="001E07F3" w:rsidRPr="001E07F3">
          <w:rPr>
            <w:noProof/>
            <w:sz w:val="20"/>
            <w:szCs w:val="20"/>
          </w:rPr>
          <w:t xml:space="preserve"> tile set.</w:t>
        </w:r>
      </w:ins>
    </w:p>
    <w:p w:rsidR="00CF70A1" w:rsidRPr="00CF70A1" w:rsidRDefault="00CF70A1" w:rsidP="00C47C11">
      <w:pPr>
        <w:pStyle w:val="Note1"/>
        <w:ind w:left="0"/>
        <w:rPr>
          <w:ins w:id="1501" w:author="Ohji Nakagami" w:date="2014-07-08T09:54:00Z"/>
          <w:rFonts w:eastAsiaTheme="minorEastAsia"/>
          <w:sz w:val="20"/>
          <w:szCs w:val="20"/>
          <w:lang w:eastAsia="ja-JP"/>
        </w:rPr>
      </w:pPr>
    </w:p>
    <w:p w:rsidR="00C47C11" w:rsidRPr="00BE4D4A" w:rsidRDefault="00C47C11" w:rsidP="00C47C11">
      <w:pPr>
        <w:pStyle w:val="Note1"/>
        <w:ind w:left="0"/>
        <w:rPr>
          <w:sz w:val="20"/>
          <w:szCs w:val="20"/>
        </w:rPr>
      </w:pPr>
      <w:r w:rsidRPr="00BE4D4A">
        <w:rPr>
          <w:b/>
          <w:sz w:val="20"/>
          <w:szCs w:val="20"/>
        </w:rPr>
        <w:t>mcts_tier_flag</w:t>
      </w:r>
      <w:r w:rsidRPr="00BE4D4A">
        <w:rPr>
          <w:sz w:val="20"/>
          <w:szCs w:val="20"/>
        </w:rPr>
        <w:t>[ i ] specifies the tier context for the interpretation of mcts_level_idc[ i ] corresponding to the i-th motion constrained tile set. mcts_tier_flag[ i ] equal to 0 indicates conformance to the Main tier, and mcts_tier_flag[ i ] equal to 1 indicates conformance to the High tier, according to the tier constraints specified in Table A</w:t>
      </w:r>
      <w:r w:rsidR="00004C43">
        <w:rPr>
          <w:sz w:val="20"/>
          <w:szCs w:val="20"/>
        </w:rPr>
        <w:noBreakHyphen/>
      </w:r>
      <w:r w:rsidRPr="00BE4D4A">
        <w:rPr>
          <w:sz w:val="20"/>
          <w:szCs w:val="20"/>
        </w:rPr>
        <w:t>1. mcts_tier_flag[ i ] shall be equal to 0</w:t>
      </w:r>
      <w:del w:id="1502" w:author="Ohji Nakagami" w:date="2014-07-08T08:36:00Z">
        <w:r w:rsidRPr="00BE4D4A" w:rsidDel="001E07F3">
          <w:rPr>
            <w:sz w:val="20"/>
            <w:szCs w:val="20"/>
          </w:rPr>
          <w:delText xml:space="preserve"> for levels below level 4 (corresponding to the entries in Table A</w:delText>
        </w:r>
        <w:r w:rsidR="00004C43" w:rsidDel="001E07F3">
          <w:rPr>
            <w:sz w:val="20"/>
            <w:szCs w:val="20"/>
          </w:rPr>
          <w:noBreakHyphen/>
        </w:r>
        <w:r w:rsidRPr="00BE4D4A" w:rsidDel="001E07F3">
          <w:rPr>
            <w:sz w:val="20"/>
            <w:szCs w:val="20"/>
          </w:rPr>
          <w:delText>1 marked with "-") indicated by mcts_level_idc[ i ]</w:delText>
        </w:r>
      </w:del>
      <w:ins w:id="1503" w:author="Ohji Nakagami" w:date="2014-07-08T08:36:00Z">
        <w:r w:rsidR="001E07F3" w:rsidRPr="001E07F3">
          <w:rPr>
            <w:rFonts w:eastAsia="MS Mincho" w:hint="eastAsia"/>
            <w:sz w:val="20"/>
            <w:szCs w:val="20"/>
            <w:lang w:eastAsia="ja-JP"/>
          </w:rPr>
          <w:t xml:space="preserve"> when </w:t>
        </w:r>
        <w:r w:rsidR="001E07F3" w:rsidRPr="001E07F3">
          <w:rPr>
            <w:sz w:val="20"/>
            <w:szCs w:val="20"/>
          </w:rPr>
          <w:t>mcts_level_idc[ i ]</w:t>
        </w:r>
        <w:r w:rsidR="001E07F3" w:rsidRPr="001E07F3">
          <w:rPr>
            <w:rFonts w:eastAsia="MS Mincho" w:hint="eastAsia"/>
            <w:sz w:val="20"/>
            <w:szCs w:val="20"/>
            <w:lang w:eastAsia="ja-JP"/>
          </w:rPr>
          <w:t xml:space="preserve"> is less than 120</w:t>
        </w:r>
      </w:ins>
      <w:r w:rsidRPr="00BE4D4A">
        <w:rPr>
          <w:sz w:val="20"/>
          <w:szCs w:val="20"/>
        </w:rPr>
        <w:t>. When not present, the value of mcts_tier_flag[ i ] is inferred to be equal to general_ti</w:t>
      </w:r>
      <w:r w:rsidR="00004C43">
        <w:rPr>
          <w:sz w:val="20"/>
          <w:szCs w:val="20"/>
        </w:rPr>
        <w:t>e</w:t>
      </w:r>
      <w:r w:rsidRPr="00BE4D4A">
        <w:rPr>
          <w:sz w:val="20"/>
          <w:szCs w:val="20"/>
        </w:rPr>
        <w:t>r_flag.</w:t>
      </w:r>
    </w:p>
    <w:p w:rsidR="00C47C11" w:rsidRPr="00BE4D4A" w:rsidRDefault="00C47C11" w:rsidP="00C47C11">
      <w:pPr>
        <w:pStyle w:val="Note1"/>
        <w:ind w:left="0"/>
        <w:rPr>
          <w:sz w:val="20"/>
          <w:szCs w:val="20"/>
        </w:rPr>
      </w:pPr>
      <w:r w:rsidRPr="00BE4D4A">
        <w:rPr>
          <w:b/>
          <w:sz w:val="20"/>
          <w:szCs w:val="20"/>
        </w:rPr>
        <w:t>mcts_level_idc</w:t>
      </w:r>
      <w:r w:rsidRPr="00BE4D4A">
        <w:rPr>
          <w:sz w:val="20"/>
          <w:szCs w:val="20"/>
        </w:rPr>
        <w:t>[ i ] indicates a level to which the i-th tile set region, corresponding to the i-th motion constrained tile set, conforms. The value of mcts_level_idc[ i ] shall be less than or equal to the value of general_level_idc in the active SPS RBSP. When not present, the value of mcts_level_idc[ i ] is inferred to be equal to general_level_idc.</w:t>
      </w:r>
    </w:p>
    <w:p w:rsidR="00C47C11" w:rsidRPr="009377CE" w:rsidRDefault="00C47C11" w:rsidP="00C47C11">
      <w:pPr>
        <w:pStyle w:val="Note1"/>
        <w:ind w:left="0"/>
        <w:rPr>
          <w:rFonts w:eastAsiaTheme="minorEastAsia"/>
          <w:sz w:val="20"/>
          <w:szCs w:val="20"/>
          <w:lang w:eastAsia="ja-JP"/>
        </w:rPr>
      </w:pPr>
      <w:r w:rsidRPr="00BE4D4A">
        <w:rPr>
          <w:b/>
          <w:sz w:val="20"/>
          <w:szCs w:val="20"/>
        </w:rPr>
        <w:t>max_mcts_tier_level_idc_present_flag</w:t>
      </w:r>
      <w:r w:rsidRPr="00BE4D4A">
        <w:rPr>
          <w:sz w:val="20"/>
          <w:szCs w:val="20"/>
        </w:rPr>
        <w:t xml:space="preserve"> equal to 1 specifies that the max_mcts_tier_flag and max_mcts_level_idc syntax elements are present. max_mcts_</w:t>
      </w:r>
      <w:ins w:id="1504" w:author="Ohji Nakagami" w:date="2014-07-08T09:57:00Z">
        <w:r w:rsidR="00CF70A1">
          <w:rPr>
            <w:rFonts w:eastAsiaTheme="minorEastAsia" w:hint="eastAsia"/>
            <w:sz w:val="20"/>
            <w:szCs w:val="20"/>
            <w:lang w:eastAsia="ja-JP"/>
          </w:rPr>
          <w:t>tier_</w:t>
        </w:r>
      </w:ins>
      <w:r w:rsidRPr="00BE4D4A">
        <w:rPr>
          <w:sz w:val="20"/>
          <w:szCs w:val="20"/>
        </w:rPr>
        <w:t>level_idc_present_flag equal to 0 specifies that the max_mcts_tier_flag and max_mcts_level_idc syntax elements are not present.</w:t>
      </w:r>
      <w:ins w:id="1505" w:author="Ohji Nakagami" w:date="2014-07-08T08:36:00Z">
        <w:r w:rsidR="009377CE">
          <w:rPr>
            <w:rFonts w:eastAsiaTheme="minorEastAsia" w:hint="eastAsia"/>
            <w:sz w:val="20"/>
            <w:szCs w:val="20"/>
            <w:lang w:eastAsia="ja-JP"/>
          </w:rPr>
          <w:t xml:space="preserve"> </w:t>
        </w:r>
        <w:r w:rsidR="009377CE" w:rsidRPr="009377CE">
          <w:rPr>
            <w:rFonts w:eastAsia="MS Mincho" w:hint="eastAsia"/>
            <w:sz w:val="20"/>
            <w:szCs w:val="20"/>
            <w:lang w:eastAsia="ja-JP"/>
          </w:rPr>
          <w:t xml:space="preserve">When </w:t>
        </w:r>
        <w:r w:rsidR="009377CE" w:rsidRPr="009377CE">
          <w:rPr>
            <w:sz w:val="20"/>
            <w:szCs w:val="20"/>
          </w:rPr>
          <w:t>max_mcts_</w:t>
        </w:r>
      </w:ins>
      <w:ins w:id="1506" w:author="Ohji Nakagami" w:date="2014-07-08T09:57:00Z">
        <w:r w:rsidR="00CF70A1">
          <w:rPr>
            <w:rFonts w:eastAsiaTheme="minorEastAsia" w:hint="eastAsia"/>
            <w:sz w:val="20"/>
            <w:szCs w:val="20"/>
            <w:lang w:eastAsia="ja-JP"/>
          </w:rPr>
          <w:t>tier_</w:t>
        </w:r>
      </w:ins>
      <w:ins w:id="1507" w:author="Ohji Nakagami" w:date="2014-07-08T08:36:00Z">
        <w:r w:rsidR="009377CE" w:rsidRPr="009377CE">
          <w:rPr>
            <w:sz w:val="20"/>
            <w:szCs w:val="20"/>
          </w:rPr>
          <w:t>level_idc_present_flag</w:t>
        </w:r>
        <w:r w:rsidR="009377CE" w:rsidRPr="009377CE">
          <w:rPr>
            <w:rFonts w:eastAsia="MS Mincho" w:hint="eastAsia"/>
            <w:sz w:val="20"/>
            <w:szCs w:val="20"/>
            <w:lang w:eastAsia="ja-JP"/>
          </w:rPr>
          <w:t xml:space="preserve"> is</w:t>
        </w:r>
        <w:r w:rsidR="009377CE" w:rsidRPr="009377CE">
          <w:rPr>
            <w:sz w:val="20"/>
            <w:szCs w:val="20"/>
          </w:rPr>
          <w:t xml:space="preserve"> equal to </w:t>
        </w:r>
        <w:r w:rsidR="009377CE" w:rsidRPr="009377CE">
          <w:rPr>
            <w:rFonts w:eastAsia="MS Mincho" w:hint="eastAsia"/>
            <w:sz w:val="20"/>
            <w:szCs w:val="20"/>
            <w:lang w:eastAsia="ja-JP"/>
          </w:rPr>
          <w:t>1,</w:t>
        </w:r>
        <w:r w:rsidR="009377CE" w:rsidRPr="009377CE">
          <w:rPr>
            <w:noProof/>
            <w:sz w:val="20"/>
            <w:szCs w:val="20"/>
          </w:rPr>
          <w:t xml:space="preserve"> a slice segment containing </w:t>
        </w:r>
        <w:r w:rsidR="009377CE" w:rsidRPr="009377CE">
          <w:rPr>
            <w:rFonts w:eastAsia="MS Mincho"/>
            <w:noProof/>
            <w:sz w:val="20"/>
            <w:szCs w:val="20"/>
            <w:lang w:eastAsia="ja-JP"/>
          </w:rPr>
          <w:t xml:space="preserve">one or more </w:t>
        </w:r>
        <w:r w:rsidR="009377CE" w:rsidRPr="009377CE">
          <w:rPr>
            <w:noProof/>
            <w:sz w:val="20"/>
            <w:szCs w:val="20"/>
          </w:rPr>
          <w:t xml:space="preserve">coding tree </w:t>
        </w:r>
        <w:r w:rsidR="009377CE" w:rsidRPr="009377CE">
          <w:rPr>
            <w:noProof/>
            <w:sz w:val="20"/>
            <w:szCs w:val="20"/>
            <w:lang w:eastAsia="ko-KR"/>
          </w:rPr>
          <w:t>units within a</w:t>
        </w:r>
        <w:r w:rsidR="009377CE" w:rsidRPr="009377CE">
          <w:rPr>
            <w:noProof/>
            <w:sz w:val="20"/>
            <w:szCs w:val="20"/>
          </w:rPr>
          <w:t xml:space="preserve"> </w:t>
        </w:r>
        <w:r w:rsidR="009377CE" w:rsidRPr="009377CE">
          <w:rPr>
            <w:noProof/>
            <w:sz w:val="20"/>
            <w:szCs w:val="20"/>
            <w:lang w:eastAsia="ko-KR"/>
          </w:rPr>
          <w:t>tile shall not include</w:t>
        </w:r>
        <w:r w:rsidR="009377CE" w:rsidRPr="009377CE">
          <w:rPr>
            <w:noProof/>
            <w:sz w:val="20"/>
            <w:szCs w:val="20"/>
          </w:rPr>
          <w:t xml:space="preserve"> any coding tree </w:t>
        </w:r>
        <w:r w:rsidR="009377CE" w:rsidRPr="009377CE">
          <w:rPr>
            <w:noProof/>
            <w:sz w:val="20"/>
            <w:szCs w:val="20"/>
            <w:lang w:eastAsia="ko-KR"/>
          </w:rPr>
          <w:t>unit</w:t>
        </w:r>
        <w:r w:rsidR="009377CE" w:rsidRPr="009377CE">
          <w:rPr>
            <w:noProof/>
            <w:sz w:val="20"/>
            <w:szCs w:val="20"/>
          </w:rPr>
          <w:t xml:space="preserve"> outside </w:t>
        </w:r>
        <w:r w:rsidR="009377CE" w:rsidRPr="009377CE">
          <w:rPr>
            <w:rFonts w:eastAsia="MS Mincho" w:hint="eastAsia"/>
            <w:noProof/>
            <w:sz w:val="20"/>
            <w:szCs w:val="20"/>
            <w:lang w:eastAsia="ja-JP"/>
          </w:rPr>
          <w:t>the</w:t>
        </w:r>
        <w:r w:rsidR="009377CE" w:rsidRPr="009377CE">
          <w:rPr>
            <w:noProof/>
            <w:sz w:val="20"/>
            <w:szCs w:val="20"/>
          </w:rPr>
          <w:t xml:space="preserve"> tile</w:t>
        </w:r>
        <w:r w:rsidR="009377CE" w:rsidRPr="009377CE">
          <w:rPr>
            <w:rFonts w:eastAsia="MS Mincho" w:hint="eastAsia"/>
            <w:noProof/>
            <w:sz w:val="20"/>
            <w:szCs w:val="20"/>
            <w:lang w:eastAsia="ja-JP"/>
          </w:rPr>
          <w:t>.</w:t>
        </w:r>
      </w:ins>
    </w:p>
    <w:p w:rsidR="00C47C11" w:rsidRPr="00BE4D4A" w:rsidRDefault="00C47C11" w:rsidP="00C47C11">
      <w:pPr>
        <w:pStyle w:val="Note1"/>
        <w:ind w:left="0"/>
        <w:rPr>
          <w:sz w:val="20"/>
          <w:szCs w:val="20"/>
        </w:rPr>
      </w:pPr>
      <w:r w:rsidRPr="00BE4D4A">
        <w:rPr>
          <w:b/>
          <w:sz w:val="20"/>
          <w:szCs w:val="20"/>
        </w:rPr>
        <w:t>max_mcts_tier_flag</w:t>
      </w:r>
      <w:r w:rsidRPr="00BE4D4A">
        <w:rPr>
          <w:sz w:val="20"/>
          <w:szCs w:val="20"/>
        </w:rPr>
        <w:t xml:space="preserve"> specifies the tier context for the interpretation of max_mcts_level_idc to which all motion constrained tile sets conform. max_mcts_tier_flag equal to 0 indicates conformance to the Main tier, and max_mcts_tier_flag equal to 1 indicates conformance to the High tier, according to the tier constraints specified in Table A</w:t>
      </w:r>
      <w:r w:rsidR="00004C43">
        <w:rPr>
          <w:sz w:val="20"/>
          <w:szCs w:val="20"/>
        </w:rPr>
        <w:noBreakHyphen/>
      </w:r>
      <w:r w:rsidRPr="00BE4D4A">
        <w:rPr>
          <w:sz w:val="20"/>
          <w:szCs w:val="20"/>
        </w:rPr>
        <w:t>1. max_mcts_tier_flag shall be equal to 0</w:t>
      </w:r>
      <w:del w:id="1508" w:author="Ohji Nakagami" w:date="2014-07-08T08:37:00Z">
        <w:r w:rsidRPr="00BE4D4A" w:rsidDel="009377CE">
          <w:rPr>
            <w:sz w:val="20"/>
            <w:szCs w:val="20"/>
          </w:rPr>
          <w:delText xml:space="preserve"> for levels below level 4 (corresponding to the entries in Table A</w:delText>
        </w:r>
        <w:r w:rsidR="00004C43" w:rsidDel="009377CE">
          <w:rPr>
            <w:sz w:val="20"/>
            <w:szCs w:val="20"/>
          </w:rPr>
          <w:noBreakHyphen/>
        </w:r>
        <w:r w:rsidRPr="00BE4D4A" w:rsidDel="009377CE">
          <w:rPr>
            <w:sz w:val="20"/>
            <w:szCs w:val="20"/>
          </w:rPr>
          <w:delText>1 marked with "-") indicated by max_mcts_level_idc</w:delText>
        </w:r>
      </w:del>
      <w:ins w:id="1509" w:author="Ohji Nakagami" w:date="2014-07-08T08:37:00Z">
        <w:r w:rsidR="009377CE" w:rsidRPr="009377CE">
          <w:rPr>
            <w:sz w:val="20"/>
            <w:szCs w:val="20"/>
          </w:rPr>
          <w:t xml:space="preserve"> </w:t>
        </w:r>
        <w:r w:rsidR="009377CE">
          <w:rPr>
            <w:sz w:val="20"/>
            <w:szCs w:val="20"/>
          </w:rPr>
          <w:t xml:space="preserve">when </w:t>
        </w:r>
        <w:r w:rsidR="009377CE" w:rsidRPr="00FD19FD">
          <w:rPr>
            <w:sz w:val="20"/>
            <w:szCs w:val="20"/>
          </w:rPr>
          <w:t xml:space="preserve">max_mcts_level_idc </w:t>
        </w:r>
        <w:r w:rsidR="009377CE">
          <w:rPr>
            <w:sz w:val="20"/>
            <w:szCs w:val="20"/>
          </w:rPr>
          <w:t xml:space="preserve">is less than </w:t>
        </w:r>
        <w:r w:rsidR="009377CE" w:rsidRPr="00B65EC5">
          <w:rPr>
            <w:rFonts w:eastAsia="MS Mincho" w:hint="eastAsia"/>
            <w:sz w:val="20"/>
            <w:szCs w:val="20"/>
            <w:lang w:eastAsia="ja-JP"/>
          </w:rPr>
          <w:t>120</w:t>
        </w:r>
      </w:ins>
      <w:r w:rsidRPr="00BE4D4A">
        <w:rPr>
          <w:sz w:val="20"/>
          <w:szCs w:val="20"/>
        </w:rPr>
        <w:t>. When not present, the value of max_mcts_tier_flag</w:t>
      </w:r>
      <w:del w:id="1510" w:author="Ohji Nakagami" w:date="2014-07-08T09:39:00Z">
        <w:r w:rsidRPr="00BE4D4A" w:rsidDel="009E0233">
          <w:rPr>
            <w:sz w:val="20"/>
            <w:szCs w:val="20"/>
          </w:rPr>
          <w:delText>[ i ]</w:delText>
        </w:r>
      </w:del>
      <w:r w:rsidRPr="00BE4D4A">
        <w:rPr>
          <w:sz w:val="20"/>
          <w:szCs w:val="20"/>
        </w:rPr>
        <w:t xml:space="preserve"> is inferred to be equal to general_tier_flag.</w:t>
      </w:r>
    </w:p>
    <w:p w:rsidR="00C47C11" w:rsidRPr="00BE4D4A" w:rsidRDefault="00C47C11" w:rsidP="00C47C11">
      <w:pPr>
        <w:pStyle w:val="Note1"/>
        <w:ind w:left="0"/>
        <w:rPr>
          <w:sz w:val="20"/>
          <w:szCs w:val="20"/>
        </w:rPr>
      </w:pPr>
      <w:r w:rsidRPr="00BE4D4A">
        <w:rPr>
          <w:b/>
          <w:sz w:val="20"/>
          <w:szCs w:val="20"/>
        </w:rPr>
        <w:t>max_mcts_level_idc</w:t>
      </w:r>
      <w:r w:rsidRPr="00BE4D4A">
        <w:rPr>
          <w:sz w:val="20"/>
          <w:szCs w:val="20"/>
        </w:rPr>
        <w:t xml:space="preserve"> indicates a level to which all motion constrained tile sets conform. The value of max_mcts_level_idc shall be less than or equal to the value of general_level_idc in the active SPS RBSP. When not present, the value of max_mcts_level_idc is inferred to be equal to general_level_idc.</w:t>
      </w:r>
    </w:p>
    <w:p w:rsidR="00C47C11" w:rsidRPr="00BE4D4A" w:rsidRDefault="00C47C11" w:rsidP="00C47C11">
      <w:pPr>
        <w:pStyle w:val="Note1"/>
        <w:ind w:left="0"/>
        <w:rPr>
          <w:sz w:val="20"/>
          <w:szCs w:val="20"/>
        </w:rPr>
      </w:pPr>
      <w:r w:rsidRPr="00BE4D4A">
        <w:rPr>
          <w:sz w:val="20"/>
          <w:szCs w:val="20"/>
        </w:rPr>
        <w:t xml:space="preserve">The following describes </w:t>
      </w:r>
      <w:r w:rsidR="000E3098" w:rsidRPr="00BE4D4A">
        <w:rPr>
          <w:sz w:val="20"/>
          <w:szCs w:val="20"/>
        </w:rPr>
        <w:t>the tier and level restrictions on the bitstreams of each motion-constrained tile set</w:t>
      </w:r>
      <w:r w:rsidRPr="00BE4D4A">
        <w:rPr>
          <w:sz w:val="20"/>
          <w:szCs w:val="20"/>
        </w:rPr>
        <w:t>:</w:t>
      </w:r>
    </w:p>
    <w:p w:rsidR="00C47C11" w:rsidRPr="00BE4D4A" w:rsidRDefault="00C47C11" w:rsidP="00C47C11">
      <w:pPr>
        <w:pStyle w:val="enumlev1"/>
        <w:ind w:left="397"/>
      </w:pPr>
      <w:r w:rsidRPr="00BE4D4A">
        <w:t>–</w:t>
      </w:r>
      <w:r w:rsidRPr="00BE4D4A">
        <w:tab/>
      </w:r>
      <w:r w:rsidR="002803B4" w:rsidRPr="00BE4D4A">
        <w:t>If</w:t>
      </w:r>
      <w:r w:rsidRPr="00BE4D4A">
        <w:t xml:space="preserve"> mcts_</w:t>
      </w:r>
      <w:ins w:id="1511" w:author="Ohji Nakagami" w:date="2014-07-08T08:39:00Z">
        <w:r w:rsidR="00D850C1">
          <w:rPr>
            <w:rFonts w:eastAsiaTheme="minorEastAsia" w:hint="eastAsia"/>
            <w:lang w:eastAsia="ja-JP"/>
          </w:rPr>
          <w:t>tier_</w:t>
        </w:r>
      </w:ins>
      <w:r w:rsidRPr="00BE4D4A">
        <w:t>level_idc_present_flag</w:t>
      </w:r>
      <w:ins w:id="1512" w:author="Ohji Nakagami" w:date="2014-07-08T08:39:00Z">
        <w:r w:rsidR="00D850C1" w:rsidRPr="00D850C1">
          <w:t>[ i ]</w:t>
        </w:r>
      </w:ins>
      <w:r w:rsidRPr="00BE4D4A">
        <w:t xml:space="preserve"> and max_mcts_tier_level_</w:t>
      </w:r>
      <w:ins w:id="1513" w:author="Ohji Nakagami" w:date="2014-07-08T08:39:00Z">
        <w:r w:rsidR="00D850C1">
          <w:rPr>
            <w:rFonts w:eastAsiaTheme="minorEastAsia" w:hint="eastAsia"/>
            <w:lang w:eastAsia="ja-JP"/>
          </w:rPr>
          <w:t>idc_</w:t>
        </w:r>
      </w:ins>
      <w:r w:rsidRPr="00BE4D4A">
        <w:t xml:space="preserve">present_flag are both equal to 0, </w:t>
      </w:r>
      <w:r w:rsidR="00004C43">
        <w:t xml:space="preserve">the </w:t>
      </w:r>
      <w:r w:rsidRPr="00BE4D4A">
        <w:t>mctsLevelIdc</w:t>
      </w:r>
      <w:ins w:id="1514" w:author="Ohji Nakagami" w:date="2014-07-08T10:00:00Z">
        <w:r w:rsidR="00A71449" w:rsidRPr="004E7673">
          <w:t>[ i ]</w:t>
        </w:r>
      </w:ins>
      <w:r w:rsidRPr="00BE4D4A">
        <w:t xml:space="preserve"> </w:t>
      </w:r>
      <w:r w:rsidR="002803B4" w:rsidRPr="00BE4D4A">
        <w:t>of all motion-constrained tile sets are</w:t>
      </w:r>
      <w:r w:rsidRPr="00BE4D4A">
        <w:t xml:space="preserve"> inferred to be equal to general_level_idc and </w:t>
      </w:r>
      <w:r w:rsidR="00004C43">
        <w:t xml:space="preserve">the </w:t>
      </w:r>
      <w:r w:rsidRPr="00BE4D4A">
        <w:t>mctsTierFlag</w:t>
      </w:r>
      <w:ins w:id="1515" w:author="Ohji Nakagami" w:date="2014-07-08T10:00:00Z">
        <w:r w:rsidR="00A71449" w:rsidRPr="004E7673">
          <w:t>[ i ]</w:t>
        </w:r>
      </w:ins>
      <w:r w:rsidRPr="00BE4D4A">
        <w:t xml:space="preserve"> </w:t>
      </w:r>
      <w:r w:rsidR="002803B4" w:rsidRPr="00BE4D4A">
        <w:t>of all motion-constrained tile sets are</w:t>
      </w:r>
      <w:r w:rsidRPr="00BE4D4A">
        <w:t xml:space="preserve"> inferred to be equal to general_tier_flag and </w:t>
      </w:r>
      <w:r w:rsidR="00004C43">
        <w:t xml:space="preserve">the specifications of </w:t>
      </w:r>
      <w:r w:rsidRPr="00BE4D4A">
        <w:t>Annex A appl</w:t>
      </w:r>
      <w:r w:rsidR="00004C43">
        <w:t>y</w:t>
      </w:r>
      <w:r w:rsidRPr="00BE4D4A">
        <w:t xml:space="preserve"> to all motion-constrained tile sets.</w:t>
      </w:r>
    </w:p>
    <w:p w:rsidR="005D4E92" w:rsidRDefault="00C47C11" w:rsidP="00C47C11">
      <w:pPr>
        <w:pStyle w:val="enumlev1"/>
        <w:ind w:left="397"/>
        <w:rPr>
          <w:ins w:id="1516" w:author="Ohji Nakagami" w:date="2014-07-08T08:40:00Z"/>
          <w:rFonts w:eastAsiaTheme="minorEastAsia"/>
          <w:lang w:eastAsia="ja-JP"/>
        </w:rPr>
      </w:pPr>
      <w:r w:rsidRPr="004E7673">
        <w:t>–</w:t>
      </w:r>
      <w:r w:rsidRPr="004E7673">
        <w:tab/>
        <w:t>Otherwise (mcts_tier_level_idc_present_flag</w:t>
      </w:r>
      <w:ins w:id="1517" w:author="Ohji Nakagami" w:date="2014-07-08T08:40:00Z">
        <w:r w:rsidR="005D4E92" w:rsidRPr="004E7673">
          <w:t>[ i ]</w:t>
        </w:r>
      </w:ins>
      <w:r w:rsidRPr="004E7673">
        <w:t xml:space="preserve"> or max_mcts_tier_level_</w:t>
      </w:r>
      <w:ins w:id="1518" w:author="Ohji Nakagami" w:date="2014-07-08T08:40:00Z">
        <w:r w:rsidR="005D4E92">
          <w:rPr>
            <w:rFonts w:eastAsiaTheme="minorEastAsia" w:hint="eastAsia"/>
            <w:lang w:eastAsia="ja-JP"/>
          </w:rPr>
          <w:t>idc_</w:t>
        </w:r>
      </w:ins>
      <w:r w:rsidRPr="004E7673">
        <w:t xml:space="preserve">present_flag is equal to 1), the </w:t>
      </w:r>
      <w:ins w:id="1519" w:author="Ohji Nakagami" w:date="2014-07-08T08:40:00Z">
        <w:r w:rsidR="005D4E92">
          <w:rPr>
            <w:rFonts w:eastAsiaTheme="minorEastAsia" w:hint="eastAsia"/>
            <w:lang w:eastAsia="ja-JP"/>
          </w:rPr>
          <w:t>following applies:</w:t>
        </w:r>
      </w:ins>
    </w:p>
    <w:p w:rsidR="00C47C11" w:rsidRPr="004E7673" w:rsidRDefault="005D4E92" w:rsidP="009E0233">
      <w:pPr>
        <w:pStyle w:val="enumlev1"/>
        <w:ind w:leftChars="101" w:left="599"/>
      </w:pPr>
      <w:ins w:id="1520" w:author="Ohji Nakagami" w:date="2014-07-08T08:41:00Z">
        <w:r w:rsidRPr="004E7673">
          <w:t>–</w:t>
        </w:r>
        <w:r w:rsidRPr="004E7673">
          <w:tab/>
        </w:r>
        <w:r>
          <w:rPr>
            <w:rFonts w:eastAsiaTheme="minorEastAsia" w:hint="eastAsia"/>
            <w:lang w:eastAsia="ja-JP"/>
          </w:rPr>
          <w:t xml:space="preserve">The </w:t>
        </w:r>
      </w:ins>
      <w:r w:rsidR="00C47C11" w:rsidRPr="004E7673">
        <w:t>variables mctsLevelIdc</w:t>
      </w:r>
      <w:r w:rsidR="00713D94" w:rsidRPr="004E7673">
        <w:t>[ i ]</w:t>
      </w:r>
      <w:r w:rsidR="00C47C11" w:rsidRPr="004E7673">
        <w:t>, mctsTierFlag</w:t>
      </w:r>
      <w:r w:rsidR="00713D94" w:rsidRPr="004E7673">
        <w:t>[ i ]</w:t>
      </w:r>
      <w:r w:rsidR="00C47C11" w:rsidRPr="004E7673">
        <w:t xml:space="preserve">, </w:t>
      </w:r>
      <w:del w:id="1521" w:author="Ohji Nakagami" w:date="2014-07-08T08:41:00Z">
        <w:r w:rsidR="00C47C11" w:rsidRPr="004E7673" w:rsidDel="005D4E92">
          <w:delText xml:space="preserve">mctsSizeInSamplesY[ i ], </w:delText>
        </w:r>
      </w:del>
      <w:r w:rsidR="00C47C11" w:rsidRPr="004E7673">
        <w:t>mctsWidthInSamplesY[ i ], mctsHeightInSamplesY[ i ], NumTileColumnsInMCTS[ i ]</w:t>
      </w:r>
      <w:del w:id="1522" w:author="Ohji Nakagami" w:date="2014-07-08T08:42:00Z">
        <w:r w:rsidR="00C47C11" w:rsidRPr="004E7673" w:rsidDel="005D4E92">
          <w:delText>,</w:delText>
        </w:r>
      </w:del>
      <w:ins w:id="1523" w:author="Ohji Nakagami" w:date="2014-07-08T08:42:00Z">
        <w:r>
          <w:rPr>
            <w:rFonts w:eastAsiaTheme="minorEastAsia" w:hint="eastAsia"/>
            <w:lang w:eastAsia="ja-JP"/>
          </w:rPr>
          <w:t xml:space="preserve"> and</w:t>
        </w:r>
      </w:ins>
      <w:r w:rsidR="00C47C11" w:rsidRPr="004E7673">
        <w:t xml:space="preserve"> NumTileRowsInMCTS[ i ]</w:t>
      </w:r>
      <w:del w:id="1524" w:author="Ohji Nakagami" w:date="2014-07-08T08:42:00Z">
        <w:r w:rsidR="00C47C11" w:rsidRPr="004E7673" w:rsidDel="005D4E92">
          <w:delText>,</w:delText>
        </w:r>
      </w:del>
      <w:ins w:id="1525" w:author="Ohji Nakagami" w:date="2014-07-08T08:43:00Z">
        <w:r>
          <w:t xml:space="preserve"> </w:t>
        </w:r>
        <w:r w:rsidRPr="00FD19FD">
          <w:t>are derived as follows:</w:t>
        </w:r>
      </w:ins>
      <w:del w:id="1526" w:author="Ohji Nakagami" w:date="2014-07-08T08:42:00Z">
        <w:r w:rsidR="00C47C11" w:rsidRPr="004E7673" w:rsidDel="005D4E92">
          <w:delText xml:space="preserve"> mctsMaxSliceSegments[ i ], mctsMaxLumaSr[ i ], mctsMaxBR[ i ], and mctsMinCr[ i ]</w:delText>
        </w:r>
      </w:del>
      <w:del w:id="1527" w:author="Ohji Nakagami" w:date="2014-07-08T08:43:00Z">
        <w:r w:rsidR="00C47C11" w:rsidRPr="004E7673" w:rsidDel="005D4E92">
          <w:delText xml:space="preserve"> are derived as follows:</w:delText>
        </w:r>
      </w:del>
    </w:p>
    <w:p w:rsidR="00C47C11" w:rsidRPr="004E7673" w:rsidRDefault="00C47C11" w:rsidP="00C47C11">
      <w:pPr>
        <w:pStyle w:val="enumlev1"/>
        <w:ind w:left="800"/>
      </w:pPr>
      <w:r w:rsidRPr="004E7673">
        <w:t>–</w:t>
      </w:r>
      <w:r w:rsidRPr="004E7673">
        <w:tab/>
      </w:r>
      <w:r w:rsidR="00A25EAF">
        <w:t>If</w:t>
      </w:r>
      <w:r w:rsidRPr="004E7673">
        <w:t xml:space="preserve"> each_tile_one_tile_set_flag is equal to 0, </w:t>
      </w:r>
      <w:r w:rsidR="005C0462" w:rsidRPr="004E7673">
        <w:t xml:space="preserve">for each tile </w:t>
      </w:r>
      <w:r w:rsidR="00662998">
        <w:t>set</w:t>
      </w:r>
      <w:r w:rsidR="005C0462" w:rsidRPr="004E7673">
        <w:t xml:space="preserve"> </w:t>
      </w:r>
      <w:r w:rsidRPr="004E7673">
        <w:t xml:space="preserve">with </w:t>
      </w:r>
      <w:r w:rsidR="005C0462">
        <w:t xml:space="preserve">index </w:t>
      </w:r>
      <w:r w:rsidRPr="004E7673">
        <w:t>i in the range of 0 to num_sets_in_message_minus1</w:t>
      </w:r>
      <w:r w:rsidR="005C0462">
        <w:t>, inclusive,</w:t>
      </w:r>
      <w:r w:rsidRPr="004E7673">
        <w:t xml:space="preserve"> the following applies:</w:t>
      </w:r>
    </w:p>
    <w:p w:rsidR="00C47C11" w:rsidRPr="004E7673" w:rsidRDefault="00C47C11" w:rsidP="00C47C11">
      <w:pPr>
        <w:pStyle w:val="enumlev1"/>
      </w:pPr>
      <w:r w:rsidRPr="004E7673">
        <w:t>–</w:t>
      </w:r>
      <w:r w:rsidRPr="004E7673">
        <w:tab/>
      </w:r>
      <w:del w:id="1528" w:author="Ohji Nakagami" w:date="2014-07-08T08:44:00Z">
        <w:r w:rsidRPr="004E7673" w:rsidDel="0011032E">
          <w:delText xml:space="preserve">The variable </w:delText>
        </w:r>
      </w:del>
      <w:r w:rsidRPr="004E7673">
        <w:t>mctsLevelIdc</w:t>
      </w:r>
      <w:r w:rsidR="005C0462">
        <w:t>[ i ]</w:t>
      </w:r>
      <w:del w:id="1529" w:author="Ohji Nakagami" w:date="2014-07-08T08:44:00Z">
        <w:r w:rsidRPr="004E7673" w:rsidDel="0011032E">
          <w:delText xml:space="preserve"> for the i-th motion</w:delText>
        </w:r>
        <w:r w:rsidR="005C0462" w:rsidDel="0011032E">
          <w:delText>-</w:delText>
        </w:r>
        <w:r w:rsidRPr="004E7673" w:rsidDel="0011032E">
          <w:delText>constrained tile set</w:delText>
        </w:r>
      </w:del>
      <w:r w:rsidRPr="004E7673">
        <w:t xml:space="preserve"> is set equal to mcts_level_idc[ i ].</w:t>
      </w:r>
    </w:p>
    <w:p w:rsidR="00C47C11" w:rsidRPr="004E7673" w:rsidRDefault="00C47C11" w:rsidP="00C47C11">
      <w:pPr>
        <w:pStyle w:val="enumlev1"/>
      </w:pPr>
      <w:r w:rsidRPr="004E7673">
        <w:t>–</w:t>
      </w:r>
      <w:r w:rsidRPr="004E7673">
        <w:tab/>
      </w:r>
      <w:del w:id="1530" w:author="Ohji Nakagami" w:date="2014-07-08T08:44:00Z">
        <w:r w:rsidRPr="004E7673" w:rsidDel="0011032E">
          <w:delText xml:space="preserve">The variable </w:delText>
        </w:r>
      </w:del>
      <w:r w:rsidRPr="004E7673">
        <w:t>mctsTierFlag</w:t>
      </w:r>
      <w:r w:rsidR="005C0462">
        <w:t>[ i ]</w:t>
      </w:r>
      <w:del w:id="1531" w:author="Ohji Nakagami" w:date="2014-07-08T08:44:00Z">
        <w:r w:rsidRPr="004E7673" w:rsidDel="0011032E">
          <w:delText xml:space="preserve"> for the i-th motion</w:delText>
        </w:r>
        <w:r w:rsidR="005C0462" w:rsidDel="0011032E">
          <w:delText>-</w:delText>
        </w:r>
        <w:r w:rsidRPr="004E7673" w:rsidDel="0011032E">
          <w:delText>constrained tile set</w:delText>
        </w:r>
      </w:del>
      <w:r w:rsidRPr="004E7673">
        <w:t xml:space="preserve"> is set equal to mcts_tier_flag[ i ].</w:t>
      </w:r>
    </w:p>
    <w:p w:rsidR="00662998" w:rsidRPr="004E7673" w:rsidDel="0011032E" w:rsidRDefault="00662998" w:rsidP="008D046F">
      <w:pPr>
        <w:pStyle w:val="enumlev1"/>
        <w:rPr>
          <w:del w:id="1532" w:author="Ohji Nakagami" w:date="2014-07-08T08:45:00Z"/>
        </w:rPr>
      </w:pPr>
      <w:del w:id="1533" w:author="Ohji Nakagami" w:date="2014-07-08T08:45:00Z">
        <w:r w:rsidRPr="004E7673" w:rsidDel="0011032E">
          <w:delText>–</w:delText>
        </w:r>
        <w:r w:rsidRPr="004E7673" w:rsidDel="0011032E">
          <w:tab/>
          <w:delText>mctsWidthInSamplesY[ i ] is set equal to the width of the i-th motion</w:delText>
        </w:r>
        <w:r w:rsidDel="0011032E">
          <w:delText>-</w:delText>
        </w:r>
        <w:r w:rsidRPr="004E7673" w:rsidDel="0011032E">
          <w:delText>constrained tile set in units of luma samples.</w:delText>
        </w:r>
      </w:del>
    </w:p>
    <w:p w:rsidR="00662998" w:rsidRPr="004E7673" w:rsidDel="0011032E" w:rsidRDefault="00662998" w:rsidP="008D046F">
      <w:pPr>
        <w:pStyle w:val="enumlev1"/>
        <w:rPr>
          <w:del w:id="1534" w:author="Ohji Nakagami" w:date="2014-07-08T08:45:00Z"/>
        </w:rPr>
      </w:pPr>
      <w:del w:id="1535" w:author="Ohji Nakagami" w:date="2014-07-08T08:45:00Z">
        <w:r w:rsidRPr="004E7673" w:rsidDel="0011032E">
          <w:delText>–</w:delText>
        </w:r>
        <w:r w:rsidRPr="004E7673" w:rsidDel="0011032E">
          <w:tab/>
          <w:delText>mctsHeightInSamplesY[ i ] is set equal to the height of the i-th motion</w:delText>
        </w:r>
        <w:r w:rsidDel="0011032E">
          <w:delText>-</w:delText>
        </w:r>
        <w:r w:rsidRPr="004E7673" w:rsidDel="0011032E">
          <w:delText>constrained tile set in units of luma samples.</w:delText>
        </w:r>
      </w:del>
    </w:p>
    <w:p w:rsidR="00C47C11" w:rsidRPr="004E7673" w:rsidDel="0011032E" w:rsidRDefault="00C47C11" w:rsidP="008D046F">
      <w:pPr>
        <w:pStyle w:val="enumlev1"/>
        <w:rPr>
          <w:del w:id="1536" w:author="Ohji Nakagami" w:date="2014-07-08T08:45:00Z"/>
        </w:rPr>
      </w:pPr>
      <w:del w:id="1537" w:author="Ohji Nakagami" w:date="2014-07-08T08:45:00Z">
        <w:r w:rsidRPr="004E7673" w:rsidDel="0011032E">
          <w:delText>–</w:delText>
        </w:r>
        <w:r w:rsidRPr="004E7673" w:rsidDel="0011032E">
          <w:tab/>
          <w:delText>The variable mctsSizeInSamplesY[ i ] for the i-th motion</w:delText>
        </w:r>
        <w:r w:rsidR="005C0462" w:rsidDel="0011032E">
          <w:delText>-</w:delText>
        </w:r>
        <w:r w:rsidRPr="004E7673" w:rsidDel="0011032E">
          <w:delText>constrained tile set is derived as follows:</w:delText>
        </w:r>
      </w:del>
    </w:p>
    <w:p w:rsidR="00C47C11" w:rsidRPr="004E7673" w:rsidDel="00CA1B94" w:rsidRDefault="00C47C11" w:rsidP="008D046F">
      <w:pPr>
        <w:pStyle w:val="Equation"/>
        <w:tabs>
          <w:tab w:val="left" w:pos="1191"/>
        </w:tabs>
        <w:ind w:left="1191" w:hanging="397"/>
        <w:rPr>
          <w:del w:id="1538" w:author="Ohji Nakagami" w:date="2014-07-08T08:49:00Z"/>
          <w:sz w:val="20"/>
          <w:szCs w:val="20"/>
        </w:rPr>
      </w:pPr>
      <w:del w:id="1539" w:author="Ohji Nakagami" w:date="2014-07-08T08:49:00Z">
        <w:r w:rsidRPr="004E7673" w:rsidDel="00CA1B94">
          <w:rPr>
            <w:sz w:val="20"/>
            <w:szCs w:val="20"/>
          </w:rPr>
          <w:delText>mctsSizeInSamplesY[ i ] = mctsWidthInSamplesY[ i ] * mctsHeightInSamplesY[ i ]</w:delText>
        </w:r>
        <w:r w:rsidRPr="004E7673" w:rsidDel="00CA1B94">
          <w:rPr>
            <w:sz w:val="20"/>
            <w:szCs w:val="20"/>
          </w:rPr>
          <w:tab/>
          <w:delText>(D</w:delText>
        </w:r>
        <w:r w:rsidRPr="004E7673" w:rsidDel="00CA1B94">
          <w:rPr>
            <w:sz w:val="20"/>
            <w:szCs w:val="20"/>
          </w:rPr>
          <w:noBreakHyphen/>
        </w:r>
        <w:r w:rsidR="00726FC2" w:rsidRPr="008D046F" w:rsidDel="00CA1B94">
          <w:rPr>
            <w:sz w:val="20"/>
            <w:szCs w:val="20"/>
          </w:rPr>
          <w:fldChar w:fldCharType="begin" w:fldLock="1"/>
        </w:r>
        <w:r w:rsidR="00F03B91" w:rsidRPr="004E7673" w:rsidDel="00CA1B94">
          <w:delInstrText xml:space="preserve"> SEQ Equation \r 1 \* ARABIC </w:delInstrText>
        </w:r>
        <w:r w:rsidR="00726FC2" w:rsidRPr="008D046F" w:rsidDel="00CA1B94">
          <w:rPr>
            <w:sz w:val="20"/>
            <w:szCs w:val="20"/>
          </w:rPr>
          <w:fldChar w:fldCharType="separate"/>
        </w:r>
        <w:r w:rsidR="00F03B91" w:rsidRPr="004E7673" w:rsidDel="00CA1B94">
          <w:delText>1</w:delText>
        </w:r>
        <w:r w:rsidR="00726FC2" w:rsidRPr="008D046F" w:rsidDel="00CA1B94">
          <w:rPr>
            <w:sz w:val="20"/>
            <w:szCs w:val="20"/>
          </w:rPr>
          <w:fldChar w:fldCharType="end"/>
        </w:r>
        <w:r w:rsidRPr="004E7673" w:rsidDel="00CA1B94">
          <w:rPr>
            <w:sz w:val="20"/>
            <w:szCs w:val="20"/>
          </w:rPr>
          <w:delText>)</w:delText>
        </w:r>
      </w:del>
    </w:p>
    <w:p w:rsidR="00C47C11" w:rsidRPr="004E7673" w:rsidDel="0011032E" w:rsidRDefault="00C47C11" w:rsidP="008D046F">
      <w:pPr>
        <w:pStyle w:val="enumlev1"/>
        <w:rPr>
          <w:del w:id="1540" w:author="Ohji Nakagami" w:date="2014-07-08T08:45:00Z"/>
        </w:rPr>
      </w:pPr>
      <w:del w:id="1541" w:author="Ohji Nakagami" w:date="2014-07-08T08:45:00Z">
        <w:r w:rsidRPr="004E7673" w:rsidDel="0011032E">
          <w:delText>–</w:delText>
        </w:r>
        <w:r w:rsidRPr="004E7673" w:rsidDel="0011032E">
          <w:tab/>
          <w:delText>NumTileColumnsInMCTS[ i ] is set equal to the number of tile columns in the i-th motion</w:delText>
        </w:r>
        <w:r w:rsidR="005C0462" w:rsidDel="0011032E">
          <w:delText>-</w:delText>
        </w:r>
        <w:r w:rsidRPr="004E7673" w:rsidDel="0011032E">
          <w:delText>constrained tile set.</w:delText>
        </w:r>
      </w:del>
    </w:p>
    <w:p w:rsidR="00C47C11" w:rsidRPr="004E7673" w:rsidDel="0011032E" w:rsidRDefault="00C47C11" w:rsidP="008D046F">
      <w:pPr>
        <w:pStyle w:val="enumlev1"/>
        <w:rPr>
          <w:del w:id="1542" w:author="Ohji Nakagami" w:date="2014-07-08T08:45:00Z"/>
        </w:rPr>
      </w:pPr>
      <w:del w:id="1543" w:author="Ohji Nakagami" w:date="2014-07-08T08:45:00Z">
        <w:r w:rsidRPr="004E7673" w:rsidDel="0011032E">
          <w:delText>–</w:delText>
        </w:r>
        <w:r w:rsidRPr="004E7673" w:rsidDel="0011032E">
          <w:tab/>
          <w:delText>NumTileRowsInMCTS[ i ] is set equal to the number of tile rows in the i-th motion</w:delText>
        </w:r>
        <w:r w:rsidR="005C0462" w:rsidDel="0011032E">
          <w:delText>-</w:delText>
        </w:r>
        <w:r w:rsidRPr="004E7673" w:rsidDel="0011032E">
          <w:delText>constrained tile set.</w:delText>
        </w:r>
      </w:del>
    </w:p>
    <w:p w:rsidR="00C47C11" w:rsidRPr="004E7673" w:rsidDel="0011032E" w:rsidRDefault="00C47C11" w:rsidP="008D046F">
      <w:pPr>
        <w:pStyle w:val="enumlev1"/>
        <w:rPr>
          <w:del w:id="1544" w:author="Ohji Nakagami" w:date="2014-07-08T08:45:00Z"/>
        </w:rPr>
      </w:pPr>
      <w:del w:id="1545" w:author="Ohji Nakagami" w:date="2014-07-08T08:45:00Z">
        <w:r w:rsidRPr="004E7673" w:rsidDel="0011032E">
          <w:delText>–</w:delText>
        </w:r>
        <w:r w:rsidRPr="004E7673" w:rsidDel="0011032E">
          <w:tab/>
          <w:delText>mctsMaxSliceSegments[ i ] is set equal to the number of slice segments in the i-th motion</w:delText>
        </w:r>
        <w:r w:rsidR="005C0462" w:rsidDel="0011032E">
          <w:delText>-</w:delText>
        </w:r>
        <w:r w:rsidRPr="004E7673" w:rsidDel="0011032E">
          <w:delText>constrained tile set.</w:delText>
        </w:r>
      </w:del>
    </w:p>
    <w:p w:rsidR="00C47C11" w:rsidRPr="004E7673" w:rsidDel="0011032E" w:rsidRDefault="00C47C11" w:rsidP="008D046F">
      <w:pPr>
        <w:pStyle w:val="enumlev1"/>
        <w:rPr>
          <w:del w:id="1546" w:author="Ohji Nakagami" w:date="2014-07-08T08:45:00Z"/>
        </w:rPr>
      </w:pPr>
      <w:del w:id="1547" w:author="Ohji Nakagami" w:date="2014-07-08T08:45:00Z">
        <w:r w:rsidRPr="004E7673" w:rsidDel="0011032E">
          <w:delText>–</w:delText>
        </w:r>
        <w:r w:rsidRPr="004E7673" w:rsidDel="0011032E">
          <w:tab/>
          <w:delText>mctsMaxLumaSr[ i ] is set equal to the number of samples per second in the i-th motion</w:delText>
        </w:r>
        <w:r w:rsidR="005C0462" w:rsidDel="0011032E">
          <w:delText>-</w:delText>
        </w:r>
        <w:r w:rsidRPr="004E7673" w:rsidDel="0011032E">
          <w:delText>constrained tile set.</w:delText>
        </w:r>
      </w:del>
    </w:p>
    <w:p w:rsidR="00C47C11" w:rsidRPr="004E7673" w:rsidDel="0011032E" w:rsidRDefault="00C47C11" w:rsidP="008D046F">
      <w:pPr>
        <w:pStyle w:val="enumlev1"/>
        <w:rPr>
          <w:del w:id="1548" w:author="Ohji Nakagami" w:date="2014-07-08T08:45:00Z"/>
        </w:rPr>
      </w:pPr>
      <w:del w:id="1549" w:author="Ohji Nakagami" w:date="2014-07-08T08:45:00Z">
        <w:r w:rsidRPr="004E7673" w:rsidDel="0011032E">
          <w:delText>–</w:delText>
        </w:r>
        <w:r w:rsidRPr="004E7673" w:rsidDel="0011032E">
          <w:tab/>
          <w:delText>mctsMaxBR[ i ] is set equal to MaxBR[ i ] for level indicated by mctsLevelIdc with tier indicated by mctsTierFlag for VCL HRD parameters of the i-th motion-constrained tile set.</w:delText>
        </w:r>
      </w:del>
    </w:p>
    <w:p w:rsidR="00C47C11" w:rsidRPr="008D046F" w:rsidDel="0011032E" w:rsidRDefault="00C47C11" w:rsidP="008D046F">
      <w:pPr>
        <w:pStyle w:val="enumlev1"/>
        <w:rPr>
          <w:del w:id="1550" w:author="Ohji Nakagami" w:date="2014-07-08T08:45:00Z"/>
        </w:rPr>
      </w:pPr>
      <w:del w:id="1551" w:author="Ohji Nakagami" w:date="2014-07-08T08:45:00Z">
        <w:r w:rsidRPr="004E7673" w:rsidDel="0011032E">
          <w:delText>–</w:delText>
        </w:r>
        <w:r w:rsidRPr="004E7673" w:rsidDel="0011032E">
          <w:tab/>
          <w:delText>mctsMinCr[ i ] is set equal to the minimum compression ratio of the i-th motion</w:delText>
        </w:r>
        <w:r w:rsidR="005C0462" w:rsidDel="0011032E">
          <w:delText>-</w:delText>
        </w:r>
        <w:r w:rsidRPr="004E7673" w:rsidDel="0011032E">
          <w:delText>constrained tile set.</w:delText>
        </w:r>
      </w:del>
    </w:p>
    <w:p w:rsidR="0011032E" w:rsidRPr="008D046F" w:rsidRDefault="0011032E" w:rsidP="008D046F">
      <w:pPr>
        <w:pStyle w:val="enumlev1"/>
        <w:rPr>
          <w:ins w:id="1552" w:author="Ohji Nakagami" w:date="2014-07-08T08:45:00Z"/>
        </w:rPr>
      </w:pPr>
      <w:ins w:id="1553" w:author="Ohji Nakagami" w:date="2014-07-08T08:45:00Z">
        <w:r w:rsidRPr="0011032E">
          <w:t>–</w:t>
        </w:r>
        <w:r w:rsidRPr="0011032E">
          <w:tab/>
          <w:t xml:space="preserve">mctsWidthInSamplesY[ i ] is set equal to </w:t>
        </w:r>
        <w:r w:rsidRPr="008D046F">
          <w:rPr>
            <w:rFonts w:hint="eastAsia"/>
          </w:rPr>
          <w:t xml:space="preserve">the sum of the </w:t>
        </w:r>
        <w:r w:rsidRPr="0011032E">
          <w:t>ColumnWidthInLumaSamples</w:t>
        </w:r>
        <w:r w:rsidRPr="008D046F">
          <w:rPr>
            <w:rFonts w:hint="eastAsia"/>
          </w:rPr>
          <w:t>[</w:t>
        </w:r>
        <w:r w:rsidRPr="008D046F">
          <w:t> </w:t>
        </w:r>
        <w:r w:rsidRPr="008D046F">
          <w:rPr>
            <w:rFonts w:hint="eastAsia"/>
          </w:rPr>
          <w:t>k ], for all k in the range of ( </w:t>
        </w:r>
        <w:r w:rsidRPr="0011032E">
          <w:t>top_left_tile_index[ i ][ </w:t>
        </w:r>
        <w:r w:rsidRPr="0011032E">
          <w:rPr>
            <w:rFonts w:hint="eastAsia"/>
          </w:rPr>
          <w:t>0</w:t>
        </w:r>
        <w:r w:rsidRPr="0011032E">
          <w:t> ]</w:t>
        </w:r>
        <w:r w:rsidRPr="008D046F">
          <w:rPr>
            <w:rFonts w:hint="eastAsia"/>
          </w:rPr>
          <w:t> % (</w:t>
        </w:r>
        <w:r w:rsidRPr="0011032E">
          <w:t> num_tile_rows_minus1 + 1 </w:t>
        </w:r>
        <w:r w:rsidRPr="008D046F">
          <w:t>) </w:t>
        </w:r>
        <w:r w:rsidRPr="008D046F">
          <w:rPr>
            <w:rFonts w:hint="eastAsia"/>
          </w:rPr>
          <w:t>) to ( </w:t>
        </w:r>
        <w:r w:rsidRPr="0011032E">
          <w:t>bottom_right_tile_index[ i ][ </w:t>
        </w:r>
        <w:r w:rsidRPr="008D046F">
          <w:rPr>
            <w:rFonts w:hint="eastAsia"/>
          </w:rPr>
          <w:t>0</w:t>
        </w:r>
        <w:r w:rsidRPr="0011032E">
          <w:t> ]</w:t>
        </w:r>
        <w:r w:rsidRPr="008D046F">
          <w:rPr>
            <w:rFonts w:hint="eastAsia"/>
          </w:rPr>
          <w:t> % (</w:t>
        </w:r>
        <w:r w:rsidRPr="0011032E">
          <w:t> num_tile_rows_minus1 + 1 </w:t>
        </w:r>
        <w:r w:rsidRPr="008D046F">
          <w:t>) </w:t>
        </w:r>
        <w:r w:rsidRPr="008D046F">
          <w:rPr>
            <w:rFonts w:hint="eastAsia"/>
          </w:rPr>
          <w:t>)</w:t>
        </w:r>
        <w:r w:rsidRPr="008D046F">
          <w:t>, inclusive.</w:t>
        </w:r>
      </w:ins>
    </w:p>
    <w:p w:rsidR="0011032E" w:rsidRPr="008D046F" w:rsidRDefault="0011032E" w:rsidP="008D046F">
      <w:pPr>
        <w:pStyle w:val="enumlev1"/>
        <w:rPr>
          <w:ins w:id="1554" w:author="Ohji Nakagami" w:date="2014-07-08T08:45:00Z"/>
        </w:rPr>
      </w:pPr>
      <w:ins w:id="1555" w:author="Ohji Nakagami" w:date="2014-07-08T08:45:00Z">
        <w:r w:rsidRPr="0011032E">
          <w:t>–</w:t>
        </w:r>
        <w:r w:rsidRPr="0011032E">
          <w:tab/>
          <w:t>mctsHeightInSamplesY[ i ] is set equal to</w:t>
        </w:r>
        <w:r w:rsidRPr="008D046F">
          <w:rPr>
            <w:rFonts w:hint="eastAsia"/>
          </w:rPr>
          <w:t xml:space="preserve"> the sum of the </w:t>
        </w:r>
        <w:r w:rsidRPr="0011032E">
          <w:t>RowHeightInLumaSamples</w:t>
        </w:r>
        <w:r w:rsidRPr="008D046F">
          <w:rPr>
            <w:rFonts w:hint="eastAsia"/>
          </w:rPr>
          <w:t xml:space="preserve"> [</w:t>
        </w:r>
        <w:r w:rsidRPr="008D046F">
          <w:t> </w:t>
        </w:r>
        <w:r w:rsidRPr="008D046F">
          <w:rPr>
            <w:rFonts w:hint="eastAsia"/>
          </w:rPr>
          <w:t>k ], for all k in the range of ( </w:t>
        </w:r>
        <w:r w:rsidRPr="0011032E">
          <w:t>top_left_tile_index[ i ][ </w:t>
        </w:r>
        <w:r w:rsidRPr="0011032E">
          <w:rPr>
            <w:rFonts w:hint="eastAsia"/>
          </w:rPr>
          <w:t>0</w:t>
        </w:r>
        <w:r w:rsidRPr="0011032E">
          <w:t> ]</w:t>
        </w:r>
        <w:r w:rsidRPr="008D046F">
          <w:rPr>
            <w:rFonts w:hint="eastAsia"/>
          </w:rPr>
          <w:t> / (</w:t>
        </w:r>
        <w:r w:rsidRPr="0011032E">
          <w:t> num_tile_rows_minus1 + 1 </w:t>
        </w:r>
        <w:r w:rsidRPr="008D046F">
          <w:t>) </w:t>
        </w:r>
        <w:r w:rsidRPr="008D046F">
          <w:rPr>
            <w:rFonts w:hint="eastAsia"/>
          </w:rPr>
          <w:t>) to ( </w:t>
        </w:r>
        <w:r w:rsidRPr="0011032E">
          <w:t>bottom_right_tile_index[ i ][ </w:t>
        </w:r>
        <w:r w:rsidRPr="008D046F">
          <w:rPr>
            <w:rFonts w:hint="eastAsia"/>
          </w:rPr>
          <w:t>0</w:t>
        </w:r>
        <w:r w:rsidRPr="0011032E">
          <w:t> ]</w:t>
        </w:r>
        <w:r w:rsidRPr="008D046F">
          <w:rPr>
            <w:rFonts w:hint="eastAsia"/>
          </w:rPr>
          <w:t> / (</w:t>
        </w:r>
        <w:r w:rsidRPr="0011032E">
          <w:t>num_tile_rows_minus1 + 1 </w:t>
        </w:r>
        <w:r w:rsidRPr="008D046F">
          <w:t>) </w:t>
        </w:r>
        <w:r w:rsidRPr="008D046F">
          <w:rPr>
            <w:rFonts w:hint="eastAsia"/>
          </w:rPr>
          <w:t>)</w:t>
        </w:r>
        <w:r w:rsidRPr="008D046F">
          <w:t>, inclusive.</w:t>
        </w:r>
      </w:ins>
    </w:p>
    <w:p w:rsidR="0011032E" w:rsidRPr="0011032E" w:rsidRDefault="0011032E" w:rsidP="008D046F">
      <w:pPr>
        <w:pStyle w:val="enumlev1"/>
        <w:rPr>
          <w:ins w:id="1556" w:author="Ohji Nakagami" w:date="2014-07-08T08:45:00Z"/>
        </w:rPr>
      </w:pPr>
      <w:ins w:id="1557" w:author="Ohji Nakagami" w:date="2014-07-08T08:45:00Z">
        <w:r w:rsidRPr="0011032E">
          <w:lastRenderedPageBreak/>
          <w:t>–</w:t>
        </w:r>
        <w:r w:rsidRPr="0011032E">
          <w:tab/>
          <w:t xml:space="preserve">NumTileColumnsInMCTS[ i ] is set equal to </w:t>
        </w:r>
        <w:r w:rsidRPr="008D046F">
          <w:rPr>
            <w:rFonts w:hint="eastAsia"/>
          </w:rPr>
          <w:t>( </w:t>
        </w:r>
        <w:r w:rsidRPr="0011032E">
          <w:t>bottom_right_tile_index[ i ][ </w:t>
        </w:r>
        <w:r w:rsidRPr="008D046F">
          <w:rPr>
            <w:rFonts w:hint="eastAsia"/>
          </w:rPr>
          <w:t>0</w:t>
        </w:r>
        <w:r w:rsidRPr="0011032E">
          <w:t> ]</w:t>
        </w:r>
        <w:r w:rsidRPr="008D046F">
          <w:rPr>
            <w:rFonts w:hint="eastAsia"/>
          </w:rPr>
          <w:t> % (</w:t>
        </w:r>
        <w:r w:rsidRPr="0011032E">
          <w:t> num_tile_rows_minus1 + 1 </w:t>
        </w:r>
        <w:r w:rsidRPr="008D046F">
          <w:t>) </w:t>
        </w:r>
        <w:r w:rsidRPr="008D046F">
          <w:rPr>
            <w:rFonts w:hint="eastAsia"/>
          </w:rPr>
          <w:t>)</w:t>
        </w:r>
        <w:r w:rsidRPr="008D046F">
          <w:t xml:space="preserve"> − </w:t>
        </w:r>
        <w:r w:rsidRPr="008D046F">
          <w:rPr>
            <w:rFonts w:hint="eastAsia"/>
          </w:rPr>
          <w:t>( </w:t>
        </w:r>
        <w:r w:rsidRPr="0011032E">
          <w:t>top_left_tile_index[ i ][ </w:t>
        </w:r>
        <w:r w:rsidRPr="0011032E">
          <w:rPr>
            <w:rFonts w:hint="eastAsia"/>
          </w:rPr>
          <w:t>0</w:t>
        </w:r>
        <w:r w:rsidRPr="0011032E">
          <w:t> ]</w:t>
        </w:r>
        <w:r w:rsidRPr="008D046F">
          <w:rPr>
            <w:rFonts w:hint="eastAsia"/>
          </w:rPr>
          <w:t> % (</w:t>
        </w:r>
        <w:r w:rsidRPr="0011032E">
          <w:t> num_tile_rows_minus1 + 1 </w:t>
        </w:r>
        <w:r w:rsidRPr="008D046F">
          <w:t>) </w:t>
        </w:r>
        <w:r w:rsidRPr="008D046F">
          <w:rPr>
            <w:rFonts w:hint="eastAsia"/>
          </w:rPr>
          <w:t>)</w:t>
        </w:r>
        <w:r w:rsidRPr="0011032E">
          <w:t>.</w:t>
        </w:r>
      </w:ins>
    </w:p>
    <w:p w:rsidR="0011032E" w:rsidRPr="008D046F" w:rsidRDefault="0011032E" w:rsidP="008D046F">
      <w:pPr>
        <w:pStyle w:val="enumlev1"/>
        <w:rPr>
          <w:ins w:id="1558" w:author="Ohji Nakagami" w:date="2014-07-08T08:45:00Z"/>
        </w:rPr>
      </w:pPr>
      <w:ins w:id="1559" w:author="Ohji Nakagami" w:date="2014-07-08T08:45:00Z">
        <w:r w:rsidRPr="0011032E">
          <w:t>–</w:t>
        </w:r>
        <w:r w:rsidRPr="0011032E">
          <w:tab/>
          <w:t xml:space="preserve">NumTileRowsInMCTS[ i ] is set equal to </w:t>
        </w:r>
        <w:r w:rsidRPr="008D046F">
          <w:rPr>
            <w:rFonts w:hint="eastAsia"/>
          </w:rPr>
          <w:t>( </w:t>
        </w:r>
        <w:r w:rsidRPr="0011032E">
          <w:t>bottom_right_tile_index[ i ][ </w:t>
        </w:r>
        <w:r w:rsidRPr="008D046F">
          <w:rPr>
            <w:rFonts w:hint="eastAsia"/>
          </w:rPr>
          <w:t>0</w:t>
        </w:r>
        <w:r w:rsidRPr="0011032E">
          <w:t> ]</w:t>
        </w:r>
        <w:r w:rsidRPr="008D046F">
          <w:rPr>
            <w:rFonts w:hint="eastAsia"/>
          </w:rPr>
          <w:t> / (</w:t>
        </w:r>
        <w:r w:rsidRPr="0011032E">
          <w:t>num_tile_rows_minus1 + 1 </w:t>
        </w:r>
        <w:r w:rsidRPr="008D046F">
          <w:t>) </w:t>
        </w:r>
        <w:r w:rsidRPr="008D046F">
          <w:rPr>
            <w:rFonts w:hint="eastAsia"/>
          </w:rPr>
          <w:t>)</w:t>
        </w:r>
        <w:r w:rsidRPr="008D046F">
          <w:t> −</w:t>
        </w:r>
        <w:r w:rsidRPr="0011032E">
          <w:t xml:space="preserve"> </w:t>
        </w:r>
        <w:r w:rsidRPr="008D046F">
          <w:rPr>
            <w:rFonts w:hint="eastAsia"/>
          </w:rPr>
          <w:t>( </w:t>
        </w:r>
        <w:r w:rsidRPr="0011032E">
          <w:t>top_left_tile_index[ i ][ </w:t>
        </w:r>
        <w:r w:rsidRPr="0011032E">
          <w:rPr>
            <w:rFonts w:hint="eastAsia"/>
          </w:rPr>
          <w:t>0</w:t>
        </w:r>
        <w:r w:rsidRPr="0011032E">
          <w:t> ]</w:t>
        </w:r>
        <w:r w:rsidRPr="008D046F">
          <w:rPr>
            <w:rFonts w:hint="eastAsia"/>
          </w:rPr>
          <w:t> / (</w:t>
        </w:r>
        <w:r w:rsidRPr="0011032E">
          <w:t> num_tile_rows_minus1 + 1 </w:t>
        </w:r>
        <w:r w:rsidRPr="008D046F">
          <w:t>) </w:t>
        </w:r>
        <w:r w:rsidRPr="008D046F">
          <w:rPr>
            <w:rFonts w:hint="eastAsia"/>
          </w:rPr>
          <w:t>)</w:t>
        </w:r>
        <w:r w:rsidRPr="0011032E">
          <w:t>.</w:t>
        </w:r>
      </w:ins>
    </w:p>
    <w:p w:rsidR="00C47C11" w:rsidRPr="004E7673" w:rsidRDefault="00C47C11" w:rsidP="00C47C11">
      <w:pPr>
        <w:pStyle w:val="enumlev1"/>
        <w:ind w:left="800"/>
      </w:pPr>
      <w:r w:rsidRPr="004E7673">
        <w:t>–</w:t>
      </w:r>
      <w:r w:rsidRPr="004E7673">
        <w:tab/>
        <w:t>Otherwise (each_tile_one_tile_set_flag is equal to 1), for each tile with TileId i, with i in the range of 0 to ( num_tile_columns_minus1 + 1 ) * ( num_tile_rows_minus1 + 1 )</w:t>
      </w:r>
      <w:r w:rsidR="00AB7423">
        <w:t> </w:t>
      </w:r>
      <w:r w:rsidR="00AB7423" w:rsidRPr="004E1250">
        <w:t>−</w:t>
      </w:r>
      <w:r w:rsidR="00AB7423">
        <w:t> 1</w:t>
      </w:r>
      <w:r w:rsidRPr="004E7673">
        <w:t xml:space="preserve">, </w:t>
      </w:r>
      <w:r w:rsidR="00AB7423">
        <w:t xml:space="preserve">inclusive, </w:t>
      </w:r>
      <w:r w:rsidRPr="004E7673">
        <w:t>the following applies:</w:t>
      </w:r>
    </w:p>
    <w:p w:rsidR="00CA1B94" w:rsidRPr="004E1250" w:rsidRDefault="00CA1B94" w:rsidP="00CA1B94">
      <w:pPr>
        <w:pStyle w:val="enumlev1"/>
        <w:rPr>
          <w:ins w:id="1560" w:author="Ohji Nakagami" w:date="2014-07-08T08:47:00Z"/>
        </w:rPr>
      </w:pPr>
      <w:ins w:id="1561" w:author="Ohji Nakagami" w:date="2014-07-08T08:47:00Z">
        <w:r w:rsidRPr="004E1250">
          <w:t>–</w:t>
        </w:r>
        <w:r w:rsidRPr="004E1250">
          <w:tab/>
          <w:t>mctsLevelIdc</w:t>
        </w:r>
        <w:r w:rsidRPr="004E7673">
          <w:t>[ i ]</w:t>
        </w:r>
        <w:r w:rsidRPr="004E1250">
          <w:t xml:space="preserve"> </w:t>
        </w:r>
        <w:r>
          <w:t>is</w:t>
        </w:r>
        <w:r w:rsidRPr="004E1250">
          <w:t xml:space="preserve"> set equal to max_mcts_level_idc.</w:t>
        </w:r>
      </w:ins>
    </w:p>
    <w:p w:rsidR="00C47C11" w:rsidRPr="004E1250" w:rsidRDefault="00C47C11" w:rsidP="00C47C11">
      <w:pPr>
        <w:pStyle w:val="enumlev1"/>
      </w:pPr>
      <w:r w:rsidRPr="004E7673">
        <w:t>–</w:t>
      </w:r>
      <w:r w:rsidRPr="004E7673">
        <w:tab/>
      </w:r>
      <w:r w:rsidRPr="004E1250">
        <w:t>mctsTierFlag</w:t>
      </w:r>
      <w:r w:rsidR="00713D94" w:rsidRPr="004E7673">
        <w:t>[ i ]</w:t>
      </w:r>
      <w:r w:rsidRPr="004E1250">
        <w:t xml:space="preserve"> </w:t>
      </w:r>
      <w:del w:id="1562" w:author="Ohji Nakagami" w:date="2014-07-08T08:46:00Z">
        <w:r w:rsidRPr="004E1250" w:rsidDel="00CA1B94">
          <w:delText xml:space="preserve">for the i-th motion constrained tile set </w:delText>
        </w:r>
      </w:del>
      <w:r w:rsidRPr="004E1250">
        <w:t>is set equal to max_mcts_tier_flag.</w:t>
      </w:r>
    </w:p>
    <w:p w:rsidR="00C47C11" w:rsidRPr="00CA1B94" w:rsidDel="00CA1B94" w:rsidRDefault="00C47C11" w:rsidP="008D046F">
      <w:pPr>
        <w:pStyle w:val="enumlev1"/>
        <w:rPr>
          <w:del w:id="1563" w:author="Ohji Nakagami" w:date="2014-07-08T08:47:00Z"/>
        </w:rPr>
      </w:pPr>
      <w:del w:id="1564" w:author="Ohji Nakagami" w:date="2014-07-08T08:47:00Z">
        <w:r w:rsidRPr="00CA1B94" w:rsidDel="00CA1B94">
          <w:delText>–</w:delText>
        </w:r>
        <w:r w:rsidRPr="00CA1B94" w:rsidDel="00CA1B94">
          <w:tab/>
        </w:r>
      </w:del>
      <w:del w:id="1565" w:author="Ohji Nakagami" w:date="2014-07-08T08:46:00Z">
        <w:r w:rsidRPr="00CA1B94" w:rsidDel="00CA1B94">
          <w:delText xml:space="preserve">The variable </w:delText>
        </w:r>
      </w:del>
      <w:del w:id="1566" w:author="Ohji Nakagami" w:date="2014-07-08T08:47:00Z">
        <w:r w:rsidRPr="00CA1B94" w:rsidDel="00CA1B94">
          <w:delText>mctsLevelIdc</w:delText>
        </w:r>
        <w:r w:rsidR="00EC382F" w:rsidRPr="00CA1B94" w:rsidDel="00CA1B94">
          <w:delText>[ i ]</w:delText>
        </w:r>
      </w:del>
      <w:del w:id="1567" w:author="Ohji Nakagami" w:date="2014-07-08T08:46:00Z">
        <w:r w:rsidRPr="00CA1B94" w:rsidDel="00CA1B94">
          <w:delText xml:space="preserve"> for </w:delText>
        </w:r>
        <w:r w:rsidR="00EC382F" w:rsidRPr="00CA1B94" w:rsidDel="00CA1B94">
          <w:delText>the i-th motion constrained tile set</w:delText>
        </w:r>
      </w:del>
      <w:del w:id="1568" w:author="Ohji Nakagami" w:date="2014-07-08T08:47:00Z">
        <w:r w:rsidR="00EC382F" w:rsidRPr="00CA1B94" w:rsidDel="00CA1B94">
          <w:delText xml:space="preserve"> is</w:delText>
        </w:r>
        <w:r w:rsidRPr="00CA1B94" w:rsidDel="00CA1B94">
          <w:delText xml:space="preserve"> set equal to max_mcts_level_idc.</w:delText>
        </w:r>
      </w:del>
    </w:p>
    <w:p w:rsidR="00CA1B94" w:rsidRPr="008D046F" w:rsidRDefault="00CA1B94" w:rsidP="008D046F">
      <w:pPr>
        <w:pStyle w:val="enumlev1"/>
        <w:rPr>
          <w:ins w:id="1569" w:author="Ohji Nakagami" w:date="2014-07-08T08:48:00Z"/>
        </w:rPr>
      </w:pPr>
      <w:ins w:id="1570" w:author="Ohji Nakagami" w:date="2014-07-08T08:48:00Z">
        <w:r w:rsidRPr="00CA1B94">
          <w:t>–</w:t>
        </w:r>
        <w:r w:rsidRPr="00CA1B94">
          <w:tab/>
          <w:t>mctsWidthInSamplesY[ i ] is set equal to ColumnWidthInLumaSamples[ i % ( num_tile_rows_minus1 + 1 ) ]</w:t>
        </w:r>
        <w:r w:rsidRPr="008D046F">
          <w:rPr>
            <w:rFonts w:hint="eastAsia"/>
          </w:rPr>
          <w:t>.</w:t>
        </w:r>
      </w:ins>
    </w:p>
    <w:p w:rsidR="00CA1B94" w:rsidRPr="008D046F" w:rsidRDefault="00CA1B94" w:rsidP="008D046F">
      <w:pPr>
        <w:pStyle w:val="enumlev1"/>
        <w:rPr>
          <w:ins w:id="1571" w:author="Ohji Nakagami" w:date="2014-07-08T09:25:00Z"/>
        </w:rPr>
      </w:pPr>
      <w:ins w:id="1572" w:author="Ohji Nakagami" w:date="2014-07-08T08:48:00Z">
        <w:r w:rsidRPr="00CA1B94">
          <w:t>–</w:t>
        </w:r>
        <w:r w:rsidRPr="00CA1B94">
          <w:tab/>
          <w:t>mctsHeightInSamplesY[ i ] is set equal to RowHeightInLumaSamples[ i / ( num_tile_rows_minus1 + 1 ) ]</w:t>
        </w:r>
        <w:r w:rsidRPr="008D046F">
          <w:rPr>
            <w:rFonts w:hint="eastAsia"/>
          </w:rPr>
          <w:t>.</w:t>
        </w:r>
      </w:ins>
    </w:p>
    <w:p w:rsidR="00D76A52" w:rsidRPr="00FD19FD" w:rsidRDefault="00D76A52" w:rsidP="008D046F">
      <w:pPr>
        <w:pStyle w:val="enumlev1"/>
        <w:rPr>
          <w:ins w:id="1573" w:author="Ohji Nakagami" w:date="2014-07-08T09:25:00Z"/>
        </w:rPr>
      </w:pPr>
      <w:ins w:id="1574" w:author="Ohji Nakagami" w:date="2014-07-08T09:25:00Z">
        <w:r w:rsidRPr="00FD19FD">
          <w:t>–</w:t>
        </w:r>
        <w:r w:rsidRPr="00FD19FD">
          <w:tab/>
          <w:t>NumTileColumnsInMCTS[ i ] is set equal to 1.</w:t>
        </w:r>
      </w:ins>
    </w:p>
    <w:p w:rsidR="00D76A52" w:rsidRPr="008D046F" w:rsidRDefault="00D76A52" w:rsidP="008D046F">
      <w:pPr>
        <w:pStyle w:val="enumlev1"/>
        <w:rPr>
          <w:ins w:id="1575" w:author="Ohji Nakagami" w:date="2014-07-08T08:48:00Z"/>
        </w:rPr>
      </w:pPr>
      <w:ins w:id="1576" w:author="Ohji Nakagami" w:date="2014-07-08T09:25:00Z">
        <w:r w:rsidRPr="00FD19FD">
          <w:t>–</w:t>
        </w:r>
        <w:r w:rsidRPr="00FD19FD">
          <w:tab/>
          <w:t>NumTileRowsInMCTS[ i ] is set equal to 1.</w:t>
        </w:r>
      </w:ins>
    </w:p>
    <w:p w:rsidR="00CA1B94" w:rsidRPr="008D046F" w:rsidRDefault="00C47C11" w:rsidP="008D046F">
      <w:pPr>
        <w:pStyle w:val="enumlev1"/>
        <w:ind w:leftChars="101" w:left="599"/>
        <w:rPr>
          <w:ins w:id="1577" w:author="Ohji Nakagami" w:date="2014-07-08T08:52:00Z"/>
        </w:rPr>
      </w:pPr>
      <w:r w:rsidRPr="00CA1B94">
        <w:t>–</w:t>
      </w:r>
      <w:r w:rsidRPr="00CA1B94">
        <w:tab/>
        <w:t>The variable</w:t>
      </w:r>
      <w:ins w:id="1578" w:author="Ohji Nakagami" w:date="2014-07-08T08:49:00Z">
        <w:r w:rsidR="00CA1B94" w:rsidRPr="008D046F">
          <w:rPr>
            <w:rFonts w:hint="eastAsia"/>
          </w:rPr>
          <w:t>s</w:t>
        </w:r>
      </w:ins>
      <w:r w:rsidRPr="00CA1B94">
        <w:t xml:space="preserve"> mctsSizeInSamplesY[ i ] </w:t>
      </w:r>
      <w:ins w:id="1579" w:author="Ohji Nakagami" w:date="2014-07-08T08:49:00Z">
        <w:r w:rsidR="00CA1B94" w:rsidRPr="008D046F">
          <w:rPr>
            <w:rFonts w:hint="eastAsia"/>
          </w:rPr>
          <w:t>and Num</w:t>
        </w:r>
        <w:r w:rsidR="00CA1B94" w:rsidRPr="00CA1B94">
          <w:t>SliceSegments</w:t>
        </w:r>
        <w:r w:rsidR="00CA1B94" w:rsidRPr="008D046F">
          <w:rPr>
            <w:rFonts w:hint="eastAsia"/>
          </w:rPr>
          <w:t>InMCTS</w:t>
        </w:r>
        <w:r w:rsidR="00CA1B94" w:rsidRPr="00CA1B94">
          <w:t xml:space="preserve">[ i ] </w:t>
        </w:r>
      </w:ins>
      <w:del w:id="1580" w:author="Ohji Nakagami" w:date="2014-07-08T08:49:00Z">
        <w:r w:rsidRPr="00CA1B94" w:rsidDel="00CA1B94">
          <w:delText>for i-th tile is</w:delText>
        </w:r>
      </w:del>
      <w:ins w:id="1581" w:author="Ohji Nakagami" w:date="2014-07-08T08:49:00Z">
        <w:r w:rsidR="00CA1B94" w:rsidRPr="008D046F">
          <w:rPr>
            <w:rFonts w:hint="eastAsia"/>
          </w:rPr>
          <w:t>are</w:t>
        </w:r>
      </w:ins>
      <w:r w:rsidRPr="00CA1B94">
        <w:t xml:space="preserve"> derived</w:t>
      </w:r>
      <w:r w:rsidRPr="00A33EB3">
        <w:t xml:space="preserve"> as follows:</w:t>
      </w:r>
    </w:p>
    <w:p w:rsidR="00200EF2" w:rsidRPr="008D046F" w:rsidRDefault="00200EF2" w:rsidP="008D046F">
      <w:pPr>
        <w:pStyle w:val="enumlev1"/>
        <w:ind w:left="800"/>
        <w:rPr>
          <w:ins w:id="1582" w:author="Ohji Nakagami" w:date="2014-07-08T09:44:00Z"/>
        </w:rPr>
      </w:pPr>
      <w:ins w:id="1583" w:author="Ohji Nakagami" w:date="2014-07-08T08:52:00Z">
        <w:r w:rsidRPr="00FD19FD">
          <w:t>–</w:t>
        </w:r>
        <w:r w:rsidRPr="00FD19FD">
          <w:tab/>
          <w:t xml:space="preserve">mctsSizeInSamplesY[ i ] is </w:t>
        </w:r>
      </w:ins>
      <w:ins w:id="1584" w:author="Ohji Nakagami" w:date="2014-07-08T09:44:00Z">
        <w:r w:rsidR="005F2E66" w:rsidRPr="008D046F">
          <w:rPr>
            <w:rFonts w:hint="eastAsia"/>
          </w:rPr>
          <w:t xml:space="preserve">set equal to </w:t>
        </w:r>
        <w:r w:rsidR="005F2E66" w:rsidRPr="004E7673">
          <w:t>mctsWidthInSamplesY[ i ] * mctsHeightInSamplesY[ i ]</w:t>
        </w:r>
        <w:r w:rsidR="005F2E66" w:rsidRPr="008D046F">
          <w:rPr>
            <w:rFonts w:hint="eastAsia"/>
          </w:rPr>
          <w:t>.</w:t>
        </w:r>
      </w:ins>
    </w:p>
    <w:p w:rsidR="00CA1B94" w:rsidRPr="00340480" w:rsidDel="00CA1B94" w:rsidRDefault="005F2E66" w:rsidP="008D046F">
      <w:pPr>
        <w:pStyle w:val="enumlev1"/>
        <w:ind w:left="800"/>
        <w:rPr>
          <w:del w:id="1585" w:author="Ohji Nakagami" w:date="2014-07-08T08:50:00Z"/>
        </w:rPr>
      </w:pPr>
      <w:ins w:id="1586" w:author="Ohji Nakagami" w:date="2014-07-08T09:44:00Z">
        <w:r w:rsidRPr="00FD19FD">
          <w:t>–</w:t>
        </w:r>
        <w:r w:rsidRPr="00FD19FD">
          <w:tab/>
        </w:r>
      </w:ins>
    </w:p>
    <w:p w:rsidR="00C47C11" w:rsidRPr="00200EF2" w:rsidDel="00200EF2" w:rsidRDefault="00C47C11" w:rsidP="008D046F">
      <w:pPr>
        <w:pStyle w:val="enumlev1"/>
        <w:ind w:left="800"/>
        <w:rPr>
          <w:del w:id="1587" w:author="Ohji Nakagami" w:date="2014-07-08T08:52:00Z"/>
        </w:rPr>
      </w:pPr>
      <w:del w:id="1588" w:author="Ohji Nakagami" w:date="2014-07-08T08:49:00Z">
        <w:r w:rsidRPr="00200EF2" w:rsidDel="00CA1B94">
          <w:delText>mctsSizeInSamplesY[ i ] = colWidth[ i</w:delText>
        </w:r>
        <w:r w:rsidR="00A33EB3" w:rsidRPr="00200EF2" w:rsidDel="00CA1B94">
          <w:delText> %</w:delText>
        </w:r>
        <w:r w:rsidRPr="00200EF2" w:rsidDel="00CA1B94">
          <w:delText> </w:delText>
        </w:r>
        <w:r w:rsidR="00A33EB3" w:rsidRPr="00200EF2" w:rsidDel="00CA1B94">
          <w:delText>( num_tile_rows_minus1 + 1 ) </w:delText>
        </w:r>
        <w:r w:rsidRPr="00200EF2" w:rsidDel="00CA1B94">
          <w:delText>] * rowHeight[ i </w:delText>
        </w:r>
        <w:r w:rsidR="00A33EB3" w:rsidRPr="00200EF2" w:rsidDel="00CA1B94">
          <w:delText>/ ( num_tile_rows_minus1 + 1 ) </w:delText>
        </w:r>
        <w:r w:rsidRPr="00200EF2" w:rsidDel="00CA1B94">
          <w:delText>] * CtbSizeY * CtbSizeY</w:delText>
        </w:r>
        <w:r w:rsidRPr="00200EF2" w:rsidDel="00CA1B94">
          <w:tab/>
          <w:delText>(D</w:delText>
        </w:r>
        <w:r w:rsidRPr="00200EF2" w:rsidDel="00CA1B94">
          <w:noBreakHyphen/>
        </w:r>
        <w:r w:rsidR="00726FC2" w:rsidRPr="00200EF2" w:rsidDel="00CA1B94">
          <w:fldChar w:fldCharType="begin" w:fldLock="1"/>
        </w:r>
        <w:r w:rsidR="00F03B91" w:rsidRPr="00200EF2" w:rsidDel="00CA1B94">
          <w:delInstrText xml:space="preserve"> SEQ Equation \* ARABIC </w:delInstrText>
        </w:r>
        <w:r w:rsidR="00726FC2" w:rsidRPr="00200EF2" w:rsidDel="00CA1B94">
          <w:fldChar w:fldCharType="separate"/>
        </w:r>
        <w:r w:rsidR="00F03B91" w:rsidRPr="00200EF2" w:rsidDel="00CA1B94">
          <w:delText>2</w:delText>
        </w:r>
        <w:r w:rsidR="00726FC2" w:rsidRPr="00200EF2" w:rsidDel="00CA1B94">
          <w:fldChar w:fldCharType="end"/>
        </w:r>
        <w:r w:rsidRPr="00200EF2" w:rsidDel="00CA1B94">
          <w:delText>)</w:delText>
        </w:r>
      </w:del>
      <w:ins w:id="1589" w:author="Ohji Nakagami" w:date="2014-07-08T08:52:00Z">
        <w:r w:rsidR="00200EF2" w:rsidRPr="00340480">
          <w:rPr>
            <w:rFonts w:hint="eastAsia"/>
          </w:rPr>
          <w:t>Num</w:t>
        </w:r>
        <w:r w:rsidR="00200EF2" w:rsidRPr="00200EF2">
          <w:t>SliceSegments</w:t>
        </w:r>
        <w:r w:rsidR="00200EF2" w:rsidRPr="00340480">
          <w:rPr>
            <w:rFonts w:hint="eastAsia"/>
          </w:rPr>
          <w:t>InMCTS</w:t>
        </w:r>
        <w:r w:rsidR="00200EF2" w:rsidRPr="00200EF2">
          <w:t>[ i ] is set equal to the number of slice segments in the i-th motion-constrained tile set.</w:t>
        </w:r>
      </w:ins>
    </w:p>
    <w:p w:rsidR="00C47C11" w:rsidRPr="00A33EB3" w:rsidDel="00644FD4" w:rsidRDefault="00C47C11" w:rsidP="008D046F">
      <w:pPr>
        <w:pStyle w:val="enumlev1"/>
        <w:ind w:left="800"/>
        <w:rPr>
          <w:del w:id="1590" w:author="Ohji Nakagami" w:date="2014-07-08T09:26:00Z"/>
        </w:rPr>
      </w:pPr>
      <w:del w:id="1591" w:author="Ohji Nakagami" w:date="2014-07-08T09:26:00Z">
        <w:r w:rsidRPr="00A33EB3" w:rsidDel="00644FD4">
          <w:delText>–</w:delText>
        </w:r>
        <w:r w:rsidRPr="00A33EB3" w:rsidDel="00644FD4">
          <w:tab/>
          <w:delText>NumTileColumnsInMCTS[ i ] is set equal to 1.</w:delText>
        </w:r>
      </w:del>
    </w:p>
    <w:p w:rsidR="00644FD4" w:rsidRPr="00340480" w:rsidRDefault="00C47C11" w:rsidP="008D046F">
      <w:pPr>
        <w:pStyle w:val="enumlev1"/>
        <w:ind w:left="800"/>
        <w:rPr>
          <w:ins w:id="1592" w:author="Ohji Nakagami" w:date="2014-07-08T09:26:00Z"/>
        </w:rPr>
      </w:pPr>
      <w:del w:id="1593" w:author="Ohji Nakagami" w:date="2014-07-08T09:26:00Z">
        <w:r w:rsidRPr="004E1250" w:rsidDel="00644FD4">
          <w:delText>–</w:delText>
        </w:r>
        <w:r w:rsidRPr="004E1250" w:rsidDel="00644FD4">
          <w:tab/>
          <w:delText>NumTileRowsInMCTS[ i ] is set equal to 1.</w:delText>
        </w:r>
      </w:del>
    </w:p>
    <w:p w:rsidR="00200EF2" w:rsidRPr="00340480" w:rsidRDefault="00200EF2" w:rsidP="008D046F">
      <w:pPr>
        <w:pStyle w:val="enumlev1"/>
        <w:ind w:leftChars="101" w:left="599"/>
        <w:rPr>
          <w:ins w:id="1594" w:author="Ohji Nakagami" w:date="2014-07-08T08:53:00Z"/>
        </w:rPr>
      </w:pPr>
      <w:ins w:id="1595" w:author="Ohji Nakagami" w:date="2014-07-08T08:52:00Z">
        <w:r w:rsidRPr="00200EF2">
          <w:t>–</w:t>
        </w:r>
        <w:r w:rsidRPr="00200EF2">
          <w:tab/>
        </w:r>
      </w:ins>
      <w:ins w:id="1596" w:author="Ohji Nakagami" w:date="2014-07-08T08:53:00Z">
        <w:r w:rsidRPr="00200EF2">
          <w:rPr>
            <w:rFonts w:hint="eastAsia"/>
          </w:rPr>
          <w:t>The</w:t>
        </w:r>
        <w:r w:rsidRPr="00340480">
          <w:rPr>
            <w:rFonts w:hint="eastAsia"/>
          </w:rPr>
          <w:t xml:space="preserve"> variables </w:t>
        </w:r>
        <w:r w:rsidRPr="00200EF2">
          <w:t>mctsMaxLuma</w:t>
        </w:r>
        <w:r w:rsidRPr="00340480">
          <w:rPr>
            <w:rFonts w:hint="eastAsia"/>
          </w:rPr>
          <w:t>Ps</w:t>
        </w:r>
        <w:r w:rsidRPr="00200EF2">
          <w:t xml:space="preserve">[ i ], mctsMaxCPB[ i ] mctsMaxSliceSegments[ i ], </w:t>
        </w:r>
        <w:r w:rsidRPr="00340480">
          <w:rPr>
            <w:rFonts w:hint="eastAsia"/>
          </w:rPr>
          <w:t>mcts</w:t>
        </w:r>
        <w:r w:rsidRPr="00200EF2">
          <w:t>MaxTileRows[ i ]</w:t>
        </w:r>
        <w:r w:rsidRPr="00340480">
          <w:rPr>
            <w:rFonts w:hint="eastAsia"/>
          </w:rPr>
          <w:t>, mcts</w:t>
        </w:r>
        <w:r w:rsidRPr="00200EF2">
          <w:t>MaxTile</w:t>
        </w:r>
        <w:r w:rsidRPr="00340480">
          <w:rPr>
            <w:rFonts w:hint="eastAsia"/>
          </w:rPr>
          <w:t>Col</w:t>
        </w:r>
        <w:r w:rsidRPr="00200EF2">
          <w:t>s[ i ]</w:t>
        </w:r>
        <w:r w:rsidRPr="00340480">
          <w:rPr>
            <w:rFonts w:hint="eastAsia"/>
          </w:rPr>
          <w:t>,</w:t>
        </w:r>
        <w:r w:rsidRPr="00200EF2">
          <w:t xml:space="preserve"> mctsMaxBR[ i ] and mctsMinCr[ i </w:t>
        </w:r>
        <w:r w:rsidR="00C938A2" w:rsidRPr="00340480">
          <w:rPr>
            <w:rFonts w:hint="eastAsia"/>
          </w:rPr>
          <w:t>] are derived as follows</w:t>
        </w:r>
      </w:ins>
      <w:ins w:id="1597" w:author="Ohji Nakagami" w:date="2014-07-08T10:04:00Z">
        <w:r w:rsidR="00C938A2" w:rsidRPr="00340480">
          <w:rPr>
            <w:rFonts w:hint="eastAsia"/>
          </w:rPr>
          <w:t>:</w:t>
        </w:r>
      </w:ins>
    </w:p>
    <w:p w:rsidR="00200EF2" w:rsidRPr="00340480" w:rsidRDefault="00200EF2" w:rsidP="008D046F">
      <w:pPr>
        <w:pStyle w:val="enumlev1"/>
        <w:ind w:left="800"/>
        <w:rPr>
          <w:ins w:id="1598" w:author="Ohji Nakagami" w:date="2014-07-08T08:53:00Z"/>
        </w:rPr>
      </w:pPr>
      <w:ins w:id="1599" w:author="Ohji Nakagami" w:date="2014-07-08T08:53:00Z">
        <w:r w:rsidRPr="00200EF2">
          <w:t>–</w:t>
        </w:r>
        <w:r w:rsidRPr="00200EF2">
          <w:tab/>
          <w:t>mctsMaxLuma</w:t>
        </w:r>
        <w:r w:rsidRPr="00340480">
          <w:rPr>
            <w:rFonts w:hint="eastAsia"/>
          </w:rPr>
          <w:t>Ps</w:t>
        </w:r>
        <w:r w:rsidRPr="00200EF2">
          <w:t xml:space="preserve">[ i ] is </w:t>
        </w:r>
        <w:r w:rsidRPr="00340480">
          <w:t>set equal to MaxLuma</w:t>
        </w:r>
        <w:r w:rsidRPr="00340480">
          <w:rPr>
            <w:rFonts w:hint="eastAsia"/>
          </w:rPr>
          <w:t>Ps</w:t>
        </w:r>
        <w:r w:rsidRPr="00340480">
          <w:t xml:space="preserve"> specified in Table A</w:t>
        </w:r>
        <w:r w:rsidRPr="00200EF2">
          <w:noBreakHyphen/>
        </w:r>
        <w:r w:rsidRPr="00340480">
          <w:t xml:space="preserve">2 </w:t>
        </w:r>
        <w:r w:rsidRPr="00200EF2">
          <w:t>for the level indicated by mctsLevelIdc</w:t>
        </w:r>
        <w:r w:rsidRPr="00340480">
          <w:rPr>
            <w:rFonts w:hint="eastAsia"/>
          </w:rPr>
          <w:t>[ i ]</w:t>
        </w:r>
        <w:r w:rsidRPr="00200EF2">
          <w:t xml:space="preserve"> with </w:t>
        </w:r>
        <w:r w:rsidRPr="00340480">
          <w:rPr>
            <w:rFonts w:hint="eastAsia"/>
          </w:rPr>
          <w:t xml:space="preserve">the </w:t>
        </w:r>
        <w:r w:rsidRPr="00200EF2">
          <w:t>tier indicated by mctsTierFlag[ i ]</w:t>
        </w:r>
        <w:r w:rsidRPr="00340480">
          <w:rPr>
            <w:rFonts w:hint="eastAsia"/>
          </w:rPr>
          <w:t>.</w:t>
        </w:r>
      </w:ins>
    </w:p>
    <w:p w:rsidR="00200EF2" w:rsidRPr="00340480" w:rsidRDefault="00200EF2" w:rsidP="008D046F">
      <w:pPr>
        <w:pStyle w:val="enumlev1"/>
        <w:ind w:left="800"/>
        <w:rPr>
          <w:ins w:id="1600" w:author="Ohji Nakagami" w:date="2014-07-08T08:53:00Z"/>
        </w:rPr>
      </w:pPr>
      <w:ins w:id="1601" w:author="Ohji Nakagami" w:date="2014-07-08T08:53:00Z">
        <w:r w:rsidRPr="00200EF2">
          <w:t>–</w:t>
        </w:r>
        <w:r w:rsidRPr="00200EF2">
          <w:tab/>
          <w:t xml:space="preserve">mctsMaxCPB[ i ] is </w:t>
        </w:r>
        <w:r w:rsidRPr="00340480">
          <w:t xml:space="preserve">set equal to </w:t>
        </w:r>
        <w:r w:rsidRPr="00200EF2">
          <w:t>MaxCPB</w:t>
        </w:r>
        <w:r w:rsidRPr="00340480">
          <w:t xml:space="preserve"> specified in Table A</w:t>
        </w:r>
        <w:r w:rsidRPr="00200EF2">
          <w:noBreakHyphen/>
        </w:r>
        <w:r w:rsidRPr="00340480">
          <w:t xml:space="preserve">2 </w:t>
        </w:r>
        <w:r w:rsidRPr="00200EF2">
          <w:t>for the level indicated by mctsLevelIdc</w:t>
        </w:r>
        <w:r w:rsidRPr="00340480">
          <w:rPr>
            <w:rFonts w:hint="eastAsia"/>
          </w:rPr>
          <w:t>[ i ]</w:t>
        </w:r>
        <w:r w:rsidRPr="00200EF2">
          <w:t xml:space="preserve"> with </w:t>
        </w:r>
        <w:r w:rsidRPr="00340480">
          <w:rPr>
            <w:rFonts w:hint="eastAsia"/>
          </w:rPr>
          <w:t xml:space="preserve">the </w:t>
        </w:r>
        <w:r w:rsidRPr="00200EF2">
          <w:t>tier indicated by mctsTierFlag[ i ]</w:t>
        </w:r>
        <w:r w:rsidRPr="00340480">
          <w:rPr>
            <w:rFonts w:hint="eastAsia"/>
          </w:rPr>
          <w:t>.</w:t>
        </w:r>
      </w:ins>
    </w:p>
    <w:p w:rsidR="00200EF2" w:rsidRPr="00340480" w:rsidRDefault="00200EF2" w:rsidP="008D046F">
      <w:pPr>
        <w:pStyle w:val="enumlev1"/>
        <w:ind w:left="800"/>
        <w:rPr>
          <w:ins w:id="1602" w:author="Ohji Nakagami" w:date="2014-07-08T08:53:00Z"/>
        </w:rPr>
      </w:pPr>
      <w:ins w:id="1603" w:author="Ohji Nakagami" w:date="2014-07-08T08:53:00Z">
        <w:r w:rsidRPr="00200EF2">
          <w:t>–</w:t>
        </w:r>
        <w:r w:rsidRPr="00200EF2">
          <w:tab/>
          <w:t>mctsMaxSliceSegments[ i ] is set equal to</w:t>
        </w:r>
        <w:r w:rsidRPr="00340480">
          <w:t xml:space="preserve"> </w:t>
        </w:r>
        <w:r w:rsidRPr="00200EF2">
          <w:t>MaxSliceSegmentsPerPicture</w:t>
        </w:r>
        <w:r w:rsidRPr="00340480">
          <w:t xml:space="preserve"> specified in Table A</w:t>
        </w:r>
        <w:r w:rsidRPr="00200EF2">
          <w:noBreakHyphen/>
        </w:r>
        <w:r w:rsidRPr="00340480">
          <w:t xml:space="preserve">2 </w:t>
        </w:r>
        <w:r w:rsidRPr="00200EF2">
          <w:t>for the level indicated by mctsLevelIdc</w:t>
        </w:r>
        <w:r w:rsidRPr="00340480">
          <w:rPr>
            <w:rFonts w:hint="eastAsia"/>
          </w:rPr>
          <w:t>[ i ]</w:t>
        </w:r>
        <w:r w:rsidRPr="00200EF2">
          <w:t xml:space="preserve"> with </w:t>
        </w:r>
        <w:r w:rsidRPr="00340480">
          <w:rPr>
            <w:rFonts w:hint="eastAsia"/>
          </w:rPr>
          <w:t xml:space="preserve">the </w:t>
        </w:r>
        <w:r w:rsidRPr="00200EF2">
          <w:t>tier indicated by mctsTierFlag[ i ]</w:t>
        </w:r>
        <w:r w:rsidRPr="00340480">
          <w:rPr>
            <w:rFonts w:hint="eastAsia"/>
          </w:rPr>
          <w:t>.</w:t>
        </w:r>
      </w:ins>
    </w:p>
    <w:p w:rsidR="00200EF2" w:rsidRPr="00340480" w:rsidRDefault="00200EF2" w:rsidP="008D046F">
      <w:pPr>
        <w:pStyle w:val="enumlev1"/>
        <w:ind w:left="800"/>
        <w:rPr>
          <w:ins w:id="1604" w:author="Ohji Nakagami" w:date="2014-07-08T08:53:00Z"/>
        </w:rPr>
      </w:pPr>
      <w:ins w:id="1605" w:author="Ohji Nakagami" w:date="2014-07-08T08:53:00Z">
        <w:r w:rsidRPr="00200EF2">
          <w:t>–</w:t>
        </w:r>
        <w:r w:rsidRPr="00200EF2">
          <w:tab/>
        </w:r>
        <w:r w:rsidRPr="00340480">
          <w:rPr>
            <w:rFonts w:hint="eastAsia"/>
          </w:rPr>
          <w:t>mcts</w:t>
        </w:r>
        <w:r w:rsidRPr="00200EF2">
          <w:t>MaxTileRows[ i ] is set equal to</w:t>
        </w:r>
        <w:r w:rsidRPr="00340480">
          <w:t xml:space="preserve"> </w:t>
        </w:r>
        <w:r w:rsidRPr="00200EF2">
          <w:t>MaxTileRows</w:t>
        </w:r>
        <w:r w:rsidRPr="00340480">
          <w:t xml:space="preserve"> specified in Table A</w:t>
        </w:r>
        <w:r w:rsidRPr="00200EF2">
          <w:noBreakHyphen/>
        </w:r>
        <w:r w:rsidRPr="00340480">
          <w:t xml:space="preserve">2 </w:t>
        </w:r>
        <w:r w:rsidRPr="00200EF2">
          <w:t>for the level indicated by mctsLevelIdc</w:t>
        </w:r>
        <w:r w:rsidRPr="00340480">
          <w:rPr>
            <w:rFonts w:hint="eastAsia"/>
          </w:rPr>
          <w:t>[ i ]</w:t>
        </w:r>
        <w:r w:rsidRPr="00200EF2">
          <w:t xml:space="preserve"> with </w:t>
        </w:r>
        <w:r w:rsidRPr="00340480">
          <w:rPr>
            <w:rFonts w:hint="eastAsia"/>
          </w:rPr>
          <w:t xml:space="preserve">the </w:t>
        </w:r>
        <w:r w:rsidRPr="00200EF2">
          <w:t>tier indicated by mctsTierFlag[ i ]</w:t>
        </w:r>
        <w:r w:rsidRPr="00340480">
          <w:rPr>
            <w:rFonts w:hint="eastAsia"/>
          </w:rPr>
          <w:t>.</w:t>
        </w:r>
      </w:ins>
    </w:p>
    <w:p w:rsidR="00200EF2" w:rsidRPr="00340480" w:rsidRDefault="00200EF2" w:rsidP="008D046F">
      <w:pPr>
        <w:pStyle w:val="enumlev1"/>
        <w:ind w:left="800"/>
        <w:rPr>
          <w:ins w:id="1606" w:author="Ohji Nakagami" w:date="2014-07-08T08:53:00Z"/>
        </w:rPr>
      </w:pPr>
      <w:ins w:id="1607" w:author="Ohji Nakagami" w:date="2014-07-08T08:53:00Z">
        <w:r w:rsidRPr="00200EF2">
          <w:t>–</w:t>
        </w:r>
        <w:r w:rsidRPr="00200EF2">
          <w:tab/>
        </w:r>
        <w:r w:rsidRPr="00340480">
          <w:rPr>
            <w:rFonts w:hint="eastAsia"/>
          </w:rPr>
          <w:t>mcts</w:t>
        </w:r>
        <w:r w:rsidRPr="00200EF2">
          <w:t>MaxTile</w:t>
        </w:r>
        <w:r w:rsidRPr="00340480">
          <w:rPr>
            <w:rFonts w:hint="eastAsia"/>
          </w:rPr>
          <w:t>Cols</w:t>
        </w:r>
        <w:r w:rsidRPr="00200EF2">
          <w:t>[ i ] is set equal to</w:t>
        </w:r>
        <w:r w:rsidRPr="00340480">
          <w:t xml:space="preserve"> </w:t>
        </w:r>
        <w:r w:rsidRPr="00200EF2">
          <w:t>MaxTile</w:t>
        </w:r>
        <w:r w:rsidRPr="00340480">
          <w:rPr>
            <w:rFonts w:hint="eastAsia"/>
          </w:rPr>
          <w:t>Cols</w:t>
        </w:r>
        <w:r w:rsidRPr="00340480">
          <w:t xml:space="preserve"> specified in Table A</w:t>
        </w:r>
        <w:r w:rsidRPr="00200EF2">
          <w:noBreakHyphen/>
        </w:r>
        <w:r w:rsidRPr="00340480">
          <w:t xml:space="preserve">2 </w:t>
        </w:r>
        <w:r w:rsidRPr="00200EF2">
          <w:t>for the level indicated by mctsLevelIdc</w:t>
        </w:r>
        <w:r w:rsidRPr="00340480">
          <w:rPr>
            <w:rFonts w:hint="eastAsia"/>
          </w:rPr>
          <w:t>[ i ]</w:t>
        </w:r>
        <w:r w:rsidRPr="00200EF2">
          <w:t xml:space="preserve"> with </w:t>
        </w:r>
        <w:r w:rsidRPr="00340480">
          <w:rPr>
            <w:rFonts w:hint="eastAsia"/>
          </w:rPr>
          <w:t xml:space="preserve">the </w:t>
        </w:r>
        <w:r w:rsidRPr="00200EF2">
          <w:t>tier indicated by mctsTierFlag[ i ]</w:t>
        </w:r>
        <w:r w:rsidRPr="00340480">
          <w:rPr>
            <w:rFonts w:hint="eastAsia"/>
          </w:rPr>
          <w:t>.</w:t>
        </w:r>
      </w:ins>
    </w:p>
    <w:p w:rsidR="00200EF2" w:rsidRPr="00340480" w:rsidRDefault="00200EF2" w:rsidP="008D046F">
      <w:pPr>
        <w:pStyle w:val="enumlev1"/>
        <w:ind w:left="800"/>
        <w:rPr>
          <w:ins w:id="1608" w:author="Ohji Nakagami" w:date="2014-07-08T08:53:00Z"/>
        </w:rPr>
      </w:pPr>
      <w:ins w:id="1609" w:author="Ohji Nakagami" w:date="2014-07-08T08:53:00Z">
        <w:r w:rsidRPr="00200EF2">
          <w:t>–</w:t>
        </w:r>
        <w:r w:rsidRPr="00200EF2">
          <w:tab/>
          <w:t xml:space="preserve">mctsMaxBR[ i ] is set equal to MaxBR </w:t>
        </w:r>
        <w:r w:rsidRPr="00340480">
          <w:t>specified in Table A</w:t>
        </w:r>
        <w:r w:rsidRPr="00200EF2">
          <w:noBreakHyphen/>
        </w:r>
        <w:r w:rsidRPr="00340480">
          <w:t xml:space="preserve">2 </w:t>
        </w:r>
        <w:r w:rsidRPr="00200EF2">
          <w:t>for the level indicated by mctsLevelIdc</w:t>
        </w:r>
        <w:r w:rsidRPr="00340480">
          <w:rPr>
            <w:rFonts w:hint="eastAsia"/>
          </w:rPr>
          <w:t>[ i ]</w:t>
        </w:r>
        <w:r w:rsidRPr="00200EF2">
          <w:t xml:space="preserve"> with </w:t>
        </w:r>
        <w:r w:rsidRPr="00340480">
          <w:rPr>
            <w:rFonts w:hint="eastAsia"/>
          </w:rPr>
          <w:t xml:space="preserve">the </w:t>
        </w:r>
        <w:r w:rsidRPr="00200EF2">
          <w:t>tier indicated by mctsTierFlag</w:t>
        </w:r>
        <w:r w:rsidRPr="00340480">
          <w:rPr>
            <w:rFonts w:hint="eastAsia"/>
          </w:rPr>
          <w:t>[ i ]</w:t>
        </w:r>
        <w:r w:rsidRPr="00200EF2">
          <w:t>.</w:t>
        </w:r>
      </w:ins>
    </w:p>
    <w:p w:rsidR="00200EF2" w:rsidRPr="00340480" w:rsidRDefault="00200EF2" w:rsidP="008D046F">
      <w:pPr>
        <w:pStyle w:val="enumlev1"/>
        <w:ind w:left="800"/>
        <w:rPr>
          <w:ins w:id="1610" w:author="Ohji Nakagami" w:date="2014-07-08T08:54:00Z"/>
        </w:rPr>
      </w:pPr>
      <w:ins w:id="1611" w:author="Ohji Nakagami" w:date="2014-07-08T08:53:00Z">
        <w:r w:rsidRPr="00200EF2">
          <w:t>–</w:t>
        </w:r>
        <w:r w:rsidRPr="00200EF2">
          <w:tab/>
          <w:t>mctsMinCr[ i ] is set equal to MinCr specified in Table A</w:t>
        </w:r>
        <w:r w:rsidRPr="00200EF2">
          <w:noBreakHyphen/>
          <w:t>2 for the level indicated by mctsLevelIdc</w:t>
        </w:r>
        <w:r w:rsidRPr="00200EF2">
          <w:rPr>
            <w:rFonts w:hint="eastAsia"/>
          </w:rPr>
          <w:t>[ i ]</w:t>
        </w:r>
        <w:r w:rsidRPr="00200EF2">
          <w:t xml:space="preserve"> </w:t>
        </w:r>
        <w:r w:rsidRPr="004E5E0D">
          <w:t xml:space="preserve">with </w:t>
        </w:r>
        <w:r w:rsidRPr="004E5E0D">
          <w:rPr>
            <w:rFonts w:hint="eastAsia"/>
          </w:rPr>
          <w:t xml:space="preserve">the </w:t>
        </w:r>
        <w:r w:rsidRPr="004E5E0D">
          <w:t>tier indicated by mctsTierFlag</w:t>
        </w:r>
        <w:r w:rsidRPr="004E5E0D">
          <w:rPr>
            <w:rFonts w:hint="eastAsia"/>
          </w:rPr>
          <w:t>[ i ]</w:t>
        </w:r>
        <w:r w:rsidRPr="004E5E0D">
          <w:t>.</w:t>
        </w:r>
      </w:ins>
    </w:p>
    <w:p w:rsidR="00200EF2" w:rsidRPr="004E5E0D" w:rsidRDefault="00200EF2" w:rsidP="00200EF2">
      <w:pPr>
        <w:pStyle w:val="enumlev1"/>
        <w:rPr>
          <w:ins w:id="1612" w:author="Ohji Nakagami" w:date="2014-07-08T08:54:00Z"/>
          <w:highlight w:val="yellow"/>
        </w:rPr>
      </w:pPr>
      <w:ins w:id="1613" w:author="Ohji Nakagami" w:date="2014-07-08T08:54:00Z">
        <w:r w:rsidRPr="004E5E0D">
          <w:rPr>
            <w:highlight w:val="yellow"/>
          </w:rPr>
          <w:t>[Ed. Which bits are counted? Do we count non-VCL bits? Intent is Yes.</w:t>
        </w:r>
      </w:ins>
    </w:p>
    <w:p w:rsidR="00200EF2" w:rsidRPr="004E5E0D" w:rsidRDefault="00200EF2" w:rsidP="00200EF2">
      <w:pPr>
        <w:pStyle w:val="enumlev1"/>
        <w:rPr>
          <w:ins w:id="1614" w:author="Ohji Nakagami" w:date="2014-07-08T08:54:00Z"/>
          <w:highlight w:val="yellow"/>
        </w:rPr>
      </w:pPr>
      <w:ins w:id="1615" w:author="Ohji Nakagami" w:date="2014-07-08T08:54:00Z">
        <w:r w:rsidRPr="004E5E0D">
          <w:rPr>
            <w:highlight w:val="yellow"/>
          </w:rPr>
          <w:t>Which layers does it include? – as indicated for scope of SEI.</w:t>
        </w:r>
      </w:ins>
    </w:p>
    <w:p w:rsidR="00200EF2" w:rsidRPr="004E5E0D" w:rsidRDefault="00200EF2" w:rsidP="00200EF2">
      <w:pPr>
        <w:pStyle w:val="enumlev1"/>
        <w:rPr>
          <w:ins w:id="1616" w:author="Ohji Nakagami" w:date="2014-07-08T08:54:00Z"/>
          <w:highlight w:val="yellow"/>
        </w:rPr>
      </w:pPr>
      <w:ins w:id="1617" w:author="Ohji Nakagami" w:date="2014-07-08T08:54:00Z">
        <w:r w:rsidRPr="004E5E0D">
          <w:rPr>
            <w:highlight w:val="yellow"/>
          </w:rPr>
          <w:t>If there are multiple tiles in a slice and some are in the MCTS and some are not.</w:t>
        </w:r>
      </w:ins>
    </w:p>
    <w:p w:rsidR="00200EF2" w:rsidRPr="004E5E0D" w:rsidRDefault="00200EF2" w:rsidP="00200EF2">
      <w:pPr>
        <w:pStyle w:val="enumlev1"/>
        <w:rPr>
          <w:ins w:id="1618" w:author="Ohji Nakagami" w:date="2014-07-08T08:54:00Z"/>
          <w:highlight w:val="yellow"/>
        </w:rPr>
      </w:pPr>
      <w:ins w:id="1619" w:author="Ohji Nakagami" w:date="2014-07-08T08:54:00Z">
        <w:r w:rsidRPr="004E5E0D">
          <w:rPr>
            <w:highlight w:val="yellow"/>
          </w:rPr>
          <w:t>Are we counting NAL units or bits inside of NAL units.</w:t>
        </w:r>
      </w:ins>
    </w:p>
    <w:p w:rsidR="00200EF2" w:rsidRPr="004E5E0D" w:rsidRDefault="00200EF2" w:rsidP="00200EF2">
      <w:pPr>
        <w:pStyle w:val="enumlev1"/>
        <w:rPr>
          <w:ins w:id="1620" w:author="Ohji Nakagami" w:date="2014-07-08T08:54:00Z"/>
          <w:highlight w:val="yellow"/>
        </w:rPr>
      </w:pPr>
      <w:ins w:id="1621" w:author="Ohji Nakagami" w:date="2014-07-08T08:54:00Z">
        <w:r w:rsidRPr="004E5E0D">
          <w:rPr>
            <w:highlight w:val="yellow"/>
          </w:rPr>
          <w:t>Agreed to count all bits of all NAL units that include the identified tiles.</w:t>
        </w:r>
      </w:ins>
    </w:p>
    <w:p w:rsidR="00200EF2" w:rsidDel="008F4806" w:rsidRDefault="00200EF2" w:rsidP="00C47C11">
      <w:pPr>
        <w:pStyle w:val="Note1"/>
        <w:ind w:left="0"/>
        <w:rPr>
          <w:del w:id="1622" w:author="Ohji Nakagami" w:date="2014-07-08T08:53:00Z"/>
          <w:rFonts w:eastAsiaTheme="minorEastAsia"/>
          <w:sz w:val="20"/>
          <w:szCs w:val="20"/>
          <w:lang w:eastAsia="ja-JP"/>
        </w:rPr>
      </w:pPr>
      <w:ins w:id="1623" w:author="Ohji Nakagami" w:date="2014-07-08T08:54:00Z">
        <w:r w:rsidRPr="004E5E0D">
          <w:rPr>
            <w:sz w:val="20"/>
            <w:szCs w:val="20"/>
            <w:highlight w:val="yellow"/>
          </w:rPr>
          <w:t>Agreed: Require the NAL units of the tiles in the MCTS to not include any tiles that are not in the MCTS when this tier/level information is indicated.]</w:t>
        </w:r>
      </w:ins>
    </w:p>
    <w:p w:rsidR="008F4806" w:rsidRPr="008F4806" w:rsidRDefault="008F4806" w:rsidP="00644FD4">
      <w:pPr>
        <w:pStyle w:val="enumlev1"/>
        <w:rPr>
          <w:ins w:id="1624" w:author="Ohji Nakagami" w:date="2014-07-08T09:31:00Z"/>
          <w:rFonts w:eastAsiaTheme="minorEastAsia"/>
          <w:lang w:eastAsia="ja-JP"/>
        </w:rPr>
      </w:pPr>
    </w:p>
    <w:p w:rsidR="00C47C11" w:rsidRPr="00340480" w:rsidDel="00200EF2" w:rsidRDefault="00340480" w:rsidP="008D046F">
      <w:pPr>
        <w:pStyle w:val="enumlev1"/>
        <w:ind w:leftChars="101" w:left="599"/>
        <w:rPr>
          <w:del w:id="1625" w:author="Ohji Nakagami" w:date="2014-07-08T08:53:00Z"/>
        </w:rPr>
      </w:pPr>
      <w:ins w:id="1626" w:author="Review JC02" w:date="2014-07-08T12:49:00Z">
        <w:r w:rsidRPr="00200EF2">
          <w:t>–</w:t>
        </w:r>
        <w:r w:rsidRPr="00200EF2">
          <w:tab/>
        </w:r>
      </w:ins>
      <w:del w:id="1627" w:author="Ohji Nakagami" w:date="2014-07-08T08:53:00Z">
        <w:r w:rsidR="00C47C11" w:rsidRPr="00340480" w:rsidDel="00200EF2">
          <w:delText>–</w:delText>
        </w:r>
        <w:r w:rsidR="00C47C11" w:rsidRPr="00340480" w:rsidDel="00200EF2">
          <w:tab/>
          <w:delText>mctsMaxSliceSegments[ i ] is set equal to the number of slice segments in the i-th tile.</w:delText>
        </w:r>
        <w:r w:rsidR="00004C43" w:rsidRPr="00340480" w:rsidDel="00200EF2">
          <w:delText xml:space="preserve"> [Ed. What if there is more than one tile in a slice segment?]</w:delText>
        </w:r>
        <w:r w:rsidR="00AA6D18" w:rsidRPr="00340480" w:rsidDel="00200EF2">
          <w:delText xml:space="preserve"> [Ed (JC): </w:delText>
        </w:r>
        <w:r w:rsidR="00A92548" w:rsidRPr="00340480" w:rsidDel="00200EF2">
          <w:delText xml:space="preserve">Does </w:delText>
        </w:r>
        <w:r w:rsidR="00AA6D18" w:rsidRPr="00340480" w:rsidDel="00200EF2">
          <w:delText>each_tile_one_tile_set_flag equal to 1</w:delText>
        </w:r>
        <w:r w:rsidR="00A92548" w:rsidRPr="00340480" w:rsidDel="00200EF2">
          <w:delText xml:space="preserve"> imply that all tiles can be parsed and reconstructed independently, otherwise, the level pparameters, such mctsMaxBR and mctsMinCr are meaningless</w:delText>
        </w:r>
        <w:r w:rsidR="00AA6D18" w:rsidRPr="00340480" w:rsidDel="00200EF2">
          <w:delText>.]</w:delText>
        </w:r>
      </w:del>
    </w:p>
    <w:p w:rsidR="00C47C11" w:rsidRPr="00340480" w:rsidDel="00200EF2" w:rsidRDefault="00C47C11" w:rsidP="008D046F">
      <w:pPr>
        <w:pStyle w:val="enumlev1"/>
        <w:ind w:leftChars="101" w:left="599"/>
        <w:rPr>
          <w:del w:id="1628" w:author="Ohji Nakagami" w:date="2014-07-08T08:53:00Z"/>
        </w:rPr>
      </w:pPr>
      <w:del w:id="1629" w:author="Ohji Nakagami" w:date="2014-07-08T08:53:00Z">
        <w:r w:rsidRPr="00340480" w:rsidDel="00200EF2">
          <w:delText>–</w:delText>
        </w:r>
        <w:r w:rsidRPr="00340480" w:rsidDel="00200EF2">
          <w:tab/>
          <w:delText>mctsMaxLumaSr[ i ] is set equal to the number of samples per second in the i-th tile.</w:delText>
        </w:r>
      </w:del>
    </w:p>
    <w:p w:rsidR="00C47C11" w:rsidRPr="00340480" w:rsidDel="00200EF2" w:rsidRDefault="00C47C11" w:rsidP="008D046F">
      <w:pPr>
        <w:pStyle w:val="enumlev1"/>
        <w:ind w:leftChars="101" w:left="599"/>
        <w:rPr>
          <w:del w:id="1630" w:author="Ohji Nakagami" w:date="2014-07-08T08:53:00Z"/>
        </w:rPr>
      </w:pPr>
      <w:del w:id="1631" w:author="Ohji Nakagami" w:date="2014-07-08T08:53:00Z">
        <w:r w:rsidRPr="00340480" w:rsidDel="00200EF2">
          <w:delText>–</w:delText>
        </w:r>
        <w:r w:rsidRPr="00340480" w:rsidDel="00200EF2">
          <w:tab/>
          <w:delText>mctsMaxBR[ i ] is set equal to MaxBR[ i ] for level indicated by mctsLevelIdc</w:delText>
        </w:r>
        <w:r w:rsidR="000E3098" w:rsidRPr="00340480" w:rsidDel="00200EF2">
          <w:delText>[ i ]</w:delText>
        </w:r>
        <w:r w:rsidRPr="00340480" w:rsidDel="00200EF2">
          <w:delText xml:space="preserve"> with tier indicated by mctsTierFlag</w:delText>
        </w:r>
        <w:r w:rsidR="000E3098" w:rsidRPr="00340480" w:rsidDel="00200EF2">
          <w:delText>[ i ]</w:delText>
        </w:r>
        <w:r w:rsidRPr="00340480" w:rsidDel="00200EF2">
          <w:delText xml:space="preserve"> for VCL HRD parameters of the i-th motion-constrained tile set.</w:delText>
        </w:r>
      </w:del>
    </w:p>
    <w:p w:rsidR="00C47C11" w:rsidRPr="00340480" w:rsidDel="00200EF2" w:rsidRDefault="00C47C11" w:rsidP="008D046F">
      <w:pPr>
        <w:pStyle w:val="enumlev1"/>
        <w:ind w:leftChars="101" w:left="599"/>
        <w:rPr>
          <w:del w:id="1632" w:author="Ohji Nakagami" w:date="2014-07-08T08:53:00Z"/>
        </w:rPr>
      </w:pPr>
      <w:del w:id="1633" w:author="Ohji Nakagami" w:date="2014-07-08T08:53:00Z">
        <w:r w:rsidRPr="00340480" w:rsidDel="00200EF2">
          <w:delText>–</w:delText>
        </w:r>
        <w:r w:rsidRPr="00340480" w:rsidDel="00200EF2">
          <w:tab/>
          <w:delText xml:space="preserve">mctsMinCr[ i ] is set equal to the </w:delText>
        </w:r>
        <w:r w:rsidR="00B2713F" w:rsidRPr="00340480" w:rsidDel="00200EF2">
          <w:delText>Min C</w:delText>
        </w:r>
        <w:r w:rsidRPr="00340480" w:rsidDel="00200EF2">
          <w:delText xml:space="preserve">ompression </w:delText>
        </w:r>
        <w:r w:rsidR="00B2713F" w:rsidRPr="00340480" w:rsidDel="00200EF2">
          <w:delText>R</w:delText>
        </w:r>
        <w:r w:rsidRPr="00340480" w:rsidDel="00200EF2">
          <w:delText xml:space="preserve">atio </w:delText>
        </w:r>
        <w:r w:rsidR="00B2713F" w:rsidRPr="00340480" w:rsidDel="00200EF2">
          <w:delText xml:space="preserve">MinCr </w:delText>
        </w:r>
        <w:r w:rsidRPr="00340480" w:rsidDel="00200EF2">
          <w:delText>of the the i-th tile.</w:delText>
        </w:r>
      </w:del>
    </w:p>
    <w:p w:rsidR="00C47C11" w:rsidRPr="004E7673" w:rsidRDefault="00C47C11" w:rsidP="008D046F">
      <w:pPr>
        <w:pStyle w:val="enumlev1"/>
        <w:ind w:leftChars="101" w:left="599"/>
      </w:pPr>
      <w:r w:rsidRPr="00340480">
        <w:t>mctsLevelIdc</w:t>
      </w:r>
      <w:r w:rsidR="000E3098" w:rsidRPr="004E5E0D">
        <w:t>[ i ]</w:t>
      </w:r>
      <w:r w:rsidRPr="004E5E0D">
        <w:t xml:space="preserve"> and mctsTierFlag</w:t>
      </w:r>
      <w:r w:rsidR="000E3098" w:rsidRPr="004E5E0D">
        <w:t>[ i ]</w:t>
      </w:r>
      <w:r w:rsidRPr="004E5E0D">
        <w:t xml:space="preserve"> indicate </w:t>
      </w:r>
      <w:r w:rsidR="000E3098" w:rsidRPr="004E5E0D">
        <w:t>the</w:t>
      </w:r>
      <w:r w:rsidRPr="004E5E0D">
        <w:t xml:space="preserve"> level and tier to which </w:t>
      </w:r>
      <w:r w:rsidR="000E3098" w:rsidRPr="004E5E0D">
        <w:t>the i-th</w:t>
      </w:r>
      <w:r w:rsidRPr="004E5E0D">
        <w:t xml:space="preserve"> motion-constrained tile set conforms, as specified in Annex A with the following </w:t>
      </w:r>
      <w:r w:rsidR="00457830" w:rsidRPr="004E5E0D">
        <w:t xml:space="preserve">modifications and </w:t>
      </w:r>
      <w:r w:rsidRPr="004E5E0D">
        <w:t>add</w:t>
      </w:r>
      <w:r w:rsidRPr="004E7673">
        <w:t>itions:</w:t>
      </w:r>
    </w:p>
    <w:p w:rsidR="00200EF2" w:rsidRPr="00340480" w:rsidRDefault="00C47C11" w:rsidP="008D046F">
      <w:pPr>
        <w:pStyle w:val="enumlev1"/>
        <w:ind w:left="800"/>
        <w:rPr>
          <w:ins w:id="1634" w:author="Ohji Nakagami" w:date="2014-07-08T08:56:00Z"/>
        </w:rPr>
      </w:pPr>
      <w:bookmarkStart w:id="1635" w:name="_GoBack"/>
      <w:r w:rsidRPr="004E7673">
        <w:t>–</w:t>
      </w:r>
      <w:r w:rsidRPr="004E7673">
        <w:tab/>
        <w:t>The variable PicSizeInSamplesY is replaced with the variable mctsSizeInSamplesY[ i ].</w:t>
      </w:r>
    </w:p>
    <w:p w:rsidR="00200EF2" w:rsidRPr="00340480" w:rsidRDefault="00200EF2" w:rsidP="008D046F">
      <w:pPr>
        <w:pStyle w:val="enumlev1"/>
        <w:ind w:left="800"/>
        <w:rPr>
          <w:ins w:id="1636" w:author="Ohji Nakagami" w:date="2014-07-08T09:02:00Z"/>
        </w:rPr>
      </w:pPr>
      <w:ins w:id="1637" w:author="Ohji Nakagami" w:date="2014-07-08T08:55:00Z">
        <w:r w:rsidRPr="00FD19FD">
          <w:t>–</w:t>
        </w:r>
        <w:r w:rsidRPr="00FD19FD">
          <w:tab/>
          <w:t xml:space="preserve">The </w:t>
        </w:r>
        <w:r w:rsidRPr="004F7959">
          <w:rPr>
            <w:rFonts w:hint="eastAsia"/>
          </w:rPr>
          <w:t>value of ( </w:t>
        </w:r>
        <w:r w:rsidRPr="00943A5F">
          <w:t>num_tile_</w:t>
        </w:r>
        <w:r w:rsidRPr="001E09A5">
          <w:t xml:space="preserve"> </w:t>
        </w:r>
        <w:r w:rsidRPr="00E2201B">
          <w:t>columns</w:t>
        </w:r>
        <w:r w:rsidRPr="00943A5F">
          <w:t xml:space="preserve"> _minus1</w:t>
        </w:r>
        <w:r w:rsidRPr="004F7959">
          <w:rPr>
            <w:rFonts w:hint="eastAsia"/>
          </w:rPr>
          <w:t> + 1</w:t>
        </w:r>
        <w:r w:rsidRPr="004F7959">
          <w:t> </w:t>
        </w:r>
        <w:r w:rsidRPr="004F7959">
          <w:rPr>
            <w:rFonts w:hint="eastAsia"/>
          </w:rPr>
          <w:t>)</w:t>
        </w:r>
        <w:r w:rsidRPr="00E2201B">
          <w:t xml:space="preserve"> </w:t>
        </w:r>
        <w:r w:rsidRPr="00FD19FD">
          <w:t>is replaced with the variable NumTileColumnsInMCTS[ i ].</w:t>
        </w:r>
      </w:ins>
    </w:p>
    <w:p w:rsidR="004E5E0D" w:rsidRPr="00340480" w:rsidRDefault="004E5E0D" w:rsidP="008D046F">
      <w:pPr>
        <w:pStyle w:val="enumlev1"/>
        <w:ind w:left="800"/>
        <w:rPr>
          <w:ins w:id="1638" w:author="Ohji Nakagami" w:date="2014-07-08T09:02:00Z"/>
        </w:rPr>
      </w:pPr>
      <w:ins w:id="1639" w:author="Ohji Nakagami" w:date="2014-07-08T09:02:00Z">
        <w:r w:rsidRPr="00FD19FD">
          <w:t>–</w:t>
        </w:r>
        <w:r w:rsidRPr="00FD19FD">
          <w:tab/>
          <w:t xml:space="preserve">The </w:t>
        </w:r>
        <w:r w:rsidRPr="00340480">
          <w:rPr>
            <w:rFonts w:hint="eastAsia"/>
          </w:rPr>
          <w:t>value of ( </w:t>
        </w:r>
        <w:r w:rsidRPr="00943A5F">
          <w:t>num_tile_rows_minus1</w:t>
        </w:r>
        <w:r w:rsidRPr="00340480">
          <w:rPr>
            <w:rFonts w:hint="eastAsia"/>
          </w:rPr>
          <w:t> + 1</w:t>
        </w:r>
        <w:r w:rsidRPr="00340480">
          <w:t> </w:t>
        </w:r>
        <w:r w:rsidRPr="00340480">
          <w:rPr>
            <w:rFonts w:hint="eastAsia"/>
          </w:rPr>
          <w:t>)</w:t>
        </w:r>
        <w:r w:rsidRPr="00E2201B">
          <w:t xml:space="preserve"> </w:t>
        </w:r>
        <w:r w:rsidRPr="00FD19FD">
          <w:t>is replaced with the variable NumTile</w:t>
        </w:r>
        <w:r w:rsidRPr="00340480">
          <w:rPr>
            <w:rFonts w:hint="eastAsia"/>
          </w:rPr>
          <w:t>Rows</w:t>
        </w:r>
        <w:r w:rsidRPr="00FD19FD">
          <w:t>InMCTS[ i ].</w:t>
        </w:r>
      </w:ins>
    </w:p>
    <w:p w:rsidR="00200EF2" w:rsidDel="00F13F04" w:rsidRDefault="004E5E0D" w:rsidP="008D046F">
      <w:pPr>
        <w:pStyle w:val="enumlev1"/>
        <w:ind w:left="800"/>
        <w:rPr>
          <w:del w:id="1640" w:author="Ohji Nakagami" w:date="2014-07-08T09:02:00Z"/>
        </w:rPr>
      </w:pPr>
      <w:ins w:id="1641" w:author="Ohji Nakagami" w:date="2014-07-08T09:02:00Z">
        <w:r w:rsidRPr="004E5E0D">
          <w:t>–</w:t>
        </w:r>
        <w:r w:rsidRPr="004E5E0D">
          <w:tab/>
          <w:t xml:space="preserve">The number of slice segments </w:t>
        </w:r>
        <w:r w:rsidRPr="00340480">
          <w:rPr>
            <w:rFonts w:hint="eastAsia"/>
          </w:rPr>
          <w:t>for the i-th motion</w:t>
        </w:r>
        <w:r w:rsidRPr="00340480">
          <w:t>-</w:t>
        </w:r>
        <w:r w:rsidRPr="00340480">
          <w:rPr>
            <w:rFonts w:hint="eastAsia"/>
          </w:rPr>
          <w:t>constrained tile set is set to Num</w:t>
        </w:r>
        <w:r w:rsidRPr="004E5E0D">
          <w:t>SliceSegments</w:t>
        </w:r>
        <w:r w:rsidRPr="00340480">
          <w:rPr>
            <w:rFonts w:hint="eastAsia"/>
          </w:rPr>
          <w:t>InMCTS</w:t>
        </w:r>
        <w:r w:rsidRPr="004E5E0D">
          <w:t>[ i ]</w:t>
        </w:r>
        <w:r w:rsidRPr="00340480">
          <w:rPr>
            <w:rFonts w:hint="eastAsia"/>
          </w:rPr>
          <w:t>.</w:t>
        </w:r>
      </w:ins>
    </w:p>
    <w:p w:rsidR="00F13F04" w:rsidRPr="00340480" w:rsidRDefault="00F13F04" w:rsidP="008D046F">
      <w:pPr>
        <w:pStyle w:val="enumlev1"/>
        <w:ind w:left="800"/>
        <w:rPr>
          <w:ins w:id="1642" w:author="Review JC02" w:date="2014-07-08T12:50:00Z"/>
        </w:rPr>
      </w:pPr>
    </w:p>
    <w:p w:rsidR="00C47C11" w:rsidRPr="004E5E0D" w:rsidRDefault="00C47C11" w:rsidP="008D046F">
      <w:pPr>
        <w:pStyle w:val="enumlev1"/>
        <w:ind w:left="800"/>
      </w:pPr>
      <w:r w:rsidRPr="004E5E0D">
        <w:t>–</w:t>
      </w:r>
      <w:r w:rsidRPr="004E5E0D">
        <w:tab/>
        <w:t xml:space="preserve">The variable MaxTileCols is replaced with the variable </w:t>
      </w:r>
      <w:ins w:id="1643" w:author="Ohji Nakagami" w:date="2014-07-08T09:03:00Z">
        <w:r w:rsidR="004E5E0D" w:rsidRPr="00340480">
          <w:rPr>
            <w:rFonts w:hint="eastAsia"/>
          </w:rPr>
          <w:t>mcts</w:t>
        </w:r>
        <w:r w:rsidR="004E5E0D" w:rsidRPr="004E5E0D">
          <w:t>MaxTile</w:t>
        </w:r>
        <w:r w:rsidR="004E5E0D" w:rsidRPr="00340480">
          <w:rPr>
            <w:rFonts w:hint="eastAsia"/>
          </w:rPr>
          <w:t>Cols</w:t>
        </w:r>
      </w:ins>
      <w:del w:id="1644" w:author="Ohji Nakagami" w:date="2014-07-08T09:03:00Z">
        <w:r w:rsidRPr="004E5E0D" w:rsidDel="004E5E0D">
          <w:delText>NumTileColumnsInMCTS</w:delText>
        </w:r>
      </w:del>
      <w:r w:rsidRPr="004E5E0D">
        <w:t>[ i ].</w:t>
      </w:r>
    </w:p>
    <w:p w:rsidR="00C47C11" w:rsidRPr="004E5E0D" w:rsidRDefault="00C47C11" w:rsidP="008D046F">
      <w:pPr>
        <w:pStyle w:val="enumlev1"/>
        <w:ind w:left="800"/>
      </w:pPr>
      <w:r w:rsidRPr="004E5E0D">
        <w:t>–</w:t>
      </w:r>
      <w:r w:rsidRPr="004E5E0D">
        <w:tab/>
        <w:t xml:space="preserve">The variable MaxTileRows is replaced with the variable </w:t>
      </w:r>
      <w:ins w:id="1645" w:author="Ohji Nakagami" w:date="2014-07-08T09:03:00Z">
        <w:r w:rsidR="004E5E0D" w:rsidRPr="00340480">
          <w:rPr>
            <w:rFonts w:hint="eastAsia"/>
          </w:rPr>
          <w:t>mcts</w:t>
        </w:r>
        <w:r w:rsidR="004E5E0D" w:rsidRPr="004E5E0D">
          <w:t>MaxTile</w:t>
        </w:r>
        <w:r w:rsidR="004E5E0D" w:rsidRPr="00340480">
          <w:rPr>
            <w:rFonts w:hint="eastAsia"/>
          </w:rPr>
          <w:t>Rows</w:t>
        </w:r>
      </w:ins>
      <w:del w:id="1646" w:author="Ohji Nakagami" w:date="2014-07-08T09:03:00Z">
        <w:r w:rsidRPr="004E5E0D" w:rsidDel="004E5E0D">
          <w:delText>NumTileRowsInMCTS</w:delText>
        </w:r>
      </w:del>
      <w:r w:rsidRPr="004E5E0D">
        <w:t>[ i ].</w:t>
      </w:r>
    </w:p>
    <w:p w:rsidR="00C47C11" w:rsidRPr="004E5E0D" w:rsidRDefault="00C47C11" w:rsidP="008D046F">
      <w:pPr>
        <w:pStyle w:val="enumlev1"/>
        <w:ind w:left="800"/>
      </w:pPr>
      <w:r w:rsidRPr="004E5E0D">
        <w:lastRenderedPageBreak/>
        <w:t>–</w:t>
      </w:r>
      <w:r w:rsidRPr="004E5E0D">
        <w:tab/>
        <w:t>The variable MaxSliceSegmentsPerPicture is replaced with the variable mctsMaxSliceSegments[ i ].</w:t>
      </w:r>
    </w:p>
    <w:p w:rsidR="00C47C11" w:rsidRPr="004E5E0D" w:rsidRDefault="00C47C11" w:rsidP="008D046F">
      <w:pPr>
        <w:pStyle w:val="enumlev1"/>
        <w:ind w:left="800"/>
      </w:pPr>
      <w:r w:rsidRPr="004E5E0D">
        <w:t>–</w:t>
      </w:r>
      <w:r w:rsidRPr="004E5E0D">
        <w:tab/>
        <w:t xml:space="preserve">The variable </w:t>
      </w:r>
      <w:ins w:id="1647" w:author="Ohji Nakagami" w:date="2014-07-08T09:03:00Z">
        <w:r w:rsidR="004E5E0D" w:rsidRPr="004E5E0D">
          <w:t>MaxLuma</w:t>
        </w:r>
        <w:r w:rsidR="004E5E0D" w:rsidRPr="00340480">
          <w:rPr>
            <w:rFonts w:hint="eastAsia"/>
          </w:rPr>
          <w:t>Ps</w:t>
        </w:r>
        <w:r w:rsidR="004E5E0D" w:rsidRPr="004E5E0D">
          <w:t xml:space="preserve"> </w:t>
        </w:r>
      </w:ins>
      <w:del w:id="1648" w:author="Ohji Nakagami" w:date="2014-07-08T09:03:00Z">
        <w:r w:rsidRPr="004E5E0D" w:rsidDel="004E5E0D">
          <w:delText xml:space="preserve">MaxLumaSr </w:delText>
        </w:r>
      </w:del>
      <w:r w:rsidRPr="004E5E0D">
        <w:t xml:space="preserve">is replaced with the variable </w:t>
      </w:r>
      <w:ins w:id="1649" w:author="Ohji Nakagami" w:date="2014-07-08T09:03:00Z">
        <w:r w:rsidR="004E5E0D" w:rsidRPr="004E5E0D">
          <w:t>mctsMaxLuma</w:t>
        </w:r>
        <w:r w:rsidR="004E5E0D" w:rsidRPr="00340480">
          <w:rPr>
            <w:rFonts w:hint="eastAsia"/>
          </w:rPr>
          <w:t>Ps</w:t>
        </w:r>
      </w:ins>
      <w:del w:id="1650" w:author="Ohji Nakagami" w:date="2014-07-08T09:03:00Z">
        <w:r w:rsidRPr="004E5E0D" w:rsidDel="004E5E0D">
          <w:delText>mctsMaxLumaSr</w:delText>
        </w:r>
      </w:del>
      <w:r w:rsidRPr="004E5E0D">
        <w:t>[ i ].</w:t>
      </w:r>
    </w:p>
    <w:p w:rsidR="00C47C11" w:rsidRPr="004E5E0D" w:rsidRDefault="00C47C11" w:rsidP="008D046F">
      <w:pPr>
        <w:pStyle w:val="enumlev1"/>
        <w:ind w:left="800"/>
      </w:pPr>
      <w:r w:rsidRPr="004E5E0D">
        <w:t>–</w:t>
      </w:r>
      <w:r w:rsidRPr="004E5E0D">
        <w:tab/>
        <w:t>The variable MaxBR is replaced with the variable mctsMaxBR[ i ].</w:t>
      </w:r>
    </w:p>
    <w:p w:rsidR="00C47C11" w:rsidRPr="004E7673" w:rsidRDefault="00C47C11" w:rsidP="008D046F">
      <w:pPr>
        <w:pStyle w:val="enumlev1"/>
        <w:ind w:left="800"/>
      </w:pPr>
      <w:r w:rsidRPr="004E5E0D">
        <w:t>–</w:t>
      </w:r>
      <w:r w:rsidRPr="004E5E0D">
        <w:tab/>
        <w:t>The variable MinCr is replaced with the variable mctsMinCr[ i ].</w:t>
      </w:r>
    </w:p>
    <w:p w:rsidR="00C47C11" w:rsidRPr="004E7673" w:rsidRDefault="00C47C11" w:rsidP="008D046F">
      <w:pPr>
        <w:pStyle w:val="enumlev1"/>
        <w:ind w:left="800"/>
      </w:pPr>
      <w:r w:rsidRPr="004E7673">
        <w:t>–</w:t>
      </w:r>
      <w:r w:rsidRPr="004E7673">
        <w:tab/>
        <w:t>The nominal removal time of motion-constrained tile set from the CPB shall be the same as removal time of corresponding access unit.</w:t>
      </w:r>
    </w:p>
    <w:p w:rsidR="00C47C11" w:rsidRPr="00340480" w:rsidRDefault="00C47C11" w:rsidP="008D046F">
      <w:pPr>
        <w:pStyle w:val="enumlev1"/>
        <w:ind w:left="800"/>
        <w:rPr>
          <w:ins w:id="1651" w:author="Ohji Nakagami" w:date="2014-07-08T09:03:00Z"/>
        </w:rPr>
      </w:pPr>
      <w:r w:rsidRPr="004E7673">
        <w:t>–</w:t>
      </w:r>
      <w:r w:rsidRPr="004E7673">
        <w:tab/>
        <w:t>The difference between consecutive output times of motion-constrained tile sets from the DPB shall be same as removal time of corresponding access unit.</w:t>
      </w:r>
    </w:p>
    <w:p w:rsidR="004E5E0D" w:rsidRPr="00340480" w:rsidRDefault="004E5E0D" w:rsidP="008D046F">
      <w:pPr>
        <w:pStyle w:val="enumlev1"/>
        <w:ind w:left="800"/>
      </w:pPr>
      <w:ins w:id="1652" w:author="Ohji Nakagami" w:date="2014-07-08T09:03:00Z">
        <w:r w:rsidRPr="004E5E0D">
          <w:t>–</w:t>
        </w:r>
        <w:r w:rsidRPr="004E5E0D">
          <w:tab/>
          <w:t xml:space="preserve">The </w:t>
        </w:r>
        <w:r w:rsidRPr="00340480">
          <w:rPr>
            <w:rFonts w:hint="eastAsia"/>
          </w:rPr>
          <w:t>value</w:t>
        </w:r>
        <w:r w:rsidRPr="004E5E0D">
          <w:t xml:space="preserve"> </w:t>
        </w:r>
        <w:r w:rsidRPr="00340480">
          <w:rPr>
            <w:rFonts w:hint="eastAsia"/>
          </w:rPr>
          <w:t xml:space="preserve">of </w:t>
        </w:r>
        <w:r w:rsidRPr="004E5E0D">
          <w:t xml:space="preserve">NumBytesInNalUnit is replaced with </w:t>
        </w:r>
        <w:r w:rsidRPr="00340480">
          <w:rPr>
            <w:rFonts w:hint="eastAsia"/>
          </w:rPr>
          <w:t xml:space="preserve">the sum of </w:t>
        </w:r>
        <w:r w:rsidRPr="004E5E0D">
          <w:t>th</w:t>
        </w:r>
        <w:r w:rsidRPr="00340480">
          <w:rPr>
            <w:rFonts w:hint="eastAsia"/>
          </w:rPr>
          <w:t>e</w:t>
        </w:r>
        <w:r w:rsidRPr="004E5E0D">
          <w:t xml:space="preserve"> size of the </w:t>
        </w:r>
        <w:r w:rsidRPr="00340480">
          <w:rPr>
            <w:rFonts w:hint="eastAsia"/>
          </w:rPr>
          <w:t xml:space="preserve">all </w:t>
        </w:r>
        <w:r w:rsidRPr="004E5E0D">
          <w:t>NAL unit</w:t>
        </w:r>
        <w:r w:rsidRPr="00340480">
          <w:rPr>
            <w:rFonts w:hint="eastAsia"/>
          </w:rPr>
          <w:t>s</w:t>
        </w:r>
        <w:r w:rsidRPr="004E5E0D">
          <w:t xml:space="preserve"> </w:t>
        </w:r>
        <w:r w:rsidRPr="00340480">
          <w:rPr>
            <w:rFonts w:hint="eastAsia"/>
          </w:rPr>
          <w:t>belonging to the i-th motion</w:t>
        </w:r>
        <w:r w:rsidRPr="00340480">
          <w:t>-</w:t>
        </w:r>
        <w:r w:rsidRPr="00340480">
          <w:rPr>
            <w:rFonts w:hint="eastAsia"/>
          </w:rPr>
          <w:t xml:space="preserve">constrained tile set </w:t>
        </w:r>
        <w:r w:rsidRPr="004E5E0D">
          <w:t>in bytes.</w:t>
        </w:r>
      </w:ins>
    </w:p>
    <w:bookmarkEnd w:id="1635"/>
    <w:p w:rsidR="00C47C11" w:rsidDel="00FB1C1A" w:rsidRDefault="00004C43" w:rsidP="00CB5C2E">
      <w:pPr>
        <w:rPr>
          <w:del w:id="1653" w:author="Ohji Nakagami" w:date="2014-07-08T09:29:00Z"/>
          <w:lang w:val="en-US"/>
        </w:rPr>
      </w:pPr>
      <w:del w:id="1654" w:author="Ohji Nakagami" w:date="2014-07-08T09:29:00Z">
        <w:r w:rsidRPr="00D9227E" w:rsidDel="00FB1C1A">
          <w:rPr>
            <w:highlight w:val="yellow"/>
            <w:lang w:val="en-US"/>
          </w:rPr>
          <w:delText>[Ed. (GJS): Are the tiles in an MCTS required to be in separate NAL units from the tiles that are not in the MCTS?]</w:delText>
        </w:r>
      </w:del>
    </w:p>
    <w:p w:rsidR="004E7673" w:rsidRPr="00653366" w:rsidRDefault="004E7673" w:rsidP="004E7673">
      <w:pPr>
        <w:pStyle w:val="Annex3"/>
        <w:tabs>
          <w:tab w:val="clear" w:pos="720"/>
          <w:tab w:val="clear" w:pos="1440"/>
        </w:tabs>
        <w:textAlignment w:val="auto"/>
      </w:pPr>
      <w:bookmarkStart w:id="1655" w:name="_Toc389494764"/>
      <w:r w:rsidRPr="00DB7BF2">
        <w:rPr>
          <w:bCs w:val="0"/>
        </w:rPr>
        <w:t>D.3.</w:t>
      </w:r>
      <w:r w:rsidR="00DB7BF2" w:rsidRPr="00DB7BF2">
        <w:rPr>
          <w:bCs w:val="0"/>
        </w:rPr>
        <w:t>26</w:t>
      </w:r>
      <w:r w:rsidRPr="00733CFD">
        <w:rPr>
          <w:bCs w:val="0"/>
        </w:rPr>
        <w:tab/>
      </w:r>
      <w:r w:rsidRPr="00733CFD">
        <w:t>Chroma resampling filter hint SEI message semantics</w:t>
      </w:r>
      <w:bookmarkEnd w:id="1655"/>
    </w:p>
    <w:p w:rsidR="009C424A" w:rsidRDefault="009C424A" w:rsidP="004E7673">
      <w:r w:rsidRPr="006D48E8">
        <w:rPr>
          <w:highlight w:val="yellow"/>
        </w:rPr>
        <w:t>[Ed. (JB): This SEI message needs editorial improvements.]</w:t>
      </w:r>
    </w:p>
    <w:p w:rsidR="004E7673" w:rsidRPr="00733CFD" w:rsidRDefault="004E7673" w:rsidP="00B14C48">
      <w:r w:rsidRPr="00733CFD">
        <w:t xml:space="preserve">The chroma resampling filter hint SEI message identifies the coefficient values of one or more chroma resampling filters that are suggested for post-processing use with the output decoded pictures. When </w:t>
      </w:r>
      <w:r w:rsidR="00905FB1">
        <w:t>the</w:t>
      </w:r>
      <w:r w:rsidRPr="00733CFD">
        <w:t xml:space="preserve"> chroma resampling filter at both the encoder and the decoder side are designed based on the coefficients signalled in the chroma resampling filter hint SEI message, degradation of the colour difference</w:t>
      </w:r>
      <w:r w:rsidR="00095692">
        <w:t xml:space="preserve"> between the original</w:t>
      </w:r>
      <w:r w:rsidRPr="00733CFD">
        <w:t xml:space="preserve"> signal</w:t>
      </w:r>
      <w:r w:rsidR="00095692">
        <w:t>s and the resampled signals</w:t>
      </w:r>
      <w:r w:rsidRPr="00733CFD">
        <w:t xml:space="preserve"> is expected to be minimized.</w:t>
      </w:r>
    </w:p>
    <w:p w:rsidR="00095692" w:rsidRDefault="004E7673" w:rsidP="00B14C48">
      <w:r w:rsidRPr="00733CFD">
        <w:t>The chroma resampling filter hint SEI message shall not be present in a CVS that has chroma_format_idc equal to 0.</w:t>
      </w:r>
    </w:p>
    <w:p w:rsidR="004E7673" w:rsidRDefault="004E7673" w:rsidP="00B14C48">
      <w:r w:rsidRPr="00733CFD">
        <w:rPr>
          <w:b/>
        </w:rPr>
        <w:t>ver_chroma_filter_idc</w:t>
      </w:r>
      <w:r w:rsidRPr="00733CFD">
        <w:t xml:space="preserve"> specifies indicated chroma resampling filter coefficients in the vertical direction, as specified in </w:t>
      </w:r>
      <w:r w:rsidR="007A002E">
        <w:fldChar w:fldCharType="begin" w:fldLock="1"/>
      </w:r>
      <w:r w:rsidR="007A002E">
        <w:instrText xml:space="preserve"> REF _Ref371699498 \h  \* MERGEFORMAT </w:instrText>
      </w:r>
      <w:r w:rsidR="007A002E">
        <w:fldChar w:fldCharType="separate"/>
      </w:r>
      <w:r w:rsidR="00733CFD" w:rsidRPr="00733CFD">
        <w:t>Table D</w:t>
      </w:r>
      <w:r w:rsidR="00733CFD" w:rsidRPr="00733CFD">
        <w:noBreakHyphen/>
        <w:t>2</w:t>
      </w:r>
      <w:r w:rsidR="007A002E">
        <w:fldChar w:fldCharType="end"/>
      </w:r>
      <w:r w:rsidRPr="00733CFD">
        <w:t>, for the output decoded pictures and possibly for input pictures at an encoder that takes the output decoded pictures as an input.</w:t>
      </w:r>
      <w:r w:rsidR="00812303" w:rsidRPr="00812303">
        <w:rPr>
          <w:rFonts w:eastAsia="MS Mincho"/>
          <w:lang w:eastAsia="ja-JP"/>
        </w:rPr>
        <w:t xml:space="preserve"> </w:t>
      </w:r>
      <w:r w:rsidR="00812303">
        <w:rPr>
          <w:rFonts w:eastAsia="MS Mincho"/>
          <w:lang w:eastAsia="ja-JP"/>
        </w:rPr>
        <w:t xml:space="preserve">The value of ver_chroma_filter_idc shall be in the range of 0 to 2, inclusive. Other values of ver_chroma_filter_idc </w:t>
      </w:r>
      <w:r w:rsidR="00812303" w:rsidRPr="00943A5F">
        <w:rPr>
          <w:noProof/>
          <w:lang w:eastAsia="ko-KR"/>
        </w:rPr>
        <w:t>are reserved for future use by ITU-T | ISO/IEC.</w:t>
      </w:r>
      <w:r w:rsidR="007442C8">
        <w:rPr>
          <w:noProof/>
          <w:lang w:eastAsia="ko-KR"/>
        </w:rPr>
        <w:t xml:space="preserve"> </w:t>
      </w:r>
      <w:r w:rsidR="007442C8" w:rsidRPr="00943A5F">
        <w:rPr>
          <w:noProof/>
        </w:rPr>
        <w:t xml:space="preserve">When </w:t>
      </w:r>
      <w:r w:rsidR="007442C8" w:rsidRPr="007975A4">
        <w:rPr>
          <w:noProof/>
        </w:rPr>
        <w:t xml:space="preserve">ver_chroma_filter_idc </w:t>
      </w:r>
      <w:r w:rsidR="007442C8" w:rsidRPr="00943A5F">
        <w:rPr>
          <w:noProof/>
        </w:rPr>
        <w:t xml:space="preserve">is equal to 0, </w:t>
      </w:r>
      <w:r w:rsidR="007442C8">
        <w:t>the</w:t>
      </w:r>
      <w:r w:rsidR="007442C8" w:rsidRPr="00733CFD">
        <w:t xml:space="preserve"> chroma resampling filter in </w:t>
      </w:r>
      <w:r w:rsidR="006B177E">
        <w:t xml:space="preserve">the </w:t>
      </w:r>
      <w:r w:rsidR="007442C8" w:rsidRPr="00733CFD">
        <w:t>vertical direction</w:t>
      </w:r>
      <w:r w:rsidR="007442C8" w:rsidRPr="00943A5F">
        <w:rPr>
          <w:noProof/>
        </w:rPr>
        <w:t xml:space="preserve"> is unspecified.</w:t>
      </w:r>
    </w:p>
    <w:p w:rsidR="006F6292" w:rsidRPr="006F6292" w:rsidRDefault="006F6292" w:rsidP="004E7673">
      <w:pPr>
        <w:rPr>
          <w:rFonts w:eastAsiaTheme="minorEastAsia"/>
          <w:lang w:eastAsia="ja-JP"/>
        </w:rPr>
      </w:pPr>
      <w:r>
        <w:rPr>
          <w:rFonts w:eastAsiaTheme="minorEastAsia" w:hint="eastAsia"/>
          <w:lang w:eastAsia="ja-JP"/>
        </w:rPr>
        <w:t>When chroma_format_idc is equal to 1, ver_chroma_filter_idc shall be equal to 1 or 2.</w:t>
      </w:r>
    </w:p>
    <w:p w:rsidR="004E7673" w:rsidRDefault="004E7673" w:rsidP="004E7673">
      <w:r w:rsidRPr="00733CFD">
        <w:rPr>
          <w:b/>
        </w:rPr>
        <w:t>hor_chroma_filter_idc</w:t>
      </w:r>
      <w:r w:rsidRPr="00733CFD">
        <w:t xml:space="preserve"> specifies indicated chroma resampling filter coefficients in the horizontal direction, as specified in </w:t>
      </w:r>
      <w:r w:rsidR="007A002E">
        <w:fldChar w:fldCharType="begin" w:fldLock="1"/>
      </w:r>
      <w:r w:rsidR="007A002E">
        <w:instrText xml:space="preserve"> REF _Ref371699564 \h  \* MERGEFORMAT </w:instrText>
      </w:r>
      <w:r w:rsidR="007A002E">
        <w:fldChar w:fldCharType="separate"/>
      </w:r>
      <w:r w:rsidR="00733CFD" w:rsidRPr="00733CFD">
        <w:t>Table D</w:t>
      </w:r>
      <w:r w:rsidR="00733CFD" w:rsidRPr="00733CFD">
        <w:noBreakHyphen/>
        <w:t>4</w:t>
      </w:r>
      <w:r w:rsidR="007A002E">
        <w:fldChar w:fldCharType="end"/>
      </w:r>
      <w:r w:rsidRPr="00733CFD">
        <w:t>, for the output decoded pictures and possibly for input pictures at an encoder that takes the output decoded pictures as an input.</w:t>
      </w:r>
      <w:r w:rsidR="00812303" w:rsidRPr="00812303">
        <w:rPr>
          <w:rFonts w:eastAsia="MS Mincho"/>
          <w:lang w:eastAsia="ja-JP"/>
        </w:rPr>
        <w:t xml:space="preserve"> </w:t>
      </w:r>
      <w:r w:rsidR="00812303">
        <w:rPr>
          <w:rFonts w:eastAsia="MS Mincho"/>
          <w:lang w:eastAsia="ja-JP"/>
        </w:rPr>
        <w:t xml:space="preserve">The value of hor_chroma_filter_idc shall be in the range of 0 </w:t>
      </w:r>
      <w:r w:rsidR="00B14C48">
        <w:rPr>
          <w:rFonts w:eastAsia="MS Mincho"/>
          <w:lang w:eastAsia="ja-JP"/>
        </w:rPr>
        <w:t>to</w:t>
      </w:r>
      <w:r w:rsidR="00812303">
        <w:rPr>
          <w:rFonts w:eastAsia="MS Mincho"/>
          <w:lang w:eastAsia="ja-JP"/>
        </w:rPr>
        <w:t xml:space="preserve"> 2</w:t>
      </w:r>
      <w:r w:rsidR="00B14C48">
        <w:rPr>
          <w:rFonts w:eastAsia="MS Mincho"/>
          <w:lang w:eastAsia="ja-JP"/>
        </w:rPr>
        <w:t>,</w:t>
      </w:r>
      <w:r w:rsidR="00812303">
        <w:rPr>
          <w:rFonts w:eastAsia="MS Mincho"/>
          <w:lang w:eastAsia="ja-JP"/>
        </w:rPr>
        <w:t xml:space="preserve"> inclusive.  Other values of hor_chroma_filter_idc </w:t>
      </w:r>
      <w:r w:rsidR="00812303" w:rsidRPr="00943A5F">
        <w:rPr>
          <w:noProof/>
          <w:lang w:eastAsia="ko-KR"/>
        </w:rPr>
        <w:t>are reserved for future use by ITU-T | ISO/IEC.</w:t>
      </w:r>
      <w:r w:rsidR="007442C8">
        <w:rPr>
          <w:noProof/>
          <w:lang w:eastAsia="ko-KR"/>
        </w:rPr>
        <w:t xml:space="preserve"> When hor</w:t>
      </w:r>
      <w:r w:rsidR="007442C8" w:rsidRPr="007975A4">
        <w:rPr>
          <w:noProof/>
          <w:lang w:eastAsia="ko-KR"/>
        </w:rPr>
        <w:t xml:space="preserve">_chroma_filter_idc is equal to 0, the chroma resampling filter in </w:t>
      </w:r>
      <w:r w:rsidR="006B177E">
        <w:rPr>
          <w:noProof/>
          <w:lang w:eastAsia="ko-KR"/>
        </w:rPr>
        <w:t xml:space="preserve">the </w:t>
      </w:r>
      <w:r w:rsidR="007442C8">
        <w:rPr>
          <w:noProof/>
          <w:lang w:eastAsia="ko-KR"/>
        </w:rPr>
        <w:t xml:space="preserve">horizontal </w:t>
      </w:r>
      <w:r w:rsidR="007442C8" w:rsidRPr="007975A4">
        <w:rPr>
          <w:noProof/>
          <w:lang w:eastAsia="ko-KR"/>
        </w:rPr>
        <w:t>direction is unspecified.</w:t>
      </w:r>
    </w:p>
    <w:p w:rsidR="00B14C48" w:rsidRPr="006F6292" w:rsidRDefault="006F6292" w:rsidP="004E7673">
      <w:pPr>
        <w:rPr>
          <w:rFonts w:eastAsiaTheme="minorEastAsia"/>
          <w:lang w:eastAsia="ja-JP"/>
        </w:rPr>
      </w:pPr>
      <w:r>
        <w:rPr>
          <w:rFonts w:eastAsiaTheme="minorEastAsia" w:hint="eastAsia"/>
          <w:lang w:eastAsia="ja-JP"/>
        </w:rPr>
        <w:t>When chroma_format_idc is equal to 3, hor_chroma_filter_idc shall be equal to 1 or 2.</w:t>
      </w:r>
      <w:r w:rsidR="006602C7" w:rsidDel="006602C7">
        <w:rPr>
          <w:rFonts w:eastAsiaTheme="minorEastAsia"/>
          <w:lang w:eastAsia="ja-JP"/>
        </w:rPr>
        <w:t xml:space="preserve"> </w:t>
      </w:r>
    </w:p>
    <w:p w:rsidR="004E7673" w:rsidRDefault="004E7673" w:rsidP="004E7673">
      <w:pPr>
        <w:rPr>
          <w:rFonts w:eastAsiaTheme="minorEastAsia"/>
          <w:lang w:eastAsia="ja-JP"/>
        </w:rPr>
      </w:pPr>
      <w:r w:rsidRPr="00733CFD">
        <w:rPr>
          <w:b/>
        </w:rPr>
        <w:t>ver_filtering_</w:t>
      </w:r>
      <w:r w:rsidR="00BC7211">
        <w:rPr>
          <w:b/>
        </w:rPr>
        <w:t>field_</w:t>
      </w:r>
      <w:r w:rsidRPr="00733CFD">
        <w:rPr>
          <w:b/>
        </w:rPr>
        <w:t>process</w:t>
      </w:r>
      <w:r w:rsidR="00BC7211">
        <w:rPr>
          <w:b/>
        </w:rPr>
        <w:t>ing</w:t>
      </w:r>
      <w:r w:rsidRPr="00733CFD">
        <w:rPr>
          <w:b/>
        </w:rPr>
        <w:t>_flag</w:t>
      </w:r>
      <w:r w:rsidRPr="00733CFD">
        <w:t xml:space="preserve"> </w:t>
      </w:r>
      <w:r w:rsidR="00812303">
        <w:t xml:space="preserve">indicates the </w:t>
      </w:r>
      <w:r w:rsidR="00BC7211">
        <w:t>described</w:t>
      </w:r>
      <w:r w:rsidR="00812303" w:rsidRPr="00733CFD">
        <w:t xml:space="preserve"> </w:t>
      </w:r>
      <w:r w:rsidRPr="00733CFD">
        <w:t>chroma resampling filter</w:t>
      </w:r>
      <w:r w:rsidR="00812303">
        <w:t xml:space="preserve"> operation</w:t>
      </w:r>
      <w:r w:rsidRPr="00733CFD">
        <w:t xml:space="preserve"> in the vertical direction. If ver_filtering_</w:t>
      </w:r>
      <w:r w:rsidR="007442C8" w:rsidRPr="007442C8">
        <w:t>field_</w:t>
      </w:r>
      <w:r w:rsidRPr="00733CFD">
        <w:t>process</w:t>
      </w:r>
      <w:r w:rsidR="00601F52">
        <w:t>ing</w:t>
      </w:r>
      <w:r w:rsidRPr="00733CFD">
        <w:t xml:space="preserve">_flag is equal to 1, </w:t>
      </w:r>
      <w:r w:rsidR="00BC7211">
        <w:t xml:space="preserve">the </w:t>
      </w:r>
      <w:r w:rsidRPr="00733CFD">
        <w:t>chroma resampling filter is indicated to be applied on a field basis (i.e. only chroma samples of the same parity are used for filtering). Otherwise, the chroma resampling filter is indicated to be applied on a frame basis.</w:t>
      </w:r>
      <w:r w:rsidR="00BC7211">
        <w:t xml:space="preserve"> </w:t>
      </w:r>
      <w:r w:rsidR="00BC7211" w:rsidRPr="00C722B9">
        <w:rPr>
          <w:highlight w:val="yellow"/>
        </w:rPr>
        <w:t>[Ed. (GJS): It's not necessarily a recommendation, so I removed the suggested addition of the word "recommended".]</w:t>
      </w:r>
    </w:p>
    <w:p w:rsidR="00A52C8B" w:rsidRDefault="00A52C8B" w:rsidP="00A52C8B">
      <w:pPr>
        <w:rPr>
          <w:rFonts w:eastAsia="MS Mincho"/>
          <w:lang w:val="en-US" w:eastAsia="ja-JP"/>
        </w:rPr>
      </w:pPr>
      <w:r>
        <w:rPr>
          <w:rFonts w:eastAsia="MS Mincho" w:hint="eastAsia"/>
          <w:lang w:val="en-US" w:eastAsia="ja-JP"/>
        </w:rPr>
        <w:t>The variable chromaSample</w:t>
      </w:r>
      <w:r>
        <w:rPr>
          <w:rFonts w:eastAsia="MS Mincho"/>
          <w:lang w:val="en-US" w:eastAsia="ja-JP"/>
        </w:rPr>
        <w:t>Loc</w:t>
      </w:r>
      <w:r>
        <w:rPr>
          <w:rFonts w:eastAsia="MS Mincho" w:hint="eastAsia"/>
          <w:lang w:val="en-US" w:eastAsia="ja-JP"/>
        </w:rPr>
        <w:t>Type is derived as follows:</w:t>
      </w:r>
    </w:p>
    <w:p w:rsidR="00A52C8B" w:rsidRPr="00B24E89" w:rsidRDefault="00A52C8B" w:rsidP="00A52C8B">
      <w:pPr>
        <w:pStyle w:val="ListParagraph"/>
        <w:widowControl w:val="0"/>
        <w:numPr>
          <w:ilvl w:val="0"/>
          <w:numId w:val="57"/>
        </w:numPr>
        <w:tabs>
          <w:tab w:val="clear" w:pos="794"/>
          <w:tab w:val="clear" w:pos="1191"/>
          <w:tab w:val="clear" w:pos="1588"/>
          <w:tab w:val="clear" w:pos="1985"/>
        </w:tabs>
        <w:overflowPunct/>
        <w:textAlignment w:val="auto"/>
        <w:rPr>
          <w:rFonts w:eastAsia="MS Mincho"/>
          <w:lang w:val="en-US" w:eastAsia="ja-JP"/>
        </w:rPr>
      </w:pPr>
      <w:r>
        <w:rPr>
          <w:rFonts w:eastAsia="MS Mincho" w:hint="eastAsia"/>
          <w:lang w:val="en-US" w:eastAsia="ja-JP"/>
        </w:rPr>
        <w:t>If chroma_format_idc is equal to 1 and ver_filering_field_processing_flag is equal to 1 and the picture be</w:t>
      </w:r>
      <w:r w:rsidR="008A043B">
        <w:rPr>
          <w:rFonts w:eastAsia="MS Mincho"/>
          <w:lang w:val="en-US" w:eastAsia="ja-JP"/>
        </w:rPr>
        <w:t>ing</w:t>
      </w:r>
      <w:r>
        <w:rPr>
          <w:rFonts w:eastAsia="MS Mincho" w:hint="eastAsia"/>
          <w:lang w:val="en-US" w:eastAsia="ja-JP"/>
        </w:rPr>
        <w:t xml:space="preserve"> resampled is a bottom field </w:t>
      </w:r>
      <w:r w:rsidRPr="00F27A33">
        <w:rPr>
          <w:rFonts w:eastAsia="MS Mincho"/>
          <w:highlight w:val="yellow"/>
          <w:lang w:val="en-US" w:eastAsia="ja-JP"/>
        </w:rPr>
        <w:t>[Ed: (GJS): How do we know whether a bottom field is resampled or not? What is this trying to say?]</w:t>
      </w:r>
      <w:r>
        <w:rPr>
          <w:rFonts w:eastAsia="MS Mincho" w:hint="eastAsia"/>
          <w:lang w:val="en-US" w:eastAsia="ja-JP"/>
        </w:rPr>
        <w:t>, chromaSample</w:t>
      </w:r>
      <w:r>
        <w:rPr>
          <w:rFonts w:eastAsia="MS Mincho"/>
          <w:lang w:val="en-US" w:eastAsia="ja-JP"/>
        </w:rPr>
        <w:t>Loc</w:t>
      </w:r>
      <w:r>
        <w:rPr>
          <w:rFonts w:eastAsia="MS Mincho" w:hint="eastAsia"/>
          <w:lang w:val="en-US" w:eastAsia="ja-JP"/>
        </w:rPr>
        <w:t xml:space="preserve">Type is set equal to </w:t>
      </w:r>
      <w:r>
        <w:rPr>
          <w:rFonts w:ascii="TimesNewRoman" w:hAnsi="TimesNewRoman" w:cs="TimesNewRoman"/>
          <w:lang w:val="en-US"/>
        </w:rPr>
        <w:t>chroma_sample_loc_type_</w:t>
      </w:r>
      <w:r>
        <w:rPr>
          <w:rFonts w:ascii="TimesNewRoman" w:eastAsia="MS Mincho" w:hAnsi="TimesNewRoman" w:cs="TimesNewRoman" w:hint="eastAsia"/>
          <w:lang w:val="en-US" w:eastAsia="ja-JP"/>
        </w:rPr>
        <w:t>bottom</w:t>
      </w:r>
      <w:r>
        <w:rPr>
          <w:rFonts w:ascii="TimesNewRoman" w:hAnsi="TimesNewRoman" w:cs="TimesNewRoman"/>
          <w:lang w:val="en-US"/>
        </w:rPr>
        <w:t>_field</w:t>
      </w:r>
      <w:r>
        <w:rPr>
          <w:rFonts w:ascii="TimesNewRoman" w:eastAsia="MS Mincho" w:hAnsi="TimesNewRoman" w:cs="TimesNewRoman" w:hint="eastAsia"/>
          <w:lang w:val="en-US" w:eastAsia="ja-JP"/>
        </w:rPr>
        <w:t>.</w:t>
      </w:r>
    </w:p>
    <w:p w:rsidR="00A52C8B" w:rsidRPr="00D36248" w:rsidRDefault="00A52C8B" w:rsidP="00A52C8B">
      <w:pPr>
        <w:pStyle w:val="ListParagraph"/>
        <w:widowControl w:val="0"/>
        <w:numPr>
          <w:ilvl w:val="0"/>
          <w:numId w:val="57"/>
        </w:numPr>
        <w:tabs>
          <w:tab w:val="clear" w:pos="794"/>
          <w:tab w:val="clear" w:pos="1191"/>
          <w:tab w:val="clear" w:pos="1588"/>
          <w:tab w:val="clear" w:pos="1985"/>
        </w:tabs>
        <w:overflowPunct/>
        <w:textAlignment w:val="auto"/>
        <w:rPr>
          <w:rFonts w:eastAsia="MS Mincho"/>
          <w:lang w:val="en-US" w:eastAsia="ja-JP"/>
        </w:rPr>
      </w:pPr>
      <w:r>
        <w:rPr>
          <w:rFonts w:ascii="TimesNewRoman" w:eastAsia="MS Mincho" w:hAnsi="TimesNewRoman" w:cs="TimesNewRoman" w:hint="eastAsia"/>
          <w:lang w:val="en-US" w:eastAsia="ja-JP"/>
        </w:rPr>
        <w:t xml:space="preserve">Otherwise, if </w:t>
      </w:r>
      <w:r>
        <w:rPr>
          <w:rFonts w:eastAsia="MS Mincho" w:hint="eastAsia"/>
          <w:lang w:val="en-US" w:eastAsia="ja-JP"/>
        </w:rPr>
        <w:t>chroma_format_idc is equal to 1, chromaSample</w:t>
      </w:r>
      <w:r>
        <w:rPr>
          <w:rFonts w:eastAsia="MS Mincho"/>
          <w:lang w:val="en-US" w:eastAsia="ja-JP"/>
        </w:rPr>
        <w:t>Loc</w:t>
      </w:r>
      <w:r>
        <w:rPr>
          <w:rFonts w:eastAsia="MS Mincho" w:hint="eastAsia"/>
          <w:lang w:val="en-US" w:eastAsia="ja-JP"/>
        </w:rPr>
        <w:t xml:space="preserve">Type is set equal to </w:t>
      </w:r>
      <w:r>
        <w:rPr>
          <w:rFonts w:ascii="TimesNewRoman" w:hAnsi="TimesNewRoman" w:cs="TimesNewRoman"/>
          <w:lang w:val="en-US"/>
        </w:rPr>
        <w:t>chroma_sample_loc_type_</w:t>
      </w:r>
      <w:r>
        <w:rPr>
          <w:rFonts w:ascii="TimesNewRoman" w:eastAsia="MS Mincho" w:hAnsi="TimesNewRoman" w:cs="TimesNewRoman" w:hint="eastAsia"/>
          <w:lang w:val="en-US" w:eastAsia="ja-JP"/>
        </w:rPr>
        <w:t>top</w:t>
      </w:r>
      <w:r>
        <w:rPr>
          <w:rFonts w:ascii="TimesNewRoman" w:hAnsi="TimesNewRoman" w:cs="TimesNewRoman"/>
          <w:lang w:val="en-US"/>
        </w:rPr>
        <w:t>_field</w:t>
      </w:r>
      <w:r>
        <w:rPr>
          <w:rFonts w:ascii="TimesNewRoman" w:eastAsia="MS Mincho" w:hAnsi="TimesNewRoman" w:cs="TimesNewRoman" w:hint="eastAsia"/>
          <w:lang w:val="en-US" w:eastAsia="ja-JP"/>
        </w:rPr>
        <w:t>.</w:t>
      </w:r>
    </w:p>
    <w:p w:rsidR="006602C7" w:rsidRPr="00A52C8B" w:rsidRDefault="00A52C8B" w:rsidP="006602C7">
      <w:pPr>
        <w:pStyle w:val="ListParagraph"/>
        <w:widowControl w:val="0"/>
        <w:numPr>
          <w:ilvl w:val="0"/>
          <w:numId w:val="57"/>
        </w:numPr>
        <w:tabs>
          <w:tab w:val="clear" w:pos="794"/>
          <w:tab w:val="clear" w:pos="1191"/>
          <w:tab w:val="clear" w:pos="1588"/>
          <w:tab w:val="clear" w:pos="1985"/>
        </w:tabs>
        <w:overflowPunct/>
        <w:textAlignment w:val="auto"/>
        <w:rPr>
          <w:rFonts w:eastAsiaTheme="minorEastAsia"/>
          <w:lang w:eastAsia="ja-JP"/>
        </w:rPr>
      </w:pPr>
      <w:r w:rsidRPr="00A52C8B">
        <w:rPr>
          <w:rFonts w:ascii="TimesNewRoman" w:eastAsia="MS Mincho" w:hAnsi="TimesNewRoman" w:cs="TimesNewRoman" w:hint="eastAsia"/>
          <w:lang w:val="en-US" w:eastAsia="ja-JP"/>
        </w:rPr>
        <w:t>Otherwise (</w:t>
      </w:r>
      <w:r w:rsidRPr="00A52C8B">
        <w:rPr>
          <w:rFonts w:eastAsia="MS Mincho" w:hint="eastAsia"/>
          <w:lang w:val="en-US" w:eastAsia="ja-JP"/>
        </w:rPr>
        <w:t>chroma_format_idc is not equal to 1), chromaSample</w:t>
      </w:r>
      <w:r w:rsidRPr="00A52C8B">
        <w:rPr>
          <w:rFonts w:eastAsia="MS Mincho"/>
          <w:lang w:val="en-US" w:eastAsia="ja-JP"/>
        </w:rPr>
        <w:t>Loc</w:t>
      </w:r>
      <w:r w:rsidRPr="00A52C8B">
        <w:rPr>
          <w:rFonts w:eastAsia="MS Mincho" w:hint="eastAsia"/>
          <w:lang w:val="en-US" w:eastAsia="ja-JP"/>
        </w:rPr>
        <w:t xml:space="preserve">Type is set equal to </w:t>
      </w:r>
      <w:r w:rsidRPr="00A52C8B">
        <w:rPr>
          <w:rFonts w:eastAsiaTheme="minorEastAsia" w:hint="eastAsia"/>
          <w:lang w:val="en-US" w:eastAsia="ja-JP"/>
        </w:rPr>
        <w:t>0</w:t>
      </w:r>
      <w:r w:rsidRPr="00A52C8B">
        <w:rPr>
          <w:rFonts w:eastAsia="MS Mincho" w:hint="eastAsia"/>
          <w:lang w:val="en-US" w:eastAsia="ja-JP"/>
        </w:rPr>
        <w:t>.</w:t>
      </w:r>
    </w:p>
    <w:p w:rsidR="006602C7" w:rsidRDefault="006602C7" w:rsidP="006F6292">
      <w:pPr>
        <w:rPr>
          <w:rFonts w:eastAsia="MS Mincho"/>
          <w:lang w:eastAsia="ja-JP"/>
        </w:rPr>
      </w:pPr>
      <w:r>
        <w:rPr>
          <w:rFonts w:eastAsia="MS Mincho" w:hint="eastAsia"/>
          <w:lang w:eastAsia="ja-JP"/>
        </w:rPr>
        <w:t>When c</w:t>
      </w:r>
      <w:r w:rsidRPr="0015503A">
        <w:t>hroma</w:t>
      </w:r>
      <w:r>
        <w:rPr>
          <w:rFonts w:eastAsia="MS Mincho" w:hint="eastAsia"/>
          <w:lang w:eastAsia="ja-JP"/>
        </w:rPr>
        <w:t>S</w:t>
      </w:r>
      <w:r w:rsidRPr="0015503A">
        <w:t>ample</w:t>
      </w:r>
      <w:r>
        <w:t>Loc</w:t>
      </w:r>
      <w:r>
        <w:rPr>
          <w:rFonts w:eastAsia="MS Mincho" w:hint="eastAsia"/>
          <w:lang w:eastAsia="ja-JP"/>
        </w:rPr>
        <w:t>T</w:t>
      </w:r>
      <w:r w:rsidRPr="0015503A">
        <w:t>ype</w:t>
      </w:r>
      <w:r>
        <w:rPr>
          <w:rFonts w:eastAsia="MS Mincho" w:hint="eastAsia"/>
          <w:lang w:eastAsia="ja-JP"/>
        </w:rPr>
        <w:t xml:space="preserve"> is </w:t>
      </w:r>
      <w:r>
        <w:rPr>
          <w:rFonts w:eastAsiaTheme="minorEastAsia" w:hint="eastAsia"/>
          <w:lang w:eastAsia="ja-JP"/>
        </w:rPr>
        <w:t>greater than</w:t>
      </w:r>
      <w:r>
        <w:rPr>
          <w:rFonts w:eastAsia="MS Mincho" w:hint="eastAsia"/>
          <w:lang w:eastAsia="ja-JP"/>
        </w:rPr>
        <w:t xml:space="preserve"> 1, ver_chroma_filter_idc shall not be equal to 2.</w:t>
      </w:r>
    </w:p>
    <w:p w:rsidR="006602C7" w:rsidRPr="006602C7" w:rsidRDefault="006602C7" w:rsidP="006F6292">
      <w:pPr>
        <w:rPr>
          <w:rFonts w:eastAsiaTheme="minorEastAsia"/>
          <w:lang w:eastAsia="ja-JP"/>
        </w:rPr>
      </w:pPr>
      <w:r>
        <w:rPr>
          <w:rFonts w:eastAsia="MS Mincho" w:hint="eastAsia"/>
          <w:lang w:eastAsia="ja-JP"/>
        </w:rPr>
        <w:t>When c</w:t>
      </w:r>
      <w:r w:rsidRPr="0015503A">
        <w:t>hroma</w:t>
      </w:r>
      <w:r>
        <w:rPr>
          <w:rFonts w:eastAsia="MS Mincho" w:hint="eastAsia"/>
          <w:lang w:eastAsia="ja-JP"/>
        </w:rPr>
        <w:t>S</w:t>
      </w:r>
      <w:r w:rsidRPr="0015503A">
        <w:t>ample</w:t>
      </w:r>
      <w:r>
        <w:t>Loc</w:t>
      </w:r>
      <w:r>
        <w:rPr>
          <w:rFonts w:eastAsia="MS Mincho" w:hint="eastAsia"/>
          <w:lang w:eastAsia="ja-JP"/>
        </w:rPr>
        <w:t>T</w:t>
      </w:r>
      <w:r w:rsidRPr="0015503A">
        <w:t>ype</w:t>
      </w:r>
      <w:r>
        <w:rPr>
          <w:rFonts w:eastAsia="MS Mincho" w:hint="eastAsia"/>
          <w:lang w:eastAsia="ja-JP"/>
        </w:rPr>
        <w:t xml:space="preserve"> is equal to </w:t>
      </w:r>
      <w:r>
        <w:rPr>
          <w:rFonts w:eastAsiaTheme="minorEastAsia" w:hint="eastAsia"/>
          <w:lang w:eastAsia="ja-JP"/>
        </w:rPr>
        <w:t>1</w:t>
      </w:r>
      <w:r>
        <w:rPr>
          <w:rFonts w:eastAsiaTheme="minorEastAsia"/>
          <w:lang w:eastAsia="ja-JP"/>
        </w:rPr>
        <w:t>,</w:t>
      </w:r>
      <w:r>
        <w:rPr>
          <w:rFonts w:eastAsia="MS Mincho" w:hint="eastAsia"/>
          <w:lang w:eastAsia="ja-JP"/>
        </w:rPr>
        <w:t xml:space="preserve"> </w:t>
      </w:r>
      <w:r>
        <w:rPr>
          <w:rFonts w:eastAsiaTheme="minorEastAsia" w:hint="eastAsia"/>
          <w:lang w:eastAsia="ja-JP"/>
        </w:rPr>
        <w:t>3</w:t>
      </w:r>
      <w:r>
        <w:rPr>
          <w:rFonts w:eastAsia="MS Mincho" w:hint="eastAsia"/>
          <w:lang w:eastAsia="ja-JP"/>
        </w:rPr>
        <w:t xml:space="preserve"> or </w:t>
      </w:r>
      <w:r>
        <w:rPr>
          <w:rFonts w:eastAsiaTheme="minorEastAsia" w:hint="eastAsia"/>
          <w:lang w:eastAsia="ja-JP"/>
        </w:rPr>
        <w:t>5</w:t>
      </w:r>
      <w:r>
        <w:rPr>
          <w:rFonts w:eastAsia="MS Mincho" w:hint="eastAsia"/>
          <w:lang w:eastAsia="ja-JP"/>
        </w:rPr>
        <w:t>, hor_chroma_filter_idc shall not be equal to 2.</w:t>
      </w:r>
    </w:p>
    <w:p w:rsidR="006F6292" w:rsidRDefault="006F6292" w:rsidP="006F6292">
      <w:pPr>
        <w:rPr>
          <w:rFonts w:eastAsiaTheme="minorEastAsia"/>
          <w:lang w:eastAsia="ja-JP"/>
        </w:rPr>
      </w:pPr>
      <w:r w:rsidRPr="00733CFD">
        <w:rPr>
          <w:b/>
        </w:rPr>
        <w:t>target</w:t>
      </w:r>
      <w:r>
        <w:rPr>
          <w:rFonts w:eastAsia="MS Mincho" w:hint="eastAsia"/>
          <w:b/>
          <w:lang w:eastAsia="ja-JP"/>
        </w:rPr>
        <w:t>_</w:t>
      </w:r>
      <w:r w:rsidRPr="00733CFD">
        <w:rPr>
          <w:b/>
        </w:rPr>
        <w:t>format_idc</w:t>
      </w:r>
      <w:r w:rsidRPr="00733CFD">
        <w:t xml:space="preserve"> </w:t>
      </w:r>
      <w:r>
        <w:rPr>
          <w:rFonts w:eastAsia="MS Mincho" w:hint="eastAsia"/>
          <w:lang w:eastAsia="ja-JP"/>
        </w:rPr>
        <w:t>indicates</w:t>
      </w:r>
      <w:r w:rsidRPr="00733CFD">
        <w:t xml:space="preserve"> the output format of chroma </w:t>
      </w:r>
      <w:r w:rsidR="00BC7211">
        <w:t>re</w:t>
      </w:r>
      <w:r w:rsidRPr="00733CFD">
        <w:t>sampling</w:t>
      </w:r>
      <w:r w:rsidR="00763BE0">
        <w:t xml:space="preserve"> </w:t>
      </w:r>
      <w:r w:rsidRPr="00733CFD">
        <w:t xml:space="preserve">relative to that of the luma sampling as specified for values of chroma_format_idc </w:t>
      </w:r>
      <w:r w:rsidRPr="00C722B9">
        <w:t xml:space="preserve">in </w:t>
      </w:r>
      <w:r w:rsidR="00BC7211" w:rsidRPr="00C722B9">
        <w:t>s</w:t>
      </w:r>
      <w:r w:rsidRPr="00C722B9">
        <w:t>ubclause 6.2.</w:t>
      </w:r>
      <w:r w:rsidRPr="00733CFD">
        <w:t xml:space="preserve"> </w:t>
      </w:r>
      <w:r w:rsidR="00BC7211" w:rsidRPr="00C722B9">
        <w:rPr>
          <w:highlight w:val="yellow"/>
        </w:rPr>
        <w:t>[Ed. (GJS): I think "resampling" is correct here</w:t>
      </w:r>
      <w:r w:rsidR="00BC7211">
        <w:t xml:space="preserve">.] </w:t>
      </w:r>
      <w:r w:rsidRPr="00733CFD">
        <w:t xml:space="preserve">The value of target_format_idc shall be in </w:t>
      </w:r>
      <w:r>
        <w:t>the range of 1 to 3, inclusive.</w:t>
      </w:r>
      <w:r>
        <w:rPr>
          <w:rFonts w:eastAsia="MS Mincho" w:hint="eastAsia"/>
          <w:lang w:eastAsia="ja-JP"/>
        </w:rPr>
        <w:t xml:space="preserve"> The value of target_format_idc shall not be equal to the value of chroma_format_idc.</w:t>
      </w:r>
      <w:r w:rsidR="00BC7211">
        <w:rPr>
          <w:rFonts w:eastAsia="MS Mincho"/>
          <w:lang w:eastAsia="ja-JP"/>
        </w:rPr>
        <w:t xml:space="preserve"> </w:t>
      </w:r>
    </w:p>
    <w:p w:rsidR="006F6292" w:rsidRDefault="006F6292" w:rsidP="006F6292">
      <w:pPr>
        <w:rPr>
          <w:rFonts w:ascii="TimesNewRoman" w:eastAsiaTheme="minorEastAsia" w:hAnsi="TimesNewRoman" w:cs="TimesNewRoman"/>
          <w:lang w:val="en-US" w:eastAsia="ja-JP"/>
        </w:rPr>
      </w:pPr>
      <w:r>
        <w:rPr>
          <w:rFonts w:ascii="TimesNewRoman" w:hAnsi="TimesNewRoman" w:cs="TimesNewRoman"/>
          <w:lang w:val="en-US"/>
        </w:rPr>
        <w:t>Whe</w:t>
      </w:r>
      <w:r>
        <w:rPr>
          <w:rFonts w:ascii="TimesNewRoman" w:eastAsiaTheme="minorEastAsia" w:hAnsi="TimesNewRoman" w:cs="TimesNewRoman" w:hint="eastAsia"/>
          <w:lang w:val="en-US" w:eastAsia="ja-JP"/>
        </w:rPr>
        <w:t xml:space="preserve">n </w:t>
      </w:r>
      <w:r>
        <w:rPr>
          <w:rFonts w:ascii="TimesNewRoman" w:hAnsi="TimesNewRoman" w:cs="TimesNewRoman"/>
          <w:lang w:val="en-US"/>
        </w:rPr>
        <w:t xml:space="preserve">not present, </w:t>
      </w:r>
      <w:r w:rsidR="00FB60B4">
        <w:rPr>
          <w:rFonts w:ascii="TimesNewRoman" w:hAnsi="TimesNewRoman" w:cs="TimesNewRoman"/>
          <w:lang w:val="en-US"/>
        </w:rPr>
        <w:t xml:space="preserve">the value of </w:t>
      </w:r>
      <w:r w:rsidR="00FB60B4">
        <w:rPr>
          <w:rFonts w:ascii="TimesNewRoman" w:eastAsiaTheme="minorEastAsia" w:hAnsi="TimesNewRoman" w:cs="TimesNewRoman" w:hint="eastAsia"/>
          <w:lang w:val="en-US" w:eastAsia="ja-JP"/>
        </w:rPr>
        <w:t>target_format_idc</w:t>
      </w:r>
      <w:r>
        <w:rPr>
          <w:rFonts w:ascii="TimesNewRoman" w:hAnsi="TimesNewRoman" w:cs="TimesNewRoman"/>
          <w:lang w:val="en-US"/>
        </w:rPr>
        <w:t xml:space="preserve"> is inferred as follows:</w:t>
      </w:r>
    </w:p>
    <w:p w:rsidR="006F6292" w:rsidRDefault="006F6292" w:rsidP="004E08F2">
      <w:pPr>
        <w:pStyle w:val="ListParagraph"/>
        <w:numPr>
          <w:ilvl w:val="0"/>
          <w:numId w:val="58"/>
        </w:numPr>
        <w:rPr>
          <w:rFonts w:eastAsiaTheme="minorEastAsia"/>
          <w:lang w:val="en-US" w:eastAsia="ja-JP"/>
        </w:rPr>
      </w:pPr>
      <w:r>
        <w:rPr>
          <w:rFonts w:eastAsiaTheme="minorEastAsia" w:hint="eastAsia"/>
          <w:lang w:val="en-US" w:eastAsia="ja-JP"/>
        </w:rPr>
        <w:lastRenderedPageBreak/>
        <w:t>If chroma_format_idc is equal to 1 and ver_chroma_filter_idc is equal to 2 and hor_chroma_filter_idc is not equal to 2, the value of target_format_idc is inferred to be equal to 2.</w:t>
      </w:r>
    </w:p>
    <w:p w:rsidR="006F6292" w:rsidRDefault="006F6292" w:rsidP="004E08F2">
      <w:pPr>
        <w:pStyle w:val="ListParagraph"/>
        <w:numPr>
          <w:ilvl w:val="0"/>
          <w:numId w:val="58"/>
        </w:numPr>
        <w:rPr>
          <w:rFonts w:eastAsiaTheme="minorEastAsia"/>
          <w:lang w:val="en-US" w:eastAsia="ja-JP"/>
        </w:rPr>
      </w:pPr>
      <w:r>
        <w:rPr>
          <w:rFonts w:eastAsiaTheme="minorEastAsia" w:hint="eastAsia"/>
          <w:lang w:val="en-US" w:eastAsia="ja-JP"/>
        </w:rPr>
        <w:t>Otherwise, if chroma_format_idc is equal to 1 and ver_chroma_filter_idc is equal to 2 and hor_chroma_filter_idc is equal to 2, the value of target_format_idc is inferred to be equal to 3.</w:t>
      </w:r>
    </w:p>
    <w:p w:rsidR="006F6292" w:rsidRDefault="006F6292" w:rsidP="004E08F2">
      <w:pPr>
        <w:pStyle w:val="ListParagraph"/>
        <w:numPr>
          <w:ilvl w:val="0"/>
          <w:numId w:val="58"/>
        </w:numPr>
        <w:rPr>
          <w:rFonts w:eastAsiaTheme="minorEastAsia"/>
          <w:lang w:val="en-US" w:eastAsia="ja-JP"/>
        </w:rPr>
      </w:pPr>
      <w:r>
        <w:rPr>
          <w:rFonts w:eastAsiaTheme="minorEastAsia" w:hint="eastAsia"/>
          <w:lang w:val="en-US" w:eastAsia="ja-JP"/>
        </w:rPr>
        <w:t>Otherwise, if chroma_format_idc is equal to 2 and ver_chroma_filter_idc is equal to 2, the value of target_format_idc is inferred to be equal to 1.</w:t>
      </w:r>
    </w:p>
    <w:p w:rsidR="006F6292" w:rsidRDefault="006F6292" w:rsidP="004E08F2">
      <w:pPr>
        <w:pStyle w:val="ListParagraph"/>
        <w:numPr>
          <w:ilvl w:val="0"/>
          <w:numId w:val="58"/>
        </w:numPr>
        <w:rPr>
          <w:rFonts w:eastAsiaTheme="minorEastAsia"/>
          <w:lang w:val="en-US" w:eastAsia="ja-JP"/>
        </w:rPr>
      </w:pPr>
      <w:r>
        <w:rPr>
          <w:rFonts w:eastAsiaTheme="minorEastAsia" w:hint="eastAsia"/>
          <w:lang w:val="en-US" w:eastAsia="ja-JP"/>
        </w:rPr>
        <w:t>Otherwise, if chroma_format_idc is equal to 2 and hor_chroma_filter_idc is equal to 2, the value of target_format_idc is inferred to be equal to 3.</w:t>
      </w:r>
    </w:p>
    <w:p w:rsidR="006F6292" w:rsidRDefault="006F6292" w:rsidP="004E08F2">
      <w:pPr>
        <w:pStyle w:val="ListParagraph"/>
        <w:numPr>
          <w:ilvl w:val="0"/>
          <w:numId w:val="58"/>
        </w:numPr>
        <w:rPr>
          <w:rFonts w:eastAsiaTheme="minorEastAsia"/>
          <w:lang w:val="en-US" w:eastAsia="ja-JP"/>
        </w:rPr>
      </w:pPr>
      <w:r>
        <w:rPr>
          <w:rFonts w:eastAsiaTheme="minorEastAsia" w:hint="eastAsia"/>
          <w:lang w:val="en-US" w:eastAsia="ja-JP"/>
        </w:rPr>
        <w:t>Otherwise, if chroma_format_idc is equal to 3 and ver_chroma_filter_idc is equal to 2 and hor_chroma_filter_idc is equal to 2, the value of target_format_idc is inferred to be equal to 1.</w:t>
      </w:r>
    </w:p>
    <w:p w:rsidR="006F6292" w:rsidRDefault="006F6292" w:rsidP="004E08F2">
      <w:pPr>
        <w:pStyle w:val="ListParagraph"/>
        <w:numPr>
          <w:ilvl w:val="0"/>
          <w:numId w:val="58"/>
        </w:numPr>
        <w:rPr>
          <w:rFonts w:eastAsiaTheme="minorEastAsia"/>
          <w:lang w:val="en-US" w:eastAsia="ja-JP"/>
        </w:rPr>
      </w:pPr>
      <w:r>
        <w:rPr>
          <w:rFonts w:eastAsiaTheme="minorEastAsia" w:hint="eastAsia"/>
          <w:lang w:val="en-US" w:eastAsia="ja-JP"/>
        </w:rPr>
        <w:t>Otherwise (if chroma_format_idc is equal to 3 and ver_chroma_filter_idc is not equal to 2 and hor_chroma_filter_idc is equal to 2), the value of target_format_idc is inferred to be equal to 2.</w:t>
      </w:r>
    </w:p>
    <w:p w:rsidR="006F6292" w:rsidRDefault="006F6292" w:rsidP="006F6292">
      <w:pPr>
        <w:rPr>
          <w:rFonts w:eastAsiaTheme="minorEastAsia"/>
          <w:lang w:eastAsia="ja-JP"/>
        </w:rPr>
      </w:pPr>
      <w:r>
        <w:rPr>
          <w:rFonts w:eastAsia="MS Mincho" w:hint="eastAsia"/>
          <w:lang w:eastAsia="ja-JP"/>
        </w:rPr>
        <w:t xml:space="preserve">When </w:t>
      </w:r>
      <w:r w:rsidRPr="00C81216">
        <w:t xml:space="preserve">chroma_format_idc </w:t>
      </w:r>
      <w:r>
        <w:rPr>
          <w:rFonts w:eastAsiaTheme="minorEastAsia" w:hint="eastAsia"/>
          <w:lang w:eastAsia="ja-JP"/>
        </w:rPr>
        <w:t xml:space="preserve">is equal to 2 or 3 </w:t>
      </w:r>
      <w:r>
        <w:rPr>
          <w:rFonts w:eastAsia="MS Mincho" w:hint="eastAsia"/>
          <w:lang w:eastAsia="ja-JP"/>
        </w:rPr>
        <w:t>and target_</w:t>
      </w:r>
      <w:r>
        <w:t xml:space="preserve">format_idc </w:t>
      </w:r>
      <w:r>
        <w:rPr>
          <w:rFonts w:eastAsiaTheme="minorEastAsia" w:hint="eastAsia"/>
          <w:lang w:eastAsia="ja-JP"/>
        </w:rPr>
        <w:t>is</w:t>
      </w:r>
      <w:r>
        <w:rPr>
          <w:rFonts w:eastAsia="MS Mincho" w:hint="eastAsia"/>
          <w:lang w:eastAsia="ja-JP"/>
        </w:rPr>
        <w:t xml:space="preserve"> </w:t>
      </w:r>
      <w:r w:rsidRPr="001F49DC">
        <w:rPr>
          <w:rFonts w:eastAsia="MS Mincho" w:hint="eastAsia"/>
          <w:lang w:eastAsia="ja-JP"/>
        </w:rPr>
        <w:t xml:space="preserve">equal to </w:t>
      </w:r>
      <w:r>
        <w:rPr>
          <w:rFonts w:eastAsiaTheme="minorEastAsia" w:hint="eastAsia"/>
          <w:lang w:eastAsia="ja-JP"/>
        </w:rPr>
        <w:t>2 or 3</w:t>
      </w:r>
      <w:r>
        <w:rPr>
          <w:rFonts w:eastAsia="MS Mincho" w:hint="eastAsia"/>
          <w:lang w:eastAsia="ja-JP"/>
        </w:rPr>
        <w:t>, ver_chroma_filter_idc shall be equal to 0.</w:t>
      </w:r>
    </w:p>
    <w:p w:rsidR="004E7673" w:rsidRPr="00733CFD" w:rsidRDefault="006F6292" w:rsidP="00C722B9">
      <w:pPr>
        <w:pStyle w:val="CommentText"/>
      </w:pPr>
      <w:r>
        <w:rPr>
          <w:rFonts w:eastAsia="MS Mincho" w:hint="eastAsia"/>
          <w:lang w:eastAsia="ja-JP"/>
        </w:rPr>
        <w:t xml:space="preserve">When </w:t>
      </w:r>
      <w:r w:rsidRPr="00C81216">
        <w:t xml:space="preserve">chroma_format_idc </w:t>
      </w:r>
      <w:r>
        <w:rPr>
          <w:rFonts w:eastAsiaTheme="minorEastAsia" w:hint="eastAsia"/>
          <w:lang w:eastAsia="ja-JP"/>
        </w:rPr>
        <w:t xml:space="preserve">is equal to 1 or 2 </w:t>
      </w:r>
      <w:r>
        <w:rPr>
          <w:rFonts w:eastAsia="MS Mincho" w:hint="eastAsia"/>
          <w:lang w:eastAsia="ja-JP"/>
        </w:rPr>
        <w:t>and target_</w:t>
      </w:r>
      <w:r>
        <w:t xml:space="preserve">format_idc </w:t>
      </w:r>
      <w:r>
        <w:rPr>
          <w:rFonts w:eastAsia="MS Mincho" w:hint="eastAsia"/>
          <w:lang w:eastAsia="ja-JP"/>
        </w:rPr>
        <w:t xml:space="preserve">is </w:t>
      </w:r>
      <w:r w:rsidRPr="001F49DC">
        <w:rPr>
          <w:rFonts w:eastAsia="MS Mincho" w:hint="eastAsia"/>
          <w:lang w:eastAsia="ja-JP"/>
        </w:rPr>
        <w:t xml:space="preserve">equal to </w:t>
      </w:r>
      <w:r>
        <w:rPr>
          <w:rFonts w:eastAsiaTheme="minorEastAsia" w:hint="eastAsia"/>
          <w:lang w:eastAsia="ja-JP"/>
        </w:rPr>
        <w:t>1 or 2</w:t>
      </w:r>
      <w:r>
        <w:rPr>
          <w:rFonts w:eastAsia="MS Mincho" w:hint="eastAsia"/>
          <w:lang w:eastAsia="ja-JP"/>
        </w:rPr>
        <w:t>, hor_chroma_filter_idc shall be equal to 0.</w:t>
      </w:r>
      <w:r w:rsidR="00623048">
        <w:rPr>
          <w:rFonts w:eastAsia="MS Mincho" w:hint="eastAsia"/>
          <w:b/>
          <w:lang w:eastAsia="ja-JP"/>
        </w:rPr>
        <w:t>minimum_degradation</w:t>
      </w:r>
      <w:r w:rsidR="004E7673" w:rsidRPr="00733CFD">
        <w:rPr>
          <w:b/>
        </w:rPr>
        <w:t>_flag</w:t>
      </w:r>
      <w:r w:rsidR="004E7673" w:rsidRPr="00733CFD">
        <w:t xml:space="preserve"> equal to 1 indicates that the chroma resampling filter coefficients </w:t>
      </w:r>
      <w:r w:rsidR="00623048">
        <w:rPr>
          <w:rFonts w:eastAsia="MS Mincho" w:hint="eastAsia"/>
          <w:lang w:eastAsia="ja-JP"/>
        </w:rPr>
        <w:t>completely or approximately</w:t>
      </w:r>
      <w:r w:rsidR="00623048" w:rsidRPr="00733CFD">
        <w:t xml:space="preserve"> </w:t>
      </w:r>
      <w:r w:rsidR="004E7673" w:rsidRPr="00733CFD">
        <w:t xml:space="preserve">satisfy the perfect reconstruction condition, which means that </w:t>
      </w:r>
      <w:r w:rsidR="00C81216" w:rsidRPr="001F49DC">
        <w:rPr>
          <w:rFonts w:eastAsia="MS Mincho" w:hint="eastAsia"/>
          <w:lang w:eastAsia="ja-JP"/>
        </w:rPr>
        <w:t xml:space="preserve">the </w:t>
      </w:r>
      <w:r w:rsidR="004E7673" w:rsidRPr="00733CFD">
        <w:t xml:space="preserve">upsampled results are </w:t>
      </w:r>
      <w:r w:rsidR="00623048">
        <w:rPr>
          <w:rFonts w:eastAsia="MS Mincho" w:hint="eastAsia"/>
          <w:lang w:eastAsia="ja-JP"/>
        </w:rPr>
        <w:t xml:space="preserve">completely </w:t>
      </w:r>
      <w:r w:rsidR="00623048">
        <w:rPr>
          <w:rFonts w:eastAsiaTheme="minorEastAsia" w:hint="eastAsia"/>
          <w:lang w:eastAsia="ja-JP"/>
        </w:rPr>
        <w:t xml:space="preserve">or </w:t>
      </w:r>
      <w:r w:rsidR="00623048">
        <w:rPr>
          <w:rFonts w:eastAsia="MS Mincho" w:hint="eastAsia"/>
          <w:lang w:eastAsia="ja-JP"/>
        </w:rPr>
        <w:t>approximately</w:t>
      </w:r>
      <w:r w:rsidR="00623048" w:rsidRPr="001F49DC">
        <w:rPr>
          <w:rFonts w:eastAsia="MS Mincho" w:hint="eastAsia"/>
          <w:lang w:eastAsia="ja-JP"/>
        </w:rPr>
        <w:t xml:space="preserve"> </w:t>
      </w:r>
      <w:r w:rsidR="00623048">
        <w:rPr>
          <w:rFonts w:eastAsiaTheme="minorEastAsia" w:hint="eastAsia"/>
          <w:lang w:eastAsia="ja-JP"/>
        </w:rPr>
        <w:t>the same</w:t>
      </w:r>
      <w:r w:rsidR="00683929" w:rsidRPr="00733CFD">
        <w:t xml:space="preserve"> </w:t>
      </w:r>
      <w:r w:rsidR="004E7673" w:rsidRPr="00733CFD">
        <w:t>when downsampling and upsampling are repeated using the indicated filters</w:t>
      </w:r>
      <w:r w:rsidR="00623048">
        <w:t>[</w:t>
      </w:r>
      <w:r w:rsidR="00623048" w:rsidRPr="00623048">
        <w:rPr>
          <w:highlight w:val="yellow"/>
        </w:rPr>
        <w:t xml:space="preserve">Ed. (JB): What is meant by “certain margin”?  As written, the usefulness of the flag is questionable, as its </w:t>
      </w:r>
      <w:r w:rsidR="00623048" w:rsidRPr="001B67EF">
        <w:rPr>
          <w:highlight w:val="yellow"/>
        </w:rPr>
        <w:t>meaning is unclear. ]</w:t>
      </w:r>
      <w:r w:rsidR="00B501D9" w:rsidRPr="00B501D9">
        <w:rPr>
          <w:rFonts w:eastAsiaTheme="minorEastAsia"/>
          <w:highlight w:val="yellow"/>
          <w:lang w:eastAsia="ja-JP"/>
        </w:rPr>
        <w:t xml:space="preserve"> </w:t>
      </w:r>
      <w:r w:rsidR="00B501D9" w:rsidRPr="001B67EF">
        <w:rPr>
          <w:rFonts w:eastAsiaTheme="minorEastAsia"/>
          <w:highlight w:val="yellow"/>
          <w:lang w:eastAsia="ja-JP"/>
        </w:rPr>
        <w:t>[Ed. (KK):</w:t>
      </w:r>
      <w:r w:rsidR="00B501D9" w:rsidRPr="001B67EF">
        <w:rPr>
          <w:rFonts w:eastAsia="MS Mincho" w:hint="eastAsia"/>
          <w:highlight w:val="yellow"/>
          <w:lang w:eastAsia="ja-JP"/>
        </w:rPr>
        <w:t xml:space="preserve"> By "approximately satisfy", it is meant that the signalled filter coefficients (in integer number) are the rounded version of the coefficients which mathematically satisfy the perfect reconstruction condition.</w:t>
      </w:r>
      <w:r w:rsidR="00B501D9" w:rsidRPr="001B67EF">
        <w:rPr>
          <w:rFonts w:eastAsiaTheme="minorEastAsia"/>
          <w:highlight w:val="yellow"/>
          <w:lang w:eastAsia="ja-JP"/>
        </w:rPr>
        <w:t>]</w:t>
      </w:r>
      <w:r w:rsidR="00B501D9" w:rsidRPr="001B67EF">
        <w:rPr>
          <w:highlight w:val="yellow"/>
        </w:rPr>
        <w:t xml:space="preserve"> </w:t>
      </w:r>
      <w:r w:rsidR="00812303" w:rsidRPr="001B67EF">
        <w:rPr>
          <w:highlight w:val="yellow"/>
        </w:rPr>
        <w:t>[Ed. (JB): No, this is still unclear.  What does “approximately satisfy” mean?  Why is this even useful?]</w:t>
      </w:r>
      <w:r w:rsidR="00683929" w:rsidRPr="001B67EF">
        <w:rPr>
          <w:rFonts w:eastAsiaTheme="minorEastAsia"/>
          <w:highlight w:val="yellow"/>
          <w:lang w:eastAsia="ja-JP"/>
        </w:rPr>
        <w:t xml:space="preserve"> </w:t>
      </w:r>
      <w:r w:rsidR="00BC7211" w:rsidRPr="001B67EF">
        <w:rPr>
          <w:highlight w:val="yellow"/>
        </w:rPr>
        <w:t xml:space="preserve">[Ed. (GJS): I agree that this is entirely unclear.] </w:t>
      </w:r>
      <w:r w:rsidR="00623048" w:rsidRPr="00B501D9">
        <w:rPr>
          <w:rFonts w:eastAsia="MS Mincho" w:hint="eastAsia"/>
          <w:lang w:eastAsia="ja-JP"/>
        </w:rPr>
        <w:t>minimum_degradation</w:t>
      </w:r>
      <w:r w:rsidR="004E7673" w:rsidRPr="00B501D9">
        <w:t xml:space="preserve">_flag equal to 0 indicates that the chroma resampling filter coefficients may not satisfy the perfect reconstruction condition. </w:t>
      </w:r>
      <w:r w:rsidR="00C366F0" w:rsidRPr="001B67EF">
        <w:rPr>
          <w:highlight w:val="yellow"/>
        </w:rPr>
        <w:t xml:space="preserve">[Ed. Is integer rounding error being neglected when determining the value of this flag? Also, isn't perfect reconstruction an inherent property of the filter tap values that the receiver of the SEI message can identify from the indicated filter tap values themselves without this flag? If so, why indicate it? Even if not, why indicate it? Does the flag cause the decoder to do something different than it otherwise would have, or is it just a way of "advertising" the filter?] </w:t>
      </w:r>
      <w:r w:rsidR="00CB5ECF" w:rsidRPr="001B67EF">
        <w:rPr>
          <w:highlight w:val="yellow"/>
        </w:rPr>
        <w:t>[</w:t>
      </w:r>
      <w:r w:rsidR="00CB5ECF" w:rsidRPr="001B67EF">
        <w:rPr>
          <w:rFonts w:eastAsiaTheme="minorEastAsia"/>
          <w:highlight w:val="yellow"/>
          <w:lang w:eastAsia="ja-JP"/>
        </w:rPr>
        <w:t xml:space="preserve">Ed. (KK): </w:t>
      </w:r>
      <w:r w:rsidR="00CB5ECF" w:rsidRPr="001B67EF">
        <w:rPr>
          <w:rFonts w:eastAsia="MS Mincho" w:hint="eastAsia"/>
          <w:highlight w:val="yellow"/>
          <w:lang w:eastAsia="ja-JP"/>
        </w:rPr>
        <w:t>Let consider the following case:</w:t>
      </w:r>
      <w:r w:rsidR="00CB5ECF" w:rsidRPr="001B67EF">
        <w:rPr>
          <w:rFonts w:eastAsia="MS Mincho"/>
          <w:highlight w:val="yellow"/>
          <w:lang w:eastAsia="ja-JP"/>
        </w:rPr>
        <w:t xml:space="preserve"> </w:t>
      </w:r>
      <w:r w:rsidR="00CB5ECF" w:rsidRPr="001B67EF">
        <w:rPr>
          <w:rFonts w:eastAsia="MS Mincho" w:hint="eastAsia"/>
          <w:highlight w:val="yellow"/>
          <w:lang w:eastAsia="ja-JP"/>
        </w:rPr>
        <w:t>A(4:2:2)-&gt;DS-&gt;B(4:2:0)-&gt;US-&gt;C(4:2:2)-&gt;DS-&gt;D(4:2:0)-&gt;US-&gt;</w:t>
      </w:r>
      <w:r w:rsidR="00CB5ECF" w:rsidRPr="001B67EF">
        <w:rPr>
          <w:rFonts w:eastAsia="MS Mincho"/>
          <w:highlight w:val="yellow"/>
          <w:lang w:eastAsia="ja-JP"/>
        </w:rPr>
        <w:t>E</w:t>
      </w:r>
      <w:r w:rsidR="00CB5ECF" w:rsidRPr="001B67EF">
        <w:rPr>
          <w:rFonts w:eastAsia="MS Mincho" w:hint="eastAsia"/>
          <w:highlight w:val="yellow"/>
          <w:lang w:eastAsia="ja-JP"/>
        </w:rPr>
        <w:t>(4:2:2)</w:t>
      </w:r>
      <w:r w:rsidR="00CB5ECF" w:rsidRPr="001B67EF">
        <w:rPr>
          <w:rFonts w:eastAsia="MS Mincho"/>
          <w:highlight w:val="yellow"/>
          <w:lang w:eastAsia="ja-JP"/>
        </w:rPr>
        <w:t xml:space="preserve">. </w:t>
      </w:r>
      <w:r w:rsidR="00CB5ECF" w:rsidRPr="001B67EF">
        <w:rPr>
          <w:rFonts w:eastAsia="MS Mincho" w:hint="eastAsia"/>
          <w:highlight w:val="yellow"/>
          <w:lang w:eastAsia="ja-JP"/>
        </w:rPr>
        <w:t xml:space="preserve">If the downsampling filter and its corresponding upsampling filter satisfy the perfect reconstuction condition, then B </w:t>
      </w:r>
      <w:r w:rsidR="00CB5ECF" w:rsidRPr="001B67EF">
        <w:rPr>
          <w:rFonts w:eastAsia="MS Mincho"/>
          <w:highlight w:val="yellow"/>
          <w:lang w:eastAsia="ja-JP"/>
        </w:rPr>
        <w:t>= =</w:t>
      </w:r>
      <w:r w:rsidR="00CB5ECF" w:rsidRPr="001B67EF">
        <w:rPr>
          <w:rFonts w:eastAsia="MS Mincho" w:hint="eastAsia"/>
          <w:highlight w:val="yellow"/>
          <w:lang w:eastAsia="ja-JP"/>
        </w:rPr>
        <w:t xml:space="preserve"> D </w:t>
      </w:r>
      <w:r w:rsidR="00CB5ECF" w:rsidRPr="001B67EF">
        <w:rPr>
          <w:rFonts w:eastAsia="MS Mincho"/>
          <w:highlight w:val="yellow"/>
          <w:lang w:eastAsia="ja-JP"/>
        </w:rPr>
        <w:t xml:space="preserve">and C = = E. </w:t>
      </w:r>
      <w:r w:rsidR="00CB5ECF" w:rsidRPr="001B67EF">
        <w:rPr>
          <w:rFonts w:eastAsia="MS Mincho" w:hint="eastAsia"/>
          <w:highlight w:val="yellow"/>
          <w:lang w:eastAsia="ja-JP"/>
        </w:rPr>
        <w:t xml:space="preserve">If the filters approximately satisfy the condition, then B </w:t>
      </w:r>
      <w:r w:rsidR="00CB5ECF" w:rsidRPr="001B67EF">
        <w:rPr>
          <w:rFonts w:eastAsia="MS Mincho"/>
          <w:highlight w:val="yellow"/>
          <w:lang w:eastAsia="ja-JP"/>
        </w:rPr>
        <w:t>~=</w:t>
      </w:r>
      <w:r w:rsidR="00CB5ECF" w:rsidRPr="001B67EF">
        <w:rPr>
          <w:rFonts w:eastAsia="MS Mincho" w:hint="eastAsia"/>
          <w:highlight w:val="yellow"/>
          <w:lang w:eastAsia="ja-JP"/>
        </w:rPr>
        <w:t xml:space="preserve"> D </w:t>
      </w:r>
      <w:r w:rsidR="00CB5ECF" w:rsidRPr="001B67EF">
        <w:rPr>
          <w:rFonts w:eastAsia="MS Mincho"/>
          <w:highlight w:val="yellow"/>
          <w:lang w:eastAsia="ja-JP"/>
        </w:rPr>
        <w:t xml:space="preserve">and C ~= E. </w:t>
      </w:r>
      <w:r w:rsidR="00CB5ECF" w:rsidRPr="001B67EF">
        <w:rPr>
          <w:rFonts w:eastAsia="MS Mincho" w:hint="eastAsia"/>
          <w:highlight w:val="yellow"/>
          <w:lang w:eastAsia="ja-JP"/>
        </w:rPr>
        <w:t xml:space="preserve">It was shown that the difference between B and D </w:t>
      </w:r>
      <w:r w:rsidR="00CB5ECF" w:rsidRPr="001B67EF">
        <w:rPr>
          <w:rFonts w:eastAsia="MS Mincho"/>
          <w:highlight w:val="yellow"/>
          <w:lang w:eastAsia="ja-JP"/>
        </w:rPr>
        <w:t xml:space="preserve">, C and E </w:t>
      </w:r>
      <w:r w:rsidR="00CB5ECF" w:rsidRPr="001B67EF">
        <w:rPr>
          <w:rFonts w:eastAsia="MS Mincho" w:hint="eastAsia"/>
          <w:highlight w:val="yellow"/>
          <w:lang w:eastAsia="ja-JP"/>
        </w:rPr>
        <w:t>converge to zero after several iteration of DS/US operation)</w:t>
      </w:r>
      <w:r w:rsidR="00CB5ECF" w:rsidRPr="001B67EF">
        <w:rPr>
          <w:rFonts w:eastAsia="MS Mincho"/>
          <w:highlight w:val="yellow"/>
          <w:lang w:eastAsia="ja-JP"/>
        </w:rPr>
        <w:t xml:space="preserve">. </w:t>
      </w:r>
      <w:r w:rsidR="00CB5ECF" w:rsidRPr="001B67EF">
        <w:rPr>
          <w:rFonts w:eastAsia="MS Mincho" w:hint="eastAsia"/>
          <w:highlight w:val="yellow"/>
          <w:lang w:eastAsia="ja-JP"/>
        </w:rPr>
        <w:t>If we only use ver(hor)_chroma_filter_idc equal to 2, then this flag is not necessary because we know the corresponding filters (completely or approximately) satisfy the condition. But when we allow arbitary filter coefficients, we have to explicitly signal the property of the filter since it is not straightforward to check the signalled filter coefficients satisfy the condition. I think it is useful to</w:t>
      </w:r>
      <w:r w:rsidR="001B67EF" w:rsidRPr="001B67EF">
        <w:rPr>
          <w:rFonts w:eastAsia="MS Mincho"/>
          <w:highlight w:val="yellow"/>
          <w:lang w:eastAsia="ja-JP"/>
        </w:rPr>
        <w:t xml:space="preserve"> </w:t>
      </w:r>
      <w:r w:rsidR="001B67EF" w:rsidRPr="001B67EF">
        <w:rPr>
          <w:rFonts w:eastAsia="MS Mincho" w:hint="eastAsia"/>
          <w:highlight w:val="yellow"/>
          <w:lang w:eastAsia="ja-JP"/>
        </w:rPr>
        <w:t>introduce this flag as a "metadata".</w:t>
      </w:r>
      <w:r w:rsidR="00CB5ECF" w:rsidRPr="001B67EF">
        <w:rPr>
          <w:highlight w:val="yellow"/>
        </w:rPr>
        <w:t>]</w:t>
      </w:r>
    </w:p>
    <w:p w:rsidR="00C81216" w:rsidRPr="00C81216" w:rsidRDefault="00C81216" w:rsidP="00C722B9">
      <w:pPr>
        <w:pStyle w:val="Note1"/>
        <w:ind w:left="0"/>
        <w:rPr>
          <w:rFonts w:eastAsia="MS Mincho"/>
          <w:lang w:eastAsia="ja-JP"/>
        </w:rPr>
      </w:pPr>
      <w:r w:rsidRPr="00C81216">
        <w:t>NOTE</w:t>
      </w:r>
      <w:r w:rsidRPr="00B63A52">
        <w:t> </w:t>
      </w:r>
      <w:r w:rsidR="00EC4C33">
        <w:fldChar w:fldCharType="begin" w:fldLock="1"/>
      </w:r>
      <w:r w:rsidR="00EC4C33">
        <w:instrText xml:space="preserve"> SEQ NoteCounter \* MERGEFORMAT \r 1 </w:instrText>
      </w:r>
      <w:r w:rsidR="00EC4C33">
        <w:fldChar w:fldCharType="separate"/>
      </w:r>
      <w:r w:rsidRPr="00B63A52">
        <w:t>1</w:t>
      </w:r>
      <w:r w:rsidR="00EC4C33">
        <w:fldChar w:fldCharType="end"/>
      </w:r>
      <w:r w:rsidRPr="00B63A52">
        <w:t> – </w:t>
      </w:r>
      <w:r w:rsidR="00623048">
        <w:rPr>
          <w:rFonts w:eastAsia="MS Mincho" w:hint="eastAsia"/>
          <w:lang w:eastAsia="ja-JP"/>
        </w:rPr>
        <w:t>minumum_degradation</w:t>
      </w:r>
      <w:r w:rsidRPr="00C81216">
        <w:rPr>
          <w:rFonts w:eastAsia="MS Mincho" w:hint="eastAsia"/>
          <w:lang w:eastAsia="ja-JP"/>
        </w:rPr>
        <w:t xml:space="preserve">_flag is used only to aid a decoder in determining whether the signalled filter coefficients </w:t>
      </w:r>
      <w:r w:rsidR="00623048">
        <w:rPr>
          <w:rFonts w:eastAsia="MS Mincho" w:hint="eastAsia"/>
          <w:lang w:eastAsia="ja-JP"/>
        </w:rPr>
        <w:t xml:space="preserve">completely or approximately </w:t>
      </w:r>
      <w:r w:rsidRPr="00C81216">
        <w:rPr>
          <w:rFonts w:eastAsia="MS Mincho" w:hint="eastAsia"/>
          <w:lang w:eastAsia="ja-JP"/>
        </w:rPr>
        <w:t xml:space="preserve">satisfy the </w:t>
      </w:r>
      <w:r>
        <w:rPr>
          <w:rFonts w:eastAsia="MS Mincho" w:hint="eastAsia"/>
          <w:lang w:eastAsia="ja-JP"/>
        </w:rPr>
        <w:t>pe</w:t>
      </w:r>
      <w:r>
        <w:rPr>
          <w:rFonts w:eastAsia="MS Mincho"/>
          <w:lang w:eastAsia="ja-JP"/>
        </w:rPr>
        <w:t>r</w:t>
      </w:r>
      <w:r>
        <w:rPr>
          <w:rFonts w:eastAsia="MS Mincho" w:hint="eastAsia"/>
          <w:lang w:eastAsia="ja-JP"/>
        </w:rPr>
        <w:t>fe</w:t>
      </w:r>
      <w:r w:rsidRPr="00C81216">
        <w:rPr>
          <w:rFonts w:eastAsia="MS Mincho" w:hint="eastAsia"/>
          <w:lang w:eastAsia="ja-JP"/>
        </w:rPr>
        <w:t>ct reconstruction condition or not.</w:t>
      </w:r>
      <w:r w:rsidR="00BC7211">
        <w:rPr>
          <w:rFonts w:eastAsia="MS Mincho"/>
          <w:lang w:eastAsia="ja-JP"/>
        </w:rPr>
        <w:t xml:space="preserve"> </w:t>
      </w:r>
      <w:r w:rsidR="00BC7211" w:rsidRPr="00441BBF">
        <w:rPr>
          <w:rFonts w:eastAsia="MS Mincho"/>
          <w:highlight w:val="yellow"/>
          <w:lang w:eastAsia="ja-JP"/>
        </w:rPr>
        <w:t>[Ed. That doesn't seem to be useful to the decoder, especially since it is unclear what it means to approximately satisfy the condition.]</w:t>
      </w:r>
    </w:p>
    <w:p w:rsidR="004E7673" w:rsidRPr="00441BBF" w:rsidRDefault="004E7673" w:rsidP="00C722B9">
      <w:pPr>
        <w:rPr>
          <w:highlight w:val="yellow"/>
        </w:rPr>
      </w:pPr>
      <w:r w:rsidRPr="00E73493">
        <w:rPr>
          <w:sz w:val="18"/>
        </w:rPr>
        <w:t>NOTE</w:t>
      </w:r>
      <w:r w:rsidR="00C81216" w:rsidRPr="00E73493">
        <w:rPr>
          <w:sz w:val="18"/>
        </w:rPr>
        <w:t> </w:t>
      </w:r>
      <w:r w:rsidR="007D4BD0" w:rsidRPr="00E73493">
        <w:rPr>
          <w:sz w:val="18"/>
        </w:rPr>
        <w:fldChar w:fldCharType="begin" w:fldLock="1"/>
      </w:r>
      <w:r w:rsidR="007D4BD0" w:rsidRPr="00E73493">
        <w:rPr>
          <w:sz w:val="18"/>
        </w:rPr>
        <w:instrText xml:space="preserve"> SEQ NoteCounter \* MERGEFORMAT </w:instrText>
      </w:r>
      <w:r w:rsidR="007D4BD0" w:rsidRPr="00E73493">
        <w:rPr>
          <w:sz w:val="18"/>
        </w:rPr>
        <w:fldChar w:fldCharType="separate"/>
      </w:r>
      <w:r w:rsidR="00C81216" w:rsidRPr="00E73493">
        <w:rPr>
          <w:noProof/>
          <w:sz w:val="18"/>
        </w:rPr>
        <w:t>2</w:t>
      </w:r>
      <w:r w:rsidR="007D4BD0" w:rsidRPr="00E73493">
        <w:rPr>
          <w:noProof/>
          <w:sz w:val="18"/>
        </w:rPr>
        <w:fldChar w:fldCharType="end"/>
      </w:r>
      <w:r w:rsidRPr="00E73493">
        <w:rPr>
          <w:sz w:val="18"/>
        </w:rPr>
        <w:t xml:space="preserve"> – The chroma resampling filter coefficients signalled by ver_chroma_filter_idc equal to 2 </w:t>
      </w:r>
      <w:r w:rsidR="00702E94" w:rsidRPr="00E73493">
        <w:rPr>
          <w:rFonts w:eastAsia="MS Mincho" w:hint="eastAsia"/>
          <w:sz w:val="18"/>
          <w:lang w:eastAsia="ja-JP"/>
        </w:rPr>
        <w:t xml:space="preserve">approximately </w:t>
      </w:r>
      <w:r w:rsidR="00702E94" w:rsidRPr="00E73493">
        <w:rPr>
          <w:sz w:val="18"/>
        </w:rPr>
        <w:t>satisfy perfect reconstruction condition.</w:t>
      </w:r>
      <w:r w:rsidR="00702E94" w:rsidRPr="00E73493">
        <w:rPr>
          <w:rFonts w:eastAsia="MS Mincho" w:hint="eastAsia"/>
          <w:sz w:val="18"/>
          <w:lang w:eastAsia="ja-JP"/>
        </w:rPr>
        <w:t xml:space="preserve"> </w:t>
      </w:r>
      <w:r w:rsidR="00702E94" w:rsidRPr="00E73493">
        <w:rPr>
          <w:sz w:val="18"/>
        </w:rPr>
        <w:t>The chroma resampling filter coefficients signalled by</w:t>
      </w:r>
      <w:r w:rsidRPr="00E73493">
        <w:rPr>
          <w:sz w:val="18"/>
        </w:rPr>
        <w:t xml:space="preserve">or hor_chroma_filter_idc equal to 2 </w:t>
      </w:r>
      <w:r w:rsidR="00702E94" w:rsidRPr="00E73493">
        <w:rPr>
          <w:rFonts w:eastAsia="MS Mincho" w:hint="eastAsia"/>
          <w:sz w:val="18"/>
          <w:lang w:eastAsia="ja-JP"/>
        </w:rPr>
        <w:t xml:space="preserve">completely </w:t>
      </w:r>
      <w:r w:rsidRPr="00E73493">
        <w:rPr>
          <w:sz w:val="18"/>
        </w:rPr>
        <w:t>satisfy perfect reconstruction condition.</w:t>
      </w:r>
    </w:p>
    <w:p w:rsidR="00B501D9" w:rsidRPr="00733CFD" w:rsidRDefault="00B501D9" w:rsidP="00C722B9">
      <w:r w:rsidRPr="002834A4">
        <w:rPr>
          <w:highlight w:val="yellow"/>
        </w:rPr>
        <w:t>[Ed</w:t>
      </w:r>
      <w:r w:rsidR="005D3346">
        <w:rPr>
          <w:highlight w:val="yellow"/>
        </w:rPr>
        <w:t>.</w:t>
      </w:r>
      <w:r w:rsidR="00E161E1">
        <w:rPr>
          <w:highlight w:val="yellow"/>
        </w:rPr>
        <w:t xml:space="preserve"> (all):</w:t>
      </w:r>
      <w:r w:rsidRPr="002834A4">
        <w:rPr>
          <w:highlight w:val="yellow"/>
        </w:rPr>
        <w:t xml:space="preserve"> </w:t>
      </w:r>
      <w:r w:rsidR="00B8688F" w:rsidRPr="002834A4">
        <w:rPr>
          <w:highlight w:val="yellow"/>
        </w:rPr>
        <w:t xml:space="preserve">It’s </w:t>
      </w:r>
      <w:r w:rsidR="002834A4" w:rsidRPr="002834A4">
        <w:rPr>
          <w:highlight w:val="yellow"/>
        </w:rPr>
        <w:t>asserted</w:t>
      </w:r>
      <w:r w:rsidR="00B8688F" w:rsidRPr="002834A4">
        <w:rPr>
          <w:highlight w:val="yellow"/>
        </w:rPr>
        <w:t xml:space="preserve"> that the information delivered by </w:t>
      </w:r>
      <w:r w:rsidRPr="002834A4">
        <w:rPr>
          <w:highlight w:val="yellow"/>
        </w:rPr>
        <w:t xml:space="preserve">the </w:t>
      </w:r>
      <w:r w:rsidR="00B8688F" w:rsidRPr="002834A4">
        <w:rPr>
          <w:highlight w:val="yellow"/>
        </w:rPr>
        <w:t xml:space="preserve">syntax </w:t>
      </w:r>
      <w:r w:rsidR="006A732C">
        <w:rPr>
          <w:highlight w:val="yellow"/>
        </w:rPr>
        <w:t xml:space="preserve">element </w:t>
      </w:r>
      <w:r w:rsidRPr="002834A4">
        <w:rPr>
          <w:highlight w:val="yellow"/>
        </w:rPr>
        <w:t>minimum_degradation_flag</w:t>
      </w:r>
      <w:r w:rsidR="00541667" w:rsidRPr="002834A4">
        <w:rPr>
          <w:highlight w:val="yellow"/>
        </w:rPr>
        <w:t xml:space="preserve"> can </w:t>
      </w:r>
      <w:r w:rsidR="00B8688F" w:rsidRPr="002834A4">
        <w:rPr>
          <w:highlight w:val="yellow"/>
        </w:rPr>
        <w:t xml:space="preserve">be </w:t>
      </w:r>
      <w:r w:rsidR="00541667" w:rsidRPr="002834A4">
        <w:rPr>
          <w:highlight w:val="yellow"/>
        </w:rPr>
        <w:t>identif</w:t>
      </w:r>
      <w:r w:rsidR="00B8688F" w:rsidRPr="002834A4">
        <w:rPr>
          <w:highlight w:val="yellow"/>
        </w:rPr>
        <w:t xml:space="preserve">ied </w:t>
      </w:r>
      <w:r w:rsidR="00541667" w:rsidRPr="002834A4">
        <w:rPr>
          <w:highlight w:val="yellow"/>
        </w:rPr>
        <w:t xml:space="preserve">from </w:t>
      </w:r>
      <w:r w:rsidR="00B8688F" w:rsidRPr="002834A4">
        <w:rPr>
          <w:highlight w:val="yellow"/>
        </w:rPr>
        <w:t xml:space="preserve">filter </w:t>
      </w:r>
      <w:r w:rsidR="00541667" w:rsidRPr="002834A4">
        <w:rPr>
          <w:highlight w:val="yellow"/>
        </w:rPr>
        <w:t>coefficient values</w:t>
      </w:r>
      <w:r w:rsidR="00B8688F" w:rsidRPr="002834A4">
        <w:rPr>
          <w:highlight w:val="yellow"/>
        </w:rPr>
        <w:t xml:space="preserve"> at the decoder</w:t>
      </w:r>
      <w:r w:rsidR="00541667" w:rsidRPr="002834A4">
        <w:rPr>
          <w:highlight w:val="yellow"/>
        </w:rPr>
        <w:t>. The editor group and origi</w:t>
      </w:r>
      <w:r w:rsidR="001A148C">
        <w:rPr>
          <w:highlight w:val="yellow"/>
        </w:rPr>
        <w:t>n</w:t>
      </w:r>
      <w:r w:rsidR="00541667" w:rsidRPr="002834A4">
        <w:rPr>
          <w:highlight w:val="yellow"/>
        </w:rPr>
        <w:t xml:space="preserve">al proponent suggest the JCTVC discuss the </w:t>
      </w:r>
      <w:r w:rsidR="006A732C">
        <w:rPr>
          <w:highlight w:val="yellow"/>
        </w:rPr>
        <w:t>necessity of this flag</w:t>
      </w:r>
      <w:r w:rsidR="00541667" w:rsidRPr="002834A4">
        <w:rPr>
          <w:highlight w:val="yellow"/>
        </w:rPr>
        <w:t xml:space="preserve"> at </w:t>
      </w:r>
      <w:r w:rsidR="00B8688F" w:rsidRPr="002834A4">
        <w:rPr>
          <w:highlight w:val="yellow"/>
        </w:rPr>
        <w:t xml:space="preserve">Sapporo meeting and </w:t>
      </w:r>
      <w:r w:rsidR="00541667" w:rsidRPr="002834A4">
        <w:rPr>
          <w:highlight w:val="yellow"/>
        </w:rPr>
        <w:t>consider</w:t>
      </w:r>
      <w:r w:rsidR="00B8688F" w:rsidRPr="002834A4">
        <w:rPr>
          <w:highlight w:val="yellow"/>
        </w:rPr>
        <w:t xml:space="preserve"> removal of this flag from SHVC draft</w:t>
      </w:r>
      <w:r w:rsidRPr="002834A4">
        <w:rPr>
          <w:highlight w:val="yellow"/>
        </w:rPr>
        <w:t>]</w:t>
      </w:r>
    </w:p>
    <w:p w:rsidR="004E7673" w:rsidRPr="00733CFD" w:rsidRDefault="004E7673" w:rsidP="004E7673">
      <w:r w:rsidRPr="00733CFD">
        <w:rPr>
          <w:b/>
        </w:rPr>
        <w:t>num_vertical_filters</w:t>
      </w:r>
      <w:r w:rsidRPr="00733CFD">
        <w:t xml:space="preserve"> specifies the number of filters indicated for chroma resampling in the vertical direction. The value of num_vertical_filters shall correspond </w:t>
      </w:r>
      <w:r w:rsidRPr="00CF3B50">
        <w:t>to a value specified in</w:t>
      </w:r>
      <w:r w:rsidRPr="00733CFD">
        <w:t xml:space="preserve"> </w:t>
      </w:r>
      <w:r w:rsidR="00726FC2">
        <w:fldChar w:fldCharType="begin"/>
      </w:r>
      <w:r w:rsidR="00E61DDF">
        <w:instrText xml:space="preserve"> REF _Ref371699508 \h </w:instrText>
      </w:r>
      <w:r w:rsidR="00726FC2">
        <w:fldChar w:fldCharType="separate"/>
      </w:r>
      <w:r w:rsidR="00E61DDF" w:rsidRPr="00943A5F">
        <w:t>Table D</w:t>
      </w:r>
      <w:r w:rsidR="00E61DDF" w:rsidRPr="00943A5F">
        <w:noBreakHyphen/>
      </w:r>
      <w:r w:rsidR="00E61DDF">
        <w:t>3</w:t>
      </w:r>
      <w:r w:rsidR="00726FC2">
        <w:fldChar w:fldCharType="end"/>
      </w:r>
      <w:r w:rsidR="00BC7211">
        <w:t>.</w:t>
      </w:r>
    </w:p>
    <w:p w:rsidR="004E7673" w:rsidRPr="00733CFD" w:rsidRDefault="004E7673" w:rsidP="004E7673">
      <w:r w:rsidRPr="00733CFD">
        <w:rPr>
          <w:b/>
        </w:rPr>
        <w:t>ver_tap_length_minus1</w:t>
      </w:r>
      <w:r w:rsidRPr="00733CFD">
        <w:t>[ i ] plus 1 specifies the length of the i-th filter in the vertical direction. The value of ver_tap_length_minus1[ i ] shall be in the range of 0 to 31, inclusive.</w:t>
      </w:r>
      <w:r w:rsidR="00E61DDF">
        <w:t xml:space="preserve"> </w:t>
      </w:r>
      <w:r w:rsidR="00E61DDF">
        <w:rPr>
          <w:rFonts w:eastAsiaTheme="minorEastAsia" w:hint="eastAsia"/>
          <w:lang w:eastAsia="ja-JP"/>
        </w:rPr>
        <w:t>When</w:t>
      </w:r>
      <w:r w:rsidR="00E61DDF">
        <w:rPr>
          <w:rFonts w:eastAsia="MS Mincho" w:hint="eastAsia"/>
          <w:lang w:eastAsia="ja-JP"/>
        </w:rPr>
        <w:t xml:space="preserve"> </w:t>
      </w:r>
      <w:r w:rsidR="00E61DDF">
        <w:rPr>
          <w:rFonts w:eastAsiaTheme="minorEastAsia" w:hint="eastAsia"/>
          <w:lang w:eastAsia="ja-JP"/>
        </w:rPr>
        <w:t>ver_tap_length_minus</w:t>
      </w:r>
      <w:r w:rsidR="00E61DDF" w:rsidRPr="00150A1C">
        <w:t>[</w:t>
      </w:r>
      <w:r w:rsidR="00E61DDF">
        <w:t> </w:t>
      </w:r>
      <w:r w:rsidR="00E61DDF" w:rsidRPr="00733CFD">
        <w:t>i ]</w:t>
      </w:r>
      <w:r w:rsidR="00E61DDF">
        <w:rPr>
          <w:rFonts w:eastAsiaTheme="minorEastAsia" w:hint="eastAsia"/>
          <w:lang w:eastAsia="ja-JP"/>
        </w:rPr>
        <w:t xml:space="preserve"> is </w:t>
      </w:r>
      <w:r w:rsidR="00E61DDF">
        <w:rPr>
          <w:rFonts w:eastAsia="MS Mincho"/>
          <w:lang w:eastAsia="ja-JP"/>
        </w:rPr>
        <w:t>not present</w:t>
      </w:r>
      <w:r w:rsidR="00E61DDF">
        <w:rPr>
          <w:rFonts w:eastAsiaTheme="minorEastAsia" w:hint="eastAsia"/>
          <w:lang w:eastAsia="ja-JP"/>
        </w:rPr>
        <w:t xml:space="preserve"> and </w:t>
      </w:r>
      <w:r w:rsidR="00E61DDF">
        <w:rPr>
          <w:rFonts w:eastAsia="MS Mincho"/>
          <w:lang w:eastAsia="ja-JP"/>
        </w:rPr>
        <w:t>ver_chroma_filter_idc</w:t>
      </w:r>
      <w:r w:rsidR="00E61DDF">
        <w:rPr>
          <w:rFonts w:eastAsiaTheme="minorEastAsia" w:hint="eastAsia"/>
          <w:lang w:eastAsia="ja-JP"/>
        </w:rPr>
        <w:t xml:space="preserve"> is equal to 2</w:t>
      </w:r>
      <w:r w:rsidR="00E61DDF">
        <w:rPr>
          <w:rFonts w:eastAsia="MS Mincho"/>
          <w:lang w:eastAsia="ja-JP"/>
        </w:rPr>
        <w:t xml:space="preserve">, </w:t>
      </w:r>
      <w:r w:rsidR="00E61DDF">
        <w:rPr>
          <w:rFonts w:eastAsia="MS Mincho" w:hint="eastAsia"/>
          <w:lang w:eastAsia="ja-JP"/>
        </w:rPr>
        <w:t xml:space="preserve">the </w:t>
      </w:r>
      <w:r w:rsidR="00E61DDF">
        <w:rPr>
          <w:rFonts w:eastAsia="MS Mincho"/>
          <w:lang w:eastAsia="ja-JP"/>
        </w:rPr>
        <w:t xml:space="preserve">value of </w:t>
      </w:r>
      <w:r w:rsidR="00E61DDF" w:rsidRPr="00150A1C">
        <w:t>ver_tap_length_minus1[</w:t>
      </w:r>
      <w:r w:rsidR="00E61DDF">
        <w:t> </w:t>
      </w:r>
      <w:r w:rsidR="00E61DDF" w:rsidRPr="00733CFD">
        <w:t>i ]</w:t>
      </w:r>
      <w:r w:rsidR="00E61DDF">
        <w:rPr>
          <w:rFonts w:eastAsia="MS Mincho" w:hint="eastAsia"/>
          <w:lang w:eastAsia="ja-JP"/>
        </w:rPr>
        <w:t xml:space="preserve"> is inferred as specified in </w:t>
      </w:r>
      <w:r w:rsidR="00726FC2">
        <w:rPr>
          <w:rFonts w:eastAsia="MS Mincho"/>
          <w:lang w:eastAsia="ja-JP"/>
        </w:rPr>
        <w:fldChar w:fldCharType="begin"/>
      </w:r>
      <w:r w:rsidR="00E61DDF">
        <w:rPr>
          <w:rFonts w:eastAsia="MS Mincho"/>
          <w:lang w:eastAsia="ja-JP"/>
        </w:rPr>
        <w:instrText xml:space="preserve"> </w:instrText>
      </w:r>
      <w:r w:rsidR="00E61DDF">
        <w:rPr>
          <w:rFonts w:eastAsia="MS Mincho" w:hint="eastAsia"/>
          <w:lang w:eastAsia="ja-JP"/>
        </w:rPr>
        <w:instrText>REF _Ref371699498 \h</w:instrText>
      </w:r>
      <w:r w:rsidR="00E61DDF">
        <w:rPr>
          <w:rFonts w:eastAsia="MS Mincho"/>
          <w:lang w:eastAsia="ja-JP"/>
        </w:rPr>
        <w:instrText xml:space="preserve"> </w:instrText>
      </w:r>
      <w:r w:rsidR="00726FC2">
        <w:rPr>
          <w:rFonts w:eastAsia="MS Mincho"/>
          <w:lang w:eastAsia="ja-JP"/>
        </w:rPr>
      </w:r>
      <w:r w:rsidR="00726FC2">
        <w:rPr>
          <w:rFonts w:eastAsia="MS Mincho"/>
          <w:lang w:eastAsia="ja-JP"/>
        </w:rPr>
        <w:fldChar w:fldCharType="separate"/>
      </w:r>
      <w:r w:rsidR="00E61DDF" w:rsidRPr="00733CFD">
        <w:t>Table D</w:t>
      </w:r>
      <w:r w:rsidR="00E61DDF" w:rsidRPr="00733CFD">
        <w:noBreakHyphen/>
        <w:t>2</w:t>
      </w:r>
      <w:r w:rsidR="00726FC2">
        <w:rPr>
          <w:rFonts w:eastAsia="MS Mincho"/>
          <w:lang w:eastAsia="ja-JP"/>
        </w:rPr>
        <w:fldChar w:fldCharType="end"/>
      </w:r>
      <w:r w:rsidR="00E61DDF">
        <w:rPr>
          <w:rFonts w:eastAsia="MS Mincho" w:hint="eastAsia"/>
          <w:lang w:eastAsia="ja-JP"/>
        </w:rPr>
        <w:t>.</w:t>
      </w:r>
    </w:p>
    <w:p w:rsidR="004E7673" w:rsidRPr="00733CFD" w:rsidRDefault="004E7673" w:rsidP="004E7673">
      <w:r w:rsidRPr="00733CFD">
        <w:rPr>
          <w:b/>
        </w:rPr>
        <w:t>ver_filter_coeff</w:t>
      </w:r>
      <w:r w:rsidRPr="00733CFD">
        <w:t>[ i ][ j ] specifies the value of the j-th coefficient of the i-th filter in the vertical direction. The value of ver_filter_coeff[ i ][ j ] shall be in the range of −2</w:t>
      </w:r>
      <w:r w:rsidRPr="00733CFD">
        <w:rPr>
          <w:vertAlign w:val="superscript"/>
        </w:rPr>
        <w:t>31</w:t>
      </w:r>
      <w:r w:rsidRPr="00733CFD">
        <w:t xml:space="preserve"> to 2</w:t>
      </w:r>
      <w:r w:rsidRPr="00733CFD">
        <w:rPr>
          <w:vertAlign w:val="superscript"/>
        </w:rPr>
        <w:t>31</w:t>
      </w:r>
      <w:r w:rsidRPr="00733CFD">
        <w:t> − 1, inclusive.</w:t>
      </w:r>
      <w:r w:rsidR="00E61DDF" w:rsidRPr="00E61DDF">
        <w:rPr>
          <w:rFonts w:eastAsia="MS Mincho" w:hint="eastAsia"/>
          <w:lang w:eastAsia="ja-JP"/>
        </w:rPr>
        <w:t xml:space="preserve"> </w:t>
      </w:r>
      <w:r w:rsidR="00E61DDF">
        <w:rPr>
          <w:rFonts w:eastAsia="MS Mincho" w:hint="eastAsia"/>
          <w:lang w:eastAsia="ja-JP"/>
        </w:rPr>
        <w:t xml:space="preserve">When </w:t>
      </w:r>
      <w:r w:rsidR="00E61DDF" w:rsidRPr="00733CFD">
        <w:t>ver_filter_coeff[ i ][ j ]</w:t>
      </w:r>
      <w:r w:rsidR="00E61DDF">
        <w:rPr>
          <w:rFonts w:eastAsiaTheme="minorEastAsia" w:hint="eastAsia"/>
          <w:lang w:eastAsia="ja-JP"/>
        </w:rPr>
        <w:t xml:space="preserve"> is </w:t>
      </w:r>
      <w:r w:rsidR="00E61DDF">
        <w:rPr>
          <w:rFonts w:eastAsia="MS Mincho"/>
          <w:lang w:eastAsia="ja-JP"/>
        </w:rPr>
        <w:t>not present</w:t>
      </w:r>
      <w:r w:rsidR="00E61DDF">
        <w:rPr>
          <w:rFonts w:eastAsiaTheme="minorEastAsia" w:hint="eastAsia"/>
          <w:lang w:eastAsia="ja-JP"/>
        </w:rPr>
        <w:t xml:space="preserve"> and </w:t>
      </w:r>
      <w:r w:rsidR="00E61DDF">
        <w:rPr>
          <w:rFonts w:eastAsia="MS Mincho"/>
          <w:lang w:eastAsia="ja-JP"/>
        </w:rPr>
        <w:t>ver_chroma_filter_idc</w:t>
      </w:r>
      <w:r w:rsidR="00E61DDF">
        <w:rPr>
          <w:rFonts w:eastAsiaTheme="minorEastAsia" w:hint="eastAsia"/>
          <w:lang w:eastAsia="ja-JP"/>
        </w:rPr>
        <w:t xml:space="preserve"> is equal to 2</w:t>
      </w:r>
      <w:r w:rsidR="00E61DDF">
        <w:rPr>
          <w:rFonts w:eastAsia="MS Mincho"/>
          <w:lang w:eastAsia="ja-JP"/>
        </w:rPr>
        <w:t xml:space="preserve">, </w:t>
      </w:r>
      <w:r w:rsidR="00E61DDF">
        <w:rPr>
          <w:rFonts w:eastAsia="MS Mincho" w:hint="eastAsia"/>
          <w:lang w:eastAsia="ja-JP"/>
        </w:rPr>
        <w:t xml:space="preserve">the </w:t>
      </w:r>
      <w:r w:rsidR="00E61DDF">
        <w:rPr>
          <w:rFonts w:eastAsia="MS Mincho"/>
          <w:lang w:eastAsia="ja-JP"/>
        </w:rPr>
        <w:t xml:space="preserve">value of </w:t>
      </w:r>
      <w:r w:rsidR="00E61DDF" w:rsidRPr="00150A1C">
        <w:t>ver_filter_coeff</w:t>
      </w:r>
      <w:r w:rsidR="00E61DDF" w:rsidRPr="00733CFD">
        <w:t>[ i ][ j ]</w:t>
      </w:r>
      <w:r w:rsidR="00E61DDF">
        <w:rPr>
          <w:rFonts w:eastAsia="MS Mincho" w:hint="eastAsia"/>
          <w:lang w:eastAsia="ja-JP"/>
        </w:rPr>
        <w:t xml:space="preserve"> is inferred as specified in </w:t>
      </w:r>
      <w:r w:rsidR="00726FC2">
        <w:rPr>
          <w:rFonts w:eastAsia="MS Mincho"/>
          <w:lang w:eastAsia="ja-JP"/>
        </w:rPr>
        <w:fldChar w:fldCharType="begin"/>
      </w:r>
      <w:r w:rsidR="00E61DDF">
        <w:rPr>
          <w:rFonts w:eastAsia="MS Mincho"/>
          <w:lang w:eastAsia="ja-JP"/>
        </w:rPr>
        <w:instrText xml:space="preserve"> </w:instrText>
      </w:r>
      <w:r w:rsidR="00E61DDF">
        <w:rPr>
          <w:rFonts w:eastAsia="MS Mincho" w:hint="eastAsia"/>
          <w:lang w:eastAsia="ja-JP"/>
        </w:rPr>
        <w:instrText>REF _Ref371699498 \h</w:instrText>
      </w:r>
      <w:r w:rsidR="00E61DDF">
        <w:rPr>
          <w:rFonts w:eastAsia="MS Mincho"/>
          <w:lang w:eastAsia="ja-JP"/>
        </w:rPr>
        <w:instrText xml:space="preserve"> </w:instrText>
      </w:r>
      <w:r w:rsidR="00726FC2">
        <w:rPr>
          <w:rFonts w:eastAsia="MS Mincho"/>
          <w:lang w:eastAsia="ja-JP"/>
        </w:rPr>
      </w:r>
      <w:r w:rsidR="00726FC2">
        <w:rPr>
          <w:rFonts w:eastAsia="MS Mincho"/>
          <w:lang w:eastAsia="ja-JP"/>
        </w:rPr>
        <w:fldChar w:fldCharType="separate"/>
      </w:r>
      <w:r w:rsidR="00E61DDF" w:rsidRPr="00733CFD">
        <w:t>Table D</w:t>
      </w:r>
      <w:r w:rsidR="00E61DDF" w:rsidRPr="00733CFD">
        <w:noBreakHyphen/>
        <w:t>2</w:t>
      </w:r>
      <w:r w:rsidR="00726FC2">
        <w:rPr>
          <w:rFonts w:eastAsia="MS Mincho"/>
          <w:lang w:eastAsia="ja-JP"/>
        </w:rPr>
        <w:fldChar w:fldCharType="end"/>
      </w:r>
      <w:r w:rsidR="00E61DDF">
        <w:rPr>
          <w:rFonts w:eastAsia="MS Mincho" w:hint="eastAsia"/>
          <w:lang w:eastAsia="ja-JP"/>
        </w:rPr>
        <w:t>.</w:t>
      </w:r>
    </w:p>
    <w:p w:rsidR="004E7673" w:rsidRPr="00733CFD" w:rsidRDefault="004E7673" w:rsidP="004E7673">
      <w:r w:rsidRPr="00733CFD">
        <w:rPr>
          <w:b/>
        </w:rPr>
        <w:t>num_horizontal_filters</w:t>
      </w:r>
      <w:r w:rsidRPr="00733CFD">
        <w:t xml:space="preserve"> specifies the number of filters indicated for chroma resampling in the horizontal direction. The value of num_horizontal_filters shall </w:t>
      </w:r>
      <w:r w:rsidRPr="00CF3B50">
        <w:t xml:space="preserve">correspond to a value specified in </w:t>
      </w:r>
      <w:r w:rsidR="00726FC2">
        <w:fldChar w:fldCharType="begin"/>
      </w:r>
      <w:r w:rsidR="00CF3B50">
        <w:instrText xml:space="preserve"> REF _Ref371699576 \h </w:instrText>
      </w:r>
      <w:r w:rsidR="00726FC2">
        <w:fldChar w:fldCharType="separate"/>
      </w:r>
      <w:r w:rsidR="00CF3B50" w:rsidRPr="00943A5F">
        <w:t>Table D</w:t>
      </w:r>
      <w:r w:rsidR="00CF3B50" w:rsidRPr="00943A5F">
        <w:noBreakHyphen/>
      </w:r>
      <w:r w:rsidR="00CF3B50">
        <w:t>5</w:t>
      </w:r>
      <w:r w:rsidR="00726FC2">
        <w:fldChar w:fldCharType="end"/>
      </w:r>
      <w:r w:rsidRPr="00733CFD">
        <w:t>.</w:t>
      </w:r>
      <w:r w:rsidR="00E61DDF" w:rsidRPr="00E61DDF">
        <w:t xml:space="preserve"> </w:t>
      </w:r>
      <w:r w:rsidR="00E61DDF" w:rsidRPr="005837EF">
        <w:rPr>
          <w:highlight w:val="yellow"/>
        </w:rPr>
        <w:t>[Ed. (JB): Should be clarified.  Unclear what this means]</w:t>
      </w:r>
    </w:p>
    <w:p w:rsidR="004E7673" w:rsidRPr="00733CFD" w:rsidRDefault="004E7673" w:rsidP="004E7673">
      <w:r w:rsidRPr="00733CFD">
        <w:rPr>
          <w:b/>
        </w:rPr>
        <w:lastRenderedPageBreak/>
        <w:t>hor_tap_length_minus1</w:t>
      </w:r>
      <w:r w:rsidRPr="00733CFD">
        <w:t>[ i ] plus 1 specifies the length of the i-th filter in the horizontal direction. The value of hor_tap_length_minus1[ i ] shall be in the range of 0 to 31, inclusive.</w:t>
      </w:r>
      <w:r w:rsidR="00E61DDF">
        <w:t xml:space="preserve"> </w:t>
      </w:r>
      <w:r w:rsidR="00E61DDF">
        <w:rPr>
          <w:rFonts w:eastAsia="MS Mincho" w:hint="eastAsia"/>
          <w:lang w:eastAsia="ja-JP"/>
        </w:rPr>
        <w:t xml:space="preserve">When </w:t>
      </w:r>
      <w:r w:rsidR="00E61DDF" w:rsidRPr="00733CFD">
        <w:t>hor_tap_length_minus1[ i ]</w:t>
      </w:r>
      <w:r w:rsidR="00E61DDF">
        <w:rPr>
          <w:rFonts w:eastAsiaTheme="minorEastAsia" w:hint="eastAsia"/>
          <w:lang w:eastAsia="ja-JP"/>
        </w:rPr>
        <w:t xml:space="preserve"> is </w:t>
      </w:r>
      <w:r w:rsidR="00E61DDF">
        <w:rPr>
          <w:rFonts w:eastAsia="MS Mincho"/>
          <w:lang w:eastAsia="ja-JP"/>
        </w:rPr>
        <w:t>not present</w:t>
      </w:r>
      <w:r w:rsidR="00E61DDF">
        <w:rPr>
          <w:rFonts w:eastAsiaTheme="minorEastAsia" w:hint="eastAsia"/>
          <w:lang w:eastAsia="ja-JP"/>
        </w:rPr>
        <w:t xml:space="preserve"> and hor</w:t>
      </w:r>
      <w:r w:rsidR="00E61DDF">
        <w:rPr>
          <w:rFonts w:eastAsia="MS Mincho"/>
          <w:lang w:eastAsia="ja-JP"/>
        </w:rPr>
        <w:t>_chroma_filter_idc</w:t>
      </w:r>
      <w:r w:rsidR="00E61DDF">
        <w:rPr>
          <w:rFonts w:eastAsiaTheme="minorEastAsia" w:hint="eastAsia"/>
          <w:lang w:eastAsia="ja-JP"/>
        </w:rPr>
        <w:t xml:space="preserve"> is equal to 2</w:t>
      </w:r>
      <w:r w:rsidR="00E61DDF">
        <w:rPr>
          <w:rFonts w:eastAsia="MS Mincho"/>
          <w:lang w:eastAsia="ja-JP"/>
        </w:rPr>
        <w:t xml:space="preserve">, the value of </w:t>
      </w:r>
      <w:r w:rsidR="00E61DDF">
        <w:rPr>
          <w:rFonts w:eastAsia="MS Mincho" w:hint="eastAsia"/>
          <w:lang w:eastAsia="ja-JP"/>
        </w:rPr>
        <w:t>hor</w:t>
      </w:r>
      <w:r w:rsidR="00E61DDF" w:rsidRPr="00150A1C">
        <w:t>_tap_length_minus1[</w:t>
      </w:r>
      <w:r w:rsidR="00E61DDF">
        <w:t> </w:t>
      </w:r>
      <w:r w:rsidR="00E61DDF" w:rsidRPr="00733CFD">
        <w:t>i ]</w:t>
      </w:r>
      <w:r w:rsidR="00E61DDF">
        <w:rPr>
          <w:rFonts w:eastAsia="MS Mincho" w:hint="eastAsia"/>
          <w:lang w:eastAsia="ja-JP"/>
        </w:rPr>
        <w:t xml:space="preserve"> is inferred as specified in Table D-4.</w:t>
      </w:r>
    </w:p>
    <w:p w:rsidR="004E7673" w:rsidRPr="00733CFD" w:rsidRDefault="004E7673" w:rsidP="004E7673">
      <w:r w:rsidRPr="00733CFD">
        <w:rPr>
          <w:b/>
        </w:rPr>
        <w:t>hor_filter_coeff</w:t>
      </w:r>
      <w:r w:rsidRPr="00733CFD">
        <w:t>[ i ][ j ] specifies the value of the j-th coefficient of the i-th filter in the horizontal direction. The value of hor_filter_coeff[ i ][ j ] shall be in the range of −2</w:t>
      </w:r>
      <w:r w:rsidRPr="00733CFD">
        <w:rPr>
          <w:vertAlign w:val="superscript"/>
        </w:rPr>
        <w:t>31</w:t>
      </w:r>
      <w:r w:rsidRPr="00733CFD">
        <w:t xml:space="preserve"> to 2</w:t>
      </w:r>
      <w:r w:rsidRPr="00733CFD">
        <w:rPr>
          <w:vertAlign w:val="superscript"/>
        </w:rPr>
        <w:t>31</w:t>
      </w:r>
      <w:r w:rsidRPr="00733CFD">
        <w:t> − 1, inclusive.</w:t>
      </w:r>
      <w:r w:rsidR="00E61DDF" w:rsidRPr="00E61DDF">
        <w:rPr>
          <w:rFonts w:eastAsia="MS Mincho" w:hint="eastAsia"/>
          <w:lang w:eastAsia="ja-JP"/>
        </w:rPr>
        <w:t xml:space="preserve"> </w:t>
      </w:r>
      <w:r w:rsidR="00E61DDF">
        <w:rPr>
          <w:rFonts w:eastAsia="MS Mincho" w:hint="eastAsia"/>
          <w:lang w:eastAsia="ja-JP"/>
        </w:rPr>
        <w:t xml:space="preserve">When </w:t>
      </w:r>
      <w:r w:rsidR="00E61DDF" w:rsidRPr="00733CFD">
        <w:t>hor_filter_coeff[ i ][ j ]</w:t>
      </w:r>
      <w:r w:rsidR="00E61DDF">
        <w:rPr>
          <w:rFonts w:eastAsiaTheme="minorEastAsia" w:hint="eastAsia"/>
          <w:lang w:eastAsia="ja-JP"/>
        </w:rPr>
        <w:t xml:space="preserve"> is </w:t>
      </w:r>
      <w:r w:rsidR="00E61DDF">
        <w:rPr>
          <w:rFonts w:eastAsia="MS Mincho"/>
          <w:lang w:eastAsia="ja-JP"/>
        </w:rPr>
        <w:t>not present</w:t>
      </w:r>
      <w:r w:rsidR="00E61DDF">
        <w:rPr>
          <w:rFonts w:eastAsiaTheme="minorEastAsia" w:hint="eastAsia"/>
          <w:lang w:eastAsia="ja-JP"/>
        </w:rPr>
        <w:t xml:space="preserve"> and hor</w:t>
      </w:r>
      <w:r w:rsidR="00E61DDF">
        <w:rPr>
          <w:rFonts w:eastAsia="MS Mincho"/>
          <w:lang w:eastAsia="ja-JP"/>
        </w:rPr>
        <w:t>_chroma_filter_idc</w:t>
      </w:r>
      <w:r w:rsidR="00E61DDF">
        <w:rPr>
          <w:rFonts w:eastAsiaTheme="minorEastAsia" w:hint="eastAsia"/>
          <w:lang w:eastAsia="ja-JP"/>
        </w:rPr>
        <w:t xml:space="preserve"> is equal to 2</w:t>
      </w:r>
      <w:r w:rsidR="00E61DDF">
        <w:rPr>
          <w:rFonts w:eastAsia="MS Mincho"/>
          <w:lang w:eastAsia="ja-JP"/>
        </w:rPr>
        <w:t xml:space="preserve">, the value of </w:t>
      </w:r>
      <w:r w:rsidR="00E61DDF">
        <w:rPr>
          <w:rFonts w:eastAsia="MS Mincho" w:hint="eastAsia"/>
          <w:lang w:eastAsia="ja-JP"/>
        </w:rPr>
        <w:t>hor</w:t>
      </w:r>
      <w:r w:rsidR="00E61DDF" w:rsidRPr="00150A1C">
        <w:t>_filter_coeff</w:t>
      </w:r>
      <w:r w:rsidR="00E61DDF" w:rsidRPr="00733CFD">
        <w:t>[ i ][ j ]</w:t>
      </w:r>
      <w:r w:rsidR="00E61DDF">
        <w:rPr>
          <w:rFonts w:eastAsia="MS Mincho" w:hint="eastAsia"/>
          <w:lang w:eastAsia="ja-JP"/>
        </w:rPr>
        <w:t xml:space="preserve"> is inferred as specified in Table D-4.</w:t>
      </w:r>
    </w:p>
    <w:p w:rsidR="004E7673" w:rsidRPr="00733CFD" w:rsidRDefault="007A002E" w:rsidP="004E7673">
      <w:r>
        <w:fldChar w:fldCharType="begin" w:fldLock="1"/>
      </w:r>
      <w:r>
        <w:instrText xml:space="preserve"> REF _Ref371699498 \h  \* MERGEFORMAT </w:instrText>
      </w:r>
      <w:r>
        <w:fldChar w:fldCharType="separate"/>
      </w:r>
      <w:r w:rsidR="00733CFD" w:rsidRPr="00733CFD">
        <w:t>Table D</w:t>
      </w:r>
      <w:r w:rsidR="00733CFD" w:rsidRPr="00733CFD">
        <w:noBreakHyphen/>
        <w:t>2</w:t>
      </w:r>
      <w:r>
        <w:fldChar w:fldCharType="end"/>
      </w:r>
      <w:r w:rsidR="004E7673" w:rsidRPr="00733CFD">
        <w:t xml:space="preserve"> specifies the coefficients of the chroma resampling filter in the vertical direction. When ver_chroma_filter_idc is not equal to 0, the usage of coefficients of the chroma resampling filter in the vertical direction is specified in </w:t>
      </w:r>
      <w:r>
        <w:fldChar w:fldCharType="begin" w:fldLock="1"/>
      </w:r>
      <w:r>
        <w:instrText xml:space="preserve"> REF _Ref371699508 \h  \* MERGEFORMAT </w:instrText>
      </w:r>
      <w:r>
        <w:fldChar w:fldCharType="separate"/>
      </w:r>
      <w:r w:rsidR="00733CFD" w:rsidRPr="00733CFD">
        <w:t>Table D</w:t>
      </w:r>
      <w:r w:rsidR="00733CFD" w:rsidRPr="00733CFD">
        <w:noBreakHyphen/>
        <w:t>3</w:t>
      </w:r>
      <w:r>
        <w:fldChar w:fldCharType="end"/>
      </w:r>
      <w:r w:rsidR="004E7673" w:rsidRPr="00733CFD">
        <w:t>.</w:t>
      </w:r>
    </w:p>
    <w:p w:rsidR="004E7673" w:rsidRPr="00733CFD" w:rsidRDefault="007A002E" w:rsidP="004E7673">
      <w:r>
        <w:fldChar w:fldCharType="begin" w:fldLock="1"/>
      </w:r>
      <w:r>
        <w:instrText xml:space="preserve"> REF _Ref371699564 \h  \* MERGEFORMAT </w:instrText>
      </w:r>
      <w:r>
        <w:fldChar w:fldCharType="separate"/>
      </w:r>
      <w:r w:rsidR="00733CFD" w:rsidRPr="00733CFD">
        <w:t>Table D</w:t>
      </w:r>
      <w:r w:rsidR="00733CFD" w:rsidRPr="00733CFD">
        <w:noBreakHyphen/>
        <w:t>4</w:t>
      </w:r>
      <w:r>
        <w:fldChar w:fldCharType="end"/>
      </w:r>
      <w:r w:rsidR="004E7673" w:rsidRPr="00733CFD">
        <w:t xml:space="preserve"> specifies the coefficients of the chroma resampling filter in the horizontal direction. When hor_chroma_filter_idc is not equal to 0, the usage of coefficients of the chroma resampling filter in the horizontal direction is specified in </w:t>
      </w:r>
      <w:r>
        <w:fldChar w:fldCharType="begin" w:fldLock="1"/>
      </w:r>
      <w:r>
        <w:instrText xml:space="preserve"> REF _Ref371699576 \h  \* MERGEFORMAT </w:instrText>
      </w:r>
      <w:r>
        <w:fldChar w:fldCharType="separate"/>
      </w:r>
      <w:r w:rsidR="00733CFD" w:rsidRPr="00733CFD">
        <w:t>Table D</w:t>
      </w:r>
      <w:r w:rsidR="00733CFD" w:rsidRPr="00733CFD">
        <w:noBreakHyphen/>
        <w:t>5</w:t>
      </w:r>
      <w:r>
        <w:fldChar w:fldCharType="end"/>
      </w:r>
      <w:r w:rsidR="004E7673" w:rsidRPr="00733CFD">
        <w:t>.</w:t>
      </w:r>
    </w:p>
    <w:p w:rsidR="004E7673" w:rsidRPr="00733CFD" w:rsidRDefault="004E7673" w:rsidP="004E7673">
      <w:pPr>
        <w:pStyle w:val="Caption"/>
      </w:pPr>
      <w:bookmarkStart w:id="1656" w:name="_Ref371699498"/>
      <w:r w:rsidRPr="00733CFD">
        <w:t>Table D</w:t>
      </w:r>
      <w:r w:rsidRPr="00733CFD">
        <w:noBreakHyphen/>
      </w:r>
      <w:r w:rsidR="00726FC2" w:rsidRPr="00733CFD">
        <w:fldChar w:fldCharType="begin" w:fldLock="1"/>
      </w:r>
      <w:r w:rsidRPr="00733CFD">
        <w:instrText xml:space="preserve"> SEQ Table \* ARABIC </w:instrText>
      </w:r>
      <w:r w:rsidR="00726FC2" w:rsidRPr="00733CFD">
        <w:fldChar w:fldCharType="separate"/>
      </w:r>
      <w:r w:rsidR="00733CFD" w:rsidRPr="00733CFD">
        <w:t>2</w:t>
      </w:r>
      <w:r w:rsidR="00726FC2" w:rsidRPr="00733CFD">
        <w:fldChar w:fldCharType="end"/>
      </w:r>
      <w:bookmarkEnd w:id="1656"/>
      <w:r w:rsidRPr="00733CFD">
        <w:t xml:space="preserve"> – Chroma filter coefficients in the vertical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2"/>
        <w:gridCol w:w="3897"/>
        <w:gridCol w:w="3482"/>
      </w:tblGrid>
      <w:tr w:rsidR="004E7673" w:rsidRPr="00050DF6" w:rsidTr="00BC7211">
        <w:trPr>
          <w:cantSplit/>
          <w:trHeight w:val="3312"/>
          <w:jc w:val="center"/>
        </w:trPr>
        <w:tc>
          <w:tcPr>
            <w:tcW w:w="0" w:type="auto"/>
            <w:shd w:val="clear" w:color="auto" w:fill="auto"/>
            <w:textDirection w:val="tbRl"/>
          </w:tcPr>
          <w:p w:rsidR="004E7673" w:rsidRPr="00050DF6" w:rsidRDefault="004E7673" w:rsidP="00C81216">
            <w:pPr>
              <w:pStyle w:val="TableTitle"/>
              <w:ind w:left="113" w:right="113"/>
            </w:pPr>
            <w:r w:rsidRPr="00050DF6">
              <w:t>ver_chroma_filter_idc</w:t>
            </w:r>
          </w:p>
        </w:tc>
        <w:tc>
          <w:tcPr>
            <w:tcW w:w="660" w:type="dxa"/>
            <w:shd w:val="clear" w:color="auto" w:fill="auto"/>
            <w:textDirection w:val="tbRl"/>
          </w:tcPr>
          <w:p w:rsidR="004E7673" w:rsidRPr="00050DF6" w:rsidRDefault="004E7673" w:rsidP="00C81216">
            <w:pPr>
              <w:pStyle w:val="TableTitle"/>
              <w:ind w:left="113" w:right="113"/>
            </w:pPr>
            <w:r w:rsidRPr="00050DF6">
              <w:t>ver_filtering_</w:t>
            </w:r>
            <w:r w:rsidR="00BC7211">
              <w:t>field_</w:t>
            </w:r>
            <w:r w:rsidRPr="00050DF6">
              <w:t>process</w:t>
            </w:r>
            <w:r w:rsidR="00BC7211">
              <w:t>ing</w:t>
            </w:r>
            <w:r w:rsidRPr="00050DF6">
              <w:t>_flag</w:t>
            </w:r>
          </w:p>
        </w:tc>
        <w:tc>
          <w:tcPr>
            <w:tcW w:w="3897" w:type="dxa"/>
            <w:shd w:val="clear" w:color="auto" w:fill="auto"/>
          </w:tcPr>
          <w:p w:rsidR="004E7673" w:rsidRPr="00050DF6" w:rsidRDefault="004E7673" w:rsidP="00C81216">
            <w:pPr>
              <w:pStyle w:val="TableTitle"/>
            </w:pPr>
            <w:r w:rsidRPr="00050DF6">
              <w:t xml:space="preserve">Vertical chroma </w:t>
            </w:r>
            <w:r>
              <w:t>re</w:t>
            </w:r>
            <w:r w:rsidRPr="00050DF6">
              <w:t>sampling filter coefficients</w:t>
            </w:r>
          </w:p>
        </w:tc>
        <w:tc>
          <w:tcPr>
            <w:tcW w:w="3482" w:type="dxa"/>
            <w:shd w:val="clear" w:color="auto" w:fill="auto"/>
          </w:tcPr>
          <w:p w:rsidR="004E7673" w:rsidRPr="00050DF6" w:rsidRDefault="004E7673" w:rsidP="00C81216">
            <w:pPr>
              <w:pStyle w:val="TableTitle"/>
            </w:pPr>
            <w:r w:rsidRPr="00943A5F">
              <w:t>Informative Remark</w:t>
            </w:r>
            <w:r>
              <w:t>s</w:t>
            </w: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050DF6">
              <w:t>0</w:t>
            </w:r>
          </w:p>
        </w:tc>
        <w:tc>
          <w:tcPr>
            <w:tcW w:w="660" w:type="dxa"/>
            <w:shd w:val="clear" w:color="auto" w:fill="auto"/>
          </w:tcPr>
          <w:p w:rsidR="004E7673" w:rsidRPr="00050DF6" w:rsidRDefault="004E7673" w:rsidP="00C81216">
            <w:pPr>
              <w:pStyle w:val="TableText"/>
              <w:jc w:val="center"/>
            </w:pPr>
            <w:r>
              <w:t>–</w:t>
            </w:r>
          </w:p>
        </w:tc>
        <w:tc>
          <w:tcPr>
            <w:tcW w:w="3897" w:type="dxa"/>
            <w:shd w:val="clear" w:color="auto" w:fill="auto"/>
          </w:tcPr>
          <w:p w:rsidR="004E7673" w:rsidRPr="00050DF6" w:rsidRDefault="004E7673" w:rsidP="00C81216">
            <w:pPr>
              <w:pStyle w:val="TableText"/>
            </w:pPr>
            <w:r w:rsidRPr="00050DF6">
              <w:t>Unspecified</w:t>
            </w:r>
          </w:p>
        </w:tc>
        <w:tc>
          <w:tcPr>
            <w:tcW w:w="3482" w:type="dxa"/>
            <w:shd w:val="clear" w:color="auto" w:fill="auto"/>
          </w:tcPr>
          <w:p w:rsidR="004E7673" w:rsidRPr="00050DF6" w:rsidRDefault="004E7673" w:rsidP="00C81216">
            <w:pPr>
              <w:pStyle w:val="TableText"/>
            </w:pPr>
            <w:r w:rsidRPr="00050DF6">
              <w:t xml:space="preserve">Chroma filter </w:t>
            </w:r>
            <w:r>
              <w:t>coefficients are</w:t>
            </w:r>
            <w:r w:rsidRPr="00050DF6">
              <w:t xml:space="preserve"> unknown or determined by the application.</w:t>
            </w: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050DF6">
              <w:t>1</w:t>
            </w:r>
          </w:p>
        </w:tc>
        <w:tc>
          <w:tcPr>
            <w:tcW w:w="660" w:type="dxa"/>
            <w:shd w:val="clear" w:color="auto" w:fill="auto"/>
          </w:tcPr>
          <w:p w:rsidR="004E7673" w:rsidRPr="00050DF6" w:rsidRDefault="004E7673" w:rsidP="00C81216">
            <w:pPr>
              <w:pStyle w:val="TableText"/>
              <w:jc w:val="center"/>
            </w:pPr>
            <w:r>
              <w:t>–</w:t>
            </w:r>
          </w:p>
        </w:tc>
        <w:tc>
          <w:tcPr>
            <w:tcW w:w="3897" w:type="dxa"/>
            <w:shd w:val="clear" w:color="auto" w:fill="auto"/>
          </w:tcPr>
          <w:p w:rsidR="004E7673" w:rsidRDefault="004E7673" w:rsidP="00C81216">
            <w:pPr>
              <w:pStyle w:val="TableText"/>
            </w:pPr>
            <w:r w:rsidRPr="00050DF6">
              <w:t>ver_filter_coeff[</w:t>
            </w:r>
            <w:r>
              <w:t> </w:t>
            </w:r>
            <w:r w:rsidRPr="00050DF6">
              <w:t>i</w:t>
            </w:r>
            <w:r>
              <w:t> </w:t>
            </w:r>
            <w:r w:rsidRPr="00050DF6">
              <w:t>][</w:t>
            </w:r>
            <w:r>
              <w:t> </w:t>
            </w:r>
            <w:r w:rsidRPr="00050DF6">
              <w:t>j</w:t>
            </w:r>
            <w:r>
              <w:t> </w:t>
            </w:r>
            <w:r w:rsidRPr="00050DF6">
              <w:t>]</w:t>
            </w:r>
          </w:p>
          <w:p w:rsidR="004E7673" w:rsidRDefault="004E7673" w:rsidP="00C81216">
            <w:pPr>
              <w:pStyle w:val="TableText"/>
            </w:pPr>
            <w:r>
              <w:t>i = 0..</w:t>
            </w:r>
            <w:r w:rsidRPr="000C29F9">
              <w:t>num_vertical_filters</w:t>
            </w:r>
            <w:r>
              <w:t> − 1</w:t>
            </w:r>
          </w:p>
          <w:p w:rsidR="004E7673" w:rsidRPr="00050DF6" w:rsidRDefault="004E7673" w:rsidP="00685DC4">
            <w:pPr>
              <w:pStyle w:val="TableText"/>
            </w:pPr>
            <w:r>
              <w:t>j = 0..ver_tap_length_minus1[ i ]</w:t>
            </w:r>
          </w:p>
        </w:tc>
        <w:tc>
          <w:tcPr>
            <w:tcW w:w="3482" w:type="dxa"/>
            <w:shd w:val="clear" w:color="auto" w:fill="auto"/>
          </w:tcPr>
          <w:p w:rsidR="004E7673" w:rsidRPr="00050DF6" w:rsidRDefault="004E7673" w:rsidP="00C81216">
            <w:pPr>
              <w:pStyle w:val="TableText"/>
            </w:pPr>
            <w:r>
              <w:t>Filter coefficients are explicitly listed in the chroma resampling filter hint SEI message</w:t>
            </w:r>
          </w:p>
        </w:tc>
      </w:tr>
      <w:tr w:rsidR="004E7673" w:rsidRPr="00050DF6" w:rsidTr="00C81216">
        <w:trPr>
          <w:jc w:val="center"/>
        </w:trPr>
        <w:tc>
          <w:tcPr>
            <w:tcW w:w="0" w:type="auto"/>
            <w:vMerge w:val="restart"/>
            <w:shd w:val="clear" w:color="auto" w:fill="auto"/>
          </w:tcPr>
          <w:p w:rsidR="004E7673" w:rsidRPr="00050DF6" w:rsidRDefault="004E7673" w:rsidP="00C81216">
            <w:pPr>
              <w:pStyle w:val="TableText"/>
              <w:jc w:val="center"/>
            </w:pPr>
            <w:r w:rsidRPr="00C21217">
              <w:t>2</w:t>
            </w:r>
          </w:p>
        </w:tc>
        <w:tc>
          <w:tcPr>
            <w:tcW w:w="660" w:type="dxa"/>
            <w:shd w:val="clear" w:color="auto" w:fill="auto"/>
          </w:tcPr>
          <w:p w:rsidR="004E7673" w:rsidRPr="00050DF6" w:rsidRDefault="004E7673" w:rsidP="00C81216">
            <w:pPr>
              <w:pStyle w:val="TableText"/>
              <w:jc w:val="center"/>
            </w:pPr>
            <w:r w:rsidRPr="00C21217">
              <w:t>0</w:t>
            </w:r>
          </w:p>
        </w:tc>
        <w:tc>
          <w:tcPr>
            <w:tcW w:w="3897" w:type="dxa"/>
            <w:shd w:val="clear" w:color="auto" w:fill="auto"/>
          </w:tcPr>
          <w:p w:rsidR="00685DC4" w:rsidRDefault="00685DC4" w:rsidP="00C81216">
            <w:pPr>
              <w:pStyle w:val="TableText"/>
              <w:rPr>
                <w:rFonts w:eastAsia="MS Mincho"/>
                <w:lang w:eastAsia="ja-JP"/>
              </w:rPr>
            </w:pPr>
            <w:r w:rsidRPr="001B6823">
              <w:t>ver_filter_coeff[ i ][ j ]</w:t>
            </w:r>
            <w:r>
              <w:rPr>
                <w:rFonts w:eastAsia="MS Mincho" w:hint="eastAsia"/>
                <w:lang w:eastAsia="ja-JP"/>
              </w:rPr>
              <w:t xml:space="preserve"> </w:t>
            </w:r>
            <w:r w:rsidRPr="001B6823">
              <w:rPr>
                <w:rFonts w:eastAsia="MS Mincho"/>
                <w:lang w:eastAsia="ja-JP"/>
              </w:rPr>
              <w:t>inferred as follow</w:t>
            </w:r>
            <w:r>
              <w:rPr>
                <w:rFonts w:eastAsia="MS Mincho" w:hint="eastAsia"/>
                <w:lang w:eastAsia="ja-JP"/>
              </w:rPr>
              <w:t>s</w:t>
            </w:r>
            <w:r w:rsidRPr="001B6823">
              <w:rPr>
                <w:rFonts w:eastAsia="MS Mincho"/>
                <w:lang w:eastAsia="ja-JP"/>
              </w:rPr>
              <w:t>:</w:t>
            </w:r>
          </w:p>
          <w:p w:rsidR="004E7673" w:rsidRDefault="00685DC4" w:rsidP="00C81216">
            <w:pPr>
              <w:pStyle w:val="TableText"/>
            </w:pPr>
            <w:r w:rsidRPr="001B6823">
              <w:t>ver_filter_coeff</w:t>
            </w:r>
            <w:r w:rsidR="004E7673" w:rsidRPr="00C21217">
              <w:t>[</w:t>
            </w:r>
            <w:r w:rsidR="004E7673">
              <w:t> </w:t>
            </w:r>
            <w:r w:rsidR="004E7673" w:rsidRPr="00C21217">
              <w:t>0</w:t>
            </w:r>
            <w:r w:rsidR="004E7673">
              <w:t> </w:t>
            </w:r>
            <w:r w:rsidR="004E7673" w:rsidRPr="00C21217">
              <w:t>][</w:t>
            </w:r>
            <w:r w:rsidR="004E7673">
              <w:t> </w:t>
            </w:r>
            <w:r w:rsidR="004E7673" w:rsidRPr="00C21217">
              <w:t>] = { −3, −19, 34, 500, 500, 34, −19, −3 }</w:t>
            </w:r>
          </w:p>
          <w:p w:rsidR="004E7673" w:rsidRDefault="00685DC4" w:rsidP="00685DC4">
            <w:pPr>
              <w:pStyle w:val="TableText"/>
            </w:pPr>
            <w:r w:rsidRPr="001B6823">
              <w:t>ver_filter_coeff</w:t>
            </w:r>
            <w:r w:rsidR="004E7673">
              <w:t>[ 1 ][ ] = { 19, 103, 1037, −135 }</w:t>
            </w:r>
          </w:p>
          <w:p w:rsidR="00685DC4" w:rsidRDefault="00685DC4" w:rsidP="00685DC4">
            <w:pPr>
              <w:pStyle w:val="TableText"/>
              <w:rPr>
                <w:rFonts w:eastAsia="MS Mincho"/>
                <w:lang w:eastAsia="ja-JP"/>
              </w:rPr>
            </w:pPr>
            <w:r>
              <w:rPr>
                <w:rFonts w:eastAsia="MS Mincho" w:hint="eastAsia"/>
                <w:lang w:eastAsia="ja-JP"/>
              </w:rPr>
              <w:t>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 7</w:t>
            </w:r>
          </w:p>
          <w:p w:rsidR="00685DC4" w:rsidRPr="00050DF6" w:rsidRDefault="00685DC4" w:rsidP="00685DC4">
            <w:pPr>
              <w:pStyle w:val="TableText"/>
            </w:pPr>
            <w:r>
              <w:rPr>
                <w:rFonts w:eastAsia="MS Mincho" w:hint="eastAsia"/>
                <w:lang w:eastAsia="ja-JP"/>
              </w:rPr>
              <w:t>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 3</w:t>
            </w:r>
          </w:p>
        </w:tc>
        <w:tc>
          <w:tcPr>
            <w:tcW w:w="3482" w:type="dxa"/>
            <w:vMerge w:val="restart"/>
            <w:shd w:val="clear" w:color="auto" w:fill="auto"/>
          </w:tcPr>
          <w:p w:rsidR="004E7673" w:rsidRDefault="004E7673" w:rsidP="00C81216">
            <w:pPr>
              <w:pStyle w:val="TableText"/>
              <w:jc w:val="left"/>
            </w:pPr>
            <w:r>
              <w:t>Corresponds to the filter defined in SMPTE RP 2050-1:2012</w:t>
            </w:r>
          </w:p>
          <w:p w:rsidR="004E7673" w:rsidRPr="00050DF6" w:rsidRDefault="004E7673" w:rsidP="00C81216">
            <w:pPr>
              <w:pStyle w:val="TableText"/>
              <w:jc w:val="left"/>
            </w:pPr>
            <w:r w:rsidRPr="001F4D4E">
              <w:t xml:space="preserve">See </w:t>
            </w:r>
            <w:r>
              <w:t xml:space="preserve">also </w:t>
            </w:r>
            <w:r w:rsidRPr="001F4D4E">
              <w:t xml:space="preserve">SMPTE EG2050-2:2012 for </w:t>
            </w:r>
            <w:r>
              <w:t>information</w:t>
            </w:r>
            <w:r w:rsidRPr="001F4D4E">
              <w:t xml:space="preserve"> on a possible implementation of the filter defined in SMPTE RP2050-1:2012</w:t>
            </w:r>
          </w:p>
        </w:tc>
      </w:tr>
      <w:tr w:rsidR="004E7673" w:rsidRPr="00050DF6" w:rsidTr="00C81216">
        <w:trPr>
          <w:jc w:val="center"/>
        </w:trPr>
        <w:tc>
          <w:tcPr>
            <w:tcW w:w="0" w:type="auto"/>
            <w:vMerge/>
            <w:shd w:val="clear" w:color="auto" w:fill="auto"/>
          </w:tcPr>
          <w:p w:rsidR="004E7673" w:rsidRPr="00050DF6" w:rsidRDefault="004E7673" w:rsidP="00C81216">
            <w:pPr>
              <w:pStyle w:val="TableText"/>
              <w:jc w:val="center"/>
            </w:pPr>
          </w:p>
        </w:tc>
        <w:tc>
          <w:tcPr>
            <w:tcW w:w="660" w:type="dxa"/>
            <w:shd w:val="clear" w:color="auto" w:fill="auto"/>
          </w:tcPr>
          <w:p w:rsidR="004E7673" w:rsidRPr="00050DF6" w:rsidRDefault="004E7673" w:rsidP="00C81216">
            <w:pPr>
              <w:pStyle w:val="TableText"/>
              <w:jc w:val="center"/>
            </w:pPr>
            <w:r w:rsidRPr="00FE3617">
              <w:t>1</w:t>
            </w:r>
          </w:p>
        </w:tc>
        <w:tc>
          <w:tcPr>
            <w:tcW w:w="3897" w:type="dxa"/>
            <w:shd w:val="clear" w:color="auto" w:fill="auto"/>
          </w:tcPr>
          <w:p w:rsidR="004E7673" w:rsidRDefault="00685DC4" w:rsidP="00C81216">
            <w:pPr>
              <w:pStyle w:val="TableText"/>
            </w:pPr>
            <w:r w:rsidRPr="001B6823">
              <w:t>ver_filter_coeff</w:t>
            </w:r>
            <w:r w:rsidR="004E7673" w:rsidRPr="00FE3617">
              <w:t>[</w:t>
            </w:r>
            <w:r w:rsidR="004E7673">
              <w:t> </w:t>
            </w:r>
            <w:r w:rsidR="004E7673" w:rsidRPr="00FE3617">
              <w:t>0</w:t>
            </w:r>
            <w:r w:rsidR="004E7673">
              <w:t> </w:t>
            </w:r>
            <w:r w:rsidR="004E7673" w:rsidRPr="00FE3617">
              <w:t>][</w:t>
            </w:r>
            <w:r w:rsidR="004E7673">
              <w:t> </w:t>
            </w:r>
            <w:r w:rsidR="004E7673" w:rsidRPr="00FE3617">
              <w:t>] = { −8, −26, 115, 586, 409, −48, −4, 0 }</w:t>
            </w:r>
          </w:p>
          <w:p w:rsidR="004E7673" w:rsidRDefault="00685DC4" w:rsidP="00C81216">
            <w:pPr>
              <w:pStyle w:val="TableText"/>
            </w:pPr>
            <w:r w:rsidRPr="001B6823">
              <w:t>ver_filter_coeff</w:t>
            </w:r>
            <w:r w:rsidR="004E7673">
              <w:t>[ 1 ][ ] = { 24, −41, 1169, −128 }</w:t>
            </w:r>
          </w:p>
          <w:p w:rsidR="004E7673" w:rsidRDefault="00685DC4" w:rsidP="00C81216">
            <w:pPr>
              <w:pStyle w:val="TableText"/>
            </w:pPr>
            <w:r w:rsidRPr="001B6823">
              <w:t>ver_filter_coeff</w:t>
            </w:r>
            <w:r w:rsidR="004E7673">
              <w:t>[ 2 ][ ] = { −76, 783, 330, −13 }</w:t>
            </w:r>
          </w:p>
          <w:p w:rsidR="00685DC4" w:rsidRDefault="00685DC4" w:rsidP="00685DC4">
            <w:pPr>
              <w:pStyle w:val="TableText"/>
              <w:rPr>
                <w:rFonts w:eastAsia="MS Mincho"/>
                <w:lang w:eastAsia="ja-JP"/>
              </w:rPr>
            </w:pPr>
            <w:r>
              <w:rPr>
                <w:rFonts w:eastAsia="MS Mincho" w:hint="eastAsia"/>
                <w:lang w:eastAsia="ja-JP"/>
              </w:rPr>
              <w:t>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 7</w:t>
            </w:r>
          </w:p>
          <w:p w:rsidR="00685DC4" w:rsidRDefault="00685DC4" w:rsidP="00685DC4">
            <w:pPr>
              <w:pStyle w:val="TableText"/>
              <w:rPr>
                <w:rFonts w:eastAsia="MS Mincho"/>
                <w:lang w:eastAsia="ja-JP"/>
              </w:rPr>
            </w:pPr>
            <w:r>
              <w:rPr>
                <w:rFonts w:eastAsia="MS Mincho" w:hint="eastAsia"/>
                <w:lang w:eastAsia="ja-JP"/>
              </w:rPr>
              <w:t>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 3</w:t>
            </w:r>
          </w:p>
          <w:p w:rsidR="00685DC4" w:rsidRPr="00050DF6" w:rsidRDefault="00685DC4" w:rsidP="00685DC4">
            <w:pPr>
              <w:pStyle w:val="TableText"/>
            </w:pPr>
            <w:r>
              <w:rPr>
                <w:rFonts w:eastAsia="MS Mincho" w:hint="eastAsia"/>
                <w:lang w:eastAsia="ja-JP"/>
              </w:rPr>
              <w:t>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 3</w:t>
            </w:r>
          </w:p>
        </w:tc>
        <w:tc>
          <w:tcPr>
            <w:tcW w:w="3482" w:type="dxa"/>
            <w:vMerge/>
            <w:shd w:val="clear" w:color="auto" w:fill="auto"/>
          </w:tcPr>
          <w:p w:rsidR="004E7673" w:rsidRPr="00050DF6" w:rsidRDefault="004E7673" w:rsidP="00C81216">
            <w:pPr>
              <w:pStyle w:val="TableText"/>
            </w:pPr>
          </w:p>
        </w:tc>
      </w:tr>
      <w:tr w:rsidR="004E7673" w:rsidRPr="00050DF6" w:rsidTr="00C81216">
        <w:trPr>
          <w:jc w:val="center"/>
        </w:trPr>
        <w:tc>
          <w:tcPr>
            <w:tcW w:w="0" w:type="auto"/>
            <w:shd w:val="clear" w:color="auto" w:fill="auto"/>
          </w:tcPr>
          <w:p w:rsidR="004E7673" w:rsidRPr="00050DF6" w:rsidRDefault="004E7673" w:rsidP="00C81216">
            <w:pPr>
              <w:pStyle w:val="TableText"/>
              <w:jc w:val="center"/>
            </w:pPr>
            <w:r w:rsidRPr="002334B3">
              <w:t>3..255</w:t>
            </w:r>
          </w:p>
        </w:tc>
        <w:tc>
          <w:tcPr>
            <w:tcW w:w="660" w:type="dxa"/>
            <w:shd w:val="clear" w:color="auto" w:fill="auto"/>
          </w:tcPr>
          <w:p w:rsidR="004E7673" w:rsidRPr="00050DF6" w:rsidRDefault="004E7673" w:rsidP="00C81216">
            <w:pPr>
              <w:pStyle w:val="TableText"/>
              <w:jc w:val="center"/>
            </w:pPr>
          </w:p>
        </w:tc>
        <w:tc>
          <w:tcPr>
            <w:tcW w:w="3897" w:type="dxa"/>
            <w:shd w:val="clear" w:color="auto" w:fill="auto"/>
          </w:tcPr>
          <w:p w:rsidR="004E7673" w:rsidRPr="00050DF6" w:rsidRDefault="004E7673" w:rsidP="00C81216">
            <w:pPr>
              <w:pStyle w:val="TableText"/>
            </w:pPr>
            <w:r w:rsidRPr="002334B3">
              <w:t>Reserved</w:t>
            </w:r>
          </w:p>
        </w:tc>
        <w:tc>
          <w:tcPr>
            <w:tcW w:w="3482" w:type="dxa"/>
            <w:shd w:val="clear" w:color="auto" w:fill="auto"/>
          </w:tcPr>
          <w:p w:rsidR="004E7673" w:rsidRPr="00050DF6" w:rsidRDefault="004E7673" w:rsidP="00C81216">
            <w:pPr>
              <w:pStyle w:val="TableText"/>
            </w:pPr>
            <w:r w:rsidRPr="002334B3">
              <w:t>For future use by ITU</w:t>
            </w:r>
            <w:r>
              <w:t>-</w:t>
            </w:r>
            <w:r w:rsidRPr="002334B3">
              <w:t>T | ISO/IEC</w:t>
            </w:r>
          </w:p>
        </w:tc>
      </w:tr>
    </w:tbl>
    <w:p w:rsidR="004E7673" w:rsidRDefault="004E7673" w:rsidP="004E7673"/>
    <w:p w:rsidR="004E7673" w:rsidRDefault="004E7673" w:rsidP="004E7673">
      <w:pPr>
        <w:pStyle w:val="Caption"/>
      </w:pPr>
      <w:bookmarkStart w:id="1657" w:name="_Ref371699508"/>
      <w:r w:rsidRPr="00943A5F">
        <w:lastRenderedPageBreak/>
        <w:t>Table </w:t>
      </w:r>
      <w:bookmarkStart w:id="1658" w:name="TableNum_ChromaVertical"/>
      <w:r w:rsidRPr="00943A5F">
        <w:t>D</w:t>
      </w:r>
      <w:r w:rsidRPr="00943A5F">
        <w:noBreakHyphen/>
      </w:r>
      <w:r w:rsidR="00726FC2" w:rsidRPr="00943A5F">
        <w:fldChar w:fldCharType="begin" w:fldLock="1"/>
      </w:r>
      <w:r w:rsidRPr="00943A5F">
        <w:instrText xml:space="preserve"> SEQ Table \* ARABIC </w:instrText>
      </w:r>
      <w:r w:rsidR="00726FC2" w:rsidRPr="00943A5F">
        <w:fldChar w:fldCharType="separate"/>
      </w:r>
      <w:r w:rsidR="00733CFD">
        <w:t>3</w:t>
      </w:r>
      <w:r w:rsidR="00726FC2" w:rsidRPr="00943A5F">
        <w:fldChar w:fldCharType="end"/>
      </w:r>
      <w:bookmarkEnd w:id="1657"/>
      <w:bookmarkEnd w:id="1658"/>
      <w:r>
        <w:t xml:space="preserve"> – Usage of chroma filter in the vertical direction</w:t>
      </w:r>
    </w:p>
    <w:tbl>
      <w:tblPr>
        <w:tblW w:w="0" w:type="auto"/>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2"/>
        <w:gridCol w:w="1049"/>
        <w:gridCol w:w="6339"/>
      </w:tblGrid>
      <w:tr w:rsidR="004E7673" w:rsidRPr="0015503A" w:rsidTr="00685DC4">
        <w:trPr>
          <w:cantSplit/>
          <w:trHeight w:val="2570"/>
          <w:jc w:val="center"/>
        </w:trPr>
        <w:tc>
          <w:tcPr>
            <w:tcW w:w="812" w:type="dxa"/>
            <w:shd w:val="clear" w:color="auto" w:fill="auto"/>
            <w:textDirection w:val="tbRl"/>
          </w:tcPr>
          <w:p w:rsidR="004E7673" w:rsidRPr="0015503A" w:rsidRDefault="00685DC4" w:rsidP="00C81216">
            <w:pPr>
              <w:pStyle w:val="TableTitle"/>
              <w:ind w:left="113" w:right="113"/>
            </w:pPr>
            <w:r>
              <w:rPr>
                <w:rFonts w:eastAsia="MS Mincho" w:hint="eastAsia"/>
                <w:lang w:eastAsia="ja-JP"/>
              </w:rPr>
              <w:t>c</w:t>
            </w:r>
            <w:r w:rsidRPr="0015503A">
              <w:t>hroma</w:t>
            </w:r>
            <w:r>
              <w:rPr>
                <w:rFonts w:eastAsia="MS Mincho" w:hint="eastAsia"/>
                <w:lang w:eastAsia="ja-JP"/>
              </w:rPr>
              <w:t>S</w:t>
            </w:r>
            <w:r w:rsidRPr="0015503A">
              <w:t>ample</w:t>
            </w:r>
            <w:r w:rsidR="00DF436D">
              <w:t>Loc</w:t>
            </w:r>
            <w:r>
              <w:rPr>
                <w:rFonts w:eastAsia="MS Mincho" w:hint="eastAsia"/>
                <w:lang w:eastAsia="ja-JP"/>
              </w:rPr>
              <w:t>T</w:t>
            </w:r>
            <w:r w:rsidRPr="0015503A">
              <w:t>ype</w:t>
            </w:r>
          </w:p>
        </w:tc>
        <w:tc>
          <w:tcPr>
            <w:tcW w:w="812" w:type="dxa"/>
            <w:shd w:val="clear" w:color="auto" w:fill="auto"/>
            <w:textDirection w:val="tbRl"/>
          </w:tcPr>
          <w:p w:rsidR="004E7673" w:rsidRPr="0015503A" w:rsidRDefault="004E7673" w:rsidP="00C81216">
            <w:pPr>
              <w:pStyle w:val="TableTitle"/>
              <w:ind w:left="113" w:right="113"/>
            </w:pPr>
            <w:r w:rsidRPr="0015503A">
              <w:t>ver_filtering_process_flag</w:t>
            </w:r>
          </w:p>
        </w:tc>
        <w:tc>
          <w:tcPr>
            <w:tcW w:w="1049" w:type="dxa"/>
            <w:shd w:val="clear" w:color="auto" w:fill="auto"/>
            <w:textDirection w:val="tbRl"/>
          </w:tcPr>
          <w:p w:rsidR="004E7673" w:rsidRPr="0015503A" w:rsidRDefault="004E7673" w:rsidP="00C81216">
            <w:pPr>
              <w:pStyle w:val="TableTitle"/>
              <w:ind w:left="113" w:right="113"/>
            </w:pPr>
            <w:r w:rsidRPr="001062FD">
              <w:t>num_vertical_filters</w:t>
            </w:r>
            <w:r>
              <w:br/>
            </w:r>
            <w:r w:rsidRPr="0015503A">
              <w:t>(when applicable)</w:t>
            </w:r>
          </w:p>
        </w:tc>
        <w:tc>
          <w:tcPr>
            <w:tcW w:w="6339" w:type="dxa"/>
            <w:shd w:val="clear" w:color="auto" w:fill="auto"/>
          </w:tcPr>
          <w:p w:rsidR="004E7673" w:rsidRPr="0015503A" w:rsidRDefault="004E7673" w:rsidP="00C81216">
            <w:pPr>
              <w:pStyle w:val="TableTitle"/>
            </w:pPr>
            <w:r w:rsidRPr="0015503A">
              <w:t>Usage</w:t>
            </w:r>
          </w:p>
        </w:tc>
      </w:tr>
      <w:tr w:rsidR="004E7673" w:rsidRPr="0015503A" w:rsidTr="00685DC4">
        <w:trPr>
          <w:jc w:val="center"/>
        </w:trPr>
        <w:tc>
          <w:tcPr>
            <w:tcW w:w="812" w:type="dxa"/>
            <w:vMerge w:val="restart"/>
            <w:shd w:val="clear" w:color="auto" w:fill="auto"/>
          </w:tcPr>
          <w:p w:rsidR="004E7673" w:rsidRPr="0015503A" w:rsidRDefault="004E7673" w:rsidP="00C81216">
            <w:pPr>
              <w:pStyle w:val="TableText"/>
              <w:jc w:val="center"/>
            </w:pPr>
            <w:r w:rsidRPr="0015503A">
              <w:t>0</w:t>
            </w:r>
            <w:r>
              <w:t>,</w:t>
            </w:r>
            <w:r w:rsidRPr="0015503A">
              <w:t xml:space="preserve"> 1</w:t>
            </w:r>
          </w:p>
        </w:tc>
        <w:tc>
          <w:tcPr>
            <w:tcW w:w="812" w:type="dxa"/>
            <w:shd w:val="clear" w:color="auto" w:fill="auto"/>
          </w:tcPr>
          <w:p w:rsidR="004E7673" w:rsidRPr="0015503A" w:rsidRDefault="004E7673" w:rsidP="00C81216">
            <w:pPr>
              <w:pStyle w:val="TableText"/>
              <w:jc w:val="center"/>
            </w:pPr>
            <w:r w:rsidRPr="0015503A">
              <w:t>0</w:t>
            </w:r>
          </w:p>
        </w:tc>
        <w:tc>
          <w:tcPr>
            <w:tcW w:w="1049" w:type="dxa"/>
            <w:shd w:val="clear" w:color="auto" w:fill="auto"/>
          </w:tcPr>
          <w:p w:rsidR="004E7673" w:rsidRPr="0015503A" w:rsidRDefault="004E7673" w:rsidP="00C81216">
            <w:pPr>
              <w:pStyle w:val="TableText"/>
              <w:jc w:val="center"/>
            </w:pPr>
            <w:r w:rsidRPr="0015503A">
              <w:t>2</w:t>
            </w:r>
          </w:p>
        </w:tc>
        <w:tc>
          <w:tcPr>
            <w:tcW w:w="6339" w:type="dxa"/>
            <w:shd w:val="clear" w:color="auto" w:fill="auto"/>
          </w:tcPr>
          <w:p w:rsidR="004E7673" w:rsidRDefault="00685DC4" w:rsidP="00C81216">
            <w:pPr>
              <w:pStyle w:val="TableText"/>
            </w:pPr>
            <w:r>
              <w:rPr>
                <w:rFonts w:eastAsia="MS Mincho" w:hint="eastAsia"/>
                <w:lang w:eastAsia="ja-JP"/>
              </w:rPr>
              <w:t>The variables fDv</w:t>
            </w:r>
            <w:r w:rsidR="004E7673" w:rsidRPr="0015503A">
              <w:t>[</w:t>
            </w:r>
            <w:r w:rsidR="004E7673">
              <w:t> </w:t>
            </w:r>
            <w:r w:rsidR="004E7673" w:rsidRPr="0015503A">
              <w:t>0</w:t>
            </w:r>
            <w:r w:rsidR="004E7673">
              <w:t> </w:t>
            </w:r>
            <w:r w:rsidR="004E7673" w:rsidRPr="0015503A">
              <w:t>][</w:t>
            </w:r>
            <w:r w:rsidR="004E7673">
              <w:t> </w:t>
            </w:r>
            <w:r w:rsidR="004E7673" w:rsidRPr="0015503A">
              <w:t xml:space="preserve">] </w:t>
            </w:r>
            <w:r>
              <w:rPr>
                <w:rFonts w:eastAsia="MS Mincho" w:hint="eastAsia"/>
                <w:lang w:eastAsia="ja-JP"/>
              </w:rPr>
              <w:t>and lenDv[</w:t>
            </w:r>
            <w:r>
              <w:rPr>
                <w:rFonts w:eastAsia="MS Mincho"/>
                <w:lang w:val="en-US" w:eastAsia="ja-JP"/>
              </w:rPr>
              <w:t> </w:t>
            </w:r>
            <w:r>
              <w:rPr>
                <w:rFonts w:eastAsia="MS Mincho" w:hint="eastAsia"/>
                <w:lang w:eastAsia="ja-JP"/>
              </w:rPr>
              <w:t>0</w:t>
            </w:r>
            <w:r>
              <w:t> </w:t>
            </w:r>
            <w:r>
              <w:rPr>
                <w:rFonts w:eastAsia="MS Mincho" w:hint="eastAsia"/>
                <w:lang w:eastAsia="ja-JP"/>
              </w:rPr>
              <w:t xml:space="preserve">] are </w:t>
            </w:r>
            <w:r w:rsidR="004E7673" w:rsidRPr="0015503A">
              <w:t xml:space="preserve">used for </w:t>
            </w:r>
            <w:r w:rsidR="004E7673">
              <w:t>downsampling</w:t>
            </w:r>
            <w:r w:rsidR="003A2542">
              <w:t>.</w:t>
            </w:r>
          </w:p>
          <w:p w:rsidR="00614FB2" w:rsidRDefault="00614FB2" w:rsidP="00614FB2">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614FB2" w:rsidRDefault="00614FB2" w:rsidP="00614FB2">
            <w:pPr>
              <w:pStyle w:val="TableText"/>
              <w:ind w:leftChars="100" w:left="200"/>
              <w:rPr>
                <w:rFonts w:eastAsia="MS Mincho"/>
                <w:lang w:val="en-US" w:eastAsia="ja-JP"/>
              </w:rPr>
            </w:pPr>
            <w:r>
              <w:rPr>
                <w:rFonts w:eastAsia="MS Mincho" w:hint="eastAsia"/>
                <w:lang w:eastAsia="ja-JP"/>
              </w:rPr>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r w:rsidR="003A2542">
              <w:rPr>
                <w:rFonts w:eastAsia="MS Mincho"/>
                <w:lang w:eastAsia="ja-JP"/>
              </w:rPr>
              <w:t>.</w:t>
            </w:r>
          </w:p>
          <w:p w:rsidR="004E7673" w:rsidRDefault="00614FB2"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rPr>
                <w:rFonts w:eastAsia="MS Mincho"/>
                <w:lang w:val="en-US" w:eastAsia="ja-JP"/>
              </w:rPr>
              <w:t> </w:t>
            </w:r>
            <w:r>
              <w:rPr>
                <w:rFonts w:eastAsia="MS Mincho" w:hint="eastAsia"/>
                <w:lang w:eastAsia="ja-JP"/>
              </w:rPr>
              <w:t>k</w:t>
            </w:r>
            <w:r>
              <w:t> </w:t>
            </w:r>
            <w:r>
              <w:rPr>
                <w:rFonts w:eastAsia="MS Mincho" w:hint="eastAsia"/>
                <w:lang w:eastAsia="ja-JP"/>
              </w:rPr>
              <w:t xml:space="preserve">] with k = 0..1 are </w:t>
            </w:r>
            <w:r w:rsidR="004E7673">
              <w:t>used for upsampling</w:t>
            </w:r>
            <w:r w:rsidR="003A2542">
              <w:t>.</w:t>
            </w:r>
          </w:p>
          <w:p w:rsidR="000445D8" w:rsidRDefault="000445D8" w:rsidP="000445D8">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hint="eastAsia"/>
                <w:lang w:val="en-US" w:eastAsia="ja-JP"/>
              </w:rPr>
              <w:t> </w:t>
            </w:r>
            <w:r w:rsidR="006E698C" w:rsidRPr="005F3A83">
              <w:rPr>
                <w:noProof/>
                <w:sz w:val="20"/>
                <w:szCs w:val="20"/>
              </w:rPr>
              <w:t>−</w:t>
            </w:r>
            <w:r>
              <w:rPr>
                <w:rFonts w:eastAsia="MS Mincho" w:hint="eastAsia"/>
                <w:lang w:val="en-US" w:eastAsia="ja-JP"/>
              </w:rPr>
              <w:t> j ].</w:t>
            </w:r>
          </w:p>
          <w:p w:rsidR="004E7673" w:rsidRPr="0015503A" w:rsidRDefault="000445D8" w:rsidP="00576E7D">
            <w:pPr>
              <w:pStyle w:val="TableText"/>
              <w:ind w:leftChars="100" w:left="200"/>
            </w:pPr>
            <w:r w:rsidRPr="00576E7D">
              <w:rPr>
                <w:rFonts w:hint="eastAsia"/>
              </w:rPr>
              <w:t>lenU</w:t>
            </w:r>
            <w:r w:rsidRPr="00576E7D">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 and lenU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 are set equal to 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tc>
      </w:tr>
      <w:tr w:rsidR="004E7673" w:rsidRPr="0015503A" w:rsidTr="00685DC4">
        <w:trPr>
          <w:jc w:val="center"/>
        </w:trPr>
        <w:tc>
          <w:tcPr>
            <w:tcW w:w="812" w:type="dxa"/>
            <w:vMerge/>
            <w:shd w:val="clear" w:color="auto" w:fill="auto"/>
          </w:tcPr>
          <w:p w:rsidR="004E7673" w:rsidRPr="0015503A" w:rsidRDefault="004E7673" w:rsidP="00C81216">
            <w:pPr>
              <w:pStyle w:val="TableText"/>
              <w:jc w:val="center"/>
            </w:pPr>
          </w:p>
        </w:tc>
        <w:tc>
          <w:tcPr>
            <w:tcW w:w="812" w:type="dxa"/>
            <w:shd w:val="clear" w:color="auto" w:fill="auto"/>
          </w:tcPr>
          <w:p w:rsidR="004E7673" w:rsidRPr="0015503A" w:rsidRDefault="004E7673" w:rsidP="00C81216">
            <w:pPr>
              <w:pStyle w:val="TableText"/>
              <w:jc w:val="center"/>
            </w:pPr>
            <w:r w:rsidRPr="00C069F4">
              <w:t>1</w:t>
            </w:r>
          </w:p>
        </w:tc>
        <w:tc>
          <w:tcPr>
            <w:tcW w:w="1049" w:type="dxa"/>
            <w:shd w:val="clear" w:color="auto" w:fill="auto"/>
          </w:tcPr>
          <w:p w:rsidR="004E7673" w:rsidRPr="0015503A" w:rsidRDefault="004E7673" w:rsidP="00C81216">
            <w:pPr>
              <w:pStyle w:val="TableText"/>
              <w:jc w:val="center"/>
            </w:pPr>
            <w:r w:rsidRPr="00C069F4">
              <w:t>3</w:t>
            </w:r>
          </w:p>
        </w:tc>
        <w:tc>
          <w:tcPr>
            <w:tcW w:w="6339" w:type="dxa"/>
            <w:shd w:val="clear" w:color="auto" w:fill="auto"/>
          </w:tcPr>
          <w:p w:rsidR="004E7673" w:rsidRDefault="000445D8" w:rsidP="00C81216">
            <w:pPr>
              <w:pStyle w:val="TableText"/>
            </w:pPr>
            <w:r>
              <w:rPr>
                <w:rFonts w:eastAsia="MS Mincho" w:hint="eastAsia"/>
                <w:lang w:eastAsia="ja-JP"/>
              </w:rPr>
              <w:t>The variables fDv</w:t>
            </w:r>
            <w:r w:rsidR="004E7673" w:rsidRPr="00C069F4">
              <w:t>[</w:t>
            </w:r>
            <w:r w:rsidR="004E7673">
              <w:t> </w:t>
            </w:r>
            <w:r w:rsidR="004E7673" w:rsidRPr="00C069F4">
              <w:t>0</w:t>
            </w:r>
            <w:r w:rsidR="004E7673">
              <w:t> </w:t>
            </w:r>
            <w:r w:rsidR="004E7673" w:rsidRPr="00C069F4">
              <w:t>][</w:t>
            </w:r>
            <w:r w:rsidR="004E7673">
              <w:t> </w:t>
            </w:r>
            <w:r w:rsidR="004E7673" w:rsidRPr="00C069F4">
              <w:t xml:space="preserve">] </w:t>
            </w:r>
            <w:r>
              <w:rPr>
                <w:rFonts w:eastAsia="MS Mincho" w:hint="eastAsia"/>
                <w:lang w:eastAsia="ja-JP"/>
              </w:rPr>
              <w:t>and lenDv[</w:t>
            </w:r>
            <w:r>
              <w:t> </w:t>
            </w:r>
            <w:r>
              <w:rPr>
                <w:rFonts w:eastAsia="MS Mincho" w:hint="eastAsia"/>
                <w:lang w:eastAsia="ja-JP"/>
              </w:rPr>
              <w:t>0</w:t>
            </w:r>
            <w:r>
              <w:t> </w:t>
            </w:r>
            <w:r>
              <w:rPr>
                <w:rFonts w:eastAsia="MS Mincho" w:hint="eastAsia"/>
                <w:lang w:eastAsia="ja-JP"/>
              </w:rPr>
              <w:t>] are</w:t>
            </w:r>
            <w:r w:rsidR="004E7673" w:rsidRPr="00C069F4">
              <w:t xml:space="preserve"> used for </w:t>
            </w:r>
            <w:r w:rsidR="004E7673">
              <w:t>downsampling</w:t>
            </w:r>
            <w:r w:rsidR="004E7673" w:rsidRPr="00C069F4">
              <w:t xml:space="preserve"> </w:t>
            </w:r>
            <w:r w:rsidR="004E7673">
              <w:t>a</w:t>
            </w:r>
            <w:r w:rsidR="004E7673" w:rsidRPr="00C069F4">
              <w:t xml:space="preserve"> top</w:t>
            </w:r>
            <w:r w:rsidR="004E7673">
              <w:t xml:space="preserve"> field</w:t>
            </w:r>
            <w:r w:rsidR="004E7673" w:rsidRPr="00C069F4">
              <w:t>.</w:t>
            </w:r>
          </w:p>
          <w:p w:rsidR="000445D8" w:rsidRDefault="000445D8" w:rsidP="000445D8">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0445D8" w:rsidRDefault="000445D8" w:rsidP="000445D8">
            <w:pPr>
              <w:pStyle w:val="TableText"/>
              <w:ind w:leftChars="100" w:left="200"/>
            </w:pPr>
            <w:r>
              <w:rPr>
                <w:rFonts w:eastAsia="MS Mincho" w:hint="eastAsia"/>
                <w:lang w:eastAsia="ja-JP"/>
              </w:rPr>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0445D8" w:rsidP="00C81216">
            <w:pPr>
              <w:pStyle w:val="TableText"/>
            </w:pPr>
            <w:r>
              <w:rPr>
                <w:rFonts w:eastAsia="MS Mincho" w:hint="eastAsia"/>
                <w:lang w:eastAsia="ja-JP"/>
              </w:rPr>
              <w:t>The variables fDv[</w:t>
            </w:r>
            <w:r>
              <w:t> </w:t>
            </w:r>
            <w:r>
              <w:rPr>
                <w:rFonts w:eastAsia="MS Mincho" w:hint="eastAsia"/>
                <w:lang w:eastAsia="ja-JP"/>
              </w:rPr>
              <w:t>1</w:t>
            </w:r>
            <w:r>
              <w:t> </w:t>
            </w:r>
            <w:r>
              <w:rPr>
                <w:rFonts w:eastAsia="MS Mincho" w:hint="eastAsia"/>
                <w:lang w:eastAsia="ja-JP"/>
              </w:rPr>
              <w:t>][</w:t>
            </w:r>
            <w:r>
              <w:t> </w:t>
            </w:r>
            <w:r>
              <w:rPr>
                <w:rFonts w:eastAsia="MS Mincho" w:hint="eastAsia"/>
                <w:lang w:eastAsia="ja-JP"/>
              </w:rPr>
              <w:t>] and lenDv[</w:t>
            </w:r>
            <w:r>
              <w:rPr>
                <w:rFonts w:eastAsia="MS Mincho"/>
                <w:lang w:val="en-US" w:eastAsia="ja-JP"/>
              </w:rPr>
              <w:t> </w:t>
            </w:r>
            <w:r>
              <w:rPr>
                <w:rFonts w:eastAsia="MS Mincho" w:hint="eastAsia"/>
                <w:lang w:eastAsia="ja-JP"/>
              </w:rPr>
              <w:t>1</w:t>
            </w:r>
            <w:r>
              <w:t> </w:t>
            </w:r>
            <w:r>
              <w:rPr>
                <w:rFonts w:eastAsia="MS Mincho" w:hint="eastAsia"/>
                <w:lang w:eastAsia="ja-JP"/>
              </w:rPr>
              <w:t xml:space="preserve">] are </w:t>
            </w:r>
            <w:r w:rsidR="004E7673">
              <w:t>used for downsampling a bottom field.</w:t>
            </w:r>
          </w:p>
          <w:p w:rsidR="000445D8" w:rsidRDefault="000445D8" w:rsidP="000445D8">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hint="eastAsia"/>
                <w:lang w:val="en-US" w:eastAsia="ja-JP"/>
              </w:rPr>
              <w:t> </w:t>
            </w:r>
            <w:r w:rsidR="003A2542" w:rsidRPr="005F3A83">
              <w:rPr>
                <w:noProof/>
                <w:sz w:val="20"/>
                <w:szCs w:val="20"/>
              </w:rPr>
              <w:t>−</w:t>
            </w:r>
            <w:r>
              <w:rPr>
                <w:rFonts w:eastAsia="MS Mincho" w:hint="eastAsia"/>
                <w:lang w:val="en-US" w:eastAsia="ja-JP"/>
              </w:rPr>
              <w:t> j ].</w:t>
            </w:r>
          </w:p>
          <w:p w:rsidR="000445D8" w:rsidRPr="000445D8" w:rsidRDefault="000445D8" w:rsidP="000445D8">
            <w:pPr>
              <w:pStyle w:val="TableText"/>
              <w:ind w:leftChars="100" w:left="200"/>
              <w:rPr>
                <w:lang w:val="en-US"/>
              </w:rPr>
            </w:pPr>
            <w:r>
              <w:rPr>
                <w:rFonts w:eastAsia="MS Mincho" w:hint="eastAsia"/>
                <w:lang w:eastAsia="ja-JP"/>
              </w:rPr>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0445D8"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rPr>
                <w:rFonts w:eastAsia="MS Mincho"/>
                <w:lang w:val="en-US" w:eastAsia="ja-JP"/>
              </w:rPr>
              <w:t> </w:t>
            </w:r>
            <w:r>
              <w:rPr>
                <w:rFonts w:eastAsia="MS Mincho" w:hint="eastAsia"/>
                <w:lang w:eastAsia="ja-JP"/>
              </w:rPr>
              <w:t>k</w:t>
            </w:r>
            <w:r>
              <w:t> </w:t>
            </w:r>
            <w:r>
              <w:rPr>
                <w:rFonts w:eastAsia="MS Mincho" w:hint="eastAsia"/>
                <w:lang w:eastAsia="ja-JP"/>
              </w:rPr>
              <w:t>] with k = 0..</w:t>
            </w:r>
            <w:r>
              <w:rPr>
                <w:rFonts w:eastAsia="MS Mincho"/>
                <w:lang w:val="en-US" w:eastAsia="ja-JP"/>
              </w:rPr>
              <w:t>1</w:t>
            </w:r>
            <w:r>
              <w:rPr>
                <w:rFonts w:eastAsia="MS Mincho" w:hint="eastAsia"/>
                <w:lang w:eastAsia="ja-JP"/>
              </w:rPr>
              <w:t xml:space="preserve"> are </w:t>
            </w:r>
            <w:r w:rsidR="004E7673">
              <w:t>used for upsampling a top field.</w:t>
            </w:r>
          </w:p>
          <w:p w:rsidR="000445D8" w:rsidRDefault="000445D8" w:rsidP="000445D8">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0445D8" w:rsidRDefault="000445D8" w:rsidP="000445D8">
            <w:pPr>
              <w:pStyle w:val="TableText"/>
              <w:ind w:leftChars="100" w:left="200"/>
            </w:pPr>
            <w:r>
              <w:rPr>
                <w:rFonts w:eastAsia="MS Mincho" w:hint="eastAsia"/>
                <w:lang w:eastAsia="ja-JP"/>
              </w:rPr>
              <w:t>lenUv[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r w:rsidR="006E698C">
              <w:rPr>
                <w:rFonts w:eastAsia="MS Mincho"/>
                <w:lang w:eastAsia="ja-JP"/>
              </w:rPr>
              <w:t> + 1</w:t>
            </w:r>
            <w:r>
              <w:rPr>
                <w:rFonts w:eastAsia="MS Mincho" w:hint="eastAsia"/>
                <w:lang w:eastAsia="ja-JP"/>
              </w:rPr>
              <w:t xml:space="preserve"> and lenUv[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0445D8"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rPr>
                <w:rFonts w:eastAsia="MS Mincho"/>
                <w:lang w:val="en-US" w:eastAsia="ja-JP"/>
              </w:rPr>
              <w:t> </w:t>
            </w:r>
            <w:r>
              <w:rPr>
                <w:rFonts w:eastAsia="MS Mincho" w:hint="eastAsia"/>
                <w:lang w:eastAsia="ja-JP"/>
              </w:rPr>
              <w:t>k</w:t>
            </w:r>
            <w:r>
              <w:t> </w:t>
            </w:r>
            <w:r>
              <w:rPr>
                <w:rFonts w:eastAsia="MS Mincho" w:hint="eastAsia"/>
                <w:lang w:eastAsia="ja-JP"/>
              </w:rPr>
              <w:t>] with k = 2..</w:t>
            </w:r>
            <w:r>
              <w:rPr>
                <w:rFonts w:eastAsia="MS Mincho" w:hint="eastAsia"/>
                <w:lang w:val="en-US" w:eastAsia="ja-JP"/>
              </w:rPr>
              <w:t>3</w:t>
            </w:r>
            <w:r>
              <w:rPr>
                <w:rFonts w:eastAsia="MS Mincho" w:hint="eastAsia"/>
                <w:lang w:eastAsia="ja-JP"/>
              </w:rPr>
              <w:t xml:space="preserve"> ar</w:t>
            </w:r>
            <w:r>
              <w:rPr>
                <w:rFonts w:eastAsia="MS Mincho"/>
                <w:lang w:eastAsia="ja-JP"/>
              </w:rPr>
              <w:t>e</w:t>
            </w:r>
            <w:r w:rsidR="004E7673">
              <w:t xml:space="preserve"> used for upsampling a top field.</w:t>
            </w:r>
          </w:p>
          <w:p w:rsidR="000445D8" w:rsidRDefault="000445D8" w:rsidP="000445D8">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2 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hint="eastAsia"/>
                <w:lang w:val="en-US" w:eastAsia="ja-JP"/>
              </w:rPr>
              <w:t> </w:t>
            </w:r>
            <w:r>
              <w:rPr>
                <w:rFonts w:eastAsia="MS Mincho" w:hint="eastAsia"/>
                <w:lang w:eastAsia="ja-JP"/>
              </w:rPr>
              <w:t>-</w:t>
            </w:r>
            <w:r>
              <w:rPr>
                <w:rFonts w:eastAsia="MS Mincho" w:hint="eastAsia"/>
                <w:lang w:val="en-US" w:eastAsia="ja-JP"/>
              </w:rPr>
              <w:t xml:space="preserve"> 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3 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i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hint="eastAsia"/>
                <w:lang w:val="en-US" w:eastAsia="ja-JP"/>
              </w:rPr>
              <w:t> </w:t>
            </w:r>
            <w:r w:rsidR="003A2542">
              <w:rPr>
                <w:rFonts w:eastAsia="MS Mincho" w:hint="eastAsia"/>
                <w:lang w:eastAsia="ja-JP"/>
              </w:rPr>
              <w:t>−</w:t>
            </w:r>
            <w:r>
              <w:rPr>
                <w:rFonts w:eastAsia="MS Mincho" w:hint="eastAsia"/>
                <w:lang w:val="en-US" w:eastAsia="ja-JP"/>
              </w:rPr>
              <w:t> j ].</w:t>
            </w:r>
          </w:p>
          <w:p w:rsidR="004E7673" w:rsidRPr="0015503A" w:rsidRDefault="000445D8" w:rsidP="000445D8">
            <w:pPr>
              <w:pStyle w:val="TableText"/>
              <w:ind w:left="191"/>
            </w:pPr>
            <w:r w:rsidRPr="000445D8">
              <w:rPr>
                <w:rFonts w:eastAsia="MS Mincho" w:hint="eastAsia"/>
                <w:lang w:eastAsia="ja-JP"/>
              </w:rPr>
              <w:t>lenUv</w:t>
            </w:r>
            <w:r>
              <w:rPr>
                <w:rFonts w:eastAsia="MS Mincho" w:hint="eastAsia"/>
                <w:lang w:eastAsia="ja-JP"/>
              </w:rPr>
              <w:t>[</w:t>
            </w:r>
            <w:r>
              <w:rPr>
                <w:rFonts w:eastAsia="MS Mincho"/>
                <w:lang w:val="en-US" w:eastAsia="ja-JP"/>
              </w:rPr>
              <w:t> </w:t>
            </w:r>
            <w:r>
              <w:rPr>
                <w:rFonts w:eastAsia="MS Mincho" w:hint="eastAsia"/>
                <w:lang w:eastAsia="ja-JP"/>
              </w:rPr>
              <w:t>2</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r w:rsidR="006E698C">
              <w:rPr>
                <w:rFonts w:eastAsia="MS Mincho"/>
                <w:lang w:eastAsia="ja-JP"/>
              </w:rPr>
              <w:t> + 1</w:t>
            </w:r>
            <w:r>
              <w:rPr>
                <w:rFonts w:eastAsia="MS Mincho" w:hint="eastAsia"/>
                <w:lang w:eastAsia="ja-JP"/>
              </w:rPr>
              <w:t xml:space="preserve"> and lenUv[</w:t>
            </w:r>
            <w:r>
              <w:rPr>
                <w:rFonts w:eastAsia="MS Mincho"/>
                <w:lang w:val="en-US" w:eastAsia="ja-JP"/>
              </w:rPr>
              <w:t> </w:t>
            </w:r>
            <w:r>
              <w:rPr>
                <w:rFonts w:eastAsia="MS Mincho" w:hint="eastAsia"/>
                <w:lang w:eastAsia="ja-JP"/>
              </w:rPr>
              <w:t>3</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tc>
      </w:tr>
      <w:tr w:rsidR="004E7673" w:rsidRPr="0015503A" w:rsidTr="00685DC4">
        <w:trPr>
          <w:jc w:val="center"/>
        </w:trPr>
        <w:tc>
          <w:tcPr>
            <w:tcW w:w="812" w:type="dxa"/>
            <w:vMerge w:val="restart"/>
            <w:shd w:val="clear" w:color="auto" w:fill="auto"/>
          </w:tcPr>
          <w:p w:rsidR="004E7673" w:rsidRPr="0015503A" w:rsidRDefault="004E7673" w:rsidP="00C81216">
            <w:pPr>
              <w:pStyle w:val="TableText"/>
              <w:jc w:val="center"/>
            </w:pPr>
            <w:r w:rsidRPr="00C95741">
              <w:t>2</w:t>
            </w:r>
            <w:r>
              <w:t>,</w:t>
            </w:r>
            <w:r w:rsidRPr="00C95741">
              <w:t xml:space="preserve"> 3</w:t>
            </w:r>
          </w:p>
        </w:tc>
        <w:tc>
          <w:tcPr>
            <w:tcW w:w="812" w:type="dxa"/>
            <w:shd w:val="clear" w:color="auto" w:fill="auto"/>
          </w:tcPr>
          <w:p w:rsidR="004E7673" w:rsidRPr="0015503A" w:rsidRDefault="004E7673" w:rsidP="00C81216">
            <w:pPr>
              <w:pStyle w:val="TableText"/>
              <w:jc w:val="center"/>
            </w:pPr>
            <w:r w:rsidRPr="00C95741">
              <w:t>0</w:t>
            </w:r>
          </w:p>
        </w:tc>
        <w:tc>
          <w:tcPr>
            <w:tcW w:w="1049" w:type="dxa"/>
            <w:shd w:val="clear" w:color="auto" w:fill="auto"/>
          </w:tcPr>
          <w:p w:rsidR="004E7673" w:rsidRPr="0015503A" w:rsidRDefault="004E7673" w:rsidP="00C81216">
            <w:pPr>
              <w:pStyle w:val="TableText"/>
              <w:jc w:val="center"/>
            </w:pPr>
            <w:r w:rsidRPr="00C95741">
              <w:t>3</w:t>
            </w:r>
          </w:p>
        </w:tc>
        <w:tc>
          <w:tcPr>
            <w:tcW w:w="6339" w:type="dxa"/>
            <w:shd w:val="clear" w:color="auto" w:fill="auto"/>
          </w:tcPr>
          <w:p w:rsidR="004E7673" w:rsidRDefault="00F51FBD" w:rsidP="00C81216">
            <w:pPr>
              <w:pStyle w:val="TableText"/>
            </w:pPr>
            <w:r>
              <w:rPr>
                <w:rFonts w:eastAsia="MS Mincho" w:hint="eastAsia"/>
                <w:lang w:eastAsia="ja-JP"/>
              </w:rPr>
              <w:t>The variables fDv</w:t>
            </w:r>
            <w:r w:rsidR="004E7673" w:rsidRPr="00C95741">
              <w:t>[</w:t>
            </w:r>
            <w:r w:rsidR="004E7673">
              <w:t> </w:t>
            </w:r>
            <w:r w:rsidR="004E7673" w:rsidRPr="00C95741">
              <w:t>0</w:t>
            </w:r>
            <w:r w:rsidR="004E7673">
              <w:t> </w:t>
            </w:r>
            <w:r w:rsidR="004E7673" w:rsidRPr="00C95741">
              <w:t>][</w:t>
            </w:r>
            <w:r w:rsidR="004E7673">
              <w:t> </w:t>
            </w:r>
            <w:r w:rsidR="004E7673" w:rsidRPr="00C95741">
              <w:t xml:space="preserve">] </w:t>
            </w:r>
            <w:r>
              <w:rPr>
                <w:rFonts w:eastAsia="MS Mincho" w:hint="eastAsia"/>
                <w:lang w:eastAsia="ja-JP"/>
              </w:rPr>
              <w:t>and lenDv[</w:t>
            </w:r>
            <w:r>
              <w:t> </w:t>
            </w:r>
            <w:r>
              <w:rPr>
                <w:rFonts w:eastAsia="MS Mincho" w:hint="eastAsia"/>
                <w:lang w:eastAsia="ja-JP"/>
              </w:rPr>
              <w:t>0</w:t>
            </w:r>
            <w:r>
              <w:t> </w:t>
            </w:r>
            <w:r>
              <w:rPr>
                <w:rFonts w:eastAsia="MS Mincho" w:hint="eastAsia"/>
                <w:lang w:eastAsia="ja-JP"/>
              </w:rPr>
              <w:t xml:space="preserve">] are </w:t>
            </w:r>
            <w:r w:rsidR="004E7673" w:rsidRPr="00C95741">
              <w:t xml:space="preserve"> used for </w:t>
            </w:r>
            <w:r w:rsidR="004E7673">
              <w:t>downsampling</w:t>
            </w:r>
            <w:r w:rsidR="008717A8">
              <w:t>.</w:t>
            </w:r>
          </w:p>
          <w:p w:rsidR="008717A8" w:rsidRDefault="008717A8" w:rsidP="008717A8">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8717A8" w:rsidRDefault="008717A8" w:rsidP="008717A8">
            <w:pPr>
              <w:pStyle w:val="TableText"/>
              <w:ind w:leftChars="100" w:left="200"/>
            </w:pPr>
            <w:r w:rsidRPr="008717A8">
              <w:rPr>
                <w:rFonts w:hint="eastAsia"/>
              </w:rPr>
              <w:t>lenDv</w:t>
            </w:r>
            <w:r>
              <w:rPr>
                <w:rFonts w:eastAsia="MS Mincho" w:hint="eastAsia"/>
                <w:lang w:eastAsia="ja-JP"/>
              </w:rPr>
              <w:t>[</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8717A8"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t> </w:t>
            </w:r>
            <w:r>
              <w:rPr>
                <w:rFonts w:eastAsia="MS Mincho" w:hint="eastAsia"/>
                <w:lang w:eastAsia="ja-JP"/>
              </w:rPr>
              <w:t>k</w:t>
            </w:r>
            <w:r>
              <w:t> </w:t>
            </w:r>
            <w:r>
              <w:rPr>
                <w:rFonts w:eastAsia="MS Mincho" w:hint="eastAsia"/>
                <w:lang w:eastAsia="ja-JP"/>
              </w:rPr>
              <w:t xml:space="preserve">] with k = 0..1 are </w:t>
            </w:r>
            <w:r w:rsidR="004E7673">
              <w:t>used for upsampling</w:t>
            </w:r>
          </w:p>
          <w:p w:rsidR="008717A8" w:rsidRDefault="008717A8" w:rsidP="008717A8">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4E7673" w:rsidRPr="0015503A" w:rsidRDefault="008717A8" w:rsidP="008717A8">
            <w:pPr>
              <w:pStyle w:val="TableText"/>
              <w:ind w:leftChars="100" w:left="200"/>
            </w:pPr>
            <w:r w:rsidRPr="008717A8">
              <w:rPr>
                <w:rFonts w:hint="eastAsia"/>
              </w:rPr>
              <w:t>lenUv</w:t>
            </w:r>
            <w:r>
              <w:rPr>
                <w:rFonts w:eastAsia="MS Mincho" w:hint="eastAsia"/>
                <w:lang w:eastAsia="ja-JP"/>
              </w:rPr>
              <w:t>[</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r w:rsidR="006E698C">
              <w:rPr>
                <w:rFonts w:eastAsia="MS Mincho"/>
                <w:lang w:eastAsia="ja-JP"/>
              </w:rPr>
              <w:t> + 1</w:t>
            </w:r>
            <w:r>
              <w:rPr>
                <w:rFonts w:eastAsia="MS Mincho" w:hint="eastAsia"/>
                <w:lang w:eastAsia="ja-JP"/>
              </w:rPr>
              <w:t xml:space="preserve"> and lenUv[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tc>
      </w:tr>
      <w:tr w:rsidR="004E7673" w:rsidRPr="0015503A" w:rsidTr="00685DC4">
        <w:trPr>
          <w:jc w:val="center"/>
        </w:trPr>
        <w:tc>
          <w:tcPr>
            <w:tcW w:w="812" w:type="dxa"/>
            <w:vMerge/>
            <w:shd w:val="clear" w:color="auto" w:fill="auto"/>
          </w:tcPr>
          <w:p w:rsidR="004E7673" w:rsidRPr="0015503A" w:rsidRDefault="004E7673" w:rsidP="00C81216">
            <w:pPr>
              <w:pStyle w:val="TableText"/>
              <w:jc w:val="center"/>
            </w:pPr>
          </w:p>
        </w:tc>
        <w:tc>
          <w:tcPr>
            <w:tcW w:w="812" w:type="dxa"/>
            <w:shd w:val="clear" w:color="auto" w:fill="auto"/>
          </w:tcPr>
          <w:p w:rsidR="004E7673" w:rsidRPr="0015503A" w:rsidRDefault="004E7673" w:rsidP="00C81216">
            <w:pPr>
              <w:pStyle w:val="TableText"/>
              <w:jc w:val="center"/>
            </w:pPr>
            <w:r w:rsidRPr="000C7B11">
              <w:t>1</w:t>
            </w:r>
          </w:p>
        </w:tc>
        <w:tc>
          <w:tcPr>
            <w:tcW w:w="1049" w:type="dxa"/>
            <w:shd w:val="clear" w:color="auto" w:fill="auto"/>
          </w:tcPr>
          <w:p w:rsidR="004E7673" w:rsidRPr="0015503A" w:rsidRDefault="004E7673" w:rsidP="00C81216">
            <w:pPr>
              <w:pStyle w:val="TableText"/>
              <w:jc w:val="center"/>
            </w:pPr>
            <w:r w:rsidRPr="000C7B11">
              <w:t>5</w:t>
            </w:r>
          </w:p>
        </w:tc>
        <w:tc>
          <w:tcPr>
            <w:tcW w:w="6339" w:type="dxa"/>
            <w:shd w:val="clear" w:color="auto" w:fill="auto"/>
          </w:tcPr>
          <w:p w:rsidR="004E7673" w:rsidRDefault="008717A8" w:rsidP="00C81216">
            <w:pPr>
              <w:pStyle w:val="TableText"/>
            </w:pPr>
            <w:r>
              <w:rPr>
                <w:rFonts w:eastAsia="MS Mincho" w:hint="eastAsia"/>
                <w:lang w:eastAsia="ja-JP"/>
              </w:rPr>
              <w:t>The variables fDv</w:t>
            </w:r>
            <w:r w:rsidR="004E7673" w:rsidRPr="000C7B11">
              <w:t>[</w:t>
            </w:r>
            <w:r w:rsidR="004E7673">
              <w:t> </w:t>
            </w:r>
            <w:r w:rsidR="004E7673" w:rsidRPr="000C7B11">
              <w:t>0</w:t>
            </w:r>
            <w:r w:rsidR="004E7673">
              <w:t> </w:t>
            </w:r>
            <w:r w:rsidR="004E7673" w:rsidRPr="000C7B11">
              <w:t>][</w:t>
            </w:r>
            <w:r w:rsidR="004E7673">
              <w:t> </w:t>
            </w:r>
            <w:r w:rsidR="004E7673" w:rsidRPr="000C7B11">
              <w:t xml:space="preserve">] </w:t>
            </w:r>
            <w:r>
              <w:rPr>
                <w:rFonts w:eastAsia="MS Mincho" w:hint="eastAsia"/>
                <w:lang w:eastAsia="ja-JP"/>
              </w:rPr>
              <w:t>and lenDv[</w:t>
            </w:r>
            <w:r>
              <w:t> </w:t>
            </w:r>
            <w:r>
              <w:rPr>
                <w:rFonts w:eastAsia="MS Mincho" w:hint="eastAsia"/>
                <w:lang w:eastAsia="ja-JP"/>
              </w:rPr>
              <w:t>0</w:t>
            </w:r>
            <w:r>
              <w:t> </w:t>
            </w:r>
            <w:r>
              <w:rPr>
                <w:rFonts w:eastAsia="MS Mincho" w:hint="eastAsia"/>
                <w:lang w:eastAsia="ja-JP"/>
              </w:rPr>
              <w:t>] are</w:t>
            </w:r>
            <w:r w:rsidR="004E7673" w:rsidRPr="000C7B11">
              <w:t xml:space="preserve"> used for </w:t>
            </w:r>
            <w:r w:rsidR="004E7673">
              <w:t>downsampling</w:t>
            </w:r>
            <w:r w:rsidR="004E7673" w:rsidRPr="000C7B11">
              <w:t xml:space="preserve"> </w:t>
            </w:r>
            <w:r w:rsidR="004E7673">
              <w:t>a</w:t>
            </w:r>
            <w:r w:rsidR="004E7673" w:rsidRPr="000C7B11">
              <w:t xml:space="preserve"> top</w:t>
            </w:r>
            <w:r w:rsidR="004E7673">
              <w:t xml:space="preserve"> field</w:t>
            </w:r>
            <w:r w:rsidR="004E7673" w:rsidRPr="000C7B11">
              <w:t>.</w:t>
            </w:r>
          </w:p>
          <w:p w:rsidR="008717A8" w:rsidRDefault="008717A8" w:rsidP="008717A8">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8717A8" w:rsidRPr="008717A8" w:rsidRDefault="008717A8" w:rsidP="008717A8">
            <w:pPr>
              <w:pStyle w:val="TableText"/>
              <w:ind w:leftChars="100" w:left="200"/>
              <w:rPr>
                <w:rFonts w:eastAsia="MS Mincho"/>
                <w:lang w:eastAsia="ja-JP"/>
              </w:rPr>
            </w:pPr>
            <w:r>
              <w:rPr>
                <w:rFonts w:eastAsia="MS Mincho" w:hint="eastAsia"/>
                <w:lang w:eastAsia="ja-JP"/>
              </w:rPr>
              <w:lastRenderedPageBreak/>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8717A8" w:rsidP="00C81216">
            <w:pPr>
              <w:pStyle w:val="TableText"/>
            </w:pPr>
            <w:r>
              <w:rPr>
                <w:rFonts w:eastAsia="MS Mincho" w:hint="eastAsia"/>
                <w:lang w:eastAsia="ja-JP"/>
              </w:rPr>
              <w:t>The variables fDv[</w:t>
            </w:r>
            <w:r>
              <w:t> </w:t>
            </w:r>
            <w:r>
              <w:rPr>
                <w:rFonts w:eastAsia="MS Mincho" w:hint="eastAsia"/>
                <w:lang w:eastAsia="ja-JP"/>
              </w:rPr>
              <w:t>1</w:t>
            </w:r>
            <w:r>
              <w:t> </w:t>
            </w:r>
            <w:r>
              <w:rPr>
                <w:rFonts w:eastAsia="MS Mincho" w:hint="eastAsia"/>
                <w:lang w:eastAsia="ja-JP"/>
              </w:rPr>
              <w:t>][</w:t>
            </w:r>
            <w:r>
              <w:t> </w:t>
            </w:r>
            <w:r>
              <w:rPr>
                <w:rFonts w:eastAsia="MS Mincho" w:hint="eastAsia"/>
                <w:lang w:eastAsia="ja-JP"/>
              </w:rPr>
              <w:t>] and lenDv[</w:t>
            </w:r>
            <w:r>
              <w:t> </w:t>
            </w:r>
            <w:r>
              <w:rPr>
                <w:rFonts w:eastAsia="MS Mincho" w:hint="eastAsia"/>
                <w:lang w:eastAsia="ja-JP"/>
              </w:rPr>
              <w:t>1</w:t>
            </w:r>
            <w:r>
              <w:t> </w:t>
            </w:r>
            <w:r>
              <w:rPr>
                <w:rFonts w:eastAsia="MS Mincho" w:hint="eastAsia"/>
                <w:lang w:eastAsia="ja-JP"/>
              </w:rPr>
              <w:t xml:space="preserve">] are </w:t>
            </w:r>
            <w:r w:rsidR="004E7673">
              <w:t>used for downsampling a bottom field.</w:t>
            </w:r>
          </w:p>
          <w:p w:rsidR="008717A8" w:rsidRDefault="008717A8" w:rsidP="008717A8">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8717A8" w:rsidRPr="008717A8" w:rsidRDefault="008717A8" w:rsidP="008717A8">
            <w:pPr>
              <w:pStyle w:val="TableText"/>
              <w:ind w:leftChars="100" w:left="200"/>
              <w:rPr>
                <w:rFonts w:eastAsia="MS Mincho"/>
                <w:lang w:val="en-US" w:eastAsia="ja-JP"/>
              </w:rPr>
            </w:pPr>
            <w:r>
              <w:rPr>
                <w:rFonts w:eastAsia="MS Mincho" w:hint="eastAsia"/>
                <w:lang w:eastAsia="ja-JP"/>
              </w:rPr>
              <w:t>lenDv[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8717A8"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t> </w:t>
            </w:r>
            <w:r>
              <w:rPr>
                <w:rFonts w:eastAsia="MS Mincho" w:hint="eastAsia"/>
                <w:lang w:eastAsia="ja-JP"/>
              </w:rPr>
              <w:t>k</w:t>
            </w:r>
            <w:r>
              <w:t> </w:t>
            </w:r>
            <w:r>
              <w:rPr>
                <w:rFonts w:eastAsia="MS Mincho" w:hint="eastAsia"/>
                <w:lang w:eastAsia="ja-JP"/>
              </w:rPr>
              <w:t xml:space="preserve">] with k = 0..1 are </w:t>
            </w:r>
            <w:r w:rsidR="004E7673">
              <w:t>used for upsampling a top field.</w:t>
            </w:r>
          </w:p>
          <w:p w:rsidR="008717A8" w:rsidRDefault="008717A8" w:rsidP="008717A8">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3</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3</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8717A8" w:rsidRDefault="008717A8" w:rsidP="008717A8">
            <w:pPr>
              <w:pStyle w:val="TableText"/>
              <w:ind w:leftChars="100" w:left="200"/>
            </w:pPr>
            <w:r>
              <w:rPr>
                <w:rFonts w:eastAsia="MS Mincho" w:hint="eastAsia"/>
                <w:lang w:eastAsia="ja-JP"/>
              </w:rPr>
              <w:t>lenUv[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sidR="00176FC1">
              <w:rPr>
                <w:rFonts w:eastAsia="MS Mincho"/>
                <w:lang w:eastAsia="ja-JP"/>
              </w:rPr>
              <w:t> + 1</w:t>
            </w:r>
            <w:r>
              <w:rPr>
                <w:rFonts w:eastAsia="MS Mincho" w:hint="eastAsia"/>
                <w:lang w:eastAsia="ja-JP"/>
              </w:rPr>
              <w:t xml:space="preserve"> and lenUv[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3</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8717A8"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xml:space="preserve">] </w:t>
            </w:r>
            <w:r w:rsidRPr="00821724">
              <w:rPr>
                <w:rFonts w:eastAsia="MS Mincho" w:hint="eastAsia"/>
                <w:lang w:eastAsia="ja-JP"/>
              </w:rPr>
              <w:t>and lenUv[</w:t>
            </w:r>
            <w:r w:rsidRPr="00821724">
              <w:t> </w:t>
            </w:r>
            <w:r w:rsidRPr="00821724">
              <w:rPr>
                <w:rFonts w:eastAsia="MS Mincho" w:hint="eastAsia"/>
                <w:lang w:eastAsia="ja-JP"/>
              </w:rPr>
              <w:t>k</w:t>
            </w:r>
            <w:r w:rsidRPr="00821724">
              <w:t> </w:t>
            </w:r>
            <w:r w:rsidRPr="00821724">
              <w:rPr>
                <w:rFonts w:eastAsia="MS Mincho" w:hint="eastAsia"/>
                <w:lang w:eastAsia="ja-JP"/>
              </w:rPr>
              <w:t>] with</w:t>
            </w:r>
            <w:r>
              <w:rPr>
                <w:rFonts w:eastAsia="MS Mincho" w:hint="eastAsia"/>
                <w:lang w:eastAsia="ja-JP"/>
              </w:rPr>
              <w:t xml:space="preserve"> k = 2..3 are </w:t>
            </w:r>
            <w:r w:rsidR="004E7673">
              <w:t xml:space="preserve">used for upsampling a </w:t>
            </w:r>
            <w:r w:rsidR="00580082">
              <w:t xml:space="preserve">bottom </w:t>
            </w:r>
            <w:r w:rsidR="004E7673">
              <w:t>field.</w:t>
            </w:r>
          </w:p>
          <w:p w:rsidR="008717A8" w:rsidRDefault="008717A8" w:rsidP="008717A8">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2 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4</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4</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3 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4</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4</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4</w:t>
            </w:r>
            <w:r>
              <w:rPr>
                <w:rFonts w:eastAsia="MS Mincho"/>
                <w:lang w:val="en-US" w:eastAsia="ja-JP"/>
              </w:rPr>
              <w:t> </w:t>
            </w:r>
            <w:r>
              <w:rPr>
                <w:rFonts w:eastAsia="MS Mincho" w:hint="eastAsia"/>
                <w:lang w:eastAsia="ja-JP"/>
              </w:rPr>
              <w:t>]</w:t>
            </w:r>
            <w:r>
              <w:rPr>
                <w:rFonts w:eastAsia="MS Mincho" w:hint="eastAsia"/>
                <w:lang w:val="en-US" w:eastAsia="ja-JP"/>
              </w:rPr>
              <w:t> </w:t>
            </w:r>
            <w:r w:rsidR="003A2542">
              <w:rPr>
                <w:rFonts w:eastAsia="MS Mincho" w:hint="eastAsia"/>
                <w:lang w:eastAsia="ja-JP"/>
              </w:rPr>
              <w:t>−</w:t>
            </w:r>
            <w:r>
              <w:rPr>
                <w:rFonts w:eastAsia="MS Mincho" w:hint="eastAsia"/>
                <w:lang w:val="en-US" w:eastAsia="ja-JP"/>
              </w:rPr>
              <w:t> i ].</w:t>
            </w:r>
          </w:p>
          <w:p w:rsidR="004E7673" w:rsidRPr="0015503A" w:rsidRDefault="008717A8" w:rsidP="008717A8">
            <w:pPr>
              <w:pStyle w:val="TableText"/>
              <w:ind w:left="191"/>
            </w:pPr>
            <w:r w:rsidRPr="008717A8">
              <w:rPr>
                <w:rFonts w:hint="eastAsia"/>
              </w:rPr>
              <w:t>lenUv</w:t>
            </w:r>
            <w:r>
              <w:rPr>
                <w:rFonts w:eastAsia="MS Mincho" w:hint="eastAsia"/>
                <w:lang w:eastAsia="ja-JP"/>
              </w:rPr>
              <w:t>[</w:t>
            </w:r>
            <w:r>
              <w:rPr>
                <w:rFonts w:eastAsia="MS Mincho"/>
                <w:lang w:val="en-US" w:eastAsia="ja-JP"/>
              </w:rPr>
              <w:t> </w:t>
            </w:r>
            <w:r>
              <w:rPr>
                <w:rFonts w:eastAsia="MS Mincho" w:hint="eastAsia"/>
                <w:lang w:eastAsia="ja-JP"/>
              </w:rPr>
              <w:t>3</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4</w:t>
            </w:r>
            <w:r>
              <w:rPr>
                <w:rFonts w:eastAsia="MS Mincho"/>
                <w:lang w:val="en-US" w:eastAsia="ja-JP"/>
              </w:rPr>
              <w:t> </w:t>
            </w:r>
            <w:r>
              <w:rPr>
                <w:rFonts w:eastAsia="MS Mincho" w:hint="eastAsia"/>
                <w:lang w:eastAsia="ja-JP"/>
              </w:rPr>
              <w:t>]</w:t>
            </w:r>
            <w:r w:rsidR="00D056E0">
              <w:rPr>
                <w:rFonts w:eastAsia="MS Mincho"/>
                <w:lang w:eastAsia="ja-JP"/>
              </w:rPr>
              <w:t> + 1</w:t>
            </w:r>
            <w:r>
              <w:rPr>
                <w:rFonts w:eastAsia="MS Mincho" w:hint="eastAsia"/>
                <w:lang w:eastAsia="ja-JP"/>
              </w:rPr>
              <w:t xml:space="preserve"> and lenUv[</w:t>
            </w:r>
            <w:r>
              <w:rPr>
                <w:rFonts w:eastAsia="MS Mincho"/>
                <w:lang w:val="en-US" w:eastAsia="ja-JP"/>
              </w:rPr>
              <w:t> </w:t>
            </w:r>
            <w:r>
              <w:rPr>
                <w:rFonts w:eastAsia="MS Mincho" w:hint="eastAsia"/>
                <w:lang w:eastAsia="ja-JP"/>
              </w:rPr>
              <w:t>4</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4</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tc>
      </w:tr>
      <w:tr w:rsidR="004E7673" w:rsidRPr="0015503A" w:rsidTr="00685DC4">
        <w:trPr>
          <w:jc w:val="center"/>
        </w:trPr>
        <w:tc>
          <w:tcPr>
            <w:tcW w:w="812" w:type="dxa"/>
            <w:vMerge w:val="restart"/>
            <w:shd w:val="clear" w:color="auto" w:fill="auto"/>
          </w:tcPr>
          <w:p w:rsidR="004E7673" w:rsidRPr="0015503A" w:rsidRDefault="004E7673" w:rsidP="00C81216">
            <w:pPr>
              <w:pStyle w:val="TableText"/>
              <w:jc w:val="center"/>
            </w:pPr>
            <w:r w:rsidRPr="00EC41DA">
              <w:lastRenderedPageBreak/>
              <w:t>4</w:t>
            </w:r>
            <w:r>
              <w:t>,</w:t>
            </w:r>
            <w:r w:rsidRPr="00EC41DA">
              <w:t xml:space="preserve"> 5</w:t>
            </w:r>
          </w:p>
        </w:tc>
        <w:tc>
          <w:tcPr>
            <w:tcW w:w="812" w:type="dxa"/>
            <w:shd w:val="clear" w:color="auto" w:fill="auto"/>
          </w:tcPr>
          <w:p w:rsidR="004E7673" w:rsidRPr="0015503A" w:rsidRDefault="004E7673" w:rsidP="00C81216">
            <w:pPr>
              <w:pStyle w:val="TableText"/>
              <w:jc w:val="center"/>
            </w:pPr>
            <w:r w:rsidRPr="00EC41DA">
              <w:t>0</w:t>
            </w:r>
          </w:p>
        </w:tc>
        <w:tc>
          <w:tcPr>
            <w:tcW w:w="1049" w:type="dxa"/>
            <w:shd w:val="clear" w:color="auto" w:fill="auto"/>
          </w:tcPr>
          <w:p w:rsidR="004E7673" w:rsidRPr="0015503A" w:rsidRDefault="004E7673" w:rsidP="00C81216">
            <w:pPr>
              <w:pStyle w:val="TableText"/>
              <w:jc w:val="center"/>
            </w:pPr>
            <w:r w:rsidRPr="00EC41DA">
              <w:t>3</w:t>
            </w:r>
          </w:p>
        </w:tc>
        <w:tc>
          <w:tcPr>
            <w:tcW w:w="6339" w:type="dxa"/>
            <w:shd w:val="clear" w:color="auto" w:fill="auto"/>
          </w:tcPr>
          <w:p w:rsidR="004E7673" w:rsidRDefault="0049613F" w:rsidP="00C81216">
            <w:pPr>
              <w:pStyle w:val="TableText"/>
            </w:pPr>
            <w:r>
              <w:rPr>
                <w:rFonts w:eastAsia="MS Mincho" w:hint="eastAsia"/>
                <w:lang w:eastAsia="ja-JP"/>
              </w:rPr>
              <w:t>The variables fDv</w:t>
            </w:r>
            <w:r w:rsidR="004E7673" w:rsidRPr="00EC41DA">
              <w:t>[</w:t>
            </w:r>
            <w:r w:rsidR="004E7673">
              <w:t> </w:t>
            </w:r>
            <w:r w:rsidR="004E7673" w:rsidRPr="00EC41DA">
              <w:t>0</w:t>
            </w:r>
            <w:r w:rsidR="004E7673">
              <w:t> </w:t>
            </w:r>
            <w:r w:rsidR="004E7673" w:rsidRPr="00EC41DA">
              <w:t>][</w:t>
            </w:r>
            <w:r w:rsidR="004E7673">
              <w:t> </w:t>
            </w:r>
            <w:r w:rsidR="004E7673" w:rsidRPr="00EC41DA">
              <w:t xml:space="preserve">] </w:t>
            </w:r>
            <w:r>
              <w:rPr>
                <w:rFonts w:eastAsia="MS Mincho" w:hint="eastAsia"/>
                <w:lang w:eastAsia="ja-JP"/>
              </w:rPr>
              <w:t>and lenDv[</w:t>
            </w:r>
            <w:r>
              <w:t> </w:t>
            </w:r>
            <w:r>
              <w:rPr>
                <w:rFonts w:eastAsia="MS Mincho" w:hint="eastAsia"/>
                <w:lang w:eastAsia="ja-JP"/>
              </w:rPr>
              <w:t>0</w:t>
            </w:r>
            <w:r>
              <w:t> </w:t>
            </w:r>
            <w:r>
              <w:rPr>
                <w:rFonts w:eastAsia="MS Mincho" w:hint="eastAsia"/>
                <w:lang w:eastAsia="ja-JP"/>
              </w:rPr>
              <w:t>] are</w:t>
            </w:r>
            <w:r w:rsidR="004E7673" w:rsidRPr="00EC41DA">
              <w:t xml:space="preserve"> used for </w:t>
            </w:r>
            <w:r w:rsidR="004E7673">
              <w:t>downsampling</w:t>
            </w:r>
            <w:r>
              <w:t>.</w:t>
            </w:r>
          </w:p>
          <w:p w:rsidR="0049613F" w:rsidRDefault="0049613F" w:rsidP="0049613F">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49613F" w:rsidRPr="0049613F" w:rsidRDefault="0049613F" w:rsidP="0049613F">
            <w:pPr>
              <w:pStyle w:val="TableText"/>
              <w:ind w:leftChars="100" w:left="200"/>
              <w:rPr>
                <w:lang w:val="en-US"/>
              </w:rPr>
            </w:pPr>
            <w:r>
              <w:rPr>
                <w:rFonts w:eastAsia="MS Mincho" w:hint="eastAsia"/>
                <w:lang w:eastAsia="ja-JP"/>
              </w:rPr>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49613F"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t> </w:t>
            </w:r>
            <w:r>
              <w:rPr>
                <w:rFonts w:eastAsia="MS Mincho" w:hint="eastAsia"/>
                <w:lang w:eastAsia="ja-JP"/>
              </w:rPr>
              <w:t>k</w:t>
            </w:r>
            <w:r>
              <w:t> </w:t>
            </w:r>
            <w:r>
              <w:rPr>
                <w:rFonts w:eastAsia="MS Mincho" w:hint="eastAsia"/>
                <w:lang w:eastAsia="ja-JP"/>
              </w:rPr>
              <w:t>] with k = 0..1 are</w:t>
            </w:r>
            <w:r w:rsidR="004E7673">
              <w:t xml:space="preserve"> used for upsampling</w:t>
            </w:r>
            <w:r>
              <w:t>.</w:t>
            </w:r>
          </w:p>
          <w:p w:rsidR="0049613F" w:rsidRDefault="0049613F" w:rsidP="0049613F">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4E7673" w:rsidRPr="0015503A" w:rsidRDefault="0049613F" w:rsidP="002C0AC5">
            <w:pPr>
              <w:pStyle w:val="TableText"/>
              <w:ind w:left="191"/>
            </w:pPr>
            <w:r w:rsidRPr="002C0AC5">
              <w:rPr>
                <w:rFonts w:hint="eastAsia"/>
              </w:rPr>
              <w:t>lenUv</w:t>
            </w:r>
            <w:r>
              <w:rPr>
                <w:rFonts w:eastAsia="MS Mincho" w:hint="eastAsia"/>
                <w:lang w:eastAsia="ja-JP"/>
              </w:rPr>
              <w:t>[</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r w:rsidR="00D056E0">
              <w:rPr>
                <w:rFonts w:eastAsia="MS Mincho"/>
                <w:lang w:eastAsia="ja-JP"/>
              </w:rPr>
              <w:t> + 1</w:t>
            </w:r>
            <w:r>
              <w:rPr>
                <w:rFonts w:eastAsia="MS Mincho" w:hint="eastAsia"/>
                <w:lang w:eastAsia="ja-JP"/>
              </w:rPr>
              <w:t xml:space="preserve"> and lenUv[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tc>
      </w:tr>
      <w:tr w:rsidR="004E7673" w:rsidRPr="0015503A" w:rsidTr="00685DC4">
        <w:trPr>
          <w:jc w:val="center"/>
        </w:trPr>
        <w:tc>
          <w:tcPr>
            <w:tcW w:w="812" w:type="dxa"/>
            <w:vMerge/>
            <w:shd w:val="clear" w:color="auto" w:fill="auto"/>
          </w:tcPr>
          <w:p w:rsidR="004E7673" w:rsidRPr="0015503A" w:rsidRDefault="004E7673" w:rsidP="00C81216">
            <w:pPr>
              <w:pStyle w:val="TableText"/>
              <w:jc w:val="center"/>
            </w:pPr>
          </w:p>
        </w:tc>
        <w:tc>
          <w:tcPr>
            <w:tcW w:w="812" w:type="dxa"/>
            <w:shd w:val="clear" w:color="auto" w:fill="auto"/>
          </w:tcPr>
          <w:p w:rsidR="004E7673" w:rsidRPr="0015503A" w:rsidRDefault="004E7673" w:rsidP="00C81216">
            <w:pPr>
              <w:pStyle w:val="TableText"/>
              <w:jc w:val="center"/>
            </w:pPr>
            <w:r w:rsidRPr="00B9450E">
              <w:t>1</w:t>
            </w:r>
          </w:p>
        </w:tc>
        <w:tc>
          <w:tcPr>
            <w:tcW w:w="1049" w:type="dxa"/>
            <w:shd w:val="clear" w:color="auto" w:fill="auto"/>
          </w:tcPr>
          <w:p w:rsidR="004E7673" w:rsidRPr="0015503A" w:rsidRDefault="004E7673" w:rsidP="00C81216">
            <w:pPr>
              <w:pStyle w:val="TableText"/>
              <w:jc w:val="center"/>
            </w:pPr>
            <w:r w:rsidRPr="00B9450E">
              <w:t>5</w:t>
            </w:r>
          </w:p>
        </w:tc>
        <w:tc>
          <w:tcPr>
            <w:tcW w:w="6339" w:type="dxa"/>
            <w:shd w:val="clear" w:color="auto" w:fill="auto"/>
          </w:tcPr>
          <w:p w:rsidR="004E7673" w:rsidRDefault="00392343" w:rsidP="00C81216">
            <w:pPr>
              <w:pStyle w:val="TableText"/>
            </w:pPr>
            <w:r>
              <w:rPr>
                <w:rFonts w:eastAsia="MS Mincho" w:hint="eastAsia"/>
                <w:lang w:eastAsia="ja-JP"/>
              </w:rPr>
              <w:t>The variables fDv</w:t>
            </w:r>
            <w:r w:rsidR="004E7673" w:rsidRPr="00B9450E">
              <w:t>[</w:t>
            </w:r>
            <w:r w:rsidR="004E7673">
              <w:t> </w:t>
            </w:r>
            <w:r w:rsidR="004E7673" w:rsidRPr="00B9450E">
              <w:t>0</w:t>
            </w:r>
            <w:r w:rsidR="004E7673">
              <w:t> </w:t>
            </w:r>
            <w:r w:rsidR="004E7673" w:rsidRPr="00B9450E">
              <w:t>][</w:t>
            </w:r>
            <w:r w:rsidR="004E7673">
              <w:t> </w:t>
            </w:r>
            <w:r w:rsidR="004E7673" w:rsidRPr="00B9450E">
              <w:t xml:space="preserve">] </w:t>
            </w:r>
            <w:r>
              <w:rPr>
                <w:rFonts w:eastAsia="MS Mincho" w:hint="eastAsia"/>
                <w:lang w:eastAsia="ja-JP"/>
              </w:rPr>
              <w:t>and lenDv[</w:t>
            </w:r>
            <w:r>
              <w:t> </w:t>
            </w:r>
            <w:r>
              <w:rPr>
                <w:rFonts w:eastAsia="MS Mincho" w:hint="eastAsia"/>
                <w:lang w:eastAsia="ja-JP"/>
              </w:rPr>
              <w:t>0</w:t>
            </w:r>
            <w:r>
              <w:t> </w:t>
            </w:r>
            <w:r>
              <w:rPr>
                <w:rFonts w:eastAsia="MS Mincho" w:hint="eastAsia"/>
                <w:lang w:eastAsia="ja-JP"/>
              </w:rPr>
              <w:t xml:space="preserve">] are </w:t>
            </w:r>
            <w:r w:rsidR="004E7673" w:rsidRPr="00B9450E">
              <w:t xml:space="preserve">used for </w:t>
            </w:r>
            <w:r w:rsidR="004E7673">
              <w:t>downsampling</w:t>
            </w:r>
            <w:r w:rsidR="004E7673" w:rsidRPr="00B9450E">
              <w:t xml:space="preserve"> </w:t>
            </w:r>
            <w:r w:rsidR="004E7673">
              <w:t>a</w:t>
            </w:r>
            <w:r w:rsidR="004E7673" w:rsidRPr="00B9450E">
              <w:t xml:space="preserve"> top</w:t>
            </w:r>
            <w:r w:rsidR="004E7673">
              <w:t xml:space="preserve"> field</w:t>
            </w:r>
            <w:r w:rsidR="004E7673" w:rsidRPr="00B9450E">
              <w:t>.</w:t>
            </w:r>
          </w:p>
          <w:p w:rsidR="00392343" w:rsidRDefault="00392343" w:rsidP="00392343">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392343" w:rsidRDefault="00392343" w:rsidP="00392343">
            <w:pPr>
              <w:pStyle w:val="TableText"/>
              <w:ind w:leftChars="100" w:left="200"/>
            </w:pPr>
            <w:r>
              <w:rPr>
                <w:rFonts w:eastAsia="MS Mincho" w:hint="eastAsia"/>
                <w:lang w:eastAsia="ja-JP"/>
              </w:rPr>
              <w:t>lenDv[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392343" w:rsidP="00C81216">
            <w:pPr>
              <w:pStyle w:val="TableText"/>
            </w:pPr>
            <w:r>
              <w:rPr>
                <w:rFonts w:eastAsia="MS Mincho" w:hint="eastAsia"/>
                <w:lang w:eastAsia="ja-JP"/>
              </w:rPr>
              <w:t>The variables fDv[</w:t>
            </w:r>
            <w:r>
              <w:t> </w:t>
            </w:r>
            <w:r>
              <w:rPr>
                <w:rFonts w:eastAsia="MS Mincho" w:hint="eastAsia"/>
                <w:lang w:eastAsia="ja-JP"/>
              </w:rPr>
              <w:t>1</w:t>
            </w:r>
            <w:r>
              <w:t> </w:t>
            </w:r>
            <w:r>
              <w:rPr>
                <w:rFonts w:eastAsia="MS Mincho" w:hint="eastAsia"/>
                <w:lang w:eastAsia="ja-JP"/>
              </w:rPr>
              <w:t>][</w:t>
            </w:r>
            <w:r>
              <w:t> </w:t>
            </w:r>
            <w:r>
              <w:rPr>
                <w:rFonts w:eastAsia="MS Mincho" w:hint="eastAsia"/>
                <w:lang w:eastAsia="ja-JP"/>
              </w:rPr>
              <w:t>] and lenDv[</w:t>
            </w:r>
            <w:r>
              <w:t> </w:t>
            </w:r>
            <w:r>
              <w:rPr>
                <w:rFonts w:eastAsia="MS Mincho" w:hint="eastAsia"/>
                <w:lang w:eastAsia="ja-JP"/>
              </w:rPr>
              <w:t>1</w:t>
            </w:r>
            <w:r>
              <w:t> </w:t>
            </w:r>
            <w:r>
              <w:rPr>
                <w:rFonts w:eastAsia="MS Mincho" w:hint="eastAsia"/>
                <w:lang w:eastAsia="ja-JP"/>
              </w:rPr>
              <w:t xml:space="preserve">] are </w:t>
            </w:r>
            <w:r w:rsidR="004E7673">
              <w:t>used for downsampling a bottom field.</w:t>
            </w:r>
          </w:p>
          <w:p w:rsidR="00392343" w:rsidRDefault="00392343" w:rsidP="00392343">
            <w:pPr>
              <w:pStyle w:val="TableText"/>
              <w:ind w:leftChars="100" w:left="200"/>
              <w:rPr>
                <w:rFonts w:eastAsia="MS Mincho"/>
                <w:lang w:val="en-US" w:eastAsia="ja-JP"/>
              </w:rPr>
            </w:pPr>
            <w:r>
              <w:rPr>
                <w:rFonts w:eastAsia="MS Mincho" w:hint="eastAsia"/>
                <w:lang w:eastAsia="ja-JP"/>
              </w:rPr>
              <w:t>f</w:t>
            </w:r>
            <w:r w:rsidRPr="0015503A">
              <w:t>Dv</w:t>
            </w:r>
            <w:r>
              <w:rPr>
                <w:rFonts w:eastAsia="MS Mincho" w:hint="eastAsia"/>
                <w:lang w:eastAsia="ja-JP"/>
              </w:rPr>
              <w:t>[</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392343" w:rsidRPr="00392343" w:rsidRDefault="00392343" w:rsidP="00392343">
            <w:pPr>
              <w:pStyle w:val="TableText"/>
              <w:ind w:leftChars="100" w:left="200"/>
              <w:rPr>
                <w:lang w:val="en-US"/>
              </w:rPr>
            </w:pPr>
            <w:r>
              <w:rPr>
                <w:rFonts w:eastAsia="MS Mincho" w:hint="eastAsia"/>
                <w:lang w:eastAsia="ja-JP"/>
              </w:rPr>
              <w:t>lenDv[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392343"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t> </w:t>
            </w:r>
            <w:r>
              <w:rPr>
                <w:rFonts w:eastAsia="MS Mincho" w:hint="eastAsia"/>
                <w:lang w:eastAsia="ja-JP"/>
              </w:rPr>
              <w:t>k</w:t>
            </w:r>
            <w:r>
              <w:t> </w:t>
            </w:r>
            <w:r>
              <w:rPr>
                <w:rFonts w:eastAsia="MS Mincho" w:hint="eastAsia"/>
                <w:lang w:eastAsia="ja-JP"/>
              </w:rPr>
              <w:t xml:space="preserve">] with k = 0..1 are </w:t>
            </w:r>
            <w:r w:rsidR="004E7673">
              <w:t>used for upsampling a top field.</w:t>
            </w:r>
          </w:p>
          <w:p w:rsidR="00392343" w:rsidRDefault="00392343" w:rsidP="00392343">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ver_filter_coeff[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ver_tap_length_minus1[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hint="eastAsia"/>
                <w:lang w:val="en-US" w:eastAsia="ja-JP"/>
              </w:rPr>
              <w:t> </w:t>
            </w:r>
            <w:r w:rsidR="003A2542">
              <w:rPr>
                <w:rFonts w:eastAsia="MS Mincho" w:hint="eastAsia"/>
                <w:lang w:eastAsia="ja-JP"/>
              </w:rPr>
              <w:t>−</w:t>
            </w:r>
            <w:r>
              <w:rPr>
                <w:rFonts w:eastAsia="MS Mincho" w:hint="eastAsia"/>
                <w:lang w:val="en-US" w:eastAsia="ja-JP"/>
              </w:rPr>
              <w:t> j ].</w:t>
            </w:r>
          </w:p>
          <w:p w:rsidR="00392343" w:rsidRDefault="00392343" w:rsidP="00392343">
            <w:pPr>
              <w:pStyle w:val="TableText"/>
              <w:ind w:leftChars="100" w:left="200"/>
            </w:pPr>
            <w:r>
              <w:rPr>
                <w:rFonts w:eastAsia="MS Mincho" w:hint="eastAsia"/>
                <w:lang w:eastAsia="ja-JP"/>
              </w:rPr>
              <w:t>lenUv[</w:t>
            </w:r>
            <w:r>
              <w:rPr>
                <w:rFonts w:eastAsia="MS Mincho"/>
                <w:lang w:val="en-US" w:eastAsia="ja-JP"/>
              </w:rPr>
              <w:t> </w:t>
            </w:r>
            <w:r>
              <w:rPr>
                <w:rFonts w:eastAsia="MS Mincho" w:hint="eastAsia"/>
                <w:lang w:eastAsia="ja-JP"/>
              </w:rPr>
              <w:t>0</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sidR="00D056E0">
              <w:rPr>
                <w:rFonts w:eastAsia="MS Mincho"/>
                <w:lang w:eastAsia="ja-JP"/>
              </w:rPr>
              <w:t> + 1</w:t>
            </w:r>
            <w:r>
              <w:rPr>
                <w:rFonts w:eastAsia="MS Mincho" w:hint="eastAsia"/>
                <w:lang w:eastAsia="ja-JP"/>
              </w:rPr>
              <w:t xml:space="preserve"> and lenUv[</w:t>
            </w:r>
            <w:r>
              <w:rPr>
                <w:rFonts w:eastAsia="MS Mincho"/>
                <w:lang w:val="en-US" w:eastAsia="ja-JP"/>
              </w:rPr>
              <w:t> </w:t>
            </w:r>
            <w:r>
              <w:rPr>
                <w:rFonts w:eastAsia="MS Mincho" w:hint="eastAsia"/>
                <w:lang w:eastAsia="ja-JP"/>
              </w:rPr>
              <w:t>1</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p w:rsidR="004E7673" w:rsidRDefault="00392343" w:rsidP="00C81216">
            <w:pPr>
              <w:pStyle w:val="TableText"/>
            </w:pPr>
            <w:r>
              <w:rPr>
                <w:rFonts w:eastAsia="MS Mincho" w:hint="eastAsia"/>
                <w:lang w:eastAsia="ja-JP"/>
              </w:rPr>
              <w:t>The variables fUv[</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lenUv[</w:t>
            </w:r>
            <w:r>
              <w:t> </w:t>
            </w:r>
            <w:r>
              <w:rPr>
                <w:rFonts w:eastAsia="MS Mincho" w:hint="eastAsia"/>
                <w:lang w:eastAsia="ja-JP"/>
              </w:rPr>
              <w:t>k</w:t>
            </w:r>
            <w:r>
              <w:t> </w:t>
            </w:r>
            <w:r>
              <w:rPr>
                <w:rFonts w:eastAsia="MS Mincho" w:hint="eastAsia"/>
                <w:lang w:eastAsia="ja-JP"/>
              </w:rPr>
              <w:t xml:space="preserve">] with k = 2..3 are </w:t>
            </w:r>
            <w:r w:rsidR="004E7673">
              <w:t>used for upsampling a bottom field.</w:t>
            </w:r>
          </w:p>
          <w:p w:rsidR="00392343" w:rsidRDefault="00D056E0" w:rsidP="00392343">
            <w:pPr>
              <w:pStyle w:val="TableText"/>
              <w:ind w:leftChars="100" w:left="200"/>
              <w:rPr>
                <w:rFonts w:eastAsia="MS Mincho"/>
                <w:lang w:val="en-US" w:eastAsia="ja-JP"/>
              </w:rPr>
            </w:pPr>
            <w:r>
              <w:rPr>
                <w:rFonts w:eastAsia="MS Mincho" w:hint="eastAsia"/>
                <w:lang w:eastAsia="ja-JP"/>
              </w:rPr>
              <w:t>fU</w:t>
            </w:r>
            <w:r w:rsidRPr="0015503A">
              <w:t>v</w:t>
            </w:r>
            <w:r>
              <w:rPr>
                <w:rFonts w:eastAsia="MS Mincho" w:hint="eastAsia"/>
                <w:lang w:eastAsia="ja-JP"/>
              </w:rPr>
              <w:t>[</w:t>
            </w:r>
            <w:r>
              <w:rPr>
                <w:rFonts w:eastAsia="MS Mincho"/>
                <w:lang w:val="en-US" w:eastAsia="ja-JP"/>
              </w:rPr>
              <w:t> </w:t>
            </w:r>
            <w:r>
              <w:rPr>
                <w:rFonts w:eastAsia="MS Mincho" w:hint="eastAsia"/>
                <w:lang w:val="en-US" w:eastAsia="ja-JP"/>
              </w:rPr>
              <w:t>2 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w:t>
            </w:r>
            <w:r w:rsidR="00821724">
              <w:rPr>
                <w:rFonts w:eastAsia="MS Mincho" w:hint="eastAsia"/>
                <w:lang w:eastAsia="ja-JP"/>
              </w:rPr>
              <w:t xml:space="preserve">j = </w:t>
            </w:r>
            <w:r w:rsidR="00392343">
              <w:rPr>
                <w:rFonts w:eastAsia="MS Mincho" w:hint="eastAsia"/>
                <w:lang w:eastAsia="ja-JP"/>
              </w:rPr>
              <w:t>0..ver_tap_length_minus1[</w:t>
            </w:r>
            <w:r w:rsidR="00392343">
              <w:rPr>
                <w:rFonts w:eastAsia="MS Mincho"/>
                <w:lang w:val="en-US" w:eastAsia="ja-JP"/>
              </w:rPr>
              <w:t> </w:t>
            </w:r>
            <w:r w:rsidR="00392343">
              <w:rPr>
                <w:rFonts w:eastAsia="MS Mincho" w:hint="eastAsia"/>
                <w:lang w:eastAsia="ja-JP"/>
              </w:rPr>
              <w:t>3</w:t>
            </w:r>
            <w:r w:rsidR="00392343">
              <w:rPr>
                <w:rFonts w:eastAsia="MS Mincho"/>
                <w:lang w:val="en-US" w:eastAsia="ja-JP"/>
              </w:rPr>
              <w:t> </w:t>
            </w:r>
            <w:r w:rsidR="00392343">
              <w:rPr>
                <w:rFonts w:eastAsia="MS Mincho" w:hint="eastAsia"/>
                <w:lang w:eastAsia="ja-JP"/>
              </w:rPr>
              <w:t>] are set equal to ver_filter_coeff[</w:t>
            </w:r>
            <w:r w:rsidR="00392343">
              <w:rPr>
                <w:rFonts w:eastAsia="MS Mincho"/>
                <w:lang w:val="en-US" w:eastAsia="ja-JP"/>
              </w:rPr>
              <w:t> </w:t>
            </w:r>
            <w:r w:rsidR="00392343">
              <w:rPr>
                <w:rFonts w:eastAsia="MS Mincho" w:hint="eastAsia"/>
                <w:lang w:eastAsia="ja-JP"/>
              </w:rPr>
              <w:t>3</w:t>
            </w:r>
            <w:r w:rsidR="00392343">
              <w:rPr>
                <w:rFonts w:eastAsia="MS Mincho"/>
                <w:lang w:val="en-US" w:eastAsia="ja-JP"/>
              </w:rPr>
              <w:t> </w:t>
            </w:r>
            <w:r w:rsidR="00392343">
              <w:rPr>
                <w:rFonts w:eastAsia="MS Mincho" w:hint="eastAsia"/>
                <w:lang w:eastAsia="ja-JP"/>
              </w:rPr>
              <w:t>][</w:t>
            </w:r>
            <w:r w:rsidR="00392343">
              <w:rPr>
                <w:rFonts w:eastAsia="MS Mincho"/>
                <w:lang w:val="en-US" w:eastAsia="ja-JP"/>
              </w:rPr>
              <w:t> </w:t>
            </w:r>
            <w:r w:rsidR="00392343">
              <w:rPr>
                <w:rFonts w:eastAsia="MS Mincho" w:hint="eastAsia"/>
                <w:lang w:val="en-US" w:eastAsia="ja-JP"/>
              </w:rPr>
              <w:t xml:space="preserve">j ] and </w:t>
            </w:r>
            <w:r w:rsidR="00392343">
              <w:rPr>
                <w:rFonts w:eastAsia="MS Mincho" w:hint="eastAsia"/>
                <w:lang w:eastAsia="ja-JP"/>
              </w:rPr>
              <w:t>fU</w:t>
            </w:r>
            <w:r w:rsidR="00392343" w:rsidRPr="0015503A">
              <w:t>v</w:t>
            </w:r>
            <w:r w:rsidR="00392343">
              <w:rPr>
                <w:rFonts w:eastAsia="MS Mincho" w:hint="eastAsia"/>
                <w:lang w:eastAsia="ja-JP"/>
              </w:rPr>
              <w:t>[</w:t>
            </w:r>
            <w:r w:rsidR="00392343">
              <w:rPr>
                <w:rFonts w:eastAsia="MS Mincho"/>
                <w:lang w:val="en-US" w:eastAsia="ja-JP"/>
              </w:rPr>
              <w:t> </w:t>
            </w:r>
            <w:r w:rsidR="00392343">
              <w:rPr>
                <w:rFonts w:eastAsia="MS Mincho" w:hint="eastAsia"/>
                <w:lang w:val="en-US" w:eastAsia="ja-JP"/>
              </w:rPr>
              <w:t>3 </w:t>
            </w:r>
            <w:r w:rsidR="00392343">
              <w:rPr>
                <w:rFonts w:eastAsia="MS Mincho" w:hint="eastAsia"/>
                <w:lang w:eastAsia="ja-JP"/>
              </w:rPr>
              <w:t>]</w:t>
            </w:r>
            <w:r w:rsidR="00392343" w:rsidRPr="0015503A">
              <w:t>[</w:t>
            </w:r>
            <w:r w:rsidR="00392343">
              <w:t> </w:t>
            </w:r>
            <w:r w:rsidR="00392343">
              <w:rPr>
                <w:rFonts w:eastAsia="MS Mincho" w:hint="eastAsia"/>
                <w:lang w:eastAsia="ja-JP"/>
              </w:rPr>
              <w:t>j</w:t>
            </w:r>
            <w:r w:rsidR="00392343">
              <w:t> </w:t>
            </w:r>
            <w:r w:rsidR="00392343" w:rsidRPr="0015503A">
              <w:t>]</w:t>
            </w:r>
            <w:r w:rsidR="00392343">
              <w:rPr>
                <w:rFonts w:eastAsia="MS Mincho" w:hint="eastAsia"/>
                <w:lang w:eastAsia="ja-JP"/>
              </w:rPr>
              <w:t xml:space="preserve"> with j = 0..ver_tap_length_minus1[</w:t>
            </w:r>
            <w:r w:rsidR="00392343">
              <w:rPr>
                <w:rFonts w:eastAsia="MS Mincho"/>
                <w:lang w:val="en-US" w:eastAsia="ja-JP"/>
              </w:rPr>
              <w:t> </w:t>
            </w:r>
            <w:r w:rsidR="00392343">
              <w:rPr>
                <w:rFonts w:eastAsia="MS Mincho" w:hint="eastAsia"/>
                <w:lang w:eastAsia="ja-JP"/>
              </w:rPr>
              <w:t>4</w:t>
            </w:r>
            <w:r w:rsidR="00392343">
              <w:rPr>
                <w:rFonts w:eastAsia="MS Mincho"/>
                <w:lang w:val="en-US" w:eastAsia="ja-JP"/>
              </w:rPr>
              <w:t> </w:t>
            </w:r>
            <w:r w:rsidR="00392343">
              <w:rPr>
                <w:rFonts w:eastAsia="MS Mincho" w:hint="eastAsia"/>
                <w:lang w:eastAsia="ja-JP"/>
              </w:rPr>
              <w:t>] are set equal to ver_filter_coeff[</w:t>
            </w:r>
            <w:r w:rsidR="00392343">
              <w:rPr>
                <w:rFonts w:eastAsia="MS Mincho"/>
                <w:lang w:val="en-US" w:eastAsia="ja-JP"/>
              </w:rPr>
              <w:t> </w:t>
            </w:r>
            <w:r w:rsidR="00392343">
              <w:rPr>
                <w:rFonts w:eastAsia="MS Mincho" w:hint="eastAsia"/>
                <w:lang w:eastAsia="ja-JP"/>
              </w:rPr>
              <w:t>4</w:t>
            </w:r>
            <w:r w:rsidR="00392343">
              <w:rPr>
                <w:rFonts w:eastAsia="MS Mincho"/>
                <w:lang w:val="en-US" w:eastAsia="ja-JP"/>
              </w:rPr>
              <w:t> </w:t>
            </w:r>
            <w:r w:rsidR="00392343">
              <w:rPr>
                <w:rFonts w:eastAsia="MS Mincho" w:hint="eastAsia"/>
                <w:lang w:eastAsia="ja-JP"/>
              </w:rPr>
              <w:t>][</w:t>
            </w:r>
            <w:r w:rsidR="00392343">
              <w:rPr>
                <w:rFonts w:eastAsia="MS Mincho"/>
                <w:lang w:val="en-US" w:eastAsia="ja-JP"/>
              </w:rPr>
              <w:t> </w:t>
            </w:r>
            <w:r w:rsidR="00392343">
              <w:rPr>
                <w:rFonts w:eastAsia="MS Mincho" w:hint="eastAsia"/>
                <w:lang w:val="en-US" w:eastAsia="ja-JP"/>
              </w:rPr>
              <w:t>j ].</w:t>
            </w:r>
          </w:p>
          <w:p w:rsidR="004E7673" w:rsidRPr="0015503A" w:rsidRDefault="00392343" w:rsidP="00392343">
            <w:pPr>
              <w:pStyle w:val="TableText"/>
              <w:ind w:left="191"/>
            </w:pPr>
            <w:r>
              <w:rPr>
                <w:rFonts w:eastAsia="MS Mincho" w:hint="eastAsia"/>
                <w:lang w:eastAsia="ja-JP"/>
              </w:rPr>
              <w:t>lenUv[</w:t>
            </w:r>
            <w:r>
              <w:rPr>
                <w:rFonts w:eastAsia="MS Mincho"/>
                <w:lang w:val="en-US" w:eastAsia="ja-JP"/>
              </w:rPr>
              <w:t> </w:t>
            </w:r>
            <w:r>
              <w:rPr>
                <w:rFonts w:eastAsia="MS Mincho" w:hint="eastAsia"/>
                <w:lang w:eastAsia="ja-JP"/>
              </w:rPr>
              <w:t>3</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4</w:t>
            </w:r>
            <w:r>
              <w:rPr>
                <w:rFonts w:eastAsia="MS Mincho"/>
                <w:lang w:val="en-US" w:eastAsia="ja-JP"/>
              </w:rPr>
              <w:t> </w:t>
            </w:r>
            <w:r>
              <w:rPr>
                <w:rFonts w:eastAsia="MS Mincho" w:hint="eastAsia"/>
                <w:lang w:eastAsia="ja-JP"/>
              </w:rPr>
              <w:t>]</w:t>
            </w:r>
            <w:r w:rsidR="00D056E0">
              <w:rPr>
                <w:rFonts w:eastAsia="MS Mincho"/>
                <w:lang w:eastAsia="ja-JP"/>
              </w:rPr>
              <w:t> + 1</w:t>
            </w:r>
            <w:r>
              <w:rPr>
                <w:rFonts w:eastAsia="MS Mincho" w:hint="eastAsia"/>
                <w:lang w:eastAsia="ja-JP"/>
              </w:rPr>
              <w:t xml:space="preserve"> and lenUv[</w:t>
            </w:r>
            <w:r>
              <w:rPr>
                <w:rFonts w:eastAsia="MS Mincho"/>
                <w:lang w:val="en-US" w:eastAsia="ja-JP"/>
              </w:rPr>
              <w:t> </w:t>
            </w:r>
            <w:r>
              <w:rPr>
                <w:rFonts w:eastAsia="MS Mincho" w:hint="eastAsia"/>
                <w:lang w:eastAsia="ja-JP"/>
              </w:rPr>
              <w:t>4</w:t>
            </w:r>
            <w:r>
              <w:t> </w:t>
            </w:r>
            <w:r>
              <w:rPr>
                <w:rFonts w:eastAsia="MS Mincho" w:hint="eastAsia"/>
                <w:lang w:eastAsia="ja-JP"/>
              </w:rPr>
              <w:t>] is set equal to ver_tap_length_minus1[</w:t>
            </w:r>
            <w:r>
              <w:rPr>
                <w:rFonts w:eastAsia="MS Mincho"/>
                <w:lang w:val="en-US" w:eastAsia="ja-JP"/>
              </w:rPr>
              <w:t> </w:t>
            </w:r>
            <w:r>
              <w:rPr>
                <w:rFonts w:eastAsia="MS Mincho" w:hint="eastAsia"/>
                <w:lang w:val="en-US" w:eastAsia="ja-JP"/>
              </w:rPr>
              <w:t>4</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1.</w:t>
            </w:r>
          </w:p>
        </w:tc>
      </w:tr>
    </w:tbl>
    <w:p w:rsidR="004E7673" w:rsidRDefault="004E7673" w:rsidP="004E7673"/>
    <w:p w:rsidR="004E7673" w:rsidRDefault="004E7673" w:rsidP="004E7673">
      <w:pPr>
        <w:pStyle w:val="Caption"/>
      </w:pPr>
      <w:bookmarkStart w:id="1659" w:name="_Ref371699564"/>
      <w:r w:rsidRPr="00943A5F">
        <w:lastRenderedPageBreak/>
        <w:t>Table D</w:t>
      </w:r>
      <w:r w:rsidRPr="00943A5F">
        <w:noBreakHyphen/>
      </w:r>
      <w:r w:rsidR="00726FC2" w:rsidRPr="00943A5F">
        <w:fldChar w:fldCharType="begin" w:fldLock="1"/>
      </w:r>
      <w:r w:rsidRPr="00943A5F">
        <w:instrText xml:space="preserve"> SEQ Table \* ARABIC </w:instrText>
      </w:r>
      <w:r w:rsidR="00726FC2" w:rsidRPr="00943A5F">
        <w:fldChar w:fldCharType="separate"/>
      </w:r>
      <w:r w:rsidR="00733CFD">
        <w:t>4</w:t>
      </w:r>
      <w:r w:rsidR="00726FC2" w:rsidRPr="00943A5F">
        <w:fldChar w:fldCharType="end"/>
      </w:r>
      <w:bookmarkEnd w:id="1659"/>
      <w:r>
        <w:t xml:space="preserve"> – Chroma filter coefficients in the horizontal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3425"/>
        <w:gridCol w:w="3457"/>
      </w:tblGrid>
      <w:tr w:rsidR="004E7673" w:rsidRPr="00684655" w:rsidTr="00C81216">
        <w:trPr>
          <w:jc w:val="center"/>
        </w:trPr>
        <w:tc>
          <w:tcPr>
            <w:tcW w:w="1975" w:type="dxa"/>
            <w:shd w:val="clear" w:color="auto" w:fill="auto"/>
          </w:tcPr>
          <w:p w:rsidR="004E7673" w:rsidRPr="00684655" w:rsidRDefault="004E7673" w:rsidP="00C81216">
            <w:pPr>
              <w:pStyle w:val="TableTitle"/>
            </w:pPr>
            <w:r w:rsidRPr="00684655">
              <w:t>hor_chroma_filter_idc</w:t>
            </w:r>
          </w:p>
        </w:tc>
        <w:tc>
          <w:tcPr>
            <w:tcW w:w="3425" w:type="dxa"/>
            <w:shd w:val="clear" w:color="auto" w:fill="auto"/>
          </w:tcPr>
          <w:p w:rsidR="004E7673" w:rsidRPr="00684655" w:rsidRDefault="004E7673" w:rsidP="00C81216">
            <w:pPr>
              <w:pStyle w:val="TableTitle"/>
            </w:pPr>
            <w:r w:rsidRPr="00684655">
              <w:t xml:space="preserve">Horizontal chroma </w:t>
            </w:r>
            <w:r>
              <w:t>re</w:t>
            </w:r>
            <w:r w:rsidRPr="00684655">
              <w:t>sampling filter</w:t>
            </w:r>
            <w:r w:rsidR="003C0108">
              <w:rPr>
                <w:rFonts w:eastAsia="MS Mincho" w:hint="eastAsia"/>
                <w:lang w:eastAsia="ja-JP"/>
              </w:rPr>
              <w:t xml:space="preserve"> coefficients</w:t>
            </w:r>
          </w:p>
        </w:tc>
        <w:tc>
          <w:tcPr>
            <w:tcW w:w="3457" w:type="dxa"/>
            <w:shd w:val="clear" w:color="auto" w:fill="auto"/>
          </w:tcPr>
          <w:p w:rsidR="004E7673" w:rsidRPr="00684655" w:rsidRDefault="004E7673" w:rsidP="00C81216">
            <w:pPr>
              <w:pStyle w:val="TableTitle"/>
            </w:pPr>
            <w:r w:rsidRPr="00943A5F">
              <w:t>Informative Remark</w:t>
            </w:r>
            <w:r>
              <w:t>s</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0</w:t>
            </w:r>
          </w:p>
        </w:tc>
        <w:tc>
          <w:tcPr>
            <w:tcW w:w="3425" w:type="dxa"/>
            <w:shd w:val="clear" w:color="auto" w:fill="auto"/>
          </w:tcPr>
          <w:p w:rsidR="004E7673" w:rsidRPr="008F526C" w:rsidRDefault="004E7673" w:rsidP="00C81216">
            <w:pPr>
              <w:pStyle w:val="TableText"/>
            </w:pPr>
            <w:r w:rsidRPr="008F526C">
              <w:t>Unspecified</w:t>
            </w:r>
          </w:p>
        </w:tc>
        <w:tc>
          <w:tcPr>
            <w:tcW w:w="3457" w:type="dxa"/>
            <w:shd w:val="clear" w:color="auto" w:fill="auto"/>
          </w:tcPr>
          <w:p w:rsidR="004E7673" w:rsidRPr="008F526C" w:rsidRDefault="004E7673" w:rsidP="00C81216">
            <w:pPr>
              <w:pStyle w:val="TableText"/>
            </w:pPr>
            <w:r w:rsidRPr="008F526C">
              <w:t>Chroma filter is unknown or is determined by the application</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1</w:t>
            </w:r>
          </w:p>
        </w:tc>
        <w:tc>
          <w:tcPr>
            <w:tcW w:w="3425" w:type="dxa"/>
            <w:shd w:val="clear" w:color="auto" w:fill="auto"/>
          </w:tcPr>
          <w:p w:rsidR="004E7673" w:rsidRPr="008F526C" w:rsidRDefault="004E7673" w:rsidP="00C81216">
            <w:pPr>
              <w:pStyle w:val="TableText"/>
            </w:pPr>
            <w:r w:rsidRPr="008F526C">
              <w:t>hor_filter_coeff[</w:t>
            </w:r>
            <w:r>
              <w:t> </w:t>
            </w:r>
            <w:r w:rsidRPr="008F526C">
              <w:t>i</w:t>
            </w:r>
            <w:r>
              <w:t> </w:t>
            </w:r>
            <w:r w:rsidRPr="008F526C">
              <w:t>][</w:t>
            </w:r>
            <w:r>
              <w:t> </w:t>
            </w:r>
            <w:r w:rsidRPr="008F526C">
              <w:t>j</w:t>
            </w:r>
            <w:r>
              <w:t> </w:t>
            </w:r>
            <w:r w:rsidRPr="008F526C">
              <w:t>]</w:t>
            </w:r>
          </w:p>
          <w:p w:rsidR="004E7673" w:rsidRPr="008F526C" w:rsidRDefault="004E7673" w:rsidP="00C81216">
            <w:pPr>
              <w:pStyle w:val="TableText"/>
            </w:pPr>
            <w:r w:rsidRPr="008F526C">
              <w:t xml:space="preserve">i = 0 .. </w:t>
            </w:r>
            <w:r w:rsidRPr="002B7118">
              <w:t>num_horizontal_filters</w:t>
            </w:r>
            <w:r w:rsidRPr="008F526C">
              <w:t xml:space="preserve"> − 1</w:t>
            </w:r>
          </w:p>
          <w:p w:rsidR="004E7673" w:rsidRPr="008F526C" w:rsidRDefault="004E7673" w:rsidP="00C81216">
            <w:pPr>
              <w:pStyle w:val="TableText"/>
            </w:pPr>
            <w:r w:rsidRPr="008F526C">
              <w:t>j = 0 .. hor_tap_length_minus1[</w:t>
            </w:r>
            <w:r>
              <w:t> </w:t>
            </w:r>
            <w:r w:rsidRPr="008F526C">
              <w:t>i</w:t>
            </w:r>
            <w:r>
              <w:t> </w:t>
            </w:r>
            <w:r w:rsidRPr="008F526C">
              <w:t>]</w:t>
            </w:r>
          </w:p>
        </w:tc>
        <w:tc>
          <w:tcPr>
            <w:tcW w:w="3457" w:type="dxa"/>
            <w:shd w:val="clear" w:color="auto" w:fill="auto"/>
          </w:tcPr>
          <w:p w:rsidR="004E7673" w:rsidRPr="008F526C" w:rsidRDefault="004E7673" w:rsidP="00C81216">
            <w:pPr>
              <w:pStyle w:val="TableText"/>
            </w:pPr>
            <w:r w:rsidRPr="008F526C">
              <w:t xml:space="preserve">Filter coefficients are </w:t>
            </w:r>
            <w:r>
              <w:t>explicitly listed</w:t>
            </w:r>
            <w:r w:rsidRPr="008F526C">
              <w:t xml:space="preserve"> in the chroma </w:t>
            </w:r>
            <w:r>
              <w:t>re</w:t>
            </w:r>
            <w:r w:rsidRPr="008F526C">
              <w:t>sampling filter hint SEI message</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2</w:t>
            </w:r>
          </w:p>
        </w:tc>
        <w:tc>
          <w:tcPr>
            <w:tcW w:w="3425" w:type="dxa"/>
            <w:shd w:val="clear" w:color="auto" w:fill="auto"/>
          </w:tcPr>
          <w:p w:rsidR="003C0108" w:rsidRDefault="003C0108" w:rsidP="00C81216">
            <w:pPr>
              <w:pStyle w:val="TableText"/>
              <w:rPr>
                <w:rFonts w:eastAsia="MS Mincho"/>
                <w:lang w:eastAsia="ja-JP"/>
              </w:rPr>
            </w:pPr>
            <w:r>
              <w:rPr>
                <w:rFonts w:eastAsia="MS Mincho" w:hint="eastAsia"/>
                <w:lang w:eastAsia="ja-JP"/>
              </w:rPr>
              <w:t>hor</w:t>
            </w:r>
            <w:r w:rsidRPr="001B6823">
              <w:t>_filter_coeff[ i ][ j ]</w:t>
            </w:r>
            <w:r>
              <w:rPr>
                <w:rFonts w:eastAsia="MS Mincho" w:hint="eastAsia"/>
                <w:lang w:eastAsia="ja-JP"/>
              </w:rPr>
              <w:t xml:space="preserve"> </w:t>
            </w:r>
            <w:r w:rsidRPr="001B6823">
              <w:rPr>
                <w:rFonts w:eastAsia="MS Mincho"/>
                <w:lang w:eastAsia="ja-JP"/>
              </w:rPr>
              <w:t>inferred as follow</w:t>
            </w:r>
            <w:r>
              <w:rPr>
                <w:rFonts w:eastAsia="MS Mincho" w:hint="eastAsia"/>
                <w:lang w:eastAsia="ja-JP"/>
              </w:rPr>
              <w:t>s</w:t>
            </w:r>
            <w:r w:rsidRPr="001B6823">
              <w:rPr>
                <w:rFonts w:eastAsia="MS Mincho"/>
                <w:lang w:eastAsia="ja-JP"/>
              </w:rPr>
              <w:t>:</w:t>
            </w:r>
          </w:p>
          <w:p w:rsidR="004E7673" w:rsidRPr="008F526C" w:rsidRDefault="003C0108" w:rsidP="00C81216">
            <w:pPr>
              <w:pStyle w:val="TableText"/>
            </w:pPr>
            <w:r>
              <w:rPr>
                <w:rFonts w:eastAsia="MS Mincho" w:hint="eastAsia"/>
                <w:lang w:eastAsia="ja-JP"/>
              </w:rPr>
              <w:t>hor</w:t>
            </w:r>
            <w:r w:rsidRPr="001B6823">
              <w:t>_filter_coeff</w:t>
            </w:r>
            <w:r w:rsidR="004E7673" w:rsidRPr="008F526C">
              <w:t>[</w:t>
            </w:r>
            <w:r w:rsidR="004E7673">
              <w:t> </w:t>
            </w:r>
            <w:r w:rsidR="004E7673" w:rsidRPr="008F526C">
              <w:t>0</w:t>
            </w:r>
            <w:r w:rsidR="004E7673">
              <w:t> </w:t>
            </w:r>
            <w:r w:rsidR="004E7673" w:rsidRPr="008F526C">
              <w:t>][</w:t>
            </w:r>
            <w:r w:rsidR="004E7673">
              <w:t> </w:t>
            </w:r>
            <w:r w:rsidR="004E7673" w:rsidRPr="008F526C">
              <w:t>] = { −1, 2, 6, 2, −1 }</w:t>
            </w:r>
          </w:p>
          <w:p w:rsidR="004E7673" w:rsidRPr="008F526C" w:rsidRDefault="003C0108" w:rsidP="00C81216">
            <w:pPr>
              <w:pStyle w:val="TableText"/>
            </w:pPr>
            <w:r>
              <w:rPr>
                <w:rFonts w:eastAsia="MS Mincho" w:hint="eastAsia"/>
                <w:lang w:eastAsia="ja-JP"/>
              </w:rPr>
              <w:t>hor</w:t>
            </w:r>
            <w:r w:rsidRPr="001B6823">
              <w:t>_filter_coeff</w:t>
            </w:r>
            <w:r w:rsidR="004E7673" w:rsidRPr="008F526C">
              <w:t>[</w:t>
            </w:r>
            <w:r w:rsidR="004E7673">
              <w:t> </w:t>
            </w:r>
            <w:r w:rsidR="004E7673" w:rsidRPr="008F526C">
              <w:t>1</w:t>
            </w:r>
            <w:r w:rsidR="004E7673">
              <w:t> </w:t>
            </w:r>
            <w:r w:rsidR="004E7673" w:rsidRPr="008F526C">
              <w:t>][</w:t>
            </w:r>
            <w:r w:rsidR="004E7673">
              <w:t> </w:t>
            </w:r>
            <w:r w:rsidR="004E7673" w:rsidRPr="008F526C">
              <w:t>] = { 1 }</w:t>
            </w:r>
          </w:p>
          <w:p w:rsidR="004E7673" w:rsidRDefault="003C0108" w:rsidP="003C0108">
            <w:pPr>
              <w:pStyle w:val="TableText"/>
            </w:pPr>
            <w:r>
              <w:rPr>
                <w:rFonts w:eastAsia="MS Mincho" w:hint="eastAsia"/>
                <w:lang w:eastAsia="ja-JP"/>
              </w:rPr>
              <w:t>hor</w:t>
            </w:r>
            <w:r w:rsidRPr="001B6823">
              <w:t>_filter_coeff</w:t>
            </w:r>
            <w:r w:rsidR="004E7673" w:rsidRPr="008F526C">
              <w:t>[</w:t>
            </w:r>
            <w:r w:rsidR="004E7673">
              <w:t> </w:t>
            </w:r>
            <w:r w:rsidR="004E7673" w:rsidRPr="008F526C">
              <w:t>2</w:t>
            </w:r>
            <w:r w:rsidR="004E7673">
              <w:t> </w:t>
            </w:r>
            <w:r w:rsidR="004E7673" w:rsidRPr="008F526C">
              <w:t>][</w:t>
            </w:r>
            <w:r w:rsidR="004E7673">
              <w:t> </w:t>
            </w:r>
            <w:r w:rsidR="004E7673" w:rsidRPr="008F526C">
              <w:t>] = { 1, 1 }</w:t>
            </w:r>
          </w:p>
          <w:p w:rsidR="003C0108" w:rsidRDefault="003C0108" w:rsidP="003C0108">
            <w:pPr>
              <w:pStyle w:val="TableText"/>
              <w:rPr>
                <w:rFonts w:eastAsia="MS Mincho"/>
                <w:lang w:eastAsia="ja-JP"/>
              </w:rPr>
            </w:pPr>
            <w:r>
              <w:rPr>
                <w:rFonts w:eastAsia="MS Mincho" w:hint="eastAsia"/>
                <w:lang w:eastAsia="ja-JP"/>
              </w:rPr>
              <w:t>hor_tap_length_minus1[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 4</w:t>
            </w:r>
          </w:p>
          <w:p w:rsidR="003C0108" w:rsidRDefault="003C0108" w:rsidP="003C0108">
            <w:pPr>
              <w:pStyle w:val="TableText"/>
              <w:rPr>
                <w:rFonts w:eastAsia="MS Mincho"/>
                <w:lang w:eastAsia="ja-JP"/>
              </w:rPr>
            </w:pPr>
            <w:r>
              <w:rPr>
                <w:rFonts w:eastAsia="MS Mincho" w:hint="eastAsia"/>
                <w:lang w:eastAsia="ja-JP"/>
              </w:rPr>
              <w:t>hor_tap_length_minus1[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 0</w:t>
            </w:r>
          </w:p>
          <w:p w:rsidR="003C0108" w:rsidRPr="008F526C" w:rsidRDefault="003C0108" w:rsidP="003C0108">
            <w:pPr>
              <w:pStyle w:val="TableText"/>
            </w:pPr>
            <w:r>
              <w:rPr>
                <w:rFonts w:eastAsia="MS Mincho" w:hint="eastAsia"/>
                <w:lang w:eastAsia="ja-JP"/>
              </w:rPr>
              <w:t>hor_tap_length_minus1[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 1</w:t>
            </w:r>
          </w:p>
        </w:tc>
        <w:tc>
          <w:tcPr>
            <w:tcW w:w="3457" w:type="dxa"/>
            <w:shd w:val="clear" w:color="auto" w:fill="auto"/>
          </w:tcPr>
          <w:p w:rsidR="004E7673" w:rsidRPr="008F526C" w:rsidRDefault="004E7673" w:rsidP="00C81216">
            <w:pPr>
              <w:pStyle w:val="TableText"/>
            </w:pPr>
            <w:r>
              <w:t xml:space="preserve">Corresponds to the </w:t>
            </w:r>
            <w:r w:rsidRPr="008F526C">
              <w:t>5/3 filter</w:t>
            </w:r>
            <w:r>
              <w:t xml:space="preserve"> specified in </w:t>
            </w:r>
            <w:r w:rsidRPr="008F526C">
              <w:t>ITU-T Rec. T.800 | ISO/IEC15444-1</w:t>
            </w:r>
          </w:p>
        </w:tc>
      </w:tr>
      <w:tr w:rsidR="004E7673" w:rsidRPr="00684655" w:rsidTr="00C81216">
        <w:trPr>
          <w:jc w:val="center"/>
        </w:trPr>
        <w:tc>
          <w:tcPr>
            <w:tcW w:w="1975" w:type="dxa"/>
            <w:shd w:val="clear" w:color="auto" w:fill="auto"/>
          </w:tcPr>
          <w:p w:rsidR="004E7673" w:rsidRPr="008F526C" w:rsidRDefault="004E7673" w:rsidP="00C81216">
            <w:pPr>
              <w:pStyle w:val="TableText"/>
              <w:jc w:val="center"/>
            </w:pPr>
            <w:r w:rsidRPr="008F526C">
              <w:t>3..255</w:t>
            </w:r>
          </w:p>
        </w:tc>
        <w:tc>
          <w:tcPr>
            <w:tcW w:w="3425" w:type="dxa"/>
            <w:shd w:val="clear" w:color="auto" w:fill="auto"/>
          </w:tcPr>
          <w:p w:rsidR="004E7673" w:rsidRPr="008F526C" w:rsidRDefault="004E7673" w:rsidP="00C81216">
            <w:pPr>
              <w:pStyle w:val="TableText"/>
            </w:pPr>
            <w:r w:rsidRPr="008F526C">
              <w:t>Reserved</w:t>
            </w:r>
          </w:p>
        </w:tc>
        <w:tc>
          <w:tcPr>
            <w:tcW w:w="3457" w:type="dxa"/>
            <w:shd w:val="clear" w:color="auto" w:fill="auto"/>
          </w:tcPr>
          <w:p w:rsidR="004E7673" w:rsidRPr="008F526C" w:rsidRDefault="004E7673" w:rsidP="00C81216">
            <w:pPr>
              <w:pStyle w:val="TableText"/>
            </w:pPr>
            <w:r w:rsidRPr="008F526C">
              <w:t>For future use by ITU</w:t>
            </w:r>
            <w:r>
              <w:t>-</w:t>
            </w:r>
            <w:r w:rsidRPr="008F526C">
              <w:t>T | ISO/IEC</w:t>
            </w:r>
          </w:p>
        </w:tc>
      </w:tr>
    </w:tbl>
    <w:p w:rsidR="004E7673" w:rsidRDefault="004E7673" w:rsidP="004E7673"/>
    <w:p w:rsidR="004E7673" w:rsidRDefault="004E7673" w:rsidP="004E7673">
      <w:pPr>
        <w:pStyle w:val="Caption"/>
      </w:pPr>
      <w:bookmarkStart w:id="1660" w:name="_Ref371699576"/>
      <w:r w:rsidRPr="00943A5F">
        <w:t>Table </w:t>
      </w:r>
      <w:bookmarkStart w:id="1661" w:name="TableNum_ChromaHorizontal"/>
      <w:r w:rsidRPr="00943A5F">
        <w:t>D</w:t>
      </w:r>
      <w:r w:rsidRPr="00943A5F">
        <w:noBreakHyphen/>
      </w:r>
      <w:r w:rsidR="00726FC2" w:rsidRPr="00943A5F">
        <w:fldChar w:fldCharType="begin" w:fldLock="1"/>
      </w:r>
      <w:r w:rsidRPr="00943A5F">
        <w:instrText xml:space="preserve"> SEQ Table \* ARABIC </w:instrText>
      </w:r>
      <w:r w:rsidR="00726FC2" w:rsidRPr="00943A5F">
        <w:fldChar w:fldCharType="separate"/>
      </w:r>
      <w:r w:rsidR="00733CFD">
        <w:t>5</w:t>
      </w:r>
      <w:r w:rsidR="00726FC2" w:rsidRPr="00943A5F">
        <w:fldChar w:fldCharType="end"/>
      </w:r>
      <w:bookmarkEnd w:id="1660"/>
      <w:bookmarkEnd w:id="1661"/>
      <w:r>
        <w:t xml:space="preserve"> – Usage of chroma filter in the horizontal direction</w:t>
      </w:r>
    </w:p>
    <w:tbl>
      <w:tblPr>
        <w:tblW w:w="0" w:type="auto"/>
        <w:jc w:val="center"/>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2183"/>
        <w:gridCol w:w="4318"/>
      </w:tblGrid>
      <w:tr w:rsidR="004E7673" w:rsidRPr="000C178C" w:rsidTr="00DF436D">
        <w:trPr>
          <w:jc w:val="center"/>
        </w:trPr>
        <w:tc>
          <w:tcPr>
            <w:tcW w:w="2627" w:type="dxa"/>
            <w:shd w:val="clear" w:color="auto" w:fill="auto"/>
          </w:tcPr>
          <w:p w:rsidR="004E7673" w:rsidRPr="000C178C" w:rsidRDefault="003C0108" w:rsidP="00C81216">
            <w:pPr>
              <w:pStyle w:val="TableTitle"/>
            </w:pPr>
            <w:r>
              <w:rPr>
                <w:rFonts w:eastAsia="MS Mincho" w:hint="eastAsia"/>
                <w:lang w:eastAsia="ja-JP"/>
              </w:rPr>
              <w:t>c</w:t>
            </w:r>
            <w:r w:rsidRPr="000C178C">
              <w:t>hrom</w:t>
            </w:r>
            <w:r>
              <w:rPr>
                <w:rFonts w:eastAsia="MS Mincho" w:hint="eastAsia"/>
                <w:lang w:eastAsia="ja-JP"/>
              </w:rPr>
              <w:t>aS</w:t>
            </w:r>
            <w:r w:rsidRPr="000C178C">
              <w:t>ample</w:t>
            </w:r>
            <w:r w:rsidR="00DF436D">
              <w:t>Loc</w:t>
            </w:r>
            <w:r>
              <w:rPr>
                <w:rFonts w:eastAsia="MS Mincho" w:hint="eastAsia"/>
                <w:lang w:eastAsia="ja-JP"/>
              </w:rPr>
              <w:t>T</w:t>
            </w:r>
            <w:r w:rsidRPr="000C178C">
              <w:t>ype</w:t>
            </w:r>
          </w:p>
        </w:tc>
        <w:tc>
          <w:tcPr>
            <w:tcW w:w="2183" w:type="dxa"/>
            <w:shd w:val="clear" w:color="auto" w:fill="auto"/>
          </w:tcPr>
          <w:p w:rsidR="004E7673" w:rsidRPr="000C178C" w:rsidRDefault="004E7673" w:rsidP="00C81216">
            <w:pPr>
              <w:pStyle w:val="TableTitle"/>
            </w:pPr>
            <w:r w:rsidRPr="002B7118">
              <w:t>num_horizontal_filters</w:t>
            </w:r>
            <w:r>
              <w:br/>
            </w:r>
            <w:r w:rsidRPr="000C178C">
              <w:t>(when applicable)</w:t>
            </w:r>
          </w:p>
        </w:tc>
        <w:tc>
          <w:tcPr>
            <w:tcW w:w="4226" w:type="dxa"/>
            <w:shd w:val="clear" w:color="auto" w:fill="auto"/>
          </w:tcPr>
          <w:p w:rsidR="004E7673" w:rsidRPr="000C178C" w:rsidRDefault="004E7673" w:rsidP="00C81216">
            <w:pPr>
              <w:pStyle w:val="TableTitle"/>
            </w:pPr>
            <w:r w:rsidRPr="000C178C">
              <w:t>Usage</w:t>
            </w:r>
          </w:p>
        </w:tc>
      </w:tr>
      <w:tr w:rsidR="004E7673" w:rsidRPr="000C178C" w:rsidTr="00DF436D">
        <w:trPr>
          <w:jc w:val="center"/>
        </w:trPr>
        <w:tc>
          <w:tcPr>
            <w:tcW w:w="2627" w:type="dxa"/>
            <w:shd w:val="clear" w:color="auto" w:fill="auto"/>
          </w:tcPr>
          <w:p w:rsidR="004E7673" w:rsidRPr="000C178C" w:rsidRDefault="004E7673" w:rsidP="00C81216">
            <w:pPr>
              <w:pStyle w:val="TableText"/>
              <w:jc w:val="center"/>
            </w:pPr>
            <w:r w:rsidRPr="000C178C">
              <w:t>0</w:t>
            </w:r>
            <w:r>
              <w:t>,</w:t>
            </w:r>
            <w:r w:rsidRPr="000C178C">
              <w:t xml:space="preserve"> 2</w:t>
            </w:r>
            <w:r>
              <w:t>,</w:t>
            </w:r>
            <w:r w:rsidRPr="000C178C">
              <w:t xml:space="preserve"> 4</w:t>
            </w:r>
          </w:p>
        </w:tc>
        <w:tc>
          <w:tcPr>
            <w:tcW w:w="2183" w:type="dxa"/>
            <w:shd w:val="clear" w:color="auto" w:fill="auto"/>
          </w:tcPr>
          <w:p w:rsidR="004E7673" w:rsidRPr="000C178C" w:rsidRDefault="004E7673" w:rsidP="00C81216">
            <w:pPr>
              <w:pStyle w:val="TableText"/>
              <w:jc w:val="center"/>
            </w:pPr>
            <w:r w:rsidRPr="000C178C">
              <w:t>3</w:t>
            </w:r>
          </w:p>
        </w:tc>
        <w:tc>
          <w:tcPr>
            <w:tcW w:w="4226" w:type="dxa"/>
            <w:shd w:val="clear" w:color="auto" w:fill="auto"/>
          </w:tcPr>
          <w:p w:rsidR="004E7673" w:rsidRDefault="003C0108" w:rsidP="00C81216">
            <w:pPr>
              <w:pStyle w:val="TableText"/>
            </w:pPr>
            <w:r>
              <w:rPr>
                <w:rFonts w:eastAsia="MS Mincho" w:hint="eastAsia"/>
                <w:lang w:eastAsia="ja-JP"/>
              </w:rPr>
              <w:t>The variables fDh</w:t>
            </w:r>
            <w:r w:rsidR="004E7673" w:rsidRPr="000C178C">
              <w:t>[</w:t>
            </w:r>
            <w:r w:rsidR="004E7673">
              <w:t> </w:t>
            </w:r>
            <w:r w:rsidR="004E7673" w:rsidRPr="000C178C">
              <w:t>0</w:t>
            </w:r>
            <w:r w:rsidR="004E7673">
              <w:t> </w:t>
            </w:r>
            <w:r w:rsidR="004E7673" w:rsidRPr="000C178C">
              <w:t>][</w:t>
            </w:r>
            <w:r w:rsidR="004E7673">
              <w:t> </w:t>
            </w:r>
            <w:r w:rsidR="004E7673" w:rsidRPr="000C178C">
              <w:t xml:space="preserve">] </w:t>
            </w:r>
            <w:r>
              <w:rPr>
                <w:rFonts w:eastAsia="MS Mincho" w:hint="eastAsia"/>
                <w:lang w:eastAsia="ja-JP"/>
              </w:rPr>
              <w:t>and lenDh are</w:t>
            </w:r>
            <w:r w:rsidR="004E7673" w:rsidRPr="000C178C">
              <w:t xml:space="preserve"> used for </w:t>
            </w:r>
            <w:r w:rsidR="004E7673">
              <w:t>downsampling</w:t>
            </w:r>
            <w:r>
              <w:t>.</w:t>
            </w:r>
          </w:p>
          <w:p w:rsidR="003C0108" w:rsidRDefault="003C0108" w:rsidP="003C0108">
            <w:pPr>
              <w:pStyle w:val="TableText"/>
              <w:ind w:leftChars="84" w:left="168"/>
              <w:rPr>
                <w:rFonts w:eastAsia="MS Mincho"/>
                <w:lang w:val="en-US" w:eastAsia="ja-JP"/>
              </w:rPr>
            </w:pPr>
            <w:r>
              <w:rPr>
                <w:rFonts w:eastAsia="MS Mincho" w:hint="eastAsia"/>
                <w:lang w:eastAsia="ja-JP"/>
              </w:rPr>
              <w:t>f</w:t>
            </w:r>
            <w:r w:rsidRPr="0015503A">
              <w:t>D</w:t>
            </w:r>
            <w:r>
              <w:rPr>
                <w:rFonts w:eastAsia="MS Mincho" w:hint="eastAsia"/>
                <w:lang w:eastAsia="ja-JP"/>
              </w:rPr>
              <w:t>h[</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3C0108" w:rsidRPr="003C0108" w:rsidRDefault="003C0108" w:rsidP="003C0108">
            <w:pPr>
              <w:pStyle w:val="TableText"/>
              <w:ind w:leftChars="84" w:left="168"/>
              <w:rPr>
                <w:rFonts w:eastAsia="MS Mincho"/>
                <w:lang w:val="en-US" w:eastAsia="ja-JP"/>
              </w:rPr>
            </w:pPr>
            <w:r>
              <w:rPr>
                <w:rFonts w:eastAsia="MS Mincho" w:hint="eastAsia"/>
                <w:lang w:eastAsia="ja-JP"/>
              </w:rPr>
              <w:t>lenDh is set equal to hor_tap_length_minus1[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00A27FEB">
              <w:rPr>
                <w:rFonts w:eastAsia="MS Mincho"/>
                <w:lang w:eastAsia="ja-JP"/>
              </w:rPr>
              <w:t> + 1</w:t>
            </w:r>
            <w:r>
              <w:rPr>
                <w:rFonts w:eastAsia="MS Mincho" w:hint="eastAsia"/>
                <w:lang w:eastAsia="ja-JP"/>
              </w:rPr>
              <w:t>.</w:t>
            </w:r>
          </w:p>
          <w:p w:rsidR="004E7673" w:rsidRDefault="003C0108" w:rsidP="00C81216">
            <w:pPr>
              <w:pStyle w:val="TableText"/>
            </w:pPr>
            <w:r>
              <w:rPr>
                <w:rFonts w:eastAsia="MS Mincho" w:hint="eastAsia"/>
                <w:lang w:eastAsia="ja-JP"/>
              </w:rPr>
              <w:t>The variables fUh[</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lenUh[</w:t>
            </w:r>
            <w:r>
              <w:t> </w:t>
            </w:r>
            <w:r>
              <w:rPr>
                <w:rFonts w:eastAsia="MS Mincho" w:hint="eastAsia"/>
                <w:lang w:eastAsia="ja-JP"/>
              </w:rPr>
              <w:t>k</w:t>
            </w:r>
            <w:r>
              <w:t> </w:t>
            </w:r>
            <w:r>
              <w:rPr>
                <w:rFonts w:eastAsia="MS Mincho" w:hint="eastAsia"/>
                <w:lang w:eastAsia="ja-JP"/>
              </w:rPr>
              <w:t>] with k = 0..1 are</w:t>
            </w:r>
            <w:r w:rsidR="004E7673">
              <w:t xml:space="preserve"> for upsampling</w:t>
            </w:r>
            <w:r>
              <w:t>.</w:t>
            </w:r>
          </w:p>
          <w:p w:rsidR="003C0108" w:rsidRDefault="003C0108" w:rsidP="003C0108">
            <w:pPr>
              <w:pStyle w:val="TableText"/>
              <w:ind w:leftChars="84" w:left="168"/>
              <w:rPr>
                <w:rFonts w:eastAsia="MS Mincho"/>
                <w:lang w:val="en-US" w:eastAsia="ja-JP"/>
              </w:rPr>
            </w:pPr>
            <w:r>
              <w:rPr>
                <w:rFonts w:eastAsia="MS Mincho" w:hint="eastAsia"/>
                <w:lang w:eastAsia="ja-JP"/>
              </w:rPr>
              <w:t>fUh[</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fUh[</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2</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4E7673" w:rsidRPr="000C178C" w:rsidRDefault="003C0108" w:rsidP="003C0108">
            <w:pPr>
              <w:pStyle w:val="TableText"/>
              <w:ind w:left="168"/>
            </w:pPr>
            <w:r>
              <w:rPr>
                <w:rFonts w:eastAsia="MS Mincho" w:hint="eastAsia"/>
                <w:lang w:eastAsia="ja-JP"/>
              </w:rPr>
              <w:t>lenUh[</w:t>
            </w:r>
            <w:r>
              <w:rPr>
                <w:rFonts w:eastAsia="MS Mincho"/>
                <w:lang w:val="en-US" w:eastAsia="ja-JP"/>
              </w:rPr>
              <w:t> </w:t>
            </w:r>
            <w:r>
              <w:rPr>
                <w:rFonts w:eastAsia="MS Mincho" w:hint="eastAsia"/>
                <w:lang w:eastAsia="ja-JP"/>
              </w:rPr>
              <w:t>0</w:t>
            </w:r>
            <w:r>
              <w:t> </w:t>
            </w:r>
            <w:r>
              <w:rPr>
                <w:rFonts w:eastAsia="MS Mincho" w:hint="eastAsia"/>
                <w:lang w:eastAsia="ja-JP"/>
              </w:rPr>
              <w:t>] is set equal to hor_tap_length_minus1[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r w:rsidR="00A27FEB">
              <w:rPr>
                <w:rFonts w:eastAsia="MS Mincho"/>
                <w:lang w:eastAsia="ja-JP"/>
              </w:rPr>
              <w:t> + 1</w:t>
            </w:r>
            <w:r>
              <w:rPr>
                <w:rFonts w:eastAsia="MS Mincho" w:hint="eastAsia"/>
                <w:lang w:eastAsia="ja-JP"/>
              </w:rPr>
              <w:t xml:space="preserve"> and lenUh[</w:t>
            </w:r>
            <w:r>
              <w:rPr>
                <w:rFonts w:eastAsia="MS Mincho"/>
                <w:lang w:val="en-US" w:eastAsia="ja-JP"/>
              </w:rPr>
              <w:t> </w:t>
            </w:r>
            <w:r>
              <w:rPr>
                <w:rFonts w:eastAsia="MS Mincho" w:hint="eastAsia"/>
                <w:lang w:eastAsia="ja-JP"/>
              </w:rPr>
              <w:t>1</w:t>
            </w:r>
            <w:r>
              <w:t> </w:t>
            </w:r>
            <w:r>
              <w:rPr>
                <w:rFonts w:eastAsia="MS Mincho" w:hint="eastAsia"/>
                <w:lang w:eastAsia="ja-JP"/>
              </w:rPr>
              <w:t>] is set equal to hor_tap_length_minus1[</w:t>
            </w:r>
            <w:r>
              <w:rPr>
                <w:rFonts w:eastAsia="MS Mincho"/>
                <w:lang w:val="en-US" w:eastAsia="ja-JP"/>
              </w:rPr>
              <w:t> </w:t>
            </w:r>
            <w:r>
              <w:rPr>
                <w:rFonts w:eastAsia="MS Mincho" w:hint="eastAsia"/>
                <w:lang w:val="en-US" w:eastAsia="ja-JP"/>
              </w:rPr>
              <w:t>2</w:t>
            </w:r>
            <w:r>
              <w:rPr>
                <w:rFonts w:eastAsia="MS Mincho"/>
                <w:lang w:val="en-US" w:eastAsia="ja-JP"/>
              </w:rPr>
              <w:t> </w:t>
            </w:r>
            <w:r>
              <w:rPr>
                <w:rFonts w:eastAsia="MS Mincho" w:hint="eastAsia"/>
                <w:lang w:eastAsia="ja-JP"/>
              </w:rPr>
              <w:t>]</w:t>
            </w:r>
            <w:r w:rsidR="00A27FEB">
              <w:rPr>
                <w:rFonts w:eastAsia="MS Mincho"/>
                <w:lang w:eastAsia="ja-JP"/>
              </w:rPr>
              <w:t> + 1</w:t>
            </w:r>
            <w:r>
              <w:rPr>
                <w:rFonts w:eastAsia="MS Mincho" w:hint="eastAsia"/>
                <w:lang w:eastAsia="ja-JP"/>
              </w:rPr>
              <w:t>.</w:t>
            </w:r>
          </w:p>
        </w:tc>
      </w:tr>
      <w:tr w:rsidR="004E7673" w:rsidRPr="000C178C" w:rsidTr="00DF436D">
        <w:trPr>
          <w:jc w:val="center"/>
        </w:trPr>
        <w:tc>
          <w:tcPr>
            <w:tcW w:w="2627" w:type="dxa"/>
            <w:shd w:val="clear" w:color="auto" w:fill="auto"/>
          </w:tcPr>
          <w:p w:rsidR="004E7673" w:rsidRPr="000C178C" w:rsidRDefault="004E7673" w:rsidP="00C81216">
            <w:pPr>
              <w:pStyle w:val="TableText"/>
              <w:jc w:val="center"/>
            </w:pPr>
            <w:r w:rsidRPr="00DD74E9">
              <w:t>1</w:t>
            </w:r>
            <w:r>
              <w:t>,</w:t>
            </w:r>
            <w:r w:rsidRPr="00DD74E9">
              <w:t xml:space="preserve"> 3</w:t>
            </w:r>
            <w:r>
              <w:t>,</w:t>
            </w:r>
            <w:r w:rsidRPr="00DD74E9">
              <w:t xml:space="preserve"> 5</w:t>
            </w:r>
          </w:p>
        </w:tc>
        <w:tc>
          <w:tcPr>
            <w:tcW w:w="2183" w:type="dxa"/>
            <w:shd w:val="clear" w:color="auto" w:fill="auto"/>
          </w:tcPr>
          <w:p w:rsidR="004E7673" w:rsidRPr="000C178C" w:rsidRDefault="004E7673" w:rsidP="00C81216">
            <w:pPr>
              <w:pStyle w:val="TableText"/>
              <w:jc w:val="center"/>
            </w:pPr>
            <w:r w:rsidRPr="00DD74E9">
              <w:t>2</w:t>
            </w:r>
          </w:p>
        </w:tc>
        <w:tc>
          <w:tcPr>
            <w:tcW w:w="4226" w:type="dxa"/>
            <w:shd w:val="clear" w:color="auto" w:fill="auto"/>
          </w:tcPr>
          <w:p w:rsidR="004E7673" w:rsidRDefault="009607F8" w:rsidP="00C81216">
            <w:pPr>
              <w:pStyle w:val="TableText"/>
            </w:pPr>
            <w:r>
              <w:rPr>
                <w:rFonts w:eastAsia="MS Mincho" w:hint="eastAsia"/>
                <w:lang w:eastAsia="ja-JP"/>
              </w:rPr>
              <w:t>The variables fDh</w:t>
            </w:r>
            <w:r w:rsidR="004E7673" w:rsidRPr="00DD74E9">
              <w:t>[</w:t>
            </w:r>
            <w:r w:rsidR="004E7673">
              <w:t> </w:t>
            </w:r>
            <w:r w:rsidR="004E7673" w:rsidRPr="00DD74E9">
              <w:t>0</w:t>
            </w:r>
            <w:r w:rsidR="004E7673">
              <w:t> </w:t>
            </w:r>
            <w:r w:rsidR="004E7673" w:rsidRPr="00DD74E9">
              <w:t>][</w:t>
            </w:r>
            <w:r w:rsidR="004E7673">
              <w:t> </w:t>
            </w:r>
            <w:r w:rsidR="004E7673" w:rsidRPr="00DD74E9">
              <w:t xml:space="preserve">] </w:t>
            </w:r>
            <w:r w:rsidR="00901770">
              <w:rPr>
                <w:rFonts w:eastAsia="MS Mincho" w:hint="eastAsia"/>
                <w:lang w:eastAsia="ja-JP"/>
              </w:rPr>
              <w:t>and lenDh are</w:t>
            </w:r>
            <w:r w:rsidR="004E7673" w:rsidRPr="00DD74E9">
              <w:t xml:space="preserve"> used for </w:t>
            </w:r>
            <w:r w:rsidR="004E7673">
              <w:t>downsampling</w:t>
            </w:r>
            <w:r w:rsidR="00901770">
              <w:t>.</w:t>
            </w:r>
          </w:p>
          <w:p w:rsidR="00901770" w:rsidRDefault="00901770" w:rsidP="00901770">
            <w:pPr>
              <w:pStyle w:val="TableText"/>
              <w:ind w:leftChars="84" w:left="168"/>
              <w:rPr>
                <w:rFonts w:eastAsia="MS Mincho"/>
                <w:lang w:val="en-US" w:eastAsia="ja-JP"/>
              </w:rPr>
            </w:pPr>
            <w:r>
              <w:rPr>
                <w:rFonts w:eastAsia="MS Mincho" w:hint="eastAsia"/>
                <w:lang w:eastAsia="ja-JP"/>
              </w:rPr>
              <w:t>f</w:t>
            </w:r>
            <w:r w:rsidRPr="0015503A">
              <w:t>D</w:t>
            </w:r>
            <w:r>
              <w:rPr>
                <w:rFonts w:eastAsia="MS Mincho" w:hint="eastAsia"/>
                <w:lang w:eastAsia="ja-JP"/>
              </w:rPr>
              <w:t>h[</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j ].</w:t>
            </w:r>
          </w:p>
          <w:p w:rsidR="00901770" w:rsidRPr="00901770" w:rsidRDefault="00901770" w:rsidP="00901770">
            <w:pPr>
              <w:pStyle w:val="TableText"/>
              <w:ind w:leftChars="84" w:left="168"/>
              <w:rPr>
                <w:rFonts w:eastAsia="MS Mincho"/>
                <w:lang w:val="en-US" w:eastAsia="ja-JP"/>
              </w:rPr>
            </w:pPr>
            <w:r>
              <w:rPr>
                <w:rFonts w:eastAsia="MS Mincho" w:hint="eastAsia"/>
                <w:lang w:eastAsia="ja-JP"/>
              </w:rPr>
              <w:t>lenDh is set equal to hor_tap_length_minus1[</w:t>
            </w:r>
            <w:r>
              <w:rPr>
                <w:rFonts w:eastAsia="MS Mincho"/>
                <w:lang w:val="en-US" w:eastAsia="ja-JP"/>
              </w:rPr>
              <w:t> </w:t>
            </w:r>
            <w:r>
              <w:rPr>
                <w:rFonts w:eastAsia="MS Mincho" w:hint="eastAsia"/>
                <w:lang w:eastAsia="ja-JP"/>
              </w:rPr>
              <w:t>0</w:t>
            </w:r>
            <w:r>
              <w:rPr>
                <w:rFonts w:eastAsia="MS Mincho"/>
                <w:lang w:val="en-US" w:eastAsia="ja-JP"/>
              </w:rPr>
              <w:t> </w:t>
            </w:r>
            <w:r>
              <w:rPr>
                <w:rFonts w:eastAsia="MS Mincho" w:hint="eastAsia"/>
                <w:lang w:eastAsia="ja-JP"/>
              </w:rPr>
              <w:t>]</w:t>
            </w:r>
            <w:r w:rsidR="00A27FEB">
              <w:rPr>
                <w:rFonts w:eastAsia="MS Mincho"/>
                <w:lang w:eastAsia="ja-JP"/>
              </w:rPr>
              <w:t> + 1</w:t>
            </w:r>
            <w:r>
              <w:rPr>
                <w:rFonts w:eastAsia="MS Mincho" w:hint="eastAsia"/>
                <w:lang w:eastAsia="ja-JP"/>
              </w:rPr>
              <w:t>.</w:t>
            </w:r>
          </w:p>
          <w:p w:rsidR="004E7673" w:rsidRDefault="00901770" w:rsidP="00C81216">
            <w:pPr>
              <w:pStyle w:val="TableText"/>
            </w:pPr>
            <w:r>
              <w:rPr>
                <w:rFonts w:eastAsia="MS Mincho" w:hint="eastAsia"/>
                <w:lang w:eastAsia="ja-JP"/>
              </w:rPr>
              <w:t>The variables fUh[</w:t>
            </w:r>
            <w:r>
              <w:rPr>
                <w:rFonts w:eastAsia="MS Mincho"/>
                <w:lang w:val="en-US" w:eastAsia="ja-JP"/>
              </w:rPr>
              <w:t> </w:t>
            </w:r>
            <w:r>
              <w:rPr>
                <w:rFonts w:eastAsia="MS Mincho" w:hint="eastAsia"/>
                <w:lang w:val="en-US" w:eastAsia="ja-JP"/>
              </w:rPr>
              <w:t>k </w:t>
            </w:r>
            <w:r>
              <w:rPr>
                <w:rFonts w:eastAsia="MS Mincho" w:hint="eastAsia"/>
                <w:lang w:eastAsia="ja-JP"/>
              </w:rPr>
              <w:t>][</w:t>
            </w:r>
            <w:r>
              <w:t> </w:t>
            </w:r>
            <w:r>
              <w:rPr>
                <w:rFonts w:eastAsia="MS Mincho" w:hint="eastAsia"/>
                <w:lang w:eastAsia="ja-JP"/>
              </w:rPr>
              <w:t>] and lenUh[</w:t>
            </w:r>
            <w:r>
              <w:t> </w:t>
            </w:r>
            <w:r>
              <w:rPr>
                <w:rFonts w:eastAsia="MS Mincho" w:hint="eastAsia"/>
                <w:lang w:eastAsia="ja-JP"/>
              </w:rPr>
              <w:t>k</w:t>
            </w:r>
            <w:r>
              <w:t> </w:t>
            </w:r>
            <w:r>
              <w:rPr>
                <w:rFonts w:eastAsia="MS Mincho" w:hint="eastAsia"/>
                <w:lang w:eastAsia="ja-JP"/>
              </w:rPr>
              <w:t xml:space="preserve">] with k = 0..1 are </w:t>
            </w:r>
            <w:r w:rsidR="004E7673">
              <w:t>used for upsampling</w:t>
            </w:r>
            <w:r w:rsidR="008D6418">
              <w:t>.</w:t>
            </w:r>
          </w:p>
          <w:p w:rsidR="00901770" w:rsidRDefault="00901770" w:rsidP="00901770">
            <w:pPr>
              <w:pStyle w:val="TableText"/>
              <w:ind w:leftChars="84" w:left="168"/>
              <w:rPr>
                <w:rFonts w:eastAsia="MS Mincho"/>
                <w:lang w:val="en-US" w:eastAsia="ja-JP"/>
              </w:rPr>
            </w:pPr>
            <w:r>
              <w:rPr>
                <w:rFonts w:eastAsia="MS Mincho" w:hint="eastAsia"/>
                <w:lang w:eastAsia="ja-JP"/>
              </w:rPr>
              <w:t>fUh[</w:t>
            </w:r>
            <w:r>
              <w:rPr>
                <w:rFonts w:eastAsia="MS Mincho"/>
                <w:lang w:val="en-US" w:eastAsia="ja-JP"/>
              </w:rPr>
              <w:t> </w:t>
            </w:r>
            <w:r>
              <w:rPr>
                <w:rFonts w:eastAsia="MS Mincho" w:hint="eastAsia"/>
                <w:lang w:val="en-US" w:eastAsia="ja-JP"/>
              </w:rPr>
              <w:t>0 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val="en-US" w:eastAsia="ja-JP"/>
              </w:rPr>
              <w:t xml:space="preserve">j ] and </w:t>
            </w:r>
            <w:r>
              <w:rPr>
                <w:rFonts w:eastAsia="MS Mincho" w:hint="eastAsia"/>
                <w:lang w:eastAsia="ja-JP"/>
              </w:rPr>
              <w:t>fUh[</w:t>
            </w:r>
            <w:r>
              <w:rPr>
                <w:rFonts w:eastAsia="MS Mincho"/>
                <w:lang w:val="en-US" w:eastAsia="ja-JP"/>
              </w:rPr>
              <w:t> </w:t>
            </w:r>
            <w:r>
              <w:rPr>
                <w:rFonts w:eastAsia="MS Mincho" w:hint="eastAsia"/>
                <w:lang w:val="en-US" w:eastAsia="ja-JP"/>
              </w:rPr>
              <w:t>1 </w:t>
            </w:r>
            <w:r>
              <w:rPr>
                <w:rFonts w:eastAsia="MS Mincho" w:hint="eastAsia"/>
                <w:lang w:eastAsia="ja-JP"/>
              </w:rPr>
              <w:t>]</w:t>
            </w:r>
            <w:r w:rsidRPr="0015503A">
              <w:t>[</w:t>
            </w:r>
            <w:r>
              <w:t> </w:t>
            </w:r>
            <w:r>
              <w:rPr>
                <w:rFonts w:eastAsia="MS Mincho" w:hint="eastAsia"/>
                <w:lang w:eastAsia="ja-JP"/>
              </w:rPr>
              <w:t>j</w:t>
            </w:r>
            <w:r>
              <w:t> </w:t>
            </w:r>
            <w:r w:rsidRPr="0015503A">
              <w:t>]</w:t>
            </w:r>
            <w:r>
              <w:rPr>
                <w:rFonts w:eastAsia="MS Mincho" w:hint="eastAsia"/>
                <w:lang w:eastAsia="ja-JP"/>
              </w:rPr>
              <w:t xml:space="preserve"> with j = 0..hor_tap_length_minus1[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 are set equal to hor_filter_coeff[</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Pr>
                <w:rFonts w:eastAsia="MS Mincho" w:hint="eastAsia"/>
                <w:lang w:eastAsia="ja-JP"/>
              </w:rPr>
              <w:t>hor_tap_length_minus1[</w:t>
            </w:r>
            <w:r>
              <w:rPr>
                <w:rFonts w:eastAsia="MS Mincho"/>
                <w:lang w:val="en-US" w:eastAsia="ja-JP"/>
              </w:rPr>
              <w:t> </w:t>
            </w:r>
            <w:r>
              <w:rPr>
                <w:rFonts w:eastAsia="MS Mincho" w:hint="eastAsia"/>
                <w:lang w:eastAsia="ja-JP"/>
              </w:rPr>
              <w:t>1</w:t>
            </w:r>
            <w:r>
              <w:rPr>
                <w:rFonts w:eastAsia="MS Mincho"/>
                <w:lang w:val="en-US" w:eastAsia="ja-JP"/>
              </w:rPr>
              <w:t> </w:t>
            </w:r>
            <w:r>
              <w:rPr>
                <w:rFonts w:eastAsia="MS Mincho" w:hint="eastAsia"/>
                <w:lang w:eastAsia="ja-JP"/>
              </w:rPr>
              <w:t>]</w:t>
            </w:r>
            <w:r>
              <w:rPr>
                <w:rFonts w:eastAsia="MS Mincho"/>
                <w:lang w:val="en-US" w:eastAsia="ja-JP"/>
              </w:rPr>
              <w:t> </w:t>
            </w:r>
            <w:r w:rsidR="003A2542">
              <w:rPr>
                <w:rFonts w:eastAsia="MS Mincho" w:hint="eastAsia"/>
                <w:lang w:val="en-US" w:eastAsia="ja-JP"/>
              </w:rPr>
              <w:t>−</w:t>
            </w:r>
            <w:r>
              <w:rPr>
                <w:rFonts w:eastAsia="MS Mincho" w:hint="eastAsia"/>
                <w:lang w:val="en-US" w:eastAsia="ja-JP"/>
              </w:rPr>
              <w:t> j ].</w:t>
            </w:r>
          </w:p>
          <w:p w:rsidR="004E7673" w:rsidRPr="000C178C" w:rsidRDefault="00901770" w:rsidP="00901770">
            <w:pPr>
              <w:pStyle w:val="TableText"/>
              <w:ind w:left="168"/>
            </w:pPr>
            <w:r>
              <w:rPr>
                <w:rFonts w:eastAsia="MS Mincho" w:hint="eastAsia"/>
                <w:lang w:eastAsia="ja-JP"/>
              </w:rPr>
              <w:t>lenUh[</w:t>
            </w:r>
            <w:r>
              <w:rPr>
                <w:rFonts w:eastAsia="MS Mincho"/>
                <w:lang w:val="en-US" w:eastAsia="ja-JP"/>
              </w:rPr>
              <w:t> </w:t>
            </w:r>
            <w:r>
              <w:rPr>
                <w:rFonts w:eastAsia="MS Mincho" w:hint="eastAsia"/>
                <w:lang w:eastAsia="ja-JP"/>
              </w:rPr>
              <w:t>0</w:t>
            </w:r>
            <w:r>
              <w:t> </w:t>
            </w:r>
            <w:r>
              <w:rPr>
                <w:rFonts w:eastAsia="MS Mincho" w:hint="eastAsia"/>
                <w:lang w:eastAsia="ja-JP"/>
              </w:rPr>
              <w:t>] is set equal to hor_tap_length_minus1[</w:t>
            </w:r>
            <w:r>
              <w:rPr>
                <w:rFonts w:eastAsia="MS Mincho"/>
                <w:lang w:val="en-US" w:eastAsia="ja-JP"/>
              </w:rPr>
              <w:t> </w:t>
            </w:r>
            <w:r>
              <w:rPr>
                <w:rFonts w:eastAsia="MS Mincho" w:hint="eastAsia"/>
                <w:lang w:val="en-US" w:eastAsia="ja-JP"/>
              </w:rPr>
              <w:t>1</w:t>
            </w:r>
            <w:r>
              <w:rPr>
                <w:rFonts w:eastAsia="MS Mincho"/>
                <w:lang w:val="en-US" w:eastAsia="ja-JP"/>
              </w:rPr>
              <w:t> </w:t>
            </w:r>
            <w:r>
              <w:rPr>
                <w:rFonts w:eastAsia="MS Mincho" w:hint="eastAsia"/>
                <w:lang w:eastAsia="ja-JP"/>
              </w:rPr>
              <w:t>]</w:t>
            </w:r>
            <w:r w:rsidR="00A27FEB">
              <w:rPr>
                <w:rFonts w:eastAsia="MS Mincho"/>
                <w:lang w:eastAsia="ja-JP"/>
              </w:rPr>
              <w:t> + 1</w:t>
            </w:r>
            <w:r>
              <w:rPr>
                <w:rFonts w:eastAsia="MS Mincho" w:hint="eastAsia"/>
                <w:lang w:eastAsia="ja-JP"/>
              </w:rPr>
              <w:t xml:space="preserve"> and lenUh[</w:t>
            </w:r>
            <w:r>
              <w:rPr>
                <w:rFonts w:eastAsia="MS Mincho"/>
                <w:lang w:val="en-US" w:eastAsia="ja-JP"/>
              </w:rPr>
              <w:t> </w:t>
            </w:r>
            <w:r>
              <w:rPr>
                <w:rFonts w:eastAsia="MS Mincho" w:hint="eastAsia"/>
                <w:lang w:eastAsia="ja-JP"/>
              </w:rPr>
              <w:t>1</w:t>
            </w:r>
            <w:r>
              <w:t> </w:t>
            </w:r>
            <w:r>
              <w:rPr>
                <w:rFonts w:eastAsia="MS Mincho" w:hint="eastAsia"/>
                <w:lang w:eastAsia="ja-JP"/>
              </w:rPr>
              <w:t>] is set equal to hor_tap_length_minus1[</w:t>
            </w:r>
            <w:r>
              <w:rPr>
                <w:rFonts w:eastAsia="MS Mincho"/>
                <w:lang w:val="en-US" w:eastAsia="ja-JP"/>
              </w:rPr>
              <w:t> 1 </w:t>
            </w:r>
            <w:r>
              <w:rPr>
                <w:rFonts w:eastAsia="MS Mincho" w:hint="eastAsia"/>
                <w:lang w:eastAsia="ja-JP"/>
              </w:rPr>
              <w:t>]</w:t>
            </w:r>
            <w:r w:rsidR="00A27FEB">
              <w:rPr>
                <w:rFonts w:eastAsia="MS Mincho"/>
                <w:lang w:eastAsia="ja-JP"/>
              </w:rPr>
              <w:t> + 1</w:t>
            </w:r>
            <w:r>
              <w:rPr>
                <w:rFonts w:eastAsia="MS Mincho" w:hint="eastAsia"/>
                <w:lang w:eastAsia="ja-JP"/>
              </w:rPr>
              <w:t>.</w:t>
            </w:r>
          </w:p>
        </w:tc>
      </w:tr>
    </w:tbl>
    <w:p w:rsidR="004E7673" w:rsidRDefault="004E7673" w:rsidP="004E7673"/>
    <w:p w:rsidR="008D6418" w:rsidRDefault="008D6418" w:rsidP="008D6418">
      <w:pPr>
        <w:keepNext/>
        <w:keepLines/>
        <w:rPr>
          <w:rFonts w:eastAsia="MS Mincho"/>
          <w:lang w:eastAsia="ja-JP"/>
        </w:rPr>
      </w:pPr>
      <w:r>
        <w:rPr>
          <w:rFonts w:eastAsia="MS Mincho" w:hint="eastAsia"/>
          <w:lang w:eastAsia="ja-JP"/>
        </w:rPr>
        <w:lastRenderedPageBreak/>
        <w:t xml:space="preserve">The </w:t>
      </w:r>
      <w:r w:rsidRPr="004E1250">
        <w:t xml:space="preserve">chroma </w:t>
      </w:r>
      <w:r>
        <w:rPr>
          <w:rFonts w:eastAsia="MS Mincho" w:hint="eastAsia"/>
          <w:lang w:eastAsia="ja-JP"/>
        </w:rPr>
        <w:t>re</w:t>
      </w:r>
      <w:r w:rsidRPr="004E1250">
        <w:t>sampling filtering process is modelled as follows:</w:t>
      </w:r>
    </w:p>
    <w:p w:rsidR="008D6418" w:rsidRDefault="008D6418" w:rsidP="004E08F2">
      <w:pPr>
        <w:pStyle w:val="ListParagraph"/>
        <w:keepNext/>
        <w:keepLines/>
        <w:numPr>
          <w:ilvl w:val="0"/>
          <w:numId w:val="59"/>
        </w:numPr>
        <w:rPr>
          <w:rFonts w:eastAsia="MS Mincho"/>
          <w:lang w:eastAsia="ja-JP"/>
        </w:rPr>
      </w:pPr>
      <w:r>
        <w:rPr>
          <w:rFonts w:eastAsia="MS Mincho" w:hint="eastAsia"/>
          <w:lang w:eastAsia="ja-JP"/>
        </w:rPr>
        <w:t>The variables phaseOffsetUp and phaseOffsetDown are derived as follows:</w:t>
      </w:r>
    </w:p>
    <w:p w:rsidR="008D6418" w:rsidRDefault="008D6418" w:rsidP="004E08F2">
      <w:pPr>
        <w:pStyle w:val="ListParagraph"/>
        <w:keepNext/>
        <w:keepLines/>
        <w:numPr>
          <w:ilvl w:val="1"/>
          <w:numId w:val="59"/>
        </w:numPr>
        <w:rPr>
          <w:rFonts w:eastAsia="MS Mincho"/>
          <w:lang w:eastAsia="ja-JP"/>
        </w:rPr>
      </w:pPr>
      <w:r>
        <w:rPr>
          <w:rFonts w:eastAsia="MS Mincho" w:hint="eastAsia"/>
          <w:lang w:eastAsia="ja-JP"/>
        </w:rPr>
        <w:t>If a picture for resampling is a bottom field, phaseOffsetUp is set equal to 2 and phaseOffsetDown is set equal to 1.</w:t>
      </w:r>
    </w:p>
    <w:p w:rsidR="008D6418" w:rsidRPr="00B77407" w:rsidRDefault="008D6418" w:rsidP="004E08F2">
      <w:pPr>
        <w:pStyle w:val="ListParagraph"/>
        <w:keepNext/>
        <w:keepLines/>
        <w:numPr>
          <w:ilvl w:val="1"/>
          <w:numId w:val="59"/>
        </w:numPr>
        <w:rPr>
          <w:rFonts w:eastAsia="MS Mincho"/>
          <w:lang w:eastAsia="ja-JP"/>
        </w:rPr>
      </w:pPr>
      <w:r>
        <w:rPr>
          <w:rFonts w:eastAsia="MS Mincho" w:hint="eastAsia"/>
          <w:lang w:eastAsia="ja-JP"/>
        </w:rPr>
        <w:t>Otherwise (a picture for resampling is a top field or a progressive frame), phaseOffsetUp is set equal to 0 and phaseOffsetDown is set equal to 0.</w:t>
      </w:r>
    </w:p>
    <w:p w:rsidR="004E7673" w:rsidRPr="004E1250" w:rsidRDefault="008D6418" w:rsidP="004E08F2">
      <w:pPr>
        <w:pStyle w:val="ListParagraph"/>
        <w:keepNext/>
        <w:keepLines/>
        <w:numPr>
          <w:ilvl w:val="0"/>
          <w:numId w:val="59"/>
        </w:numPr>
      </w:pPr>
      <w:r w:rsidRPr="00B77407">
        <w:rPr>
          <w:rFonts w:eastAsia="MS Mincho" w:hint="eastAsia"/>
          <w:lang w:eastAsia="ja-JP"/>
        </w:rPr>
        <w:t xml:space="preserve">When chroma_format_idc is equal to 1 and target_format_idc is equal to either 2 or 3, </w:t>
      </w:r>
      <w:r>
        <w:t>t</w:t>
      </w:r>
      <w:r w:rsidR="004E7673" w:rsidRPr="004E1250">
        <w:t>he chroma upsampling filtering process in the vertical direction is</w:t>
      </w:r>
      <w:r>
        <w:t xml:space="preserve"> applied. It is</w:t>
      </w:r>
      <w:r w:rsidR="004E7673" w:rsidRPr="004E1250">
        <w:t xml:space="preserve"> modelled as follows:</w:t>
      </w:r>
    </w:p>
    <w:p w:rsidR="004E7673" w:rsidRPr="004E1250" w:rsidRDefault="008D6418" w:rsidP="00403037">
      <w:pPr>
        <w:pStyle w:val="Equation"/>
        <w:keepNext/>
        <w:keepLines/>
        <w:tabs>
          <w:tab w:val="clear" w:pos="794"/>
          <w:tab w:val="clear" w:pos="1588"/>
          <w:tab w:val="left" w:pos="900"/>
          <w:tab w:val="left" w:pos="1170"/>
          <w:tab w:val="left" w:pos="1440"/>
          <w:tab w:val="left" w:pos="1710"/>
          <w:tab w:val="left" w:pos="1980"/>
          <w:tab w:val="left" w:pos="2250"/>
        </w:tabs>
        <w:spacing w:before="100" w:beforeAutospacing="1" w:after="0"/>
        <w:ind w:left="792"/>
        <w:rPr>
          <w:sz w:val="20"/>
          <w:szCs w:val="20"/>
        </w:rPr>
      </w:pPr>
      <w:r>
        <w:rPr>
          <w:rFonts w:eastAsia="MS Mincho" w:hint="eastAsia"/>
          <w:sz w:val="20"/>
          <w:szCs w:val="20"/>
          <w:lang w:eastAsia="ja-JP"/>
        </w:rPr>
        <w:t>divUv[ 0 ] = </w:t>
      </w:r>
      <w:r w:rsidR="00DD7A2F">
        <w:rPr>
          <w:rFonts w:eastAsia="MS Mincho"/>
          <w:sz w:val="20"/>
          <w:szCs w:val="20"/>
          <w:lang w:eastAsia="ja-JP"/>
        </w:rPr>
        <w:t>0</w:t>
      </w:r>
      <w:r w:rsidR="00DD7A2F">
        <w:rPr>
          <w:rFonts w:eastAsia="MS Mincho"/>
          <w:sz w:val="20"/>
          <w:szCs w:val="20"/>
          <w:lang w:eastAsia="ja-JP"/>
        </w:rPr>
        <w:br/>
      </w:r>
      <w:r>
        <w:rPr>
          <w:rFonts w:eastAsia="MS Mincho" w:hint="eastAsia"/>
          <w:sz w:val="20"/>
          <w:szCs w:val="20"/>
          <w:lang w:eastAsia="ja-JP"/>
        </w:rPr>
        <w:t>divUv[ </w:t>
      </w:r>
      <w:r>
        <w:rPr>
          <w:rFonts w:eastAsia="MS Mincho"/>
          <w:sz w:val="20"/>
          <w:szCs w:val="20"/>
          <w:lang w:eastAsia="ja-JP"/>
        </w:rPr>
        <w:t>1</w:t>
      </w:r>
      <w:r>
        <w:rPr>
          <w:rFonts w:eastAsia="MS Mincho" w:hint="eastAsia"/>
          <w:sz w:val="20"/>
          <w:szCs w:val="20"/>
          <w:lang w:eastAsia="ja-JP"/>
        </w:rPr>
        <w:t> ] = </w:t>
      </w:r>
      <w:r>
        <w:rPr>
          <w:rFonts w:eastAsia="MS Mincho"/>
          <w:sz w:val="20"/>
          <w:szCs w:val="20"/>
          <w:lang w:eastAsia="ja-JP"/>
        </w:rPr>
        <w:t>0</w:t>
      </w:r>
      <w:r w:rsidR="00F01D2D">
        <w:rPr>
          <w:rFonts w:eastAsia="MS Mincho"/>
          <w:sz w:val="20"/>
          <w:szCs w:val="20"/>
          <w:lang w:eastAsia="ja-JP"/>
        </w:rPr>
        <w:br/>
      </w:r>
      <w:r w:rsidR="00F01D2D">
        <w:rPr>
          <w:rFonts w:eastAsia="MS Mincho" w:hint="eastAsia"/>
          <w:sz w:val="20"/>
          <w:szCs w:val="20"/>
          <w:lang w:eastAsia="ja-JP"/>
        </w:rPr>
        <w:t>for( </w:t>
      </w:r>
      <w:r w:rsidR="00F01D2D">
        <w:rPr>
          <w:rFonts w:eastAsia="MS Mincho"/>
          <w:sz w:val="20"/>
          <w:szCs w:val="20"/>
          <w:lang w:val="en-US" w:eastAsia="ja-JP"/>
        </w:rPr>
        <w:t>j</w:t>
      </w:r>
      <w:r w:rsidR="00F01D2D">
        <w:rPr>
          <w:rFonts w:eastAsia="MS Mincho" w:hint="eastAsia"/>
          <w:sz w:val="20"/>
          <w:szCs w:val="20"/>
          <w:lang w:eastAsia="ja-JP"/>
        </w:rPr>
        <w:t> = 0</w:t>
      </w:r>
      <w:r w:rsidR="00F01D2D">
        <w:rPr>
          <w:rFonts w:eastAsia="MS Mincho" w:hint="eastAsia"/>
          <w:sz w:val="20"/>
          <w:szCs w:val="20"/>
          <w:lang w:val="en-US" w:eastAsia="ja-JP"/>
        </w:rPr>
        <w:t>;</w:t>
      </w:r>
      <w:r w:rsidR="00F01D2D">
        <w:rPr>
          <w:rFonts w:eastAsia="MS Mincho"/>
          <w:sz w:val="20"/>
          <w:szCs w:val="20"/>
          <w:lang w:val="en-US" w:eastAsia="ja-JP"/>
        </w:rPr>
        <w:t> </w:t>
      </w:r>
      <w:r w:rsidR="00F01D2D">
        <w:rPr>
          <w:rFonts w:eastAsia="MS Mincho" w:hint="eastAsia"/>
          <w:sz w:val="20"/>
          <w:szCs w:val="20"/>
          <w:lang w:val="en-US" w:eastAsia="ja-JP"/>
        </w:rPr>
        <w:t>j</w:t>
      </w:r>
      <w:r w:rsidR="00F01D2D">
        <w:rPr>
          <w:rFonts w:eastAsia="MS Mincho"/>
          <w:sz w:val="20"/>
          <w:szCs w:val="20"/>
          <w:lang w:val="en-US" w:eastAsia="ja-JP"/>
        </w:rPr>
        <w:t> </w:t>
      </w:r>
      <w:r w:rsidR="00F01D2D">
        <w:rPr>
          <w:rFonts w:eastAsia="MS Mincho" w:hint="eastAsia"/>
          <w:sz w:val="20"/>
          <w:szCs w:val="20"/>
          <w:lang w:val="en-US" w:eastAsia="ja-JP"/>
        </w:rPr>
        <w:t>&lt;</w:t>
      </w:r>
      <w:r w:rsidR="00F01D2D">
        <w:rPr>
          <w:rFonts w:eastAsia="MS Mincho"/>
          <w:sz w:val="20"/>
          <w:szCs w:val="20"/>
          <w:lang w:val="en-US" w:eastAsia="ja-JP"/>
        </w:rPr>
        <w:t> </w:t>
      </w:r>
      <w:r w:rsidR="00F01D2D">
        <w:rPr>
          <w:rFonts w:eastAsia="MS Mincho" w:hint="eastAsia"/>
          <w:sz w:val="20"/>
          <w:szCs w:val="20"/>
          <w:lang w:val="en-US" w:eastAsia="ja-JP"/>
        </w:rPr>
        <w:t>lenUv[ 0</w:t>
      </w:r>
      <w:r w:rsidR="00F01D2D">
        <w:rPr>
          <w:rFonts w:eastAsia="MS Mincho"/>
          <w:sz w:val="20"/>
          <w:szCs w:val="20"/>
          <w:lang w:val="en-US" w:eastAsia="ja-JP"/>
        </w:rPr>
        <w:t> </w:t>
      </w:r>
      <w:r w:rsidR="00F01D2D">
        <w:rPr>
          <w:rFonts w:eastAsia="MS Mincho" w:hint="eastAsia"/>
          <w:sz w:val="20"/>
          <w:szCs w:val="20"/>
          <w:lang w:val="en-US" w:eastAsia="ja-JP"/>
        </w:rPr>
        <w:t>+</w:t>
      </w:r>
      <w:r w:rsidR="00F01D2D">
        <w:rPr>
          <w:rFonts w:eastAsia="MS Mincho"/>
          <w:sz w:val="20"/>
          <w:szCs w:val="20"/>
          <w:lang w:val="en-US" w:eastAsia="ja-JP"/>
        </w:rPr>
        <w:t> </w:t>
      </w:r>
      <w:r w:rsidR="00F01D2D">
        <w:rPr>
          <w:rFonts w:eastAsia="MS Mincho" w:hint="eastAsia"/>
          <w:sz w:val="20"/>
          <w:szCs w:val="20"/>
          <w:lang w:val="en-US" w:eastAsia="ja-JP"/>
        </w:rPr>
        <w:t>phaseOffsetUp ];</w:t>
      </w:r>
      <w:r w:rsidR="00F01D2D">
        <w:rPr>
          <w:rFonts w:eastAsia="MS Mincho"/>
          <w:sz w:val="20"/>
          <w:szCs w:val="20"/>
          <w:lang w:val="en-US" w:eastAsia="ja-JP"/>
        </w:rPr>
        <w:t> </w:t>
      </w:r>
      <w:r w:rsidR="00F01D2D">
        <w:rPr>
          <w:rFonts w:eastAsia="MS Mincho" w:hint="eastAsia"/>
          <w:sz w:val="20"/>
          <w:szCs w:val="20"/>
          <w:lang w:val="en-US" w:eastAsia="ja-JP"/>
        </w:rPr>
        <w:t>j++ )</w:t>
      </w:r>
      <w:r w:rsidR="00F01D2D">
        <w:rPr>
          <w:rFonts w:eastAsia="MS Mincho"/>
          <w:sz w:val="20"/>
          <w:szCs w:val="20"/>
          <w:lang w:val="en-US" w:eastAsia="ja-JP"/>
        </w:rPr>
        <w:br/>
      </w:r>
      <w:r w:rsidR="00F01D2D" w:rsidRPr="00C81216">
        <w:rPr>
          <w:sz w:val="20"/>
          <w:szCs w:val="20"/>
        </w:rPr>
        <w:tab/>
      </w:r>
      <w:r w:rsidR="00F01D2D">
        <w:rPr>
          <w:sz w:val="20"/>
          <w:szCs w:val="20"/>
        </w:rPr>
        <w:tab/>
      </w:r>
      <w:r w:rsidR="00F01D2D">
        <w:rPr>
          <w:rFonts w:eastAsia="MS Mincho" w:hint="eastAsia"/>
          <w:sz w:val="20"/>
          <w:szCs w:val="20"/>
          <w:lang w:eastAsia="ja-JP"/>
        </w:rPr>
        <w:t>divUv[ 0 ] +=</w:t>
      </w:r>
      <w:r w:rsidR="00F01D2D" w:rsidRPr="00971CF9">
        <w:rPr>
          <w:rFonts w:eastAsia="MS Mincho"/>
          <w:sz w:val="20"/>
          <w:szCs w:val="20"/>
          <w:lang w:eastAsia="ja-JP"/>
        </w:rPr>
        <w:t> </w:t>
      </w:r>
      <w:r w:rsidR="00F01D2D">
        <w:rPr>
          <w:rFonts w:eastAsia="MS Mincho" w:hint="eastAsia"/>
          <w:sz w:val="20"/>
          <w:szCs w:val="20"/>
          <w:lang w:eastAsia="ja-JP"/>
        </w:rPr>
        <w:t>fUv[ 0</w:t>
      </w:r>
      <w:r w:rsidR="00F01D2D" w:rsidRPr="00971CF9">
        <w:rPr>
          <w:rFonts w:eastAsia="MS Mincho"/>
          <w:sz w:val="20"/>
          <w:szCs w:val="20"/>
          <w:lang w:eastAsia="ja-JP"/>
        </w:rPr>
        <w:t> </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phaseOffsetUp </w:t>
      </w:r>
      <w:r w:rsidR="00F01D2D">
        <w:rPr>
          <w:rFonts w:eastAsia="MS Mincho" w:hint="eastAsia"/>
          <w:sz w:val="20"/>
          <w:szCs w:val="20"/>
          <w:lang w:eastAsia="ja-JP"/>
        </w:rPr>
        <w:t>][ j ]</w:t>
      </w:r>
      <w:r w:rsidR="00F01D2D">
        <w:rPr>
          <w:rFonts w:eastAsia="MS Mincho"/>
          <w:sz w:val="20"/>
          <w:szCs w:val="20"/>
          <w:lang w:eastAsia="ja-JP"/>
        </w:rPr>
        <w:br/>
      </w:r>
      <w:r w:rsidR="00F01D2D">
        <w:rPr>
          <w:rFonts w:eastAsia="MS Mincho" w:hint="eastAsia"/>
          <w:sz w:val="20"/>
          <w:szCs w:val="20"/>
          <w:lang w:eastAsia="ja-JP"/>
        </w:rPr>
        <w:t>for( </w:t>
      </w:r>
      <w:r w:rsidR="00F01D2D" w:rsidRPr="00971CF9">
        <w:rPr>
          <w:rFonts w:eastAsia="MS Mincho"/>
          <w:sz w:val="20"/>
          <w:szCs w:val="20"/>
          <w:lang w:eastAsia="ja-JP"/>
        </w:rPr>
        <w:t>j</w:t>
      </w:r>
      <w:r w:rsidR="00F01D2D">
        <w:rPr>
          <w:rFonts w:eastAsia="MS Mincho" w:hint="eastAsia"/>
          <w:sz w:val="20"/>
          <w:szCs w:val="20"/>
          <w:lang w:eastAsia="ja-JP"/>
        </w:rPr>
        <w:t> = 0</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j</w:t>
      </w:r>
      <w:r w:rsidR="00F01D2D" w:rsidRPr="00971CF9">
        <w:rPr>
          <w:rFonts w:eastAsia="MS Mincho"/>
          <w:sz w:val="20"/>
          <w:szCs w:val="20"/>
          <w:lang w:eastAsia="ja-JP"/>
        </w:rPr>
        <w:t> </w:t>
      </w:r>
      <w:r w:rsidR="00F01D2D" w:rsidRPr="00971CF9">
        <w:rPr>
          <w:rFonts w:eastAsia="MS Mincho" w:hint="eastAsia"/>
          <w:sz w:val="20"/>
          <w:szCs w:val="20"/>
          <w:lang w:eastAsia="ja-JP"/>
        </w:rPr>
        <w:t>&lt;</w:t>
      </w:r>
      <w:r w:rsidR="00F01D2D" w:rsidRPr="00971CF9">
        <w:rPr>
          <w:rFonts w:eastAsia="MS Mincho"/>
          <w:sz w:val="20"/>
          <w:szCs w:val="20"/>
          <w:lang w:eastAsia="ja-JP"/>
        </w:rPr>
        <w:t> </w:t>
      </w:r>
      <w:r w:rsidR="00F01D2D" w:rsidRPr="00971CF9">
        <w:rPr>
          <w:rFonts w:eastAsia="MS Mincho" w:hint="eastAsia"/>
          <w:sz w:val="20"/>
          <w:szCs w:val="20"/>
          <w:lang w:eastAsia="ja-JP"/>
        </w:rPr>
        <w:t>lenUv[ 1</w:t>
      </w:r>
      <w:r w:rsidR="00F01D2D" w:rsidRPr="00971CF9">
        <w:rPr>
          <w:rFonts w:eastAsia="MS Mincho"/>
          <w:sz w:val="20"/>
          <w:szCs w:val="20"/>
          <w:lang w:eastAsia="ja-JP"/>
        </w:rPr>
        <w:t> </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phaseOffsetUp ];</w:t>
      </w:r>
      <w:r w:rsidR="00F01D2D" w:rsidRPr="00971CF9">
        <w:rPr>
          <w:rFonts w:eastAsia="MS Mincho"/>
          <w:sz w:val="20"/>
          <w:szCs w:val="20"/>
          <w:lang w:eastAsia="ja-JP"/>
        </w:rPr>
        <w:t> </w:t>
      </w:r>
      <w:r w:rsidR="00F01D2D" w:rsidRPr="00971CF9">
        <w:rPr>
          <w:rFonts w:eastAsia="MS Mincho" w:hint="eastAsia"/>
          <w:sz w:val="20"/>
          <w:szCs w:val="20"/>
          <w:lang w:eastAsia="ja-JP"/>
        </w:rPr>
        <w:t>j++ )</w:t>
      </w:r>
      <w:r w:rsidR="00F01D2D" w:rsidRPr="00971CF9">
        <w:rPr>
          <w:rFonts w:eastAsia="MS Mincho"/>
          <w:sz w:val="20"/>
          <w:szCs w:val="20"/>
          <w:lang w:eastAsia="ja-JP"/>
        </w:rPr>
        <w:br/>
      </w:r>
      <w:r w:rsidR="00F01D2D" w:rsidRPr="00971CF9">
        <w:rPr>
          <w:rFonts w:eastAsia="MS Mincho"/>
          <w:sz w:val="20"/>
          <w:szCs w:val="20"/>
          <w:lang w:eastAsia="ja-JP"/>
        </w:rPr>
        <w:tab/>
      </w:r>
      <w:r w:rsidR="00F01D2D" w:rsidRPr="00971CF9">
        <w:rPr>
          <w:rFonts w:eastAsia="MS Mincho"/>
          <w:sz w:val="20"/>
          <w:szCs w:val="20"/>
          <w:lang w:eastAsia="ja-JP"/>
        </w:rPr>
        <w:tab/>
      </w:r>
      <w:r w:rsidR="00F01D2D">
        <w:rPr>
          <w:rFonts w:eastAsia="MS Mincho" w:hint="eastAsia"/>
          <w:sz w:val="20"/>
          <w:szCs w:val="20"/>
          <w:lang w:eastAsia="ja-JP"/>
        </w:rPr>
        <w:t>divUv[ 1 ] +=</w:t>
      </w:r>
      <w:r w:rsidR="00F01D2D" w:rsidRPr="00971CF9">
        <w:rPr>
          <w:rFonts w:eastAsia="MS Mincho"/>
          <w:sz w:val="20"/>
          <w:szCs w:val="20"/>
          <w:lang w:eastAsia="ja-JP"/>
        </w:rPr>
        <w:t> </w:t>
      </w:r>
      <w:r w:rsidR="00F01D2D">
        <w:rPr>
          <w:rFonts w:eastAsia="MS Mincho" w:hint="eastAsia"/>
          <w:sz w:val="20"/>
          <w:szCs w:val="20"/>
          <w:lang w:eastAsia="ja-JP"/>
        </w:rPr>
        <w:t>fUv[ 1 </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phaseOffsetUp </w:t>
      </w:r>
      <w:r w:rsidR="00F01D2D">
        <w:rPr>
          <w:rFonts w:eastAsia="MS Mincho" w:hint="eastAsia"/>
          <w:sz w:val="20"/>
          <w:szCs w:val="20"/>
          <w:lang w:eastAsia="ja-JP"/>
        </w:rPr>
        <w:t>][ j ]</w:t>
      </w:r>
      <w:r w:rsidR="00C81216" w:rsidRPr="00971CF9">
        <w:rPr>
          <w:rFonts w:eastAsia="MS Mincho"/>
          <w:sz w:val="20"/>
          <w:szCs w:val="20"/>
          <w:lang w:eastAsia="ja-JP"/>
        </w:rPr>
        <w:br/>
      </w:r>
      <w:r w:rsidR="00F01D2D" w:rsidRPr="00971CF9">
        <w:rPr>
          <w:rFonts w:eastAsia="MS Mincho"/>
          <w:sz w:val="20"/>
          <w:szCs w:val="20"/>
          <w:lang w:eastAsia="ja-JP"/>
        </w:rPr>
        <w:t>w</w:t>
      </w:r>
      <w:r w:rsidR="00C81216" w:rsidRPr="00971CF9">
        <w:rPr>
          <w:rFonts w:eastAsia="MS Mincho"/>
          <w:sz w:val="20"/>
          <w:szCs w:val="20"/>
          <w:lang w:eastAsia="ja-JP"/>
        </w:rPr>
        <w:t>0 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pic_width_in_luma_samples</w:t>
      </w:r>
      <w:r w:rsidR="00C81216" w:rsidRPr="00971CF9">
        <w:rPr>
          <w:rFonts w:eastAsia="MS Mincho"/>
          <w:sz w:val="20"/>
          <w:szCs w:val="20"/>
          <w:lang w:eastAsia="ja-JP"/>
        </w:rPr>
        <w:t>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SubWidthC</w:t>
      </w:r>
      <w:r w:rsidR="00C81216" w:rsidRPr="00971CF9">
        <w:rPr>
          <w:rFonts w:eastAsia="MS Mincho"/>
          <w:sz w:val="20"/>
          <w:szCs w:val="20"/>
          <w:lang w:eastAsia="ja-JP"/>
        </w:rPr>
        <w:t>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sz w:val="20"/>
          <w:szCs w:val="20"/>
          <w:lang w:eastAsia="ja-JP"/>
        </w:rPr>
        <w:t>–</w:t>
      </w:r>
      <w:r w:rsidR="00C81216" w:rsidRPr="00971CF9">
        <w:rPr>
          <w:rFonts w:eastAsia="MS Mincho"/>
          <w:sz w:val="20"/>
          <w:szCs w:val="20"/>
          <w:lang w:eastAsia="ja-JP"/>
        </w:rPr>
        <w:t> </w:t>
      </w:r>
      <w:r w:rsidR="00F01D2D" w:rsidRPr="00971CF9">
        <w:rPr>
          <w:rFonts w:eastAsia="MS Mincho"/>
          <w:sz w:val="20"/>
          <w:szCs w:val="20"/>
          <w:lang w:eastAsia="ja-JP"/>
        </w:rPr>
        <w:t>( </w:t>
      </w:r>
      <w:r w:rsidR="00C81216" w:rsidRPr="00C81216">
        <w:rPr>
          <w:rFonts w:eastAsia="MS Mincho" w:hint="eastAsia"/>
          <w:sz w:val="20"/>
          <w:szCs w:val="20"/>
          <w:lang w:eastAsia="ja-JP"/>
        </w:rPr>
        <w:t>conf_win_right_offset</w:t>
      </w:r>
      <w:r w:rsidR="00C81216" w:rsidRPr="00971CF9">
        <w:rPr>
          <w:rFonts w:eastAsia="MS Mincho"/>
          <w:sz w:val="20"/>
          <w:szCs w:val="20"/>
          <w:lang w:eastAsia="ja-JP"/>
        </w:rPr>
        <w:t> </w:t>
      </w:r>
      <w:r w:rsidR="00F01D2D">
        <w:rPr>
          <w:rFonts w:eastAsia="MS Mincho"/>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conf_win_left_offset</w:t>
      </w:r>
      <w:r w:rsidR="00F01D2D">
        <w:rPr>
          <w:rFonts w:eastAsia="MS Mincho"/>
          <w:sz w:val="20"/>
          <w:szCs w:val="20"/>
          <w:lang w:eastAsia="ja-JP"/>
        </w:rPr>
        <w:t> )</w:t>
      </w:r>
      <w:r w:rsidR="00C81216" w:rsidRPr="00C81216">
        <w:rPr>
          <w:rFonts w:eastAsia="MS Mincho"/>
          <w:sz w:val="20"/>
          <w:szCs w:val="20"/>
          <w:lang w:eastAsia="ja-JP"/>
        </w:rPr>
        <w:br/>
      </w:r>
      <w:r w:rsidR="00F01D2D" w:rsidRPr="00971CF9">
        <w:rPr>
          <w:rFonts w:eastAsia="MS Mincho"/>
          <w:sz w:val="20"/>
          <w:szCs w:val="20"/>
          <w:lang w:eastAsia="ja-JP"/>
        </w:rPr>
        <w:t>h</w:t>
      </w:r>
      <w:r w:rsidR="00C81216" w:rsidRPr="00971CF9">
        <w:rPr>
          <w:rFonts w:eastAsia="MS Mincho"/>
          <w:sz w:val="20"/>
          <w:szCs w:val="20"/>
          <w:lang w:eastAsia="ja-JP"/>
        </w:rPr>
        <w:t>0 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pic_height_in_luma_samples</w:t>
      </w:r>
      <w:r w:rsidR="00C81216" w:rsidRPr="00971CF9">
        <w:rPr>
          <w:rFonts w:eastAsia="MS Mincho"/>
          <w:sz w:val="20"/>
          <w:szCs w:val="20"/>
          <w:lang w:eastAsia="ja-JP"/>
        </w:rPr>
        <w:t> </w:t>
      </w:r>
      <w:r w:rsidR="00C81216" w:rsidRPr="00C81216">
        <w:rPr>
          <w:rFonts w:eastAsia="MS Mincho" w:hint="eastAsia"/>
          <w:sz w:val="20"/>
          <w:szCs w:val="20"/>
          <w:lang w:eastAsia="ja-JP"/>
        </w:rPr>
        <w:t>&gt;&gt;</w:t>
      </w:r>
      <w:r w:rsidR="00C81216" w:rsidRPr="00971CF9">
        <w:rPr>
          <w:rFonts w:eastAsia="MS Mincho"/>
          <w:sz w:val="20"/>
          <w:szCs w:val="20"/>
          <w:lang w:eastAsia="ja-JP"/>
        </w:rPr>
        <w:t> </w:t>
      </w:r>
      <w:r w:rsidR="00C81216" w:rsidRPr="00C81216">
        <w:rPr>
          <w:rFonts w:eastAsia="MS Mincho" w:hint="eastAsia"/>
          <w:sz w:val="20"/>
          <w:szCs w:val="20"/>
          <w:lang w:eastAsia="ja-JP"/>
        </w:rPr>
        <w:t>1</w:t>
      </w:r>
      <w:r w:rsidR="00C81216" w:rsidRPr="00971CF9">
        <w:rPr>
          <w:rFonts w:eastAsia="MS Mincho"/>
          <w:sz w:val="20"/>
          <w:szCs w:val="20"/>
          <w:lang w:eastAsia="ja-JP"/>
        </w:rPr>
        <w:t> </w:t>
      </w:r>
      <w:r w:rsidR="00C81216" w:rsidRPr="00C81216">
        <w:rPr>
          <w:rFonts w:eastAsia="MS Mincho" w:hint="eastAsia"/>
          <w:sz w:val="20"/>
          <w:szCs w:val="20"/>
          <w:lang w:eastAsia="ja-JP"/>
        </w:rPr>
        <w:t>)</w:t>
      </w:r>
      <w:r w:rsidR="00C81216" w:rsidRPr="00971CF9">
        <w:rPr>
          <w:rFonts w:eastAsia="MS Mincho"/>
          <w:sz w:val="20"/>
          <w:szCs w:val="20"/>
          <w:lang w:eastAsia="ja-JP"/>
        </w:rPr>
        <w:t> </w:t>
      </w:r>
      <w:r w:rsidR="00C81216" w:rsidRPr="00C81216">
        <w:rPr>
          <w:rFonts w:eastAsia="MS Mincho"/>
          <w:sz w:val="20"/>
          <w:szCs w:val="20"/>
          <w:lang w:eastAsia="ja-JP"/>
        </w:rPr>
        <w:t>–</w:t>
      </w:r>
      <w:r w:rsidR="00C81216" w:rsidRPr="00971CF9">
        <w:rPr>
          <w:rFonts w:eastAsia="MS Mincho"/>
          <w:sz w:val="20"/>
          <w:szCs w:val="20"/>
          <w:lang w:eastAsia="ja-JP"/>
        </w:rPr>
        <w:t> </w:t>
      </w:r>
      <w:r w:rsidR="00F01D2D" w:rsidRPr="00971CF9">
        <w:rPr>
          <w:rFonts w:eastAsia="MS Mincho"/>
          <w:sz w:val="20"/>
          <w:szCs w:val="20"/>
          <w:lang w:eastAsia="ja-JP"/>
        </w:rPr>
        <w:t>( </w:t>
      </w:r>
      <w:r w:rsidR="00C81216" w:rsidRPr="00C81216">
        <w:rPr>
          <w:rFonts w:eastAsia="MS Mincho" w:hint="eastAsia"/>
          <w:sz w:val="20"/>
          <w:szCs w:val="20"/>
          <w:lang w:eastAsia="ja-JP"/>
        </w:rPr>
        <w:t>conf_win_top_offset</w:t>
      </w:r>
      <w:r w:rsidR="00C81216" w:rsidRPr="00971CF9">
        <w:rPr>
          <w:rFonts w:eastAsia="MS Mincho"/>
          <w:sz w:val="20"/>
          <w:szCs w:val="20"/>
          <w:lang w:eastAsia="ja-JP"/>
        </w:rPr>
        <w:t> </w:t>
      </w:r>
      <w:r w:rsidR="00F01D2D">
        <w:rPr>
          <w:rFonts w:eastAsia="MS Mincho"/>
          <w:sz w:val="20"/>
          <w:szCs w:val="20"/>
          <w:lang w:eastAsia="ja-JP"/>
        </w:rPr>
        <w:t>+</w:t>
      </w:r>
      <w:r w:rsidR="00C81216" w:rsidRPr="00971CF9">
        <w:rPr>
          <w:rFonts w:eastAsia="MS Mincho"/>
          <w:sz w:val="20"/>
          <w:szCs w:val="20"/>
          <w:lang w:eastAsia="ja-JP"/>
        </w:rPr>
        <w:t> </w:t>
      </w:r>
      <w:r w:rsidR="00C81216" w:rsidRPr="00C81216">
        <w:rPr>
          <w:rFonts w:eastAsia="MS Mincho" w:hint="eastAsia"/>
          <w:sz w:val="20"/>
          <w:szCs w:val="20"/>
          <w:lang w:eastAsia="ja-JP"/>
        </w:rPr>
        <w:t>conf_win_bottom_offset</w:t>
      </w:r>
      <w:r w:rsidR="00F01D2D">
        <w:rPr>
          <w:rFonts w:eastAsia="MS Mincho"/>
          <w:sz w:val="20"/>
          <w:szCs w:val="20"/>
          <w:lang w:eastAsia="ja-JP"/>
        </w:rPr>
        <w:t> )</w:t>
      </w:r>
      <w:r w:rsidR="00C81216" w:rsidRPr="00C81216">
        <w:rPr>
          <w:rFonts w:eastAsia="MS Mincho"/>
          <w:sz w:val="20"/>
          <w:szCs w:val="20"/>
          <w:lang w:eastAsia="ja-JP"/>
        </w:rPr>
        <w:br/>
      </w:r>
      <w:r w:rsidR="004E7673" w:rsidRPr="00971CF9">
        <w:rPr>
          <w:rFonts w:eastAsia="MS Mincho"/>
          <w:sz w:val="20"/>
          <w:szCs w:val="20"/>
          <w:lang w:eastAsia="ja-JP"/>
        </w:rPr>
        <w:t>for(</w:t>
      </w:r>
      <w:r w:rsidR="00492B0B">
        <w:rPr>
          <w:rFonts w:eastAsia="MS Mincho"/>
          <w:sz w:val="20"/>
          <w:szCs w:val="20"/>
          <w:lang w:eastAsia="ja-JP"/>
        </w:rPr>
        <w:t> </w:t>
      </w:r>
      <w:r w:rsidR="004E7673" w:rsidRPr="00971CF9">
        <w:rPr>
          <w:rFonts w:eastAsia="MS Mincho"/>
          <w:sz w:val="20"/>
          <w:szCs w:val="20"/>
          <w:lang w:eastAsia="ja-JP"/>
        </w:rPr>
        <w:t>u</w:t>
      </w:r>
      <w:r w:rsidR="00492B0B">
        <w:rPr>
          <w:rFonts w:eastAsia="MS Mincho"/>
          <w:sz w:val="20"/>
          <w:szCs w:val="20"/>
          <w:lang w:eastAsia="ja-JP"/>
        </w:rPr>
        <w:t> </w:t>
      </w:r>
      <w:r w:rsidR="004E7673" w:rsidRPr="00971CF9">
        <w:rPr>
          <w:rFonts w:eastAsia="MS Mincho"/>
          <w:sz w:val="20"/>
          <w:szCs w:val="20"/>
          <w:lang w:eastAsia="ja-JP"/>
        </w:rPr>
        <w:t>=</w:t>
      </w:r>
      <w:r w:rsidR="00492B0B">
        <w:rPr>
          <w:rFonts w:eastAsia="MS Mincho"/>
          <w:sz w:val="20"/>
          <w:szCs w:val="20"/>
          <w:lang w:eastAsia="ja-JP"/>
        </w:rPr>
        <w:t> </w:t>
      </w:r>
      <w:r w:rsidR="004E7673" w:rsidRPr="00971CF9">
        <w:rPr>
          <w:rFonts w:eastAsia="MS Mincho"/>
          <w:sz w:val="20"/>
          <w:szCs w:val="20"/>
          <w:lang w:eastAsia="ja-JP"/>
        </w:rPr>
        <w:t>0;</w:t>
      </w:r>
      <w:r w:rsidR="00492B0B">
        <w:rPr>
          <w:rFonts w:eastAsia="MS Mincho"/>
          <w:sz w:val="20"/>
          <w:szCs w:val="20"/>
          <w:lang w:eastAsia="ja-JP"/>
        </w:rPr>
        <w:t> </w:t>
      </w:r>
      <w:r w:rsidR="004E7673" w:rsidRPr="00971CF9">
        <w:rPr>
          <w:rFonts w:eastAsia="MS Mincho"/>
          <w:sz w:val="20"/>
          <w:szCs w:val="20"/>
          <w:lang w:eastAsia="ja-JP"/>
        </w:rPr>
        <w:t>u</w:t>
      </w:r>
      <w:r w:rsidR="00492B0B">
        <w:rPr>
          <w:rFonts w:eastAsia="MS Mincho"/>
          <w:sz w:val="20"/>
          <w:szCs w:val="20"/>
          <w:lang w:eastAsia="ja-JP"/>
        </w:rPr>
        <w:t> </w:t>
      </w:r>
      <w:r w:rsidR="004E7673" w:rsidRPr="00971CF9">
        <w:rPr>
          <w:rFonts w:eastAsia="MS Mincho"/>
          <w:sz w:val="20"/>
          <w:szCs w:val="20"/>
          <w:lang w:eastAsia="ja-JP"/>
        </w:rPr>
        <w:t>&lt;</w:t>
      </w:r>
      <w:r w:rsidR="00492B0B">
        <w:rPr>
          <w:rFonts w:eastAsia="MS Mincho"/>
          <w:sz w:val="20"/>
          <w:szCs w:val="20"/>
          <w:lang w:eastAsia="ja-JP"/>
        </w:rPr>
        <w:t> </w:t>
      </w:r>
      <w:r w:rsidR="00F01D2D" w:rsidRPr="00971CF9">
        <w:rPr>
          <w:rFonts w:eastAsia="MS Mincho"/>
          <w:sz w:val="20"/>
          <w:szCs w:val="20"/>
          <w:lang w:eastAsia="ja-JP"/>
        </w:rPr>
        <w:t>w</w:t>
      </w:r>
      <w:r w:rsidR="004E7673" w:rsidRPr="00971CF9">
        <w:rPr>
          <w:rFonts w:eastAsia="MS Mincho"/>
          <w:sz w:val="20"/>
          <w:szCs w:val="20"/>
          <w:lang w:eastAsia="ja-JP"/>
        </w:rPr>
        <w:t>0;</w:t>
      </w:r>
      <w:r w:rsidR="00492B0B">
        <w:rPr>
          <w:rFonts w:eastAsia="MS Mincho"/>
          <w:sz w:val="20"/>
          <w:szCs w:val="20"/>
          <w:lang w:eastAsia="ja-JP"/>
        </w:rPr>
        <w:t> </w:t>
      </w:r>
      <w:r w:rsidR="004E7673" w:rsidRPr="00971CF9">
        <w:rPr>
          <w:rFonts w:eastAsia="MS Mincho"/>
          <w:sz w:val="20"/>
          <w:szCs w:val="20"/>
          <w:lang w:eastAsia="ja-JP"/>
        </w:rPr>
        <w:t>u++</w:t>
      </w:r>
      <w:r w:rsidR="00492B0B">
        <w:rPr>
          <w:rFonts w:eastAsia="MS Mincho"/>
          <w:sz w:val="20"/>
          <w:szCs w:val="20"/>
          <w:lang w:eastAsia="ja-JP"/>
        </w:rPr>
        <w:t> </w:t>
      </w:r>
      <w:r w:rsidR="004E7673" w:rsidRPr="00971CF9">
        <w:rPr>
          <w:rFonts w:eastAsia="MS Mincho"/>
          <w:sz w:val="20"/>
          <w:szCs w:val="20"/>
          <w:lang w:eastAsia="ja-JP"/>
        </w:rPr>
        <w:t xml:space="preserve">) </w:t>
      </w:r>
      <w:r w:rsidR="004E7673" w:rsidRPr="00971CF9">
        <w:rPr>
          <w:rFonts w:eastAsia="MS Mincho"/>
          <w:sz w:val="20"/>
          <w:szCs w:val="20"/>
          <w:lang w:eastAsia="ja-JP"/>
        </w:rPr>
        <w:br/>
      </w:r>
      <w:r w:rsidR="004E7673" w:rsidRPr="00971CF9">
        <w:rPr>
          <w:rFonts w:eastAsia="MS Mincho"/>
          <w:sz w:val="20"/>
          <w:szCs w:val="20"/>
          <w:lang w:eastAsia="ja-JP"/>
        </w:rPr>
        <w:tab/>
      </w:r>
      <w:r w:rsidR="00F01D2D" w:rsidRPr="00971CF9">
        <w:rPr>
          <w:rFonts w:eastAsia="MS Mincho"/>
          <w:sz w:val="20"/>
          <w:szCs w:val="20"/>
          <w:lang w:eastAsia="ja-JP"/>
        </w:rPr>
        <w:tab/>
      </w:r>
      <w:r w:rsidR="004E7673" w:rsidRPr="00971CF9">
        <w:rPr>
          <w:rFonts w:eastAsia="MS Mincho"/>
          <w:sz w:val="20"/>
          <w:szCs w:val="20"/>
          <w:lang w:eastAsia="ja-JP"/>
        </w:rPr>
        <w:t>for(</w:t>
      </w:r>
      <w:r w:rsidR="00492B0B">
        <w:rPr>
          <w:rFonts w:eastAsia="MS Mincho"/>
          <w:sz w:val="20"/>
          <w:szCs w:val="20"/>
          <w:lang w:eastAsia="ja-JP"/>
        </w:rPr>
        <w:t> </w:t>
      </w:r>
      <w:r w:rsidR="004E7673" w:rsidRPr="00971CF9">
        <w:rPr>
          <w:rFonts w:eastAsia="MS Mincho"/>
          <w:sz w:val="20"/>
          <w:szCs w:val="20"/>
          <w:lang w:eastAsia="ja-JP"/>
        </w:rPr>
        <w:t>v</w:t>
      </w:r>
      <w:r w:rsidR="00492B0B">
        <w:rPr>
          <w:rFonts w:eastAsia="MS Mincho"/>
          <w:sz w:val="20"/>
          <w:szCs w:val="20"/>
          <w:lang w:eastAsia="ja-JP"/>
        </w:rPr>
        <w:t> </w:t>
      </w:r>
      <w:r w:rsidR="004E7673" w:rsidRPr="00971CF9">
        <w:rPr>
          <w:rFonts w:eastAsia="MS Mincho"/>
          <w:sz w:val="20"/>
          <w:szCs w:val="20"/>
          <w:lang w:eastAsia="ja-JP"/>
        </w:rPr>
        <w:t>=</w:t>
      </w:r>
      <w:r w:rsidR="00492B0B">
        <w:rPr>
          <w:rFonts w:eastAsia="MS Mincho"/>
          <w:sz w:val="20"/>
          <w:szCs w:val="20"/>
          <w:lang w:eastAsia="ja-JP"/>
        </w:rPr>
        <w:t> </w:t>
      </w:r>
      <w:r w:rsidR="004E7673" w:rsidRPr="00971CF9">
        <w:rPr>
          <w:rFonts w:eastAsia="MS Mincho"/>
          <w:sz w:val="20"/>
          <w:szCs w:val="20"/>
          <w:lang w:eastAsia="ja-JP"/>
        </w:rPr>
        <w:t>0;</w:t>
      </w:r>
      <w:r w:rsidR="00492B0B">
        <w:rPr>
          <w:rFonts w:eastAsia="MS Mincho"/>
          <w:sz w:val="20"/>
          <w:szCs w:val="20"/>
          <w:lang w:eastAsia="ja-JP"/>
        </w:rPr>
        <w:t> </w:t>
      </w:r>
      <w:r w:rsidR="004E7673" w:rsidRPr="00971CF9">
        <w:rPr>
          <w:rFonts w:eastAsia="MS Mincho"/>
          <w:sz w:val="20"/>
          <w:szCs w:val="20"/>
          <w:lang w:eastAsia="ja-JP"/>
        </w:rPr>
        <w:t>v</w:t>
      </w:r>
      <w:r w:rsidR="00492B0B">
        <w:rPr>
          <w:rFonts w:eastAsia="MS Mincho"/>
          <w:sz w:val="20"/>
          <w:szCs w:val="20"/>
          <w:lang w:eastAsia="ja-JP"/>
        </w:rPr>
        <w:t> </w:t>
      </w:r>
      <w:r w:rsidR="004E7673" w:rsidRPr="00971CF9">
        <w:rPr>
          <w:rFonts w:eastAsia="MS Mincho"/>
          <w:sz w:val="20"/>
          <w:szCs w:val="20"/>
          <w:lang w:eastAsia="ja-JP"/>
        </w:rPr>
        <w:t>&lt;</w:t>
      </w:r>
      <w:r w:rsidR="00492B0B">
        <w:rPr>
          <w:rFonts w:eastAsia="MS Mincho"/>
          <w:sz w:val="20"/>
          <w:szCs w:val="20"/>
          <w:lang w:eastAsia="ja-JP"/>
        </w:rPr>
        <w:t> </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Pr>
          <w:rFonts w:eastAsia="MS Mincho" w:hint="eastAsia"/>
          <w:sz w:val="20"/>
          <w:szCs w:val="20"/>
          <w:lang w:eastAsia="ja-JP"/>
        </w:rPr>
        <w:t>h</w:t>
      </w:r>
      <w:r w:rsidR="00F01D2D" w:rsidRPr="00C81216">
        <w:rPr>
          <w:rFonts w:eastAsia="MS Mincho" w:hint="eastAsia"/>
          <w:sz w:val="20"/>
          <w:szCs w:val="20"/>
          <w:lang w:eastAsia="ja-JP"/>
        </w:rPr>
        <w:t>0</w:t>
      </w:r>
      <w:r w:rsidR="00F01D2D" w:rsidRPr="00971CF9">
        <w:rPr>
          <w:rFonts w:eastAsia="MS Mincho"/>
          <w:sz w:val="20"/>
          <w:szCs w:val="20"/>
          <w:lang w:eastAsia="ja-JP"/>
        </w:rPr>
        <w:t> </w:t>
      </w:r>
      <w:r w:rsidR="00F01D2D" w:rsidRPr="00C81216">
        <w:rPr>
          <w:rFonts w:eastAsia="MS Mincho" w:hint="eastAsia"/>
          <w:sz w:val="20"/>
          <w:szCs w:val="20"/>
          <w:lang w:eastAsia="ja-JP"/>
        </w:rPr>
        <w:t>&lt;&lt;</w:t>
      </w:r>
      <w:r w:rsidR="00F01D2D" w:rsidRPr="00971CF9">
        <w:rPr>
          <w:rFonts w:eastAsia="MS Mincho"/>
          <w:sz w:val="20"/>
          <w:szCs w:val="20"/>
          <w:lang w:eastAsia="ja-JP"/>
        </w:rPr>
        <w:t> </w:t>
      </w:r>
      <w:r w:rsidR="00F01D2D" w:rsidRPr="00C81216">
        <w:rPr>
          <w:rFonts w:eastAsia="MS Mincho" w:hint="eastAsia"/>
          <w:sz w:val="20"/>
          <w:szCs w:val="20"/>
          <w:lang w:eastAsia="ja-JP"/>
        </w:rPr>
        <w:t>1</w:t>
      </w:r>
      <w:r w:rsidR="00F01D2D">
        <w:rPr>
          <w:rFonts w:eastAsia="MS Mincho"/>
          <w:sz w:val="20"/>
          <w:szCs w:val="20"/>
          <w:lang w:eastAsia="ja-JP"/>
        </w:rPr>
        <w:t> </w:t>
      </w:r>
      <w:r w:rsidR="00F01D2D" w:rsidRPr="00971CF9">
        <w:rPr>
          <w:rFonts w:eastAsia="MS Mincho" w:hint="eastAsia"/>
          <w:sz w:val="20"/>
          <w:szCs w:val="20"/>
          <w:lang w:eastAsia="ja-JP"/>
        </w:rPr>
        <w:t>)</w:t>
      </w:r>
      <w:r w:rsidR="004E7673" w:rsidRPr="00971CF9">
        <w:rPr>
          <w:rFonts w:eastAsia="MS Mincho"/>
          <w:sz w:val="20"/>
          <w:szCs w:val="20"/>
          <w:lang w:eastAsia="ja-JP"/>
        </w:rPr>
        <w:t>;</w:t>
      </w:r>
      <w:r w:rsidR="00492B0B">
        <w:rPr>
          <w:rFonts w:eastAsia="MS Mincho"/>
          <w:sz w:val="20"/>
          <w:szCs w:val="20"/>
          <w:lang w:eastAsia="ja-JP"/>
        </w:rPr>
        <w:t> </w:t>
      </w:r>
      <w:r w:rsidR="004E7673" w:rsidRPr="00971CF9">
        <w:rPr>
          <w:rFonts w:eastAsia="MS Mincho"/>
          <w:sz w:val="20"/>
          <w:szCs w:val="20"/>
          <w:lang w:eastAsia="ja-JP"/>
        </w:rPr>
        <w:t>v++</w:t>
      </w:r>
      <w:r w:rsidR="00492B0B">
        <w:rPr>
          <w:rFonts w:eastAsia="MS Mincho"/>
          <w:sz w:val="20"/>
          <w:szCs w:val="20"/>
          <w:lang w:eastAsia="ja-JP"/>
        </w:rPr>
        <w:t> </w:t>
      </w:r>
      <w:r w:rsidR="004E7673" w:rsidRPr="00971CF9">
        <w:rPr>
          <w:rFonts w:eastAsia="MS Mincho"/>
          <w:sz w:val="20"/>
          <w:szCs w:val="20"/>
          <w:lang w:eastAsia="ja-JP"/>
        </w:rPr>
        <w:t>) {</w:t>
      </w:r>
      <w:r w:rsidR="004E7673" w:rsidRPr="00971CF9">
        <w:rPr>
          <w:rFonts w:eastAsia="MS Mincho"/>
          <w:sz w:val="20"/>
          <w:szCs w:val="20"/>
          <w:lang w:eastAsia="ja-JP"/>
        </w:rPr>
        <w:br/>
      </w:r>
      <w:r w:rsidR="004E7673" w:rsidRPr="00971CF9">
        <w:rPr>
          <w:rFonts w:eastAsia="MS Mincho"/>
          <w:sz w:val="20"/>
          <w:szCs w:val="20"/>
          <w:lang w:eastAsia="ja-JP"/>
        </w:rPr>
        <w:tab/>
      </w:r>
      <w:r w:rsidR="004E7673" w:rsidRPr="00971CF9">
        <w:rPr>
          <w:rFonts w:eastAsia="MS Mincho"/>
          <w:sz w:val="20"/>
          <w:szCs w:val="20"/>
          <w:lang w:eastAsia="ja-JP"/>
        </w:rPr>
        <w:tab/>
      </w:r>
      <w:r w:rsidR="00F01D2D" w:rsidRPr="00971CF9">
        <w:rPr>
          <w:rFonts w:eastAsia="MS Mincho"/>
          <w:sz w:val="20"/>
          <w:szCs w:val="20"/>
          <w:lang w:eastAsia="ja-JP"/>
        </w:rPr>
        <w:tab/>
      </w:r>
      <w:r w:rsidR="004E7673" w:rsidRPr="00971CF9">
        <w:rPr>
          <w:rFonts w:eastAsia="MS Mincho"/>
          <w:sz w:val="20"/>
          <w:szCs w:val="20"/>
          <w:lang w:eastAsia="ja-JP"/>
        </w:rPr>
        <w:t>sum</w:t>
      </w:r>
      <w:r w:rsidR="00492B0B">
        <w:rPr>
          <w:rFonts w:eastAsia="MS Mincho"/>
          <w:sz w:val="20"/>
          <w:szCs w:val="20"/>
          <w:lang w:eastAsia="ja-JP"/>
        </w:rPr>
        <w:t> </w:t>
      </w:r>
      <w:r w:rsidR="004E7673" w:rsidRPr="00971CF9">
        <w:rPr>
          <w:rFonts w:eastAsia="MS Mincho"/>
          <w:sz w:val="20"/>
          <w:szCs w:val="20"/>
          <w:lang w:eastAsia="ja-JP"/>
        </w:rPr>
        <w:t>=</w:t>
      </w:r>
      <w:r w:rsidR="00492B0B">
        <w:rPr>
          <w:rFonts w:eastAsia="MS Mincho"/>
          <w:sz w:val="20"/>
          <w:szCs w:val="20"/>
          <w:lang w:eastAsia="ja-JP"/>
        </w:rPr>
        <w:t> </w:t>
      </w:r>
      <w:r w:rsidR="004E7673" w:rsidRPr="00971CF9">
        <w:rPr>
          <w:rFonts w:eastAsia="MS Mincho"/>
          <w:sz w:val="20"/>
          <w:szCs w:val="20"/>
          <w:lang w:eastAsia="ja-JP"/>
        </w:rPr>
        <w:t>0</w:t>
      </w:r>
      <w:r w:rsidR="00971CF9" w:rsidRPr="00971CF9">
        <w:rPr>
          <w:rFonts w:eastAsia="MS Mincho"/>
          <w:sz w:val="20"/>
          <w:szCs w:val="20"/>
          <w:lang w:eastAsia="ja-JP"/>
        </w:rPr>
        <w:tab/>
      </w:r>
      <w:r w:rsidR="004E7673" w:rsidRPr="00971CF9">
        <w:rPr>
          <w:rFonts w:eastAsia="MS Mincho"/>
          <w:sz w:val="20"/>
          <w:szCs w:val="20"/>
          <w:lang w:eastAsia="ja-JP"/>
        </w:rPr>
        <w:br/>
      </w:r>
      <w:r w:rsidR="00F01D2D" w:rsidRPr="00971CF9">
        <w:rPr>
          <w:rFonts w:eastAsia="MS Mincho"/>
          <w:sz w:val="20"/>
          <w:szCs w:val="20"/>
          <w:lang w:eastAsia="ja-JP"/>
        </w:rPr>
        <w:tab/>
      </w:r>
      <w:r w:rsidR="00F01D2D" w:rsidRPr="00971CF9">
        <w:rPr>
          <w:rFonts w:eastAsia="MS Mincho"/>
          <w:sz w:val="20"/>
          <w:szCs w:val="20"/>
          <w:lang w:eastAsia="ja-JP"/>
        </w:rPr>
        <w:tab/>
      </w:r>
      <w:r w:rsidR="00971CF9">
        <w:rPr>
          <w:rFonts w:eastAsia="MS Mincho"/>
          <w:sz w:val="20"/>
          <w:szCs w:val="20"/>
          <w:lang w:eastAsia="ja-JP"/>
        </w:rPr>
        <w:tab/>
      </w:r>
      <w:r w:rsidR="00F01D2D" w:rsidRPr="00971CF9">
        <w:rPr>
          <w:rFonts w:eastAsia="MS Mincho"/>
          <w:sz w:val="20"/>
          <w:szCs w:val="20"/>
          <w:lang w:eastAsia="ja-JP"/>
        </w:rPr>
        <w:t>for( j = − ( lenUv[ v % 2 </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phaseOffsetUp </w:t>
      </w:r>
      <w:r w:rsidR="00F01D2D" w:rsidRPr="00971CF9">
        <w:rPr>
          <w:rFonts w:eastAsia="MS Mincho"/>
          <w:sz w:val="20"/>
          <w:szCs w:val="20"/>
          <w:lang w:eastAsia="ja-JP"/>
        </w:rPr>
        <w:t>] − 1 ) / 2;</w:t>
      </w:r>
      <w:r w:rsidR="00F01D2D" w:rsidRPr="00971CF9">
        <w:rPr>
          <w:rFonts w:eastAsia="MS Mincho"/>
          <w:sz w:val="20"/>
          <w:szCs w:val="20"/>
          <w:lang w:eastAsia="ja-JP"/>
        </w:rPr>
        <w:br/>
      </w:r>
      <w:r w:rsidR="00F01D2D" w:rsidRPr="00971CF9">
        <w:rPr>
          <w:rFonts w:eastAsia="MS Mincho" w:hint="eastAsia"/>
          <w:sz w:val="20"/>
          <w:szCs w:val="20"/>
          <w:lang w:eastAsia="ja-JP"/>
        </w:rPr>
        <w:tab/>
      </w:r>
      <w:r w:rsidR="00F01D2D" w:rsidRPr="00971CF9">
        <w:rPr>
          <w:rFonts w:eastAsia="MS Mincho" w:hint="eastAsia"/>
          <w:sz w:val="20"/>
          <w:szCs w:val="20"/>
          <w:lang w:eastAsia="ja-JP"/>
        </w:rPr>
        <w:tab/>
      </w:r>
      <w:r w:rsidR="00F01D2D" w:rsidRPr="00971CF9">
        <w:rPr>
          <w:rFonts w:eastAsia="MS Mincho" w:hint="eastAsia"/>
          <w:sz w:val="20"/>
          <w:szCs w:val="20"/>
          <w:lang w:eastAsia="ja-JP"/>
        </w:rPr>
        <w:tab/>
      </w:r>
      <w:r w:rsidR="00971CF9" w:rsidRPr="00971CF9">
        <w:rPr>
          <w:rFonts w:eastAsia="MS Mincho"/>
          <w:sz w:val="20"/>
          <w:szCs w:val="20"/>
          <w:lang w:eastAsia="ja-JP"/>
        </w:rPr>
        <w:tab/>
      </w:r>
      <w:r w:rsidR="00F01D2D" w:rsidRPr="00971CF9">
        <w:rPr>
          <w:rFonts w:eastAsia="MS Mincho" w:hint="eastAsia"/>
          <w:sz w:val="20"/>
          <w:szCs w:val="20"/>
          <w:lang w:eastAsia="ja-JP"/>
        </w:rPr>
        <w:tab/>
      </w:r>
      <w:r w:rsidR="00F01D2D" w:rsidRPr="00971CF9">
        <w:rPr>
          <w:rFonts w:eastAsia="MS Mincho"/>
          <w:sz w:val="20"/>
          <w:szCs w:val="20"/>
          <w:lang w:eastAsia="ja-JP"/>
        </w:rPr>
        <w:t>j &lt;= lenUv[ v % 2 </w:t>
      </w:r>
      <w:r w:rsidR="00F01D2D" w:rsidRPr="00971CF9">
        <w:rPr>
          <w:rFonts w:eastAsia="MS Mincho" w:hint="eastAsia"/>
          <w:sz w:val="20"/>
          <w:szCs w:val="20"/>
          <w:lang w:eastAsia="ja-JP"/>
        </w:rPr>
        <w:t>+</w:t>
      </w:r>
      <w:r w:rsidR="00F01D2D" w:rsidRPr="00971CF9">
        <w:rPr>
          <w:rFonts w:eastAsia="MS Mincho"/>
          <w:sz w:val="20"/>
          <w:szCs w:val="20"/>
          <w:lang w:eastAsia="ja-JP"/>
        </w:rPr>
        <w:t> </w:t>
      </w:r>
      <w:r w:rsidR="00F01D2D" w:rsidRPr="00971CF9">
        <w:rPr>
          <w:rFonts w:eastAsia="MS Mincho" w:hint="eastAsia"/>
          <w:sz w:val="20"/>
          <w:szCs w:val="20"/>
          <w:lang w:eastAsia="ja-JP"/>
        </w:rPr>
        <w:t>phaseOffsetUp </w:t>
      </w:r>
      <w:r w:rsidR="00F01D2D" w:rsidRPr="00971CF9">
        <w:rPr>
          <w:rFonts w:eastAsia="MS Mincho"/>
          <w:sz w:val="20"/>
          <w:szCs w:val="20"/>
          <w:lang w:eastAsia="ja-JP"/>
        </w:rPr>
        <w:t>] / 2; j++ )</w:t>
      </w:r>
      <w:r w:rsidR="00F01D2D" w:rsidRPr="00971CF9">
        <w:rPr>
          <w:rFonts w:eastAsia="MS Mincho"/>
          <w:sz w:val="20"/>
          <w:szCs w:val="20"/>
          <w:lang w:eastAsia="ja-JP"/>
        </w:rPr>
        <w:br/>
      </w:r>
      <w:r w:rsidR="004E7673" w:rsidRPr="00971CF9">
        <w:rPr>
          <w:rFonts w:eastAsia="MS Mincho"/>
          <w:sz w:val="20"/>
          <w:szCs w:val="20"/>
          <w:lang w:eastAsia="ja-JP"/>
        </w:rPr>
        <w:tab/>
      </w:r>
      <w:r w:rsidR="00971CF9" w:rsidRPr="00971CF9">
        <w:rPr>
          <w:rFonts w:eastAsia="MS Mincho"/>
          <w:sz w:val="20"/>
          <w:szCs w:val="20"/>
          <w:lang w:eastAsia="ja-JP"/>
        </w:rPr>
        <w:tab/>
      </w:r>
      <w:r w:rsidR="00971CF9" w:rsidRPr="00971CF9">
        <w:rPr>
          <w:rFonts w:eastAsia="MS Mincho"/>
          <w:sz w:val="20"/>
          <w:szCs w:val="20"/>
          <w:lang w:eastAsia="ja-JP"/>
        </w:rPr>
        <w:tab/>
      </w:r>
      <w:r w:rsidR="00971CF9" w:rsidRPr="00971CF9">
        <w:rPr>
          <w:rFonts w:eastAsia="MS Mincho"/>
          <w:sz w:val="20"/>
          <w:szCs w:val="20"/>
          <w:lang w:eastAsia="ja-JP"/>
        </w:rPr>
        <w:tab/>
        <w:t>sum += p0[ u ][ Clip3( 0, ( v  &gt;&gt;  1 ) + j, </w:t>
      </w:r>
      <w:r w:rsidR="00971CF9">
        <w:rPr>
          <w:rFonts w:eastAsia="MS Mincho" w:hint="eastAsia"/>
          <w:sz w:val="20"/>
          <w:szCs w:val="20"/>
          <w:lang w:eastAsia="ja-JP"/>
        </w:rPr>
        <w:t>h</w:t>
      </w:r>
      <w:r w:rsidR="00971CF9" w:rsidRPr="00971CF9">
        <w:rPr>
          <w:rFonts w:eastAsia="MS Mincho"/>
          <w:sz w:val="20"/>
          <w:szCs w:val="20"/>
          <w:lang w:eastAsia="ja-JP"/>
        </w:rPr>
        <w:t>0 − 1 ) ]</w:t>
      </w:r>
      <w:r w:rsidR="00971CF9" w:rsidRPr="00971CF9">
        <w:rPr>
          <w:rFonts w:eastAsia="MS Mincho" w:hint="eastAsia"/>
          <w:sz w:val="20"/>
          <w:szCs w:val="20"/>
          <w:lang w:eastAsia="ja-JP"/>
        </w:rPr>
        <w:br/>
      </w:r>
      <w:r w:rsidR="00971CF9" w:rsidRPr="00971CF9">
        <w:rPr>
          <w:rFonts w:eastAsia="MS Mincho"/>
          <w:sz w:val="20"/>
          <w:szCs w:val="20"/>
          <w:lang w:eastAsia="ja-JP"/>
        </w:rPr>
        <w:tab/>
      </w:r>
      <w:r w:rsidR="00971CF9" w:rsidRPr="00971CF9">
        <w:rPr>
          <w:rFonts w:eastAsia="MS Mincho"/>
          <w:sz w:val="20"/>
          <w:szCs w:val="20"/>
          <w:lang w:eastAsia="ja-JP"/>
        </w:rPr>
        <w:tab/>
      </w:r>
      <w:r w:rsidR="00971CF9" w:rsidRPr="00971CF9">
        <w:rPr>
          <w:rFonts w:eastAsia="MS Mincho"/>
          <w:sz w:val="20"/>
          <w:szCs w:val="20"/>
          <w:lang w:eastAsia="ja-JP"/>
        </w:rPr>
        <w:tab/>
      </w:r>
      <w:r w:rsidR="00971CF9">
        <w:rPr>
          <w:rFonts w:eastAsia="MS Mincho"/>
          <w:sz w:val="20"/>
          <w:szCs w:val="20"/>
          <w:lang w:eastAsia="ja-JP"/>
        </w:rPr>
        <w:tab/>
      </w:r>
      <w:r w:rsidR="00971CF9">
        <w:rPr>
          <w:rFonts w:eastAsia="MS Mincho"/>
          <w:sz w:val="20"/>
          <w:szCs w:val="20"/>
          <w:lang w:eastAsia="ja-JP"/>
        </w:rPr>
        <w:tab/>
      </w:r>
      <w:r w:rsidR="00971CF9" w:rsidRPr="00971CF9">
        <w:rPr>
          <w:rFonts w:eastAsia="MS Mincho"/>
          <w:sz w:val="20"/>
          <w:szCs w:val="20"/>
          <w:lang w:eastAsia="ja-JP"/>
        </w:rPr>
        <w:tab/>
        <w:t>* </w:t>
      </w:r>
      <w:r w:rsidR="00971CF9">
        <w:rPr>
          <w:rFonts w:eastAsia="MS Mincho" w:hint="eastAsia"/>
          <w:sz w:val="20"/>
          <w:szCs w:val="20"/>
          <w:lang w:eastAsia="ja-JP"/>
        </w:rPr>
        <w:t>f</w:t>
      </w:r>
      <w:r w:rsidR="00971CF9" w:rsidRPr="00971CF9">
        <w:rPr>
          <w:rFonts w:eastAsia="MS Mincho"/>
          <w:sz w:val="20"/>
          <w:szCs w:val="20"/>
          <w:lang w:eastAsia="ja-JP"/>
        </w:rPr>
        <w:t>Uv[ v % 2 </w:t>
      </w:r>
      <w:r w:rsidR="00971CF9" w:rsidRPr="00971CF9">
        <w:rPr>
          <w:rFonts w:eastAsia="MS Mincho" w:hint="eastAsia"/>
          <w:sz w:val="20"/>
          <w:szCs w:val="20"/>
          <w:lang w:eastAsia="ja-JP"/>
        </w:rPr>
        <w:t>+</w:t>
      </w:r>
      <w:r w:rsidR="00971CF9" w:rsidRPr="00971CF9">
        <w:rPr>
          <w:rFonts w:eastAsia="MS Mincho"/>
          <w:sz w:val="20"/>
          <w:szCs w:val="20"/>
          <w:lang w:eastAsia="ja-JP"/>
        </w:rPr>
        <w:t> </w:t>
      </w:r>
      <w:r w:rsidR="00971CF9" w:rsidRPr="00971CF9">
        <w:rPr>
          <w:rFonts w:eastAsia="MS Mincho" w:hint="eastAsia"/>
          <w:sz w:val="20"/>
          <w:szCs w:val="20"/>
          <w:lang w:eastAsia="ja-JP"/>
        </w:rPr>
        <w:t>phaseOffsetUp </w:t>
      </w:r>
      <w:r w:rsidR="00971CF9" w:rsidRPr="00971CF9">
        <w:rPr>
          <w:rFonts w:eastAsia="MS Mincho"/>
          <w:sz w:val="20"/>
          <w:szCs w:val="20"/>
          <w:lang w:eastAsia="ja-JP"/>
        </w:rPr>
        <w:t>][ j + ( lenUv[ v % 2 </w:t>
      </w:r>
      <w:r w:rsidR="00971CF9" w:rsidRPr="00971CF9">
        <w:rPr>
          <w:rFonts w:eastAsia="MS Mincho" w:hint="eastAsia"/>
          <w:sz w:val="20"/>
          <w:szCs w:val="20"/>
          <w:lang w:eastAsia="ja-JP"/>
        </w:rPr>
        <w:t>+</w:t>
      </w:r>
      <w:r w:rsidR="00971CF9" w:rsidRPr="00971CF9">
        <w:rPr>
          <w:rFonts w:eastAsia="MS Mincho"/>
          <w:sz w:val="20"/>
          <w:szCs w:val="20"/>
          <w:lang w:eastAsia="ja-JP"/>
        </w:rPr>
        <w:t> </w:t>
      </w:r>
      <w:r w:rsidR="00971CF9" w:rsidRPr="00971CF9">
        <w:rPr>
          <w:rFonts w:eastAsia="MS Mincho" w:hint="eastAsia"/>
          <w:sz w:val="20"/>
          <w:szCs w:val="20"/>
          <w:lang w:eastAsia="ja-JP"/>
        </w:rPr>
        <w:t>phaseOffsetUp </w:t>
      </w:r>
      <w:r w:rsidR="00971CF9" w:rsidRPr="00971CF9">
        <w:rPr>
          <w:rFonts w:eastAsia="MS Mincho"/>
          <w:sz w:val="20"/>
          <w:szCs w:val="20"/>
          <w:lang w:eastAsia="ja-JP"/>
        </w:rPr>
        <w:t>] − 1 ) / 2 ]</w:t>
      </w:r>
      <w:r w:rsidR="00971CF9" w:rsidRPr="00971CF9">
        <w:rPr>
          <w:rFonts w:eastAsia="MS Mincho" w:hint="eastAsia"/>
          <w:sz w:val="20"/>
          <w:szCs w:val="20"/>
          <w:lang w:eastAsia="ja-JP"/>
        </w:rPr>
        <w:br/>
      </w:r>
      <w:r w:rsidR="00F01D2D" w:rsidRPr="00971CF9">
        <w:rPr>
          <w:rFonts w:eastAsia="MS Mincho"/>
          <w:sz w:val="20"/>
          <w:szCs w:val="20"/>
          <w:lang w:eastAsia="ja-JP"/>
        </w:rPr>
        <w:tab/>
      </w:r>
      <w:r w:rsidR="004E7673" w:rsidRPr="00971CF9">
        <w:rPr>
          <w:rFonts w:eastAsia="MS Mincho"/>
          <w:sz w:val="20"/>
          <w:szCs w:val="20"/>
          <w:lang w:eastAsia="ja-JP"/>
        </w:rPr>
        <w:tab/>
      </w:r>
      <w:r w:rsidR="00492B0B">
        <w:rPr>
          <w:rFonts w:eastAsia="MS Mincho"/>
          <w:sz w:val="20"/>
          <w:szCs w:val="20"/>
          <w:lang w:eastAsia="ja-JP"/>
        </w:rPr>
        <w:tab/>
      </w:r>
      <w:r w:rsidR="004E7673" w:rsidRPr="00971CF9">
        <w:rPr>
          <w:rFonts w:eastAsia="MS Mincho"/>
          <w:sz w:val="20"/>
          <w:szCs w:val="20"/>
          <w:lang w:eastAsia="ja-JP"/>
        </w:rPr>
        <w:t>p1[</w:t>
      </w:r>
      <w:r w:rsidR="00283599">
        <w:rPr>
          <w:rFonts w:eastAsia="MS Mincho"/>
          <w:sz w:val="20"/>
          <w:szCs w:val="20"/>
          <w:lang w:eastAsia="ja-JP"/>
        </w:rPr>
        <w:t> </w:t>
      </w:r>
      <w:r w:rsidR="004E7673" w:rsidRPr="00971CF9">
        <w:rPr>
          <w:rFonts w:eastAsia="MS Mincho"/>
          <w:sz w:val="20"/>
          <w:szCs w:val="20"/>
          <w:lang w:eastAsia="ja-JP"/>
        </w:rPr>
        <w:t>u</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v</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sum</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divUv[</w:t>
      </w:r>
      <w:r w:rsidR="00283599">
        <w:rPr>
          <w:sz w:val="20"/>
          <w:szCs w:val="20"/>
          <w:lang w:val="en-US"/>
        </w:rPr>
        <w:t> </w:t>
      </w:r>
      <w:r w:rsidR="00283599" w:rsidRPr="004E1250">
        <w:rPr>
          <w:sz w:val="20"/>
          <w:szCs w:val="20"/>
        </w:rPr>
        <w:t>v</w:t>
      </w:r>
      <w:r w:rsidR="00283599">
        <w:rPr>
          <w:sz w:val="20"/>
          <w:szCs w:val="20"/>
          <w:lang w:val="en-US"/>
        </w:rPr>
        <w:t> </w:t>
      </w:r>
      <w:r w:rsidR="00283599" w:rsidRPr="004E1250">
        <w:rPr>
          <w:sz w:val="20"/>
          <w:szCs w:val="20"/>
        </w:rPr>
        <w:t>%</w:t>
      </w:r>
      <w:r w:rsidR="00283599">
        <w:rPr>
          <w:sz w:val="20"/>
          <w:szCs w:val="20"/>
          <w:lang w:val="en-US"/>
        </w:rPr>
        <w:t> </w:t>
      </w:r>
      <w:r w:rsidR="00283599" w:rsidRPr="004E1250">
        <w:rPr>
          <w:sz w:val="20"/>
          <w:szCs w:val="20"/>
        </w:rPr>
        <w:t>2</w:t>
      </w:r>
      <w:r w:rsidR="00283599">
        <w:rPr>
          <w:sz w:val="20"/>
          <w:szCs w:val="20"/>
          <w:lang w:val="en-US"/>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&gt;&gt;</w:t>
      </w:r>
      <w:r w:rsidR="00283599">
        <w:rPr>
          <w:rFonts w:eastAsia="MS Mincho"/>
          <w:sz w:val="20"/>
          <w:szCs w:val="20"/>
          <w:lang w:eastAsia="ja-JP"/>
        </w:rPr>
        <w:t>  </w:t>
      </w:r>
      <w:r w:rsidR="004E7673" w:rsidRPr="00971CF9">
        <w:rPr>
          <w:rFonts w:eastAsia="MS Mincho"/>
          <w:sz w:val="20"/>
          <w:szCs w:val="20"/>
          <w:lang w:eastAsia="ja-JP"/>
        </w:rPr>
        <w:t>1</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w:t>
      </w:r>
      <w:r w:rsidR="00283599">
        <w:rPr>
          <w:rFonts w:eastAsia="MS Mincho"/>
          <w:sz w:val="20"/>
          <w:szCs w:val="20"/>
          <w:lang w:eastAsia="ja-JP"/>
        </w:rPr>
        <w:t> </w:t>
      </w:r>
      <w:r w:rsidR="004E7673" w:rsidRPr="00971CF9">
        <w:rPr>
          <w:rFonts w:eastAsia="MS Mincho"/>
          <w:sz w:val="20"/>
          <w:szCs w:val="20"/>
          <w:lang w:eastAsia="ja-JP"/>
        </w:rPr>
        <w:t>divUv[</w:t>
      </w:r>
      <w:r w:rsidR="00283599">
        <w:rPr>
          <w:sz w:val="20"/>
          <w:szCs w:val="20"/>
          <w:lang w:val="en-US"/>
        </w:rPr>
        <w:t> </w:t>
      </w:r>
      <w:r w:rsidR="00283599" w:rsidRPr="004E1250">
        <w:rPr>
          <w:sz w:val="20"/>
          <w:szCs w:val="20"/>
        </w:rPr>
        <w:t>v</w:t>
      </w:r>
      <w:r w:rsidR="00283599">
        <w:rPr>
          <w:sz w:val="20"/>
          <w:szCs w:val="20"/>
          <w:lang w:val="en-US"/>
        </w:rPr>
        <w:t> </w:t>
      </w:r>
      <w:r w:rsidR="00283599" w:rsidRPr="004E1250">
        <w:rPr>
          <w:sz w:val="20"/>
          <w:szCs w:val="20"/>
        </w:rPr>
        <w:t>%</w:t>
      </w:r>
      <w:r w:rsidR="00283599">
        <w:rPr>
          <w:sz w:val="20"/>
          <w:szCs w:val="20"/>
          <w:lang w:val="en-US"/>
        </w:rPr>
        <w:t> </w:t>
      </w:r>
      <w:r w:rsidR="00283599" w:rsidRPr="004E1250">
        <w:rPr>
          <w:sz w:val="20"/>
          <w:szCs w:val="20"/>
        </w:rPr>
        <w:t>2</w:t>
      </w:r>
      <w:r w:rsidR="00283599">
        <w:rPr>
          <w:sz w:val="20"/>
          <w:szCs w:val="20"/>
          <w:lang w:val="en-US"/>
        </w:rPr>
        <w:t> </w:t>
      </w:r>
      <w:r w:rsidR="004E7673" w:rsidRPr="00971CF9">
        <w:rPr>
          <w:rFonts w:eastAsia="MS Mincho"/>
          <w:sz w:val="20"/>
          <w:szCs w:val="20"/>
          <w:lang w:eastAsia="ja-JP"/>
        </w:rPr>
        <w:t>]</w:t>
      </w:r>
      <w:r w:rsidR="004E7673" w:rsidRPr="00971CF9">
        <w:rPr>
          <w:rFonts w:eastAsia="MS Mincho"/>
          <w:sz w:val="20"/>
          <w:szCs w:val="20"/>
          <w:lang w:eastAsia="ja-JP"/>
        </w:rPr>
        <w:br/>
      </w:r>
      <w:r w:rsidR="004E7673" w:rsidRPr="00971CF9">
        <w:rPr>
          <w:rFonts w:eastAsia="MS Mincho"/>
          <w:sz w:val="20"/>
          <w:szCs w:val="20"/>
          <w:lang w:eastAsia="ja-JP"/>
        </w:rPr>
        <w:tab/>
      </w:r>
      <w:r w:rsidR="00F01D2D" w:rsidRPr="00971CF9">
        <w:rPr>
          <w:rFonts w:eastAsia="MS Mincho"/>
          <w:sz w:val="20"/>
          <w:szCs w:val="20"/>
          <w:lang w:eastAsia="ja-JP"/>
        </w:rPr>
        <w:tab/>
      </w:r>
      <w:r w:rsidR="004E7673" w:rsidRPr="00971CF9">
        <w:rPr>
          <w:rFonts w:eastAsia="MS Mincho"/>
          <w:sz w:val="20"/>
          <w:szCs w:val="20"/>
          <w:lang w:eastAsia="ja-JP"/>
        </w:rPr>
        <w:t>}</w:t>
      </w:r>
      <w:r w:rsidR="00BC06B9">
        <w:rPr>
          <w:rFonts w:eastAsia="MS Mincho"/>
          <w:sz w:val="20"/>
          <w:szCs w:val="20"/>
          <w:lang w:eastAsia="ja-JP"/>
        </w:rPr>
        <w:tab/>
      </w:r>
      <w:r w:rsidR="004E7673" w:rsidRPr="00971CF9">
        <w:rPr>
          <w:rFonts w:eastAsia="MS Mincho"/>
          <w:sz w:val="20"/>
          <w:szCs w:val="20"/>
          <w:lang w:eastAsia="ja-JP"/>
        </w:rPr>
        <w:tab/>
      </w:r>
      <w:r w:rsidR="004E7673" w:rsidRPr="00971CF9">
        <w:rPr>
          <w:rFonts w:eastAsia="MS Mincho"/>
          <w:sz w:val="20"/>
          <w:szCs w:val="20"/>
          <w:lang w:eastAsia="ja-JP"/>
        </w:rPr>
        <w:tab/>
      </w:r>
      <w:r w:rsidR="004E7673" w:rsidRPr="00971CF9">
        <w:rPr>
          <w:rFonts w:eastAsia="MS Mincho"/>
          <w:sz w:val="20"/>
          <w:szCs w:val="20"/>
          <w:lang w:eastAsia="ja-JP"/>
        </w:rPr>
        <w:tab/>
      </w:r>
      <w:r w:rsidR="004E7673" w:rsidRPr="004E1250">
        <w:rPr>
          <w:sz w:val="20"/>
          <w:szCs w:val="20"/>
        </w:rPr>
        <w:tab/>
      </w:r>
      <w:r w:rsidR="004E7673" w:rsidRPr="004E1250">
        <w:rPr>
          <w:sz w:val="20"/>
          <w:szCs w:val="20"/>
        </w:rPr>
        <w:tab/>
        <w:t>(D</w:t>
      </w:r>
      <w:r w:rsidR="004E7673" w:rsidRPr="004E1250">
        <w:rPr>
          <w:sz w:val="20"/>
          <w:szCs w:val="20"/>
        </w:rPr>
        <w:noBreakHyphen/>
      </w:r>
      <w:r w:rsidR="00726FC2" w:rsidRPr="004E1250">
        <w:rPr>
          <w:sz w:val="20"/>
          <w:szCs w:val="20"/>
        </w:rPr>
        <w:fldChar w:fldCharType="begin" w:fldLock="1"/>
      </w:r>
      <w:r w:rsidR="004E7673" w:rsidRPr="004E1250">
        <w:rPr>
          <w:sz w:val="20"/>
          <w:szCs w:val="20"/>
        </w:rPr>
        <w:instrText xml:space="preserve"> SEQ Equation \* ARABIC </w:instrText>
      </w:r>
      <w:r w:rsidR="00726FC2" w:rsidRPr="004E1250">
        <w:rPr>
          <w:sz w:val="20"/>
          <w:szCs w:val="20"/>
        </w:rPr>
        <w:fldChar w:fldCharType="separate"/>
      </w:r>
      <w:r w:rsidR="004E1250" w:rsidRPr="004E1250">
        <w:rPr>
          <w:noProof/>
          <w:sz w:val="20"/>
          <w:szCs w:val="20"/>
        </w:rPr>
        <w:t>3</w:t>
      </w:r>
      <w:r w:rsidR="00726FC2" w:rsidRPr="004E1250">
        <w:rPr>
          <w:sz w:val="20"/>
          <w:szCs w:val="20"/>
        </w:rPr>
        <w:fldChar w:fldCharType="end"/>
      </w:r>
      <w:r w:rsidR="004E7673" w:rsidRPr="004E1250">
        <w:rPr>
          <w:sz w:val="20"/>
          <w:szCs w:val="20"/>
        </w:rPr>
        <w:t>)</w:t>
      </w:r>
    </w:p>
    <w:p w:rsidR="004E7673" w:rsidRPr="00A11359" w:rsidRDefault="004E7673" w:rsidP="00800216">
      <w:pPr>
        <w:pStyle w:val="Equation"/>
        <w:keepNext/>
        <w:keepLines/>
        <w:tabs>
          <w:tab w:val="left" w:pos="360"/>
          <w:tab w:val="left" w:pos="1170"/>
          <w:tab w:val="left" w:pos="1890"/>
          <w:tab w:val="left" w:pos="2250"/>
        </w:tabs>
        <w:spacing w:before="100" w:beforeAutospacing="1" w:after="0"/>
        <w:ind w:left="792"/>
        <w:jc w:val="both"/>
        <w:rPr>
          <w:sz w:val="20"/>
          <w:szCs w:val="20"/>
        </w:rPr>
      </w:pPr>
      <w:r w:rsidRPr="00A11359">
        <w:rPr>
          <w:rFonts w:eastAsia="MS Mincho"/>
          <w:sz w:val="20"/>
          <w:szCs w:val="20"/>
          <w:lang w:eastAsia="ja-JP"/>
        </w:rPr>
        <w:t>where</w:t>
      </w:r>
      <w:r w:rsidRPr="00A11359">
        <w:rPr>
          <w:sz w:val="20"/>
          <w:szCs w:val="20"/>
        </w:rPr>
        <w:t xml:space="preserve"> </w:t>
      </w:r>
      <w:r w:rsidR="00386A46" w:rsidRPr="00A11359">
        <w:rPr>
          <w:sz w:val="20"/>
          <w:szCs w:val="20"/>
        </w:rPr>
        <w:t>p0[ ][ ]</w:t>
      </w:r>
      <w:r w:rsidRPr="00A11359">
        <w:rPr>
          <w:sz w:val="20"/>
          <w:szCs w:val="20"/>
        </w:rPr>
        <w:t xml:space="preserve"> is the </w:t>
      </w:r>
      <w:r w:rsidR="00386A46" w:rsidRPr="00A11359">
        <w:rPr>
          <w:sz w:val="20"/>
          <w:szCs w:val="20"/>
        </w:rPr>
        <w:t>array</w:t>
      </w:r>
      <w:r w:rsidRPr="00A11359">
        <w:rPr>
          <w:sz w:val="20"/>
          <w:szCs w:val="20"/>
        </w:rPr>
        <w:t xml:space="preserve"> of chroma samples</w:t>
      </w:r>
      <w:r w:rsidR="00386A46" w:rsidRPr="00A11359">
        <w:rPr>
          <w:sz w:val="20"/>
          <w:szCs w:val="20"/>
        </w:rPr>
        <w:t xml:space="preserve"> in a</w:t>
      </w:r>
      <w:r w:rsidRPr="00A11359">
        <w:rPr>
          <w:sz w:val="20"/>
          <w:szCs w:val="20"/>
        </w:rPr>
        <w:t xml:space="preserve"> cropped output picture before vertical chroma upsampling, and p1[ ][ ] is the array of chroma samples in a </w:t>
      </w:r>
      <w:r w:rsidR="00386A46" w:rsidRPr="00A11359">
        <w:rPr>
          <w:sz w:val="20"/>
          <w:szCs w:val="20"/>
        </w:rPr>
        <w:t xml:space="preserve">cropped output </w:t>
      </w:r>
      <w:r w:rsidRPr="00A11359">
        <w:rPr>
          <w:sz w:val="20"/>
          <w:szCs w:val="20"/>
        </w:rPr>
        <w:t>picture after vertical chroma upsampling.</w:t>
      </w:r>
    </w:p>
    <w:p w:rsidR="004E7673" w:rsidRPr="00A11359" w:rsidRDefault="004E7673" w:rsidP="00800216">
      <w:pPr>
        <w:pStyle w:val="Equation"/>
        <w:keepNext/>
        <w:keepLines/>
        <w:tabs>
          <w:tab w:val="left" w:pos="360"/>
          <w:tab w:val="left" w:pos="1170"/>
          <w:tab w:val="left" w:pos="1890"/>
          <w:tab w:val="left" w:pos="2250"/>
        </w:tabs>
        <w:spacing w:before="100" w:beforeAutospacing="1" w:after="0"/>
        <w:ind w:left="792"/>
        <w:jc w:val="both"/>
        <w:rPr>
          <w:sz w:val="20"/>
          <w:szCs w:val="20"/>
        </w:rPr>
      </w:pPr>
      <w:r w:rsidRPr="00A11359">
        <w:rPr>
          <w:rFonts w:eastAsia="MS Mincho"/>
          <w:sz w:val="20"/>
          <w:szCs w:val="20"/>
          <w:lang w:eastAsia="ja-JP"/>
        </w:rPr>
        <w:t>When</w:t>
      </w:r>
      <w:r w:rsidRPr="00A11359">
        <w:rPr>
          <w:sz w:val="20"/>
          <w:szCs w:val="20"/>
        </w:rPr>
        <w:t xml:space="preserve"> ver_filtering_process_flag is equal to 1</w:t>
      </w:r>
      <w:r w:rsidR="00F47F70" w:rsidRPr="00A11359">
        <w:rPr>
          <w:rFonts w:eastAsia="MS Mincho" w:hint="eastAsia"/>
          <w:sz w:val="20"/>
          <w:szCs w:val="20"/>
          <w:lang w:eastAsia="ja-JP"/>
        </w:rPr>
        <w:t xml:space="preserve"> and field_seq_flag is equal to 0</w:t>
      </w:r>
      <w:r w:rsidRPr="00A11359">
        <w:rPr>
          <w:sz w:val="20"/>
          <w:szCs w:val="20"/>
        </w:rPr>
        <w:t xml:space="preserve">, the chroma </w:t>
      </w:r>
      <w:r w:rsidR="00B53A1A" w:rsidRPr="00A11359">
        <w:rPr>
          <w:sz w:val="20"/>
          <w:szCs w:val="20"/>
        </w:rPr>
        <w:t>up</w:t>
      </w:r>
      <w:r w:rsidRPr="00A11359">
        <w:rPr>
          <w:sz w:val="20"/>
          <w:szCs w:val="20"/>
        </w:rPr>
        <w:t xml:space="preserve">sampling filtering process in the vertical direction is applied to each field </w:t>
      </w:r>
      <w:r w:rsidR="00F47F70" w:rsidRPr="00A11359">
        <w:rPr>
          <w:sz w:val="20"/>
          <w:szCs w:val="20"/>
        </w:rPr>
        <w:t xml:space="preserve">of the </w:t>
      </w:r>
      <w:r w:rsidR="00B53A1A" w:rsidRPr="00A11359">
        <w:rPr>
          <w:sz w:val="20"/>
          <w:szCs w:val="20"/>
        </w:rPr>
        <w:t xml:space="preserve">cropped </w:t>
      </w:r>
      <w:r w:rsidR="00F47F70" w:rsidRPr="00A11359">
        <w:rPr>
          <w:sz w:val="20"/>
          <w:szCs w:val="20"/>
        </w:rPr>
        <w:t>output</w:t>
      </w:r>
      <w:r w:rsidR="00B53A1A" w:rsidRPr="00A11359">
        <w:rPr>
          <w:sz w:val="20"/>
          <w:szCs w:val="20"/>
        </w:rPr>
        <w:t xml:space="preserve"> frame</w:t>
      </w:r>
      <w:r w:rsidR="00F47F70" w:rsidRPr="00A11359">
        <w:rPr>
          <w:sz w:val="20"/>
          <w:szCs w:val="20"/>
        </w:rPr>
        <w:t xml:space="preserve"> picture</w:t>
      </w:r>
      <w:r w:rsidR="006552A0" w:rsidRPr="00A11359">
        <w:rPr>
          <w:sz w:val="20"/>
          <w:szCs w:val="20"/>
        </w:rPr>
        <w:t xml:space="preserve"> p0</w:t>
      </w:r>
      <w:r w:rsidR="00F47F70" w:rsidRPr="00A11359">
        <w:rPr>
          <w:sz w:val="20"/>
          <w:szCs w:val="20"/>
        </w:rPr>
        <w:t xml:space="preserve">. Firstly p0 is deinterleaved to </w:t>
      </w:r>
      <w:r w:rsidR="006552A0" w:rsidRPr="00A11359">
        <w:rPr>
          <w:rFonts w:eastAsia="MS Mincho" w:hint="eastAsia"/>
          <w:sz w:val="20"/>
          <w:szCs w:val="20"/>
          <w:lang w:eastAsia="ja-JP"/>
        </w:rPr>
        <w:t xml:space="preserve">two fields </w:t>
      </w:r>
      <w:r w:rsidR="00F47F70" w:rsidRPr="00A11359">
        <w:rPr>
          <w:sz w:val="20"/>
          <w:szCs w:val="20"/>
        </w:rPr>
        <w:t xml:space="preserve">p0_top and p0_bottom whose heights are equal to </w:t>
      </w:r>
      <w:r w:rsidR="00800216" w:rsidRPr="00A11359">
        <w:rPr>
          <w:sz w:val="20"/>
          <w:szCs w:val="20"/>
        </w:rPr>
        <w:t>h</w:t>
      </w:r>
      <w:r w:rsidR="00F47F70" w:rsidRPr="00A11359">
        <w:rPr>
          <w:sz w:val="20"/>
          <w:szCs w:val="20"/>
        </w:rPr>
        <w:t xml:space="preserve">0 &gt;&gt; 1. Then the chroma upsampling filtering process in the vertical direction is applied to p0_top and p0_bottom. Finally the </w:t>
      </w:r>
      <w:r w:rsidR="00BC5804" w:rsidRPr="00A11359">
        <w:rPr>
          <w:sz w:val="20"/>
          <w:szCs w:val="20"/>
        </w:rPr>
        <w:t xml:space="preserve">outputs </w:t>
      </w:r>
      <w:r w:rsidR="00F47F70" w:rsidRPr="00A11359">
        <w:rPr>
          <w:sz w:val="20"/>
          <w:szCs w:val="20"/>
        </w:rPr>
        <w:t xml:space="preserve">of the filtering process </w:t>
      </w:r>
      <w:r w:rsidR="00800216" w:rsidRPr="00A11359">
        <w:rPr>
          <w:rFonts w:eastAsia="MS Mincho" w:hint="eastAsia"/>
          <w:sz w:val="20"/>
          <w:szCs w:val="20"/>
          <w:lang w:eastAsia="ja-JP"/>
        </w:rPr>
        <w:t>p1</w:t>
      </w:r>
      <w:r w:rsidR="00800216" w:rsidRPr="00A11359">
        <w:rPr>
          <w:rFonts w:eastAsia="MS Mincho"/>
          <w:sz w:val="20"/>
          <w:szCs w:val="20"/>
          <w:lang w:eastAsia="ja-JP"/>
        </w:rPr>
        <w:t>_</w:t>
      </w:r>
      <w:r w:rsidR="00800216" w:rsidRPr="00A11359">
        <w:rPr>
          <w:rFonts w:eastAsia="MS Mincho" w:hint="eastAsia"/>
          <w:sz w:val="20"/>
          <w:szCs w:val="20"/>
          <w:lang w:eastAsia="ja-JP"/>
        </w:rPr>
        <w:t>top and p1</w:t>
      </w:r>
      <w:r w:rsidR="00800216" w:rsidRPr="00A11359">
        <w:rPr>
          <w:rFonts w:eastAsia="MS Mincho"/>
          <w:sz w:val="20"/>
          <w:szCs w:val="20"/>
          <w:lang w:eastAsia="ja-JP"/>
        </w:rPr>
        <w:t>_</w:t>
      </w:r>
      <w:r w:rsidR="00800216" w:rsidRPr="00A11359">
        <w:rPr>
          <w:rFonts w:eastAsia="MS Mincho" w:hint="eastAsia"/>
          <w:sz w:val="20"/>
          <w:szCs w:val="20"/>
          <w:lang w:eastAsia="ja-JP"/>
        </w:rPr>
        <w:t>bottom</w:t>
      </w:r>
      <w:r w:rsidR="00800216" w:rsidRPr="00A11359">
        <w:rPr>
          <w:sz w:val="20"/>
          <w:szCs w:val="20"/>
        </w:rPr>
        <w:t xml:space="preserve"> </w:t>
      </w:r>
      <w:r w:rsidR="00F47F70" w:rsidRPr="00A11359">
        <w:rPr>
          <w:sz w:val="20"/>
          <w:szCs w:val="20"/>
        </w:rPr>
        <w:t xml:space="preserve">are interleaved to </w:t>
      </w:r>
      <w:r w:rsidR="00A11359">
        <w:rPr>
          <w:sz w:val="20"/>
          <w:szCs w:val="20"/>
        </w:rPr>
        <w:t xml:space="preserve">form </w:t>
      </w:r>
      <w:r w:rsidR="00800216" w:rsidRPr="00A11359">
        <w:rPr>
          <w:rFonts w:eastAsia="MS Mincho" w:hint="eastAsia"/>
          <w:sz w:val="20"/>
          <w:szCs w:val="20"/>
          <w:lang w:eastAsia="ja-JP"/>
        </w:rPr>
        <w:t xml:space="preserve">the cropped </w:t>
      </w:r>
      <w:r w:rsidR="00800216" w:rsidRPr="00A11359">
        <w:rPr>
          <w:sz w:val="20"/>
          <w:szCs w:val="20"/>
        </w:rPr>
        <w:t xml:space="preserve">output </w:t>
      </w:r>
      <w:r w:rsidR="00800216" w:rsidRPr="00A11359">
        <w:rPr>
          <w:rFonts w:eastAsia="MS Mincho" w:hint="eastAsia"/>
          <w:sz w:val="20"/>
          <w:szCs w:val="20"/>
          <w:lang w:eastAsia="ja-JP"/>
        </w:rPr>
        <w:t xml:space="preserve">frame picture after </w:t>
      </w:r>
      <w:r w:rsidR="0031114F" w:rsidRPr="0031114F">
        <w:rPr>
          <w:sz w:val="20"/>
          <w:szCs w:val="20"/>
        </w:rPr>
        <w:t xml:space="preserve">vertical </w:t>
      </w:r>
      <w:r w:rsidR="0031114F" w:rsidRPr="00A11359">
        <w:rPr>
          <w:sz w:val="20"/>
          <w:szCs w:val="20"/>
        </w:rPr>
        <w:t xml:space="preserve">chroma </w:t>
      </w:r>
      <w:r w:rsidR="00800216" w:rsidRPr="00A11359">
        <w:rPr>
          <w:rFonts w:eastAsia="MS Mincho" w:hint="eastAsia"/>
          <w:sz w:val="20"/>
          <w:szCs w:val="20"/>
          <w:lang w:eastAsia="ja-JP"/>
        </w:rPr>
        <w:t>upsampling</w:t>
      </w:r>
      <w:r w:rsidR="00F47F70" w:rsidRPr="00A11359">
        <w:rPr>
          <w:sz w:val="20"/>
          <w:szCs w:val="20"/>
        </w:rPr>
        <w:t>.</w:t>
      </w:r>
    </w:p>
    <w:p w:rsidR="004E7673" w:rsidRPr="004E1250" w:rsidRDefault="00800216" w:rsidP="004E08F2">
      <w:pPr>
        <w:pStyle w:val="ListParagraph"/>
        <w:keepNext/>
        <w:keepLines/>
        <w:numPr>
          <w:ilvl w:val="0"/>
          <w:numId w:val="59"/>
        </w:numPr>
      </w:pPr>
      <w:r w:rsidRPr="00800216">
        <w:rPr>
          <w:rFonts w:eastAsia="MS Mincho"/>
          <w:lang w:eastAsia="ja-JP"/>
        </w:rPr>
        <w:t>When</w:t>
      </w:r>
      <w:r w:rsidRPr="00800216">
        <w:t xml:space="preserve"> chroma_format_idc is equal to either 1 or 2 and target_</w:t>
      </w:r>
      <w:r w:rsidR="006532D2">
        <w:rPr>
          <w:rFonts w:eastAsiaTheme="minorEastAsia" w:hint="eastAsia"/>
          <w:lang w:eastAsia="ja-JP"/>
        </w:rPr>
        <w:t>f</w:t>
      </w:r>
      <w:r w:rsidRPr="00800216">
        <w:t xml:space="preserve">ormat_idc is equal to 3, </w:t>
      </w:r>
      <w:r>
        <w:t>t</w:t>
      </w:r>
      <w:r w:rsidR="004E7673" w:rsidRPr="004E1250">
        <w:t>he chroma upsampling filtering process in the horizontal direction</w:t>
      </w:r>
      <w:r w:rsidR="00BC5804" w:rsidRPr="00BC5804">
        <w:rPr>
          <w:rFonts w:eastAsia="MS Mincho" w:hint="eastAsia"/>
          <w:lang w:eastAsia="ja-JP"/>
        </w:rPr>
        <w:t xml:space="preserve"> </w:t>
      </w:r>
      <w:r w:rsidR="00BC5804" w:rsidRPr="00634B37">
        <w:rPr>
          <w:rFonts w:eastAsia="MS Mincho" w:hint="eastAsia"/>
          <w:lang w:eastAsia="ja-JP"/>
        </w:rPr>
        <w:t>applied. It is</w:t>
      </w:r>
      <w:r w:rsidR="004E7673" w:rsidRPr="004E1250">
        <w:t xml:space="preserve"> is modelled as follows:</w:t>
      </w:r>
    </w:p>
    <w:p w:rsidR="004E7673" w:rsidRPr="004E1250" w:rsidRDefault="00800216" w:rsidP="00D77C7F">
      <w:pPr>
        <w:pStyle w:val="Equation"/>
        <w:keepNext/>
        <w:keepLines/>
        <w:tabs>
          <w:tab w:val="clear" w:pos="794"/>
          <w:tab w:val="clear" w:pos="1588"/>
          <w:tab w:val="clear" w:pos="4849"/>
          <w:tab w:val="left" w:pos="1080"/>
          <w:tab w:val="left" w:pos="1350"/>
          <w:tab w:val="left" w:pos="1620"/>
          <w:tab w:val="left" w:pos="1890"/>
          <w:tab w:val="center" w:pos="2160"/>
        </w:tabs>
        <w:ind w:left="794"/>
        <w:rPr>
          <w:sz w:val="20"/>
          <w:szCs w:val="20"/>
        </w:rPr>
      </w:pPr>
      <w:r>
        <w:rPr>
          <w:sz w:val="20"/>
          <w:szCs w:val="20"/>
        </w:rPr>
        <w:t>divUh[ 0 ] = </w:t>
      </w:r>
      <w:r w:rsidR="00DD7A2F">
        <w:rPr>
          <w:sz w:val="20"/>
          <w:szCs w:val="20"/>
        </w:rPr>
        <w:t>0</w:t>
      </w:r>
      <w:r w:rsidR="00DD7A2F">
        <w:rPr>
          <w:sz w:val="20"/>
          <w:szCs w:val="20"/>
        </w:rPr>
        <w:br/>
      </w:r>
      <w:r>
        <w:rPr>
          <w:sz w:val="20"/>
          <w:szCs w:val="20"/>
        </w:rPr>
        <w:t>divUh[ 1 ] = </w:t>
      </w:r>
      <w:r w:rsidRPr="00800216">
        <w:rPr>
          <w:sz w:val="20"/>
          <w:szCs w:val="20"/>
        </w:rPr>
        <w:t>0</w:t>
      </w:r>
      <w:r>
        <w:rPr>
          <w:sz w:val="20"/>
          <w:szCs w:val="20"/>
        </w:rPr>
        <w:br/>
      </w:r>
      <w:r w:rsidR="004E7673" w:rsidRPr="004E1250">
        <w:rPr>
          <w:sz w:val="20"/>
          <w:szCs w:val="20"/>
        </w:rPr>
        <w:t>for(</w:t>
      </w:r>
      <w:r w:rsidR="004E7AA5">
        <w:rPr>
          <w:sz w:val="20"/>
          <w:szCs w:val="20"/>
        </w:rPr>
        <w:t> j </w:t>
      </w:r>
      <w:r w:rsidR="004E7673" w:rsidRPr="004E1250">
        <w:rPr>
          <w:sz w:val="20"/>
          <w:szCs w:val="20"/>
        </w:rPr>
        <w:t>=</w:t>
      </w:r>
      <w:r w:rsidR="004E7AA5">
        <w:rPr>
          <w:sz w:val="20"/>
          <w:szCs w:val="20"/>
        </w:rPr>
        <w:t> </w:t>
      </w:r>
      <w:r w:rsidR="004E7673" w:rsidRPr="004E1250">
        <w:rPr>
          <w:sz w:val="20"/>
          <w:szCs w:val="20"/>
        </w:rPr>
        <w:t>0;</w:t>
      </w:r>
      <w:r w:rsidR="004E7AA5">
        <w:rPr>
          <w:sz w:val="20"/>
          <w:szCs w:val="20"/>
        </w:rPr>
        <w:t> j </w:t>
      </w:r>
      <w:r w:rsidR="004E7673" w:rsidRPr="004E1250">
        <w:rPr>
          <w:sz w:val="20"/>
          <w:szCs w:val="20"/>
        </w:rPr>
        <w:t>&lt;</w:t>
      </w:r>
      <w:r w:rsidR="004E7AA5">
        <w:rPr>
          <w:sz w:val="20"/>
          <w:szCs w:val="20"/>
        </w:rPr>
        <w:t> </w:t>
      </w:r>
      <w:r w:rsidR="004E7AA5">
        <w:rPr>
          <w:rFonts w:eastAsia="MS Mincho" w:hint="eastAsia"/>
          <w:sz w:val="20"/>
          <w:szCs w:val="20"/>
          <w:lang w:val="en-US" w:eastAsia="ja-JP"/>
        </w:rPr>
        <w:t>lenUh[ 0</w:t>
      </w:r>
      <w:r w:rsidR="004E7AA5">
        <w:rPr>
          <w:rFonts w:eastAsia="MS Mincho"/>
          <w:sz w:val="20"/>
          <w:szCs w:val="20"/>
          <w:lang w:val="en-US" w:eastAsia="ja-JP"/>
        </w:rPr>
        <w:t> </w:t>
      </w:r>
      <w:r w:rsidR="004E7AA5">
        <w:rPr>
          <w:rFonts w:eastAsia="MS Mincho" w:hint="eastAsia"/>
          <w:sz w:val="20"/>
          <w:szCs w:val="20"/>
          <w:lang w:val="en-US" w:eastAsia="ja-JP"/>
        </w:rPr>
        <w:t>]</w:t>
      </w:r>
      <w:r w:rsidR="004E7673" w:rsidRPr="004E1250">
        <w:rPr>
          <w:sz w:val="20"/>
          <w:szCs w:val="20"/>
        </w:rPr>
        <w:t>;</w:t>
      </w:r>
      <w:r w:rsidR="004E7AA5">
        <w:rPr>
          <w:rFonts w:eastAsia="MS Mincho"/>
          <w:sz w:val="20"/>
          <w:szCs w:val="20"/>
          <w:lang w:val="en-US" w:eastAsia="ja-JP"/>
        </w:rPr>
        <w:t> </w:t>
      </w:r>
      <w:r w:rsidR="004E7AA5">
        <w:rPr>
          <w:rFonts w:eastAsia="MS Mincho" w:hint="eastAsia"/>
          <w:sz w:val="20"/>
          <w:szCs w:val="20"/>
          <w:lang w:val="en-US" w:eastAsia="ja-JP"/>
        </w:rPr>
        <w:t>j++ </w:t>
      </w:r>
      <w:r w:rsidR="004E7673" w:rsidRPr="004E1250">
        <w:rPr>
          <w:sz w:val="20"/>
          <w:szCs w:val="20"/>
        </w:rPr>
        <w:t>)</w:t>
      </w:r>
      <w:r w:rsidR="004E7673" w:rsidRPr="004E1250">
        <w:rPr>
          <w:sz w:val="20"/>
          <w:szCs w:val="20"/>
        </w:rPr>
        <w:br/>
      </w:r>
      <w:r w:rsidR="004E7673" w:rsidRPr="004E1250">
        <w:rPr>
          <w:sz w:val="20"/>
          <w:szCs w:val="20"/>
        </w:rPr>
        <w:tab/>
      </w:r>
      <w:r w:rsidR="004E7AA5">
        <w:rPr>
          <w:rFonts w:eastAsia="MS Mincho" w:hint="eastAsia"/>
          <w:sz w:val="20"/>
          <w:szCs w:val="20"/>
          <w:lang w:eastAsia="ja-JP"/>
        </w:rPr>
        <w:t>divUh[ 0 ] +=</w:t>
      </w:r>
      <w:r w:rsidR="004E7AA5">
        <w:rPr>
          <w:rFonts w:eastAsia="MS Mincho"/>
          <w:sz w:val="20"/>
          <w:szCs w:val="20"/>
          <w:lang w:val="en-US" w:eastAsia="ja-JP"/>
        </w:rPr>
        <w:t> </w:t>
      </w:r>
      <w:r w:rsidR="004E7AA5">
        <w:rPr>
          <w:rFonts w:eastAsia="MS Mincho" w:hint="eastAsia"/>
          <w:sz w:val="20"/>
          <w:szCs w:val="20"/>
          <w:lang w:eastAsia="ja-JP"/>
        </w:rPr>
        <w:t>fUh[ 0</w:t>
      </w:r>
      <w:r w:rsidR="004E7AA5">
        <w:rPr>
          <w:rFonts w:eastAsia="MS Mincho"/>
          <w:sz w:val="20"/>
          <w:szCs w:val="20"/>
          <w:lang w:val="en-US" w:eastAsia="ja-JP"/>
        </w:rPr>
        <w:t> </w:t>
      </w:r>
      <w:r w:rsidR="004E7AA5">
        <w:rPr>
          <w:rFonts w:eastAsia="MS Mincho" w:hint="eastAsia"/>
          <w:sz w:val="20"/>
          <w:szCs w:val="20"/>
          <w:lang w:val="en-US" w:eastAsia="ja-JP"/>
        </w:rPr>
        <w:t>]</w:t>
      </w:r>
      <w:r w:rsidR="004E7AA5">
        <w:rPr>
          <w:rFonts w:eastAsia="MS Mincho" w:hint="eastAsia"/>
          <w:sz w:val="20"/>
          <w:szCs w:val="20"/>
          <w:lang w:eastAsia="ja-JP"/>
        </w:rPr>
        <w:t>[ j ]</w:t>
      </w:r>
      <w:r w:rsidR="006C2F9C">
        <w:rPr>
          <w:sz w:val="20"/>
          <w:szCs w:val="20"/>
        </w:rPr>
        <w:br/>
      </w:r>
      <w:r w:rsidR="006C2F9C">
        <w:rPr>
          <w:rFonts w:eastAsia="MS Mincho" w:hint="eastAsia"/>
          <w:sz w:val="20"/>
          <w:szCs w:val="20"/>
          <w:lang w:eastAsia="ja-JP"/>
        </w:rPr>
        <w:t>for( </w:t>
      </w:r>
      <w:r w:rsidR="006C2F9C">
        <w:rPr>
          <w:rFonts w:eastAsia="MS Mincho"/>
          <w:sz w:val="20"/>
          <w:szCs w:val="20"/>
          <w:lang w:val="en-US" w:eastAsia="ja-JP"/>
        </w:rPr>
        <w:t>j</w:t>
      </w:r>
      <w:r w:rsidR="006C2F9C">
        <w:rPr>
          <w:rFonts w:eastAsia="MS Mincho" w:hint="eastAsia"/>
          <w:sz w:val="20"/>
          <w:szCs w:val="20"/>
          <w:lang w:eastAsia="ja-JP"/>
        </w:rPr>
        <w:t> = 0</w:t>
      </w:r>
      <w:r w:rsidR="006C2F9C">
        <w:rPr>
          <w:rFonts w:eastAsia="MS Mincho" w:hint="eastAsia"/>
          <w:sz w:val="20"/>
          <w:szCs w:val="20"/>
          <w:lang w:val="en-US" w:eastAsia="ja-JP"/>
        </w:rPr>
        <w:t>;</w:t>
      </w:r>
      <w:r w:rsidR="006C2F9C">
        <w:rPr>
          <w:rFonts w:eastAsia="MS Mincho"/>
          <w:sz w:val="20"/>
          <w:szCs w:val="20"/>
          <w:lang w:val="en-US" w:eastAsia="ja-JP"/>
        </w:rPr>
        <w:t> </w:t>
      </w:r>
      <w:r w:rsidR="006C2F9C">
        <w:rPr>
          <w:rFonts w:eastAsia="MS Mincho" w:hint="eastAsia"/>
          <w:sz w:val="20"/>
          <w:szCs w:val="20"/>
          <w:lang w:val="en-US" w:eastAsia="ja-JP"/>
        </w:rPr>
        <w:t>j</w:t>
      </w:r>
      <w:r w:rsidR="006C2F9C">
        <w:rPr>
          <w:rFonts w:eastAsia="MS Mincho"/>
          <w:sz w:val="20"/>
          <w:szCs w:val="20"/>
          <w:lang w:val="en-US" w:eastAsia="ja-JP"/>
        </w:rPr>
        <w:t> </w:t>
      </w:r>
      <w:r w:rsidR="006C2F9C">
        <w:rPr>
          <w:rFonts w:eastAsia="MS Mincho" w:hint="eastAsia"/>
          <w:sz w:val="20"/>
          <w:szCs w:val="20"/>
          <w:lang w:val="en-US" w:eastAsia="ja-JP"/>
        </w:rPr>
        <w:t>&lt;</w:t>
      </w:r>
      <w:r w:rsidR="006C2F9C">
        <w:rPr>
          <w:rFonts w:eastAsia="MS Mincho"/>
          <w:sz w:val="20"/>
          <w:szCs w:val="20"/>
          <w:lang w:val="en-US" w:eastAsia="ja-JP"/>
        </w:rPr>
        <w:t> </w:t>
      </w:r>
      <w:r w:rsidR="006C2F9C">
        <w:rPr>
          <w:rFonts w:eastAsia="MS Mincho" w:hint="eastAsia"/>
          <w:sz w:val="20"/>
          <w:szCs w:val="20"/>
          <w:lang w:val="en-US" w:eastAsia="ja-JP"/>
        </w:rPr>
        <w:t>lenUh[ 1</w:t>
      </w:r>
      <w:r w:rsidR="006C2F9C">
        <w:rPr>
          <w:rFonts w:eastAsia="MS Mincho"/>
          <w:sz w:val="20"/>
          <w:szCs w:val="20"/>
          <w:lang w:val="en-US" w:eastAsia="ja-JP"/>
        </w:rPr>
        <w:t> </w:t>
      </w:r>
      <w:r w:rsidR="006C2F9C">
        <w:rPr>
          <w:rFonts w:eastAsia="MS Mincho" w:hint="eastAsia"/>
          <w:sz w:val="20"/>
          <w:szCs w:val="20"/>
          <w:lang w:val="en-US" w:eastAsia="ja-JP"/>
        </w:rPr>
        <w:t>];</w:t>
      </w:r>
      <w:r w:rsidR="006C2F9C">
        <w:rPr>
          <w:rFonts w:eastAsia="MS Mincho"/>
          <w:sz w:val="20"/>
          <w:szCs w:val="20"/>
          <w:lang w:val="en-US" w:eastAsia="ja-JP"/>
        </w:rPr>
        <w:t> </w:t>
      </w:r>
      <w:r w:rsidR="006C2F9C">
        <w:rPr>
          <w:rFonts w:eastAsia="MS Mincho" w:hint="eastAsia"/>
          <w:sz w:val="20"/>
          <w:szCs w:val="20"/>
          <w:lang w:val="en-US" w:eastAsia="ja-JP"/>
        </w:rPr>
        <w:t>j++ )</w:t>
      </w:r>
      <w:r w:rsidR="006C2F9C">
        <w:rPr>
          <w:rFonts w:eastAsia="MS Mincho"/>
          <w:sz w:val="20"/>
          <w:szCs w:val="20"/>
          <w:lang w:val="en-US" w:eastAsia="ja-JP"/>
        </w:rPr>
        <w:br/>
      </w:r>
      <w:r w:rsidR="006C2F9C" w:rsidRPr="00C81216">
        <w:rPr>
          <w:sz w:val="20"/>
          <w:szCs w:val="20"/>
        </w:rPr>
        <w:tab/>
      </w:r>
      <w:r w:rsidR="006C2F9C">
        <w:rPr>
          <w:rFonts w:eastAsia="MS Mincho" w:hint="eastAsia"/>
          <w:sz w:val="20"/>
          <w:szCs w:val="20"/>
          <w:lang w:eastAsia="ja-JP"/>
        </w:rPr>
        <w:t>divUh[ 1 ] +=</w:t>
      </w:r>
      <w:r w:rsidR="006C2F9C">
        <w:rPr>
          <w:rFonts w:eastAsia="MS Mincho"/>
          <w:sz w:val="20"/>
          <w:szCs w:val="20"/>
          <w:lang w:val="en-US" w:eastAsia="ja-JP"/>
        </w:rPr>
        <w:t> </w:t>
      </w:r>
      <w:r w:rsidR="006C2F9C">
        <w:rPr>
          <w:rFonts w:eastAsia="MS Mincho" w:hint="eastAsia"/>
          <w:sz w:val="20"/>
          <w:szCs w:val="20"/>
          <w:lang w:eastAsia="ja-JP"/>
        </w:rPr>
        <w:t>fUh[ 1 ][ j ]</w:t>
      </w:r>
      <w:r w:rsidR="004E7673" w:rsidRPr="004E1250">
        <w:rPr>
          <w:sz w:val="20"/>
          <w:szCs w:val="20"/>
        </w:rPr>
        <w:br/>
      </w:r>
      <w:r w:rsidR="005948CF">
        <w:rPr>
          <w:sz w:val="20"/>
          <w:szCs w:val="20"/>
        </w:rPr>
        <w:t>h</w:t>
      </w:r>
      <w:r w:rsidR="00F47F70" w:rsidRPr="00F47F70">
        <w:rPr>
          <w:sz w:val="20"/>
          <w:szCs w:val="20"/>
        </w:rPr>
        <w:t>0 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pic_height_in_luma_samples</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SubHeightC</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sidR="005948CF">
        <w:rPr>
          <w:sz w:val="20"/>
          <w:szCs w:val="20"/>
        </w:rPr>
        <w:t>( </w:t>
      </w:r>
      <w:r w:rsidR="00F47F70" w:rsidRPr="00F47F70">
        <w:rPr>
          <w:rFonts w:eastAsia="MS Mincho" w:hint="eastAsia"/>
          <w:sz w:val="20"/>
          <w:szCs w:val="20"/>
          <w:lang w:eastAsia="ja-JP"/>
        </w:rPr>
        <w:t>conf_win_top_offset</w:t>
      </w:r>
      <w:r w:rsidR="00F47F70" w:rsidRPr="00F47F70">
        <w:rPr>
          <w:sz w:val="20"/>
          <w:szCs w:val="20"/>
        </w:rPr>
        <w:t> </w:t>
      </w:r>
      <w:r w:rsidR="005948CF">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conf_win_bottom_offset</w:t>
      </w:r>
      <w:r w:rsidR="005948CF">
        <w:rPr>
          <w:rFonts w:eastAsia="MS Mincho"/>
          <w:sz w:val="20"/>
          <w:szCs w:val="20"/>
          <w:lang w:eastAsia="ja-JP"/>
        </w:rPr>
        <w:t> )</w:t>
      </w:r>
      <w:r w:rsidR="00F47F70" w:rsidRPr="00F47F70">
        <w:rPr>
          <w:rFonts w:eastAsia="MS Mincho"/>
          <w:sz w:val="20"/>
          <w:szCs w:val="20"/>
          <w:lang w:eastAsia="ja-JP"/>
        </w:rPr>
        <w:br/>
      </w:r>
      <w:r w:rsidR="005948CF">
        <w:rPr>
          <w:sz w:val="20"/>
          <w:szCs w:val="20"/>
        </w:rPr>
        <w:t>w</w:t>
      </w:r>
      <w:r w:rsidR="00F47F70" w:rsidRPr="00F47F70">
        <w:rPr>
          <w:sz w:val="20"/>
          <w:szCs w:val="20"/>
        </w:rPr>
        <w:t>0 </w:t>
      </w:r>
      <w:r w:rsidR="00F47F70" w:rsidRPr="00F47F70">
        <w:rPr>
          <w:rFonts w:eastAsia="MS Mincho" w:hint="eastAsia"/>
          <w:sz w:val="20"/>
          <w:szCs w:val="20"/>
          <w:lang w:eastAsia="ja-JP"/>
        </w:rPr>
        <w:t>=</w:t>
      </w:r>
      <w:r w:rsidR="00F47F70" w:rsidRPr="00F47F70">
        <w:rPr>
          <w:sz w:val="20"/>
          <w:szCs w:val="20"/>
        </w:rPr>
        <w:t> </w:t>
      </w:r>
      <w:r w:rsidR="005948CF">
        <w:rPr>
          <w:sz w:val="20"/>
          <w:szCs w:val="20"/>
        </w:rPr>
        <w:t>( </w:t>
      </w:r>
      <w:r w:rsidR="00F47F70" w:rsidRPr="00F47F70">
        <w:rPr>
          <w:rFonts w:eastAsia="MS Mincho" w:hint="eastAsia"/>
          <w:sz w:val="20"/>
          <w:szCs w:val="20"/>
          <w:lang w:eastAsia="ja-JP"/>
        </w:rPr>
        <w:t>pic_width_in_luma_samples</w:t>
      </w:r>
      <w:r w:rsidR="005948CF">
        <w:rPr>
          <w:rFonts w:eastAsia="MS Mincho"/>
          <w:sz w:val="20"/>
          <w:szCs w:val="20"/>
          <w:lang w:eastAsia="ja-JP"/>
        </w:rPr>
        <w:t> &gt;&gt; 1 )</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conf_win_right_offset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conf_win_left_offset</w:t>
      </w:r>
      <w:r w:rsidR="00F47F70" w:rsidRPr="00F47F70">
        <w:rPr>
          <w:sz w:val="20"/>
          <w:szCs w:val="20"/>
        </w:rPr>
        <w:t> </w:t>
      </w:r>
      <w:r w:rsidR="00F47F70" w:rsidRPr="00F47F70">
        <w:rPr>
          <w:rFonts w:eastAsia="MS Mincho" w:hint="eastAsia"/>
          <w:sz w:val="20"/>
          <w:szCs w:val="20"/>
          <w:lang w:eastAsia="ja-JP"/>
        </w:rPr>
        <w:t>)</w:t>
      </w:r>
      <w:r w:rsidR="00F47F70" w:rsidRPr="00F47F70">
        <w:rPr>
          <w:rFonts w:eastAsia="MS Mincho"/>
          <w:sz w:val="20"/>
          <w:szCs w:val="20"/>
          <w:lang w:eastAsia="ja-JP"/>
        </w:rPr>
        <w:br/>
      </w:r>
      <w:r w:rsidR="004E7673" w:rsidRPr="00F47F70">
        <w:rPr>
          <w:sz w:val="20"/>
          <w:szCs w:val="20"/>
        </w:rPr>
        <w:t>for(</w:t>
      </w:r>
      <w:r w:rsidR="00B01112">
        <w:rPr>
          <w:sz w:val="20"/>
          <w:szCs w:val="20"/>
        </w:rPr>
        <w:t> </w:t>
      </w:r>
      <w:r w:rsidR="004E7673" w:rsidRPr="00F47F70">
        <w:rPr>
          <w:sz w:val="20"/>
          <w:szCs w:val="20"/>
        </w:rPr>
        <w:t>v</w:t>
      </w:r>
      <w:r w:rsidR="00B01112">
        <w:rPr>
          <w:sz w:val="20"/>
          <w:szCs w:val="20"/>
        </w:rPr>
        <w:t> </w:t>
      </w:r>
      <w:r w:rsidR="004E7673" w:rsidRPr="00F47F70">
        <w:rPr>
          <w:sz w:val="20"/>
          <w:szCs w:val="20"/>
        </w:rPr>
        <w:t>=</w:t>
      </w:r>
      <w:r w:rsidR="00B01112">
        <w:rPr>
          <w:sz w:val="20"/>
          <w:szCs w:val="20"/>
        </w:rPr>
        <w:t> </w:t>
      </w:r>
      <w:r w:rsidR="004E7673" w:rsidRPr="00F47F70">
        <w:rPr>
          <w:sz w:val="20"/>
          <w:szCs w:val="20"/>
        </w:rPr>
        <w:t>0;</w:t>
      </w:r>
      <w:r w:rsidR="00B01112">
        <w:rPr>
          <w:sz w:val="20"/>
          <w:szCs w:val="20"/>
        </w:rPr>
        <w:t> </w:t>
      </w:r>
      <w:r w:rsidR="004E7673" w:rsidRPr="00F47F70">
        <w:rPr>
          <w:sz w:val="20"/>
          <w:szCs w:val="20"/>
        </w:rPr>
        <w:t>v</w:t>
      </w:r>
      <w:r w:rsidR="00B01112">
        <w:rPr>
          <w:sz w:val="20"/>
          <w:szCs w:val="20"/>
        </w:rPr>
        <w:t> </w:t>
      </w:r>
      <w:r w:rsidR="004E7673" w:rsidRPr="00F47F70">
        <w:rPr>
          <w:sz w:val="20"/>
          <w:szCs w:val="20"/>
        </w:rPr>
        <w:t>&lt;</w:t>
      </w:r>
      <w:r w:rsidR="00B01112">
        <w:rPr>
          <w:sz w:val="20"/>
          <w:szCs w:val="20"/>
        </w:rPr>
        <w:t> h</w:t>
      </w:r>
      <w:r w:rsidR="004E7673" w:rsidRPr="00F47F70">
        <w:rPr>
          <w:sz w:val="20"/>
          <w:szCs w:val="20"/>
        </w:rPr>
        <w:t>0;</w:t>
      </w:r>
      <w:r w:rsidR="00B01112">
        <w:rPr>
          <w:sz w:val="20"/>
          <w:szCs w:val="20"/>
        </w:rPr>
        <w:t> </w:t>
      </w:r>
      <w:r w:rsidR="004E7673" w:rsidRPr="00F47F70">
        <w:rPr>
          <w:sz w:val="20"/>
          <w:szCs w:val="20"/>
        </w:rPr>
        <w:t>v++</w:t>
      </w:r>
      <w:r w:rsidR="00B01112">
        <w:rPr>
          <w:sz w:val="20"/>
          <w:szCs w:val="20"/>
        </w:rPr>
        <w:t> </w:t>
      </w:r>
      <w:r w:rsidR="004E7673" w:rsidRPr="00F47F70">
        <w:rPr>
          <w:sz w:val="20"/>
          <w:szCs w:val="20"/>
        </w:rPr>
        <w:t>)</w:t>
      </w:r>
      <w:r w:rsidR="004E7673" w:rsidRPr="004E1250">
        <w:rPr>
          <w:sz w:val="20"/>
          <w:szCs w:val="20"/>
        </w:rPr>
        <w:br/>
      </w:r>
      <w:r w:rsidR="004E7673" w:rsidRPr="004E1250">
        <w:rPr>
          <w:sz w:val="20"/>
          <w:szCs w:val="20"/>
        </w:rPr>
        <w:tab/>
        <w:t>for(</w:t>
      </w:r>
      <w:r w:rsidR="00B01112">
        <w:rPr>
          <w:sz w:val="20"/>
          <w:szCs w:val="20"/>
        </w:rPr>
        <w:t> </w:t>
      </w:r>
      <w:r w:rsidR="004E7673" w:rsidRPr="004E1250">
        <w:rPr>
          <w:sz w:val="20"/>
          <w:szCs w:val="20"/>
        </w:rPr>
        <w:t>u</w:t>
      </w:r>
      <w:r w:rsidR="00B01112">
        <w:rPr>
          <w:sz w:val="20"/>
          <w:szCs w:val="20"/>
        </w:rPr>
        <w:t> </w:t>
      </w:r>
      <w:r w:rsidR="004E7673" w:rsidRPr="004E1250">
        <w:rPr>
          <w:sz w:val="20"/>
          <w:szCs w:val="20"/>
        </w:rPr>
        <w:t>=</w:t>
      </w:r>
      <w:r w:rsidR="00B01112">
        <w:rPr>
          <w:sz w:val="20"/>
          <w:szCs w:val="20"/>
        </w:rPr>
        <w:t> </w:t>
      </w:r>
      <w:r w:rsidR="004E7673" w:rsidRPr="004E1250">
        <w:rPr>
          <w:sz w:val="20"/>
          <w:szCs w:val="20"/>
        </w:rPr>
        <w:t>0;</w:t>
      </w:r>
      <w:r w:rsidR="00B01112">
        <w:rPr>
          <w:sz w:val="20"/>
          <w:szCs w:val="20"/>
        </w:rPr>
        <w:t> </w:t>
      </w:r>
      <w:r w:rsidR="004E7673" w:rsidRPr="004E1250">
        <w:rPr>
          <w:sz w:val="20"/>
          <w:szCs w:val="20"/>
        </w:rPr>
        <w:t>u</w:t>
      </w:r>
      <w:r w:rsidR="00B01112">
        <w:rPr>
          <w:sz w:val="20"/>
          <w:szCs w:val="20"/>
        </w:rPr>
        <w:t> </w:t>
      </w:r>
      <w:r w:rsidR="004E7673" w:rsidRPr="004E1250">
        <w:rPr>
          <w:sz w:val="20"/>
          <w:szCs w:val="20"/>
        </w:rPr>
        <w:t>&lt;</w:t>
      </w:r>
      <w:r w:rsidR="00B01112">
        <w:rPr>
          <w:sz w:val="20"/>
          <w:szCs w:val="20"/>
        </w:rPr>
        <w:t> </w:t>
      </w:r>
      <w:r w:rsidR="00B01112">
        <w:rPr>
          <w:rFonts w:eastAsiaTheme="minorEastAsia" w:hint="eastAsia"/>
          <w:sz w:val="20"/>
          <w:szCs w:val="20"/>
          <w:lang w:val="en-US" w:eastAsia="ja-JP"/>
        </w:rPr>
        <w:t>(</w:t>
      </w:r>
      <w:r w:rsidR="00B01112">
        <w:rPr>
          <w:rFonts w:eastAsiaTheme="minorEastAsia"/>
          <w:sz w:val="20"/>
          <w:szCs w:val="20"/>
          <w:lang w:val="en-US" w:eastAsia="ja-JP"/>
        </w:rPr>
        <w:t> </w:t>
      </w:r>
      <w:r w:rsidR="00B01112">
        <w:rPr>
          <w:rFonts w:eastAsia="MS Mincho" w:hint="eastAsia"/>
          <w:sz w:val="20"/>
          <w:szCs w:val="20"/>
          <w:lang w:eastAsia="ja-JP"/>
        </w:rPr>
        <w:t>w</w:t>
      </w:r>
      <w:r w:rsidR="00B01112" w:rsidRPr="00F47F70">
        <w:rPr>
          <w:rFonts w:eastAsia="MS Mincho" w:hint="eastAsia"/>
          <w:sz w:val="20"/>
          <w:szCs w:val="20"/>
          <w:lang w:eastAsia="ja-JP"/>
        </w:rPr>
        <w:t>0</w:t>
      </w:r>
      <w:r w:rsidR="00B01112">
        <w:rPr>
          <w:rFonts w:eastAsia="MS Mincho" w:hint="cs"/>
          <w:sz w:val="20"/>
          <w:szCs w:val="20"/>
          <w:lang w:val="en-US" w:eastAsia="ja-JP"/>
        </w:rPr>
        <w:t> </w:t>
      </w:r>
      <w:r w:rsidR="00B01112" w:rsidRPr="00F47F70">
        <w:rPr>
          <w:rFonts w:eastAsia="MS Mincho" w:hint="eastAsia"/>
          <w:sz w:val="20"/>
          <w:szCs w:val="20"/>
          <w:lang w:eastAsia="ja-JP"/>
        </w:rPr>
        <w:t>&lt;&lt;</w:t>
      </w:r>
      <w:r w:rsidR="00B01112" w:rsidRPr="00F47F70">
        <w:rPr>
          <w:sz w:val="20"/>
          <w:szCs w:val="20"/>
        </w:rPr>
        <w:t> </w:t>
      </w:r>
      <w:r w:rsidR="00B01112" w:rsidRPr="00F47F70">
        <w:rPr>
          <w:rFonts w:eastAsia="MS Mincho" w:hint="eastAsia"/>
          <w:sz w:val="20"/>
          <w:szCs w:val="20"/>
          <w:lang w:eastAsia="ja-JP"/>
        </w:rPr>
        <w:t>1</w:t>
      </w:r>
      <w:r w:rsidR="00B01112">
        <w:rPr>
          <w:rFonts w:eastAsia="MS Mincho"/>
          <w:sz w:val="20"/>
          <w:szCs w:val="20"/>
          <w:lang w:eastAsia="ja-JP"/>
        </w:rPr>
        <w:t> </w:t>
      </w:r>
      <w:r w:rsidR="00B01112">
        <w:rPr>
          <w:rFonts w:eastAsia="MS Mincho" w:hint="eastAsia"/>
          <w:sz w:val="20"/>
          <w:szCs w:val="20"/>
          <w:lang w:eastAsia="ja-JP"/>
        </w:rPr>
        <w:t>)</w:t>
      </w:r>
      <w:r w:rsidR="004E7673" w:rsidRPr="004E1250">
        <w:rPr>
          <w:sz w:val="20"/>
          <w:szCs w:val="20"/>
        </w:rPr>
        <w:t>;</w:t>
      </w:r>
      <w:r w:rsidR="00B01112">
        <w:rPr>
          <w:sz w:val="20"/>
          <w:szCs w:val="20"/>
        </w:rPr>
        <w:t> </w:t>
      </w:r>
      <w:r w:rsidR="004E7673" w:rsidRPr="004E1250">
        <w:rPr>
          <w:sz w:val="20"/>
          <w:szCs w:val="20"/>
        </w:rPr>
        <w:t>u++</w:t>
      </w:r>
      <w:r w:rsidR="00B01112">
        <w:rPr>
          <w:sz w:val="20"/>
          <w:szCs w:val="20"/>
        </w:rPr>
        <w:t> </w:t>
      </w:r>
      <w:r w:rsidR="004E7673" w:rsidRPr="004E1250">
        <w:rPr>
          <w:sz w:val="20"/>
          <w:szCs w:val="20"/>
        </w:rPr>
        <w:t>) {</w:t>
      </w:r>
      <w:r w:rsidR="004E7673" w:rsidRPr="004E1250">
        <w:rPr>
          <w:sz w:val="20"/>
          <w:szCs w:val="20"/>
        </w:rPr>
        <w:br/>
      </w:r>
      <w:r w:rsidR="004E7673" w:rsidRPr="004E1250">
        <w:rPr>
          <w:sz w:val="20"/>
          <w:szCs w:val="20"/>
        </w:rPr>
        <w:tab/>
      </w:r>
      <w:r w:rsidR="004E7673" w:rsidRPr="004E1250">
        <w:rPr>
          <w:sz w:val="20"/>
          <w:szCs w:val="20"/>
        </w:rPr>
        <w:tab/>
        <w:t>sum</w:t>
      </w:r>
      <w:r w:rsidR="00B01112">
        <w:rPr>
          <w:sz w:val="20"/>
          <w:szCs w:val="20"/>
        </w:rPr>
        <w:t> </w:t>
      </w:r>
      <w:r w:rsidR="004E7673" w:rsidRPr="004E1250">
        <w:rPr>
          <w:sz w:val="20"/>
          <w:szCs w:val="20"/>
        </w:rPr>
        <w:t>=</w:t>
      </w:r>
      <w:r w:rsidR="00B01112">
        <w:rPr>
          <w:sz w:val="20"/>
          <w:szCs w:val="20"/>
        </w:rPr>
        <w:t> </w:t>
      </w:r>
      <w:r w:rsidR="004E7673" w:rsidRPr="004E1250">
        <w:rPr>
          <w:sz w:val="20"/>
          <w:szCs w:val="20"/>
        </w:rPr>
        <w:t>0</w:t>
      </w:r>
      <w:r w:rsidR="004E7673" w:rsidRPr="004E1250">
        <w:rPr>
          <w:sz w:val="20"/>
          <w:szCs w:val="20"/>
        </w:rPr>
        <w:tab/>
      </w:r>
      <w:r w:rsidR="004E7673" w:rsidRPr="004E1250">
        <w:rPr>
          <w:sz w:val="20"/>
          <w:szCs w:val="20"/>
        </w:rPr>
        <w:tab/>
      </w:r>
      <w:r w:rsidR="00B01112">
        <w:rPr>
          <w:sz w:val="20"/>
          <w:szCs w:val="20"/>
        </w:rPr>
        <w:tab/>
      </w:r>
      <w:r w:rsidR="004619F9">
        <w:rPr>
          <w:sz w:val="20"/>
          <w:szCs w:val="20"/>
        </w:rPr>
        <w:tab/>
      </w:r>
      <w:r w:rsidR="00B01112" w:rsidRPr="004E1250">
        <w:rPr>
          <w:sz w:val="20"/>
          <w:szCs w:val="20"/>
        </w:rPr>
        <w:t>for(</w:t>
      </w:r>
      <w:r w:rsidR="00B01112">
        <w:rPr>
          <w:sz w:val="20"/>
          <w:szCs w:val="20"/>
          <w:lang w:val="en-US"/>
        </w:rPr>
        <w:t> </w:t>
      </w:r>
      <w:r w:rsidR="00B01112" w:rsidRPr="004E1250">
        <w:rPr>
          <w:sz w:val="20"/>
          <w:szCs w:val="20"/>
        </w:rPr>
        <w:t>i</w:t>
      </w:r>
      <w:r w:rsidR="00B01112">
        <w:rPr>
          <w:sz w:val="20"/>
          <w:szCs w:val="20"/>
          <w:lang w:val="en-US"/>
        </w:rPr>
        <w:t> </w:t>
      </w:r>
      <w:r w:rsidR="00B01112" w:rsidRPr="004E1250">
        <w:rPr>
          <w:sz w:val="20"/>
          <w:szCs w:val="20"/>
        </w:rPr>
        <w:t>=</w:t>
      </w:r>
      <w:r w:rsidR="00B01112">
        <w:rPr>
          <w:sz w:val="20"/>
          <w:szCs w:val="20"/>
          <w:lang w:val="en-US"/>
        </w:rPr>
        <w:t> </w:t>
      </w:r>
      <w:r w:rsidR="00B01112" w:rsidRPr="00C81216">
        <w:rPr>
          <w:sz w:val="20"/>
          <w:szCs w:val="20"/>
        </w:rPr>
        <w:t>−</w:t>
      </w:r>
      <w:r w:rsidR="00B01112">
        <w:rPr>
          <w:sz w:val="20"/>
          <w:szCs w:val="20"/>
          <w:lang w:val="en-US"/>
        </w:rPr>
        <w:t> </w:t>
      </w:r>
      <w:r w:rsidR="00B01112" w:rsidRPr="00C81216">
        <w:rPr>
          <w:sz w:val="20"/>
          <w:szCs w:val="20"/>
        </w:rPr>
        <w:t>(</w:t>
      </w:r>
      <w:r w:rsidR="00B01112">
        <w:rPr>
          <w:sz w:val="20"/>
          <w:szCs w:val="20"/>
          <w:lang w:val="en-US"/>
        </w:rPr>
        <w:t> </w:t>
      </w:r>
      <w:r w:rsidR="00B01112" w:rsidRPr="00C81216">
        <w:rPr>
          <w:sz w:val="20"/>
          <w:szCs w:val="20"/>
        </w:rPr>
        <w:t>lenU</w:t>
      </w:r>
      <w:r w:rsidR="00B01112">
        <w:rPr>
          <w:rFonts w:eastAsia="MS Mincho" w:hint="eastAsia"/>
          <w:sz w:val="20"/>
          <w:szCs w:val="20"/>
          <w:lang w:eastAsia="ja-JP"/>
        </w:rPr>
        <w:t>h</w:t>
      </w:r>
      <w:r w:rsidR="00B01112" w:rsidRPr="00C81216">
        <w:rPr>
          <w:sz w:val="20"/>
          <w:szCs w:val="20"/>
        </w:rPr>
        <w:t>[</w:t>
      </w:r>
      <w:r w:rsidR="00B01112">
        <w:rPr>
          <w:rFonts w:eastAsia="MS Mincho"/>
          <w:sz w:val="20"/>
          <w:szCs w:val="20"/>
          <w:lang w:val="en-US" w:eastAsia="ja-JP"/>
        </w:rPr>
        <w:t> </w:t>
      </w:r>
      <w:r w:rsidR="00B01112" w:rsidRPr="004E1250">
        <w:rPr>
          <w:sz w:val="20"/>
          <w:szCs w:val="20"/>
        </w:rPr>
        <w:t>u</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2</w:t>
      </w:r>
      <w:r w:rsidR="00B01112">
        <w:rPr>
          <w:rFonts w:eastAsia="MS Mincho"/>
          <w:sz w:val="20"/>
          <w:szCs w:val="20"/>
          <w:lang w:val="en-US" w:eastAsia="ja-JP"/>
        </w:rPr>
        <w:t> </w:t>
      </w:r>
      <w:r w:rsidR="00B01112">
        <w:rPr>
          <w:rFonts w:eastAsia="MS Mincho" w:hint="eastAsia"/>
          <w:sz w:val="20"/>
          <w:szCs w:val="20"/>
          <w:lang w:val="en-US" w:eastAsia="ja-JP"/>
        </w:rPr>
        <w:t>]</w:t>
      </w:r>
      <w:r w:rsidR="00B01112">
        <w:rPr>
          <w:sz w:val="20"/>
          <w:szCs w:val="20"/>
          <w:lang w:val="en-US"/>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1</w:t>
      </w:r>
      <w:r w:rsidR="00B01112">
        <w:rPr>
          <w:rFonts w:eastAsia="MS Mincho"/>
          <w:sz w:val="20"/>
          <w:szCs w:val="20"/>
          <w:lang w:val="en-US" w:eastAsia="ja-JP"/>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2</w:t>
      </w:r>
      <w:r w:rsidR="00B01112" w:rsidRPr="004E1250">
        <w:rPr>
          <w:sz w:val="20"/>
          <w:szCs w:val="20"/>
        </w:rPr>
        <w:t>;</w:t>
      </w:r>
      <w:r w:rsidR="00B01112">
        <w:rPr>
          <w:sz w:val="20"/>
          <w:szCs w:val="20"/>
          <w:lang w:val="en-US"/>
        </w:rPr>
        <w:t> </w:t>
      </w:r>
      <w:r w:rsidR="00B01112" w:rsidRPr="004E1250">
        <w:rPr>
          <w:sz w:val="20"/>
          <w:szCs w:val="20"/>
        </w:rPr>
        <w:t>i</w:t>
      </w:r>
      <w:r w:rsidR="00B01112">
        <w:rPr>
          <w:sz w:val="20"/>
          <w:szCs w:val="20"/>
          <w:lang w:val="en-US"/>
        </w:rPr>
        <w:t>  </w:t>
      </w:r>
      <w:r w:rsidR="00B01112" w:rsidRPr="004E1250">
        <w:rPr>
          <w:sz w:val="20"/>
          <w:szCs w:val="20"/>
        </w:rPr>
        <w:t>&lt;=</w:t>
      </w:r>
      <w:r w:rsidR="00B01112">
        <w:rPr>
          <w:sz w:val="20"/>
          <w:szCs w:val="20"/>
          <w:lang w:val="en-US"/>
        </w:rPr>
        <w:t>  </w:t>
      </w:r>
      <w:r w:rsidR="00B01112" w:rsidRPr="00C81216">
        <w:rPr>
          <w:sz w:val="20"/>
          <w:szCs w:val="20"/>
        </w:rPr>
        <w:t>lenU</w:t>
      </w:r>
      <w:r w:rsidR="00B01112">
        <w:rPr>
          <w:rFonts w:eastAsia="MS Mincho" w:hint="eastAsia"/>
          <w:sz w:val="20"/>
          <w:szCs w:val="20"/>
          <w:lang w:eastAsia="ja-JP"/>
        </w:rPr>
        <w:t>h</w:t>
      </w:r>
      <w:r w:rsidR="00B01112" w:rsidRPr="00C81216">
        <w:rPr>
          <w:sz w:val="20"/>
          <w:szCs w:val="20"/>
        </w:rPr>
        <w:t>[</w:t>
      </w:r>
      <w:r w:rsidR="00B01112">
        <w:rPr>
          <w:rFonts w:eastAsia="MS Mincho"/>
          <w:sz w:val="20"/>
          <w:szCs w:val="20"/>
          <w:lang w:val="en-US" w:eastAsia="ja-JP"/>
        </w:rPr>
        <w:t> </w:t>
      </w:r>
      <w:r w:rsidR="00B01112" w:rsidRPr="004E1250">
        <w:rPr>
          <w:sz w:val="20"/>
          <w:szCs w:val="20"/>
        </w:rPr>
        <w:t>u</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2</w:t>
      </w:r>
      <w:r w:rsidR="00B01112">
        <w:rPr>
          <w:sz w:val="20"/>
          <w:szCs w:val="20"/>
          <w:lang w:val="en-US"/>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2</w:t>
      </w:r>
      <w:r w:rsidR="00B01112" w:rsidRPr="004E1250">
        <w:rPr>
          <w:sz w:val="20"/>
          <w:szCs w:val="20"/>
        </w:rPr>
        <w:t>;</w:t>
      </w:r>
      <w:r w:rsidR="00B01112">
        <w:rPr>
          <w:sz w:val="20"/>
          <w:szCs w:val="20"/>
          <w:lang w:val="en-US"/>
        </w:rPr>
        <w:t> </w:t>
      </w:r>
      <w:r w:rsidR="00B01112" w:rsidRPr="004E1250">
        <w:rPr>
          <w:sz w:val="20"/>
          <w:szCs w:val="20"/>
        </w:rPr>
        <w:t>i++</w:t>
      </w:r>
      <w:r w:rsidR="00B01112">
        <w:rPr>
          <w:sz w:val="20"/>
          <w:szCs w:val="20"/>
          <w:lang w:val="en-US"/>
        </w:rPr>
        <w:t> </w:t>
      </w:r>
      <w:r w:rsidR="00B01112" w:rsidRPr="004E1250">
        <w:rPr>
          <w:sz w:val="20"/>
          <w:szCs w:val="20"/>
        </w:rPr>
        <w:t>)</w:t>
      </w:r>
      <w:r w:rsidR="004E7673" w:rsidRPr="004E1250">
        <w:rPr>
          <w:sz w:val="20"/>
          <w:szCs w:val="20"/>
        </w:rPr>
        <w:br/>
      </w:r>
      <w:r w:rsidR="00B01112">
        <w:rPr>
          <w:sz w:val="20"/>
          <w:szCs w:val="20"/>
        </w:rPr>
        <w:tab/>
      </w:r>
      <w:r w:rsidR="004E7673" w:rsidRPr="004E1250">
        <w:rPr>
          <w:sz w:val="20"/>
          <w:szCs w:val="20"/>
        </w:rPr>
        <w:tab/>
      </w:r>
      <w:r w:rsidR="00B01112">
        <w:rPr>
          <w:sz w:val="20"/>
          <w:szCs w:val="20"/>
        </w:rPr>
        <w:tab/>
      </w:r>
      <w:r w:rsidR="004E7673" w:rsidRPr="004E1250">
        <w:rPr>
          <w:sz w:val="20"/>
          <w:szCs w:val="20"/>
        </w:rPr>
        <w:t>sum</w:t>
      </w:r>
      <w:r w:rsidR="00B01112">
        <w:rPr>
          <w:sz w:val="20"/>
          <w:szCs w:val="20"/>
        </w:rPr>
        <w:t> </w:t>
      </w:r>
      <w:r w:rsidR="004E7673" w:rsidRPr="004E1250">
        <w:rPr>
          <w:sz w:val="20"/>
          <w:szCs w:val="20"/>
        </w:rPr>
        <w:t>+=</w:t>
      </w:r>
      <w:r w:rsidR="00B01112">
        <w:rPr>
          <w:sz w:val="20"/>
          <w:szCs w:val="20"/>
        </w:rPr>
        <w:t> </w:t>
      </w:r>
      <w:r w:rsidR="004E7673" w:rsidRPr="004E1250">
        <w:rPr>
          <w:sz w:val="20"/>
          <w:szCs w:val="20"/>
        </w:rPr>
        <w:t>p0[ Clip3</w:t>
      </w:r>
      <w:r w:rsidR="00B01112" w:rsidRPr="004E1250">
        <w:rPr>
          <w:sz w:val="20"/>
          <w:szCs w:val="20"/>
        </w:rPr>
        <w:t>(</w:t>
      </w:r>
      <w:r w:rsidR="00B01112">
        <w:rPr>
          <w:sz w:val="20"/>
          <w:szCs w:val="20"/>
          <w:lang w:val="en-US"/>
        </w:rPr>
        <w:t> </w:t>
      </w:r>
      <w:r w:rsidR="00B01112" w:rsidRPr="004E1250">
        <w:rPr>
          <w:sz w:val="20"/>
          <w:szCs w:val="20"/>
        </w:rPr>
        <w:t>0,</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u</w:t>
      </w:r>
      <w:r w:rsidR="00B01112">
        <w:rPr>
          <w:sz w:val="20"/>
          <w:szCs w:val="20"/>
          <w:lang w:val="en-US"/>
        </w:rPr>
        <w:t>  </w:t>
      </w:r>
      <w:r w:rsidR="00B01112" w:rsidRPr="004E1250">
        <w:rPr>
          <w:sz w:val="20"/>
          <w:szCs w:val="20"/>
        </w:rPr>
        <w:t>&gt;&gt;</w:t>
      </w:r>
      <w:r w:rsidR="00B01112">
        <w:rPr>
          <w:sz w:val="20"/>
          <w:szCs w:val="20"/>
          <w:lang w:val="en-US"/>
        </w:rPr>
        <w:t>  </w:t>
      </w:r>
      <w:r w:rsidR="00B01112" w:rsidRPr="004E1250">
        <w:rPr>
          <w:sz w:val="20"/>
          <w:szCs w:val="20"/>
        </w:rPr>
        <w:t>1</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i,</w:t>
      </w:r>
      <w:r w:rsidR="00B01112">
        <w:rPr>
          <w:sz w:val="20"/>
          <w:szCs w:val="20"/>
          <w:lang w:val="en-US"/>
        </w:rPr>
        <w:t> </w:t>
      </w:r>
      <w:r w:rsidR="00B01112">
        <w:rPr>
          <w:rFonts w:eastAsia="MS Mincho" w:hint="eastAsia"/>
          <w:sz w:val="20"/>
          <w:szCs w:val="20"/>
          <w:lang w:eastAsia="ja-JP"/>
        </w:rPr>
        <w:t>h</w:t>
      </w:r>
      <w:r w:rsidR="00B01112" w:rsidRPr="004E1250">
        <w:rPr>
          <w:sz w:val="20"/>
          <w:szCs w:val="20"/>
        </w:rPr>
        <w:t>0</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1</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v</w:t>
      </w:r>
      <w:r w:rsidR="00B01112">
        <w:rPr>
          <w:sz w:val="20"/>
          <w:szCs w:val="20"/>
          <w:lang w:val="en-US"/>
        </w:rPr>
        <w:t> </w:t>
      </w:r>
      <w:r w:rsidR="00B01112" w:rsidRPr="004E1250">
        <w:rPr>
          <w:sz w:val="20"/>
          <w:szCs w:val="20"/>
        </w:rPr>
        <w:t>]</w:t>
      </w:r>
      <w:r w:rsidR="002C011C">
        <w:rPr>
          <w:sz w:val="20"/>
          <w:szCs w:val="20"/>
        </w:rPr>
        <w:t> </w:t>
      </w:r>
      <w:r w:rsidR="00B01112" w:rsidRPr="004E1250">
        <w:rPr>
          <w:sz w:val="20"/>
          <w:szCs w:val="20"/>
        </w:rPr>
        <w:t>*</w:t>
      </w:r>
      <w:r w:rsidR="00B01112">
        <w:rPr>
          <w:sz w:val="20"/>
          <w:szCs w:val="20"/>
          <w:lang w:val="en-US"/>
        </w:rPr>
        <w:t> </w:t>
      </w:r>
      <w:r w:rsidR="00B01112">
        <w:rPr>
          <w:rFonts w:eastAsia="MS Mincho" w:hint="eastAsia"/>
          <w:sz w:val="20"/>
          <w:szCs w:val="20"/>
          <w:lang w:eastAsia="ja-JP"/>
        </w:rPr>
        <w:t>f</w:t>
      </w:r>
      <w:r w:rsidR="00B01112" w:rsidRPr="004E1250">
        <w:rPr>
          <w:sz w:val="20"/>
          <w:szCs w:val="20"/>
        </w:rPr>
        <w:t>Uh[</w:t>
      </w:r>
      <w:r w:rsidR="00B01112">
        <w:rPr>
          <w:sz w:val="20"/>
          <w:szCs w:val="20"/>
          <w:lang w:val="en-US"/>
        </w:rPr>
        <w:t> </w:t>
      </w:r>
      <w:r w:rsidR="00B01112" w:rsidRPr="004E1250">
        <w:rPr>
          <w:sz w:val="20"/>
          <w:szCs w:val="20"/>
        </w:rPr>
        <w:t>u</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2</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i</w:t>
      </w:r>
      <w:r w:rsidR="00B01112">
        <w:rPr>
          <w:sz w:val="20"/>
          <w:szCs w:val="20"/>
          <w:lang w:val="en-US"/>
        </w:rPr>
        <w:t> </w:t>
      </w:r>
      <w:r w:rsidR="00B01112" w:rsidRPr="004E1250">
        <w:rPr>
          <w:sz w:val="20"/>
          <w:szCs w:val="20"/>
        </w:rPr>
        <w:t>+</w:t>
      </w:r>
      <w:r w:rsidR="00B01112">
        <w:rPr>
          <w:sz w:val="20"/>
          <w:szCs w:val="20"/>
          <w:lang w:val="en-US"/>
        </w:rPr>
        <w:t> </w:t>
      </w:r>
      <w:r w:rsidR="00B01112" w:rsidRPr="00C81216">
        <w:rPr>
          <w:sz w:val="20"/>
          <w:szCs w:val="20"/>
        </w:rPr>
        <w:t>(</w:t>
      </w:r>
      <w:r w:rsidR="00B01112">
        <w:rPr>
          <w:sz w:val="20"/>
          <w:szCs w:val="20"/>
          <w:lang w:val="en-US"/>
        </w:rPr>
        <w:t> </w:t>
      </w:r>
      <w:r w:rsidR="00B01112" w:rsidRPr="00C81216">
        <w:rPr>
          <w:sz w:val="20"/>
          <w:szCs w:val="20"/>
        </w:rPr>
        <w:t>lenU</w:t>
      </w:r>
      <w:r w:rsidR="00B01112">
        <w:rPr>
          <w:rFonts w:eastAsia="MS Mincho" w:hint="eastAsia"/>
          <w:sz w:val="20"/>
          <w:szCs w:val="20"/>
          <w:lang w:eastAsia="ja-JP"/>
        </w:rPr>
        <w:t>h</w:t>
      </w:r>
      <w:r w:rsidR="00B01112" w:rsidRPr="00C81216">
        <w:rPr>
          <w:sz w:val="20"/>
          <w:szCs w:val="20"/>
        </w:rPr>
        <w:t>[</w:t>
      </w:r>
      <w:r w:rsidR="00B01112">
        <w:rPr>
          <w:rFonts w:eastAsia="MS Mincho"/>
          <w:sz w:val="20"/>
          <w:szCs w:val="20"/>
          <w:lang w:val="en-US" w:eastAsia="ja-JP"/>
        </w:rPr>
        <w:t> </w:t>
      </w:r>
      <w:r w:rsidR="00B01112" w:rsidRPr="004E1250">
        <w:rPr>
          <w:sz w:val="20"/>
          <w:szCs w:val="20"/>
        </w:rPr>
        <w:t>u</w:t>
      </w:r>
      <w:r w:rsidR="00B01112">
        <w:rPr>
          <w:sz w:val="20"/>
          <w:szCs w:val="20"/>
          <w:lang w:val="en-US"/>
        </w:rPr>
        <w:t> </w:t>
      </w:r>
      <w:r w:rsidR="00B01112" w:rsidRPr="004E1250">
        <w:rPr>
          <w:sz w:val="20"/>
          <w:szCs w:val="20"/>
        </w:rPr>
        <w:t>%</w:t>
      </w:r>
      <w:r w:rsidR="00B01112">
        <w:rPr>
          <w:sz w:val="20"/>
          <w:szCs w:val="20"/>
          <w:lang w:val="en-US"/>
        </w:rPr>
        <w:t> </w:t>
      </w:r>
      <w:r w:rsidR="00B01112" w:rsidRPr="004E1250">
        <w:rPr>
          <w:sz w:val="20"/>
          <w:szCs w:val="20"/>
        </w:rPr>
        <w:t>2</w:t>
      </w:r>
      <w:r w:rsidR="00B01112">
        <w:rPr>
          <w:rFonts w:eastAsia="MS Mincho"/>
          <w:sz w:val="20"/>
          <w:szCs w:val="20"/>
          <w:lang w:val="en-US" w:eastAsia="ja-JP"/>
        </w:rPr>
        <w:t> </w:t>
      </w:r>
      <w:r w:rsidR="00B01112">
        <w:rPr>
          <w:rFonts w:eastAsia="MS Mincho" w:hint="eastAsia"/>
          <w:sz w:val="20"/>
          <w:szCs w:val="20"/>
          <w:lang w:val="en-US" w:eastAsia="ja-JP"/>
        </w:rPr>
        <w:t>]</w:t>
      </w:r>
      <w:r w:rsidR="00B01112">
        <w:rPr>
          <w:sz w:val="20"/>
          <w:szCs w:val="20"/>
          <w:lang w:val="en-US"/>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1</w:t>
      </w:r>
      <w:r w:rsidR="00B01112">
        <w:rPr>
          <w:rFonts w:eastAsia="MS Mincho"/>
          <w:sz w:val="20"/>
          <w:szCs w:val="20"/>
          <w:lang w:val="en-US" w:eastAsia="ja-JP"/>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w:t>
      </w:r>
      <w:r w:rsidR="00B01112">
        <w:rPr>
          <w:rFonts w:eastAsia="MS Mincho"/>
          <w:sz w:val="20"/>
          <w:szCs w:val="20"/>
          <w:lang w:val="en-US" w:eastAsia="ja-JP"/>
        </w:rPr>
        <w:t> </w:t>
      </w:r>
      <w:r w:rsidR="00B01112" w:rsidRPr="00C81216">
        <w:rPr>
          <w:sz w:val="20"/>
          <w:szCs w:val="20"/>
        </w:rPr>
        <w:t>2</w:t>
      </w:r>
      <w:r w:rsidR="00B01112">
        <w:rPr>
          <w:sz w:val="20"/>
          <w:szCs w:val="20"/>
          <w:lang w:val="en-US"/>
        </w:rPr>
        <w:t> </w:t>
      </w:r>
      <w:r w:rsidR="004E7673" w:rsidRPr="004E1250">
        <w:rPr>
          <w:sz w:val="20"/>
          <w:szCs w:val="20"/>
        </w:rPr>
        <w:t>]</w:t>
      </w:r>
      <w:r w:rsidR="004E7673" w:rsidRPr="004E1250">
        <w:rPr>
          <w:sz w:val="20"/>
          <w:szCs w:val="20"/>
        </w:rPr>
        <w:br/>
      </w:r>
      <w:r w:rsidR="004E7673" w:rsidRPr="004E1250">
        <w:rPr>
          <w:sz w:val="20"/>
          <w:szCs w:val="20"/>
        </w:rPr>
        <w:tab/>
      </w:r>
      <w:r w:rsidR="004E7673" w:rsidRPr="004E1250">
        <w:rPr>
          <w:sz w:val="20"/>
          <w:szCs w:val="20"/>
        </w:rPr>
        <w:tab/>
        <w:t>p1[</w:t>
      </w:r>
      <w:r w:rsidR="00195C81">
        <w:rPr>
          <w:sz w:val="20"/>
          <w:szCs w:val="20"/>
        </w:rPr>
        <w:t> </w:t>
      </w:r>
      <w:r w:rsidR="004E7673" w:rsidRPr="004E1250">
        <w:rPr>
          <w:sz w:val="20"/>
          <w:szCs w:val="20"/>
        </w:rPr>
        <w:t>u</w:t>
      </w:r>
      <w:r w:rsidR="00195C81">
        <w:rPr>
          <w:sz w:val="20"/>
          <w:szCs w:val="20"/>
        </w:rPr>
        <w:t> </w:t>
      </w:r>
      <w:r w:rsidR="004E7673" w:rsidRPr="004E1250">
        <w:rPr>
          <w:sz w:val="20"/>
          <w:szCs w:val="20"/>
        </w:rPr>
        <w:t>][</w:t>
      </w:r>
      <w:r w:rsidR="00195C81">
        <w:rPr>
          <w:sz w:val="20"/>
          <w:szCs w:val="20"/>
        </w:rPr>
        <w:t> </w:t>
      </w:r>
      <w:r w:rsidR="004E7673" w:rsidRPr="004E1250">
        <w:rPr>
          <w:sz w:val="20"/>
          <w:szCs w:val="20"/>
        </w:rPr>
        <w:t>v</w:t>
      </w:r>
      <w:r w:rsidR="00195C81">
        <w:rPr>
          <w:sz w:val="20"/>
          <w:szCs w:val="20"/>
        </w:rPr>
        <w:t> </w:t>
      </w:r>
      <w:r w:rsidR="004E7673" w:rsidRPr="004E1250">
        <w:rPr>
          <w:sz w:val="20"/>
          <w:szCs w:val="20"/>
        </w:rPr>
        <w:t>]</w:t>
      </w:r>
      <w:r w:rsidR="00195C81">
        <w:rPr>
          <w:sz w:val="20"/>
          <w:szCs w:val="20"/>
        </w:rPr>
        <w:t> </w:t>
      </w:r>
      <w:r w:rsidR="004E7673" w:rsidRPr="004E1250">
        <w:rPr>
          <w:sz w:val="20"/>
          <w:szCs w:val="20"/>
        </w:rPr>
        <w:t>=</w:t>
      </w:r>
      <w:r w:rsidR="00195C81">
        <w:rPr>
          <w:sz w:val="20"/>
          <w:szCs w:val="20"/>
        </w:rPr>
        <w:t> </w:t>
      </w:r>
      <w:r w:rsidR="004E7673" w:rsidRPr="004E1250">
        <w:rPr>
          <w:sz w:val="20"/>
          <w:szCs w:val="20"/>
        </w:rPr>
        <w:t>(</w:t>
      </w:r>
      <w:r w:rsidR="00195C81">
        <w:rPr>
          <w:sz w:val="20"/>
          <w:szCs w:val="20"/>
        </w:rPr>
        <w:t> </w:t>
      </w:r>
      <w:r w:rsidR="004E7673" w:rsidRPr="004E1250">
        <w:rPr>
          <w:sz w:val="20"/>
          <w:szCs w:val="20"/>
        </w:rPr>
        <w:t>sum</w:t>
      </w:r>
      <w:r w:rsidR="00195C81">
        <w:rPr>
          <w:sz w:val="20"/>
          <w:szCs w:val="20"/>
        </w:rPr>
        <w:t> </w:t>
      </w:r>
      <w:r w:rsidR="004E7673" w:rsidRPr="004E1250">
        <w:rPr>
          <w:sz w:val="20"/>
          <w:szCs w:val="20"/>
        </w:rPr>
        <w:t>+</w:t>
      </w:r>
      <w:r w:rsidR="00195C81">
        <w:rPr>
          <w:sz w:val="20"/>
          <w:szCs w:val="20"/>
        </w:rPr>
        <w:t> </w:t>
      </w:r>
      <w:r w:rsidR="004E7673" w:rsidRPr="004E1250">
        <w:rPr>
          <w:sz w:val="20"/>
          <w:szCs w:val="20"/>
        </w:rPr>
        <w:t>(</w:t>
      </w:r>
      <w:r w:rsidR="00195C81">
        <w:rPr>
          <w:sz w:val="20"/>
          <w:szCs w:val="20"/>
        </w:rPr>
        <w:t> </w:t>
      </w:r>
      <w:r w:rsidR="004E7673" w:rsidRPr="004E1250">
        <w:rPr>
          <w:sz w:val="20"/>
          <w:szCs w:val="20"/>
        </w:rPr>
        <w:t>divUh[</w:t>
      </w:r>
      <w:r w:rsidR="00195C81">
        <w:rPr>
          <w:sz w:val="20"/>
          <w:szCs w:val="20"/>
          <w:lang w:val="en-US"/>
        </w:rPr>
        <w:t> </w:t>
      </w:r>
      <w:r w:rsidR="00195C81" w:rsidRPr="004E1250">
        <w:rPr>
          <w:sz w:val="20"/>
          <w:szCs w:val="20"/>
        </w:rPr>
        <w:t>u</w:t>
      </w:r>
      <w:r w:rsidR="00195C81">
        <w:rPr>
          <w:sz w:val="20"/>
          <w:szCs w:val="20"/>
          <w:lang w:val="en-US"/>
        </w:rPr>
        <w:t> </w:t>
      </w:r>
      <w:r w:rsidR="00195C81" w:rsidRPr="004E1250">
        <w:rPr>
          <w:sz w:val="20"/>
          <w:szCs w:val="20"/>
        </w:rPr>
        <w:t>%</w:t>
      </w:r>
      <w:r w:rsidR="00195C81">
        <w:rPr>
          <w:sz w:val="20"/>
          <w:szCs w:val="20"/>
          <w:lang w:val="en-US"/>
        </w:rPr>
        <w:t> </w:t>
      </w:r>
      <w:r w:rsidR="00195C81" w:rsidRPr="004E1250">
        <w:rPr>
          <w:sz w:val="20"/>
          <w:szCs w:val="20"/>
        </w:rPr>
        <w:t>2</w:t>
      </w:r>
      <w:r w:rsidR="00195C81">
        <w:rPr>
          <w:sz w:val="20"/>
          <w:szCs w:val="20"/>
          <w:lang w:val="en-US"/>
        </w:rPr>
        <w:t> </w:t>
      </w:r>
      <w:r w:rsidR="004E7673" w:rsidRPr="004E1250">
        <w:rPr>
          <w:sz w:val="20"/>
          <w:szCs w:val="20"/>
        </w:rPr>
        <w:t>]</w:t>
      </w:r>
      <w:r w:rsidR="00195C81">
        <w:rPr>
          <w:sz w:val="20"/>
          <w:szCs w:val="20"/>
        </w:rPr>
        <w:t> </w:t>
      </w:r>
      <w:r w:rsidR="004E7673" w:rsidRPr="004E1250">
        <w:rPr>
          <w:sz w:val="20"/>
          <w:szCs w:val="20"/>
        </w:rPr>
        <w:t>&gt;&gt;</w:t>
      </w:r>
      <w:r w:rsidR="00195C81">
        <w:rPr>
          <w:sz w:val="20"/>
          <w:szCs w:val="20"/>
        </w:rPr>
        <w:t> </w:t>
      </w:r>
      <w:r w:rsidR="004E7673" w:rsidRPr="004E1250">
        <w:rPr>
          <w:sz w:val="20"/>
          <w:szCs w:val="20"/>
        </w:rPr>
        <w:t>1</w:t>
      </w:r>
      <w:r w:rsidR="002732F8">
        <w:rPr>
          <w:sz w:val="20"/>
          <w:szCs w:val="20"/>
        </w:rPr>
        <w:t> </w:t>
      </w:r>
      <w:r w:rsidR="004E7673" w:rsidRPr="004E1250">
        <w:rPr>
          <w:sz w:val="20"/>
          <w:szCs w:val="20"/>
        </w:rPr>
        <w:t>)</w:t>
      </w:r>
      <w:r w:rsidR="00725CE5">
        <w:rPr>
          <w:sz w:val="20"/>
          <w:szCs w:val="20"/>
        </w:rPr>
        <w:t> </w:t>
      </w:r>
      <w:r w:rsidR="004E7673" w:rsidRPr="004E1250">
        <w:rPr>
          <w:sz w:val="20"/>
          <w:szCs w:val="20"/>
        </w:rPr>
        <w:t>)</w:t>
      </w:r>
      <w:r w:rsidR="00725CE5">
        <w:rPr>
          <w:sz w:val="20"/>
          <w:szCs w:val="20"/>
        </w:rPr>
        <w:t> </w:t>
      </w:r>
      <w:r w:rsidR="004E7673" w:rsidRPr="004E1250">
        <w:rPr>
          <w:sz w:val="20"/>
          <w:szCs w:val="20"/>
        </w:rPr>
        <w:t>/</w:t>
      </w:r>
      <w:r w:rsidR="00725CE5">
        <w:rPr>
          <w:sz w:val="20"/>
          <w:szCs w:val="20"/>
        </w:rPr>
        <w:t> </w:t>
      </w:r>
      <w:r w:rsidR="004E7673" w:rsidRPr="004E1250">
        <w:rPr>
          <w:sz w:val="20"/>
          <w:szCs w:val="20"/>
        </w:rPr>
        <w:t>divUh[</w:t>
      </w:r>
      <w:r w:rsidR="00725CE5">
        <w:rPr>
          <w:sz w:val="20"/>
          <w:szCs w:val="20"/>
          <w:lang w:val="en-US"/>
        </w:rPr>
        <w:t> </w:t>
      </w:r>
      <w:r w:rsidR="00725CE5" w:rsidRPr="004E1250">
        <w:rPr>
          <w:sz w:val="20"/>
          <w:szCs w:val="20"/>
        </w:rPr>
        <w:t>u</w:t>
      </w:r>
      <w:r w:rsidR="00725CE5">
        <w:rPr>
          <w:sz w:val="20"/>
          <w:szCs w:val="20"/>
          <w:lang w:val="en-US"/>
        </w:rPr>
        <w:t> </w:t>
      </w:r>
      <w:r w:rsidR="00725CE5" w:rsidRPr="004E1250">
        <w:rPr>
          <w:sz w:val="20"/>
          <w:szCs w:val="20"/>
        </w:rPr>
        <w:t>%</w:t>
      </w:r>
      <w:r w:rsidR="00725CE5">
        <w:rPr>
          <w:sz w:val="20"/>
          <w:szCs w:val="20"/>
          <w:lang w:val="en-US"/>
        </w:rPr>
        <w:t> </w:t>
      </w:r>
      <w:r w:rsidR="00725CE5" w:rsidRPr="004E1250">
        <w:rPr>
          <w:sz w:val="20"/>
          <w:szCs w:val="20"/>
        </w:rPr>
        <w:t>2</w:t>
      </w:r>
      <w:r w:rsidR="00725CE5">
        <w:rPr>
          <w:sz w:val="20"/>
          <w:szCs w:val="20"/>
          <w:lang w:val="en-US"/>
        </w:rPr>
        <w:t> </w:t>
      </w:r>
      <w:r w:rsidR="004E7673" w:rsidRPr="004E1250">
        <w:rPr>
          <w:sz w:val="20"/>
          <w:szCs w:val="20"/>
        </w:rPr>
        <w:t>]</w:t>
      </w:r>
      <w:r w:rsidR="004E7673" w:rsidRPr="004E1250">
        <w:rPr>
          <w:sz w:val="20"/>
          <w:szCs w:val="20"/>
        </w:rPr>
        <w:br/>
      </w:r>
      <w:r w:rsidR="004E7673" w:rsidRPr="004E1250">
        <w:rPr>
          <w:sz w:val="20"/>
          <w:szCs w:val="20"/>
        </w:rPr>
        <w:tab/>
        <w:t>}</w:t>
      </w:r>
      <w:r w:rsidR="004E7673" w:rsidRPr="004E1250">
        <w:rPr>
          <w:sz w:val="20"/>
          <w:szCs w:val="20"/>
        </w:rPr>
        <w:tab/>
      </w:r>
      <w:r w:rsidR="004E7673" w:rsidRPr="004E1250">
        <w:rPr>
          <w:sz w:val="20"/>
          <w:szCs w:val="20"/>
        </w:rPr>
        <w:tab/>
      </w:r>
      <w:r w:rsidR="004E7673" w:rsidRPr="004E1250">
        <w:rPr>
          <w:sz w:val="20"/>
          <w:szCs w:val="20"/>
        </w:rPr>
        <w:tab/>
      </w:r>
      <w:r w:rsidR="00D77C7F">
        <w:rPr>
          <w:sz w:val="20"/>
          <w:szCs w:val="20"/>
        </w:rPr>
        <w:tab/>
      </w:r>
      <w:r w:rsidR="004E7673" w:rsidRPr="004E1250">
        <w:rPr>
          <w:sz w:val="20"/>
          <w:szCs w:val="20"/>
        </w:rPr>
        <w:tab/>
        <w:t>(D</w:t>
      </w:r>
      <w:r w:rsidR="004E7673" w:rsidRPr="004E1250">
        <w:rPr>
          <w:sz w:val="20"/>
          <w:szCs w:val="20"/>
        </w:rPr>
        <w:noBreakHyphen/>
      </w:r>
      <w:r w:rsidR="00726FC2" w:rsidRPr="004E1250">
        <w:rPr>
          <w:sz w:val="20"/>
          <w:szCs w:val="20"/>
        </w:rPr>
        <w:fldChar w:fldCharType="begin" w:fldLock="1"/>
      </w:r>
      <w:r w:rsidR="004E7673" w:rsidRPr="004E1250">
        <w:rPr>
          <w:sz w:val="20"/>
          <w:szCs w:val="20"/>
        </w:rPr>
        <w:instrText xml:space="preserve"> SEQ Equation \* ARABIC </w:instrText>
      </w:r>
      <w:r w:rsidR="00726FC2" w:rsidRPr="004E1250">
        <w:rPr>
          <w:sz w:val="20"/>
          <w:szCs w:val="20"/>
        </w:rPr>
        <w:fldChar w:fldCharType="separate"/>
      </w:r>
      <w:r w:rsidR="00733CFD" w:rsidRPr="004E1250">
        <w:rPr>
          <w:noProof/>
          <w:sz w:val="20"/>
          <w:szCs w:val="20"/>
        </w:rPr>
        <w:t>4</w:t>
      </w:r>
      <w:r w:rsidR="00726FC2" w:rsidRPr="004E1250">
        <w:rPr>
          <w:sz w:val="20"/>
          <w:szCs w:val="20"/>
        </w:rPr>
        <w:fldChar w:fldCharType="end"/>
      </w:r>
      <w:r w:rsidR="004E7673" w:rsidRPr="004E1250">
        <w:rPr>
          <w:sz w:val="20"/>
          <w:szCs w:val="20"/>
        </w:rPr>
        <w:t>)</w:t>
      </w:r>
    </w:p>
    <w:p w:rsidR="004E7673" w:rsidRPr="00A11359" w:rsidRDefault="004E7673" w:rsidP="00521E91">
      <w:pPr>
        <w:pStyle w:val="Equation"/>
        <w:keepNext/>
        <w:keepLines/>
        <w:tabs>
          <w:tab w:val="clear" w:pos="794"/>
          <w:tab w:val="clear" w:pos="1588"/>
          <w:tab w:val="clear" w:pos="4849"/>
          <w:tab w:val="left" w:pos="1170"/>
          <w:tab w:val="left" w:pos="1440"/>
          <w:tab w:val="left" w:pos="1710"/>
          <w:tab w:val="center" w:pos="1980"/>
        </w:tabs>
        <w:ind w:left="794"/>
        <w:jc w:val="both"/>
        <w:rPr>
          <w:sz w:val="20"/>
          <w:szCs w:val="20"/>
        </w:rPr>
      </w:pPr>
      <w:r w:rsidRPr="00A11359">
        <w:rPr>
          <w:sz w:val="20"/>
          <w:szCs w:val="20"/>
        </w:rPr>
        <w:t xml:space="preserve">where p0[ ][ ] is the array of chroma samples in a </w:t>
      </w:r>
      <w:r w:rsidR="00F233F9" w:rsidRPr="00A11359">
        <w:rPr>
          <w:rFonts w:eastAsia="MS Mincho" w:hint="eastAsia"/>
          <w:sz w:val="20"/>
          <w:szCs w:val="20"/>
          <w:lang w:eastAsia="ja-JP"/>
        </w:rPr>
        <w:t xml:space="preserve">cropped output </w:t>
      </w:r>
      <w:r w:rsidRPr="00A11359">
        <w:rPr>
          <w:sz w:val="20"/>
          <w:szCs w:val="20"/>
        </w:rPr>
        <w:t xml:space="preserve">picture before horizontal chroma upsampling, and p1[ ][ ] is the array of chroma samples in a </w:t>
      </w:r>
      <w:r w:rsidR="00F233F9" w:rsidRPr="00A11359">
        <w:rPr>
          <w:rFonts w:eastAsia="MS Mincho" w:hint="eastAsia"/>
          <w:sz w:val="20"/>
          <w:szCs w:val="20"/>
          <w:lang w:eastAsia="ja-JP"/>
        </w:rPr>
        <w:t xml:space="preserve">cropped output </w:t>
      </w:r>
      <w:r w:rsidRPr="00A11359">
        <w:rPr>
          <w:sz w:val="20"/>
          <w:szCs w:val="20"/>
        </w:rPr>
        <w:t>picture after horizontal chroma upsampling.</w:t>
      </w:r>
    </w:p>
    <w:p w:rsidR="00F47F70" w:rsidRPr="00F47F70" w:rsidRDefault="00521E91" w:rsidP="004E08F2">
      <w:pPr>
        <w:pStyle w:val="ListParagraph"/>
        <w:keepNext/>
        <w:keepLines/>
        <w:numPr>
          <w:ilvl w:val="0"/>
          <w:numId w:val="59"/>
        </w:numPr>
      </w:pPr>
      <w:r w:rsidRPr="004C0358">
        <w:rPr>
          <w:rFonts w:eastAsia="MS Mincho" w:hint="eastAsia"/>
          <w:lang w:eastAsia="ja-JP"/>
        </w:rPr>
        <w:t>When chroma_format_idc is equal to either 3 or 2 and target_</w:t>
      </w:r>
      <w:r w:rsidR="006532D2">
        <w:rPr>
          <w:rFonts w:eastAsia="MS Mincho" w:hint="eastAsia"/>
          <w:lang w:eastAsia="ja-JP"/>
        </w:rPr>
        <w:t>f</w:t>
      </w:r>
      <w:r w:rsidRPr="004C0358">
        <w:rPr>
          <w:rFonts w:eastAsia="MS Mincho" w:hint="eastAsia"/>
          <w:lang w:eastAsia="ja-JP"/>
        </w:rPr>
        <w:t xml:space="preserve">ormat_idc is equal to 1, </w:t>
      </w:r>
      <w:r>
        <w:t>t</w:t>
      </w:r>
      <w:r w:rsidR="00F47F70" w:rsidRPr="00F47F70">
        <w:t xml:space="preserve">he chroma </w:t>
      </w:r>
      <w:r w:rsidR="00F47F70" w:rsidRPr="00F47F70">
        <w:rPr>
          <w:rFonts w:eastAsia="MS Mincho" w:hint="eastAsia"/>
          <w:lang w:eastAsia="ja-JP"/>
        </w:rPr>
        <w:t>down</w:t>
      </w:r>
      <w:r w:rsidR="00F47F70" w:rsidRPr="00F47F70">
        <w:t>sampling filtering process in the vertical direction</w:t>
      </w:r>
      <w:r w:rsidRPr="00521E91">
        <w:t xml:space="preserve"> </w:t>
      </w:r>
      <w:r w:rsidRPr="004E1250">
        <w:t xml:space="preserve">is </w:t>
      </w:r>
      <w:r w:rsidRPr="004C0358">
        <w:rPr>
          <w:rFonts w:eastAsia="MS Mincho" w:hint="eastAsia"/>
          <w:lang w:eastAsia="ja-JP"/>
        </w:rPr>
        <w:t>applied. It is</w:t>
      </w:r>
      <w:r w:rsidR="00F47F70" w:rsidRPr="00F47F70">
        <w:t xml:space="preserve"> is modelled as follows:</w:t>
      </w:r>
    </w:p>
    <w:p w:rsidR="00F47F70" w:rsidRPr="00A11359" w:rsidRDefault="00521E91" w:rsidP="002C011C">
      <w:pPr>
        <w:pStyle w:val="Equation"/>
        <w:keepNext/>
        <w:keepLines/>
        <w:tabs>
          <w:tab w:val="clear" w:pos="794"/>
          <w:tab w:val="clear" w:pos="1588"/>
          <w:tab w:val="left" w:pos="1170"/>
          <w:tab w:val="left" w:pos="1440"/>
          <w:tab w:val="left" w:pos="1710"/>
          <w:tab w:val="left" w:pos="1980"/>
          <w:tab w:val="left" w:pos="2250"/>
        </w:tabs>
        <w:ind w:left="794"/>
        <w:rPr>
          <w:sz w:val="20"/>
          <w:szCs w:val="20"/>
        </w:rPr>
      </w:pPr>
      <w:r>
        <w:rPr>
          <w:rFonts w:eastAsia="MS Mincho" w:hint="eastAsia"/>
          <w:sz w:val="20"/>
          <w:szCs w:val="20"/>
          <w:lang w:eastAsia="ja-JP"/>
        </w:rPr>
        <w:lastRenderedPageBreak/>
        <w:t>divDv</w:t>
      </w:r>
      <w:r>
        <w:rPr>
          <w:rFonts w:eastAsia="MS Mincho"/>
          <w:sz w:val="20"/>
          <w:szCs w:val="20"/>
          <w:lang w:val="en-US" w:eastAsia="ja-JP"/>
        </w:rPr>
        <w:t> </w:t>
      </w:r>
      <w:r>
        <w:rPr>
          <w:rFonts w:eastAsia="MS Mincho" w:hint="eastAsia"/>
          <w:sz w:val="20"/>
          <w:szCs w:val="20"/>
          <w:lang w:eastAsia="ja-JP"/>
        </w:rPr>
        <w:t>= 0</w:t>
      </w:r>
      <w:r>
        <w:rPr>
          <w:rFonts w:eastAsia="MS Mincho"/>
          <w:sz w:val="20"/>
          <w:szCs w:val="20"/>
          <w:lang w:eastAsia="ja-JP"/>
        </w:rPr>
        <w:br/>
      </w:r>
      <w:r>
        <w:rPr>
          <w:rFonts w:eastAsia="MS Mincho" w:hint="eastAsia"/>
          <w:sz w:val="20"/>
          <w:szCs w:val="20"/>
          <w:lang w:eastAsia="ja-JP"/>
        </w:rPr>
        <w:t>for( </w:t>
      </w:r>
      <w:r>
        <w:rPr>
          <w:rFonts w:eastAsia="MS Mincho"/>
          <w:sz w:val="20"/>
          <w:szCs w:val="20"/>
          <w:lang w:val="en-US" w:eastAsia="ja-JP"/>
        </w:rPr>
        <w:t>j</w:t>
      </w:r>
      <w:r>
        <w:rPr>
          <w:rFonts w:eastAsia="MS Mincho" w:hint="eastAsia"/>
          <w:sz w:val="20"/>
          <w:szCs w:val="20"/>
          <w:lang w:eastAsia="ja-JP"/>
        </w:rPr>
        <w:t> = 0</w:t>
      </w:r>
      <w:r>
        <w:rPr>
          <w:rFonts w:eastAsia="MS Mincho" w:hint="eastAsia"/>
          <w:sz w:val="20"/>
          <w:szCs w:val="20"/>
          <w:lang w:val="en-US" w:eastAsia="ja-JP"/>
        </w:rPr>
        <w:t>;</w:t>
      </w:r>
      <w:r>
        <w:rPr>
          <w:rFonts w:eastAsia="MS Mincho"/>
          <w:sz w:val="20"/>
          <w:szCs w:val="20"/>
          <w:lang w:val="en-US" w:eastAsia="ja-JP"/>
        </w:rPr>
        <w:t> </w:t>
      </w:r>
      <w:r>
        <w:rPr>
          <w:rFonts w:eastAsia="MS Mincho" w:hint="eastAsia"/>
          <w:sz w:val="20"/>
          <w:szCs w:val="20"/>
          <w:lang w:val="en-US" w:eastAsia="ja-JP"/>
        </w:rPr>
        <w:t>j</w:t>
      </w:r>
      <w:r>
        <w:rPr>
          <w:rFonts w:eastAsia="MS Mincho"/>
          <w:sz w:val="20"/>
          <w:szCs w:val="20"/>
          <w:lang w:val="en-US" w:eastAsia="ja-JP"/>
        </w:rPr>
        <w:t> </w:t>
      </w:r>
      <w:r>
        <w:rPr>
          <w:rFonts w:eastAsia="MS Mincho" w:hint="eastAsia"/>
          <w:sz w:val="20"/>
          <w:szCs w:val="20"/>
          <w:lang w:val="en-US" w:eastAsia="ja-JP"/>
        </w:rPr>
        <w:t>&lt;</w:t>
      </w:r>
      <w:r>
        <w:rPr>
          <w:rFonts w:eastAsia="MS Mincho"/>
          <w:sz w:val="20"/>
          <w:szCs w:val="20"/>
          <w:lang w:val="en-US" w:eastAsia="ja-JP"/>
        </w:rPr>
        <w:t> </w:t>
      </w:r>
      <w:r>
        <w:rPr>
          <w:rFonts w:eastAsia="MS Mincho" w:hint="eastAsia"/>
          <w:sz w:val="20"/>
          <w:szCs w:val="20"/>
          <w:lang w:val="en-US" w:eastAsia="ja-JP"/>
        </w:rPr>
        <w:t>lenDv[</w:t>
      </w:r>
      <w:r>
        <w:rPr>
          <w:rFonts w:eastAsia="MS Mincho"/>
          <w:sz w:val="20"/>
          <w:szCs w:val="20"/>
          <w:lang w:val="en-US" w:eastAsia="ja-JP"/>
        </w:rPr>
        <w:t> </w:t>
      </w:r>
      <w:r>
        <w:rPr>
          <w:rFonts w:eastAsia="MS Mincho" w:hint="eastAsia"/>
          <w:sz w:val="20"/>
          <w:szCs w:val="20"/>
          <w:lang w:val="en-US" w:eastAsia="ja-JP"/>
        </w:rPr>
        <w:t>phaseOffsetDown ];</w:t>
      </w:r>
      <w:r>
        <w:rPr>
          <w:rFonts w:eastAsia="MS Mincho"/>
          <w:sz w:val="20"/>
          <w:szCs w:val="20"/>
          <w:lang w:val="en-US" w:eastAsia="ja-JP"/>
        </w:rPr>
        <w:t> </w:t>
      </w:r>
      <w:r>
        <w:rPr>
          <w:rFonts w:eastAsia="MS Mincho" w:hint="eastAsia"/>
          <w:sz w:val="20"/>
          <w:szCs w:val="20"/>
          <w:lang w:val="en-US" w:eastAsia="ja-JP"/>
        </w:rPr>
        <w:t>j++ )</w:t>
      </w:r>
      <w:r>
        <w:rPr>
          <w:rFonts w:eastAsia="MS Mincho"/>
          <w:sz w:val="20"/>
          <w:szCs w:val="20"/>
          <w:lang w:val="en-US" w:eastAsia="ja-JP"/>
        </w:rPr>
        <w:br/>
      </w:r>
      <w:r w:rsidRPr="00C81216">
        <w:rPr>
          <w:sz w:val="20"/>
          <w:szCs w:val="20"/>
        </w:rPr>
        <w:tab/>
      </w:r>
      <w:r>
        <w:rPr>
          <w:rFonts w:eastAsia="MS Mincho" w:hint="eastAsia"/>
          <w:sz w:val="20"/>
          <w:szCs w:val="20"/>
          <w:lang w:eastAsia="ja-JP"/>
        </w:rPr>
        <w:t>divDv +=</w:t>
      </w:r>
      <w:r>
        <w:rPr>
          <w:rFonts w:eastAsia="MS Mincho"/>
          <w:sz w:val="20"/>
          <w:szCs w:val="20"/>
          <w:lang w:val="en-US" w:eastAsia="ja-JP"/>
        </w:rPr>
        <w:t> </w:t>
      </w:r>
      <w:r>
        <w:rPr>
          <w:rFonts w:eastAsia="MS Mincho" w:hint="eastAsia"/>
          <w:sz w:val="20"/>
          <w:szCs w:val="20"/>
          <w:lang w:eastAsia="ja-JP"/>
        </w:rPr>
        <w:t>fDv[</w:t>
      </w:r>
      <w:r>
        <w:rPr>
          <w:rFonts w:eastAsia="MS Mincho"/>
          <w:sz w:val="20"/>
          <w:szCs w:val="20"/>
          <w:lang w:val="en-US" w:eastAsia="ja-JP"/>
        </w:rPr>
        <w:t> </w:t>
      </w:r>
      <w:r>
        <w:rPr>
          <w:rFonts w:eastAsia="MS Mincho" w:hint="eastAsia"/>
          <w:sz w:val="20"/>
          <w:szCs w:val="20"/>
          <w:lang w:val="en-US" w:eastAsia="ja-JP"/>
        </w:rPr>
        <w:t>phaseOffsetDown </w:t>
      </w:r>
      <w:r>
        <w:rPr>
          <w:rFonts w:eastAsia="MS Mincho" w:hint="eastAsia"/>
          <w:sz w:val="20"/>
          <w:szCs w:val="20"/>
          <w:lang w:eastAsia="ja-JP"/>
        </w:rPr>
        <w:t>][ j ]</w:t>
      </w:r>
      <w:r w:rsidR="00F47F70" w:rsidRPr="00F47F70">
        <w:rPr>
          <w:sz w:val="20"/>
          <w:szCs w:val="20"/>
        </w:rPr>
        <w:br/>
      </w:r>
      <w:r w:rsidR="003C6A84">
        <w:rPr>
          <w:sz w:val="20"/>
          <w:szCs w:val="20"/>
        </w:rPr>
        <w:t>w</w:t>
      </w:r>
      <w:r w:rsidR="00F47F70" w:rsidRPr="00F47F70">
        <w:rPr>
          <w:sz w:val="20"/>
          <w:szCs w:val="20"/>
        </w:rPr>
        <w:t>0 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pic_width_in_luma_samples</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SubWidthC</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Pr>
          <w:sz w:val="20"/>
          <w:szCs w:val="20"/>
        </w:rPr>
        <w:t>( </w:t>
      </w:r>
      <w:r w:rsidR="00F47F70" w:rsidRPr="00F47F70">
        <w:rPr>
          <w:rFonts w:eastAsia="MS Mincho" w:hint="eastAsia"/>
          <w:sz w:val="20"/>
          <w:szCs w:val="20"/>
          <w:lang w:eastAsia="ja-JP"/>
        </w:rPr>
        <w:t>conf_win_right_offset</w:t>
      </w:r>
      <w:r w:rsidR="00F47F70" w:rsidRPr="00F47F70">
        <w:rPr>
          <w:sz w:val="20"/>
          <w:szCs w:val="20"/>
        </w:rPr>
        <w:t> </w:t>
      </w:r>
      <w:r>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conf_win_left_offset</w:t>
      </w:r>
      <w:r>
        <w:rPr>
          <w:rFonts w:eastAsia="MS Mincho"/>
          <w:sz w:val="20"/>
          <w:szCs w:val="20"/>
          <w:lang w:eastAsia="ja-JP"/>
        </w:rPr>
        <w:t> )</w:t>
      </w:r>
      <w:r w:rsidR="00F47F70">
        <w:rPr>
          <w:sz w:val="20"/>
          <w:szCs w:val="20"/>
        </w:rPr>
        <w:br/>
      </w:r>
      <w:r w:rsidR="003C6A84">
        <w:rPr>
          <w:sz w:val="20"/>
          <w:szCs w:val="20"/>
        </w:rPr>
        <w:t>h</w:t>
      </w:r>
      <w:r w:rsidR="00F47F70" w:rsidRPr="00F47F70">
        <w:rPr>
          <w:sz w:val="20"/>
          <w:szCs w:val="20"/>
        </w:rPr>
        <w:t>0 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pic_height_in_luma_</w:t>
      </w:r>
      <w:r w:rsidR="00F47F70" w:rsidRPr="002C011C">
        <w:rPr>
          <w:rFonts w:eastAsia="MS Mincho" w:hint="eastAsia"/>
          <w:sz w:val="20"/>
          <w:szCs w:val="20"/>
          <w:lang w:eastAsia="ja-JP"/>
        </w:rPr>
        <w:t>samples</w:t>
      </w:r>
      <w:r w:rsidR="00F47F70" w:rsidRPr="00F47F70">
        <w:rPr>
          <w:sz w:val="20"/>
          <w:szCs w:val="20"/>
        </w:rPr>
        <w:t> </w:t>
      </w:r>
      <w:r w:rsidR="00F47F70" w:rsidRPr="00F47F70">
        <w:rPr>
          <w:rFonts w:eastAsia="MS Mincho"/>
          <w:sz w:val="20"/>
          <w:szCs w:val="20"/>
          <w:lang w:eastAsia="ja-JP"/>
        </w:rPr>
        <w: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conf_win_top_offset</w:t>
      </w:r>
      <w:r w:rsidR="00F47F70" w:rsidRPr="00F47F70">
        <w:rPr>
          <w:sz w:val="20"/>
          <w:szCs w:val="20"/>
        </w:rPr>
        <w:t> </w:t>
      </w:r>
      <w:r w:rsidR="00F47F70" w:rsidRPr="00F47F70">
        <w:rPr>
          <w:rFonts w:eastAsia="MS Mincho" w:hint="eastAsia"/>
          <w:sz w:val="20"/>
          <w:szCs w:val="20"/>
          <w:lang w:eastAsia="ja-JP"/>
        </w:rPr>
        <w:t>+</w:t>
      </w:r>
      <w:r w:rsidR="00F47F70" w:rsidRPr="00F47F70">
        <w:rPr>
          <w:sz w:val="20"/>
          <w:szCs w:val="20"/>
        </w:rPr>
        <w:t> </w:t>
      </w:r>
      <w:r w:rsidR="00F47F70" w:rsidRPr="00F47F70">
        <w:rPr>
          <w:rFonts w:eastAsia="MS Mincho" w:hint="eastAsia"/>
          <w:sz w:val="20"/>
          <w:szCs w:val="20"/>
          <w:lang w:eastAsia="ja-JP"/>
        </w:rPr>
        <w:t>conf_win_bottom_offset</w:t>
      </w:r>
      <w:r w:rsidR="00F47F70" w:rsidRPr="00F47F70">
        <w:rPr>
          <w:sz w:val="20"/>
          <w:szCs w:val="20"/>
        </w:rPr>
        <w:t> </w:t>
      </w:r>
      <w:r w:rsidR="00F47F70" w:rsidRPr="00F47F70">
        <w:rPr>
          <w:rFonts w:eastAsia="MS Mincho" w:hint="eastAsia"/>
          <w:sz w:val="20"/>
          <w:szCs w:val="20"/>
          <w:lang w:eastAsia="ja-JP"/>
        </w:rPr>
        <w:t>)</w:t>
      </w:r>
      <w:r w:rsidR="00F47F70">
        <w:rPr>
          <w:rFonts w:eastAsia="MS Mincho"/>
          <w:sz w:val="20"/>
          <w:szCs w:val="20"/>
          <w:lang w:eastAsia="ja-JP"/>
        </w:rPr>
        <w:br/>
      </w:r>
      <w:r w:rsidR="00F47F70" w:rsidRPr="00F47F70">
        <w:rPr>
          <w:sz w:val="20"/>
          <w:szCs w:val="20"/>
        </w:rPr>
        <w:t>for(</w:t>
      </w:r>
      <w:r w:rsidR="003C6A84">
        <w:rPr>
          <w:sz w:val="20"/>
          <w:szCs w:val="20"/>
        </w:rPr>
        <w:t> </w:t>
      </w:r>
      <w:r w:rsidR="00F47F70" w:rsidRPr="00F47F70">
        <w:rPr>
          <w:sz w:val="20"/>
          <w:szCs w:val="20"/>
        </w:rPr>
        <w:t>u</w:t>
      </w:r>
      <w:r w:rsidR="003C6A84">
        <w:rPr>
          <w:sz w:val="20"/>
          <w:szCs w:val="20"/>
        </w:rPr>
        <w:t> </w:t>
      </w:r>
      <w:r w:rsidR="00F47F70" w:rsidRPr="00F47F70">
        <w:rPr>
          <w:sz w:val="20"/>
          <w:szCs w:val="20"/>
        </w:rPr>
        <w:t>=</w:t>
      </w:r>
      <w:r w:rsidR="003C6A84">
        <w:rPr>
          <w:sz w:val="20"/>
          <w:szCs w:val="20"/>
        </w:rPr>
        <w:t> </w:t>
      </w:r>
      <w:r w:rsidR="00F47F70" w:rsidRPr="00F47F70">
        <w:rPr>
          <w:sz w:val="20"/>
          <w:szCs w:val="20"/>
        </w:rPr>
        <w:t>0;</w:t>
      </w:r>
      <w:r w:rsidR="003C6A84">
        <w:rPr>
          <w:sz w:val="20"/>
          <w:szCs w:val="20"/>
        </w:rPr>
        <w:t> </w:t>
      </w:r>
      <w:r w:rsidR="00F47F70" w:rsidRPr="00F47F70">
        <w:rPr>
          <w:sz w:val="20"/>
          <w:szCs w:val="20"/>
        </w:rPr>
        <w:t>u</w:t>
      </w:r>
      <w:r w:rsidR="003C6A84">
        <w:rPr>
          <w:sz w:val="20"/>
          <w:szCs w:val="20"/>
        </w:rPr>
        <w:t> </w:t>
      </w:r>
      <w:r w:rsidR="00F47F70" w:rsidRPr="00F47F70">
        <w:rPr>
          <w:sz w:val="20"/>
          <w:szCs w:val="20"/>
        </w:rPr>
        <w:t>&lt;</w:t>
      </w:r>
      <w:r w:rsidR="003C6A84">
        <w:rPr>
          <w:sz w:val="20"/>
          <w:szCs w:val="20"/>
        </w:rPr>
        <w:t> w</w:t>
      </w:r>
      <w:r w:rsidR="00F47F70" w:rsidRPr="00F47F70">
        <w:rPr>
          <w:sz w:val="20"/>
          <w:szCs w:val="20"/>
        </w:rPr>
        <w:t>0;</w:t>
      </w:r>
      <w:r w:rsidR="003C6A84">
        <w:rPr>
          <w:sz w:val="20"/>
          <w:szCs w:val="20"/>
        </w:rPr>
        <w:t> </w:t>
      </w:r>
      <w:r w:rsidR="00F47F70" w:rsidRPr="00F47F70">
        <w:rPr>
          <w:sz w:val="20"/>
          <w:szCs w:val="20"/>
        </w:rPr>
        <w:t>u++</w:t>
      </w:r>
      <w:r w:rsidR="003C6A84">
        <w:rPr>
          <w:sz w:val="20"/>
          <w:szCs w:val="20"/>
        </w:rPr>
        <w:t> </w:t>
      </w:r>
      <w:r w:rsidR="00F47F70" w:rsidRPr="00F47F70">
        <w:rPr>
          <w:sz w:val="20"/>
          <w:szCs w:val="20"/>
        </w:rPr>
        <w:t>)</w:t>
      </w:r>
      <w:r w:rsidR="00F47F70" w:rsidRPr="00F47F70">
        <w:rPr>
          <w:sz w:val="20"/>
          <w:szCs w:val="20"/>
        </w:rPr>
        <w:br/>
      </w:r>
      <w:r w:rsidR="00F47F70" w:rsidRPr="00F47F70">
        <w:rPr>
          <w:sz w:val="20"/>
          <w:szCs w:val="20"/>
        </w:rPr>
        <w:tab/>
        <w:t>for(</w:t>
      </w:r>
      <w:r w:rsidR="003C6A84">
        <w:rPr>
          <w:sz w:val="20"/>
          <w:szCs w:val="20"/>
        </w:rPr>
        <w:t> </w:t>
      </w:r>
      <w:r w:rsidR="00F47F70" w:rsidRPr="00F47F70">
        <w:rPr>
          <w:sz w:val="20"/>
          <w:szCs w:val="20"/>
        </w:rPr>
        <w:t>v</w:t>
      </w:r>
      <w:r w:rsidR="003C6A84">
        <w:rPr>
          <w:sz w:val="20"/>
          <w:szCs w:val="20"/>
        </w:rPr>
        <w:t> </w:t>
      </w:r>
      <w:r w:rsidR="00F47F70" w:rsidRPr="00F47F70">
        <w:rPr>
          <w:sz w:val="20"/>
          <w:szCs w:val="20"/>
        </w:rPr>
        <w:t>=</w:t>
      </w:r>
      <w:r w:rsidR="003C6A84">
        <w:rPr>
          <w:sz w:val="20"/>
          <w:szCs w:val="20"/>
        </w:rPr>
        <w:t> </w:t>
      </w:r>
      <w:r w:rsidR="00F47F70" w:rsidRPr="00F47F70">
        <w:rPr>
          <w:sz w:val="20"/>
          <w:szCs w:val="20"/>
        </w:rPr>
        <w:t>0;</w:t>
      </w:r>
      <w:r w:rsidR="003C6A84">
        <w:rPr>
          <w:sz w:val="20"/>
          <w:szCs w:val="20"/>
        </w:rPr>
        <w:t> </w:t>
      </w:r>
      <w:r w:rsidR="00F47F70" w:rsidRPr="00F47F70">
        <w:rPr>
          <w:sz w:val="20"/>
          <w:szCs w:val="20"/>
        </w:rPr>
        <w:t>v</w:t>
      </w:r>
      <w:r w:rsidR="008F3635">
        <w:rPr>
          <w:sz w:val="20"/>
          <w:szCs w:val="20"/>
        </w:rPr>
        <w:t> </w:t>
      </w:r>
      <w:r w:rsidR="00F47F70" w:rsidRPr="00F47F70">
        <w:rPr>
          <w:sz w:val="20"/>
          <w:szCs w:val="20"/>
        </w:rPr>
        <w:t>&lt;</w:t>
      </w:r>
      <w:r w:rsidR="008F3635">
        <w:rPr>
          <w:sz w:val="20"/>
          <w:szCs w:val="20"/>
        </w:rPr>
        <w:t> </w:t>
      </w:r>
      <w:r w:rsidR="008F3635">
        <w:rPr>
          <w:rFonts w:eastAsiaTheme="minorEastAsia" w:hint="eastAsia"/>
          <w:sz w:val="20"/>
          <w:szCs w:val="20"/>
          <w:lang w:val="en-US" w:eastAsia="ja-JP"/>
        </w:rPr>
        <w:t>(</w:t>
      </w:r>
      <w:r w:rsidR="008F3635">
        <w:rPr>
          <w:rFonts w:eastAsiaTheme="minorEastAsia"/>
          <w:sz w:val="20"/>
          <w:szCs w:val="20"/>
          <w:lang w:val="en-US" w:eastAsia="ja-JP"/>
        </w:rPr>
        <w:t> </w:t>
      </w:r>
      <w:r w:rsidR="008F3635">
        <w:rPr>
          <w:rFonts w:eastAsia="MS Mincho" w:hint="eastAsia"/>
          <w:sz w:val="20"/>
          <w:szCs w:val="20"/>
          <w:lang w:eastAsia="ja-JP"/>
        </w:rPr>
        <w:t>h</w:t>
      </w:r>
      <w:r w:rsidR="008F3635" w:rsidRPr="00F47F70">
        <w:rPr>
          <w:rFonts w:eastAsia="MS Mincho" w:hint="eastAsia"/>
          <w:sz w:val="20"/>
          <w:szCs w:val="20"/>
          <w:lang w:eastAsia="ja-JP"/>
        </w:rPr>
        <w:t>0</w:t>
      </w:r>
      <w:r w:rsidR="008F3635">
        <w:rPr>
          <w:rFonts w:eastAsia="MS Mincho" w:hint="cs"/>
          <w:sz w:val="20"/>
          <w:szCs w:val="20"/>
          <w:lang w:val="en-US" w:eastAsia="ja-JP"/>
        </w:rPr>
        <w:t> </w:t>
      </w:r>
      <w:r w:rsidR="008F3635" w:rsidRPr="00F47F70">
        <w:rPr>
          <w:rFonts w:eastAsia="MS Mincho" w:hint="eastAsia"/>
          <w:sz w:val="20"/>
          <w:szCs w:val="20"/>
          <w:lang w:eastAsia="ja-JP"/>
        </w:rPr>
        <w:t>&gt;&gt;</w:t>
      </w:r>
      <w:r w:rsidR="008F3635" w:rsidRPr="00F47F70">
        <w:rPr>
          <w:sz w:val="20"/>
          <w:szCs w:val="20"/>
        </w:rPr>
        <w:t> </w:t>
      </w:r>
      <w:r w:rsidR="008F3635" w:rsidRPr="00F47F70">
        <w:rPr>
          <w:rFonts w:eastAsia="MS Mincho" w:hint="eastAsia"/>
          <w:sz w:val="20"/>
          <w:szCs w:val="20"/>
          <w:lang w:eastAsia="ja-JP"/>
        </w:rPr>
        <w:t>1</w:t>
      </w:r>
      <w:r w:rsidR="008F3635">
        <w:rPr>
          <w:rFonts w:eastAsia="MS Mincho"/>
          <w:sz w:val="20"/>
          <w:szCs w:val="20"/>
          <w:lang w:eastAsia="ja-JP"/>
        </w:rPr>
        <w:t> </w:t>
      </w:r>
      <w:r w:rsidR="008F3635">
        <w:rPr>
          <w:rFonts w:eastAsiaTheme="minorEastAsia" w:hint="eastAsia"/>
          <w:sz w:val="20"/>
          <w:szCs w:val="20"/>
          <w:lang w:val="en-US" w:eastAsia="ja-JP"/>
        </w:rPr>
        <w:t>)</w:t>
      </w:r>
      <w:r w:rsidR="00F47F70" w:rsidRPr="00F47F70">
        <w:rPr>
          <w:sz w:val="20"/>
          <w:szCs w:val="20"/>
        </w:rPr>
        <w:t>;</w:t>
      </w:r>
      <w:r w:rsidR="008F3635">
        <w:rPr>
          <w:sz w:val="20"/>
          <w:szCs w:val="20"/>
        </w:rPr>
        <w:t> </w:t>
      </w:r>
      <w:r w:rsidR="00F47F70" w:rsidRPr="00F47F70">
        <w:rPr>
          <w:sz w:val="20"/>
          <w:szCs w:val="20"/>
        </w:rPr>
        <w:t>v++</w:t>
      </w:r>
      <w:r w:rsidR="008F3635">
        <w:rPr>
          <w:sz w:val="20"/>
          <w:szCs w:val="20"/>
        </w:rPr>
        <w:t> </w:t>
      </w:r>
      <w:r w:rsidR="00F47F70" w:rsidRPr="00F47F70">
        <w:rPr>
          <w:sz w:val="20"/>
          <w:szCs w:val="20"/>
        </w:rPr>
        <w:t>) {</w:t>
      </w:r>
      <w:r w:rsidR="00F47F70" w:rsidRPr="00F47F70">
        <w:rPr>
          <w:sz w:val="20"/>
          <w:szCs w:val="20"/>
        </w:rPr>
        <w:br/>
      </w:r>
      <w:r w:rsidR="00F47F70" w:rsidRPr="00F47F70">
        <w:rPr>
          <w:sz w:val="20"/>
          <w:szCs w:val="20"/>
        </w:rPr>
        <w:tab/>
      </w:r>
      <w:r w:rsidR="00F47F70" w:rsidRPr="00F47F70">
        <w:rPr>
          <w:sz w:val="20"/>
          <w:szCs w:val="20"/>
        </w:rPr>
        <w:tab/>
        <w:t>sum</w:t>
      </w:r>
      <w:r w:rsidR="008F3635">
        <w:rPr>
          <w:sz w:val="20"/>
          <w:szCs w:val="20"/>
        </w:rPr>
        <w:t> </w:t>
      </w:r>
      <w:r w:rsidR="00F47F70" w:rsidRPr="00F47F70">
        <w:rPr>
          <w:sz w:val="20"/>
          <w:szCs w:val="20"/>
        </w:rPr>
        <w:t>=</w:t>
      </w:r>
      <w:r w:rsidR="008F3635">
        <w:rPr>
          <w:sz w:val="20"/>
          <w:szCs w:val="20"/>
        </w:rPr>
        <w:t> </w:t>
      </w:r>
      <w:r w:rsidR="00F47F70" w:rsidRPr="00F47F70">
        <w:rPr>
          <w:sz w:val="20"/>
          <w:szCs w:val="20"/>
        </w:rPr>
        <w:t>0</w:t>
      </w:r>
      <w:r w:rsidR="00F47F70" w:rsidRPr="00F47F70">
        <w:rPr>
          <w:rFonts w:eastAsia="MS Mincho" w:hint="eastAsia"/>
          <w:sz w:val="20"/>
          <w:szCs w:val="20"/>
          <w:lang w:eastAsia="ja-JP"/>
        </w:rPr>
        <w:br/>
      </w:r>
      <w:r w:rsidR="008F3635" w:rsidRPr="004E1250">
        <w:rPr>
          <w:sz w:val="20"/>
          <w:szCs w:val="20"/>
        </w:rPr>
        <w:tab/>
      </w:r>
      <w:r w:rsidR="008F3635" w:rsidRPr="004E1250">
        <w:rPr>
          <w:sz w:val="20"/>
          <w:szCs w:val="20"/>
        </w:rPr>
        <w:tab/>
        <w:t>for(</w:t>
      </w:r>
      <w:r w:rsidR="008F3635">
        <w:rPr>
          <w:sz w:val="20"/>
          <w:szCs w:val="20"/>
          <w:lang w:val="en-US"/>
        </w:rPr>
        <w:t> </w:t>
      </w:r>
      <w:r w:rsidR="008F3635" w:rsidRPr="004E1250">
        <w:rPr>
          <w:sz w:val="20"/>
          <w:szCs w:val="20"/>
        </w:rPr>
        <w:t>j</w:t>
      </w:r>
      <w:r w:rsidR="008F3635">
        <w:rPr>
          <w:sz w:val="20"/>
          <w:szCs w:val="20"/>
          <w:lang w:val="en-US"/>
        </w:rPr>
        <w:t> </w:t>
      </w:r>
      <w:r w:rsidR="008F3635" w:rsidRPr="004E1250">
        <w:rPr>
          <w:sz w:val="20"/>
          <w:szCs w:val="20"/>
        </w:rPr>
        <w:t>=</w:t>
      </w:r>
      <w:r w:rsidR="008F3635">
        <w:rPr>
          <w:sz w:val="20"/>
          <w:szCs w:val="20"/>
          <w:lang w:val="en-US"/>
        </w:rPr>
        <w:t> </w:t>
      </w:r>
      <w:r w:rsidR="008F3635" w:rsidRPr="00C81216">
        <w:rPr>
          <w:sz w:val="20"/>
          <w:szCs w:val="20"/>
        </w:rPr>
        <w:t>−</w:t>
      </w:r>
      <w:r w:rsidR="008F3635">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len</w:t>
      </w:r>
      <w:r w:rsidR="008F3635" w:rsidRPr="00A11359">
        <w:rPr>
          <w:rFonts w:eastAsia="MS Mincho" w:hint="eastAsia"/>
          <w:sz w:val="20"/>
          <w:szCs w:val="20"/>
          <w:lang w:eastAsia="ja-JP"/>
        </w:rPr>
        <w:t>D</w:t>
      </w:r>
      <w:r w:rsidR="008F3635" w:rsidRPr="00A11359">
        <w:rPr>
          <w:sz w:val="20"/>
          <w:szCs w:val="20"/>
        </w:rPr>
        <w:t>v[</w:t>
      </w:r>
      <w:r w:rsidR="008F3635" w:rsidRPr="00A11359">
        <w:rPr>
          <w:rFonts w:eastAsia="MS Mincho"/>
          <w:sz w:val="20"/>
          <w:szCs w:val="20"/>
          <w:lang w:val="en-US" w:eastAsia="ja-JP"/>
        </w:rPr>
        <w:t> </w:t>
      </w:r>
      <w:r w:rsidR="008F3635" w:rsidRPr="00A11359">
        <w:rPr>
          <w:rFonts w:eastAsia="MS Mincho" w:hint="eastAsia"/>
          <w:sz w:val="20"/>
          <w:szCs w:val="20"/>
          <w:lang w:val="en-US" w:eastAsia="ja-JP"/>
        </w:rPr>
        <w:t>phaseOffsetDown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1</w:t>
      </w:r>
      <w:r w:rsidR="008F3635" w:rsidRPr="00A11359">
        <w:rPr>
          <w:rFonts w:eastAsia="MS Mincho"/>
          <w:sz w:val="20"/>
          <w:szCs w:val="20"/>
          <w:lang w:val="en-US" w:eastAsia="ja-JP"/>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2;</w:t>
      </w:r>
      <w:r w:rsidR="008F3635" w:rsidRPr="00A11359">
        <w:rPr>
          <w:sz w:val="20"/>
          <w:szCs w:val="20"/>
          <w:lang w:val="en-US"/>
        </w:rPr>
        <w:t> </w:t>
      </w:r>
      <w:r w:rsidR="008F3635" w:rsidRPr="00A11359">
        <w:rPr>
          <w:sz w:val="20"/>
          <w:szCs w:val="20"/>
        </w:rPr>
        <w:t>j</w:t>
      </w:r>
      <w:r w:rsidR="008F3635" w:rsidRPr="00A11359">
        <w:rPr>
          <w:sz w:val="20"/>
          <w:szCs w:val="20"/>
          <w:lang w:val="en-US"/>
        </w:rPr>
        <w:t>  </w:t>
      </w:r>
      <w:r w:rsidR="008F3635" w:rsidRPr="00A11359">
        <w:rPr>
          <w:sz w:val="20"/>
          <w:szCs w:val="20"/>
        </w:rPr>
        <w:t>&lt;=</w:t>
      </w:r>
      <w:r w:rsidR="008F3635" w:rsidRPr="00A11359">
        <w:rPr>
          <w:sz w:val="20"/>
          <w:szCs w:val="20"/>
          <w:lang w:val="en-US"/>
        </w:rPr>
        <w:t>  </w:t>
      </w:r>
      <w:r w:rsidR="008F3635" w:rsidRPr="00A11359">
        <w:rPr>
          <w:sz w:val="20"/>
          <w:szCs w:val="20"/>
        </w:rPr>
        <w:t>len</w:t>
      </w:r>
      <w:r w:rsidR="008F3635" w:rsidRPr="00A11359">
        <w:rPr>
          <w:rFonts w:eastAsia="MS Mincho" w:hint="eastAsia"/>
          <w:sz w:val="20"/>
          <w:szCs w:val="20"/>
          <w:lang w:eastAsia="ja-JP"/>
        </w:rPr>
        <w:t>D</w:t>
      </w:r>
      <w:r w:rsidR="008F3635" w:rsidRPr="00A11359">
        <w:rPr>
          <w:sz w:val="20"/>
          <w:szCs w:val="20"/>
        </w:rPr>
        <w:t>v[</w:t>
      </w:r>
      <w:r w:rsidR="008F3635" w:rsidRPr="00A11359">
        <w:rPr>
          <w:rFonts w:eastAsia="MS Mincho"/>
          <w:sz w:val="20"/>
          <w:szCs w:val="20"/>
          <w:lang w:val="en-US" w:eastAsia="ja-JP"/>
        </w:rPr>
        <w:t> </w:t>
      </w:r>
      <w:r w:rsidR="008F3635" w:rsidRPr="00A11359">
        <w:rPr>
          <w:rFonts w:eastAsia="MS Mincho" w:hint="eastAsia"/>
          <w:sz w:val="20"/>
          <w:szCs w:val="20"/>
          <w:lang w:val="en-US" w:eastAsia="ja-JP"/>
        </w:rPr>
        <w:t>phaseOffsetDown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2;</w:t>
      </w:r>
      <w:r w:rsidR="008F3635" w:rsidRPr="00A11359">
        <w:rPr>
          <w:sz w:val="20"/>
          <w:szCs w:val="20"/>
          <w:lang w:val="en-US"/>
        </w:rPr>
        <w:t> </w:t>
      </w:r>
      <w:r w:rsidR="008F3635" w:rsidRPr="00A11359">
        <w:rPr>
          <w:sz w:val="20"/>
          <w:szCs w:val="20"/>
        </w:rPr>
        <w:t>j++</w:t>
      </w:r>
      <w:r w:rsidR="008F3635" w:rsidRPr="00A11359">
        <w:rPr>
          <w:sz w:val="20"/>
          <w:szCs w:val="20"/>
          <w:lang w:val="en-US"/>
        </w:rPr>
        <w:t> </w:t>
      </w:r>
      <w:r w:rsidR="008F3635" w:rsidRPr="00A11359">
        <w:rPr>
          <w:sz w:val="20"/>
          <w:szCs w:val="20"/>
        </w:rPr>
        <w:t>)</w:t>
      </w:r>
      <w:r w:rsidR="008F3635" w:rsidRPr="00A11359">
        <w:rPr>
          <w:sz w:val="20"/>
          <w:szCs w:val="20"/>
        </w:rPr>
        <w:br/>
      </w:r>
      <w:r w:rsidR="008F3635" w:rsidRPr="00A11359">
        <w:rPr>
          <w:sz w:val="20"/>
          <w:szCs w:val="20"/>
        </w:rPr>
        <w:tab/>
      </w:r>
      <w:r w:rsidR="008F3635" w:rsidRPr="00A11359">
        <w:rPr>
          <w:sz w:val="20"/>
          <w:szCs w:val="20"/>
        </w:rPr>
        <w:tab/>
      </w:r>
      <w:r w:rsidR="008F3635" w:rsidRPr="00A11359">
        <w:rPr>
          <w:sz w:val="20"/>
          <w:szCs w:val="20"/>
        </w:rPr>
        <w:tab/>
        <w:t>sum</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p0[</w:t>
      </w:r>
      <w:r w:rsidR="008F3635" w:rsidRPr="00A11359">
        <w:rPr>
          <w:sz w:val="20"/>
          <w:szCs w:val="20"/>
          <w:lang w:val="en-US"/>
        </w:rPr>
        <w:t> </w:t>
      </w:r>
      <w:r w:rsidR="008F3635" w:rsidRPr="00A11359">
        <w:rPr>
          <w:sz w:val="20"/>
          <w:szCs w:val="20"/>
        </w:rPr>
        <w:t>u</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Clip3(</w:t>
      </w:r>
      <w:r w:rsidR="008F3635" w:rsidRPr="00A11359">
        <w:rPr>
          <w:sz w:val="20"/>
          <w:szCs w:val="20"/>
          <w:lang w:val="en-US"/>
        </w:rPr>
        <w:t> </w:t>
      </w:r>
      <w:r w:rsidR="008F3635" w:rsidRPr="00A11359">
        <w:rPr>
          <w:sz w:val="20"/>
          <w:szCs w:val="20"/>
        </w:rPr>
        <w:t>0,</w:t>
      </w:r>
      <w:r w:rsidR="008F3635" w:rsidRPr="00A11359">
        <w:rPr>
          <w:sz w:val="20"/>
          <w:szCs w:val="20"/>
          <w:lang w:val="en-US"/>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v</w:t>
      </w:r>
      <w:r w:rsidR="008F3635" w:rsidRPr="00A11359">
        <w:rPr>
          <w:sz w:val="20"/>
          <w:szCs w:val="20"/>
          <w:lang w:val="en-US"/>
        </w:rPr>
        <w:t>  </w:t>
      </w:r>
      <w:r w:rsidR="008F3635" w:rsidRPr="00A11359">
        <w:rPr>
          <w:rFonts w:eastAsia="MS Mincho" w:hint="eastAsia"/>
          <w:sz w:val="20"/>
          <w:szCs w:val="20"/>
          <w:lang w:eastAsia="ja-JP"/>
        </w:rPr>
        <w:t>&lt;&lt;</w:t>
      </w:r>
      <w:r w:rsidR="008F3635" w:rsidRPr="00A11359">
        <w:rPr>
          <w:sz w:val="20"/>
          <w:szCs w:val="20"/>
          <w:lang w:val="en-US"/>
        </w:rPr>
        <w:t>  </w:t>
      </w:r>
      <w:r w:rsidR="008F3635" w:rsidRPr="00A11359">
        <w:rPr>
          <w:sz w:val="20"/>
          <w:szCs w:val="20"/>
        </w:rPr>
        <w:t>1</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j,</w:t>
      </w:r>
      <w:r w:rsidR="008F3635" w:rsidRPr="00A11359">
        <w:rPr>
          <w:sz w:val="20"/>
          <w:szCs w:val="20"/>
          <w:lang w:val="en-US"/>
        </w:rPr>
        <w:t> </w:t>
      </w:r>
      <w:r w:rsidR="008F3635" w:rsidRPr="00A11359">
        <w:rPr>
          <w:rFonts w:eastAsia="MS Mincho" w:hint="eastAsia"/>
          <w:sz w:val="20"/>
          <w:szCs w:val="20"/>
          <w:lang w:eastAsia="ja-JP"/>
        </w:rPr>
        <w:t>h</w:t>
      </w:r>
      <w:r w:rsidR="008F3635" w:rsidRPr="00A11359">
        <w:rPr>
          <w:sz w:val="20"/>
          <w:szCs w:val="20"/>
        </w:rPr>
        <w:t>0</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1</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rFonts w:eastAsia="MS Mincho" w:hint="eastAsia"/>
          <w:sz w:val="20"/>
          <w:szCs w:val="20"/>
          <w:lang w:eastAsia="ja-JP"/>
        </w:rPr>
        <w:br/>
      </w:r>
      <w:r w:rsidR="008F3635" w:rsidRPr="00A11359">
        <w:rPr>
          <w:sz w:val="20"/>
          <w:szCs w:val="20"/>
        </w:rPr>
        <w:tab/>
      </w:r>
      <w:r w:rsidR="008F3635" w:rsidRPr="00A11359">
        <w:rPr>
          <w:sz w:val="20"/>
          <w:szCs w:val="20"/>
        </w:rPr>
        <w:tab/>
      </w:r>
      <w:r w:rsidR="008F3635" w:rsidRPr="00A11359">
        <w:rPr>
          <w:sz w:val="20"/>
          <w:szCs w:val="20"/>
        </w:rPr>
        <w:tab/>
      </w:r>
      <w:r w:rsidR="002C011C" w:rsidRPr="00A11359">
        <w:rPr>
          <w:sz w:val="20"/>
          <w:szCs w:val="20"/>
        </w:rPr>
        <w:tab/>
      </w:r>
      <w:r w:rsidR="008F3635" w:rsidRPr="00A11359">
        <w:rPr>
          <w:sz w:val="20"/>
          <w:szCs w:val="20"/>
        </w:rPr>
        <w:tab/>
      </w:r>
      <w:r w:rsidR="008F3635" w:rsidRPr="00A11359">
        <w:rPr>
          <w:rFonts w:eastAsia="MS Mincho" w:hint="eastAsia"/>
          <w:sz w:val="20"/>
          <w:szCs w:val="20"/>
          <w:lang w:eastAsia="ja-JP"/>
        </w:rPr>
        <w:t>*</w:t>
      </w:r>
      <w:r w:rsidR="002C011C" w:rsidRPr="00A11359">
        <w:rPr>
          <w:rFonts w:eastAsia="MS Mincho"/>
          <w:sz w:val="20"/>
          <w:szCs w:val="20"/>
          <w:lang w:eastAsia="ja-JP"/>
        </w:rPr>
        <w:t> </w:t>
      </w:r>
      <w:r w:rsidR="008F3635" w:rsidRPr="00A11359">
        <w:rPr>
          <w:rFonts w:eastAsia="MS Mincho" w:hint="eastAsia"/>
          <w:sz w:val="20"/>
          <w:szCs w:val="20"/>
          <w:lang w:eastAsia="ja-JP"/>
        </w:rPr>
        <w:t>fD</w:t>
      </w:r>
      <w:r w:rsidR="008F3635" w:rsidRPr="00A11359">
        <w:rPr>
          <w:sz w:val="20"/>
          <w:szCs w:val="20"/>
        </w:rPr>
        <w:t>v[</w:t>
      </w:r>
      <w:r w:rsidR="008F3635" w:rsidRPr="00A11359">
        <w:rPr>
          <w:sz w:val="20"/>
          <w:szCs w:val="20"/>
          <w:lang w:val="en-US"/>
        </w:rPr>
        <w:t> </w:t>
      </w:r>
      <w:r w:rsidR="008F3635" w:rsidRPr="00A11359">
        <w:rPr>
          <w:rFonts w:eastAsia="MS Mincho" w:hint="eastAsia"/>
          <w:sz w:val="20"/>
          <w:szCs w:val="20"/>
          <w:lang w:val="en-US" w:eastAsia="ja-JP"/>
        </w:rPr>
        <w:t>phaseOffsetDown </w:t>
      </w:r>
      <w:r w:rsidR="008F3635" w:rsidRPr="00A11359">
        <w:rPr>
          <w:sz w:val="20"/>
          <w:szCs w:val="20"/>
        </w:rPr>
        <w:t>][</w:t>
      </w:r>
      <w:r w:rsidR="008F3635" w:rsidRPr="00A11359">
        <w:rPr>
          <w:sz w:val="20"/>
          <w:szCs w:val="20"/>
          <w:lang w:val="en-US"/>
        </w:rPr>
        <w:t> </w:t>
      </w:r>
      <w:r w:rsidR="008F3635" w:rsidRPr="00A11359">
        <w:rPr>
          <w:sz w:val="20"/>
          <w:szCs w:val="20"/>
        </w:rPr>
        <w:t>j</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sz w:val="20"/>
          <w:szCs w:val="20"/>
          <w:lang w:val="en-US"/>
        </w:rPr>
        <w:t> </w:t>
      </w:r>
      <w:r w:rsidR="008F3635" w:rsidRPr="00A11359">
        <w:rPr>
          <w:sz w:val="20"/>
          <w:szCs w:val="20"/>
        </w:rPr>
        <w:t>len</w:t>
      </w:r>
      <w:r w:rsidR="008F3635" w:rsidRPr="00A11359">
        <w:rPr>
          <w:rFonts w:eastAsia="MS Mincho" w:hint="eastAsia"/>
          <w:sz w:val="20"/>
          <w:szCs w:val="20"/>
          <w:lang w:eastAsia="ja-JP"/>
        </w:rPr>
        <w:t>D</w:t>
      </w:r>
      <w:r w:rsidR="008F3635" w:rsidRPr="00A11359">
        <w:rPr>
          <w:sz w:val="20"/>
          <w:szCs w:val="20"/>
        </w:rPr>
        <w:t>v[</w:t>
      </w:r>
      <w:r w:rsidR="008F3635" w:rsidRPr="00A11359">
        <w:rPr>
          <w:rFonts w:eastAsia="MS Mincho"/>
          <w:sz w:val="20"/>
          <w:szCs w:val="20"/>
          <w:lang w:val="en-US" w:eastAsia="ja-JP"/>
        </w:rPr>
        <w:t> </w:t>
      </w:r>
      <w:r w:rsidR="008F3635" w:rsidRPr="00A11359">
        <w:rPr>
          <w:rFonts w:eastAsia="MS Mincho" w:hint="eastAsia"/>
          <w:sz w:val="20"/>
          <w:szCs w:val="20"/>
          <w:lang w:val="en-US" w:eastAsia="ja-JP"/>
        </w:rPr>
        <w:t>phaseOffsetDown </w:t>
      </w:r>
      <w:r w:rsidR="008F3635" w:rsidRPr="00A11359">
        <w:rPr>
          <w:sz w:val="20"/>
          <w:szCs w:val="20"/>
        </w:rPr>
        <w:t>]</w:t>
      </w:r>
      <w:r w:rsidR="008F3635" w:rsidRPr="00A11359">
        <w:rPr>
          <w:sz w:val="20"/>
          <w:szCs w:val="20"/>
          <w:lang w:val="en-US"/>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1</w:t>
      </w:r>
      <w:r w:rsidR="008F3635" w:rsidRPr="00A11359">
        <w:rPr>
          <w:rFonts w:eastAsia="MS Mincho"/>
          <w:sz w:val="20"/>
          <w:szCs w:val="20"/>
          <w:lang w:val="en-US" w:eastAsia="ja-JP"/>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w:t>
      </w:r>
      <w:r w:rsidR="008F3635" w:rsidRPr="00A11359">
        <w:rPr>
          <w:rFonts w:eastAsia="MS Mincho"/>
          <w:sz w:val="20"/>
          <w:szCs w:val="20"/>
          <w:lang w:val="en-US" w:eastAsia="ja-JP"/>
        </w:rPr>
        <w:t> </w:t>
      </w:r>
      <w:r w:rsidR="008F3635" w:rsidRPr="00A11359">
        <w:rPr>
          <w:sz w:val="20"/>
          <w:szCs w:val="20"/>
        </w:rPr>
        <w:t>2</w:t>
      </w:r>
      <w:r w:rsidR="008F3635" w:rsidRPr="00A11359">
        <w:rPr>
          <w:sz w:val="20"/>
          <w:szCs w:val="20"/>
          <w:lang w:val="en-US"/>
        </w:rPr>
        <w:t> </w:t>
      </w:r>
      <w:r w:rsidR="008F3635" w:rsidRPr="00A11359">
        <w:rPr>
          <w:sz w:val="20"/>
          <w:szCs w:val="20"/>
        </w:rPr>
        <w:t>]</w:t>
      </w:r>
      <w:r w:rsidR="00F47F70" w:rsidRPr="00A11359">
        <w:rPr>
          <w:sz w:val="20"/>
          <w:szCs w:val="20"/>
        </w:rPr>
        <w:br/>
      </w:r>
      <w:r w:rsidR="00F47F70" w:rsidRPr="00A11359">
        <w:rPr>
          <w:sz w:val="20"/>
          <w:szCs w:val="20"/>
        </w:rPr>
        <w:tab/>
      </w:r>
      <w:r w:rsidR="00F47F70" w:rsidRPr="00A11359">
        <w:rPr>
          <w:sz w:val="20"/>
          <w:szCs w:val="20"/>
        </w:rPr>
        <w:tab/>
        <w:t>p1[</w:t>
      </w:r>
      <w:r w:rsidR="008F3635" w:rsidRPr="00A11359">
        <w:rPr>
          <w:sz w:val="20"/>
          <w:szCs w:val="20"/>
        </w:rPr>
        <w:t> </w:t>
      </w:r>
      <w:r w:rsidR="00F47F70" w:rsidRPr="00A11359">
        <w:rPr>
          <w:sz w:val="20"/>
          <w:szCs w:val="20"/>
        </w:rPr>
        <w:t>u</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v</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sum</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div</w:t>
      </w:r>
      <w:r w:rsidR="00F47F70" w:rsidRPr="00A11359">
        <w:rPr>
          <w:rFonts w:eastAsia="MS Mincho" w:hint="eastAsia"/>
          <w:sz w:val="20"/>
          <w:szCs w:val="20"/>
          <w:lang w:eastAsia="ja-JP"/>
        </w:rPr>
        <w:t>D</w:t>
      </w:r>
      <w:r w:rsidR="00F47F70" w:rsidRPr="00A11359">
        <w:rPr>
          <w:sz w:val="20"/>
          <w:szCs w:val="20"/>
        </w:rPr>
        <w:t>v</w:t>
      </w:r>
      <w:r w:rsidR="008F3635" w:rsidRPr="00A11359">
        <w:rPr>
          <w:sz w:val="20"/>
          <w:szCs w:val="20"/>
        </w:rPr>
        <w:t> </w:t>
      </w:r>
      <w:r w:rsidR="00F47F70" w:rsidRPr="00A11359">
        <w:rPr>
          <w:sz w:val="20"/>
          <w:szCs w:val="20"/>
        </w:rPr>
        <w:t>&gt;&gt;</w:t>
      </w:r>
      <w:r w:rsidR="008F3635" w:rsidRPr="00A11359">
        <w:rPr>
          <w:sz w:val="20"/>
          <w:szCs w:val="20"/>
        </w:rPr>
        <w:t> </w:t>
      </w:r>
      <w:r w:rsidR="00F47F70" w:rsidRPr="00A11359">
        <w:rPr>
          <w:sz w:val="20"/>
          <w:szCs w:val="20"/>
        </w:rPr>
        <w:t>1</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w:t>
      </w:r>
      <w:r w:rsidR="008F3635" w:rsidRPr="00A11359">
        <w:rPr>
          <w:sz w:val="20"/>
          <w:szCs w:val="20"/>
        </w:rPr>
        <w:t> </w:t>
      </w:r>
      <w:r w:rsidR="00F47F70" w:rsidRPr="00A11359">
        <w:rPr>
          <w:sz w:val="20"/>
          <w:szCs w:val="20"/>
        </w:rPr>
        <w:t>div</w:t>
      </w:r>
      <w:r w:rsidR="00F47F70" w:rsidRPr="00A11359">
        <w:rPr>
          <w:rFonts w:eastAsia="MS Mincho" w:hint="eastAsia"/>
          <w:sz w:val="20"/>
          <w:szCs w:val="20"/>
          <w:lang w:eastAsia="ja-JP"/>
        </w:rPr>
        <w:t>D</w:t>
      </w:r>
      <w:r w:rsidR="00F47F70" w:rsidRPr="00A11359">
        <w:rPr>
          <w:sz w:val="20"/>
          <w:szCs w:val="20"/>
        </w:rPr>
        <w:t>v</w:t>
      </w:r>
      <w:r w:rsidR="00F47F70" w:rsidRPr="00A11359">
        <w:rPr>
          <w:sz w:val="20"/>
          <w:szCs w:val="20"/>
        </w:rPr>
        <w:br/>
      </w:r>
      <w:r w:rsidR="00F47F70" w:rsidRPr="00A11359">
        <w:rPr>
          <w:sz w:val="20"/>
          <w:szCs w:val="20"/>
        </w:rPr>
        <w:tab/>
        <w:t>}</w:t>
      </w:r>
      <w:r w:rsidR="00811356" w:rsidRPr="00A11359">
        <w:rPr>
          <w:sz w:val="20"/>
          <w:szCs w:val="20"/>
        </w:rPr>
        <w:tab/>
      </w:r>
      <w:r w:rsidR="00F47F70" w:rsidRPr="00A11359">
        <w:rPr>
          <w:sz w:val="20"/>
          <w:szCs w:val="20"/>
        </w:rPr>
        <w:tab/>
      </w:r>
      <w:r w:rsidR="00F47F70" w:rsidRPr="00A11359">
        <w:rPr>
          <w:sz w:val="20"/>
          <w:szCs w:val="20"/>
        </w:rPr>
        <w:tab/>
      </w:r>
      <w:r w:rsidR="00F47F70" w:rsidRPr="00A11359">
        <w:rPr>
          <w:sz w:val="20"/>
          <w:szCs w:val="20"/>
        </w:rPr>
        <w:tab/>
      </w:r>
      <w:r w:rsidR="002C011C" w:rsidRPr="00A11359">
        <w:rPr>
          <w:sz w:val="20"/>
          <w:szCs w:val="20"/>
        </w:rPr>
        <w:tab/>
      </w:r>
      <w:r w:rsidR="00F47F70" w:rsidRPr="00A11359">
        <w:rPr>
          <w:sz w:val="20"/>
          <w:szCs w:val="20"/>
        </w:rPr>
        <w:tab/>
        <w:t>(D</w:t>
      </w:r>
      <w:r w:rsidR="00F47F70" w:rsidRPr="00A11359">
        <w:rPr>
          <w:sz w:val="20"/>
          <w:szCs w:val="20"/>
        </w:rPr>
        <w:noBreakHyphen/>
      </w:r>
      <w:r w:rsidR="00726FC2" w:rsidRPr="00A11359">
        <w:rPr>
          <w:sz w:val="20"/>
          <w:szCs w:val="20"/>
        </w:rPr>
        <w:fldChar w:fldCharType="begin" w:fldLock="1"/>
      </w:r>
      <w:r w:rsidR="00F47F70" w:rsidRPr="00A11359">
        <w:rPr>
          <w:sz w:val="20"/>
          <w:szCs w:val="20"/>
        </w:rPr>
        <w:instrText xml:space="preserve"> SEQ Equation \* ARABIC </w:instrText>
      </w:r>
      <w:r w:rsidR="00726FC2" w:rsidRPr="00A11359">
        <w:rPr>
          <w:sz w:val="20"/>
          <w:szCs w:val="20"/>
        </w:rPr>
        <w:fldChar w:fldCharType="separate"/>
      </w:r>
      <w:r w:rsidR="00F47F70" w:rsidRPr="00A11359">
        <w:rPr>
          <w:noProof/>
          <w:sz w:val="20"/>
          <w:szCs w:val="20"/>
        </w:rPr>
        <w:t>5</w:t>
      </w:r>
      <w:r w:rsidR="00726FC2" w:rsidRPr="00A11359">
        <w:rPr>
          <w:sz w:val="20"/>
          <w:szCs w:val="20"/>
        </w:rPr>
        <w:fldChar w:fldCharType="end"/>
      </w:r>
      <w:r w:rsidR="00F47F70" w:rsidRPr="00A11359">
        <w:rPr>
          <w:sz w:val="20"/>
          <w:szCs w:val="20"/>
        </w:rPr>
        <w:t>)</w:t>
      </w:r>
    </w:p>
    <w:p w:rsidR="00F47F70" w:rsidRPr="00A11359" w:rsidRDefault="00F47F70" w:rsidP="00D00A38">
      <w:pPr>
        <w:pStyle w:val="Equation"/>
        <w:keepNext/>
        <w:keepLines/>
        <w:tabs>
          <w:tab w:val="clear" w:pos="794"/>
          <w:tab w:val="clear" w:pos="1588"/>
          <w:tab w:val="left" w:pos="1170"/>
          <w:tab w:val="left" w:pos="1440"/>
          <w:tab w:val="left" w:pos="1710"/>
          <w:tab w:val="left" w:pos="1980"/>
        </w:tabs>
        <w:ind w:left="794"/>
        <w:jc w:val="both"/>
        <w:rPr>
          <w:sz w:val="20"/>
          <w:szCs w:val="20"/>
        </w:rPr>
      </w:pPr>
      <w:r w:rsidRPr="00A11359">
        <w:rPr>
          <w:rFonts w:eastAsia="MS Mincho"/>
          <w:sz w:val="20"/>
          <w:szCs w:val="20"/>
          <w:lang w:eastAsia="ja-JP"/>
        </w:rPr>
        <w:t>where</w:t>
      </w:r>
      <w:r w:rsidRPr="00A11359">
        <w:rPr>
          <w:sz w:val="20"/>
          <w:szCs w:val="20"/>
        </w:rPr>
        <w:t xml:space="preserve"> </w:t>
      </w:r>
      <w:r w:rsidR="00D00A38" w:rsidRPr="00A11359">
        <w:rPr>
          <w:sz w:val="20"/>
          <w:szCs w:val="20"/>
        </w:rPr>
        <w:t xml:space="preserve">p0[ ][ ] </w:t>
      </w:r>
      <w:r w:rsidRPr="00A11359">
        <w:rPr>
          <w:sz w:val="20"/>
          <w:szCs w:val="20"/>
        </w:rPr>
        <w:t xml:space="preserve">is the </w:t>
      </w:r>
      <w:r w:rsidR="00D00A38" w:rsidRPr="00A11359">
        <w:rPr>
          <w:sz w:val="20"/>
          <w:szCs w:val="20"/>
        </w:rPr>
        <w:t xml:space="preserve">array </w:t>
      </w:r>
      <w:r w:rsidRPr="00A11359">
        <w:rPr>
          <w:sz w:val="20"/>
          <w:szCs w:val="20"/>
        </w:rPr>
        <w:t>of chroma samples</w:t>
      </w:r>
      <w:r w:rsidR="00D00A38" w:rsidRPr="00A11359">
        <w:rPr>
          <w:sz w:val="20"/>
          <w:szCs w:val="20"/>
        </w:rPr>
        <w:t>in a</w:t>
      </w:r>
      <w:r w:rsidRPr="00A11359">
        <w:rPr>
          <w:sz w:val="20"/>
          <w:szCs w:val="20"/>
        </w:rPr>
        <w:t xml:space="preserve"> cropped output picture before vertical chroma </w:t>
      </w:r>
      <w:r w:rsidRPr="00A11359">
        <w:rPr>
          <w:rFonts w:eastAsia="MS Mincho" w:hint="eastAsia"/>
          <w:sz w:val="20"/>
          <w:szCs w:val="20"/>
          <w:lang w:eastAsia="ja-JP"/>
        </w:rPr>
        <w:t>down</w:t>
      </w:r>
      <w:r w:rsidRPr="00A11359">
        <w:rPr>
          <w:sz w:val="20"/>
          <w:szCs w:val="20"/>
        </w:rPr>
        <w:t>sampling</w:t>
      </w:r>
      <w:r w:rsidR="00D00A38" w:rsidRPr="00A11359">
        <w:rPr>
          <w:sz w:val="20"/>
          <w:szCs w:val="20"/>
        </w:rPr>
        <w:t>,</w:t>
      </w:r>
      <w:r w:rsidRPr="00A11359">
        <w:rPr>
          <w:sz w:val="20"/>
          <w:szCs w:val="20"/>
        </w:rPr>
        <w:t xml:space="preserve"> </w:t>
      </w:r>
      <w:r w:rsidR="00D00A38" w:rsidRPr="00A11359">
        <w:rPr>
          <w:sz w:val="20"/>
          <w:szCs w:val="20"/>
        </w:rPr>
        <w:t xml:space="preserve">and p1[ ][ ] is the array </w:t>
      </w:r>
      <w:r w:rsidRPr="00A11359">
        <w:rPr>
          <w:sz w:val="20"/>
          <w:szCs w:val="20"/>
        </w:rPr>
        <w:t>chroma samples</w:t>
      </w:r>
      <w:r w:rsidR="00D00A38" w:rsidRPr="00A11359">
        <w:rPr>
          <w:sz w:val="20"/>
          <w:szCs w:val="20"/>
        </w:rPr>
        <w:t xml:space="preserve"> in a cropped </w:t>
      </w:r>
      <w:r w:rsidRPr="00A11359">
        <w:rPr>
          <w:sz w:val="20"/>
          <w:szCs w:val="20"/>
        </w:rPr>
        <w:t xml:space="preserve">output picture after vertical chroma </w:t>
      </w:r>
      <w:r w:rsidRPr="00A11359">
        <w:rPr>
          <w:rFonts w:eastAsia="MS Mincho" w:hint="eastAsia"/>
          <w:sz w:val="20"/>
          <w:szCs w:val="20"/>
          <w:lang w:eastAsia="ja-JP"/>
        </w:rPr>
        <w:t>down</w:t>
      </w:r>
      <w:r w:rsidRPr="00A11359">
        <w:rPr>
          <w:sz w:val="20"/>
          <w:szCs w:val="20"/>
        </w:rPr>
        <w:t>sampling.</w:t>
      </w:r>
    </w:p>
    <w:p w:rsidR="00D00A38" w:rsidRPr="00A11359" w:rsidRDefault="00D00A38" w:rsidP="00D00A38">
      <w:pPr>
        <w:pStyle w:val="Equation"/>
        <w:keepNext/>
        <w:keepLines/>
        <w:tabs>
          <w:tab w:val="clear" w:pos="794"/>
          <w:tab w:val="clear" w:pos="1588"/>
          <w:tab w:val="left" w:pos="1170"/>
          <w:tab w:val="left" w:pos="1440"/>
          <w:tab w:val="left" w:pos="1710"/>
          <w:tab w:val="left" w:pos="1980"/>
        </w:tabs>
        <w:ind w:left="794"/>
        <w:jc w:val="both"/>
        <w:rPr>
          <w:sz w:val="20"/>
          <w:szCs w:val="20"/>
        </w:rPr>
      </w:pPr>
      <w:r w:rsidRPr="00A11359">
        <w:rPr>
          <w:sz w:val="20"/>
          <w:szCs w:val="20"/>
        </w:rPr>
        <w:t>When ver_filtering_process_flag is equal to 1</w:t>
      </w:r>
      <w:r w:rsidRPr="00A11359">
        <w:rPr>
          <w:rFonts w:eastAsia="MS Mincho" w:hint="eastAsia"/>
          <w:sz w:val="20"/>
          <w:szCs w:val="20"/>
          <w:lang w:eastAsia="ja-JP"/>
        </w:rPr>
        <w:t xml:space="preserve"> and field_seq_flag is equal to 0</w:t>
      </w:r>
      <w:r w:rsidRPr="00A11359">
        <w:rPr>
          <w:sz w:val="20"/>
          <w:szCs w:val="20"/>
        </w:rPr>
        <w:t xml:space="preserve">, the chroma </w:t>
      </w:r>
      <w:r w:rsidRPr="00A11359">
        <w:rPr>
          <w:rFonts w:eastAsia="MS Mincho" w:hint="eastAsia"/>
          <w:sz w:val="20"/>
          <w:szCs w:val="20"/>
          <w:lang w:eastAsia="ja-JP"/>
        </w:rPr>
        <w:t>down</w:t>
      </w:r>
      <w:r w:rsidRPr="00A11359">
        <w:rPr>
          <w:sz w:val="20"/>
          <w:szCs w:val="20"/>
        </w:rPr>
        <w:t xml:space="preserve">sampling filtering process in the vertical direction is applied to each field of the </w:t>
      </w:r>
      <w:r w:rsidRPr="00A11359">
        <w:rPr>
          <w:rFonts w:eastAsia="MS Mincho" w:hint="eastAsia"/>
          <w:sz w:val="20"/>
          <w:szCs w:val="20"/>
          <w:lang w:eastAsia="ja-JP"/>
        </w:rPr>
        <w:t xml:space="preserve">cropped </w:t>
      </w:r>
      <w:r w:rsidRPr="00A11359">
        <w:rPr>
          <w:sz w:val="20"/>
          <w:szCs w:val="20"/>
        </w:rPr>
        <w:t xml:space="preserve">output </w:t>
      </w:r>
      <w:r w:rsidRPr="00A11359">
        <w:rPr>
          <w:rFonts w:eastAsia="MS Mincho" w:hint="eastAsia"/>
          <w:sz w:val="20"/>
          <w:szCs w:val="20"/>
          <w:lang w:eastAsia="ja-JP"/>
        </w:rPr>
        <w:t xml:space="preserve">frame </w:t>
      </w:r>
      <w:r w:rsidRPr="00A11359">
        <w:rPr>
          <w:sz w:val="20"/>
          <w:szCs w:val="20"/>
        </w:rPr>
        <w:t>picture</w:t>
      </w:r>
      <w:r w:rsidRPr="00A11359">
        <w:rPr>
          <w:rFonts w:eastAsia="MS Mincho" w:hint="eastAsia"/>
          <w:sz w:val="20"/>
          <w:szCs w:val="20"/>
          <w:lang w:eastAsia="ja-JP"/>
        </w:rPr>
        <w:t xml:space="preserve"> p0</w:t>
      </w:r>
      <w:r w:rsidRPr="00A11359">
        <w:rPr>
          <w:sz w:val="20"/>
          <w:szCs w:val="20"/>
        </w:rPr>
        <w:t xml:space="preserve">. First, p0 is deinterleaved to </w:t>
      </w:r>
      <w:r w:rsidRPr="00A11359">
        <w:rPr>
          <w:rFonts w:eastAsia="MS Mincho" w:hint="eastAsia"/>
          <w:sz w:val="20"/>
          <w:szCs w:val="20"/>
          <w:lang w:eastAsia="ja-JP"/>
        </w:rPr>
        <w:t xml:space="preserve">two fields </w:t>
      </w:r>
      <w:r w:rsidRPr="00A11359">
        <w:rPr>
          <w:sz w:val="20"/>
          <w:szCs w:val="20"/>
        </w:rPr>
        <w:t xml:space="preserve">p0_top and p0_bottom whose heights are equal to </w:t>
      </w:r>
      <w:r w:rsidRPr="00A11359">
        <w:rPr>
          <w:rFonts w:eastAsia="MS Mincho" w:hint="eastAsia"/>
          <w:sz w:val="20"/>
          <w:szCs w:val="20"/>
          <w:lang w:eastAsia="ja-JP"/>
        </w:rPr>
        <w:t>h</w:t>
      </w:r>
      <w:r w:rsidRPr="00A11359">
        <w:rPr>
          <w:sz w:val="20"/>
          <w:szCs w:val="20"/>
        </w:rPr>
        <w:t xml:space="preserve">0 &gt;&gt; 1. Then the chroma </w:t>
      </w:r>
      <w:r w:rsidRPr="00A11359">
        <w:rPr>
          <w:rFonts w:eastAsia="MS Mincho" w:hint="eastAsia"/>
          <w:sz w:val="20"/>
          <w:szCs w:val="20"/>
          <w:lang w:eastAsia="ja-JP"/>
        </w:rPr>
        <w:t>down</w:t>
      </w:r>
      <w:r w:rsidRPr="00A11359">
        <w:rPr>
          <w:sz w:val="20"/>
          <w:szCs w:val="20"/>
        </w:rPr>
        <w:t xml:space="preserve">sampling filtering process in the vertical direction is applied to p0_top and p0_bottom. Finally the </w:t>
      </w:r>
      <w:r w:rsidR="00A11359">
        <w:rPr>
          <w:sz w:val="20"/>
          <w:szCs w:val="20"/>
        </w:rPr>
        <w:t>output</w:t>
      </w:r>
      <w:r w:rsidRPr="00A11359">
        <w:rPr>
          <w:sz w:val="20"/>
          <w:szCs w:val="20"/>
        </w:rPr>
        <w:t xml:space="preserve">s of the filtering process </w:t>
      </w:r>
      <w:r w:rsidRPr="00A11359">
        <w:rPr>
          <w:rFonts w:eastAsia="MS Mincho" w:hint="eastAsia"/>
          <w:sz w:val="20"/>
          <w:szCs w:val="20"/>
          <w:lang w:eastAsia="ja-JP"/>
        </w:rPr>
        <w:t xml:space="preserve">p1_top and p1_bottom </w:t>
      </w:r>
      <w:r w:rsidRPr="00A11359">
        <w:rPr>
          <w:sz w:val="20"/>
          <w:szCs w:val="20"/>
        </w:rPr>
        <w:t xml:space="preserve">are interleaved to </w:t>
      </w:r>
      <w:r w:rsidR="00A11359">
        <w:rPr>
          <w:sz w:val="20"/>
          <w:szCs w:val="20"/>
        </w:rPr>
        <w:t xml:space="preserve">form the </w:t>
      </w:r>
      <w:r w:rsidRPr="00A11359">
        <w:rPr>
          <w:rFonts w:eastAsia="MS Mincho" w:hint="eastAsia"/>
          <w:sz w:val="20"/>
          <w:szCs w:val="20"/>
          <w:lang w:eastAsia="ja-JP"/>
        </w:rPr>
        <w:t xml:space="preserve">cropped </w:t>
      </w:r>
      <w:r w:rsidRPr="00A11359">
        <w:rPr>
          <w:sz w:val="20"/>
          <w:szCs w:val="20"/>
        </w:rPr>
        <w:t>output</w:t>
      </w:r>
      <w:r w:rsidRPr="00A11359">
        <w:rPr>
          <w:rFonts w:eastAsia="MS Mincho" w:hint="eastAsia"/>
          <w:sz w:val="20"/>
          <w:szCs w:val="20"/>
          <w:lang w:eastAsia="ja-JP"/>
        </w:rPr>
        <w:t xml:space="preserve"> frame picture after </w:t>
      </w:r>
      <w:r w:rsidR="0031114F" w:rsidRPr="0031114F">
        <w:rPr>
          <w:sz w:val="20"/>
          <w:szCs w:val="20"/>
        </w:rPr>
        <w:t xml:space="preserve">vertical </w:t>
      </w:r>
      <w:r w:rsidR="0031114F" w:rsidRPr="00A11359">
        <w:rPr>
          <w:sz w:val="20"/>
          <w:szCs w:val="20"/>
        </w:rPr>
        <w:t xml:space="preserve">chroma </w:t>
      </w:r>
      <w:r w:rsidRPr="00A11359">
        <w:rPr>
          <w:rFonts w:eastAsia="MS Mincho" w:hint="eastAsia"/>
          <w:sz w:val="20"/>
          <w:szCs w:val="20"/>
          <w:lang w:eastAsia="ja-JP"/>
        </w:rPr>
        <w:t>downsample</w:t>
      </w:r>
      <w:r w:rsidRPr="00A11359">
        <w:rPr>
          <w:sz w:val="20"/>
          <w:szCs w:val="20"/>
        </w:rPr>
        <w:t>.</w:t>
      </w:r>
    </w:p>
    <w:p w:rsidR="00F47F70" w:rsidRPr="00A11359" w:rsidRDefault="00D00A38" w:rsidP="004E08F2">
      <w:pPr>
        <w:pStyle w:val="ListParagraph"/>
        <w:keepNext/>
        <w:keepLines/>
        <w:numPr>
          <w:ilvl w:val="0"/>
          <w:numId w:val="59"/>
        </w:numPr>
      </w:pPr>
      <w:r w:rsidRPr="00A11359">
        <w:rPr>
          <w:rFonts w:eastAsia="MS Mincho" w:hint="eastAsia"/>
          <w:lang w:eastAsia="ja-JP"/>
        </w:rPr>
        <w:t xml:space="preserve">When chroma_format_idc is equal to 3 and target_format_idc is equal to either 1 or 2, </w:t>
      </w:r>
      <w:r w:rsidRPr="00A11359">
        <w:t>t</w:t>
      </w:r>
      <w:r w:rsidR="00F47F70" w:rsidRPr="00A11359">
        <w:t xml:space="preserve">he chroma </w:t>
      </w:r>
      <w:r w:rsidR="00F47F70" w:rsidRPr="00A11359">
        <w:rPr>
          <w:rFonts w:eastAsia="MS Mincho" w:hint="eastAsia"/>
          <w:lang w:eastAsia="ja-JP"/>
        </w:rPr>
        <w:t>down</w:t>
      </w:r>
      <w:r w:rsidR="00F47F70" w:rsidRPr="00A11359">
        <w:t>sampling filtering process in the horizontal direction</w:t>
      </w:r>
      <w:r w:rsidRPr="00A11359">
        <w:t xml:space="preserve"> is </w:t>
      </w:r>
      <w:r w:rsidRPr="00A11359">
        <w:rPr>
          <w:rFonts w:eastAsia="MS Mincho" w:hint="eastAsia"/>
          <w:lang w:eastAsia="ja-JP"/>
        </w:rPr>
        <w:t>applied. It</w:t>
      </w:r>
      <w:r w:rsidR="00F47F70" w:rsidRPr="00A11359">
        <w:t xml:space="preserve"> is modelled as follows:</w:t>
      </w:r>
    </w:p>
    <w:p w:rsidR="00F47F70" w:rsidRPr="00A11359" w:rsidRDefault="003322EE" w:rsidP="003322EE">
      <w:pPr>
        <w:pStyle w:val="Equation"/>
        <w:keepNext/>
        <w:keepLines/>
        <w:tabs>
          <w:tab w:val="clear" w:pos="1588"/>
          <w:tab w:val="left" w:pos="1080"/>
          <w:tab w:val="left" w:pos="1350"/>
          <w:tab w:val="left" w:pos="1620"/>
          <w:tab w:val="left" w:pos="1890"/>
          <w:tab w:val="left" w:pos="2160"/>
        </w:tabs>
        <w:ind w:left="794"/>
        <w:rPr>
          <w:sz w:val="20"/>
          <w:szCs w:val="20"/>
        </w:rPr>
      </w:pPr>
      <w:r w:rsidRPr="00A11359">
        <w:rPr>
          <w:rFonts w:eastAsia="MS Mincho" w:hint="eastAsia"/>
          <w:sz w:val="20"/>
          <w:szCs w:val="20"/>
          <w:lang w:eastAsia="ja-JP"/>
        </w:rPr>
        <w:t>divUh</w:t>
      </w:r>
      <w:r w:rsidRPr="00A11359">
        <w:rPr>
          <w:rFonts w:eastAsia="MS Mincho"/>
          <w:sz w:val="20"/>
          <w:szCs w:val="20"/>
          <w:lang w:val="en-US" w:eastAsia="ja-JP"/>
        </w:rPr>
        <w:t> </w:t>
      </w:r>
      <w:r w:rsidRPr="00A11359">
        <w:rPr>
          <w:rFonts w:eastAsia="MS Mincho" w:hint="eastAsia"/>
          <w:sz w:val="20"/>
          <w:szCs w:val="20"/>
          <w:lang w:eastAsia="ja-JP"/>
        </w:rPr>
        <w:t>= 0</w:t>
      </w:r>
      <w:r w:rsidRPr="00A11359">
        <w:rPr>
          <w:rFonts w:eastAsia="MS Mincho"/>
          <w:sz w:val="20"/>
          <w:szCs w:val="20"/>
          <w:lang w:eastAsia="ja-JP"/>
        </w:rPr>
        <w:br/>
      </w:r>
      <w:r w:rsidRPr="00A11359">
        <w:rPr>
          <w:rFonts w:eastAsia="MS Mincho" w:hint="eastAsia"/>
          <w:sz w:val="20"/>
          <w:szCs w:val="20"/>
          <w:lang w:eastAsia="ja-JP"/>
        </w:rPr>
        <w:t>for( </w:t>
      </w:r>
      <w:r w:rsidRPr="00A11359">
        <w:rPr>
          <w:rFonts w:eastAsia="MS Mincho"/>
          <w:sz w:val="20"/>
          <w:szCs w:val="20"/>
          <w:lang w:val="en-US" w:eastAsia="ja-JP"/>
        </w:rPr>
        <w:t>j</w:t>
      </w:r>
      <w:r w:rsidRPr="00A11359">
        <w:rPr>
          <w:rFonts w:eastAsia="MS Mincho" w:hint="eastAsia"/>
          <w:sz w:val="20"/>
          <w:szCs w:val="20"/>
          <w:lang w:eastAsia="ja-JP"/>
        </w:rPr>
        <w:t> = 0</w:t>
      </w:r>
      <w:r w:rsidRPr="00A11359">
        <w:rPr>
          <w:rFonts w:eastAsia="MS Mincho" w:hint="eastAsia"/>
          <w:sz w:val="20"/>
          <w:szCs w:val="20"/>
          <w:lang w:val="en-US" w:eastAsia="ja-JP"/>
        </w:rPr>
        <w:t>;</w:t>
      </w:r>
      <w:r w:rsidRPr="00A11359">
        <w:rPr>
          <w:rFonts w:eastAsia="MS Mincho"/>
          <w:sz w:val="20"/>
          <w:szCs w:val="20"/>
          <w:lang w:val="en-US" w:eastAsia="ja-JP"/>
        </w:rPr>
        <w:t> </w:t>
      </w:r>
      <w:r w:rsidRPr="00A11359">
        <w:rPr>
          <w:rFonts w:eastAsia="MS Mincho" w:hint="eastAsia"/>
          <w:sz w:val="20"/>
          <w:szCs w:val="20"/>
          <w:lang w:val="en-US" w:eastAsia="ja-JP"/>
        </w:rPr>
        <w:t>j</w:t>
      </w:r>
      <w:r w:rsidRPr="00A11359">
        <w:rPr>
          <w:rFonts w:eastAsia="MS Mincho"/>
          <w:sz w:val="20"/>
          <w:szCs w:val="20"/>
          <w:lang w:val="en-US" w:eastAsia="ja-JP"/>
        </w:rPr>
        <w:t> </w:t>
      </w:r>
      <w:r w:rsidRPr="00A11359">
        <w:rPr>
          <w:rFonts w:eastAsia="MS Mincho" w:hint="eastAsia"/>
          <w:sz w:val="20"/>
          <w:szCs w:val="20"/>
          <w:lang w:val="en-US" w:eastAsia="ja-JP"/>
        </w:rPr>
        <w:t>&lt;</w:t>
      </w:r>
      <w:r w:rsidRPr="00A11359">
        <w:rPr>
          <w:rFonts w:eastAsia="MS Mincho"/>
          <w:sz w:val="20"/>
          <w:szCs w:val="20"/>
          <w:lang w:val="en-US" w:eastAsia="ja-JP"/>
        </w:rPr>
        <w:t> </w:t>
      </w:r>
      <w:r w:rsidRPr="00A11359">
        <w:rPr>
          <w:rFonts w:eastAsia="MS Mincho" w:hint="eastAsia"/>
          <w:sz w:val="20"/>
          <w:szCs w:val="20"/>
          <w:lang w:val="en-US" w:eastAsia="ja-JP"/>
        </w:rPr>
        <w:t>lenDh;</w:t>
      </w:r>
      <w:r w:rsidRPr="00A11359">
        <w:rPr>
          <w:rFonts w:eastAsia="MS Mincho"/>
          <w:sz w:val="20"/>
          <w:szCs w:val="20"/>
          <w:lang w:val="en-US" w:eastAsia="ja-JP"/>
        </w:rPr>
        <w:t> </w:t>
      </w:r>
      <w:r w:rsidRPr="00A11359">
        <w:rPr>
          <w:rFonts w:eastAsia="MS Mincho" w:hint="eastAsia"/>
          <w:sz w:val="20"/>
          <w:szCs w:val="20"/>
          <w:lang w:val="en-US" w:eastAsia="ja-JP"/>
        </w:rPr>
        <w:t>j++ )</w:t>
      </w:r>
      <w:r w:rsidRPr="00A11359">
        <w:rPr>
          <w:rFonts w:eastAsia="MS Mincho"/>
          <w:sz w:val="20"/>
          <w:szCs w:val="20"/>
          <w:lang w:val="en-US" w:eastAsia="ja-JP"/>
        </w:rPr>
        <w:br/>
      </w:r>
      <w:r w:rsidRPr="00A11359">
        <w:rPr>
          <w:sz w:val="20"/>
          <w:szCs w:val="20"/>
        </w:rPr>
        <w:tab/>
      </w:r>
      <w:r w:rsidRPr="00A11359">
        <w:rPr>
          <w:rFonts w:eastAsia="MS Mincho" w:hint="eastAsia"/>
          <w:sz w:val="20"/>
          <w:szCs w:val="20"/>
          <w:lang w:eastAsia="ja-JP"/>
        </w:rPr>
        <w:t>divDh +=</w:t>
      </w:r>
      <w:r w:rsidRPr="00A11359">
        <w:rPr>
          <w:rFonts w:eastAsia="MS Mincho"/>
          <w:sz w:val="20"/>
          <w:szCs w:val="20"/>
          <w:lang w:val="en-US" w:eastAsia="ja-JP"/>
        </w:rPr>
        <w:t> </w:t>
      </w:r>
      <w:r w:rsidRPr="00A11359">
        <w:rPr>
          <w:rFonts w:eastAsia="MS Mincho" w:hint="eastAsia"/>
          <w:sz w:val="20"/>
          <w:szCs w:val="20"/>
          <w:lang w:eastAsia="ja-JP"/>
        </w:rPr>
        <w:t>fDh[ 0</w:t>
      </w:r>
      <w:r w:rsidRPr="00A11359">
        <w:rPr>
          <w:rFonts w:eastAsia="MS Mincho"/>
          <w:sz w:val="20"/>
          <w:szCs w:val="20"/>
          <w:lang w:val="en-US" w:eastAsia="ja-JP"/>
        </w:rPr>
        <w:t> </w:t>
      </w:r>
      <w:r w:rsidRPr="00A11359">
        <w:rPr>
          <w:rFonts w:eastAsia="MS Mincho" w:hint="eastAsia"/>
          <w:sz w:val="20"/>
          <w:szCs w:val="20"/>
          <w:lang w:val="en-US" w:eastAsia="ja-JP"/>
        </w:rPr>
        <w:t>]</w:t>
      </w:r>
      <w:r w:rsidRPr="00A11359">
        <w:rPr>
          <w:rFonts w:eastAsia="MS Mincho" w:hint="eastAsia"/>
          <w:sz w:val="20"/>
          <w:szCs w:val="20"/>
          <w:lang w:eastAsia="ja-JP"/>
        </w:rPr>
        <w:t>[ j ]</w:t>
      </w:r>
      <w:r w:rsidRPr="00A11359" w:rsidDel="003322EE">
        <w:rPr>
          <w:sz w:val="20"/>
          <w:szCs w:val="20"/>
        </w:rPr>
        <w:t xml:space="preserve"> </w:t>
      </w:r>
      <w:r w:rsidR="00F47F70" w:rsidRPr="00A11359">
        <w:rPr>
          <w:sz w:val="20"/>
          <w:szCs w:val="20"/>
        </w:rPr>
        <w:br/>
      </w:r>
      <w:r w:rsidRPr="00A11359">
        <w:rPr>
          <w:sz w:val="20"/>
          <w:szCs w:val="20"/>
        </w:rPr>
        <w:t>h</w:t>
      </w:r>
      <w:r w:rsidR="006E0D3A" w:rsidRPr="00A11359">
        <w:rPr>
          <w:sz w:val="20"/>
          <w:szCs w:val="20"/>
        </w:rPr>
        <w:t>0 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pic_height_in_luma_samples</w:t>
      </w:r>
      <w:r w:rsidR="006E0D3A" w:rsidRPr="00A11359">
        <w:rPr>
          <w:sz w:val="20"/>
          <w:szCs w:val="20"/>
        </w:rPr>
        <w:t>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SubHeightC</w:t>
      </w:r>
      <w:r w:rsidR="006E0D3A" w:rsidRPr="00A11359">
        <w:rPr>
          <w:sz w:val="20"/>
          <w:szCs w:val="20"/>
        </w:rPr>
        <w:t>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sz w:val="20"/>
          <w:szCs w:val="20"/>
          <w:lang w:eastAsia="ja-JP"/>
        </w:rPr>
        <w:t>–</w:t>
      </w:r>
      <w:r w:rsidR="006E0D3A" w:rsidRPr="00A11359">
        <w:rPr>
          <w:sz w:val="20"/>
          <w:szCs w:val="20"/>
        </w:rPr>
        <w:t> </w:t>
      </w:r>
      <w:r w:rsidRPr="00A11359">
        <w:rPr>
          <w:sz w:val="20"/>
          <w:szCs w:val="20"/>
        </w:rPr>
        <w:t>( </w:t>
      </w:r>
      <w:r w:rsidR="006E0D3A" w:rsidRPr="00A11359">
        <w:rPr>
          <w:rFonts w:eastAsia="MS Mincho" w:hint="eastAsia"/>
          <w:sz w:val="20"/>
          <w:szCs w:val="20"/>
          <w:lang w:eastAsia="ja-JP"/>
        </w:rPr>
        <w:t>conf_win_top_offset</w:t>
      </w:r>
      <w:r w:rsidR="006E0D3A" w:rsidRPr="00A11359">
        <w:rPr>
          <w:sz w:val="20"/>
          <w:szCs w:val="20"/>
        </w:rPr>
        <w:t> </w:t>
      </w:r>
      <w:r w:rsidRPr="00A11359">
        <w:rPr>
          <w:rFonts w:eastAsia="MS Mincho"/>
          <w:sz w:val="20"/>
          <w:szCs w:val="20"/>
          <w:lang w:eastAsia="ja-JP"/>
        </w:rPr>
        <w:t>+</w:t>
      </w:r>
      <w:r w:rsidR="006E0D3A" w:rsidRPr="00A11359">
        <w:rPr>
          <w:sz w:val="20"/>
          <w:szCs w:val="20"/>
        </w:rPr>
        <w:t> </w:t>
      </w:r>
      <w:r w:rsidR="006E0D3A" w:rsidRPr="00A11359">
        <w:rPr>
          <w:rFonts w:eastAsia="MS Mincho" w:hint="eastAsia"/>
          <w:sz w:val="20"/>
          <w:szCs w:val="20"/>
          <w:lang w:eastAsia="ja-JP"/>
        </w:rPr>
        <w:t>conf_win_bottom_offset</w:t>
      </w:r>
      <w:r w:rsidRPr="00A11359">
        <w:rPr>
          <w:rFonts w:eastAsia="MS Mincho"/>
          <w:sz w:val="20"/>
          <w:szCs w:val="20"/>
          <w:lang w:eastAsia="ja-JP"/>
        </w:rPr>
        <w:t> )</w:t>
      </w:r>
      <w:r w:rsidR="006E0D3A" w:rsidRPr="00A11359">
        <w:rPr>
          <w:sz w:val="20"/>
          <w:szCs w:val="20"/>
        </w:rPr>
        <w:br/>
      </w:r>
      <w:r w:rsidRPr="00A11359">
        <w:rPr>
          <w:sz w:val="20"/>
          <w:szCs w:val="20"/>
        </w:rPr>
        <w:t>w</w:t>
      </w:r>
      <w:r w:rsidR="006E0D3A" w:rsidRPr="00A11359">
        <w:rPr>
          <w:sz w:val="20"/>
          <w:szCs w:val="20"/>
        </w:rPr>
        <w:t>0 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pic_width_in_luma_samples</w:t>
      </w:r>
      <w:r w:rsidR="006E0D3A" w:rsidRPr="00A11359">
        <w:rPr>
          <w:sz w:val="20"/>
          <w:szCs w:val="20"/>
        </w:rPr>
        <w:t> </w:t>
      </w:r>
      <w:r w:rsidR="006E0D3A" w:rsidRPr="00A11359">
        <w:rPr>
          <w:rFonts w:eastAsia="MS Mincho"/>
          <w:sz w:val="20"/>
          <w:szCs w:val="20"/>
          <w:lang w:eastAsia="ja-JP"/>
        </w:rPr>
        <w:t>–</w:t>
      </w:r>
      <w:r w:rsidR="006E0D3A" w:rsidRPr="00A11359">
        <w:rPr>
          <w:sz w:val="20"/>
          <w:szCs w:val="20"/>
        </w:rPr>
        <w:t>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conf_win_right_offset</w:t>
      </w:r>
      <w:r w:rsidR="006E0D3A" w:rsidRPr="00A11359">
        <w:rPr>
          <w:sz w:val="20"/>
          <w:szCs w:val="20"/>
        </w:rPr>
        <w:t> </w:t>
      </w:r>
      <w:r w:rsidR="006E0D3A" w:rsidRPr="00A11359">
        <w:rPr>
          <w:rFonts w:eastAsia="MS Mincho" w:hint="eastAsia"/>
          <w:sz w:val="20"/>
          <w:szCs w:val="20"/>
          <w:lang w:eastAsia="ja-JP"/>
        </w:rPr>
        <w:t>+</w:t>
      </w:r>
      <w:r w:rsidR="006E0D3A" w:rsidRPr="00A11359">
        <w:rPr>
          <w:sz w:val="20"/>
          <w:szCs w:val="20"/>
        </w:rPr>
        <w:t> </w:t>
      </w:r>
      <w:r w:rsidR="006E0D3A" w:rsidRPr="00A11359">
        <w:rPr>
          <w:rFonts w:eastAsia="MS Mincho" w:hint="eastAsia"/>
          <w:sz w:val="20"/>
          <w:szCs w:val="20"/>
          <w:lang w:eastAsia="ja-JP"/>
        </w:rPr>
        <w:t>conf_win_left_offset</w:t>
      </w:r>
      <w:r w:rsidR="006E0D3A" w:rsidRPr="00A11359">
        <w:rPr>
          <w:sz w:val="20"/>
          <w:szCs w:val="20"/>
        </w:rPr>
        <w:t> </w:t>
      </w:r>
      <w:r w:rsidR="006E0D3A" w:rsidRPr="00A11359">
        <w:rPr>
          <w:rFonts w:eastAsia="MS Mincho" w:hint="eastAsia"/>
          <w:sz w:val="20"/>
          <w:szCs w:val="20"/>
          <w:lang w:eastAsia="ja-JP"/>
        </w:rPr>
        <w:t>)</w:t>
      </w:r>
      <w:r w:rsidR="006E0D3A" w:rsidRPr="00A11359">
        <w:rPr>
          <w:rFonts w:eastAsia="MS Mincho"/>
          <w:sz w:val="20"/>
          <w:szCs w:val="20"/>
          <w:lang w:eastAsia="ja-JP"/>
        </w:rPr>
        <w:br/>
      </w:r>
      <w:r w:rsidR="00F47F70" w:rsidRPr="00A11359">
        <w:rPr>
          <w:sz w:val="20"/>
          <w:szCs w:val="20"/>
        </w:rPr>
        <w:t>for(</w:t>
      </w:r>
      <w:r w:rsidRPr="00A11359">
        <w:rPr>
          <w:sz w:val="20"/>
          <w:szCs w:val="20"/>
        </w:rPr>
        <w:t> </w:t>
      </w:r>
      <w:r w:rsidR="00F47F70" w:rsidRPr="00A11359">
        <w:rPr>
          <w:sz w:val="20"/>
          <w:szCs w:val="20"/>
        </w:rPr>
        <w:t>v</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0;</w:t>
      </w:r>
      <w:r w:rsidRPr="00A11359">
        <w:rPr>
          <w:sz w:val="20"/>
          <w:szCs w:val="20"/>
        </w:rPr>
        <w:t> </w:t>
      </w:r>
      <w:r w:rsidR="00F47F70" w:rsidRPr="00A11359">
        <w:rPr>
          <w:sz w:val="20"/>
          <w:szCs w:val="20"/>
        </w:rPr>
        <w:t>v</w:t>
      </w:r>
      <w:r w:rsidRPr="00A11359">
        <w:rPr>
          <w:sz w:val="20"/>
          <w:szCs w:val="20"/>
        </w:rPr>
        <w:t> </w:t>
      </w:r>
      <w:r w:rsidR="00F47F70" w:rsidRPr="00A11359">
        <w:rPr>
          <w:sz w:val="20"/>
          <w:szCs w:val="20"/>
        </w:rPr>
        <w:t>&lt;</w:t>
      </w:r>
      <w:r w:rsidRPr="00A11359">
        <w:rPr>
          <w:sz w:val="20"/>
          <w:szCs w:val="20"/>
        </w:rPr>
        <w:t> h</w:t>
      </w:r>
      <w:r w:rsidR="00F47F70" w:rsidRPr="00A11359">
        <w:rPr>
          <w:sz w:val="20"/>
          <w:szCs w:val="20"/>
        </w:rPr>
        <w:t>0;</w:t>
      </w:r>
      <w:r w:rsidRPr="00A11359">
        <w:rPr>
          <w:sz w:val="20"/>
          <w:szCs w:val="20"/>
        </w:rPr>
        <w:t> </w:t>
      </w:r>
      <w:r w:rsidR="00F47F70" w:rsidRPr="00A11359">
        <w:rPr>
          <w:sz w:val="20"/>
          <w:szCs w:val="20"/>
        </w:rPr>
        <w:t>v++</w:t>
      </w:r>
      <w:r w:rsidRPr="00A11359">
        <w:rPr>
          <w:sz w:val="20"/>
          <w:szCs w:val="20"/>
        </w:rPr>
        <w:t> </w:t>
      </w:r>
      <w:r w:rsidR="00F47F70" w:rsidRPr="00A11359">
        <w:rPr>
          <w:sz w:val="20"/>
          <w:szCs w:val="20"/>
        </w:rPr>
        <w:t>)</w:t>
      </w:r>
      <w:r w:rsidR="00F47F70" w:rsidRPr="00A11359">
        <w:rPr>
          <w:sz w:val="20"/>
          <w:szCs w:val="20"/>
        </w:rPr>
        <w:br/>
      </w:r>
      <w:r w:rsidR="00F47F70" w:rsidRPr="00A11359">
        <w:rPr>
          <w:sz w:val="20"/>
          <w:szCs w:val="20"/>
        </w:rPr>
        <w:tab/>
        <w:t>for(</w:t>
      </w:r>
      <w:r w:rsidRPr="00A11359">
        <w:rPr>
          <w:sz w:val="20"/>
          <w:szCs w:val="20"/>
        </w:rPr>
        <w:t> </w:t>
      </w:r>
      <w:r w:rsidR="00F47F70" w:rsidRPr="00A11359">
        <w:rPr>
          <w:sz w:val="20"/>
          <w:szCs w:val="20"/>
        </w:rPr>
        <w:t>u</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0;</w:t>
      </w:r>
      <w:r w:rsidRPr="00A11359">
        <w:rPr>
          <w:sz w:val="20"/>
          <w:szCs w:val="20"/>
        </w:rPr>
        <w:t> </w:t>
      </w:r>
      <w:r w:rsidR="00F47F70" w:rsidRPr="00A11359">
        <w:rPr>
          <w:sz w:val="20"/>
          <w:szCs w:val="20"/>
        </w:rPr>
        <w:t>u</w:t>
      </w:r>
      <w:r w:rsidRPr="00A11359">
        <w:rPr>
          <w:sz w:val="20"/>
          <w:szCs w:val="20"/>
        </w:rPr>
        <w:t> </w:t>
      </w:r>
      <w:r w:rsidR="00F47F70" w:rsidRPr="00A11359">
        <w:rPr>
          <w:sz w:val="20"/>
          <w:szCs w:val="20"/>
        </w:rPr>
        <w:t>&lt;</w:t>
      </w:r>
      <w:r w:rsidRPr="00A11359">
        <w:rPr>
          <w:sz w:val="20"/>
          <w:szCs w:val="20"/>
          <w:lang w:val="en-US"/>
        </w:rPr>
        <w:t> </w:t>
      </w:r>
      <w:r w:rsidRPr="00A11359">
        <w:rPr>
          <w:rFonts w:eastAsiaTheme="minorEastAsia" w:hint="eastAsia"/>
          <w:sz w:val="20"/>
          <w:szCs w:val="20"/>
          <w:lang w:val="en-US" w:eastAsia="ja-JP"/>
        </w:rPr>
        <w:t>(</w:t>
      </w:r>
      <w:r w:rsidRPr="00A11359">
        <w:rPr>
          <w:rFonts w:eastAsiaTheme="minorEastAsia"/>
          <w:sz w:val="20"/>
          <w:szCs w:val="20"/>
          <w:lang w:val="en-US" w:eastAsia="ja-JP"/>
        </w:rPr>
        <w:t> </w:t>
      </w:r>
      <w:r w:rsidRPr="00A11359">
        <w:rPr>
          <w:rFonts w:eastAsia="MS Mincho" w:hint="eastAsia"/>
          <w:sz w:val="20"/>
          <w:szCs w:val="20"/>
          <w:lang w:eastAsia="ja-JP"/>
        </w:rPr>
        <w:t>w</w:t>
      </w:r>
      <w:r w:rsidRPr="00A11359">
        <w:rPr>
          <w:rFonts w:eastAsiaTheme="minorEastAsia" w:hint="eastAsia"/>
          <w:sz w:val="20"/>
          <w:szCs w:val="20"/>
          <w:lang w:eastAsia="ja-JP"/>
        </w:rPr>
        <w:t>0</w:t>
      </w:r>
      <w:r w:rsidRPr="00A11359">
        <w:rPr>
          <w:sz w:val="20"/>
          <w:szCs w:val="20"/>
        </w:rPr>
        <w:t> </w:t>
      </w:r>
      <w:r w:rsidRPr="00A11359">
        <w:rPr>
          <w:rFonts w:eastAsia="MS Mincho" w:hint="eastAsia"/>
          <w:sz w:val="20"/>
          <w:szCs w:val="20"/>
          <w:lang w:eastAsia="ja-JP"/>
        </w:rPr>
        <w:t>&gt;&gt;</w:t>
      </w:r>
      <w:r w:rsidRPr="00A11359">
        <w:rPr>
          <w:sz w:val="20"/>
          <w:szCs w:val="20"/>
        </w:rPr>
        <w:t> </w:t>
      </w:r>
      <w:r w:rsidRPr="00A11359">
        <w:rPr>
          <w:rFonts w:eastAsia="MS Mincho" w:hint="eastAsia"/>
          <w:sz w:val="20"/>
          <w:szCs w:val="20"/>
          <w:lang w:eastAsia="ja-JP"/>
        </w:rPr>
        <w:t>1</w:t>
      </w:r>
      <w:r w:rsidRPr="00A11359">
        <w:rPr>
          <w:rFonts w:eastAsia="MS Mincho"/>
          <w:sz w:val="20"/>
          <w:szCs w:val="20"/>
          <w:lang w:eastAsia="ja-JP"/>
        </w:rPr>
        <w:t> </w:t>
      </w:r>
      <w:r w:rsidRPr="00A11359">
        <w:rPr>
          <w:rFonts w:eastAsia="MS Mincho" w:hint="eastAsia"/>
          <w:sz w:val="20"/>
          <w:szCs w:val="20"/>
          <w:lang w:eastAsia="ja-JP"/>
        </w:rPr>
        <w:t>)</w:t>
      </w:r>
      <w:r w:rsidR="00F47F70" w:rsidRPr="00A11359">
        <w:rPr>
          <w:sz w:val="20"/>
          <w:szCs w:val="20"/>
        </w:rPr>
        <w:t>;</w:t>
      </w:r>
      <w:r w:rsidRPr="00A11359">
        <w:rPr>
          <w:sz w:val="20"/>
          <w:szCs w:val="20"/>
        </w:rPr>
        <w:t> </w:t>
      </w:r>
      <w:r w:rsidR="00F47F70" w:rsidRPr="00A11359">
        <w:rPr>
          <w:sz w:val="20"/>
          <w:szCs w:val="20"/>
        </w:rPr>
        <w:t>u++</w:t>
      </w:r>
      <w:r w:rsidRPr="00A11359">
        <w:rPr>
          <w:sz w:val="20"/>
          <w:szCs w:val="20"/>
        </w:rPr>
        <w:t> </w:t>
      </w:r>
      <w:r w:rsidR="00F47F70" w:rsidRPr="00A11359">
        <w:rPr>
          <w:sz w:val="20"/>
          <w:szCs w:val="20"/>
        </w:rPr>
        <w:t>) {</w:t>
      </w:r>
      <w:r w:rsidR="00F47F70" w:rsidRPr="00A11359">
        <w:rPr>
          <w:sz w:val="20"/>
          <w:szCs w:val="20"/>
        </w:rPr>
        <w:br/>
      </w:r>
      <w:r w:rsidR="00F47F70" w:rsidRPr="00A11359">
        <w:rPr>
          <w:sz w:val="20"/>
          <w:szCs w:val="20"/>
        </w:rPr>
        <w:tab/>
      </w:r>
      <w:r w:rsidR="00F47F70" w:rsidRPr="00A11359">
        <w:rPr>
          <w:sz w:val="20"/>
          <w:szCs w:val="20"/>
        </w:rPr>
        <w:tab/>
        <w:t>sum</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0</w:t>
      </w:r>
      <w:r w:rsidR="00F47F70" w:rsidRPr="00A11359">
        <w:rPr>
          <w:sz w:val="20"/>
          <w:szCs w:val="20"/>
        </w:rPr>
        <w:br/>
      </w:r>
      <w:r w:rsidRPr="00A11359">
        <w:rPr>
          <w:sz w:val="20"/>
          <w:szCs w:val="20"/>
        </w:rPr>
        <w:tab/>
      </w:r>
      <w:r w:rsidRPr="00A11359">
        <w:rPr>
          <w:sz w:val="20"/>
          <w:szCs w:val="20"/>
        </w:rPr>
        <w:tab/>
        <w:t>for(</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len</w:t>
      </w:r>
      <w:r w:rsidRPr="00A11359">
        <w:rPr>
          <w:rFonts w:eastAsia="MS Mincho" w:hint="eastAsia"/>
          <w:sz w:val="20"/>
          <w:szCs w:val="20"/>
          <w:lang w:eastAsia="ja-JP"/>
        </w:rPr>
        <w:t>Dh</w:t>
      </w:r>
      <w:r w:rsidRPr="00A11359">
        <w:rPr>
          <w:sz w:val="20"/>
          <w:szCs w:val="20"/>
          <w:lang w:val="en-US"/>
        </w:rPr>
        <w:t> </w:t>
      </w:r>
      <w:r w:rsidRPr="00A11359">
        <w:rPr>
          <w:sz w:val="20"/>
          <w:szCs w:val="20"/>
        </w:rPr>
        <w:t>−</w:t>
      </w:r>
      <w:r w:rsidRPr="00A11359">
        <w:rPr>
          <w:rFonts w:eastAsia="MS Mincho"/>
          <w:sz w:val="20"/>
          <w:szCs w:val="20"/>
          <w:lang w:val="en-US" w:eastAsia="ja-JP"/>
        </w:rPr>
        <w:t> </w:t>
      </w:r>
      <w:r w:rsidRPr="00A11359">
        <w:rPr>
          <w:sz w:val="20"/>
          <w:szCs w:val="20"/>
        </w:rPr>
        <w:t>1</w:t>
      </w:r>
      <w:r w:rsidRPr="00A11359">
        <w:rPr>
          <w:rFonts w:eastAsia="MS Mincho"/>
          <w:sz w:val="20"/>
          <w:szCs w:val="20"/>
          <w:lang w:val="en-US" w:eastAsia="ja-JP"/>
        </w:rPr>
        <w:t> </w:t>
      </w:r>
      <w:r w:rsidRPr="00A11359">
        <w:rPr>
          <w:sz w:val="20"/>
          <w:szCs w:val="20"/>
        </w:rPr>
        <w:t>)</w:t>
      </w:r>
      <w:r w:rsidRPr="00A11359">
        <w:rPr>
          <w:rFonts w:eastAsia="MS Mincho"/>
          <w:sz w:val="20"/>
          <w:szCs w:val="20"/>
          <w:lang w:val="en-US" w:eastAsia="ja-JP"/>
        </w:rPr>
        <w:t> </w:t>
      </w:r>
      <w:r w:rsidRPr="00A11359">
        <w:rPr>
          <w:sz w:val="20"/>
          <w:szCs w:val="20"/>
        </w:rPr>
        <w:t>/</w:t>
      </w:r>
      <w:r w:rsidRPr="00A11359">
        <w:rPr>
          <w:rFonts w:eastAsia="MS Mincho"/>
          <w:sz w:val="20"/>
          <w:szCs w:val="20"/>
          <w:lang w:val="en-US" w:eastAsia="ja-JP"/>
        </w:rPr>
        <w:t> </w:t>
      </w:r>
      <w:r w:rsidRPr="00A11359">
        <w:rPr>
          <w:sz w:val="20"/>
          <w:szCs w:val="20"/>
        </w:rPr>
        <w:t>2;</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&lt;=</w:t>
      </w:r>
      <w:r w:rsidRPr="00A11359">
        <w:rPr>
          <w:sz w:val="20"/>
          <w:szCs w:val="20"/>
          <w:lang w:val="en-US"/>
        </w:rPr>
        <w:t>  </w:t>
      </w:r>
      <w:r w:rsidRPr="00A11359">
        <w:rPr>
          <w:sz w:val="20"/>
          <w:szCs w:val="20"/>
        </w:rPr>
        <w:t>len</w:t>
      </w:r>
      <w:r w:rsidRPr="00A11359">
        <w:rPr>
          <w:rFonts w:eastAsia="MS Mincho" w:hint="eastAsia"/>
          <w:sz w:val="20"/>
          <w:szCs w:val="20"/>
          <w:lang w:eastAsia="ja-JP"/>
        </w:rPr>
        <w:t>Dh</w:t>
      </w:r>
      <w:r w:rsidRPr="00A11359">
        <w:rPr>
          <w:rFonts w:eastAsia="MS Mincho"/>
          <w:sz w:val="20"/>
          <w:szCs w:val="20"/>
          <w:lang w:val="en-US" w:eastAsia="ja-JP"/>
        </w:rPr>
        <w:t> </w:t>
      </w:r>
      <w:r w:rsidRPr="00A11359">
        <w:rPr>
          <w:sz w:val="20"/>
          <w:szCs w:val="20"/>
        </w:rPr>
        <w:t>/</w:t>
      </w:r>
      <w:r w:rsidRPr="00A11359">
        <w:rPr>
          <w:rFonts w:eastAsia="MS Mincho"/>
          <w:sz w:val="20"/>
          <w:szCs w:val="20"/>
          <w:lang w:val="en-US" w:eastAsia="ja-JP"/>
        </w:rPr>
        <w:t> </w:t>
      </w:r>
      <w:r w:rsidRPr="00A11359">
        <w:rPr>
          <w:sz w:val="20"/>
          <w:szCs w:val="20"/>
        </w:rPr>
        <w:t>2;</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w:t>
      </w:r>
      <w:r w:rsidRPr="00A11359">
        <w:rPr>
          <w:sz w:val="20"/>
          <w:szCs w:val="20"/>
        </w:rPr>
        <w:br/>
      </w:r>
      <w:r w:rsidRPr="00A11359">
        <w:rPr>
          <w:sz w:val="20"/>
          <w:szCs w:val="20"/>
        </w:rPr>
        <w:tab/>
      </w:r>
      <w:r w:rsidRPr="00A11359">
        <w:rPr>
          <w:sz w:val="20"/>
          <w:szCs w:val="20"/>
        </w:rPr>
        <w:tab/>
      </w:r>
      <w:r w:rsidRPr="00A11359">
        <w:rPr>
          <w:sz w:val="20"/>
          <w:szCs w:val="20"/>
        </w:rPr>
        <w:tab/>
        <w:t>sum</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p0[</w:t>
      </w:r>
      <w:r w:rsidRPr="00A11359">
        <w:rPr>
          <w:sz w:val="20"/>
          <w:szCs w:val="20"/>
          <w:lang w:val="en-US"/>
        </w:rPr>
        <w:t> </w:t>
      </w:r>
      <w:r w:rsidRPr="00A11359">
        <w:rPr>
          <w:sz w:val="20"/>
          <w:szCs w:val="20"/>
        </w:rPr>
        <w:t>Clip3(</w:t>
      </w:r>
      <w:r w:rsidRPr="00A11359">
        <w:rPr>
          <w:sz w:val="20"/>
          <w:szCs w:val="20"/>
          <w:lang w:val="en-US"/>
        </w:rPr>
        <w:t> </w:t>
      </w:r>
      <w:r w:rsidRPr="00A11359">
        <w:rPr>
          <w:sz w:val="20"/>
          <w:szCs w:val="20"/>
        </w:rPr>
        <w:t>0,</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u</w:t>
      </w:r>
      <w:r w:rsidRPr="00A11359">
        <w:rPr>
          <w:sz w:val="20"/>
          <w:szCs w:val="20"/>
          <w:lang w:val="en-US"/>
        </w:rPr>
        <w:t>  </w:t>
      </w:r>
      <w:r w:rsidRPr="00A11359">
        <w:rPr>
          <w:rFonts w:eastAsia="MS Mincho" w:hint="eastAsia"/>
          <w:sz w:val="20"/>
          <w:szCs w:val="20"/>
          <w:lang w:eastAsia="ja-JP"/>
        </w:rPr>
        <w:t>&lt;&lt;</w:t>
      </w:r>
      <w:r w:rsidRPr="00A11359">
        <w:rPr>
          <w:sz w:val="20"/>
          <w:szCs w:val="20"/>
          <w:lang w:val="en-US"/>
        </w:rPr>
        <w:t>  </w:t>
      </w:r>
      <w:r w:rsidRPr="00A11359">
        <w:rPr>
          <w:sz w:val="20"/>
          <w:szCs w:val="20"/>
        </w:rPr>
        <w:t>1</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i,</w:t>
      </w:r>
      <w:r w:rsidRPr="00A11359">
        <w:rPr>
          <w:sz w:val="20"/>
          <w:szCs w:val="20"/>
          <w:lang w:val="en-US"/>
        </w:rPr>
        <w:t> </w:t>
      </w:r>
      <w:r w:rsidRPr="00A11359">
        <w:rPr>
          <w:rFonts w:eastAsia="MS Mincho" w:hint="eastAsia"/>
          <w:sz w:val="20"/>
          <w:szCs w:val="20"/>
          <w:lang w:eastAsia="ja-JP"/>
        </w:rPr>
        <w:t>w</w:t>
      </w:r>
      <w:r w:rsidRPr="00A11359">
        <w:rPr>
          <w:sz w:val="20"/>
          <w:szCs w:val="20"/>
        </w:rPr>
        <w:t>0</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1</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v</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rFonts w:eastAsia="MS Mincho" w:hint="eastAsia"/>
          <w:sz w:val="20"/>
          <w:szCs w:val="20"/>
          <w:lang w:eastAsia="ja-JP"/>
        </w:rPr>
        <w:t>fD</w:t>
      </w:r>
      <w:r w:rsidRPr="00A11359">
        <w:rPr>
          <w:sz w:val="20"/>
          <w:szCs w:val="20"/>
        </w:rPr>
        <w:t>h</w:t>
      </w:r>
      <w:r w:rsidRPr="00A11359">
        <w:rPr>
          <w:rFonts w:eastAsia="MS Mincho" w:hint="eastAsia"/>
          <w:sz w:val="20"/>
          <w:szCs w:val="20"/>
          <w:lang w:eastAsia="ja-JP"/>
        </w:rPr>
        <w:t>[</w:t>
      </w:r>
      <w:r w:rsidRPr="00A11359">
        <w:rPr>
          <w:rFonts w:eastAsia="MS Mincho"/>
          <w:sz w:val="20"/>
          <w:szCs w:val="20"/>
          <w:lang w:val="en-US" w:eastAsia="ja-JP"/>
        </w:rPr>
        <w:t> </w:t>
      </w:r>
      <w:r w:rsidRPr="00A11359">
        <w:rPr>
          <w:rFonts w:eastAsia="MS Mincho" w:hint="eastAsia"/>
          <w:sz w:val="20"/>
          <w:szCs w:val="20"/>
          <w:lang w:eastAsia="ja-JP"/>
        </w:rPr>
        <w:t>0</w:t>
      </w:r>
      <w:r w:rsidRPr="00A11359">
        <w:rPr>
          <w:rFonts w:eastAsia="MS Mincho"/>
          <w:sz w:val="20"/>
          <w:szCs w:val="20"/>
          <w:lang w:val="en-US" w:eastAsia="ja-JP"/>
        </w:rPr>
        <w:t> </w:t>
      </w:r>
      <w:r w:rsidRPr="00A11359">
        <w:rPr>
          <w:rFonts w:eastAsia="MS Mincho" w:hint="eastAsia"/>
          <w:sz w:val="20"/>
          <w:szCs w:val="20"/>
          <w:lang w:eastAsia="ja-JP"/>
        </w:rPr>
        <w:t>]</w:t>
      </w:r>
      <w:r w:rsidRPr="00A11359">
        <w:rPr>
          <w:sz w:val="20"/>
          <w:szCs w:val="20"/>
        </w:rPr>
        <w:t>[</w:t>
      </w:r>
      <w:r w:rsidRPr="00A11359">
        <w:rPr>
          <w:sz w:val="20"/>
          <w:szCs w:val="20"/>
          <w:lang w:val="en-US"/>
        </w:rPr>
        <w:t> </w:t>
      </w:r>
      <w:r w:rsidRPr="00A11359">
        <w:rPr>
          <w:sz w:val="20"/>
          <w:szCs w:val="20"/>
        </w:rPr>
        <w:t>i</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w:t>
      </w:r>
      <w:r w:rsidRPr="00A11359">
        <w:rPr>
          <w:sz w:val="20"/>
          <w:szCs w:val="20"/>
          <w:lang w:val="en-US"/>
        </w:rPr>
        <w:t> </w:t>
      </w:r>
      <w:r w:rsidRPr="00A11359">
        <w:rPr>
          <w:sz w:val="20"/>
          <w:szCs w:val="20"/>
        </w:rPr>
        <w:t>len</w:t>
      </w:r>
      <w:r w:rsidRPr="00A11359">
        <w:rPr>
          <w:rFonts w:eastAsia="MS Mincho" w:hint="eastAsia"/>
          <w:sz w:val="20"/>
          <w:szCs w:val="20"/>
          <w:lang w:eastAsia="ja-JP"/>
        </w:rPr>
        <w:t>Dh</w:t>
      </w:r>
      <w:r w:rsidRPr="00A11359">
        <w:rPr>
          <w:sz w:val="20"/>
          <w:szCs w:val="20"/>
          <w:lang w:val="en-US"/>
        </w:rPr>
        <w:t> </w:t>
      </w:r>
      <w:r w:rsidRPr="00A11359">
        <w:rPr>
          <w:sz w:val="20"/>
          <w:szCs w:val="20"/>
        </w:rPr>
        <w:t>−</w:t>
      </w:r>
      <w:r w:rsidRPr="00A11359">
        <w:rPr>
          <w:rFonts w:eastAsia="MS Mincho"/>
          <w:sz w:val="20"/>
          <w:szCs w:val="20"/>
          <w:lang w:val="en-US" w:eastAsia="ja-JP"/>
        </w:rPr>
        <w:t> </w:t>
      </w:r>
      <w:r w:rsidRPr="00A11359">
        <w:rPr>
          <w:sz w:val="20"/>
          <w:szCs w:val="20"/>
        </w:rPr>
        <w:t>1</w:t>
      </w:r>
      <w:r w:rsidRPr="00A11359">
        <w:rPr>
          <w:rFonts w:eastAsia="MS Mincho"/>
          <w:sz w:val="20"/>
          <w:szCs w:val="20"/>
          <w:lang w:val="en-US" w:eastAsia="ja-JP"/>
        </w:rPr>
        <w:t> </w:t>
      </w:r>
      <w:r w:rsidRPr="00A11359">
        <w:rPr>
          <w:sz w:val="20"/>
          <w:szCs w:val="20"/>
        </w:rPr>
        <w:t>)</w:t>
      </w:r>
      <w:r w:rsidRPr="00A11359">
        <w:rPr>
          <w:rFonts w:eastAsia="MS Mincho"/>
          <w:sz w:val="20"/>
          <w:szCs w:val="20"/>
          <w:lang w:val="en-US" w:eastAsia="ja-JP"/>
        </w:rPr>
        <w:t> </w:t>
      </w:r>
      <w:r w:rsidRPr="00A11359">
        <w:rPr>
          <w:sz w:val="20"/>
          <w:szCs w:val="20"/>
        </w:rPr>
        <w:t>/</w:t>
      </w:r>
      <w:r w:rsidRPr="00A11359">
        <w:rPr>
          <w:rFonts w:eastAsia="MS Mincho"/>
          <w:sz w:val="20"/>
          <w:szCs w:val="20"/>
          <w:lang w:val="en-US" w:eastAsia="ja-JP"/>
        </w:rPr>
        <w:t> </w:t>
      </w:r>
      <w:r w:rsidRPr="00A11359">
        <w:rPr>
          <w:sz w:val="20"/>
          <w:szCs w:val="20"/>
        </w:rPr>
        <w:t>2</w:t>
      </w:r>
      <w:r w:rsidRPr="00A11359">
        <w:rPr>
          <w:sz w:val="20"/>
          <w:szCs w:val="20"/>
          <w:lang w:val="en-US"/>
        </w:rPr>
        <w:t> </w:t>
      </w:r>
      <w:r w:rsidRPr="00A11359">
        <w:rPr>
          <w:sz w:val="20"/>
          <w:szCs w:val="20"/>
        </w:rPr>
        <w:t>]</w:t>
      </w:r>
      <w:r w:rsidR="00F47F70" w:rsidRPr="00A11359">
        <w:rPr>
          <w:sz w:val="20"/>
          <w:szCs w:val="20"/>
        </w:rPr>
        <w:br/>
      </w:r>
      <w:r w:rsidR="00F47F70" w:rsidRPr="00A11359">
        <w:rPr>
          <w:sz w:val="20"/>
          <w:szCs w:val="20"/>
        </w:rPr>
        <w:tab/>
      </w:r>
      <w:r w:rsidR="00F47F70" w:rsidRPr="00A11359">
        <w:rPr>
          <w:sz w:val="20"/>
          <w:szCs w:val="20"/>
        </w:rPr>
        <w:tab/>
        <w:t>p1[</w:t>
      </w:r>
      <w:r w:rsidRPr="00A11359">
        <w:rPr>
          <w:sz w:val="20"/>
          <w:szCs w:val="20"/>
        </w:rPr>
        <w:t> </w:t>
      </w:r>
      <w:r w:rsidR="00F47F70" w:rsidRPr="00A11359">
        <w:rPr>
          <w:sz w:val="20"/>
          <w:szCs w:val="20"/>
        </w:rPr>
        <w:t>u</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v</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sum</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div</w:t>
      </w:r>
      <w:r w:rsidR="00F47F70" w:rsidRPr="00A11359">
        <w:rPr>
          <w:rFonts w:eastAsia="MS Mincho" w:hint="eastAsia"/>
          <w:sz w:val="20"/>
          <w:szCs w:val="20"/>
          <w:lang w:eastAsia="ja-JP"/>
        </w:rPr>
        <w:t>D</w:t>
      </w:r>
      <w:r w:rsidR="00F47F70" w:rsidRPr="00A11359">
        <w:rPr>
          <w:sz w:val="20"/>
          <w:szCs w:val="20"/>
        </w:rPr>
        <w:t>h</w:t>
      </w:r>
      <w:r w:rsidRPr="00A11359">
        <w:rPr>
          <w:sz w:val="20"/>
          <w:szCs w:val="20"/>
        </w:rPr>
        <w:t> </w:t>
      </w:r>
      <w:r w:rsidR="00F47F70" w:rsidRPr="00A11359">
        <w:rPr>
          <w:sz w:val="20"/>
          <w:szCs w:val="20"/>
        </w:rPr>
        <w:t>&gt;&gt;</w:t>
      </w:r>
      <w:r w:rsidRPr="00A11359">
        <w:rPr>
          <w:sz w:val="20"/>
          <w:szCs w:val="20"/>
        </w:rPr>
        <w:t> </w:t>
      </w:r>
      <w:r w:rsidR="00F47F70" w:rsidRPr="00A11359">
        <w:rPr>
          <w:sz w:val="20"/>
          <w:szCs w:val="20"/>
        </w:rPr>
        <w:t>1</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w:t>
      </w:r>
      <w:r w:rsidRPr="00A11359">
        <w:rPr>
          <w:sz w:val="20"/>
          <w:szCs w:val="20"/>
        </w:rPr>
        <w:t> </w:t>
      </w:r>
      <w:r w:rsidR="00F47F70" w:rsidRPr="00A11359">
        <w:rPr>
          <w:sz w:val="20"/>
          <w:szCs w:val="20"/>
        </w:rPr>
        <w:t>div</w:t>
      </w:r>
      <w:r w:rsidR="00F47F70" w:rsidRPr="00A11359">
        <w:rPr>
          <w:rFonts w:eastAsia="MS Mincho" w:hint="eastAsia"/>
          <w:sz w:val="20"/>
          <w:szCs w:val="20"/>
          <w:lang w:eastAsia="ja-JP"/>
        </w:rPr>
        <w:t>D</w:t>
      </w:r>
      <w:r w:rsidR="00F47F70" w:rsidRPr="00A11359">
        <w:rPr>
          <w:sz w:val="20"/>
          <w:szCs w:val="20"/>
        </w:rPr>
        <w:t>h</w:t>
      </w:r>
      <w:r w:rsidR="00F47F70" w:rsidRPr="00A11359">
        <w:rPr>
          <w:sz w:val="20"/>
          <w:szCs w:val="20"/>
        </w:rPr>
        <w:br/>
      </w:r>
      <w:r w:rsidR="00F47F70" w:rsidRPr="00A11359">
        <w:rPr>
          <w:sz w:val="20"/>
          <w:szCs w:val="20"/>
        </w:rPr>
        <w:tab/>
        <w:t>}</w:t>
      </w:r>
      <w:r w:rsidRPr="00A11359">
        <w:rPr>
          <w:sz w:val="20"/>
          <w:szCs w:val="20"/>
        </w:rPr>
        <w:tab/>
      </w:r>
      <w:r w:rsidR="00F47F70" w:rsidRPr="00A11359">
        <w:rPr>
          <w:sz w:val="20"/>
          <w:szCs w:val="20"/>
        </w:rPr>
        <w:tab/>
      </w:r>
      <w:r w:rsidR="00F47F70" w:rsidRPr="00A11359">
        <w:rPr>
          <w:sz w:val="20"/>
          <w:szCs w:val="20"/>
        </w:rPr>
        <w:tab/>
      </w:r>
      <w:r w:rsidR="00F47F70" w:rsidRPr="00A11359">
        <w:rPr>
          <w:sz w:val="20"/>
          <w:szCs w:val="20"/>
        </w:rPr>
        <w:tab/>
      </w:r>
      <w:r w:rsidR="00F47F70" w:rsidRPr="00A11359">
        <w:rPr>
          <w:sz w:val="20"/>
          <w:szCs w:val="20"/>
        </w:rPr>
        <w:tab/>
      </w:r>
      <w:r w:rsidR="00F47F70" w:rsidRPr="00A11359">
        <w:rPr>
          <w:sz w:val="20"/>
          <w:szCs w:val="20"/>
        </w:rPr>
        <w:tab/>
        <w:t>(D</w:t>
      </w:r>
      <w:r w:rsidR="00F47F70" w:rsidRPr="00A11359">
        <w:rPr>
          <w:sz w:val="20"/>
          <w:szCs w:val="20"/>
        </w:rPr>
        <w:noBreakHyphen/>
      </w:r>
      <w:r w:rsidR="00726FC2" w:rsidRPr="00A11359">
        <w:rPr>
          <w:sz w:val="20"/>
          <w:szCs w:val="20"/>
        </w:rPr>
        <w:fldChar w:fldCharType="begin" w:fldLock="1"/>
      </w:r>
      <w:r w:rsidR="00F47F70" w:rsidRPr="00A11359">
        <w:rPr>
          <w:sz w:val="20"/>
          <w:szCs w:val="20"/>
        </w:rPr>
        <w:instrText xml:space="preserve"> SEQ Equation \* ARABIC </w:instrText>
      </w:r>
      <w:r w:rsidR="00726FC2" w:rsidRPr="00A11359">
        <w:rPr>
          <w:sz w:val="20"/>
          <w:szCs w:val="20"/>
        </w:rPr>
        <w:fldChar w:fldCharType="separate"/>
      </w:r>
      <w:r w:rsidR="00F47F70" w:rsidRPr="00A11359">
        <w:rPr>
          <w:noProof/>
          <w:sz w:val="20"/>
          <w:szCs w:val="20"/>
        </w:rPr>
        <w:t>6</w:t>
      </w:r>
      <w:r w:rsidR="00726FC2" w:rsidRPr="00A11359">
        <w:rPr>
          <w:sz w:val="20"/>
          <w:szCs w:val="20"/>
        </w:rPr>
        <w:fldChar w:fldCharType="end"/>
      </w:r>
      <w:r w:rsidR="00F47F70" w:rsidRPr="00A11359">
        <w:rPr>
          <w:sz w:val="20"/>
          <w:szCs w:val="20"/>
        </w:rPr>
        <w:t>)</w:t>
      </w:r>
    </w:p>
    <w:p w:rsidR="00F47F70" w:rsidRPr="00A11359" w:rsidRDefault="00F47F70" w:rsidP="00811356">
      <w:pPr>
        <w:pStyle w:val="Equation"/>
        <w:keepNext/>
        <w:keepLines/>
        <w:tabs>
          <w:tab w:val="clear" w:pos="794"/>
          <w:tab w:val="clear" w:pos="1588"/>
          <w:tab w:val="left" w:pos="1170"/>
          <w:tab w:val="left" w:pos="1440"/>
          <w:tab w:val="left" w:pos="1710"/>
          <w:tab w:val="left" w:pos="1980"/>
        </w:tabs>
        <w:ind w:left="794"/>
        <w:jc w:val="both"/>
        <w:rPr>
          <w:sz w:val="20"/>
          <w:szCs w:val="20"/>
          <w:highlight w:val="yellow"/>
        </w:rPr>
      </w:pPr>
      <w:r w:rsidRPr="00A11359">
        <w:rPr>
          <w:sz w:val="20"/>
          <w:szCs w:val="20"/>
        </w:rPr>
        <w:t xml:space="preserve">where p0[ ][ ] is the array of chroma samples in a </w:t>
      </w:r>
      <w:r w:rsidR="00436B5C" w:rsidRPr="00A11359">
        <w:rPr>
          <w:rFonts w:eastAsia="MS Mincho" w:hint="eastAsia"/>
          <w:sz w:val="20"/>
          <w:szCs w:val="20"/>
          <w:lang w:eastAsia="ja-JP"/>
        </w:rPr>
        <w:t xml:space="preserve">cropped output </w:t>
      </w:r>
      <w:r w:rsidRPr="00A11359">
        <w:rPr>
          <w:sz w:val="20"/>
          <w:szCs w:val="20"/>
        </w:rPr>
        <w:t xml:space="preserve">picture before horizontal chroma </w:t>
      </w:r>
      <w:r w:rsidRPr="00A11359">
        <w:rPr>
          <w:rFonts w:eastAsia="MS Mincho" w:hint="eastAsia"/>
          <w:sz w:val="20"/>
          <w:szCs w:val="20"/>
          <w:lang w:eastAsia="ja-JP"/>
        </w:rPr>
        <w:t>down</w:t>
      </w:r>
      <w:r w:rsidRPr="00A11359">
        <w:rPr>
          <w:sz w:val="20"/>
          <w:szCs w:val="20"/>
        </w:rPr>
        <w:t xml:space="preserve">sampling, and p1[ ][ ] is the array of chroma samples in a </w:t>
      </w:r>
      <w:r w:rsidR="00436B5C" w:rsidRPr="00A11359">
        <w:rPr>
          <w:rFonts w:eastAsia="MS Mincho" w:hint="eastAsia"/>
          <w:sz w:val="20"/>
          <w:szCs w:val="20"/>
          <w:lang w:eastAsia="ja-JP"/>
        </w:rPr>
        <w:t xml:space="preserve">cropped output </w:t>
      </w:r>
      <w:r w:rsidRPr="00A11359">
        <w:rPr>
          <w:sz w:val="20"/>
          <w:szCs w:val="20"/>
        </w:rPr>
        <w:t xml:space="preserve">picture after horizontal chroma </w:t>
      </w:r>
      <w:r w:rsidRPr="00A11359">
        <w:rPr>
          <w:rFonts w:eastAsia="MS Mincho" w:hint="eastAsia"/>
          <w:sz w:val="20"/>
          <w:szCs w:val="20"/>
          <w:lang w:eastAsia="ja-JP"/>
        </w:rPr>
        <w:t>down</w:t>
      </w:r>
      <w:r w:rsidRPr="00A11359">
        <w:rPr>
          <w:sz w:val="20"/>
          <w:szCs w:val="20"/>
        </w:rPr>
        <w:t>sampling.</w:t>
      </w:r>
    </w:p>
    <w:p w:rsidR="00957F4D" w:rsidRPr="004E7673" w:rsidRDefault="00957F4D" w:rsidP="00957F4D">
      <w:pPr>
        <w:pStyle w:val="Annex3"/>
        <w:tabs>
          <w:tab w:val="clear" w:pos="720"/>
          <w:tab w:val="clear" w:pos="1440"/>
        </w:tabs>
        <w:textAlignment w:val="auto"/>
      </w:pPr>
      <w:bookmarkStart w:id="1662" w:name="_Toc389494765"/>
      <w:r w:rsidRPr="00DB7BF2">
        <w:t>D.3.</w:t>
      </w:r>
      <w:r w:rsidR="00DB7BF2" w:rsidRPr="00DB7BF2">
        <w:t>27</w:t>
      </w:r>
      <w:r>
        <w:tab/>
      </w:r>
      <w:r w:rsidRPr="004E7673">
        <w:t>Knee function information SEI message semantics</w:t>
      </w:r>
      <w:bookmarkEnd w:id="1662"/>
    </w:p>
    <w:p w:rsidR="00957F4D" w:rsidRPr="00877D5C" w:rsidRDefault="00957F4D" w:rsidP="00957F4D">
      <w:r w:rsidRPr="00877D5C">
        <w:t>This SEI message provides information to enable decompression or compression of the colour samples of the output decoded pictures by using a knee function for customisation to particular display environments. The decompression or compression process maps the white level of sample values in the normalized linear RGB colour space. The compression or decompression should be applied to each RGB component produced by colour space conversion of the decoded image accordingly.</w:t>
      </w:r>
      <w:r w:rsidR="000C6791">
        <w:t xml:space="preserve"> [Ed. (JB): Consider defining what is meant here by “compression” or “decompression”]</w:t>
      </w:r>
    </w:p>
    <w:p w:rsidR="00350204" w:rsidRDefault="00FA0788" w:rsidP="00FA0788">
      <w:pPr>
        <w:rPr>
          <w:rFonts w:eastAsia="MS Mincho"/>
          <w:lang w:eastAsia="ja-JP"/>
        </w:rPr>
      </w:pPr>
      <w:r>
        <w:t>A knee function is composed of several lines which starts with the point ( 0.0, 0.0 ), ends with the point ( 1.0, 1.0 ) and connects all knee points in ascending order of index i.</w:t>
      </w:r>
      <w:r w:rsidRPr="00A45F18">
        <w:t xml:space="preserve"> </w:t>
      </w:r>
      <w:r>
        <w:t>The coordinate of the i-th knee point is specified by ( input_knee_point[ i ], output_knee_point[ i </w:t>
      </w:r>
      <w:r w:rsidRPr="00A45F18">
        <w:t>]</w:t>
      </w:r>
      <w:r>
        <w:t> </w:t>
      </w:r>
      <w:r w:rsidRPr="00A45F18">
        <w:t xml:space="preserve">). </w:t>
      </w:r>
      <w:r>
        <w:t>A</w:t>
      </w:r>
      <w:r w:rsidRPr="00A45F18">
        <w:t xml:space="preserve">n example </w:t>
      </w:r>
      <w:r w:rsidR="00441BBF">
        <w:t xml:space="preserve">of </w:t>
      </w:r>
      <w:r w:rsidRPr="00A45F18">
        <w:t>knee function</w:t>
      </w:r>
      <w:r>
        <w:t xml:space="preserve"> is shown in </w:t>
      </w:r>
      <w:r w:rsidR="007A002E">
        <w:fldChar w:fldCharType="begin" w:fldLock="1"/>
      </w:r>
      <w:r w:rsidR="007A002E">
        <w:instrText xml:space="preserve"> REF _Ref386198773 \h  \* MERGEFORMAT </w:instrText>
      </w:r>
      <w:r w:rsidR="007A002E">
        <w:fldChar w:fldCharType="separate"/>
      </w:r>
      <w:r w:rsidRPr="00A45F18">
        <w:t>Figure D</w:t>
      </w:r>
      <w:r w:rsidRPr="00A45F18">
        <w:noBreakHyphen/>
        <w:t>1</w:t>
      </w:r>
      <w:r w:rsidR="007A002E">
        <w:fldChar w:fldCharType="end"/>
      </w:r>
      <w:r w:rsidRPr="00A45F18">
        <w:t>.</w:t>
      </w:r>
    </w:p>
    <w:p w:rsidR="006D2080" w:rsidRPr="00350204" w:rsidRDefault="006D2080" w:rsidP="00A45F18">
      <w:pPr>
        <w:keepNext/>
        <w:keepLines/>
        <w:jc w:val="center"/>
        <w:rPr>
          <w:rFonts w:eastAsia="MS Mincho"/>
          <w:lang w:eastAsia="ja-JP"/>
        </w:rPr>
      </w:pPr>
      <w:r w:rsidRPr="00582D7A">
        <w:rPr>
          <w:noProof/>
          <w:lang w:val="en-US" w:eastAsia="zh-CN"/>
        </w:rPr>
        <w:lastRenderedPageBreak/>
        <w:drawing>
          <wp:inline distT="0" distB="0" distL="0" distR="0" wp14:anchorId="1F5AB995" wp14:editId="768E3E8D">
            <wp:extent cx="4206875" cy="224345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206875" cy="2243455"/>
                    </a:xfrm>
                    <a:prstGeom prst="rect">
                      <a:avLst/>
                    </a:prstGeom>
                    <a:noFill/>
                    <a:ln>
                      <a:noFill/>
                    </a:ln>
                  </pic:spPr>
                </pic:pic>
              </a:graphicData>
            </a:graphic>
          </wp:inline>
        </w:drawing>
      </w:r>
    </w:p>
    <w:p w:rsidR="00957F4D" w:rsidRPr="00877D5C" w:rsidRDefault="00D16278" w:rsidP="00A45F18">
      <w:pPr>
        <w:keepNext/>
        <w:keepLines/>
        <w:jc w:val="center"/>
        <w:rPr>
          <w:b/>
        </w:rPr>
      </w:pPr>
      <w:bookmarkStart w:id="1663" w:name="_Ref386198773"/>
      <w:bookmarkStart w:id="1664" w:name="_Ref342316440"/>
      <w:r w:rsidRPr="00FA0788">
        <w:rPr>
          <w:b/>
        </w:rPr>
        <w:t>Figure D</w:t>
      </w:r>
      <w:r w:rsidRPr="00FA0788">
        <w:noBreakHyphen/>
      </w:r>
      <w:r w:rsidR="00726FC2" w:rsidRPr="00FA0788">
        <w:rPr>
          <w:b/>
          <w:bCs/>
        </w:rPr>
        <w:fldChar w:fldCharType="begin" w:fldLock="1"/>
      </w:r>
      <w:r w:rsidRPr="00FA0788">
        <w:rPr>
          <w:b/>
          <w:bCs/>
        </w:rPr>
        <w:instrText xml:space="preserve"> SEQ Figure \* ARABIC \r 1 </w:instrText>
      </w:r>
      <w:r w:rsidR="00726FC2" w:rsidRPr="00FA0788">
        <w:rPr>
          <w:b/>
          <w:bCs/>
        </w:rPr>
        <w:fldChar w:fldCharType="separate"/>
      </w:r>
      <w:r w:rsidRPr="00FA0788">
        <w:rPr>
          <w:b/>
          <w:bCs/>
          <w:noProof/>
        </w:rPr>
        <w:t>1</w:t>
      </w:r>
      <w:r w:rsidR="00726FC2" w:rsidRPr="00FA0788">
        <w:rPr>
          <w:b/>
          <w:bCs/>
        </w:rPr>
        <w:fldChar w:fldCharType="end"/>
      </w:r>
      <w:bookmarkEnd w:id="1663"/>
      <w:r w:rsidRPr="00FA0788">
        <w:t xml:space="preserve"> –</w:t>
      </w:r>
      <w:bookmarkEnd w:id="1664"/>
      <w:r w:rsidRPr="00FA0788">
        <w:t xml:space="preserve"> </w:t>
      </w:r>
      <w:r w:rsidR="00957F4D" w:rsidRPr="00FA0788">
        <w:rPr>
          <w:b/>
        </w:rPr>
        <w:t>Knee Function</w:t>
      </w:r>
    </w:p>
    <w:p w:rsidR="00957F4D" w:rsidRPr="00B22F1A" w:rsidRDefault="00957F4D" w:rsidP="00957F4D">
      <w:r w:rsidRPr="00877D5C">
        <w:rPr>
          <w:b/>
        </w:rPr>
        <w:t>knee_function_id</w:t>
      </w:r>
      <w:r w:rsidRPr="00877D5C">
        <w:t xml:space="preserve"> contains an identifying number that may be used to identify the purpose of the knee functions. The value of knee_function_id shall be in the range </w:t>
      </w:r>
      <w:r w:rsidRPr="00B22F1A">
        <w:t>of 0 to 2</w:t>
      </w:r>
      <w:r w:rsidRPr="00B22F1A">
        <w:rPr>
          <w:vertAlign w:val="superscript"/>
        </w:rPr>
        <w:t>32</w:t>
      </w:r>
      <w:r w:rsidRPr="00B22F1A">
        <w:t xml:space="preserve"> − 2, inclusive.</w:t>
      </w:r>
    </w:p>
    <w:p w:rsidR="00957F4D" w:rsidRPr="00877D5C" w:rsidRDefault="00957F4D" w:rsidP="00957F4D">
      <w:r w:rsidRPr="00B22F1A">
        <w:t>Values of knee_function_id from 0 to 255 and from 512 to 2</w:t>
      </w:r>
      <w:r w:rsidRPr="00B22F1A">
        <w:rPr>
          <w:vertAlign w:val="superscript"/>
        </w:rPr>
        <w:t>31</w:t>
      </w:r>
      <w:r w:rsidRPr="00B22F1A">
        <w:t xml:space="preserve"> − 1 may be used as determined by the application. Values of knee_function_id from 256 to 511, inclusive, and from 2</w:t>
      </w:r>
      <w:r w:rsidRPr="00B22F1A">
        <w:rPr>
          <w:vertAlign w:val="superscript"/>
        </w:rPr>
        <w:t>31</w:t>
      </w:r>
      <w:r w:rsidRPr="00B22F1A">
        <w:t xml:space="preserve"> to 2</w:t>
      </w:r>
      <w:r w:rsidRPr="00B22F1A">
        <w:rPr>
          <w:vertAlign w:val="superscript"/>
        </w:rPr>
        <w:t>32</w:t>
      </w:r>
      <w:r w:rsidRPr="00B22F1A">
        <w:t xml:space="preserve"> − 2, inclusive are reserved for future use by ITU-T | ISO/IEC. Decoders shall ignore all knee function information SEI messages containing a value of knee_function_id in the range of 256 to 511, inclusive, or in the range of 2</w:t>
      </w:r>
      <w:r w:rsidRPr="00B22F1A">
        <w:rPr>
          <w:vertAlign w:val="superscript"/>
        </w:rPr>
        <w:t>31</w:t>
      </w:r>
      <w:r w:rsidRPr="00B22F1A">
        <w:t xml:space="preserve"> to 2</w:t>
      </w:r>
      <w:r w:rsidRPr="00B22F1A">
        <w:rPr>
          <w:vertAlign w:val="superscript"/>
        </w:rPr>
        <w:t>32</w:t>
      </w:r>
      <w:r w:rsidRPr="00B22F1A">
        <w:t xml:space="preserve"> − 2, inclusive</w:t>
      </w:r>
      <w:r w:rsidRPr="00877D5C">
        <w:t>, and bitstreams shall not contain such values.</w:t>
      </w:r>
    </w:p>
    <w:p w:rsidR="00957F4D" w:rsidRPr="00B63A52" w:rsidRDefault="00957F4D" w:rsidP="00957F4D">
      <w:pPr>
        <w:pStyle w:val="Note1"/>
      </w:pPr>
      <w:r w:rsidRPr="00B63A52">
        <w:t>NOTE </w:t>
      </w:r>
      <w:r w:rsidR="00EC4C33">
        <w:fldChar w:fldCharType="begin" w:fldLock="1"/>
      </w:r>
      <w:r w:rsidR="00EC4C33">
        <w:instrText xml:space="preserve"> SEQ NoteCounter \* MERGEFORMAT \r 1 </w:instrText>
      </w:r>
      <w:r w:rsidR="00EC4C33">
        <w:fldChar w:fldCharType="separate"/>
      </w:r>
      <w:r w:rsidRPr="00B63A52">
        <w:t>1</w:t>
      </w:r>
      <w:r w:rsidR="00EC4C33">
        <w:fldChar w:fldCharType="end"/>
      </w:r>
      <w:r w:rsidRPr="00B63A52">
        <w:t> – The knee_function_id can be used to support knee function process that are suitable for different display scenarios. For example, different values of knee_function_id may correspond to different display bit depths.</w:t>
      </w:r>
    </w:p>
    <w:p w:rsidR="00957F4D" w:rsidRPr="00B63A52" w:rsidRDefault="00957F4D" w:rsidP="00957F4D">
      <w:r w:rsidRPr="00B63A52">
        <w:rPr>
          <w:b/>
        </w:rPr>
        <w:t>knee_function_cancel_flag</w:t>
      </w:r>
      <w:r w:rsidRPr="00B63A52">
        <w:t xml:space="preserve"> equal to 1 indicates that the knee function information SEI message cancels the persistence of any previous knee function information SEI message in output order. knee_function_cancel_flag equal to 0 indicates that knee function information follows.</w:t>
      </w:r>
    </w:p>
    <w:p w:rsidR="00957F4D" w:rsidRPr="00B63A52" w:rsidRDefault="00957F4D" w:rsidP="00957F4D">
      <w:r w:rsidRPr="00B63A52">
        <w:rPr>
          <w:b/>
        </w:rPr>
        <w:t>knee_function_persistence_flag</w:t>
      </w:r>
      <w:r w:rsidRPr="00B63A52">
        <w:t xml:space="preserve"> specifies the persistence of the knee function information SEI message.</w:t>
      </w:r>
    </w:p>
    <w:p w:rsidR="00957F4D" w:rsidRPr="00B63A52" w:rsidRDefault="00957F4D" w:rsidP="00957F4D">
      <w:r w:rsidRPr="00B63A52">
        <w:t>knee_function_persistence_flag equal to 0 specifies that the knee function information applies to the current decoded picture only.</w:t>
      </w:r>
    </w:p>
    <w:p w:rsidR="00957F4D" w:rsidRPr="00B63A52" w:rsidRDefault="00957F4D" w:rsidP="00957F4D">
      <w:r w:rsidRPr="00B63A52">
        <w:t>knee_function_persistence_flag equal to 1 specifies that the knee function information persists in output order until any of the following conditions are true:</w:t>
      </w:r>
    </w:p>
    <w:p w:rsidR="00957F4D" w:rsidRPr="00B63A52" w:rsidRDefault="00957F4D" w:rsidP="00957F4D">
      <w:pPr>
        <w:pStyle w:val="enumlev1"/>
        <w:ind w:left="397"/>
      </w:pPr>
      <w:r w:rsidRPr="00B63A52">
        <w:t>–</w:t>
      </w:r>
      <w:r w:rsidRPr="00B63A52">
        <w:tab/>
        <w:t>A new CVS begins.</w:t>
      </w:r>
    </w:p>
    <w:p w:rsidR="00957F4D" w:rsidRPr="00B63A52" w:rsidRDefault="00957F4D" w:rsidP="00957F4D">
      <w:pPr>
        <w:pStyle w:val="enumlev1"/>
        <w:ind w:left="397"/>
      </w:pPr>
      <w:r w:rsidRPr="00B63A52">
        <w:t>–</w:t>
      </w:r>
      <w:r w:rsidRPr="00B63A52">
        <w:tab/>
        <w:t>A picture in an access unit containing a knee function information SEI message with the same value of knee_function_id is output having PicOrderCntVal greater than PicOrderCnt( CurrPic ).</w:t>
      </w:r>
    </w:p>
    <w:p w:rsidR="00957F4D" w:rsidRPr="00B63A52" w:rsidRDefault="00957F4D" w:rsidP="00957F4D">
      <w:r w:rsidRPr="00B63A52">
        <w:rPr>
          <w:b/>
        </w:rPr>
        <w:t>mapping_flag</w:t>
      </w:r>
      <w:r w:rsidRPr="00B63A52">
        <w:t xml:space="preserve"> equals to 0 indicates that the knee function is a decompression function. mapping_flag equals to 1 indicates that the knee function is a compression function.</w:t>
      </w:r>
    </w:p>
    <w:p w:rsidR="00957F4D" w:rsidRPr="00B63A52" w:rsidRDefault="00957F4D" w:rsidP="00957F4D">
      <w:r w:rsidRPr="00B63A52">
        <w:rPr>
          <w:b/>
        </w:rPr>
        <w:t>input_d_range</w:t>
      </w:r>
      <w:r w:rsidRPr="00B63A52">
        <w:t xml:space="preserve"> specifies the peak luminance level for the input picture of the knee function process relative to the nominal luminance level in units of 0.1%. When the value of input_d_range is 0, the peak luminance level of the input picture is unspecified.</w:t>
      </w:r>
    </w:p>
    <w:p w:rsidR="00957F4D" w:rsidRPr="00B63A52" w:rsidRDefault="00957F4D" w:rsidP="00957F4D">
      <w:r w:rsidRPr="00B63A52">
        <w:rPr>
          <w:b/>
        </w:rPr>
        <w:t>input_disp_luminance</w:t>
      </w:r>
      <w:r w:rsidRPr="00B63A52">
        <w:t xml:space="preserve"> specifies the expected display brightness of peak luminance level for the input picture of the knee function process. The value of input_disp_luminance is in units of candela per square metre. When the value of input_disp_luminance is 0, the expected display brightness of peak luminance level for the input picture is unspecified.</w:t>
      </w:r>
    </w:p>
    <w:p w:rsidR="00957F4D" w:rsidRPr="00B63A52" w:rsidRDefault="00957F4D" w:rsidP="00957F4D">
      <w:r w:rsidRPr="00B63A52">
        <w:rPr>
          <w:b/>
        </w:rPr>
        <w:t>output_d_range</w:t>
      </w:r>
      <w:r w:rsidRPr="00B63A52">
        <w:t xml:space="preserve"> specifies the peak luminance level for the output picture of the knee function process relative to the nominal luminance level in units of 0.1%. When the value of output_d_range is 0, the peak luminance level of the output picture is unspecified.</w:t>
      </w:r>
    </w:p>
    <w:p w:rsidR="00957F4D" w:rsidRPr="00B63A52" w:rsidRDefault="00957F4D" w:rsidP="00957F4D">
      <w:r w:rsidRPr="00B63A52">
        <w:rPr>
          <w:b/>
        </w:rPr>
        <w:t>output_disp_luminance</w:t>
      </w:r>
      <w:r w:rsidRPr="00B63A52">
        <w:t xml:space="preserve"> specifies the expected display brightness of peak luminance level for the output picture of the knee function process. The value of output_disp_luminance is in units of candela per square metre. When the value of output_disp_luminance is 0, the expected display brightness of peak luminance level for the output picture is unspecified.</w:t>
      </w:r>
    </w:p>
    <w:p w:rsidR="00957F4D" w:rsidRPr="00B63A52" w:rsidRDefault="00957F4D" w:rsidP="00957F4D">
      <w:r w:rsidRPr="00B63A52">
        <w:rPr>
          <w:b/>
        </w:rPr>
        <w:t>num_knee_points_minus1</w:t>
      </w:r>
      <w:r w:rsidRPr="00B63A52">
        <w:t xml:space="preserve"> plus 1 specifies the number of knee points. num_knee_points_minus1 shall be in the range of 0 to 998, inclusive.</w:t>
      </w:r>
    </w:p>
    <w:p w:rsidR="00957F4D" w:rsidRPr="00B63A52" w:rsidRDefault="00957F4D" w:rsidP="00957F4D">
      <w:r w:rsidRPr="00B63A52">
        <w:rPr>
          <w:b/>
        </w:rPr>
        <w:t>input_knee_point</w:t>
      </w:r>
      <w:r w:rsidRPr="00B63A52">
        <w:t>[ i ] specifies the luminance level of</w:t>
      </w:r>
      <w:r w:rsidR="000640FD">
        <w:t xml:space="preserve"> the</w:t>
      </w:r>
      <w:r w:rsidRPr="00B63A52">
        <w:t xml:space="preserve"> i-th knee point </w:t>
      </w:r>
      <w:r w:rsidR="000640FD">
        <w:t>of the</w:t>
      </w:r>
      <w:r w:rsidR="000640FD" w:rsidRPr="00B63A52">
        <w:t xml:space="preserve"> </w:t>
      </w:r>
      <w:r w:rsidRPr="00B63A52">
        <w:t xml:space="preserve">input picture. The luminance level of the knee point </w:t>
      </w:r>
      <w:r w:rsidR="000640FD">
        <w:t>of the</w:t>
      </w:r>
      <w:r w:rsidR="000640FD" w:rsidRPr="00B63A52">
        <w:t xml:space="preserve"> </w:t>
      </w:r>
      <w:r w:rsidRPr="00B63A52">
        <w:t xml:space="preserve">input picture is normalized </w:t>
      </w:r>
      <w:r w:rsidR="000640FD">
        <w:t>to the</w:t>
      </w:r>
      <w:r w:rsidRPr="00B63A52">
        <w:t xml:space="preserve"> range of 0 to 1.0 in units of 0.1%. The value of input_knee_point </w:t>
      </w:r>
      <w:r w:rsidRPr="00B63A52">
        <w:lastRenderedPageBreak/>
        <w:t xml:space="preserve">shall be </w:t>
      </w:r>
      <w:r w:rsidR="000640FD">
        <w:t xml:space="preserve">in the range of 1 to </w:t>
      </w:r>
      <w:r w:rsidRPr="00B63A52">
        <w:t>999</w:t>
      </w:r>
      <w:r w:rsidR="000640FD">
        <w:t>, inclusive</w:t>
      </w:r>
      <w:r w:rsidRPr="00B63A52">
        <w:t>. The value of</w:t>
      </w:r>
      <w:r w:rsidR="000640FD">
        <w:t xml:space="preserve"> the</w:t>
      </w:r>
      <w:r w:rsidRPr="00B63A52">
        <w:t xml:space="preserve"> i-th input_knee_point shall be greater than the value of </w:t>
      </w:r>
      <w:r w:rsidR="000640FD">
        <w:t xml:space="preserve">the </w:t>
      </w:r>
      <w:r w:rsidRPr="00B63A52">
        <w:t>(i−1)-th input_knee_point.</w:t>
      </w:r>
    </w:p>
    <w:p w:rsidR="00957F4D" w:rsidRPr="00B63A52" w:rsidRDefault="00957F4D" w:rsidP="00957F4D">
      <w:r w:rsidRPr="00B63A52">
        <w:rPr>
          <w:b/>
        </w:rPr>
        <w:t>output_knee_point</w:t>
      </w:r>
      <w:r w:rsidRPr="00B63A52">
        <w:t xml:space="preserve">[ i ] specifies the luminance level of </w:t>
      </w:r>
      <w:r w:rsidR="000640FD">
        <w:t xml:space="preserve">the </w:t>
      </w:r>
      <w:r w:rsidRPr="00B63A52">
        <w:t xml:space="preserve">i-th knee </w:t>
      </w:r>
      <w:r w:rsidR="000640FD">
        <w:t xml:space="preserve">of the </w:t>
      </w:r>
      <w:r w:rsidRPr="00B63A52">
        <w:t xml:space="preserve">output picture. The luminance level of the knee point </w:t>
      </w:r>
      <w:r w:rsidR="000640FD">
        <w:t>of the</w:t>
      </w:r>
      <w:r w:rsidR="000640FD" w:rsidRPr="00B63A52">
        <w:t xml:space="preserve"> </w:t>
      </w:r>
      <w:r w:rsidRPr="00B63A52">
        <w:t xml:space="preserve">output picture is normalized </w:t>
      </w:r>
      <w:r w:rsidR="000640FD">
        <w:t>to the</w:t>
      </w:r>
      <w:r w:rsidR="000640FD" w:rsidRPr="00B63A52">
        <w:t xml:space="preserve"> </w:t>
      </w:r>
      <w:r w:rsidRPr="00B63A52">
        <w:t xml:space="preserve">range of 0 to 1.0 in units of 0.1%. The value of output_knee_point shall be </w:t>
      </w:r>
      <w:r w:rsidR="000640FD">
        <w:t xml:space="preserve">in the range of 0 to 1000, inclusive. </w:t>
      </w:r>
    </w:p>
    <w:p w:rsidR="00CB5C2E" w:rsidRPr="00957F4D" w:rsidRDefault="00957F4D" w:rsidP="00957F4D">
      <w:pPr>
        <w:pStyle w:val="Note1"/>
      </w:pPr>
      <w:r w:rsidRPr="00B63A52">
        <w:t>NOTE </w:t>
      </w:r>
      <w:r w:rsidR="00EC4C33">
        <w:fldChar w:fldCharType="begin" w:fldLock="1"/>
      </w:r>
      <w:r w:rsidR="00EC4C33">
        <w:instrText xml:space="preserve"> SEQ NoteCounter \* MERGEFORMAT </w:instrText>
      </w:r>
      <w:r w:rsidR="00EC4C33">
        <w:fldChar w:fldCharType="separate"/>
      </w:r>
      <w:r w:rsidR="006D1CD8">
        <w:rPr>
          <w:noProof/>
        </w:rPr>
        <w:t>2</w:t>
      </w:r>
      <w:r w:rsidR="00EC4C33">
        <w:rPr>
          <w:noProof/>
        </w:rPr>
        <w:fldChar w:fldCharType="end"/>
      </w:r>
      <w:r w:rsidRPr="00B63A52">
        <w:t> – The input dynamic range (in percent) may be derived using input_d_range * input_knee_point[ i ] ÷ 10000. The output dynamic range (in percent) may be derived using output_d_range * output_knee_point[ i ] ÷ 10000.</w:t>
      </w:r>
    </w:p>
    <w:p w:rsidR="00CB5C2E" w:rsidRDefault="00CB5C2E" w:rsidP="007E173E"/>
    <w:p w:rsidR="006160EB" w:rsidRPr="004E7673" w:rsidRDefault="006160EB" w:rsidP="006160EB">
      <w:pPr>
        <w:pStyle w:val="Annex3"/>
        <w:tabs>
          <w:tab w:val="clear" w:pos="720"/>
          <w:tab w:val="clear" w:pos="1440"/>
        </w:tabs>
        <w:textAlignment w:val="auto"/>
      </w:pPr>
      <w:bookmarkStart w:id="1665" w:name="_Toc389494766"/>
      <w:r w:rsidRPr="00DB7BF2">
        <w:t>D.3.</w:t>
      </w:r>
      <w:r w:rsidR="00DB7BF2" w:rsidRPr="00DB7BF2">
        <w:t>28</w:t>
      </w:r>
      <w:r>
        <w:tab/>
      </w:r>
      <w:r w:rsidRPr="004B473E">
        <w:t xml:space="preserve">Colour </w:t>
      </w:r>
      <w:r w:rsidR="000250B5">
        <w:t>re</w:t>
      </w:r>
      <w:r w:rsidRPr="004B473E">
        <w:t xml:space="preserve">mapping information SEI message </w:t>
      </w:r>
      <w:r w:rsidR="003479FB" w:rsidRPr="004E7673">
        <w:t>semantics</w:t>
      </w:r>
      <w:bookmarkEnd w:id="1665"/>
    </w:p>
    <w:p w:rsidR="00877D5C" w:rsidRDefault="00877D5C" w:rsidP="00877D5C">
      <w:pPr>
        <w:spacing w:before="120" w:after="120"/>
        <w:rPr>
          <w:noProof/>
        </w:rPr>
      </w:pPr>
      <w:r w:rsidRPr="00622B2A">
        <w:rPr>
          <w:noProof/>
        </w:rPr>
        <w:t>This SEI message provides information to enable remapping of the</w:t>
      </w:r>
      <w:r w:rsidR="00321F85">
        <w:rPr>
          <w:noProof/>
        </w:rPr>
        <w:t xml:space="preserve"> reconstructed</w:t>
      </w:r>
      <w:r w:rsidRPr="00622B2A">
        <w:rPr>
          <w:noProof/>
        </w:rPr>
        <w:t xml:space="preserve"> colour samples of the output pictures. The </w:t>
      </w:r>
      <w:r w:rsidR="00321F85">
        <w:rPr>
          <w:noProof/>
        </w:rPr>
        <w:t xml:space="preserve">colour </w:t>
      </w:r>
      <w:r w:rsidR="000250B5">
        <w:rPr>
          <w:noProof/>
        </w:rPr>
        <w:t>re</w:t>
      </w:r>
      <w:r w:rsidR="00AB1F2E">
        <w:rPr>
          <w:noProof/>
        </w:rPr>
        <w:t xml:space="preserve">mapping </w:t>
      </w:r>
      <w:r w:rsidR="00321F85">
        <w:rPr>
          <w:noProof/>
        </w:rPr>
        <w:t xml:space="preserve">information </w:t>
      </w:r>
      <w:r w:rsidR="002B0401">
        <w:rPr>
          <w:noProof/>
        </w:rPr>
        <w:t>may be</w:t>
      </w:r>
      <w:r w:rsidR="00AB1F2E" w:rsidRPr="00622B2A">
        <w:rPr>
          <w:noProof/>
        </w:rPr>
        <w:t xml:space="preserve"> applied to the reconstructed luma and chroma</w:t>
      </w:r>
      <w:r w:rsidR="00AB1F2E">
        <w:rPr>
          <w:noProof/>
        </w:rPr>
        <w:t xml:space="preserve"> samples</w:t>
      </w:r>
      <w:r w:rsidR="00AB1F2E" w:rsidRPr="00622B2A">
        <w:rPr>
          <w:noProof/>
        </w:rPr>
        <w:t xml:space="preserve"> or the reconstructed RGB samples</w:t>
      </w:r>
      <w:r w:rsidR="00AB1F2E">
        <w:rPr>
          <w:noProof/>
        </w:rPr>
        <w:t>, and the</w:t>
      </w:r>
      <w:r w:rsidR="00AB1F2E" w:rsidRPr="00622B2A">
        <w:rPr>
          <w:noProof/>
        </w:rPr>
        <w:t xml:space="preserve"> </w:t>
      </w:r>
      <w:r w:rsidRPr="00622B2A">
        <w:rPr>
          <w:noProof/>
        </w:rPr>
        <w:t xml:space="preserve">remapped </w:t>
      </w:r>
      <w:r w:rsidR="00AB1F2E">
        <w:rPr>
          <w:noProof/>
        </w:rPr>
        <w:t xml:space="preserve">colour </w:t>
      </w:r>
      <w:r w:rsidRPr="00622B2A">
        <w:rPr>
          <w:noProof/>
        </w:rPr>
        <w:t xml:space="preserve">samples are expressed </w:t>
      </w:r>
      <w:r w:rsidR="00AB1F2E">
        <w:rPr>
          <w:noProof/>
        </w:rPr>
        <w:t xml:space="preserve">in </w:t>
      </w:r>
      <w:r w:rsidRPr="00622B2A">
        <w:rPr>
          <w:noProof/>
        </w:rPr>
        <w:t xml:space="preserve">either the luma and chroma </w:t>
      </w:r>
      <w:r w:rsidR="00AB1F2E">
        <w:rPr>
          <w:noProof/>
        </w:rPr>
        <w:t xml:space="preserve">domain </w:t>
      </w:r>
      <w:r w:rsidRPr="00622B2A">
        <w:rPr>
          <w:noProof/>
        </w:rPr>
        <w:t xml:space="preserve">or </w:t>
      </w:r>
      <w:r w:rsidR="00AB1F2E">
        <w:rPr>
          <w:noProof/>
        </w:rPr>
        <w:t xml:space="preserve">the </w:t>
      </w:r>
      <w:r w:rsidRPr="00622B2A">
        <w:rPr>
          <w:noProof/>
        </w:rPr>
        <w:t xml:space="preserve">RGB </w:t>
      </w:r>
      <w:r w:rsidR="00321F85">
        <w:rPr>
          <w:noProof/>
        </w:rPr>
        <w:t>domain</w:t>
      </w:r>
      <w:r w:rsidR="00AB1F2E">
        <w:rPr>
          <w:noProof/>
        </w:rPr>
        <w:t>.</w:t>
      </w:r>
    </w:p>
    <w:p w:rsidR="00877D5C" w:rsidRPr="00877D5C" w:rsidRDefault="00877D5C" w:rsidP="00877D5C">
      <w:pPr>
        <w:pStyle w:val="Note1"/>
        <w:ind w:left="360"/>
      </w:pPr>
      <w:r w:rsidRPr="00877D5C">
        <w:t>NOTE </w:t>
      </w:r>
      <w:r w:rsidR="00EC4C33">
        <w:fldChar w:fldCharType="begin" w:fldLock="1"/>
      </w:r>
      <w:r w:rsidR="00EC4C33">
        <w:instrText xml:space="preserve"> SEQ NoteCounter \* MERGEFORMAT \r 1 </w:instrText>
      </w:r>
      <w:r w:rsidR="00EC4C33">
        <w:fldChar w:fldCharType="separate"/>
      </w:r>
      <w:r w:rsidRPr="00877D5C">
        <w:t>1</w:t>
      </w:r>
      <w:r w:rsidR="00EC4C33">
        <w:fldChar w:fldCharType="end"/>
      </w:r>
      <w:r w:rsidRPr="00877D5C">
        <w:t xml:space="preserve"> – For example, an encoder may use the colour </w:t>
      </w:r>
      <w:r w:rsidR="000250B5">
        <w:t>re</w:t>
      </w:r>
      <w:r w:rsidRPr="00877D5C">
        <w:t xml:space="preserve">mapping information SEI message </w:t>
      </w:r>
      <w:r w:rsidR="00321F85">
        <w:t>to</w:t>
      </w:r>
      <w:r w:rsidR="00321F85" w:rsidRPr="00877D5C">
        <w:t xml:space="preserve"> </w:t>
      </w:r>
      <w:r w:rsidRPr="00877D5C">
        <w:t xml:space="preserve">map </w:t>
      </w:r>
      <w:r w:rsidR="00321F85">
        <w:t>the</w:t>
      </w:r>
      <w:r w:rsidRPr="00877D5C">
        <w:t xml:space="preserve"> original source video material </w:t>
      </w:r>
      <w:r w:rsidR="00321F85">
        <w:t xml:space="preserve">from a first </w:t>
      </w:r>
      <w:r w:rsidRPr="00877D5C">
        <w:t xml:space="preserve">colour-grade to a second colour-grade. Colour </w:t>
      </w:r>
      <w:r w:rsidR="000250B5">
        <w:t>re</w:t>
      </w:r>
      <w:r w:rsidRPr="00877D5C">
        <w:t xml:space="preserve">mapping </w:t>
      </w:r>
      <w:r w:rsidR="00321F85">
        <w:t>of</w:t>
      </w:r>
      <w:r w:rsidR="00321F85" w:rsidRPr="00877D5C">
        <w:t xml:space="preserve"> </w:t>
      </w:r>
      <w:r w:rsidRPr="00877D5C">
        <w:t xml:space="preserve">the </w:t>
      </w:r>
      <w:r w:rsidR="00321F85">
        <w:t>output pictures</w:t>
      </w:r>
      <w:r w:rsidRPr="00877D5C">
        <w:t xml:space="preserve"> for the display is optional and does not affect the decoding process specified in this Specification.</w:t>
      </w:r>
    </w:p>
    <w:p w:rsidR="00877D5C" w:rsidRDefault="00877D5C" w:rsidP="00877D5C">
      <w:r w:rsidRPr="00211DD2">
        <w:rPr>
          <w:b/>
          <w:noProof/>
        </w:rPr>
        <w:t>colour_</w:t>
      </w:r>
      <w:r w:rsidR="000250B5">
        <w:rPr>
          <w:b/>
          <w:noProof/>
        </w:rPr>
        <w:t>re</w:t>
      </w:r>
      <w:r w:rsidRPr="00211DD2">
        <w:rPr>
          <w:b/>
          <w:noProof/>
        </w:rPr>
        <w:t>map_id</w:t>
      </w:r>
      <w:r>
        <w:rPr>
          <w:b/>
          <w:noProof/>
        </w:rPr>
        <w:t xml:space="preserve"> </w:t>
      </w:r>
      <w:r w:rsidRPr="00BA2DDE">
        <w:t xml:space="preserve">contains an identifying number that may be used to identify the purpose of the </w:t>
      </w:r>
      <w:r>
        <w:t xml:space="preserve">colour </w:t>
      </w:r>
      <w:r w:rsidR="000250B5">
        <w:t>re</w:t>
      </w:r>
      <w:r>
        <w:t>mapping information. The value of colour_</w:t>
      </w:r>
      <w:r w:rsidR="000250B5">
        <w:t>re</w:t>
      </w:r>
      <w:r>
        <w:t>map</w:t>
      </w:r>
      <w:r w:rsidRPr="00BA2DDE">
        <w:t>_id shall be in the range of 0 to 2</w:t>
      </w:r>
      <w:r w:rsidRPr="00AC2DEF">
        <w:rPr>
          <w:vertAlign w:val="superscript"/>
        </w:rPr>
        <w:t>32</w:t>
      </w:r>
      <w:r w:rsidR="000D7404">
        <w:t> </w:t>
      </w:r>
      <w:r w:rsidRPr="00BA2DDE">
        <w:t>−</w:t>
      </w:r>
      <w:r w:rsidR="000D7404">
        <w:t> </w:t>
      </w:r>
      <w:r w:rsidRPr="00BA2DDE">
        <w:t>2, inclusive.</w:t>
      </w:r>
    </w:p>
    <w:p w:rsidR="00877D5C" w:rsidRPr="00877D5C" w:rsidRDefault="00877D5C" w:rsidP="00877D5C">
      <w:r w:rsidRPr="00877D5C">
        <w:t>Values of colour_</w:t>
      </w:r>
      <w:r w:rsidR="000250B5">
        <w:t>re</w:t>
      </w:r>
      <w:r w:rsidRPr="00877D5C">
        <w:t>map_id from 0 to 255 and from 512 to 2</w:t>
      </w:r>
      <w:r w:rsidRPr="00877D5C">
        <w:rPr>
          <w:vertAlign w:val="superscript"/>
        </w:rPr>
        <w:t>31</w:t>
      </w:r>
      <w:r w:rsidR="000D7404">
        <w:t> </w:t>
      </w:r>
      <w:r w:rsidRPr="00877D5C">
        <w:t>−</w:t>
      </w:r>
      <w:r w:rsidR="000D7404">
        <w:t> </w:t>
      </w:r>
      <w:r w:rsidRPr="00877D5C">
        <w:t>1 may be used as determined by the application. Values of colour_</w:t>
      </w:r>
      <w:r w:rsidR="000250B5">
        <w:t>re</w:t>
      </w:r>
      <w:r w:rsidRPr="00877D5C">
        <w:t>map_id from 256 to 511, inclusive, and from 2</w:t>
      </w:r>
      <w:r w:rsidRPr="00D54701">
        <w:rPr>
          <w:vertAlign w:val="superscript"/>
        </w:rPr>
        <w:t>31</w:t>
      </w:r>
      <w:r w:rsidRPr="00877D5C">
        <w:t xml:space="preserve"> to 2</w:t>
      </w:r>
      <w:r w:rsidRPr="00877D5C">
        <w:rPr>
          <w:vertAlign w:val="superscript"/>
        </w:rPr>
        <w:t>32</w:t>
      </w:r>
      <w:r w:rsidR="000D7404">
        <w:t> </w:t>
      </w:r>
      <w:r w:rsidRPr="00877D5C">
        <w:t>−</w:t>
      </w:r>
      <w:r w:rsidR="000D7404">
        <w:t> </w:t>
      </w:r>
      <w:r w:rsidRPr="00877D5C">
        <w:t xml:space="preserve">2, inclusive are reserved for future use by ITU-T | ISO/IEC. Decoders shall ignore all colour </w:t>
      </w:r>
      <w:r w:rsidR="000250B5">
        <w:t>re</w:t>
      </w:r>
      <w:r w:rsidRPr="00877D5C">
        <w:t>mapping information SEI messages containing a value of colour_</w:t>
      </w:r>
      <w:r w:rsidR="000250B5">
        <w:t>re</w:t>
      </w:r>
      <w:r w:rsidRPr="00877D5C">
        <w:t>map_id in the range of 256 to 511, inclusive, or in the range of 2</w:t>
      </w:r>
      <w:r w:rsidRPr="00877D5C">
        <w:rPr>
          <w:vertAlign w:val="superscript"/>
        </w:rPr>
        <w:t>31</w:t>
      </w:r>
      <w:r w:rsidRPr="00877D5C">
        <w:t xml:space="preserve"> to 2</w:t>
      </w:r>
      <w:r w:rsidRPr="00877D5C">
        <w:rPr>
          <w:vertAlign w:val="superscript"/>
        </w:rPr>
        <w:t>32</w:t>
      </w:r>
      <w:r w:rsidR="000D7404">
        <w:t> </w:t>
      </w:r>
      <w:r w:rsidRPr="00877D5C">
        <w:t>−</w:t>
      </w:r>
      <w:r w:rsidR="000D7404">
        <w:t> </w:t>
      </w:r>
      <w:r w:rsidRPr="00877D5C">
        <w:t>2, inclusive, and bitstreams shall not contain such values.</w:t>
      </w:r>
    </w:p>
    <w:p w:rsidR="00877D5C" w:rsidRPr="00877D5C" w:rsidRDefault="00877D5C" w:rsidP="00877D5C">
      <w:pPr>
        <w:pStyle w:val="Note1"/>
        <w:ind w:left="360"/>
        <w:rPr>
          <w:szCs w:val="20"/>
        </w:rPr>
      </w:pPr>
      <w:r w:rsidRPr="00877D5C">
        <w:rPr>
          <w:szCs w:val="20"/>
        </w:rPr>
        <w:t>NOTE 2 – The colour_</w:t>
      </w:r>
      <w:r w:rsidR="000250B5">
        <w:rPr>
          <w:szCs w:val="20"/>
        </w:rPr>
        <w:t>re</w:t>
      </w:r>
      <w:r w:rsidRPr="00877D5C">
        <w:rPr>
          <w:szCs w:val="20"/>
        </w:rPr>
        <w:t xml:space="preserve">map_id can be used to support </w:t>
      </w:r>
      <w:r w:rsidR="00FA1DC6">
        <w:rPr>
          <w:szCs w:val="20"/>
        </w:rPr>
        <w:t xml:space="preserve">different </w:t>
      </w:r>
      <w:r w:rsidRPr="00877D5C">
        <w:rPr>
          <w:szCs w:val="20"/>
        </w:rPr>
        <w:t xml:space="preserve">colour </w:t>
      </w:r>
      <w:r w:rsidR="000250B5">
        <w:rPr>
          <w:szCs w:val="20"/>
        </w:rPr>
        <w:t>re</w:t>
      </w:r>
      <w:r w:rsidRPr="00877D5C">
        <w:rPr>
          <w:szCs w:val="20"/>
        </w:rPr>
        <w:t>mapping process</w:t>
      </w:r>
      <w:r w:rsidR="00FA1DC6">
        <w:rPr>
          <w:szCs w:val="20"/>
        </w:rPr>
        <w:t>es</w:t>
      </w:r>
      <w:r w:rsidRPr="00877D5C">
        <w:rPr>
          <w:szCs w:val="20"/>
        </w:rPr>
        <w:t xml:space="preserve"> that are suitable for different display scenarios. For example, different values of colour_</w:t>
      </w:r>
      <w:r w:rsidR="000250B5">
        <w:rPr>
          <w:szCs w:val="20"/>
        </w:rPr>
        <w:t>re</w:t>
      </w:r>
      <w:r w:rsidRPr="00877D5C">
        <w:rPr>
          <w:szCs w:val="20"/>
        </w:rPr>
        <w:t xml:space="preserve">map_id may correspond to different </w:t>
      </w:r>
      <w:r w:rsidR="005A77C6">
        <w:rPr>
          <w:szCs w:val="20"/>
        </w:rPr>
        <w:t>re</w:t>
      </w:r>
      <w:r w:rsidRPr="00877D5C">
        <w:rPr>
          <w:szCs w:val="20"/>
        </w:rPr>
        <w:t>mapped colour space supported by displays.</w:t>
      </w:r>
    </w:p>
    <w:p w:rsidR="00877D5C" w:rsidRPr="00877D5C" w:rsidRDefault="00877D5C" w:rsidP="00877D5C">
      <w:pPr>
        <w:spacing w:before="120" w:after="120"/>
        <w:rPr>
          <w:b/>
          <w:noProof/>
        </w:rPr>
      </w:pPr>
      <w:r w:rsidRPr="00877D5C">
        <w:rPr>
          <w:b/>
          <w:noProof/>
        </w:rPr>
        <w:t>colour_</w:t>
      </w:r>
      <w:r w:rsidR="000250B5">
        <w:rPr>
          <w:b/>
          <w:noProof/>
        </w:rPr>
        <w:t>re</w:t>
      </w:r>
      <w:r w:rsidRPr="00877D5C">
        <w:rPr>
          <w:b/>
          <w:noProof/>
        </w:rPr>
        <w:t xml:space="preserve">map_cancel_flag </w:t>
      </w:r>
      <w:r w:rsidRPr="00877D5C">
        <w:t xml:space="preserve">equal to 1 indicates that the colour </w:t>
      </w:r>
      <w:r w:rsidR="000250B5">
        <w:t>re</w:t>
      </w:r>
      <w:r w:rsidRPr="00877D5C">
        <w:t xml:space="preserve">mapping information SEI message cancels the persistence of any previous colour </w:t>
      </w:r>
      <w:r w:rsidR="000250B5">
        <w:t>re</w:t>
      </w:r>
      <w:r w:rsidRPr="00877D5C">
        <w:t>mapping information SEI message in output order that applies to the current layer. colour_</w:t>
      </w:r>
      <w:r w:rsidR="000250B5">
        <w:t>re</w:t>
      </w:r>
      <w:r w:rsidRPr="00877D5C">
        <w:t xml:space="preserve">map_cancel_flag equal to 0 indicates that colour </w:t>
      </w:r>
      <w:r w:rsidR="000250B5">
        <w:t>re</w:t>
      </w:r>
      <w:r w:rsidRPr="00877D5C">
        <w:t>mapping information follows.</w:t>
      </w:r>
    </w:p>
    <w:p w:rsidR="00877D5C" w:rsidRPr="00877D5C" w:rsidRDefault="00877D5C" w:rsidP="00877D5C">
      <w:r w:rsidRPr="00877D5C">
        <w:rPr>
          <w:b/>
          <w:noProof/>
        </w:rPr>
        <w:t>colour_</w:t>
      </w:r>
      <w:r w:rsidR="000250B5">
        <w:rPr>
          <w:b/>
          <w:noProof/>
        </w:rPr>
        <w:t>re</w:t>
      </w:r>
      <w:r w:rsidRPr="00877D5C">
        <w:rPr>
          <w:b/>
          <w:noProof/>
        </w:rPr>
        <w:t xml:space="preserve">map_persistence_flag </w:t>
      </w:r>
      <w:r w:rsidRPr="00877D5C">
        <w:t xml:space="preserve">specifies the persistence of the colour </w:t>
      </w:r>
      <w:r w:rsidR="000250B5">
        <w:t>re</w:t>
      </w:r>
      <w:r w:rsidRPr="00877D5C">
        <w:t>mapping information SEI message for the current layer.</w:t>
      </w:r>
      <w:r w:rsidR="005D57A5">
        <w:t xml:space="preserve"> </w:t>
      </w:r>
      <w:r w:rsidR="005D57A5" w:rsidRPr="00877D5C">
        <w:t xml:space="preserve">Let picA be the current picture. </w:t>
      </w:r>
      <w:r w:rsidRPr="00877D5C">
        <w:t>colour_</w:t>
      </w:r>
      <w:r w:rsidR="000250B5">
        <w:t>re</w:t>
      </w:r>
      <w:r w:rsidRPr="00877D5C">
        <w:t xml:space="preserve">map_persistence_flag equal to 0 specifies that the colour </w:t>
      </w:r>
      <w:r w:rsidR="000250B5">
        <w:t>re</w:t>
      </w:r>
      <w:r w:rsidRPr="00877D5C">
        <w:t xml:space="preserve">mapping information applies </w:t>
      </w:r>
      <w:r w:rsidR="000D7404">
        <w:t>to</w:t>
      </w:r>
      <w:r w:rsidR="007322FC">
        <w:t xml:space="preserve"> </w:t>
      </w:r>
      <w:r w:rsidR="005D57A5">
        <w:t xml:space="preserve">picA </w:t>
      </w:r>
      <w:r w:rsidRPr="00877D5C">
        <w:t>only.</w:t>
      </w:r>
      <w:r w:rsidR="005D57A5">
        <w:t xml:space="preserve"> </w:t>
      </w:r>
      <w:r w:rsidRPr="00877D5C">
        <w:t>colour_</w:t>
      </w:r>
      <w:r w:rsidR="000250B5">
        <w:t>re</w:t>
      </w:r>
      <w:r w:rsidRPr="00877D5C">
        <w:t xml:space="preserve">map_persistence_flag equal to 1 specifies that the colour </w:t>
      </w:r>
      <w:r w:rsidR="000250B5">
        <w:t>re</w:t>
      </w:r>
      <w:r w:rsidRPr="00877D5C">
        <w:t xml:space="preserve">mapping information persists for the current layer in output order until </w:t>
      </w:r>
      <w:r w:rsidR="005D57A5">
        <w:t>either</w:t>
      </w:r>
      <w:r w:rsidR="005D57A5" w:rsidRPr="00877D5C">
        <w:t xml:space="preserve"> </w:t>
      </w:r>
      <w:r w:rsidRPr="00877D5C">
        <w:t xml:space="preserve">of the following conditions </w:t>
      </w:r>
      <w:r w:rsidR="005D57A5">
        <w:t>is</w:t>
      </w:r>
      <w:r w:rsidR="005D57A5" w:rsidRPr="00877D5C">
        <w:t xml:space="preserve"> </w:t>
      </w:r>
      <w:r w:rsidRPr="00877D5C">
        <w:t>true:</w:t>
      </w:r>
    </w:p>
    <w:p w:rsidR="00877D5C" w:rsidRPr="00877D5C" w:rsidRDefault="00877D5C" w:rsidP="005E58D7">
      <w:pPr>
        <w:pStyle w:val="enumlev1"/>
        <w:spacing w:before="136"/>
        <w:ind w:left="810" w:hanging="450"/>
      </w:pPr>
      <w:r w:rsidRPr="00877D5C">
        <w:t>–</w:t>
      </w:r>
      <w:r w:rsidRPr="00877D5C">
        <w:tab/>
        <w:t>A new CVS begins.</w:t>
      </w:r>
    </w:p>
    <w:p w:rsidR="001355E1" w:rsidRPr="00877D5C" w:rsidRDefault="00877D5C" w:rsidP="005E58D7">
      <w:pPr>
        <w:pStyle w:val="enumlev1"/>
        <w:spacing w:before="136"/>
        <w:ind w:left="810" w:hanging="450"/>
      </w:pPr>
      <w:r w:rsidRPr="00877D5C">
        <w:t>–</w:t>
      </w:r>
      <w:r w:rsidRPr="00877D5C">
        <w:tab/>
        <w:t xml:space="preserve">A picture picB in the current layer in an access unit containing a colour </w:t>
      </w:r>
      <w:r w:rsidR="007322FC">
        <w:t>re</w:t>
      </w:r>
      <w:r w:rsidRPr="00877D5C">
        <w:t>mapping information SEI message with the same value of colour_</w:t>
      </w:r>
      <w:r w:rsidR="007322FC">
        <w:t>re</w:t>
      </w:r>
      <w:r w:rsidRPr="00877D5C">
        <w:t>map_id and applicable to the current layer is output for which PicOrderCnt( picB ) is greater than PicOrderCnt( picA ), where PicOrderCnt( picB ) and PicOrderCnt( picA ) are the PicOrderCntVal values of picB and picA, respectively, immediately after the invocation of the decoding process for picture order count for picB</w:t>
      </w:r>
      <w:r w:rsidRPr="00877D5C">
        <w:rPr>
          <w:noProof/>
        </w:rPr>
        <w:t>.</w:t>
      </w:r>
      <w:r w:rsidR="001355E1" w:rsidRPr="001355E1">
        <w:rPr>
          <w:noProof/>
          <w:highlight w:val="yellow"/>
        </w:rPr>
        <w:t>[</w:t>
      </w:r>
      <w:r w:rsidR="00441BBF">
        <w:rPr>
          <w:noProof/>
          <w:highlight w:val="yellow"/>
        </w:rPr>
        <w:t>Ed. (</w:t>
      </w:r>
      <w:r w:rsidR="001355E1" w:rsidRPr="001355E1">
        <w:rPr>
          <w:noProof/>
          <w:highlight w:val="yellow"/>
        </w:rPr>
        <w:t>PA</w:t>
      </w:r>
      <w:r w:rsidR="00441BBF">
        <w:rPr>
          <w:noProof/>
          <w:highlight w:val="yellow"/>
        </w:rPr>
        <w:t>)</w:t>
      </w:r>
      <w:r w:rsidR="001355E1" w:rsidRPr="001355E1">
        <w:rPr>
          <w:noProof/>
          <w:highlight w:val="yellow"/>
        </w:rPr>
        <w:t>: cf. notes on JCTVC-Q0183</w:t>
      </w:r>
      <w:r w:rsidR="001355E1">
        <w:rPr>
          <w:noProof/>
          <w:highlight w:val="yellow"/>
        </w:rPr>
        <w:t xml:space="preserve"> and persistence notion</w:t>
      </w:r>
      <w:r w:rsidR="001355E1" w:rsidRPr="001355E1">
        <w:rPr>
          <w:noProof/>
          <w:highlight w:val="yellow"/>
        </w:rPr>
        <w:t>]</w:t>
      </w:r>
    </w:p>
    <w:p w:rsidR="00877D5C" w:rsidRDefault="00877D5C" w:rsidP="005E58D7">
      <w:pPr>
        <w:spacing w:after="120"/>
        <w:rPr>
          <w:b/>
          <w:noProof/>
        </w:rPr>
      </w:pPr>
      <w:r>
        <w:rPr>
          <w:b/>
          <w:noProof/>
        </w:rPr>
        <w:t>colour_</w:t>
      </w:r>
      <w:r w:rsidR="000250B5">
        <w:rPr>
          <w:b/>
          <w:noProof/>
        </w:rPr>
        <w:t>re</w:t>
      </w:r>
      <w:r>
        <w:rPr>
          <w:b/>
          <w:noProof/>
        </w:rPr>
        <w:t xml:space="preserve">map_video_signal_type_present_flag </w:t>
      </w:r>
      <w:r>
        <w:rPr>
          <w:noProof/>
        </w:rPr>
        <w:t xml:space="preserve">equal to 1 specifies that </w:t>
      </w:r>
      <w:r w:rsidR="000D65AF">
        <w:rPr>
          <w:noProof/>
        </w:rPr>
        <w:t xml:space="preserve">syntax elements </w:t>
      </w:r>
      <w:r>
        <w:rPr>
          <w:noProof/>
        </w:rPr>
        <w:t>colour_</w:t>
      </w:r>
      <w:r w:rsidR="000250B5">
        <w:rPr>
          <w:noProof/>
        </w:rPr>
        <w:t>re</w:t>
      </w:r>
      <w:r>
        <w:rPr>
          <w:noProof/>
        </w:rPr>
        <w:t>map_video_full_range,  colour_</w:t>
      </w:r>
      <w:r w:rsidR="000250B5">
        <w:rPr>
          <w:noProof/>
        </w:rPr>
        <w:t>re</w:t>
      </w:r>
      <w:r>
        <w:rPr>
          <w:noProof/>
        </w:rPr>
        <w:t>map_primaries, colo</w:t>
      </w:r>
      <w:r w:rsidR="000250B5">
        <w:rPr>
          <w:noProof/>
        </w:rPr>
        <w:t>u</w:t>
      </w:r>
      <w:r>
        <w:rPr>
          <w:noProof/>
        </w:rPr>
        <w:t>r_</w:t>
      </w:r>
      <w:r w:rsidR="000250B5">
        <w:rPr>
          <w:noProof/>
        </w:rPr>
        <w:t>re</w:t>
      </w:r>
      <w:r>
        <w:rPr>
          <w:noProof/>
        </w:rPr>
        <w:t>map_transfer_characteristics and colour_</w:t>
      </w:r>
      <w:r w:rsidR="000250B5">
        <w:rPr>
          <w:noProof/>
        </w:rPr>
        <w:t>re</w:t>
      </w:r>
      <w:r>
        <w:rPr>
          <w:noProof/>
        </w:rPr>
        <w:t>map_matrix_coeffs are present, colour_</w:t>
      </w:r>
      <w:r w:rsidR="000250B5">
        <w:rPr>
          <w:noProof/>
        </w:rPr>
        <w:t>re</w:t>
      </w:r>
      <w:r>
        <w:rPr>
          <w:noProof/>
        </w:rPr>
        <w:t xml:space="preserve">map_video_signal_type_present_flag equal to 0 specifies that </w:t>
      </w:r>
      <w:r w:rsidR="000D65AF">
        <w:rPr>
          <w:noProof/>
        </w:rPr>
        <w:t xml:space="preserve">syntax elements </w:t>
      </w:r>
      <w:r>
        <w:rPr>
          <w:noProof/>
        </w:rPr>
        <w:t>colour_</w:t>
      </w:r>
      <w:r w:rsidR="000250B5">
        <w:rPr>
          <w:noProof/>
        </w:rPr>
        <w:t>re</w:t>
      </w:r>
      <w:r>
        <w:rPr>
          <w:noProof/>
        </w:rPr>
        <w:t>map_video_full_range,  colour_</w:t>
      </w:r>
      <w:r w:rsidR="000250B5">
        <w:rPr>
          <w:noProof/>
        </w:rPr>
        <w:t>re</w:t>
      </w:r>
      <w:r>
        <w:rPr>
          <w:noProof/>
        </w:rPr>
        <w:t>map_primaries, colour_</w:t>
      </w:r>
      <w:r w:rsidR="000250B5">
        <w:rPr>
          <w:noProof/>
        </w:rPr>
        <w:t>re</w:t>
      </w:r>
      <w:r>
        <w:rPr>
          <w:noProof/>
        </w:rPr>
        <w:t>map_transfer_characteristics and colour_</w:t>
      </w:r>
      <w:r w:rsidR="000250B5">
        <w:rPr>
          <w:noProof/>
        </w:rPr>
        <w:t>re</w:t>
      </w:r>
      <w:r>
        <w:rPr>
          <w:noProof/>
        </w:rPr>
        <w:t>map_matrix_coeffs are not present.</w:t>
      </w:r>
    </w:p>
    <w:p w:rsidR="00877D5C" w:rsidRDefault="00877D5C" w:rsidP="000D65AF">
      <w:pPr>
        <w:overflowPunct/>
        <w:textAlignment w:val="auto"/>
        <w:rPr>
          <w:noProof/>
        </w:rPr>
      </w:pPr>
      <w:r>
        <w:rPr>
          <w:b/>
          <w:noProof/>
        </w:rPr>
        <w:t>colour_</w:t>
      </w:r>
      <w:r w:rsidR="000250B5">
        <w:rPr>
          <w:b/>
          <w:noProof/>
        </w:rPr>
        <w:t>re</w:t>
      </w:r>
      <w:r>
        <w:rPr>
          <w:b/>
          <w:noProof/>
        </w:rPr>
        <w:t xml:space="preserve">map_video_full_range_flag </w:t>
      </w:r>
      <w:r>
        <w:rPr>
          <w:noProof/>
        </w:rPr>
        <w:t>has the same semantic</w:t>
      </w:r>
      <w:r w:rsidR="00FA1DC6">
        <w:rPr>
          <w:noProof/>
        </w:rPr>
        <w:t>s</w:t>
      </w:r>
      <w:r>
        <w:rPr>
          <w:noProof/>
        </w:rPr>
        <w:t xml:space="preserve"> as specified in clause </w:t>
      </w:r>
      <w:r w:rsidRPr="00441BBF">
        <w:rPr>
          <w:noProof/>
        </w:rPr>
        <w:t>E.2.1</w:t>
      </w:r>
      <w:r>
        <w:rPr>
          <w:noProof/>
        </w:rPr>
        <w:t xml:space="preserve"> for the video_full_range_flag syntax element, except </w:t>
      </w:r>
      <w:r w:rsidR="000D65AF">
        <w:rPr>
          <w:noProof/>
        </w:rPr>
        <w:t xml:space="preserve">that </w:t>
      </w:r>
      <w:r>
        <w:t>colour</w:t>
      </w:r>
      <w:r>
        <w:rPr>
          <w:noProof/>
        </w:rPr>
        <w:t>_</w:t>
      </w:r>
      <w:r w:rsidR="000250B5">
        <w:rPr>
          <w:noProof/>
        </w:rPr>
        <w:t>re</w:t>
      </w:r>
      <w:r>
        <w:rPr>
          <w:noProof/>
        </w:rPr>
        <w:t>map_video_full_range_flag specifies the colour space of the</w:t>
      </w:r>
      <w:r w:rsidRPr="003825BA">
        <w:rPr>
          <w:noProof/>
        </w:rPr>
        <w:t xml:space="preserve"> </w:t>
      </w:r>
      <w:r w:rsidRPr="00A03DB3">
        <w:rPr>
          <w:noProof/>
        </w:rPr>
        <w:t>remapped r</w:t>
      </w:r>
      <w:r>
        <w:rPr>
          <w:noProof/>
        </w:rPr>
        <w:t>econstructed picture, rather than the colour space used for the CVS.</w:t>
      </w:r>
      <w:r w:rsidR="005E58D7" w:rsidRPr="00614499">
        <w:tab/>
      </w:r>
      <w:r>
        <w:t>When</w:t>
      </w:r>
      <w:r>
        <w:rPr>
          <w:noProof/>
        </w:rPr>
        <w:t xml:space="preserve"> not present, the value of colour_</w:t>
      </w:r>
      <w:r w:rsidR="000250B5">
        <w:rPr>
          <w:noProof/>
        </w:rPr>
        <w:t>re</w:t>
      </w:r>
      <w:r>
        <w:rPr>
          <w:noProof/>
        </w:rPr>
        <w:t xml:space="preserve">map_video_full_range_flag is inferred to be equal to </w:t>
      </w:r>
      <w:r w:rsidR="000D65AF">
        <w:rPr>
          <w:noProof/>
        </w:rPr>
        <w:t xml:space="preserve">the value of </w:t>
      </w:r>
      <w:r>
        <w:rPr>
          <w:noProof/>
        </w:rPr>
        <w:t>video_full_range_flag.</w:t>
      </w:r>
    </w:p>
    <w:p w:rsidR="00877D5C" w:rsidRDefault="00877D5C" w:rsidP="000D65AF">
      <w:pPr>
        <w:overflowPunct/>
        <w:textAlignment w:val="auto"/>
        <w:rPr>
          <w:b/>
          <w:noProof/>
        </w:rPr>
      </w:pPr>
      <w:r>
        <w:rPr>
          <w:b/>
          <w:noProof/>
        </w:rPr>
        <w:t>colour_</w:t>
      </w:r>
      <w:r w:rsidR="000250B5">
        <w:rPr>
          <w:b/>
          <w:noProof/>
        </w:rPr>
        <w:t>re</w:t>
      </w:r>
      <w:r>
        <w:rPr>
          <w:b/>
          <w:noProof/>
        </w:rPr>
        <w:t xml:space="preserve">map_primaries </w:t>
      </w:r>
      <w:r>
        <w:rPr>
          <w:noProof/>
        </w:rPr>
        <w:t>has the same semantic</w:t>
      </w:r>
      <w:r w:rsidR="00FA1DC6">
        <w:rPr>
          <w:noProof/>
        </w:rPr>
        <w:t>s</w:t>
      </w:r>
      <w:r>
        <w:rPr>
          <w:noProof/>
        </w:rPr>
        <w:t xml:space="preserve"> as specified in clause E.2.1 for the colour_primaries syntax element, except </w:t>
      </w:r>
      <w:r w:rsidR="000D65AF">
        <w:rPr>
          <w:noProof/>
        </w:rPr>
        <w:t xml:space="preserve">that </w:t>
      </w:r>
      <w:r>
        <w:t>colour</w:t>
      </w:r>
      <w:r>
        <w:rPr>
          <w:noProof/>
        </w:rPr>
        <w:t>_</w:t>
      </w:r>
      <w:r w:rsidR="000250B5">
        <w:rPr>
          <w:noProof/>
        </w:rPr>
        <w:t>re</w:t>
      </w:r>
      <w:r>
        <w:rPr>
          <w:noProof/>
        </w:rPr>
        <w:t>map_primaries specifies the colour space of the</w:t>
      </w:r>
      <w:r w:rsidRPr="003825BA">
        <w:rPr>
          <w:noProof/>
        </w:rPr>
        <w:t xml:space="preserve"> </w:t>
      </w:r>
      <w:r w:rsidRPr="00A03DB3">
        <w:rPr>
          <w:noProof/>
        </w:rPr>
        <w:t>remapped r</w:t>
      </w:r>
      <w:r>
        <w:rPr>
          <w:noProof/>
        </w:rPr>
        <w:t>econstructed picture, rather than the colour space used for the CVS.</w:t>
      </w:r>
      <w:r w:rsidR="000D65AF">
        <w:rPr>
          <w:noProof/>
        </w:rPr>
        <w:t xml:space="preserve"> </w:t>
      </w:r>
      <w:r>
        <w:rPr>
          <w:noProof/>
        </w:rPr>
        <w:t>When not present, the value of colour_</w:t>
      </w:r>
      <w:r w:rsidR="000250B5">
        <w:rPr>
          <w:noProof/>
        </w:rPr>
        <w:t>re</w:t>
      </w:r>
      <w:r>
        <w:rPr>
          <w:noProof/>
        </w:rPr>
        <w:t xml:space="preserve">map_primaries is inferred to be equal to </w:t>
      </w:r>
      <w:r w:rsidR="000D65AF">
        <w:rPr>
          <w:noProof/>
        </w:rPr>
        <w:t xml:space="preserve">the value of </w:t>
      </w:r>
      <w:r>
        <w:rPr>
          <w:noProof/>
        </w:rPr>
        <w:t>colour_primaries.</w:t>
      </w:r>
    </w:p>
    <w:p w:rsidR="00877D5C" w:rsidRPr="00D623D8" w:rsidRDefault="00877D5C" w:rsidP="000D65AF">
      <w:pPr>
        <w:overflowPunct/>
        <w:textAlignment w:val="auto"/>
        <w:rPr>
          <w:noProof/>
        </w:rPr>
      </w:pPr>
      <w:r>
        <w:rPr>
          <w:b/>
          <w:noProof/>
        </w:rPr>
        <w:t>colour_</w:t>
      </w:r>
      <w:r w:rsidR="000250B5">
        <w:rPr>
          <w:b/>
          <w:noProof/>
        </w:rPr>
        <w:t>re</w:t>
      </w:r>
      <w:r>
        <w:rPr>
          <w:b/>
          <w:noProof/>
        </w:rPr>
        <w:t xml:space="preserve">map_transfer_characteristics </w:t>
      </w:r>
      <w:r>
        <w:rPr>
          <w:noProof/>
        </w:rPr>
        <w:t>has the same semantic</w:t>
      </w:r>
      <w:r w:rsidR="00FA1DC6">
        <w:rPr>
          <w:noProof/>
        </w:rPr>
        <w:t>s</w:t>
      </w:r>
      <w:r>
        <w:rPr>
          <w:noProof/>
        </w:rPr>
        <w:t xml:space="preserve"> as specified in clause E.2.1 for the transfer_characteristics syntax element, except </w:t>
      </w:r>
      <w:r w:rsidR="000D65AF">
        <w:rPr>
          <w:noProof/>
        </w:rPr>
        <w:t xml:space="preserve">that </w:t>
      </w:r>
      <w:r>
        <w:rPr>
          <w:noProof/>
        </w:rPr>
        <w:t>colour_</w:t>
      </w:r>
      <w:r w:rsidR="000250B5">
        <w:rPr>
          <w:noProof/>
        </w:rPr>
        <w:t>re</w:t>
      </w:r>
      <w:r>
        <w:rPr>
          <w:noProof/>
        </w:rPr>
        <w:t xml:space="preserve">map_transfer_characteristics specifies the colour space of </w:t>
      </w:r>
      <w:r>
        <w:rPr>
          <w:noProof/>
        </w:rPr>
        <w:lastRenderedPageBreak/>
        <w:t>the</w:t>
      </w:r>
      <w:r w:rsidRPr="003825BA">
        <w:rPr>
          <w:noProof/>
        </w:rPr>
        <w:t xml:space="preserve"> </w:t>
      </w:r>
      <w:r w:rsidRPr="00A03DB3">
        <w:rPr>
          <w:noProof/>
        </w:rPr>
        <w:t>remapped r</w:t>
      </w:r>
      <w:r>
        <w:rPr>
          <w:noProof/>
        </w:rPr>
        <w:t>econstructed picture, rather than the colour space used for the CVS.</w:t>
      </w:r>
      <w:r w:rsidR="00441BBF">
        <w:t xml:space="preserve"> </w:t>
      </w:r>
      <w:r>
        <w:rPr>
          <w:noProof/>
        </w:rPr>
        <w:t>When not present, the value of colour_</w:t>
      </w:r>
      <w:r w:rsidR="000250B5">
        <w:rPr>
          <w:noProof/>
        </w:rPr>
        <w:t>re</w:t>
      </w:r>
      <w:r>
        <w:rPr>
          <w:noProof/>
        </w:rPr>
        <w:t xml:space="preserve">map_transfer_characteristics is inferred to be equal to </w:t>
      </w:r>
      <w:r w:rsidR="00FA1DC6">
        <w:rPr>
          <w:noProof/>
        </w:rPr>
        <w:t xml:space="preserve">the value of </w:t>
      </w:r>
      <w:r>
        <w:rPr>
          <w:noProof/>
        </w:rPr>
        <w:t>transfer_characteristics.</w:t>
      </w:r>
    </w:p>
    <w:p w:rsidR="00877D5C" w:rsidRPr="004A2468" w:rsidRDefault="00877D5C" w:rsidP="000D65AF">
      <w:pPr>
        <w:overflowPunct/>
        <w:textAlignment w:val="auto"/>
        <w:rPr>
          <w:noProof/>
        </w:rPr>
      </w:pPr>
      <w:r>
        <w:rPr>
          <w:b/>
          <w:noProof/>
        </w:rPr>
        <w:t>colour_</w:t>
      </w:r>
      <w:r w:rsidR="000250B5">
        <w:rPr>
          <w:b/>
          <w:noProof/>
        </w:rPr>
        <w:t>re</w:t>
      </w:r>
      <w:r>
        <w:rPr>
          <w:b/>
          <w:noProof/>
        </w:rPr>
        <w:t xml:space="preserve">map_matrix_coeffs </w:t>
      </w:r>
      <w:r>
        <w:rPr>
          <w:noProof/>
        </w:rPr>
        <w:t>has the same semantic</w:t>
      </w:r>
      <w:r w:rsidR="00FA1DC6">
        <w:rPr>
          <w:noProof/>
        </w:rPr>
        <w:t>s</w:t>
      </w:r>
      <w:r>
        <w:rPr>
          <w:noProof/>
        </w:rPr>
        <w:t xml:space="preserve"> as specified in clause E.2.1 for the matrix_coeffs syntax element, except </w:t>
      </w:r>
      <w:r w:rsidR="000D65AF">
        <w:rPr>
          <w:noProof/>
        </w:rPr>
        <w:t xml:space="preserve">that </w:t>
      </w:r>
      <w:r>
        <w:rPr>
          <w:noProof/>
        </w:rPr>
        <w:t>colour_</w:t>
      </w:r>
      <w:r w:rsidR="000250B5">
        <w:rPr>
          <w:noProof/>
        </w:rPr>
        <w:t>re</w:t>
      </w:r>
      <w:r>
        <w:rPr>
          <w:noProof/>
        </w:rPr>
        <w:t>map_matrix_coeffs specifies the colour space of the</w:t>
      </w:r>
      <w:r w:rsidRPr="003825BA">
        <w:rPr>
          <w:noProof/>
        </w:rPr>
        <w:t xml:space="preserve"> </w:t>
      </w:r>
      <w:r w:rsidRPr="00A03DB3">
        <w:rPr>
          <w:noProof/>
        </w:rPr>
        <w:t>remapped r</w:t>
      </w:r>
      <w:r>
        <w:rPr>
          <w:noProof/>
        </w:rPr>
        <w:t>econstructed picture, rather than the colour space used for the CVS.</w:t>
      </w:r>
      <w:r w:rsidR="000D65AF">
        <w:t xml:space="preserve"> </w:t>
      </w:r>
      <w:r w:rsidRPr="00220F60">
        <w:rPr>
          <w:noProof/>
        </w:rPr>
        <w:t>When not present, the value of colour_</w:t>
      </w:r>
      <w:r w:rsidR="00811B83">
        <w:rPr>
          <w:noProof/>
        </w:rPr>
        <w:t>re</w:t>
      </w:r>
      <w:r w:rsidRPr="00220F60">
        <w:rPr>
          <w:noProof/>
        </w:rPr>
        <w:t>map</w:t>
      </w:r>
      <w:r>
        <w:rPr>
          <w:noProof/>
        </w:rPr>
        <w:t>_matrix_coeffs</w:t>
      </w:r>
      <w:r w:rsidRPr="00220F60">
        <w:rPr>
          <w:noProof/>
        </w:rPr>
        <w:t xml:space="preserve"> is inferred to be equal to </w:t>
      </w:r>
      <w:r w:rsidR="00FA1DC6">
        <w:rPr>
          <w:noProof/>
        </w:rPr>
        <w:t xml:space="preserve">the value of </w:t>
      </w:r>
      <w:r>
        <w:rPr>
          <w:noProof/>
        </w:rPr>
        <w:t>matrix_coeffs</w:t>
      </w:r>
      <w:r w:rsidR="00E76880">
        <w:rPr>
          <w:noProof/>
        </w:rPr>
        <w:t>.</w:t>
      </w:r>
    </w:p>
    <w:p w:rsidR="00877D5C" w:rsidRPr="00E63729" w:rsidRDefault="00877D5C" w:rsidP="005E58D7">
      <w:pPr>
        <w:rPr>
          <w:noProof/>
        </w:rPr>
      </w:pPr>
      <w:r w:rsidRPr="00E55324">
        <w:rPr>
          <w:b/>
          <w:noProof/>
        </w:rPr>
        <w:t>colour_</w:t>
      </w:r>
      <w:r w:rsidR="00811B83">
        <w:rPr>
          <w:b/>
          <w:noProof/>
        </w:rPr>
        <w:t>re</w:t>
      </w:r>
      <w:r w:rsidRPr="00E55324">
        <w:rPr>
          <w:b/>
          <w:noProof/>
        </w:rPr>
        <w:t>map_coded_data_bit_depth</w:t>
      </w:r>
      <w:r w:rsidRPr="00E55324">
        <w:rPr>
          <w:noProof/>
        </w:rPr>
        <w:t xml:space="preserve"> </w:t>
      </w:r>
      <w:r>
        <w:rPr>
          <w:noProof/>
        </w:rPr>
        <w:t>specifies the bit</w:t>
      </w:r>
      <w:r w:rsidR="00546722">
        <w:rPr>
          <w:noProof/>
        </w:rPr>
        <w:t xml:space="preserve"> d</w:t>
      </w:r>
      <w:r>
        <w:rPr>
          <w:noProof/>
        </w:rPr>
        <w:t xml:space="preserve">epth </w:t>
      </w:r>
      <w:r w:rsidRPr="00E63729">
        <w:rPr>
          <w:noProof/>
        </w:rPr>
        <w:t xml:space="preserve">of the luma </w:t>
      </w:r>
      <w:r>
        <w:rPr>
          <w:noProof/>
        </w:rPr>
        <w:t xml:space="preserve">and chroma components or </w:t>
      </w:r>
      <w:r w:rsidR="000D65AF">
        <w:rPr>
          <w:noProof/>
        </w:rPr>
        <w:t xml:space="preserve">the </w:t>
      </w:r>
      <w:r>
        <w:rPr>
          <w:noProof/>
        </w:rPr>
        <w:t xml:space="preserve">RGB </w:t>
      </w:r>
      <w:r w:rsidRPr="00E63729">
        <w:rPr>
          <w:noProof/>
        </w:rPr>
        <w:t>component</w:t>
      </w:r>
      <w:r>
        <w:rPr>
          <w:noProof/>
        </w:rPr>
        <w:t xml:space="preserve">s </w:t>
      </w:r>
      <w:r w:rsidRPr="00E63729">
        <w:rPr>
          <w:noProof/>
        </w:rPr>
        <w:t xml:space="preserve">of the associated pictures for purposes of interpretation of the </w:t>
      </w:r>
      <w:r>
        <w:rPr>
          <w:noProof/>
        </w:rPr>
        <w:t>colour</w:t>
      </w:r>
      <w:r w:rsidRPr="00E63729">
        <w:rPr>
          <w:noProof/>
        </w:rPr>
        <w:t xml:space="preserve"> </w:t>
      </w:r>
      <w:r w:rsidR="00811B83">
        <w:rPr>
          <w:noProof/>
        </w:rPr>
        <w:t>re</w:t>
      </w:r>
      <w:r w:rsidRPr="00E63729">
        <w:rPr>
          <w:noProof/>
        </w:rPr>
        <w:t xml:space="preserve">mapping information SEI message. When </w:t>
      </w:r>
      <w:r>
        <w:rPr>
          <w:noProof/>
        </w:rPr>
        <w:t>colour</w:t>
      </w:r>
      <w:r w:rsidRPr="00E63729">
        <w:rPr>
          <w:noProof/>
        </w:rPr>
        <w:t xml:space="preserve"> </w:t>
      </w:r>
      <w:r w:rsidR="00811B83">
        <w:rPr>
          <w:noProof/>
        </w:rPr>
        <w:t>re</w:t>
      </w:r>
      <w:r w:rsidRPr="00E63729">
        <w:rPr>
          <w:noProof/>
        </w:rPr>
        <w:t xml:space="preserve">mapping information SEI messages are present </w:t>
      </w:r>
      <w:r w:rsidR="003F5029">
        <w:rPr>
          <w:noProof/>
        </w:rPr>
        <w:t xml:space="preserve">with the value of </w:t>
      </w:r>
      <w:r>
        <w:rPr>
          <w:noProof/>
        </w:rPr>
        <w:t>colour_</w:t>
      </w:r>
      <w:r w:rsidR="00811B83">
        <w:rPr>
          <w:noProof/>
        </w:rPr>
        <w:t>re</w:t>
      </w:r>
      <w:r>
        <w:rPr>
          <w:noProof/>
        </w:rPr>
        <w:t>map_</w:t>
      </w:r>
      <w:r w:rsidRPr="00E63729">
        <w:rPr>
          <w:noProof/>
        </w:rPr>
        <w:t xml:space="preserve">coded_data_bit_depth not equal to </w:t>
      </w:r>
      <w:r w:rsidR="00FA1DC6">
        <w:rPr>
          <w:noProof/>
        </w:rPr>
        <w:t xml:space="preserve">the </w:t>
      </w:r>
      <w:r>
        <w:rPr>
          <w:noProof/>
        </w:rPr>
        <w:t>bit</w:t>
      </w:r>
      <w:r w:rsidR="00B85E4F">
        <w:rPr>
          <w:noProof/>
        </w:rPr>
        <w:t xml:space="preserve"> d</w:t>
      </w:r>
      <w:r>
        <w:rPr>
          <w:noProof/>
        </w:rPr>
        <w:t xml:space="preserve">epth </w:t>
      </w:r>
      <w:r w:rsidR="00B85E4F">
        <w:rPr>
          <w:noProof/>
        </w:rPr>
        <w:t xml:space="preserve">of </w:t>
      </w:r>
      <w:r w:rsidR="00177E2A">
        <w:rPr>
          <w:noProof/>
        </w:rPr>
        <w:t xml:space="preserve">the coded </w:t>
      </w:r>
      <w:r>
        <w:rPr>
          <w:noProof/>
        </w:rPr>
        <w:t xml:space="preserve">luma and chroma components or </w:t>
      </w:r>
      <w:r w:rsidR="00177E2A">
        <w:rPr>
          <w:noProof/>
        </w:rPr>
        <w:t xml:space="preserve"> the coded </w:t>
      </w:r>
      <w:r>
        <w:rPr>
          <w:noProof/>
        </w:rPr>
        <w:t>RGB components</w:t>
      </w:r>
      <w:r w:rsidRPr="00E63729">
        <w:rPr>
          <w:noProof/>
        </w:rPr>
        <w:t xml:space="preserve">, these refer to the hypothetical result of a transcoding operation performed to convert the coded video to </w:t>
      </w:r>
      <w:r w:rsidR="00FA1DC6">
        <w:rPr>
          <w:noProof/>
        </w:rPr>
        <w:t xml:space="preserve">a converted video with </w:t>
      </w:r>
      <w:r>
        <w:rPr>
          <w:noProof/>
        </w:rPr>
        <w:t>bit</w:t>
      </w:r>
      <w:r w:rsidR="00177E2A">
        <w:rPr>
          <w:noProof/>
        </w:rPr>
        <w:t xml:space="preserve"> d</w:t>
      </w:r>
      <w:r>
        <w:rPr>
          <w:noProof/>
        </w:rPr>
        <w:t xml:space="preserve">epth </w:t>
      </w:r>
      <w:r w:rsidR="007322FC">
        <w:rPr>
          <w:noProof/>
        </w:rPr>
        <w:t>equal to</w:t>
      </w:r>
      <w:r w:rsidRPr="00E63729">
        <w:rPr>
          <w:noProof/>
        </w:rPr>
        <w:t xml:space="preserve"> </w:t>
      </w:r>
      <w:r>
        <w:rPr>
          <w:noProof/>
        </w:rPr>
        <w:t>colour_</w:t>
      </w:r>
      <w:r w:rsidR="00811B83">
        <w:rPr>
          <w:noProof/>
        </w:rPr>
        <w:t>re</w:t>
      </w:r>
      <w:r>
        <w:rPr>
          <w:noProof/>
        </w:rPr>
        <w:t>map_</w:t>
      </w:r>
      <w:r w:rsidRPr="00E63729">
        <w:rPr>
          <w:noProof/>
        </w:rPr>
        <w:t>coded_data_bit_depth.</w:t>
      </w:r>
    </w:p>
    <w:p w:rsidR="00877D5C" w:rsidRDefault="00877D5C" w:rsidP="005E58D7">
      <w:pPr>
        <w:rPr>
          <w:noProof/>
        </w:rPr>
      </w:pPr>
      <w:r w:rsidRPr="00E63729">
        <w:rPr>
          <w:noProof/>
        </w:rPr>
        <w:t xml:space="preserve">The value of </w:t>
      </w:r>
      <w:r>
        <w:rPr>
          <w:noProof/>
        </w:rPr>
        <w:t>colour_</w:t>
      </w:r>
      <w:r w:rsidR="007F2F1C">
        <w:rPr>
          <w:noProof/>
        </w:rPr>
        <w:t>re</w:t>
      </w:r>
      <w:r>
        <w:rPr>
          <w:noProof/>
        </w:rPr>
        <w:t>map_</w:t>
      </w:r>
      <w:r w:rsidRPr="00E63729">
        <w:rPr>
          <w:noProof/>
        </w:rPr>
        <w:t xml:space="preserve">coded_data_bit_depth </w:t>
      </w:r>
      <w:r>
        <w:rPr>
          <w:noProof/>
        </w:rPr>
        <w:t>shall be in the range of 8 to 16</w:t>
      </w:r>
      <w:r w:rsidRPr="00E63729">
        <w:rPr>
          <w:noProof/>
        </w:rPr>
        <w:t xml:space="preserve">, inclusive. Values of </w:t>
      </w:r>
      <w:r>
        <w:rPr>
          <w:noProof/>
        </w:rPr>
        <w:t>colour_</w:t>
      </w:r>
      <w:r w:rsidR="007F2F1C">
        <w:rPr>
          <w:noProof/>
        </w:rPr>
        <w:t>re</w:t>
      </w:r>
      <w:r>
        <w:rPr>
          <w:noProof/>
        </w:rPr>
        <w:t>map_</w:t>
      </w:r>
      <w:r w:rsidRPr="00E63729">
        <w:rPr>
          <w:noProof/>
        </w:rPr>
        <w:t>coded_data_b</w:t>
      </w:r>
      <w:r>
        <w:rPr>
          <w:noProof/>
        </w:rPr>
        <w:t>it_depth from 0 to</w:t>
      </w:r>
      <w:r w:rsidR="00A644D8">
        <w:rPr>
          <w:noProof/>
        </w:rPr>
        <w:t xml:space="preserve"> </w:t>
      </w:r>
      <w:r>
        <w:rPr>
          <w:noProof/>
        </w:rPr>
        <w:t>7</w:t>
      </w:r>
      <w:r w:rsidR="00546722">
        <w:rPr>
          <w:noProof/>
        </w:rPr>
        <w:t>, inclusive,</w:t>
      </w:r>
      <w:r>
        <w:rPr>
          <w:noProof/>
        </w:rPr>
        <w:t xml:space="preserve"> and from 17</w:t>
      </w:r>
      <w:r w:rsidRPr="00E63729">
        <w:rPr>
          <w:noProof/>
        </w:rPr>
        <w:t xml:space="preserve"> to 255</w:t>
      </w:r>
      <w:r w:rsidR="00546722">
        <w:rPr>
          <w:noProof/>
        </w:rPr>
        <w:t>, inclusive,</w:t>
      </w:r>
      <w:r w:rsidRPr="00E63729">
        <w:rPr>
          <w:noProof/>
        </w:rPr>
        <w:t xml:space="preserve"> are reserved for future use by ITU-T | ISO/IEC. Decoders shall ignore all </w:t>
      </w:r>
      <w:r>
        <w:rPr>
          <w:noProof/>
        </w:rPr>
        <w:t>colour</w:t>
      </w:r>
      <w:r w:rsidRPr="00E63729">
        <w:rPr>
          <w:noProof/>
        </w:rPr>
        <w:t xml:space="preserve"> </w:t>
      </w:r>
      <w:r w:rsidR="007F2F1C">
        <w:rPr>
          <w:noProof/>
        </w:rPr>
        <w:t>re</w:t>
      </w:r>
      <w:r w:rsidRPr="00E63729">
        <w:rPr>
          <w:noProof/>
        </w:rPr>
        <w:t xml:space="preserve">mapping SEI messages that contain a </w:t>
      </w:r>
      <w:r>
        <w:rPr>
          <w:noProof/>
        </w:rPr>
        <w:t>colour_</w:t>
      </w:r>
      <w:r w:rsidR="007F2F1C">
        <w:rPr>
          <w:noProof/>
        </w:rPr>
        <w:t>re</w:t>
      </w:r>
      <w:r>
        <w:rPr>
          <w:noProof/>
        </w:rPr>
        <w:t>map_</w:t>
      </w:r>
      <w:r w:rsidRPr="00E63729">
        <w:rPr>
          <w:noProof/>
        </w:rPr>
        <w:t xml:space="preserve">coded_data_bit_depth in the range of 0 to 7, </w:t>
      </w:r>
      <w:r>
        <w:rPr>
          <w:noProof/>
        </w:rPr>
        <w:t>inclusive, or in the range of 17</w:t>
      </w:r>
      <w:r w:rsidRPr="00E63729">
        <w:rPr>
          <w:noProof/>
        </w:rPr>
        <w:t xml:space="preserve"> to 255, inclusive, and bitstreams shall not contain such values.</w:t>
      </w:r>
    </w:p>
    <w:p w:rsidR="00877D5C" w:rsidRDefault="00877D5C" w:rsidP="005E58D7">
      <w:pPr>
        <w:rPr>
          <w:noProof/>
        </w:rPr>
      </w:pPr>
      <w:r w:rsidRPr="00B02873">
        <w:rPr>
          <w:b/>
          <w:noProof/>
        </w:rPr>
        <w:t>colour_</w:t>
      </w:r>
      <w:r w:rsidR="007F2F1C">
        <w:rPr>
          <w:b/>
          <w:noProof/>
        </w:rPr>
        <w:t>re</w:t>
      </w:r>
      <w:r w:rsidRPr="00B02873">
        <w:rPr>
          <w:b/>
          <w:noProof/>
        </w:rPr>
        <w:t>map_target_bit_depth</w:t>
      </w:r>
      <w:r w:rsidRPr="007335D3">
        <w:rPr>
          <w:noProof/>
        </w:rPr>
        <w:t xml:space="preserve"> </w:t>
      </w:r>
      <w:r w:rsidRPr="00C67EB3">
        <w:rPr>
          <w:noProof/>
        </w:rPr>
        <w:t xml:space="preserve">specifies </w:t>
      </w:r>
      <w:r>
        <w:rPr>
          <w:noProof/>
        </w:rPr>
        <w:t xml:space="preserve">the bit depth of the output of </w:t>
      </w:r>
      <w:r w:rsidR="003F5029">
        <w:rPr>
          <w:noProof/>
        </w:rPr>
        <w:t xml:space="preserve">the </w:t>
      </w:r>
      <w:r>
        <w:rPr>
          <w:noProof/>
        </w:rPr>
        <w:t xml:space="preserve">colour </w:t>
      </w:r>
      <w:r w:rsidR="007F2F1C">
        <w:rPr>
          <w:noProof/>
        </w:rPr>
        <w:t>re</w:t>
      </w:r>
      <w:r>
        <w:rPr>
          <w:noProof/>
        </w:rPr>
        <w:t>mapping function</w:t>
      </w:r>
      <w:r w:rsidRPr="00C67EB3">
        <w:rPr>
          <w:noProof/>
        </w:rPr>
        <w:t xml:space="preserve"> described by the </w:t>
      </w:r>
      <w:r>
        <w:rPr>
          <w:noProof/>
        </w:rPr>
        <w:t>colour</w:t>
      </w:r>
      <w:r w:rsidRPr="00C67EB3">
        <w:rPr>
          <w:noProof/>
        </w:rPr>
        <w:t xml:space="preserve"> </w:t>
      </w:r>
      <w:r w:rsidR="007F2F1C">
        <w:rPr>
          <w:noProof/>
        </w:rPr>
        <w:t>re</w:t>
      </w:r>
      <w:r w:rsidRPr="00C67EB3">
        <w:rPr>
          <w:noProof/>
        </w:rPr>
        <w:t>mapping information SEI message.</w:t>
      </w:r>
    </w:p>
    <w:p w:rsidR="00877D5C" w:rsidRDefault="00877D5C" w:rsidP="005E58D7">
      <w:pPr>
        <w:rPr>
          <w:noProof/>
        </w:rPr>
      </w:pPr>
      <w:r w:rsidRPr="00C67EB3">
        <w:rPr>
          <w:noProof/>
        </w:rPr>
        <w:t xml:space="preserve">The value of </w:t>
      </w:r>
      <w:r>
        <w:rPr>
          <w:noProof/>
        </w:rPr>
        <w:t>colour_</w:t>
      </w:r>
      <w:r w:rsidR="007F2F1C">
        <w:rPr>
          <w:noProof/>
        </w:rPr>
        <w:t>re</w:t>
      </w:r>
      <w:r>
        <w:rPr>
          <w:noProof/>
        </w:rPr>
        <w:t>map_</w:t>
      </w:r>
      <w:r w:rsidRPr="00C67EB3">
        <w:rPr>
          <w:noProof/>
        </w:rPr>
        <w:t xml:space="preserve">target_bit_depth shall be in the range of </w:t>
      </w:r>
      <w:r>
        <w:rPr>
          <w:noProof/>
        </w:rPr>
        <w:t>8</w:t>
      </w:r>
      <w:r w:rsidRPr="00C67EB3">
        <w:rPr>
          <w:noProof/>
        </w:rPr>
        <w:t xml:space="preserve"> to 16, inclusive. Values of </w:t>
      </w:r>
      <w:r>
        <w:rPr>
          <w:noProof/>
        </w:rPr>
        <w:t>colour_</w:t>
      </w:r>
      <w:r w:rsidR="007F2F1C">
        <w:rPr>
          <w:noProof/>
        </w:rPr>
        <w:t>re</w:t>
      </w:r>
      <w:r>
        <w:rPr>
          <w:noProof/>
        </w:rPr>
        <w:t>map_</w:t>
      </w:r>
      <w:r w:rsidRPr="00C67EB3">
        <w:rPr>
          <w:noProof/>
        </w:rPr>
        <w:t xml:space="preserve">target_bit_depth </w:t>
      </w:r>
      <w:r>
        <w:rPr>
          <w:noProof/>
        </w:rPr>
        <w:t>from</w:t>
      </w:r>
      <w:r w:rsidRPr="00C67EB3">
        <w:rPr>
          <w:noProof/>
        </w:rPr>
        <w:t xml:space="preserve"> 0 </w:t>
      </w:r>
      <w:r>
        <w:rPr>
          <w:noProof/>
        </w:rPr>
        <w:t xml:space="preserve">to 7, inclusive, </w:t>
      </w:r>
      <w:r w:rsidRPr="00C67EB3">
        <w:rPr>
          <w:noProof/>
        </w:rPr>
        <w:t>and in the range of 17 to 255, inclusive, are r</w:t>
      </w:r>
      <w:r>
        <w:rPr>
          <w:noProof/>
        </w:rPr>
        <w:t>eserved for future use by ITU-T </w:t>
      </w:r>
      <w:r w:rsidRPr="00C67EB3">
        <w:rPr>
          <w:noProof/>
        </w:rPr>
        <w:t>|</w:t>
      </w:r>
      <w:r>
        <w:rPr>
          <w:noProof/>
        </w:rPr>
        <w:t> </w:t>
      </w:r>
      <w:r w:rsidRPr="00C67EB3">
        <w:rPr>
          <w:noProof/>
        </w:rPr>
        <w:t xml:space="preserve">ISO/IEC. Decoders shall ignore all </w:t>
      </w:r>
      <w:r>
        <w:rPr>
          <w:noProof/>
        </w:rPr>
        <w:t>colour</w:t>
      </w:r>
      <w:r w:rsidRPr="00C67EB3">
        <w:rPr>
          <w:noProof/>
        </w:rPr>
        <w:t xml:space="preserve"> </w:t>
      </w:r>
      <w:r w:rsidR="007F2F1C">
        <w:rPr>
          <w:noProof/>
        </w:rPr>
        <w:t>re</w:t>
      </w:r>
      <w:r w:rsidRPr="00C67EB3">
        <w:rPr>
          <w:noProof/>
        </w:rPr>
        <w:t xml:space="preserve">mapping SEI messages that contain a value of </w:t>
      </w:r>
      <w:r>
        <w:rPr>
          <w:noProof/>
        </w:rPr>
        <w:t>colour_</w:t>
      </w:r>
      <w:r w:rsidR="007F2F1C">
        <w:rPr>
          <w:noProof/>
        </w:rPr>
        <w:t>re</w:t>
      </w:r>
      <w:r>
        <w:rPr>
          <w:noProof/>
        </w:rPr>
        <w:t>map_</w:t>
      </w:r>
      <w:r w:rsidRPr="00C67EB3">
        <w:rPr>
          <w:noProof/>
        </w:rPr>
        <w:t xml:space="preserve">target_bit_depth </w:t>
      </w:r>
      <w:r>
        <w:rPr>
          <w:noProof/>
        </w:rPr>
        <w:t>from</w:t>
      </w:r>
      <w:r w:rsidRPr="00C67EB3">
        <w:rPr>
          <w:noProof/>
        </w:rPr>
        <w:t xml:space="preserve"> 0 </w:t>
      </w:r>
      <w:r>
        <w:rPr>
          <w:noProof/>
        </w:rPr>
        <w:t xml:space="preserve">to 7, inclusive, </w:t>
      </w:r>
      <w:r w:rsidRPr="00C67EB3">
        <w:rPr>
          <w:noProof/>
        </w:rPr>
        <w:t>or in the range of 17 to 255, inclusive</w:t>
      </w:r>
      <w:r>
        <w:rPr>
          <w:noProof/>
        </w:rPr>
        <w:t>.</w:t>
      </w:r>
    </w:p>
    <w:p w:rsidR="00877D5C" w:rsidRPr="005E58D7" w:rsidRDefault="00877D5C" w:rsidP="005E58D7">
      <w:pPr>
        <w:pStyle w:val="Note1"/>
        <w:spacing w:before="136"/>
        <w:ind w:left="360"/>
      </w:pPr>
      <w:r w:rsidRPr="005E58D7">
        <w:t>NOTE 3 – </w:t>
      </w:r>
      <w:r w:rsidR="007322FC">
        <w:t xml:space="preserve"> </w:t>
      </w:r>
      <w:r w:rsidRPr="005E58D7">
        <w:rPr>
          <w:noProof/>
        </w:rPr>
        <w:t>colour_</w:t>
      </w:r>
      <w:r w:rsidR="007F2F1C">
        <w:rPr>
          <w:noProof/>
        </w:rPr>
        <w:t>re</w:t>
      </w:r>
      <w:r w:rsidRPr="005E58D7">
        <w:rPr>
          <w:noProof/>
        </w:rPr>
        <w:t>map_target_bit_depth is representative of the intermediate computation accuracy</w:t>
      </w:r>
      <w:r w:rsidRPr="005E58D7">
        <w:t>.</w:t>
      </w:r>
    </w:p>
    <w:p w:rsidR="00877D5C" w:rsidRPr="001F6422" w:rsidRDefault="00877D5C" w:rsidP="005E58D7">
      <w:r w:rsidRPr="001F6422">
        <w:rPr>
          <w:b/>
        </w:rPr>
        <w:t>colour_</w:t>
      </w:r>
      <w:r w:rsidR="00562046">
        <w:rPr>
          <w:b/>
        </w:rPr>
        <w:t>re</w:t>
      </w:r>
      <w:r w:rsidRPr="001F6422">
        <w:rPr>
          <w:b/>
        </w:rPr>
        <w:t>map_model_id</w:t>
      </w:r>
      <w:r w:rsidRPr="001F6422">
        <w:t xml:space="preserve"> specifies the </w:t>
      </w:r>
      <w:r w:rsidR="003F5029">
        <w:t xml:space="preserve">colour </w:t>
      </w:r>
      <w:r w:rsidR="00562046">
        <w:t>re</w:t>
      </w:r>
      <w:r w:rsidR="003F5029">
        <w:t xml:space="preserve">mapping function used to </w:t>
      </w:r>
      <w:r w:rsidR="00562046">
        <w:t>re</w:t>
      </w:r>
      <w:r w:rsidR="003F5029">
        <w:t xml:space="preserve">map the </w:t>
      </w:r>
      <w:r w:rsidR="00DE3C58">
        <w:t xml:space="preserve">colour </w:t>
      </w:r>
      <w:r w:rsidR="003F5029">
        <w:t>samples of the reconstructed output picture</w:t>
      </w:r>
      <w:r w:rsidRPr="001F6422">
        <w:t xml:space="preserve">. </w:t>
      </w:r>
      <w:r w:rsidR="00A26101" w:rsidRPr="00A26101">
        <w:t>A colour_</w:t>
      </w:r>
      <w:r w:rsidR="00562046">
        <w:t>re</w:t>
      </w:r>
      <w:r w:rsidR="00A26101" w:rsidRPr="00A26101">
        <w:t xml:space="preserve">map_model_id of 0 corresponds to a colour </w:t>
      </w:r>
      <w:r w:rsidR="00562046">
        <w:t>re</w:t>
      </w:r>
      <w:r w:rsidR="00A26101" w:rsidRPr="00A26101">
        <w:t>mapping model which applies to the three components of each sample a composition of a first piece-wise linear function applied to each component, a three by-three matrix applied to the three components, and a second piece-wise linear function applied to each component</w:t>
      </w:r>
      <w:r w:rsidR="00A26101">
        <w:t xml:space="preserve">. </w:t>
      </w:r>
      <w:r w:rsidRPr="001F6422">
        <w:t xml:space="preserve">Values greater than 0 are reserved for future use by ITU-T | ISO/IEC and shall not be present in bitstreams conforming to this version of this Specification. Decoders shall ignore all colour </w:t>
      </w:r>
      <w:r w:rsidR="00562046">
        <w:t>re</w:t>
      </w:r>
      <w:r w:rsidRPr="001F6422">
        <w:t>mapping information SEI messages that contain a value of colour_</w:t>
      </w:r>
      <w:r w:rsidR="00562046">
        <w:t>re</w:t>
      </w:r>
      <w:r w:rsidRPr="001F6422">
        <w:t>map_model_id greater than 0.</w:t>
      </w:r>
      <w:r w:rsidR="00A26101">
        <w:t xml:space="preserve"> </w:t>
      </w:r>
    </w:p>
    <w:p w:rsidR="00877D5C" w:rsidRDefault="00877D5C" w:rsidP="005E58D7">
      <w:pPr>
        <w:spacing w:after="120"/>
        <w:rPr>
          <w:rFonts w:eastAsia="MS Mincho"/>
        </w:rPr>
      </w:pPr>
      <w:r w:rsidRPr="00F302B3">
        <w:rPr>
          <w:rFonts w:eastAsia="MS Mincho"/>
          <w:b/>
        </w:rPr>
        <w:t>pre_lut_num_pivots</w:t>
      </w:r>
      <w:r>
        <w:rPr>
          <w:rFonts w:eastAsia="MS Mincho"/>
          <w:b/>
        </w:rPr>
        <w:t>_minus1</w:t>
      </w:r>
      <w:r>
        <w:rPr>
          <w:rFonts w:eastAsia="MS Mincho"/>
        </w:rPr>
        <w:t>[ c ] plus 1</w:t>
      </w:r>
      <w:r w:rsidRPr="00F302B3">
        <w:rPr>
          <w:rFonts w:eastAsia="MS Mincho"/>
          <w:b/>
        </w:rPr>
        <w:t xml:space="preserve"> </w:t>
      </w:r>
      <w:r w:rsidRPr="00F302B3">
        <w:rPr>
          <w:rFonts w:eastAsia="MS Mincho"/>
        </w:rPr>
        <w:t>specifies</w:t>
      </w:r>
      <w:r>
        <w:rPr>
          <w:rFonts w:eastAsia="MS Mincho"/>
        </w:rPr>
        <w:t xml:space="preserve"> </w:t>
      </w:r>
      <w:r w:rsidRPr="00F302B3">
        <w:rPr>
          <w:rFonts w:eastAsia="MS Mincho"/>
        </w:rPr>
        <w:t>the number</w:t>
      </w:r>
      <w:r>
        <w:rPr>
          <w:rFonts w:eastAsia="MS Mincho"/>
        </w:rPr>
        <w:t xml:space="preserve"> of pivot points in the piece-wise linear </w:t>
      </w:r>
      <w:r w:rsidR="00F27DF9">
        <w:rPr>
          <w:rFonts w:eastAsia="MS Mincho"/>
        </w:rPr>
        <w:t>re</w:t>
      </w:r>
      <w:r>
        <w:rPr>
          <w:rFonts w:eastAsia="MS Mincho"/>
        </w:rPr>
        <w:t xml:space="preserve">mapping function for the c-th component. When pre_lut_num_pivots_minus1[ c ] is equal to 0, the default end points </w:t>
      </w:r>
      <w:r w:rsidR="00A26101">
        <w:rPr>
          <w:rFonts w:eastAsia="MS Mincho"/>
        </w:rPr>
        <w:t xml:space="preserve">of the input values </w:t>
      </w:r>
      <w:r>
        <w:rPr>
          <w:rFonts w:eastAsia="MS Mincho"/>
        </w:rPr>
        <w:t>are 0</w:t>
      </w:r>
      <w:r w:rsidR="00A26101">
        <w:rPr>
          <w:rFonts w:eastAsia="MS Mincho"/>
        </w:rPr>
        <w:t xml:space="preserve"> and</w:t>
      </w:r>
      <w:r>
        <w:rPr>
          <w:rFonts w:eastAsia="MS Mincho"/>
        </w:rPr>
        <w:t xml:space="preserve"> </w:t>
      </w:r>
      <w:r w:rsidR="00A26101" w:rsidRPr="00B37E5F">
        <w:rPr>
          <w:rFonts w:eastAsia="MS Mincho"/>
        </w:rPr>
        <w:t>2</w:t>
      </w:r>
      <w:r w:rsidR="00A26101" w:rsidRPr="00B37E5F">
        <w:rPr>
          <w:rFonts w:eastAsia="MS Mincho"/>
          <w:vertAlign w:val="superscript"/>
        </w:rPr>
        <w:t>colour_</w:t>
      </w:r>
      <w:r w:rsidR="00F27DF9">
        <w:rPr>
          <w:rFonts w:eastAsia="MS Mincho"/>
          <w:vertAlign w:val="superscript"/>
        </w:rPr>
        <w:t>re</w:t>
      </w:r>
      <w:r w:rsidR="00A26101" w:rsidRPr="00B37E5F">
        <w:rPr>
          <w:rFonts w:eastAsia="MS Mincho"/>
          <w:vertAlign w:val="superscript"/>
        </w:rPr>
        <w:t>map_coded_data_bit_depth</w:t>
      </w:r>
      <w:r w:rsidR="000D7404">
        <w:rPr>
          <w:rFonts w:eastAsia="MS Mincho"/>
        </w:rPr>
        <w:t> </w:t>
      </w:r>
      <w:r w:rsidR="00A26101">
        <w:t>–</w:t>
      </w:r>
      <w:r w:rsidR="000D7404">
        <w:t> </w:t>
      </w:r>
      <w:r w:rsidR="00A26101">
        <w:rPr>
          <w:rFonts w:eastAsia="MS Mincho"/>
        </w:rPr>
        <w:t xml:space="preserve">1, and the </w:t>
      </w:r>
      <w:r w:rsidR="00D14F9B">
        <w:rPr>
          <w:rFonts w:eastAsia="MS Mincho"/>
        </w:rPr>
        <w:t xml:space="preserve">corresponding </w:t>
      </w:r>
      <w:r w:rsidR="00A26101">
        <w:rPr>
          <w:rFonts w:eastAsia="MS Mincho"/>
        </w:rPr>
        <w:t xml:space="preserve">default end points of the output values are </w:t>
      </w:r>
      <w:r>
        <w:rPr>
          <w:rFonts w:eastAsia="MS Mincho"/>
        </w:rPr>
        <w:t>0 and 2</w:t>
      </w:r>
      <w:r>
        <w:rPr>
          <w:rFonts w:eastAsia="MS Mincho"/>
          <w:vertAlign w:val="superscript"/>
        </w:rPr>
        <w:t>colour_</w:t>
      </w:r>
      <w:r w:rsidR="00F27DF9">
        <w:rPr>
          <w:rFonts w:eastAsia="MS Mincho"/>
          <w:vertAlign w:val="superscript"/>
        </w:rPr>
        <w:t>re</w:t>
      </w:r>
      <w:r>
        <w:rPr>
          <w:rFonts w:eastAsia="MS Mincho"/>
          <w:vertAlign w:val="superscript"/>
        </w:rPr>
        <w:t>map_target</w:t>
      </w:r>
      <w:r w:rsidRPr="00B37E5F">
        <w:rPr>
          <w:rFonts w:eastAsia="MS Mincho"/>
          <w:vertAlign w:val="superscript"/>
        </w:rPr>
        <w:t>_bit_depth</w:t>
      </w:r>
      <w:r w:rsidR="000D7404">
        <w:rPr>
          <w:rFonts w:eastAsia="MS Mincho"/>
        </w:rPr>
        <w:t> </w:t>
      </w:r>
      <w:r w:rsidR="00A26101">
        <w:t>–</w:t>
      </w:r>
      <w:r w:rsidR="000D7404">
        <w:t> </w:t>
      </w:r>
      <w:r>
        <w:rPr>
          <w:rFonts w:eastAsia="MS Mincho"/>
        </w:rPr>
        <w:t>1</w:t>
      </w:r>
      <w:r w:rsidR="00A26101">
        <w:rPr>
          <w:rFonts w:eastAsia="MS Mincho"/>
        </w:rPr>
        <w:t xml:space="preserve">, </w:t>
      </w:r>
      <w:r>
        <w:rPr>
          <w:rFonts w:eastAsia="MS Mincho"/>
        </w:rPr>
        <w:t xml:space="preserve"> for the c-th component. </w:t>
      </w:r>
      <w:r w:rsidR="00546722" w:rsidRPr="00546722">
        <w:rPr>
          <w:rFonts w:eastAsia="MS Mincho"/>
        </w:rPr>
        <w:t>In bitstreams conforming to this version of this Specification</w:t>
      </w:r>
      <w:r w:rsidR="00546722">
        <w:rPr>
          <w:rFonts w:eastAsia="MS Mincho"/>
        </w:rPr>
        <w:t>,</w:t>
      </w:r>
      <w:r w:rsidR="00546722" w:rsidRPr="00546722">
        <w:rPr>
          <w:rFonts w:eastAsia="MS Mincho"/>
        </w:rPr>
        <w:t xml:space="preserve"> </w:t>
      </w:r>
      <w:r w:rsidR="00546722">
        <w:rPr>
          <w:rFonts w:eastAsia="MS Mincho"/>
        </w:rPr>
        <w:t>t</w:t>
      </w:r>
      <w:r>
        <w:rPr>
          <w:rFonts w:eastAsia="MS Mincho"/>
        </w:rPr>
        <w:t>he value of pre_lut_num_pivots_minus1[ c ] shall be in the range of 0 to 32, inclusive.</w:t>
      </w:r>
    </w:p>
    <w:p w:rsidR="00877D5C" w:rsidRPr="00E95761" w:rsidRDefault="00877D5C" w:rsidP="005E58D7">
      <w:pPr>
        <w:spacing w:after="120"/>
        <w:rPr>
          <w:rFonts w:eastAsia="MS Mincho"/>
        </w:rPr>
      </w:pPr>
      <w:r w:rsidRPr="007B3976">
        <w:rPr>
          <w:rFonts w:eastAsia="MS Mincho"/>
          <w:b/>
        </w:rPr>
        <w:t>pre_lut_</w:t>
      </w:r>
      <w:r w:rsidRPr="007B3976">
        <w:rPr>
          <w:rFonts w:eastAsia="MS Mincho"/>
          <w:b/>
          <w:bCs/>
        </w:rPr>
        <w:t>coded_pivot_</w:t>
      </w:r>
      <w:r w:rsidRPr="005172A9">
        <w:rPr>
          <w:rFonts w:eastAsia="MS Mincho"/>
          <w:b/>
          <w:bCs/>
        </w:rPr>
        <w:t>value</w:t>
      </w:r>
      <w:r>
        <w:rPr>
          <w:rFonts w:eastAsia="MS Mincho"/>
          <w:bCs/>
        </w:rPr>
        <w:t>[ </w:t>
      </w:r>
      <w:r w:rsidRPr="003664A6">
        <w:rPr>
          <w:rFonts w:eastAsia="MS Mincho"/>
          <w:bCs/>
        </w:rPr>
        <w:t>c</w:t>
      </w:r>
      <w:r>
        <w:rPr>
          <w:rFonts w:eastAsia="MS Mincho"/>
          <w:bCs/>
        </w:rPr>
        <w:t> ]</w:t>
      </w:r>
      <w:r>
        <w:rPr>
          <w:rFonts w:eastAsia="MS Mincho"/>
        </w:rPr>
        <w:t>[ </w:t>
      </w:r>
      <w:r w:rsidRPr="003664A6">
        <w:rPr>
          <w:rFonts w:eastAsia="MS Mincho"/>
        </w:rPr>
        <w:t>i</w:t>
      </w:r>
      <w:r>
        <w:rPr>
          <w:bCs/>
        </w:rPr>
        <w:t> ]</w:t>
      </w:r>
      <w:r>
        <w:rPr>
          <w:rFonts w:eastAsia="MS Mincho"/>
          <w:b/>
        </w:rPr>
        <w:t xml:space="preserve"> </w:t>
      </w:r>
      <w:r w:rsidRPr="00150A37">
        <w:rPr>
          <w:rFonts w:eastAsia="MS Mincho"/>
        </w:rPr>
        <w:t xml:space="preserve">specifies the value in the </w:t>
      </w:r>
      <w:r>
        <w:rPr>
          <w:rFonts w:eastAsia="MS Mincho"/>
        </w:rPr>
        <w:t>colour_</w:t>
      </w:r>
      <w:r w:rsidR="00F27DF9">
        <w:rPr>
          <w:rFonts w:eastAsia="MS Mincho"/>
        </w:rPr>
        <w:t>re</w:t>
      </w:r>
      <w:r>
        <w:rPr>
          <w:rFonts w:eastAsia="MS Mincho"/>
        </w:rPr>
        <w:t xml:space="preserve">map_coded_data_bit_depth corresponding to the i-th pivot </w:t>
      </w:r>
      <w:r w:rsidRPr="007C372A">
        <w:rPr>
          <w:rFonts w:eastAsia="MS Mincho"/>
        </w:rPr>
        <w:t>point for the c-th component. The number of bits used t</w:t>
      </w:r>
      <w:r w:rsidR="00A87C80">
        <w:rPr>
          <w:rFonts w:eastAsia="MS Mincho"/>
        </w:rPr>
        <w:t>o</w:t>
      </w:r>
      <w:r w:rsidRPr="007C372A">
        <w:rPr>
          <w:rFonts w:eastAsia="MS Mincho"/>
        </w:rPr>
        <w:t xml:space="preserve"> represent</w:t>
      </w:r>
      <w:r>
        <w:rPr>
          <w:rFonts w:eastAsia="MS Mincho"/>
        </w:rPr>
        <w:t xml:space="preserve"> pre_lut_coded_pivot_value[ c ][ i ]</w:t>
      </w:r>
      <w:r w:rsidRPr="007C372A">
        <w:rPr>
          <w:rFonts w:eastAsia="MS Mincho"/>
        </w:rPr>
        <w:t xml:space="preserve"> is </w:t>
      </w:r>
      <w:r w:rsidRPr="007C372A">
        <w:rPr>
          <w:noProof/>
        </w:rPr>
        <w:t>( ( colour_</w:t>
      </w:r>
      <w:r w:rsidR="006E73B0">
        <w:rPr>
          <w:noProof/>
        </w:rPr>
        <w:t>re</w:t>
      </w:r>
      <w:r w:rsidRPr="007C372A">
        <w:rPr>
          <w:noProof/>
        </w:rPr>
        <w:t>map_coded_data_bit_depth</w:t>
      </w:r>
      <w:r w:rsidRPr="00B45ECE">
        <w:rPr>
          <w:noProof/>
        </w:rPr>
        <w:t> + 7 ) &gt;&gt; 3 )  &lt;&lt;  3.</w:t>
      </w:r>
    </w:p>
    <w:p w:rsidR="00877D5C" w:rsidRDefault="00877D5C" w:rsidP="005E58D7">
      <w:pPr>
        <w:spacing w:after="120"/>
        <w:rPr>
          <w:noProof/>
        </w:rPr>
      </w:pPr>
      <w:r w:rsidRPr="007B3976">
        <w:rPr>
          <w:rFonts w:eastAsia="MS Mincho"/>
          <w:b/>
        </w:rPr>
        <w:t>pre_lut_target_pivot_</w:t>
      </w:r>
      <w:r w:rsidRPr="005172A9">
        <w:rPr>
          <w:rFonts w:eastAsia="MS Mincho"/>
          <w:b/>
        </w:rPr>
        <w:t>value</w:t>
      </w:r>
      <w:r>
        <w:rPr>
          <w:rFonts w:eastAsia="MS Mincho"/>
        </w:rPr>
        <w:t>[ </w:t>
      </w:r>
      <w:r w:rsidRPr="003664A6">
        <w:rPr>
          <w:rFonts w:eastAsia="MS Mincho"/>
        </w:rPr>
        <w:t>c</w:t>
      </w:r>
      <w:r>
        <w:rPr>
          <w:rFonts w:eastAsia="MS Mincho"/>
        </w:rPr>
        <w:t> ][ </w:t>
      </w:r>
      <w:r w:rsidRPr="003664A6">
        <w:rPr>
          <w:rFonts w:eastAsia="MS Mincho"/>
        </w:rPr>
        <w:t>i</w:t>
      </w:r>
      <w:r>
        <w:rPr>
          <w:bCs/>
        </w:rPr>
        <w:t> ]</w:t>
      </w:r>
      <w:r w:rsidRPr="003664A6">
        <w:rPr>
          <w:rFonts w:eastAsia="MS Mincho"/>
        </w:rPr>
        <w:t xml:space="preserve"> </w:t>
      </w:r>
      <w:r w:rsidRPr="00150A37">
        <w:rPr>
          <w:rFonts w:eastAsia="MS Mincho"/>
        </w:rPr>
        <w:t>specifies the value in the</w:t>
      </w:r>
      <w:r>
        <w:rPr>
          <w:rFonts w:eastAsia="MS Mincho"/>
        </w:rPr>
        <w:t xml:space="preserve"> reference</w:t>
      </w:r>
      <w:r w:rsidRPr="00150A37">
        <w:rPr>
          <w:rFonts w:eastAsia="MS Mincho"/>
        </w:rPr>
        <w:t xml:space="preserve"> </w:t>
      </w:r>
      <w:r>
        <w:rPr>
          <w:rFonts w:eastAsia="MS Mincho"/>
        </w:rPr>
        <w:t>colour_</w:t>
      </w:r>
      <w:r w:rsidR="006E73B0">
        <w:rPr>
          <w:rFonts w:eastAsia="MS Mincho"/>
        </w:rPr>
        <w:t>re</w:t>
      </w:r>
      <w:r>
        <w:rPr>
          <w:rFonts w:eastAsia="MS Mincho"/>
        </w:rPr>
        <w:t xml:space="preserve">map_target_bit_depth corresponding to the i-th pivot </w:t>
      </w:r>
      <w:r w:rsidRPr="007C372A">
        <w:rPr>
          <w:rFonts w:eastAsia="MS Mincho"/>
        </w:rPr>
        <w:t>point for the c-th component. The number of bits used t</w:t>
      </w:r>
      <w:r w:rsidR="00A87C80">
        <w:rPr>
          <w:rFonts w:eastAsia="MS Mincho"/>
        </w:rPr>
        <w:t>o</w:t>
      </w:r>
      <w:r w:rsidRPr="007C372A">
        <w:rPr>
          <w:rFonts w:eastAsia="MS Mincho"/>
        </w:rPr>
        <w:t xml:space="preserve"> represent pre_lut_target_pivot_value</w:t>
      </w:r>
      <w:r>
        <w:rPr>
          <w:rFonts w:eastAsia="MS Mincho"/>
        </w:rPr>
        <w:t>[ </w:t>
      </w:r>
      <w:r w:rsidRPr="007C372A">
        <w:rPr>
          <w:rFonts w:eastAsia="MS Mincho"/>
        </w:rPr>
        <w:t>c</w:t>
      </w:r>
      <w:r>
        <w:rPr>
          <w:rFonts w:eastAsia="MS Mincho"/>
        </w:rPr>
        <w:t> ][ </w:t>
      </w:r>
      <w:r w:rsidRPr="007C372A">
        <w:rPr>
          <w:rFonts w:eastAsia="MS Mincho"/>
        </w:rPr>
        <w:t>i</w:t>
      </w:r>
      <w:r>
        <w:rPr>
          <w:rFonts w:eastAsia="MS Mincho"/>
        </w:rPr>
        <w:t> ]</w:t>
      </w:r>
      <w:r w:rsidRPr="007C372A">
        <w:rPr>
          <w:rFonts w:eastAsia="MS Mincho"/>
        </w:rPr>
        <w:t xml:space="preserve"> is </w:t>
      </w:r>
      <w:r w:rsidRPr="007C372A">
        <w:rPr>
          <w:noProof/>
        </w:rPr>
        <w:t>( ( colour_</w:t>
      </w:r>
      <w:r w:rsidR="006E73B0">
        <w:rPr>
          <w:noProof/>
        </w:rPr>
        <w:t>re</w:t>
      </w:r>
      <w:r w:rsidRPr="007C372A">
        <w:rPr>
          <w:noProof/>
        </w:rPr>
        <w:t>map_</w:t>
      </w:r>
      <w:r>
        <w:rPr>
          <w:noProof/>
        </w:rPr>
        <w:t>target</w:t>
      </w:r>
      <w:r w:rsidRPr="007C372A">
        <w:rPr>
          <w:noProof/>
        </w:rPr>
        <w:t>_bit_depth + 7 )</w:t>
      </w:r>
      <w:r w:rsidRPr="00B45ECE">
        <w:rPr>
          <w:noProof/>
        </w:rPr>
        <w:t> &gt;&gt; 3 )  &lt;&lt;  3.</w:t>
      </w:r>
    </w:p>
    <w:p w:rsidR="00877D5C" w:rsidRPr="005E58D7" w:rsidRDefault="00877D5C" w:rsidP="005E58D7">
      <w:pPr>
        <w:spacing w:after="120"/>
      </w:pPr>
      <w:r>
        <w:rPr>
          <w:b/>
        </w:rPr>
        <w:t>colour_</w:t>
      </w:r>
      <w:r w:rsidR="006E73B0">
        <w:rPr>
          <w:b/>
        </w:rPr>
        <w:t>re</w:t>
      </w:r>
      <w:r>
        <w:rPr>
          <w:b/>
        </w:rPr>
        <w:t>map_</w:t>
      </w:r>
      <w:r w:rsidRPr="007B3976">
        <w:rPr>
          <w:b/>
        </w:rPr>
        <w:t>matrix_present_flag</w:t>
      </w:r>
      <w:r w:rsidRPr="007239AF">
        <w:t xml:space="preserve"> equal to</w:t>
      </w:r>
      <w:r>
        <w:t xml:space="preserve"> 1 indicates that </w:t>
      </w:r>
      <w:r w:rsidR="002118C6">
        <w:t xml:space="preserve">the </w:t>
      </w:r>
      <w:r>
        <w:t>syntax elements log2_matrix_denom and colour_</w:t>
      </w:r>
      <w:r w:rsidR="006E73B0">
        <w:t>re</w:t>
      </w:r>
      <w:r>
        <w:t>map_coeffs[ i ][ j ] are present. colour_</w:t>
      </w:r>
      <w:r w:rsidR="006E73B0">
        <w:t>re</w:t>
      </w:r>
      <w:r>
        <w:t xml:space="preserve">map_matrix_present_flag equal to 0 indicates that </w:t>
      </w:r>
      <w:r w:rsidR="002118C6">
        <w:t xml:space="preserve">the </w:t>
      </w:r>
      <w:r>
        <w:t>syntax elements log2_matrix_</w:t>
      </w:r>
      <w:r w:rsidRPr="005E58D7">
        <w:t>denom and colour_</w:t>
      </w:r>
      <w:r w:rsidR="006E73B0">
        <w:t>re</w:t>
      </w:r>
      <w:r w:rsidRPr="005E58D7">
        <w:t>map_coeffs[ i ][ j ] are not present.</w:t>
      </w:r>
    </w:p>
    <w:p w:rsidR="00877D5C" w:rsidRDefault="00877D5C" w:rsidP="005E58D7">
      <w:pPr>
        <w:rPr>
          <w:rFonts w:eastAsia="MS Mincho"/>
        </w:rPr>
      </w:pPr>
      <w:r w:rsidRPr="005E58D7">
        <w:rPr>
          <w:b/>
        </w:rPr>
        <w:t xml:space="preserve">log2_matrix_denom </w:t>
      </w:r>
      <w:r w:rsidRPr="005E58D7">
        <w:rPr>
          <w:noProof/>
        </w:rPr>
        <w:t xml:space="preserve">specifies the base 2 logarithm of the denominator for all matrix coefficients. The value of log2_matrix_denom shall be in the range of 0 to 15, inclusive. </w:t>
      </w:r>
      <w:r w:rsidRPr="005E58D7">
        <w:rPr>
          <w:rFonts w:eastAsia="MS Mincho"/>
        </w:rPr>
        <w:t xml:space="preserve">When </w:t>
      </w:r>
      <w:r w:rsidR="002E6957">
        <w:rPr>
          <w:rFonts w:eastAsia="MS Mincho"/>
        </w:rPr>
        <w:t>not present</w:t>
      </w:r>
      <w:r w:rsidRPr="005E58D7">
        <w:rPr>
          <w:rFonts w:eastAsia="MS Mincho"/>
        </w:rPr>
        <w:t xml:space="preserve">, </w:t>
      </w:r>
      <w:r w:rsidR="002E6957">
        <w:rPr>
          <w:rFonts w:eastAsia="MS Mincho"/>
        </w:rPr>
        <w:t xml:space="preserve">the value of </w:t>
      </w:r>
      <w:r w:rsidRPr="005E58D7">
        <w:rPr>
          <w:rFonts w:eastAsia="MS Mincho"/>
        </w:rPr>
        <w:t>log2_matrix_denom is inferred to be equal to 0.</w:t>
      </w:r>
    </w:p>
    <w:p w:rsidR="00877D5C" w:rsidRDefault="00877D5C" w:rsidP="005E58D7">
      <w:pPr>
        <w:spacing w:after="120"/>
        <w:rPr>
          <w:rFonts w:eastAsia="MS Mincho"/>
        </w:rPr>
      </w:pPr>
      <w:r w:rsidRPr="005E58D7">
        <w:rPr>
          <w:b/>
        </w:rPr>
        <w:t>colour_</w:t>
      </w:r>
      <w:r w:rsidR="006E73B0">
        <w:rPr>
          <w:b/>
        </w:rPr>
        <w:t>re</w:t>
      </w:r>
      <w:r w:rsidRPr="005E58D7">
        <w:rPr>
          <w:b/>
        </w:rPr>
        <w:t>map_coeffs</w:t>
      </w:r>
      <w:r w:rsidRPr="005E58D7">
        <w:t>[ i ][ j ]</w:t>
      </w:r>
      <w:r w:rsidRPr="005E58D7">
        <w:rPr>
          <w:rFonts w:eastAsia="MS Mincho"/>
        </w:rPr>
        <w:t xml:space="preserve"> specifies the value of the three-by-three matrix coefficients. </w:t>
      </w:r>
    </w:p>
    <w:p w:rsidR="00877D5C" w:rsidRPr="005E58D7" w:rsidRDefault="00877D5C" w:rsidP="005E58D7">
      <w:pPr>
        <w:rPr>
          <w:noProof/>
        </w:rPr>
      </w:pPr>
      <w:r w:rsidRPr="005E58D7">
        <w:rPr>
          <w:noProof/>
        </w:rPr>
        <w:t>The variable matrixOutput[ c ] for c = 0, 1 and 2 is derived as follows:</w:t>
      </w:r>
    </w:p>
    <w:p w:rsidR="00877D5C" w:rsidRDefault="000D7404" w:rsidP="005E58D7">
      <w:pPr>
        <w:pStyle w:val="Equation"/>
        <w:keepNext/>
        <w:keepLines/>
        <w:tabs>
          <w:tab w:val="left" w:pos="360"/>
          <w:tab w:val="left" w:pos="1170"/>
          <w:tab w:val="left" w:pos="1980"/>
        </w:tabs>
        <w:ind w:left="794"/>
        <w:rPr>
          <w:sz w:val="20"/>
          <w:szCs w:val="20"/>
        </w:rPr>
      </w:pPr>
      <w:r w:rsidRPr="000D7404">
        <w:rPr>
          <w:noProof/>
          <w:sz w:val="20"/>
        </w:rPr>
        <w:lastRenderedPageBreak/>
        <w:t>roundingOffset</w:t>
      </w:r>
      <w:r>
        <w:rPr>
          <w:noProof/>
          <w:sz w:val="20"/>
        </w:rPr>
        <w:t xml:space="preserve"> = </w:t>
      </w:r>
      <w:r w:rsidRPr="000D7404">
        <w:rPr>
          <w:noProof/>
          <w:sz w:val="20"/>
        </w:rPr>
        <w:t>log2_matrix_denom</w:t>
      </w:r>
      <w:r>
        <w:rPr>
          <w:noProof/>
          <w:sz w:val="20"/>
        </w:rPr>
        <w:t xml:space="preserve"> = = 0 ? 0: </w:t>
      </w:r>
      <w:r w:rsidRPr="000D7404">
        <w:rPr>
          <w:noProof/>
          <w:sz w:val="20"/>
        </w:rPr>
        <w:t>1&lt;&lt; ( log2_matrix_denom – 1 )</w:t>
      </w:r>
      <w:r>
        <w:rPr>
          <w:noProof/>
          <w:sz w:val="20"/>
        </w:rPr>
        <w:br/>
      </w:r>
      <w:r w:rsidR="00877D5C" w:rsidRPr="005E58D7">
        <w:rPr>
          <w:noProof/>
          <w:sz w:val="20"/>
        </w:rPr>
        <w:t>matrixOutput[ c ] = Clip3( 0, (</w:t>
      </w:r>
      <w:r w:rsidR="002349D0">
        <w:rPr>
          <w:noProof/>
          <w:sz w:val="20"/>
        </w:rPr>
        <w:t> </w:t>
      </w:r>
      <w:r w:rsidR="00877D5C" w:rsidRPr="005E58D7">
        <w:rPr>
          <w:noProof/>
          <w:sz w:val="20"/>
        </w:rPr>
        <w:t>1 &lt;&lt; colour_</w:t>
      </w:r>
      <w:r w:rsidR="006E73B0">
        <w:rPr>
          <w:noProof/>
          <w:sz w:val="20"/>
        </w:rPr>
        <w:t>re</w:t>
      </w:r>
      <w:r w:rsidR="00877D5C" w:rsidRPr="005E58D7">
        <w:rPr>
          <w:noProof/>
          <w:sz w:val="20"/>
        </w:rPr>
        <w:t xml:space="preserve">map_target_bit_depth ) </w:t>
      </w:r>
      <w:r w:rsidR="00081657" w:rsidRPr="00F47F70">
        <w:rPr>
          <w:sz w:val="20"/>
          <w:szCs w:val="20"/>
        </w:rPr>
        <w:t>−</w:t>
      </w:r>
      <w:r w:rsidR="00877D5C" w:rsidRPr="005E58D7">
        <w:rPr>
          <w:noProof/>
          <w:sz w:val="20"/>
        </w:rPr>
        <w:t xml:space="preserve"> 1, </w:t>
      </w:r>
      <w:r w:rsidR="00877D5C" w:rsidRPr="005E58D7">
        <w:rPr>
          <w:noProof/>
          <w:sz w:val="20"/>
          <w:highlight w:val="yellow"/>
        </w:rPr>
        <w:br/>
      </w:r>
      <w:r w:rsidR="005E58D7">
        <w:rPr>
          <w:noProof/>
          <w:sz w:val="20"/>
        </w:rPr>
        <w:tab/>
      </w:r>
      <w:r w:rsidR="00877D5C" w:rsidRPr="005E58D7">
        <w:rPr>
          <w:noProof/>
          <w:sz w:val="20"/>
        </w:rPr>
        <w:t>(</w:t>
      </w:r>
      <w:r w:rsidR="006821AD">
        <w:rPr>
          <w:noProof/>
          <w:sz w:val="20"/>
        </w:rPr>
        <w:t> </w:t>
      </w:r>
      <w:r w:rsidR="00877D5C" w:rsidRPr="005E58D7">
        <w:rPr>
          <w:noProof/>
          <w:sz w:val="20"/>
        </w:rPr>
        <w:t>colour_</w:t>
      </w:r>
      <w:r w:rsidR="006E73B0">
        <w:rPr>
          <w:noProof/>
          <w:sz w:val="20"/>
        </w:rPr>
        <w:t>re</w:t>
      </w:r>
      <w:r w:rsidR="00877D5C" w:rsidRPr="005E58D7">
        <w:rPr>
          <w:noProof/>
          <w:sz w:val="20"/>
        </w:rPr>
        <w:t>map_coeffs[ c ][ 0 ] * matrixInput[ 0 ] + colour_</w:t>
      </w:r>
      <w:r w:rsidR="006E73B0">
        <w:rPr>
          <w:noProof/>
          <w:sz w:val="20"/>
        </w:rPr>
        <w:t>re</w:t>
      </w:r>
      <w:r w:rsidR="00877D5C" w:rsidRPr="005E58D7">
        <w:rPr>
          <w:noProof/>
          <w:sz w:val="20"/>
        </w:rPr>
        <w:t>map_coeffs[ c ][ 1 ] * matrixInput[ 1 ]</w:t>
      </w:r>
      <w:r w:rsidR="00877D5C" w:rsidRPr="005E58D7">
        <w:rPr>
          <w:noProof/>
          <w:sz w:val="20"/>
        </w:rPr>
        <w:br/>
      </w:r>
      <w:r w:rsidR="005E58D7">
        <w:rPr>
          <w:noProof/>
          <w:sz w:val="20"/>
        </w:rPr>
        <w:tab/>
      </w:r>
      <w:r w:rsidR="00877D5C" w:rsidRPr="005E58D7">
        <w:rPr>
          <w:noProof/>
          <w:sz w:val="20"/>
        </w:rPr>
        <w:t>+ colour_</w:t>
      </w:r>
      <w:r w:rsidR="006E73B0">
        <w:rPr>
          <w:noProof/>
          <w:sz w:val="20"/>
        </w:rPr>
        <w:t>re</w:t>
      </w:r>
      <w:r w:rsidR="00877D5C" w:rsidRPr="005E58D7">
        <w:rPr>
          <w:noProof/>
          <w:sz w:val="20"/>
        </w:rPr>
        <w:t xml:space="preserve">map_coeffs[ c ][ 2 ] * matrixInput[ 2 ] + </w:t>
      </w:r>
      <w:r w:rsidR="00A87C80">
        <w:rPr>
          <w:noProof/>
          <w:sz w:val="20"/>
        </w:rPr>
        <w:t>roundingOffset</w:t>
      </w:r>
      <w:r w:rsidR="002349D0">
        <w:rPr>
          <w:noProof/>
          <w:sz w:val="20"/>
        </w:rPr>
        <w:t> </w:t>
      </w:r>
      <w:r w:rsidR="00877D5C" w:rsidRPr="005E58D7">
        <w:rPr>
          <w:noProof/>
          <w:sz w:val="20"/>
        </w:rPr>
        <w:t>)</w:t>
      </w:r>
      <w:r w:rsidR="00877D5C" w:rsidRPr="005E58D7">
        <w:rPr>
          <w:noProof/>
          <w:sz w:val="20"/>
        </w:rPr>
        <w:br/>
      </w:r>
      <w:r w:rsidR="005E58D7">
        <w:rPr>
          <w:noProof/>
          <w:sz w:val="20"/>
        </w:rPr>
        <w:tab/>
      </w:r>
      <w:r w:rsidR="00877D5C" w:rsidRPr="005E58D7">
        <w:rPr>
          <w:noProof/>
          <w:sz w:val="20"/>
        </w:rPr>
        <w:t>&gt;&gt; log2_matrix_denom</w:t>
      </w:r>
      <w:r w:rsidR="002349D0">
        <w:rPr>
          <w:noProof/>
          <w:sz w:val="20"/>
        </w:rPr>
        <w:t> </w:t>
      </w:r>
      <w:r w:rsidR="00877D5C" w:rsidRPr="005E58D7">
        <w:rPr>
          <w:noProof/>
          <w:sz w:val="20"/>
        </w:rPr>
        <w:t>)</w:t>
      </w:r>
      <w:r w:rsidR="005E58D7">
        <w:rPr>
          <w:noProof/>
          <w:sz w:val="20"/>
        </w:rPr>
        <w:tab/>
      </w:r>
      <w:r w:rsidR="005E58D7">
        <w:rPr>
          <w:noProof/>
          <w:sz w:val="20"/>
        </w:rPr>
        <w:tab/>
      </w:r>
      <w:r w:rsidR="005E58D7" w:rsidRPr="00F47F70">
        <w:rPr>
          <w:sz w:val="20"/>
          <w:szCs w:val="20"/>
        </w:rPr>
        <w:t>(D</w:t>
      </w:r>
      <w:r w:rsidR="005E58D7" w:rsidRPr="00F47F70">
        <w:rPr>
          <w:sz w:val="20"/>
          <w:szCs w:val="20"/>
        </w:rPr>
        <w:noBreakHyphen/>
      </w:r>
      <w:r w:rsidR="00726FC2" w:rsidRPr="00F47F70">
        <w:rPr>
          <w:sz w:val="20"/>
          <w:szCs w:val="20"/>
        </w:rPr>
        <w:fldChar w:fldCharType="begin" w:fldLock="1"/>
      </w:r>
      <w:r w:rsidR="005E58D7" w:rsidRPr="00F47F70">
        <w:rPr>
          <w:sz w:val="20"/>
          <w:szCs w:val="20"/>
        </w:rPr>
        <w:instrText xml:space="preserve"> SEQ Equation \* ARABIC </w:instrText>
      </w:r>
      <w:r w:rsidR="00726FC2" w:rsidRPr="00F47F70">
        <w:rPr>
          <w:sz w:val="20"/>
          <w:szCs w:val="20"/>
        </w:rPr>
        <w:fldChar w:fldCharType="separate"/>
      </w:r>
      <w:r w:rsidR="005E58D7">
        <w:rPr>
          <w:noProof/>
          <w:sz w:val="20"/>
          <w:szCs w:val="20"/>
        </w:rPr>
        <w:t>7</w:t>
      </w:r>
      <w:r w:rsidR="00726FC2" w:rsidRPr="00F47F70">
        <w:rPr>
          <w:sz w:val="20"/>
          <w:szCs w:val="20"/>
        </w:rPr>
        <w:fldChar w:fldCharType="end"/>
      </w:r>
      <w:r w:rsidR="005E58D7" w:rsidRPr="00F47F70">
        <w:rPr>
          <w:sz w:val="20"/>
          <w:szCs w:val="20"/>
        </w:rPr>
        <w:t>)</w:t>
      </w:r>
    </w:p>
    <w:p w:rsidR="00877D5C" w:rsidRPr="005E58D7" w:rsidRDefault="00877D5C" w:rsidP="005E58D7">
      <w:pPr>
        <w:spacing w:after="120"/>
        <w:rPr>
          <w:noProof/>
        </w:rPr>
      </w:pPr>
      <w:r w:rsidRPr="005E58D7">
        <w:rPr>
          <w:noProof/>
        </w:rPr>
        <w:t xml:space="preserve">where matrixInput[ c ] represents </w:t>
      </w:r>
      <w:r w:rsidR="002118C6">
        <w:rPr>
          <w:noProof/>
        </w:rPr>
        <w:t xml:space="preserve">the input </w:t>
      </w:r>
      <w:r w:rsidRPr="005E58D7">
        <w:rPr>
          <w:noProof/>
        </w:rPr>
        <w:t xml:space="preserve">sample value of the c-th colour component, where c equal to 0 refers to the luma or G component, c equal to 1 refers to the Cb or B component, and c equal to 2 refers to the Cr or R component. matrixOutput[ c ] represents </w:t>
      </w:r>
      <w:r w:rsidR="002118C6">
        <w:rPr>
          <w:noProof/>
        </w:rPr>
        <w:t>the output</w:t>
      </w:r>
      <w:r w:rsidRPr="005E58D7">
        <w:rPr>
          <w:noProof/>
        </w:rPr>
        <w:t xml:space="preserve"> sample value of the c-th colour component.</w:t>
      </w:r>
    </w:p>
    <w:p w:rsidR="004C2F80" w:rsidRPr="005E58D7" w:rsidRDefault="00877D5C" w:rsidP="00A26101">
      <w:pPr>
        <w:spacing w:after="120"/>
        <w:rPr>
          <w:noProof/>
        </w:rPr>
      </w:pPr>
      <w:r w:rsidRPr="005E58D7">
        <w:rPr>
          <w:noProof/>
        </w:rPr>
        <w:t>The value of colour_</w:t>
      </w:r>
      <w:r w:rsidR="006F112C">
        <w:rPr>
          <w:noProof/>
        </w:rPr>
        <w:t>re</w:t>
      </w:r>
      <w:r w:rsidRPr="005E58D7">
        <w:rPr>
          <w:noProof/>
        </w:rPr>
        <w:t>map</w:t>
      </w:r>
      <w:r w:rsidRPr="005E58D7">
        <w:t xml:space="preserve">_coeffs[ i ][ j ] shall be in the range of </w:t>
      </w:r>
      <w:r w:rsidRPr="005E58D7">
        <w:rPr>
          <w:rFonts w:eastAsia="MS Gothic"/>
        </w:rPr>
        <w:t>−</w:t>
      </w:r>
      <w:r w:rsidRPr="005E58D7">
        <w:t>2</w:t>
      </w:r>
      <w:r w:rsidRPr="005E58D7">
        <w:rPr>
          <w:vertAlign w:val="superscript"/>
        </w:rPr>
        <w:t>15</w:t>
      </w:r>
      <w:r w:rsidRPr="005E58D7">
        <w:t xml:space="preserve"> to 2</w:t>
      </w:r>
      <w:r w:rsidRPr="005E58D7">
        <w:rPr>
          <w:vertAlign w:val="superscript"/>
        </w:rPr>
        <w:t>15</w:t>
      </w:r>
      <w:r w:rsidR="000D7404">
        <w:t> </w:t>
      </w:r>
      <w:r w:rsidRPr="005E58D7">
        <w:rPr>
          <w:rFonts w:eastAsia="MS Gothic"/>
        </w:rPr>
        <w:t>−</w:t>
      </w:r>
      <w:r w:rsidR="000D7404">
        <w:t> </w:t>
      </w:r>
      <w:r w:rsidRPr="005E58D7">
        <w:t>1, inclusive.</w:t>
      </w:r>
      <w:r w:rsidRPr="005E58D7">
        <w:rPr>
          <w:rFonts w:eastAsia="MS Mincho"/>
        </w:rPr>
        <w:t xml:space="preserve"> When colour_</w:t>
      </w:r>
      <w:r w:rsidR="006F112C">
        <w:rPr>
          <w:rFonts w:eastAsia="MS Mincho"/>
        </w:rPr>
        <w:t>re</w:t>
      </w:r>
      <w:r w:rsidRPr="005E58D7">
        <w:rPr>
          <w:rFonts w:eastAsia="MS Mincho"/>
        </w:rPr>
        <w:t xml:space="preserve">map_matrix_present_flag is equal to 0, the matrix </w:t>
      </w:r>
      <w:r w:rsidR="002118C6">
        <w:rPr>
          <w:rFonts w:eastAsia="MS Mincho"/>
        </w:rPr>
        <w:t xml:space="preserve">consisting of corresponding values of </w:t>
      </w:r>
      <w:r w:rsidRPr="005E58D7">
        <w:rPr>
          <w:rFonts w:eastAsia="MS Mincho"/>
        </w:rPr>
        <w:t>colour_</w:t>
      </w:r>
      <w:r w:rsidR="006F112C">
        <w:rPr>
          <w:rFonts w:eastAsia="MS Mincho"/>
        </w:rPr>
        <w:t>re</w:t>
      </w:r>
      <w:r w:rsidRPr="005E58D7">
        <w:rPr>
          <w:rFonts w:eastAsia="MS Mincho"/>
        </w:rPr>
        <w:t>map_coeffs</w:t>
      </w:r>
      <w:r w:rsidR="00431DC4" w:rsidRPr="005E58D7">
        <w:t xml:space="preserve">[ i ][ j ] </w:t>
      </w:r>
      <w:r w:rsidRPr="005E58D7">
        <w:rPr>
          <w:rFonts w:eastAsia="MS Mincho"/>
        </w:rPr>
        <w:t>is inferred to be equal to the identity matrix I</w:t>
      </w:r>
      <w:r w:rsidRPr="005E58D7">
        <w:rPr>
          <w:rFonts w:eastAsia="MS Mincho"/>
          <w:vertAlign w:val="subscript"/>
        </w:rPr>
        <w:t>3</w:t>
      </w:r>
      <w:r w:rsidRPr="005E58D7">
        <w:rPr>
          <w:rFonts w:eastAsia="MS Mincho"/>
        </w:rPr>
        <w:t>.</w:t>
      </w:r>
    </w:p>
    <w:p w:rsidR="00877D5C" w:rsidRDefault="00877D5C" w:rsidP="005E58D7">
      <w:pPr>
        <w:spacing w:after="120"/>
        <w:rPr>
          <w:rFonts w:eastAsia="MS Mincho"/>
        </w:rPr>
      </w:pPr>
      <w:r w:rsidRPr="005E58D7">
        <w:rPr>
          <w:rFonts w:eastAsia="MS Mincho"/>
          <w:b/>
        </w:rPr>
        <w:t>post_lut_num_pivots_minus1</w:t>
      </w:r>
      <w:r w:rsidRPr="005E58D7">
        <w:rPr>
          <w:rFonts w:eastAsia="MS Mincho"/>
        </w:rPr>
        <w:t>[ c ] has the same semantic</w:t>
      </w:r>
      <w:r w:rsidR="00A26101">
        <w:rPr>
          <w:rFonts w:eastAsia="MS Mincho"/>
        </w:rPr>
        <w:t>s</w:t>
      </w:r>
      <w:r w:rsidRPr="005E58D7">
        <w:rPr>
          <w:rFonts w:eastAsia="MS Mincho"/>
        </w:rPr>
        <w:t xml:space="preserve"> as pre_lut_num_pivots_minus1[ c ], </w:t>
      </w:r>
      <w:r w:rsidRPr="005E58D7">
        <w:rPr>
          <w:noProof/>
        </w:rPr>
        <w:t>with</w:t>
      </w:r>
      <w:r w:rsidRPr="005E58D7">
        <w:rPr>
          <w:rFonts w:eastAsia="MS Mincho"/>
        </w:rPr>
        <w:t xml:space="preserve"> pre</w:t>
      </w:r>
      <w:r w:rsidRPr="005E58D7">
        <w:rPr>
          <w:noProof/>
        </w:rPr>
        <w:t xml:space="preserve"> replaced by post</w:t>
      </w:r>
      <w:r w:rsidRPr="005E58D7">
        <w:rPr>
          <w:rFonts w:eastAsia="MS Mincho"/>
        </w:rPr>
        <w:t xml:space="preserve">, except that when post_lut_num_pivots_minus1[ c ] is equal to 0 and pre_lut_num_pivots_minus1[ c ] is not equal to 0 or post_lut_num_pivots_minus1[ c ] is equal to 0 and matrix_present_flag is equal to 1, the default end points </w:t>
      </w:r>
      <w:r w:rsidR="00A26101">
        <w:rPr>
          <w:rFonts w:eastAsia="MS Mincho"/>
        </w:rPr>
        <w:t>of the input values are 0</w:t>
      </w:r>
      <w:r w:rsidR="00A26101" w:rsidRPr="005E58D7">
        <w:rPr>
          <w:rFonts w:eastAsia="MS Mincho"/>
        </w:rPr>
        <w:t xml:space="preserve"> and 2</w:t>
      </w:r>
      <w:r w:rsidR="00A26101" w:rsidRPr="005E58D7">
        <w:rPr>
          <w:rFonts w:eastAsia="MS Mincho"/>
          <w:vertAlign w:val="superscript"/>
        </w:rPr>
        <w:t>colour_</w:t>
      </w:r>
      <w:r w:rsidR="00A60AD1">
        <w:rPr>
          <w:rFonts w:eastAsia="MS Mincho"/>
          <w:vertAlign w:val="superscript"/>
        </w:rPr>
        <w:t>re</w:t>
      </w:r>
      <w:r w:rsidR="00A26101" w:rsidRPr="005E58D7">
        <w:rPr>
          <w:rFonts w:eastAsia="MS Mincho"/>
          <w:vertAlign w:val="superscript"/>
        </w:rPr>
        <w:t>map_target_bit_depth</w:t>
      </w:r>
      <w:r w:rsidR="000D7404">
        <w:rPr>
          <w:rFonts w:eastAsia="MS Mincho"/>
        </w:rPr>
        <w:t> </w:t>
      </w:r>
      <w:r w:rsidR="00A26101" w:rsidRPr="00F47F70">
        <w:t>−</w:t>
      </w:r>
      <w:r w:rsidR="000D7404">
        <w:rPr>
          <w:rFonts w:eastAsia="MS Mincho"/>
        </w:rPr>
        <w:t> </w:t>
      </w:r>
      <w:r w:rsidR="00A26101" w:rsidRPr="005E58D7">
        <w:rPr>
          <w:rFonts w:eastAsia="MS Mincho"/>
        </w:rPr>
        <w:t>1</w:t>
      </w:r>
      <w:r w:rsidR="00A26101">
        <w:rPr>
          <w:rFonts w:eastAsia="MS Mincho"/>
        </w:rPr>
        <w:t xml:space="preserve"> </w:t>
      </w:r>
      <w:r w:rsidRPr="005E58D7">
        <w:rPr>
          <w:rFonts w:eastAsia="MS Mincho"/>
        </w:rPr>
        <w:t xml:space="preserve">for </w:t>
      </w:r>
      <w:r w:rsidR="00E9124D">
        <w:rPr>
          <w:rFonts w:eastAsia="MS Mincho"/>
        </w:rPr>
        <w:t xml:space="preserve">the </w:t>
      </w:r>
      <w:r w:rsidRPr="005E58D7">
        <w:rPr>
          <w:rFonts w:eastAsia="MS Mincho"/>
        </w:rPr>
        <w:t>c-th colour component</w:t>
      </w:r>
      <w:r w:rsidR="00A26101">
        <w:rPr>
          <w:rFonts w:eastAsia="MS Mincho"/>
        </w:rPr>
        <w:t>.</w:t>
      </w:r>
      <w:r w:rsidRPr="005E58D7">
        <w:rPr>
          <w:rFonts w:eastAsia="MS Mincho"/>
        </w:rPr>
        <w:t xml:space="preserve"> The value of post_lut_num_pivots_minus1[ c ] shall be in the range of 0 to 32, inclusive.</w:t>
      </w:r>
    </w:p>
    <w:p w:rsidR="00877D5C" w:rsidRPr="005E58D7" w:rsidRDefault="00877D5C" w:rsidP="005E58D7">
      <w:pPr>
        <w:spacing w:after="120"/>
        <w:rPr>
          <w:rFonts w:eastAsia="MS Mincho"/>
        </w:rPr>
      </w:pPr>
      <w:r w:rsidRPr="005E58D7">
        <w:rPr>
          <w:rFonts w:eastAsia="MS Mincho"/>
          <w:b/>
        </w:rPr>
        <w:t>post_lut_</w:t>
      </w:r>
      <w:r w:rsidRPr="005E58D7">
        <w:rPr>
          <w:rFonts w:eastAsia="MS Mincho"/>
          <w:b/>
          <w:bCs/>
        </w:rPr>
        <w:t>coded_pivot_value</w:t>
      </w:r>
      <w:r w:rsidRPr="005E58D7">
        <w:rPr>
          <w:rFonts w:eastAsia="MS Mincho"/>
          <w:bCs/>
        </w:rPr>
        <w:t>[ c ]</w:t>
      </w:r>
      <w:r w:rsidRPr="005E58D7">
        <w:rPr>
          <w:rFonts w:eastAsia="MS Mincho"/>
        </w:rPr>
        <w:t>[ i</w:t>
      </w:r>
      <w:r w:rsidRPr="005E58D7">
        <w:rPr>
          <w:bCs/>
        </w:rPr>
        <w:t> ]</w:t>
      </w:r>
      <w:r w:rsidRPr="005E58D7">
        <w:rPr>
          <w:rFonts w:eastAsia="MS Mincho"/>
        </w:rPr>
        <w:t xml:space="preserve"> has the same semantic</w:t>
      </w:r>
      <w:r w:rsidR="00A26101">
        <w:rPr>
          <w:rFonts w:eastAsia="MS Mincho"/>
        </w:rPr>
        <w:t>s</w:t>
      </w:r>
      <w:r w:rsidRPr="005E58D7">
        <w:rPr>
          <w:rFonts w:eastAsia="MS Mincho"/>
        </w:rPr>
        <w:t xml:space="preserve"> as pre_lut_coded_pivot_value[ c ][ i ], with pre replaced by post, except that </w:t>
      </w:r>
      <w:r w:rsidR="00395BF8">
        <w:rPr>
          <w:rFonts w:eastAsia="MS Mincho"/>
        </w:rPr>
        <w:t>when</w:t>
      </w:r>
      <w:r w:rsidRPr="005E58D7">
        <w:rPr>
          <w:rFonts w:eastAsia="MS Mincho"/>
        </w:rPr>
        <w:t xml:space="preserve"> pre_lut_num_pivots_minus1[ c ] is not equal to 0 or matrix_present_flag is equal to 1, the number of bits used t</w:t>
      </w:r>
      <w:r w:rsidR="004C2F80">
        <w:rPr>
          <w:rFonts w:eastAsia="MS Mincho"/>
        </w:rPr>
        <w:t>o</w:t>
      </w:r>
      <w:r w:rsidRPr="005E58D7">
        <w:rPr>
          <w:rFonts w:eastAsia="MS Mincho"/>
        </w:rPr>
        <w:t xml:space="preserve"> represent post_lut_coded_pivot_value[ c ][ i ] is </w:t>
      </w:r>
      <w:r w:rsidRPr="005E58D7">
        <w:rPr>
          <w:noProof/>
        </w:rPr>
        <w:t>( ( colour_</w:t>
      </w:r>
      <w:r w:rsidR="003F7BB2">
        <w:rPr>
          <w:noProof/>
        </w:rPr>
        <w:t>re</w:t>
      </w:r>
      <w:r w:rsidRPr="005E58D7">
        <w:rPr>
          <w:noProof/>
        </w:rPr>
        <w:t>map_target_bit_depth + 7 ) &gt;&gt; 3 )  &lt;&lt;  3.</w:t>
      </w:r>
    </w:p>
    <w:p w:rsidR="00877D5C" w:rsidRPr="005E58D7" w:rsidRDefault="00877D5C" w:rsidP="005E58D7">
      <w:pPr>
        <w:spacing w:after="120"/>
        <w:rPr>
          <w:rFonts w:eastAsia="MS Mincho"/>
        </w:rPr>
      </w:pPr>
      <w:r w:rsidRPr="005E58D7">
        <w:rPr>
          <w:rFonts w:eastAsia="MS Mincho"/>
          <w:b/>
        </w:rPr>
        <w:t>post_lut_target_pivot_value</w:t>
      </w:r>
      <w:r w:rsidRPr="005E58D7">
        <w:rPr>
          <w:rFonts w:eastAsia="MS Mincho"/>
        </w:rPr>
        <w:t>[ c ][ i</w:t>
      </w:r>
      <w:r w:rsidRPr="005E58D7">
        <w:rPr>
          <w:bCs/>
        </w:rPr>
        <w:t> ]</w:t>
      </w:r>
      <w:r w:rsidRPr="005E58D7">
        <w:rPr>
          <w:rFonts w:eastAsia="MS Mincho"/>
        </w:rPr>
        <w:t xml:space="preserve"> has the same semantic</w:t>
      </w:r>
      <w:r w:rsidR="00431DC4">
        <w:rPr>
          <w:rFonts w:eastAsia="MS Mincho"/>
        </w:rPr>
        <w:t>s</w:t>
      </w:r>
      <w:r w:rsidRPr="005E58D7">
        <w:rPr>
          <w:rFonts w:eastAsia="MS Mincho"/>
        </w:rPr>
        <w:t xml:space="preserve"> as pre_lut_target_pivot_value[ c ][ i ]</w:t>
      </w:r>
      <w:r w:rsidRPr="005E58D7">
        <w:rPr>
          <w:noProof/>
        </w:rPr>
        <w:t>, with</w:t>
      </w:r>
      <w:r w:rsidRPr="005E58D7">
        <w:rPr>
          <w:rFonts w:eastAsia="MS Mincho"/>
        </w:rPr>
        <w:t xml:space="preserve"> pre</w:t>
      </w:r>
      <w:r w:rsidRPr="005E58D7">
        <w:rPr>
          <w:noProof/>
        </w:rPr>
        <w:t xml:space="preserve"> replaced by post.</w:t>
      </w:r>
    </w:p>
    <w:p w:rsidR="00945B1D" w:rsidRDefault="00945B1D" w:rsidP="00945B1D">
      <w:pPr>
        <w:pStyle w:val="Annex3"/>
        <w:keepLines/>
        <w:tabs>
          <w:tab w:val="clear" w:pos="720"/>
          <w:tab w:val="clear" w:pos="1440"/>
        </w:tabs>
        <w:textAlignment w:val="auto"/>
      </w:pPr>
      <w:bookmarkStart w:id="1666" w:name="_Toc389494767"/>
      <w:r w:rsidRPr="00DB7BF2">
        <w:t>D.3.</w:t>
      </w:r>
      <w:r w:rsidR="00DB7BF2" w:rsidRPr="00DB7BF2">
        <w:t>29</w:t>
      </w:r>
      <w:r>
        <w:tab/>
        <w:t xml:space="preserve">Deinterlaced picture </w:t>
      </w:r>
      <w:r w:rsidRPr="004B473E">
        <w:t>information</w:t>
      </w:r>
      <w:r>
        <w:t xml:space="preserve"> SEI message</w:t>
      </w:r>
      <w:r w:rsidRPr="004E7673">
        <w:t xml:space="preserve"> </w:t>
      </w:r>
      <w:r>
        <w:t>s</w:t>
      </w:r>
      <w:r w:rsidR="009E4BA1">
        <w:t>e</w:t>
      </w:r>
      <w:r>
        <w:t>mantics</w:t>
      </w:r>
      <w:bookmarkEnd w:id="1666"/>
    </w:p>
    <w:p w:rsidR="009E4BA1" w:rsidRPr="009E4BA1" w:rsidRDefault="009E4BA1" w:rsidP="009E4BA1">
      <w:pPr>
        <w:spacing w:after="120"/>
      </w:pPr>
      <w:r w:rsidRPr="009E4BA1">
        <w:t>The deinterlaced picture information SEI message indicates that the current picture is a frame which had been interpolated via a deinterlacing process prior to encoding, and indicates the field parity of the associated source field picture prior to the deinterlacing process. When a progressive-to-interlace conversion process is applied to the decoded picture prior to display, it is recommended that the indicated field parity should be used.</w:t>
      </w:r>
    </w:p>
    <w:p w:rsidR="002B0401" w:rsidRDefault="009E4BA1" w:rsidP="00DD7603">
      <w:pPr>
        <w:spacing w:before="120" w:after="120"/>
      </w:pPr>
      <w:r w:rsidRPr="009E4BA1">
        <w:t xml:space="preserve">When the deinterlaced picture information SEI message is present, field_seq_flag </w:t>
      </w:r>
      <w:r w:rsidR="00331B25">
        <w:t xml:space="preserve">of the active SPS for the current picture </w:t>
      </w:r>
      <w:r w:rsidRPr="009E4BA1">
        <w:t>shall be equal to 0.</w:t>
      </w:r>
    </w:p>
    <w:p w:rsidR="0085639D" w:rsidRDefault="003C0674" w:rsidP="00DD7603">
      <w:pPr>
        <w:spacing w:before="120" w:after="120"/>
      </w:pPr>
      <w:r w:rsidRPr="000E742F">
        <w:rPr>
          <w:b/>
        </w:rPr>
        <w:t>deinterlaced_picture_</w:t>
      </w:r>
      <w:r w:rsidR="00424517" w:rsidRPr="000E742F">
        <w:rPr>
          <w:b/>
        </w:rPr>
        <w:t>source</w:t>
      </w:r>
      <w:r w:rsidRPr="000E742F">
        <w:rPr>
          <w:b/>
        </w:rPr>
        <w:t>_parity_flag</w:t>
      </w:r>
      <w:r w:rsidR="00945B1D" w:rsidRPr="000E742F">
        <w:rPr>
          <w:b/>
        </w:rPr>
        <w:t xml:space="preserve"> </w:t>
      </w:r>
      <w:r w:rsidR="00DD7603" w:rsidRPr="00DD7603">
        <w:t>equal to 0 indicates that the current picture was deinterlaced using a top field picture as source</w:t>
      </w:r>
      <w:r w:rsidR="000E742F">
        <w:t>.</w:t>
      </w:r>
      <w:r w:rsidR="00DD7603" w:rsidRPr="00DD7603">
        <w:t xml:space="preserve"> deinterlaced_picture_source_parity_flag equal to 1 indicates that the current picture was deinterlaced using a bottom field picture as source</w:t>
      </w:r>
      <w:r w:rsidR="00945B1D">
        <w:t>.</w:t>
      </w:r>
    </w:p>
    <w:p w:rsidR="007E173E" w:rsidRPr="00912A79" w:rsidRDefault="007E173E" w:rsidP="007E173E">
      <w:pPr>
        <w:rPr>
          <w:i/>
          <w:lang w:val="en-US"/>
        </w:rPr>
      </w:pPr>
      <w:r>
        <w:rPr>
          <w:lang w:val="en-US"/>
        </w:rPr>
        <w:br w:type="page"/>
      </w:r>
      <w:r>
        <w:rPr>
          <w:i/>
          <w:lang w:val="en-US"/>
        </w:rPr>
        <w:lastRenderedPageBreak/>
        <w:t xml:space="preserve">Modify subclause E.2.1 as follows: </w:t>
      </w:r>
    </w:p>
    <w:p w:rsidR="005D5E1B" w:rsidRPr="00A3122B" w:rsidRDefault="005D5E1B" w:rsidP="005D5E1B">
      <w:pPr>
        <w:pStyle w:val="3HAnnex"/>
        <w:keepNext/>
        <w:keepLines/>
        <w:numPr>
          <w:ilvl w:val="0"/>
          <w:numId w:val="35"/>
        </w:numPr>
        <w:tabs>
          <w:tab w:val="clear" w:pos="794"/>
        </w:tabs>
        <w:ind w:left="0" w:firstLine="0"/>
        <w:outlineLvl w:val="0"/>
        <w:rPr>
          <w:lang w:val="en-CA"/>
        </w:rPr>
      </w:pPr>
      <w:bookmarkStart w:id="1667" w:name="_Toc389394471"/>
      <w:bookmarkStart w:id="1668" w:name="_Toc389494768"/>
      <w:r w:rsidRPr="00A3122B">
        <w:rPr>
          <w:lang w:val="en-CA"/>
        </w:rPr>
        <w:t>Annex E</w:t>
      </w:r>
      <w:r w:rsidRPr="00A3122B">
        <w:rPr>
          <w:lang w:val="en-CA"/>
        </w:rPr>
        <w:br/>
      </w:r>
      <w:r w:rsidRPr="00A3122B">
        <w:rPr>
          <w:lang w:val="en-CA"/>
        </w:rPr>
        <w:br/>
        <w:t>Video usability information</w:t>
      </w:r>
      <w:bookmarkEnd w:id="1667"/>
      <w:bookmarkEnd w:id="1668"/>
      <w:r w:rsidRPr="00A3122B">
        <w:rPr>
          <w:lang w:val="en-CA"/>
        </w:rPr>
        <w:br/>
      </w:r>
    </w:p>
    <w:p w:rsidR="005D5E1B" w:rsidRPr="00A3122B" w:rsidRDefault="005D5E1B" w:rsidP="005D5E1B">
      <w:pPr>
        <w:pStyle w:val="AnnexRef"/>
        <w:keepNext/>
        <w:rPr>
          <w:lang w:val="en-CA"/>
        </w:rPr>
      </w:pPr>
      <w:r w:rsidRPr="00A3122B">
        <w:rPr>
          <w:lang w:val="en-CA"/>
        </w:rPr>
        <w:t>(This annex forms an integral part of this Recommendation | International Standard)</w:t>
      </w:r>
    </w:p>
    <w:p w:rsidR="005D5E1B" w:rsidRPr="00A3122B" w:rsidRDefault="005D5E1B" w:rsidP="005D5E1B">
      <w:pPr>
        <w:pStyle w:val="3H0"/>
        <w:numPr>
          <w:ilvl w:val="1"/>
          <w:numId w:val="42"/>
        </w:numPr>
        <w:tabs>
          <w:tab w:val="clear" w:pos="1020"/>
          <w:tab w:val="num" w:pos="1134"/>
        </w:tabs>
        <w:overflowPunct w:val="0"/>
        <w:autoSpaceDE w:val="0"/>
        <w:autoSpaceDN w:val="0"/>
        <w:adjustRightInd w:val="0"/>
        <w:ind w:left="1134" w:hanging="1134"/>
        <w:textAlignment w:val="baseline"/>
        <w:rPr>
          <w:lang w:val="en-CA"/>
        </w:rPr>
      </w:pPr>
      <w:bookmarkStart w:id="1669" w:name="_Toc389394472"/>
      <w:bookmarkStart w:id="1670" w:name="_Toc389494769"/>
      <w:r w:rsidRPr="00A3122B">
        <w:rPr>
          <w:lang w:val="en-CA"/>
        </w:rPr>
        <w:t>VUI semantics</w:t>
      </w:r>
      <w:bookmarkEnd w:id="1669"/>
      <w:bookmarkEnd w:id="1670"/>
    </w:p>
    <w:p w:rsidR="005D5E1B" w:rsidRPr="00A3122B" w:rsidRDefault="005D5E1B" w:rsidP="005D5E1B">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671" w:name="_Toc389394473"/>
      <w:bookmarkStart w:id="1672" w:name="_Toc389494770"/>
      <w:r w:rsidRPr="00A3122B">
        <w:rPr>
          <w:lang w:val="en-CA"/>
        </w:rPr>
        <w:t>VUI parameters semantics</w:t>
      </w:r>
      <w:bookmarkEnd w:id="1671"/>
      <w:bookmarkEnd w:id="1672"/>
    </w:p>
    <w:p w:rsidR="005D5E1B" w:rsidRPr="00A3122B" w:rsidRDefault="005D5E1B" w:rsidP="005D5E1B">
      <w:pPr>
        <w:pStyle w:val="3N"/>
        <w:rPr>
          <w:lang w:val="en-CA"/>
        </w:rPr>
      </w:pPr>
      <w:r w:rsidRPr="00A3122B">
        <w:rPr>
          <w:lang w:val="en-CA"/>
        </w:rPr>
        <w:t>The specifications in clause E.2.1 apply with the following modifications and additions.</w:t>
      </w:r>
    </w:p>
    <w:p w:rsidR="005D5E1B" w:rsidRPr="00A3122B" w:rsidRDefault="005D5E1B" w:rsidP="005D5E1B">
      <w:pPr>
        <w:pStyle w:val="3N"/>
        <w:rPr>
          <w:highlight w:val="cyan"/>
          <w:lang w:val="en-CA"/>
        </w:rPr>
      </w:pPr>
      <w:r w:rsidRPr="00A3122B">
        <w:rPr>
          <w:b/>
          <w:lang w:val="en-CA"/>
        </w:rPr>
        <w:t>video_signal_type_present_flag</w:t>
      </w:r>
      <w:r w:rsidRPr="00A3122B">
        <w:rPr>
          <w:lang w:val="en-CA"/>
        </w:rPr>
        <w:t xml:space="preserve"> equal to 1 specifies that video_format, video_full_range_flag and colour_description_present_flag are present. video_signal_type_present_flag equal to 0, specifies that video_format, video_full_range_flag and colour_description_present_flag are not present. </w:t>
      </w:r>
      <w:r w:rsidRPr="00A3122B">
        <w:rPr>
          <w:highlight w:val="cyan"/>
          <w:lang w:val="en-CA"/>
        </w:rPr>
        <w:t>It is a requirement of bitstream conformance that, when nuh_layer_id is greater than 0, video_signal_type_present_flag shall be equal to 0.</w:t>
      </w:r>
    </w:p>
    <w:p w:rsidR="005D5E1B" w:rsidRPr="00A3122B" w:rsidRDefault="005D5E1B" w:rsidP="005D5E1B">
      <w:pPr>
        <w:pStyle w:val="3N"/>
        <w:rPr>
          <w:highlight w:val="cyan"/>
          <w:lang w:val="en-CA"/>
        </w:rPr>
      </w:pPr>
      <w:r w:rsidRPr="00A3122B">
        <w:rPr>
          <w:highlight w:val="cyan"/>
          <w:lang w:val="en-CA"/>
        </w:rPr>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5D5E1B" w:rsidRPr="00A3122B" w:rsidRDefault="005D5E1B" w:rsidP="005D5E1B">
      <w:pPr>
        <w:ind w:left="437" w:hanging="437"/>
        <w:rPr>
          <w:highlight w:val="cyan"/>
          <w:lang w:val="en-CA"/>
        </w:rPr>
      </w:pPr>
      <w:r w:rsidRPr="00A3122B">
        <w:rPr>
          <w:bCs/>
          <w:highlight w:val="cyan"/>
          <w:lang w:val="en-CA"/>
        </w:rPr>
        <w:t>–</w:t>
      </w:r>
      <w:r w:rsidRPr="00A3122B">
        <w:rPr>
          <w:bCs/>
          <w:highlight w:val="cyan"/>
          <w:lang w:val="en-CA"/>
        </w:rPr>
        <w:tab/>
      </w:r>
      <w:r w:rsidRPr="00A3122B">
        <w:rPr>
          <w:highlight w:val="cyan"/>
          <w:lang w:val="en-CA"/>
        </w:rPr>
        <w:t xml:space="preserve">If the nuh_layer_id of </w:t>
      </w:r>
      <w:r w:rsidRPr="00A3122B">
        <w:rPr>
          <w:highlight w:val="cyan"/>
          <w:lang w:val="en-CA" w:eastAsia="ko-KR"/>
        </w:rPr>
        <w:t>the</w:t>
      </w:r>
      <w:r w:rsidRPr="00A3122B">
        <w:rPr>
          <w:highlight w:val="cyan"/>
          <w:lang w:val="en-CA"/>
        </w:rPr>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5D5E1B" w:rsidRPr="00A3122B" w:rsidRDefault="005D5E1B" w:rsidP="005D5E1B">
      <w:pPr>
        <w:pStyle w:val="Note1"/>
        <w:ind w:left="806"/>
        <w:rPr>
          <w:highlight w:val="cyan"/>
          <w:lang w:val="en-CA"/>
        </w:rPr>
      </w:pPr>
      <w:r w:rsidRPr="00A3122B">
        <w:rPr>
          <w:highlight w:val="cyan"/>
          <w:lang w:val="en-CA"/>
        </w:rPr>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5D5E1B" w:rsidRPr="00A3122B" w:rsidRDefault="005D5E1B" w:rsidP="005D5E1B">
      <w:pPr>
        <w:ind w:left="437" w:hanging="437"/>
        <w:rPr>
          <w:highlight w:val="cyan"/>
          <w:lang w:val="en-CA"/>
        </w:rPr>
      </w:pPr>
      <w:r w:rsidRPr="00A3122B">
        <w:rPr>
          <w:bCs/>
          <w:highlight w:val="cyan"/>
          <w:lang w:val="en-CA"/>
        </w:rPr>
        <w:t>–</w:t>
      </w:r>
      <w:r w:rsidRPr="00A3122B">
        <w:rPr>
          <w:bCs/>
          <w:highlight w:val="cyan"/>
          <w:lang w:val="en-CA"/>
        </w:rPr>
        <w:tab/>
      </w:r>
      <w:r w:rsidRPr="00A3122B">
        <w:rPr>
          <w:highlight w:val="cyan"/>
          <w:lang w:val="en-CA"/>
        </w:rPr>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5D5E1B" w:rsidRPr="00A3122B" w:rsidRDefault="005D5E1B" w:rsidP="005D5E1B">
      <w:pPr>
        <w:pStyle w:val="3N"/>
        <w:rPr>
          <w:highlight w:val="yellow"/>
          <w:lang w:val="en-CA"/>
        </w:rPr>
      </w:pPr>
      <w:r w:rsidRPr="00A3122B">
        <w:rPr>
          <w:highlight w:val="yellow"/>
          <w:lang w:val="en-CA"/>
        </w:rPr>
        <w:t>[Ed. (GT) Consider shortening duplicated inference specification above. What should happen when VPS VUI is not present? ]</w:t>
      </w:r>
    </w:p>
    <w:p w:rsidR="005D5E1B" w:rsidRPr="00A3122B" w:rsidRDefault="005D5E1B" w:rsidP="005D5E1B">
      <w:pPr>
        <w:pStyle w:val="3H1"/>
        <w:numPr>
          <w:ilvl w:val="0"/>
          <w:numId w:val="0"/>
        </w:numPr>
        <w:rPr>
          <w:lang w:val="en-CA"/>
        </w:rPr>
      </w:pPr>
      <w:bookmarkStart w:id="1673" w:name="_Toc389394474"/>
      <w:bookmarkStart w:id="1674" w:name="_Toc389494771"/>
      <w:r w:rsidRPr="00A3122B">
        <w:rPr>
          <w:lang w:val="en-CA"/>
        </w:rPr>
        <w:t>E.3.2</w:t>
      </w:r>
      <w:r w:rsidRPr="00A3122B">
        <w:rPr>
          <w:lang w:val="en-CA"/>
        </w:rPr>
        <w:tab/>
        <w:t>HRD parameters semantics</w:t>
      </w:r>
      <w:bookmarkEnd w:id="1673"/>
      <w:bookmarkEnd w:id="1674"/>
    </w:p>
    <w:p w:rsidR="005D5E1B" w:rsidRPr="00A3122B" w:rsidRDefault="005D5E1B" w:rsidP="005D5E1B">
      <w:pPr>
        <w:pStyle w:val="3N"/>
        <w:rPr>
          <w:lang w:val="en-CA"/>
        </w:rPr>
      </w:pPr>
      <w:r w:rsidRPr="00A3122B">
        <w:rPr>
          <w:lang w:val="en-CA"/>
        </w:rPr>
        <w:t>The specifications in clause E.3.2 apply with the following modifications and additions.</w:t>
      </w:r>
    </w:p>
    <w:p w:rsidR="00080C73" w:rsidRPr="00D267C9" w:rsidRDefault="005D5E1B" w:rsidP="005D5E1B">
      <w:pPr>
        <w:pStyle w:val="3N"/>
        <w:rPr>
          <w:highlight w:val="yellow"/>
        </w:rPr>
      </w:pPr>
      <w:r w:rsidRPr="00A3122B">
        <w:rPr>
          <w:b/>
          <w:lang w:val="en-CA"/>
        </w:rPr>
        <w:t>initial_cpb_removal_delay_length_minus1</w:t>
      </w:r>
      <w:r w:rsidRPr="00A3122B">
        <w:rPr>
          <w:lang w:val="en-CA"/>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within the j-th hrd_parameters( ) syntax structure in the VPS specifies the length, in bits, of the nal_initial_arrival_delay[ i ] and vcl_initial_arrival_delay[ i ] syntax elements of the bitstream partition initial arrival time SEI message that is contained in a bitstream partition nesting SEI message within a scalable nesting SEI message with nesting_op_idx[ 0 ] equal to hrd_layer_set_idx[ j ]. When the initial_cpb_removal_delay_length_minus1 syntax element is not present, it is inferred to be equal to 23.</w:t>
      </w:r>
    </w:p>
    <w:p w:rsidR="00FE0076" w:rsidRPr="00A3122B" w:rsidRDefault="007E173E" w:rsidP="00FE0076">
      <w:pPr>
        <w:pStyle w:val="3HAnnex"/>
        <w:keepNext/>
        <w:keepLines/>
        <w:numPr>
          <w:ilvl w:val="0"/>
          <w:numId w:val="40"/>
        </w:numPr>
        <w:tabs>
          <w:tab w:val="clear" w:pos="794"/>
        </w:tabs>
        <w:ind w:left="0" w:firstLine="0"/>
        <w:outlineLvl w:val="0"/>
        <w:rPr>
          <w:lang w:val="en-CA"/>
        </w:rPr>
      </w:pPr>
      <w:r w:rsidRPr="00983CFA">
        <w:rPr>
          <w:lang w:val="en-US"/>
        </w:rPr>
        <w:br w:type="page"/>
      </w:r>
      <w:bookmarkStart w:id="1675" w:name="_Toc377921519"/>
      <w:bookmarkEnd w:id="1182"/>
      <w:r w:rsidR="0028644B" w:rsidRPr="00983CFA" w:rsidDel="0028644B">
        <w:rPr>
          <w:lang w:val="en-US"/>
        </w:rPr>
        <w:lastRenderedPageBreak/>
        <w:t xml:space="preserve"> </w:t>
      </w:r>
      <w:bookmarkStart w:id="1676" w:name="_Toc389394475"/>
      <w:bookmarkStart w:id="1677" w:name="_Toc389494772"/>
      <w:bookmarkStart w:id="1678" w:name="_Ref348090365"/>
      <w:bookmarkStart w:id="1679" w:name="_Ref357439354"/>
      <w:bookmarkStart w:id="1680" w:name="_Ref363161318"/>
      <w:bookmarkEnd w:id="1675"/>
      <w:r w:rsidR="00FE0076" w:rsidRPr="00A3122B">
        <w:rPr>
          <w:lang w:val="en-CA"/>
        </w:rPr>
        <w:t>Annex F</w:t>
      </w:r>
      <w:r w:rsidR="00FE0076" w:rsidRPr="00A3122B">
        <w:rPr>
          <w:lang w:val="en-CA"/>
        </w:rPr>
        <w:br/>
      </w:r>
      <w:r w:rsidR="00FE0076" w:rsidRPr="00A3122B">
        <w:rPr>
          <w:lang w:val="en-CA" w:eastAsia="ko-KR"/>
        </w:rPr>
        <w:br/>
      </w:r>
      <w:bookmarkStart w:id="1681" w:name="_Ref360893604"/>
      <w:r w:rsidR="00FE0076" w:rsidRPr="00A3122B">
        <w:rPr>
          <w:lang w:val="en-CA" w:eastAsia="ko-KR"/>
        </w:rPr>
        <w:t xml:space="preserve">Common specifications </w:t>
      </w:r>
      <w:r w:rsidR="00FE0076" w:rsidRPr="00A3122B">
        <w:rPr>
          <w:lang w:val="en-CA"/>
        </w:rPr>
        <w:t xml:space="preserve">for </w:t>
      </w:r>
      <w:r w:rsidR="00FE0076" w:rsidRPr="00A3122B">
        <w:rPr>
          <w:lang w:val="en-CA" w:eastAsia="ko-KR"/>
        </w:rPr>
        <w:t>multi-layer extensions</w:t>
      </w:r>
      <w:bookmarkEnd w:id="1676"/>
      <w:bookmarkEnd w:id="1677"/>
      <w:bookmarkEnd w:id="1681"/>
    </w:p>
    <w:p w:rsidR="00FE0076" w:rsidRPr="00A3122B" w:rsidRDefault="00FE0076" w:rsidP="00FE0076">
      <w:pPr>
        <w:pStyle w:val="AnnexRef"/>
        <w:rPr>
          <w:lang w:val="en-CA"/>
        </w:rPr>
      </w:pPr>
      <w:r w:rsidRPr="00A3122B">
        <w:rPr>
          <w:lang w:val="en-CA"/>
        </w:rPr>
        <w:t>(This annex forms an integral part of this Recommendation | International Standard)</w:t>
      </w:r>
    </w:p>
    <w:p w:rsidR="00FE0076" w:rsidRPr="00A3122B" w:rsidRDefault="00FE0076" w:rsidP="00FE0076">
      <w:pPr>
        <w:pStyle w:val="3N"/>
        <w:rPr>
          <w:lang w:val="en-CA"/>
        </w:rPr>
      </w:pPr>
      <w:r w:rsidRPr="00A3122B">
        <w:rPr>
          <w:lang w:val="en-CA"/>
        </w:rPr>
        <w:t xml:space="preserve">This annex specifies the common syntax, semantics and decoding processes for </w:t>
      </w:r>
      <w:r w:rsidRPr="00A3122B">
        <w:rPr>
          <w:lang w:val="en-CA" w:eastAsia="ko-KR"/>
        </w:rPr>
        <w:t>multi-layer video coding extensions</w:t>
      </w:r>
      <w:r w:rsidRPr="00A3122B">
        <w:rPr>
          <w:lang w:val="en-CA"/>
        </w:rPr>
        <w:t>.</w:t>
      </w:r>
    </w:p>
    <w:p w:rsidR="00FE0076" w:rsidRPr="00A3122B" w:rsidRDefault="00FE0076" w:rsidP="00FE0076">
      <w:pPr>
        <w:pStyle w:val="3H0"/>
        <w:numPr>
          <w:ilvl w:val="1"/>
          <w:numId w:val="40"/>
        </w:numPr>
        <w:tabs>
          <w:tab w:val="clear" w:pos="1020"/>
          <w:tab w:val="num" w:pos="1134"/>
        </w:tabs>
        <w:overflowPunct w:val="0"/>
        <w:autoSpaceDE w:val="0"/>
        <w:autoSpaceDN w:val="0"/>
        <w:adjustRightInd w:val="0"/>
        <w:ind w:left="1134" w:hanging="1134"/>
        <w:textAlignment w:val="baseline"/>
        <w:rPr>
          <w:b w:val="0"/>
          <w:lang w:val="en-CA"/>
        </w:rPr>
      </w:pPr>
      <w:bookmarkStart w:id="1682" w:name="_Toc303680795"/>
      <w:bookmarkStart w:id="1683" w:name="_Toc248045626"/>
      <w:bookmarkStart w:id="1684" w:name="_Toc226457159"/>
      <w:bookmarkStart w:id="1685" w:name="_Toc198881552"/>
      <w:bookmarkStart w:id="1686" w:name="_Ref198876696"/>
      <w:bookmarkStart w:id="1687" w:name="_Toc190849800"/>
      <w:bookmarkStart w:id="1688" w:name="_Toc140808416"/>
      <w:bookmarkStart w:id="1689" w:name="_Ref331513529"/>
      <w:bookmarkStart w:id="1690" w:name="_Toc389394476"/>
      <w:bookmarkStart w:id="1691" w:name="_Toc389494773"/>
      <w:r w:rsidRPr="00A3122B">
        <w:rPr>
          <w:lang w:val="en-CA"/>
        </w:rPr>
        <w:t>Scope</w:t>
      </w:r>
      <w:bookmarkEnd w:id="1682"/>
      <w:bookmarkEnd w:id="1683"/>
      <w:bookmarkEnd w:id="1684"/>
      <w:bookmarkEnd w:id="1685"/>
      <w:bookmarkEnd w:id="1686"/>
      <w:bookmarkEnd w:id="1687"/>
      <w:bookmarkEnd w:id="1688"/>
      <w:bookmarkEnd w:id="1689"/>
      <w:bookmarkEnd w:id="1690"/>
      <w:bookmarkEnd w:id="1691"/>
    </w:p>
    <w:p w:rsidR="00FE0076" w:rsidRPr="00A3122B" w:rsidRDefault="00FE0076" w:rsidP="00FE0076">
      <w:pPr>
        <w:pStyle w:val="3N"/>
        <w:rPr>
          <w:lang w:val="en-CA"/>
        </w:rPr>
      </w:pPr>
      <w:r w:rsidRPr="00A3122B">
        <w:rPr>
          <w:lang w:val="en-CA" w:eastAsia="ko-KR"/>
        </w:rPr>
        <w:t xml:space="preserve">Common syntax, semantics and decoding processes </w:t>
      </w:r>
      <w:r w:rsidRPr="00A3122B">
        <w:rPr>
          <w:lang w:val="en-CA"/>
        </w:rPr>
        <w:t xml:space="preserve">for </w:t>
      </w:r>
      <w:r w:rsidRPr="00A3122B">
        <w:rPr>
          <w:lang w:val="en-CA" w:eastAsia="ko-KR"/>
        </w:rPr>
        <w:t>multi-layer video coding extensions</w:t>
      </w:r>
      <w:r w:rsidRPr="00A3122B">
        <w:rPr>
          <w:lang w:val="en-CA"/>
        </w:rPr>
        <w:t xml:space="preserve"> are specified in this annex with reference made to clauses 2-9 and Annexes A-E and </w:t>
      </w:r>
      <w:r w:rsidR="007A002E">
        <w:fldChar w:fldCharType="begin" w:fldLock="1"/>
      </w:r>
      <w:r w:rsidR="007A002E">
        <w:instrText xml:space="preserve"> REF _Ref348033633 \r \h  \* MERGEFORMAT </w:instrText>
      </w:r>
      <w:r w:rsidR="007A002E">
        <w:fldChar w:fldCharType="separate"/>
      </w:r>
      <w:r>
        <w:t>G</w:t>
      </w:r>
      <w:r w:rsidR="007A002E">
        <w:fldChar w:fldCharType="end"/>
      </w:r>
      <w:r w:rsidRPr="00A3122B">
        <w:rPr>
          <w:lang w:val="en-CA"/>
        </w:rPr>
        <w:t>.</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692" w:name="_Toc303680796"/>
      <w:bookmarkStart w:id="1693" w:name="_Toc248045627"/>
      <w:bookmarkStart w:id="1694" w:name="_Toc226457160"/>
      <w:bookmarkStart w:id="1695" w:name="_Toc389394477"/>
      <w:bookmarkStart w:id="1696" w:name="_Toc389494774"/>
      <w:r w:rsidRPr="00A3122B">
        <w:rPr>
          <w:lang w:val="en-CA"/>
        </w:rPr>
        <w:t>Normative references</w:t>
      </w:r>
      <w:bookmarkEnd w:id="1692"/>
      <w:bookmarkEnd w:id="1693"/>
      <w:bookmarkEnd w:id="1694"/>
      <w:bookmarkEnd w:id="1695"/>
      <w:bookmarkEnd w:id="1696"/>
    </w:p>
    <w:p w:rsidR="00FE0076" w:rsidRPr="00A3122B" w:rsidRDefault="00FE0076" w:rsidP="00FE0076">
      <w:pPr>
        <w:pStyle w:val="3N"/>
        <w:rPr>
          <w:lang w:val="en-CA"/>
        </w:rPr>
      </w:pPr>
      <w:r w:rsidRPr="00A3122B">
        <w:rPr>
          <w:lang w:val="en-CA"/>
        </w:rPr>
        <w:t>The specifications in clause 2 apply with the following additions to subclause 2.4:</w:t>
      </w:r>
    </w:p>
    <w:p w:rsidR="00FE0076" w:rsidRPr="00A3122B" w:rsidRDefault="00FE0076" w:rsidP="00FE0076">
      <w:pPr>
        <w:ind w:left="360"/>
        <w:rPr>
          <w:lang w:val="en-CA"/>
        </w:rPr>
      </w:pPr>
      <w:r w:rsidRPr="00A3122B">
        <w:rPr>
          <w:lang w:val="en-CA"/>
        </w:rPr>
        <w:t>–</w:t>
      </w:r>
      <w:r w:rsidRPr="00A3122B">
        <w:rPr>
          <w:lang w:val="en-CA"/>
        </w:rPr>
        <w:tab/>
        <w:t xml:space="preserve">ISO/IEC 10646:2003, </w:t>
      </w:r>
      <w:r w:rsidRPr="00A3122B">
        <w:rPr>
          <w:i/>
          <w:lang w:val="en-CA"/>
        </w:rPr>
        <w:t>Information technology − Universal Multiple-Octet Coded Character Set (UCS)</w:t>
      </w:r>
      <w:r w:rsidRPr="00A3122B">
        <w:rPr>
          <w:lang w:val="en-CA"/>
        </w:rPr>
        <w:t>.</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697" w:name="_Ref348089934"/>
      <w:bookmarkStart w:id="1698" w:name="_Toc389394478"/>
      <w:bookmarkStart w:id="1699" w:name="_Toc389494775"/>
      <w:r w:rsidRPr="00A3122B">
        <w:rPr>
          <w:lang w:val="en-CA"/>
        </w:rPr>
        <w:t>Definitions</w:t>
      </w:r>
      <w:bookmarkEnd w:id="1697"/>
      <w:bookmarkEnd w:id="1698"/>
      <w:bookmarkEnd w:id="1699"/>
    </w:p>
    <w:p w:rsidR="00FE0076" w:rsidRPr="00A3122B" w:rsidRDefault="00FE0076" w:rsidP="00FE0076">
      <w:pPr>
        <w:pStyle w:val="3N"/>
        <w:rPr>
          <w:lang w:val="en-CA"/>
        </w:rPr>
      </w:pPr>
      <w:r w:rsidRPr="00A3122B">
        <w:rPr>
          <w:highlight w:val="yellow"/>
          <w:lang w:val="en-CA"/>
        </w:rPr>
        <w:t>[Ed. (JO): Could be better to add this directly in clause 3. This can still be done with the new edition.]</w:t>
      </w:r>
    </w:p>
    <w:p w:rsidR="00FE0076" w:rsidRPr="00A3122B" w:rsidRDefault="00FE0076" w:rsidP="00FE0076">
      <w:pPr>
        <w:pStyle w:val="3N"/>
        <w:rPr>
          <w:lang w:val="en-CA"/>
        </w:rPr>
      </w:pPr>
      <w:r w:rsidRPr="00A3122B">
        <w:rPr>
          <w:lang w:val="en-CA"/>
        </w:rPr>
        <w:t>For the purpose of this annex, the following definitions apply in addition to the definitions in clause 3. These definitions are either not present in clause 3 or replace definitions in clause 3.</w:t>
      </w:r>
    </w:p>
    <w:p w:rsidR="00FE0076" w:rsidRPr="00A3122B" w:rsidRDefault="00FE0076" w:rsidP="00FE0076">
      <w:pPr>
        <w:pStyle w:val="3N"/>
        <w:rPr>
          <w:highlight w:val="yellow"/>
          <w:lang w:val="en-CA"/>
        </w:rPr>
      </w:pPr>
      <w:r w:rsidRPr="00A3122B">
        <w:rPr>
          <w:highlight w:val="yellow"/>
          <w:lang w:val="en-CA"/>
        </w:rPr>
        <w:t>[Ed. (YK&amp;MH&amp;CY): Definitions should be checked and potentially refined, including: BLA AU, IDR AU, CRA AU, output order, picture order count, RADL AU, RASL AU, (reference picture), STSA AU, TSA AU.]</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additional layer set</w:t>
      </w:r>
      <w:r w:rsidRPr="00A3122B">
        <w:rPr>
          <w:b w:val="0"/>
          <w:lang w:val="en-CA"/>
        </w:rPr>
        <w:t xml:space="preserve">: a set of </w:t>
      </w:r>
      <w:r w:rsidRPr="00A3122B">
        <w:rPr>
          <w:b w:val="0"/>
          <w:i/>
          <w:lang w:val="en-CA"/>
        </w:rPr>
        <w:t>layers</w:t>
      </w:r>
      <w:r w:rsidRPr="00A3122B">
        <w:rPr>
          <w:b w:val="0"/>
          <w:lang w:val="en-CA"/>
        </w:rPr>
        <w:t xml:space="preserve"> of a </w:t>
      </w:r>
      <w:r w:rsidRPr="00A3122B">
        <w:rPr>
          <w:b w:val="0"/>
          <w:i/>
          <w:lang w:val="en-CA"/>
        </w:rPr>
        <w:t>bitstream</w:t>
      </w:r>
      <w:r w:rsidRPr="00A3122B">
        <w:rPr>
          <w:b w:val="0"/>
          <w:lang w:val="en-CA"/>
        </w:rPr>
        <w:t xml:space="preserve"> with a set of </w:t>
      </w:r>
      <w:r w:rsidRPr="00A3122B">
        <w:rPr>
          <w:b w:val="0"/>
          <w:i/>
          <w:lang w:val="en-CA"/>
        </w:rPr>
        <w:t>layers</w:t>
      </w:r>
      <w:r w:rsidRPr="00A3122B">
        <w:rPr>
          <w:b w:val="0"/>
          <w:lang w:val="en-CA"/>
        </w:rPr>
        <w:t xml:space="preserve"> of one or more </w:t>
      </w:r>
      <w:r w:rsidRPr="00A3122B">
        <w:rPr>
          <w:b w:val="0"/>
          <w:i/>
          <w:lang w:val="en-CA"/>
        </w:rPr>
        <w:t>non-base layer subtrees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alternative output layer</w:t>
      </w:r>
      <w:r w:rsidRPr="00A3122B">
        <w:rPr>
          <w:b w:val="0"/>
          <w:lang w:val="en-CA"/>
        </w:rPr>
        <w:t xml:space="preserve">: A </w:t>
      </w:r>
      <w:r w:rsidRPr="00A3122B">
        <w:rPr>
          <w:b w:val="0"/>
          <w:i/>
          <w:lang w:val="en-CA"/>
        </w:rPr>
        <w:t>layer</w:t>
      </w:r>
      <w:r w:rsidRPr="00A3122B">
        <w:rPr>
          <w:b w:val="0"/>
          <w:lang w:val="en-CA"/>
        </w:rPr>
        <w:t xml:space="preserve"> that is a </w:t>
      </w:r>
      <w:r w:rsidRPr="00A3122B">
        <w:rPr>
          <w:b w:val="0"/>
          <w:i/>
          <w:lang w:val="en-CA"/>
        </w:rPr>
        <w:t>direct reference layer</w:t>
      </w:r>
      <w:r w:rsidRPr="00A3122B">
        <w:rPr>
          <w:b w:val="0"/>
          <w:lang w:val="en-CA"/>
        </w:rPr>
        <w:t xml:space="preserve"> or an </w:t>
      </w:r>
      <w:r w:rsidRPr="00A3122B">
        <w:rPr>
          <w:b w:val="0"/>
          <w:i/>
          <w:lang w:val="en-CA"/>
        </w:rPr>
        <w:t>indirect reference layer</w:t>
      </w:r>
      <w:r w:rsidRPr="00A3122B">
        <w:rPr>
          <w:b w:val="0"/>
          <w:lang w:val="en-CA"/>
        </w:rPr>
        <w:t xml:space="preserve"> of an </w:t>
      </w:r>
      <w:r w:rsidRPr="00A3122B">
        <w:rPr>
          <w:b w:val="0"/>
          <w:i/>
          <w:lang w:val="en-CA"/>
        </w:rPr>
        <w:t>output layer</w:t>
      </w:r>
      <w:r w:rsidRPr="00A3122B">
        <w:rPr>
          <w:b w:val="0"/>
          <w:lang w:val="en-CA"/>
        </w:rPr>
        <w:t xml:space="preserve"> and which may include a </w:t>
      </w:r>
      <w:r w:rsidRPr="00A3122B">
        <w:rPr>
          <w:b w:val="0"/>
          <w:i/>
          <w:lang w:val="en-CA"/>
        </w:rPr>
        <w:t>picture</w:t>
      </w:r>
      <w:r w:rsidRPr="00A3122B">
        <w:rPr>
          <w:b w:val="0"/>
          <w:lang w:val="en-CA"/>
        </w:rPr>
        <w:t xml:space="preserve"> that may be output when no picture of the </w:t>
      </w:r>
      <w:r w:rsidRPr="00A3122B">
        <w:rPr>
          <w:b w:val="0"/>
          <w:i/>
          <w:lang w:val="en-CA"/>
        </w:rPr>
        <w:t>output layer</w:t>
      </w:r>
      <w:r w:rsidRPr="00A3122B">
        <w:rPr>
          <w:b w:val="0"/>
          <w:lang w:val="en-CA"/>
        </w:rPr>
        <w:t xml:space="preserve"> is present in the </w:t>
      </w:r>
      <w:r w:rsidRPr="00A3122B">
        <w:rPr>
          <w:b w:val="0"/>
          <w:i/>
          <w:lang w:val="en-CA"/>
        </w:rPr>
        <w:t>access unit</w:t>
      </w:r>
      <w:r w:rsidRPr="00A3122B">
        <w:rPr>
          <w:b w:val="0"/>
          <w:lang w:val="en-CA"/>
        </w:rPr>
        <w:t xml:space="preserve"> containing the </w:t>
      </w:r>
      <w:r w:rsidRPr="00A3122B">
        <w:rPr>
          <w:b w:val="0"/>
          <w:i/>
          <w:lang w:val="en-CA"/>
        </w:rPr>
        <w:t>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associated IRAP picture:</w:t>
      </w:r>
      <w:r w:rsidRPr="00A3122B">
        <w:rPr>
          <w:b w:val="0"/>
          <w:lang w:val="en-CA"/>
        </w:rPr>
        <w:t xml:space="preserve"> The previous </w:t>
      </w:r>
      <w:r w:rsidRPr="00A3122B">
        <w:rPr>
          <w:b w:val="0"/>
          <w:i/>
          <w:lang w:val="en-CA"/>
        </w:rPr>
        <w:t>IRAP picture</w:t>
      </w:r>
      <w:r w:rsidRPr="00A3122B">
        <w:rPr>
          <w:b w:val="0"/>
          <w:lang w:val="en-CA"/>
        </w:rPr>
        <w:t xml:space="preserve"> in </w:t>
      </w:r>
      <w:r w:rsidRPr="00A3122B">
        <w:rPr>
          <w:b w:val="0"/>
          <w:i/>
          <w:lang w:val="en-CA"/>
        </w:rPr>
        <w:t>decoding order</w:t>
      </w:r>
      <w:r w:rsidRPr="00A3122B">
        <w:rPr>
          <w:b w:val="0"/>
          <w:lang w:val="en-CA"/>
        </w:rPr>
        <w:t xml:space="preserve"> </w:t>
      </w:r>
      <w:r w:rsidRPr="00A3122B">
        <w:rPr>
          <w:b w:val="0"/>
          <w:highlight w:val="cyan"/>
          <w:lang w:val="en-CA"/>
        </w:rPr>
        <w:t xml:space="preserve">within the same </w:t>
      </w:r>
      <w:r w:rsidRPr="00A3122B">
        <w:rPr>
          <w:b w:val="0"/>
          <w:i/>
          <w:highlight w:val="cyan"/>
          <w:lang w:val="en-CA"/>
        </w:rPr>
        <w:t>layer</w:t>
      </w:r>
      <w:r w:rsidRPr="00A3122B">
        <w:rPr>
          <w:b w:val="0"/>
          <w:lang w:val="en-CA"/>
        </w:rPr>
        <w:t xml:space="preserve"> (if present).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auxiliary picture</w:t>
      </w:r>
      <w:r w:rsidRPr="00A3122B">
        <w:rPr>
          <w:b w:val="0"/>
          <w:lang w:val="en-CA"/>
        </w:rPr>
        <w:t xml:space="preserve">: A </w:t>
      </w:r>
      <w:r w:rsidRPr="00A3122B">
        <w:rPr>
          <w:b w:val="0"/>
          <w:i/>
          <w:iCs/>
          <w:lang w:val="en-CA"/>
        </w:rPr>
        <w:t xml:space="preserve">picture </w:t>
      </w:r>
      <w:r w:rsidRPr="00A3122B">
        <w:rPr>
          <w:b w:val="0"/>
          <w:lang w:val="en-CA"/>
        </w:rPr>
        <w:t xml:space="preserve">that has no normative effect on the </w:t>
      </w:r>
      <w:r w:rsidRPr="00A3122B">
        <w:rPr>
          <w:b w:val="0"/>
          <w:i/>
          <w:lang w:val="en-CA"/>
        </w:rPr>
        <w:t>decoding process</w:t>
      </w:r>
      <w:r w:rsidRPr="00A3122B">
        <w:rPr>
          <w:b w:val="0"/>
          <w:lang w:val="en-CA"/>
        </w:rPr>
        <w:t xml:space="preserve"> of </w:t>
      </w:r>
      <w:r w:rsidRPr="00A3122B">
        <w:rPr>
          <w:b w:val="0"/>
          <w:i/>
          <w:lang w:val="en-CA"/>
        </w:rPr>
        <w:t>primary pictures</w:t>
      </w:r>
      <w:r w:rsidRPr="00A3122B">
        <w:rPr>
          <w:b w:val="0"/>
          <w:lang w:val="en-CA"/>
        </w:rPr>
        <w:t>, and with a nuh_layer_id value such that AuxId[ nuh_layer_id ] is greater than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auxiliary picture layer</w:t>
      </w:r>
      <w:r w:rsidRPr="00A3122B">
        <w:rPr>
          <w:b w:val="0"/>
          <w:lang w:val="en-CA"/>
        </w:rPr>
        <w:t xml:space="preserve">: a </w:t>
      </w:r>
      <w:r w:rsidRPr="00A3122B">
        <w:rPr>
          <w:b w:val="0"/>
          <w:i/>
          <w:lang w:val="en-CA"/>
        </w:rPr>
        <w:t>layer</w:t>
      </w:r>
      <w:r w:rsidRPr="00A3122B">
        <w:rPr>
          <w:b w:val="0"/>
          <w:lang w:val="en-CA"/>
        </w:rPr>
        <w:t xml:space="preserve"> with a nuh_layer_id value such that AuxId[ nuh_layer_id ] is greater than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base layer:</w:t>
      </w:r>
      <w:r w:rsidRPr="00A3122B">
        <w:rPr>
          <w:b w:val="0"/>
          <w:lang w:val="en-CA"/>
        </w:rPr>
        <w:t xml:space="preserve"> A </w:t>
      </w:r>
      <w:r w:rsidRPr="00A3122B">
        <w:rPr>
          <w:b w:val="0"/>
          <w:i/>
          <w:iCs/>
          <w:lang w:val="en-CA"/>
        </w:rPr>
        <w:t xml:space="preserve">layer </w:t>
      </w:r>
      <w:r w:rsidRPr="00A3122B">
        <w:rPr>
          <w:b w:val="0"/>
          <w:lang w:val="en-CA"/>
        </w:rPr>
        <w:t xml:space="preserve">in which all </w:t>
      </w:r>
      <w:r w:rsidRPr="00A3122B">
        <w:rPr>
          <w:b w:val="0"/>
          <w:i/>
          <w:lang w:val="en-CA"/>
        </w:rPr>
        <w:t>VCL NAL units</w:t>
      </w:r>
      <w:r w:rsidRPr="00A3122B">
        <w:rPr>
          <w:b w:val="0"/>
          <w:lang w:val="en-CA"/>
        </w:rPr>
        <w:t xml:space="preserve"> have nuh_</w:t>
      </w:r>
      <w:r w:rsidRPr="00A3122B">
        <w:rPr>
          <w:b w:val="0"/>
          <w:iCs/>
          <w:lang w:val="en-CA"/>
        </w:rPr>
        <w:t>layer_id equal to 0</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coded picture:</w:t>
      </w:r>
      <w:r w:rsidRPr="00A3122B">
        <w:rPr>
          <w:b w:val="0"/>
          <w:lang w:val="en-CA"/>
        </w:rPr>
        <w:t xml:space="preserve"> A </w:t>
      </w:r>
      <w:r w:rsidRPr="00A3122B">
        <w:rPr>
          <w:b w:val="0"/>
          <w:i/>
          <w:lang w:val="en-CA"/>
        </w:rPr>
        <w:t>coded representation</w:t>
      </w:r>
      <w:r w:rsidRPr="00A3122B">
        <w:rPr>
          <w:b w:val="0"/>
          <w:lang w:val="en-CA"/>
        </w:rPr>
        <w:t xml:space="preserve"> of a </w:t>
      </w:r>
      <w:r w:rsidRPr="00A3122B">
        <w:rPr>
          <w:b w:val="0"/>
          <w:i/>
          <w:lang w:val="en-CA"/>
        </w:rPr>
        <w:t>picture</w:t>
      </w:r>
      <w:r w:rsidRPr="00A3122B">
        <w:rPr>
          <w:b w:val="0"/>
          <w:lang w:val="en-CA"/>
        </w:rPr>
        <w:t xml:space="preserve"> </w:t>
      </w:r>
      <w:r w:rsidRPr="00A3122B">
        <w:rPr>
          <w:b w:val="0"/>
          <w:highlight w:val="cyan"/>
          <w:lang w:val="en-CA"/>
        </w:rPr>
        <w:t xml:space="preserve">comprising </w:t>
      </w:r>
      <w:r w:rsidRPr="00A3122B">
        <w:rPr>
          <w:b w:val="0"/>
          <w:i/>
          <w:highlight w:val="cyan"/>
          <w:lang w:val="en-CA"/>
        </w:rPr>
        <w:t>VCL NAL units</w:t>
      </w:r>
      <w:r w:rsidRPr="00A3122B">
        <w:rPr>
          <w:b w:val="0"/>
          <w:highlight w:val="cyan"/>
          <w:lang w:val="en-CA"/>
        </w:rPr>
        <w:t xml:space="preserve"> with a particular value of nuh_layer_id within an </w:t>
      </w:r>
      <w:r w:rsidRPr="00A3122B">
        <w:rPr>
          <w:b w:val="0"/>
          <w:i/>
          <w:highlight w:val="cyan"/>
          <w:lang w:val="en-CA"/>
        </w:rPr>
        <w:t>access unit</w:t>
      </w:r>
      <w:r w:rsidRPr="00A3122B">
        <w:rPr>
          <w:b w:val="0"/>
          <w:highlight w:val="cyan"/>
          <w:lang w:val="en-CA"/>
        </w:rPr>
        <w:t xml:space="preserve"> and </w:t>
      </w:r>
      <w:r w:rsidRPr="00A3122B">
        <w:rPr>
          <w:b w:val="0"/>
          <w:lang w:val="en-CA"/>
        </w:rPr>
        <w:t xml:space="preserve">containing all </w:t>
      </w:r>
      <w:r w:rsidRPr="00A3122B">
        <w:rPr>
          <w:b w:val="0"/>
          <w:i/>
          <w:lang w:val="en-CA"/>
        </w:rPr>
        <w:t>coding tree units</w:t>
      </w:r>
      <w:r w:rsidRPr="00A3122B">
        <w:rPr>
          <w:b w:val="0"/>
          <w:lang w:val="en-CA"/>
        </w:rPr>
        <w:t xml:space="preserve"> of the </w:t>
      </w:r>
      <w:r w:rsidRPr="00A3122B">
        <w:rPr>
          <w:b w:val="0"/>
          <w:i/>
          <w:lang w:val="en-CA"/>
        </w:rPr>
        <w:t>picture</w:t>
      </w:r>
      <w:r w:rsidRPr="00A3122B">
        <w:rPr>
          <w:b w:val="0"/>
          <w:lang w:val="en-CA"/>
        </w:rPr>
        <w:t>.</w:t>
      </w:r>
      <w:r w:rsidRPr="00A3122B">
        <w:rPr>
          <w:b w:val="0"/>
          <w:lang w:val="en-CA"/>
        </w:rPr>
        <w:br/>
      </w:r>
      <w:r w:rsidRPr="00A3122B">
        <w:rPr>
          <w:b w:val="0"/>
          <w:highlight w:val="yellow"/>
          <w:lang w:val="en-CA"/>
        </w:rPr>
        <w:t xml:space="preserve">[Ed. (CY): consider defining picture by associating nuh_layer_id. In HEVC base, picture is defined as arrays of luma and chroma samples, however, it is often associated with other properties, e.g., coding tree units. So to be absolutely precise, it might be clearer and applicable to define picture as follows: </w:t>
      </w:r>
      <w:r w:rsidRPr="00A3122B">
        <w:rPr>
          <w:b w:val="0"/>
          <w:i/>
          <w:highlight w:val="yellow"/>
          <w:lang w:val="en-CA"/>
        </w:rPr>
        <w:t>picture</w:t>
      </w:r>
      <w:r w:rsidRPr="00A3122B">
        <w:rPr>
          <w:b w:val="0"/>
          <w:highlight w:val="yellow"/>
          <w:lang w:val="en-CA"/>
        </w:rPr>
        <w:t xml:space="preserve">: An array of </w:t>
      </w:r>
      <w:r w:rsidRPr="00A3122B">
        <w:rPr>
          <w:b w:val="0"/>
          <w:i/>
          <w:highlight w:val="yellow"/>
          <w:lang w:val="en-CA"/>
        </w:rPr>
        <w:t>luma</w:t>
      </w:r>
      <w:r w:rsidRPr="00A3122B">
        <w:rPr>
          <w:b w:val="0"/>
          <w:highlight w:val="yellow"/>
          <w:lang w:val="en-CA"/>
        </w:rPr>
        <w:t xml:space="preserve"> samples in monochrome format or an array of </w:t>
      </w:r>
      <w:r w:rsidRPr="00A3122B">
        <w:rPr>
          <w:b w:val="0"/>
          <w:i/>
          <w:highlight w:val="yellow"/>
          <w:lang w:val="en-CA"/>
        </w:rPr>
        <w:t>luma</w:t>
      </w:r>
      <w:r w:rsidRPr="00A3122B">
        <w:rPr>
          <w:b w:val="0"/>
          <w:highlight w:val="yellow"/>
          <w:lang w:val="en-CA"/>
        </w:rPr>
        <w:t xml:space="preserve"> samples and two corresponding arrays of </w:t>
      </w:r>
      <w:r w:rsidRPr="00A3122B">
        <w:rPr>
          <w:b w:val="0"/>
          <w:i/>
          <w:highlight w:val="yellow"/>
          <w:lang w:val="en-CA"/>
        </w:rPr>
        <w:t>chroma</w:t>
      </w:r>
      <w:r w:rsidRPr="00A3122B">
        <w:rPr>
          <w:b w:val="0"/>
          <w:highlight w:val="yellow"/>
          <w:lang w:val="en-CA"/>
        </w:rPr>
        <w:t xml:space="preserve"> samples in 4:2:0, 4:2:2, and 4:4:4 colour format with the same value of nuh_layer_id.]</w:t>
      </w:r>
    </w:p>
    <w:p w:rsidR="00FE0076" w:rsidRPr="00A3122B" w:rsidRDefault="00FE0076" w:rsidP="00FE0076">
      <w:pPr>
        <w:pStyle w:val="3L1"/>
        <w:keepNext w:val="0"/>
        <w:widowControl/>
        <w:numPr>
          <w:ilvl w:val="0"/>
          <w:numId w:val="41"/>
        </w:numPr>
        <w:spacing w:before="136"/>
        <w:ind w:left="709" w:hanging="709"/>
        <w:rPr>
          <w:b w:val="0"/>
          <w:color w:val="000000"/>
          <w:lang w:val="en-CA"/>
        </w:rPr>
      </w:pPr>
      <w:r w:rsidRPr="00A3122B">
        <w:rPr>
          <w:bCs w:val="0"/>
          <w:lang w:val="en-CA"/>
        </w:rPr>
        <w:t>coded video sequence (CVS)</w:t>
      </w:r>
      <w:r w:rsidRPr="00A3122B">
        <w:rPr>
          <w:lang w:val="en-CA"/>
        </w:rPr>
        <w:t>:</w:t>
      </w:r>
      <w:r w:rsidRPr="00A3122B">
        <w:rPr>
          <w:b w:val="0"/>
          <w:lang w:val="en-CA"/>
        </w:rPr>
        <w:t xml:space="preserve"> A sequence of </w:t>
      </w:r>
      <w:r w:rsidRPr="00A3122B">
        <w:rPr>
          <w:b w:val="0"/>
          <w:i/>
          <w:iCs/>
          <w:lang w:val="en-CA"/>
        </w:rPr>
        <w:t xml:space="preserve">access units </w:t>
      </w:r>
      <w:r w:rsidRPr="00A3122B">
        <w:rPr>
          <w:b w:val="0"/>
          <w:lang w:val="en-CA"/>
        </w:rPr>
        <w:t xml:space="preserve">that consists, in decoding order, of an </w:t>
      </w:r>
      <w:r w:rsidRPr="00A3122B">
        <w:rPr>
          <w:b w:val="0"/>
          <w:i/>
          <w:highlight w:val="cyan"/>
          <w:lang w:val="en-CA"/>
        </w:rPr>
        <w:t>initial</w:t>
      </w:r>
      <w:r w:rsidRPr="00A3122B">
        <w:rPr>
          <w:b w:val="0"/>
          <w:i/>
          <w:lang w:val="en-CA"/>
        </w:rPr>
        <w:t xml:space="preserve"> </w:t>
      </w:r>
      <w:r w:rsidRPr="00A3122B">
        <w:rPr>
          <w:b w:val="0"/>
          <w:i/>
          <w:iCs/>
          <w:lang w:val="en-CA"/>
        </w:rPr>
        <w:t>IRAP access unit</w:t>
      </w:r>
      <w:r w:rsidRPr="00A3122B">
        <w:rPr>
          <w:b w:val="0"/>
          <w:color w:val="000000"/>
          <w:lang w:val="en-CA"/>
        </w:rPr>
        <w:t xml:space="preserve">, followed by zero or more </w:t>
      </w:r>
      <w:r w:rsidRPr="00A3122B">
        <w:rPr>
          <w:b w:val="0"/>
          <w:i/>
          <w:iCs/>
          <w:color w:val="000000"/>
          <w:lang w:val="en-CA"/>
        </w:rPr>
        <w:t xml:space="preserve">access units </w:t>
      </w:r>
      <w:r w:rsidRPr="00A3122B">
        <w:rPr>
          <w:b w:val="0"/>
          <w:color w:val="000000"/>
          <w:lang w:val="en-CA"/>
        </w:rPr>
        <w:t xml:space="preserve">that are not </w:t>
      </w:r>
      <w:r w:rsidRPr="00A3122B">
        <w:rPr>
          <w:b w:val="0"/>
          <w:i/>
          <w:highlight w:val="cyan"/>
          <w:lang w:val="en-CA"/>
        </w:rPr>
        <w:t>initial</w:t>
      </w:r>
      <w:r w:rsidRPr="00A3122B">
        <w:rPr>
          <w:b w:val="0"/>
          <w:i/>
          <w:lang w:val="en-CA"/>
        </w:rPr>
        <w:t xml:space="preserve"> </w:t>
      </w:r>
      <w:r w:rsidRPr="00A3122B">
        <w:rPr>
          <w:b w:val="0"/>
          <w:i/>
          <w:iCs/>
          <w:lang w:val="en-CA"/>
        </w:rPr>
        <w:t>IRAP access units</w:t>
      </w:r>
      <w:r w:rsidRPr="00A3122B">
        <w:rPr>
          <w:b w:val="0"/>
          <w:lang w:val="en-CA"/>
        </w:rPr>
        <w:t xml:space="preserve">, including all subsequent </w:t>
      </w:r>
      <w:r w:rsidRPr="00A3122B">
        <w:rPr>
          <w:b w:val="0"/>
          <w:i/>
          <w:iCs/>
          <w:lang w:val="en-CA"/>
        </w:rPr>
        <w:t xml:space="preserve">access units </w:t>
      </w:r>
      <w:r w:rsidRPr="00A3122B">
        <w:rPr>
          <w:b w:val="0"/>
          <w:lang w:val="en-CA"/>
        </w:rPr>
        <w:t xml:space="preserve">up to but not including any subsequent </w:t>
      </w:r>
      <w:r w:rsidRPr="00A3122B">
        <w:rPr>
          <w:b w:val="0"/>
          <w:i/>
          <w:iCs/>
          <w:lang w:val="en-CA"/>
        </w:rPr>
        <w:t xml:space="preserve">access unit </w:t>
      </w:r>
      <w:r w:rsidRPr="00A3122B">
        <w:rPr>
          <w:b w:val="0"/>
          <w:lang w:val="en-CA"/>
        </w:rPr>
        <w:t xml:space="preserve">that is an </w:t>
      </w:r>
      <w:r w:rsidRPr="00A3122B">
        <w:rPr>
          <w:b w:val="0"/>
          <w:i/>
          <w:highlight w:val="cyan"/>
          <w:lang w:val="en-CA"/>
        </w:rPr>
        <w:t>initial</w:t>
      </w:r>
      <w:r w:rsidRPr="00A3122B">
        <w:rPr>
          <w:b w:val="0"/>
          <w:i/>
          <w:lang w:val="en-CA"/>
        </w:rPr>
        <w:t xml:space="preserve"> </w:t>
      </w:r>
      <w:r w:rsidRPr="00A3122B">
        <w:rPr>
          <w:b w:val="0"/>
          <w:i/>
          <w:iCs/>
          <w:lang w:val="en-CA"/>
        </w:rPr>
        <w:t>IRAP access unit</w:t>
      </w:r>
      <w:r w:rsidRPr="00A3122B">
        <w:rPr>
          <w:b w:val="0"/>
          <w:color w:val="000000"/>
          <w:lang w:val="en-CA"/>
        </w:rPr>
        <w:t>.</w:t>
      </w:r>
    </w:p>
    <w:p w:rsidR="00FE0076" w:rsidRPr="00A3122B" w:rsidRDefault="00FE0076" w:rsidP="00FE0076">
      <w:pPr>
        <w:pStyle w:val="3L1"/>
        <w:keepNext w:val="0"/>
        <w:widowControl/>
        <w:numPr>
          <w:ilvl w:val="0"/>
          <w:numId w:val="41"/>
        </w:numPr>
        <w:spacing w:before="136"/>
        <w:ind w:left="709" w:hanging="709"/>
        <w:rPr>
          <w:i/>
          <w:lang w:val="en-CA"/>
        </w:rPr>
      </w:pPr>
      <w:r w:rsidRPr="00A3122B">
        <w:rPr>
          <w:lang w:val="en-CA"/>
        </w:rPr>
        <w:t>collocated sample:</w:t>
      </w:r>
      <w:r w:rsidRPr="00A3122B">
        <w:rPr>
          <w:b w:val="0"/>
          <w:lang w:val="en-CA"/>
        </w:rPr>
        <w:t xml:space="preserve"> A sample </w:t>
      </w:r>
      <w:r w:rsidRPr="00A3122B">
        <w:rPr>
          <w:b w:val="0"/>
          <w:highlight w:val="yellow"/>
          <w:lang w:val="en-CA"/>
        </w:rPr>
        <w:t>TBD</w:t>
      </w:r>
      <w:r w:rsidRPr="00A3122B">
        <w:rPr>
          <w:b w:val="0"/>
          <w:lang w:val="en-CA"/>
        </w:rPr>
        <w:t xml:space="preserve">. </w:t>
      </w:r>
      <w:r w:rsidRPr="00A3122B">
        <w:rPr>
          <w:b w:val="0"/>
          <w:highlight w:val="yellow"/>
          <w:lang w:val="en-CA"/>
        </w:rPr>
        <w:t>[Ed. (GT) Maybe it is easier to define a collocated position and require collocated samples to have it? ]</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lang w:val="en-CA"/>
        </w:rPr>
        <w:t>cross-layer random access skip (CL-RAS) picture</w:t>
      </w:r>
      <w:r w:rsidRPr="00A3122B">
        <w:rPr>
          <w:b w:val="0"/>
          <w:lang w:val="en-CA"/>
        </w:rPr>
        <w:t xml:space="preserve">: a </w:t>
      </w:r>
      <w:r w:rsidRPr="00A3122B">
        <w:rPr>
          <w:b w:val="0"/>
          <w:i/>
          <w:lang w:val="en-CA"/>
        </w:rPr>
        <w:t>picture</w:t>
      </w:r>
      <w:r w:rsidRPr="00A3122B">
        <w:rPr>
          <w:b w:val="0"/>
          <w:lang w:val="en-CA"/>
        </w:rPr>
        <w:t xml:space="preserve"> with nuh_layer_id equal to layerId such that LayerInitializedFlag[ layerId ] is equal to 0 when the decoding process for starting the decoding of a coded picture with nuh_layer_id greater than 0 is invoked.</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direct predicted layer</w:t>
      </w:r>
      <w:r w:rsidRPr="00A3122B">
        <w:rPr>
          <w:b w:val="0"/>
          <w:lang w:val="en-CA"/>
        </w:rPr>
        <w:t xml:space="preserve">: A </w:t>
      </w:r>
      <w:r w:rsidRPr="00A3122B">
        <w:rPr>
          <w:b w:val="0"/>
          <w:i/>
          <w:lang w:val="en-CA"/>
        </w:rPr>
        <w:t>layer</w:t>
      </w:r>
      <w:r w:rsidRPr="00A3122B">
        <w:rPr>
          <w:b w:val="0"/>
          <w:lang w:val="en-CA"/>
        </w:rPr>
        <w:t xml:space="preserve"> for which another</w:t>
      </w:r>
      <w:r w:rsidRPr="00A3122B">
        <w:rPr>
          <w:b w:val="0"/>
          <w:i/>
          <w:lang w:val="en-CA"/>
        </w:rPr>
        <w:t xml:space="preserve"> layer</w:t>
      </w:r>
      <w:r w:rsidRPr="00A3122B">
        <w:rPr>
          <w:b w:val="0"/>
          <w:lang w:val="en-CA"/>
        </w:rPr>
        <w:t xml:space="preserve"> is a </w:t>
      </w:r>
      <w:r w:rsidRPr="00A3122B">
        <w:rPr>
          <w:b w:val="0"/>
          <w:i/>
          <w:lang w:val="en-CA"/>
        </w:rPr>
        <w:t>direct reference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direct reference layer:</w:t>
      </w:r>
      <w:r w:rsidRPr="00A3122B">
        <w:rPr>
          <w:b w:val="0"/>
          <w:lang w:val="en-CA"/>
        </w:rPr>
        <w:t xml:space="preserve"> A </w:t>
      </w:r>
      <w:r w:rsidRPr="00A3122B">
        <w:rPr>
          <w:b w:val="0"/>
          <w:i/>
          <w:lang w:val="en-CA"/>
        </w:rPr>
        <w:t>layer</w:t>
      </w:r>
      <w:r w:rsidRPr="00A3122B">
        <w:rPr>
          <w:b w:val="0"/>
          <w:lang w:val="en-CA"/>
        </w:rPr>
        <w:t xml:space="preserve"> that may be used for inter-layer prediction of another </w:t>
      </w:r>
      <w:r w:rsidRPr="00A3122B">
        <w:rPr>
          <w:b w:val="0"/>
          <w:i/>
          <w:lang w:val="en-CA"/>
        </w:rPr>
        <w:t>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independent layer</w:t>
      </w:r>
      <w:r w:rsidRPr="00A3122B">
        <w:rPr>
          <w:b w:val="0"/>
          <w:lang w:val="en-CA"/>
        </w:rPr>
        <w:t xml:space="preserve">: a </w:t>
      </w:r>
      <w:r w:rsidRPr="00A3122B">
        <w:rPr>
          <w:b w:val="0"/>
          <w:i/>
          <w:lang w:val="en-CA"/>
        </w:rPr>
        <w:t>layer</w:t>
      </w:r>
      <w:r w:rsidRPr="00A3122B">
        <w:rPr>
          <w:b w:val="0"/>
          <w:lang w:val="en-CA"/>
        </w:rPr>
        <w:t xml:space="preserve"> that does not have </w:t>
      </w:r>
      <w:r w:rsidRPr="00A3122B">
        <w:rPr>
          <w:b w:val="0"/>
          <w:i/>
          <w:lang w:val="en-CA"/>
        </w:rPr>
        <w:t>direct reference layers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lastRenderedPageBreak/>
        <w:t>indirect predicted layer</w:t>
      </w:r>
      <w:r w:rsidRPr="00A3122B">
        <w:rPr>
          <w:b w:val="0"/>
          <w:lang w:val="en-CA"/>
        </w:rPr>
        <w:t xml:space="preserve">: A </w:t>
      </w:r>
      <w:r w:rsidRPr="00A3122B">
        <w:rPr>
          <w:b w:val="0"/>
          <w:i/>
          <w:lang w:val="en-CA"/>
        </w:rPr>
        <w:t>layer</w:t>
      </w:r>
      <w:r w:rsidRPr="00A3122B">
        <w:rPr>
          <w:b w:val="0"/>
          <w:lang w:val="en-CA"/>
        </w:rPr>
        <w:t xml:space="preserve"> for which another </w:t>
      </w:r>
      <w:r w:rsidRPr="00A3122B">
        <w:rPr>
          <w:b w:val="0"/>
          <w:i/>
          <w:lang w:val="en-CA"/>
        </w:rPr>
        <w:t>layer</w:t>
      </w:r>
      <w:r w:rsidRPr="00A3122B">
        <w:rPr>
          <w:b w:val="0"/>
          <w:lang w:val="en-CA"/>
        </w:rPr>
        <w:t xml:space="preserve"> is an </w:t>
      </w:r>
      <w:r w:rsidRPr="00A3122B">
        <w:rPr>
          <w:b w:val="0"/>
          <w:i/>
          <w:lang w:val="en-CA"/>
        </w:rPr>
        <w:t>indirect reference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indirect reference layer:</w:t>
      </w:r>
      <w:r w:rsidRPr="00A3122B">
        <w:rPr>
          <w:b w:val="0"/>
          <w:lang w:val="en-CA"/>
        </w:rPr>
        <w:t xml:space="preserve"> A </w:t>
      </w:r>
      <w:r w:rsidRPr="00A3122B">
        <w:rPr>
          <w:b w:val="0"/>
          <w:i/>
          <w:lang w:val="en-CA"/>
        </w:rPr>
        <w:t>layer</w:t>
      </w:r>
      <w:r w:rsidRPr="00A3122B">
        <w:rPr>
          <w:b w:val="0"/>
          <w:lang w:val="en-CA"/>
        </w:rPr>
        <w:t xml:space="preserve"> that is not a </w:t>
      </w:r>
      <w:r w:rsidRPr="00A3122B">
        <w:rPr>
          <w:b w:val="0"/>
          <w:i/>
          <w:lang w:val="en-CA"/>
        </w:rPr>
        <w:t>direct reference layer</w:t>
      </w:r>
      <w:r w:rsidRPr="00A3122B">
        <w:rPr>
          <w:b w:val="0"/>
          <w:lang w:val="en-CA"/>
        </w:rPr>
        <w:t xml:space="preserve"> of a second </w:t>
      </w:r>
      <w:r w:rsidRPr="00A3122B">
        <w:rPr>
          <w:b w:val="0"/>
          <w:i/>
          <w:lang w:val="en-CA"/>
        </w:rPr>
        <w:t>layer</w:t>
      </w:r>
      <w:r w:rsidRPr="00A3122B">
        <w:rPr>
          <w:b w:val="0"/>
          <w:lang w:val="en-CA"/>
        </w:rPr>
        <w:t xml:space="preserve"> but is a </w:t>
      </w:r>
      <w:r w:rsidRPr="00A3122B">
        <w:rPr>
          <w:b w:val="0"/>
          <w:i/>
          <w:lang w:val="en-CA"/>
        </w:rPr>
        <w:t>direct reference layer</w:t>
      </w:r>
      <w:r w:rsidRPr="00A3122B">
        <w:rPr>
          <w:b w:val="0"/>
          <w:lang w:val="en-CA"/>
        </w:rPr>
        <w:t xml:space="preserve"> of a third </w:t>
      </w:r>
      <w:r w:rsidRPr="00A3122B">
        <w:rPr>
          <w:b w:val="0"/>
          <w:i/>
          <w:lang w:val="en-CA"/>
        </w:rPr>
        <w:t>layer</w:t>
      </w:r>
      <w:r w:rsidRPr="00A3122B">
        <w:rPr>
          <w:b w:val="0"/>
          <w:lang w:val="en-CA"/>
        </w:rPr>
        <w:t xml:space="preserve"> that is a </w:t>
      </w:r>
      <w:r w:rsidRPr="00A3122B">
        <w:rPr>
          <w:b w:val="0"/>
          <w:i/>
          <w:lang w:val="en-CA"/>
        </w:rPr>
        <w:t>direct reference layer</w:t>
      </w:r>
      <w:r w:rsidRPr="00A3122B">
        <w:rPr>
          <w:b w:val="0"/>
          <w:lang w:val="en-CA"/>
        </w:rPr>
        <w:t xml:space="preserve"> or indirect reference </w:t>
      </w:r>
      <w:r w:rsidRPr="00A3122B">
        <w:rPr>
          <w:b w:val="0"/>
          <w:i/>
          <w:lang w:val="en-CA"/>
        </w:rPr>
        <w:t>layer</w:t>
      </w:r>
      <w:r w:rsidRPr="00A3122B">
        <w:rPr>
          <w:b w:val="0"/>
          <w:lang w:val="en-CA"/>
        </w:rPr>
        <w:t xml:space="preserve"> of a </w:t>
      </w:r>
      <w:r w:rsidRPr="00A3122B">
        <w:rPr>
          <w:b w:val="0"/>
          <w:i/>
          <w:lang w:val="en-CA"/>
        </w:rPr>
        <w:t>direct reference layer</w:t>
      </w:r>
      <w:r w:rsidRPr="00A3122B">
        <w:rPr>
          <w:b w:val="0"/>
          <w:lang w:val="en-CA"/>
        </w:rPr>
        <w:t xml:space="preserve"> of the second </w:t>
      </w:r>
      <w:r w:rsidRPr="00A3122B">
        <w:rPr>
          <w:b w:val="0"/>
          <w:i/>
          <w:lang w:val="en-CA"/>
        </w:rPr>
        <w:t>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bCs w:val="0"/>
          <w:lang w:val="en-CA"/>
        </w:rPr>
        <w:t xml:space="preserve">initial </w:t>
      </w:r>
      <w:r w:rsidRPr="00A3122B">
        <w:rPr>
          <w:lang w:val="en-CA"/>
        </w:rPr>
        <w:t>intra</w:t>
      </w:r>
      <w:r w:rsidRPr="00A3122B">
        <w:rPr>
          <w:bCs w:val="0"/>
          <w:lang w:val="en-CA"/>
        </w:rPr>
        <w:t xml:space="preserve"> random access point (IRAP) access unit</w:t>
      </w:r>
      <w:r w:rsidRPr="00A3122B">
        <w:rPr>
          <w:b w:val="0"/>
          <w:lang w:val="en-CA"/>
        </w:rPr>
        <w:t xml:space="preserve">: An </w:t>
      </w:r>
      <w:r w:rsidRPr="00A3122B">
        <w:rPr>
          <w:b w:val="0"/>
          <w:i/>
          <w:lang w:val="en-CA"/>
        </w:rPr>
        <w:t xml:space="preserve">IRAP </w:t>
      </w:r>
      <w:r w:rsidRPr="00A3122B">
        <w:rPr>
          <w:b w:val="0"/>
          <w:i/>
          <w:iCs/>
          <w:lang w:val="en-CA"/>
        </w:rPr>
        <w:t xml:space="preserve">access unit </w:t>
      </w:r>
      <w:r w:rsidRPr="00A3122B">
        <w:rPr>
          <w:b w:val="0"/>
          <w:lang w:val="en-CA"/>
        </w:rPr>
        <w:t xml:space="preserve">in which the </w:t>
      </w:r>
      <w:r w:rsidRPr="00A3122B">
        <w:rPr>
          <w:b w:val="0"/>
          <w:i/>
          <w:iCs/>
          <w:lang w:val="en-CA"/>
        </w:rPr>
        <w:t xml:space="preserve">coded picture </w:t>
      </w:r>
      <w:r w:rsidRPr="00A3122B">
        <w:rPr>
          <w:b w:val="0"/>
          <w:iCs/>
          <w:lang w:val="en-CA"/>
        </w:rPr>
        <w:t xml:space="preserve">with nuh_layer_id equal to 0 has </w:t>
      </w:r>
      <w:r w:rsidRPr="00A3122B">
        <w:rPr>
          <w:b w:val="0"/>
          <w:color w:val="000000"/>
          <w:lang w:val="en-CA"/>
        </w:rPr>
        <w:t>NoRaslOutputFlag equal to 1</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i/>
          <w:iCs/>
          <w:lang w:val="en-CA"/>
        </w:rPr>
      </w:pPr>
      <w:r w:rsidRPr="00A3122B">
        <w:rPr>
          <w:lang w:val="en-CA"/>
        </w:rPr>
        <w:t>inter-layer prediction:</w:t>
      </w:r>
      <w:r w:rsidRPr="00A3122B">
        <w:rPr>
          <w:b w:val="0"/>
          <w:lang w:val="en-CA"/>
        </w:rPr>
        <w:t xml:space="preserve"> A </w:t>
      </w:r>
      <w:r w:rsidRPr="00A3122B">
        <w:rPr>
          <w:b w:val="0"/>
          <w:i/>
          <w:iCs/>
          <w:lang w:val="en-CA"/>
        </w:rPr>
        <w:t xml:space="preserve">prediction </w:t>
      </w:r>
      <w:r w:rsidRPr="00A3122B">
        <w:rPr>
          <w:b w:val="0"/>
          <w:iCs/>
          <w:lang w:val="en-CA"/>
        </w:rPr>
        <w:t xml:space="preserve">in a manner that is dependent on </w:t>
      </w:r>
      <w:r w:rsidRPr="00A3122B">
        <w:rPr>
          <w:b w:val="0"/>
          <w:lang w:val="en-CA"/>
        </w:rPr>
        <w:t xml:space="preserve">data elements (e.g. sample values or motion vectors) of </w:t>
      </w:r>
      <w:r w:rsidRPr="00A3122B">
        <w:rPr>
          <w:b w:val="0"/>
          <w:i/>
          <w:lang w:val="en-CA"/>
        </w:rPr>
        <w:t>reference pictures</w:t>
      </w:r>
      <w:r w:rsidRPr="00A3122B">
        <w:rPr>
          <w:b w:val="0"/>
          <w:lang w:val="en-CA"/>
        </w:rPr>
        <w:t xml:space="preserve"> with a different value of nuh_layer_id than that of the current </w:t>
      </w:r>
      <w:r w:rsidRPr="00A3122B">
        <w:rPr>
          <w:b w:val="0"/>
          <w:i/>
          <w:lang w:val="en-CA"/>
        </w:rPr>
        <w:t>picture</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b w:val="0"/>
          <w:lang w:val="en-CA"/>
        </w:rPr>
      </w:pPr>
      <w:r w:rsidRPr="00A3122B">
        <w:rPr>
          <w:bCs w:val="0"/>
          <w:lang w:val="en-CA"/>
        </w:rPr>
        <w:t xml:space="preserve">intra </w:t>
      </w:r>
      <w:r w:rsidRPr="00A3122B">
        <w:rPr>
          <w:lang w:val="en-CA"/>
        </w:rPr>
        <w:t>random</w:t>
      </w:r>
      <w:r w:rsidRPr="00A3122B">
        <w:rPr>
          <w:bCs w:val="0"/>
          <w:lang w:val="en-CA"/>
        </w:rPr>
        <w:t xml:space="preserve"> access point (IRAP) access unit</w:t>
      </w:r>
      <w:r w:rsidRPr="00A3122B">
        <w:rPr>
          <w:b w:val="0"/>
          <w:lang w:val="en-CA"/>
        </w:rPr>
        <w:t xml:space="preserve">: An </w:t>
      </w:r>
      <w:r w:rsidRPr="00A3122B">
        <w:rPr>
          <w:b w:val="0"/>
          <w:i/>
          <w:iCs/>
          <w:lang w:val="en-CA"/>
        </w:rPr>
        <w:t xml:space="preserve">access unit </w:t>
      </w:r>
      <w:r w:rsidRPr="00A3122B">
        <w:rPr>
          <w:b w:val="0"/>
          <w:lang w:val="en-CA"/>
        </w:rPr>
        <w:t xml:space="preserve">in which the </w:t>
      </w:r>
      <w:r w:rsidRPr="00A3122B">
        <w:rPr>
          <w:b w:val="0"/>
          <w:i/>
          <w:iCs/>
          <w:lang w:val="en-CA"/>
        </w:rPr>
        <w:t xml:space="preserve">coded picture </w:t>
      </w:r>
      <w:r w:rsidRPr="00A3122B">
        <w:rPr>
          <w:b w:val="0"/>
          <w:iCs/>
          <w:highlight w:val="cyan"/>
          <w:lang w:val="en-CA"/>
        </w:rPr>
        <w:t>with nuh_layer_id equal to 0</w:t>
      </w:r>
      <w:r w:rsidRPr="00A3122B">
        <w:rPr>
          <w:b w:val="0"/>
          <w:iCs/>
          <w:lang w:val="en-CA"/>
        </w:rPr>
        <w:t xml:space="preserve"> </w:t>
      </w:r>
      <w:r w:rsidRPr="00A3122B">
        <w:rPr>
          <w:b w:val="0"/>
          <w:lang w:val="en-CA"/>
        </w:rPr>
        <w:t xml:space="preserve">is an </w:t>
      </w:r>
      <w:r w:rsidRPr="00A3122B">
        <w:rPr>
          <w:b w:val="0"/>
          <w:i/>
          <w:iCs/>
          <w:lang w:val="en-CA"/>
        </w:rPr>
        <w:t>IRAP 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layer subtree</w:t>
      </w:r>
      <w:r w:rsidRPr="00A3122B">
        <w:rPr>
          <w:b w:val="0"/>
          <w:lang w:val="en-CA"/>
        </w:rPr>
        <w:t xml:space="preserve">: a subset of the </w:t>
      </w:r>
      <w:r w:rsidRPr="00A3122B">
        <w:rPr>
          <w:b w:val="0"/>
          <w:i/>
          <w:lang w:val="en-CA"/>
        </w:rPr>
        <w:t>layers</w:t>
      </w:r>
      <w:r w:rsidRPr="00A3122B">
        <w:rPr>
          <w:b w:val="0"/>
          <w:lang w:val="en-CA"/>
        </w:rPr>
        <w:t xml:space="preserve"> of a </w:t>
      </w:r>
      <w:r w:rsidRPr="00A3122B">
        <w:rPr>
          <w:b w:val="0"/>
          <w:i/>
          <w:lang w:val="en-CA"/>
        </w:rPr>
        <w:t>layer tree</w:t>
      </w:r>
      <w:r w:rsidRPr="00A3122B">
        <w:rPr>
          <w:b w:val="0"/>
          <w:lang w:val="en-CA"/>
        </w:rPr>
        <w:t xml:space="preserve"> including all the </w:t>
      </w:r>
      <w:r w:rsidRPr="00A3122B">
        <w:rPr>
          <w:b w:val="0"/>
          <w:i/>
          <w:lang w:val="en-CA"/>
        </w:rPr>
        <w:t>direct and indirect reference layers</w:t>
      </w:r>
      <w:r w:rsidRPr="00A3122B">
        <w:rPr>
          <w:b w:val="0"/>
          <w:lang w:val="en-CA"/>
        </w:rPr>
        <w:t xml:space="preserve"> of the </w:t>
      </w:r>
      <w:r w:rsidRPr="00A3122B">
        <w:rPr>
          <w:b w:val="0"/>
          <w:i/>
          <w:lang w:val="en-CA"/>
        </w:rPr>
        <w:t>layers</w:t>
      </w:r>
      <w:r w:rsidRPr="00A3122B">
        <w:rPr>
          <w:b w:val="0"/>
          <w:lang w:val="en-CA"/>
        </w:rPr>
        <w:t xml:space="preserve"> within the subset.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layer tree</w:t>
      </w:r>
      <w:r w:rsidRPr="00A3122B">
        <w:rPr>
          <w:b w:val="0"/>
          <w:lang w:val="en-CA"/>
        </w:rPr>
        <w:t xml:space="preserve">: A set of </w:t>
      </w:r>
      <w:r w:rsidRPr="00A3122B">
        <w:rPr>
          <w:b w:val="0"/>
          <w:i/>
          <w:lang w:val="en-CA"/>
        </w:rPr>
        <w:t>layers</w:t>
      </w:r>
      <w:r w:rsidRPr="00A3122B">
        <w:rPr>
          <w:b w:val="0"/>
          <w:lang w:val="en-CA"/>
        </w:rPr>
        <w:t xml:space="preserve"> such that each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 xml:space="preserve"> is a </w:t>
      </w:r>
      <w:r w:rsidRPr="00A3122B">
        <w:rPr>
          <w:b w:val="0"/>
          <w:i/>
          <w:lang w:val="en-CA"/>
        </w:rPr>
        <w:t>direct or indirected predicted layer</w:t>
      </w:r>
      <w:r w:rsidRPr="00A3122B">
        <w:rPr>
          <w:b w:val="0"/>
          <w:lang w:val="en-CA"/>
        </w:rPr>
        <w:t xml:space="preserve"> or a </w:t>
      </w:r>
      <w:r w:rsidRPr="00A3122B">
        <w:rPr>
          <w:b w:val="0"/>
          <w:i/>
          <w:lang w:val="en-CA"/>
        </w:rPr>
        <w:t>direct or indirect reference layer</w:t>
      </w:r>
      <w:r w:rsidRPr="00A3122B">
        <w:rPr>
          <w:b w:val="0"/>
          <w:lang w:val="en-CA"/>
        </w:rPr>
        <w:t xml:space="preserve"> of at least one other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 xml:space="preserve"> and no </w:t>
      </w:r>
      <w:r w:rsidRPr="00A3122B">
        <w:rPr>
          <w:b w:val="0"/>
          <w:i/>
          <w:lang w:val="en-CA"/>
        </w:rPr>
        <w:t>layer</w:t>
      </w:r>
      <w:r w:rsidRPr="00A3122B">
        <w:rPr>
          <w:b w:val="0"/>
          <w:lang w:val="en-CA"/>
        </w:rPr>
        <w:t xml:space="preserve"> outside the set of </w:t>
      </w:r>
      <w:r w:rsidRPr="00A3122B">
        <w:rPr>
          <w:b w:val="0"/>
          <w:i/>
          <w:lang w:val="en-CA"/>
        </w:rPr>
        <w:t>layers</w:t>
      </w:r>
      <w:r w:rsidRPr="00A3122B">
        <w:rPr>
          <w:b w:val="0"/>
          <w:lang w:val="en-CA"/>
        </w:rPr>
        <w:t xml:space="preserve"> is a </w:t>
      </w:r>
      <w:r w:rsidRPr="00A3122B">
        <w:rPr>
          <w:b w:val="0"/>
          <w:i/>
          <w:lang w:val="en-CA"/>
        </w:rPr>
        <w:t>direct or indirected predicted layer</w:t>
      </w:r>
      <w:r w:rsidRPr="00A3122B">
        <w:rPr>
          <w:b w:val="0"/>
          <w:lang w:val="en-CA"/>
        </w:rPr>
        <w:t xml:space="preserve"> or a </w:t>
      </w:r>
      <w:r w:rsidRPr="00A3122B">
        <w:rPr>
          <w:b w:val="0"/>
          <w:i/>
          <w:lang w:val="en-CA"/>
        </w:rPr>
        <w:t>direct or indirect reference layer</w:t>
      </w:r>
      <w:r w:rsidRPr="00A3122B">
        <w:rPr>
          <w:b w:val="0"/>
          <w:lang w:val="en-CA"/>
        </w:rPr>
        <w:t xml:space="preserve"> of any </w:t>
      </w:r>
      <w:r w:rsidRPr="00A3122B">
        <w:rPr>
          <w:b w:val="0"/>
          <w:i/>
          <w:lang w:val="en-CA"/>
        </w:rPr>
        <w:t>layer</w:t>
      </w:r>
      <w:r w:rsidRPr="00A3122B">
        <w:rPr>
          <w:b w:val="0"/>
          <w:lang w:val="en-CA"/>
        </w:rPr>
        <w:t xml:space="preserve"> in the set of </w:t>
      </w:r>
      <w:r w:rsidRPr="00A3122B">
        <w:rPr>
          <w:b w:val="0"/>
          <w:i/>
          <w:lang w:val="en-CA"/>
        </w:rPr>
        <w:t>layers</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leading picture:</w:t>
      </w:r>
      <w:r w:rsidRPr="00A3122B">
        <w:rPr>
          <w:b w:val="0"/>
          <w:lang w:val="en-CA"/>
        </w:rPr>
        <w:t xml:space="preserve"> A </w:t>
      </w:r>
      <w:r w:rsidRPr="00A3122B">
        <w:rPr>
          <w:b w:val="0"/>
          <w:i/>
          <w:lang w:val="en-CA"/>
        </w:rPr>
        <w:t>picture</w:t>
      </w:r>
      <w:r w:rsidRPr="00A3122B">
        <w:rPr>
          <w:b w:val="0"/>
          <w:lang w:val="en-CA"/>
        </w:rPr>
        <w:t xml:space="preserve"> that </w:t>
      </w:r>
      <w:r w:rsidRPr="00A3122B">
        <w:rPr>
          <w:b w:val="0"/>
          <w:highlight w:val="cyan"/>
          <w:lang w:val="en-CA"/>
        </w:rPr>
        <w:t xml:space="preserve">is in the same </w:t>
      </w:r>
      <w:r w:rsidRPr="00A3122B">
        <w:rPr>
          <w:b w:val="0"/>
          <w:i/>
          <w:highlight w:val="cyan"/>
          <w:lang w:val="en-CA"/>
        </w:rPr>
        <w:t>layer</w:t>
      </w:r>
      <w:r w:rsidRPr="00A3122B">
        <w:rPr>
          <w:b w:val="0"/>
          <w:highlight w:val="cyan"/>
          <w:lang w:val="en-CA"/>
        </w:rPr>
        <w:t xml:space="preserve"> as the </w:t>
      </w:r>
      <w:r w:rsidRPr="00A3122B">
        <w:rPr>
          <w:b w:val="0"/>
          <w:i/>
          <w:highlight w:val="cyan"/>
          <w:lang w:val="en-CA"/>
        </w:rPr>
        <w:t>associated IRAP picture</w:t>
      </w:r>
      <w:r w:rsidRPr="00A3122B">
        <w:rPr>
          <w:b w:val="0"/>
          <w:highlight w:val="cyan"/>
          <w:lang w:val="en-CA"/>
        </w:rPr>
        <w:t xml:space="preserve"> and </w:t>
      </w:r>
      <w:r w:rsidRPr="00A3122B">
        <w:rPr>
          <w:b w:val="0"/>
          <w:lang w:val="en-CA"/>
        </w:rPr>
        <w:t xml:space="preserve">precedes the </w:t>
      </w:r>
      <w:r w:rsidRPr="00A3122B">
        <w:rPr>
          <w:b w:val="0"/>
          <w:i/>
          <w:lang w:val="en-CA"/>
        </w:rPr>
        <w:t>associated IRAP picture</w:t>
      </w:r>
      <w:r w:rsidRPr="00A3122B">
        <w:rPr>
          <w:b w:val="0"/>
          <w:lang w:val="en-CA"/>
        </w:rPr>
        <w:t xml:space="preserve"> in </w:t>
      </w:r>
      <w:r w:rsidRPr="00A3122B">
        <w:rPr>
          <w:b w:val="0"/>
          <w:i/>
          <w:lang w:val="en-CA"/>
        </w:rPr>
        <w:t>output order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non-base layer:</w:t>
      </w:r>
      <w:r w:rsidRPr="00A3122B">
        <w:rPr>
          <w:b w:val="0"/>
          <w:lang w:val="en-CA"/>
        </w:rPr>
        <w:t xml:space="preserve"> A </w:t>
      </w:r>
      <w:r w:rsidRPr="00A3122B">
        <w:rPr>
          <w:b w:val="0"/>
          <w:i/>
          <w:iCs/>
          <w:lang w:val="en-CA"/>
        </w:rPr>
        <w:t xml:space="preserve">layer </w:t>
      </w:r>
      <w:r w:rsidRPr="00A3122B">
        <w:rPr>
          <w:b w:val="0"/>
          <w:lang w:val="en-CA"/>
        </w:rPr>
        <w:t xml:space="preserve">in which all </w:t>
      </w:r>
      <w:r w:rsidRPr="00A3122B">
        <w:rPr>
          <w:b w:val="0"/>
          <w:i/>
          <w:lang w:val="en-CA"/>
        </w:rPr>
        <w:t>VCL NAL units</w:t>
      </w:r>
      <w:r w:rsidRPr="00A3122B">
        <w:rPr>
          <w:b w:val="0"/>
          <w:lang w:val="en-CA"/>
        </w:rPr>
        <w:t xml:space="preserve"> have the same nuh_</w:t>
      </w:r>
      <w:r w:rsidRPr="00A3122B">
        <w:rPr>
          <w:b w:val="0"/>
          <w:iCs/>
          <w:lang w:val="en-CA"/>
        </w:rPr>
        <w:t>layer_id value greater than 0</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non-base layer subtree</w:t>
      </w:r>
      <w:r w:rsidRPr="00A3122B">
        <w:rPr>
          <w:b w:val="0"/>
          <w:lang w:val="en-CA"/>
        </w:rPr>
        <w:t xml:space="preserve">: a </w:t>
      </w:r>
      <w:r w:rsidRPr="00A3122B">
        <w:rPr>
          <w:b w:val="0"/>
          <w:i/>
          <w:lang w:val="en-CA"/>
        </w:rPr>
        <w:t>layer subtree</w:t>
      </w:r>
      <w:r w:rsidRPr="00A3122B">
        <w:rPr>
          <w:b w:val="0"/>
          <w:lang w:val="en-CA"/>
        </w:rPr>
        <w:t xml:space="preserve"> that does not include the </w:t>
      </w:r>
      <w:r w:rsidRPr="00A3122B">
        <w:rPr>
          <w:b w:val="0"/>
          <w:i/>
          <w:lang w:val="en-CA"/>
        </w:rPr>
        <w:t>base layer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w:t>
      </w:r>
      <w:r w:rsidRPr="00A3122B">
        <w:rPr>
          <w:b w:val="0"/>
          <w:lang w:val="en-CA"/>
        </w:rPr>
        <w:t xml:space="preserve"> A variable that is associated with each </w:t>
      </w:r>
      <w:r w:rsidRPr="00A3122B">
        <w:rPr>
          <w:b w:val="0"/>
          <w:i/>
          <w:lang w:val="en-CA"/>
        </w:rPr>
        <w:t>picture</w:t>
      </w:r>
      <w:r w:rsidRPr="00A3122B">
        <w:rPr>
          <w:b w:val="0"/>
          <w:lang w:val="en-CA"/>
        </w:rPr>
        <w:t xml:space="preserve"> and that uniquely identifies the associated </w:t>
      </w:r>
      <w:r w:rsidRPr="00A3122B">
        <w:rPr>
          <w:b w:val="0"/>
          <w:i/>
          <w:lang w:val="en-CA"/>
        </w:rPr>
        <w:t>picture</w:t>
      </w:r>
      <w:r w:rsidRPr="00A3122B">
        <w:rPr>
          <w:b w:val="0"/>
          <w:lang w:val="en-CA"/>
        </w:rPr>
        <w:t xml:space="preserve"> among all </w:t>
      </w:r>
      <w:r w:rsidRPr="00A3122B">
        <w:rPr>
          <w:b w:val="0"/>
          <w:i/>
          <w:lang w:val="en-CA"/>
        </w:rPr>
        <w:t>pictures</w:t>
      </w:r>
      <w:r w:rsidRPr="00A3122B">
        <w:rPr>
          <w:b w:val="0"/>
          <w:lang w:val="en-CA"/>
        </w:rPr>
        <w:t xml:space="preserve"> </w:t>
      </w:r>
      <w:r w:rsidRPr="00A3122B">
        <w:rPr>
          <w:b w:val="0"/>
          <w:highlight w:val="cyan"/>
          <w:lang w:val="en-CA"/>
        </w:rPr>
        <w:t>with the same value of nuh_layer_id</w:t>
      </w:r>
      <w:r w:rsidRPr="00A3122B">
        <w:rPr>
          <w:b w:val="0"/>
          <w:lang w:val="en-CA"/>
        </w:rPr>
        <w:t xml:space="preserve"> in the </w:t>
      </w:r>
      <w:r w:rsidRPr="00A3122B">
        <w:rPr>
          <w:b w:val="0"/>
          <w:i/>
          <w:lang w:val="en-CA"/>
        </w:rPr>
        <w:t>CVS</w:t>
      </w:r>
      <w:r w:rsidRPr="00A3122B">
        <w:rPr>
          <w:b w:val="0"/>
          <w:lang w:val="en-CA"/>
        </w:rPr>
        <w:t xml:space="preserve">, and, when the associated </w:t>
      </w:r>
      <w:r w:rsidRPr="00A3122B">
        <w:rPr>
          <w:b w:val="0"/>
          <w:i/>
          <w:lang w:val="en-CA"/>
        </w:rPr>
        <w:t>picture</w:t>
      </w:r>
      <w:r w:rsidRPr="00A3122B">
        <w:rPr>
          <w:b w:val="0"/>
          <w:lang w:val="en-CA"/>
        </w:rPr>
        <w:t xml:space="preserve"> is to be output from the </w:t>
      </w:r>
      <w:r w:rsidRPr="00A3122B">
        <w:rPr>
          <w:b w:val="0"/>
          <w:i/>
          <w:lang w:val="en-CA"/>
        </w:rPr>
        <w:t>decoded picture buffer</w:t>
      </w:r>
      <w:r w:rsidRPr="00A3122B">
        <w:rPr>
          <w:b w:val="0"/>
          <w:lang w:val="en-CA"/>
        </w:rPr>
        <w:t xml:space="preserve">, indicates the position of the associated </w:t>
      </w:r>
      <w:r w:rsidRPr="00A3122B">
        <w:rPr>
          <w:b w:val="0"/>
          <w:i/>
          <w:lang w:val="en-CA"/>
        </w:rPr>
        <w:t>picture</w:t>
      </w:r>
      <w:r w:rsidRPr="00A3122B">
        <w:rPr>
          <w:b w:val="0"/>
          <w:lang w:val="en-CA"/>
        </w:rPr>
        <w:t xml:space="preserve"> in </w:t>
      </w:r>
      <w:r w:rsidRPr="00A3122B">
        <w:rPr>
          <w:b w:val="0"/>
          <w:i/>
          <w:lang w:val="en-CA"/>
        </w:rPr>
        <w:t>output order</w:t>
      </w:r>
      <w:r w:rsidRPr="00A3122B">
        <w:rPr>
          <w:b w:val="0"/>
          <w:lang w:val="en-CA"/>
        </w:rPr>
        <w:t xml:space="preserve"> relative to the </w:t>
      </w:r>
      <w:r w:rsidRPr="00A3122B">
        <w:rPr>
          <w:b w:val="0"/>
          <w:i/>
          <w:lang w:val="en-CA"/>
        </w:rPr>
        <w:t>output order</w:t>
      </w:r>
      <w:r w:rsidRPr="00A3122B">
        <w:rPr>
          <w:b w:val="0"/>
          <w:lang w:val="en-CA"/>
        </w:rPr>
        <w:t xml:space="preserve"> positions of the other </w:t>
      </w:r>
      <w:r w:rsidRPr="00A3122B">
        <w:rPr>
          <w:b w:val="0"/>
          <w:i/>
          <w:lang w:val="en-CA"/>
        </w:rPr>
        <w:t>pictures</w:t>
      </w:r>
      <w:r w:rsidRPr="00A3122B">
        <w:rPr>
          <w:b w:val="0"/>
          <w:lang w:val="en-CA"/>
        </w:rPr>
        <w:t xml:space="preserve"> </w:t>
      </w:r>
      <w:r w:rsidRPr="00A3122B">
        <w:rPr>
          <w:b w:val="0"/>
          <w:highlight w:val="cyan"/>
          <w:lang w:val="en-CA"/>
        </w:rPr>
        <w:t>with the same value of nuh_layer_id</w:t>
      </w:r>
      <w:r w:rsidRPr="00A3122B">
        <w:rPr>
          <w:b w:val="0"/>
          <w:lang w:val="en-CA"/>
        </w:rPr>
        <w:t xml:space="preserve"> in the same </w:t>
      </w:r>
      <w:r w:rsidRPr="00A3122B">
        <w:rPr>
          <w:b w:val="0"/>
          <w:i/>
          <w:lang w:val="en-CA"/>
        </w:rPr>
        <w:t>CVS</w:t>
      </w:r>
      <w:r w:rsidRPr="00A3122B">
        <w:rPr>
          <w:b w:val="0"/>
          <w:lang w:val="en-CA"/>
        </w:rPr>
        <w:t xml:space="preserve"> that are to be output from the </w:t>
      </w:r>
      <w:r w:rsidRPr="00A3122B">
        <w:rPr>
          <w:b w:val="0"/>
          <w:i/>
          <w:lang w:val="en-CA"/>
        </w:rPr>
        <w:t>decoded picture buffer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 resetting period:</w:t>
      </w:r>
      <w:r w:rsidRPr="00A3122B">
        <w:rPr>
          <w:b w:val="0"/>
          <w:lang w:val="en-CA"/>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picture order count (POC) resetting picture:</w:t>
      </w:r>
      <w:r w:rsidRPr="00A3122B">
        <w:rPr>
          <w:b w:val="0"/>
          <w:lang w:val="en-CA"/>
        </w:rPr>
        <w:t xml:space="preserve"> A picture that is the first picture, in decoding order, of a layer of a POC resetting period.</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primary picture</w:t>
      </w:r>
      <w:r w:rsidRPr="00A3122B">
        <w:rPr>
          <w:b w:val="0"/>
          <w:lang w:val="en-CA"/>
        </w:rPr>
        <w:t xml:space="preserve">: a </w:t>
      </w:r>
      <w:r w:rsidRPr="00A3122B">
        <w:rPr>
          <w:b w:val="0"/>
          <w:i/>
          <w:lang w:val="en-CA"/>
        </w:rPr>
        <w:t>picture</w:t>
      </w:r>
      <w:r w:rsidRPr="00A3122B">
        <w:rPr>
          <w:b w:val="0"/>
          <w:lang w:val="en-CA"/>
        </w:rPr>
        <w:t xml:space="preserve"> with nuh_layer_id value such that AuxId[ nuh_layer_id ] is equal to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primary picture layer</w:t>
      </w:r>
      <w:r w:rsidRPr="00A3122B">
        <w:rPr>
          <w:b w:val="0"/>
          <w:lang w:val="en-CA"/>
        </w:rPr>
        <w:t xml:space="preserve">: a </w:t>
      </w:r>
      <w:r w:rsidRPr="00A3122B">
        <w:rPr>
          <w:b w:val="0"/>
          <w:i/>
          <w:lang w:val="en-CA"/>
        </w:rPr>
        <w:t>layer</w:t>
      </w:r>
      <w:r w:rsidRPr="00A3122B">
        <w:rPr>
          <w:b w:val="0"/>
          <w:lang w:val="en-CA"/>
        </w:rPr>
        <w:t xml:space="preserve"> with a nuh_layer_id value such that AuxId[ nuh_layer_id ] is equal to 0</w:t>
      </w:r>
      <w:r w:rsidRPr="00A3122B">
        <w:rPr>
          <w:b w:val="0"/>
          <w:i/>
          <w:iCs/>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reference layer picture:</w:t>
      </w:r>
      <w:r w:rsidRPr="00A3122B">
        <w:rPr>
          <w:b w:val="0"/>
          <w:lang w:val="en-CA"/>
        </w:rPr>
        <w:t xml:space="preserve"> A </w:t>
      </w:r>
      <w:r w:rsidRPr="00A3122B">
        <w:rPr>
          <w:b w:val="0"/>
          <w:i/>
          <w:lang w:val="en-CA"/>
        </w:rPr>
        <w:t>picture</w:t>
      </w:r>
      <w:r w:rsidRPr="00A3122B">
        <w:rPr>
          <w:b w:val="0"/>
          <w:lang w:val="en-CA"/>
        </w:rPr>
        <w:t xml:space="preserve"> in a </w:t>
      </w:r>
      <w:r w:rsidRPr="00A3122B">
        <w:rPr>
          <w:b w:val="0"/>
          <w:i/>
          <w:lang w:val="en-CA"/>
        </w:rPr>
        <w:t>direct</w:t>
      </w:r>
      <w:r w:rsidRPr="00A3122B">
        <w:rPr>
          <w:b w:val="0"/>
          <w:lang w:val="en-CA"/>
        </w:rPr>
        <w:t xml:space="preserve"> </w:t>
      </w:r>
      <w:r w:rsidRPr="00A3122B">
        <w:rPr>
          <w:b w:val="0"/>
          <w:i/>
          <w:lang w:val="en-CA"/>
        </w:rPr>
        <w:t>reference layer</w:t>
      </w:r>
      <w:r w:rsidRPr="00A3122B">
        <w:rPr>
          <w:b w:val="0"/>
          <w:lang w:val="en-CA"/>
        </w:rPr>
        <w:t xml:space="preserve"> which is used for inter-layer prediction of the current </w:t>
      </w:r>
      <w:r w:rsidRPr="00A3122B">
        <w:rPr>
          <w:b w:val="0"/>
          <w:i/>
          <w:lang w:val="en-CA"/>
        </w:rPr>
        <w:t>picture</w:t>
      </w:r>
      <w:r w:rsidRPr="00A3122B">
        <w:rPr>
          <w:b w:val="0"/>
          <w:lang w:val="en-CA"/>
        </w:rPr>
        <w:t xml:space="preserve"> and is in the same access unit as the </w:t>
      </w:r>
      <w:r w:rsidRPr="00A3122B">
        <w:rPr>
          <w:b w:val="0"/>
          <w:i/>
          <w:lang w:val="en-CA"/>
        </w:rPr>
        <w:t>current picture</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reference picture list:</w:t>
      </w:r>
      <w:r w:rsidRPr="00A3122B">
        <w:rPr>
          <w:b w:val="0"/>
          <w:lang w:val="en-CA"/>
        </w:rPr>
        <w:t xml:space="preserve"> A list of reference pictures that is used for inter prediction or inter-layer prediction of a P or B slice.</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trailing picture:</w:t>
      </w:r>
      <w:r w:rsidRPr="00A3122B">
        <w:rPr>
          <w:b w:val="0"/>
          <w:lang w:val="en-CA"/>
        </w:rPr>
        <w:t xml:space="preserve"> A </w:t>
      </w:r>
      <w:r w:rsidRPr="00A3122B">
        <w:rPr>
          <w:b w:val="0"/>
          <w:i/>
          <w:lang w:val="en-CA"/>
        </w:rPr>
        <w:t>picture</w:t>
      </w:r>
      <w:r w:rsidRPr="00A3122B">
        <w:rPr>
          <w:b w:val="0"/>
          <w:lang w:val="en-CA"/>
        </w:rPr>
        <w:t xml:space="preserve"> that </w:t>
      </w:r>
      <w:r w:rsidRPr="00A3122B">
        <w:rPr>
          <w:b w:val="0"/>
          <w:highlight w:val="cyan"/>
          <w:lang w:val="en-CA"/>
        </w:rPr>
        <w:t xml:space="preserve">is in the same </w:t>
      </w:r>
      <w:r w:rsidRPr="00A3122B">
        <w:rPr>
          <w:b w:val="0"/>
          <w:i/>
          <w:highlight w:val="cyan"/>
          <w:lang w:val="en-CA"/>
        </w:rPr>
        <w:t>layer</w:t>
      </w:r>
      <w:r w:rsidRPr="00A3122B">
        <w:rPr>
          <w:b w:val="0"/>
          <w:highlight w:val="cyan"/>
          <w:lang w:val="en-CA"/>
        </w:rPr>
        <w:t xml:space="preserve"> as the </w:t>
      </w:r>
      <w:r w:rsidRPr="00A3122B">
        <w:rPr>
          <w:b w:val="0"/>
          <w:i/>
          <w:highlight w:val="cyan"/>
          <w:lang w:val="en-CA"/>
        </w:rPr>
        <w:t>associated IRAP picture</w:t>
      </w:r>
      <w:r w:rsidRPr="00A3122B">
        <w:rPr>
          <w:b w:val="0"/>
          <w:highlight w:val="cyan"/>
          <w:lang w:val="en-CA"/>
        </w:rPr>
        <w:t xml:space="preserve"> and </w:t>
      </w:r>
      <w:r w:rsidRPr="00A3122B">
        <w:rPr>
          <w:b w:val="0"/>
          <w:lang w:val="en-CA"/>
        </w:rPr>
        <w:t xml:space="preserve">follows the </w:t>
      </w:r>
      <w:r w:rsidRPr="00A3122B">
        <w:rPr>
          <w:b w:val="0"/>
          <w:i/>
          <w:lang w:val="en-CA"/>
        </w:rPr>
        <w:t>associated IRAP picture</w:t>
      </w:r>
      <w:r w:rsidRPr="00A3122B">
        <w:rPr>
          <w:b w:val="0"/>
          <w:lang w:val="en-CA"/>
        </w:rPr>
        <w:t xml:space="preserve"> in </w:t>
      </w:r>
      <w:r w:rsidRPr="00A3122B">
        <w:rPr>
          <w:b w:val="0"/>
          <w:i/>
          <w:lang w:val="en-CA"/>
        </w:rPr>
        <w:t>output order</w:t>
      </w:r>
      <w:r w:rsidRPr="00A3122B">
        <w:rPr>
          <w:b w:val="0"/>
          <w:lang w:val="en-CA"/>
        </w:rPr>
        <w:t>.</w:t>
      </w:r>
    </w:p>
    <w:p w:rsidR="00FE0076" w:rsidRPr="00A3122B" w:rsidRDefault="00FE0076" w:rsidP="00FE0076">
      <w:pPr>
        <w:pStyle w:val="3L1"/>
        <w:keepNext w:val="0"/>
        <w:widowControl/>
        <w:numPr>
          <w:ilvl w:val="0"/>
          <w:numId w:val="41"/>
        </w:numPr>
        <w:spacing w:before="136"/>
        <w:ind w:left="709" w:hanging="709"/>
        <w:rPr>
          <w:lang w:val="en-CA"/>
        </w:rPr>
      </w:pPr>
      <w:r w:rsidRPr="00A3122B">
        <w:rPr>
          <w:highlight w:val="cyan"/>
          <w:lang w:val="en-CA"/>
        </w:rPr>
        <w:t>output time:</w:t>
      </w:r>
      <w:r w:rsidRPr="00A3122B">
        <w:rPr>
          <w:b w:val="0"/>
          <w:highlight w:val="cyan"/>
          <w:lang w:val="en-CA"/>
        </w:rPr>
        <w:t xml:space="preserve"> A time when a </w:t>
      </w:r>
      <w:r w:rsidRPr="00A3122B">
        <w:rPr>
          <w:b w:val="0"/>
          <w:i/>
          <w:highlight w:val="cyan"/>
          <w:lang w:val="en-CA"/>
        </w:rPr>
        <w:t>decoded</w:t>
      </w:r>
      <w:r w:rsidRPr="00A3122B">
        <w:rPr>
          <w:b w:val="0"/>
          <w:highlight w:val="cyan"/>
          <w:lang w:val="en-CA"/>
        </w:rPr>
        <w:t xml:space="preserve"> </w:t>
      </w:r>
      <w:r w:rsidRPr="00A3122B">
        <w:rPr>
          <w:b w:val="0"/>
          <w:i/>
          <w:highlight w:val="cyan"/>
          <w:lang w:val="en-CA"/>
        </w:rPr>
        <w:t>picture</w:t>
      </w:r>
      <w:r w:rsidRPr="00A3122B">
        <w:rPr>
          <w:b w:val="0"/>
          <w:highlight w:val="cyan"/>
          <w:lang w:val="en-CA"/>
        </w:rPr>
        <w:t xml:space="preserve"> is to be output as specified in Annex C, if the timing information is present in the </w:t>
      </w:r>
      <w:r w:rsidRPr="00A3122B">
        <w:rPr>
          <w:b w:val="0"/>
          <w:i/>
          <w:highlight w:val="cyan"/>
          <w:lang w:val="en-CA"/>
        </w:rPr>
        <w:t>coded video sequence</w:t>
      </w:r>
      <w:r w:rsidRPr="00A3122B">
        <w:rPr>
          <w:b w:val="0"/>
          <w:highlight w:val="cyan"/>
          <w:lang w:val="en-CA"/>
        </w:rPr>
        <w:t>.</w:t>
      </w:r>
      <w:r w:rsidRPr="00A3122B">
        <w:rPr>
          <w:b w:val="0"/>
          <w:lang w:val="en-CA"/>
        </w:rPr>
        <w:t xml:space="preserve"> </w:t>
      </w:r>
      <w:r w:rsidRPr="00A3122B">
        <w:rPr>
          <w:b w:val="0"/>
          <w:highlight w:val="yellow"/>
          <w:lang w:val="en-CA"/>
        </w:rPr>
        <w:t>[Ed.: Consider adding this definition in clause 3 of the main specification containing both version 1 and Annex F specifications.]</w:t>
      </w:r>
    </w:p>
    <w:p w:rsidR="00FE0076" w:rsidRPr="00A3122B" w:rsidRDefault="00FE0076" w:rsidP="00FE0076">
      <w:pPr>
        <w:pStyle w:val="3L1"/>
        <w:keepNext w:val="0"/>
        <w:widowControl/>
        <w:numPr>
          <w:ilvl w:val="0"/>
          <w:numId w:val="41"/>
        </w:numPr>
        <w:spacing w:before="136"/>
        <w:ind w:left="709" w:hanging="709"/>
        <w:rPr>
          <w:lang w:val="en-CA"/>
        </w:rPr>
      </w:pPr>
      <w:r w:rsidRPr="00A3122B">
        <w:rPr>
          <w:lang w:val="en-CA"/>
        </w:rPr>
        <w:t>view:</w:t>
      </w:r>
      <w:r w:rsidRPr="00A3122B">
        <w:rPr>
          <w:b w:val="0"/>
          <w:lang w:val="en-CA"/>
        </w:rPr>
        <w:t xml:space="preserve"> A sequence of pictures associated with the same value of ViewOrderIdx.</w:t>
      </w:r>
    </w:p>
    <w:p w:rsidR="00FE0076" w:rsidRDefault="00FE0076" w:rsidP="00FE0076">
      <w:pPr>
        <w:pStyle w:val="Note1"/>
        <w:ind w:left="1209"/>
        <w:rPr>
          <w:lang w:val="en-CA"/>
        </w:rPr>
      </w:pPr>
      <w:r w:rsidRPr="00A3122B">
        <w:rPr>
          <w:lang w:val="en-CA"/>
        </w:rPr>
        <w:t>NOTE – A view typically represents a sequence of pictures captured by one camera.</w:t>
      </w:r>
    </w:p>
    <w:p w:rsidR="008B4D03" w:rsidRPr="008B4D03" w:rsidRDefault="008B4D03" w:rsidP="008B4D03">
      <w:pPr>
        <w:pStyle w:val="3L1"/>
        <w:keepNext w:val="0"/>
        <w:widowControl/>
        <w:numPr>
          <w:ilvl w:val="0"/>
          <w:numId w:val="41"/>
        </w:numPr>
        <w:spacing w:before="136"/>
        <w:ind w:left="709" w:hanging="709"/>
        <w:rPr>
          <w:highlight w:val="green"/>
          <w:lang w:val="en-US"/>
        </w:rPr>
      </w:pPr>
      <w:r w:rsidRPr="008B4D03">
        <w:rPr>
          <w:highlight w:val="green"/>
          <w:lang w:val="en-US"/>
        </w:rPr>
        <w:t>spatial scalability:</w:t>
      </w:r>
      <w:r w:rsidRPr="008B4D03">
        <w:rPr>
          <w:b w:val="0"/>
          <w:highlight w:val="green"/>
          <w:lang w:val="en-US"/>
        </w:rPr>
        <w:t xml:space="preserve"> A type of scalability, represented by a scalability dimension, that indicates that the coded pictures in different layers of a bitstream have different values of luma sample width and/or luma sample height.</w:t>
      </w:r>
    </w:p>
    <w:p w:rsidR="008B4D03" w:rsidRPr="008B4D03" w:rsidRDefault="008B4D03" w:rsidP="008B4D03">
      <w:pPr>
        <w:pStyle w:val="3L1"/>
        <w:keepNext w:val="0"/>
        <w:widowControl/>
        <w:numPr>
          <w:ilvl w:val="0"/>
          <w:numId w:val="41"/>
        </w:numPr>
        <w:spacing w:before="136"/>
        <w:ind w:left="709" w:hanging="709"/>
        <w:rPr>
          <w:highlight w:val="green"/>
          <w:lang w:val="en-US"/>
        </w:rPr>
      </w:pPr>
      <w:r w:rsidRPr="008B4D03">
        <w:rPr>
          <w:highlight w:val="green"/>
          <w:lang w:val="en-US"/>
        </w:rPr>
        <w:t>quality scalability:</w:t>
      </w:r>
      <w:r w:rsidRPr="008B4D03">
        <w:rPr>
          <w:b w:val="0"/>
          <w:highlight w:val="green"/>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8B4D03" w:rsidRPr="008B4D03" w:rsidRDefault="008B4D03" w:rsidP="008B4D03">
      <w:pPr>
        <w:pStyle w:val="Note1"/>
        <w:ind w:left="0"/>
        <w:rPr>
          <w:lang w:val="en-US"/>
        </w:rPr>
      </w:pP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700" w:name="_Toc389394479"/>
      <w:bookmarkStart w:id="1701" w:name="_Toc389494776"/>
      <w:r w:rsidRPr="00A3122B">
        <w:rPr>
          <w:lang w:val="en-CA"/>
        </w:rPr>
        <w:lastRenderedPageBreak/>
        <w:t>Abbreviations</w:t>
      </w:r>
      <w:bookmarkEnd w:id="1700"/>
      <w:bookmarkEnd w:id="1701"/>
    </w:p>
    <w:p w:rsidR="00FE0076" w:rsidRPr="00A3122B" w:rsidRDefault="00FE0076" w:rsidP="00FE0076">
      <w:pPr>
        <w:pStyle w:val="3N"/>
        <w:rPr>
          <w:lang w:val="en-CA"/>
        </w:rPr>
      </w:pPr>
      <w:r w:rsidRPr="00A3122B">
        <w:rPr>
          <w:lang w:val="en-CA"/>
        </w:rPr>
        <w:t>The specifications in clause 4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b w:val="0"/>
          <w:lang w:val="en-CA"/>
        </w:rPr>
      </w:pPr>
      <w:bookmarkStart w:id="1702" w:name="_Toc389394480"/>
      <w:bookmarkStart w:id="1703" w:name="_Toc389494777"/>
      <w:r w:rsidRPr="00A3122B">
        <w:rPr>
          <w:lang w:val="en-CA"/>
        </w:rPr>
        <w:t>Conventions</w:t>
      </w:r>
      <w:bookmarkEnd w:id="1702"/>
      <w:bookmarkEnd w:id="1703"/>
    </w:p>
    <w:p w:rsidR="00FE0076" w:rsidRPr="00A3122B" w:rsidRDefault="00FE0076" w:rsidP="00FE0076">
      <w:pPr>
        <w:pStyle w:val="3N"/>
        <w:rPr>
          <w:lang w:val="en-CA"/>
        </w:rPr>
      </w:pPr>
      <w:r w:rsidRPr="00A3122B">
        <w:rPr>
          <w:lang w:val="en-CA"/>
        </w:rPr>
        <w:t>The specifications in clause 5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704" w:name="_Toc389394481"/>
      <w:bookmarkStart w:id="1705" w:name="_Toc389494778"/>
      <w:r w:rsidRPr="00A3122B">
        <w:rPr>
          <w:lang w:val="en-CA"/>
        </w:rPr>
        <w:t>Source, coded, decoded and output data formats, scanning processes, and neighbouring relationships</w:t>
      </w:r>
      <w:bookmarkEnd w:id="1704"/>
      <w:bookmarkEnd w:id="1705"/>
    </w:p>
    <w:p w:rsidR="00FE0076" w:rsidRPr="00A3122B" w:rsidRDefault="00FE0076" w:rsidP="00FE0076">
      <w:pPr>
        <w:pStyle w:val="3N"/>
        <w:rPr>
          <w:lang w:val="en-CA"/>
        </w:rPr>
      </w:pPr>
      <w:r w:rsidRPr="00A3122B">
        <w:rPr>
          <w:lang w:val="en-CA"/>
        </w:rPr>
        <w:t>The specifications in clause 6 apply.</w:t>
      </w:r>
    </w:p>
    <w:p w:rsidR="00FE0076" w:rsidRPr="00A3122B" w:rsidRDefault="00FE0076" w:rsidP="00FE0076">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706" w:name="_Toc303680801"/>
      <w:bookmarkStart w:id="1707" w:name="_Toc248045632"/>
      <w:bookmarkStart w:id="1708" w:name="_Toc226457165"/>
      <w:bookmarkStart w:id="1709" w:name="_Ref220337191"/>
      <w:bookmarkStart w:id="1710" w:name="_Ref217305740"/>
      <w:bookmarkStart w:id="1711" w:name="_Ref360894127"/>
      <w:bookmarkStart w:id="1712" w:name="_Toc389394482"/>
      <w:bookmarkStart w:id="1713" w:name="_Toc389494779"/>
      <w:r w:rsidRPr="00A3122B">
        <w:rPr>
          <w:lang w:val="en-CA"/>
        </w:rPr>
        <w:t>Syntax and semantics</w:t>
      </w:r>
      <w:bookmarkEnd w:id="1706"/>
      <w:bookmarkEnd w:id="1707"/>
      <w:bookmarkEnd w:id="1708"/>
      <w:bookmarkEnd w:id="1709"/>
      <w:bookmarkEnd w:id="1710"/>
      <w:bookmarkEnd w:id="1711"/>
      <w:bookmarkEnd w:id="1712"/>
      <w:bookmarkEnd w:id="1713"/>
    </w:p>
    <w:p w:rsidR="00FE0076" w:rsidRPr="00A3122B" w:rsidRDefault="00FE0076" w:rsidP="00FE0076">
      <w:pPr>
        <w:pStyle w:val="3N"/>
        <w:rPr>
          <w:lang w:val="en-CA"/>
        </w:rPr>
      </w:pPr>
      <w:r w:rsidRPr="00A3122B">
        <w:rPr>
          <w:lang w:val="en-CA"/>
        </w:rPr>
        <w:t>This clause specifies syntax and semantics for CVSs that conform to one or more of the profiles specified in this annex.</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714" w:name="_Toc303680802"/>
      <w:bookmarkStart w:id="1715" w:name="_Toc248045633"/>
      <w:bookmarkStart w:id="1716" w:name="_Toc226457166"/>
      <w:bookmarkStart w:id="1717" w:name="_Toc198881559"/>
      <w:bookmarkStart w:id="1718" w:name="_Toc190849807"/>
      <w:bookmarkStart w:id="1719" w:name="_Toc140808430"/>
      <w:bookmarkStart w:id="1720" w:name="_Ref348089982"/>
      <w:bookmarkStart w:id="1721" w:name="_Ref363159905"/>
      <w:bookmarkStart w:id="1722" w:name="_Toc389394483"/>
      <w:bookmarkStart w:id="1723" w:name="_Toc389494780"/>
      <w:r w:rsidRPr="00A3122B">
        <w:rPr>
          <w:lang w:val="en-CA"/>
        </w:rPr>
        <w:t>Method of specifying syntax in tabular form</w:t>
      </w:r>
      <w:bookmarkEnd w:id="1714"/>
      <w:bookmarkEnd w:id="1715"/>
      <w:bookmarkEnd w:id="1716"/>
      <w:bookmarkEnd w:id="1717"/>
      <w:bookmarkEnd w:id="1718"/>
      <w:bookmarkEnd w:id="1719"/>
      <w:bookmarkEnd w:id="1720"/>
      <w:bookmarkEnd w:id="1721"/>
      <w:bookmarkEnd w:id="1722"/>
      <w:bookmarkEnd w:id="1723"/>
    </w:p>
    <w:p w:rsidR="00FE0076" w:rsidRPr="00A3122B" w:rsidRDefault="00FE0076" w:rsidP="00FE0076">
      <w:pPr>
        <w:pStyle w:val="3N"/>
        <w:rPr>
          <w:lang w:val="en-CA"/>
        </w:rPr>
      </w:pPr>
      <w:r w:rsidRPr="00A3122B">
        <w:rPr>
          <w:lang w:val="en-CA"/>
        </w:rPr>
        <w:t>The specifications in subclause 7.1 apply.</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724" w:name="_Toc303680803"/>
      <w:bookmarkStart w:id="1725" w:name="_Toc248045634"/>
      <w:bookmarkStart w:id="1726" w:name="_Toc226457167"/>
      <w:bookmarkStart w:id="1727" w:name="_Toc198881560"/>
      <w:bookmarkStart w:id="1728" w:name="_Toc190849808"/>
      <w:bookmarkStart w:id="1729" w:name="_Toc140808431"/>
      <w:bookmarkStart w:id="1730" w:name="_Ref348089989"/>
      <w:bookmarkStart w:id="1731" w:name="_Ref363159910"/>
      <w:bookmarkStart w:id="1732" w:name="_Toc389394484"/>
      <w:bookmarkStart w:id="1733" w:name="_Toc389494781"/>
      <w:r w:rsidRPr="00A3122B">
        <w:rPr>
          <w:lang w:val="en-CA"/>
        </w:rPr>
        <w:t>Specification of syntax functions, categories, and descriptors</w:t>
      </w:r>
      <w:bookmarkEnd w:id="1724"/>
      <w:bookmarkEnd w:id="1725"/>
      <w:bookmarkEnd w:id="1726"/>
      <w:bookmarkEnd w:id="1727"/>
      <w:bookmarkEnd w:id="1728"/>
      <w:bookmarkEnd w:id="1729"/>
      <w:bookmarkEnd w:id="1730"/>
      <w:bookmarkEnd w:id="1731"/>
      <w:bookmarkEnd w:id="1732"/>
      <w:bookmarkEnd w:id="1733"/>
    </w:p>
    <w:p w:rsidR="00FE0076" w:rsidRPr="00A3122B" w:rsidRDefault="00FE0076" w:rsidP="00FE0076">
      <w:pPr>
        <w:pStyle w:val="3N"/>
        <w:rPr>
          <w:lang w:val="en-CA"/>
        </w:rPr>
      </w:pPr>
      <w:r w:rsidRPr="00A3122B">
        <w:rPr>
          <w:lang w:val="en-CA"/>
        </w:rPr>
        <w:t xml:space="preserve">The specifications in subclause 7.2 apply, with the following additions: </w:t>
      </w:r>
    </w:p>
    <w:p w:rsidR="00FE0076" w:rsidRPr="00A3122B" w:rsidRDefault="00FE0076" w:rsidP="00FE0076">
      <w:pPr>
        <w:pStyle w:val="enumlev1"/>
        <w:spacing w:before="136"/>
        <w:ind w:left="806" w:hanging="403"/>
        <w:rPr>
          <w:lang w:val="en-CA" w:eastAsia="zh-CN"/>
        </w:rPr>
      </w:pPr>
      <w:bookmarkStart w:id="1734" w:name="_Ref363159917"/>
      <w:r w:rsidRPr="00A3122B">
        <w:rPr>
          <w:lang w:val="en-CA"/>
        </w:rPr>
        <w:t>–</w:t>
      </w:r>
      <w:r w:rsidRPr="00A3122B">
        <w:rPr>
          <w:lang w:val="en-CA"/>
        </w:rPr>
        <w:tab/>
      </w:r>
      <w:r w:rsidRPr="00A3122B">
        <w:rPr>
          <w:bCs/>
          <w:lang w:val="en-CA"/>
        </w:rPr>
        <w:t xml:space="preserve">st(v): </w:t>
      </w:r>
      <w:r w:rsidRPr="00A3122B">
        <w:rPr>
          <w:lang w:val="en-CA"/>
        </w:rPr>
        <w:t>null-terminated string encoded in UTF-8 characters. The parsing process is specified as follows: st(v) reads and returns the next set of bytes from the bitstream until, exclusive, the next byte that is equal to 0x00, and advances the bitstream pointer by ( stringLength + 1 ) * 8 bit positions, where stringLength is equal to the number of bytes returned..</w:t>
      </w:r>
    </w:p>
    <w:p w:rsidR="00FE0076" w:rsidRPr="00A3122B" w:rsidRDefault="00FE0076" w:rsidP="00FE0076">
      <w:pPr>
        <w:widowControl w:val="0"/>
        <w:tabs>
          <w:tab w:val="clear" w:pos="794"/>
          <w:tab w:val="clear" w:pos="1191"/>
          <w:tab w:val="clear" w:pos="1588"/>
          <w:tab w:val="clear" w:pos="1985"/>
        </w:tabs>
        <w:rPr>
          <w:lang w:val="en-CA"/>
        </w:rPr>
      </w:pPr>
      <w:r w:rsidRPr="00A3122B">
        <w:rPr>
          <w:lang w:val="en-CA"/>
        </w:rPr>
        <w:t>more_data_in_slice_segment_header_extension( ) is specified as follows:</w:t>
      </w:r>
    </w:p>
    <w:p w:rsidR="00FE0076" w:rsidRPr="00A3122B" w:rsidRDefault="00FE0076" w:rsidP="00FE0076">
      <w:pPr>
        <w:tabs>
          <w:tab w:val="clear" w:pos="794"/>
        </w:tabs>
        <w:ind w:left="437" w:hanging="437"/>
        <w:rPr>
          <w:lang w:val="en-CA"/>
        </w:rPr>
      </w:pPr>
      <w:r w:rsidRPr="00A3122B">
        <w:rPr>
          <w:lang w:val="en-CA"/>
        </w:rPr>
        <w:t>–</w:t>
      </w:r>
      <w:r w:rsidRPr="00A3122B">
        <w:rPr>
          <w:lang w:val="en-CA"/>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FE0076" w:rsidRPr="00A3122B" w:rsidRDefault="00FE0076" w:rsidP="00FE0076">
      <w:pPr>
        <w:pStyle w:val="3N"/>
        <w:rPr>
          <w:lang w:val="en-CA"/>
        </w:rPr>
      </w:pPr>
      <w:r w:rsidRPr="00A3122B">
        <w:rPr>
          <w:lang w:val="en-CA"/>
        </w:rPr>
        <w:t>–</w:t>
      </w:r>
      <w:r w:rsidRPr="00A3122B">
        <w:rPr>
          <w:lang w:val="en-CA"/>
        </w:rPr>
        <w:tab/>
        <w:t>Otherwise, the return value of more_data_in_slice_segment_header_extension( ) is equal to FALSE.</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735" w:name="_Toc389394485"/>
      <w:bookmarkStart w:id="1736" w:name="_Toc389494782"/>
      <w:r w:rsidRPr="00A3122B">
        <w:rPr>
          <w:lang w:val="en-CA"/>
        </w:rPr>
        <w:t>Syntax in tabular form</w:t>
      </w:r>
      <w:bookmarkEnd w:id="1734"/>
      <w:bookmarkEnd w:id="1735"/>
      <w:bookmarkEnd w:id="1736"/>
    </w:p>
    <w:p w:rsidR="00FE0076" w:rsidRPr="00A3122B" w:rsidRDefault="00FE0076" w:rsidP="00FE0076">
      <w:pPr>
        <w:pStyle w:val="3H2"/>
        <w:keepLines w:val="0"/>
        <w:numPr>
          <w:ilvl w:val="3"/>
          <w:numId w:val="35"/>
        </w:numPr>
        <w:tabs>
          <w:tab w:val="clear" w:pos="4230"/>
          <w:tab w:val="num" w:pos="1134"/>
        </w:tabs>
        <w:ind w:left="1134" w:hanging="1134"/>
      </w:pPr>
      <w:bookmarkStart w:id="1737" w:name="_Ref348090062"/>
      <w:bookmarkStart w:id="1738" w:name="_Toc389394486"/>
      <w:bookmarkStart w:id="1739" w:name="_Toc389494783"/>
      <w:r w:rsidRPr="00A3122B">
        <w:t>NAL unit syntax</w:t>
      </w:r>
      <w:bookmarkEnd w:id="1737"/>
      <w:bookmarkEnd w:id="1738"/>
      <w:bookmarkEnd w:id="1739"/>
    </w:p>
    <w:p w:rsidR="00FE0076" w:rsidRPr="00A3122B" w:rsidRDefault="00FE0076" w:rsidP="00FE0076">
      <w:pPr>
        <w:pStyle w:val="3N"/>
        <w:rPr>
          <w:lang w:val="en-CA"/>
        </w:rPr>
      </w:pPr>
      <w:r w:rsidRPr="00A3122B">
        <w:rPr>
          <w:lang w:val="en-CA"/>
        </w:rPr>
        <w:t>The specifications in subclause 7.3.1 apply.</w:t>
      </w:r>
    </w:p>
    <w:p w:rsidR="00FE0076" w:rsidRPr="00A3122B" w:rsidRDefault="00FE0076" w:rsidP="00FE0076">
      <w:pPr>
        <w:pStyle w:val="3H3"/>
        <w:keepLines w:val="0"/>
        <w:numPr>
          <w:ilvl w:val="4"/>
          <w:numId w:val="35"/>
        </w:numPr>
        <w:tabs>
          <w:tab w:val="clear" w:pos="1170"/>
          <w:tab w:val="num" w:pos="1134"/>
        </w:tabs>
        <w:ind w:left="1134" w:hanging="1134"/>
      </w:pPr>
      <w:r w:rsidRPr="00A3122B">
        <w:t>General NAL unit syntax</w:t>
      </w:r>
    </w:p>
    <w:p w:rsidR="00FE0076" w:rsidRPr="00A3122B" w:rsidRDefault="00FE0076" w:rsidP="00FE0076">
      <w:pPr>
        <w:keepNext/>
        <w:rPr>
          <w:lang w:val="en-CA"/>
        </w:rPr>
      </w:pPr>
      <w:r w:rsidRPr="00A3122B">
        <w:rPr>
          <w:lang w:val="en-CA"/>
        </w:rPr>
        <w:t>The specifications in subclause 7.3.1.1 apply.</w:t>
      </w:r>
    </w:p>
    <w:p w:rsidR="00FE0076" w:rsidRPr="00A3122B" w:rsidRDefault="00FE0076" w:rsidP="00FE0076">
      <w:pPr>
        <w:pStyle w:val="3H3"/>
        <w:keepLines w:val="0"/>
        <w:numPr>
          <w:ilvl w:val="4"/>
          <w:numId w:val="35"/>
        </w:numPr>
        <w:tabs>
          <w:tab w:val="clear" w:pos="1170"/>
          <w:tab w:val="num" w:pos="1134"/>
        </w:tabs>
        <w:ind w:left="1134" w:hanging="1134"/>
      </w:pPr>
      <w:r w:rsidRPr="00A3122B">
        <w:t>NAL unit header syntax</w:t>
      </w:r>
    </w:p>
    <w:p w:rsidR="00FE0076" w:rsidRPr="00A3122B" w:rsidRDefault="00FE0076" w:rsidP="00FE0076">
      <w:pPr>
        <w:pStyle w:val="3N"/>
        <w:rPr>
          <w:lang w:val="en-CA"/>
        </w:rPr>
      </w:pPr>
      <w:r w:rsidRPr="00A3122B">
        <w:rPr>
          <w:lang w:val="en-CA"/>
        </w:rPr>
        <w:t>The specifications in subclause 7.3.1.2 apply.</w:t>
      </w:r>
    </w:p>
    <w:p w:rsidR="00FE0076" w:rsidRPr="00A3122B" w:rsidRDefault="00FE0076" w:rsidP="00FE0076">
      <w:pPr>
        <w:pStyle w:val="3H2"/>
        <w:keepLines w:val="0"/>
        <w:numPr>
          <w:ilvl w:val="3"/>
          <w:numId w:val="35"/>
        </w:numPr>
        <w:tabs>
          <w:tab w:val="clear" w:pos="4230"/>
          <w:tab w:val="num" w:pos="1134"/>
        </w:tabs>
        <w:ind w:left="1134" w:hanging="1134"/>
      </w:pPr>
      <w:bookmarkStart w:id="1740" w:name="_Ref363159828"/>
      <w:bookmarkStart w:id="1741" w:name="_Toc389394487"/>
      <w:bookmarkStart w:id="1742" w:name="_Toc389494784"/>
      <w:r w:rsidRPr="00A3122B">
        <w:lastRenderedPageBreak/>
        <w:t>Raw byte sequence payloads and RBSP trailing bits syntax</w:t>
      </w:r>
      <w:bookmarkEnd w:id="1740"/>
      <w:bookmarkEnd w:id="1741"/>
      <w:bookmarkEnd w:id="1742"/>
    </w:p>
    <w:p w:rsidR="00FE0076" w:rsidRPr="00A3122B" w:rsidRDefault="00FE0076" w:rsidP="00FE0076">
      <w:pPr>
        <w:pStyle w:val="3H3"/>
        <w:keepLines w:val="0"/>
        <w:numPr>
          <w:ilvl w:val="4"/>
          <w:numId w:val="35"/>
        </w:numPr>
        <w:tabs>
          <w:tab w:val="clear" w:pos="1170"/>
          <w:tab w:val="num" w:pos="1134"/>
        </w:tabs>
        <w:ind w:left="1134" w:hanging="1134"/>
      </w:pPr>
      <w:bookmarkStart w:id="1743" w:name="_Ref348090078"/>
      <w:r w:rsidRPr="00A3122B">
        <w:t>Video parameter set RBSP</w:t>
      </w:r>
      <w:bookmarkEnd w:id="1743"/>
    </w:p>
    <w:p w:rsidR="00FE0076" w:rsidRPr="00A3122B" w:rsidRDefault="00FE0076" w:rsidP="00FE0076">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video_parameter_set_rbsp( ) {</w:t>
            </w:r>
          </w:p>
        </w:tc>
        <w:tc>
          <w:tcPr>
            <w:tcW w:w="1227"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w:t>
            </w:r>
            <w:r w:rsidRPr="00A3122B">
              <w:rPr>
                <w:rFonts w:ascii="Times New Roman" w:hAnsi="Times New Roman"/>
                <w:b/>
                <w:bCs/>
                <w:lang w:val="en-CA"/>
              </w:rPr>
              <w:t>video_parameter_set_id</w:t>
            </w:r>
          </w:p>
        </w:tc>
        <w:tc>
          <w:tcPr>
            <w:tcW w:w="1227"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vps_base_layer_internal_flag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vps_reserved_one_bit</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w:t>
            </w:r>
            <w:r w:rsidRPr="00A3122B">
              <w:rPr>
                <w:rFonts w:ascii="Times New Roman" w:hAnsi="Times New Roman"/>
                <w:b/>
                <w:bCs/>
                <w:lang w:val="en-CA"/>
              </w:rPr>
              <w:t>max_layers_minus1</w:t>
            </w:r>
          </w:p>
        </w:tc>
        <w:tc>
          <w:tcPr>
            <w:tcW w:w="1227" w:type="dxa"/>
          </w:tcPr>
          <w:p w:rsidR="00FE0076" w:rsidRPr="00A3122B" w:rsidRDefault="00FE0076" w:rsidP="00126CD8">
            <w:pPr>
              <w:pStyle w:val="tablecell"/>
              <w:rPr>
                <w:lang w:val="en-CA"/>
              </w:rPr>
            </w:pPr>
            <w:r w:rsidRPr="00A3122B">
              <w:rPr>
                <w:lang w:val="en-CA"/>
              </w:rPr>
              <w:t>u(6)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vps_max_sub_layers_minus1</w:t>
            </w:r>
          </w:p>
        </w:tc>
        <w:tc>
          <w:tcPr>
            <w:tcW w:w="1227" w:type="dxa"/>
          </w:tcPr>
          <w:p w:rsidR="00FE0076" w:rsidRPr="00A3122B" w:rsidRDefault="00FE0076" w:rsidP="00126CD8">
            <w:pPr>
              <w:pStyle w:val="tablecell"/>
              <w:rPr>
                <w:lang w:val="en-CA"/>
              </w:rPr>
            </w:pPr>
            <w:r w:rsidRPr="00A3122B">
              <w:rPr>
                <w:lang w:val="en-CA" w:eastAsia="ko-KR"/>
              </w:rPr>
              <w:t>u(3)</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vps_temporal_id_nesting_flag</w:t>
            </w:r>
          </w:p>
        </w:tc>
        <w:tc>
          <w:tcPr>
            <w:tcW w:w="1227" w:type="dxa"/>
          </w:tcPr>
          <w:p w:rsidR="00FE0076" w:rsidRPr="00A3122B" w:rsidRDefault="00FE0076" w:rsidP="00126CD8">
            <w:pPr>
              <w:pStyle w:val="tablecell"/>
              <w:rPr>
                <w:lang w:val="en-CA" w:eastAsia="ko-KR"/>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vps_reserved_0xffff_16bits</w:t>
            </w:r>
          </w:p>
        </w:tc>
        <w:tc>
          <w:tcPr>
            <w:tcW w:w="1227"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profile_tier_level( 1, vps_max_sub_layers_minus1 )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vps_sub_layer_ordering_info_present_flag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for( i = ( vps_sub_layer_ordering_info_present_flag ? 0 : vps_max_sub_layers_minus1 );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  &lt;=  vps_max_sub_layers_minus1; i++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t>vps_max_dec_pic_buffering_minus1</w:t>
            </w:r>
            <w:r w:rsidRPr="00A3122B">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vps_max_num_reorder_pics</w:t>
            </w:r>
            <w:r w:rsidRPr="00A3122B">
              <w:rPr>
                <w:rFonts w:ascii="Times New Roman" w:hAnsi="Times New Roman"/>
                <w:lang w:val="en-CA"/>
              </w:rPr>
              <w:t>[ i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rPr>
              <w:tab/>
            </w:r>
            <w:r w:rsidRPr="00A3122B">
              <w:rPr>
                <w:rFonts w:ascii="Times New Roman" w:hAnsi="Times New Roman"/>
                <w:b/>
                <w:lang w:val="en-CA"/>
              </w:rPr>
              <w:tab/>
              <w:t>vps_max_latency_increase_plus1</w:t>
            </w:r>
            <w:r w:rsidRPr="00A3122B">
              <w:rPr>
                <w:rFonts w:ascii="Times New Roman" w:hAnsi="Times New Roman"/>
                <w:lang w:val="en-CA"/>
              </w:rPr>
              <w:t>[ i ]</w:t>
            </w:r>
          </w:p>
        </w:tc>
        <w:tc>
          <w:tcPr>
            <w:tcW w:w="1227" w:type="dxa"/>
          </w:tcPr>
          <w:p w:rsidR="00FE0076" w:rsidRPr="00A3122B" w:rsidRDefault="00FE0076" w:rsidP="00126CD8">
            <w:pPr>
              <w:pStyle w:val="tablecell"/>
              <w:rPr>
                <w:lang w:val="en-CA" w:eastAsia="ko-KR"/>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vps_max_layer_id</w:t>
            </w:r>
          </w:p>
        </w:tc>
        <w:tc>
          <w:tcPr>
            <w:tcW w:w="1227" w:type="dxa"/>
          </w:tcPr>
          <w:p w:rsidR="00FE0076" w:rsidRPr="00A3122B" w:rsidRDefault="00FE0076" w:rsidP="00126CD8">
            <w:pPr>
              <w:pStyle w:val="tablecell"/>
              <w:rPr>
                <w:lang w:val="en-CA"/>
              </w:rPr>
            </w:pPr>
            <w:r w:rsidRPr="00A3122B">
              <w:rPr>
                <w:lang w:val="en-CA"/>
              </w:rPr>
              <w:t>u(6)</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t>vps_num_layer_sets_minus1</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for( i = 1; i  &lt;=  vps_num_layer_sets_minus1; i++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vps_max_layer_id; j++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layer_id_included_flag</w:t>
            </w:r>
            <w:r w:rsidRPr="00A3122B">
              <w:rPr>
                <w:rFonts w:ascii="Times New Roman" w:hAnsi="Times New Roman"/>
                <w:lang w:val="en-CA"/>
              </w:rPr>
              <w:t>[ i ][ j ]</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vps_timing_info_present_flag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lang w:val="en-CA"/>
              </w:rPr>
              <w:t>if( vps_timing_info_present_flag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vps_num_units_in_tick</w:t>
            </w:r>
          </w:p>
        </w:tc>
        <w:tc>
          <w:tcPr>
            <w:tcW w:w="1227" w:type="dxa"/>
          </w:tcPr>
          <w:p w:rsidR="00FE0076" w:rsidRPr="00A3122B" w:rsidRDefault="00FE0076" w:rsidP="00126CD8">
            <w:pPr>
              <w:pStyle w:val="tablecell"/>
              <w:rPr>
                <w:lang w:val="en-CA"/>
              </w:rPr>
            </w:pPr>
            <w:r w:rsidRPr="00A3122B">
              <w:rPr>
                <w:lang w:val="en-CA"/>
              </w:rPr>
              <w:t>u(32)</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vps_time_scale</w:t>
            </w:r>
          </w:p>
        </w:tc>
        <w:tc>
          <w:tcPr>
            <w:tcW w:w="1227" w:type="dxa"/>
          </w:tcPr>
          <w:p w:rsidR="00FE0076" w:rsidRPr="00A3122B" w:rsidRDefault="00FE0076" w:rsidP="00126CD8">
            <w:pPr>
              <w:pStyle w:val="tablecell"/>
              <w:rPr>
                <w:lang w:val="en-CA"/>
              </w:rPr>
            </w:pPr>
            <w:r w:rsidRPr="00A3122B">
              <w:rPr>
                <w:lang w:val="en-CA"/>
              </w:rPr>
              <w:t>u(32)</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vps_poc_proportional_to_timing_flag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t>if( vps_poc_proportional_to_timing_flag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vps_num_ticks_poc_diff_one_minus1</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t>vps_num_hrd_parameters</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vps_num_hrd_parameters; i++ )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hrd_layer_set_idx</w:t>
            </w:r>
            <w:r w:rsidRPr="00A3122B">
              <w:rPr>
                <w:rFonts w:ascii="Times New Roman" w:hAnsi="Times New Roman"/>
                <w:lang w:val="en-CA"/>
              </w:rPr>
              <w:t>[ i ]</w:t>
            </w:r>
          </w:p>
        </w:tc>
        <w:tc>
          <w:tcPr>
            <w:tcW w:w="122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cprms_present_flag</w:t>
            </w:r>
            <w:r w:rsidRPr="00A3122B">
              <w:rPr>
                <w:rFonts w:ascii="Times New Roman" w:hAnsi="Times New Roman"/>
                <w:lang w:val="en-CA"/>
              </w:rPr>
              <w:t>[ i ]</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hrd_parameters( cprms_present_flag[ i ], vps_max_sub_layers_minus1 )</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227"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vps_extension_flag</w:t>
            </w:r>
          </w:p>
        </w:tc>
        <w:tc>
          <w:tcPr>
            <w:tcW w:w="122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vps_extension_flag ) {</w:t>
            </w:r>
          </w:p>
        </w:tc>
        <w:tc>
          <w:tcPr>
            <w:tcW w:w="1227" w:type="dxa"/>
          </w:tcPr>
          <w:p w:rsidR="00FE0076" w:rsidRPr="00A3122B" w:rsidRDefault="00FE0076" w:rsidP="00126CD8">
            <w:pPr>
              <w:pStyle w:val="tablecell"/>
              <w:rPr>
                <w:lang w:val="en-CA"/>
              </w:rPr>
            </w:pPr>
          </w:p>
        </w:tc>
      </w:tr>
      <w:tr w:rsidR="00FE0076" w:rsidRPr="00A3122B" w:rsidTr="00126CD8">
        <w:trPr>
          <w:trHeight w:val="289"/>
          <w:jc w:val="center"/>
        </w:trPr>
        <w:tc>
          <w:tcPr>
            <w:tcW w:w="7774"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CA"/>
              </w:rPr>
            </w:pPr>
            <w:r w:rsidRPr="00A3122B">
              <w:rPr>
                <w:rFonts w:eastAsia="Batang"/>
                <w:bCs/>
                <w:lang w:val="en-CA" w:eastAsia="ko-KR"/>
              </w:rPr>
              <w:tab/>
            </w:r>
            <w:r w:rsidRPr="00A3122B">
              <w:rPr>
                <w:rFonts w:eastAsia="Batang"/>
                <w:bCs/>
                <w:lang w:val="en-CA" w:eastAsia="ko-KR"/>
              </w:rPr>
              <w:tab/>
            </w:r>
            <w:r w:rsidRPr="00A3122B">
              <w:rPr>
                <w:rFonts w:eastAsia="Batang"/>
                <w:bCs/>
                <w:highlight w:val="cyan"/>
                <w:lang w:val="en-CA" w:eastAsia="ko-KR"/>
              </w:rPr>
              <w:t>while( !byte_aligned( ) )</w:t>
            </w:r>
          </w:p>
        </w:tc>
        <w:tc>
          <w:tcPr>
            <w:tcW w:w="1227"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774"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highlight w:val="cyan"/>
                <w:lang w:val="en-CA"/>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highlight w:val="cyan"/>
                <w:lang w:val="en-CA" w:eastAsia="ko-KR"/>
              </w:rPr>
              <w:t>vps_extension_alignment_bit_equal_to_one</w:t>
            </w:r>
          </w:p>
        </w:tc>
        <w:tc>
          <w:tcPr>
            <w:tcW w:w="1227" w:type="dxa"/>
          </w:tcPr>
          <w:p w:rsidR="00FE0076" w:rsidRPr="00A3122B" w:rsidRDefault="00FE0076" w:rsidP="00126CD8">
            <w:pPr>
              <w:tabs>
                <w:tab w:val="clear" w:pos="794"/>
                <w:tab w:val="clear" w:pos="1191"/>
                <w:tab w:val="clear" w:pos="1588"/>
                <w:tab w:val="clear" w:pos="1985"/>
              </w:tabs>
              <w:spacing w:before="0" w:after="60"/>
              <w:rPr>
                <w:rFonts w:eastAsia="MS Mincho"/>
                <w:bCs/>
                <w:highlight w:val="cyan"/>
                <w:lang w:val="en-CA"/>
              </w:rPr>
            </w:pPr>
            <w:r w:rsidRPr="00A3122B">
              <w:rPr>
                <w:rFonts w:eastAsia="Batang"/>
                <w:bCs/>
                <w:highlight w:val="cyan"/>
                <w:lang w:val="en-CA"/>
              </w:rPr>
              <w:t>u(1)</w:t>
            </w: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Cs/>
                <w:lang w:val="en-CA"/>
              </w:rPr>
              <w:lastRenderedPageBreak/>
              <w:tab/>
            </w:r>
            <w:r w:rsidRPr="00A3122B">
              <w:rPr>
                <w:rFonts w:ascii="Times New Roman" w:hAnsi="Times New Roman"/>
                <w:bCs/>
                <w:lang w:val="en-CA"/>
              </w:rPr>
              <w:tab/>
            </w:r>
            <w:r w:rsidRPr="00A3122B">
              <w:rPr>
                <w:rFonts w:ascii="Times New Roman" w:hAnsi="Times New Roman"/>
                <w:bCs/>
                <w:highlight w:val="cyan"/>
                <w:lang w:val="en-CA"/>
              </w:rPr>
              <w:t>vps_extension( )</w:t>
            </w:r>
          </w:p>
        </w:tc>
        <w:tc>
          <w:tcPr>
            <w:tcW w:w="1227" w:type="dxa"/>
          </w:tcPr>
          <w:p w:rsidR="00FE0076" w:rsidRPr="00A3122B" w:rsidRDefault="00FE0076" w:rsidP="00126CD8">
            <w:pPr>
              <w:pStyle w:val="tablecell"/>
              <w:rPr>
                <w:highlight w:val="cyan"/>
                <w:lang w:val="en-CA"/>
              </w:rPr>
            </w:pPr>
          </w:p>
        </w:tc>
      </w:tr>
      <w:tr w:rsidR="00FE0076" w:rsidRPr="00A3122B" w:rsidTr="00126CD8">
        <w:trPr>
          <w:cantSplit/>
          <w:trHeight w:val="289"/>
          <w:jc w:val="center"/>
        </w:trPr>
        <w:tc>
          <w:tcPr>
            <w:tcW w:w="7774"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vps_extension2_flag</w:t>
            </w:r>
          </w:p>
        </w:tc>
        <w:tc>
          <w:tcPr>
            <w:tcW w:w="1227" w:type="dxa"/>
          </w:tcPr>
          <w:p w:rsidR="00FE0076" w:rsidRPr="00A3122B" w:rsidRDefault="00FE0076" w:rsidP="00126CD8">
            <w:pPr>
              <w:pStyle w:val="tablecell"/>
              <w:rPr>
                <w:highlight w:val="cyan"/>
                <w:lang w:val="en-CA"/>
              </w:rPr>
            </w:pPr>
            <w:r w:rsidRPr="00A3122B">
              <w:rPr>
                <w:highlight w:val="cyan"/>
                <w:lang w:val="en-CA"/>
              </w:rPr>
              <w:t>u(1)</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vps_extension2_flag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while( more_rbsp_data( )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w:t>
            </w:r>
          </w:p>
        </w:tc>
        <w:tc>
          <w:tcPr>
            <w:tcW w:w="122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Video parameter set extension syntax</w:t>
      </w:r>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MS Mincho"/>
                <w:lang w:val="en-CA"/>
              </w:rPr>
              <w:t>vps_extension(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CA"/>
              </w:rPr>
            </w:pPr>
            <w:r w:rsidRPr="00A3122B">
              <w:rPr>
                <w:bCs/>
                <w:lang w:val="en-CA"/>
              </w:rPr>
              <w:tab/>
            </w:r>
            <w:r w:rsidRPr="00A3122B">
              <w:rPr>
                <w:b/>
                <w:bCs/>
                <w:lang w:val="en-CA"/>
              </w:rPr>
              <w:t>splitting_flag</w:t>
            </w:r>
          </w:p>
        </w:tc>
        <w:tc>
          <w:tcPr>
            <w:tcW w:w="1152" w:type="dxa"/>
          </w:tcPr>
          <w:p w:rsidR="00FE0076" w:rsidRPr="00A3122B" w:rsidRDefault="00FE0076" w:rsidP="00126CD8">
            <w:pPr>
              <w:pStyle w:val="tableheading"/>
              <w:keepLines w:val="0"/>
              <w:rPr>
                <w:b w:val="0"/>
                <w:lang w:val="en-CA"/>
              </w:rPr>
            </w:pPr>
            <w:r w:rsidRPr="00A3122B">
              <w:rPr>
                <w:b w:val="0"/>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MS Mincho"/>
                <w:bCs/>
                <w:lang w:val="en-CA"/>
              </w:rPr>
              <w:tab/>
            </w:r>
            <w:r w:rsidRPr="00A3122B">
              <w:rPr>
                <w:rFonts w:eastAsia="Batang"/>
                <w:bCs/>
                <w:lang w:val="en-CA" w:eastAsia="ko-KR"/>
              </w:rPr>
              <w:t>for( i = 0, NumScalabilityTypes = 0; i &lt; 16;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t>scalability_mask_flag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MS Mincho"/>
                <w:bCs/>
                <w:lang w:val="en-CA"/>
              </w:rPr>
              <w:t xml:space="preserve">NumScalabilityTypes += </w:t>
            </w:r>
            <w:r w:rsidRPr="00A3122B">
              <w:rPr>
                <w:rFonts w:eastAsia="Batang"/>
                <w:bCs/>
                <w:lang w:val="en-CA" w:eastAsia="ko-KR"/>
              </w:rPr>
              <w:t>scalability_mask_flag[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for( j = 0; j &lt; ( NumScalabilityTypes − splitting_flag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1F4A0D"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A3122B">
              <w:rPr>
                <w:rFonts w:eastAsia="Batang"/>
                <w:b/>
                <w:bCs/>
                <w:lang w:val="en-CA" w:eastAsia="ko-KR"/>
              </w:rPr>
              <w:tab/>
            </w:r>
            <w:r w:rsidRPr="00A3122B">
              <w:rPr>
                <w:rFonts w:eastAsia="Batang"/>
                <w:b/>
                <w:bCs/>
                <w:lang w:val="en-CA" w:eastAsia="ko-KR"/>
              </w:rPr>
              <w:tab/>
            </w:r>
            <w:r w:rsidRPr="001F4A0D">
              <w:rPr>
                <w:rFonts w:eastAsia="Batang"/>
                <w:b/>
                <w:bCs/>
                <w:lang w:val="de-DE" w:eastAsia="ko-KR"/>
              </w:rPr>
              <w:t>dimension_id_len_minus1</w:t>
            </w:r>
            <w:r w:rsidRPr="001F4A0D">
              <w:rPr>
                <w:rFonts w:eastAsia="Batang"/>
                <w:bCs/>
                <w:lang w:val="de-DE" w:eastAsia="ko-KR"/>
              </w:rPr>
              <w:t>[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Cs/>
                <w:lang w:val="en-CA" w:eastAsia="ko-KR"/>
              </w:rPr>
              <w:tab/>
            </w:r>
            <w:r w:rsidRPr="00A3122B">
              <w:rPr>
                <w:rFonts w:eastAsia="Batang"/>
                <w:b/>
                <w:bCs/>
                <w:lang w:val="en-CA" w:eastAsia="ko-KR"/>
              </w:rPr>
              <w:t>vps_nuh_layer_id_present_flag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r>
            <w:r w:rsidRPr="00A3122B">
              <w:rPr>
                <w:rFonts w:eastAsia="Batang"/>
                <w:bCs/>
                <w:lang w:val="en-CA" w:eastAsia="ko-KR"/>
              </w:rPr>
              <w:t>for( i = 1; i  &lt;=  MaxLayersMinus1;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 xml:space="preserve">if( vps_nuh_layer_id_present_flag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layer_id_in_nuh</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u(6)</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!splitting_flag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for( j = 0; j &lt; NumScalabilityTypes;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dimension_id</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
                <w:bCs/>
                <w:lang w:val="en-CA" w:eastAsia="ko-KR"/>
              </w:rPr>
              <w:t>view_id_len</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u(4)</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if( view_id_len &gt;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t>for( i = 0; i &lt; NumViews; i++ )</w:t>
            </w:r>
          </w:p>
        </w:tc>
        <w:tc>
          <w:tcPr>
            <w:tcW w:w="1152" w:type="dxa"/>
          </w:tcPr>
          <w:p w:rsidR="00FE0076" w:rsidRPr="00A3122B" w:rsidRDefault="00FE0076" w:rsidP="00126CD8">
            <w:pPr>
              <w:keepNext/>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view_id_val</w:t>
            </w:r>
            <w:r w:rsidRPr="00A3122B">
              <w:rPr>
                <w:rFonts w:eastAsia="Batang"/>
                <w:bCs/>
                <w:lang w:val="en-CA" w:eastAsia="ko-KR"/>
              </w:rPr>
              <w:t>[ i ]</w:t>
            </w:r>
          </w:p>
        </w:tc>
        <w:tc>
          <w:tcPr>
            <w:tcW w:w="1152" w:type="dxa"/>
          </w:tcPr>
          <w:p w:rsidR="00FE0076" w:rsidRPr="00A3122B" w:rsidRDefault="00FE0076" w:rsidP="00126CD8">
            <w:pPr>
              <w:keepNext/>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Cs/>
                <w:lang w:val="en-CA" w:eastAsia="ko-KR"/>
              </w:rPr>
              <w:tab/>
              <w:t>for( i = 1;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Del="002947EA" w:rsidTr="00126CD8">
        <w:trPr>
          <w:trHeight w:val="289"/>
          <w:jc w:val="center"/>
        </w:trPr>
        <w:tc>
          <w:tcPr>
            <w:tcW w:w="7920" w:type="dxa"/>
          </w:tcPr>
          <w:p w:rsidR="00FE0076" w:rsidRPr="00A3122B" w:rsidDel="002947EA"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j = 0; j &lt; i; j++ )</w:t>
            </w:r>
          </w:p>
        </w:tc>
        <w:tc>
          <w:tcPr>
            <w:tcW w:w="1152" w:type="dxa"/>
          </w:tcPr>
          <w:p w:rsidR="00FE0076" w:rsidRPr="00A3122B" w:rsidDel="002947EA"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direct_dependency_flag</w:t>
            </w:r>
            <w:r w:rsidRPr="00A3122B">
              <w:rPr>
                <w:rFonts w:eastAsia="Batang"/>
                <w:bCs/>
                <w:lang w:val="en-CA" w:eastAsia="ko-KR"/>
              </w:rPr>
              <w:t>[ i ][ j ]</w:t>
            </w:r>
          </w:p>
        </w:tc>
        <w:tc>
          <w:tcPr>
            <w:tcW w:w="1152" w:type="dxa"/>
          </w:tcPr>
          <w:p w:rsidR="00FE0076" w:rsidRPr="00A3122B" w:rsidDel="002947EA"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vps_sub_layers_max_minus1_present_flag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if( vps_sub_layers_max_minus1_present_flag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i = 0;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sub_layers_vps_max_minus1</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max_tid_ref_present_flag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t>if( max_tid_ref_present_flag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 xml:space="preserve">for( i = 0; i &lt; MaxLayersMinus1;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for( j = i + 1; j  &lt;=  MaxLayersMinus1;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direct_dependency_flag[ j ][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Del="002947EA"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fr-FR" w:eastAsia="ko-KR"/>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5F3A83">
              <w:rPr>
                <w:rFonts w:eastAsia="Batang"/>
                <w:b/>
                <w:bCs/>
                <w:lang w:val="fr-FR" w:eastAsia="ko-KR"/>
              </w:rPr>
              <w:t>max_tid_il_ref_pics_plus1</w:t>
            </w:r>
            <w:r w:rsidRPr="005F3A83">
              <w:rPr>
                <w:rFonts w:eastAsia="Batang"/>
                <w:bCs/>
                <w:lang w:val="fr-FR"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u(3)</w:t>
            </w:r>
          </w:p>
        </w:tc>
      </w:tr>
      <w:tr w:rsidR="00FE0076" w:rsidRPr="00A3122B" w:rsidDel="002947EA"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CA" w:eastAsia="ko-KR"/>
              </w:rPr>
            </w:pPr>
            <w:r w:rsidRPr="00A3122B">
              <w:rPr>
                <w:rFonts w:eastAsia="Batang"/>
                <w:b/>
                <w:bCs/>
                <w:lang w:val="en-CA" w:eastAsia="ko-KR"/>
              </w:rPr>
              <w:tab/>
              <w:t>all_ref_layers_active_flag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1F4A0D"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1F4A0D">
              <w:rPr>
                <w:rFonts w:eastAsia="Batang"/>
                <w:b/>
                <w:bCs/>
                <w:lang w:val="de-DE" w:eastAsia="ko-KR"/>
              </w:rPr>
              <w:tab/>
              <w:t>vps_num_profile_tier_level_minus1</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 xml:space="preserve">for( </w:t>
            </w:r>
            <w:r w:rsidRPr="00A3122B">
              <w:rPr>
                <w:lang w:val="en-CA"/>
              </w:rPr>
              <w:t>ptlIdx</w:t>
            </w:r>
            <w:r w:rsidRPr="00A3122B">
              <w:rPr>
                <w:rFonts w:eastAsia="Batang"/>
                <w:bCs/>
                <w:lang w:val="en-CA" w:eastAsia="ko-KR"/>
              </w:rPr>
              <w:t xml:space="preserve"> = 1; </w:t>
            </w:r>
            <w:r w:rsidRPr="00A3122B">
              <w:rPr>
                <w:lang w:val="en-CA"/>
              </w:rPr>
              <w:t>ptlIdx</w:t>
            </w:r>
            <w:r w:rsidRPr="00A3122B">
              <w:rPr>
                <w:rFonts w:eastAsia="Batang"/>
                <w:bCs/>
                <w:lang w:val="en-CA" w:eastAsia="ko-KR"/>
              </w:rPr>
              <w:t xml:space="preserve">  &lt;=  vps_num_profile_tier_level_minus1; </w:t>
            </w:r>
            <w:r w:rsidRPr="00A3122B">
              <w:rPr>
                <w:lang w:val="en-CA"/>
              </w:rPr>
              <w:t>ptlIdx</w:t>
            </w:r>
            <w:r w:rsidRPr="00A3122B">
              <w:rPr>
                <w:rFonts w:eastAsia="Batang"/>
                <w:bCs/>
                <w:lang w:val="en-CA" w:eastAsia="ko-KR"/>
              </w:rPr>
              <w:t xml:space="preserve"> ++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vps_profile_present_flag</w:t>
            </w:r>
            <w:r w:rsidRPr="00A3122B">
              <w:rPr>
                <w:rFonts w:eastAsia="Batang"/>
                <w:bCs/>
                <w:lang w:val="en-CA" w:eastAsia="ko-KR"/>
              </w:rPr>
              <w:t>[ </w:t>
            </w:r>
            <w:r w:rsidRPr="00A3122B">
              <w:rPr>
                <w:lang w:val="en-CA"/>
              </w:rPr>
              <w:t>ptlIdx</w:t>
            </w:r>
            <w:r w:rsidRPr="00A3122B">
              <w:rPr>
                <w:rFonts w:eastAsia="Batang"/>
                <w:bCs/>
                <w:lang w:val="en-CA" w:eastAsia="ko-KR"/>
              </w:rPr>
              <w:t>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lang w:val="en-CA"/>
              </w:rPr>
              <w:t>profile_tier_level( vps_</w:t>
            </w:r>
            <w:r w:rsidRPr="00A3122B">
              <w:rPr>
                <w:bCs/>
                <w:lang w:val="en-CA"/>
              </w:rPr>
              <w:t>profile_present_flag[ </w:t>
            </w:r>
            <w:r w:rsidRPr="00A3122B">
              <w:rPr>
                <w:lang w:val="en-CA"/>
              </w:rPr>
              <w:t>ptlIdx</w:t>
            </w:r>
            <w:r w:rsidRPr="00A3122B">
              <w:rPr>
                <w:bCs/>
                <w:lang w:val="en-CA"/>
              </w:rPr>
              <w:t> ], vps_max_sub_layers_minus1 )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 xml:space="preserve">if( NumIndependentLayers &gt; 1 )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num_add_layer_sets</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ue(v)</w:t>
            </w: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t xml:space="preserve">for( i = 0; i &lt; num_add_layer_sets;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t xml:space="preserve">for( j = 1; j &lt; NumIndependentLayers; j++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highest_layer_idx_plus1</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lang w:val="en-CA"/>
              </w:rPr>
              <w:tab/>
              <w:t>if( NumLayerSets &gt; 1 )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num_add_olss</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lastRenderedPageBreak/>
              <w:tab/>
            </w:r>
            <w:r w:rsidRPr="00A3122B">
              <w:rPr>
                <w:rFonts w:eastAsia="Batang"/>
                <w:bCs/>
                <w:lang w:val="en-CA" w:eastAsia="ko-KR"/>
              </w:rPr>
              <w:tab/>
            </w:r>
            <w:r w:rsidRPr="00A3122B">
              <w:rPr>
                <w:rFonts w:eastAsia="Batang"/>
                <w:b/>
                <w:bCs/>
                <w:lang w:val="en-CA" w:eastAsia="ko-KR"/>
              </w:rPr>
              <w:t>default_output_layer_idc</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u(2)</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NumOutputLayerSets  =  num_add_olss + NumLayerSets</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rFonts w:eastAsia="Batang"/>
                <w:bCs/>
                <w:lang w:val="en-CA" w:eastAsia="ko-KR"/>
              </w:rPr>
              <w:tab/>
            </w:r>
            <w:r w:rsidRPr="00A3122B">
              <w:rPr>
                <w:bCs/>
                <w:lang w:val="en-CA"/>
              </w:rPr>
              <w:t xml:space="preserve">for( i = 1; i &lt; </w:t>
            </w:r>
            <w:r w:rsidRPr="00A3122B">
              <w:rPr>
                <w:rFonts w:eastAsia="Batang"/>
                <w:bCs/>
                <w:lang w:val="en-CA" w:eastAsia="ko-KR"/>
              </w:rPr>
              <w:t>NumOutputLayerSets</w:t>
            </w:r>
            <w:r w:rsidRPr="00A3122B">
              <w:rPr>
                <w:bCs/>
                <w:lang w:val="en-CA"/>
              </w:rPr>
              <w:t>; i++ )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b/>
                <w:bCs/>
                <w:lang w:val="en-CA"/>
              </w:rPr>
            </w:pPr>
            <w:r w:rsidRPr="00A3122B">
              <w:rPr>
                <w:rFonts w:eastAsia="Batang"/>
                <w:bCs/>
                <w:lang w:val="en-CA" w:eastAsia="ko-KR"/>
              </w:rPr>
              <w:tab/>
            </w:r>
            <w:r w:rsidRPr="00A3122B">
              <w:rPr>
                <w:rFonts w:eastAsia="Batang"/>
                <w:bCs/>
                <w:lang w:val="en-CA" w:eastAsia="ko-KR"/>
              </w:rPr>
              <w:tab/>
              <w:t>if( i  &gt;=  NumLayerSets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rFonts w:eastAsia="Batang"/>
                <w:bCs/>
                <w:lang w:val="en-CA" w:eastAsia="ko-KR"/>
              </w:rPr>
              <w:tab/>
            </w:r>
            <w:r w:rsidRPr="00A3122B">
              <w:rPr>
                <w:b/>
                <w:bCs/>
                <w:lang w:val="en-CA"/>
              </w:rPr>
              <w:t>layer_set_idx_for_ols_minus1</w:t>
            </w:r>
            <w:r w:rsidRPr="00A3122B">
              <w:rPr>
                <w:bCs/>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u(v)</w:t>
            </w:r>
          </w:p>
        </w:tc>
      </w:tr>
      <w:tr w:rsidR="00FE0076" w:rsidRPr="00A3122B" w:rsidTr="00126CD8">
        <w:trPr>
          <w:trHeight w:val="289"/>
          <w:jc w:val="center"/>
        </w:trPr>
        <w:tc>
          <w:tcPr>
            <w:tcW w:w="7920" w:type="dxa"/>
          </w:tcPr>
          <w:p w:rsidR="00FE0076" w:rsidRPr="00A3122B" w:rsidRDefault="00FE0076" w:rsidP="00126CD8">
            <w:pPr>
              <w:pStyle w:val="tablesyntax"/>
              <w:keepLines w:val="0"/>
              <w:rPr>
                <w:bCs/>
                <w:lang w:val="en-CA"/>
              </w:rPr>
            </w:pPr>
            <w:r w:rsidRPr="00A3122B">
              <w:rPr>
                <w:bCs/>
                <w:lang w:val="en-CA"/>
              </w:rPr>
              <w:tab/>
            </w:r>
            <w:r w:rsidRPr="00A3122B">
              <w:rPr>
                <w:bCs/>
                <w:lang w:val="en-CA"/>
              </w:rPr>
              <w:tab/>
            </w:r>
            <w:r w:rsidRPr="00A3122B">
              <w:rPr>
                <w:rFonts w:eastAsia="Batang"/>
                <w:bCs/>
                <w:lang w:val="en-CA" w:eastAsia="ko-KR"/>
              </w:rPr>
              <w:t>if( i &gt; vps_num_layer_sets_minus1  | |  defaultOutputLayerIdc  = =  2</w:t>
            </w:r>
            <w:r w:rsidRPr="00A3122B">
              <w:rPr>
                <w:bCs/>
                <w:lang w:val="en-CA"/>
              </w:rPr>
              <w:t xml:space="preserve">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rFonts w:eastAsia="Batang"/>
                <w:bCs/>
                <w:lang w:val="en-CA" w:eastAsia="ko-KR"/>
              </w:rPr>
              <w:tab/>
            </w:r>
            <w:r w:rsidRPr="00A3122B">
              <w:rPr>
                <w:bCs/>
                <w:lang w:val="en-CA"/>
              </w:rPr>
              <w:t>for( j = 0; j &lt; NumLayersInIdList[ </w:t>
            </w:r>
            <w:r w:rsidRPr="00A3122B">
              <w:rPr>
                <w:lang w:val="en-CA"/>
              </w:rPr>
              <w:t>OlsIdxToLsIdx</w:t>
            </w:r>
            <w:r w:rsidRPr="00A3122B">
              <w:rPr>
                <w:bCs/>
                <w:lang w:val="en-CA"/>
              </w:rPr>
              <w:t>[ i ] ]</w:t>
            </w:r>
            <w:r w:rsidRPr="00A3122B">
              <w:rPr>
                <w:lang w:val="en-CA"/>
              </w:rPr>
              <w:t>; j++)</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pStyle w:val="tablesyntax"/>
              <w:keepLines w:val="0"/>
              <w:rPr>
                <w:rFonts w:eastAsia="Batang"/>
                <w:bCs/>
                <w:lang w:val="en-CA" w:eastAsia="ko-KR"/>
              </w:rPr>
            </w:pPr>
            <w:r w:rsidRPr="00A3122B">
              <w:rPr>
                <w:b/>
                <w:bCs/>
                <w:lang w:val="en-CA"/>
              </w:rPr>
              <w:tab/>
            </w:r>
            <w:r w:rsidRPr="00A3122B">
              <w:rPr>
                <w:b/>
                <w:bCs/>
                <w:lang w:val="en-CA"/>
              </w:rPr>
              <w:tab/>
            </w:r>
            <w:r w:rsidRPr="00A3122B">
              <w:rPr>
                <w:b/>
                <w:bCs/>
                <w:lang w:val="en-CA"/>
              </w:rPr>
              <w:tab/>
            </w:r>
            <w:r w:rsidRPr="00A3122B">
              <w:rPr>
                <w:b/>
                <w:bCs/>
                <w:lang w:val="en-CA"/>
              </w:rPr>
              <w:tab/>
              <w:t>output_layer_flag</w:t>
            </w:r>
            <w:r w:rsidRPr="00A3122B">
              <w:rPr>
                <w:lang w:val="en-CA"/>
              </w:rPr>
              <w:t>[ i ]</w:t>
            </w:r>
            <w:r w:rsidRPr="00A3122B">
              <w:rPr>
                <w:bCs/>
                <w:lang w:val="en-CA"/>
              </w:rPr>
              <w:t>[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Cs/>
                <w:lang w:val="en-CA" w:eastAsia="ko-KR"/>
              </w:rPr>
              <w:tab/>
            </w:r>
            <w:r w:rsidRPr="00A3122B">
              <w:rPr>
                <w:b/>
                <w:bCs/>
                <w:lang w:val="en-CA"/>
              </w:rPr>
              <w:t>profile_level_tier_idx</w:t>
            </w:r>
            <w:r w:rsidRPr="00A3122B">
              <w:rPr>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NumOutputLayersInOutputLayerSet[ i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 xml:space="preserve">&amp;&amp;  </w:t>
            </w:r>
            <w:r w:rsidRPr="00A3122B">
              <w:rPr>
                <w:bCs/>
                <w:lang w:val="en-CA"/>
              </w:rPr>
              <w:t xml:space="preserve">NumDirectRefLayers[ OlsHighestOutputLayerId[ i ] ] &gt; 0 </w:t>
            </w:r>
            <w:r w:rsidRPr="00A3122B">
              <w:rPr>
                <w:rFonts w:eastAsia="Batang"/>
                <w:bCs/>
                <w:lang w:val="en-CA" w:eastAsia="ko-KR"/>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alt_output_layer_flag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b/>
                <w:bCs/>
                <w:lang w:val="en-CA"/>
              </w:rPr>
              <w:tab/>
            </w:r>
            <w:r w:rsidRPr="00A3122B">
              <w:rPr>
                <w:bCs/>
                <w:lang w:val="en-CA"/>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t>vps_num_rep_formats_minus1</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t>for( i = 0; i  &lt;=  vps_num_rep_formats_minus1;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lang w:val="en-CA"/>
              </w:rPr>
              <w:t>rep_format(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Cs/>
                <w:lang w:val="en-CA"/>
              </w:rPr>
            </w:pPr>
            <w:r w:rsidRPr="00A3122B">
              <w:rPr>
                <w:rFonts w:eastAsia="MS Mincho"/>
                <w:bCs/>
                <w:lang w:val="en-CA"/>
              </w:rPr>
              <w:tab/>
              <w:t>if( vps_num_rep_formats_minus1 &gt;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b/>
                <w:bCs/>
                <w:lang w:val="en-CA"/>
              </w:rPr>
            </w:pPr>
            <w:r w:rsidRPr="00A3122B">
              <w:rPr>
                <w:rFonts w:eastAsia="MS Mincho"/>
                <w:bCs/>
                <w:lang w:val="en-CA"/>
              </w:rPr>
              <w:tab/>
            </w:r>
            <w:r w:rsidRPr="00A3122B">
              <w:rPr>
                <w:rFonts w:eastAsia="MS Mincho"/>
                <w:bCs/>
                <w:lang w:val="en-CA"/>
              </w:rPr>
              <w:tab/>
            </w:r>
            <w:r w:rsidRPr="00A3122B">
              <w:rPr>
                <w:rFonts w:eastAsia="MS Mincho"/>
                <w:b/>
                <w:bCs/>
                <w:lang w:val="en-CA"/>
              </w:rPr>
              <w:t>rep_format_idx_present_flag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t xml:space="preserve">if( rep_format_idx_present_flag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lang w:val="en-CA"/>
              </w:rPr>
              <w:t xml:space="preserve">for( i = </w:t>
            </w:r>
            <w:r w:rsidRPr="00A3122B">
              <w:rPr>
                <w:rFonts w:eastAsia="Batang"/>
                <w:bCs/>
                <w:lang w:val="en-CA" w:eastAsia="ko-KR"/>
              </w:rPr>
              <w:t xml:space="preserve">vps_base_layer_internal_flag ? </w:t>
            </w:r>
            <w:r w:rsidRPr="00A3122B">
              <w:rPr>
                <w:rFonts w:eastAsia="MS Mincho"/>
                <w:lang w:val="en-CA"/>
              </w:rPr>
              <w:t>1 : 0;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MS Mincho"/>
                <w:bCs/>
                <w:lang w:val="en-CA"/>
              </w:rPr>
              <w:tab/>
            </w:r>
            <w:r w:rsidRPr="00A3122B">
              <w:rPr>
                <w:rFonts w:eastAsia="MS Mincho"/>
                <w:bCs/>
                <w:lang w:val="en-CA"/>
              </w:rPr>
              <w:tab/>
            </w:r>
            <w:r w:rsidRPr="00A3122B">
              <w:rPr>
                <w:rFonts w:eastAsia="MS Mincho"/>
                <w:bCs/>
                <w:lang w:val="en-CA"/>
              </w:rPr>
              <w:tab/>
            </w:r>
            <w:r w:rsidRPr="00A3122B">
              <w:rPr>
                <w:rFonts w:eastAsia="MS Mincho"/>
                <w:b/>
                <w:bCs/>
                <w:lang w:val="en-CA"/>
              </w:rPr>
              <w:t>vps_rep_format_idx</w:t>
            </w:r>
            <w:r w:rsidRPr="00A3122B">
              <w:rPr>
                <w:rFonts w:eastAsia="MS Mincho"/>
                <w:bCs/>
                <w:lang w:val="en-CA"/>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
                <w:bCs/>
                <w:lang w:val="en-CA" w:eastAsia="ko-KR"/>
              </w:rPr>
              <w:t>max_one_active_ref_layer_flag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rFonts w:eastAsia="Batang"/>
                <w:bCs/>
                <w:lang w:val="en-CA" w:eastAsia="ko-KR"/>
              </w:rPr>
              <w:tab/>
            </w:r>
            <w:r w:rsidRPr="00A3122B">
              <w:rPr>
                <w:rFonts w:eastAsia="Batang"/>
                <w:b/>
                <w:bCs/>
                <w:lang w:val="en-CA" w:eastAsia="ko-KR"/>
              </w:rPr>
              <w:t>vps_poc_lsb_aligned_flag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for( i = 1;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t>if( NumDirectRefLayers</w:t>
            </w:r>
            <w:r w:rsidRPr="00A3122B">
              <w:rPr>
                <w:bCs/>
                <w:lang w:val="en-CA"/>
              </w:rPr>
              <w:t>[ layer_id_in_nuh[ i ] ]  = =  0 )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poc_lsb_not_present_flag</w:t>
            </w:r>
            <w:r w:rsidRPr="00A3122B">
              <w:rPr>
                <w:rFonts w:eastAsia="Batang"/>
                <w:bCs/>
                <w:lang w:val="en-CA" w:eastAsia="ko-KR"/>
              </w:rPr>
              <w:t>[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FE0076" w:rsidRDefault="00FE0076" w:rsidP="00FE007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eastAsia="ko-KR"/>
              </w:rPr>
            </w:pPr>
            <w:r w:rsidRPr="00A3122B">
              <w:rPr>
                <w:rFonts w:eastAsia="Batang"/>
                <w:bCs/>
                <w:lang w:val="en-CA" w:eastAsia="ko-KR"/>
              </w:rPr>
              <w:tab/>
            </w:r>
            <w:r w:rsidRPr="00F701B9">
              <w:rPr>
                <w:b/>
                <w:highlight w:val="green"/>
              </w:rPr>
              <w:t>cross_layer_phase_alignment_flag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lang w:val="en-CA"/>
              </w:rPr>
              <w:t>dpb_size(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b/>
                <w:bCs/>
                <w:lang w:val="en-CA"/>
              </w:rPr>
              <w:tab/>
              <w:t>direct_dep_type_len_minus2</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 xml:space="preserve">ue(v) </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
                <w:bCs/>
                <w:lang w:val="en-CA" w:eastAsia="ko-KR"/>
              </w:rPr>
              <w:t>default_direct_dependency_flag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if( default_direct_dependency_flag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b/>
                <w:bCs/>
                <w:lang w:val="en-CA"/>
              </w:rPr>
              <w:t>default_direct_dependency_type</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ab/>
              <w:t>else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Cs/>
                <w:lang w:val="en-CA" w:eastAsia="ko-KR"/>
              </w:rPr>
              <w:tab/>
            </w:r>
            <w:r w:rsidRPr="00A3122B">
              <w:rPr>
                <w:rFonts w:eastAsia="Batang"/>
                <w:bCs/>
                <w:lang w:val="en-CA" w:eastAsia="ko-KR"/>
              </w:rPr>
              <w:tab/>
              <w:t>for( i = vps_base_layer_internal_flag ? 1 : 2; i  &lt;=  MaxLayersMinus1; i++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for( j = vps_base_layer_internal_flag ? 0 : 1; j &lt; i;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Cs/>
                <w:lang w:val="en-CA" w:eastAsia="ko-KR"/>
              </w:rPr>
              <w:t>if( direct_dependency_flag[ i ][ j ]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r>
            <w:r w:rsidRPr="00A3122B">
              <w:rPr>
                <w:rFonts w:eastAsia="Batang"/>
                <w:b/>
                <w:bCs/>
                <w:lang w:val="en-CA" w:eastAsia="ko-KR"/>
              </w:rPr>
              <w:tab/>
              <w:t>direct_dependency_type</w:t>
            </w:r>
            <w:r w:rsidRPr="00A3122B">
              <w:rPr>
                <w:rFonts w:eastAsia="Batang"/>
                <w:bCs/>
                <w:lang w:val="en-CA" w:eastAsia="ko-KR"/>
              </w:rPr>
              <w:t>[ i ][ j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r>
            <w:r w:rsidRPr="00A3122B">
              <w:rPr>
                <w:rFonts w:eastAsia="Batang"/>
                <w:bCs/>
                <w:lang w:val="en-CA" w:eastAsia="ko-KR"/>
              </w:rPr>
              <w:t>}</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5F3A83">
              <w:rPr>
                <w:lang w:val="fr-FR" w:eastAsia="ko-KR"/>
              </w:rPr>
              <w:tab/>
            </w:r>
            <w:r w:rsidRPr="005F3A83">
              <w:rPr>
                <w:b/>
                <w:lang w:val="fr-FR" w:eastAsia="ko-KR"/>
              </w:rPr>
              <w:t>vps_non_vui_extension_length</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eastAsia="ko-KR"/>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lang w:val="en-CA" w:eastAsia="ko-KR"/>
              </w:rPr>
              <w:tab/>
            </w:r>
            <w:r w:rsidRPr="00A3122B">
              <w:rPr>
                <w:rFonts w:eastAsia="Batang"/>
                <w:bCs/>
                <w:lang w:val="en-CA" w:eastAsia="ko-KR"/>
              </w:rPr>
              <w:t xml:space="preserve">for( i = 1; i  &lt;=  </w:t>
            </w:r>
            <w:r w:rsidRPr="00A3122B">
              <w:rPr>
                <w:lang w:val="en-CA" w:eastAsia="ko-KR"/>
              </w:rPr>
              <w:t>vps_non_vui_extension_length</w:t>
            </w:r>
            <w:r w:rsidRPr="00A3122B">
              <w:rPr>
                <w:rFonts w:eastAsia="Batang"/>
                <w:bCs/>
                <w:lang w:val="en-CA" w:eastAsia="ko-KR"/>
              </w:rPr>
              <w:t>; i++</w:t>
            </w:r>
            <w:r w:rsidRPr="00A3122B">
              <w:rPr>
                <w:lang w:val="en-CA" w:eastAsia="ko-KR"/>
              </w:rPr>
              <w:t xml:space="preserve"> )</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5F3A83"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A3122B">
              <w:rPr>
                <w:lang w:val="en-CA" w:eastAsia="ko-KR"/>
              </w:rPr>
              <w:tab/>
            </w:r>
            <w:r w:rsidRPr="00A3122B">
              <w:rPr>
                <w:lang w:val="en-CA" w:eastAsia="ko-KR"/>
              </w:rPr>
              <w:tab/>
            </w:r>
            <w:r w:rsidRPr="005F3A83">
              <w:rPr>
                <w:b/>
                <w:lang w:val="fr-FR" w:eastAsia="ko-KR"/>
              </w:rPr>
              <w:t>vps_non_vui_extension_data_byte</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eastAsia="ko-KR"/>
              </w:rPr>
              <w:t>u(8)</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lang w:val="en-CA"/>
              </w:rPr>
              <w:tab/>
              <w:t>vps_vui_present_flag</w:t>
            </w:r>
          </w:p>
        </w:tc>
        <w:tc>
          <w:tcPr>
            <w:tcW w:w="1152"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if( vps_vui_present_flag )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t>while( !byte_aligned( )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vps_vui_alignment_bit_equal_to_one</w:t>
            </w:r>
          </w:p>
        </w:tc>
        <w:tc>
          <w:tcPr>
            <w:tcW w:w="1152" w:type="dxa"/>
          </w:tcPr>
          <w:p w:rsidR="00FE0076" w:rsidRPr="00A3122B" w:rsidRDefault="00FE0076" w:rsidP="00126CD8">
            <w:pPr>
              <w:keepNext/>
              <w:spacing w:before="0" w:after="60"/>
              <w:rPr>
                <w:rFonts w:eastAsia="MS Mincho"/>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vps_vui( )</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t>
            </w:r>
          </w:p>
        </w:tc>
        <w:tc>
          <w:tcPr>
            <w:tcW w:w="1152"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bl>
    <w:p w:rsidR="00FE0076" w:rsidRPr="00A3122B" w:rsidRDefault="00FE0076" w:rsidP="00FE0076">
      <w:pPr>
        <w:pStyle w:val="3N"/>
        <w:rPr>
          <w:lang w:val="en-CA"/>
        </w:rPr>
      </w:pPr>
      <w:bookmarkStart w:id="1744" w:name="_Ref351039899"/>
    </w:p>
    <w:p w:rsidR="00FE0076" w:rsidRPr="00A3122B" w:rsidRDefault="00FE0076" w:rsidP="00FE0076">
      <w:pPr>
        <w:pStyle w:val="3H4"/>
        <w:keepLines w:val="0"/>
        <w:numPr>
          <w:ilvl w:val="5"/>
          <w:numId w:val="35"/>
        </w:numPr>
        <w:tabs>
          <w:tab w:val="clear" w:pos="1080"/>
          <w:tab w:val="num" w:pos="1134"/>
        </w:tabs>
        <w:ind w:left="1134" w:hanging="1134"/>
      </w:pPr>
      <w:bookmarkStart w:id="1745" w:name="_Ref360884668"/>
      <w:r w:rsidRPr="00A3122B">
        <w:t>Representation format syntax</w:t>
      </w:r>
    </w:p>
    <w:p w:rsidR="00FE0076" w:rsidRPr="00A3122B" w:rsidRDefault="00FE0076" w:rsidP="00FE0076">
      <w:pPr>
        <w:pStyle w:val="3N"/>
        <w:keepNext/>
        <w:rPr>
          <w:highlight w:val="yellow"/>
          <w:lang w:val="en-CA"/>
        </w:rPr>
      </w:pPr>
      <w:r w:rsidRPr="00A3122B">
        <w:rPr>
          <w:highlight w:val="yellow"/>
          <w:lang w:val="en-CA"/>
        </w:rPr>
        <w:t>[Ed. (YK): The syntax and semantics for rep_format( ), dpb_size( ), and vps_vui( ) should probably have one-level-higher section titles, similarly as profile_tier_level( ).]</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lang w:val="en-CA"/>
              </w:rPr>
              <w:t>rep_format( ) {</w:t>
            </w:r>
          </w:p>
        </w:tc>
        <w:tc>
          <w:tcPr>
            <w:tcW w:w="1152" w:type="dxa"/>
          </w:tcPr>
          <w:p w:rsidR="00FE0076" w:rsidRPr="00A3122B" w:rsidRDefault="00FE0076" w:rsidP="00126CD8">
            <w:pPr>
              <w:keepNext/>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MS Mincho"/>
                <w:b/>
                <w:bCs/>
                <w:lang w:val="en-CA"/>
              </w:rPr>
              <w:tab/>
              <w:t>pic_width_vps_in_luma_samples</w:t>
            </w:r>
          </w:p>
        </w:tc>
        <w:tc>
          <w:tcPr>
            <w:tcW w:w="1152" w:type="dxa"/>
          </w:tcPr>
          <w:p w:rsidR="00FE0076" w:rsidRPr="00A3122B" w:rsidRDefault="00FE0076" w:rsidP="00126CD8">
            <w:pPr>
              <w:keepNext/>
              <w:keepLines/>
              <w:spacing w:before="0" w:after="60"/>
              <w:rPr>
                <w:lang w:val="en-CA"/>
              </w:rPr>
            </w:pPr>
            <w:r w:rsidRPr="00A3122B">
              <w:rPr>
                <w:lang w:val="en-CA"/>
              </w:rPr>
              <w:t>u(16)</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MS Mincho"/>
                <w:b/>
                <w:bCs/>
                <w:lang w:val="en-CA"/>
              </w:rPr>
              <w:tab/>
              <w:t>pic_height_vps_in_luma_samples</w:t>
            </w:r>
          </w:p>
        </w:tc>
        <w:tc>
          <w:tcPr>
            <w:tcW w:w="1152" w:type="dxa"/>
          </w:tcPr>
          <w:p w:rsidR="00FE0076" w:rsidRPr="00A3122B" w:rsidRDefault="00FE0076" w:rsidP="00126CD8">
            <w:pPr>
              <w:keepNext/>
              <w:keepLines/>
              <w:spacing w:before="0" w:after="60"/>
              <w:rPr>
                <w:lang w:val="en-CA"/>
              </w:rPr>
            </w:pPr>
            <w:r w:rsidRPr="00A3122B">
              <w:rPr>
                <w:lang w:val="en-CA"/>
              </w:rPr>
              <w:t>u(16)</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b/>
                <w:lang w:val="en-CA"/>
              </w:rPr>
              <w:tab/>
              <w:t>chroma_and_bit_depth_vps_present_flag</w:t>
            </w:r>
          </w:p>
        </w:tc>
        <w:tc>
          <w:tcPr>
            <w:tcW w:w="1152"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b/>
                <w:lang w:val="en-CA"/>
              </w:rPr>
              <w:tab/>
            </w:r>
            <w:r w:rsidRPr="00A3122B">
              <w:rPr>
                <w:rFonts w:eastAsia="MS Mincho"/>
                <w:lang w:val="en-CA"/>
              </w:rPr>
              <w:t>if( chroma_and_bit_depth_vps_present_flag ) {</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b/>
                <w:lang w:val="en-CA"/>
              </w:rPr>
              <w:tab/>
            </w:r>
            <w:r w:rsidRPr="00A3122B">
              <w:rPr>
                <w:rFonts w:eastAsia="MS Mincho"/>
                <w:b/>
                <w:lang w:val="en-CA"/>
              </w:rPr>
              <w:tab/>
              <w:t>chroma_format_vps_idc</w:t>
            </w:r>
          </w:p>
        </w:tc>
        <w:tc>
          <w:tcPr>
            <w:tcW w:w="1152" w:type="dxa"/>
          </w:tcPr>
          <w:p w:rsidR="00FE0076" w:rsidRPr="00A3122B" w:rsidRDefault="00FE0076" w:rsidP="00126CD8">
            <w:pPr>
              <w:keepNext/>
              <w:keepLines/>
              <w:spacing w:before="0" w:after="60"/>
              <w:rPr>
                <w:lang w:val="en-CA"/>
              </w:rPr>
            </w:pPr>
            <w:r w:rsidRPr="00A3122B">
              <w:rPr>
                <w:lang w:val="en-CA"/>
              </w:rPr>
              <w:t>u(2)</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lang w:val="en-CA"/>
              </w:rPr>
              <w:tab/>
            </w:r>
            <w:r w:rsidRPr="00A3122B">
              <w:rPr>
                <w:rFonts w:eastAsia="MS Mincho"/>
                <w:lang w:val="en-CA"/>
              </w:rPr>
              <w:tab/>
              <w:t>if( chroma_format_vps_idc  = =  3 )</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5F3A83"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fr-FR"/>
              </w:rPr>
            </w:pPr>
            <w:r w:rsidRPr="00A3122B">
              <w:rPr>
                <w:rFonts w:eastAsia="MS Mincho"/>
                <w:b/>
                <w:lang w:val="en-CA"/>
              </w:rPr>
              <w:tab/>
            </w:r>
            <w:r w:rsidRPr="00A3122B">
              <w:rPr>
                <w:rFonts w:eastAsia="MS Mincho"/>
                <w:b/>
                <w:lang w:val="en-CA"/>
              </w:rPr>
              <w:tab/>
            </w:r>
            <w:r w:rsidRPr="00A3122B">
              <w:rPr>
                <w:rFonts w:eastAsia="MS Mincho"/>
                <w:b/>
                <w:lang w:val="en-CA"/>
              </w:rPr>
              <w:tab/>
            </w:r>
            <w:r w:rsidRPr="005F3A83">
              <w:rPr>
                <w:rFonts w:eastAsia="MS Mincho"/>
                <w:b/>
                <w:lang w:val="fr-FR"/>
              </w:rPr>
              <w:t>separate_colour_plane_vps_flag</w:t>
            </w:r>
          </w:p>
        </w:tc>
        <w:tc>
          <w:tcPr>
            <w:tcW w:w="1152"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5F3A83"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fr-FR"/>
              </w:rPr>
            </w:pPr>
            <w:r w:rsidRPr="005F3A83">
              <w:rPr>
                <w:rFonts w:eastAsia="MS Mincho"/>
                <w:b/>
                <w:lang w:val="fr-FR"/>
              </w:rPr>
              <w:tab/>
            </w:r>
            <w:r w:rsidRPr="005F3A83">
              <w:rPr>
                <w:rFonts w:eastAsia="MS Mincho"/>
                <w:b/>
                <w:lang w:val="fr-FR"/>
              </w:rPr>
              <w:tab/>
              <w:t>bit_depth_vps_luma_minus8</w:t>
            </w:r>
          </w:p>
        </w:tc>
        <w:tc>
          <w:tcPr>
            <w:tcW w:w="1152" w:type="dxa"/>
          </w:tcPr>
          <w:p w:rsidR="00FE0076" w:rsidRPr="00A3122B" w:rsidRDefault="00FE0076" w:rsidP="00126CD8">
            <w:pPr>
              <w:keepNext/>
              <w:keepLines/>
              <w:spacing w:before="0" w:after="60"/>
              <w:rPr>
                <w:lang w:val="en-CA"/>
              </w:rPr>
            </w:pPr>
            <w:r w:rsidRPr="00A3122B">
              <w:rPr>
                <w:lang w:val="en-CA"/>
              </w:rPr>
              <w:t>u(4)</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CA"/>
              </w:rPr>
            </w:pPr>
            <w:r w:rsidRPr="00A3122B">
              <w:rPr>
                <w:rFonts w:eastAsia="MS Mincho"/>
                <w:b/>
                <w:lang w:val="en-CA"/>
              </w:rPr>
              <w:tab/>
            </w:r>
            <w:r w:rsidRPr="00A3122B">
              <w:rPr>
                <w:rFonts w:eastAsia="MS Mincho"/>
                <w:b/>
                <w:lang w:val="en-CA"/>
              </w:rPr>
              <w:tab/>
              <w:t>bit_depth_vps_chroma_minus8</w:t>
            </w:r>
          </w:p>
        </w:tc>
        <w:tc>
          <w:tcPr>
            <w:tcW w:w="1152" w:type="dxa"/>
          </w:tcPr>
          <w:p w:rsidR="00FE0076" w:rsidRPr="00A3122B" w:rsidRDefault="00FE0076" w:rsidP="00126CD8">
            <w:pPr>
              <w:keepNext/>
              <w:keepLines/>
              <w:spacing w:before="0" w:after="60"/>
              <w:rPr>
                <w:lang w:val="en-CA"/>
              </w:rPr>
            </w:pPr>
            <w:r w:rsidRPr="00A3122B">
              <w:rPr>
                <w:lang w:val="en-CA"/>
              </w:rPr>
              <w:t>u(4)</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b/>
                <w:lang w:val="en-CA"/>
              </w:rPr>
              <w:tab/>
            </w:r>
            <w:r w:rsidRPr="00A3122B">
              <w:rPr>
                <w:rFonts w:eastAsia="MS Mincho"/>
                <w:lang w:val="en-CA"/>
              </w:rPr>
              <w:t>}</w:t>
            </w:r>
          </w:p>
        </w:tc>
        <w:tc>
          <w:tcPr>
            <w:tcW w:w="1152"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bl>
    <w:p w:rsidR="00FE0076" w:rsidRPr="00A3122B" w:rsidRDefault="00FE0076" w:rsidP="00FE0076">
      <w:pPr>
        <w:pStyle w:val="3N"/>
        <w:rPr>
          <w:lang w:val="en-CA"/>
        </w:rPr>
      </w:pPr>
      <w:bookmarkStart w:id="1746" w:name="_Ref363160716"/>
    </w:p>
    <w:p w:rsidR="00FE0076" w:rsidRPr="00A3122B" w:rsidRDefault="00FE0076" w:rsidP="00FE0076">
      <w:pPr>
        <w:pStyle w:val="3H4"/>
        <w:keepLines w:val="0"/>
        <w:numPr>
          <w:ilvl w:val="5"/>
          <w:numId w:val="35"/>
        </w:numPr>
        <w:tabs>
          <w:tab w:val="clear" w:pos="1080"/>
          <w:tab w:val="num" w:pos="1134"/>
        </w:tabs>
        <w:ind w:left="1134" w:hanging="1134"/>
      </w:pPr>
      <w:r w:rsidRPr="00A3122B">
        <w:t>DPB size syntax</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dpb_size(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t>for( i = 1; i &lt; NumOutputLayerSets; i++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 xml:space="preserve">currLsIdx = </w:t>
            </w:r>
            <w:r w:rsidRPr="00A3122B">
              <w:rPr>
                <w:rFonts w:eastAsia="Batang"/>
                <w:bCs/>
                <w:lang w:val="en-CA" w:eastAsia="ko-KR"/>
              </w:rPr>
              <w:t>OlsIdxToLsIdx[ i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lang w:val="en-CA"/>
              </w:rPr>
              <w:tab/>
            </w:r>
            <w:r w:rsidRPr="00A3122B">
              <w:rPr>
                <w:lang w:val="en-CA"/>
              </w:rPr>
              <w:tab/>
            </w:r>
            <w:r w:rsidRPr="00A3122B">
              <w:rPr>
                <w:b/>
                <w:bCs/>
                <w:lang w:val="en-CA"/>
              </w:rPr>
              <w:t>sub_layer_flag_info_present_flag</w:t>
            </w:r>
            <w:r w:rsidRPr="00A3122B">
              <w:rPr>
                <w:lang w:val="en-CA"/>
              </w:rPr>
              <w:t>[ i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r w:rsidRPr="00A3122B">
              <w:rPr>
                <w:rFonts w:eastAsia="MS Mincho"/>
                <w:lang w:val="en-CA"/>
              </w:rPr>
              <w:t>u(1)</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for( j = 0; j  &lt;=  MaxSubLayersInLayerSetMinus1[ currLsIdx ]; j++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t>if( j &gt; 0  &amp;&amp;  sub_layer_flag_info_present_flag[ i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r>
            <w:r w:rsidRPr="00A3122B">
              <w:rPr>
                <w:lang w:val="en-CA"/>
              </w:rPr>
              <w:tab/>
            </w:r>
            <w:r w:rsidRPr="00A3122B">
              <w:rPr>
                <w:b/>
                <w:bCs/>
                <w:lang w:val="en-CA"/>
              </w:rPr>
              <w:t>sub_layer_dpb_info_present_flag</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r w:rsidRPr="00A3122B">
              <w:rPr>
                <w:rFonts w:eastAsia="MS Mincho"/>
                <w:lang w:val="en-CA"/>
              </w:rPr>
              <w:t>u(1)</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Cs/>
                <w:lang w:val="en-CA"/>
              </w:rPr>
              <w:tab/>
            </w:r>
            <w:r w:rsidRPr="00A3122B">
              <w:rPr>
                <w:bCs/>
                <w:lang w:val="en-CA"/>
              </w:rPr>
              <w:tab/>
            </w:r>
            <w:r w:rsidRPr="00A3122B">
              <w:rPr>
                <w:bCs/>
                <w:lang w:val="en-CA"/>
              </w:rPr>
              <w:tab/>
              <w:t>if( sub_layer_dpb_info_present_flag[ i ][ j ] )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r>
            <w:r w:rsidRPr="00A3122B">
              <w:rPr>
                <w:lang w:val="en-CA"/>
              </w:rPr>
              <w:tab/>
              <w:t>for( k = 0; k &lt; NumLayersInIdList[ currLsIdx ]; k++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r>
            <w:r w:rsidRPr="00A3122B">
              <w:rPr>
                <w:rFonts w:eastAsia="Batang"/>
                <w:b/>
                <w:bCs/>
                <w:lang w:val="en-CA" w:eastAsia="ko-KR"/>
              </w:rPr>
              <w:t>max_vps_dec_pic_buffering_minus1</w:t>
            </w:r>
            <w:r w:rsidRPr="00A3122B">
              <w:rPr>
                <w:rFonts w:eastAsia="Batang"/>
                <w:bCs/>
                <w:lang w:val="en-CA" w:eastAsia="ko-KR"/>
              </w:rPr>
              <w:t>[ i ][ k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b/>
                <w:bCs/>
                <w:lang w:val="en-CA"/>
              </w:rPr>
              <w:tab/>
            </w:r>
            <w:r w:rsidRPr="00A3122B">
              <w:rPr>
                <w:b/>
                <w:bCs/>
                <w:lang w:val="en-CA"/>
              </w:rPr>
              <w:tab/>
            </w:r>
            <w:r w:rsidRPr="00A3122B">
              <w:rPr>
                <w:b/>
                <w:bCs/>
                <w:lang w:val="en-CA"/>
              </w:rPr>
              <w:tab/>
              <w:t>max_vps_num_reorder_pics</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b/>
                <w:bCs/>
                <w:lang w:val="en-CA"/>
              </w:rPr>
              <w:tab/>
            </w:r>
            <w:r w:rsidRPr="00A3122B">
              <w:rPr>
                <w:b/>
                <w:bCs/>
                <w:lang w:val="en-CA"/>
              </w:rPr>
              <w:tab/>
            </w:r>
            <w:r w:rsidRPr="00A3122B">
              <w:rPr>
                <w:b/>
                <w:bCs/>
                <w:lang w:val="en-CA"/>
              </w:rPr>
              <w:tab/>
            </w:r>
            <w:r w:rsidRPr="00A3122B">
              <w:rPr>
                <w:b/>
                <w:bCs/>
                <w:lang w:val="en-CA"/>
              </w:rPr>
              <w:tab/>
              <w:t>max_vps_latency_increase_plus1</w:t>
            </w:r>
            <w:r w:rsidRPr="00A3122B">
              <w:rPr>
                <w:lang w:val="en-CA"/>
              </w:rPr>
              <w:t>[ i ][ j ]</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r w:rsidRPr="00A3122B">
              <w:rPr>
                <w:rFonts w:eastAsia="MS Mincho"/>
                <w:bCs/>
                <w:lang w:val="en-CA"/>
              </w:rPr>
              <w:t>ue(v)</w:t>
            </w: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ab/>
              <w:t>}</w:t>
            </w:r>
          </w:p>
        </w:tc>
        <w:tc>
          <w:tcPr>
            <w:tcW w:w="1140" w:type="dxa"/>
          </w:tcPr>
          <w:p w:rsidR="00FE0076" w:rsidRPr="00A3122B" w:rsidRDefault="00FE0076" w:rsidP="00126CD8">
            <w:pPr>
              <w:tabs>
                <w:tab w:val="clear" w:pos="794"/>
                <w:tab w:val="clear" w:pos="1191"/>
                <w:tab w:val="clear" w:pos="1588"/>
                <w:tab w:val="clear" w:pos="1985"/>
              </w:tabs>
              <w:spacing w:before="0" w:after="60"/>
              <w:rPr>
                <w:rFonts w:eastAsia="MS Mincho"/>
                <w:bCs/>
                <w:lang w:val="en-CA"/>
              </w:rPr>
            </w:pPr>
          </w:p>
        </w:tc>
      </w:tr>
      <w:tr w:rsidR="00FE0076" w:rsidRPr="00A3122B" w:rsidTr="00126CD8">
        <w:trPr>
          <w:trHeight w:val="283"/>
          <w:jc w:val="center"/>
        </w:trPr>
        <w:tc>
          <w:tcPr>
            <w:tcW w:w="7920" w:type="dxa"/>
          </w:tcPr>
          <w:p w:rsidR="00FE0076" w:rsidRPr="00A3122B" w:rsidRDefault="00FE0076" w:rsidP="00126CD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A3122B">
              <w:rPr>
                <w:lang w:val="en-CA"/>
              </w:rPr>
              <w:t>}</w:t>
            </w:r>
          </w:p>
        </w:tc>
        <w:tc>
          <w:tcPr>
            <w:tcW w:w="1140" w:type="dxa"/>
          </w:tcPr>
          <w:p w:rsidR="00FE0076" w:rsidRPr="00A3122B" w:rsidRDefault="00FE0076" w:rsidP="00126CD8">
            <w:pPr>
              <w:tabs>
                <w:tab w:val="clear" w:pos="794"/>
                <w:tab w:val="clear" w:pos="1191"/>
                <w:tab w:val="clear" w:pos="1588"/>
                <w:tab w:val="clear" w:pos="1985"/>
              </w:tabs>
              <w:spacing w:before="0" w:after="60"/>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VPS VUI syntax</w:t>
      </w:r>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MS Mincho"/>
                <w:lang w:val="en-CA"/>
              </w:rPr>
              <w:t>vps_vui( ){</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Descriptor</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
                <w:bCs/>
                <w:lang w:val="en-CA" w:eastAsia="ko-KR"/>
              </w:rPr>
              <w:tab/>
              <w:t>cross_layer_pic_type_aligned_flag</w:t>
            </w:r>
          </w:p>
        </w:tc>
        <w:tc>
          <w:tcPr>
            <w:tcW w:w="1153"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MS Mincho"/>
                <w:lang w:val="en-CA"/>
              </w:rPr>
              <w:tab/>
              <w:t>if( !cross_layer_pic_type_aligned_flag )</w:t>
            </w:r>
          </w:p>
        </w:tc>
        <w:tc>
          <w:tcPr>
            <w:tcW w:w="1153"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cross_layer_irap_aligned_flag</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t>if( cross_layer_irap_aligned_flag )</w:t>
            </w:r>
          </w:p>
        </w:tc>
        <w:tc>
          <w:tcPr>
            <w:tcW w:w="1153" w:type="dxa"/>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all_layers_idr_aligned_flag</w:t>
            </w:r>
          </w:p>
        </w:tc>
        <w:tc>
          <w:tcPr>
            <w:tcW w:w="1153" w:type="dxa"/>
          </w:tcPr>
          <w:p w:rsidR="00FE0076" w:rsidRPr="00A3122B" w:rsidRDefault="00FE0076" w:rsidP="00126CD8">
            <w:pPr>
              <w:keepNext/>
              <w:spacing w:before="0" w:after="60"/>
              <w:rPr>
                <w:rFonts w:eastAsia="MS Mincho"/>
                <w:bCs/>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Batang"/>
                <w:bCs/>
                <w:lang w:val="en-CA" w:eastAsia="ko-KR"/>
              </w:rPr>
              <w:tab/>
            </w:r>
            <w:r w:rsidRPr="00A3122B">
              <w:rPr>
                <w:b/>
                <w:lang w:val="en-CA"/>
              </w:rPr>
              <w:t>bit_rate_present_vps_flag</w:t>
            </w:r>
          </w:p>
        </w:tc>
        <w:tc>
          <w:tcPr>
            <w:tcW w:w="1153"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A3122B">
              <w:rPr>
                <w:rFonts w:eastAsia="Batang"/>
                <w:bCs/>
                <w:lang w:val="en-CA" w:eastAsia="ko-KR"/>
              </w:rPr>
              <w:tab/>
            </w:r>
            <w:r w:rsidRPr="00A3122B">
              <w:rPr>
                <w:b/>
                <w:lang w:val="en-CA"/>
              </w:rPr>
              <w:t>pic_rate_present_vps_flag</w:t>
            </w:r>
          </w:p>
        </w:tc>
        <w:tc>
          <w:tcPr>
            <w:tcW w:w="1153" w:type="dxa"/>
          </w:tcPr>
          <w:p w:rsidR="00FE0076" w:rsidRPr="00A3122B" w:rsidRDefault="00FE0076" w:rsidP="00126CD8">
            <w:pPr>
              <w:keepNext/>
              <w:keepLines/>
              <w:spacing w:before="0" w:after="60"/>
              <w:rPr>
                <w:lang w:val="en-CA"/>
              </w:rPr>
            </w:pPr>
            <w:r w:rsidRPr="00A3122B">
              <w:rPr>
                <w:lang w:val="en-CA"/>
              </w:rPr>
              <w:t>u(1)</w:t>
            </w: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CA"/>
              </w:rPr>
            </w:pPr>
            <w:r w:rsidRPr="00A3122B">
              <w:rPr>
                <w:rFonts w:eastAsia="Batang"/>
                <w:bCs/>
                <w:lang w:val="en-CA" w:eastAsia="ko-KR"/>
              </w:rPr>
              <w:tab/>
              <w:t>if( bit_rate_present_vps_flag  | |  pic_rate_present_vps_flag )</w:t>
            </w:r>
          </w:p>
        </w:tc>
        <w:tc>
          <w:tcPr>
            <w:tcW w:w="1153" w:type="dxa"/>
          </w:tcPr>
          <w:p w:rsidR="00FE0076" w:rsidRPr="00A3122B" w:rsidRDefault="00FE0076" w:rsidP="00126CD8">
            <w:pPr>
              <w:keepNext/>
              <w:keepLines/>
              <w:spacing w:before="0" w:after="60"/>
              <w:rPr>
                <w:lang w:val="en-CA"/>
              </w:rPr>
            </w:pPr>
          </w:p>
        </w:tc>
      </w:tr>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CA"/>
              </w:rPr>
            </w:pPr>
            <w:r w:rsidRPr="00A3122B">
              <w:rPr>
                <w:rFonts w:eastAsia="Batang"/>
                <w:bCs/>
                <w:lang w:val="en-CA" w:eastAsia="ko-KR"/>
              </w:rPr>
              <w:tab/>
            </w:r>
            <w:r w:rsidRPr="00A3122B">
              <w:rPr>
                <w:rFonts w:eastAsia="Batang"/>
                <w:bCs/>
                <w:lang w:val="en-CA" w:eastAsia="ko-KR"/>
              </w:rPr>
              <w:tab/>
              <w:t>for( i = vps_base_layer_internal_flag ? 0 : 1; i  &lt;=  vps_num_layer_sets_minus1; i++ )</w:t>
            </w:r>
          </w:p>
        </w:tc>
        <w:tc>
          <w:tcPr>
            <w:tcW w:w="1153" w:type="dxa"/>
          </w:tcPr>
          <w:p w:rsidR="00FE0076" w:rsidRPr="00A3122B" w:rsidRDefault="00FE0076" w:rsidP="00126CD8">
            <w:pPr>
              <w:keepNext/>
              <w:keepLines/>
              <w:spacing w:before="0" w:after="6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Cs/>
                <w:lang w:val="en-CA"/>
              </w:rPr>
              <w:tab/>
            </w:r>
            <w:r w:rsidRPr="00A3122B">
              <w:rPr>
                <w:bCs/>
                <w:lang w:val="en-CA"/>
              </w:rPr>
              <w:tab/>
            </w:r>
            <w:r w:rsidRPr="00A3122B">
              <w:rPr>
                <w:bCs/>
                <w:lang w:val="en-CA"/>
              </w:rPr>
              <w:tab/>
              <w:t xml:space="preserve">for( j = 0; j  &lt;=  </w:t>
            </w:r>
            <w:r w:rsidRPr="00A3122B">
              <w:rPr>
                <w:lang w:val="en-CA"/>
              </w:rPr>
              <w:t>MaxSubLayersInLayerSetMinus1</w:t>
            </w:r>
            <w:r w:rsidRPr="00A3122B">
              <w:rPr>
                <w:rFonts w:eastAsia="Times New Roman"/>
                <w:bCs/>
                <w:lang w:val="en-CA"/>
              </w:rPr>
              <w:t>[ i ]</w:t>
            </w:r>
            <w:r w:rsidRPr="00A3122B">
              <w:rPr>
                <w:bCs/>
                <w:lang w:val="en-CA"/>
              </w:rPr>
              <w:t>;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bCs/>
                <w:lang w:val="en-CA"/>
              </w:rPr>
              <w:tab/>
            </w:r>
            <w:r w:rsidRPr="00A3122B">
              <w:rPr>
                <w:bCs/>
                <w:lang w:val="en-CA"/>
              </w:rPr>
              <w:tab/>
            </w:r>
            <w:r w:rsidRPr="00A3122B">
              <w:rPr>
                <w:bCs/>
                <w:lang w:val="en-CA"/>
              </w:rPr>
              <w:tab/>
            </w:r>
            <w:r w:rsidRPr="00A3122B">
              <w:rPr>
                <w:bCs/>
                <w:lang w:val="en-CA"/>
              </w:rPr>
              <w:tab/>
              <w:t>if( bit_rate_present_vps_flag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t>bit_rate_present_flag</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bCs/>
                <w:lang w:val="en-CA"/>
              </w:rPr>
              <w:tab/>
            </w:r>
            <w:r w:rsidRPr="00A3122B">
              <w:rPr>
                <w:bCs/>
                <w:lang w:val="en-CA"/>
              </w:rPr>
              <w:tab/>
            </w:r>
            <w:r w:rsidRPr="00A3122B">
              <w:rPr>
                <w:bCs/>
                <w:lang w:val="en-CA"/>
              </w:rPr>
              <w:tab/>
            </w:r>
            <w:r w:rsidRPr="00A3122B">
              <w:rPr>
                <w:bCs/>
                <w:lang w:val="en-CA"/>
              </w:rPr>
              <w:tab/>
              <w:t>if( pic_rate_present_vps_flag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b/>
                <w:bCs/>
                <w:lang w:val="en-CA"/>
              </w:rPr>
              <w:tab/>
            </w:r>
            <w:r w:rsidRPr="00A3122B">
              <w:rPr>
                <w:b/>
                <w:bCs/>
                <w:lang w:val="en-CA"/>
              </w:rPr>
              <w:tab/>
            </w:r>
            <w:r w:rsidRPr="00A3122B">
              <w:rPr>
                <w:b/>
                <w:bCs/>
                <w:lang w:val="en-CA"/>
              </w:rPr>
              <w:tab/>
            </w:r>
            <w:r w:rsidRPr="00A3122B">
              <w:rPr>
                <w:b/>
                <w:bCs/>
                <w:lang w:val="en-CA"/>
              </w:rPr>
              <w:tab/>
            </w:r>
            <w:r w:rsidRPr="00A3122B">
              <w:rPr>
                <w:b/>
                <w:bCs/>
                <w:lang w:val="en-CA"/>
              </w:rPr>
              <w:tab/>
              <w:t>pic_rate_present_flag</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bCs/>
                <w:lang w:val="en-CA"/>
              </w:rPr>
              <w:tab/>
            </w:r>
            <w:r w:rsidRPr="00A3122B">
              <w:rPr>
                <w:bCs/>
                <w:lang w:val="en-CA"/>
              </w:rPr>
              <w:tab/>
            </w:r>
            <w:r w:rsidRPr="00A3122B">
              <w:rPr>
                <w:bCs/>
                <w:lang w:val="en-CA"/>
              </w:rPr>
              <w:tab/>
            </w:r>
            <w:r w:rsidRPr="00A3122B">
              <w:rPr>
                <w:bCs/>
                <w:lang w:val="en-CA"/>
              </w:rPr>
              <w:tab/>
              <w:t>if( bit_rate_present_flag[ i ][ j ] ) {</w:t>
            </w:r>
          </w:p>
        </w:tc>
        <w:tc>
          <w:tcPr>
            <w:tcW w:w="1153"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bCs/>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avg_bit_rate</w:t>
            </w:r>
            <w:r w:rsidRPr="00A3122B">
              <w:rPr>
                <w:bCs/>
                <w:lang w:val="en-CA"/>
              </w:rPr>
              <w:t>[ i ][ j ]</w:t>
            </w:r>
          </w:p>
        </w:tc>
        <w:tc>
          <w:tcPr>
            <w:tcW w:w="1153" w:type="dxa"/>
          </w:tcPr>
          <w:p w:rsidR="00FE0076" w:rsidRPr="00A3122B" w:rsidRDefault="00FE0076" w:rsidP="00126CD8">
            <w:pPr>
              <w:pStyle w:val="tablecell"/>
              <w:rPr>
                <w:lang w:val="en-CA" w:eastAsia="ko-KR"/>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max_bit_rate</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if( pic_rate_present_flag</w:t>
            </w:r>
            <w:r w:rsidRPr="00A3122B">
              <w:rPr>
                <w:bCs/>
                <w:lang w:val="en-CA"/>
              </w:rPr>
              <w:t xml:space="preserve">[ i ][ j ] </w:t>
            </w:r>
            <w:r w:rsidRPr="00A3122B">
              <w:rPr>
                <w:lang w:val="en-CA"/>
              </w:rPr>
              <w:t>)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constant_pic_rate_idc</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b/>
                <w:bCs/>
                <w:lang w:val="en-CA"/>
              </w:rPr>
              <w:t>avg_pic_rate</w:t>
            </w:r>
            <w:r w:rsidRPr="00A3122B">
              <w:rPr>
                <w:bCs/>
                <w:lang w:val="en-CA"/>
              </w:rPr>
              <w:t>[ i ][ j ]</w:t>
            </w:r>
          </w:p>
        </w:tc>
        <w:tc>
          <w:tcPr>
            <w:tcW w:w="1153" w:type="dxa"/>
          </w:tcPr>
          <w:p w:rsidR="00FE0076" w:rsidRPr="00A3122B" w:rsidRDefault="00FE0076" w:rsidP="00126CD8">
            <w:pPr>
              <w:pStyle w:val="tablecell"/>
              <w:rPr>
                <w:lang w:val="en-CA"/>
              </w:rPr>
            </w:pPr>
            <w:r w:rsidRPr="00A3122B">
              <w:rPr>
                <w:lang w:val="en-CA"/>
              </w:rPr>
              <w:t>u(16)</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ab/>
            </w:r>
            <w:r w:rsidRPr="00A3122B">
              <w:rPr>
                <w:lang w:val="en-CA"/>
              </w:rPr>
              <w:tab/>
            </w:r>
            <w:r w:rsidRPr="00A3122B">
              <w:rPr>
                <w:lang w:val="en-CA"/>
              </w:rPr>
              <w:tab/>
            </w:r>
            <w:r w:rsidRPr="00A3122B">
              <w:rPr>
                <w:lang w:val="en-CA"/>
              </w:rPr>
              <w:tab/>
              <w:t>}</w:t>
            </w:r>
          </w:p>
        </w:tc>
        <w:tc>
          <w:tcPr>
            <w:tcW w:w="1153" w:type="dxa"/>
          </w:tcPr>
          <w:p w:rsidR="00FE0076" w:rsidRPr="00A3122B" w:rsidRDefault="00FE0076" w:rsidP="00126CD8">
            <w:pPr>
              <w:pStyle w:val="tablecell"/>
              <w:rPr>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video_signal_info_idx_present_flag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video_signal_info_idx_present_flag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vps_num_video_signal_info_minus1</w:t>
            </w:r>
          </w:p>
        </w:tc>
        <w:tc>
          <w:tcPr>
            <w:tcW w:w="1153"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for( i = 0; i  &lt;=  vps_num_video_signal_info_minus1;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video_signal_info(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video_signal_info_idx_present_flag  &amp;&amp;  vps_num_video_signal_info_minus1 &gt; 0 )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vps_video_signal_info_idx</w:t>
            </w:r>
            <w:r w:rsidRPr="00A3122B">
              <w:rPr>
                <w:rFonts w:ascii="Times New Roman" w:hAnsi="Times New Roman"/>
                <w:bCs/>
                <w:lang w:val="en-CA"/>
              </w:rPr>
              <w:t>[ i ]</w:t>
            </w:r>
          </w:p>
        </w:tc>
        <w:tc>
          <w:tcPr>
            <w:tcW w:w="1153" w:type="dxa"/>
          </w:tcPr>
          <w:p w:rsidR="00FE0076" w:rsidRPr="00A3122B" w:rsidRDefault="00FE0076" w:rsidP="00126CD8">
            <w:pPr>
              <w:pStyle w:val="tablecell"/>
              <w:rPr>
                <w:lang w:val="en-CA"/>
              </w:rPr>
            </w:pPr>
            <w:r w:rsidRPr="00A3122B">
              <w:rPr>
                <w:lang w:val="en-CA"/>
              </w:rPr>
              <w:t>u(4)</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CA" w:eastAsia="ko-KR"/>
              </w:rPr>
            </w:pPr>
            <w:r w:rsidRPr="00A3122B">
              <w:rPr>
                <w:rFonts w:eastAsia="Batang"/>
                <w:bCs/>
                <w:lang w:val="en-CA" w:eastAsia="ko-KR"/>
              </w:rPr>
              <w:tab/>
            </w:r>
            <w:r w:rsidRPr="00A3122B">
              <w:rPr>
                <w:rFonts w:eastAsia="Batang"/>
                <w:b/>
                <w:bCs/>
                <w:lang w:val="en-CA"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t>for( i = vps_base_layer_internal_flag ? 0 : 1; i  &lt;=  MaxLayersMinus1; i++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tiles_in_use_flag</w:t>
            </w:r>
            <w:r w:rsidRPr="00A3122B">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
                <w:bCs/>
                <w:lang w:val="en-CA" w:eastAsia="ko-KR"/>
              </w:rPr>
              <w:t>loop_filter_not_across_tiles_flag</w:t>
            </w:r>
            <w:r w:rsidRPr="00A3122B">
              <w:rPr>
                <w:rFonts w:eastAsia="Batang"/>
                <w:bCs/>
                <w:lang w:val="en-CA" w:eastAsia="ko-KR"/>
              </w:rPr>
              <w:t>[ i ]</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r w:rsidRPr="00A3122B">
              <w:rPr>
                <w:rFonts w:eastAsia="Batang"/>
                <w:bCs/>
                <w:lang w:val="en-CA" w:eastAsia="ko-KR"/>
              </w:rPr>
              <w:t>u(1)</w:t>
            </w: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A3122B">
              <w:rPr>
                <w:rFonts w:eastAsia="Batang"/>
                <w:bCs/>
                <w:lang w:val="en-CA" w:eastAsia="ko-KR"/>
              </w:rPr>
              <w:tab/>
            </w:r>
            <w:r w:rsidRPr="00A3122B">
              <w:rPr>
                <w:rFonts w:eastAsia="Batang"/>
                <w:bCs/>
                <w:lang w:val="en-CA" w:eastAsia="ko-KR"/>
              </w:rPr>
              <w:tab/>
              <w:t>}</w:t>
            </w:r>
          </w:p>
        </w:tc>
        <w:tc>
          <w:tcPr>
            <w:tcW w:w="1153"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spacing w:before="0" w:after="60"/>
              <w:rPr>
                <w:rFonts w:eastAsia="MS Mincho"/>
                <w:bCs/>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i = </w:t>
            </w:r>
            <w:r w:rsidRPr="00A3122B">
              <w:rPr>
                <w:rFonts w:eastAsia="Batang"/>
                <w:bCs/>
                <w:lang w:val="en-CA" w:eastAsia="ko-KR"/>
              </w:rPr>
              <w:t xml:space="preserve">vps_base_layer_internal_flag ? </w:t>
            </w:r>
            <w:r w:rsidRPr="00A3122B">
              <w:rPr>
                <w:rFonts w:ascii="Times New Roman" w:hAnsi="Times New Roman"/>
                <w:bCs/>
                <w:lang w:val="en-CA"/>
              </w:rPr>
              <w:t>1 : 2;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j = 0; j &lt; </w:t>
            </w:r>
            <w:r w:rsidRPr="00A3122B">
              <w:rPr>
                <w:bCs/>
                <w:lang w:val="en-CA"/>
              </w:rPr>
              <w:t>NumDirectRefLayers[ layer_id_in_nuh[ i ] ]</w:t>
            </w:r>
            <w:r w:rsidRPr="00A3122B">
              <w:rPr>
                <w:rFonts w:ascii="Times New Roman" w:hAnsi="Times New Roman"/>
                <w:bCs/>
                <w:lang w:val="en-CA"/>
              </w:rPr>
              <w:t>;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layerIdx = LayerIdxInVps[ RefLayerId[ layer_id_in_nuh[ i ]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tiles_in_use_flag[ i ]  &amp;&amp;  tiles_in_use_flag[ layerIdx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tile_boundaries_aligned_flag</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lastRenderedPageBreak/>
              <w:tab/>
            </w:r>
            <w:r w:rsidRPr="00A3122B">
              <w:rPr>
                <w:rFonts w:ascii="Times New Roman" w:hAnsi="Times New Roman"/>
                <w:b/>
                <w:bCs/>
                <w:lang w:val="en-CA"/>
              </w:rPr>
              <w:t>wpp_not_in_use_flag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!wpp_not_in_use_flag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 xml:space="preserve">for( i = </w:t>
            </w:r>
            <w:r w:rsidRPr="00A3122B">
              <w:rPr>
                <w:rFonts w:eastAsia="Batang"/>
                <w:bCs/>
                <w:lang w:val="en-CA" w:eastAsia="ko-KR"/>
              </w:rPr>
              <w:t xml:space="preserve">vps_base_layer_internal_flag ? </w:t>
            </w:r>
            <w:r w:rsidRPr="00A3122B">
              <w:rPr>
                <w:rFonts w:ascii="Times New Roman" w:hAnsi="Times New Roman"/>
                <w:bCs/>
                <w:lang w:val="en-CA"/>
              </w:rPr>
              <w:t>0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wpp_in_use_flag</w:t>
            </w:r>
            <w:r w:rsidRPr="00A3122B">
              <w:rPr>
                <w:rFonts w:ascii="Times New Roman" w:hAnsi="Times New Roman"/>
                <w:bCs/>
                <w:lang w:val="en-CA"/>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802F9B">
              <w:rPr>
                <w:rFonts w:ascii="Times New Roman" w:hAnsi="Times New Roman"/>
                <w:b/>
                <w:highlight w:val="green"/>
                <w:lang w:val="en-US"/>
              </w:rPr>
              <w:tab/>
            </w:r>
            <w:r w:rsidRPr="00802F9B">
              <w:rPr>
                <w:rFonts w:ascii="Times New Roman" w:hAnsi="Times New Roman"/>
                <w:b/>
                <w:highlight w:val="green"/>
                <w:lang w:val="en-CA"/>
              </w:rPr>
              <w:t>single_layer_for_non_irap_flag</w:t>
            </w:r>
          </w:p>
        </w:tc>
        <w:tc>
          <w:tcPr>
            <w:tcW w:w="1153" w:type="dxa"/>
          </w:tcPr>
          <w:p w:rsidR="00FE0076" w:rsidRPr="00A3122B" w:rsidRDefault="00FE0076" w:rsidP="00126CD8">
            <w:pPr>
              <w:pStyle w:val="tablecell"/>
              <w:rPr>
                <w:lang w:val="en-CA"/>
              </w:rPr>
            </w:pPr>
            <w:r w:rsidRPr="00802F9B">
              <w:rPr>
                <w:rFonts w:eastAsia="MS Mincho"/>
                <w:bCs/>
                <w:lang w:val="en-US"/>
              </w:rPr>
              <w:t>u(</w:t>
            </w:r>
            <w:r w:rsidRPr="00802F9B">
              <w:rPr>
                <w:rFonts w:eastAsia="MS Mincho"/>
                <w:bCs/>
                <w:highlight w:val="green"/>
                <w:lang w:val="en-US"/>
              </w:rPr>
              <w:t>1</w:t>
            </w:r>
            <w:r w:rsidRPr="00802F9B">
              <w:rPr>
                <w:rFonts w:eastAsia="MS Mincho"/>
                <w:bCs/>
                <w:lang w:val="en-US"/>
              </w:rPr>
              <w:t>)</w:t>
            </w:r>
          </w:p>
        </w:tc>
      </w:tr>
      <w:tr w:rsidR="00FE0076" w:rsidRPr="00A3122B" w:rsidTr="00126CD8">
        <w:trPr>
          <w:cantSplit/>
          <w:trHeight w:val="289"/>
          <w:jc w:val="center"/>
        </w:trPr>
        <w:tc>
          <w:tcPr>
            <w:tcW w:w="7920" w:type="dxa"/>
          </w:tcPr>
          <w:p w:rsidR="00FE0076" w:rsidRPr="00A3122B" w:rsidRDefault="00FE0076" w:rsidP="00126CD8">
            <w:pPr>
              <w:pStyle w:val="tablesyntax"/>
              <w:rPr>
                <w:b/>
                <w:lang w:val="en-CA"/>
              </w:rPr>
            </w:pPr>
            <w:r w:rsidRPr="00802F9B">
              <w:rPr>
                <w:rFonts w:ascii="Times New Roman" w:hAnsi="Times New Roman"/>
                <w:b/>
                <w:highlight w:val="green"/>
                <w:lang w:val="en-US"/>
              </w:rPr>
              <w:tab/>
              <w:t>higher_layer_irap_skip_flag</w:t>
            </w:r>
          </w:p>
        </w:tc>
        <w:tc>
          <w:tcPr>
            <w:tcW w:w="1153" w:type="dxa"/>
          </w:tcPr>
          <w:p w:rsidR="00FE0076" w:rsidRPr="00A3122B" w:rsidRDefault="00FE0076" w:rsidP="00126CD8">
            <w:pPr>
              <w:pStyle w:val="tablecell"/>
              <w:rPr>
                <w:rFonts w:eastAsia="MS Mincho"/>
                <w:bCs/>
                <w:lang w:val="en-CA"/>
              </w:rPr>
            </w:pPr>
            <w:r w:rsidRPr="00802F9B">
              <w:rPr>
                <w:rFonts w:eastAsia="MS Mincho"/>
                <w:bCs/>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b/>
                <w:lang w:val="en-CA"/>
              </w:rPr>
            </w:pPr>
            <w:r w:rsidRPr="00802F9B">
              <w:rPr>
                <w:rFonts w:ascii="Times New Roman" w:hAnsi="Times New Roman"/>
                <w:b/>
                <w:highlight w:val="green"/>
                <w:lang w:val="en-US"/>
              </w:rPr>
              <w:tab/>
              <w:t>vert_phase_position_in_use_flag</w:t>
            </w:r>
          </w:p>
        </w:tc>
        <w:tc>
          <w:tcPr>
            <w:tcW w:w="1153" w:type="dxa"/>
          </w:tcPr>
          <w:p w:rsidR="00FE0076" w:rsidRPr="00A3122B" w:rsidRDefault="00FE0076" w:rsidP="00126CD8">
            <w:pPr>
              <w:pStyle w:val="tablecell"/>
              <w:rPr>
                <w:rFonts w:eastAsia="MS Mincho"/>
                <w:bCs/>
                <w:lang w:val="en-CA"/>
              </w:rPr>
            </w:pPr>
            <w:r w:rsidRPr="00802F9B">
              <w:rPr>
                <w:rFonts w:eastAsia="MS Mincho"/>
                <w:bCs/>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t>ilp_restricted_ref_layers_flag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ilp_restricted_ref_layers_flag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ind w:left="216" w:hanging="216"/>
              <w:rPr>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for( j = 0; j &lt; </w:t>
            </w:r>
            <w:r w:rsidRPr="00A3122B">
              <w:rPr>
                <w:bCs/>
                <w:lang w:val="en-CA"/>
              </w:rPr>
              <w:t>NumDirectRefLayers[ layer_id_in_nuh[ i ] ]</w:t>
            </w:r>
            <w:r w:rsidRPr="00A3122B">
              <w:rPr>
                <w:rFonts w:ascii="Times New Roman" w:hAnsi="Times New Roman"/>
                <w:bCs/>
                <w:lang w:val="en-CA"/>
              </w:rPr>
              <w:t>; j++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bCs/>
                <w:lang w:val="en-CA"/>
              </w:rPr>
              <w:t xml:space="preserve">if( </w:t>
            </w:r>
            <w:r w:rsidRPr="00A3122B">
              <w:rPr>
                <w:rFonts w:eastAsia="Batang"/>
                <w:bCs/>
                <w:lang w:val="en-CA" w:eastAsia="ko-KR"/>
              </w:rPr>
              <w:t xml:space="preserve">vps_base_layer_internal_flag  | |  </w:t>
            </w:r>
            <w:r w:rsidRPr="00A3122B">
              <w:rPr>
                <w:bCs/>
                <w:lang w:val="en-CA"/>
              </w:rPr>
              <w:t>RefLayerId[ layer_id_in_nuh[ i ] ][ j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min_spatial_segment_offset_plus1</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min_spatial_segment_offset_plus1[ i ][ j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ctu_based_offset_enabled_flag</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if( ctu_based_offset_enabled_flag[ i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lang w:val="en-CA"/>
              </w:rPr>
              <w:t>min_horizontal_ctu_offset_plus1</w:t>
            </w:r>
            <w:r w:rsidRPr="00A3122B">
              <w:rPr>
                <w:rFonts w:ascii="Times New Roman" w:hAnsi="Times New Roman"/>
                <w:bCs/>
                <w:lang w:val="en-CA"/>
              </w:rPr>
              <w:t>[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
                <w:bCs/>
                <w:lang w:val="en-CA"/>
              </w:rPr>
              <w:t>vps_vui_bsp_hrd_present_flag</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bCs/>
                <w:lang w:val="en-CA"/>
              </w:rPr>
              <w:t>if( vps_vui_bsp_hrd_present_flag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t>vps_vui_bsp_hrd_parameters(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for( i = 1; i  &lt;=  MaxLayersMinus1;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Cs/>
                <w:lang w:val="en-CA"/>
              </w:rPr>
              <w:t xml:space="preserve">if( NumDirectRefLayers[ layer_id_in_nuh[ i ] ]  </w:t>
            </w:r>
            <w:r w:rsidRPr="00A3122B">
              <w:rPr>
                <w:rFonts w:ascii="Times New Roman" w:eastAsia="Batang" w:hAnsi="Times New Roman"/>
                <w:bCs/>
                <w:lang w:val="en-CA" w:eastAsia="ko-KR"/>
              </w:rPr>
              <w:t xml:space="preserve">= =  0 </w:t>
            </w:r>
            <w:r w:rsidRPr="00A3122B">
              <w:rPr>
                <w:rFonts w:ascii="Times New Roman" w:hAnsi="Times New Roman"/>
                <w:bCs/>
                <w:lang w:val="en-CA"/>
              </w:rPr>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b/>
                <w:lang w:val="en-CA" w:eastAsia="de-DE"/>
              </w:rPr>
              <w:t>base_layer_parameter_set_compatibility_flag</w:t>
            </w:r>
            <w:r w:rsidRPr="00A3122B">
              <w:rPr>
                <w:rFonts w:ascii="Times New Roman" w:eastAsia="Batang" w:hAnsi="Times New Roman"/>
                <w:bCs/>
                <w:lang w:val="en-CA" w:eastAsia="ko-KR"/>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lang w:val="en-CA"/>
              </w:rPr>
            </w:pPr>
            <w:r w:rsidRPr="00A3122B">
              <w:rPr>
                <w:lang w:val="en-CA"/>
              </w:rPr>
              <w:t>}</w:t>
            </w:r>
          </w:p>
        </w:tc>
        <w:tc>
          <w:tcPr>
            <w:tcW w:w="1153" w:type="dxa"/>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t>Video signal info syntax</w:t>
      </w:r>
    </w:p>
    <w:p w:rsidR="00FE0076" w:rsidRPr="00A3122B" w:rsidRDefault="00FE0076" w:rsidP="00FE0076">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video_signal_info(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video_vps_format</w:t>
            </w:r>
          </w:p>
        </w:tc>
        <w:tc>
          <w:tcPr>
            <w:tcW w:w="1152" w:type="dxa"/>
          </w:tcPr>
          <w:p w:rsidR="00FE0076" w:rsidRPr="00A3122B" w:rsidRDefault="00FE0076" w:rsidP="00126CD8">
            <w:pPr>
              <w:pStyle w:val="tablecell"/>
              <w:rPr>
                <w:lang w:val="en-CA"/>
              </w:rPr>
            </w:pPr>
            <w:r w:rsidRPr="00A3122B">
              <w:rPr>
                <w:lang w:val="en-CA"/>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highlight w:val="cyan"/>
                <w:lang w:val="en-CA"/>
              </w:rPr>
            </w:pPr>
            <w:r w:rsidRPr="00A3122B">
              <w:rPr>
                <w:rFonts w:ascii="Times New Roman" w:hAnsi="Times New Roman"/>
                <w:lang w:val="en-CA"/>
              </w:rPr>
              <w:tab/>
            </w:r>
            <w:r w:rsidRPr="00A3122B">
              <w:rPr>
                <w:rFonts w:ascii="Times New Roman" w:hAnsi="Times New Roman"/>
                <w:b/>
                <w:lang w:val="en-CA"/>
              </w:rPr>
              <w:t>video_full_range_vps_flag</w:t>
            </w:r>
          </w:p>
        </w:tc>
        <w:tc>
          <w:tcPr>
            <w:tcW w:w="1152" w:type="dxa"/>
          </w:tcPr>
          <w:p w:rsidR="00FE0076" w:rsidRPr="00A3122B" w:rsidRDefault="00FE0076" w:rsidP="00126CD8">
            <w:pPr>
              <w:pStyle w:val="tablecell"/>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colour_primaries_vps</w:t>
            </w:r>
          </w:p>
        </w:tc>
        <w:tc>
          <w:tcPr>
            <w:tcW w:w="1152"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transfer_characteristics_vps</w:t>
            </w:r>
          </w:p>
        </w:tc>
        <w:tc>
          <w:tcPr>
            <w:tcW w:w="1152" w:type="dxa"/>
          </w:tcPr>
          <w:p w:rsidR="00FE0076" w:rsidRPr="00A3122B" w:rsidRDefault="00FE0076" w:rsidP="00126CD8">
            <w:pPr>
              <w:pStyle w:val="tablecell"/>
              <w:rPr>
                <w:lang w:val="en-CA" w:eastAsia="ko-KR"/>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matrix_coeffs_vps</w:t>
            </w:r>
          </w:p>
        </w:tc>
        <w:tc>
          <w:tcPr>
            <w:tcW w:w="1152"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w:t>
            </w:r>
          </w:p>
        </w:tc>
        <w:tc>
          <w:tcPr>
            <w:tcW w:w="1152" w:type="dxa"/>
          </w:tcPr>
          <w:p w:rsidR="00FE0076" w:rsidRPr="00A3122B" w:rsidRDefault="00FE0076" w:rsidP="00126CD8">
            <w:pPr>
              <w:pStyle w:val="tablecell"/>
              <w:rPr>
                <w:lang w:val="en-CA"/>
              </w:rPr>
            </w:pPr>
          </w:p>
        </w:tc>
      </w:tr>
    </w:tbl>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lastRenderedPageBreak/>
        <w:t>VPS VUI bitstream partition HRD parameters syntax</w:t>
      </w:r>
    </w:p>
    <w:p w:rsidR="00FE0076" w:rsidRPr="00A3122B"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FE0076" w:rsidRPr="00A3122B" w:rsidTr="00126CD8">
        <w:trPr>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vps_vui_bsp_hrd_parameters( ){</w:t>
            </w:r>
          </w:p>
        </w:tc>
        <w:tc>
          <w:tcPr>
            <w:tcW w:w="1153" w:type="dxa"/>
          </w:tcPr>
          <w:p w:rsidR="00FE0076" w:rsidRPr="00A3122B" w:rsidRDefault="00FE0076" w:rsidP="00126CD8">
            <w:pPr>
              <w:keepNext/>
              <w:spacing w:before="0" w:after="60"/>
              <w:rPr>
                <w:b/>
                <w:bCs/>
                <w:lang w:val="en-CA"/>
              </w:rPr>
            </w:pPr>
            <w:r w:rsidRPr="00A3122B">
              <w:rPr>
                <w:b/>
                <w:bCs/>
                <w:lang w:val="en-CA"/>
              </w:rPr>
              <w:t>Descriptor</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r>
            <w:r w:rsidRPr="00A3122B">
              <w:rPr>
                <w:b/>
                <w:bCs/>
                <w:lang w:val="en-CA"/>
              </w:rPr>
              <w:t>vps_num_bsp_hrd_parameters_minus1</w:t>
            </w:r>
          </w:p>
        </w:tc>
        <w:tc>
          <w:tcPr>
            <w:tcW w:w="1153" w:type="dxa"/>
          </w:tcPr>
          <w:p w:rsidR="00FE0076" w:rsidRPr="00A3122B" w:rsidRDefault="00FE0076" w:rsidP="00126CD8">
            <w:pPr>
              <w:keepNext/>
              <w:keepLines/>
              <w:spacing w:before="0" w:after="60"/>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t>for( i = 0; i  &lt;=  vps_num_bsp_hrd_parameters_minus1; i++ ) {</w:t>
            </w:r>
          </w:p>
        </w:tc>
        <w:tc>
          <w:tcPr>
            <w:tcW w:w="1153" w:type="dxa"/>
          </w:tcPr>
          <w:p w:rsidR="00FE0076" w:rsidRPr="00A3122B" w:rsidRDefault="00FE0076" w:rsidP="00126CD8">
            <w:pPr>
              <w:keepNext/>
              <w:keepLines/>
              <w:spacing w:before="0" w:after="6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bsp_cprms_present_flag</w:t>
            </w:r>
            <w:r w:rsidRPr="00A3122B">
              <w:rPr>
                <w:rFonts w:ascii="Times New Roman" w:hAnsi="Times New Roman"/>
                <w:lang w:val="en-CA"/>
              </w:rPr>
              <w:t>[ i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hrd_parameters( bsp_cprms_present_flag[ i ], vps_max_sub_layers_minus1 )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for( h = 1; h  &lt;=  vps_num_layer_sets_minus1; h++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num_bitstream_partitions</w:t>
            </w:r>
            <w:r w:rsidRPr="00A3122B">
              <w:rPr>
                <w:rFonts w:ascii="Times New Roman" w:hAnsi="Times New Roman"/>
                <w:lang w:val="en-CA"/>
              </w:rPr>
              <w:t>[ h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for( i = 0; i &lt; num_bitstream_partitions[ h ]; </w:t>
            </w:r>
            <w:r w:rsidRPr="00A3122B">
              <w:rPr>
                <w:rFonts w:ascii="Times New Roman" w:eastAsia="MS Mincho" w:hAnsi="Times New Roman"/>
                <w:lang w:val="en-CA" w:eastAsia="ja-JP"/>
              </w:rPr>
              <w:t>i</w:t>
            </w:r>
            <w:r w:rsidRPr="00A3122B">
              <w:rPr>
                <w:rFonts w:ascii="Times New Roman" w:hAnsi="Times New Roman"/>
                <w:lang w:val="en-CA"/>
              </w:rPr>
              <w:t>++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NumLayersInIdList[ h ]; j++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eastAsia="MS Mincho" w:hAnsi="Times New Roman"/>
                <w:b/>
                <w:lang w:val="en-CA" w:eastAsia="ja-JP"/>
              </w:rPr>
              <w:t>layer_in_bsp_flag</w:t>
            </w:r>
            <w:r w:rsidRPr="00A3122B">
              <w:rPr>
                <w:rFonts w:ascii="Times New Roman" w:hAnsi="Times New Roman"/>
                <w:lang w:val="en-CA"/>
              </w:rPr>
              <w:t>[ </w:t>
            </w:r>
            <w:r w:rsidRPr="00A3122B">
              <w:rPr>
                <w:rFonts w:ascii="Times New Roman" w:eastAsia="MS Mincho" w:hAnsi="Times New Roman"/>
                <w:lang w:val="en-CA" w:eastAsia="ja-JP"/>
              </w:rPr>
              <w:t>h</w:t>
            </w:r>
            <w:r w:rsidRPr="00A3122B">
              <w:rPr>
                <w:rFonts w:ascii="Times New Roman" w:hAnsi="Times New Roman"/>
                <w:lang w:val="en-CA"/>
              </w:rPr>
              <w:t> ][ i ][ </w:t>
            </w:r>
            <w:r w:rsidRPr="00A3122B">
              <w:rPr>
                <w:rFonts w:ascii="Times New Roman" w:eastAsia="MS Mincho" w:hAnsi="Times New Roman"/>
                <w:lang w:val="en-CA" w:eastAsia="ja-JP"/>
              </w:rPr>
              <w:t>j</w:t>
            </w:r>
            <w:r w:rsidRPr="00A3122B">
              <w:rPr>
                <w:rFonts w:ascii="Times New Roman" w:hAnsi="Times New Roman"/>
                <w:lang w:val="en-CA"/>
              </w:rPr>
              <w:t> ]</w:t>
            </w:r>
          </w:p>
        </w:tc>
        <w:tc>
          <w:tcPr>
            <w:tcW w:w="1153"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num_bitstream_partitions[ h ] &gt; 0 )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num_bsp_sched_combinations_minus1</w:t>
            </w:r>
            <w:r w:rsidRPr="00A3122B">
              <w:rPr>
                <w:rFonts w:ascii="Times New Roman" w:hAnsi="Times New Roman"/>
                <w:lang w:val="en-CA"/>
              </w:rPr>
              <w:t>[ h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num_bsp_sched_combinations_minus1[ h ]; i++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num_bitstream_partitions[ h ]; j++ ) {</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bsp_comb_hrd_idx</w:t>
            </w:r>
            <w:r w:rsidRPr="00A3122B">
              <w:rPr>
                <w:rFonts w:ascii="Times New Roman" w:hAnsi="Times New Roman"/>
                <w:lang w:val="en-CA"/>
              </w:rPr>
              <w:t>[ h ][ i ][ j ]</w:t>
            </w:r>
          </w:p>
        </w:tc>
        <w:tc>
          <w:tcPr>
            <w:tcW w:w="1153"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bsp_comb_sched_idx</w:t>
            </w:r>
            <w:r w:rsidRPr="00A3122B">
              <w:rPr>
                <w:rFonts w:ascii="Times New Roman" w:hAnsi="Times New Roman"/>
                <w:lang w:val="en-CA"/>
              </w:rPr>
              <w:t>[ h ][ i ][ j ]</w:t>
            </w:r>
          </w:p>
        </w:tc>
        <w:tc>
          <w:tcPr>
            <w:tcW w:w="1153"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FE0076" w:rsidRPr="00A3122B" w:rsidRDefault="00FE0076" w:rsidP="00126CD8">
            <w:pPr>
              <w:keepNext/>
              <w:keepLines/>
              <w:spacing w:before="0" w:after="60"/>
              <w:rPr>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r w:rsidRPr="00A3122B">
        <w:lastRenderedPageBreak/>
        <w:t>Sequence parameter set RBSP syntax</w:t>
      </w:r>
      <w:bookmarkEnd w:id="1744"/>
      <w:bookmarkEnd w:id="1745"/>
      <w:bookmarkEnd w:id="1746"/>
    </w:p>
    <w:p w:rsidR="00FE0076" w:rsidRPr="00A3122B" w:rsidRDefault="00FE0076" w:rsidP="00FE0076">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bookmarkStart w:id="1747" w:name="_Ref348090097"/>
            <w:r w:rsidRPr="00A3122B">
              <w:rPr>
                <w:rFonts w:ascii="Times New Roman" w:hAnsi="Times New Roman"/>
                <w:lang w:val="en-CA"/>
              </w:rPr>
              <w:t>seq_parameter_set_rbsp(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sps_</w:t>
            </w:r>
            <w:r w:rsidRPr="00A3122B">
              <w:rPr>
                <w:rFonts w:ascii="Times New Roman" w:hAnsi="Times New Roman"/>
                <w:b/>
                <w:bCs/>
                <w:lang w:val="en-CA"/>
              </w:rPr>
              <w:t>video_parameter_set_id</w:t>
            </w:r>
          </w:p>
        </w:tc>
        <w:tc>
          <w:tcPr>
            <w:tcW w:w="1152" w:type="dxa"/>
          </w:tcPr>
          <w:p w:rsidR="00FE0076" w:rsidRPr="00A3122B" w:rsidRDefault="00FE0076" w:rsidP="00126CD8">
            <w:pPr>
              <w:pStyle w:val="tablecell"/>
              <w:rPr>
                <w:lang w:val="en-CA"/>
              </w:rPr>
            </w:pPr>
            <w:r w:rsidRPr="00A3122B">
              <w:rPr>
                <w:lang w:val="en-CA"/>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highlight w:val="cyan"/>
                <w:lang w:val="en-CA"/>
              </w:rPr>
              <w:tab/>
              <w:t>if( nuh_layer_id  = =  0 )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sps_max_sub_layers_minus1</w:t>
            </w:r>
          </w:p>
        </w:tc>
        <w:tc>
          <w:tcPr>
            <w:tcW w:w="1152" w:type="dxa"/>
          </w:tcPr>
          <w:p w:rsidR="00FE0076" w:rsidRPr="00A3122B" w:rsidRDefault="00FE0076" w:rsidP="00126CD8">
            <w:pPr>
              <w:pStyle w:val="tablecell"/>
              <w:rPr>
                <w:lang w:val="en-CA"/>
              </w:rPr>
            </w:pPr>
            <w:r w:rsidRPr="00A3122B">
              <w:rPr>
                <w:lang w:val="en-CA" w:eastAsia="ko-KR"/>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sps_temporal_id_nesting_flag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profile_tier_level(</w:t>
            </w:r>
            <w:r w:rsidRPr="00A3122B">
              <w:rPr>
                <w:rFonts w:ascii="Times New Roman" w:hAnsi="Times New Roman"/>
                <w:highlight w:val="cyan"/>
                <w:lang w:val="en-CA"/>
              </w:rPr>
              <w:t> 1</w:t>
            </w:r>
            <w:r w:rsidRPr="00A3122B">
              <w:rPr>
                <w:rFonts w:ascii="Times New Roman" w:hAnsi="Times New Roman"/>
                <w:lang w:val="en-CA"/>
              </w:rPr>
              <w:t>, sps_max_sub_layers_minus1 )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lang w:val="en-CA"/>
              </w:rPr>
              <w:tab/>
              <w:t>sps_</w:t>
            </w:r>
            <w:r w:rsidRPr="00A3122B">
              <w:rPr>
                <w:rFonts w:ascii="Times New Roman" w:hAnsi="Times New Roman"/>
                <w:b/>
                <w:bCs/>
                <w:lang w:val="en-CA"/>
              </w:rPr>
              <w:t>seq_parameter_set_id</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highlight w:val="cyan"/>
                <w:lang w:val="en-CA"/>
              </w:rPr>
            </w:pPr>
            <w:r w:rsidRPr="00A3122B">
              <w:rPr>
                <w:rFonts w:eastAsia="MS Mincho"/>
                <w:bCs/>
                <w:lang w:val="en-CA"/>
              </w:rPr>
              <w:tab/>
            </w:r>
            <w:r w:rsidRPr="00A3122B">
              <w:rPr>
                <w:rFonts w:eastAsia="MS Mincho"/>
                <w:bCs/>
                <w:highlight w:val="cyan"/>
                <w:lang w:val="en-CA"/>
              </w:rPr>
              <w:t>if( nuh_layer_id &gt; 0 ) {</w:t>
            </w:r>
          </w:p>
        </w:tc>
        <w:tc>
          <w:tcPr>
            <w:tcW w:w="1152" w:type="dxa"/>
          </w:tcPr>
          <w:p w:rsidR="00FE0076" w:rsidRPr="00A3122B" w:rsidRDefault="00FE0076" w:rsidP="00126CD8">
            <w:pPr>
              <w:keepNext/>
              <w:keepLines/>
              <w:spacing w:before="0" w:after="6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highlight w:val="cyan"/>
                <w:lang w:val="en-CA"/>
              </w:rPr>
            </w:pPr>
            <w:r w:rsidRPr="00A3122B">
              <w:rPr>
                <w:rFonts w:eastAsia="MS Mincho"/>
                <w:bCs/>
                <w:lang w:val="en-CA"/>
              </w:rPr>
              <w:tab/>
            </w:r>
            <w:r w:rsidRPr="00A3122B">
              <w:rPr>
                <w:rFonts w:eastAsia="MS Mincho"/>
                <w:bCs/>
                <w:lang w:val="en-CA"/>
              </w:rPr>
              <w:tab/>
            </w:r>
            <w:r w:rsidRPr="00A3122B">
              <w:rPr>
                <w:rFonts w:eastAsia="MS Mincho"/>
                <w:b/>
                <w:highlight w:val="cyan"/>
                <w:lang w:val="en-CA"/>
              </w:rPr>
              <w:t>update_rep_format_flag</w:t>
            </w:r>
          </w:p>
        </w:tc>
        <w:tc>
          <w:tcPr>
            <w:tcW w:w="1152" w:type="dxa"/>
          </w:tcPr>
          <w:p w:rsidR="00FE0076" w:rsidRPr="00A3122B" w:rsidRDefault="00FE0076" w:rsidP="00126CD8">
            <w:pPr>
              <w:keepNext/>
              <w:keepLines/>
              <w:spacing w:before="0" w:after="6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highlight w:val="cyan"/>
                <w:lang w:val="en-CA"/>
              </w:rPr>
            </w:pPr>
            <w:r w:rsidRPr="00A3122B">
              <w:rPr>
                <w:rFonts w:eastAsia="MS Mincho"/>
                <w:bCs/>
                <w:lang w:val="en-CA"/>
              </w:rPr>
              <w:tab/>
            </w:r>
            <w:r w:rsidRPr="00A3122B">
              <w:rPr>
                <w:rFonts w:eastAsia="MS Mincho"/>
                <w:bCs/>
                <w:lang w:val="en-CA"/>
              </w:rPr>
              <w:tab/>
            </w:r>
            <w:r w:rsidRPr="00A3122B">
              <w:rPr>
                <w:rFonts w:eastAsia="MS Mincho"/>
                <w:highlight w:val="cyan"/>
                <w:lang w:val="en-CA"/>
              </w:rPr>
              <w:t>if( update_rep_format_flag )</w:t>
            </w:r>
          </w:p>
        </w:tc>
        <w:tc>
          <w:tcPr>
            <w:tcW w:w="1152" w:type="dxa"/>
          </w:tcPr>
          <w:p w:rsidR="00FE0076" w:rsidRPr="00A3122B" w:rsidRDefault="00FE0076" w:rsidP="00126CD8">
            <w:pPr>
              <w:keepNext/>
              <w:keepLines/>
              <w:spacing w:before="0" w:after="60"/>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highlight w:val="cyan"/>
                <w:lang w:val="en-CA"/>
              </w:rPr>
              <w:t>sps_rep_format_idx</w:t>
            </w:r>
          </w:p>
        </w:tc>
        <w:tc>
          <w:tcPr>
            <w:tcW w:w="1152" w:type="dxa"/>
          </w:tcPr>
          <w:p w:rsidR="00FE0076" w:rsidRPr="00A3122B" w:rsidRDefault="00FE0076" w:rsidP="00126CD8">
            <w:pPr>
              <w:pStyle w:val="tablecell"/>
              <w:rPr>
                <w:highlight w:val="cyan"/>
                <w:lang w:val="en-CA"/>
              </w:rPr>
            </w:pPr>
            <w:r w:rsidRPr="00A3122B">
              <w:rPr>
                <w:highlight w:val="cyan"/>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lang w:val="en-CA"/>
              </w:rPr>
              <w:tab/>
            </w:r>
            <w:r w:rsidRPr="00A3122B">
              <w:rPr>
                <w:rFonts w:ascii="Times New Roman" w:hAnsi="Times New Roman"/>
                <w:highlight w:val="cyan"/>
                <w:lang w:val="en-CA"/>
              </w:rPr>
              <w:t>} else {</w:t>
            </w:r>
          </w:p>
        </w:tc>
        <w:tc>
          <w:tcPr>
            <w:tcW w:w="1152" w:type="dxa"/>
          </w:tcPr>
          <w:p w:rsidR="00FE0076" w:rsidRPr="00A3122B" w:rsidRDefault="00FE0076" w:rsidP="00126CD8">
            <w:pPr>
              <w:pStyle w:val="tablecell"/>
              <w:rPr>
                <w:highlight w:val="cyan"/>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chroma_format_idc</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pic_width_in_luma_samples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pic_height_in_luma_samples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Cs/>
                <w:highlight w:val="cyan"/>
                <w:lang w:val="en-CA"/>
              </w:rPr>
            </w:pPr>
            <w:r w:rsidRPr="00A3122B">
              <w:rPr>
                <w:rFonts w:eastAsia="MS Mincho"/>
                <w:bCs/>
                <w:lang w:val="en-CA"/>
              </w:rPr>
              <w:tab/>
            </w:r>
            <w:r w:rsidRPr="00A3122B">
              <w:rPr>
                <w:rFonts w:eastAsia="MS Mincho"/>
                <w:highlight w:val="cyan"/>
                <w:lang w:val="en-CA"/>
              </w:rPr>
              <w:t>if( nuh_layer_id  = =  0 )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eastAsia="ko-KR"/>
              </w:rPr>
            </w:pPr>
            <w:r w:rsidRPr="00A3122B">
              <w:rPr>
                <w:rFonts w:ascii="Times New Roman" w:hAnsi="Times New Roman"/>
                <w:b/>
                <w:bCs/>
                <w:lang w:val="en-CA"/>
              </w:rPr>
              <w:tab/>
            </w:r>
            <w:r w:rsidRPr="00A3122B">
              <w:rPr>
                <w:rFonts w:ascii="Times New Roman" w:hAnsi="Times New Roman"/>
                <w:b/>
                <w:bCs/>
                <w:lang w:val="en-CA"/>
              </w:rPr>
              <w:tab/>
              <w:t>bit_depth_luma_minus8</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bit_depth_chroma_minus8</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highlight w:val="cyan"/>
                <w:lang w:val="en-CA"/>
              </w:rPr>
            </w:pPr>
            <w:r w:rsidRPr="00A3122B">
              <w:rPr>
                <w:rFonts w:ascii="Times New Roman" w:hAnsi="Times New Roman"/>
                <w:b/>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t>log2_max_pic_order_cnt_lsb_minus4</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b/>
                <w:lang w:val="en-CA"/>
              </w:rPr>
              <w:tab/>
            </w:r>
            <w:r w:rsidRPr="00A3122B">
              <w:rPr>
                <w:rFonts w:ascii="Times New Roman" w:hAnsi="Times New Roman"/>
                <w:highlight w:val="cyan"/>
                <w:lang w:val="en-CA"/>
              </w:rPr>
              <w:t>if( nuh_layer_id  = =  0 )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sps_sub_layer_ordering_info_present_flag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for( i = ( sps_sub_layer_ordering_info_present_flag ? 0 : sps_max_sub_layers_minus1 );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  &lt;=  sps_max_sub_layers_minus1;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sps_max_dec_pic_buffering_minus1</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sps_max_num_reorder_pics</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sps_max_latency_increase_plus1</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rPr>
            </w:pPr>
            <w:r w:rsidRPr="00A3122B">
              <w:rPr>
                <w:rFonts w:ascii="Times New Roman" w:hAnsi="Times New Roman"/>
                <w:lang w:val="en-CA"/>
              </w:rPr>
              <w:tab/>
            </w:r>
            <w:r w:rsidRPr="00A3122B">
              <w:rPr>
                <w:rFonts w:ascii="Times New Roman" w:hAnsi="Times New Roman"/>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b/>
                <w:lang w:val="de-DE"/>
              </w:rPr>
            </w:pPr>
            <w:r w:rsidRPr="001F4A0D">
              <w:rPr>
                <w:rFonts w:ascii="Times New Roman" w:hAnsi="Times New Roman"/>
                <w:b/>
                <w:lang w:val="de-DE"/>
              </w:rPr>
              <w:tab/>
              <w:t>log2_min_luma_coding_block_size_minus3</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log2_diff_max_min_luma_coding_block_size</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b/>
                <w:lang w:val="de-DE"/>
              </w:rPr>
            </w:pPr>
            <w:r w:rsidRPr="001F4A0D">
              <w:rPr>
                <w:rFonts w:ascii="Times New Roman" w:hAnsi="Times New Roman"/>
                <w:lang w:val="de-DE"/>
              </w:rPr>
              <w:tab/>
            </w:r>
            <w:r w:rsidRPr="001F4A0D">
              <w:rPr>
                <w:rFonts w:ascii="Times New Roman" w:hAnsi="Times New Roman"/>
                <w:b/>
                <w:lang w:val="de-DE"/>
              </w:rPr>
              <w:t>log2_min_transform_block_size_minus2</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log2_diff_max_min_transform_block_size</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max_transform_hierarchy_depth_inter</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max_transform_hierarchy_depth_intra</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eastAsia="MS Mincho" w:hAnsi="Times New Roman"/>
                <w:b/>
                <w:bCs/>
                <w:lang w:val="en-CA" w:eastAsia="ja-JP"/>
              </w:rPr>
              <w:t>scaling_list_enabled_flag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MS Mincho" w:hAnsi="Times New Roman"/>
                <w:lang w:val="en-CA" w:eastAsia="ja-JP"/>
              </w:rPr>
            </w:pPr>
            <w:r w:rsidRPr="00A3122B">
              <w:rPr>
                <w:rFonts w:ascii="Times New Roman" w:eastAsia="MS Mincho" w:hAnsi="Times New Roman"/>
                <w:lang w:val="en-CA" w:eastAsia="ja-JP"/>
              </w:rPr>
              <w:lastRenderedPageBreak/>
              <w:tab/>
              <w:t>if( scaling_list_enabled_flag ) {</w:t>
            </w:r>
          </w:p>
        </w:tc>
        <w:tc>
          <w:tcPr>
            <w:tcW w:w="1152" w:type="dxa"/>
          </w:tcPr>
          <w:p w:rsidR="00FE0076" w:rsidRPr="00A3122B" w:rsidRDefault="00FE0076" w:rsidP="00126CD8">
            <w:pPr>
              <w:pStyle w:val="tablecell"/>
              <w:rPr>
                <w:lang w:val="en-CA"/>
              </w:rPr>
            </w:pPr>
          </w:p>
        </w:tc>
      </w:tr>
      <w:tr w:rsidR="00FE0076" w:rsidRPr="00A3122B" w:rsidTr="00126CD8">
        <w:trPr>
          <w:cantSplit/>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nuh_layer_id &gt; 0 )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sps_infer_scaling_list_flag</w:t>
            </w:r>
          </w:p>
        </w:tc>
        <w:tc>
          <w:tcPr>
            <w:tcW w:w="1152" w:type="dxa"/>
          </w:tcPr>
          <w:p w:rsidR="00FE0076" w:rsidRPr="00A3122B" w:rsidRDefault="00FE0076" w:rsidP="00126CD8">
            <w:pPr>
              <w:pStyle w:val="tablecell"/>
              <w:rPr>
                <w:rFonts w:eastAsia="MS Mincho"/>
                <w:lang w:val="en-CA" w:eastAsia="ja-JP"/>
              </w:rPr>
            </w:pPr>
            <w:r w:rsidRPr="00A3122B">
              <w:rPr>
                <w:highlight w:val="cyan"/>
                <w:lang w:val="en-CA"/>
              </w:rPr>
              <w:t>u(1)</w:t>
            </w: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if( sps_infer_scaling_list_flag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sps_scaling_list_ref_layer_id</w:t>
            </w:r>
          </w:p>
        </w:tc>
        <w:tc>
          <w:tcPr>
            <w:tcW w:w="1152" w:type="dxa"/>
          </w:tcPr>
          <w:p w:rsidR="00FE0076" w:rsidRPr="00A3122B" w:rsidRDefault="00FE0076" w:rsidP="00126CD8">
            <w:pPr>
              <w:pStyle w:val="tablecell"/>
              <w:rPr>
                <w:rFonts w:eastAsia="MS Mincho"/>
                <w:lang w:val="en-CA" w:eastAsia="ja-JP"/>
              </w:rPr>
            </w:pPr>
            <w:r w:rsidRPr="00A3122B">
              <w:rPr>
                <w:highlight w:val="cyan"/>
                <w:lang w:val="en-CA"/>
              </w:rPr>
              <w:t>u(6)</w:t>
            </w:r>
          </w:p>
        </w:tc>
      </w:tr>
      <w:tr w:rsidR="00FE0076" w:rsidRPr="00A3122B" w:rsidTr="00126CD8">
        <w:trPr>
          <w:cantSplit/>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else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432"/>
                <w:tab w:val="left" w:pos="415"/>
              </w:tabs>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eastAsia="MS Mincho" w:hAnsi="Times New Roman"/>
                <w:b/>
                <w:bCs/>
                <w:lang w:val="en-CA" w:eastAsia="ja-JP"/>
              </w:rPr>
              <w:t>sps_scaling_list_data_present_flag</w:t>
            </w:r>
          </w:p>
        </w:tc>
        <w:tc>
          <w:tcPr>
            <w:tcW w:w="1152" w:type="dxa"/>
          </w:tcPr>
          <w:p w:rsidR="00FE0076" w:rsidRPr="00A3122B" w:rsidRDefault="00FE0076" w:rsidP="00126CD8">
            <w:pPr>
              <w:pStyle w:val="tablecell"/>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Times New Roman" w:hAnsi="Times New Roman"/>
                <w:bCs/>
                <w:lang w:val="en-CA" w:eastAsia="zh-TW"/>
              </w:rPr>
              <w:t>if( sps_</w:t>
            </w:r>
            <w:r w:rsidRPr="00A3122B">
              <w:rPr>
                <w:rFonts w:ascii="Times New Roman" w:eastAsia="MS Mincho" w:hAnsi="Times New Roman"/>
                <w:bCs/>
                <w:lang w:val="en-CA" w:eastAsia="ja-JP"/>
              </w:rPr>
              <w:t>scaling_list_data_present</w:t>
            </w:r>
            <w:r w:rsidRPr="00A3122B">
              <w:rPr>
                <w:rFonts w:ascii="Times New Roman" w:eastAsia="Times New Roman" w:hAnsi="Times New Roman"/>
                <w:bCs/>
                <w:lang w:val="en-CA" w:eastAsia="zh-TW"/>
              </w:rPr>
              <w:t>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648"/>
                <w:tab w:val="left" w:pos="640"/>
              </w:tabs>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MS Mincho" w:hAnsi="Times New Roman"/>
                <w:bCs/>
                <w:lang w:val="en-CA" w:eastAsia="ja-JP"/>
              </w:rPr>
              <w:t>scaling_list</w:t>
            </w:r>
            <w:r w:rsidRPr="00A3122B">
              <w:rPr>
                <w:rFonts w:ascii="Times New Roman" w:eastAsia="Times New Roman" w:hAnsi="Times New Roman"/>
                <w:bCs/>
                <w:lang w:val="en-CA" w:eastAsia="zh-TW"/>
              </w:rPr>
              <w:t>_data(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clear" w:pos="648"/>
                <w:tab w:val="left" w:pos="640"/>
              </w:tabs>
              <w:rPr>
                <w:rFonts w:ascii="Times New Roman" w:hAnsi="Times New Roman"/>
                <w:bCs/>
                <w:highlight w:val="cyan"/>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MS Mincho" w:hAnsi="Times New Roman"/>
                <w:lang w:val="en-CA" w:eastAsia="ja-JP"/>
              </w:rPr>
            </w:pPr>
            <w:r w:rsidRPr="00A3122B">
              <w:rPr>
                <w:rFonts w:ascii="Times New Roman" w:eastAsia="MS Mincho" w:hAnsi="Times New Roman"/>
                <w:lang w:val="en-CA" w:eastAsia="ja-JP"/>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amp_enabled_flag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sample_adaptive_offset_enabled_flag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pcm_enabled_flag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pcm_sample_bit_depth_luma_minus1</w:t>
            </w:r>
          </w:p>
        </w:tc>
        <w:tc>
          <w:tcPr>
            <w:tcW w:w="1152" w:type="dxa"/>
          </w:tcPr>
          <w:p w:rsidR="00FE0076" w:rsidRPr="00A3122B" w:rsidRDefault="00FE0076" w:rsidP="00126CD8">
            <w:pPr>
              <w:pStyle w:val="tablecell"/>
              <w:rPr>
                <w:lang w:val="en-CA" w:eastAsia="ko-KR"/>
              </w:rPr>
            </w:pPr>
            <w:r w:rsidRPr="00A3122B">
              <w:rPr>
                <w:lang w:val="en-CA" w:eastAsia="ko-KR"/>
              </w:rPr>
              <w:t>u(4)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pcm_sample_bit_depth_chroma_minus1</w:t>
            </w:r>
          </w:p>
        </w:tc>
        <w:tc>
          <w:tcPr>
            <w:tcW w:w="1152" w:type="dxa"/>
          </w:tcPr>
          <w:p w:rsidR="00FE0076" w:rsidRPr="00A3122B" w:rsidRDefault="00FE0076" w:rsidP="00126CD8">
            <w:pPr>
              <w:pStyle w:val="tablecell"/>
              <w:rPr>
                <w:lang w:val="en-CA" w:eastAsia="ko-KR"/>
              </w:rPr>
            </w:pPr>
            <w:r w:rsidRPr="00A3122B">
              <w:rPr>
                <w:lang w:val="en-CA" w:eastAsia="ko-KR"/>
              </w:rPr>
              <w:t>u(4)</w:t>
            </w:r>
          </w:p>
        </w:tc>
      </w:tr>
      <w:tr w:rsidR="00FE0076" w:rsidRPr="00A3122B" w:rsidTr="00126CD8">
        <w:trPr>
          <w:cantSplit/>
          <w:trHeight w:val="289"/>
          <w:jc w:val="center"/>
        </w:trPr>
        <w:tc>
          <w:tcPr>
            <w:tcW w:w="7920" w:type="dxa"/>
          </w:tcPr>
          <w:p w:rsidR="00FE0076" w:rsidRPr="001F4A0D" w:rsidRDefault="00FE0076" w:rsidP="00126CD8">
            <w:pPr>
              <w:pStyle w:val="tablesyntax"/>
              <w:rPr>
                <w:rFonts w:ascii="Times New Roman" w:hAnsi="Times New Roman"/>
                <w:lang w:val="de-DE" w:eastAsia="ko-KR"/>
              </w:rPr>
            </w:pPr>
            <w:r w:rsidRPr="001F4A0D">
              <w:rPr>
                <w:rFonts w:ascii="Times New Roman" w:hAnsi="Times New Roman"/>
                <w:b/>
                <w:lang w:val="de-DE" w:eastAsia="ko-KR"/>
              </w:rPr>
              <w:tab/>
            </w:r>
            <w:r w:rsidRPr="001F4A0D">
              <w:rPr>
                <w:rFonts w:ascii="Times New Roman" w:hAnsi="Times New Roman"/>
                <w:b/>
                <w:lang w:val="de-DE" w:eastAsia="ko-KR"/>
              </w:rPr>
              <w:tab/>
              <w:t>log2_min_pcm_luma_coding_block_size_minus3</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log2_diff_max_min_pcm_luma_coding_block_size</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t>pcm_loop_filter_disabled_flag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lang w:val="en-CA" w:eastAsia="ko-KR"/>
              </w:rPr>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bCs/>
                <w:lang w:val="en-CA"/>
              </w:rPr>
              <w:tab/>
              <w:t>num_short_term_ref_pic_sets</w:t>
            </w:r>
          </w:p>
        </w:tc>
        <w:tc>
          <w:tcPr>
            <w:tcW w:w="1152" w:type="dxa"/>
          </w:tcPr>
          <w:p w:rsidR="00FE0076" w:rsidRPr="00A3122B" w:rsidRDefault="00FE0076" w:rsidP="00126CD8">
            <w:pPr>
              <w:pStyle w:val="tablecell"/>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Cs/>
                <w:lang w:val="en-CA"/>
              </w:rPr>
              <w:tab/>
              <w:t>for( i = 0; i &lt; num_short_term_ref_pic_sets; i++)</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short_term_ref_pic_set(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b/>
                <w:lang w:val="en-CA"/>
              </w:rPr>
              <w:t>long_term_ref_pics_present_flag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long_term_ref_pics_present_flag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num_long_term_ref_pics_sps</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for( i = 0; i &lt; num_long_term_ref_pics_sps; i++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lt_ref_pic_poc_lsb_sps</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used_by_curr_pic_lt_sps_flag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sps_temporal_mvp_enabled_flag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b/>
                <w:lang w:val="en-CA"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vui_parameters_present_flag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if( vui_parameters_present_flag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vui_parameters(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t>sps_extension_present_flag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if( sps_extension_present_flag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sps_range_extensions_flag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sps_multilayer_extension_flag</w:t>
            </w:r>
          </w:p>
        </w:tc>
        <w:tc>
          <w:tcPr>
            <w:tcW w:w="1152" w:type="dxa"/>
          </w:tcPr>
          <w:p w:rsidR="00FE0076" w:rsidRPr="00A3122B" w:rsidRDefault="00FE0076" w:rsidP="00126CD8">
            <w:pPr>
              <w:pStyle w:val="tablecell"/>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sps_extension_6bits</w:t>
            </w:r>
          </w:p>
        </w:tc>
        <w:tc>
          <w:tcPr>
            <w:tcW w:w="1152" w:type="dxa"/>
          </w:tcPr>
          <w:p w:rsidR="00FE0076" w:rsidRPr="00A3122B" w:rsidRDefault="00FE0076" w:rsidP="00126CD8">
            <w:pPr>
              <w:pStyle w:val="tablecell"/>
              <w:rPr>
                <w:highlight w:val="cyan"/>
                <w:lang w:val="en-CA"/>
              </w:rPr>
            </w:pPr>
            <w:r w:rsidRPr="00A3122B">
              <w:rPr>
                <w:highlight w:val="cyan"/>
                <w:lang w:val="en-CA"/>
              </w:rPr>
              <w:t>u(6)</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t>if( sps_range_extensions_flag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tabs>
                <w:tab w:val="left" w:pos="2771"/>
              </w:tabs>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t>sps_range_extensions(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highlight w:val="cyan"/>
                <w:lang w:val="en-CA"/>
              </w:rPr>
              <w:t>if( sps_multilayer_extension_flag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sps_multilayer_extension(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highlight w:val="cyan"/>
                <w:lang w:val="en-CA"/>
              </w:rPr>
              <w:t>if( sps_extension_6bits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lastRenderedPageBreak/>
              <w:tab/>
            </w:r>
            <w:r w:rsidRPr="00A3122B">
              <w:rPr>
                <w:rFonts w:ascii="Times New Roman" w:hAnsi="Times New Roman"/>
                <w:b/>
                <w:lang w:val="en-CA"/>
              </w:rPr>
              <w:tab/>
            </w:r>
            <w:r w:rsidRPr="00A3122B">
              <w:rPr>
                <w:rFonts w:ascii="Times New Roman" w:hAnsi="Times New Roman"/>
                <w:lang w:val="en-CA"/>
              </w:rPr>
              <w:t>while( more_rbsp_data(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sps_extension_data_flag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t>rbsp_trailing_bits(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Next w:val="0"/>
              <w:rPr>
                <w:rFonts w:ascii="Times New Roman" w:hAnsi="Times New Roman"/>
                <w:lang w:val="en-CA"/>
              </w:rPr>
            </w:pPr>
            <w:r w:rsidRPr="00A3122B">
              <w:rPr>
                <w:rFonts w:ascii="Times New Roman" w:hAnsi="Times New Roman"/>
                <w:lang w:val="en-CA"/>
              </w:rPr>
              <w:t>}</w:t>
            </w:r>
          </w:p>
        </w:tc>
        <w:tc>
          <w:tcPr>
            <w:tcW w:w="1152" w:type="dxa"/>
          </w:tcPr>
          <w:p w:rsidR="00FE0076" w:rsidRPr="00A3122B" w:rsidRDefault="00FE0076" w:rsidP="00126CD8">
            <w:pPr>
              <w:pStyle w:val="tablecell"/>
              <w:keepNext w:val="0"/>
              <w:rPr>
                <w:lang w:val="en-CA"/>
              </w:rPr>
            </w:pPr>
          </w:p>
        </w:tc>
      </w:tr>
    </w:tbl>
    <w:p w:rsidR="00FE0076" w:rsidRPr="00A3122B" w:rsidRDefault="00FE0076" w:rsidP="00FE0076">
      <w:pPr>
        <w:pStyle w:val="3N"/>
        <w:rPr>
          <w:lang w:val="en-CA"/>
        </w:rPr>
      </w:pPr>
      <w:bookmarkStart w:id="1748" w:name="_Ref360884713"/>
    </w:p>
    <w:p w:rsidR="00FE0076" w:rsidRPr="00A3122B" w:rsidRDefault="00FE0076" w:rsidP="00FE0076">
      <w:pPr>
        <w:pStyle w:val="3H4"/>
        <w:keepLines w:val="0"/>
        <w:numPr>
          <w:ilvl w:val="5"/>
          <w:numId w:val="35"/>
        </w:numPr>
        <w:tabs>
          <w:tab w:val="clear" w:pos="1080"/>
          <w:tab w:val="num" w:pos="1134"/>
        </w:tabs>
        <w:ind w:left="1134" w:hanging="1134"/>
      </w:pPr>
      <w:r w:rsidRPr="00A3122B">
        <w:t>Sequence parameter set multilayer extension syntax</w:t>
      </w:r>
      <w:bookmarkEnd w:id="1748"/>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MS Mincho"/>
                <w:lang w:val="en-CA"/>
              </w:rPr>
              <w:t>sps_multilayer_extension(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MS Mincho"/>
                <w:b/>
                <w:bCs/>
                <w:lang w:val="en-CA"/>
              </w:rPr>
            </w:pPr>
            <w:r w:rsidRPr="00A3122B">
              <w:rPr>
                <w:rFonts w:eastAsia="MS Mincho"/>
                <w:b/>
                <w:bCs/>
                <w:lang w:val="en-CA"/>
              </w:rPr>
              <w:t>Descriptor</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CA"/>
              </w:rPr>
            </w:pPr>
            <w:r w:rsidRPr="00A3122B">
              <w:rPr>
                <w:rFonts w:eastAsia="Batang"/>
                <w:b/>
                <w:bCs/>
                <w:lang w:val="en-CA" w:eastAsia="ko-KR"/>
              </w:rPr>
              <w:tab/>
              <w:t>inter_view_</w:t>
            </w:r>
            <w:r w:rsidRPr="00A3122B">
              <w:rPr>
                <w:b/>
                <w:bCs/>
                <w:lang w:val="en-CA" w:eastAsia="ja-JP"/>
              </w:rPr>
              <w:t>mv_vert_constraint_flag</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r w:rsidRPr="00A3122B">
              <w:rPr>
                <w:rFonts w:eastAsia="Batang"/>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Cs/>
                <w:lang w:val="en-CA"/>
              </w:rPr>
              <w:tab/>
            </w:r>
            <w:r w:rsidRPr="00A3122B">
              <w:rPr>
                <w:b/>
                <w:bCs/>
                <w:lang w:val="en-CA"/>
              </w:rPr>
              <w:t>num_scaled_ref_layer_offsets</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Batang"/>
                <w:bCs/>
                <w:lang w:val="en-CA"/>
              </w:rPr>
              <w:t>ue(v)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lang w:val="en-CA"/>
              </w:rPr>
              <w:tab/>
              <w:t>for( i = 0; i &lt; num_scaled_ref_layer_offsets; i++)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lang w:val="en-CA"/>
              </w:rPr>
              <w:tab/>
            </w:r>
            <w:r w:rsidRPr="00A3122B">
              <w:rPr>
                <w:lang w:val="en-CA"/>
              </w:rPr>
              <w:tab/>
            </w:r>
            <w:r w:rsidRPr="00A3122B">
              <w:rPr>
                <w:b/>
                <w:lang w:val="en-CA"/>
              </w:rPr>
              <w:t>scaled_ref_layer_id</w:t>
            </w:r>
            <w:r w:rsidRPr="00A3122B">
              <w:rPr>
                <w:lang w:val="en-CA"/>
              </w:rPr>
              <w:t>[ i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rFonts w:eastAsia="MS Mincho"/>
                <w:bCs/>
                <w:lang w:val="en-CA"/>
              </w:rPr>
              <w:t>u(6)</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bCs/>
                <w:lang w:val="en-CA"/>
              </w:rPr>
              <w:tab/>
              <w:t>scaled_ref_layer_left_offset</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rPr>
              <w:t>se(v)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bCs/>
                <w:lang w:val="en-CA"/>
              </w:rPr>
              <w:tab/>
              <w:t>scaled_ref_layer_top_offset</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rPr>
              <w:t>se(v)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bCs/>
                <w:lang w:val="en-CA"/>
              </w:rPr>
              <w:tab/>
              <w:t>scaled_ref_layer_right_offset</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rPr>
              <w:t>se(v)</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bCs/>
                <w:lang w:val="en-CA"/>
              </w:rPr>
              <w:tab/>
              <w:t>scaled_ref_layer_bottom_offset</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r w:rsidRPr="00A3122B">
              <w:rPr>
                <w:lang w:val="en-CA"/>
              </w:rPr>
              <w:t>se(v)</w:t>
            </w:r>
          </w:p>
        </w:tc>
      </w:tr>
      <w:tr w:rsidR="00FE0076" w:rsidRPr="00A3122B" w:rsidTr="00126CD8">
        <w:trPr>
          <w:trHeight w:val="289"/>
          <w:jc w:val="center"/>
        </w:trPr>
        <w:tc>
          <w:tcPr>
            <w:tcW w:w="7920" w:type="dxa"/>
          </w:tcPr>
          <w:p w:rsidR="00FE0076" w:rsidRPr="00A3122B" w:rsidRDefault="00FE0076" w:rsidP="00FE0076">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CA"/>
              </w:rPr>
            </w:pPr>
            <w:r w:rsidRPr="00A3122B">
              <w:rPr>
                <w:b/>
                <w:bCs/>
                <w:lang w:val="en-CA"/>
              </w:rPr>
              <w:tab/>
            </w:r>
            <w:r w:rsidRPr="00A3122B">
              <w:rPr>
                <w:b/>
                <w:bCs/>
                <w:lang w:val="en-CA"/>
              </w:rPr>
              <w:tab/>
            </w:r>
            <w:r w:rsidRPr="007F0CB3">
              <w:rPr>
                <w:rFonts w:hint="eastAsia"/>
                <w:b/>
                <w:bCs/>
                <w:highlight w:val="green"/>
                <w:lang w:val="en-US" w:eastAsia="ko-KR"/>
              </w:rPr>
              <w:t>vert_</w:t>
            </w:r>
            <w:r w:rsidRPr="007F0CB3">
              <w:rPr>
                <w:b/>
                <w:highlight w:val="green"/>
              </w:rPr>
              <w:t>phase_position_</w:t>
            </w:r>
            <w:r>
              <w:rPr>
                <w:b/>
                <w:highlight w:val="green"/>
              </w:rPr>
              <w:t>enable</w:t>
            </w:r>
            <w:r w:rsidRPr="007F0CB3">
              <w:rPr>
                <w:b/>
                <w:highlight w:val="green"/>
              </w:rPr>
              <w:t>_flag</w:t>
            </w:r>
            <w:r w:rsidRPr="00A3122B">
              <w:rPr>
                <w:bCs/>
                <w:lang w:val="en-CA"/>
              </w:rPr>
              <w:t>[ scaled_ref_layer_id[ i ] ]</w:t>
            </w:r>
          </w:p>
        </w:tc>
        <w:tc>
          <w:tcPr>
            <w:tcW w:w="1151" w:type="dxa"/>
          </w:tcPr>
          <w:p w:rsidR="00FE0076" w:rsidRPr="00A3122B" w:rsidRDefault="00FE0076" w:rsidP="00126CD8">
            <w:pPr>
              <w:keepNext/>
              <w:tabs>
                <w:tab w:val="clear" w:pos="794"/>
                <w:tab w:val="clear" w:pos="1191"/>
                <w:tab w:val="clear" w:pos="1588"/>
                <w:tab w:val="clear" w:pos="1985"/>
              </w:tabs>
              <w:spacing w:before="0" w:after="60"/>
              <w:rPr>
                <w:lang w:val="en-CA"/>
              </w:rPr>
            </w:pPr>
            <w:r w:rsidRPr="00A3122B">
              <w:rPr>
                <w:rFonts w:eastAsia="MS Mincho"/>
                <w:bCs/>
                <w:lang w:val="en-CA"/>
              </w:rPr>
              <w:t>u(1)</w:t>
            </w:r>
          </w:p>
        </w:tc>
      </w:tr>
      <w:tr w:rsidR="00FE0076" w:rsidRPr="00A3122B" w:rsidTr="00126CD8">
        <w:trPr>
          <w:trHeight w:val="289"/>
          <w:jc w:val="center"/>
        </w:trPr>
        <w:tc>
          <w:tcPr>
            <w:tcW w:w="7920" w:type="dxa"/>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CA" w:eastAsia="ko-KR"/>
              </w:rPr>
            </w:pPr>
            <w:r w:rsidRPr="00A3122B">
              <w:rPr>
                <w:b/>
                <w:bCs/>
                <w:lang w:val="en-CA"/>
              </w:rPr>
              <w:tab/>
            </w:r>
            <w:r w:rsidRPr="00A3122B">
              <w:rPr>
                <w:b/>
                <w:lang w:val="en-CA"/>
              </w:rPr>
              <w:t>}</w:t>
            </w:r>
          </w:p>
        </w:tc>
        <w:tc>
          <w:tcPr>
            <w:tcW w:w="1151" w:type="dxa"/>
          </w:tcPr>
          <w:p w:rsidR="00FE0076" w:rsidRPr="00A3122B" w:rsidRDefault="00FE0076" w:rsidP="00126CD8">
            <w:pPr>
              <w:keepNext/>
              <w:tabs>
                <w:tab w:val="clear" w:pos="794"/>
                <w:tab w:val="clear" w:pos="1191"/>
                <w:tab w:val="clear" w:pos="1588"/>
                <w:tab w:val="clear" w:pos="1985"/>
              </w:tabs>
              <w:spacing w:before="0" w:after="60"/>
              <w:rPr>
                <w:rFonts w:eastAsia="Batang"/>
                <w:bCs/>
                <w:lang w:val="en-CA"/>
              </w:rPr>
            </w:pPr>
          </w:p>
        </w:tc>
      </w:tr>
      <w:tr w:rsidR="00FE0076" w:rsidRPr="00A3122B" w:rsidTr="00126CD8">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CA" w:eastAsia="ko-KR"/>
              </w:rPr>
            </w:pPr>
            <w:r w:rsidRPr="00A3122B">
              <w:rPr>
                <w:rFonts w:eastAsia="Batang"/>
                <w:bCs/>
                <w:lang w:val="en-CA" w:eastAsia="ko-KR"/>
              </w:rPr>
              <w:t>}</w:t>
            </w:r>
          </w:p>
        </w:tc>
        <w:tc>
          <w:tcPr>
            <w:tcW w:w="115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keepNext/>
              <w:tabs>
                <w:tab w:val="clear" w:pos="794"/>
                <w:tab w:val="clear" w:pos="1191"/>
                <w:tab w:val="clear" w:pos="1588"/>
                <w:tab w:val="clear" w:pos="1985"/>
              </w:tabs>
              <w:spacing w:before="0" w:after="60"/>
              <w:rPr>
                <w:rFonts w:eastAsia="MS Mincho"/>
                <w:bCs/>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bookmarkStart w:id="1749" w:name="_Ref351058034"/>
      <w:bookmarkStart w:id="1750" w:name="_Ref363160723"/>
      <w:r w:rsidRPr="00A3122B">
        <w:lastRenderedPageBreak/>
        <w:t>Picture parameter set RBSP syntax</w:t>
      </w:r>
      <w:bookmarkEnd w:id="1747"/>
      <w:bookmarkEnd w:id="1749"/>
      <w:bookmarkEnd w:id="1750"/>
    </w:p>
    <w:p w:rsidR="00FE0076" w:rsidRPr="00A3122B" w:rsidRDefault="00FE0076" w:rsidP="00FE0076">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bookmarkStart w:id="1751" w:name="_Ref348090111"/>
            <w:r w:rsidRPr="00A3122B">
              <w:rPr>
                <w:rFonts w:ascii="Times New Roman" w:hAnsi="Times New Roman"/>
                <w:lang w:val="en-CA"/>
              </w:rPr>
              <w:t>pic_parameter_set_rbsp( ) {</w:t>
            </w:r>
          </w:p>
        </w:tc>
        <w:tc>
          <w:tcPr>
            <w:tcW w:w="1157"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bCs/>
                <w:lang w:val="en-CA"/>
              </w:rPr>
              <w:tab/>
              <w:t>pps_pic_parameter_set_id</w:t>
            </w:r>
          </w:p>
        </w:tc>
        <w:tc>
          <w:tcPr>
            <w:tcW w:w="115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sz w:val="22"/>
                <w:szCs w:val="22"/>
                <w:lang w:val="en-CA"/>
              </w:rPr>
            </w:pPr>
            <w:r w:rsidRPr="00A3122B">
              <w:rPr>
                <w:rFonts w:ascii="Times New Roman" w:hAnsi="Times New Roman"/>
                <w:b/>
                <w:bCs/>
                <w:lang w:val="en-CA"/>
              </w:rPr>
              <w:tab/>
              <w:t>pps_seq_parameter_set_id</w:t>
            </w:r>
          </w:p>
        </w:tc>
        <w:tc>
          <w:tcPr>
            <w:tcW w:w="115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t>dependent_slice_segments_enabled_flag</w:t>
            </w:r>
          </w:p>
        </w:tc>
        <w:tc>
          <w:tcPr>
            <w:tcW w:w="1157"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output_flag_present_flag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b/>
                <w:lang w:val="en-CA" w:eastAsia="ko-KR"/>
              </w:rPr>
              <w:t>num_extra_slice_header_bits</w:t>
            </w:r>
          </w:p>
        </w:tc>
        <w:tc>
          <w:tcPr>
            <w:tcW w:w="1157" w:type="dxa"/>
          </w:tcPr>
          <w:p w:rsidR="00FE0076" w:rsidRPr="00A3122B" w:rsidRDefault="00FE0076" w:rsidP="00126CD8">
            <w:pPr>
              <w:pStyle w:val="tablecell"/>
              <w:keepLines w:val="0"/>
              <w:rPr>
                <w:lang w:val="en-CA"/>
              </w:rPr>
            </w:pPr>
            <w:r w:rsidRPr="00A3122B">
              <w:rPr>
                <w:lang w:val="en-CA"/>
              </w:rPr>
              <w:t>u(3)</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lang w:val="en-CA" w:eastAsia="ko-KR"/>
              </w:rPr>
              <w:t>sign_data_hiding_enabled_flag</w:t>
            </w:r>
          </w:p>
        </w:tc>
        <w:tc>
          <w:tcPr>
            <w:tcW w:w="1157"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b/>
                <w:lang w:val="en-CA"/>
              </w:rPr>
              <w:t>cabac_init_present</w:t>
            </w:r>
            <w:r w:rsidRPr="00A3122B">
              <w:rPr>
                <w:rFonts w:ascii="Times New Roman" w:eastAsia="MS Mincho" w:hAnsi="Times New Roman"/>
                <w:b/>
                <w:lang w:val="en-CA" w:eastAsia="ja-JP"/>
              </w:rPr>
              <w:t>_flag</w:t>
            </w:r>
          </w:p>
        </w:tc>
        <w:tc>
          <w:tcPr>
            <w:tcW w:w="1157"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num_ref_idx_l0_default_active_minus1</w:t>
            </w:r>
          </w:p>
        </w:tc>
        <w:tc>
          <w:tcPr>
            <w:tcW w:w="115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b/>
                <w:lang w:val="en-CA"/>
              </w:rPr>
              <w:t>num_ref_idx_l1_default_active_minus1</w:t>
            </w:r>
          </w:p>
        </w:tc>
        <w:tc>
          <w:tcPr>
            <w:tcW w:w="1157"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r>
            <w:r w:rsidRPr="00A3122B">
              <w:rPr>
                <w:rFonts w:ascii="Times New Roman" w:hAnsi="Times New Roman"/>
                <w:b/>
                <w:bCs/>
                <w:lang w:val="en-CA"/>
              </w:rPr>
              <w:t>init_qp_minus26</w:t>
            </w:r>
          </w:p>
        </w:tc>
        <w:tc>
          <w:tcPr>
            <w:tcW w:w="1157" w:type="dxa"/>
          </w:tcPr>
          <w:p w:rsidR="00FE0076" w:rsidRPr="00A3122B" w:rsidRDefault="00FE0076" w:rsidP="00126CD8">
            <w:pPr>
              <w:pStyle w:val="tablecell"/>
              <w:keepLines w:val="0"/>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b/>
                <w:bCs/>
                <w:lang w:val="en-CA"/>
              </w:rPr>
              <w:tab/>
              <w:t>constrained_intra_pred_flag</w:t>
            </w:r>
          </w:p>
        </w:tc>
        <w:tc>
          <w:tcPr>
            <w:tcW w:w="1157" w:type="dxa"/>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eastAsia="ko-KR"/>
              </w:rPr>
              <w:tab/>
            </w:r>
            <w:r w:rsidRPr="00A3122B">
              <w:rPr>
                <w:rFonts w:ascii="Times New Roman" w:hAnsi="Times New Roman"/>
                <w:b/>
                <w:lang w:val="en-CA"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eastAsia="ko-KR"/>
              </w:rPr>
              <w:tab/>
            </w:r>
            <w:r w:rsidRPr="00A3122B">
              <w:rPr>
                <w:rFonts w:ascii="Times New Roman" w:hAnsi="Times New Roman"/>
                <w:lang w:val="en-CA"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diff_cu_qp_delta_depth</w:t>
            </w:r>
          </w:p>
        </w:tc>
        <w:tc>
          <w:tcPr>
            <w:tcW w:w="1157" w:type="dxa"/>
          </w:tcPr>
          <w:p w:rsidR="00FE0076" w:rsidRPr="00A3122B" w:rsidRDefault="00FE0076" w:rsidP="00126CD8">
            <w:pPr>
              <w:pStyle w:val="tablecell"/>
              <w:keepLines w:val="0"/>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
                <w:lang w:val="en-CA" w:eastAsia="ko-KR"/>
              </w:rPr>
              <w:tab/>
              <w:t>pps_cb_qp_offset</w:t>
            </w:r>
          </w:p>
        </w:tc>
        <w:tc>
          <w:tcPr>
            <w:tcW w:w="1157" w:type="dxa"/>
          </w:tcPr>
          <w:p w:rsidR="00FE0076" w:rsidRPr="00A3122B" w:rsidRDefault="00FE0076" w:rsidP="00126CD8">
            <w:pPr>
              <w:pStyle w:val="tablecell"/>
              <w:keepLines w:val="0"/>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
                <w:lang w:val="en-CA" w:eastAsia="ko-KR"/>
              </w:rPr>
              <w:tab/>
              <w:t>pps_cr_qp_offset</w:t>
            </w:r>
          </w:p>
        </w:tc>
        <w:tc>
          <w:tcPr>
            <w:tcW w:w="1157" w:type="dxa"/>
          </w:tcPr>
          <w:p w:rsidR="00FE0076" w:rsidRPr="00A3122B" w:rsidRDefault="00FE0076" w:rsidP="00126CD8">
            <w:pPr>
              <w:pStyle w:val="tablecell"/>
              <w:keepLines w:val="0"/>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t>pps_slice_chroma_qp_offsets_present_flag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bCs/>
                <w:lang w:val="en-CA"/>
              </w:rPr>
              <w:tab/>
              <w:t>weighted_pred_flag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bCs/>
                <w:lang w:val="en-CA"/>
              </w:rPr>
              <w:tab/>
              <w:t>weighted_bipred_flag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kern w:val="2"/>
                <w:lang w:val="en-CA" w:eastAsia="ko-KR"/>
              </w:rPr>
              <w:tab/>
            </w:r>
            <w:r w:rsidRPr="00A3122B">
              <w:rPr>
                <w:rFonts w:ascii="Times New Roman" w:hAnsi="Times New Roman"/>
                <w:b/>
                <w:bCs/>
                <w:kern w:val="2"/>
                <w:lang w:val="en-CA" w:eastAsia="ko-KR"/>
              </w:rPr>
              <w:t>transquant_bypass_enabled_flag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tiles_enabled_flag</w:t>
            </w:r>
          </w:p>
        </w:tc>
        <w:tc>
          <w:tcPr>
            <w:tcW w:w="1157" w:type="dxa"/>
          </w:tcPr>
          <w:p w:rsidR="00FE0076" w:rsidRPr="00A3122B" w:rsidRDefault="00FE0076" w:rsidP="00126CD8">
            <w:pPr>
              <w:pStyle w:val="tablecell"/>
              <w:keepLines w:val="0"/>
              <w:ind w:left="3"/>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entropy_coding_sync_enabled_flag</w:t>
            </w:r>
          </w:p>
        </w:tc>
        <w:tc>
          <w:tcPr>
            <w:tcW w:w="1157" w:type="dxa"/>
          </w:tcPr>
          <w:p w:rsidR="00FE0076" w:rsidRPr="00A3122B" w:rsidRDefault="00FE0076" w:rsidP="00126CD8">
            <w:pPr>
              <w:pStyle w:val="tablecell"/>
              <w:keepLines w:val="0"/>
              <w:ind w:left="3"/>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lang w:val="en-CA" w:eastAsia="ko-KR"/>
              </w:rPr>
              <w:t xml:space="preserve">if( </w:t>
            </w:r>
            <w:r w:rsidRPr="00A3122B">
              <w:rPr>
                <w:rFonts w:ascii="Times New Roman" w:hAnsi="Times New Roman"/>
                <w:lang w:val="en-CA"/>
              </w:rPr>
              <w:t>tiles_enabled_flag</w:t>
            </w:r>
            <w:r w:rsidRPr="00A3122B">
              <w:rPr>
                <w:rFonts w:ascii="Times New Roman" w:hAnsi="Times New Roman"/>
                <w:lang w:val="en-CA" w:eastAsia="ko-KR"/>
              </w:rPr>
              <w:t xml:space="preserve"> ) {</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lang w:val="en-CA"/>
              </w:rPr>
              <w:tab/>
            </w:r>
            <w:r w:rsidRPr="00A3122B">
              <w:rPr>
                <w:rFonts w:ascii="Times New Roman" w:hAnsi="Times New Roman"/>
                <w:b/>
                <w:bCs/>
                <w:lang w:val="en-CA"/>
              </w:rPr>
              <w:tab/>
            </w:r>
            <w:r w:rsidRPr="00A3122B">
              <w:rPr>
                <w:rFonts w:ascii="Times New Roman" w:hAnsi="Times New Roman"/>
                <w:b/>
                <w:lang w:val="en-CA"/>
              </w:rPr>
              <w:t>num_tile_columns_minus1</w:t>
            </w:r>
          </w:p>
        </w:tc>
        <w:tc>
          <w:tcPr>
            <w:tcW w:w="1157" w:type="dxa"/>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num_tile_rows_minus1</w:t>
            </w:r>
          </w:p>
        </w:tc>
        <w:tc>
          <w:tcPr>
            <w:tcW w:w="1157" w:type="dxa"/>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uniform_spacing_flag</w:t>
            </w:r>
          </w:p>
        </w:tc>
        <w:tc>
          <w:tcPr>
            <w:tcW w:w="1157" w:type="dxa"/>
          </w:tcPr>
          <w:p w:rsidR="00FE0076" w:rsidRPr="00A3122B" w:rsidRDefault="00FE0076" w:rsidP="00126CD8">
            <w:pPr>
              <w:pStyle w:val="tablecell"/>
              <w:keepLines w:val="0"/>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if( !uniform_spacing_flag ) {</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for( i = 0; i &lt; num_tile_columns_minus1; i++ )</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column_width_minus1</w:t>
            </w:r>
            <w:r w:rsidRPr="00A3122B">
              <w:rPr>
                <w:rFonts w:ascii="Times New Roman" w:hAnsi="Times New Roman"/>
                <w:lang w:val="en-CA"/>
              </w:rPr>
              <w:t>[ i ]</w:t>
            </w:r>
          </w:p>
        </w:tc>
        <w:tc>
          <w:tcPr>
            <w:tcW w:w="1157" w:type="dxa"/>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for( i = 0; i &lt; num_tile_rows_minus1; i++ )</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lang w:val="en-CA"/>
              </w:rPr>
              <w:t>row_height_minus1</w:t>
            </w:r>
            <w:r w:rsidRPr="00A3122B">
              <w:rPr>
                <w:rFonts w:ascii="Times New Roman" w:hAnsi="Times New Roman"/>
                <w:lang w:val="en-CA"/>
              </w:rPr>
              <w:t>[ i ]</w:t>
            </w:r>
          </w:p>
        </w:tc>
        <w:tc>
          <w:tcPr>
            <w:tcW w:w="1157" w:type="dxa"/>
          </w:tcPr>
          <w:p w:rsidR="00FE0076" w:rsidRPr="00A3122B" w:rsidRDefault="00FE0076" w:rsidP="00126CD8">
            <w:pPr>
              <w:pStyle w:val="tablecell"/>
              <w:keepLines w:val="0"/>
              <w:rPr>
                <w:lang w:val="en-CA" w:eastAsia="ko-KR"/>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lang w:val="en-CA"/>
              </w:rPr>
              <w:t>}</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loop_filter_across_tiles_enabled_flag</w:t>
            </w:r>
          </w:p>
        </w:tc>
        <w:tc>
          <w:tcPr>
            <w:tcW w:w="1157" w:type="dxa"/>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eastAsia="ko-KR"/>
              </w:rPr>
            </w:pPr>
            <w:r w:rsidRPr="00A3122B">
              <w:rPr>
                <w:rFonts w:ascii="Times New Roman" w:hAnsi="Times New Roman"/>
                <w:bCs/>
                <w:lang w:val="en-CA" w:eastAsia="ko-KR"/>
              </w:rPr>
              <w:tab/>
              <w:t>}</w:t>
            </w:r>
          </w:p>
        </w:tc>
        <w:tc>
          <w:tcPr>
            <w:tcW w:w="1157" w:type="dxa"/>
          </w:tcPr>
          <w:p w:rsidR="00FE0076" w:rsidRPr="00A3122B" w:rsidRDefault="00FE0076" w:rsidP="00126CD8">
            <w:pPr>
              <w:pStyle w:val="tablecell"/>
              <w:keepLines w:val="0"/>
              <w:rPr>
                <w:lang w:val="en-CA" w:eastAsia="ko-KR"/>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
                <w:bCs/>
                <w:lang w:val="en-CA"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keepLines w:val="0"/>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eastAsia="ko-KR"/>
              </w:rPr>
            </w:pPr>
            <w:r w:rsidRPr="00A3122B">
              <w:rPr>
                <w:rFonts w:ascii="Times New Roman" w:hAnsi="Times New Roman"/>
                <w:b/>
                <w:bCs/>
                <w:lang w:val="en-CA" w:eastAsia="ko-KR"/>
              </w:rPr>
              <w:tab/>
            </w:r>
            <w:r w:rsidRPr="00A3122B">
              <w:rPr>
                <w:rFonts w:ascii="Times New Roman" w:hAnsi="Times New Roman"/>
                <w:b/>
                <w:bCs/>
                <w:lang w:val="en-CA"/>
              </w:rPr>
              <w:t>deblocking_filter_control_present_flag</w:t>
            </w:r>
          </w:p>
        </w:tc>
        <w:tc>
          <w:tcPr>
            <w:tcW w:w="1157" w:type="dxa"/>
          </w:tcPr>
          <w:p w:rsidR="00FE0076" w:rsidRPr="00A3122B" w:rsidRDefault="00FE0076" w:rsidP="00126CD8">
            <w:pPr>
              <w:pStyle w:val="tablecell"/>
              <w:keepLines w:val="0"/>
              <w:rPr>
                <w:lang w:val="en-CA" w:eastAsia="ko-KR"/>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t>if( deblocking_filter_control_present_flag )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deblocking_filter_override_enabled_flag</w:t>
            </w:r>
          </w:p>
        </w:tc>
        <w:tc>
          <w:tcPr>
            <w:tcW w:w="1157" w:type="dxa"/>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pps_deblocking_filter_disabled_flag</w:t>
            </w:r>
          </w:p>
        </w:tc>
        <w:tc>
          <w:tcPr>
            <w:tcW w:w="1157" w:type="dxa"/>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!pps_deblocking_filter_disabled_flag )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pps_beta_offset_div2</w:t>
            </w:r>
          </w:p>
        </w:tc>
        <w:tc>
          <w:tcPr>
            <w:tcW w:w="1157" w:type="dxa"/>
          </w:tcPr>
          <w:p w:rsidR="00FE0076" w:rsidRPr="00A3122B" w:rsidRDefault="00FE0076" w:rsidP="00126CD8">
            <w:pPr>
              <w:pStyle w:val="tablecell"/>
              <w:keepLines w:val="0"/>
              <w:rPr>
                <w:lang w:val="en-CA"/>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pps_tc_offset_div2</w:t>
            </w:r>
          </w:p>
        </w:tc>
        <w:tc>
          <w:tcPr>
            <w:tcW w:w="1157" w:type="dxa"/>
          </w:tcPr>
          <w:p w:rsidR="00FE0076" w:rsidRPr="00A3122B" w:rsidRDefault="00FE0076" w:rsidP="00126CD8">
            <w:pPr>
              <w:pStyle w:val="tablecell"/>
              <w:keepLines w:val="0"/>
              <w:rPr>
                <w:lang w:val="en-CA"/>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eastAsia="ko-KR"/>
              </w:rPr>
              <w:tab/>
              <w:t>}</w:t>
            </w:r>
          </w:p>
        </w:tc>
        <w:tc>
          <w:tcPr>
            <w:tcW w:w="1157" w:type="dxa"/>
          </w:tcPr>
          <w:p w:rsidR="00FE0076" w:rsidRPr="00A3122B" w:rsidRDefault="00FE0076" w:rsidP="00126CD8">
            <w:pPr>
              <w:pStyle w:val="tablecell"/>
              <w:keepLines w:val="0"/>
              <w:rPr>
                <w:lang w:val="en-CA"/>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Cs/>
                <w:lang w:val="en-CA"/>
              </w:rPr>
              <w:lastRenderedPageBreak/>
              <w:tab/>
            </w:r>
            <w:r w:rsidRPr="00A3122B">
              <w:rPr>
                <w:rFonts w:ascii="Times New Roman" w:hAnsi="Times New Roman"/>
                <w:bCs/>
                <w:highlight w:val="cyan"/>
                <w:lang w:val="en-CA"/>
              </w:rPr>
              <w:t>if( nuh_layer_id &gt; 0 )</w:t>
            </w:r>
          </w:p>
        </w:tc>
        <w:tc>
          <w:tcPr>
            <w:tcW w:w="1157" w:type="dxa"/>
          </w:tcPr>
          <w:p w:rsidR="00FE0076" w:rsidRPr="00A3122B" w:rsidRDefault="00FE0076" w:rsidP="00126CD8">
            <w:pPr>
              <w:pStyle w:val="tablecell"/>
              <w:keepLines w:val="0"/>
              <w:rPr>
                <w:highlight w:val="cyan"/>
                <w:lang w:val="en-CA"/>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pps_infer_scaling_list_flag</w:t>
            </w:r>
          </w:p>
        </w:tc>
        <w:tc>
          <w:tcPr>
            <w:tcW w:w="1157" w:type="dxa"/>
          </w:tcPr>
          <w:p w:rsidR="00FE0076" w:rsidRPr="00A3122B" w:rsidRDefault="00FE0076" w:rsidP="00126CD8">
            <w:pPr>
              <w:pStyle w:val="tablecell"/>
              <w:keepLines w:val="0"/>
              <w:rPr>
                <w:rFonts w:eastAsia="MS Mincho"/>
                <w:lang w:val="en-CA" w:eastAsia="ja-JP"/>
              </w:rPr>
            </w:pPr>
            <w:r w:rsidRPr="00A3122B">
              <w:rPr>
                <w:highlight w:val="cyan"/>
                <w:lang w:val="en-CA"/>
              </w:rPr>
              <w:t>u(1)</w:t>
            </w: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highlight w:val="cyan"/>
                <w:lang w:val="en-CA"/>
              </w:rPr>
              <w:t>if( pps_infer_scaling_list_flag )</w:t>
            </w:r>
          </w:p>
        </w:tc>
        <w:tc>
          <w:tcPr>
            <w:tcW w:w="1157" w:type="dxa"/>
          </w:tcPr>
          <w:p w:rsidR="00FE0076" w:rsidRPr="00A3122B" w:rsidRDefault="00FE0076" w:rsidP="00126CD8">
            <w:pPr>
              <w:pStyle w:val="tablecell"/>
              <w:keepLines w:val="0"/>
              <w:rPr>
                <w:rFonts w:eastAsia="MS Mincho"/>
                <w:lang w:val="en-CA" w:eastAsia="ja-JP"/>
              </w:rPr>
            </w:pP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
                <w:bCs/>
                <w:highlight w:val="cyan"/>
                <w:lang w:val="en-CA"/>
              </w:rPr>
              <w:t>pps_scaling_list_ref_layer_id</w:t>
            </w:r>
          </w:p>
        </w:tc>
        <w:tc>
          <w:tcPr>
            <w:tcW w:w="1157" w:type="dxa"/>
          </w:tcPr>
          <w:p w:rsidR="00FE0076" w:rsidRPr="00A3122B" w:rsidRDefault="00FE0076" w:rsidP="00126CD8">
            <w:pPr>
              <w:pStyle w:val="tablecell"/>
              <w:keepLines w:val="0"/>
              <w:rPr>
                <w:rFonts w:eastAsia="MS Mincho"/>
                <w:lang w:val="en-CA" w:eastAsia="ja-JP"/>
              </w:rPr>
            </w:pPr>
            <w:r w:rsidRPr="00A3122B">
              <w:rPr>
                <w:highlight w:val="cyan"/>
                <w:lang w:val="en-CA"/>
              </w:rPr>
              <w:t>u(6)</w:t>
            </w:r>
          </w:p>
        </w:tc>
      </w:tr>
      <w:tr w:rsidR="00FE0076" w:rsidRPr="00A3122B" w:rsidTr="00126CD8">
        <w:trPr>
          <w:cantSplit/>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highlight w:val="cyan"/>
                <w:lang w:val="en-CA"/>
              </w:rPr>
              <w:t>else {</w:t>
            </w:r>
          </w:p>
        </w:tc>
        <w:tc>
          <w:tcPr>
            <w:tcW w:w="1157" w:type="dxa"/>
          </w:tcPr>
          <w:p w:rsidR="00FE0076" w:rsidRPr="00A3122B" w:rsidRDefault="00FE0076" w:rsidP="00126CD8">
            <w:pPr>
              <w:pStyle w:val="tablecell"/>
              <w:keepLines w:val="0"/>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eastAsia="MS Mincho" w:hAnsi="Times New Roman"/>
                <w:b/>
                <w:bCs/>
                <w:lang w:val="en-CA" w:eastAsia="ja-JP"/>
              </w:rPr>
              <w:t>pps_scaling_list_data_present_flag</w:t>
            </w:r>
          </w:p>
        </w:tc>
        <w:tc>
          <w:tcPr>
            <w:tcW w:w="1157" w:type="dxa"/>
          </w:tcPr>
          <w:p w:rsidR="00FE0076" w:rsidRPr="00A3122B" w:rsidRDefault="00FE0076" w:rsidP="00126CD8">
            <w:pPr>
              <w:pStyle w:val="tablecell"/>
              <w:keepLines w:val="0"/>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Times New Roman" w:hAnsi="Times New Roman"/>
                <w:bCs/>
                <w:lang w:val="en-CA" w:eastAsia="zh-TW"/>
              </w:rPr>
              <w:t>if( pps_</w:t>
            </w:r>
            <w:r w:rsidRPr="00A3122B">
              <w:rPr>
                <w:rFonts w:ascii="Times New Roman" w:eastAsia="MS Mincho" w:hAnsi="Times New Roman"/>
                <w:bCs/>
                <w:lang w:val="en-CA" w:eastAsia="ja-JP"/>
              </w:rPr>
              <w:t>scaling_list_data_present</w:t>
            </w:r>
            <w:r w:rsidRPr="00A3122B">
              <w:rPr>
                <w:rFonts w:ascii="Times New Roman" w:eastAsia="Times New Roman" w:hAnsi="Times New Roman"/>
                <w:bCs/>
                <w:lang w:val="en-CA" w:eastAsia="zh-TW"/>
              </w:rPr>
              <w:t>_flag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eastAsia="MS Mincho" w:hAnsi="Times New Roman"/>
                <w:bCs/>
                <w:lang w:val="en-CA" w:eastAsia="ja-JP"/>
              </w:rPr>
              <w:t>scaling_list</w:t>
            </w:r>
            <w:r w:rsidRPr="00A3122B">
              <w:rPr>
                <w:rFonts w:ascii="Times New Roman" w:eastAsia="Times New Roman" w:hAnsi="Times New Roman"/>
                <w:bCs/>
                <w:lang w:val="en-CA" w:eastAsia="zh-TW"/>
              </w:rPr>
              <w:t>_data(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highlight w:val="cyan"/>
                <w:lang w:val="en-CA"/>
              </w:rPr>
            </w:pPr>
            <w:r w:rsidRPr="00A3122B">
              <w:rPr>
                <w:rFonts w:ascii="Times New Roman" w:hAnsi="Times New Roman"/>
                <w:bCs/>
                <w:lang w:val="en-CA"/>
              </w:rPr>
              <w:tab/>
            </w:r>
            <w:r w:rsidRPr="00A3122B">
              <w:rPr>
                <w:rFonts w:ascii="Times New Roman" w:hAnsi="Times New Roman"/>
                <w:bCs/>
                <w:highlight w:val="cyan"/>
                <w:lang w:val="en-CA"/>
              </w:rPr>
              <w:t>}</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lang w:val="en-CA"/>
              </w:rPr>
              <w:tab/>
            </w:r>
            <w:r w:rsidRPr="00A3122B">
              <w:rPr>
                <w:rFonts w:ascii="Times New Roman" w:hAnsi="Times New Roman"/>
                <w:b/>
                <w:lang w:val="en-CA"/>
              </w:rPr>
              <w:t>lists_modification_present_flag</w:t>
            </w:r>
          </w:p>
        </w:tc>
        <w:tc>
          <w:tcPr>
            <w:tcW w:w="1157" w:type="dxa"/>
          </w:tcPr>
          <w:p w:rsidR="00FE0076" w:rsidRPr="00A3122B"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eastAsia="ko-KR"/>
              </w:rPr>
            </w:pPr>
            <w:r w:rsidRPr="00A3122B">
              <w:rPr>
                <w:rFonts w:ascii="Times New Roman" w:hAnsi="Times New Roman"/>
                <w:lang w:val="en-CA" w:eastAsia="ko-KR"/>
              </w:rPr>
              <w:tab/>
            </w:r>
            <w:r w:rsidRPr="00A3122B">
              <w:rPr>
                <w:rFonts w:ascii="Times New Roman" w:hAnsi="Times New Roman"/>
                <w:b/>
                <w:lang w:val="en-CA" w:eastAsia="ko-KR"/>
              </w:rPr>
              <w:t>log2_parallel_merge_level_minus2</w:t>
            </w:r>
          </w:p>
        </w:tc>
        <w:tc>
          <w:tcPr>
            <w:tcW w:w="1157" w:type="dxa"/>
          </w:tcPr>
          <w:p w:rsidR="00FE0076" w:rsidRPr="00A3122B" w:rsidRDefault="00FE0076" w:rsidP="00126CD8">
            <w:pPr>
              <w:pStyle w:val="tablecell"/>
              <w:keepLines w:val="0"/>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ab/>
            </w:r>
            <w:r w:rsidRPr="00A3122B">
              <w:rPr>
                <w:rFonts w:ascii="Times New Roman" w:hAnsi="Times New Roman"/>
                <w:b/>
                <w:lang w:val="en-CA" w:eastAsia="ko-KR"/>
              </w:rPr>
              <w:t>slice_segment_header_extension_present_flag</w:t>
            </w:r>
          </w:p>
        </w:tc>
        <w:tc>
          <w:tcPr>
            <w:tcW w:w="1157" w:type="dxa"/>
          </w:tcPr>
          <w:p w:rsidR="00FE0076" w:rsidRPr="00A3122B" w:rsidRDefault="00FE0076" w:rsidP="00126CD8">
            <w:pPr>
              <w:pStyle w:val="tablecell"/>
              <w:keepLines w:val="0"/>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t>pps_extension_present_flag</w:t>
            </w:r>
          </w:p>
        </w:tc>
        <w:tc>
          <w:tcPr>
            <w:tcW w:w="1157" w:type="dxa"/>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Cs/>
                <w:lang w:val="en-CA"/>
              </w:rPr>
              <w:tab/>
              <w:t>if( pps_extension_present_flag )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pps_range_extensions_flag</w:t>
            </w:r>
          </w:p>
        </w:tc>
        <w:tc>
          <w:tcPr>
            <w:tcW w:w="1157" w:type="dxa"/>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tabs>
                <w:tab w:val="center" w:pos="3852"/>
              </w:tabs>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pps_multilayer_extension_flag</w:t>
            </w:r>
          </w:p>
        </w:tc>
        <w:tc>
          <w:tcPr>
            <w:tcW w:w="1157" w:type="dxa"/>
          </w:tcPr>
          <w:p w:rsidR="00FE0076" w:rsidRPr="00A3122B" w:rsidDel="007F41AC" w:rsidRDefault="00FE0076" w:rsidP="00126CD8">
            <w:pPr>
              <w:pStyle w:val="tablecell"/>
              <w:keepLines w:val="0"/>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t>pps_extension_6bits</w:t>
            </w:r>
          </w:p>
        </w:tc>
        <w:tc>
          <w:tcPr>
            <w:tcW w:w="1157" w:type="dxa"/>
          </w:tcPr>
          <w:p w:rsidR="00FE0076" w:rsidRPr="00A3122B" w:rsidRDefault="00FE0076" w:rsidP="00126CD8">
            <w:pPr>
              <w:pStyle w:val="tablecell"/>
              <w:keepLines w:val="0"/>
              <w:rPr>
                <w:highlight w:val="cyan"/>
                <w:lang w:val="en-CA"/>
              </w:rPr>
            </w:pPr>
            <w:r w:rsidRPr="00A3122B">
              <w:rPr>
                <w:highlight w:val="cyan"/>
                <w:lang w:val="en-CA"/>
              </w:rPr>
              <w:t>u(6)</w:t>
            </w: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lang w:val="en-CA"/>
              </w:rPr>
              <w:tab/>
              <w:t>}</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lang w:val="en-CA"/>
              </w:rPr>
              <w:tab/>
              <w:t>if( pps_range_extensions_flag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pps_range_extensions(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lang w:val="en-CA"/>
              </w:rPr>
            </w:pPr>
            <w:r w:rsidRPr="00A3122B">
              <w:rPr>
                <w:rFonts w:ascii="Times New Roman" w:hAnsi="Times New Roman"/>
                <w:bCs/>
                <w:lang w:val="en-CA"/>
              </w:rPr>
              <w:tab/>
            </w:r>
            <w:r w:rsidRPr="00A3122B">
              <w:rPr>
                <w:rFonts w:ascii="Times New Roman" w:hAnsi="Times New Roman"/>
                <w:bCs/>
                <w:highlight w:val="cyan"/>
                <w:lang w:val="en-CA"/>
              </w:rPr>
              <w:t>if( pps_multilayer_extension_flag )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Del="007F41AC" w:rsidRDefault="00FE0076" w:rsidP="00126CD8">
            <w:pPr>
              <w:pStyle w:val="tablesyntax"/>
              <w:keepLines w:val="0"/>
              <w:rPr>
                <w:rFonts w:ascii="Times New Roman" w:hAnsi="Times New Roman"/>
                <w:b/>
                <w:bCs/>
                <w:highlight w:val="cyan"/>
                <w:lang w:val="en-CA"/>
              </w:rPr>
            </w:pPr>
            <w:r w:rsidRPr="00A3122B">
              <w:rPr>
                <w:rFonts w:ascii="Times New Roman" w:hAnsi="Times New Roman"/>
                <w:bCs/>
                <w:highlight w:val="cyan"/>
                <w:lang w:val="en-CA"/>
              </w:rPr>
              <w:tab/>
            </w:r>
            <w:r w:rsidRPr="00A3122B">
              <w:rPr>
                <w:rFonts w:ascii="Times New Roman" w:hAnsi="Times New Roman"/>
                <w:bCs/>
                <w:highlight w:val="cyan"/>
                <w:lang w:val="en-CA"/>
              </w:rPr>
              <w:tab/>
            </w:r>
            <w:r w:rsidRPr="00A3122B">
              <w:rPr>
                <w:rFonts w:ascii="Times New Roman" w:hAnsi="Times New Roman"/>
                <w:b/>
                <w:bCs/>
                <w:highlight w:val="cyan"/>
                <w:lang w:val="en-CA"/>
              </w:rPr>
              <w:t>poc_reset_info_present_flag</w:t>
            </w:r>
          </w:p>
        </w:tc>
        <w:tc>
          <w:tcPr>
            <w:tcW w:w="1157" w:type="dxa"/>
          </w:tcPr>
          <w:p w:rsidR="00FE0076" w:rsidRPr="00A3122B" w:rsidDel="007F41AC" w:rsidRDefault="00FE0076" w:rsidP="00126CD8">
            <w:pPr>
              <w:pStyle w:val="tablecell"/>
              <w:keepLines w:val="0"/>
              <w:rPr>
                <w:highlight w:val="cyan"/>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56238">
            <w:pPr>
              <w:pStyle w:val="tablesyntax"/>
              <w:keepLines w:val="0"/>
              <w:rPr>
                <w:rFonts w:ascii="Times New Roman" w:hAnsi="Times New Roman"/>
                <w:bCs/>
                <w:highlight w:val="cyan"/>
                <w:lang w:val="en-CA"/>
              </w:rPr>
            </w:pPr>
            <w:r w:rsidRPr="00A3122B">
              <w:rPr>
                <w:rFonts w:ascii="Times New Roman" w:hAnsi="Times New Roman"/>
                <w:b/>
                <w:bCs/>
                <w:highlight w:val="cyan"/>
                <w:lang w:val="en-CA"/>
              </w:rPr>
              <w:tab/>
            </w:r>
            <w:r w:rsidRPr="00A3122B">
              <w:rPr>
                <w:rFonts w:ascii="Times New Roman" w:hAnsi="Times New Roman"/>
                <w:b/>
                <w:bCs/>
                <w:highlight w:val="cyan"/>
                <w:lang w:val="en-CA"/>
              </w:rPr>
              <w:tab/>
            </w:r>
            <w:r w:rsidR="00156238" w:rsidRPr="00FF0ED5">
              <w:rPr>
                <w:rFonts w:ascii="Times New Roman" w:hAnsi="Times New Roman"/>
                <w:b/>
                <w:highlight w:val="green"/>
                <w:lang w:val="en-US"/>
              </w:rPr>
              <w:t>colour_mapping_enabled_flag</w:t>
            </w:r>
          </w:p>
        </w:tc>
        <w:tc>
          <w:tcPr>
            <w:tcW w:w="1157" w:type="dxa"/>
          </w:tcPr>
          <w:p w:rsidR="00FE0076" w:rsidRPr="00A3122B" w:rsidRDefault="00FE0076" w:rsidP="00126CD8">
            <w:pPr>
              <w:pStyle w:val="tablecell"/>
              <w:keepLines w:val="0"/>
              <w:rPr>
                <w:highlight w:val="cyan"/>
                <w:lang w:val="en-CA"/>
              </w:rPr>
            </w:pPr>
            <w:r w:rsidRPr="00A3122B">
              <w:rPr>
                <w:highlight w:val="cyan"/>
                <w:lang w:val="en-CA"/>
              </w:rPr>
              <w:t>u(1)</w:t>
            </w:r>
          </w:p>
        </w:tc>
      </w:tr>
      <w:tr w:rsidR="00663EC8" w:rsidRPr="00A3122B" w:rsidTr="00126CD8">
        <w:trPr>
          <w:cantSplit/>
          <w:trHeight w:val="289"/>
          <w:jc w:val="center"/>
        </w:trPr>
        <w:tc>
          <w:tcPr>
            <w:tcW w:w="7920" w:type="dxa"/>
          </w:tcPr>
          <w:p w:rsidR="00663EC8" w:rsidRPr="00A3122B" w:rsidRDefault="00663EC8" w:rsidP="00156238">
            <w:pPr>
              <w:pStyle w:val="tablesyntax"/>
              <w:keepLines w:val="0"/>
              <w:rPr>
                <w:rFonts w:ascii="Times New Roman" w:hAnsi="Times New Roman"/>
                <w:b/>
                <w:bCs/>
                <w:highlight w:val="cyan"/>
                <w:lang w:val="en-CA"/>
              </w:rPr>
            </w:pPr>
            <w:r w:rsidRPr="00FF0ED5">
              <w:rPr>
                <w:rFonts w:ascii="Times New Roman" w:hAnsi="Times New Roman"/>
                <w:highlight w:val="green"/>
                <w:lang w:val="en-US"/>
              </w:rPr>
              <w:tab/>
            </w:r>
            <w:r w:rsidRPr="00FF0ED5">
              <w:rPr>
                <w:rFonts w:ascii="Times New Roman" w:hAnsi="Times New Roman"/>
                <w:highlight w:val="green"/>
                <w:lang w:val="en-US"/>
              </w:rPr>
              <w:tab/>
              <w:t>if(</w:t>
            </w:r>
            <w:r>
              <w:rPr>
                <w:rFonts w:ascii="Times New Roman" w:hAnsi="Times New Roman"/>
                <w:highlight w:val="green"/>
                <w:lang w:val="en-US"/>
              </w:rPr>
              <w:t xml:space="preserve"> </w:t>
            </w:r>
            <w:r w:rsidRPr="00FF0ED5">
              <w:rPr>
                <w:rFonts w:ascii="Times New Roman" w:hAnsi="Times New Roman"/>
                <w:highlight w:val="green"/>
                <w:lang w:val="en-US"/>
              </w:rPr>
              <w:t>colour_mapping_enabled_flag</w:t>
            </w:r>
            <w:r>
              <w:rPr>
                <w:rFonts w:ascii="Times New Roman" w:hAnsi="Times New Roman"/>
                <w:highlight w:val="green"/>
                <w:lang w:val="en-US"/>
              </w:rPr>
              <w:t xml:space="preserve"> </w:t>
            </w:r>
            <w:r w:rsidRPr="00FF0ED5">
              <w:rPr>
                <w:rFonts w:ascii="Times New Roman" w:hAnsi="Times New Roman"/>
                <w:highlight w:val="green"/>
                <w:lang w:val="en-US"/>
              </w:rPr>
              <w:t>)</w:t>
            </w:r>
          </w:p>
        </w:tc>
        <w:tc>
          <w:tcPr>
            <w:tcW w:w="1157" w:type="dxa"/>
          </w:tcPr>
          <w:p w:rsidR="00663EC8" w:rsidRPr="00A3122B" w:rsidRDefault="00663EC8" w:rsidP="00126CD8">
            <w:pPr>
              <w:pStyle w:val="tablecell"/>
              <w:keepLines w:val="0"/>
              <w:rPr>
                <w:highlight w:val="cyan"/>
                <w:lang w:val="en-CA"/>
              </w:rPr>
            </w:pPr>
          </w:p>
        </w:tc>
      </w:tr>
      <w:tr w:rsidR="00663EC8" w:rsidRPr="00A3122B" w:rsidTr="00126CD8">
        <w:trPr>
          <w:cantSplit/>
          <w:trHeight w:val="289"/>
          <w:jc w:val="center"/>
        </w:trPr>
        <w:tc>
          <w:tcPr>
            <w:tcW w:w="7920" w:type="dxa"/>
          </w:tcPr>
          <w:p w:rsidR="00663EC8" w:rsidRPr="00A3122B" w:rsidRDefault="00663EC8" w:rsidP="00156238">
            <w:pPr>
              <w:pStyle w:val="tablesyntax"/>
              <w:keepLines w:val="0"/>
              <w:rPr>
                <w:rFonts w:ascii="Times New Roman" w:hAnsi="Times New Roman"/>
                <w:b/>
                <w:bCs/>
                <w:highlight w:val="cyan"/>
                <w:lang w:val="en-CA"/>
              </w:rPr>
            </w:pPr>
            <w:r w:rsidRPr="00FF0ED5">
              <w:rPr>
                <w:rFonts w:ascii="Times New Roman" w:hAnsi="Times New Roman"/>
                <w:lang w:val="en-US"/>
              </w:rPr>
              <w:tab/>
            </w:r>
            <w:r w:rsidRPr="00FF0ED5">
              <w:rPr>
                <w:rFonts w:ascii="Times New Roman" w:hAnsi="Times New Roman"/>
                <w:lang w:val="en-US"/>
              </w:rPr>
              <w:tab/>
            </w:r>
            <w:r w:rsidRPr="00FF0ED5">
              <w:rPr>
                <w:rFonts w:ascii="Times New Roman" w:hAnsi="Times New Roman"/>
                <w:lang w:val="en-US"/>
              </w:rPr>
              <w:tab/>
            </w:r>
            <w:r w:rsidRPr="00981137">
              <w:rPr>
                <w:rFonts w:ascii="Times New Roman" w:hAnsi="Times New Roman"/>
                <w:highlight w:val="green"/>
                <w:lang w:val="en-US"/>
              </w:rPr>
              <w:t>colour_mapping_table( )</w:t>
            </w:r>
          </w:p>
        </w:tc>
        <w:tc>
          <w:tcPr>
            <w:tcW w:w="1157" w:type="dxa"/>
          </w:tcPr>
          <w:p w:rsidR="00663EC8" w:rsidRPr="00A3122B" w:rsidRDefault="00663EC8" w:rsidP="00126CD8">
            <w:pPr>
              <w:pStyle w:val="tablecell"/>
              <w:keepLines w:val="0"/>
              <w:rPr>
                <w:highlight w:val="cyan"/>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highlight w:val="cyan"/>
                <w:lang w:val="en-CA"/>
              </w:rPr>
            </w:pPr>
            <w:r w:rsidRPr="00A3122B">
              <w:rPr>
                <w:rFonts w:ascii="Times New Roman" w:hAnsi="Times New Roman"/>
                <w:b/>
                <w:bCs/>
                <w:highlight w:val="cyan"/>
                <w:lang w:val="en-CA"/>
              </w:rPr>
              <w:tab/>
            </w:r>
            <w:r w:rsidRPr="00A3122B">
              <w:rPr>
                <w:rFonts w:ascii="Times New Roman" w:hAnsi="Times New Roman"/>
                <w:bCs/>
                <w:highlight w:val="cyan"/>
                <w:lang w:val="en-CA"/>
              </w:rPr>
              <w:t>}</w:t>
            </w:r>
          </w:p>
        </w:tc>
        <w:tc>
          <w:tcPr>
            <w:tcW w:w="1157" w:type="dxa"/>
          </w:tcPr>
          <w:p w:rsidR="00FE0076" w:rsidRPr="00A3122B" w:rsidRDefault="00FE0076" w:rsidP="00126CD8">
            <w:pPr>
              <w:pStyle w:val="tablecell"/>
              <w:keepLines w:val="0"/>
              <w:rPr>
                <w:highlight w:val="cyan"/>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lang w:val="en-CA"/>
              </w:rPr>
              <w:tab/>
            </w:r>
            <w:r w:rsidRPr="00A3122B">
              <w:rPr>
                <w:rFonts w:ascii="Times New Roman" w:hAnsi="Times New Roman"/>
                <w:highlight w:val="cyan"/>
                <w:lang w:val="en-CA"/>
              </w:rPr>
              <w:t>if( pps_extension_6bits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while( more_rbsp_data( ) )</w:t>
            </w:r>
          </w:p>
        </w:tc>
        <w:tc>
          <w:tcPr>
            <w:tcW w:w="1157" w:type="dxa"/>
          </w:tcPr>
          <w:p w:rsidR="00FE0076" w:rsidRPr="00A3122B" w:rsidDel="007F41AC"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pps_extension_data_flag</w:t>
            </w:r>
          </w:p>
        </w:tc>
        <w:tc>
          <w:tcPr>
            <w:tcW w:w="1157" w:type="dxa"/>
          </w:tcPr>
          <w:p w:rsidR="00FE0076" w:rsidRPr="00A3122B" w:rsidDel="007F41AC" w:rsidRDefault="00FE0076" w:rsidP="00126CD8">
            <w:pPr>
              <w:pStyle w:val="tablecell"/>
              <w:keepLines w:val="0"/>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ab/>
              <w:t>rbsp_trailing_bits( )</w:t>
            </w:r>
          </w:p>
        </w:tc>
        <w:tc>
          <w:tcPr>
            <w:tcW w:w="1157" w:type="dxa"/>
          </w:tcPr>
          <w:p w:rsidR="00FE0076" w:rsidRPr="00A3122B" w:rsidRDefault="00FE0076" w:rsidP="00126CD8">
            <w:pPr>
              <w:pStyle w:val="tablecell"/>
              <w:keepLines w:val="0"/>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rPr>
            </w:pPr>
            <w:r w:rsidRPr="00A3122B">
              <w:rPr>
                <w:rFonts w:ascii="Times New Roman" w:hAnsi="Times New Roman"/>
                <w:lang w:val="en-CA"/>
              </w:rPr>
              <w:t>}</w:t>
            </w:r>
          </w:p>
        </w:tc>
        <w:tc>
          <w:tcPr>
            <w:tcW w:w="1157" w:type="dxa"/>
          </w:tcPr>
          <w:p w:rsidR="00FE0076" w:rsidRPr="00A3122B" w:rsidRDefault="00FE0076" w:rsidP="00126CD8">
            <w:pPr>
              <w:pStyle w:val="tablecell"/>
              <w:keepLines w:val="0"/>
              <w:rPr>
                <w:lang w:val="en-CA"/>
              </w:rPr>
            </w:pPr>
          </w:p>
        </w:tc>
      </w:tr>
    </w:tbl>
    <w:p w:rsidR="00FE0076" w:rsidRPr="00A3122B" w:rsidRDefault="00FE0076" w:rsidP="00FE0076">
      <w:pPr>
        <w:pStyle w:val="3N"/>
        <w:rPr>
          <w:lang w:val="en-CA"/>
        </w:rPr>
      </w:pPr>
      <w:bookmarkStart w:id="1752" w:name="_Ref363160740"/>
    </w:p>
    <w:p w:rsidR="00FE0076" w:rsidRPr="00A3122B" w:rsidRDefault="00FE0076" w:rsidP="00FE0076">
      <w:pPr>
        <w:pStyle w:val="3H3"/>
        <w:keepLines w:val="0"/>
        <w:numPr>
          <w:ilvl w:val="4"/>
          <w:numId w:val="35"/>
        </w:numPr>
        <w:tabs>
          <w:tab w:val="clear" w:pos="1170"/>
          <w:tab w:val="num" w:pos="1134"/>
        </w:tabs>
        <w:ind w:left="1138" w:hanging="1138"/>
      </w:pPr>
      <w:r w:rsidRPr="00A3122B">
        <w:t>Supplemental enhancement information RBSP syntax</w:t>
      </w:r>
      <w:bookmarkEnd w:id="1751"/>
      <w:bookmarkEnd w:id="1752"/>
    </w:p>
    <w:p w:rsidR="00FE0076" w:rsidRPr="00A3122B" w:rsidRDefault="00FE0076" w:rsidP="00FE0076">
      <w:pPr>
        <w:pStyle w:val="3N"/>
        <w:rPr>
          <w:lang w:val="en-CA"/>
        </w:rPr>
      </w:pPr>
      <w:r w:rsidRPr="00A3122B">
        <w:rPr>
          <w:lang w:val="en-CA"/>
        </w:rPr>
        <w:t>The specifications in subclause 7.3.2.4 apply.</w:t>
      </w:r>
    </w:p>
    <w:p w:rsidR="00FE0076" w:rsidRPr="00A3122B" w:rsidRDefault="00FE0076" w:rsidP="00FE0076">
      <w:pPr>
        <w:pStyle w:val="3H3"/>
        <w:keepLines w:val="0"/>
        <w:numPr>
          <w:ilvl w:val="4"/>
          <w:numId w:val="35"/>
        </w:numPr>
        <w:tabs>
          <w:tab w:val="clear" w:pos="1170"/>
          <w:tab w:val="num" w:pos="1134"/>
        </w:tabs>
        <w:ind w:left="1134" w:hanging="1134"/>
      </w:pPr>
      <w:bookmarkStart w:id="1753" w:name="_Ref348090122"/>
      <w:r w:rsidRPr="00A3122B">
        <w:t>Access unit delimiter RBSP syntax</w:t>
      </w:r>
      <w:bookmarkEnd w:id="1753"/>
    </w:p>
    <w:p w:rsidR="00FE0076" w:rsidRPr="00A3122B" w:rsidRDefault="00FE0076" w:rsidP="00FE0076">
      <w:pPr>
        <w:pStyle w:val="3N"/>
        <w:rPr>
          <w:lang w:val="en-CA"/>
        </w:rPr>
      </w:pPr>
      <w:r w:rsidRPr="00A3122B">
        <w:rPr>
          <w:lang w:val="en-CA"/>
        </w:rPr>
        <w:t>The specifications in subclause 7.3.2.5 apply.</w:t>
      </w:r>
    </w:p>
    <w:p w:rsidR="00FE0076" w:rsidRPr="00A3122B" w:rsidRDefault="00FE0076" w:rsidP="00FE0076">
      <w:pPr>
        <w:pStyle w:val="3H3"/>
        <w:keepLines w:val="0"/>
        <w:numPr>
          <w:ilvl w:val="4"/>
          <w:numId w:val="35"/>
        </w:numPr>
        <w:tabs>
          <w:tab w:val="clear" w:pos="1170"/>
          <w:tab w:val="num" w:pos="1134"/>
        </w:tabs>
        <w:ind w:left="1134" w:hanging="1134"/>
      </w:pPr>
      <w:bookmarkStart w:id="1754" w:name="_Ref348090133"/>
      <w:r w:rsidRPr="00A3122B">
        <w:t>End of sequence RBSP syntax</w:t>
      </w:r>
      <w:bookmarkEnd w:id="1754"/>
    </w:p>
    <w:p w:rsidR="00FE0076" w:rsidRPr="00A3122B" w:rsidRDefault="00FE0076" w:rsidP="00FE0076">
      <w:pPr>
        <w:pStyle w:val="3N"/>
        <w:rPr>
          <w:lang w:val="en-CA"/>
        </w:rPr>
      </w:pPr>
      <w:r w:rsidRPr="00A3122B">
        <w:rPr>
          <w:lang w:val="en-CA"/>
        </w:rPr>
        <w:t>The specifications in subclause 7.3.2.6 apply.</w:t>
      </w:r>
    </w:p>
    <w:p w:rsidR="00FE0076" w:rsidRPr="00A3122B" w:rsidRDefault="00FE0076" w:rsidP="00FE0076">
      <w:pPr>
        <w:pStyle w:val="3H3"/>
        <w:keepLines w:val="0"/>
        <w:numPr>
          <w:ilvl w:val="4"/>
          <w:numId w:val="35"/>
        </w:numPr>
        <w:tabs>
          <w:tab w:val="clear" w:pos="1170"/>
          <w:tab w:val="num" w:pos="1134"/>
        </w:tabs>
        <w:ind w:left="1134" w:hanging="1134"/>
      </w:pPr>
      <w:bookmarkStart w:id="1755" w:name="_Ref348090150"/>
      <w:r w:rsidRPr="00A3122B">
        <w:t>End of bitstream RBSP syntax</w:t>
      </w:r>
      <w:bookmarkEnd w:id="1755"/>
    </w:p>
    <w:p w:rsidR="00FE0076" w:rsidRPr="00A3122B" w:rsidRDefault="00FE0076" w:rsidP="00FE0076">
      <w:pPr>
        <w:pStyle w:val="3N"/>
        <w:rPr>
          <w:lang w:val="en-CA"/>
        </w:rPr>
      </w:pPr>
      <w:r w:rsidRPr="00A3122B">
        <w:rPr>
          <w:lang w:val="en-CA"/>
        </w:rPr>
        <w:t>The specifications in subclause 7.3.2.7 apply.</w:t>
      </w:r>
    </w:p>
    <w:p w:rsidR="00FE0076" w:rsidRPr="00A3122B" w:rsidRDefault="00FE0076" w:rsidP="00FE0076">
      <w:pPr>
        <w:pStyle w:val="3H3"/>
        <w:keepLines w:val="0"/>
        <w:numPr>
          <w:ilvl w:val="4"/>
          <w:numId w:val="35"/>
        </w:numPr>
        <w:tabs>
          <w:tab w:val="clear" w:pos="1170"/>
          <w:tab w:val="num" w:pos="1134"/>
        </w:tabs>
        <w:ind w:left="1134" w:hanging="1134"/>
      </w:pPr>
      <w:bookmarkStart w:id="1756" w:name="_Ref348090167"/>
      <w:r w:rsidRPr="00A3122B">
        <w:t>Filler data RBSP syntax</w:t>
      </w:r>
      <w:bookmarkEnd w:id="1756"/>
    </w:p>
    <w:p w:rsidR="00FE0076" w:rsidRPr="00A3122B" w:rsidRDefault="00FE0076" w:rsidP="00FE0076">
      <w:pPr>
        <w:pStyle w:val="3N"/>
        <w:rPr>
          <w:lang w:val="en-CA"/>
        </w:rPr>
      </w:pPr>
      <w:r w:rsidRPr="00A3122B">
        <w:rPr>
          <w:lang w:val="en-CA"/>
        </w:rPr>
        <w:t>The specifications in subclause 7.3.2.8 apply.</w:t>
      </w:r>
    </w:p>
    <w:p w:rsidR="00FE0076" w:rsidRPr="00A3122B" w:rsidRDefault="00FE0076" w:rsidP="00FE0076">
      <w:pPr>
        <w:pStyle w:val="3H3"/>
        <w:keepLines w:val="0"/>
        <w:numPr>
          <w:ilvl w:val="4"/>
          <w:numId w:val="35"/>
        </w:numPr>
        <w:tabs>
          <w:tab w:val="clear" w:pos="1170"/>
          <w:tab w:val="num" w:pos="1134"/>
        </w:tabs>
        <w:ind w:left="1134" w:hanging="1134"/>
      </w:pPr>
      <w:bookmarkStart w:id="1757" w:name="_Ref348090173"/>
      <w:r w:rsidRPr="00A3122B">
        <w:t>Slice segment layer RBSP syntax</w:t>
      </w:r>
      <w:bookmarkEnd w:id="1757"/>
    </w:p>
    <w:p w:rsidR="00FE0076" w:rsidRPr="00A3122B" w:rsidRDefault="00FE0076" w:rsidP="00FE0076">
      <w:pPr>
        <w:pStyle w:val="3N"/>
        <w:rPr>
          <w:lang w:val="en-CA"/>
        </w:rPr>
      </w:pPr>
      <w:r w:rsidRPr="00A3122B">
        <w:rPr>
          <w:lang w:val="en-CA"/>
        </w:rPr>
        <w:t>The specifications in subclause 7.3.2.9 apply.</w:t>
      </w:r>
    </w:p>
    <w:p w:rsidR="00FE0076" w:rsidRPr="00A3122B" w:rsidRDefault="00FE0076" w:rsidP="00FE0076">
      <w:pPr>
        <w:pStyle w:val="3H3"/>
        <w:keepLines w:val="0"/>
        <w:numPr>
          <w:ilvl w:val="4"/>
          <w:numId w:val="35"/>
        </w:numPr>
        <w:tabs>
          <w:tab w:val="clear" w:pos="1170"/>
          <w:tab w:val="num" w:pos="1134"/>
        </w:tabs>
        <w:ind w:left="1134" w:hanging="1134"/>
      </w:pPr>
      <w:bookmarkStart w:id="1758" w:name="_Ref331449326"/>
      <w:r w:rsidRPr="00A3122B">
        <w:lastRenderedPageBreak/>
        <w:t>RBSP slice segment trailing bits syntax</w:t>
      </w:r>
      <w:bookmarkEnd w:id="1758"/>
    </w:p>
    <w:p w:rsidR="00FE0076" w:rsidRPr="00A3122B" w:rsidRDefault="00FE0076" w:rsidP="00FE0076">
      <w:pPr>
        <w:pStyle w:val="3N"/>
        <w:rPr>
          <w:lang w:val="en-CA"/>
        </w:rPr>
      </w:pPr>
      <w:r w:rsidRPr="00A3122B">
        <w:rPr>
          <w:lang w:val="en-CA"/>
        </w:rPr>
        <w:t>The specifications in subclause 7.3.2.10 apply.</w:t>
      </w:r>
    </w:p>
    <w:p w:rsidR="00FE0076" w:rsidRPr="00A3122B" w:rsidRDefault="00FE0076" w:rsidP="00FE0076">
      <w:pPr>
        <w:pStyle w:val="3H3"/>
        <w:keepLines w:val="0"/>
        <w:numPr>
          <w:ilvl w:val="4"/>
          <w:numId w:val="35"/>
        </w:numPr>
        <w:tabs>
          <w:tab w:val="clear" w:pos="1170"/>
          <w:tab w:val="num" w:pos="1134"/>
        </w:tabs>
        <w:ind w:left="1134" w:hanging="1134"/>
      </w:pPr>
      <w:bookmarkStart w:id="1759" w:name="_Ref348090194"/>
      <w:r w:rsidRPr="00A3122B">
        <w:t>RBSP trailing bits syntax</w:t>
      </w:r>
      <w:bookmarkEnd w:id="1759"/>
    </w:p>
    <w:p w:rsidR="00FE0076" w:rsidRPr="00A3122B" w:rsidRDefault="00FE0076" w:rsidP="00FE0076">
      <w:pPr>
        <w:pStyle w:val="3N"/>
        <w:rPr>
          <w:lang w:val="en-CA"/>
        </w:rPr>
      </w:pPr>
      <w:r w:rsidRPr="00A3122B">
        <w:rPr>
          <w:lang w:val="en-CA"/>
        </w:rPr>
        <w:t>The specifications in subclause 7.3.2.11 apply.</w:t>
      </w:r>
    </w:p>
    <w:p w:rsidR="00FE0076" w:rsidRPr="00A3122B" w:rsidRDefault="00FE0076" w:rsidP="00FE0076">
      <w:pPr>
        <w:pStyle w:val="3H3"/>
        <w:keepLines w:val="0"/>
        <w:numPr>
          <w:ilvl w:val="4"/>
          <w:numId w:val="35"/>
        </w:numPr>
        <w:tabs>
          <w:tab w:val="clear" w:pos="1170"/>
          <w:tab w:val="num" w:pos="1134"/>
        </w:tabs>
        <w:ind w:left="1134" w:hanging="1134"/>
      </w:pPr>
      <w:bookmarkStart w:id="1760" w:name="_Ref348090200"/>
      <w:r w:rsidRPr="00A3122B">
        <w:t>Byte alignment syntax</w:t>
      </w:r>
      <w:bookmarkEnd w:id="1760"/>
    </w:p>
    <w:p w:rsidR="00FE0076" w:rsidRPr="00A3122B" w:rsidRDefault="00FE0076" w:rsidP="00FE0076">
      <w:pPr>
        <w:pStyle w:val="3N"/>
        <w:rPr>
          <w:lang w:val="en-CA"/>
        </w:rPr>
      </w:pPr>
      <w:r w:rsidRPr="00A3122B">
        <w:rPr>
          <w:lang w:val="en-CA"/>
        </w:rPr>
        <w:t>The specifications in subclause 7.3.2.12 apply.</w:t>
      </w:r>
    </w:p>
    <w:p w:rsidR="00FE0076" w:rsidRPr="00A3122B" w:rsidRDefault="00FE0076" w:rsidP="00FE0076">
      <w:pPr>
        <w:pStyle w:val="3H2"/>
        <w:keepLines w:val="0"/>
        <w:numPr>
          <w:ilvl w:val="3"/>
          <w:numId w:val="35"/>
        </w:numPr>
        <w:tabs>
          <w:tab w:val="clear" w:pos="4230"/>
          <w:tab w:val="num" w:pos="1134"/>
        </w:tabs>
        <w:ind w:left="1134" w:hanging="1134"/>
      </w:pPr>
      <w:bookmarkStart w:id="1761" w:name="_Ref348090209"/>
      <w:bookmarkStart w:id="1762" w:name="_Toc389394488"/>
      <w:bookmarkStart w:id="1763" w:name="_Toc389494785"/>
      <w:r w:rsidRPr="00A3122B">
        <w:lastRenderedPageBreak/>
        <w:t>Profile, tier and level syntax</w:t>
      </w:r>
      <w:bookmarkEnd w:id="1761"/>
      <w:bookmarkEnd w:id="1762"/>
      <w:bookmarkEnd w:id="1763"/>
    </w:p>
    <w:p w:rsidR="00FE0076" w:rsidRPr="00A3122B" w:rsidRDefault="00FE0076" w:rsidP="00FE0076">
      <w:pPr>
        <w:pStyle w:val="3N"/>
        <w:keepNext/>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lang w:val="en-CA"/>
              </w:rPr>
              <w:t xml:space="preserve">profile_tier_level(  </w:t>
            </w:r>
            <w:r w:rsidRPr="00A3122B">
              <w:rPr>
                <w:rFonts w:ascii="Times New Roman" w:hAnsi="Times New Roman"/>
                <w:highlight w:val="cyan"/>
                <w:lang w:val="en-CA"/>
              </w:rPr>
              <w:t>profilePresentFlag,</w:t>
            </w:r>
            <w:r w:rsidRPr="00A3122B">
              <w:rPr>
                <w:rFonts w:ascii="Times New Roman" w:hAnsi="Times New Roman"/>
                <w:lang w:val="en-CA"/>
              </w:rPr>
              <w:t> maxNumSubLayersMinus1 ) {</w:t>
            </w:r>
          </w:p>
        </w:tc>
        <w:tc>
          <w:tcPr>
            <w:tcW w:w="1191" w:type="dxa"/>
          </w:tcPr>
          <w:p w:rsidR="00FE0076" w:rsidRPr="00A3122B" w:rsidRDefault="00FE0076" w:rsidP="00126CD8">
            <w:pPr>
              <w:pStyle w:val="tablecell"/>
              <w:rPr>
                <w:b/>
                <w:lang w:val="en-CA"/>
              </w:rPr>
            </w:pPr>
            <w:r w:rsidRPr="00A3122B">
              <w:rPr>
                <w:b/>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highlight w:val="cyan"/>
                <w:lang w:val="en-CA"/>
              </w:rPr>
              <w:t>if( profilePresentFlag ) {</w:t>
            </w:r>
          </w:p>
        </w:tc>
        <w:tc>
          <w:tcPr>
            <w:tcW w:w="1191" w:type="dxa"/>
          </w:tcPr>
          <w:p w:rsidR="00FE0076" w:rsidRPr="00A3122B" w:rsidRDefault="00FE0076" w:rsidP="00126CD8">
            <w:pPr>
              <w:pStyle w:val="tablecell"/>
              <w:rPr>
                <w:b/>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general_profile_space</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general_tier_flag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general_profile_idc</w:t>
            </w:r>
          </w:p>
        </w:tc>
        <w:tc>
          <w:tcPr>
            <w:tcW w:w="1191" w:type="dxa"/>
          </w:tcPr>
          <w:p w:rsidR="00FE0076" w:rsidRPr="00A3122B" w:rsidRDefault="00FE0076" w:rsidP="00126CD8">
            <w:pPr>
              <w:pStyle w:val="tablecell"/>
              <w:rPr>
                <w:lang w:val="en-CA"/>
              </w:rPr>
            </w:pPr>
            <w:r w:rsidRPr="00A3122B">
              <w:rPr>
                <w:lang w:val="en-CA"/>
              </w:rPr>
              <w:t>u(5)</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for( j = 0; j &lt; 32; j++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general_profile_compatibility_flag</w:t>
            </w:r>
            <w:r w:rsidRPr="00A3122B">
              <w:rPr>
                <w:rFonts w:ascii="Times New Roman" w:hAnsi="Times New Roman"/>
                <w:bCs/>
                <w:lang w:val="en-CA"/>
              </w:rPr>
              <w:t>[ j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general_progressive_source_flag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general_interlaced_source_flag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general_non_packed_constraint_flag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t>general_frame_only_constraint_flag</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t>general_reserved_zero_44bits</w:t>
            </w:r>
          </w:p>
        </w:tc>
        <w:tc>
          <w:tcPr>
            <w:tcW w:w="1191" w:type="dxa"/>
          </w:tcPr>
          <w:p w:rsidR="00FE0076" w:rsidRPr="00A3122B" w:rsidRDefault="00FE0076" w:rsidP="00126CD8">
            <w:pPr>
              <w:pStyle w:val="tablecell"/>
              <w:rPr>
                <w:lang w:val="en-CA"/>
              </w:rPr>
            </w:pPr>
            <w:r w:rsidRPr="00A3122B">
              <w:rPr>
                <w:lang w:val="en-CA"/>
              </w:rPr>
              <w:t>u(44)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rPr>
              <w:tab/>
            </w:r>
            <w:r w:rsidRPr="00A3122B">
              <w:rPr>
                <w:rFonts w:ascii="Times New Roman" w:hAnsi="Times New Roman"/>
                <w:bCs/>
                <w:highlight w:val="cyan"/>
                <w:lang w:val="en-CA"/>
              </w:rPr>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t>general_level_idc</w:t>
            </w:r>
          </w:p>
        </w:tc>
        <w:tc>
          <w:tcPr>
            <w:tcW w:w="1191" w:type="dxa"/>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lang w:val="en-CA"/>
              </w:rPr>
              <w:t>for( i = 0; i &lt; maxNumSubLayersMinus1;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sub_layer_profile_present_flag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sub_layer_level_present_flag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t>if( maxNumSubLayersMinus1 &gt; 0 )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for( i = maxNumSubLayersMinus1; i &lt; 8; i++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reserved_zero_2bits</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lang w:val="en-CA"/>
              </w:rPr>
              <w:t>for( i = 0; i &lt; maxNumSubLayersMinus1;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if( sub_layer_profile_present_flag[ i ]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sub_layer_profile_space</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sub_layer_tier_flag</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sub_layer_profile_idc</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u(5)</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for( j = 0; j &lt; 32; j++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sub_layer_profile_compatibility_flag</w:t>
            </w:r>
            <w:r w:rsidRPr="00A3122B">
              <w:rPr>
                <w:rFonts w:ascii="Times New Roman" w:hAnsi="Times New Roman"/>
                <w:bCs/>
                <w:lang w:val="en-CA"/>
              </w:rPr>
              <w:t>[ i ][ j ]</w:t>
            </w:r>
          </w:p>
        </w:tc>
        <w:tc>
          <w:tcPr>
            <w:tcW w:w="1191"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sub_layer_progressive_source_flag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sub_layer_interlaced_source_flag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sub_layer_non_packed_constraint_flag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bCs/>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sub_layer_frame_only_constraint_flag</w:t>
            </w:r>
            <w:r w:rsidRPr="00A3122B">
              <w:rPr>
                <w:rFonts w:ascii="Times New Roman" w:hAnsi="Times New Roman"/>
                <w:bCs/>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t>sub_layer_reserved_zero_44bits</w:t>
            </w:r>
            <w:r w:rsidRPr="00A3122B">
              <w:rPr>
                <w:rFonts w:ascii="Times New Roman" w:hAnsi="Times New Roman"/>
                <w:bCs/>
                <w:lang w:val="en-CA"/>
              </w:rPr>
              <w:t>[ i ]</w:t>
            </w:r>
          </w:p>
        </w:tc>
        <w:tc>
          <w:tcPr>
            <w:tcW w:w="1191" w:type="dxa"/>
          </w:tcPr>
          <w:p w:rsidR="00FE0076" w:rsidRPr="00A3122B" w:rsidRDefault="00FE0076" w:rsidP="00126CD8">
            <w:pPr>
              <w:pStyle w:val="tablecell"/>
              <w:rPr>
                <w:lang w:val="en-CA"/>
              </w:rPr>
            </w:pPr>
            <w:r w:rsidRPr="00A3122B">
              <w:rPr>
                <w:lang w:val="en-CA"/>
              </w:rPr>
              <w:t>u(44)</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bCs/>
                <w:lang w:val="en-CA"/>
              </w:rPr>
              <w:tab/>
            </w:r>
            <w:r w:rsidRPr="00A3122B">
              <w:rPr>
                <w:rFonts w:ascii="Times New Roman" w:hAnsi="Times New Roman"/>
                <w:bCs/>
                <w:lang w:val="en-CA"/>
              </w:rPr>
              <w:tab/>
              <w:t>}</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t>if( sub_layer_level_present_flag[ i ] )</w:t>
            </w:r>
          </w:p>
        </w:tc>
        <w:tc>
          <w:tcPr>
            <w:tcW w:w="1191"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sub_layer_level_idc</w:t>
            </w:r>
            <w:r w:rsidRPr="00A3122B">
              <w:rPr>
                <w:rFonts w:ascii="Times New Roman" w:hAnsi="Times New Roman"/>
                <w:lang w:val="en-CA"/>
              </w:rPr>
              <w:t>[ i ]</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u(8)</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rPr>
              <w:tab/>
              <w:t>}</w:t>
            </w:r>
          </w:p>
        </w:tc>
        <w:tc>
          <w:tcPr>
            <w:tcW w:w="1191"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rPr>
              <w:t>}</w:t>
            </w:r>
          </w:p>
        </w:tc>
        <w:tc>
          <w:tcPr>
            <w:tcW w:w="1191" w:type="dxa"/>
          </w:tcPr>
          <w:p w:rsidR="00FE0076" w:rsidRPr="00A3122B" w:rsidRDefault="00FE0076" w:rsidP="00126CD8">
            <w:pPr>
              <w:pStyle w:val="tablecell"/>
              <w:rPr>
                <w:lang w:val="en-CA" w:eastAsia="ko-KR"/>
              </w:rPr>
            </w:pPr>
          </w:p>
        </w:tc>
      </w:tr>
    </w:tbl>
    <w:p w:rsidR="00FE0076" w:rsidRPr="00A3122B" w:rsidRDefault="00FE0076" w:rsidP="00FE0076">
      <w:pPr>
        <w:pStyle w:val="3N"/>
        <w:rPr>
          <w:lang w:val="en-CA"/>
        </w:rPr>
      </w:pPr>
      <w:bookmarkStart w:id="1764" w:name="_Ref348090211"/>
    </w:p>
    <w:p w:rsidR="00FE0076" w:rsidRPr="00A3122B" w:rsidRDefault="00FE0076" w:rsidP="00FE0076">
      <w:pPr>
        <w:pStyle w:val="3H2"/>
        <w:keepLines w:val="0"/>
        <w:numPr>
          <w:ilvl w:val="3"/>
          <w:numId w:val="35"/>
        </w:numPr>
        <w:tabs>
          <w:tab w:val="clear" w:pos="4230"/>
          <w:tab w:val="num" w:pos="1134"/>
        </w:tabs>
        <w:ind w:left="1134" w:hanging="1134"/>
      </w:pPr>
      <w:bookmarkStart w:id="1765" w:name="_Toc389394489"/>
      <w:bookmarkStart w:id="1766" w:name="_Toc389494786"/>
      <w:r w:rsidRPr="00A3122B">
        <w:t>Scaling list data syntax</w:t>
      </w:r>
      <w:bookmarkEnd w:id="1764"/>
      <w:bookmarkEnd w:id="1765"/>
      <w:bookmarkEnd w:id="1766"/>
    </w:p>
    <w:p w:rsidR="00FE0076" w:rsidRDefault="00FE0076" w:rsidP="00FE0076">
      <w:pPr>
        <w:pStyle w:val="3N"/>
        <w:rPr>
          <w:lang w:val="en-CA"/>
        </w:rPr>
      </w:pPr>
      <w:r w:rsidRPr="00A3122B">
        <w:rPr>
          <w:lang w:val="en-CA"/>
        </w:rPr>
        <w:t>The specifications in subclause 7.3.4 apply.</w:t>
      </w:r>
    </w:p>
    <w:p w:rsidR="00663EC8" w:rsidRDefault="00663EC8" w:rsidP="00663EC8">
      <w:pPr>
        <w:pStyle w:val="Annex4"/>
        <w:rPr>
          <w:highlight w:val="green"/>
        </w:rPr>
      </w:pPr>
      <w:bookmarkStart w:id="1767" w:name="_Toc389494787"/>
      <w:r w:rsidRPr="00FF0ED5">
        <w:rPr>
          <w:highlight w:val="green"/>
        </w:rPr>
        <w:t>Colour mapping table syntax</w:t>
      </w:r>
      <w:bookmarkEnd w:id="1767"/>
    </w:p>
    <w:p w:rsidR="00663EC8" w:rsidRPr="00301393" w:rsidRDefault="00301393" w:rsidP="00663EC8">
      <w:pPr>
        <w:rPr>
          <w:highlight w:val="yellow"/>
          <w:lang w:val="en-CA"/>
        </w:rPr>
      </w:pPr>
      <w:r w:rsidRPr="00A06F2E">
        <w:rPr>
          <w:highlight w:val="yellow"/>
          <w:lang w:val="en-CA"/>
        </w:rPr>
        <w:t xml:space="preserve">[Ed. (JC): </w:t>
      </w:r>
      <w:r w:rsidR="00A06F2E" w:rsidRPr="00A06F2E">
        <w:rPr>
          <w:highlight w:val="yellow"/>
          <w:lang w:val="en-CA"/>
        </w:rPr>
        <w:t xml:space="preserve">The “color mapping table syntax” has been inserted as a new </w:t>
      </w:r>
      <w:r w:rsidR="00A06F2E">
        <w:rPr>
          <w:highlight w:val="yellow"/>
          <w:lang w:val="en-CA"/>
        </w:rPr>
        <w:t>s</w:t>
      </w:r>
      <w:r w:rsidR="00A06F2E" w:rsidRPr="00A06F2E">
        <w:rPr>
          <w:highlight w:val="yellow"/>
          <w:lang w:val="en-CA"/>
        </w:rPr>
        <w:t xml:space="preserve">ubclause as done in the same way as for “F.7.3.5 Scaling list data syntax”. This has the consequence that the remaining subclause indices </w:t>
      </w:r>
      <w:r w:rsidR="00771B85">
        <w:rPr>
          <w:highlight w:val="yellow"/>
          <w:lang w:val="en-CA"/>
        </w:rPr>
        <w:t>of</w:t>
      </w:r>
      <w:r w:rsidR="00A06F2E" w:rsidRPr="00A06F2E">
        <w:rPr>
          <w:highlight w:val="yellow"/>
          <w:lang w:val="en-CA"/>
        </w:rPr>
        <w:t xml:space="preserve"> subcluase F.7.3 do not match to the subclause </w:t>
      </w:r>
      <w:r w:rsidR="00771B85" w:rsidRPr="00A06F2E">
        <w:rPr>
          <w:highlight w:val="yellow"/>
          <w:lang w:val="en-CA"/>
        </w:rPr>
        <w:t xml:space="preserve">indices </w:t>
      </w:r>
      <w:r w:rsidR="00771B85">
        <w:rPr>
          <w:highlight w:val="yellow"/>
          <w:lang w:val="en-CA"/>
        </w:rPr>
        <w:t xml:space="preserve">of subclause </w:t>
      </w:r>
      <w:r w:rsidR="00771B85" w:rsidRPr="00A06F2E">
        <w:rPr>
          <w:highlight w:val="yellow"/>
          <w:lang w:val="en-CA"/>
        </w:rPr>
        <w:t>7.3</w:t>
      </w:r>
      <w:r w:rsidR="00A06F2E" w:rsidRPr="00A06F2E">
        <w:rPr>
          <w:highlight w:val="yellow"/>
          <w:lang w:val="en-CA"/>
        </w:rPr>
        <w:t xml:space="preserve"> in version 1</w:t>
      </w:r>
      <w:r w:rsidR="00F414FD">
        <w:rPr>
          <w:highlight w:val="yellow"/>
          <w:lang w:val="en-CA"/>
        </w:rPr>
        <w:t>, RExt and MV-HEVC</w:t>
      </w:r>
      <w:r w:rsidR="00A06F2E" w:rsidRPr="00A06F2E">
        <w:rPr>
          <w:highlight w:val="yellow"/>
          <w:lang w:val="en-CA"/>
        </w:rPr>
        <w:t xml:space="preserve"> spec</w:t>
      </w:r>
      <w:r w:rsidR="00771B85">
        <w:rPr>
          <w:highlight w:val="yellow"/>
          <w:lang w:val="en-CA"/>
        </w:rPr>
        <w:t>ification</w:t>
      </w:r>
      <w:r w:rsidR="00F414FD">
        <w:rPr>
          <w:highlight w:val="yellow"/>
          <w:lang w:val="en-CA"/>
        </w:rPr>
        <w:t>s</w:t>
      </w:r>
      <w:r w:rsidRPr="00A06F2E">
        <w:rPr>
          <w:highlight w:val="yellow"/>
          <w:lang w:val="en-CA"/>
        </w:rPr>
        <w:t>]</w:t>
      </w:r>
      <w:r w:rsidR="00925CBF">
        <w:rPr>
          <w:highlight w:val="yellow"/>
          <w:lang w:val="en-CA"/>
        </w:rPr>
        <w:t xml:space="preserve"> [Ed. (MH): Table row height in F.7.3.5.1 and F.7.3.5.2 looks smaller than in other syntax tables.]</w:t>
      </w:r>
    </w:p>
    <w:p w:rsidR="00663EC8" w:rsidRPr="00FF0ED5" w:rsidRDefault="00663EC8" w:rsidP="00663EC8">
      <w:pPr>
        <w:pStyle w:val="3H3"/>
        <w:keepLines w:val="0"/>
        <w:numPr>
          <w:ilvl w:val="4"/>
          <w:numId w:val="35"/>
        </w:numPr>
        <w:tabs>
          <w:tab w:val="clear" w:pos="1170"/>
          <w:tab w:val="num" w:pos="1134"/>
        </w:tabs>
        <w:ind w:left="1134" w:hanging="1134"/>
        <w:rPr>
          <w:highlight w:val="green"/>
        </w:rPr>
      </w:pPr>
      <w:r>
        <w:rPr>
          <w:highlight w:val="green"/>
        </w:rPr>
        <w:lastRenderedPageBreak/>
        <w:t>General c</w:t>
      </w:r>
      <w:r w:rsidRPr="00FF0ED5">
        <w:rPr>
          <w:highlight w:val="green"/>
        </w:rPr>
        <w:t>olour mapping table syntax</w:t>
      </w:r>
    </w:p>
    <w:p w:rsidR="00663EC8" w:rsidRPr="00FF0ED5" w:rsidRDefault="00663EC8" w:rsidP="00663EC8">
      <w:pPr>
        <w:pStyle w:val="3N"/>
        <w:keepNext/>
        <w:rPr>
          <w:highlight w:val="green"/>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7"/>
        <w:gridCol w:w="1196"/>
      </w:tblGrid>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981137">
              <w:rPr>
                <w:rFonts w:ascii="Times New Roman" w:hAnsi="Times New Roman"/>
                <w:noProof/>
                <w:highlight w:val="green"/>
              </w:rPr>
              <w:t>colour_mapping_table(</w:t>
            </w:r>
            <w:r w:rsidRPr="00981137">
              <w:rPr>
                <w:rFonts w:ascii="Times New Roman" w:hAnsi="Times New Roman"/>
                <w:highlight w:val="green"/>
                <w:lang w:val="en-US"/>
              </w:rPr>
              <w:t> </w:t>
            </w:r>
            <w:r w:rsidRPr="00981137">
              <w:rPr>
                <w:rFonts w:ascii="Times New Roman" w:hAnsi="Times New Roman"/>
                <w:noProof/>
                <w:highlight w:val="green"/>
              </w:rPr>
              <w:t>) {</w:t>
            </w:r>
          </w:p>
        </w:tc>
        <w:tc>
          <w:tcPr>
            <w:tcW w:w="1196" w:type="dxa"/>
          </w:tcPr>
          <w:p w:rsidR="00663EC8" w:rsidRPr="00FF0ED5" w:rsidRDefault="00663EC8" w:rsidP="00126CD8">
            <w:pPr>
              <w:pStyle w:val="tablesyntax"/>
              <w:keepLines w:val="0"/>
              <w:jc w:val="both"/>
              <w:rPr>
                <w:rFonts w:ascii="Times New Roman" w:hAnsi="Times New Roman"/>
                <w:b/>
                <w:bCs/>
                <w:noProof/>
                <w:highlight w:val="green"/>
              </w:rPr>
            </w:pPr>
            <w:r w:rsidRPr="00FF0ED5">
              <w:rPr>
                <w:rFonts w:ascii="Times New Roman" w:hAnsi="Times New Roman"/>
                <w:b/>
                <w:noProof/>
                <w:highlight w:val="green"/>
              </w:rPr>
              <w:t>Descriptor</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noProof/>
                <w:highlight w:val="green"/>
              </w:rPr>
              <w:t>cm_octant_depth</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lang w:val="fr-FR"/>
              </w:rPr>
            </w:pPr>
            <w:r w:rsidRPr="00FF0ED5">
              <w:rPr>
                <w:rFonts w:ascii="Times New Roman" w:hAnsi="Times New Roman"/>
                <w:b/>
                <w:bCs/>
                <w:noProof/>
                <w:highlight w:val="green"/>
                <w:lang w:val="fr-FR"/>
              </w:rPr>
              <w:tab/>
              <w:t>cm_y_part_num_log2</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cm_input</w:t>
            </w:r>
            <w:r w:rsidRPr="00FF0ED5">
              <w:rPr>
                <w:rFonts w:ascii="Times New Roman" w:hAnsi="Times New Roman"/>
                <w:b/>
                <w:noProof/>
                <w:highlight w:val="green"/>
              </w:rPr>
              <w:t>_</w:t>
            </w:r>
            <w:r>
              <w:rPr>
                <w:rFonts w:ascii="Times New Roman" w:hAnsi="Times New Roman"/>
                <w:b/>
                <w:noProof/>
                <w:highlight w:val="green"/>
              </w:rPr>
              <w:t>luma_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minus8</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u(3)</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cm_input</w:t>
            </w:r>
            <w:r w:rsidRPr="00FF0ED5">
              <w:rPr>
                <w:rFonts w:ascii="Times New Roman" w:hAnsi="Times New Roman"/>
                <w:b/>
                <w:noProof/>
                <w:highlight w:val="green"/>
              </w:rPr>
              <w:t>_</w:t>
            </w:r>
            <w:r>
              <w:rPr>
                <w:rFonts w:ascii="Times New Roman" w:hAnsi="Times New Roman"/>
                <w:b/>
                <w:noProof/>
                <w:highlight w:val="green"/>
              </w:rPr>
              <w:t>chroma_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delta</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cm_output</w:t>
            </w:r>
            <w:r w:rsidRPr="00FF0ED5">
              <w:rPr>
                <w:rFonts w:ascii="Times New Roman" w:hAnsi="Times New Roman"/>
                <w:b/>
                <w:noProof/>
                <w:highlight w:val="green"/>
              </w:rPr>
              <w:t>_</w:t>
            </w:r>
            <w:r>
              <w:rPr>
                <w:rFonts w:ascii="Times New Roman" w:hAnsi="Times New Roman"/>
                <w:b/>
                <w:noProof/>
                <w:highlight w:val="green"/>
              </w:rPr>
              <w:t>luma_</w:t>
            </w:r>
            <w:r w:rsidRPr="00FF0ED5">
              <w:rPr>
                <w:rFonts w:ascii="Times New Roman" w:hAnsi="Times New Roman"/>
                <w:b/>
                <w:noProof/>
                <w:highlight w:val="green"/>
              </w:rPr>
              <w:t>bit_depth</w:t>
            </w:r>
            <w:r>
              <w:rPr>
                <w:rFonts w:ascii="Times New Roman" w:hAnsi="Times New Roman"/>
                <w:b/>
                <w:noProof/>
                <w:highlight w:val="green"/>
              </w:rPr>
              <w:t>_</w:t>
            </w:r>
            <w:r w:rsidRPr="00FF0ED5">
              <w:rPr>
                <w:rFonts w:ascii="Times New Roman" w:hAnsi="Times New Roman"/>
                <w:b/>
                <w:noProof/>
                <w:highlight w:val="green"/>
              </w:rPr>
              <w:t>minus8</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u(3)</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cm_output</w:t>
            </w:r>
            <w:r w:rsidRPr="00FF0ED5">
              <w:rPr>
                <w:rFonts w:ascii="Times New Roman" w:hAnsi="Times New Roman"/>
                <w:b/>
                <w:noProof/>
                <w:highlight w:val="green"/>
              </w:rPr>
              <w:t>_</w:t>
            </w:r>
            <w:r>
              <w:rPr>
                <w:rFonts w:ascii="Times New Roman" w:hAnsi="Times New Roman"/>
                <w:b/>
                <w:noProof/>
                <w:highlight w:val="green"/>
              </w:rPr>
              <w:t>chroma_</w:t>
            </w:r>
            <w:r w:rsidRPr="00FF0ED5">
              <w:rPr>
                <w:rFonts w:ascii="Times New Roman" w:hAnsi="Times New Roman"/>
                <w:b/>
                <w:noProof/>
                <w:highlight w:val="green"/>
              </w:rPr>
              <w:t>bit_depth_delta</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t>cm_res_quant_bit</w:t>
            </w:r>
            <w:r>
              <w:rPr>
                <w:rFonts w:ascii="Times New Roman" w:hAnsi="Times New Roman"/>
                <w:b/>
                <w:bCs/>
                <w:noProof/>
                <w:highlight w:val="green"/>
              </w:rPr>
              <w:t>s</w:t>
            </w:r>
          </w:p>
        </w:tc>
        <w:tc>
          <w:tcPr>
            <w:tcW w:w="1196"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u(2)</w:t>
            </w: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
                <w:bCs/>
                <w:noProof/>
                <w:highlight w:val="green"/>
              </w:rPr>
              <w:tab/>
            </w:r>
            <w:r w:rsidRPr="00FF0ED5">
              <w:rPr>
                <w:rFonts w:ascii="Times New Roman" w:hAnsi="Times New Roman"/>
                <w:bCs/>
                <w:noProof/>
                <w:highlight w:val="green"/>
              </w:rPr>
              <w:t>colour_mapping_</w:t>
            </w:r>
            <w:r w:rsidRPr="00931A18">
              <w:rPr>
                <w:rFonts w:ascii="Times New Roman" w:hAnsi="Times New Roman"/>
                <w:bCs/>
                <w:noProof/>
                <w:highlight w:val="green"/>
              </w:rPr>
              <w:t>octants</w:t>
            </w:r>
            <w:r w:rsidRPr="00931A18">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0,</w:t>
            </w:r>
            <w:r>
              <w:rPr>
                <w:rFonts w:ascii="Times New Roman" w:hAnsi="Times New Roman"/>
                <w:noProof/>
                <w:highlight w:val="green"/>
              </w:rPr>
              <w:t> </w:t>
            </w:r>
            <w:r w:rsidRPr="00FF0ED5">
              <w:rPr>
                <w:rFonts w:ascii="Times New Roman" w:hAnsi="Times New Roman"/>
                <w:noProof/>
                <w:highlight w:val="green"/>
              </w:rPr>
              <w:t>1</w:t>
            </w:r>
            <w:r>
              <w:rPr>
                <w:rFonts w:ascii="Times New Roman" w:hAnsi="Times New Roman"/>
                <w:noProof/>
                <w:highlight w:val="green"/>
              </w:rPr>
              <w:t> </w:t>
            </w:r>
            <w:r w:rsidRPr="00FF0ED5">
              <w:rPr>
                <w:rFonts w:ascii="Times New Roman" w:hAnsi="Times New Roman"/>
                <w:noProof/>
                <w:highlight w:val="green"/>
              </w:rPr>
              <w:t>&lt;&lt;</w:t>
            </w:r>
            <w:r>
              <w:rPr>
                <w:rFonts w:ascii="Times New Roman" w:hAnsi="Times New Roman"/>
                <w:noProof/>
                <w:highlight w:val="green"/>
              </w:rPr>
              <w:t> </w:t>
            </w:r>
            <w:r w:rsidRPr="00FF0ED5">
              <w:rPr>
                <w:rFonts w:ascii="Times New Roman" w:hAnsi="Times New Roman"/>
                <w:noProof/>
                <w:highlight w:val="green"/>
              </w:rPr>
              <w:t>cm_octant_depth</w:t>
            </w:r>
            <w:r>
              <w:rPr>
                <w:rFonts w:ascii="Times New Roman" w:hAnsi="Times New Roman"/>
                <w:noProof/>
                <w:highlight w:val="green"/>
              </w:rPr>
              <w:t> </w:t>
            </w:r>
            <w:r w:rsidRPr="00FF0ED5">
              <w:rPr>
                <w:rFonts w:ascii="Times New Roman" w:hAnsi="Times New Roman"/>
                <w:noProof/>
                <w:highlight w:val="green"/>
              </w:rPr>
              <w:t>)</w:t>
            </w:r>
          </w:p>
        </w:tc>
        <w:tc>
          <w:tcPr>
            <w:tcW w:w="1196" w:type="dxa"/>
          </w:tcPr>
          <w:p w:rsidR="00663EC8" w:rsidRPr="00FF0ED5" w:rsidRDefault="00663EC8" w:rsidP="00126CD8">
            <w:pPr>
              <w:pStyle w:val="tablesyntax"/>
              <w:keepLines w:val="0"/>
              <w:rPr>
                <w:rFonts w:ascii="Times New Roman" w:hAnsi="Times New Roman"/>
                <w:b/>
                <w:bCs/>
                <w:noProof/>
                <w:highlight w:val="green"/>
              </w:rPr>
            </w:pPr>
          </w:p>
        </w:tc>
      </w:tr>
      <w:tr w:rsidR="00663EC8" w:rsidRPr="00FF0ED5" w:rsidTr="00126CD8">
        <w:trPr>
          <w:cantSplit/>
          <w:jc w:val="center"/>
        </w:trPr>
        <w:tc>
          <w:tcPr>
            <w:tcW w:w="7857" w:type="dxa"/>
          </w:tcPr>
          <w:p w:rsidR="00663EC8" w:rsidRPr="00FF0ED5" w:rsidRDefault="00663EC8" w:rsidP="00126CD8">
            <w:pPr>
              <w:pStyle w:val="tablesyntax"/>
              <w:keepLines w:val="0"/>
              <w:rPr>
                <w:rFonts w:ascii="Times New Roman" w:hAnsi="Times New Roman"/>
                <w:bCs/>
                <w:noProof/>
                <w:lang w:eastAsia="ko-KR"/>
              </w:rPr>
            </w:pPr>
            <w:r w:rsidRPr="00FF0ED5">
              <w:rPr>
                <w:rFonts w:ascii="Times New Roman" w:hAnsi="Times New Roman"/>
                <w:bCs/>
                <w:noProof/>
                <w:highlight w:val="green"/>
                <w:lang w:eastAsia="ko-KR"/>
              </w:rPr>
              <w:t>}</w:t>
            </w:r>
          </w:p>
        </w:tc>
        <w:tc>
          <w:tcPr>
            <w:tcW w:w="1196" w:type="dxa"/>
          </w:tcPr>
          <w:p w:rsidR="00663EC8" w:rsidRPr="00FF0ED5" w:rsidRDefault="00663EC8" w:rsidP="00126CD8">
            <w:pPr>
              <w:pStyle w:val="tablesyntax"/>
              <w:keepLines w:val="0"/>
              <w:rPr>
                <w:rFonts w:ascii="Times New Roman" w:hAnsi="Times New Roman"/>
                <w:bCs/>
                <w:noProof/>
                <w:lang w:eastAsia="ko-KR"/>
              </w:rPr>
            </w:pPr>
          </w:p>
        </w:tc>
      </w:tr>
    </w:tbl>
    <w:p w:rsidR="00663EC8" w:rsidRPr="00FF0ED5" w:rsidRDefault="00663EC8" w:rsidP="00663EC8">
      <w:pPr>
        <w:pStyle w:val="3N"/>
        <w:rPr>
          <w:lang w:val="en-US"/>
        </w:rPr>
      </w:pPr>
    </w:p>
    <w:p w:rsidR="00663EC8" w:rsidRPr="00FF0ED5" w:rsidRDefault="00663EC8" w:rsidP="00663EC8">
      <w:pPr>
        <w:pStyle w:val="3H3"/>
        <w:keepLines w:val="0"/>
        <w:numPr>
          <w:ilvl w:val="4"/>
          <w:numId w:val="35"/>
        </w:numPr>
        <w:tabs>
          <w:tab w:val="clear" w:pos="1170"/>
          <w:tab w:val="num" w:pos="1134"/>
        </w:tabs>
        <w:ind w:left="1134" w:hanging="1134"/>
        <w:rPr>
          <w:highlight w:val="green"/>
          <w:lang w:val="en-US"/>
        </w:rPr>
      </w:pPr>
      <w:r w:rsidRPr="00FF0ED5">
        <w:rPr>
          <w:highlight w:val="green"/>
          <w:lang w:val="en-US"/>
        </w:rPr>
        <w:t xml:space="preserve">Colour mapping </w:t>
      </w:r>
      <w:r>
        <w:rPr>
          <w:highlight w:val="green"/>
          <w:lang w:val="en-US"/>
        </w:rPr>
        <w:t>octants</w:t>
      </w:r>
      <w:r w:rsidRPr="00FF0ED5">
        <w:rPr>
          <w:highlight w:val="green"/>
          <w:lang w:val="en-US"/>
        </w:rPr>
        <w:t xml:space="preserve"> syntax</w:t>
      </w:r>
    </w:p>
    <w:p w:rsidR="00663EC8" w:rsidRPr="00FF0ED5" w:rsidRDefault="00663EC8" w:rsidP="00663EC8">
      <w:pPr>
        <w:pStyle w:val="3N"/>
        <w:keepNext/>
        <w:rPr>
          <w:highlight w:val="green"/>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8"/>
        <w:gridCol w:w="1187"/>
      </w:tblGrid>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Cs/>
                <w:noProof/>
                <w:highlight w:val="green"/>
              </w:rPr>
              <w:t>colour_mapping_</w:t>
            </w:r>
            <w:r>
              <w:rPr>
                <w:highlight w:val="green"/>
                <w:lang w:val="en-US"/>
              </w:rPr>
              <w:t>octants</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depth,</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length</w:t>
            </w:r>
            <w:r>
              <w:rPr>
                <w:rFonts w:ascii="Times New Roman" w:hAnsi="Times New Roman"/>
                <w:noProof/>
                <w:highlight w:val="green"/>
              </w:rPr>
              <w:t> </w:t>
            </w:r>
            <w:r w:rsidRPr="00FF0ED5">
              <w:rPr>
                <w:rFonts w:ascii="Times New Roman" w:hAnsi="Times New Roman"/>
                <w:noProof/>
                <w:highlight w:val="green"/>
              </w:rPr>
              <w:t>) {</w:t>
            </w:r>
            <w:r w:rsidR="00925CBF">
              <w:rPr>
                <w:rFonts w:ascii="Times New Roman" w:hAnsi="Times New Roman"/>
                <w:noProof/>
                <w:highlight w:val="green"/>
              </w:rPr>
              <w:t xml:space="preserve"> </w:t>
            </w:r>
            <w:r w:rsidR="00925CBF" w:rsidRPr="00925CBF">
              <w:rPr>
                <w:rFonts w:ascii="Times New Roman" w:hAnsi="Times New Roman"/>
                <w:noProof/>
                <w:highlight w:val="yellow"/>
              </w:rPr>
              <w:t>[Ed. (MH): Camel casing suggested for all input parameters, i.e. depth and length should be changed.]</w:t>
            </w:r>
          </w:p>
        </w:tc>
        <w:tc>
          <w:tcPr>
            <w:tcW w:w="1187" w:type="dxa"/>
          </w:tcPr>
          <w:p w:rsidR="00663EC8" w:rsidRPr="00FF0ED5" w:rsidRDefault="00663EC8" w:rsidP="00126CD8">
            <w:pPr>
              <w:pStyle w:val="tablesyntax"/>
              <w:keepLines w:val="0"/>
              <w:jc w:val="both"/>
              <w:rPr>
                <w:rFonts w:ascii="Times New Roman" w:hAnsi="Times New Roman"/>
                <w:b/>
                <w:bCs/>
                <w:noProof/>
                <w:highlight w:val="green"/>
              </w:rPr>
            </w:pPr>
            <w:r w:rsidRPr="00FF0ED5">
              <w:rPr>
                <w:rFonts w:ascii="Times New Roman" w:hAnsi="Times New Roman"/>
                <w:b/>
                <w:noProof/>
                <w:highlight w:val="green"/>
              </w:rPr>
              <w:t>Descriptor</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n-US"/>
              </w:rPr>
            </w:pPr>
            <w:r w:rsidRPr="00FF0ED5">
              <w:rPr>
                <w:rFonts w:ascii="Times New Roman" w:hAnsi="Times New Roman"/>
                <w:b/>
                <w:bCs/>
                <w:noProof/>
                <w:highlight w:val="green"/>
                <w:lang w:val="en-US"/>
              </w:rPr>
              <w:tab/>
            </w:r>
            <w:r w:rsidRPr="00FF0ED5">
              <w:rPr>
                <w:rFonts w:ascii="Times New Roman" w:hAnsi="Times New Roman"/>
                <w:bCs/>
                <w:noProof/>
                <w:highlight w:val="green"/>
                <w:lang w:val="en-US"/>
              </w:rPr>
              <w:t>if (</w:t>
            </w:r>
            <w:r>
              <w:rPr>
                <w:rFonts w:ascii="Times New Roman" w:hAnsi="Times New Roman"/>
                <w:bCs/>
                <w:noProof/>
                <w:highlight w:val="green"/>
                <w:lang w:val="en-US"/>
              </w:rPr>
              <w:t> </w:t>
            </w:r>
            <w:r w:rsidRPr="00FF0ED5">
              <w:rPr>
                <w:rFonts w:ascii="Times New Roman" w:hAnsi="Times New Roman"/>
                <w:noProof/>
                <w:highlight w:val="green"/>
              </w:rPr>
              <w:t>depth &lt; cm_octant_depth</w:t>
            </w:r>
            <w:r>
              <w:rPr>
                <w:rFonts w:ascii="Times New Roman" w:hAnsi="Times New Roman"/>
                <w:noProof/>
                <w:highlight w:val="green"/>
              </w:rPr>
              <w:t> </w:t>
            </w:r>
            <w:r w:rsidRPr="00FF0ED5">
              <w:rPr>
                <w:rFonts w:ascii="Times New Roman" w:hAnsi="Times New Roman"/>
                <w:bCs/>
                <w:noProof/>
                <w:highlight w:val="green"/>
                <w:lang w:val="en-US"/>
              </w:rPr>
              <w:t xml:space="preserve">) </w:t>
            </w:r>
          </w:p>
        </w:tc>
        <w:tc>
          <w:tcPr>
            <w:tcW w:w="1187" w:type="dxa"/>
          </w:tcPr>
          <w:p w:rsidR="00663EC8" w:rsidRPr="00FF0ED5" w:rsidRDefault="00663EC8" w:rsidP="00126CD8">
            <w:pPr>
              <w:pStyle w:val="tablesyntax"/>
              <w:keepLines w:val="0"/>
              <w:rPr>
                <w:rFonts w:ascii="Times New Roman" w:hAnsi="Times New Roman"/>
                <w:bCs/>
                <w:noProof/>
                <w:highlight w:val="green"/>
                <w:lang w:val="en-US"/>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lang w:val="en-US"/>
              </w:rPr>
            </w:pP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t>split_octant_flag</w:t>
            </w:r>
          </w:p>
        </w:tc>
        <w:tc>
          <w:tcPr>
            <w:tcW w:w="1187"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Cs/>
                <w:noProof/>
                <w:highlight w:val="green"/>
                <w:lang w:val="es-ES"/>
              </w:rPr>
              <w:t>u(1)</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lang w:val="es-ES"/>
              </w:rPr>
              <w:tab/>
              <w:t>if (</w:t>
            </w:r>
            <w:r>
              <w:rPr>
                <w:rFonts w:ascii="Times New Roman" w:hAnsi="Times New Roman"/>
                <w:bCs/>
                <w:noProof/>
                <w:highlight w:val="green"/>
                <w:lang w:val="es-ES"/>
              </w:rPr>
              <w:t> </w:t>
            </w:r>
            <w:r w:rsidRPr="00FF0ED5">
              <w:rPr>
                <w:rFonts w:ascii="Times New Roman" w:hAnsi="Times New Roman"/>
                <w:bCs/>
                <w:noProof/>
                <w:highlight w:val="green"/>
                <w:lang w:val="es-ES"/>
              </w:rPr>
              <w:t>split_octant_flag</w:t>
            </w:r>
            <w:r>
              <w:rPr>
                <w:rFonts w:ascii="Times New Roman" w:hAnsi="Times New Roman"/>
                <w:bCs/>
                <w:noProof/>
                <w:highlight w:val="green"/>
                <w:lang w:val="es-ES"/>
              </w:rPr>
              <w:t> </w:t>
            </w:r>
            <w:r w:rsidRPr="00FF0ED5">
              <w:rPr>
                <w:rFonts w:ascii="Times New Roman" w:hAnsi="Times New Roman"/>
                <w:bCs/>
                <w:noProof/>
                <w:highlight w:val="green"/>
                <w:lang w:val="es-ES"/>
              </w:rPr>
              <w:t>)</w:t>
            </w:r>
          </w:p>
        </w:tc>
        <w:tc>
          <w:tcPr>
            <w:tcW w:w="1187" w:type="dxa"/>
          </w:tcPr>
          <w:p w:rsidR="00663EC8" w:rsidRPr="00FF0ED5" w:rsidRDefault="00663EC8" w:rsidP="00126CD8">
            <w:pPr>
              <w:pStyle w:val="tablesyntax"/>
              <w:keepLines w:val="0"/>
              <w:rPr>
                <w:rFonts w:ascii="Times New Roman" w:hAnsi="Times New Roman"/>
                <w:b/>
                <w:bCs/>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k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k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k</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 xml:space="preserve">) </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m++</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for(</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0;</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&lt;</w:t>
            </w:r>
            <w:r>
              <w:rPr>
                <w:rFonts w:ascii="Times New Roman" w:hAnsi="Times New Roman"/>
                <w:bCs/>
                <w:noProof/>
                <w:highlight w:val="green"/>
              </w:rPr>
              <w:t> </w:t>
            </w:r>
            <w:r w:rsidRPr="00FF0ED5">
              <w:rPr>
                <w:rFonts w:ascii="Times New Roman" w:hAnsi="Times New Roman"/>
                <w:bCs/>
                <w:noProof/>
                <w:highlight w:val="green"/>
              </w:rPr>
              <w:t>2;</w:t>
            </w:r>
            <w:r>
              <w:rPr>
                <w:rFonts w:ascii="Times New Roman" w:hAnsi="Times New Roman"/>
                <w:bCs/>
                <w:noProof/>
                <w:highlight w:val="green"/>
              </w:rPr>
              <w:t> </w:t>
            </w:r>
            <w:r w:rsidRPr="00FF0ED5">
              <w:rPr>
                <w:rFonts w:ascii="Times New Roman" w:hAnsi="Times New Roman"/>
                <w:bCs/>
                <w:noProof/>
                <w:highlight w:val="green"/>
              </w:rPr>
              <w:t>n++</w:t>
            </w:r>
            <w:r>
              <w:rPr>
                <w:rFonts w:ascii="Times New Roman" w:hAnsi="Times New Roman"/>
                <w:bCs/>
                <w:noProof/>
                <w:highlight w:val="green"/>
              </w:rPr>
              <w:t> </w:t>
            </w:r>
            <w:r w:rsidRPr="00FF0ED5">
              <w:rPr>
                <w:rFonts w:ascii="Times New Roman" w:hAnsi="Times New Roman"/>
                <w:bCs/>
                <w:noProof/>
                <w:highlight w:val="green"/>
              </w:rPr>
              <w:t xml:space="preserve">) </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n-US"/>
              </w:rPr>
            </w:pP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lang w:val="en-US"/>
              </w:rPr>
              <w:tab/>
            </w:r>
            <w:r w:rsidRPr="00FF0ED5">
              <w:rPr>
                <w:rFonts w:ascii="Times New Roman" w:hAnsi="Times New Roman"/>
                <w:bCs/>
                <w:noProof/>
                <w:highlight w:val="green"/>
              </w:rPr>
              <w:t>colour_mapping_</w:t>
            </w:r>
            <w:r>
              <w:rPr>
                <w:rFonts w:ascii="Times New Roman" w:hAnsi="Times New Roman"/>
                <w:bCs/>
                <w:noProof/>
                <w:highlight w:val="green"/>
              </w:rPr>
              <w:t>octants</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depth</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1,</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bCs/>
                <w:noProof/>
                <w:highlight w:val="green"/>
                <w:lang w:val="es-ES"/>
              </w:rPr>
              <w:t>Y</w:t>
            </w:r>
            <w:r>
              <w:rPr>
                <w:rFonts w:ascii="Times New Roman" w:hAnsi="Times New Roman"/>
                <w:bCs/>
                <w:noProof/>
                <w:highlight w:val="green"/>
                <w:lang w:val="es-ES"/>
              </w:rPr>
              <w:t>P</w:t>
            </w:r>
            <w:r w:rsidRPr="00FF0ED5">
              <w:rPr>
                <w:rFonts w:ascii="Times New Roman" w:hAnsi="Times New Roman"/>
                <w:bCs/>
                <w:noProof/>
                <w:highlight w:val="green"/>
                <w:lang w:val="es-ES"/>
              </w:rPr>
              <w:t>artNum</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k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br/>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m</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n</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length</w:t>
            </w:r>
            <w:r w:rsidR="00925CBF">
              <w:rPr>
                <w:rFonts w:ascii="Times New Roman" w:hAnsi="Times New Roman"/>
                <w:noProof/>
                <w:highlight w:val="green"/>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r>
              <w:rPr>
                <w:rFonts w:ascii="Times New Roman" w:hAnsi="Times New Roman"/>
                <w:noProof/>
                <w:highlight w:val="green"/>
              </w:rPr>
              <w:t> </w:t>
            </w:r>
            <w:r w:rsidRPr="00FF0ED5">
              <w:rPr>
                <w:rFonts w:ascii="Times New Roman" w:hAnsi="Times New Roman"/>
                <w:noProof/>
                <w:highlight w:val="green"/>
              </w:rPr>
              <w:t>length</w:t>
            </w:r>
            <w:r w:rsidR="00925CBF" w:rsidRPr="00925CBF">
              <w:rPr>
                <w:rFonts w:ascii="Times New Roman" w:hAnsi="Times New Roman"/>
                <w:noProof/>
                <w:highlight w:val="green"/>
                <w:lang w:val="en-US"/>
              </w:rPr>
              <w:t> </w:t>
            </w:r>
            <w:r w:rsidRPr="00FF0ED5">
              <w:rPr>
                <w:rFonts w:ascii="Times New Roman" w:hAnsi="Times New Roman"/>
                <w:noProof/>
                <w:highlight w:val="green"/>
              </w:rPr>
              <w:t>/</w:t>
            </w:r>
            <w:r w:rsidR="00925CBF">
              <w:rPr>
                <w:rFonts w:ascii="Times New Roman" w:hAnsi="Times New Roman"/>
                <w:noProof/>
                <w:highlight w:val="green"/>
              </w:rPr>
              <w:t> </w:t>
            </w:r>
            <w:r w:rsidRPr="00FF0ED5">
              <w:rPr>
                <w:rFonts w:ascii="Times New Roman" w:hAnsi="Times New Roman"/>
                <w:noProof/>
                <w:highlight w:val="green"/>
              </w:rPr>
              <w:t>2)</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t>else</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for(</w:t>
            </w:r>
            <w:r>
              <w:rPr>
                <w:rFonts w:ascii="Times New Roman" w:hAnsi="Times New Roman"/>
                <w:bCs/>
                <w:noProof/>
                <w:highlight w:val="green"/>
                <w:lang w:val="es-ES"/>
              </w:rPr>
              <w:t> </w:t>
            </w:r>
            <w:r w:rsidRPr="00FF0ED5">
              <w:rPr>
                <w:rFonts w:ascii="Times New Roman" w:hAnsi="Times New Roman"/>
                <w:bCs/>
                <w:noProof/>
                <w:highlight w:val="green"/>
                <w:lang w:val="es-ES"/>
              </w:rPr>
              <w:t>i = 0;</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lang w:val="es-ES"/>
              </w:rPr>
              <w:t>&lt;</w:t>
            </w:r>
            <w:r>
              <w:rPr>
                <w:rFonts w:ascii="Times New Roman" w:hAnsi="Times New Roman"/>
                <w:bCs/>
                <w:noProof/>
                <w:highlight w:val="green"/>
                <w:lang w:val="es-ES"/>
              </w:rPr>
              <w:t> </w:t>
            </w:r>
            <w:r w:rsidRPr="00FF0ED5">
              <w:rPr>
                <w:rFonts w:ascii="Times New Roman" w:hAnsi="Times New Roman"/>
                <w:bCs/>
                <w:noProof/>
                <w:highlight w:val="green"/>
                <w:lang w:val="es-ES"/>
              </w:rPr>
              <w:t>YPartNum;</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lang w:val="es-ES"/>
              </w:rPr>
              <w:t>)</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for(</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0;</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&lt;</w:t>
            </w:r>
            <w:r>
              <w:rPr>
                <w:rFonts w:ascii="Times New Roman" w:hAnsi="Times New Roman"/>
                <w:bCs/>
                <w:noProof/>
                <w:highlight w:val="green"/>
                <w:lang w:val="es-ES"/>
              </w:rPr>
              <w:t> </w:t>
            </w:r>
            <w:r w:rsidRPr="00FF0ED5">
              <w:rPr>
                <w:rFonts w:ascii="Times New Roman" w:hAnsi="Times New Roman"/>
                <w:bCs/>
                <w:noProof/>
                <w:highlight w:val="green"/>
                <w:lang w:val="es-ES"/>
              </w:rPr>
              <w:t>4;</w:t>
            </w:r>
            <w:r>
              <w:rPr>
                <w:rFonts w:ascii="Times New Roman" w:hAnsi="Times New Roman"/>
                <w:bCs/>
                <w:noProof/>
                <w:highlight w:val="green"/>
                <w:lang w:val="es-ES"/>
              </w:rPr>
              <w:t> </w:t>
            </w:r>
            <w:r w:rsidRPr="00FF0ED5">
              <w:rPr>
                <w:rFonts w:ascii="Times New Roman" w:hAnsi="Times New Roman"/>
                <w:bCs/>
                <w:noProof/>
                <w:highlight w:val="green"/>
                <w:lang w:val="es-ES"/>
              </w:rPr>
              <w:t>vertex++</w:t>
            </w:r>
            <w:r>
              <w:rPr>
                <w:rFonts w:ascii="Times New Roman" w:hAnsi="Times New Roman"/>
                <w:bCs/>
                <w:noProof/>
                <w:highlight w:val="green"/>
                <w:lang w:val="es-ES"/>
              </w:rPr>
              <w:t> </w:t>
            </w:r>
            <w:r w:rsidRPr="00FF0ED5">
              <w:rPr>
                <w:rFonts w:ascii="Times New Roman" w:hAnsi="Times New Roman"/>
                <w:bCs/>
                <w:noProof/>
                <w:highlight w:val="green"/>
                <w:lang w:val="es-ES"/>
              </w:rPr>
              <w:t>) {</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t>coded_vertex_flag</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vertex</w:t>
            </w:r>
            <w:r>
              <w:rPr>
                <w:rFonts w:ascii="Times New Roman" w:hAnsi="Times New Roman"/>
                <w:noProof/>
                <w:highlight w:val="green"/>
              </w:rPr>
              <w:t> </w:t>
            </w:r>
            <w:r w:rsidRPr="00FF0ED5">
              <w:rPr>
                <w:rFonts w:ascii="Times New Roman" w:hAnsi="Times New Roman"/>
                <w:noProof/>
                <w:highlight w:val="green"/>
              </w:rPr>
              <w:t>]</w:t>
            </w:r>
          </w:p>
        </w:tc>
        <w:tc>
          <w:tcPr>
            <w:tcW w:w="1187" w:type="dxa"/>
          </w:tcPr>
          <w:p w:rsidR="00663EC8" w:rsidRPr="00FF0ED5" w:rsidRDefault="00663EC8" w:rsidP="00126CD8">
            <w:pPr>
              <w:pStyle w:val="tablesyntax"/>
              <w:keepLines w:val="0"/>
              <w:rPr>
                <w:rFonts w:ascii="Times New Roman" w:hAnsi="Times New Roman"/>
                <w:noProof/>
                <w:highlight w:val="green"/>
              </w:rPr>
            </w:pPr>
            <w:r w:rsidRPr="00FF0ED5">
              <w:rPr>
                <w:rFonts w:ascii="Times New Roman" w:hAnsi="Times New Roman"/>
                <w:noProof/>
                <w:highlight w:val="green"/>
              </w:rPr>
              <w:t>u(1)</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r>
            <w:r w:rsidRPr="00FF0ED5">
              <w:rPr>
                <w:rFonts w:ascii="Times New Roman" w:hAnsi="Times New Roman"/>
                <w:bCs/>
                <w:noProof/>
                <w:highlight w:val="green"/>
              </w:rPr>
              <w:tab/>
              <w:t>if(</w:t>
            </w:r>
            <w:r>
              <w:rPr>
                <w:rFonts w:ascii="Times New Roman" w:hAnsi="Times New Roman"/>
                <w:bCs/>
                <w:noProof/>
                <w:highlight w:val="green"/>
              </w:rPr>
              <w:t> </w:t>
            </w:r>
            <w:r w:rsidRPr="00FF0ED5">
              <w:rPr>
                <w:rFonts w:ascii="Times New Roman" w:hAnsi="Times New Roman"/>
                <w:bCs/>
                <w:noProof/>
                <w:highlight w:val="green"/>
              </w:rPr>
              <w:t>coded_vertex_flag</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yIdx</w:t>
            </w:r>
            <w:r>
              <w:rPr>
                <w:rFonts w:ascii="Times New Roman" w:hAnsi="Times New Roman"/>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uIdx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vIdx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noProof/>
                <w:highlight w:val="green"/>
              </w:rPr>
              <w:t> </w:t>
            </w:r>
            <w:r w:rsidRPr="00FF0ED5">
              <w:rPr>
                <w:rFonts w:ascii="Times New Roman" w:hAnsi="Times New Roman"/>
                <w:noProof/>
                <w:highlight w:val="green"/>
              </w:rPr>
              <w:t>vertex</w:t>
            </w:r>
            <w:r>
              <w:rPr>
                <w:rFonts w:ascii="Times New Roman" w:hAnsi="Times New Roman"/>
                <w:noProof/>
                <w:highlight w:val="green"/>
              </w:rPr>
              <w:t> </w:t>
            </w:r>
            <w:r w:rsidRPr="00FF0ED5">
              <w:rPr>
                <w:rFonts w:ascii="Times New Roman" w:hAnsi="Times New Roman"/>
                <w:noProof/>
                <w:highlight w:val="green"/>
              </w:rPr>
              <w:t>]</w:t>
            </w:r>
            <w:r>
              <w:rPr>
                <w:rFonts w:ascii="Times New Roman" w:hAnsi="Times New Roman"/>
                <w:bCs/>
                <w:noProof/>
                <w:highlight w:val="green"/>
              </w:rPr>
              <w:t> </w:t>
            </w:r>
            <w:r w:rsidRPr="00FF0ED5">
              <w:rPr>
                <w:rFonts w:ascii="Times New Roman" w:hAnsi="Times New Roman"/>
                <w:bCs/>
                <w:noProof/>
                <w:highlight w:val="green"/>
              </w:rPr>
              <w:t>) {</w:t>
            </w:r>
          </w:p>
        </w:tc>
        <w:tc>
          <w:tcPr>
            <w:tcW w:w="1187" w:type="dxa"/>
          </w:tcPr>
          <w:p w:rsidR="00663EC8" w:rsidRPr="00FF0ED5" w:rsidRDefault="00663EC8" w:rsidP="00126CD8">
            <w:pPr>
              <w:pStyle w:val="tablesyntax"/>
              <w:keepLines w:val="0"/>
              <w:rPr>
                <w:rFonts w:ascii="Times New Roman" w:hAnsi="Times New Roman"/>
                <w:noProof/>
                <w:highlight w:val="green"/>
              </w:rPr>
            </w:pPr>
          </w:p>
        </w:tc>
      </w:tr>
      <w:tr w:rsidR="00663EC8" w:rsidRPr="00FF0ED5" w:rsidTr="00126CD8">
        <w:trPr>
          <w:cantSplit/>
          <w:jc w:val="center"/>
        </w:trPr>
        <w:tc>
          <w:tcPr>
            <w:tcW w:w="7848" w:type="dxa"/>
          </w:tcPr>
          <w:p w:rsidR="00663EC8" w:rsidRPr="005F3A83" w:rsidRDefault="00663EC8" w:rsidP="00126CD8">
            <w:pPr>
              <w:pStyle w:val="tablesyntax"/>
              <w:keepLines w:val="0"/>
              <w:rPr>
                <w:rFonts w:ascii="Times New Roman" w:hAnsi="Times New Roman"/>
                <w:b/>
                <w:bCs/>
                <w:noProof/>
                <w:highlight w:val="green"/>
                <w:lang w:val="fr-FR"/>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5F3A83">
              <w:rPr>
                <w:rFonts w:ascii="Times New Roman" w:hAnsi="Times New Roman"/>
                <w:b/>
                <w:noProof/>
                <w:highlight w:val="green"/>
                <w:lang w:val="fr-FR"/>
              </w:rPr>
              <w:t>res_y</w:t>
            </w:r>
            <w:r w:rsidRPr="005F3A83">
              <w:rPr>
                <w:rFonts w:ascii="Times New Roman" w:hAnsi="Times New Roman"/>
                <w:bCs/>
                <w:noProof/>
                <w:highlight w:val="green"/>
                <w:lang w:val="fr-FR"/>
              </w:rPr>
              <w:t>[ yIdx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5F3A83">
              <w:rPr>
                <w:rFonts w:ascii="Times New Roman" w:hAnsi="Times New Roman"/>
                <w:bCs/>
                <w:noProof/>
                <w:highlight w:val="green"/>
                <w:lang w:val="fr-FR"/>
              </w:rPr>
              <w:t>][ uIdx ][ vIdx ][ vertex ]</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s-ES"/>
              </w:rPr>
              <w:tab/>
            </w:r>
            <w:r w:rsidRPr="00FF0ED5">
              <w:rPr>
                <w:rFonts w:ascii="Times New Roman" w:hAnsi="Times New Roman"/>
                <w:b/>
                <w:bCs/>
                <w:noProof/>
                <w:highlight w:val="green"/>
                <w:lang w:val="es-ES"/>
              </w:rPr>
              <w:tab/>
            </w:r>
            <w:r w:rsidRPr="00FF0ED5">
              <w:rPr>
                <w:rFonts w:ascii="Times New Roman" w:hAnsi="Times New Roman"/>
                <w:b/>
                <w:noProof/>
                <w:highlight w:val="green"/>
              </w:rPr>
              <w:t>res</w:t>
            </w:r>
            <w:r>
              <w:rPr>
                <w:rFonts w:ascii="Times New Roman" w:hAnsi="Times New Roman"/>
                <w:b/>
                <w:noProof/>
                <w:highlight w:val="green"/>
              </w:rPr>
              <w:t>_u</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yIdx</w:t>
            </w:r>
            <w:r>
              <w:rPr>
                <w:rFonts w:ascii="Times New Roman" w:hAnsi="Times New Roman"/>
                <w:bCs/>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uIdx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vertex</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lang w:val="en-US"/>
              </w:rPr>
              <w:tab/>
            </w:r>
            <w:r w:rsidRPr="00FF0ED5">
              <w:rPr>
                <w:rFonts w:ascii="Times New Roman" w:hAnsi="Times New Roman"/>
                <w:b/>
                <w:bCs/>
                <w:noProof/>
                <w:highlight w:val="green"/>
                <w:lang w:val="en-US"/>
              </w:rPr>
              <w:tab/>
            </w:r>
            <w:r w:rsidRPr="00FF0ED5">
              <w:rPr>
                <w:rFonts w:ascii="Times New Roman" w:hAnsi="Times New Roman"/>
                <w:b/>
                <w:noProof/>
                <w:highlight w:val="green"/>
              </w:rPr>
              <w:t>res</w:t>
            </w:r>
            <w:r>
              <w:rPr>
                <w:rFonts w:ascii="Times New Roman" w:hAnsi="Times New Roman"/>
                <w:b/>
                <w:noProof/>
                <w:highlight w:val="green"/>
              </w:rPr>
              <w:t>_v</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yIdx</w:t>
            </w:r>
            <w:r>
              <w:rPr>
                <w:rFonts w:ascii="Times New Roman" w:hAnsi="Times New Roman"/>
                <w:bCs/>
                <w:noProof/>
                <w:highlight w:val="green"/>
              </w:rPr>
              <w:t> </w:t>
            </w:r>
            <w:r w:rsidRPr="00FF0ED5">
              <w:rPr>
                <w:rFonts w:ascii="Times New Roman" w:hAnsi="Times New Roman"/>
                <w:bCs/>
                <w:noProof/>
                <w:highlight w:val="green"/>
                <w:lang w:val="es-ES"/>
              </w:rPr>
              <w:t>+</w:t>
            </w:r>
            <w:r>
              <w:rPr>
                <w:rFonts w:ascii="Times New Roman" w:hAnsi="Times New Roman"/>
                <w:bCs/>
                <w:noProof/>
                <w:highlight w:val="green"/>
                <w:lang w:val="es-ES"/>
              </w:rPr>
              <w:t> </w:t>
            </w:r>
            <w:r w:rsidRPr="00FF0ED5">
              <w:rPr>
                <w:rFonts w:ascii="Times New Roman" w:hAnsi="Times New Roman"/>
                <w:bCs/>
                <w:noProof/>
                <w:highlight w:val="green"/>
                <w:lang w:val="es-ES"/>
              </w:rPr>
              <w:t>i</w:t>
            </w:r>
            <w:r>
              <w:rPr>
                <w:rFonts w:ascii="Times New Roman" w:hAnsi="Times New Roman"/>
                <w:bCs/>
                <w:noProof/>
                <w:highlight w:val="green"/>
                <w:lang w:val="es-ES"/>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uIdx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vIdx</w:t>
            </w:r>
            <w:r>
              <w:rPr>
                <w:rFonts w:ascii="Times New Roman" w:hAnsi="Times New Roman"/>
                <w:bCs/>
                <w:noProof/>
                <w:highlight w:val="green"/>
              </w:rPr>
              <w:t> </w:t>
            </w:r>
            <w:r w:rsidRPr="00FF0ED5">
              <w:rPr>
                <w:rFonts w:ascii="Times New Roman" w:hAnsi="Times New Roman"/>
                <w:bCs/>
                <w:noProof/>
                <w:highlight w:val="green"/>
              </w:rPr>
              <w:t>][</w:t>
            </w:r>
            <w:r>
              <w:rPr>
                <w:rFonts w:ascii="Times New Roman" w:hAnsi="Times New Roman"/>
                <w:bCs/>
                <w:noProof/>
                <w:highlight w:val="green"/>
              </w:rPr>
              <w:t> </w:t>
            </w:r>
            <w:r w:rsidRPr="00FF0ED5">
              <w:rPr>
                <w:rFonts w:ascii="Times New Roman" w:hAnsi="Times New Roman"/>
                <w:bCs/>
                <w:noProof/>
                <w:highlight w:val="green"/>
              </w:rPr>
              <w:t>vertex</w:t>
            </w:r>
            <w:r>
              <w:rPr>
                <w:rFonts w:ascii="Times New Roman" w:hAnsi="Times New Roman"/>
                <w:bCs/>
                <w:noProof/>
                <w:highlight w:val="green"/>
              </w:rPr>
              <w:t> </w:t>
            </w:r>
            <w:r w:rsidRPr="00FF0ED5">
              <w:rPr>
                <w:rFonts w:ascii="Times New Roman" w:hAnsi="Times New Roman"/>
                <w:bCs/>
                <w:noProof/>
                <w:highlight w:val="green"/>
              </w:rPr>
              <w:t>]</w:t>
            </w:r>
          </w:p>
        </w:tc>
        <w:tc>
          <w:tcPr>
            <w:tcW w:w="1187" w:type="dxa"/>
          </w:tcPr>
          <w:p w:rsidR="00663EC8" w:rsidRPr="00FF0ED5" w:rsidRDefault="00663EC8" w:rsidP="00126CD8">
            <w:pPr>
              <w:pStyle w:val="tablesyntax"/>
              <w:keepLines w:val="0"/>
              <w:rPr>
                <w:rFonts w:ascii="Times New Roman" w:hAnsi="Times New Roman"/>
                <w:bCs/>
                <w:noProof/>
                <w:highlight w:val="green"/>
              </w:rPr>
            </w:pPr>
            <w:r w:rsidRPr="00FF0ED5">
              <w:rPr>
                <w:rFonts w:ascii="Times New Roman" w:hAnsi="Times New Roman"/>
                <w:noProof/>
                <w:highlight w:val="green"/>
              </w:rPr>
              <w:t>se(v)</w:t>
            </w: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
                <w:bCs/>
                <w:noProof/>
                <w:highlight w:val="green"/>
              </w:rPr>
            </w:pP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r>
            <w:r w:rsidRPr="00FF0ED5">
              <w:rPr>
                <w:rFonts w:ascii="Times New Roman" w:hAnsi="Times New Roman"/>
                <w:b/>
                <w:bCs/>
                <w:noProof/>
                <w:highlight w:val="green"/>
              </w:rPr>
              <w:tab/>
              <w:t>}</w:t>
            </w:r>
          </w:p>
        </w:tc>
        <w:tc>
          <w:tcPr>
            <w:tcW w:w="1187" w:type="dxa"/>
          </w:tcPr>
          <w:p w:rsidR="00663EC8" w:rsidRPr="00FF0ED5" w:rsidRDefault="00663EC8" w:rsidP="00126CD8">
            <w:pPr>
              <w:pStyle w:val="tablesyntax"/>
              <w:keepLines w:val="0"/>
              <w:rPr>
                <w:rFonts w:ascii="Times New Roman" w:hAnsi="Times New Roman"/>
                <w:b/>
                <w:noProof/>
                <w:highlight w:val="green"/>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highlight w:val="green"/>
                <w:lang w:val="es-ES"/>
              </w:rPr>
            </w:pP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r>
            <w:r w:rsidRPr="00FF0ED5">
              <w:rPr>
                <w:rFonts w:ascii="Times New Roman" w:hAnsi="Times New Roman"/>
                <w:bCs/>
                <w:noProof/>
                <w:highlight w:val="green"/>
                <w:lang w:val="es-ES"/>
              </w:rPr>
              <w:tab/>
              <w:t>}</w:t>
            </w:r>
          </w:p>
        </w:tc>
        <w:tc>
          <w:tcPr>
            <w:tcW w:w="1187" w:type="dxa"/>
          </w:tcPr>
          <w:p w:rsidR="00663EC8" w:rsidRPr="00FF0ED5" w:rsidRDefault="00663EC8" w:rsidP="00126CD8">
            <w:pPr>
              <w:pStyle w:val="tablesyntax"/>
              <w:keepLines w:val="0"/>
              <w:rPr>
                <w:rFonts w:ascii="Times New Roman" w:hAnsi="Times New Roman"/>
                <w:bCs/>
                <w:noProof/>
                <w:highlight w:val="green"/>
                <w:lang w:eastAsia="ko-KR"/>
              </w:rPr>
            </w:pPr>
          </w:p>
        </w:tc>
      </w:tr>
      <w:tr w:rsidR="00663EC8" w:rsidRPr="00FF0ED5" w:rsidTr="00126CD8">
        <w:trPr>
          <w:cantSplit/>
          <w:jc w:val="center"/>
        </w:trPr>
        <w:tc>
          <w:tcPr>
            <w:tcW w:w="7848" w:type="dxa"/>
          </w:tcPr>
          <w:p w:rsidR="00663EC8" w:rsidRPr="00FF0ED5" w:rsidRDefault="00663EC8" w:rsidP="00126CD8">
            <w:pPr>
              <w:pStyle w:val="tablesyntax"/>
              <w:keepLines w:val="0"/>
              <w:rPr>
                <w:rFonts w:ascii="Times New Roman" w:hAnsi="Times New Roman"/>
                <w:bCs/>
                <w:noProof/>
                <w:lang w:eastAsia="ko-KR"/>
              </w:rPr>
            </w:pPr>
            <w:r w:rsidRPr="00FF0ED5">
              <w:rPr>
                <w:rFonts w:ascii="Times New Roman" w:hAnsi="Times New Roman"/>
                <w:bCs/>
                <w:noProof/>
                <w:highlight w:val="green"/>
                <w:lang w:eastAsia="ko-KR"/>
              </w:rPr>
              <w:t>}</w:t>
            </w:r>
          </w:p>
        </w:tc>
        <w:tc>
          <w:tcPr>
            <w:tcW w:w="1187" w:type="dxa"/>
          </w:tcPr>
          <w:p w:rsidR="00663EC8" w:rsidRPr="00FF0ED5" w:rsidRDefault="00663EC8" w:rsidP="00126CD8">
            <w:pPr>
              <w:pStyle w:val="tablesyntax"/>
              <w:keepLines w:val="0"/>
              <w:rPr>
                <w:rFonts w:ascii="Times New Roman" w:hAnsi="Times New Roman"/>
                <w:bCs/>
                <w:noProof/>
                <w:lang w:eastAsia="ko-KR"/>
              </w:rPr>
            </w:pPr>
          </w:p>
        </w:tc>
      </w:tr>
    </w:tbl>
    <w:p w:rsidR="00663EC8" w:rsidRPr="00A3122B" w:rsidRDefault="00663EC8" w:rsidP="00FE0076">
      <w:pPr>
        <w:pStyle w:val="3N"/>
        <w:rPr>
          <w:lang w:val="en-CA"/>
        </w:rPr>
      </w:pPr>
    </w:p>
    <w:p w:rsidR="00FE0076" w:rsidRPr="00A3122B" w:rsidRDefault="00FE0076" w:rsidP="00FE0076">
      <w:pPr>
        <w:pStyle w:val="3H2"/>
        <w:keepLines w:val="0"/>
        <w:numPr>
          <w:ilvl w:val="3"/>
          <w:numId w:val="35"/>
        </w:numPr>
        <w:tabs>
          <w:tab w:val="clear" w:pos="4230"/>
          <w:tab w:val="num" w:pos="1134"/>
        </w:tabs>
        <w:ind w:left="1134" w:hanging="1134"/>
      </w:pPr>
      <w:bookmarkStart w:id="1768" w:name="_Ref348090212"/>
      <w:bookmarkStart w:id="1769" w:name="_Toc389394490"/>
      <w:bookmarkStart w:id="1770" w:name="_Toc389494788"/>
      <w:r w:rsidRPr="00A3122B">
        <w:t>Supplemental enhancement information message syntax</w:t>
      </w:r>
      <w:bookmarkEnd w:id="1768"/>
      <w:bookmarkEnd w:id="1769"/>
      <w:bookmarkEnd w:id="1770"/>
    </w:p>
    <w:p w:rsidR="00FE0076" w:rsidRPr="00A3122B" w:rsidRDefault="00FE0076" w:rsidP="00FE0076">
      <w:pPr>
        <w:pStyle w:val="3N"/>
        <w:rPr>
          <w:lang w:val="en-CA"/>
        </w:rPr>
      </w:pPr>
      <w:r w:rsidRPr="00A3122B">
        <w:rPr>
          <w:lang w:val="en-CA"/>
        </w:rPr>
        <w:t>The specifications in subclause 7.3.5 apply.</w:t>
      </w:r>
    </w:p>
    <w:p w:rsidR="00FE0076" w:rsidRPr="00A3122B" w:rsidRDefault="00FE0076" w:rsidP="00FE0076">
      <w:pPr>
        <w:pStyle w:val="3H2"/>
        <w:keepLines w:val="0"/>
        <w:numPr>
          <w:ilvl w:val="3"/>
          <w:numId w:val="35"/>
        </w:numPr>
        <w:tabs>
          <w:tab w:val="clear" w:pos="4230"/>
          <w:tab w:val="num" w:pos="1134"/>
        </w:tabs>
        <w:ind w:left="1134" w:hanging="1134"/>
      </w:pPr>
      <w:bookmarkStart w:id="1771" w:name="_Ref348090214"/>
      <w:bookmarkStart w:id="1772" w:name="_Toc389394491"/>
      <w:bookmarkStart w:id="1773" w:name="_Toc389494789"/>
      <w:r w:rsidRPr="00A3122B">
        <w:lastRenderedPageBreak/>
        <w:t>Slice segment header syntax</w:t>
      </w:r>
      <w:bookmarkEnd w:id="1771"/>
      <w:bookmarkEnd w:id="1772"/>
      <w:bookmarkEnd w:id="1773"/>
    </w:p>
    <w:p w:rsidR="00FE0076" w:rsidRPr="00A3122B" w:rsidRDefault="00FE0076" w:rsidP="00FE0076">
      <w:pPr>
        <w:pStyle w:val="3H3"/>
        <w:keepLines w:val="0"/>
        <w:numPr>
          <w:ilvl w:val="4"/>
          <w:numId w:val="35"/>
        </w:numPr>
        <w:tabs>
          <w:tab w:val="clear" w:pos="1170"/>
          <w:tab w:val="num" w:pos="1134"/>
        </w:tabs>
        <w:ind w:left="1134" w:hanging="1134"/>
      </w:pPr>
      <w:bookmarkStart w:id="1774" w:name="_Ref360884196"/>
      <w:r w:rsidRPr="00A3122B">
        <w:t>General slice segment header syntax</w:t>
      </w:r>
      <w:bookmarkEnd w:id="1774"/>
    </w:p>
    <w:p w:rsidR="00FE0076" w:rsidRPr="00A3122B" w:rsidRDefault="00FE0076" w:rsidP="00FE0076">
      <w:pPr>
        <w:pStyle w:val="3N"/>
        <w:keepNext/>
        <w:rPr>
          <w:lang w:val="en-CA" w:eastAsia="zh-CN"/>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slice_segment_header( ) {</w:t>
            </w:r>
          </w:p>
        </w:tc>
        <w:tc>
          <w:tcPr>
            <w:tcW w:w="1152" w:type="dxa"/>
          </w:tcPr>
          <w:p w:rsidR="00FE0076" w:rsidRPr="00A3122B" w:rsidRDefault="00FE0076" w:rsidP="00126CD8">
            <w:pPr>
              <w:pStyle w:val="tableheading"/>
              <w:rPr>
                <w:lang w:val="en-CA"/>
              </w:rPr>
            </w:pPr>
            <w:r w:rsidRPr="00A3122B">
              <w:rPr>
                <w:lang w:val="en-CA"/>
              </w:rPr>
              <w:t>Descriptor</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b/>
                <w:lang w:val="en-CA" w:eastAsia="ko-KR"/>
              </w:rPr>
              <w:t>first_slice_segment_in_pic_flag</w:t>
            </w:r>
          </w:p>
        </w:tc>
        <w:tc>
          <w:tcPr>
            <w:tcW w:w="1152" w:type="dxa"/>
          </w:tcPr>
          <w:p w:rsidR="00FE0076" w:rsidRPr="00A3122B" w:rsidRDefault="00FE0076" w:rsidP="00126CD8">
            <w:pPr>
              <w:pStyle w:val="tableheading"/>
              <w:rPr>
                <w:b w:val="0"/>
                <w:lang w:val="en-CA"/>
              </w:rPr>
            </w:pPr>
            <w:r w:rsidRPr="00A3122B">
              <w:rPr>
                <w:b w:val="0"/>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bCs/>
                <w:lang w:val="en-CA" w:eastAsia="ko-KR"/>
              </w:rPr>
              <w:tab/>
            </w:r>
            <w:r w:rsidRPr="00A3122B">
              <w:rPr>
                <w:rFonts w:ascii="Times New Roman" w:hAnsi="Times New Roman"/>
                <w:bCs/>
                <w:lang w:val="en-CA"/>
              </w:rPr>
              <w:t xml:space="preserve">if( </w:t>
            </w:r>
            <w:r w:rsidRPr="00A3122B">
              <w:rPr>
                <w:rFonts w:ascii="Times New Roman" w:hAnsi="Times New Roman"/>
                <w:lang w:val="en-CA"/>
              </w:rPr>
              <w:t xml:space="preserve">nal_unit_type  &gt;=  </w:t>
            </w:r>
            <w:r w:rsidRPr="00A3122B">
              <w:rPr>
                <w:rFonts w:ascii="Times New Roman" w:hAnsi="Times New Roman"/>
                <w:lang w:val="en-CA" w:eastAsia="ko-KR"/>
              </w:rPr>
              <w:t>BLA_W_LP</w:t>
            </w:r>
            <w:r w:rsidRPr="00A3122B">
              <w:rPr>
                <w:rFonts w:ascii="Times New Roman" w:hAnsi="Times New Roman"/>
                <w:lang w:val="en-CA"/>
              </w:rPr>
              <w:t xml:space="preserve">  &amp;&amp;  nal_unit_type  &lt;=  RSV_IRAP_VCL23</w:t>
            </w:r>
            <w:r w:rsidRPr="00A3122B">
              <w:rPr>
                <w:rFonts w:ascii="Times New Roman" w:hAnsi="Times New Roman"/>
                <w:bCs/>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rPr>
              <w:t>no_output_of_prior_pics_flag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sz w:val="22"/>
                <w:szCs w:val="22"/>
                <w:lang w:val="en-CA"/>
              </w:rPr>
            </w:pPr>
            <w:r w:rsidRPr="00A3122B">
              <w:rPr>
                <w:rFonts w:ascii="Times New Roman" w:hAnsi="Times New Roman"/>
                <w:lang w:val="en-CA"/>
              </w:rPr>
              <w:tab/>
            </w:r>
            <w:r w:rsidRPr="00A3122B">
              <w:rPr>
                <w:rFonts w:ascii="Times New Roman" w:hAnsi="Times New Roman"/>
                <w:b/>
                <w:lang w:val="en-CA"/>
              </w:rPr>
              <w:t>slice_</w:t>
            </w:r>
            <w:r w:rsidRPr="00A3122B">
              <w:rPr>
                <w:rFonts w:ascii="Times New Roman" w:hAnsi="Times New Roman"/>
                <w:b/>
                <w:bCs/>
                <w:lang w:val="en-CA"/>
              </w:rPr>
              <w:t>pic_parameter_set_id</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t>if( !first_slice_segment_in_pic_flag ) {</w:t>
            </w:r>
          </w:p>
        </w:tc>
        <w:tc>
          <w:tcPr>
            <w:tcW w:w="1152" w:type="dxa"/>
          </w:tcPr>
          <w:p w:rsidR="00FE0076" w:rsidRPr="00A3122B" w:rsidRDefault="00FE0076" w:rsidP="00126CD8">
            <w:pPr>
              <w:pStyle w:val="tableheading"/>
              <w:rPr>
                <w:b w:val="0"/>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lang w:val="en-CA"/>
              </w:rPr>
              <w:t>dependent_slice_segments_enabled_flag )</w:t>
            </w:r>
          </w:p>
        </w:tc>
        <w:tc>
          <w:tcPr>
            <w:tcW w:w="1152" w:type="dxa"/>
          </w:tcPr>
          <w:p w:rsidR="00FE0076" w:rsidRPr="00A3122B" w:rsidRDefault="00FE0076" w:rsidP="00126CD8">
            <w:pPr>
              <w:pStyle w:val="tableheading"/>
              <w:rPr>
                <w:b w:val="0"/>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dependent_slice_segment_flag</w:t>
            </w:r>
          </w:p>
        </w:tc>
        <w:tc>
          <w:tcPr>
            <w:tcW w:w="1152" w:type="dxa"/>
          </w:tcPr>
          <w:p w:rsidR="00FE0076" w:rsidRPr="00A3122B" w:rsidRDefault="00FE0076" w:rsidP="00126CD8">
            <w:pPr>
              <w:pStyle w:val="tableheading"/>
              <w:rPr>
                <w:b w:val="0"/>
                <w:lang w:val="en-CA"/>
              </w:rPr>
            </w:pPr>
            <w:r w:rsidRPr="00A3122B">
              <w:rPr>
                <w:b w:val="0"/>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slice_segment_address</w:t>
            </w:r>
          </w:p>
        </w:tc>
        <w:tc>
          <w:tcPr>
            <w:tcW w:w="1152" w:type="dxa"/>
          </w:tcPr>
          <w:p w:rsidR="00FE0076" w:rsidRPr="00A3122B" w:rsidRDefault="00FE0076" w:rsidP="00126CD8">
            <w:pPr>
              <w:pStyle w:val="tableheading"/>
              <w:rPr>
                <w:b w:val="0"/>
                <w:lang w:val="en-CA"/>
              </w:rPr>
            </w:pPr>
            <w:r w:rsidRPr="00A3122B">
              <w:rPr>
                <w:b w:val="0"/>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heading"/>
              <w:rPr>
                <w:b w:val="0"/>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!dependent_slice_segment_flag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 = 0</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if( num_extra_slice_header_bits &gt; i )</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b/>
                <w:highlight w:val="cyan"/>
                <w:lang w:val="en-CA"/>
              </w:rPr>
              <w:t>discardable_flag</w:t>
            </w:r>
          </w:p>
        </w:tc>
        <w:tc>
          <w:tcPr>
            <w:tcW w:w="1152" w:type="dxa"/>
          </w:tcPr>
          <w:p w:rsidR="00FE0076" w:rsidRPr="00A3122B" w:rsidRDefault="00FE0076" w:rsidP="00126CD8">
            <w:pPr>
              <w:pStyle w:val="tablecell"/>
              <w:rPr>
                <w:highlight w:val="cyan"/>
                <w:lang w:val="en-CA" w:eastAsia="ko-KR"/>
              </w:rPr>
            </w:pPr>
            <w:r w:rsidRPr="00A3122B">
              <w:rPr>
                <w:highlight w:val="cyan"/>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highlight w:val="cy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if( num_extra_slice_header_bits &gt; i )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highlight w:val="cy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highlight w:val="cyan"/>
                <w:lang w:val="en-CA" w:eastAsia="ko-KR"/>
              </w:rPr>
              <w:t>cross_layer_bla_flag</w:t>
            </w:r>
          </w:p>
        </w:tc>
        <w:tc>
          <w:tcPr>
            <w:tcW w:w="1152" w:type="dxa"/>
          </w:tcPr>
          <w:p w:rsidR="00FE0076" w:rsidRPr="00A3122B" w:rsidRDefault="00FE0076" w:rsidP="00126CD8">
            <w:pPr>
              <w:pStyle w:val="tablecell"/>
              <w:rPr>
                <w:highlight w:val="cyan"/>
                <w:lang w:val="en-CA" w:eastAsia="ko-KR"/>
              </w:rPr>
            </w:pPr>
            <w:r w:rsidRPr="00A3122B">
              <w:rPr>
                <w:highlight w:val="cyan"/>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for( </w:t>
            </w:r>
            <w:r w:rsidRPr="00A3122B">
              <w:rPr>
                <w:rFonts w:ascii="Times New Roman" w:hAnsi="Times New Roman"/>
                <w:strike/>
                <w:highlight w:val="cyan"/>
                <w:lang w:val="en-CA" w:eastAsia="ko-KR"/>
              </w:rPr>
              <w:t>i = 1</w:t>
            </w:r>
            <w:r w:rsidRPr="00A3122B">
              <w:rPr>
                <w:rFonts w:ascii="Times New Roman" w:hAnsi="Times New Roman"/>
                <w:lang w:val="en-CA" w:eastAsia="ko-KR"/>
              </w:rPr>
              <w:t>; i &lt; num_extra_slice_header_bits;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slice_reserved_flag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slice_type</w:t>
            </w:r>
          </w:p>
        </w:tc>
        <w:tc>
          <w:tcPr>
            <w:tcW w:w="1152" w:type="dxa"/>
          </w:tcPr>
          <w:p w:rsidR="00FE0076" w:rsidRPr="00A3122B" w:rsidRDefault="00FE0076" w:rsidP="00126CD8">
            <w:pPr>
              <w:pStyle w:val="tableheading"/>
              <w:rPr>
                <w:b w:val="0"/>
                <w:lang w:val="en-CA"/>
              </w:rPr>
            </w:pPr>
            <w:r w:rsidRPr="00A3122B">
              <w:rPr>
                <w:b w:val="0"/>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output_flag_present_flag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FE0076" w:rsidRPr="00A3122B" w:rsidRDefault="00FE0076" w:rsidP="00126CD8">
            <w:pPr>
              <w:pStyle w:val="tablecell"/>
              <w:rPr>
                <w:lang w:val="en-CA"/>
              </w:rPr>
            </w:pPr>
            <w:r w:rsidRPr="00A3122B">
              <w:rPr>
                <w:lang w:val="en-CA"/>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rPr>
            </w:pPr>
            <w:r w:rsidRPr="00A3122B">
              <w:rPr>
                <w:rFonts w:ascii="Times New Roman" w:hAnsi="Times New Roman"/>
                <w:bCs/>
                <w:lang w:val="en-CA" w:eastAsia="ko-KR"/>
              </w:rPr>
              <w:tab/>
            </w:r>
            <w:r w:rsidRPr="00A3122B">
              <w:rPr>
                <w:rFonts w:ascii="Times New Roman" w:hAnsi="Times New Roman"/>
                <w:bCs/>
                <w:lang w:val="en-CA"/>
              </w:rPr>
              <w:tab/>
              <w:t>if( </w:t>
            </w:r>
            <w:r w:rsidRPr="00A3122B">
              <w:rPr>
                <w:rFonts w:ascii="Times New Roman" w:hAnsi="Times New Roman"/>
                <w:bCs/>
                <w:highlight w:val="cyan"/>
                <w:lang w:val="en-CA"/>
              </w:rPr>
              <w:t>( nuh_layer_id &gt; 0 &amp;&amp; !poc_lsb_not_present_flag[ LayerIdxInVPS[ nuh_layer_id ] ] )</w:t>
            </w:r>
            <w:r w:rsidRPr="00A3122B">
              <w:rPr>
                <w:rFonts w:ascii="Times New Roman" w:hAnsi="Times New Roman"/>
                <w:bCs/>
                <w:highlight w:val="cyan"/>
                <w:lang w:val="en-CA"/>
              </w:rPr>
              <w:br/>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lang w:val="en-CA"/>
              </w:rPr>
              <w:tab/>
            </w:r>
            <w:r w:rsidRPr="00A3122B">
              <w:rPr>
                <w:rFonts w:ascii="Times New Roman" w:hAnsi="Times New Roman"/>
                <w:bCs/>
                <w:highlight w:val="cyan"/>
                <w:lang w:val="en-CA"/>
              </w:rPr>
              <w:t>| |  (</w:t>
            </w:r>
            <w:r w:rsidRPr="00A3122B">
              <w:rPr>
                <w:rFonts w:ascii="Times New Roman" w:hAnsi="Times New Roman"/>
                <w:bCs/>
                <w:lang w:val="en-CA"/>
              </w:rPr>
              <w:t xml:space="preserve"> </w:t>
            </w:r>
            <w:r w:rsidRPr="00A3122B">
              <w:rPr>
                <w:rFonts w:ascii="Times New Roman" w:hAnsi="Times New Roman"/>
                <w:lang w:val="en-CA"/>
              </w:rPr>
              <w:t xml:space="preserve">nal_unit_type  !=  IDR_W_RADL  &amp;&amp;  nal_unit_type  !=  IDR_N_LP </w:t>
            </w:r>
            <w:r w:rsidRPr="00A3122B">
              <w:rPr>
                <w:rFonts w:ascii="Times New Roman" w:hAnsi="Times New Roman"/>
                <w:highlight w:val="cyan"/>
                <w:lang w:val="en-CA"/>
              </w:rPr>
              <w:t>)</w:t>
            </w:r>
            <w:r w:rsidRPr="00A3122B">
              <w:rPr>
                <w:rFonts w:ascii="Times New Roman" w:hAnsi="Times New Roman"/>
                <w:bCs/>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slice_pic_order_cnt_lsb</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 xml:space="preserve">if( </w:t>
            </w:r>
            <w:r w:rsidRPr="00A3122B">
              <w:rPr>
                <w:highlight w:val="cyan"/>
                <w:lang w:val="en-CA"/>
              </w:rPr>
              <w:t>nal_unit_type  !=  IDR_W_RADL  &amp;&amp;  nal_unit_type  !=  IDR_N_LP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short_term_ref_pic_set_sps_flag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!short_term_ref_pic_set_sps_flag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short_term_ref_pic_set( </w:t>
            </w:r>
            <w:r w:rsidRPr="00A3122B">
              <w:rPr>
                <w:rFonts w:ascii="Times New Roman" w:hAnsi="Times New Roman"/>
                <w:bCs/>
                <w:lang w:val="en-CA"/>
              </w:rPr>
              <w:t>num_short_term_ref_pic_sets </w:t>
            </w:r>
            <w:r w:rsidRPr="00A3122B">
              <w:rPr>
                <w:rFonts w:ascii="Times New Roman" w:hAnsi="Times New Roman"/>
                <w:lang w:val="en-CA" w:eastAsia="ko-KR"/>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xml:space="preserve">else if( </w:t>
            </w:r>
            <w:r w:rsidRPr="00A3122B">
              <w:rPr>
                <w:rFonts w:ascii="Times New Roman" w:hAnsi="Times New Roman"/>
                <w:bCs/>
                <w:lang w:val="en-CA"/>
              </w:rPr>
              <w:t>num_short_term_ref_pic_sets &gt; 1</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short_term_ref_pic_set_idx</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bCs/>
                <w:lang w:val="en-CA" w:eastAsia="ko-KR"/>
              </w:rPr>
              <w:t>long_term_ref_pics_present_flag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lang w:val="en-CA" w:eastAsia="ko-KR"/>
              </w:rPr>
              <w:t>if( num_long_term_ref_pics_sps &gt; 0 )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num_long_term_sps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num_long_term_pics</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for( i = 0; i &lt; num_long_term_sps + num_long_term_pics;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i &lt; num_long_term_sps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num_long_term_ref_pics_sps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lt_idx_sps</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 else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lastRenderedPageBreak/>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poc_lsb_lt</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rPr>
              <w:t>used_by_curr_pic_lt_flag</w:t>
            </w:r>
            <w:r w:rsidRPr="00A3122B">
              <w:rPr>
                <w:rFonts w:ascii="Times New Roman" w:hAnsi="Times New Roman"/>
                <w:lang w:val="en-CA"/>
              </w:rPr>
              <w:t>[ i ]</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delta_poc_msb_present_flag</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 xml:space="preserve">if( </w:t>
            </w:r>
            <w:r w:rsidRPr="00A3122B">
              <w:rPr>
                <w:rFonts w:ascii="Times New Roman" w:hAnsi="Times New Roman"/>
                <w:lang w:val="en-CA" w:eastAsia="ko-KR"/>
              </w:rPr>
              <w:t>delta_poc_msb_present_flag[ i ]</w:t>
            </w:r>
            <w:r w:rsidRPr="00A3122B">
              <w:rPr>
                <w:rFonts w:ascii="Times New Roman" w:hAnsi="Times New Roman"/>
                <w:bCs/>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lang w:val="en-CA" w:eastAsia="ko-KR"/>
              </w:rPr>
              <w:t>delta_poc_msb_cycle_lt</w:t>
            </w:r>
            <w:r w:rsidRPr="00A3122B">
              <w:rPr>
                <w:rFonts w:ascii="Times New Roman" w:hAnsi="Times New Roman"/>
                <w:lang w:val="en-CA" w:eastAsia="ko-KR"/>
              </w:rPr>
              <w:t>[ i ]</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sps_temporal_mvp_enabled_flag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slice_temporal_mvp_enabled_flag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highlight w:val="cyan"/>
                <w:lang w:val="en-CA" w:eastAsia="ko-KR"/>
              </w:rPr>
              <w:t>if( nuh_layer_id &gt; 0  &amp;&amp;  !all_ref_layers_active_flag  &amp;&amp;</w:t>
            </w:r>
            <w:r w:rsidRPr="00A3122B">
              <w:rPr>
                <w:rFonts w:ascii="Times New Roman" w:hAnsi="Times New Roman"/>
                <w:kern w:val="2"/>
                <w:highlight w:val="cyan"/>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eastAsia="Batang"/>
                <w:bCs/>
                <w:highlight w:val="cyan"/>
                <w:lang w:val="en-CA" w:eastAsia="ko-KR"/>
              </w:rPr>
              <w:t>NumDirectRefLayers</w:t>
            </w:r>
            <w:r w:rsidRPr="00A3122B">
              <w:rPr>
                <w:rFonts w:ascii="Times New Roman" w:hAnsi="Times New Roman"/>
                <w:kern w:val="2"/>
                <w:highlight w:val="cyan"/>
                <w:lang w:val="en-CA" w:eastAsia="ko-KR"/>
              </w:rPr>
              <w:t>[ nuh_layer_id ] &gt; 0 ) {</w:t>
            </w:r>
            <w:r w:rsidRPr="00A3122B">
              <w:rPr>
                <w:highlight w:val="cyan"/>
                <w:lang w:val="en-CA" w:eastAsia="ko-KR"/>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b/>
                <w:highlight w:val="cyan"/>
                <w:lang w:val="en-CA" w:eastAsia="ko-KR"/>
              </w:rPr>
              <w:t>inter_layer_pred_enabled_flag</w:t>
            </w:r>
          </w:p>
        </w:tc>
        <w:tc>
          <w:tcPr>
            <w:tcW w:w="1152" w:type="dxa"/>
          </w:tcPr>
          <w:p w:rsidR="00FE0076" w:rsidRPr="00A3122B" w:rsidRDefault="00FE0076" w:rsidP="00126CD8">
            <w:pPr>
              <w:pStyle w:val="tablecell"/>
              <w:rPr>
                <w:lang w:val="en-CA"/>
              </w:rPr>
            </w:pPr>
            <w:r w:rsidRPr="00A3122B">
              <w:rPr>
                <w:highlight w:val="cyan"/>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if( inter_layer_pred_enabled_flag  &amp;&amp;  NumDirectRefLayers[ nuh_layer_id ]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 xml:space="preserve">if( !max_one_active_ref_layer_flag </w:t>
            </w:r>
            <w:r w:rsidRPr="00A3122B">
              <w:rPr>
                <w:highlight w:val="cyan"/>
                <w:lang w:val="en-CA"/>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b/>
                <w:bCs/>
                <w:highlight w:val="cyan"/>
                <w:lang w:val="en-CA"/>
              </w:rPr>
              <w:t>num_inter_layer_ref_pics_minus1</w:t>
            </w:r>
          </w:p>
        </w:tc>
        <w:tc>
          <w:tcPr>
            <w:tcW w:w="1152" w:type="dxa"/>
          </w:tcPr>
          <w:p w:rsidR="00FE0076" w:rsidRPr="00A3122B" w:rsidRDefault="00FE0076" w:rsidP="00126CD8">
            <w:pPr>
              <w:pStyle w:val="tablecell"/>
              <w:rPr>
                <w:lang w:val="en-CA"/>
              </w:rPr>
            </w:pPr>
            <w:r w:rsidRPr="00A3122B">
              <w:rPr>
                <w:highlight w:val="cyan"/>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highlight w:val="cyan"/>
                <w:lang w:val="en-CA" w:eastAsia="ko-KR"/>
              </w:rPr>
            </w:pP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highlight w:val="cyan"/>
                <w:lang w:val="en-CA" w:eastAsia="ko-KR"/>
              </w:rPr>
              <w:t>if( NumActiveRefLayerPics  !=  NumDirectRefLayers[ nuh_layer_id ] )</w:t>
            </w:r>
          </w:p>
        </w:tc>
        <w:tc>
          <w:tcPr>
            <w:tcW w:w="1152" w:type="dxa"/>
          </w:tcPr>
          <w:p w:rsidR="00FE0076" w:rsidRPr="00A3122B" w:rsidRDefault="00FE0076" w:rsidP="00126CD8">
            <w:pPr>
              <w:pStyle w:val="tablecell"/>
              <w:rPr>
                <w:highlight w:val="cyan"/>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 xml:space="preserve">for( i = 0; i &lt; NumActiveRefLayerPics; i++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b/>
                <w:bCs/>
                <w:lang w:val="en-CA"/>
              </w:rPr>
              <w:tab/>
            </w:r>
            <w:r w:rsidRPr="00A3122B">
              <w:rPr>
                <w:rFonts w:ascii="Times New Roman" w:hAnsi="Times New Roman"/>
                <w:b/>
                <w:bCs/>
                <w:lang w:val="en-CA"/>
              </w:rPr>
              <w:tab/>
            </w:r>
            <w:r w:rsidRPr="00A3122B">
              <w:rPr>
                <w:rFonts w:ascii="Times New Roman" w:hAnsi="Times New Roman"/>
                <w:b/>
                <w:bCs/>
                <w:lang w:val="en-CA"/>
              </w:rPr>
              <w:tab/>
            </w:r>
            <w:r w:rsidRPr="00A3122B">
              <w:rPr>
                <w:lang w:val="en-CA" w:eastAsia="ko-KR"/>
              </w:rPr>
              <w:tab/>
            </w:r>
            <w:r w:rsidRPr="00A3122B">
              <w:rPr>
                <w:lang w:val="en-CA" w:eastAsia="ko-KR"/>
              </w:rPr>
              <w:tab/>
            </w:r>
            <w:r w:rsidRPr="00A3122B">
              <w:rPr>
                <w:lang w:val="en-CA" w:eastAsia="ko-KR"/>
              </w:rPr>
              <w:tab/>
            </w:r>
            <w:r w:rsidRPr="00A3122B">
              <w:rPr>
                <w:rFonts w:ascii="Times New Roman" w:hAnsi="Times New Roman"/>
                <w:b/>
                <w:bCs/>
                <w:highlight w:val="cyan"/>
                <w:lang w:val="en-CA"/>
              </w:rPr>
              <w:t>inter_layer_pred_layer_idc[ </w:t>
            </w:r>
            <w:r w:rsidRPr="00A3122B">
              <w:rPr>
                <w:rFonts w:ascii="Times New Roman" w:hAnsi="Times New Roman"/>
                <w:bCs/>
                <w:highlight w:val="cyan"/>
                <w:lang w:val="en-CA"/>
              </w:rPr>
              <w:t>i ]</w:t>
            </w:r>
          </w:p>
        </w:tc>
        <w:tc>
          <w:tcPr>
            <w:tcW w:w="1152" w:type="dxa"/>
          </w:tcPr>
          <w:p w:rsidR="00FE0076" w:rsidRPr="00A3122B" w:rsidRDefault="00FE0076" w:rsidP="00126CD8">
            <w:pPr>
              <w:pStyle w:val="tablecell"/>
              <w:rPr>
                <w:lang w:val="en-CA"/>
              </w:rPr>
            </w:pPr>
            <w:r w:rsidRPr="00A3122B">
              <w:rPr>
                <w:highlight w:val="cyan"/>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eastAsia="Times New Roman" w:hAnsi="Times New Roman"/>
                <w:lang w:val="en-CA" w:eastAsia="zh-TW"/>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highlight w:val="cyan"/>
                <w:lang w:val="en-CA" w:eastAsia="ko-KR"/>
              </w:rPr>
              <w:t>}</w:t>
            </w:r>
          </w:p>
        </w:tc>
        <w:tc>
          <w:tcPr>
            <w:tcW w:w="1152" w:type="dxa"/>
          </w:tcPr>
          <w:p w:rsidR="00FE0076" w:rsidRPr="00A3122B" w:rsidRDefault="00FE0076" w:rsidP="00126CD8">
            <w:pPr>
              <w:pStyle w:val="tablecell"/>
              <w:rPr>
                <w:lang w:val="en-CA"/>
              </w:rPr>
            </w:pPr>
          </w:p>
        </w:tc>
      </w:tr>
      <w:tr w:rsidR="00A06F2E" w:rsidRPr="00A3122B" w:rsidTr="00126CD8">
        <w:trPr>
          <w:cantSplit/>
          <w:trHeight w:val="289"/>
          <w:jc w:val="center"/>
        </w:trPr>
        <w:tc>
          <w:tcPr>
            <w:tcW w:w="7920" w:type="dxa"/>
          </w:tcPr>
          <w:p w:rsidR="00A06F2E" w:rsidRPr="00A3122B" w:rsidRDefault="00A06F2E" w:rsidP="00126CD8">
            <w:pPr>
              <w:pStyle w:val="tablesyntax"/>
              <w:rPr>
                <w:rFonts w:ascii="Times New Roman" w:hAnsi="Times New Roman"/>
                <w:lang w:val="en-CA" w:eastAsia="ko-KR"/>
              </w:rPr>
            </w:pP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t>for( i = 0; i &lt; NumActiveRefLayerPics; i++ )</w:t>
            </w:r>
          </w:p>
        </w:tc>
        <w:tc>
          <w:tcPr>
            <w:tcW w:w="1152" w:type="dxa"/>
          </w:tcPr>
          <w:p w:rsidR="00A06F2E" w:rsidRPr="00A3122B" w:rsidRDefault="00A06F2E" w:rsidP="00126CD8">
            <w:pPr>
              <w:pStyle w:val="tablecell"/>
              <w:rPr>
                <w:lang w:val="en-CA"/>
              </w:rPr>
            </w:pPr>
          </w:p>
        </w:tc>
      </w:tr>
      <w:tr w:rsidR="00A06F2E" w:rsidRPr="00A3122B" w:rsidTr="00126CD8">
        <w:trPr>
          <w:cantSplit/>
          <w:trHeight w:val="289"/>
          <w:jc w:val="center"/>
        </w:trPr>
        <w:tc>
          <w:tcPr>
            <w:tcW w:w="7920" w:type="dxa"/>
          </w:tcPr>
          <w:p w:rsidR="00A06F2E" w:rsidRPr="00A3122B" w:rsidRDefault="00A06F2E" w:rsidP="00126CD8">
            <w:pPr>
              <w:pStyle w:val="tablesyntax"/>
              <w:rPr>
                <w:rFonts w:ascii="Times New Roman" w:hAnsi="Times New Roman"/>
                <w:lang w:val="en-CA" w:eastAsia="ko-KR"/>
              </w:rPr>
            </w:pP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t>if ( vert_phase_position_enable_flag</w:t>
            </w:r>
            <w:r w:rsidRPr="00802F9B">
              <w:rPr>
                <w:rFonts w:ascii="Times New Roman" w:hAnsi="Times New Roman"/>
                <w:kern w:val="2"/>
                <w:highlight w:val="green"/>
                <w:lang w:val="en-US" w:eastAsia="ko-KR"/>
              </w:rPr>
              <w:t>[ </w:t>
            </w:r>
            <w:r w:rsidRPr="00802F9B">
              <w:rPr>
                <w:rFonts w:ascii="Times New Roman" w:eastAsia="Batang" w:hAnsi="Times New Roman"/>
                <w:bCs/>
                <w:highlight w:val="green"/>
                <w:lang w:val="en-US" w:eastAsia="ko-KR"/>
              </w:rPr>
              <w:t>RefPicLayerId[ i ]</w:t>
            </w:r>
            <w:r w:rsidRPr="00802F9B">
              <w:rPr>
                <w:rFonts w:ascii="Times New Roman" w:hAnsi="Times New Roman"/>
                <w:kern w:val="2"/>
                <w:highlight w:val="green"/>
                <w:lang w:val="en-US" w:eastAsia="ko-KR"/>
              </w:rPr>
              <w:t> ] )</w:t>
            </w:r>
          </w:p>
        </w:tc>
        <w:tc>
          <w:tcPr>
            <w:tcW w:w="1152" w:type="dxa"/>
          </w:tcPr>
          <w:p w:rsidR="00A06F2E" w:rsidRPr="00A3122B" w:rsidRDefault="00A06F2E" w:rsidP="00126CD8">
            <w:pPr>
              <w:pStyle w:val="tablecell"/>
              <w:rPr>
                <w:lang w:val="en-CA"/>
              </w:rPr>
            </w:pPr>
          </w:p>
        </w:tc>
      </w:tr>
      <w:tr w:rsidR="00A06F2E" w:rsidRPr="00A3122B" w:rsidTr="00126CD8">
        <w:trPr>
          <w:cantSplit/>
          <w:trHeight w:val="289"/>
          <w:jc w:val="center"/>
        </w:trPr>
        <w:tc>
          <w:tcPr>
            <w:tcW w:w="7920" w:type="dxa"/>
          </w:tcPr>
          <w:p w:rsidR="00A06F2E" w:rsidRPr="00A3122B" w:rsidRDefault="00A06F2E" w:rsidP="00126CD8">
            <w:pPr>
              <w:pStyle w:val="tablesyntax"/>
              <w:rPr>
                <w:rFonts w:ascii="Times New Roman" w:hAnsi="Times New Roman"/>
                <w:lang w:val="en-CA" w:eastAsia="ko-KR"/>
              </w:rPr>
            </w:pP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r>
            <w:r w:rsidRPr="00802F9B">
              <w:rPr>
                <w:rFonts w:ascii="Times New Roman" w:hAnsi="Times New Roman"/>
                <w:highlight w:val="green"/>
                <w:lang w:val="en-US" w:eastAsia="ko-KR"/>
              </w:rPr>
              <w:tab/>
            </w:r>
            <w:r w:rsidRPr="00802F9B">
              <w:rPr>
                <w:rFonts w:ascii="Times New Roman" w:hAnsi="Times New Roman"/>
                <w:b/>
                <w:highlight w:val="green"/>
                <w:lang w:val="en-US" w:eastAsia="ko-KR"/>
              </w:rPr>
              <w:t>vert_phase_position_flag[</w:t>
            </w:r>
            <w:r w:rsidRPr="00802F9B">
              <w:rPr>
                <w:rFonts w:ascii="Times New Roman" w:hAnsi="Times New Roman"/>
                <w:kern w:val="2"/>
                <w:highlight w:val="green"/>
                <w:lang w:val="en-US" w:eastAsia="ko-KR"/>
              </w:rPr>
              <w:t> </w:t>
            </w:r>
            <w:r w:rsidRPr="00802F9B">
              <w:rPr>
                <w:rFonts w:ascii="Times New Roman" w:eastAsia="Batang" w:hAnsi="Times New Roman"/>
                <w:bCs/>
                <w:highlight w:val="green"/>
                <w:lang w:val="en-US" w:eastAsia="ko-KR"/>
              </w:rPr>
              <w:t>RefPicLayerId[ i ]</w:t>
            </w:r>
            <w:r w:rsidRPr="00802F9B">
              <w:rPr>
                <w:rFonts w:ascii="Times New Roman" w:hAnsi="Times New Roman"/>
                <w:b/>
                <w:highlight w:val="green"/>
                <w:lang w:val="en-US" w:eastAsia="ko-KR"/>
              </w:rPr>
              <w:t>]</w:t>
            </w:r>
          </w:p>
        </w:tc>
        <w:tc>
          <w:tcPr>
            <w:tcW w:w="1152" w:type="dxa"/>
          </w:tcPr>
          <w:p w:rsidR="00A06F2E" w:rsidRPr="00A3122B" w:rsidRDefault="00A06F2E" w:rsidP="00126CD8">
            <w:pPr>
              <w:pStyle w:val="tablecell"/>
              <w:rPr>
                <w:lang w:val="en-CA"/>
              </w:rPr>
            </w:pPr>
            <w:r w:rsidRPr="00802F9B">
              <w:rPr>
                <w:highlight w:val="green"/>
                <w:lang w:val="en-US"/>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eastAsia="Times New Roman" w:hAnsi="Times New Roman"/>
                <w:lang w:val="en-CA" w:eastAsia="zh-TW"/>
              </w:rPr>
              <w:tab/>
            </w:r>
            <w:r w:rsidRPr="00A3122B">
              <w:rPr>
                <w:rFonts w:ascii="Times New Roman" w:eastAsia="Times New Roman" w:hAnsi="Times New Roman"/>
                <w:lang w:val="en-CA" w:eastAsia="zh-TW"/>
              </w:rPr>
              <w:tab/>
              <w:t>if( sample_adaptive_offset_enabled_flag ) {</w:t>
            </w:r>
          </w:p>
        </w:tc>
        <w:tc>
          <w:tcPr>
            <w:tcW w:w="1152" w:type="dxa"/>
          </w:tcPr>
          <w:p w:rsidR="00FE0076" w:rsidRPr="00A3122B" w:rsidRDefault="00FE0076" w:rsidP="00126CD8">
            <w:pPr>
              <w:pStyle w:val="tablecell"/>
              <w:rPr>
                <w:lang w:val="en-CA"/>
              </w:rPr>
            </w:pPr>
          </w:p>
        </w:tc>
      </w:tr>
      <w:tr w:rsidR="00FE0076" w:rsidRPr="00A3122B" w:rsidDel="004935C5" w:rsidTr="00126CD8">
        <w:trPr>
          <w:cantSplit/>
          <w:trHeight w:val="289"/>
          <w:jc w:val="center"/>
        </w:trPr>
        <w:tc>
          <w:tcPr>
            <w:tcW w:w="7920" w:type="dxa"/>
          </w:tcPr>
          <w:p w:rsidR="00FE0076" w:rsidRPr="00A3122B" w:rsidDel="004935C5" w:rsidRDefault="00FE0076" w:rsidP="00126CD8">
            <w:pPr>
              <w:pStyle w:val="tablesyntax"/>
              <w:rPr>
                <w:rFonts w:ascii="Times New Roman" w:hAnsi="Times New Roman"/>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b/>
                <w:kern w:val="2"/>
                <w:lang w:val="en-CA" w:eastAsia="ko-KR"/>
              </w:rPr>
              <w:t>slice_sao_luma_flag</w:t>
            </w:r>
          </w:p>
        </w:tc>
        <w:tc>
          <w:tcPr>
            <w:tcW w:w="1152" w:type="dxa"/>
          </w:tcPr>
          <w:p w:rsidR="00FE0076" w:rsidRPr="00A3122B" w:rsidDel="004935C5" w:rsidRDefault="00FE0076" w:rsidP="00126CD8">
            <w:pPr>
              <w:pStyle w:val="tablecell"/>
              <w:rPr>
                <w:lang w:val="en-CA"/>
              </w:rPr>
            </w:pPr>
            <w:r w:rsidRPr="00A3122B">
              <w:rPr>
                <w:kern w:val="2"/>
                <w:lang w:val="en-CA"/>
              </w:rPr>
              <w:t>u(1)</w:t>
            </w:r>
          </w:p>
        </w:tc>
      </w:tr>
      <w:tr w:rsidR="00FE0076" w:rsidRPr="00A3122B" w:rsidDel="004935C5" w:rsidTr="00126CD8">
        <w:trPr>
          <w:cantSplit/>
          <w:trHeight w:val="289"/>
          <w:jc w:val="center"/>
        </w:trPr>
        <w:tc>
          <w:tcPr>
            <w:tcW w:w="7920" w:type="dxa"/>
          </w:tcPr>
          <w:p w:rsidR="00FE0076" w:rsidRPr="00A3122B" w:rsidDel="004935C5" w:rsidRDefault="00FE0076" w:rsidP="00126CD8">
            <w:pPr>
              <w:pStyle w:val="tablesyntax"/>
              <w:rPr>
                <w:rFonts w:ascii="Times New Roman" w:hAnsi="Times New Roman"/>
                <w:lang w:val="en-CA" w:eastAsia="ko-KR"/>
              </w:rPr>
            </w:pPr>
            <w:r w:rsidRPr="00A3122B">
              <w:rPr>
                <w:rFonts w:ascii="Times New Roman" w:eastAsia="Times New Roman" w:hAnsi="Times New Roman"/>
                <w:kern w:val="2"/>
                <w:lang w:val="en-CA" w:eastAsia="zh-TW"/>
              </w:rPr>
              <w:tab/>
            </w:r>
            <w:r w:rsidRPr="00A3122B">
              <w:rPr>
                <w:rFonts w:ascii="Times New Roman" w:eastAsia="Times New Roman" w:hAnsi="Times New Roman"/>
                <w:kern w:val="2"/>
                <w:lang w:val="en-CA" w:eastAsia="zh-TW"/>
              </w:rPr>
              <w:tab/>
            </w:r>
            <w:r w:rsidRPr="00A3122B">
              <w:rPr>
                <w:rFonts w:ascii="Times New Roman" w:eastAsia="Times New Roman" w:hAnsi="Times New Roman"/>
                <w:kern w:val="2"/>
                <w:lang w:val="en-CA" w:eastAsia="zh-TW"/>
              </w:rPr>
              <w:tab/>
            </w:r>
            <w:r w:rsidRPr="00A3122B">
              <w:rPr>
                <w:rFonts w:ascii="Times New Roman" w:hAnsi="Times New Roman"/>
                <w:b/>
                <w:kern w:val="2"/>
                <w:lang w:val="en-CA" w:eastAsia="ko-KR"/>
              </w:rPr>
              <w:t>slice_sao_chroma_flag</w:t>
            </w:r>
          </w:p>
        </w:tc>
        <w:tc>
          <w:tcPr>
            <w:tcW w:w="1152" w:type="dxa"/>
          </w:tcPr>
          <w:p w:rsidR="00FE0076" w:rsidRPr="00A3122B" w:rsidDel="004935C5" w:rsidRDefault="00FE0076" w:rsidP="00126CD8">
            <w:pPr>
              <w:pStyle w:val="tablecell"/>
              <w:rPr>
                <w:lang w:val="en-CA"/>
              </w:rPr>
            </w:pPr>
            <w:r w:rsidRPr="00A3122B">
              <w:rPr>
                <w:kern w:val="2"/>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t>}</w:t>
            </w:r>
          </w:p>
        </w:tc>
        <w:tc>
          <w:tcPr>
            <w:tcW w:w="1152" w:type="dxa"/>
          </w:tcPr>
          <w:p w:rsidR="00FE0076" w:rsidRPr="00A3122B" w:rsidDel="004935C5"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rPr>
              <w:tab/>
              <w:t>if( slice_type  = =  P  | |  slice_type  = =  B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num_ref_idx_active_override_flag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if( num_ref_idx_active_override_flag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num_ref_idx_l0_active_minus1</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w:t>
            </w:r>
            <w:r w:rsidRPr="00A3122B">
              <w:rPr>
                <w:rFonts w:ascii="Times New Roman" w:hAnsi="Times New Roman"/>
                <w:lang w:val="en-CA" w:eastAsia="ja-JP"/>
              </w:rPr>
              <w:t xml:space="preserve">slice_type </w:t>
            </w:r>
            <w:r w:rsidRPr="00A3122B">
              <w:rPr>
                <w:rFonts w:ascii="Times New Roman" w:hAnsi="Times New Roman"/>
                <w:lang w:val="en-CA"/>
              </w:rPr>
              <w:t xml:space="preserve"> = =  B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num_ref_idx_l1_active_minus1</w:t>
            </w:r>
          </w:p>
        </w:tc>
        <w:tc>
          <w:tcPr>
            <w:tcW w:w="1152" w:type="dxa"/>
          </w:tcPr>
          <w:p w:rsidR="00FE0076" w:rsidRPr="00A3122B" w:rsidRDefault="00FE0076" w:rsidP="00126CD8">
            <w:pPr>
              <w:pStyle w:val="tablecell"/>
              <w:rPr>
                <w:lang w:val="en-CA"/>
              </w:rPr>
            </w:pPr>
            <w:r w:rsidRPr="00A3122B">
              <w:rPr>
                <w:lang w:val="en-CA"/>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lists_modification_present_flag  &amp;&amp;  NumPicTotalCurr &gt; 1 )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t>ref_pic_lists_modification(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ja-JP"/>
              </w:rPr>
              <w:t>if( slice_type  =</w:t>
            </w:r>
            <w:r w:rsidRPr="00A3122B">
              <w:rPr>
                <w:rFonts w:ascii="Times New Roman" w:hAnsi="Times New Roman"/>
                <w:lang w:val="en-CA" w:eastAsia="ko-KR"/>
              </w:rPr>
              <w:t> </w:t>
            </w:r>
            <w:r w:rsidRPr="00A3122B">
              <w:rPr>
                <w:rFonts w:ascii="Times New Roman" w:hAnsi="Times New Roman"/>
                <w:lang w:val="en-CA" w:eastAsia="ja-JP"/>
              </w:rPr>
              <w:t>=  B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eastAsia="MS Mincho" w:hAnsi="Times New Roman"/>
                <w:lang w:val="en-CA" w:eastAsia="ja-JP"/>
              </w:rPr>
              <w:tab/>
            </w:r>
            <w:r w:rsidRPr="00A3122B">
              <w:rPr>
                <w:rFonts w:ascii="Times New Roman" w:eastAsia="MS Mincho" w:hAnsi="Times New Roman"/>
                <w:lang w:val="en-CA" w:eastAsia="ja-JP"/>
              </w:rPr>
              <w:tab/>
            </w:r>
            <w:r w:rsidRPr="00A3122B">
              <w:rPr>
                <w:rFonts w:ascii="Times New Roman" w:hAnsi="Times New Roman"/>
                <w:b/>
                <w:lang w:val="en-CA" w:eastAsia="ja-JP"/>
              </w:rPr>
              <w:t>mvd</w:t>
            </w:r>
            <w:r w:rsidRPr="00A3122B">
              <w:rPr>
                <w:rFonts w:ascii="Times New Roman" w:hAnsi="Times New Roman"/>
                <w:b/>
                <w:lang w:val="en-CA" w:eastAsia="ko-KR"/>
              </w:rPr>
              <w:t>_</w:t>
            </w:r>
            <w:r w:rsidRPr="00A3122B">
              <w:rPr>
                <w:rFonts w:ascii="Times New Roman" w:hAnsi="Times New Roman"/>
                <w:b/>
                <w:lang w:val="en-CA" w:eastAsia="ja-JP"/>
              </w:rPr>
              <w:t>l1</w:t>
            </w:r>
            <w:r w:rsidRPr="00A3122B">
              <w:rPr>
                <w:rFonts w:ascii="Times New Roman" w:hAnsi="Times New Roman"/>
                <w:b/>
                <w:lang w:val="en-CA" w:eastAsia="ko-KR"/>
              </w:rPr>
              <w:t>_</w:t>
            </w:r>
            <w:r w:rsidRPr="00A3122B">
              <w:rPr>
                <w:rFonts w:ascii="Times New Roman" w:hAnsi="Times New Roman"/>
                <w:b/>
                <w:lang w:val="en-CA" w:eastAsia="ja-JP"/>
              </w:rPr>
              <w:t>zero</w:t>
            </w:r>
            <w:r w:rsidRPr="00A3122B">
              <w:rPr>
                <w:rFonts w:ascii="Times New Roman" w:hAnsi="Times New Roman"/>
                <w:b/>
                <w:lang w:val="en-CA" w:eastAsia="ko-KR"/>
              </w:rPr>
              <w:t>_flag</w:t>
            </w:r>
          </w:p>
        </w:tc>
        <w:tc>
          <w:tcPr>
            <w:tcW w:w="1152" w:type="dxa"/>
          </w:tcPr>
          <w:p w:rsidR="00FE0076" w:rsidRPr="00A3122B" w:rsidRDefault="00FE0076" w:rsidP="00126CD8">
            <w:pPr>
              <w:pStyle w:val="tablecell"/>
              <w:rPr>
                <w:lang w:val="en-CA"/>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w:t>
            </w:r>
            <w:r w:rsidRPr="00A3122B">
              <w:rPr>
                <w:rFonts w:ascii="Times New Roman" w:hAnsi="Times New Roman"/>
                <w:lang w:val="en-CA" w:eastAsia="ko-KR"/>
              </w:rPr>
              <w:t>cabac_init_</w:t>
            </w:r>
            <w:r w:rsidRPr="00A3122B">
              <w:rPr>
                <w:rFonts w:ascii="Times New Roman" w:eastAsia="MS Mincho" w:hAnsi="Times New Roman"/>
                <w:lang w:val="en-CA" w:eastAsia="ja-JP"/>
              </w:rPr>
              <w:t>present_</w:t>
            </w:r>
            <w:r w:rsidRPr="00A3122B">
              <w:rPr>
                <w:rFonts w:ascii="Times New Roman" w:hAnsi="Times New Roman"/>
                <w:lang w:val="en-CA" w:eastAsia="ko-KR"/>
              </w:rPr>
              <w:t>flag</w:t>
            </w:r>
            <w:r w:rsidRPr="00A3122B">
              <w:rPr>
                <w:rFonts w:ascii="Times New Roman" w:hAnsi="Times New Roman"/>
                <w:lang w:val="en-CA"/>
              </w:rPr>
              <w:t xml:space="preserve">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cabac_init_</w:t>
            </w:r>
            <w:r w:rsidRPr="00A3122B">
              <w:rPr>
                <w:rFonts w:ascii="Times New Roman" w:eastAsia="MS Mincho" w:hAnsi="Times New Roman"/>
                <w:b/>
                <w:lang w:val="en-CA" w:eastAsia="ja-JP"/>
              </w:rPr>
              <w:t>flag</w:t>
            </w:r>
          </w:p>
        </w:tc>
        <w:tc>
          <w:tcPr>
            <w:tcW w:w="1152" w:type="dxa"/>
          </w:tcPr>
          <w:p w:rsidR="00FE0076" w:rsidRPr="00A3122B" w:rsidRDefault="00FE0076" w:rsidP="00126CD8">
            <w:pPr>
              <w:pStyle w:val="tablecell"/>
              <w:rPr>
                <w:lang w:val="en-CA"/>
              </w:rPr>
            </w:pPr>
            <w:r w:rsidRPr="00A3122B">
              <w:rPr>
                <w:rFonts w:eastAsia="MS Mincho"/>
                <w:lang w:val="en-CA" w:eastAsia="ja-JP"/>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slice_temporal_mvp_enabled_flag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slice_type  = =  B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collocated_from_l0_flag</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 collocated_from_l0_flag  &amp;&amp;  num_ref_idx_l0_active_minus1 &gt; 0 )  | |</w:t>
            </w:r>
            <w:r w:rsidRPr="00A3122B">
              <w:rPr>
                <w:rFonts w:ascii="Times New Roman" w:hAnsi="Times New Roman"/>
                <w:lang w:val="en-CA" w:eastAsia="ko-KR"/>
              </w:rPr>
              <w:br/>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 !collocated_from_l0_flag  &amp;&amp;  num_ref_idx_l1_active_minus1 &gt; 0 )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collocated_ref_idx</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lastRenderedPageBreak/>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 xml:space="preserve">if( ( weighted_pred_flag  &amp;&amp;  </w:t>
            </w:r>
            <w:r w:rsidRPr="00A3122B">
              <w:rPr>
                <w:rFonts w:ascii="Times New Roman" w:hAnsi="Times New Roman"/>
                <w:lang w:val="en-CA" w:eastAsia="ja-JP"/>
              </w:rPr>
              <w:t xml:space="preserve">slice_type  </w:t>
            </w:r>
            <w:r w:rsidRPr="00A3122B">
              <w:rPr>
                <w:rFonts w:ascii="Times New Roman" w:hAnsi="Times New Roman"/>
                <w:lang w:val="en-CA"/>
              </w:rPr>
              <w:t>= =  P )  |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 xml:space="preserve"> ( weighted_bipred_flag  &amp;&amp;  slice_type  = =  B )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rPr>
              <w:t>pred_weight_table( )</w:t>
            </w:r>
          </w:p>
        </w:tc>
        <w:tc>
          <w:tcPr>
            <w:tcW w:w="1152" w:type="dxa"/>
          </w:tcPr>
          <w:p w:rsidR="00FE0076" w:rsidRPr="00A3122B" w:rsidRDefault="00FE0076" w:rsidP="00126CD8">
            <w:pPr>
              <w:pStyle w:val="tablecell"/>
              <w:rPr>
                <w:rFonts w:eastAsia="MS Mincho"/>
                <w:lang w:val="en-CA" w:eastAsia="ja-JP"/>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five_minus_max_num_merge_cand</w:t>
            </w:r>
          </w:p>
        </w:tc>
        <w:tc>
          <w:tcPr>
            <w:tcW w:w="1152" w:type="dxa"/>
          </w:tcPr>
          <w:p w:rsidR="00FE0076" w:rsidRPr="00A3122B" w:rsidRDefault="00FE0076" w:rsidP="00126CD8">
            <w:pPr>
              <w:pStyle w:val="tablecell"/>
              <w:rPr>
                <w:rFonts w:eastAsia="MS Mincho"/>
                <w:lang w:val="en-CA" w:eastAsia="ja-JP"/>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rPr>
            </w:pPr>
            <w:r w:rsidRPr="00A3122B">
              <w:rPr>
                <w:rFonts w:ascii="Times New Roman" w:hAnsi="Times New Roman"/>
                <w:lang w:val="en-CA" w:eastAsia="ko-KR"/>
              </w:rPr>
              <w:tab/>
            </w:r>
            <w:r w:rsidRPr="00A3122B">
              <w:rPr>
                <w:rFonts w:ascii="Times New Roman" w:hAnsi="Times New Roman"/>
                <w:lang w:val="en-CA"/>
              </w:rPr>
              <w:tab/>
            </w:r>
            <w:r w:rsidRPr="00A3122B">
              <w:rPr>
                <w:rFonts w:ascii="Times New Roman" w:hAnsi="Times New Roman"/>
                <w:b/>
                <w:lang w:val="en-CA"/>
              </w:rPr>
              <w:t>slice_qp_</w:t>
            </w:r>
            <w:r w:rsidRPr="00A3122B">
              <w:rPr>
                <w:rFonts w:ascii="Times New Roman" w:hAnsi="Times New Roman"/>
                <w:b/>
                <w:lang w:val="en-CA" w:eastAsia="ja-JP"/>
              </w:rPr>
              <w:t>delta</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pps_slice_chroma_qp_offsets_present_flag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slice_cb_qp_offset</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slice_cr_qp_offset</w:t>
            </w:r>
          </w:p>
        </w:tc>
        <w:tc>
          <w:tcPr>
            <w:tcW w:w="1152" w:type="dxa"/>
          </w:tcPr>
          <w:p w:rsidR="00FE0076" w:rsidRPr="00A3122B" w:rsidRDefault="00FE0076" w:rsidP="00126CD8">
            <w:pPr>
              <w:pStyle w:val="tablecell"/>
              <w:rPr>
                <w:lang w:val="en-CA"/>
              </w:rPr>
            </w:pPr>
            <w:r w:rsidRPr="00A3122B">
              <w:rPr>
                <w:lang w:val="en-CA"/>
              </w:rPr>
              <w:t>se(v)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deblocking_filter_override_enabled_flag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Cs/>
                <w:lang w:val="en-CA" w:eastAsia="ko-KR"/>
              </w:rPr>
              <w:tab/>
            </w:r>
            <w:r w:rsidRPr="00A3122B">
              <w:rPr>
                <w:rFonts w:ascii="Times New Roman" w:hAnsi="Times New Roman"/>
                <w:b/>
                <w:bCs/>
                <w:lang w:val="en-CA" w:eastAsia="ko-KR"/>
              </w:rPr>
              <w:t>deblocking_filter_override_flag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Cs/>
                <w:lang w:val="en-CA" w:eastAsia="ko-KR"/>
              </w:rPr>
            </w:pPr>
            <w:r w:rsidRPr="00A3122B">
              <w:rPr>
                <w:rFonts w:ascii="Times New Roman" w:hAnsi="Times New Roman"/>
                <w:bCs/>
                <w:lang w:val="en-CA" w:eastAsia="ko-KR"/>
              </w:rPr>
              <w:tab/>
            </w:r>
            <w:r w:rsidRPr="00A3122B">
              <w:rPr>
                <w:rFonts w:ascii="Times New Roman" w:hAnsi="Times New Roman"/>
                <w:bCs/>
                <w:lang w:val="en-CA" w:eastAsia="ko-KR"/>
              </w:rPr>
              <w:tab/>
              <w:t>if( deblocking_filter_override_flag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bCs/>
                <w:lang w:val="en-CA"/>
              </w:rPr>
            </w:pPr>
            <w:r w:rsidRPr="00A3122B">
              <w:rPr>
                <w:rFonts w:ascii="Times New Roman" w:hAnsi="Times New Roman"/>
                <w:lang w:val="en-CA"/>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w:t>
            </w:r>
            <w:r w:rsidRPr="00A3122B">
              <w:rPr>
                <w:rFonts w:ascii="Times New Roman" w:hAnsi="Times New Roman"/>
                <w:b/>
                <w:bCs/>
                <w:lang w:val="en-CA"/>
              </w:rPr>
              <w:t>deblocking_filter_disabled_flag</w:t>
            </w:r>
          </w:p>
        </w:tc>
        <w:tc>
          <w:tcPr>
            <w:tcW w:w="1152" w:type="dxa"/>
          </w:tcPr>
          <w:p w:rsidR="00FE0076" w:rsidRPr="00A3122B" w:rsidRDefault="00FE0076" w:rsidP="00126CD8">
            <w:pPr>
              <w:pStyle w:val="tablecell"/>
              <w:rPr>
                <w:lang w:val="en-CA"/>
              </w:rPr>
            </w:pPr>
            <w:r w:rsidRPr="00A3122B">
              <w:rPr>
                <w:lang w:val="en-CA"/>
              </w:rPr>
              <w:t>u(1)</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if( !slice_deblocking_filter_disabled_flag ) {</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slice_beta_offset_div2</w:t>
            </w:r>
          </w:p>
        </w:tc>
        <w:tc>
          <w:tcPr>
            <w:tcW w:w="1152" w:type="dxa"/>
          </w:tcPr>
          <w:p w:rsidR="00FE0076" w:rsidRPr="00A3122B" w:rsidRDefault="00FE0076" w:rsidP="00126CD8">
            <w:pPr>
              <w:pStyle w:val="tablecell"/>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b/>
                <w:lang w:val="en-CA" w:eastAsia="ko-KR"/>
              </w:rPr>
            </w:pP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r>
            <w:r w:rsidRPr="00A3122B">
              <w:rPr>
                <w:rFonts w:ascii="Times New Roman" w:hAnsi="Times New Roman"/>
                <w:b/>
                <w:lang w:val="en-CA" w:eastAsia="ko-KR"/>
              </w:rPr>
              <w:tab/>
              <w:t>slice_tc_offset_div2</w:t>
            </w:r>
          </w:p>
        </w:tc>
        <w:tc>
          <w:tcPr>
            <w:tcW w:w="1152" w:type="dxa"/>
          </w:tcPr>
          <w:p w:rsidR="00FE0076" w:rsidRPr="00A3122B" w:rsidRDefault="00FE0076" w:rsidP="00126CD8">
            <w:pPr>
              <w:pStyle w:val="tablecell"/>
              <w:rPr>
                <w:lang w:val="en-CA" w:eastAsia="ko-KR"/>
              </w:rPr>
            </w:pPr>
            <w:r w:rsidRPr="00A3122B">
              <w:rPr>
                <w:lang w:val="en-CA" w:eastAsia="ko-KR"/>
              </w:rPr>
              <w:t>se(v)</w:t>
            </w: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keepLines w:val="0"/>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t>if( pps_loop_filter_across_slices_enabled_flag  &amp;&amp;</w:t>
            </w:r>
            <w:r w:rsidRPr="00A3122B">
              <w:rPr>
                <w:rFonts w:ascii="Times New Roman" w:hAnsi="Times New Roman"/>
                <w:kern w:val="2"/>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t>( slice_sao_luma_flag  | |  slice_sao_chroma_flag  | |</w:t>
            </w:r>
            <w:r w:rsidRPr="00A3122B">
              <w:rPr>
                <w:rFonts w:ascii="Times New Roman" w:hAnsi="Times New Roman"/>
                <w:kern w:val="2"/>
                <w:lang w:val="en-CA" w:eastAsia="ko-KR"/>
              </w:rPr>
              <w:br/>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t>!slice_deblocking_filter_disabled_flag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kern w:val="2"/>
                <w:lang w:val="en-CA" w:eastAsia="ko-KR"/>
              </w:rPr>
            </w:pP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kern w:val="2"/>
                <w:lang w:val="en-CA" w:eastAsia="ko-KR"/>
              </w:rPr>
              <w:tab/>
            </w:r>
            <w:r w:rsidRPr="00A3122B">
              <w:rPr>
                <w:rFonts w:ascii="Times New Roman" w:hAnsi="Times New Roman"/>
                <w:b/>
                <w:kern w:val="2"/>
                <w:lang w:val="en-CA" w:eastAsia="ko-KR"/>
              </w:rPr>
              <w:t>slice_loop_filter_across_slices_enabled_flag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kern w:val="2"/>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rPr>
              <w:t>if( tiles_enabled_flag  | |  entropy_coding_sync_enabled_flag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num_entry_point_offsets</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num_entry_point_offsets &gt; 0 )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offset_len_minus1</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rPr>
              <w:t>for( i = 0; i &lt; num_entry_point_offsets; i++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rPr>
              <w:t>entry_point_offset_minus1</w:t>
            </w:r>
            <w:r w:rsidRPr="00A3122B">
              <w:rPr>
                <w:rFonts w:ascii="Times New Roman" w:hAnsi="Times New Roman"/>
                <w:bCs/>
                <w:lang w:val="en-CA"/>
              </w:rPr>
              <w:t>[</w:t>
            </w:r>
            <w:r w:rsidRPr="00A3122B">
              <w:rPr>
                <w:rFonts w:ascii="Times New Roman" w:hAnsi="Times New Roman"/>
                <w:lang w:val="en-CA"/>
              </w:rPr>
              <w:t> i </w:t>
            </w:r>
            <w:r w:rsidRPr="00A3122B">
              <w:rPr>
                <w:rFonts w:ascii="Times New Roman" w:hAnsi="Times New Roman"/>
                <w:bCs/>
                <w:lang w:val="en-CA"/>
              </w:rPr>
              <w:t>]</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kern w:val="2"/>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if( slice_segment_header_extension_present_flag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b/>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slice_segment_header_extension_length</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rFonts w:ascii="Times New Roman" w:hAnsi="Times New Roman"/>
                <w:lang w:val="en-CA"/>
              </w:rPr>
              <w:t>poc_reset_info_present_flag</w:t>
            </w:r>
            <w:r w:rsidRPr="00A3122B">
              <w:rPr>
                <w:rFonts w:ascii="Times New Roman" w:hAnsi="Times New Roman"/>
                <w:lang w:val="en-CA" w:eastAsia="ko-KR"/>
              </w:rPr>
              <w:t xml:space="preserve">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poc_reset_idc</w:t>
            </w:r>
          </w:p>
        </w:tc>
        <w:tc>
          <w:tcPr>
            <w:tcW w:w="1152" w:type="dxa"/>
          </w:tcPr>
          <w:p w:rsidR="00FE0076" w:rsidRPr="00A3122B" w:rsidRDefault="00FE0076" w:rsidP="00126CD8">
            <w:pPr>
              <w:pStyle w:val="tablecell"/>
              <w:rPr>
                <w:lang w:val="en-CA" w:eastAsia="ko-KR"/>
              </w:rPr>
            </w:pPr>
            <w:r w:rsidRPr="00A3122B">
              <w:rPr>
                <w:lang w:val="en-CA" w:eastAsia="ko-KR"/>
              </w:rPr>
              <w:t>u(2)</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poc_reset_idc  !=  0 )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poc_reset_period_id</w:t>
            </w:r>
          </w:p>
        </w:tc>
        <w:tc>
          <w:tcPr>
            <w:tcW w:w="1152" w:type="dxa"/>
          </w:tcPr>
          <w:p w:rsidR="00FE0076" w:rsidRPr="00A3122B" w:rsidRDefault="00FE0076" w:rsidP="00126CD8">
            <w:pPr>
              <w:pStyle w:val="tablecell"/>
              <w:rPr>
                <w:lang w:val="en-CA" w:eastAsia="ko-KR"/>
              </w:rPr>
            </w:pPr>
            <w:r w:rsidRPr="00A3122B">
              <w:rPr>
                <w:lang w:val="en-CA" w:eastAsia="ko-KR"/>
              </w:rPr>
              <w:t>u(6)</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if( poc_reset_idc  = =  3 )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full_poc_reset_flag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poc_lsb_val</w:t>
            </w:r>
          </w:p>
        </w:tc>
        <w:tc>
          <w:tcPr>
            <w:tcW w:w="1152" w:type="dxa"/>
          </w:tcPr>
          <w:p w:rsidR="00FE0076" w:rsidRPr="00A3122B" w:rsidRDefault="00FE0076" w:rsidP="00126CD8">
            <w:pPr>
              <w:pStyle w:val="tablecell"/>
              <w:rPr>
                <w:lang w:val="en-CA" w:eastAsia="ko-KR"/>
              </w:rPr>
            </w:pPr>
            <w:r w:rsidRPr="00A3122B">
              <w:rPr>
                <w:lang w:val="en-CA" w:eastAsia="ko-KR"/>
              </w:rPr>
              <w:t>u(v)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lang w:val="en-CA" w:eastAsia="ko-KR"/>
              </w:rPr>
              <w:tab/>
            </w:r>
            <w:r w:rsidRPr="00A3122B">
              <w:rPr>
                <w:lang w:val="en-CA" w:eastAsia="ko-KR"/>
              </w:rPr>
              <w:tab/>
              <w:t>if( !PocMsbValRequiredFlag  &amp;&amp;  vps_poc_lsb_aligned_flag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lang w:val="en-CA" w:eastAsia="ko-KR"/>
              </w:rPr>
              <w:tab/>
            </w:r>
            <w:r w:rsidRPr="00A3122B">
              <w:rPr>
                <w:lang w:val="en-CA" w:eastAsia="ko-KR"/>
              </w:rPr>
              <w:tab/>
            </w:r>
            <w:r w:rsidRPr="00A3122B">
              <w:rPr>
                <w:lang w:val="en-CA" w:eastAsia="ko-KR"/>
              </w:rPr>
              <w:tab/>
            </w:r>
            <w:r w:rsidRPr="00A3122B">
              <w:rPr>
                <w:b/>
                <w:lang w:val="en-CA" w:eastAsia="ko-KR"/>
              </w:rPr>
              <w:t>poc_msb_val_present_flag</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 xml:space="preserve">if( </w:t>
            </w:r>
            <w:r w:rsidRPr="00A3122B">
              <w:rPr>
                <w:lang w:val="en-CA" w:eastAsia="ko-KR"/>
              </w:rPr>
              <w:t>poc_msb_val_present_flag</w:t>
            </w:r>
            <w:r w:rsidRPr="00A3122B">
              <w:rPr>
                <w:bCs/>
                <w:lang w:val="en-CA"/>
              </w:rPr>
              <w:t xml:space="preserve"> </w:t>
            </w:r>
            <w:r w:rsidRPr="00A3122B">
              <w:rPr>
                <w:rFonts w:ascii="Times New Roman" w:hAnsi="Times New Roman"/>
                <w:lang w:val="en-CA"/>
              </w:rPr>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bCs/>
                <w:lang w:val="en-CA" w:eastAsia="ko-KR"/>
              </w:rPr>
              <w:t>poc_msb_val</w:t>
            </w:r>
          </w:p>
        </w:tc>
        <w:tc>
          <w:tcPr>
            <w:tcW w:w="1152" w:type="dxa"/>
          </w:tcPr>
          <w:p w:rsidR="00FE0076" w:rsidRPr="00A3122B" w:rsidRDefault="00FE0076" w:rsidP="00126CD8">
            <w:pPr>
              <w:pStyle w:val="tablecell"/>
              <w:rPr>
                <w:lang w:val="en-CA" w:eastAsia="ko-KR"/>
              </w:rPr>
            </w:pPr>
            <w:r w:rsidRPr="00A3122B">
              <w:rPr>
                <w:lang w:val="en-CA" w:eastAsia="ko-KR"/>
              </w:rPr>
              <w:t>ue(v)</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t>while( more_data_in_slice_segment_header_extension( )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lang w:val="en-CA" w:eastAsia="ko-KR"/>
              </w:rPr>
              <w:tab/>
            </w:r>
            <w:r w:rsidRPr="00A3122B">
              <w:rPr>
                <w:rFonts w:ascii="Times New Roman" w:hAnsi="Times New Roman"/>
                <w:b/>
                <w:lang w:val="en-CA" w:eastAsia="ko-KR"/>
              </w:rPr>
              <w:t>slice_segment_header_extension_data_bit</w:t>
            </w:r>
          </w:p>
        </w:tc>
        <w:tc>
          <w:tcPr>
            <w:tcW w:w="1152" w:type="dxa"/>
          </w:tcPr>
          <w:p w:rsidR="00FE0076" w:rsidRPr="00A3122B" w:rsidRDefault="00FE0076" w:rsidP="00126CD8">
            <w:pPr>
              <w:pStyle w:val="tablecell"/>
              <w:rPr>
                <w:lang w:val="en-CA" w:eastAsia="ko-KR"/>
              </w:rPr>
            </w:pPr>
            <w:r w:rsidRPr="00A3122B">
              <w:rPr>
                <w:lang w:val="en-CA" w:eastAsia="ko-KR"/>
              </w:rPr>
              <w:t>u(1)</w:t>
            </w: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eastAsia="ko-KR"/>
              </w:rPr>
              <w:tab/>
              <w:t>}</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rPr>
                <w:rFonts w:ascii="Times New Roman" w:hAnsi="Times New Roman"/>
                <w:lang w:val="en-CA" w:eastAsia="ko-KR"/>
              </w:rPr>
            </w:pPr>
            <w:r w:rsidRPr="00A3122B">
              <w:rPr>
                <w:rFonts w:ascii="Times New Roman" w:hAnsi="Times New Roman"/>
                <w:lang w:val="en-CA"/>
              </w:rPr>
              <w:lastRenderedPageBreak/>
              <w:tab/>
              <w:t>byte_alignment( )</w:t>
            </w:r>
          </w:p>
        </w:tc>
        <w:tc>
          <w:tcPr>
            <w:tcW w:w="1152" w:type="dxa"/>
          </w:tcPr>
          <w:p w:rsidR="00FE0076" w:rsidRPr="00A3122B" w:rsidRDefault="00FE0076" w:rsidP="00126CD8">
            <w:pPr>
              <w:pStyle w:val="tablecell"/>
              <w:rPr>
                <w:lang w:val="en-CA" w:eastAsia="ko-KR"/>
              </w:rPr>
            </w:pPr>
          </w:p>
        </w:tc>
      </w:tr>
      <w:tr w:rsidR="00FE0076" w:rsidRPr="00A3122B" w:rsidTr="00126CD8">
        <w:trPr>
          <w:cantSplit/>
          <w:trHeight w:val="289"/>
          <w:jc w:val="center"/>
        </w:trPr>
        <w:tc>
          <w:tcPr>
            <w:tcW w:w="7920" w:type="dxa"/>
          </w:tcPr>
          <w:p w:rsidR="00FE0076" w:rsidRPr="00A3122B" w:rsidRDefault="00FE0076" w:rsidP="00126CD8">
            <w:pPr>
              <w:pStyle w:val="tablesyntax"/>
              <w:keepNext w:val="0"/>
              <w:rPr>
                <w:rFonts w:ascii="Times New Roman" w:hAnsi="Times New Roman"/>
                <w:lang w:val="en-CA" w:eastAsia="ko-KR"/>
              </w:rPr>
            </w:pPr>
            <w:r w:rsidRPr="00A3122B">
              <w:rPr>
                <w:rFonts w:ascii="Times New Roman" w:hAnsi="Times New Roman"/>
                <w:lang w:val="en-CA"/>
              </w:rPr>
              <w:t>}</w:t>
            </w:r>
          </w:p>
        </w:tc>
        <w:tc>
          <w:tcPr>
            <w:tcW w:w="1152" w:type="dxa"/>
          </w:tcPr>
          <w:p w:rsidR="00FE0076" w:rsidRPr="00A3122B" w:rsidRDefault="00FE0076" w:rsidP="00126CD8">
            <w:pPr>
              <w:pStyle w:val="tablecell"/>
              <w:keepNext w:val="0"/>
              <w:rPr>
                <w:lang w:val="en-CA"/>
              </w:rPr>
            </w:pPr>
          </w:p>
        </w:tc>
      </w:tr>
    </w:tbl>
    <w:p w:rsidR="00FE0076" w:rsidRPr="00A3122B" w:rsidRDefault="00FE0076" w:rsidP="00FE0076">
      <w:pPr>
        <w:pStyle w:val="3N"/>
        <w:rPr>
          <w:lang w:val="en-CA"/>
        </w:rPr>
      </w:pPr>
    </w:p>
    <w:p w:rsidR="00FE0076" w:rsidRPr="00A3122B" w:rsidRDefault="00FE0076" w:rsidP="00FE0076">
      <w:pPr>
        <w:pStyle w:val="3H3"/>
        <w:keepLines w:val="0"/>
        <w:numPr>
          <w:ilvl w:val="4"/>
          <w:numId w:val="35"/>
        </w:numPr>
        <w:tabs>
          <w:tab w:val="clear" w:pos="1170"/>
          <w:tab w:val="num" w:pos="1134"/>
        </w:tabs>
        <w:ind w:left="1134" w:hanging="1134"/>
      </w:pPr>
      <w:r w:rsidRPr="00A3122B">
        <w:t>Reference picture list modification syntax</w:t>
      </w:r>
    </w:p>
    <w:p w:rsidR="00FE0076" w:rsidRPr="00A3122B" w:rsidRDefault="00FE0076" w:rsidP="00FE0076">
      <w:pPr>
        <w:pStyle w:val="3N"/>
        <w:rPr>
          <w:lang w:val="en-CA"/>
        </w:rPr>
      </w:pPr>
      <w:r w:rsidRPr="00A3122B">
        <w:rPr>
          <w:lang w:val="en-CA"/>
        </w:rPr>
        <w:t>The specifications in subclause 7.3.6.2 apply.</w:t>
      </w:r>
    </w:p>
    <w:p w:rsidR="00FE0076" w:rsidRPr="00A3122B" w:rsidRDefault="00FE0076" w:rsidP="00FE0076">
      <w:pPr>
        <w:pStyle w:val="3H3"/>
        <w:keepLines w:val="0"/>
        <w:numPr>
          <w:ilvl w:val="4"/>
          <w:numId w:val="35"/>
        </w:numPr>
        <w:tabs>
          <w:tab w:val="clear" w:pos="1170"/>
          <w:tab w:val="num" w:pos="1134"/>
        </w:tabs>
        <w:ind w:left="1134" w:hanging="1134"/>
      </w:pPr>
      <w:r w:rsidRPr="00A3122B">
        <w:t>Weighted prediction parameters syntax</w:t>
      </w:r>
    </w:p>
    <w:p w:rsidR="00FE0076" w:rsidRPr="00A3122B" w:rsidRDefault="00FE0076" w:rsidP="00FE0076">
      <w:pPr>
        <w:pStyle w:val="3N"/>
        <w:rPr>
          <w:lang w:val="en-CA"/>
        </w:rPr>
      </w:pPr>
      <w:r w:rsidRPr="00A3122B">
        <w:rPr>
          <w:lang w:val="en-CA"/>
        </w:rPr>
        <w:t>The specifications in subclause 7.3.6.3 apply.</w:t>
      </w:r>
    </w:p>
    <w:p w:rsidR="00FE0076" w:rsidRPr="00A3122B" w:rsidRDefault="00FE0076" w:rsidP="00FE0076">
      <w:pPr>
        <w:pStyle w:val="3H2"/>
        <w:keepLines w:val="0"/>
        <w:numPr>
          <w:ilvl w:val="3"/>
          <w:numId w:val="35"/>
        </w:numPr>
        <w:tabs>
          <w:tab w:val="clear" w:pos="4230"/>
          <w:tab w:val="num" w:pos="1134"/>
        </w:tabs>
        <w:ind w:left="1134" w:hanging="1134"/>
      </w:pPr>
      <w:bookmarkStart w:id="1775" w:name="_Ref351058069"/>
      <w:bookmarkStart w:id="1776" w:name="_Toc389394492"/>
      <w:bookmarkStart w:id="1777" w:name="_Toc389494790"/>
      <w:bookmarkStart w:id="1778" w:name="_Ref348090232"/>
      <w:r w:rsidRPr="00A3122B">
        <w:t>Short-term reference picture set syntax</w:t>
      </w:r>
      <w:bookmarkEnd w:id="1775"/>
      <w:bookmarkEnd w:id="1776"/>
      <w:bookmarkEnd w:id="1777"/>
    </w:p>
    <w:p w:rsidR="00FE0076" w:rsidRPr="00A3122B" w:rsidRDefault="00FE0076" w:rsidP="00FE0076">
      <w:pPr>
        <w:pStyle w:val="3N"/>
        <w:rPr>
          <w:lang w:val="en-CA" w:eastAsia="zh-CN"/>
        </w:rPr>
      </w:pPr>
      <w:r w:rsidRPr="00A3122B">
        <w:rPr>
          <w:lang w:val="en-CA"/>
        </w:rPr>
        <w:t>The specifications in subclause 7.3.7 apply.</w:t>
      </w:r>
    </w:p>
    <w:p w:rsidR="00FE0076" w:rsidRPr="00A3122B" w:rsidRDefault="00FE0076" w:rsidP="00FE0076">
      <w:pPr>
        <w:pStyle w:val="3H2"/>
        <w:keepLines w:val="0"/>
        <w:numPr>
          <w:ilvl w:val="3"/>
          <w:numId w:val="35"/>
        </w:numPr>
        <w:tabs>
          <w:tab w:val="clear" w:pos="4230"/>
          <w:tab w:val="num" w:pos="1134"/>
        </w:tabs>
        <w:ind w:left="1134" w:hanging="1134"/>
      </w:pPr>
      <w:bookmarkStart w:id="1779" w:name="_Ref351058099"/>
      <w:bookmarkStart w:id="1780" w:name="_Toc389394493"/>
      <w:bookmarkStart w:id="1781" w:name="_Toc389494791"/>
      <w:r w:rsidRPr="00A3122B">
        <w:t>Slice segment data syntax</w:t>
      </w:r>
      <w:bookmarkEnd w:id="1778"/>
      <w:bookmarkEnd w:id="1779"/>
      <w:bookmarkEnd w:id="1780"/>
      <w:bookmarkEnd w:id="1781"/>
    </w:p>
    <w:p w:rsidR="00FE0076" w:rsidRPr="00A3122B" w:rsidRDefault="00FE0076" w:rsidP="00FE0076">
      <w:pPr>
        <w:pStyle w:val="3H3"/>
        <w:keepLines w:val="0"/>
        <w:numPr>
          <w:ilvl w:val="4"/>
          <w:numId w:val="35"/>
        </w:numPr>
        <w:tabs>
          <w:tab w:val="clear" w:pos="1170"/>
          <w:tab w:val="num" w:pos="1134"/>
        </w:tabs>
        <w:ind w:left="1134" w:hanging="1134"/>
      </w:pPr>
      <w:r w:rsidRPr="00A3122B">
        <w:t>General slice segment data syntax</w:t>
      </w:r>
    </w:p>
    <w:p w:rsidR="00FE0076" w:rsidRPr="00A3122B" w:rsidRDefault="00FE0076" w:rsidP="00FE0076">
      <w:pPr>
        <w:pStyle w:val="3N"/>
        <w:rPr>
          <w:lang w:val="en-CA"/>
        </w:rPr>
      </w:pPr>
      <w:r w:rsidRPr="00A3122B">
        <w:rPr>
          <w:lang w:val="en-CA"/>
        </w:rPr>
        <w:t>The specifications in subclause 7.3.8.1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tree unit syntax</w:t>
      </w:r>
    </w:p>
    <w:p w:rsidR="00FE0076" w:rsidRPr="00A3122B" w:rsidRDefault="00FE0076" w:rsidP="00FE0076">
      <w:pPr>
        <w:pStyle w:val="3N"/>
        <w:rPr>
          <w:lang w:val="en-CA"/>
        </w:rPr>
      </w:pPr>
      <w:r w:rsidRPr="00A3122B">
        <w:rPr>
          <w:lang w:val="en-CA"/>
        </w:rPr>
        <w:t>The specifications in subclause 7.3.8.2 apply.</w:t>
      </w:r>
    </w:p>
    <w:p w:rsidR="00FE0076" w:rsidRPr="00A3122B" w:rsidRDefault="00FE0076" w:rsidP="00FE0076">
      <w:pPr>
        <w:pStyle w:val="3H3"/>
        <w:keepLines w:val="0"/>
        <w:numPr>
          <w:ilvl w:val="4"/>
          <w:numId w:val="35"/>
        </w:numPr>
        <w:tabs>
          <w:tab w:val="clear" w:pos="1170"/>
          <w:tab w:val="num" w:pos="1134"/>
        </w:tabs>
        <w:ind w:left="1134" w:hanging="1134"/>
      </w:pPr>
      <w:r w:rsidRPr="00A3122B">
        <w:t>Sample adaptive offset syntax</w:t>
      </w:r>
    </w:p>
    <w:p w:rsidR="00FE0076" w:rsidRPr="00A3122B" w:rsidRDefault="00FE0076" w:rsidP="00FE0076">
      <w:pPr>
        <w:pStyle w:val="3N"/>
        <w:rPr>
          <w:lang w:val="en-CA"/>
        </w:rPr>
      </w:pPr>
      <w:r w:rsidRPr="00A3122B">
        <w:rPr>
          <w:lang w:val="en-CA"/>
        </w:rPr>
        <w:t>The specifications in subclause 7.3.8.3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quadtree syntax</w:t>
      </w:r>
    </w:p>
    <w:p w:rsidR="00FE0076" w:rsidRPr="00A3122B" w:rsidRDefault="00FE0076" w:rsidP="00FE0076">
      <w:pPr>
        <w:pStyle w:val="3N"/>
        <w:rPr>
          <w:lang w:val="en-CA"/>
        </w:rPr>
      </w:pPr>
      <w:r w:rsidRPr="00A3122B">
        <w:rPr>
          <w:lang w:val="en-CA"/>
        </w:rPr>
        <w:t>The specifications in subclause 7.3.8.4 apply.</w:t>
      </w:r>
    </w:p>
    <w:p w:rsidR="00FE0076" w:rsidRPr="00A3122B" w:rsidRDefault="00FE0076" w:rsidP="00FE0076">
      <w:pPr>
        <w:pStyle w:val="3H3"/>
        <w:keepLines w:val="0"/>
        <w:numPr>
          <w:ilvl w:val="4"/>
          <w:numId w:val="35"/>
        </w:numPr>
        <w:tabs>
          <w:tab w:val="clear" w:pos="1170"/>
          <w:tab w:val="num" w:pos="1134"/>
        </w:tabs>
        <w:ind w:left="1134" w:hanging="1134"/>
      </w:pPr>
      <w:r w:rsidRPr="00A3122B">
        <w:t>Coding unit syntax</w:t>
      </w:r>
    </w:p>
    <w:p w:rsidR="00FE0076" w:rsidRPr="00A3122B" w:rsidRDefault="00FE0076" w:rsidP="00FE0076">
      <w:pPr>
        <w:pStyle w:val="3N"/>
        <w:rPr>
          <w:lang w:val="en-CA"/>
        </w:rPr>
      </w:pPr>
      <w:r w:rsidRPr="00A3122B">
        <w:rPr>
          <w:lang w:val="en-CA"/>
        </w:rPr>
        <w:t>The specifications in subclause 7.3.8.5 apply.</w:t>
      </w:r>
    </w:p>
    <w:p w:rsidR="00FE0076" w:rsidRPr="00A3122B" w:rsidRDefault="00FE0076" w:rsidP="00FE0076">
      <w:pPr>
        <w:pStyle w:val="3H3"/>
        <w:keepLines w:val="0"/>
        <w:numPr>
          <w:ilvl w:val="4"/>
          <w:numId w:val="35"/>
        </w:numPr>
        <w:tabs>
          <w:tab w:val="clear" w:pos="1170"/>
          <w:tab w:val="num" w:pos="1134"/>
        </w:tabs>
        <w:ind w:left="1134" w:hanging="1134"/>
      </w:pPr>
      <w:r w:rsidRPr="00A3122B">
        <w:t>Prediction unit syntax</w:t>
      </w:r>
    </w:p>
    <w:p w:rsidR="00FE0076" w:rsidRPr="00A3122B" w:rsidRDefault="00FE0076" w:rsidP="00FE0076">
      <w:pPr>
        <w:pStyle w:val="3N"/>
        <w:rPr>
          <w:lang w:val="en-CA"/>
        </w:rPr>
      </w:pPr>
      <w:r w:rsidRPr="00A3122B">
        <w:rPr>
          <w:lang w:val="en-CA"/>
        </w:rPr>
        <w:t>The specifications in subclause 7.3.8.6 apply.</w:t>
      </w:r>
    </w:p>
    <w:p w:rsidR="00FE0076" w:rsidRPr="00A3122B" w:rsidRDefault="00FE0076" w:rsidP="00FE0076">
      <w:pPr>
        <w:pStyle w:val="3H3"/>
        <w:keepLines w:val="0"/>
        <w:numPr>
          <w:ilvl w:val="4"/>
          <w:numId w:val="35"/>
        </w:numPr>
        <w:tabs>
          <w:tab w:val="clear" w:pos="1170"/>
          <w:tab w:val="num" w:pos="1134"/>
        </w:tabs>
        <w:ind w:left="1134" w:hanging="1134"/>
      </w:pPr>
      <w:r w:rsidRPr="00A3122B">
        <w:t>PCM sample syntax</w:t>
      </w:r>
    </w:p>
    <w:p w:rsidR="00FE0076" w:rsidRPr="00A3122B" w:rsidRDefault="00FE0076" w:rsidP="00FE0076">
      <w:pPr>
        <w:pStyle w:val="3N"/>
        <w:rPr>
          <w:lang w:val="en-CA"/>
        </w:rPr>
      </w:pPr>
      <w:r w:rsidRPr="00A3122B">
        <w:rPr>
          <w:lang w:val="en-CA"/>
        </w:rPr>
        <w:t>The specifications in subclause 7.3.8.7 apply.</w:t>
      </w:r>
    </w:p>
    <w:p w:rsidR="00FE0076" w:rsidRPr="00A3122B" w:rsidRDefault="00FE0076" w:rsidP="00FE0076">
      <w:pPr>
        <w:pStyle w:val="3H3"/>
        <w:keepLines w:val="0"/>
        <w:numPr>
          <w:ilvl w:val="4"/>
          <w:numId w:val="35"/>
        </w:numPr>
        <w:tabs>
          <w:tab w:val="clear" w:pos="1170"/>
          <w:tab w:val="num" w:pos="1134"/>
        </w:tabs>
        <w:ind w:left="1134" w:hanging="1134"/>
      </w:pPr>
      <w:r w:rsidRPr="00A3122B">
        <w:t>Transform tree syntax</w:t>
      </w:r>
    </w:p>
    <w:p w:rsidR="00FE0076" w:rsidRPr="00A3122B" w:rsidRDefault="00FE0076" w:rsidP="00FE0076">
      <w:pPr>
        <w:pStyle w:val="3N"/>
        <w:rPr>
          <w:lang w:val="en-CA"/>
        </w:rPr>
      </w:pPr>
      <w:r w:rsidRPr="00A3122B">
        <w:rPr>
          <w:lang w:val="en-CA"/>
        </w:rPr>
        <w:t>The specifications in subclause 7.3.8.8 apply.</w:t>
      </w:r>
    </w:p>
    <w:p w:rsidR="00FE0076" w:rsidRPr="00A3122B" w:rsidRDefault="00FE0076" w:rsidP="00FE0076">
      <w:pPr>
        <w:pStyle w:val="3H3"/>
        <w:keepLines w:val="0"/>
        <w:numPr>
          <w:ilvl w:val="4"/>
          <w:numId w:val="35"/>
        </w:numPr>
        <w:tabs>
          <w:tab w:val="clear" w:pos="1170"/>
          <w:tab w:val="num" w:pos="1134"/>
        </w:tabs>
        <w:ind w:left="1134" w:hanging="1134"/>
      </w:pPr>
      <w:r w:rsidRPr="00A3122B">
        <w:t>Motion vector difference syntax</w:t>
      </w:r>
    </w:p>
    <w:p w:rsidR="00FE0076" w:rsidRPr="00A3122B" w:rsidRDefault="00FE0076" w:rsidP="00FE0076">
      <w:pPr>
        <w:pStyle w:val="3N"/>
        <w:rPr>
          <w:lang w:val="en-CA"/>
        </w:rPr>
      </w:pPr>
      <w:r w:rsidRPr="00A3122B">
        <w:rPr>
          <w:lang w:val="en-CA"/>
        </w:rPr>
        <w:t>The specifications in subclause 7.3.8.9 apply.</w:t>
      </w:r>
    </w:p>
    <w:p w:rsidR="00FE0076" w:rsidRPr="00A3122B" w:rsidRDefault="00FE0076" w:rsidP="00FE0076">
      <w:pPr>
        <w:pStyle w:val="3H3"/>
        <w:keepLines w:val="0"/>
        <w:numPr>
          <w:ilvl w:val="4"/>
          <w:numId w:val="35"/>
        </w:numPr>
        <w:tabs>
          <w:tab w:val="clear" w:pos="1170"/>
          <w:tab w:val="num" w:pos="1134"/>
        </w:tabs>
        <w:ind w:left="1134" w:hanging="1134"/>
      </w:pPr>
      <w:r w:rsidRPr="00A3122B">
        <w:t>Transform unit syntax</w:t>
      </w:r>
    </w:p>
    <w:p w:rsidR="00FE0076" w:rsidRPr="00A3122B" w:rsidRDefault="00FE0076" w:rsidP="00FE0076">
      <w:pPr>
        <w:pStyle w:val="3N"/>
        <w:rPr>
          <w:lang w:val="en-CA"/>
        </w:rPr>
      </w:pPr>
      <w:r w:rsidRPr="00A3122B">
        <w:rPr>
          <w:lang w:val="en-CA"/>
        </w:rPr>
        <w:t>The specifications in subclause 7.3.8.10 apply.</w:t>
      </w:r>
    </w:p>
    <w:p w:rsidR="00FE0076" w:rsidRPr="00A3122B" w:rsidRDefault="00FE0076" w:rsidP="00FE0076">
      <w:pPr>
        <w:pStyle w:val="3H3"/>
        <w:keepLines w:val="0"/>
        <w:numPr>
          <w:ilvl w:val="4"/>
          <w:numId w:val="35"/>
        </w:numPr>
        <w:tabs>
          <w:tab w:val="clear" w:pos="1170"/>
          <w:tab w:val="num" w:pos="1134"/>
        </w:tabs>
        <w:ind w:left="1134" w:hanging="1134"/>
      </w:pPr>
      <w:r w:rsidRPr="00A3122B">
        <w:t>Residual coding syntax</w:t>
      </w:r>
    </w:p>
    <w:p w:rsidR="00FE0076" w:rsidRPr="00A3122B" w:rsidRDefault="00FE0076" w:rsidP="00FE0076">
      <w:pPr>
        <w:pStyle w:val="3N"/>
        <w:rPr>
          <w:lang w:val="en-CA"/>
        </w:rPr>
      </w:pPr>
      <w:r w:rsidRPr="00A3122B">
        <w:rPr>
          <w:lang w:val="en-CA"/>
        </w:rPr>
        <w:t>The specifications in subclause 7.3.8.11 apply.</w:t>
      </w:r>
    </w:p>
    <w:p w:rsidR="00FE0076" w:rsidRPr="00A3122B" w:rsidRDefault="00FE0076" w:rsidP="00FE0076">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782" w:name="_Toc389394494"/>
      <w:bookmarkStart w:id="1783" w:name="_Toc389494792"/>
      <w:r w:rsidRPr="00A3122B">
        <w:rPr>
          <w:lang w:val="en-CA"/>
        </w:rPr>
        <w:t>Semantics</w:t>
      </w:r>
      <w:bookmarkEnd w:id="1782"/>
      <w:bookmarkEnd w:id="1783"/>
    </w:p>
    <w:p w:rsidR="00FE0076" w:rsidRPr="00A3122B" w:rsidRDefault="00FE0076" w:rsidP="00FE0076">
      <w:pPr>
        <w:pStyle w:val="3H2"/>
        <w:keepLines w:val="0"/>
        <w:numPr>
          <w:ilvl w:val="3"/>
          <w:numId w:val="35"/>
        </w:numPr>
        <w:tabs>
          <w:tab w:val="clear" w:pos="4230"/>
          <w:tab w:val="num" w:pos="1134"/>
        </w:tabs>
        <w:ind w:left="1134" w:hanging="1134"/>
      </w:pPr>
      <w:bookmarkStart w:id="1784" w:name="_Ref351058589"/>
      <w:bookmarkStart w:id="1785" w:name="_Toc389394495"/>
      <w:bookmarkStart w:id="1786" w:name="_Toc389494793"/>
      <w:bookmarkStart w:id="1787" w:name="_Ref348090008"/>
      <w:bookmarkStart w:id="1788" w:name="_Ref348090335"/>
      <w:r w:rsidRPr="00A3122B">
        <w:t>General</w:t>
      </w:r>
      <w:bookmarkEnd w:id="1784"/>
      <w:bookmarkEnd w:id="1785"/>
      <w:bookmarkEnd w:id="1786"/>
    </w:p>
    <w:p w:rsidR="00FE0076" w:rsidRPr="00A3122B" w:rsidRDefault="00FE0076" w:rsidP="00FE0076">
      <w:pPr>
        <w:pStyle w:val="3H2"/>
        <w:keepLines w:val="0"/>
        <w:numPr>
          <w:ilvl w:val="3"/>
          <w:numId w:val="35"/>
        </w:numPr>
        <w:tabs>
          <w:tab w:val="clear" w:pos="4230"/>
          <w:tab w:val="num" w:pos="1134"/>
        </w:tabs>
        <w:ind w:left="1134" w:hanging="1134"/>
      </w:pPr>
      <w:bookmarkStart w:id="1789" w:name="_Ref351058186"/>
      <w:bookmarkStart w:id="1790" w:name="_Toc389394496"/>
      <w:bookmarkStart w:id="1791" w:name="_Toc389494794"/>
      <w:r w:rsidRPr="00A3122B">
        <w:t>NAL unit semantics</w:t>
      </w:r>
      <w:bookmarkEnd w:id="1787"/>
      <w:bookmarkEnd w:id="1788"/>
      <w:bookmarkEnd w:id="1789"/>
      <w:bookmarkEnd w:id="1790"/>
      <w:bookmarkEnd w:id="1791"/>
    </w:p>
    <w:p w:rsidR="00FE0076" w:rsidRPr="00A3122B" w:rsidRDefault="00FE0076" w:rsidP="00FE0076">
      <w:pPr>
        <w:pStyle w:val="3H3"/>
        <w:keepLines w:val="0"/>
        <w:numPr>
          <w:ilvl w:val="4"/>
          <w:numId w:val="35"/>
        </w:numPr>
        <w:tabs>
          <w:tab w:val="clear" w:pos="1170"/>
          <w:tab w:val="num" w:pos="1134"/>
        </w:tabs>
        <w:ind w:left="1134" w:hanging="1134"/>
      </w:pPr>
      <w:r w:rsidRPr="00A3122B">
        <w:t>General NAL unit semantics</w:t>
      </w:r>
    </w:p>
    <w:p w:rsidR="00FE0076" w:rsidRPr="00A3122B" w:rsidRDefault="00FE0076" w:rsidP="00FE0076">
      <w:pPr>
        <w:pStyle w:val="3N"/>
        <w:rPr>
          <w:lang w:val="en-CA"/>
        </w:rPr>
      </w:pPr>
      <w:r w:rsidRPr="00A3122B">
        <w:rPr>
          <w:lang w:val="en-CA"/>
        </w:rPr>
        <w:t>The specifications in subclause 7.4.2.1 apply.</w:t>
      </w:r>
    </w:p>
    <w:p w:rsidR="00FE0076" w:rsidRPr="00A3122B" w:rsidRDefault="00FE0076" w:rsidP="00FE0076">
      <w:pPr>
        <w:pStyle w:val="3H3"/>
        <w:keepLines w:val="0"/>
        <w:numPr>
          <w:ilvl w:val="4"/>
          <w:numId w:val="35"/>
        </w:numPr>
        <w:tabs>
          <w:tab w:val="clear" w:pos="1170"/>
          <w:tab w:val="num" w:pos="1134"/>
        </w:tabs>
        <w:ind w:left="1134" w:hanging="1134"/>
      </w:pPr>
      <w:r w:rsidRPr="00A3122B">
        <w:lastRenderedPageBreak/>
        <w:t>NAL unit header semantics</w:t>
      </w:r>
    </w:p>
    <w:p w:rsidR="00FE0076" w:rsidRPr="00A3122B" w:rsidRDefault="00FE0076" w:rsidP="00FE0076">
      <w:pPr>
        <w:pStyle w:val="3N"/>
        <w:rPr>
          <w:lang w:val="en-CA"/>
        </w:rPr>
      </w:pPr>
      <w:r w:rsidRPr="00A3122B">
        <w:rPr>
          <w:lang w:val="en-CA"/>
        </w:rPr>
        <w:t>The specifications in subclause 7.4.2.2 apply with following modifications and additions.</w:t>
      </w:r>
    </w:p>
    <w:p w:rsidR="00FE0076" w:rsidRPr="00A3122B" w:rsidRDefault="00FE0076" w:rsidP="00FE0076">
      <w:pPr>
        <w:pStyle w:val="3N"/>
        <w:rPr>
          <w:bCs/>
          <w:lang w:val="en-CA"/>
        </w:rPr>
      </w:pPr>
      <w:r w:rsidRPr="00A3122B">
        <w:rPr>
          <w:b/>
          <w:bCs/>
          <w:lang w:val="en-CA"/>
        </w:rPr>
        <w:t>nal_unit_type</w:t>
      </w:r>
      <w:r w:rsidRPr="00A3122B">
        <w:rPr>
          <w:bCs/>
          <w:lang w:val="en-CA"/>
        </w:rPr>
        <w:t xml:space="preserve"> specifies the type of RBSP data structure contained in the NAL unit as specified in Table 7 1.</w:t>
      </w:r>
    </w:p>
    <w:p w:rsidR="00FE0076" w:rsidRPr="00A3122B" w:rsidRDefault="00FE0076" w:rsidP="00FE0076">
      <w:pPr>
        <w:pStyle w:val="3N"/>
        <w:rPr>
          <w:bCs/>
          <w:lang w:val="en-CA"/>
        </w:rPr>
      </w:pPr>
      <w:r w:rsidRPr="00A3122B">
        <w:rPr>
          <w:bCs/>
          <w:lang w:val="en-CA"/>
        </w:rPr>
        <w:t>The variable CraOrBlaPicFlag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A3122B">
        <w:rPr>
          <w:rFonts w:eastAsia="Batang"/>
          <w:bCs/>
          <w:lang w:val="en-CA" w:eastAsia="ko-KR"/>
        </w:rPr>
        <w:t xml:space="preserve">CraOrBlaPicFlag = </w:t>
      </w:r>
      <w:r w:rsidRPr="00A3122B">
        <w:rPr>
          <w:lang w:val="en-CA" w:eastAsia="ko-KR"/>
        </w:rPr>
        <w:t xml:space="preserve">( </w:t>
      </w:r>
      <w:r w:rsidRPr="00A3122B">
        <w:rPr>
          <w:lang w:val="en-CA"/>
        </w:rPr>
        <w:t xml:space="preserve">nal_unit_type  = =  </w:t>
      </w:r>
      <w:r w:rsidRPr="00A3122B">
        <w:rPr>
          <w:lang w:val="en-CA" w:eastAsia="ko-KR"/>
        </w:rPr>
        <w:t>BLA_W_LP</w:t>
      </w:r>
      <w:r w:rsidRPr="00A3122B">
        <w:rPr>
          <w:lang w:val="en-CA"/>
        </w:rPr>
        <w:t xml:space="preserve">  | |  nal_unit_type  = =  </w:t>
      </w:r>
      <w:r w:rsidRPr="00A3122B">
        <w:rPr>
          <w:lang w:val="en-CA" w:eastAsia="ko-KR"/>
        </w:rPr>
        <w:t xml:space="preserve">BLA_N_LP  </w:t>
      </w:r>
      <w:r w:rsidRPr="00A3122B">
        <w:rPr>
          <w:lang w:val="en-CA"/>
        </w:rPr>
        <w:t>| |</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t xml:space="preserve">  nal_unit_type  = =  </w:t>
      </w:r>
      <w:r w:rsidRPr="00A3122B">
        <w:rPr>
          <w:lang w:val="en-CA" w:eastAsia="ko-KR"/>
        </w:rPr>
        <w:t xml:space="preserve">BLA_W_RADL  </w:t>
      </w:r>
      <w:r w:rsidRPr="00A3122B">
        <w:rPr>
          <w:lang w:val="en-CA"/>
        </w:rPr>
        <w:t xml:space="preserve">| |  nal_unit_type  </w:t>
      </w:r>
      <w:r w:rsidRPr="00A3122B">
        <w:rPr>
          <w:lang w:val="en-CA" w:eastAsia="ko-KR"/>
        </w:rPr>
        <w:t>= </w:t>
      </w:r>
      <w:r w:rsidRPr="00A3122B">
        <w:rPr>
          <w:lang w:val="en-CA"/>
        </w:rPr>
        <w:t>=  CRA</w:t>
      </w:r>
      <w:r w:rsidRPr="00A3122B">
        <w:rPr>
          <w:lang w:val="en-CA" w:eastAsia="ko-KR"/>
        </w:rPr>
        <w:t>_NUT</w:t>
      </w:r>
      <w:r w:rsidRPr="00A3122B">
        <w:rPr>
          <w:lang w:val="en-CA"/>
        </w:rPr>
        <w:t xml:space="preserve"> )</w:t>
      </w:r>
    </w:p>
    <w:p w:rsidR="00FE0076" w:rsidRPr="00A3122B" w:rsidRDefault="00FE0076" w:rsidP="00FE0076">
      <w:pPr>
        <w:pStyle w:val="Note1"/>
        <w:numPr>
          <w:ilvl w:val="12"/>
          <w:numId w:val="0"/>
        </w:numPr>
        <w:ind w:left="284"/>
        <w:rPr>
          <w:lang w:val="en-CA"/>
        </w:rPr>
      </w:pPr>
      <w:r w:rsidRPr="00A3122B">
        <w:rPr>
          <w:lang w:val="en-CA"/>
        </w:rPr>
        <w:t>NOTE </w:t>
      </w:r>
      <w:r w:rsidR="00EC4C33">
        <w:fldChar w:fldCharType="begin" w:fldLock="1"/>
      </w:r>
      <w:r w:rsidR="00EC4C33">
        <w:instrText xml:space="preserve"> SEQ NoteCounter \r 1 \* MERGEFORMAT </w:instrText>
      </w:r>
      <w:r w:rsidR="00EC4C33">
        <w:fldChar w:fldCharType="separate"/>
      </w:r>
      <w:r>
        <w:rPr>
          <w:noProof/>
          <w:lang w:val="en-CA"/>
        </w:rPr>
        <w:t>1</w:t>
      </w:r>
      <w:r w:rsidR="00EC4C33">
        <w:rPr>
          <w:noProof/>
          <w:lang w:val="en-CA"/>
        </w:rPr>
        <w:fldChar w:fldCharType="end"/>
      </w:r>
      <w:r w:rsidRPr="00A3122B">
        <w:rPr>
          <w:lang w:val="en-CA"/>
        </w:rPr>
        <w:t> – When a picture picA that is a CRA picture and belongs to a layer with nuh_layer_id equal to layerId is present in a bitstream and pictures belonging to the layer with nuh_layer_id equal to layerId and precede, in decoding order, the picture picA are dropped due to layer down-switching followed by layer up-switching, the RASL pictures associated with the picture picA, if any, may have some reference pictures that may not be available for reference unless one of the following conditions is true:</w:t>
      </w:r>
    </w:p>
    <w:p w:rsidR="00FE0076" w:rsidRPr="00A3122B" w:rsidRDefault="00FE0076" w:rsidP="00FE0076">
      <w:pPr>
        <w:tabs>
          <w:tab w:val="clear" w:pos="794"/>
          <w:tab w:val="left" w:pos="630"/>
        </w:tabs>
        <w:ind w:left="630" w:hanging="346"/>
        <w:rPr>
          <w:sz w:val="18"/>
          <w:szCs w:val="18"/>
          <w:lang w:val="en-CA"/>
        </w:rPr>
      </w:pPr>
      <w:r w:rsidRPr="00A3122B">
        <w:rPr>
          <w:sz w:val="18"/>
          <w:szCs w:val="18"/>
          <w:lang w:val="en-CA"/>
        </w:rPr>
        <w:t>–</w:t>
      </w:r>
      <w:r w:rsidRPr="00A3122B">
        <w:rPr>
          <w:sz w:val="18"/>
          <w:szCs w:val="18"/>
          <w:lang w:val="en-CA"/>
        </w:rPr>
        <w:tab/>
        <w:t>The access unit auA containing the picture picA is an IRAP access unit, and the picture with nuh_layer_id equal to 0 in the access unit auA, if any, has NoClrasOutputFlag equal to 1.</w:t>
      </w:r>
    </w:p>
    <w:p w:rsidR="00FE0076" w:rsidRPr="00A3122B" w:rsidRDefault="00FE0076" w:rsidP="00FE0076">
      <w:pPr>
        <w:tabs>
          <w:tab w:val="clear" w:pos="794"/>
          <w:tab w:val="left" w:pos="630"/>
        </w:tabs>
        <w:ind w:left="630" w:hanging="346"/>
        <w:rPr>
          <w:sz w:val="18"/>
          <w:szCs w:val="18"/>
          <w:lang w:val="en-CA"/>
        </w:rPr>
      </w:pPr>
      <w:r w:rsidRPr="00A3122B">
        <w:rPr>
          <w:sz w:val="18"/>
          <w:szCs w:val="18"/>
          <w:lang w:val="en-CA"/>
        </w:rPr>
        <w:t>–</w:t>
      </w:r>
      <w:r w:rsidRPr="00A3122B">
        <w:rPr>
          <w:sz w:val="18"/>
          <w:szCs w:val="18"/>
          <w:lang w:val="en-CA"/>
        </w:rPr>
        <w:tab/>
        <w:t>The value of HandleCraAsBlaFlag is equal to 1 for the CRA picture picA.</w:t>
      </w:r>
    </w:p>
    <w:p w:rsidR="00FE0076" w:rsidRPr="00A3122B" w:rsidRDefault="00FE0076" w:rsidP="00FE0076">
      <w:pPr>
        <w:pStyle w:val="3N"/>
        <w:rPr>
          <w:lang w:val="en-CA"/>
        </w:rPr>
      </w:pPr>
      <w:r w:rsidRPr="00A3122B">
        <w:rPr>
          <w:b/>
          <w:bCs/>
          <w:lang w:val="en-CA"/>
        </w:rPr>
        <w:t>nuh_layer_id</w:t>
      </w:r>
      <w:r w:rsidRPr="00A3122B">
        <w:rPr>
          <w:bCs/>
          <w:lang w:val="en-CA"/>
        </w:rPr>
        <w:t xml:space="preserve"> specifies the identifier of the layer</w:t>
      </w:r>
      <w:r w:rsidRPr="00A3122B">
        <w:rPr>
          <w:lang w:val="en-CA"/>
        </w:rPr>
        <w:t xml:space="preserve">. The value of nuh_layer_id shall be in the range of 0 to 62, inclusive. The value of 63 may be specified in the future by ITU-T | ISO/IEC. Decoders shall ignore all data that follow the value 63 for nuh_layer_id in a NAL unit. </w:t>
      </w:r>
    </w:p>
    <w:p w:rsidR="00FE0076" w:rsidRPr="00A3122B" w:rsidRDefault="00FE0076" w:rsidP="00FE0076">
      <w:pPr>
        <w:pStyle w:val="Note1"/>
        <w:numPr>
          <w:ilvl w:val="12"/>
          <w:numId w:val="0"/>
        </w:numPr>
        <w:ind w:left="284"/>
        <w:rPr>
          <w:lang w:val="en-CA"/>
        </w:rPr>
      </w:pPr>
      <w:r w:rsidRPr="00A3122B">
        <w:rPr>
          <w:lang w:val="en-CA"/>
        </w:rPr>
        <w:t>NOTE </w:t>
      </w:r>
      <w:r w:rsidR="00EC4C33">
        <w:fldChar w:fldCharType="begin" w:fldLock="1"/>
      </w:r>
      <w:r w:rsidR="00EC4C33">
        <w:instrText xml:space="preserve"> SEQ NoteCounter \s 9 \* MERGEFORMAT </w:instrText>
      </w:r>
      <w:r w:rsidR="00EC4C33">
        <w:fldChar w:fldCharType="separate"/>
      </w:r>
      <w:r>
        <w:rPr>
          <w:noProof/>
          <w:lang w:val="en-CA"/>
        </w:rPr>
        <w:t>2</w:t>
      </w:r>
      <w:r w:rsidR="00EC4C33">
        <w:rPr>
          <w:noProof/>
          <w:lang w:val="en-CA"/>
        </w:rPr>
        <w:fldChar w:fldCharType="end"/>
      </w:r>
      <w:r w:rsidRPr="00A3122B">
        <w:rPr>
          <w:lang w:val="en-CA"/>
        </w:rPr>
        <w:t> – It is anticipated that in a future super multiview coding extension of this specification, the value of 63 for nuh_layer_id will be used to indicate an extended layer identifier.</w:t>
      </w:r>
    </w:p>
    <w:p w:rsidR="00FE0076" w:rsidRPr="00A3122B" w:rsidRDefault="00FE0076" w:rsidP="00FE0076">
      <w:pPr>
        <w:pStyle w:val="3N"/>
        <w:rPr>
          <w:lang w:val="en-CA"/>
        </w:rPr>
      </w:pPr>
      <w:r w:rsidRPr="00A3122B">
        <w:rPr>
          <w:lang w:val="en-CA"/>
        </w:rPr>
        <w:t xml:space="preserve">When nal_unit_type is equal to AUD_NUT, the value of nuh_layer_id </w:t>
      </w:r>
      <w:r w:rsidRPr="00A3122B">
        <w:rPr>
          <w:lang w:val="en-CA" w:eastAsia="de-DE"/>
        </w:rPr>
        <w:t>shall be equal to the minimum of the nuh_layer_id values of all VCL NAL units in the access unit.</w:t>
      </w:r>
    </w:p>
    <w:p w:rsidR="00FE0076" w:rsidRPr="00A3122B" w:rsidRDefault="00FE0076" w:rsidP="00FE0076">
      <w:pPr>
        <w:pStyle w:val="3N"/>
        <w:rPr>
          <w:lang w:val="en-CA" w:eastAsia="de-DE"/>
        </w:rPr>
      </w:pPr>
      <w:r w:rsidRPr="00A3122B">
        <w:rPr>
          <w:lang w:val="en-CA" w:eastAsia="de-DE"/>
        </w:rPr>
        <w:t>When nal_unit_type is equal to VPS_NUT, the value of nuh_layer_id shall be equal to 0</w:t>
      </w:r>
      <w:r w:rsidRPr="00A3122B">
        <w:rPr>
          <w:szCs w:val="24"/>
          <w:lang w:val="en-CA" w:eastAsia="de-DE"/>
        </w:rPr>
        <w:t>. Decoders shall ignore NAL units with nal_unit_type equal to VPS_NUT and nuh_layer_id greater than 0</w:t>
      </w:r>
      <w:r w:rsidRPr="00A3122B">
        <w:rPr>
          <w:lang w:val="en-CA" w:eastAsia="de-DE"/>
        </w:rPr>
        <w:t xml:space="preserve">. </w:t>
      </w:r>
      <w:r w:rsidRPr="00A3122B">
        <w:rPr>
          <w:highlight w:val="yellow"/>
          <w:lang w:val="en-CA"/>
        </w:rPr>
        <w:t>[Ed. (YK): Check the need of adding a wording like "Although the value of nuh_layer_id is required to be equal to 0 when nal_unit_type is equal to VPS_NUT in this version of this Specification, decoders shall allow other values of nuh_layer_id in the range of 0 to 62, inclusive, to appear in the syntax when nal_unit_type is equal to VPS_NUT."]</w:t>
      </w:r>
    </w:p>
    <w:p w:rsidR="00FE0076" w:rsidRPr="00A3122B" w:rsidRDefault="00FE0076" w:rsidP="00FE0076">
      <w:pPr>
        <w:numPr>
          <w:ilvl w:val="12"/>
          <w:numId w:val="0"/>
        </w:numPr>
        <w:rPr>
          <w:lang w:val="en-CA"/>
        </w:rPr>
      </w:pPr>
      <w:r w:rsidRPr="00A3122B">
        <w:rPr>
          <w:lang w:val="en-CA"/>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FE0076" w:rsidRPr="00A3122B" w:rsidRDefault="00FE0076" w:rsidP="00FE0076">
      <w:pPr>
        <w:numPr>
          <w:ilvl w:val="12"/>
          <w:numId w:val="0"/>
        </w:numPr>
        <w:rPr>
          <w:lang w:val="en-CA" w:eastAsia="de-DE"/>
        </w:rPr>
      </w:pPr>
      <w:r w:rsidRPr="00A3122B">
        <w:rPr>
          <w:lang w:val="en-CA"/>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FE0076" w:rsidRPr="00A3122B" w:rsidRDefault="00FE0076" w:rsidP="00FE0076">
      <w:pPr>
        <w:rPr>
          <w:lang w:val="en-CA"/>
        </w:rPr>
      </w:pPr>
      <w:r w:rsidRPr="00A3122B">
        <w:rPr>
          <w:lang w:val="en-CA"/>
        </w:rPr>
        <w:t xml:space="preserve">When nal_unit_type is equal to EOS_NUT, the value of nuh_layer_id shall be equal to 0. Decoders shall ignore (i.e. remove from the bitstream and discard) all NAL units with nal_unit type equal to EOS_NUT and nuh_layer_id greater than 0. </w:t>
      </w:r>
      <w:r w:rsidRPr="00A3122B">
        <w:rPr>
          <w:highlight w:val="yellow"/>
          <w:lang w:val="en-CA"/>
        </w:rPr>
        <w:t>[Ed. (YK): Check the need of adding the wording like "Although the value of nuh_layer_id is required to be equal to 0 when nal_unit_type is equal to EOB_NUT in this version of this Specification, decoders shall allow other values of nuh_layer_id in the range of 0 to 62, inclusive, to appear in the syntax when nal_unit_type is equal to EOB_NUT."]</w:t>
      </w:r>
    </w:p>
    <w:p w:rsidR="00FE0076" w:rsidRPr="001E4DB9" w:rsidRDefault="00FE0076" w:rsidP="00FE0076">
      <w:pPr>
        <w:rPr>
          <w:lang w:val="en-CA"/>
        </w:rPr>
      </w:pPr>
      <w:r w:rsidRPr="00A3122B">
        <w:rPr>
          <w:lang w:val="en-CA"/>
        </w:rPr>
        <w:t xml:space="preserve">When nal_unit_type is equal to EOB_NUT, the value of nuh_layer_id shall be equal to 0. Decoders shall ignore (i.e. remove from the bitstream and discard) all NAL units with nal_unit type equal to EOB_NUT and nuh_layer_id greater than 0. </w:t>
      </w:r>
      <w:r w:rsidRPr="00A3122B">
        <w:rPr>
          <w:highlight w:val="yellow"/>
          <w:lang w:val="en-CA"/>
        </w:rPr>
        <w:t xml:space="preserve">[Ed. (YK): Check the need of adding the wording like "Although the value of nuh_layer_id is required to be equal to 0 when nal_unit_type is equal to EOB_NUT in this version of this Specification, decoders shall allow other values of nuh_layer_id in the range of 0 to 62, inclusive, to </w:t>
      </w:r>
      <w:r w:rsidRPr="001E4DB9">
        <w:rPr>
          <w:highlight w:val="yellow"/>
          <w:lang w:val="en-CA"/>
        </w:rPr>
        <w:t>appear in the syntax when nal_unit_type is equal to EOB_NUT."]</w:t>
      </w:r>
    </w:p>
    <w:p w:rsidR="00FE0076" w:rsidRPr="001E4DB9" w:rsidRDefault="00FE0076" w:rsidP="00FE0076">
      <w:pPr>
        <w:rPr>
          <w:lang w:val="en-CA"/>
        </w:rPr>
      </w:pPr>
      <w:r w:rsidRPr="001E4DB9">
        <w:rPr>
          <w:b/>
          <w:lang w:val="en-CA"/>
        </w:rPr>
        <w:t>nuh_temporal_id_plus1</w:t>
      </w:r>
      <w:r w:rsidRPr="001E4DB9">
        <w:rPr>
          <w:lang w:val="en-CA"/>
        </w:rPr>
        <w:t xml:space="preserve"> minus 1 specifies a temporal identifier for the NAL unit. The value of nuh_temporal_id_plus1 shall not be equal to 0.</w:t>
      </w:r>
    </w:p>
    <w:p w:rsidR="00FE0076" w:rsidRPr="001E4DB9" w:rsidRDefault="00FE0076" w:rsidP="00FE0076">
      <w:pPr>
        <w:keepNext/>
        <w:rPr>
          <w:lang w:val="en-CA"/>
        </w:rPr>
      </w:pPr>
      <w:r w:rsidRPr="001E4DB9">
        <w:rPr>
          <w:lang w:val="en-CA"/>
        </w:rPr>
        <w:t>The variable TemporalId is specified as follows:</w:t>
      </w:r>
    </w:p>
    <w:p w:rsidR="00FE0076" w:rsidRPr="001E4DB9" w:rsidRDefault="00FE0076" w:rsidP="00FE0076">
      <w:pPr>
        <w:pStyle w:val="Equation"/>
        <w:ind w:left="794"/>
        <w:rPr>
          <w:sz w:val="20"/>
          <w:szCs w:val="20"/>
          <w:lang w:val="en-CA"/>
        </w:rPr>
      </w:pPr>
      <w:r w:rsidRPr="001E4DB9">
        <w:rPr>
          <w:sz w:val="20"/>
          <w:szCs w:val="20"/>
          <w:lang w:val="en-CA"/>
        </w:rPr>
        <w:t>TemporalId = nuh_temporal_id_plus1 − 1</w:t>
      </w:r>
      <w:r w:rsidRPr="001E4DB9">
        <w:rPr>
          <w:sz w:val="20"/>
          <w:szCs w:val="20"/>
          <w:lang w:val="en-CA"/>
        </w:rPr>
        <w:tab/>
      </w:r>
      <w:r w:rsidRPr="001E4DB9">
        <w:rPr>
          <w:sz w:val="20"/>
          <w:szCs w:val="20"/>
          <w:lang w:val="en-CA"/>
        </w:rPr>
        <w:tab/>
      </w:r>
      <w:r w:rsidR="001E4DB9" w:rsidRPr="001E4DB9">
        <w:rPr>
          <w:rFonts w:eastAsia="Batang"/>
          <w:bCs/>
          <w:sz w:val="20"/>
          <w:szCs w:val="20"/>
          <w:lang w:val="en-CA" w:eastAsia="ko-KR"/>
        </w:rPr>
        <w:t>(F</w:t>
      </w:r>
      <w:r w:rsidR="001E4DB9" w:rsidRPr="001E4DB9">
        <w:rPr>
          <w:sz w:val="20"/>
          <w:szCs w:val="20"/>
          <w:lang w:val="en-CA"/>
        </w:rPr>
        <w:noBreakHyphen/>
      </w:r>
      <w:r w:rsidR="00726FC2" w:rsidRPr="001E4DB9">
        <w:rPr>
          <w:sz w:val="20"/>
          <w:szCs w:val="20"/>
          <w:highlight w:val="yellow"/>
          <w:lang w:val="en-CA"/>
        </w:rPr>
        <w:fldChar w:fldCharType="begin" w:fldLock="1"/>
      </w:r>
      <w:r w:rsidR="001E4DB9" w:rsidRPr="001E4DB9">
        <w:rPr>
          <w:sz w:val="20"/>
          <w:szCs w:val="20"/>
          <w:highlight w:val="yellow"/>
          <w:lang w:val="en-CA"/>
        </w:rPr>
        <w:instrText xml:space="preserve"> SEQ Equation \* ARABIC \r1 </w:instrText>
      </w:r>
      <w:r w:rsidR="00726FC2" w:rsidRPr="001E4DB9">
        <w:rPr>
          <w:sz w:val="20"/>
          <w:szCs w:val="20"/>
          <w:highlight w:val="yellow"/>
          <w:lang w:val="en-CA"/>
        </w:rPr>
        <w:fldChar w:fldCharType="separate"/>
      </w:r>
      <w:r w:rsidR="001E4DB9" w:rsidRPr="001E4DB9">
        <w:rPr>
          <w:noProof/>
          <w:sz w:val="20"/>
          <w:szCs w:val="20"/>
          <w:highlight w:val="yellow"/>
          <w:lang w:val="en-CA"/>
        </w:rPr>
        <w:t>1</w:t>
      </w:r>
      <w:r w:rsidR="00726FC2" w:rsidRPr="001E4DB9">
        <w:rPr>
          <w:sz w:val="20"/>
          <w:szCs w:val="20"/>
          <w:highlight w:val="yellow"/>
          <w:lang w:val="en-CA"/>
        </w:rPr>
        <w:fldChar w:fldCharType="end"/>
      </w:r>
      <w:r w:rsidR="001E4DB9" w:rsidRPr="001E4DB9">
        <w:rPr>
          <w:rFonts w:eastAsia="Batang"/>
          <w:bCs/>
          <w:sz w:val="20"/>
          <w:szCs w:val="20"/>
          <w:lang w:val="en-CA" w:eastAsia="ko-KR"/>
        </w:rPr>
        <w:t>)</w:t>
      </w:r>
      <w:r w:rsidR="001E4DB9" w:rsidRPr="001E4DB9">
        <w:rPr>
          <w:sz w:val="20"/>
          <w:szCs w:val="20"/>
          <w:lang w:val="en-CA"/>
        </w:rPr>
        <w:t xml:space="preserve"> </w:t>
      </w:r>
    </w:p>
    <w:p w:rsidR="00FE0076" w:rsidRPr="00A3122B" w:rsidRDefault="00FE0076" w:rsidP="00FE0076">
      <w:pPr>
        <w:rPr>
          <w:lang w:val="en-CA"/>
        </w:rPr>
      </w:pPr>
      <w:r w:rsidRPr="001E4DB9">
        <w:rPr>
          <w:lang w:val="en-CA"/>
        </w:rPr>
        <w:t xml:space="preserve">If nal_unit_type is in the range of </w:t>
      </w:r>
      <w:r w:rsidRPr="001E4DB9">
        <w:rPr>
          <w:lang w:val="en-CA" w:eastAsia="ko-KR"/>
        </w:rPr>
        <w:t>BLA_W_LP</w:t>
      </w:r>
      <w:r w:rsidRPr="001E4DB9">
        <w:rPr>
          <w:lang w:val="en-CA"/>
        </w:rPr>
        <w:t xml:space="preserve"> to RSV_IRAP_VCL23, inclusive, i.e. the</w:t>
      </w:r>
      <w:r w:rsidRPr="001E4DB9" w:rsidDel="00C44E71">
        <w:rPr>
          <w:lang w:val="en-CA"/>
        </w:rPr>
        <w:t xml:space="preserve"> </w:t>
      </w:r>
      <w:r w:rsidRPr="001E4DB9">
        <w:rPr>
          <w:lang w:val="en-CA"/>
        </w:rPr>
        <w:t>coded slice segment belongs to</w:t>
      </w:r>
      <w:r w:rsidRPr="00A3122B">
        <w:rPr>
          <w:lang w:val="en-CA"/>
        </w:rPr>
        <w:t xml:space="preserve"> an IRAP picture, TemporalId shall be equal to 0. </w:t>
      </w:r>
      <w:r w:rsidRPr="00A3122B">
        <w:rPr>
          <w:highlight w:val="cyan"/>
          <w:lang w:val="en-CA"/>
        </w:rPr>
        <w:t>Otherwise, if nal_unit_type is equal to TSA or TSA_N, TemporalId shall not be equal to 0. Otherwise, when nuh_layer_id is equal to 0 and nal_unit_type is equal to STSA_R or STSA_N, TemporalId shall not be equal to 0.</w:t>
      </w:r>
    </w:p>
    <w:p w:rsidR="00FE0076" w:rsidRPr="00A3122B" w:rsidRDefault="00FE0076" w:rsidP="00FE0076">
      <w:pPr>
        <w:rPr>
          <w:lang w:val="en-CA"/>
        </w:rPr>
      </w:pPr>
      <w:r w:rsidRPr="00A3122B">
        <w:rPr>
          <w:lang w:val="en-CA"/>
        </w:rPr>
        <w:lastRenderedPageBreak/>
        <w:t>The value of TemporalId shall be the same for all VCL NAL units of an access unit. The value of TemporalId of an access unit is the value of the TemporalId of the VCL NAL units of the access unit.</w:t>
      </w:r>
    </w:p>
    <w:p w:rsidR="00FE0076" w:rsidRPr="00A3122B" w:rsidRDefault="00FE0076" w:rsidP="00FE0076">
      <w:pPr>
        <w:rPr>
          <w:lang w:val="en-CA"/>
        </w:rPr>
      </w:pPr>
      <w:r w:rsidRPr="00A3122B">
        <w:rPr>
          <w:lang w:val="en-CA"/>
        </w:rPr>
        <w:t>The value of TemporalId for non-VCL NAL units is constrained as follows:</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If nal_unit_type is equal to VPS_NUT or SPS_NUT, TemporalId shall be equal to 0 and the TemporalId of the access unit containing the NAL unit shall be equal to 0.</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if nal_unit_type is equal to EOS_NUT or EOB_NUT, TemporalId shall be equal to 0.</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if nal_unit_type is equal to AUD_NUT or FD_NUT, TemporalId shall be equal to the TemporalId of the access unit containing the NAL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Otherwise, TemporalId shall be greater than or equal to the TemporalId of the access unit containing the NAL unit.</w:t>
      </w:r>
    </w:p>
    <w:p w:rsidR="00FE0076" w:rsidRPr="00A3122B" w:rsidRDefault="00FE0076" w:rsidP="00FE0076">
      <w:pPr>
        <w:pStyle w:val="Note1"/>
        <w:numPr>
          <w:ilvl w:val="12"/>
          <w:numId w:val="0"/>
        </w:numPr>
        <w:ind w:left="284"/>
        <w:rPr>
          <w:lang w:val="en-CA"/>
        </w:rPr>
      </w:pPr>
      <w:r w:rsidRPr="00A3122B">
        <w:rPr>
          <w:lang w:val="en-CA"/>
        </w:rPr>
        <w:t>NOTE </w:t>
      </w:r>
      <w:r w:rsidR="00EC4C33">
        <w:fldChar w:fldCharType="begin" w:fldLock="1"/>
      </w:r>
      <w:r w:rsidR="00EC4C33">
        <w:instrText xml:space="preserve"> SEQ NoteCounter \s 9 \* MERGEFORMAT </w:instrText>
      </w:r>
      <w:r w:rsidR="00EC4C33">
        <w:fldChar w:fldCharType="separate"/>
      </w:r>
      <w:r>
        <w:rPr>
          <w:noProof/>
          <w:lang w:val="en-CA"/>
        </w:rPr>
        <w:t>3</w:t>
      </w:r>
      <w:r w:rsidR="00EC4C33">
        <w:rPr>
          <w:noProof/>
          <w:lang w:val="en-CA"/>
        </w:rPr>
        <w:fldChar w:fldCharType="end"/>
      </w:r>
      <w:r w:rsidRPr="00A3122B">
        <w:rPr>
          <w:lang w:val="en-CA"/>
        </w:rPr>
        <w:t> – When the NAL unit is a non-VCL NAL unit, the value of TemporalId is equal to the minimum value of the TemporalId values of all access units to which the non-VCL NAL unit applies. When nal_unit_type is equal to PPS_NUT, TemporalId may be greater than or equal to the TemporalId of the containing access unit, as all PPSs may be included in the beginning of a bitstream, wherein the first coded picture has TemporalId equal to 0. When nal_unit_type is equal to PREFIX_SEI_NUT or SUFFIX_SEI_NUT, TemporalId may be greater than or equal to the TemporalId of the containing access unit, as an SEI NAL unit may contain information, e.g. in a buffering period SEI message or a picture timing SEI message, that applies to a bitstream subset that includes access units for which the TemporalId values are greater than the TemporalId of the access unit containing the SEI NAL unit.</w:t>
      </w:r>
    </w:p>
    <w:p w:rsidR="00FE0076" w:rsidRPr="00A3122B" w:rsidRDefault="00FE0076" w:rsidP="00FE0076">
      <w:pPr>
        <w:pStyle w:val="3H3"/>
        <w:keepLines w:val="0"/>
        <w:numPr>
          <w:ilvl w:val="4"/>
          <w:numId w:val="35"/>
        </w:numPr>
        <w:tabs>
          <w:tab w:val="clear" w:pos="1170"/>
          <w:tab w:val="num" w:pos="1134"/>
        </w:tabs>
        <w:ind w:left="1134" w:hanging="1134"/>
      </w:pPr>
      <w:r w:rsidRPr="00A3122B">
        <w:t>Encapsulation of an SODB within an RBSP (informative)</w:t>
      </w:r>
    </w:p>
    <w:p w:rsidR="00FE0076" w:rsidRPr="00A3122B" w:rsidRDefault="00FE0076" w:rsidP="00FE0076">
      <w:pPr>
        <w:pStyle w:val="3N"/>
        <w:rPr>
          <w:lang w:val="en-CA"/>
        </w:rPr>
      </w:pPr>
      <w:r w:rsidRPr="00A3122B">
        <w:rPr>
          <w:lang w:val="en-CA"/>
        </w:rPr>
        <w:t>The specifications in subclause 7.4.2.3 apply.</w:t>
      </w:r>
    </w:p>
    <w:p w:rsidR="00FE0076" w:rsidRPr="00A3122B" w:rsidRDefault="00FE0076" w:rsidP="00FE0076">
      <w:pPr>
        <w:pStyle w:val="3H3"/>
        <w:keepLines w:val="0"/>
        <w:numPr>
          <w:ilvl w:val="4"/>
          <w:numId w:val="35"/>
        </w:numPr>
        <w:tabs>
          <w:tab w:val="clear" w:pos="1170"/>
          <w:tab w:val="num" w:pos="1134"/>
        </w:tabs>
        <w:ind w:left="1134" w:hanging="1134"/>
      </w:pPr>
      <w:r w:rsidRPr="00A3122B">
        <w:t>Order of NAL units and association to coded pictures, access units, and coded video sequences</w:t>
      </w:r>
    </w:p>
    <w:p w:rsidR="00FE0076" w:rsidRPr="00A3122B" w:rsidRDefault="00FE0076" w:rsidP="00FE0076">
      <w:pPr>
        <w:pStyle w:val="3H4"/>
        <w:keepLines w:val="0"/>
        <w:numPr>
          <w:ilvl w:val="5"/>
          <w:numId w:val="35"/>
        </w:numPr>
        <w:tabs>
          <w:tab w:val="clear" w:pos="1080"/>
          <w:tab w:val="num" w:pos="1134"/>
        </w:tabs>
        <w:ind w:left="1134" w:hanging="1134"/>
      </w:pPr>
      <w:r w:rsidRPr="00A3122B">
        <w:t>General</w:t>
      </w:r>
    </w:p>
    <w:p w:rsidR="00FE0076" w:rsidRPr="00A3122B" w:rsidRDefault="00FE0076" w:rsidP="00FE0076">
      <w:pPr>
        <w:pStyle w:val="3N"/>
        <w:rPr>
          <w:lang w:val="en-CA"/>
        </w:rPr>
      </w:pPr>
      <w:r w:rsidRPr="00A3122B">
        <w:rPr>
          <w:lang w:val="en-CA"/>
        </w:rPr>
        <w:t>The specifications in subclause 7.4.2.4.1 apply with the following additions.</w:t>
      </w:r>
    </w:p>
    <w:p w:rsidR="00FE0076" w:rsidRPr="00A3122B" w:rsidRDefault="00FE0076" w:rsidP="00FE0076">
      <w:pPr>
        <w:pStyle w:val="3N"/>
        <w:rPr>
          <w:lang w:val="en-CA"/>
        </w:rPr>
      </w:pPr>
      <w:r w:rsidRPr="00A3122B">
        <w:rPr>
          <w:lang w:val="en-CA"/>
        </w:rPr>
        <w:t>A coded picture with nuh_layer_id equal to nuhLayerIdA shall precede, in decoding order, all coded pictures with nuh_layer_id greater than nuhLayerIdA in the same access unit.</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VPS, SPS and PPS RBSPs and their activation</w:t>
      </w:r>
    </w:p>
    <w:p w:rsidR="00FE0076" w:rsidRPr="00A3122B" w:rsidRDefault="00FE0076" w:rsidP="00FE0076">
      <w:pPr>
        <w:pStyle w:val="3N"/>
        <w:rPr>
          <w:lang w:val="en-CA"/>
        </w:rPr>
      </w:pPr>
      <w:r w:rsidRPr="00A3122B">
        <w:rPr>
          <w:lang w:val="en-CA"/>
        </w:rPr>
        <w:t>The specifications in subclause 7.4.2.4.2 apply with the following additions.</w:t>
      </w:r>
    </w:p>
    <w:p w:rsidR="00FE0076" w:rsidRPr="00A3122B" w:rsidRDefault="00FE0076" w:rsidP="00FE0076">
      <w:pPr>
        <w:rPr>
          <w:lang w:val="en-CA"/>
        </w:rPr>
      </w:pPr>
      <w:r w:rsidRPr="00A3122B">
        <w:rPr>
          <w:lang w:val="en-CA"/>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 picture for each nuh_layer_id value in TargetDecLayerIdList and each picture in the access unit is an IDR picture.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an IRAP picture with nuh_layer_id equal to 0 for which NoClrasOutputFlag is equal to 1.</w:t>
      </w:r>
    </w:p>
    <w:p w:rsidR="00FE0076" w:rsidRPr="00A3122B" w:rsidRDefault="00FE0076" w:rsidP="00FE0076">
      <w:pPr>
        <w:rPr>
          <w:lang w:val="en-CA"/>
        </w:rPr>
      </w:pPr>
      <w:r w:rsidRPr="00A3122B">
        <w:rPr>
          <w:lang w:val="en-CA"/>
        </w:rPr>
        <w:t>An activated VPS RBSP shall remain active until the end of the bitstream or until it is deactivated by another VPS RBSP in an access unit in which at least one of the following conditions is true: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 picture for each nuh_layer_id value in TargetDecLayerIdList and each picture in the access unit is an IDR picture.</w:t>
      </w:r>
    </w:p>
    <w:p w:rsidR="00FE0076" w:rsidRPr="00A3122B" w:rsidRDefault="00FE0076" w:rsidP="00FE0076">
      <w:pPr>
        <w:numPr>
          <w:ilvl w:val="0"/>
          <w:numId w:val="7"/>
        </w:numPr>
        <w:tabs>
          <w:tab w:val="left" w:pos="360"/>
        </w:tabs>
        <w:textAlignment w:val="auto"/>
        <w:rPr>
          <w:lang w:val="en-CA"/>
        </w:rPr>
      </w:pPr>
      <w:r w:rsidRPr="00A3122B">
        <w:rPr>
          <w:lang w:val="en-CA"/>
        </w:rPr>
        <w:t>The access unit includes an IRAP picture with nuh_layer_id equal to 0 for which NoClrasOutputFlag is equal to 1.</w:t>
      </w:r>
    </w:p>
    <w:p w:rsidR="00FE0076" w:rsidRPr="00A3122B" w:rsidRDefault="00FE0076" w:rsidP="00FE0076">
      <w:pPr>
        <w:numPr>
          <w:ilvl w:val="12"/>
          <w:numId w:val="0"/>
        </w:numPr>
        <w:rPr>
          <w:lang w:val="en-CA"/>
        </w:rPr>
      </w:pPr>
      <w:r w:rsidRPr="00A3122B">
        <w:rPr>
          <w:lang w:val="en-CA"/>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FE0076" w:rsidRPr="00A3122B" w:rsidRDefault="00FE0076" w:rsidP="00FE0076">
      <w:pPr>
        <w:numPr>
          <w:ilvl w:val="12"/>
          <w:numId w:val="0"/>
        </w:numPr>
        <w:rPr>
          <w:lang w:val="en-CA"/>
        </w:rPr>
      </w:pPr>
      <w:r w:rsidRPr="00A3122B">
        <w:rPr>
          <w:lang w:val="en-CA"/>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FE0076" w:rsidRPr="00A3122B" w:rsidRDefault="00FE0076" w:rsidP="00FE0076">
      <w:pPr>
        <w:rPr>
          <w:lang w:val="en-CA"/>
        </w:rPr>
      </w:pPr>
      <w:r w:rsidRPr="00A3122B">
        <w:rPr>
          <w:lang w:val="en-CA"/>
        </w:rPr>
        <w:t>During operation of the decoding process for NAL units of a non-base layer, the values of parameters of the active VPS RBSP, the active SPS RBSP for the non-base layer, and the active PPS RBSP for the non-base layer</w:t>
      </w:r>
      <w:r w:rsidRPr="00A3122B" w:rsidDel="00BC56E1">
        <w:rPr>
          <w:lang w:val="en-CA"/>
        </w:rPr>
        <w:t xml:space="preserve"> </w:t>
      </w:r>
      <w:r w:rsidRPr="00A3122B">
        <w:rPr>
          <w:lang w:val="en-CA"/>
        </w:rPr>
        <w:t xml:space="preserve">are considered in effect. For interpretation of SEI messages applicable to a coded picture of a non-base layer, the values of the active VPS </w:t>
      </w:r>
      <w:r w:rsidRPr="00A3122B">
        <w:rPr>
          <w:lang w:val="en-CA"/>
        </w:rPr>
        <w:lastRenderedPageBreak/>
        <w:t>RBSP, the active SPS RBSP for the non-base layer, and the active PPS RBSP for the non-base layer for the operation of the decoding process for the VCL NAL units of the coded picture are considered in effect unless otherwise specified in the SEI message semantics.</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access units and their association to CVS</w:t>
      </w:r>
    </w:p>
    <w:p w:rsidR="00FE0076" w:rsidRPr="00A3122B" w:rsidRDefault="00FE0076" w:rsidP="00FE0076">
      <w:pPr>
        <w:pStyle w:val="3N"/>
        <w:rPr>
          <w:lang w:val="en-CA"/>
        </w:rPr>
      </w:pPr>
      <w:r w:rsidRPr="00A3122B">
        <w:rPr>
          <w:lang w:val="en-CA"/>
        </w:rPr>
        <w:t>The specifications in subclause 7.4.2.4.3 apply with the following modification:</w:t>
      </w:r>
    </w:p>
    <w:p w:rsidR="00FE0076" w:rsidRPr="00A3122B" w:rsidRDefault="00FE0076" w:rsidP="00FE0076">
      <w:pPr>
        <w:pStyle w:val="3N"/>
        <w:rPr>
          <w:i/>
          <w:lang w:val="en-CA"/>
        </w:rPr>
      </w:pPr>
      <w:r w:rsidRPr="00A3122B">
        <w:rPr>
          <w:i/>
          <w:lang w:val="en-CA"/>
        </w:rPr>
        <w:t>Replace</w:t>
      </w:r>
    </w:p>
    <w:p w:rsidR="00FE0076" w:rsidRPr="00A3122B" w:rsidRDefault="00FE0076" w:rsidP="00FE0076">
      <w:pPr>
        <w:ind w:left="360"/>
        <w:rPr>
          <w:lang w:val="en-CA"/>
        </w:rPr>
      </w:pPr>
      <w:r w:rsidRPr="00A3122B">
        <w:rPr>
          <w:lang w:val="en-CA"/>
        </w:rPr>
        <w:t>It is a requirement of bitstream conformance that, when present, the next access unit after an access unit that contains an end of sequence NAL unit or an end of bitstream NAL unit shall be an IRAP access unit, which may be an IDR access unit, a BLA access unit, or a CRA access unit.</w:t>
      </w:r>
    </w:p>
    <w:p w:rsidR="00FE0076" w:rsidRPr="00A3122B" w:rsidRDefault="00FE0076" w:rsidP="00FE0076">
      <w:pPr>
        <w:pStyle w:val="3N"/>
        <w:rPr>
          <w:i/>
          <w:lang w:val="en-CA"/>
        </w:rPr>
      </w:pPr>
      <w:r w:rsidRPr="00A3122B">
        <w:rPr>
          <w:i/>
          <w:lang w:val="en-CA"/>
        </w:rPr>
        <w:t>with the following (removing ", which may be an IDR access unit, a BLA access unit, or a CRA access unit"):</w:t>
      </w:r>
    </w:p>
    <w:p w:rsidR="00FE0076" w:rsidRPr="00A3122B" w:rsidRDefault="00FE0076" w:rsidP="00FE0076">
      <w:pPr>
        <w:ind w:left="360"/>
        <w:rPr>
          <w:lang w:val="en-CA"/>
        </w:rPr>
      </w:pPr>
      <w:r w:rsidRPr="00A3122B">
        <w:rPr>
          <w:lang w:val="en-CA"/>
        </w:rPr>
        <w:t>It is a requirement of bitstream conformance that, when present, the next access unit after an access unit that contains an end of sequence NAL unit or an end of bitstream NAL unit shall be an IRAP access unit.</w:t>
      </w:r>
    </w:p>
    <w:p w:rsidR="00FE0076" w:rsidRPr="00A3122B" w:rsidRDefault="00FE0076" w:rsidP="00FE0076">
      <w:pPr>
        <w:pStyle w:val="3N"/>
        <w:rPr>
          <w:lang w:val="en-CA"/>
        </w:rPr>
      </w:pPr>
    </w:p>
    <w:p w:rsidR="00FE0076" w:rsidRPr="00A3122B" w:rsidRDefault="00FE0076" w:rsidP="00FE0076">
      <w:pPr>
        <w:pStyle w:val="3H4"/>
        <w:keepLines w:val="0"/>
        <w:numPr>
          <w:ilvl w:val="5"/>
          <w:numId w:val="35"/>
        </w:numPr>
        <w:tabs>
          <w:tab w:val="clear" w:pos="1080"/>
          <w:tab w:val="num" w:pos="1134"/>
        </w:tabs>
        <w:ind w:left="1134" w:hanging="1134"/>
      </w:pPr>
      <w:r w:rsidRPr="00A3122B">
        <w:t>Order of NAL units and coded pictures and association to access units</w:t>
      </w:r>
    </w:p>
    <w:p w:rsidR="00FE0076" w:rsidRPr="00A3122B" w:rsidRDefault="00FE0076" w:rsidP="00FE0076">
      <w:pPr>
        <w:rPr>
          <w:lang w:val="en-CA"/>
        </w:rPr>
      </w:pPr>
      <w:r w:rsidRPr="00A3122B">
        <w:rPr>
          <w:lang w:val="en-CA"/>
        </w:rPr>
        <w:t xml:space="preserve">This clause specifies the order of NAL units and coded pictures and their association to access unit for CVSs that </w:t>
      </w:r>
      <w:r w:rsidRPr="00A3122B">
        <w:rPr>
          <w:highlight w:val="cyan"/>
          <w:lang w:val="en-CA"/>
        </w:rPr>
        <w:t>contain NAL units with nuh_layer_id greater than 0 that are decoded using the decoding processes specified in Annex F, Annex G and Annex H</w:t>
      </w:r>
      <w:r w:rsidRPr="00A3122B">
        <w:rPr>
          <w:lang w:val="en-CA"/>
        </w:rPr>
        <w:t>.</w:t>
      </w:r>
    </w:p>
    <w:p w:rsidR="00FE0076" w:rsidRPr="00A3122B" w:rsidRDefault="00FE0076" w:rsidP="00FE0076">
      <w:pPr>
        <w:rPr>
          <w:lang w:val="en-CA"/>
        </w:rPr>
      </w:pPr>
      <w:r w:rsidRPr="00A3122B">
        <w:rPr>
          <w:lang w:val="en-CA"/>
        </w:rPr>
        <w:t xml:space="preserve">An access unit consists of one </w:t>
      </w:r>
      <w:r w:rsidRPr="00A3122B">
        <w:rPr>
          <w:highlight w:val="cyan"/>
          <w:lang w:val="en-CA"/>
        </w:rPr>
        <w:t>or more</w:t>
      </w:r>
      <w:r w:rsidRPr="00A3122B">
        <w:rPr>
          <w:lang w:val="en-CA"/>
        </w:rPr>
        <w:t xml:space="preserve"> coded picture</w:t>
      </w:r>
      <w:r w:rsidRPr="00A3122B">
        <w:rPr>
          <w:highlight w:val="cyan"/>
          <w:lang w:val="en-CA"/>
        </w:rPr>
        <w:t>s with different values of nuh_layer_id</w:t>
      </w:r>
      <w:r w:rsidRPr="00A3122B">
        <w:rPr>
          <w:lang w:val="en-CA"/>
        </w:rPr>
        <w:t xml:space="preserve"> and zero or more non-VCL NAL units. The association of VCL NAL units to coded pictures is described in subclause </w:t>
      </w:r>
      <w:r w:rsidRPr="00A3122B">
        <w:rPr>
          <w:highlight w:val="yellow"/>
          <w:lang w:val="en-CA"/>
        </w:rPr>
        <w:t>7.4.2.4.5</w:t>
      </w:r>
      <w:r w:rsidRPr="00A3122B">
        <w:rPr>
          <w:lang w:val="en-CA"/>
        </w:rPr>
        <w:t>.</w:t>
      </w:r>
    </w:p>
    <w:p w:rsidR="00FE0076" w:rsidRPr="00A3122B" w:rsidRDefault="00FE0076" w:rsidP="00FE0076">
      <w:pPr>
        <w:tabs>
          <w:tab w:val="left" w:pos="-720"/>
        </w:tabs>
        <w:rPr>
          <w:lang w:val="en-CA"/>
        </w:rPr>
      </w:pPr>
      <w:r w:rsidRPr="00A3122B">
        <w:rPr>
          <w:lang w:val="en-CA"/>
        </w:rPr>
        <w:t>The first access unit in the bitstream starts with the first NAL unit of the bitstream.</w:t>
      </w:r>
    </w:p>
    <w:p w:rsidR="00FE0076" w:rsidRPr="00A3122B" w:rsidRDefault="00FE0076" w:rsidP="00FE0076">
      <w:pPr>
        <w:rPr>
          <w:highlight w:val="cyan"/>
          <w:lang w:val="en-CA"/>
        </w:rPr>
      </w:pPr>
      <w:r w:rsidRPr="00A3122B">
        <w:rPr>
          <w:highlight w:val="cyan"/>
          <w:lang w:val="en-CA"/>
        </w:rPr>
        <w:t xml:space="preserve">A VCL NAL unit is the first VCL NAL unit of an access unit, when all of the following conditions are true: </w:t>
      </w:r>
      <w:r w:rsidRPr="00A3122B">
        <w:rPr>
          <w:highlight w:val="yellow"/>
          <w:lang w:val="en-CA"/>
        </w:rPr>
        <w:t>[Ed. (YK): These conditions seem sufficient but more than necessary for a VCL NAL unit to be the first VCL NAL unit of an AU. For example, it seems possible to have back-to-back AUs in the same POC resetting period and having the same PicOrderCntVal.]</w:t>
      </w:r>
    </w:p>
    <w:p w:rsidR="00FE0076" w:rsidRPr="00A3122B" w:rsidRDefault="00FE0076" w:rsidP="00FE0076">
      <w:pPr>
        <w:pStyle w:val="enumlev1"/>
        <w:ind w:left="397"/>
        <w:rPr>
          <w:highlight w:val="cyan"/>
          <w:lang w:val="en-CA"/>
        </w:rPr>
      </w:pPr>
      <w:r w:rsidRPr="00A3122B">
        <w:rPr>
          <w:highlight w:val="cyan"/>
          <w:lang w:val="en-CA"/>
        </w:rPr>
        <w:t>–</w:t>
      </w:r>
      <w:r w:rsidRPr="00A3122B">
        <w:rPr>
          <w:highlight w:val="cyan"/>
          <w:lang w:val="en-CA"/>
        </w:rPr>
        <w:tab/>
        <w:t>first_slice_segment_in_pic_flag is equal to 1.</w:t>
      </w:r>
    </w:p>
    <w:p w:rsidR="00FE0076" w:rsidRPr="00A3122B" w:rsidRDefault="00FE0076" w:rsidP="00FE0076">
      <w:pPr>
        <w:pStyle w:val="enumlev1"/>
        <w:ind w:left="397"/>
        <w:rPr>
          <w:highlight w:val="cyan"/>
          <w:lang w:val="en-CA"/>
        </w:rPr>
      </w:pPr>
      <w:r w:rsidRPr="00A3122B">
        <w:rPr>
          <w:highlight w:val="cyan"/>
          <w:lang w:val="en-CA"/>
        </w:rPr>
        <w:t>–</w:t>
      </w:r>
      <w:r w:rsidRPr="00A3122B">
        <w:rPr>
          <w:highlight w:val="cyan"/>
          <w:lang w:val="en-CA"/>
        </w:rPr>
        <w:tab/>
        <w:t>At least one of the following conditions is true:</w:t>
      </w:r>
    </w:p>
    <w:p w:rsidR="00FE0076" w:rsidRPr="00A3122B" w:rsidRDefault="00FE0076" w:rsidP="00FE0076">
      <w:pPr>
        <w:pStyle w:val="enumlev1"/>
        <w:ind w:left="794"/>
        <w:rPr>
          <w:highlight w:val="cyan"/>
          <w:lang w:val="en-CA"/>
        </w:rPr>
      </w:pPr>
      <w:r w:rsidRPr="00A3122B">
        <w:rPr>
          <w:highlight w:val="cyan"/>
          <w:lang w:val="en-CA"/>
        </w:rPr>
        <w:t>–</w:t>
      </w:r>
      <w:r w:rsidRPr="00A3122B">
        <w:rPr>
          <w:highlight w:val="cyan"/>
          <w:lang w:val="en-CA"/>
        </w:rPr>
        <w:tab/>
        <w:t>The previous picture in decoding order belongs to a different POC resetting period than the picture containing the VCL NAL unit.</w:t>
      </w:r>
    </w:p>
    <w:p w:rsidR="00FE0076" w:rsidRPr="00A3122B" w:rsidRDefault="00FE0076" w:rsidP="00FE0076">
      <w:pPr>
        <w:pStyle w:val="enumlev1"/>
        <w:ind w:left="794"/>
        <w:rPr>
          <w:highlight w:val="cyan"/>
          <w:lang w:val="en-CA"/>
        </w:rPr>
      </w:pPr>
      <w:r w:rsidRPr="00A3122B">
        <w:rPr>
          <w:highlight w:val="cyan"/>
          <w:lang w:val="en-CA"/>
        </w:rPr>
        <w:t>–</w:t>
      </w:r>
      <w:r w:rsidRPr="00A3122B">
        <w:rPr>
          <w:highlight w:val="cyan"/>
          <w:lang w:val="en-CA"/>
        </w:rPr>
        <w:tab/>
        <w:t>PicOrderCntVal derived for the VCL NAL unit differs from the PicOrderCntVal of the previous picture in decoding order.</w:t>
      </w:r>
    </w:p>
    <w:p w:rsidR="00FE0076" w:rsidRPr="00A3122B" w:rsidRDefault="00FE0076" w:rsidP="00FE0076">
      <w:pPr>
        <w:tabs>
          <w:tab w:val="clear" w:pos="794"/>
          <w:tab w:val="clear" w:pos="1191"/>
          <w:tab w:val="clear" w:pos="1588"/>
          <w:tab w:val="clear" w:pos="1985"/>
        </w:tabs>
        <w:spacing w:before="60"/>
        <w:ind w:left="288"/>
        <w:rPr>
          <w:sz w:val="18"/>
          <w:szCs w:val="18"/>
          <w:highlight w:val="cyan"/>
          <w:lang w:val="en-CA"/>
        </w:rPr>
      </w:pPr>
      <w:r w:rsidRPr="00A3122B">
        <w:rPr>
          <w:sz w:val="18"/>
          <w:szCs w:val="18"/>
          <w:highlight w:val="cyan"/>
          <w:lang w:val="en-CA"/>
        </w:rPr>
        <w:t>NOTE </w:t>
      </w:r>
      <w:r w:rsidR="00EC4C33">
        <w:fldChar w:fldCharType="begin" w:fldLock="1"/>
      </w:r>
      <w:r w:rsidR="00EC4C33">
        <w:instrText xml:space="preserve"> SEQ NoteCounter \r 1 \* MERGEFORMAT  \* MERGEFORMAT </w:instrText>
      </w:r>
      <w:r w:rsidR="00EC4C33">
        <w:fldChar w:fldCharType="separate"/>
      </w:r>
      <w:r>
        <w:rPr>
          <w:noProof/>
          <w:highlight w:val="cyan"/>
          <w:lang w:val="en-CA"/>
        </w:rPr>
        <w:t>1</w:t>
      </w:r>
      <w:r w:rsidR="00EC4C33">
        <w:rPr>
          <w:noProof/>
          <w:highlight w:val="cyan"/>
          <w:lang w:val="en-CA"/>
        </w:rPr>
        <w:fldChar w:fldCharType="end"/>
      </w:r>
      <w:r w:rsidRPr="00A3122B">
        <w:rPr>
          <w:sz w:val="18"/>
          <w:szCs w:val="18"/>
          <w:highlight w:val="cyan"/>
          <w:lang w:val="en-CA"/>
        </w:rPr>
        <w:t> – Additionally, the following conditions could but need not be used:</w:t>
      </w:r>
    </w:p>
    <w:p w:rsidR="00FE0076" w:rsidRPr="00A3122B" w:rsidRDefault="00FE0076" w:rsidP="00FE0076">
      <w:pPr>
        <w:pStyle w:val="enumlev1"/>
        <w:ind w:left="1588"/>
        <w:rPr>
          <w:sz w:val="18"/>
          <w:highlight w:val="cyan"/>
          <w:lang w:val="en-CA"/>
        </w:rPr>
      </w:pPr>
      <w:r w:rsidRPr="00A3122B">
        <w:rPr>
          <w:sz w:val="18"/>
          <w:highlight w:val="cyan"/>
          <w:lang w:val="en-CA"/>
        </w:rPr>
        <w:t>–</w:t>
      </w:r>
      <w:r w:rsidRPr="00A3122B">
        <w:rPr>
          <w:sz w:val="18"/>
          <w:highlight w:val="cyan"/>
          <w:lang w:val="en-CA"/>
        </w:rPr>
        <w:tab/>
        <w:t>The nuh_layer_id value of the VCL NAL unit is equal to 0.</w:t>
      </w:r>
    </w:p>
    <w:p w:rsidR="00FE0076" w:rsidRPr="00A3122B" w:rsidRDefault="00FE0076" w:rsidP="00FE0076">
      <w:pPr>
        <w:pStyle w:val="enumlev1"/>
        <w:ind w:left="1588"/>
        <w:rPr>
          <w:sz w:val="18"/>
          <w:lang w:val="en-CA"/>
        </w:rPr>
      </w:pPr>
      <w:r w:rsidRPr="00A3122B">
        <w:rPr>
          <w:sz w:val="18"/>
          <w:highlight w:val="cyan"/>
          <w:lang w:val="en-CA"/>
        </w:rPr>
        <w:t>–</w:t>
      </w:r>
      <w:r w:rsidRPr="00A3122B">
        <w:rPr>
          <w:sz w:val="18"/>
          <w:highlight w:val="cyan"/>
          <w:lang w:val="en-CA"/>
        </w:rPr>
        <w:tab/>
        <w:t>vps_poc_lsb_aligned_flag is equal to 1 and the slice_pic_order_cnt_lsb value of the VCL NAL unit differs from the slice_pic_order_cnt_lsb value of the previous VCL NAL unit in decoding order.</w:t>
      </w:r>
    </w:p>
    <w:p w:rsidR="00FE0076" w:rsidRPr="00A3122B" w:rsidRDefault="00FE0076" w:rsidP="00FE0076">
      <w:pPr>
        <w:rPr>
          <w:lang w:val="en-CA"/>
        </w:rPr>
      </w:pPr>
      <w:r w:rsidRPr="00A3122B">
        <w:rPr>
          <w:lang w:val="en-CA"/>
        </w:rPr>
        <w:t>The first of any of the following NAL units specifies the start of a new access unit:</w:t>
      </w:r>
    </w:p>
    <w:p w:rsidR="00FE0076" w:rsidRPr="00A3122B" w:rsidRDefault="00FE0076" w:rsidP="00FE0076">
      <w:pPr>
        <w:pStyle w:val="enumlev1"/>
        <w:ind w:left="397"/>
        <w:rPr>
          <w:lang w:val="en-CA"/>
        </w:rPr>
      </w:pPr>
      <w:r w:rsidRPr="00A3122B">
        <w:rPr>
          <w:lang w:val="en-CA"/>
        </w:rPr>
        <w:t>–</w:t>
      </w:r>
      <w:r w:rsidRPr="00A3122B">
        <w:rPr>
          <w:lang w:val="en-CA"/>
        </w:rPr>
        <w:tab/>
        <w:t>Access unit delimiter NAL unit (when present).</w:t>
      </w:r>
    </w:p>
    <w:p w:rsidR="00FE0076" w:rsidRPr="00A3122B" w:rsidRDefault="00FE0076" w:rsidP="00FE0076">
      <w:pPr>
        <w:pStyle w:val="enumlev1"/>
        <w:ind w:left="397"/>
        <w:rPr>
          <w:lang w:val="en-CA"/>
        </w:rPr>
      </w:pPr>
      <w:r w:rsidRPr="00A3122B">
        <w:rPr>
          <w:lang w:val="en-CA"/>
        </w:rPr>
        <w:t>–</w:t>
      </w:r>
      <w:r w:rsidRPr="00A3122B">
        <w:rPr>
          <w:lang w:val="en-CA"/>
        </w:rPr>
        <w:tab/>
      </w:r>
      <w:r w:rsidRPr="00A3122B">
        <w:rPr>
          <w:highlight w:val="cyan"/>
          <w:lang w:val="en-CA"/>
        </w:rPr>
        <w:t>The first NAL unit (when present), in decoding order, of a contiguous sequence of one or more of any of the following NAL units in any order, when the sequence of NAL units immediately precedes the first VCL NAL unit of an access unit:</w:t>
      </w:r>
    </w:p>
    <w:p w:rsidR="00FE0076" w:rsidRPr="00A3122B" w:rsidRDefault="00FE0076" w:rsidP="00FE0076">
      <w:pPr>
        <w:pStyle w:val="enumlev1"/>
        <w:ind w:left="794"/>
        <w:rPr>
          <w:lang w:val="en-CA"/>
        </w:rPr>
      </w:pPr>
      <w:r w:rsidRPr="00A3122B">
        <w:rPr>
          <w:lang w:val="en-CA"/>
        </w:rPr>
        <w:t>–</w:t>
      </w:r>
      <w:r w:rsidRPr="00A3122B">
        <w:rPr>
          <w:lang w:val="en-CA"/>
        </w:rPr>
        <w:tab/>
        <w:t>VPS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SPS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PPS NAL unit (when present)</w:t>
      </w:r>
    </w:p>
    <w:p w:rsidR="00FE0076" w:rsidRPr="00A3122B" w:rsidRDefault="00FE0076" w:rsidP="00FE0076">
      <w:pPr>
        <w:pStyle w:val="enumlev1"/>
        <w:ind w:left="794"/>
        <w:rPr>
          <w:lang w:val="en-CA"/>
        </w:rPr>
      </w:pPr>
      <w:r w:rsidRPr="00A3122B">
        <w:rPr>
          <w:lang w:val="en-CA"/>
        </w:rPr>
        <w:t>–</w:t>
      </w:r>
      <w:r w:rsidRPr="00A3122B">
        <w:rPr>
          <w:lang w:val="en-CA"/>
        </w:rPr>
        <w:tab/>
        <w:t>Prefix SEI NAL unit (when present)</w:t>
      </w:r>
    </w:p>
    <w:p w:rsidR="00FE0076" w:rsidRPr="00A3122B" w:rsidRDefault="00FE0076" w:rsidP="00FE0076">
      <w:pPr>
        <w:pStyle w:val="enumlev1"/>
        <w:ind w:left="794"/>
        <w:rPr>
          <w:lang w:val="en-CA"/>
        </w:rPr>
      </w:pPr>
      <w:r w:rsidRPr="00A3122B">
        <w:rPr>
          <w:lang w:val="en-CA"/>
        </w:rPr>
        <w:t>–</w:t>
      </w:r>
      <w:r w:rsidRPr="00A3122B">
        <w:rPr>
          <w:lang w:val="en-CA"/>
        </w:rPr>
        <w:tab/>
        <w:t>NAL units with nal_unit_type in the range of RSV_NVCL41..RSV_NVCL44 (when present)</w:t>
      </w:r>
    </w:p>
    <w:p w:rsidR="00FE0076" w:rsidRPr="00A3122B" w:rsidRDefault="00FE0076" w:rsidP="00FE0076">
      <w:pPr>
        <w:pStyle w:val="enumlev1"/>
        <w:ind w:left="794"/>
        <w:rPr>
          <w:lang w:val="en-CA"/>
        </w:rPr>
      </w:pPr>
      <w:r w:rsidRPr="00A3122B">
        <w:rPr>
          <w:lang w:val="en-CA"/>
        </w:rPr>
        <w:t>–</w:t>
      </w:r>
      <w:r w:rsidRPr="00A3122B">
        <w:rPr>
          <w:lang w:val="en-CA"/>
        </w:rPr>
        <w:tab/>
        <w:t>NAL units with nal_unit_type in the range of UNSPEC48..UNSPEC55 (when present)</w:t>
      </w:r>
    </w:p>
    <w:p w:rsidR="00FE0076" w:rsidRPr="00A3122B" w:rsidRDefault="00FE0076" w:rsidP="00FE0076">
      <w:pPr>
        <w:tabs>
          <w:tab w:val="clear" w:pos="794"/>
          <w:tab w:val="left" w:pos="400"/>
        </w:tabs>
        <w:rPr>
          <w:lang w:val="en-CA"/>
        </w:rPr>
      </w:pPr>
      <w:r w:rsidRPr="00A3122B">
        <w:rPr>
          <w:lang w:val="en-CA"/>
        </w:rPr>
        <w:t>–</w:t>
      </w:r>
      <w:r w:rsidRPr="00A3122B">
        <w:rPr>
          <w:lang w:val="en-CA"/>
        </w:rPr>
        <w:tab/>
        <w:t xml:space="preserve">The first VCL NAL unit of </w:t>
      </w:r>
      <w:r w:rsidRPr="00A3122B">
        <w:rPr>
          <w:highlight w:val="cyan"/>
          <w:lang w:val="en-CA"/>
        </w:rPr>
        <w:t>an access unit</w:t>
      </w:r>
      <w:r w:rsidRPr="00A3122B">
        <w:rPr>
          <w:lang w:val="en-CA"/>
        </w:rPr>
        <w:t xml:space="preserve"> (always present).</w:t>
      </w:r>
    </w:p>
    <w:p w:rsidR="00FE0076" w:rsidRPr="00A3122B" w:rsidRDefault="00FE0076" w:rsidP="00FE0076">
      <w:pPr>
        <w:rPr>
          <w:lang w:val="en-CA"/>
        </w:rPr>
      </w:pPr>
      <w:r w:rsidRPr="00A3122B">
        <w:rPr>
          <w:lang w:val="en-CA"/>
        </w:rPr>
        <w:t>The order of the coded pictures and non-VCL NAL units within an access unit shall obey the following constraints:</w:t>
      </w:r>
    </w:p>
    <w:p w:rsidR="00FE0076" w:rsidRPr="00A3122B" w:rsidRDefault="00FE0076" w:rsidP="00FE0076">
      <w:pPr>
        <w:tabs>
          <w:tab w:val="clear" w:pos="794"/>
          <w:tab w:val="left" w:pos="400"/>
        </w:tabs>
        <w:ind w:left="400" w:hanging="400"/>
        <w:rPr>
          <w:lang w:val="en-CA"/>
        </w:rPr>
      </w:pPr>
      <w:r w:rsidRPr="00A3122B">
        <w:rPr>
          <w:lang w:val="en-CA"/>
        </w:rPr>
        <w:lastRenderedPageBreak/>
        <w:t>–</w:t>
      </w:r>
      <w:r w:rsidRPr="00A3122B">
        <w:rPr>
          <w:lang w:val="en-CA"/>
        </w:rPr>
        <w:tab/>
        <w:t>When an access unit delimiter NAL unit is present, it shall be the first NAL unit. There shall be at most one access unit delimiter NAL unit in any access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any prefix SEI NAL units are present, they shall not follow the last VCL NAL unit of the access unit.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 xml:space="preserve">NAL units having nal_unit_type equal to FD_NUT or SUFFIX_SEI_NUT, or in the range of RSV_NVCL45..RSV_NVCL47 or UNSPEC56..UNSPEC63 shall not precede the first VCL NAL unit of the </w:t>
      </w:r>
      <w:r w:rsidRPr="00A3122B">
        <w:rPr>
          <w:highlight w:val="cyan"/>
          <w:lang w:val="en-CA"/>
        </w:rPr>
        <w:t>access unit</w:t>
      </w:r>
      <w:r w:rsidRPr="00A3122B">
        <w:rPr>
          <w:lang w:val="en-CA"/>
        </w:rPr>
        <w: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 end of sequence NAL unit is present, it shall be the last NAL unit in the access unit other than an end of bitstream NAL unit (when present).</w:t>
      </w:r>
    </w:p>
    <w:p w:rsidR="00FE0076" w:rsidRPr="00A3122B" w:rsidRDefault="00FE0076" w:rsidP="00FE0076">
      <w:pPr>
        <w:tabs>
          <w:tab w:val="clear" w:pos="794"/>
          <w:tab w:val="left" w:pos="400"/>
        </w:tabs>
        <w:ind w:left="400" w:hanging="400"/>
        <w:rPr>
          <w:lang w:val="en-CA"/>
        </w:rPr>
      </w:pPr>
      <w:r w:rsidRPr="00A3122B">
        <w:rPr>
          <w:lang w:val="en-CA"/>
        </w:rPr>
        <w:t>–</w:t>
      </w:r>
      <w:r w:rsidRPr="00A3122B">
        <w:rPr>
          <w:lang w:val="en-CA"/>
        </w:rPr>
        <w:tab/>
        <w:t>When an end of bitstream NAL unit is present, it shall be the last NAL unit in the access unit.</w:t>
      </w:r>
    </w:p>
    <w:p w:rsidR="00FE0076" w:rsidRPr="00A3122B" w:rsidRDefault="00FE0076" w:rsidP="00FE0076">
      <w:pPr>
        <w:tabs>
          <w:tab w:val="clear" w:pos="794"/>
          <w:tab w:val="clear" w:pos="1191"/>
          <w:tab w:val="clear" w:pos="1588"/>
          <w:tab w:val="clear" w:pos="1985"/>
        </w:tabs>
        <w:spacing w:before="60"/>
        <w:ind w:left="288"/>
        <w:rPr>
          <w:lang w:val="en-CA"/>
        </w:rPr>
      </w:pPr>
      <w:r w:rsidRPr="00A3122B">
        <w:rPr>
          <w:sz w:val="18"/>
          <w:szCs w:val="18"/>
          <w:lang w:val="en-CA"/>
        </w:rPr>
        <w:t>NOTE</w:t>
      </w:r>
      <w:r w:rsidRPr="00A3122B">
        <w:rPr>
          <w:lang w:val="en-CA"/>
        </w:rPr>
        <w:t> </w:t>
      </w:r>
      <w:r w:rsidR="00EC4C33">
        <w:fldChar w:fldCharType="begin" w:fldLock="1"/>
      </w:r>
      <w:r w:rsidR="00EC4C33">
        <w:instrText xml:space="preserve"> SEQ NoteCounter \* MERGEFORMAT  \* MERGEFORMAT </w:instrText>
      </w:r>
      <w:r w:rsidR="00EC4C33">
        <w:fldChar w:fldCharType="separate"/>
      </w:r>
      <w:r>
        <w:rPr>
          <w:noProof/>
          <w:highlight w:val="cyan"/>
          <w:lang w:val="en-CA"/>
        </w:rPr>
        <w:t>2</w:t>
      </w:r>
      <w:r w:rsidR="00EC4C33">
        <w:rPr>
          <w:noProof/>
          <w:highlight w:val="cyan"/>
          <w:lang w:val="en-CA"/>
        </w:rPr>
        <w:fldChar w:fldCharType="end"/>
      </w:r>
      <w:r w:rsidRPr="00A3122B">
        <w:rPr>
          <w:sz w:val="18"/>
          <w:szCs w:val="18"/>
          <w:lang w:val="en-CA"/>
        </w:rPr>
        <w:t> – VPS NAL units, SPS NAL units, PPS NAL units, prefix SEI NAL units, or NAL units with nal_unit_type in the range of RSV_NVCL41..RSV_NVCL44 or UNSPEC48..UNSPEC55, may be present in an access unit, but cannot follow the last VCL NAL unit of the access unit, as this condition would specify the start of a new access unit.</w:t>
      </w:r>
    </w:p>
    <w:p w:rsidR="00FE0076" w:rsidRPr="00A3122B" w:rsidRDefault="00FE0076" w:rsidP="00FE0076">
      <w:pPr>
        <w:pStyle w:val="3H4"/>
        <w:keepLines w:val="0"/>
        <w:numPr>
          <w:ilvl w:val="5"/>
          <w:numId w:val="35"/>
        </w:numPr>
        <w:tabs>
          <w:tab w:val="clear" w:pos="1080"/>
          <w:tab w:val="num" w:pos="1134"/>
        </w:tabs>
        <w:ind w:left="1134" w:hanging="1134"/>
      </w:pPr>
      <w:r w:rsidRPr="00A3122B">
        <w:t>Order of VCL NAL units and association to coded pictures</w:t>
      </w:r>
    </w:p>
    <w:p w:rsidR="00FE0076" w:rsidRPr="00A3122B" w:rsidRDefault="00FE0076" w:rsidP="00FE0076">
      <w:pPr>
        <w:rPr>
          <w:lang w:val="en-CA"/>
        </w:rPr>
      </w:pPr>
      <w:r w:rsidRPr="00A3122B">
        <w:rPr>
          <w:lang w:val="en-CA"/>
        </w:rPr>
        <w:t>The specifications in subclause 7.4.2.4.5 apply.</w:t>
      </w:r>
    </w:p>
    <w:p w:rsidR="00FE0076" w:rsidRPr="00A3122B" w:rsidRDefault="00FE0076" w:rsidP="00FE0076">
      <w:pPr>
        <w:pStyle w:val="3H4"/>
        <w:keepLines w:val="0"/>
        <w:numPr>
          <w:ilvl w:val="5"/>
          <w:numId w:val="35"/>
        </w:numPr>
        <w:tabs>
          <w:tab w:val="clear" w:pos="1080"/>
          <w:tab w:val="num" w:pos="1134"/>
        </w:tabs>
        <w:ind w:left="1134" w:hanging="1134"/>
      </w:pPr>
      <w:bookmarkStart w:id="1792" w:name="_Ref363159861"/>
      <w:r w:rsidRPr="00A3122B">
        <w:t>Order of VCL NAL units and association to picture units</w:t>
      </w:r>
    </w:p>
    <w:p w:rsidR="00FE0076" w:rsidRPr="00A3122B" w:rsidRDefault="00FE0076" w:rsidP="00FE0076">
      <w:pPr>
        <w:rPr>
          <w:lang w:val="en-CA"/>
        </w:rPr>
      </w:pPr>
      <w:r w:rsidRPr="00A3122B">
        <w:rPr>
          <w:highlight w:val="yellow"/>
          <w:lang w:val="en-CA"/>
        </w:rPr>
        <w:t>[Ed. (MH): The exact specification of a picture unit is missing. There is a decision to add such text, as response to Proposal 2.2-4 of JCTVC-Q0183. The decision is documented in the BoG notes JCTVC-Q0223 as follows: "agreed in spirit.  Additional text is also needed to define which NAL units are associated with a picture unit."]</w:t>
      </w:r>
    </w:p>
    <w:p w:rsidR="00FE0076" w:rsidRPr="00A3122B" w:rsidRDefault="00FE0076" w:rsidP="00FE0076">
      <w:pPr>
        <w:pStyle w:val="3H2"/>
        <w:keepLines w:val="0"/>
        <w:numPr>
          <w:ilvl w:val="3"/>
          <w:numId w:val="35"/>
        </w:numPr>
        <w:tabs>
          <w:tab w:val="clear" w:pos="4230"/>
          <w:tab w:val="num" w:pos="1134"/>
        </w:tabs>
        <w:ind w:left="1134" w:hanging="1134"/>
      </w:pPr>
      <w:bookmarkStart w:id="1793" w:name="_Toc389394497"/>
      <w:bookmarkStart w:id="1794" w:name="_Toc389494795"/>
      <w:r w:rsidRPr="00A3122B">
        <w:t>Raw byte sequence payloads, trailing bits, and byte alignment semantics</w:t>
      </w:r>
      <w:bookmarkEnd w:id="1792"/>
      <w:bookmarkEnd w:id="1793"/>
      <w:bookmarkEnd w:id="1794"/>
    </w:p>
    <w:p w:rsidR="00FE0076" w:rsidRPr="00A3122B" w:rsidRDefault="00FE0076" w:rsidP="00FE0076">
      <w:pPr>
        <w:pStyle w:val="3H3"/>
        <w:keepLines w:val="0"/>
        <w:numPr>
          <w:ilvl w:val="4"/>
          <w:numId w:val="35"/>
        </w:numPr>
        <w:tabs>
          <w:tab w:val="clear" w:pos="1170"/>
          <w:tab w:val="num" w:pos="1134"/>
        </w:tabs>
        <w:ind w:left="1134" w:hanging="1134"/>
      </w:pPr>
      <w:bookmarkStart w:id="1795" w:name="_Ref348090354"/>
      <w:r w:rsidRPr="00A3122B">
        <w:t>Video parameter set RBSP semantics</w:t>
      </w:r>
      <w:bookmarkEnd w:id="1795"/>
    </w:p>
    <w:p w:rsidR="00FE0076" w:rsidRPr="00A3122B" w:rsidRDefault="00FE0076" w:rsidP="00FE0076">
      <w:pPr>
        <w:pStyle w:val="3N"/>
        <w:rPr>
          <w:lang w:val="en-CA"/>
        </w:rPr>
      </w:pPr>
      <w:r w:rsidRPr="00A3122B">
        <w:rPr>
          <w:lang w:val="en-CA"/>
        </w:rPr>
        <w:t>The specifications in subclause 7.4.3.1 apply with following modifications and additions:</w:t>
      </w:r>
    </w:p>
    <w:p w:rsidR="00FE0076" w:rsidRPr="00A3122B" w:rsidRDefault="00FE0076" w:rsidP="00FE0076">
      <w:pPr>
        <w:numPr>
          <w:ilvl w:val="0"/>
          <w:numId w:val="7"/>
        </w:numPr>
        <w:tabs>
          <w:tab w:val="left" w:pos="360"/>
        </w:tabs>
        <w:textAlignment w:val="auto"/>
        <w:rPr>
          <w:lang w:val="en-CA"/>
        </w:rPr>
      </w:pPr>
      <w:r w:rsidRPr="00A3122B">
        <w:rPr>
          <w:lang w:val="en-CA"/>
        </w:rPr>
        <w:t xml:space="preserve">layerSetLayerIdList </w:t>
      </w:r>
      <w:r w:rsidRPr="00A3122B">
        <w:rPr>
          <w:i/>
          <w:lang w:val="en-CA"/>
        </w:rPr>
        <w:t>is replaced by</w:t>
      </w:r>
      <w:r w:rsidRPr="00A3122B">
        <w:rPr>
          <w:lang w:val="en-CA"/>
        </w:rPr>
        <w:t xml:space="preserve"> LayerSetLayerIdList.</w:t>
      </w:r>
    </w:p>
    <w:p w:rsidR="00FE0076" w:rsidRPr="00A3122B" w:rsidRDefault="00FE0076" w:rsidP="00FE0076">
      <w:pPr>
        <w:numPr>
          <w:ilvl w:val="0"/>
          <w:numId w:val="7"/>
        </w:numPr>
        <w:tabs>
          <w:tab w:val="left" w:pos="360"/>
        </w:tabs>
        <w:textAlignment w:val="auto"/>
        <w:rPr>
          <w:lang w:val="en-CA"/>
        </w:rPr>
      </w:pPr>
      <w:r w:rsidRPr="00A3122B">
        <w:rPr>
          <w:lang w:val="en-CA"/>
        </w:rPr>
        <w:t xml:space="preserve">numLayersInIdList </w:t>
      </w:r>
      <w:r w:rsidRPr="00A3122B">
        <w:rPr>
          <w:i/>
          <w:lang w:val="en-CA"/>
        </w:rPr>
        <w:t>is replaced by</w:t>
      </w:r>
      <w:r w:rsidRPr="00A3122B">
        <w:rPr>
          <w:lang w:val="en-CA"/>
        </w:rPr>
        <w:t xml:space="preserve"> NumLayersInIdList.</w:t>
      </w:r>
    </w:p>
    <w:p w:rsidR="00FE0076" w:rsidRPr="00A3122B" w:rsidRDefault="00FE0076" w:rsidP="00FE0076">
      <w:pPr>
        <w:numPr>
          <w:ilvl w:val="0"/>
          <w:numId w:val="7"/>
        </w:numPr>
        <w:tabs>
          <w:tab w:val="left" w:pos="360"/>
        </w:tabs>
        <w:textAlignment w:val="auto"/>
        <w:rPr>
          <w:lang w:val="en-CA"/>
        </w:rPr>
      </w:pPr>
      <w:r w:rsidRPr="00A3122B">
        <w:rPr>
          <w:i/>
          <w:lang w:val="en-CA"/>
        </w:rPr>
        <w:t xml:space="preserve">Remove the semantics of </w:t>
      </w:r>
      <w:r w:rsidRPr="00A3122B">
        <w:rPr>
          <w:lang w:val="en-CA"/>
        </w:rPr>
        <w:t>vps_reserved_three_2bits.</w:t>
      </w:r>
    </w:p>
    <w:p w:rsidR="00FE0076" w:rsidRPr="00A3122B" w:rsidRDefault="00FE0076" w:rsidP="00FE0076">
      <w:pPr>
        <w:numPr>
          <w:ilvl w:val="0"/>
          <w:numId w:val="7"/>
        </w:numPr>
        <w:tabs>
          <w:tab w:val="left" w:pos="360"/>
        </w:tabs>
        <w:textAlignment w:val="auto"/>
        <w:rPr>
          <w:lang w:val="en-CA"/>
        </w:rPr>
      </w:pPr>
      <w:r w:rsidRPr="00A3122B">
        <w:rPr>
          <w:i/>
          <w:lang w:val="en-CA"/>
        </w:rPr>
        <w:t>Replace</w:t>
      </w:r>
    </w:p>
    <w:p w:rsidR="00FE0076" w:rsidRPr="00A3122B" w:rsidRDefault="00FE0076" w:rsidP="00FE0076">
      <w:pPr>
        <w:tabs>
          <w:tab w:val="left" w:pos="360"/>
        </w:tabs>
        <w:ind w:left="390"/>
        <w:textAlignment w:val="auto"/>
        <w:rPr>
          <w:lang w:val="en-CA"/>
        </w:rPr>
      </w:pPr>
      <w:r w:rsidRPr="00A3122B">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w:t>
      </w:r>
    </w:p>
    <w:p w:rsidR="00FE0076" w:rsidRPr="00A3122B" w:rsidRDefault="00FE0076" w:rsidP="00FE0076">
      <w:pPr>
        <w:tabs>
          <w:tab w:val="left" w:pos="360"/>
        </w:tabs>
        <w:ind w:left="390"/>
        <w:textAlignment w:val="auto"/>
        <w:rPr>
          <w:i/>
          <w:lang w:val="en-CA"/>
        </w:rPr>
      </w:pPr>
      <w:r w:rsidRPr="00A3122B">
        <w:rPr>
          <w:i/>
          <w:lang w:val="en-CA"/>
        </w:rPr>
        <w:t>with</w:t>
      </w:r>
    </w:p>
    <w:p w:rsidR="00FE0076" w:rsidRPr="00A3122B" w:rsidRDefault="00FE0076" w:rsidP="00FE0076">
      <w:pPr>
        <w:tabs>
          <w:tab w:val="left" w:pos="360"/>
        </w:tabs>
        <w:ind w:left="390"/>
        <w:textAlignment w:val="auto"/>
        <w:rPr>
          <w:lang w:val="en-CA"/>
        </w:rPr>
      </w:pPr>
      <w:r w:rsidRPr="00A3122B">
        <w:rPr>
          <w:lang w:val="en-CA"/>
        </w:rPr>
        <w:t>"Each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Each output operation point is associated with an operation point, a list of nuh_layer_id values of the output layers, in increasing order of nuh_layer_id values, denoted as OptLayerIdList, and the OpTid of the associated operation point. The OpLayerIdList of the operation point associated with an output operation point is also referred to as the OpLayerIdList of the output operation point."</w:t>
      </w:r>
    </w:p>
    <w:p w:rsidR="00FE0076" w:rsidRPr="00A3122B" w:rsidRDefault="00FE0076" w:rsidP="00FE0076">
      <w:pPr>
        <w:rPr>
          <w:lang w:val="en-CA" w:eastAsia="ko-KR"/>
        </w:rPr>
      </w:pPr>
      <w:r w:rsidRPr="00A3122B">
        <w:rPr>
          <w:b/>
          <w:lang w:val="en-CA"/>
        </w:rPr>
        <w:t>vps_base_layer_internal_flag</w:t>
      </w:r>
      <w:r w:rsidRPr="00A3122B">
        <w:rPr>
          <w:lang w:val="en-CA" w:eastAsia="ko-KR"/>
        </w:rPr>
        <w:t xml:space="preserve"> equal to 0 specifies that the base layer is provided by an external means not specified</w:t>
      </w:r>
      <w:r w:rsidRPr="00A3122B">
        <w:rPr>
          <w:lang w:val="en-CA"/>
        </w:rPr>
        <w:t xml:space="preserve"> in this Specification</w:t>
      </w:r>
      <w:r w:rsidRPr="00A3122B">
        <w:rPr>
          <w:lang w:val="en-CA" w:eastAsia="ko-KR"/>
        </w:rPr>
        <w:t>. vps_base_layer_internal_flag equal to 1 specifies that the base layer is provided in the bitstream.</w:t>
      </w:r>
    </w:p>
    <w:p w:rsidR="00FE0076" w:rsidRPr="00A3122B" w:rsidRDefault="00FE0076" w:rsidP="00FE0076">
      <w:pPr>
        <w:rPr>
          <w:lang w:val="en-CA"/>
        </w:rPr>
      </w:pPr>
      <w:r w:rsidRPr="00A3122B">
        <w:rPr>
          <w:lang w:val="en-CA"/>
        </w:rPr>
        <w:t xml:space="preserve">When </w:t>
      </w:r>
      <w:r w:rsidRPr="00A3122B">
        <w:rPr>
          <w:rFonts w:eastAsia="Batang"/>
          <w:bCs/>
          <w:lang w:val="en-CA" w:eastAsia="ko-KR"/>
        </w:rPr>
        <w:t>vps_base_layer_internal_flag</w:t>
      </w:r>
      <w:r w:rsidRPr="00A3122B">
        <w:rPr>
          <w:lang w:val="en-CA"/>
        </w:rPr>
        <w:t xml:space="preserve"> is equal to 0, the following applies:</w:t>
      </w:r>
    </w:p>
    <w:p w:rsidR="00FE0076" w:rsidRPr="00A3122B" w:rsidRDefault="00FE0076" w:rsidP="00FE0076">
      <w:pPr>
        <w:numPr>
          <w:ilvl w:val="0"/>
          <w:numId w:val="7"/>
        </w:numPr>
        <w:tabs>
          <w:tab w:val="left" w:pos="360"/>
        </w:tabs>
        <w:textAlignment w:val="auto"/>
        <w:rPr>
          <w:lang w:val="en-CA" w:eastAsia="ko-KR"/>
        </w:rPr>
      </w:pPr>
      <w:r w:rsidRPr="00A3122B">
        <w:rPr>
          <w:lang w:val="en-CA"/>
        </w:rPr>
        <w:t xml:space="preserve">The value of vps_sub_layer_ordering_info_present_flag </w:t>
      </w:r>
      <w:r w:rsidRPr="00A3122B">
        <w:rPr>
          <w:lang w:val="en-CA" w:eastAsia="ko-KR"/>
        </w:rPr>
        <w:t>shall be equal to 0.</w:t>
      </w:r>
    </w:p>
    <w:p w:rsidR="00FE0076" w:rsidRPr="00A3122B" w:rsidRDefault="00FE0076" w:rsidP="00FE0076">
      <w:pPr>
        <w:numPr>
          <w:ilvl w:val="0"/>
          <w:numId w:val="7"/>
        </w:numPr>
        <w:tabs>
          <w:tab w:val="left" w:pos="360"/>
        </w:tabs>
        <w:textAlignment w:val="auto"/>
        <w:rPr>
          <w:lang w:val="en-CA" w:eastAsia="ko-KR"/>
        </w:rPr>
      </w:pPr>
      <w:r w:rsidRPr="00A3122B">
        <w:rPr>
          <w:lang w:val="en-CA" w:eastAsia="ko-KR"/>
        </w:rPr>
        <w:t xml:space="preserve">The values of </w:t>
      </w:r>
      <w:r w:rsidRPr="00A3122B">
        <w:rPr>
          <w:lang w:val="en-CA"/>
        </w:rPr>
        <w:t>vps_max_dec_pic_buffering_minus1[ i ], vps_max_num_reorder_pics[ i ], and vps_max_latency_increase_plus1[ i ] shall all be equal to 0 for all possible values of i.</w:t>
      </w:r>
    </w:p>
    <w:p w:rsidR="00FE0076" w:rsidRPr="00A3122B" w:rsidRDefault="00FE0076" w:rsidP="00FE0076">
      <w:pPr>
        <w:numPr>
          <w:ilvl w:val="0"/>
          <w:numId w:val="7"/>
        </w:numPr>
        <w:tabs>
          <w:tab w:val="left" w:pos="360"/>
        </w:tabs>
        <w:textAlignment w:val="auto"/>
        <w:rPr>
          <w:lang w:val="en-CA" w:eastAsia="ko-KR"/>
        </w:rPr>
      </w:pPr>
      <w:r w:rsidRPr="00A3122B">
        <w:rPr>
          <w:lang w:val="en-CA"/>
        </w:rPr>
        <w:t>Decoders shall ignore the values of vps_sub_layer_ordering_info_present_flag, vps_max_dec_pic_buffering_minus1[ i ], vps_max_num_reorder_pics[ i ], and vps_max_latency_increase_plus1[ i ].</w:t>
      </w:r>
    </w:p>
    <w:p w:rsidR="00FE0076" w:rsidRPr="00A3122B" w:rsidRDefault="00FE0076" w:rsidP="00FE0076">
      <w:pPr>
        <w:numPr>
          <w:ilvl w:val="0"/>
          <w:numId w:val="7"/>
        </w:numPr>
        <w:tabs>
          <w:tab w:val="left" w:pos="360"/>
        </w:tabs>
        <w:textAlignment w:val="auto"/>
        <w:rPr>
          <w:lang w:val="en-CA" w:eastAsia="ko-KR"/>
        </w:rPr>
      </w:pPr>
      <w:r w:rsidRPr="00A3122B">
        <w:rPr>
          <w:lang w:val="en-CA" w:eastAsia="ko-KR"/>
        </w:rPr>
        <w:t>The value of hrd_layer_set_idx</w:t>
      </w:r>
      <w:r w:rsidRPr="00A3122B">
        <w:rPr>
          <w:rFonts w:eastAsia="MS Mincho"/>
          <w:lang w:val="en-CA"/>
        </w:rPr>
        <w:t>[ i ] shall be greater than 0.</w:t>
      </w:r>
    </w:p>
    <w:p w:rsidR="00FE0076" w:rsidRPr="00A3122B" w:rsidRDefault="00FE0076" w:rsidP="00FE0076">
      <w:pPr>
        <w:rPr>
          <w:lang w:val="en-CA" w:eastAsia="ko-KR"/>
        </w:rPr>
      </w:pPr>
      <w:r w:rsidRPr="00A3122B">
        <w:rPr>
          <w:b/>
          <w:lang w:val="en-CA" w:eastAsia="ko-KR"/>
        </w:rPr>
        <w:lastRenderedPageBreak/>
        <w:t>vps_reserved_one_bit</w:t>
      </w:r>
      <w:r w:rsidRPr="00A3122B">
        <w:rPr>
          <w:lang w:val="en-CA" w:eastAsia="ko-KR"/>
        </w:rPr>
        <w:t xml:space="preserve"> shall be equal to 1 in bitstreams conforming to this version of this Specification. The value 0 for vps_reserved_one_bit is reserved for future use by ITU-T | ISO/IEC. Decoders shall ignore the value of vps_reserved_one_bit.</w:t>
      </w:r>
    </w:p>
    <w:p w:rsidR="00FE0076" w:rsidRPr="00A3122B" w:rsidRDefault="00FE0076" w:rsidP="00FE0076">
      <w:pPr>
        <w:rPr>
          <w:lang w:val="en-CA" w:eastAsia="ko-KR"/>
        </w:rPr>
      </w:pPr>
      <w:r w:rsidRPr="00A3122B">
        <w:rPr>
          <w:b/>
          <w:lang w:val="en-CA" w:eastAsia="ko-KR"/>
        </w:rPr>
        <w:t>vps_max_layers_minus1</w:t>
      </w:r>
      <w:r w:rsidRPr="00A3122B">
        <w:rPr>
          <w:lang w:val="en-CA" w:eastAsia="ko-KR"/>
        </w:rPr>
        <w:t xml:space="preserve"> plus 1 specifies the maximum allowed number of layers in the CVS. vps_max_layers_minus1 shall be less than 63 in bitstreams conforming to this version of this Specification. The value of 63 for vps_</w:t>
      </w:r>
      <w:r w:rsidRPr="00A3122B">
        <w:rPr>
          <w:bCs/>
          <w:szCs w:val="22"/>
          <w:lang w:val="en-CA"/>
        </w:rPr>
        <w:t>max_layers_minus1</w:t>
      </w:r>
      <w:r w:rsidRPr="00A3122B">
        <w:rPr>
          <w:lang w:val="en-CA" w:eastAsia="ko-KR"/>
        </w:rPr>
        <w:t xml:space="preserve"> is reserved for future use by ITU-T | ISO/IEC. </w:t>
      </w:r>
      <w:r w:rsidRPr="00A3122B">
        <w:rPr>
          <w:lang w:val="en-CA"/>
        </w:rPr>
        <w:t xml:space="preserve">Although </w:t>
      </w:r>
      <w:r w:rsidRPr="00A3122B">
        <w:rPr>
          <w:bCs/>
          <w:szCs w:val="22"/>
          <w:lang w:val="en-CA"/>
        </w:rPr>
        <w:t>the value of vps_max_layers_minus1 is required to be less than 63 in this version of this Specification, decoders shall allow a value of vps_max_layers_minus1 equal to 63 to appear in the syntax</w:t>
      </w:r>
      <w:r w:rsidRPr="00A3122B">
        <w:rPr>
          <w:lang w:val="en-CA" w:eastAsia="ko-KR"/>
        </w:rPr>
        <w:t>.</w:t>
      </w:r>
    </w:p>
    <w:p w:rsidR="00FE0076" w:rsidRPr="00A3122B" w:rsidRDefault="00FE0076" w:rsidP="00FE0076">
      <w:pPr>
        <w:pStyle w:val="Note1"/>
        <w:rPr>
          <w:lang w:val="en-CA" w:eastAsia="ko-KR"/>
        </w:rPr>
      </w:pPr>
      <w:r w:rsidRPr="00A3122B">
        <w:rPr>
          <w:lang w:val="en-CA"/>
        </w:rPr>
        <w:t>NOTE – It is anticipated that in a future super multiview coding extension of this specification, the value of 63 for vps_max_layers_minus1 will be used to indicate an extended number of layers</w:t>
      </w:r>
      <w:r w:rsidRPr="00A3122B">
        <w:rPr>
          <w:lang w:val="en-CA" w:eastAsia="ko-KR"/>
        </w:rPr>
        <w:t>.</w:t>
      </w:r>
    </w:p>
    <w:p w:rsidR="00FE0076" w:rsidRPr="00A3122B" w:rsidRDefault="00FE0076" w:rsidP="00FE0076">
      <w:pPr>
        <w:tabs>
          <w:tab w:val="left" w:pos="2977"/>
        </w:tabs>
        <w:rPr>
          <w:lang w:val="en-CA"/>
        </w:rPr>
      </w:pPr>
      <w:r w:rsidRPr="00A3122B">
        <w:rPr>
          <w:bCs/>
          <w:lang w:val="en-CA"/>
        </w:rPr>
        <w:t xml:space="preserve">The variable </w:t>
      </w:r>
      <w:r w:rsidRPr="00A3122B">
        <w:rPr>
          <w:lang w:val="en-CA"/>
        </w:rPr>
        <w:t>MaxLayersMinus1 is set equal to Min( 62, vps_max_layers_minus1 ).</w:t>
      </w:r>
    </w:p>
    <w:p w:rsidR="00FE0076" w:rsidRPr="00A3122B" w:rsidRDefault="00FE0076" w:rsidP="00FE0076">
      <w:pPr>
        <w:numPr>
          <w:ilvl w:val="12"/>
          <w:numId w:val="0"/>
        </w:numPr>
        <w:rPr>
          <w:szCs w:val="22"/>
          <w:lang w:val="en-CA"/>
        </w:rPr>
      </w:pPr>
      <w:r w:rsidRPr="00A3122B">
        <w:rPr>
          <w:b/>
          <w:szCs w:val="22"/>
          <w:lang w:val="en-CA"/>
        </w:rPr>
        <w:t>vps_max_layer_id</w:t>
      </w:r>
      <w:r w:rsidRPr="00A3122B">
        <w:rPr>
          <w:szCs w:val="22"/>
          <w:lang w:val="en-CA"/>
        </w:rPr>
        <w:t xml:space="preserve"> specifies the maximum allowed value of nuh_layer_id of all NAL units in the CVS. </w:t>
      </w:r>
      <w:r w:rsidRPr="00A3122B">
        <w:rPr>
          <w:lang w:val="en-CA" w:eastAsia="ko-KR"/>
        </w:rPr>
        <w:t>vps_max_layer_id shall be less than 63 in bitstreams conforming to this version of this Specification. The value of 63 for vps_</w:t>
      </w:r>
      <w:r w:rsidRPr="00A3122B">
        <w:rPr>
          <w:bCs/>
          <w:szCs w:val="22"/>
          <w:lang w:val="en-CA"/>
        </w:rPr>
        <w:t>max_layer_id</w:t>
      </w:r>
      <w:r w:rsidRPr="00A3122B">
        <w:rPr>
          <w:lang w:val="en-CA" w:eastAsia="ko-KR"/>
        </w:rPr>
        <w:t xml:space="preserve"> is reserved for future use by ITU-T | ISO/IEC. </w:t>
      </w:r>
      <w:r w:rsidRPr="00A3122B">
        <w:rPr>
          <w:lang w:val="en-CA"/>
        </w:rPr>
        <w:t xml:space="preserve">Although </w:t>
      </w:r>
      <w:r w:rsidRPr="00A3122B">
        <w:rPr>
          <w:bCs/>
          <w:szCs w:val="22"/>
          <w:lang w:val="en-CA"/>
        </w:rPr>
        <w:t>the value of vps_max_layer_id is required to be less than 63 in this version of this Specification, decoders shall allow a value of vps_max_layer_id equal to 63 to appear in the syntax</w:t>
      </w:r>
      <w:r w:rsidRPr="00A3122B">
        <w:rPr>
          <w:lang w:val="en-CA" w:eastAsia="ko-KR"/>
        </w:rPr>
        <w:t>.</w:t>
      </w:r>
    </w:p>
    <w:p w:rsidR="00FE0076" w:rsidRPr="00A3122B" w:rsidRDefault="00FE0076" w:rsidP="00FE0076">
      <w:pPr>
        <w:rPr>
          <w:bCs/>
          <w:szCs w:val="22"/>
          <w:lang w:val="en-CA"/>
        </w:rPr>
      </w:pPr>
      <w:r w:rsidRPr="00A3122B">
        <w:rPr>
          <w:b/>
          <w:lang w:val="en-CA" w:eastAsia="ko-KR"/>
        </w:rPr>
        <w:t>vps_num_layer_sets_minus1</w:t>
      </w:r>
      <w:r w:rsidRPr="00A3122B">
        <w:rPr>
          <w:lang w:val="en-CA" w:eastAsia="ko-KR"/>
        </w:rPr>
        <w:t xml:space="preserve"> plus 1 specifies the number of layer sets that are specified by the VPS. </w:t>
      </w:r>
      <w:r w:rsidRPr="00A3122B">
        <w:rPr>
          <w:lang w:val="en-CA"/>
        </w:rPr>
        <w:t xml:space="preserve">The value of vps_num_layer_sets_minus1 shall be </w:t>
      </w:r>
      <w:r w:rsidRPr="00A3122B">
        <w:rPr>
          <w:bCs/>
          <w:szCs w:val="22"/>
          <w:lang w:val="en-CA"/>
        </w:rPr>
        <w:t>in the range of 0 to 1023, inclusive.</w:t>
      </w:r>
    </w:p>
    <w:p w:rsidR="00FE0076" w:rsidRPr="00A3122B" w:rsidRDefault="00FE0076" w:rsidP="00FE0076">
      <w:pPr>
        <w:numPr>
          <w:ilvl w:val="12"/>
          <w:numId w:val="0"/>
        </w:numPr>
        <w:rPr>
          <w:strike/>
          <w:szCs w:val="22"/>
          <w:lang w:val="en-CA"/>
        </w:rPr>
      </w:pPr>
      <w:r w:rsidRPr="00A3122B">
        <w:rPr>
          <w:b/>
          <w:lang w:val="en-CA"/>
        </w:rPr>
        <w:t>vps_num_hrd_parameters</w:t>
      </w:r>
      <w:r w:rsidRPr="00A3122B">
        <w:rPr>
          <w:lang w:val="en-CA"/>
        </w:rPr>
        <w:t xml:space="preserve"> specifies the number of hrd_parameters( ) syntax structures present in the VPS RBSP. The value of vps_num_hrd_parameters shall be in the range of 0 to </w:t>
      </w:r>
      <w:r w:rsidRPr="00A3122B">
        <w:rPr>
          <w:szCs w:val="22"/>
          <w:lang w:val="en-CA"/>
        </w:rPr>
        <w:t>vps_num_layer_sets_minus1 + 1, inclusive.</w:t>
      </w:r>
    </w:p>
    <w:p w:rsidR="00FE0076" w:rsidRPr="00A3122B" w:rsidRDefault="00FE0076" w:rsidP="00FE0076">
      <w:pPr>
        <w:rPr>
          <w:lang w:val="en-CA" w:eastAsia="ko-KR"/>
        </w:rPr>
      </w:pPr>
      <w:r w:rsidRPr="00A3122B">
        <w:rPr>
          <w:b/>
          <w:lang w:val="en-CA" w:eastAsia="ko-KR"/>
        </w:rPr>
        <w:t>hrd_layer_set_idx</w:t>
      </w:r>
      <w:r w:rsidRPr="00A3122B">
        <w:rPr>
          <w:rFonts w:eastAsia="MS Mincho"/>
          <w:lang w:val="en-CA"/>
        </w:rPr>
        <w:t>[ i ]</w:t>
      </w:r>
      <w:r w:rsidRPr="00A3122B">
        <w:rPr>
          <w:lang w:val="en-CA" w:eastAsia="ko-KR"/>
        </w:rPr>
        <w:t xml:space="preserve"> specifies the index, into the list of layer sets specified by the VPS, of the layer set to which the i</w:t>
      </w:r>
      <w:r w:rsidRPr="00A3122B">
        <w:rPr>
          <w:lang w:val="en-CA" w:eastAsia="ko-KR"/>
        </w:rPr>
        <w:noBreakHyphen/>
        <w:t>th hrd_parameters( ) syntax structure in the VPS applies. T</w:t>
      </w:r>
      <w:r w:rsidRPr="00A3122B">
        <w:rPr>
          <w:lang w:val="en-CA"/>
        </w:rPr>
        <w:t>he value of hrd_layer_</w:t>
      </w:r>
      <w:r w:rsidRPr="00A3122B">
        <w:rPr>
          <w:lang w:val="en-CA" w:eastAsia="ko-KR"/>
        </w:rPr>
        <w:t>set_idx[ i ] shall be in the range of ( vps_base_layer_internal_flag ? 0 : 1 ) to vps_num_layer_sets_minus1, inclusive.</w:t>
      </w:r>
    </w:p>
    <w:p w:rsidR="00FE0076" w:rsidRPr="00A3122B" w:rsidRDefault="00FE0076" w:rsidP="00FE0076">
      <w:pPr>
        <w:rPr>
          <w:lang w:val="en-CA"/>
        </w:rPr>
      </w:pPr>
      <w:r w:rsidRPr="00A3122B">
        <w:rPr>
          <w:lang w:val="en-CA"/>
        </w:rPr>
        <w:t>It is a requirement of bitstream conformance that the value of hrd_layer_set_idx[ i ] shall not be equal to the value of hrd_layer_set_idx[ j ] for any value of j not equal to i.</w:t>
      </w:r>
    </w:p>
    <w:p w:rsidR="00FE0076" w:rsidRPr="00A3122B" w:rsidRDefault="00FE0076" w:rsidP="00FE0076">
      <w:pPr>
        <w:rPr>
          <w:szCs w:val="22"/>
          <w:lang w:val="en-CA"/>
        </w:rPr>
      </w:pPr>
      <w:r w:rsidRPr="00A3122B">
        <w:rPr>
          <w:b/>
          <w:szCs w:val="22"/>
          <w:lang w:val="en-CA"/>
        </w:rPr>
        <w:t>vps_extension_flag</w:t>
      </w:r>
      <w:r w:rsidRPr="00A3122B">
        <w:rPr>
          <w:szCs w:val="22"/>
          <w:lang w:val="en-CA"/>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FE0076" w:rsidRPr="00A3122B" w:rsidRDefault="00FE0076" w:rsidP="00FE0076">
      <w:pPr>
        <w:pStyle w:val="3N"/>
        <w:rPr>
          <w:bCs/>
          <w:lang w:val="en-CA"/>
        </w:rPr>
      </w:pPr>
      <w:r w:rsidRPr="00A3122B">
        <w:rPr>
          <w:b/>
          <w:bCs/>
          <w:lang w:val="en-CA"/>
        </w:rPr>
        <w:t>vps_extension_alignment_bit_equal_to_one</w:t>
      </w:r>
      <w:r w:rsidRPr="00A3122B">
        <w:rPr>
          <w:bCs/>
          <w:lang w:val="en-CA"/>
        </w:rPr>
        <w:t xml:space="preserve"> shall be equal to 1.</w:t>
      </w:r>
    </w:p>
    <w:p w:rsidR="00FE0076" w:rsidRPr="00A3122B" w:rsidRDefault="00FE0076" w:rsidP="00FE0076">
      <w:pPr>
        <w:pStyle w:val="3N"/>
        <w:rPr>
          <w:lang w:val="en-CA"/>
        </w:rPr>
      </w:pPr>
      <w:r w:rsidRPr="00A3122B">
        <w:rPr>
          <w:b/>
          <w:lang w:val="en-CA"/>
        </w:rPr>
        <w:t>vps_extension2_flag</w:t>
      </w:r>
      <w:r w:rsidRPr="00A3122B">
        <w:rPr>
          <w:lang w:val="en-CA"/>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A3122B">
        <w:rPr>
          <w:lang w:val="en-CA"/>
        </w:rPr>
        <w:noBreakHyphen/>
        <w:t>T | ISO/IEC. Decoders shall ignore all data that follow the value 1 for vps_extension2_flag in a VPS NAL unit.</w:t>
      </w:r>
    </w:p>
    <w:p w:rsidR="00FE0076" w:rsidRPr="00A3122B" w:rsidRDefault="00FE0076" w:rsidP="00FE0076">
      <w:pPr>
        <w:pStyle w:val="3H4"/>
        <w:keepLines w:val="0"/>
        <w:numPr>
          <w:ilvl w:val="5"/>
          <w:numId w:val="35"/>
        </w:numPr>
        <w:tabs>
          <w:tab w:val="clear" w:pos="1080"/>
          <w:tab w:val="num" w:pos="1134"/>
        </w:tabs>
        <w:ind w:left="1134" w:hanging="1134"/>
      </w:pPr>
      <w:r w:rsidRPr="00A3122B">
        <w:t>Video parameter set extension semantics</w:t>
      </w:r>
    </w:p>
    <w:p w:rsidR="00FE0076" w:rsidRPr="00A3122B" w:rsidRDefault="00FE0076" w:rsidP="00FE0076">
      <w:pPr>
        <w:tabs>
          <w:tab w:val="left" w:pos="2977"/>
        </w:tabs>
        <w:spacing w:after="240"/>
        <w:rPr>
          <w:rFonts w:eastAsia="Times New Roman"/>
          <w:b/>
          <w:lang w:val="en-CA"/>
        </w:rPr>
      </w:pPr>
      <w:r w:rsidRPr="00A3122B">
        <w:rPr>
          <w:rFonts w:eastAsia="Times New Roman"/>
          <w:b/>
          <w:lang w:val="en-CA"/>
        </w:rPr>
        <w:t xml:space="preserve">splitting_flag </w:t>
      </w:r>
      <w:r w:rsidRPr="00A3122B">
        <w:rPr>
          <w:rFonts w:eastAsia="Times New Roman"/>
          <w:lang w:val="en-CA"/>
        </w:rPr>
        <w:t xml:space="preserve">equal to 1 indicates that the </w:t>
      </w:r>
      <w:r w:rsidRPr="00A3122B">
        <w:rPr>
          <w:rFonts w:eastAsia="Batang"/>
          <w:bCs/>
          <w:lang w:val="en-CA" w:eastAsia="ko-KR"/>
        </w:rPr>
        <w:t xml:space="preserve">dimension_id[ i ][ j ] syntax elements are not present and </w:t>
      </w:r>
      <w:r w:rsidRPr="00A3122B">
        <w:rPr>
          <w:rFonts w:eastAsia="Times New Roman"/>
          <w:lang w:val="en-CA"/>
        </w:rPr>
        <w:t xml:space="preserve">that the binary representation of the nuh_layer_id value in the NAL unit header are split into NumScalabilityTypes segments with lengths, in bits, according to the values of dimension_id_len_minus1[ j ] and that the values of </w:t>
      </w:r>
      <w:r w:rsidRPr="00A3122B">
        <w:rPr>
          <w:rFonts w:eastAsia="Batang"/>
          <w:bCs/>
          <w:lang w:val="en-CA" w:eastAsia="ko-KR"/>
        </w:rPr>
        <w:t xml:space="preserve">dimension_id[ LayerIdxInVps[ nuh_layer_id ] ][ j ] </w:t>
      </w:r>
      <w:r w:rsidRPr="00A3122B">
        <w:rPr>
          <w:rFonts w:eastAsia="Times New Roman"/>
          <w:lang w:val="en-CA"/>
        </w:rPr>
        <w:t xml:space="preserve">are inferred from the </w:t>
      </w:r>
      <w:r w:rsidRPr="00A3122B">
        <w:rPr>
          <w:rFonts w:eastAsia="Batang"/>
          <w:bCs/>
          <w:lang w:val="en-CA" w:eastAsia="ko-KR"/>
        </w:rPr>
        <w:t>NumScalabilityTypes</w:t>
      </w:r>
      <w:r w:rsidRPr="00A3122B">
        <w:rPr>
          <w:rFonts w:eastAsia="Times New Roman"/>
          <w:lang w:val="en-CA"/>
        </w:rPr>
        <w:t xml:space="preserve"> segments. splitting_flag equal to 0 </w:t>
      </w:r>
      <w:r w:rsidRPr="00A3122B">
        <w:rPr>
          <w:rFonts w:eastAsia="Batang"/>
          <w:bCs/>
          <w:lang w:val="en-CA" w:eastAsia="ko-KR"/>
        </w:rPr>
        <w:t>indicates that the syntax elements dimension_id[ i ][ j ] are present</w:t>
      </w:r>
      <w:r w:rsidRPr="00A3122B">
        <w:rPr>
          <w:lang w:val="en-CA"/>
        </w:rPr>
        <w:t>.</w:t>
      </w:r>
    </w:p>
    <w:p w:rsidR="00FE0076" w:rsidRPr="00A3122B" w:rsidRDefault="00FE0076" w:rsidP="00FE0076">
      <w:pPr>
        <w:pStyle w:val="Note1"/>
        <w:rPr>
          <w:lang w:val="en-CA"/>
        </w:rPr>
      </w:pPr>
      <w:r w:rsidRPr="00A3122B">
        <w:rPr>
          <w:lang w:val="en-CA"/>
        </w:rPr>
        <w:t>NOTE </w:t>
      </w:r>
      <w:r w:rsidR="00EC4C33">
        <w:fldChar w:fldCharType="begin" w:fldLock="1"/>
      </w:r>
      <w:r w:rsidR="00EC4C33">
        <w:instrText xml:space="preserve"> SEQ NoteCounter \r 1 \* MERGEFORMAT </w:instrText>
      </w:r>
      <w:r w:rsidR="00EC4C33">
        <w:fldChar w:fldCharType="separate"/>
      </w:r>
      <w:r>
        <w:rPr>
          <w:noProof/>
          <w:lang w:val="en-CA"/>
        </w:rPr>
        <w:t>1</w:t>
      </w:r>
      <w:r w:rsidR="00EC4C33">
        <w:rPr>
          <w:noProof/>
          <w:lang w:val="en-CA"/>
        </w:rPr>
        <w:fldChar w:fldCharType="end"/>
      </w:r>
      <w:r w:rsidRPr="00A3122B">
        <w:rPr>
          <w:lang w:val="en-CA"/>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scalability_mask_flag</w:t>
      </w:r>
      <w:r w:rsidRPr="00A3122B">
        <w:rPr>
          <w:rFonts w:eastAsia="Times New Roman"/>
          <w:lang w:val="en-CA"/>
        </w:rPr>
        <w:t xml:space="preserve">[ i ] equal to 1 indicates that dimension_id syntax elements corresponding to the i-th scalability dimension in </w:t>
      </w:r>
      <w:r w:rsidR="007A002E">
        <w:fldChar w:fldCharType="begin" w:fldLock="1"/>
      </w:r>
      <w:r w:rsidR="007A002E">
        <w:instrText xml:space="preserve"> REF _Ref342859264 \h  \* MERGEFORMAT </w:instrText>
      </w:r>
      <w:r w:rsidR="007A002E">
        <w:fldChar w:fldCharType="separate"/>
      </w:r>
      <w:r w:rsidRPr="00A3122B">
        <w:rPr>
          <w:lang w:val="en-CA"/>
        </w:rPr>
        <w:t>Table </w:t>
      </w:r>
      <w:r w:rsidRPr="001F4A0D">
        <w:rPr>
          <w:lang w:val="en-CA"/>
        </w:rPr>
        <w:t>F</w:t>
      </w:r>
      <w:r w:rsidRPr="00A3122B">
        <w:rPr>
          <w:lang w:val="en-CA"/>
        </w:rPr>
        <w:noBreakHyphen/>
      </w:r>
      <w:r>
        <w:rPr>
          <w:lang w:val="en-CA"/>
        </w:rPr>
        <w:t>1</w:t>
      </w:r>
      <w:r w:rsidR="007A002E">
        <w:fldChar w:fldCharType="end"/>
      </w:r>
      <w:r w:rsidRPr="00A3122B">
        <w:rPr>
          <w:rFonts w:eastAsia="Times New Roman"/>
          <w:lang w:val="en-CA"/>
        </w:rPr>
        <w:t xml:space="preserve"> are present. scalability_mask_flag[ i ] equal to 0 indicates that dimension_id syntax elements corresponding to the i-th scalability dimension are not present.</w:t>
      </w:r>
    </w:p>
    <w:p w:rsidR="00FE0076" w:rsidRPr="00A3122B" w:rsidRDefault="00FE0076" w:rsidP="00FE0076">
      <w:pPr>
        <w:pStyle w:val="Caption"/>
        <w:rPr>
          <w:lang w:val="en-CA"/>
        </w:rPr>
      </w:pPr>
      <w:bookmarkStart w:id="1796" w:name="_Ref342859264"/>
      <w:r w:rsidRPr="00A3122B">
        <w:rPr>
          <w:lang w:val="en-CA"/>
        </w:rPr>
        <w:lastRenderedPageBreak/>
        <w:t>Table </w:t>
      </w:r>
      <w:r w:rsidR="007A002E">
        <w:fldChar w:fldCharType="begin" w:fldLock="1"/>
      </w:r>
      <w:r w:rsidR="007A002E">
        <w:instrText xml:space="preserve"> REF F \h  \* MERGEFORMAT </w:instrText>
      </w:r>
      <w:r w:rsidR="007A002E">
        <w:fldChar w:fldCharType="separate"/>
      </w:r>
      <w:r w:rsidRPr="00A3122B">
        <w:t>F</w:t>
      </w:r>
      <w:r w:rsidR="007A002E">
        <w:fldChar w:fldCharType="end"/>
      </w:r>
      <w:r w:rsidRPr="00A3122B">
        <w:rPr>
          <w:lang w:val="en-CA"/>
        </w:rPr>
        <w:noBreakHyphen/>
      </w:r>
      <w:r w:rsidR="00726FC2" w:rsidRPr="00A3122B">
        <w:rPr>
          <w:lang w:val="en-CA"/>
        </w:rPr>
        <w:fldChar w:fldCharType="begin" w:fldLock="1"/>
      </w:r>
      <w:r w:rsidRPr="00A3122B">
        <w:rPr>
          <w:lang w:val="en-CA"/>
        </w:rPr>
        <w:instrText xml:space="preserve"> SEQ Table \* ARABIC \s 1 </w:instrText>
      </w:r>
      <w:r w:rsidR="00726FC2" w:rsidRPr="00A3122B">
        <w:rPr>
          <w:lang w:val="en-CA"/>
        </w:rPr>
        <w:fldChar w:fldCharType="separate"/>
      </w:r>
      <w:r>
        <w:rPr>
          <w:lang w:val="en-CA"/>
        </w:rPr>
        <w:t>1</w:t>
      </w:r>
      <w:r w:rsidR="00726FC2" w:rsidRPr="00A3122B">
        <w:rPr>
          <w:lang w:val="en-CA"/>
        </w:rPr>
        <w:fldChar w:fldCharType="end"/>
      </w:r>
      <w:bookmarkEnd w:id="1796"/>
      <w:r w:rsidRPr="00A3122B">
        <w:rPr>
          <w:lang w:val="en-CA" w:eastAsia="ko-KR"/>
        </w:rPr>
        <w:t xml:space="preserve"> </w:t>
      </w:r>
      <w:r w:rsidRPr="00A3122B">
        <w:rPr>
          <w:lang w:val="en-CA"/>
        </w:rPr>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eastAsia="Batang"/>
                <w:b/>
                <w:bCs/>
                <w:lang w:val="en-CA" w:eastAsia="ko-KR"/>
              </w:rPr>
            </w:pPr>
            <w:r w:rsidRPr="00A3122B">
              <w:rPr>
                <w:rFonts w:eastAsia="Batang"/>
                <w:b/>
                <w:bCs/>
                <w:lang w:val="en-CA" w:eastAsia="ko-KR"/>
              </w:rPr>
              <w:t>scalability mask</w:t>
            </w:r>
          </w:p>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rFonts w:eastAsia="Batang"/>
                <w:b/>
                <w:bCs/>
                <w:lang w:val="en-CA" w:eastAsia="ko-KR"/>
              </w:rPr>
              <w:t>index</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Scalability dimension</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ScalabilityId mapping</w:t>
            </w: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0</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Multiview</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View Order Index</w:t>
            </w: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2</w:t>
            </w:r>
          </w:p>
        </w:tc>
        <w:tc>
          <w:tcPr>
            <w:tcW w:w="1866" w:type="dxa"/>
          </w:tcPr>
          <w:p w:rsidR="00FE0076" w:rsidRPr="00A3122B" w:rsidRDefault="008B4D03"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Pr>
                <w:rFonts w:ascii="Times" w:hAnsi="Times" w:cs="Times"/>
                <w:sz w:val="18"/>
                <w:highlight w:val="green"/>
              </w:rPr>
              <w:t>S</w:t>
            </w:r>
            <w:r w:rsidRPr="003457A1">
              <w:rPr>
                <w:rFonts w:ascii="Times" w:hAnsi="Times" w:cs="Times"/>
                <w:sz w:val="18"/>
                <w:highlight w:val="green"/>
              </w:rPr>
              <w:t>patial/</w:t>
            </w:r>
            <w:r>
              <w:rPr>
                <w:rFonts w:ascii="Times" w:hAnsi="Times" w:cs="Times"/>
                <w:sz w:val="18"/>
                <w:highlight w:val="green"/>
              </w:rPr>
              <w:t>quality</w:t>
            </w:r>
            <w:r w:rsidRPr="003457A1">
              <w:rPr>
                <w:rFonts w:ascii="Times" w:hAnsi="Times" w:cs="Times"/>
                <w:sz w:val="18"/>
                <w:highlight w:val="green"/>
              </w:rPr>
              <w:t xml:space="preserve"> scalability</w:t>
            </w:r>
          </w:p>
        </w:tc>
        <w:tc>
          <w:tcPr>
            <w:tcW w:w="1866" w:type="dxa"/>
          </w:tcPr>
          <w:p w:rsidR="00FE0076" w:rsidRPr="00A3122B" w:rsidRDefault="008B4D03"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3457A1">
              <w:rPr>
                <w:rFonts w:ascii="Times" w:hAnsi="Times" w:cs="Times"/>
                <w:sz w:val="18"/>
                <w:highlight w:val="green"/>
              </w:rPr>
              <w:t>DependencyId</w:t>
            </w: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3</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Auxiliary</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AuxId</w:t>
            </w:r>
          </w:p>
        </w:tc>
      </w:tr>
      <w:tr w:rsidR="00FE0076" w:rsidRPr="00A3122B" w:rsidTr="00126CD8">
        <w:trPr>
          <w:jc w:val="center"/>
        </w:trPr>
        <w:tc>
          <w:tcPr>
            <w:tcW w:w="0" w:type="auto"/>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4-15</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1866"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rsidR="00FE0076" w:rsidRPr="00A3122B" w:rsidRDefault="00FE0076" w:rsidP="00FE0076">
      <w:pPr>
        <w:pStyle w:val="Note1"/>
        <w:rPr>
          <w:lang w:val="en-CA"/>
        </w:rPr>
      </w:pPr>
    </w:p>
    <w:p w:rsidR="00FE0076" w:rsidRPr="00A3122B" w:rsidRDefault="00FE0076" w:rsidP="00FE0076">
      <w:pPr>
        <w:pStyle w:val="Note1"/>
        <w:rPr>
          <w:rFonts w:eastAsia="Batang"/>
          <w:b/>
          <w:bCs/>
          <w:lang w:val="en-CA" w:eastAsia="ko-KR"/>
        </w:rPr>
      </w:pPr>
      <w:r w:rsidRPr="00A3122B">
        <w:rPr>
          <w:lang w:val="en-CA"/>
        </w:rPr>
        <w:t>NOTE </w:t>
      </w:r>
      <w:r w:rsidR="00EC4C33">
        <w:fldChar w:fldCharType="begin" w:fldLock="1"/>
      </w:r>
      <w:r w:rsidR="00EC4C33">
        <w:instrText xml:space="preserve"> SEQ NoteCounter \* MERGEFORMAT </w:instrText>
      </w:r>
      <w:r w:rsidR="00EC4C33">
        <w:fldChar w:fldCharType="separate"/>
      </w:r>
      <w:r>
        <w:rPr>
          <w:noProof/>
          <w:lang w:val="en-CA"/>
        </w:rPr>
        <w:t>2</w:t>
      </w:r>
      <w:r w:rsidR="00EC4C33">
        <w:rPr>
          <w:noProof/>
          <w:lang w:val="en-CA"/>
        </w:rPr>
        <w:fldChar w:fldCharType="end"/>
      </w:r>
      <w:r w:rsidRPr="00A3122B">
        <w:rPr>
          <w:lang w:val="en-CA"/>
        </w:rPr>
        <w:t> – </w:t>
      </w:r>
      <w:r w:rsidRPr="00A3122B">
        <w:rPr>
          <w:lang w:val="en-CA" w:eastAsia="ko-KR"/>
        </w:rPr>
        <w:t xml:space="preserve">It is anticipated that in future 3D extensions of this Specification, scalability mask index 0 will be used to indicate depth maps. </w:t>
      </w:r>
      <w:r w:rsidRPr="005C5129">
        <w:rPr>
          <w:strike/>
          <w:highlight w:val="green"/>
          <w:lang w:val="en-CA" w:eastAsia="ko-KR"/>
        </w:rPr>
        <w:t>It is anticipated that in future scalability extensions of this Specification, scalability mask index 2 will be used to indicate spatial/SNR scalability.</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dimension_id_len_minus1</w:t>
      </w:r>
      <w:r w:rsidRPr="00A3122B">
        <w:rPr>
          <w:rFonts w:eastAsia="Batang"/>
          <w:bCs/>
          <w:lang w:val="en-CA" w:eastAsia="ko-KR"/>
        </w:rPr>
        <w:t>[ j ] plus 1 specifies the length, in bits, of the dimension_id[ i ][ j ] syntax element.</w:t>
      </w:r>
    </w:p>
    <w:p w:rsidR="00FE0076" w:rsidRPr="001E4DB9" w:rsidRDefault="00FE0076" w:rsidP="00FE0076">
      <w:pPr>
        <w:rPr>
          <w:rFonts w:eastAsia="Batang"/>
          <w:bCs/>
          <w:lang w:val="en-CA" w:eastAsia="ko-KR"/>
        </w:rPr>
      </w:pPr>
      <w:r w:rsidRPr="00A3122B">
        <w:rPr>
          <w:rFonts w:eastAsia="Batang"/>
          <w:bCs/>
          <w:lang w:val="en-CA" w:eastAsia="ko-KR"/>
        </w:rPr>
        <w:t>When splitting_flag is equal to 1, the following applies:</w:t>
      </w:r>
    </w:p>
    <w:p w:rsidR="00FE0076" w:rsidRPr="001E4DB9" w:rsidRDefault="00FE0076" w:rsidP="00FE0076">
      <w:pPr>
        <w:pStyle w:val="enumlev1"/>
        <w:ind w:left="397"/>
        <w:rPr>
          <w:rFonts w:eastAsia="Batang"/>
          <w:bCs/>
          <w:lang w:val="en-CA" w:eastAsia="ko-KR"/>
        </w:rPr>
      </w:pPr>
      <w:r w:rsidRPr="001E4DB9">
        <w:rPr>
          <w:lang w:val="en-CA"/>
        </w:rPr>
        <w:t>–</w:t>
      </w:r>
      <w:r w:rsidRPr="001E4DB9">
        <w:rPr>
          <w:lang w:val="en-CA"/>
        </w:rPr>
        <w:tab/>
      </w:r>
      <w:r w:rsidRPr="001E4DB9">
        <w:rPr>
          <w:rFonts w:eastAsia="Batang"/>
          <w:bCs/>
          <w:lang w:val="en-CA" w:eastAsia="ko-KR"/>
        </w:rPr>
        <w:t>The variable dimBitOffset[ 0 ] is set equal to 0 and for j in the range of 1 to NumScalabilityTypes − 1, inclusive, dimBitOffset[ j ] is derived as follows:</w:t>
      </w:r>
    </w:p>
    <w:p w:rsidR="00FE0076" w:rsidRPr="001E4DB9" w:rsidRDefault="00FE0076" w:rsidP="00FE0076">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CA" w:eastAsia="ko-KR"/>
        </w:rPr>
      </w:pPr>
      <w:r w:rsidRPr="001E4DB9">
        <w:rPr>
          <w:rFonts w:eastAsia="Batang"/>
          <w:bCs/>
          <w:position w:val="-28"/>
          <w:sz w:val="20"/>
          <w:szCs w:val="20"/>
          <w:lang w:val="en-CA" w:eastAsia="ko-KR"/>
        </w:rPr>
        <w:object w:dxaOrig="6320" w:dyaOrig="680">
          <v:shape id="_x0000_i1030" type="#_x0000_t75" style="width:275.35pt;height:28.8pt" o:ole="">
            <v:imagedata r:id="rId80" o:title=""/>
          </v:shape>
          <o:OLEObject Type="Embed" ProgID="Equation.3" ShapeID="_x0000_i1030" DrawAspect="Content" ObjectID="_1466329810" r:id="rId81"/>
        </w:object>
      </w:r>
      <w:r w:rsidRPr="001E4DB9">
        <w:rPr>
          <w:rFonts w:eastAsia="Batang"/>
          <w:bCs/>
          <w:sz w:val="20"/>
          <w:szCs w:val="20"/>
          <w:lang w:val="en-CA" w:eastAsia="ko-KR"/>
        </w:rPr>
        <w:tab/>
      </w:r>
      <w:r w:rsidR="001E4DB9" w:rsidRPr="001E4DB9">
        <w:rPr>
          <w:bCs/>
          <w:sz w:val="20"/>
          <w:szCs w:val="20"/>
          <w:lang w:val="en-CA"/>
        </w:rPr>
        <w:t>(F</w:t>
      </w:r>
      <w:r w:rsidR="001E4DB9" w:rsidRPr="001E4DB9">
        <w:rPr>
          <w:sz w:val="20"/>
          <w:szCs w:val="20"/>
          <w:lang w:val="en-CA"/>
        </w:rPr>
        <w:noBreakHyphen/>
      </w:r>
      <w:r w:rsidR="00726FC2" w:rsidRPr="001E4DB9">
        <w:rPr>
          <w:sz w:val="20"/>
          <w:szCs w:val="20"/>
          <w:highlight w:val="yellow"/>
          <w:lang w:val="en-CA"/>
        </w:rPr>
        <w:fldChar w:fldCharType="begin" w:fldLock="1"/>
      </w:r>
      <w:r w:rsidR="001E4DB9" w:rsidRPr="001E4DB9">
        <w:rPr>
          <w:sz w:val="20"/>
          <w:szCs w:val="20"/>
          <w:highlight w:val="yellow"/>
          <w:lang w:val="en-CA"/>
        </w:rPr>
        <w:instrText xml:space="preserve"> SEQ Equation \* ARABIC </w:instrText>
      </w:r>
      <w:r w:rsidR="00726FC2" w:rsidRPr="001E4DB9">
        <w:rPr>
          <w:sz w:val="20"/>
          <w:szCs w:val="20"/>
          <w:highlight w:val="yellow"/>
          <w:lang w:val="en-CA"/>
        </w:rPr>
        <w:fldChar w:fldCharType="separate"/>
      </w:r>
      <w:r w:rsidR="001E4DB9" w:rsidRPr="001E4DB9">
        <w:rPr>
          <w:noProof/>
          <w:sz w:val="20"/>
          <w:szCs w:val="20"/>
          <w:highlight w:val="yellow"/>
          <w:lang w:val="en-CA"/>
        </w:rPr>
        <w:t>2</w:t>
      </w:r>
      <w:r w:rsidR="00726FC2" w:rsidRPr="001E4DB9">
        <w:rPr>
          <w:sz w:val="20"/>
          <w:szCs w:val="20"/>
          <w:highlight w:val="yellow"/>
          <w:lang w:val="en-CA"/>
        </w:rPr>
        <w:fldChar w:fldCharType="end"/>
      </w:r>
      <w:r w:rsidR="001E4DB9" w:rsidRPr="001E4DB9">
        <w:rPr>
          <w:bCs/>
          <w:sz w:val="20"/>
          <w:szCs w:val="20"/>
          <w:lang w:val="en-CA"/>
        </w:rPr>
        <w:t>)</w:t>
      </w:r>
      <w:r w:rsidR="001E4DB9" w:rsidRPr="001E4DB9">
        <w:rPr>
          <w:rFonts w:eastAsia="Batang"/>
          <w:bCs/>
          <w:sz w:val="20"/>
          <w:szCs w:val="20"/>
          <w:lang w:val="en-CA" w:eastAsia="ko-KR"/>
        </w:rPr>
        <w:t xml:space="preserve">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t>The</w:t>
      </w:r>
      <w:r w:rsidRPr="00A3122B">
        <w:rPr>
          <w:rFonts w:eastAsia="Batang"/>
          <w:bCs/>
          <w:lang w:val="en-CA" w:eastAsia="ko-KR"/>
        </w:rPr>
        <w:t xml:space="preserve"> value of </w:t>
      </w:r>
      <w:r w:rsidRPr="00A3122B">
        <w:rPr>
          <w:lang w:val="en-CA"/>
        </w:rPr>
        <w:t>dimension</w:t>
      </w:r>
      <w:r w:rsidRPr="00A3122B">
        <w:rPr>
          <w:rFonts w:eastAsia="Batang"/>
          <w:bCs/>
          <w:lang w:val="en-CA" w:eastAsia="ko-KR"/>
        </w:rPr>
        <w:t>_id_len_minus1[ NumScalabilityTypes − 1 ] is inferred to be equal to 5 − dimBitOffset[ NumScalabilityTypes − 1 ].</w:t>
      </w:r>
    </w:p>
    <w:p w:rsidR="00FE0076" w:rsidRPr="00A3122B" w:rsidRDefault="00FE0076" w:rsidP="00FE0076">
      <w:pPr>
        <w:pStyle w:val="enumlev1"/>
        <w:ind w:left="397"/>
        <w:rPr>
          <w:lang w:val="en-CA"/>
        </w:rPr>
      </w:pPr>
      <w:r w:rsidRPr="00A3122B">
        <w:rPr>
          <w:lang w:val="en-CA"/>
        </w:rPr>
        <w:t>–</w:t>
      </w:r>
      <w:r w:rsidRPr="00A3122B">
        <w:rPr>
          <w:lang w:val="en-CA"/>
        </w:rPr>
        <w:tab/>
        <w:t>The value of dimBitOffset[ </w:t>
      </w:r>
      <w:r w:rsidRPr="00A3122B">
        <w:rPr>
          <w:rFonts w:eastAsia="Batang"/>
          <w:bCs/>
          <w:lang w:val="en-CA" w:eastAsia="ko-KR"/>
        </w:rPr>
        <w:t>NumScalabilityTypes</w:t>
      </w:r>
      <w:r w:rsidRPr="00A3122B">
        <w:rPr>
          <w:lang w:val="en-CA"/>
        </w:rPr>
        <w:t> ] is set equal to 6.</w:t>
      </w:r>
    </w:p>
    <w:p w:rsidR="00FE0076" w:rsidRPr="00A3122B" w:rsidRDefault="00FE0076" w:rsidP="00FE0076">
      <w:pPr>
        <w:rPr>
          <w:rFonts w:eastAsia="Batang"/>
          <w:bCs/>
          <w:highlight w:val="yellow"/>
          <w:lang w:val="en-CA" w:eastAsia="ko-KR"/>
        </w:rPr>
      </w:pPr>
      <w:r w:rsidRPr="00A3122B">
        <w:rPr>
          <w:rFonts w:eastAsia="Batang"/>
          <w:bCs/>
          <w:lang w:val="en-CA" w:eastAsia="ko-KR"/>
        </w:rPr>
        <w:t>It is a requirement of bitstream conformance that when NumScalabilityTypes is greater than 0, dimBitOffset[ NumScalabilityTypes − 1 ] shall be less than 6.</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 xml:space="preserve">vps_nuh_layer_id_present_flag </w:t>
      </w:r>
      <w:r w:rsidRPr="00A3122B">
        <w:rPr>
          <w:rFonts w:eastAsia="Batang"/>
          <w:bCs/>
          <w:lang w:val="en-CA" w:eastAsia="ko-KR"/>
        </w:rPr>
        <w:t>equal to 1</w:t>
      </w:r>
      <w:r w:rsidRPr="00A3122B">
        <w:rPr>
          <w:rFonts w:eastAsia="Batang"/>
          <w:b/>
          <w:bCs/>
          <w:lang w:val="en-CA" w:eastAsia="ko-KR"/>
        </w:rPr>
        <w:t xml:space="preserve"> </w:t>
      </w:r>
      <w:r w:rsidRPr="00A3122B">
        <w:rPr>
          <w:rFonts w:eastAsia="Batang"/>
          <w:bCs/>
          <w:lang w:val="en-CA" w:eastAsia="ko-KR"/>
        </w:rPr>
        <w:t>specifies that layer_id_in_nuh[ i ] for i from 0 to MaxLayersMinus1, inclusive, are present. vps_nuh_layer_id_present_flag equal to 0 specifies that layer_id_in_nuh[ i ] for i from 0 to MaxLayersMinus1, inclusive, are not present.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Batang"/>
          <w:b/>
          <w:bCs/>
          <w:lang w:val="en-CA" w:eastAsia="ko-KR"/>
        </w:rPr>
        <w:t>layer_id_in_nuh</w:t>
      </w:r>
      <w:r w:rsidRPr="00A3122B">
        <w:rPr>
          <w:rFonts w:eastAsia="Batang"/>
          <w:bCs/>
          <w:lang w:val="en-CA" w:eastAsia="ko-KR"/>
        </w:rPr>
        <w:t xml:space="preserve">[ i ] </w:t>
      </w:r>
      <w:r w:rsidRPr="00A3122B">
        <w:rPr>
          <w:rFonts w:eastAsia="Times New Roman"/>
          <w:lang w:val="en-CA"/>
        </w:rPr>
        <w:t>specifies the value of the nuh_layer_id syntax element in VCL NAL units of the i-th layer.</w:t>
      </w:r>
      <w:r w:rsidRPr="00A3122B">
        <w:rPr>
          <w:rFonts w:eastAsia="Batang"/>
          <w:bCs/>
          <w:lang w:val="en-CA" w:eastAsia="ko-KR"/>
        </w:rPr>
        <w:t xml:space="preserve"> For i in the range of 0 to MaxLayersMinus1, inclusive, when layer_id_in_nuh</w:t>
      </w:r>
      <w:r w:rsidRPr="00A3122B">
        <w:rPr>
          <w:rFonts w:eastAsia="Times New Roman"/>
          <w:lang w:val="en-CA"/>
        </w:rPr>
        <w:t xml:space="preserve">[ i ] is </w:t>
      </w:r>
      <w:r w:rsidRPr="00A3122B">
        <w:rPr>
          <w:rFonts w:eastAsia="Batang"/>
          <w:bCs/>
          <w:lang w:val="en-CA" w:eastAsia="ko-KR"/>
        </w:rPr>
        <w:t xml:space="preserve">not present, the value </w:t>
      </w:r>
      <w:r w:rsidRPr="00A3122B">
        <w:rPr>
          <w:rFonts w:eastAsia="Times New Roman"/>
          <w:lang w:val="en-CA"/>
        </w:rPr>
        <w:t>is inferred to be equal to i.</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lang w:val="en-CA"/>
        </w:rPr>
        <w:t>When i is greater than 0, layer_id_in_nuh[ i ] shall be greater than layer_id_in_nuh[ i − 1 ].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For i from 0 to MaxLayersMinus1, inclusive,</w:t>
      </w:r>
      <w:r w:rsidRPr="00A3122B">
        <w:rPr>
          <w:rFonts w:eastAsia="Times New Roman"/>
          <w:lang w:val="en-CA"/>
        </w:rPr>
        <w:t xml:space="preserve"> the variable LayerIdxInVps[ layer_id_in_nuh[ i ] ] is set equal to i.</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dimension_id</w:t>
      </w:r>
      <w:r w:rsidRPr="00A3122B">
        <w:rPr>
          <w:rFonts w:eastAsia="Batang"/>
          <w:bCs/>
          <w:lang w:val="en-CA" w:eastAsia="ko-KR"/>
        </w:rPr>
        <w:t xml:space="preserve">[ i ][ j ] specifies the identifier of the j-th present scalability dimension type of the i-th layer. </w:t>
      </w:r>
      <w:r w:rsidRPr="00A3122B">
        <w:rPr>
          <w:rFonts w:eastAsia="Times New Roman"/>
          <w:lang w:val="en-CA"/>
        </w:rPr>
        <w:t xml:space="preserve">The number of bits used for the representation of </w:t>
      </w:r>
      <w:r w:rsidRPr="00A3122B">
        <w:rPr>
          <w:rFonts w:eastAsia="Batang"/>
          <w:bCs/>
          <w:lang w:val="en-CA" w:eastAsia="ko-KR"/>
        </w:rPr>
        <w:t>dimension_id[ i ][ j ] is dimension_id_len_minus1[ j ] + 1 bits.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Depending on splitting_flag, the following applies:</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If splitting_flag is equal to 1, for i from 0 to MaxLayersMinus1, inclusive,</w:t>
      </w:r>
      <w:r w:rsidRPr="00A3122B">
        <w:rPr>
          <w:rFonts w:eastAsia="Times New Roman"/>
          <w:lang w:val="en-CA"/>
        </w:rPr>
        <w:t xml:space="preserve"> and </w:t>
      </w:r>
      <w:r w:rsidRPr="00A3122B">
        <w:rPr>
          <w:rFonts w:eastAsia="Batang"/>
          <w:bCs/>
          <w:lang w:val="en-CA" w:eastAsia="ko-KR"/>
        </w:rPr>
        <w:t>j from 0 to NumScalabilityTypes − 1, inclusive, dimension_id[ i ][ j ] is inferred to be equal to ( ( layer_id_in_nuh[ i ] &amp; ( (1  &lt;&lt;  dimBitOffset[ j + 1 ] ) − 1) )  &gt;&gt;  dimBitOffset[ j ]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Otherwise ( splitting_flag is equal to 0 ), for j from 0 to NumScalabilityTypes − 1, inclusive, dimension_id[ 0 ][ j ] is inferred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 xml:space="preserve">The variable ScalabilityId[ i ][ smIdx ] specifying the identifier of the smIdx-th scalability dimension type of the i-th layer, the variable ViewOrderIdx[ layer_id_in_nuh[ i ] ] specifying the view order index of the i-th layer, </w:t>
      </w:r>
      <w:r w:rsidR="005C5129" w:rsidRPr="005C5129">
        <w:rPr>
          <w:rFonts w:eastAsia="Batang"/>
          <w:bCs/>
          <w:highlight w:val="green"/>
          <w:lang w:val="en-CA" w:eastAsia="ko-KR"/>
        </w:rPr>
        <w:t xml:space="preserve">the variable </w:t>
      </w:r>
      <w:r w:rsidR="005C5129" w:rsidRPr="005C5129">
        <w:rPr>
          <w:highlight w:val="green"/>
          <w:lang w:val="en-CA"/>
        </w:rPr>
        <w:t>DependencyId</w:t>
      </w:r>
      <w:r w:rsidR="005C5129">
        <w:rPr>
          <w:rFonts w:eastAsia="Batang"/>
          <w:bCs/>
          <w:highlight w:val="green"/>
          <w:lang w:val="en-CA" w:eastAsia="ko-KR"/>
        </w:rPr>
        <w:t>[</w:t>
      </w:r>
      <w:r w:rsidR="005C5129" w:rsidRPr="009C4C30">
        <w:rPr>
          <w:rFonts w:eastAsia="Batang"/>
          <w:bCs/>
          <w:highlight w:val="green"/>
          <w:lang w:val="en-CA" w:eastAsia="ko-KR"/>
        </w:rPr>
        <w:t> layer_id_in_nuh[ i ] ]</w:t>
      </w:r>
      <w:r w:rsidR="005C5129" w:rsidRPr="00451613">
        <w:rPr>
          <w:highlight w:val="green"/>
          <w:lang w:val="en-CA"/>
        </w:rPr>
        <w:t xml:space="preserve"> specifying the </w:t>
      </w:r>
      <w:r w:rsidR="005C5129" w:rsidRPr="007537C2">
        <w:rPr>
          <w:rFonts w:eastAsia="Batang"/>
          <w:bCs/>
          <w:highlight w:val="green"/>
          <w:lang w:val="en-CA" w:eastAsia="ko-KR"/>
        </w:rPr>
        <w:t>spatial</w:t>
      </w:r>
      <w:r w:rsidR="005C5129">
        <w:rPr>
          <w:rFonts w:eastAsia="Batang"/>
          <w:bCs/>
          <w:highlight w:val="green"/>
          <w:lang w:val="en-CA" w:eastAsia="ko-KR"/>
        </w:rPr>
        <w:t>/quality</w:t>
      </w:r>
      <w:r w:rsidR="005C5129" w:rsidRPr="00451613">
        <w:rPr>
          <w:highlight w:val="green"/>
          <w:lang w:val="en-CA"/>
        </w:rPr>
        <w:t xml:space="preserve"> scalability </w:t>
      </w:r>
      <w:r w:rsidR="005C5129" w:rsidRPr="00E16BB2">
        <w:rPr>
          <w:highlight w:val="green"/>
          <w:lang w:val="en-CA"/>
        </w:rPr>
        <w:t>identifier of the i-th</w:t>
      </w:r>
      <w:r w:rsidR="005C5129" w:rsidRPr="00451613">
        <w:rPr>
          <w:highlight w:val="green"/>
          <w:lang w:val="en-CA"/>
        </w:rPr>
        <w:t xml:space="preserve"> laye</w:t>
      </w:r>
      <w:r w:rsidR="005C5129" w:rsidRPr="005C5129">
        <w:rPr>
          <w:highlight w:val="green"/>
          <w:lang w:val="en-CA"/>
        </w:rPr>
        <w:t>r,</w:t>
      </w:r>
      <w:r w:rsidR="005C5129" w:rsidRPr="00A3122B">
        <w:rPr>
          <w:rFonts w:eastAsia="Batang"/>
          <w:bCs/>
          <w:lang w:val="en-CA" w:eastAsia="ko-KR"/>
        </w:rPr>
        <w:t xml:space="preserve"> </w:t>
      </w:r>
      <w:r w:rsidRPr="00A3122B">
        <w:rPr>
          <w:rFonts w:eastAsia="Batang"/>
          <w:bCs/>
          <w:lang w:val="en-CA" w:eastAsia="ko-KR"/>
        </w:rPr>
        <w:t>and the variable ViewScalExtLayerFlag[ layer_id_in_nuh[ i ] ] specifying whether the i-th layer is a view scalability extension layer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rPr>
          <w:rFonts w:eastAsia="Batang"/>
          <w:bCs/>
          <w:lang w:val="en-CA" w:eastAsia="ko-KR"/>
        </w:rPr>
      </w:pPr>
      <w:r w:rsidRPr="00A3122B">
        <w:rPr>
          <w:rFonts w:eastAsia="Batang"/>
          <w:bCs/>
          <w:lang w:val="en-CA" w:eastAsia="ko-KR"/>
        </w:rPr>
        <w:t>NumViews = 1</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for( i = 0; i  &lt;=  MaxLayersMinus1; i++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lId = layer_id_in_nuh[ i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for( smIdx= 0, j = 0; smIdx &lt; 16; smIdx++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A3122B">
        <w:rPr>
          <w:rFonts w:eastAsia="Times New Roman"/>
          <w:bCs/>
          <w:lang w:val="en-CA" w:eastAsia="ko-KR"/>
        </w:rPr>
        <w:lastRenderedPageBreak/>
        <w:tab/>
      </w:r>
      <w:r w:rsidRPr="00A3122B">
        <w:rPr>
          <w:rFonts w:eastAsia="Times New Roman"/>
          <w:bCs/>
          <w:lang w:val="en-CA" w:eastAsia="ko-KR"/>
        </w:rPr>
        <w:tab/>
        <w:t>if( scalability_mask_flag[ smIdx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CA" w:eastAsia="ko-KR"/>
        </w:rPr>
      </w:pPr>
      <w:r w:rsidRPr="00A3122B">
        <w:rPr>
          <w:rFonts w:eastAsia="Times New Roman"/>
          <w:bCs/>
          <w:lang w:val="en-CA" w:eastAsia="ko-KR"/>
        </w:rPr>
        <w:tab/>
      </w:r>
      <w:r w:rsidRPr="00A3122B">
        <w:rPr>
          <w:rFonts w:eastAsia="Times New Roman"/>
          <w:bCs/>
          <w:lang w:val="en-CA" w:eastAsia="ko-KR"/>
        </w:rPr>
        <w:tab/>
      </w:r>
      <w:r w:rsidRPr="00A3122B">
        <w:rPr>
          <w:rFonts w:eastAsia="Times New Roman"/>
          <w:bCs/>
          <w:lang w:val="en-CA" w:eastAsia="ko-KR"/>
        </w:rPr>
        <w:tab/>
        <w:t>ScalabilityId[ i ][ smIdx ] = dimension_id[ i ][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ViewOrderIdx[ lId ] = ScalabilityId[ i ][ 1 ]</w:t>
      </w:r>
    </w:p>
    <w:p w:rsidR="005C5129" w:rsidRDefault="005C5129"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Pr>
          <w:highlight w:val="green"/>
          <w:lang w:val="en-CA"/>
        </w:rPr>
        <w:tab/>
      </w:r>
      <w:r w:rsidRPr="00BA75B4">
        <w:rPr>
          <w:highlight w:val="green"/>
          <w:lang w:val="en-CA"/>
        </w:rPr>
        <w:t>DependencyId</w:t>
      </w:r>
      <w:r w:rsidRPr="00BA75B4">
        <w:rPr>
          <w:rFonts w:eastAsia="Batang"/>
          <w:bCs/>
          <w:highlight w:val="green"/>
          <w:lang w:val="en-CA" w:eastAsia="ko-KR"/>
        </w:rPr>
        <w:t>[ </w:t>
      </w:r>
      <w:r w:rsidRPr="00451613">
        <w:rPr>
          <w:rFonts w:eastAsia="Batang"/>
          <w:bCs/>
          <w:highlight w:val="green"/>
          <w:lang w:eastAsia="ko-KR"/>
        </w:rPr>
        <w:t>lId </w:t>
      </w:r>
      <w:r w:rsidRPr="00BA75B4">
        <w:rPr>
          <w:rFonts w:eastAsia="Batang"/>
          <w:bCs/>
          <w:highlight w:val="green"/>
          <w:lang w:val="en-CA" w:eastAsia="ko-KR"/>
        </w:rPr>
        <w:t>] = ScalabilityId[ i ][ </w:t>
      </w:r>
      <w:r>
        <w:rPr>
          <w:rFonts w:eastAsia="Batang"/>
          <w:bCs/>
          <w:highlight w:val="green"/>
          <w:lang w:val="en-CA" w:eastAsia="ko-KR"/>
        </w:rPr>
        <w:t>2</w:t>
      </w:r>
      <w:r w:rsidRPr="00BA75B4">
        <w:rPr>
          <w:rFonts w:eastAsia="Batang"/>
          <w:bCs/>
          <w:highlight w:val="green"/>
          <w:lang w:val="en-CA" w:eastAsia="ko-KR"/>
        </w:rPr>
        <w:t>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if( i &gt; 0 )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newViewFlag = 1</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for( j = 0; j &lt; i; j++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ViewOrderIdx[ lId ]  = =  ViewOrderIdx[ layer_id_in_nuh[ j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newViewFlag =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r>
      <w:r w:rsidRPr="00A3122B">
        <w:rPr>
          <w:rFonts w:eastAsia="Batang"/>
          <w:bCs/>
          <w:lang w:val="en-CA" w:eastAsia="ko-KR"/>
        </w:rPr>
        <w:tab/>
        <w:t>NumViews += newViewFlag</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ViewScalExtLayerFlag[ lId ] = ( ViewOrderIdx[ lId ] &gt; 0 )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ab/>
        <w:t>AuxId[ lId ] = ScalabilityId[ i ][ 3 ]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A3122B">
        <w:rPr>
          <w:rFonts w:eastAsia="Batang"/>
          <w:bCs/>
          <w:lang w:val="en-CA" w:eastAsia="ko-KR"/>
        </w:rPr>
        <w:t>}</w:t>
      </w:r>
    </w:p>
    <w:p w:rsidR="00FE0076" w:rsidRPr="00A3122B" w:rsidRDefault="00FE0076" w:rsidP="00FE0076">
      <w:pPr>
        <w:rPr>
          <w:lang w:val="en-CA"/>
        </w:rPr>
      </w:pPr>
      <w:r w:rsidRPr="00A3122B">
        <w:rPr>
          <w:rFonts w:eastAsia="Batang"/>
          <w:bCs/>
          <w:lang w:val="en-CA" w:eastAsia="ko-KR"/>
        </w:rPr>
        <w:t>AuxId</w:t>
      </w:r>
      <w:r w:rsidRPr="00A3122B">
        <w:rPr>
          <w:lang w:val="en-CA"/>
        </w:rPr>
        <w:t xml:space="preserve">[ lId ] equal to 0 specifies the layer with nuh_layer_id equal to lId does not contain auxiliary pictures. </w:t>
      </w:r>
      <w:r w:rsidRPr="00A3122B">
        <w:rPr>
          <w:rFonts w:eastAsia="Batang"/>
          <w:bCs/>
          <w:lang w:val="en-CA" w:eastAsia="ko-KR"/>
        </w:rPr>
        <w:t>AuxId</w:t>
      </w:r>
      <w:r w:rsidRPr="00A3122B">
        <w:rPr>
          <w:lang w:val="en-CA"/>
        </w:rPr>
        <w:t xml:space="preserve">[ lId ] greater than 0 specifies the type of auxiliary pictures in layer with nuh_layer_id equal to lId as specified in </w:t>
      </w:r>
      <w:r w:rsidR="007A002E">
        <w:fldChar w:fldCharType="begin" w:fldLock="1"/>
      </w:r>
      <w:r w:rsidR="007A002E">
        <w:instrText xml:space="preserve"> REF _Ref373340294 \h  \* MERGEFORMAT </w:instrText>
      </w:r>
      <w:r w:rsidR="007A002E">
        <w:fldChar w:fldCharType="separate"/>
      </w:r>
      <w:r w:rsidRPr="00A3122B">
        <w:rPr>
          <w:lang w:val="en-CA"/>
        </w:rPr>
        <w:t>Table </w:t>
      </w:r>
      <w:r w:rsidRPr="001F4A0D">
        <w:rPr>
          <w:lang w:val="en-CA"/>
        </w:rPr>
        <w:t>F</w:t>
      </w:r>
      <w:r w:rsidRPr="00A3122B">
        <w:rPr>
          <w:lang w:val="en-CA"/>
        </w:rPr>
        <w:noBreakHyphen/>
      </w:r>
      <w:r>
        <w:rPr>
          <w:lang w:val="en-CA"/>
        </w:rPr>
        <w:t>2</w:t>
      </w:r>
      <w:r w:rsidR="007A002E">
        <w:fldChar w:fldCharType="end"/>
      </w:r>
      <w:r w:rsidRPr="00A3122B">
        <w:rPr>
          <w:lang w:val="en-CA"/>
        </w:rPr>
        <w:t>.</w:t>
      </w:r>
    </w:p>
    <w:p w:rsidR="00FE0076" w:rsidRPr="00A3122B" w:rsidRDefault="00FE0076" w:rsidP="00FE0076">
      <w:pPr>
        <w:pStyle w:val="Caption"/>
        <w:rPr>
          <w:lang w:val="en-CA"/>
        </w:rPr>
      </w:pPr>
      <w:bookmarkStart w:id="1797" w:name="_Ref366745143"/>
      <w:bookmarkStart w:id="1798" w:name="_Ref373340294"/>
      <w:r w:rsidRPr="00A3122B">
        <w:rPr>
          <w:lang w:val="en-CA"/>
        </w:rPr>
        <w:t>Table </w:t>
      </w:r>
      <w:r w:rsidR="007A002E">
        <w:fldChar w:fldCharType="begin" w:fldLock="1"/>
      </w:r>
      <w:r w:rsidR="007A002E">
        <w:instrText xml:space="preserve"> REF F \h  \* MERGEFORMAT </w:instrText>
      </w:r>
      <w:r w:rsidR="007A002E">
        <w:fldChar w:fldCharType="separate"/>
      </w:r>
      <w:r w:rsidRPr="00A3122B">
        <w:t>F</w:t>
      </w:r>
      <w:r w:rsidR="007A002E">
        <w:fldChar w:fldCharType="end"/>
      </w:r>
      <w:r w:rsidRPr="00A3122B">
        <w:rPr>
          <w:lang w:val="en-CA"/>
        </w:rPr>
        <w:noBreakHyphen/>
      </w:r>
      <w:bookmarkEnd w:id="1797"/>
      <w:r w:rsidR="00726FC2" w:rsidRPr="00A3122B">
        <w:rPr>
          <w:lang w:val="en-CA"/>
        </w:rPr>
        <w:fldChar w:fldCharType="begin" w:fldLock="1"/>
      </w:r>
      <w:r w:rsidRPr="00A3122B">
        <w:rPr>
          <w:lang w:val="en-CA"/>
        </w:rPr>
        <w:instrText xml:space="preserve"> SEQ Table \* ARABIC \s 1 </w:instrText>
      </w:r>
      <w:r w:rsidR="00726FC2" w:rsidRPr="00A3122B">
        <w:rPr>
          <w:lang w:val="en-CA"/>
        </w:rPr>
        <w:fldChar w:fldCharType="separate"/>
      </w:r>
      <w:r>
        <w:rPr>
          <w:lang w:val="en-CA"/>
        </w:rPr>
        <w:t>2</w:t>
      </w:r>
      <w:r w:rsidR="00726FC2" w:rsidRPr="00A3122B">
        <w:rPr>
          <w:lang w:val="en-CA"/>
        </w:rPr>
        <w:fldChar w:fldCharType="end"/>
      </w:r>
      <w:bookmarkEnd w:id="1798"/>
      <w:r w:rsidRPr="00A3122B">
        <w:rPr>
          <w:lang w:val="en-CA" w:eastAsia="ko-KR"/>
        </w:rPr>
        <w:t xml:space="preserve"> </w:t>
      </w:r>
      <w:r w:rsidRPr="00A3122B">
        <w:rPr>
          <w:lang w:val="en-CA"/>
        </w:rPr>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
        <w:gridCol w:w="1770"/>
        <w:gridCol w:w="3765"/>
        <w:gridCol w:w="3491"/>
      </w:tblGrid>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rFonts w:eastAsia="Batang"/>
                <w:b/>
                <w:bCs/>
                <w:lang w:val="en-CA" w:eastAsia="ko-KR"/>
              </w:rPr>
              <w:t>AuxId</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Name of AuxId</w:t>
            </w: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Type of auxiliary pictures</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b/>
                <w:bCs/>
                <w:lang w:val="en-CA"/>
              </w:rPr>
            </w:pPr>
            <w:r w:rsidRPr="00A3122B">
              <w:rPr>
                <w:b/>
                <w:bCs/>
                <w:lang w:val="en-CA"/>
              </w:rPr>
              <w:t>SEI message describing interpretation of auxiliary pictures</w:t>
            </w: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AUX_ALPHA</w:t>
            </w: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Alpha plane</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Alpha channel information</w:t>
            </w: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2</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AUX_DEPTH</w:t>
            </w: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Depth picture</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Depth representation information</w:t>
            </w: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3..127</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128..143</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Unspecified</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r w:rsidR="00FE0076" w:rsidRPr="00A3122B" w:rsidTr="00126CD8">
        <w:trPr>
          <w:jc w:val="center"/>
        </w:trPr>
        <w:tc>
          <w:tcPr>
            <w:tcW w:w="919"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144..255</w:t>
            </w:r>
          </w:p>
        </w:tc>
        <w:tc>
          <w:tcPr>
            <w:tcW w:w="1770"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c>
          <w:tcPr>
            <w:tcW w:w="3765"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r w:rsidRPr="00A3122B">
              <w:rPr>
                <w:rFonts w:ascii="Times" w:hAnsi="Times" w:cs="Times"/>
                <w:sz w:val="18"/>
                <w:lang w:val="en-CA"/>
              </w:rPr>
              <w:t>Reserved</w:t>
            </w:r>
          </w:p>
        </w:tc>
        <w:tc>
          <w:tcPr>
            <w:tcW w:w="3491" w:type="dxa"/>
          </w:tcPr>
          <w:p w:rsidR="00FE0076" w:rsidRPr="00A3122B" w:rsidRDefault="00FE0076" w:rsidP="00263781">
            <w:pPr>
              <w:keepNext/>
              <w:keepLines/>
              <w:tabs>
                <w:tab w:val="left" w:pos="360"/>
                <w:tab w:val="left" w:pos="720"/>
                <w:tab w:val="left" w:pos="1080"/>
                <w:tab w:val="left" w:pos="1440"/>
              </w:tabs>
              <w:spacing w:beforeLines="25" w:before="60" w:afterLines="25" w:after="60"/>
              <w:jc w:val="center"/>
              <w:rPr>
                <w:rFonts w:ascii="Times" w:hAnsi="Times" w:cs="Times"/>
                <w:sz w:val="18"/>
                <w:lang w:val="en-CA"/>
              </w:rPr>
            </w:pPr>
          </w:p>
        </w:tc>
      </w:tr>
    </w:tbl>
    <w:p w:rsidR="00FE0076" w:rsidRPr="00A3122B" w:rsidRDefault="00FE0076" w:rsidP="00FE0076">
      <w:pPr>
        <w:pStyle w:val="Note1"/>
        <w:rPr>
          <w:lang w:val="en-CA"/>
        </w:rPr>
      </w:pPr>
    </w:p>
    <w:p w:rsidR="00FE0076" w:rsidRPr="00A3122B" w:rsidRDefault="00FE0076" w:rsidP="00FE0076">
      <w:pPr>
        <w:pStyle w:val="Note1"/>
        <w:rPr>
          <w:lang w:val="en-CA"/>
        </w:rPr>
      </w:pPr>
      <w:r w:rsidRPr="00A3122B">
        <w:rPr>
          <w:lang w:val="en-CA"/>
        </w:rPr>
        <w:t>NOTE </w:t>
      </w:r>
      <w:r w:rsidR="00EC4C33">
        <w:fldChar w:fldCharType="begin" w:fldLock="1"/>
      </w:r>
      <w:r w:rsidR="00EC4C33">
        <w:instrText xml:space="preserve"> SEQ NoteCounter  \* MERGEFORMAT </w:instrText>
      </w:r>
      <w:r w:rsidR="00EC4C33">
        <w:fldChar w:fldCharType="separate"/>
      </w:r>
      <w:r>
        <w:rPr>
          <w:noProof/>
          <w:lang w:val="en-CA"/>
        </w:rPr>
        <w:t>3</w:t>
      </w:r>
      <w:r w:rsidR="00EC4C33">
        <w:rPr>
          <w:noProof/>
          <w:lang w:val="en-CA"/>
        </w:rPr>
        <w:fldChar w:fldCharType="end"/>
      </w:r>
      <w:r w:rsidRPr="00A3122B">
        <w:rPr>
          <w:lang w:val="en-CA"/>
        </w:rPr>
        <w:t> – The interpretation of auxiliary pictures associated with AuxId in the range of 128 to 143, inclusive, is specified through means other than the AuxId value.</w:t>
      </w:r>
    </w:p>
    <w:p w:rsidR="00FE0076" w:rsidRPr="00A3122B" w:rsidRDefault="00FE0076" w:rsidP="00FE0076">
      <w:pPr>
        <w:rPr>
          <w:lang w:val="en-CA"/>
        </w:rPr>
      </w:pPr>
      <w:r w:rsidRPr="00A3122B">
        <w:rPr>
          <w:rFonts w:eastAsia="Batang"/>
          <w:bCs/>
          <w:lang w:val="en-CA" w:eastAsia="ko-KR"/>
        </w:rPr>
        <w:t>AuxId</w:t>
      </w:r>
      <w:r w:rsidRPr="00A3122B">
        <w:rPr>
          <w:lang w:val="en-CA"/>
        </w:rPr>
        <w:t xml:space="preserve">[ lId ] shall be in the range of 0 to 2, inclusive, or 128 to 143, inclusive, for bitstreams conforming to this version of this Specification. Although the value of </w:t>
      </w:r>
      <w:r w:rsidRPr="00A3122B">
        <w:rPr>
          <w:rFonts w:eastAsia="Batang"/>
          <w:bCs/>
          <w:lang w:val="en-CA" w:eastAsia="ko-KR"/>
        </w:rPr>
        <w:t>AuxId</w:t>
      </w:r>
      <w:r w:rsidRPr="00A3122B">
        <w:rPr>
          <w:lang w:val="en-CA"/>
        </w:rPr>
        <w:t xml:space="preserve">[ lId ] shall be in the range of 0 to 2, inclusive, or 128 to 143, inclusive, in this version of this Specification, decoders shall allow values of </w:t>
      </w:r>
      <w:r w:rsidRPr="00A3122B">
        <w:rPr>
          <w:rFonts w:eastAsia="Batang"/>
          <w:bCs/>
          <w:lang w:val="en-CA" w:eastAsia="ko-KR"/>
        </w:rPr>
        <w:t>AuxId</w:t>
      </w:r>
      <w:r w:rsidRPr="00A3122B">
        <w:rPr>
          <w:lang w:val="en-CA"/>
        </w:rPr>
        <w:t>[ lId ] in the range of 0 to 255, inclusive.</w:t>
      </w:r>
    </w:p>
    <w:p w:rsidR="00FE0076" w:rsidRPr="00A3122B" w:rsidRDefault="00FE0076" w:rsidP="00FE0076">
      <w:pPr>
        <w:rPr>
          <w:lang w:val="en-CA"/>
        </w:rPr>
      </w:pPr>
      <w:r w:rsidRPr="00A3122B">
        <w:rPr>
          <w:lang w:val="en-CA"/>
        </w:rPr>
        <w:t xml:space="preserve">SEI messages may describe the interpretation of auxiliary pictures, including their possible association with one or more primary pictures. </w:t>
      </w:r>
    </w:p>
    <w:p w:rsidR="00FE0076" w:rsidRPr="00A3122B" w:rsidRDefault="00FE0076" w:rsidP="00FE0076">
      <w:pPr>
        <w:pStyle w:val="Note1"/>
        <w:rPr>
          <w:lang w:val="en-CA"/>
        </w:rPr>
      </w:pPr>
      <w:r w:rsidRPr="00A3122B">
        <w:rPr>
          <w:lang w:val="en-CA"/>
        </w:rPr>
        <w:t>NOTE </w:t>
      </w:r>
      <w:r w:rsidR="00EC4C33">
        <w:fldChar w:fldCharType="begin" w:fldLock="1"/>
      </w:r>
      <w:r w:rsidR="00EC4C33">
        <w:instrText xml:space="preserve"> SEQ NoteCounter  \* MERGEFORMAT  \* MERGEFORMAT </w:instrText>
      </w:r>
      <w:r w:rsidR="00EC4C33">
        <w:fldChar w:fldCharType="separate"/>
      </w:r>
      <w:r>
        <w:rPr>
          <w:noProof/>
          <w:lang w:val="en-CA"/>
        </w:rPr>
        <w:t>4</w:t>
      </w:r>
      <w:r w:rsidR="00EC4C33">
        <w:rPr>
          <w:noProof/>
          <w:lang w:val="en-CA"/>
        </w:rPr>
        <w:fldChar w:fldCharType="end"/>
      </w:r>
      <w:r w:rsidRPr="00A3122B">
        <w:rPr>
          <w:lang w:val="en-CA"/>
        </w:rPr>
        <w:t> – Unless constrained by the semantics of the SEI messages specifying the interpretation of auxiliary pictures, it is allowed to have two layers with nuh_layer_id values layerIdA and layerIdB such that AuxId[ layerIdA ] is equal to AuxId[ layerIdB ], both being greater than 0, and to have all values of ScalabilityId[ </w:t>
      </w:r>
      <w:r w:rsidRPr="00A3122B">
        <w:rPr>
          <w:rFonts w:eastAsia="Times New Roman"/>
          <w:lang w:val="en-CA"/>
        </w:rPr>
        <w:t>LayerIdxInVps</w:t>
      </w:r>
      <w:r w:rsidRPr="00A3122B">
        <w:rPr>
          <w:lang w:val="en-CA"/>
        </w:rPr>
        <w:t>[ layerIdA ] ][ i ] equal to ScalabilityId[ </w:t>
      </w:r>
      <w:r w:rsidRPr="00A3122B">
        <w:rPr>
          <w:rFonts w:eastAsia="Times New Roman"/>
          <w:lang w:val="en-CA"/>
        </w:rPr>
        <w:t>LayerIdxInVps</w:t>
      </w:r>
      <w:r w:rsidRPr="00A3122B">
        <w:rPr>
          <w:lang w:val="en-CA"/>
        </w:rPr>
        <w:t>[ layerIdB ] ][ i ] for each value of i in the range of 0 to 15, inclusive. SEI messages specifying the interpretation of auxiliary pictures may specify that a picture with nuh_layer_id equal to layerIdA and a picture with nuh_layer_id equal to layerIdB in the same access unit may both be associated with the same primary picture.</w:t>
      </w:r>
    </w:p>
    <w:p w:rsidR="00FE0076" w:rsidRPr="00A3122B" w:rsidRDefault="00FE0076" w:rsidP="00FE0076">
      <w:pPr>
        <w:rPr>
          <w:lang w:val="en-CA"/>
        </w:rPr>
      </w:pPr>
      <w:r w:rsidRPr="00A3122B">
        <w:rPr>
          <w:rFonts w:eastAsia="Batang"/>
          <w:b/>
          <w:bCs/>
          <w:lang w:val="en-CA" w:eastAsia="ko-KR"/>
        </w:rPr>
        <w:t>view_id_len</w:t>
      </w:r>
      <w:r w:rsidRPr="00A3122B">
        <w:rPr>
          <w:rFonts w:eastAsia="Batang"/>
          <w:bCs/>
          <w:lang w:val="en-CA" w:eastAsia="ko-KR"/>
        </w:rPr>
        <w:t xml:space="preserve"> specifies the length, in bits, of the view_id_val[ i ] syntax element. The value of view_id_len shall be greater than or equal to Ceil( Log2 ( NumViews ) ). </w:t>
      </w:r>
      <w:r w:rsidRPr="00A3122B">
        <w:rPr>
          <w:rFonts w:eastAsia="Batang"/>
          <w:bCs/>
          <w:highlight w:val="yellow"/>
          <w:lang w:val="en-CA" w:eastAsia="ko-KR"/>
        </w:rPr>
        <w:t>[Ed. (GT): Regarding that currently two different views are not required to have different view_id_val values the last constraint is not necessary. ]</w:t>
      </w:r>
      <w:r w:rsidRPr="00A3122B">
        <w:rPr>
          <w:rFonts w:eastAsia="Batang"/>
          <w:bCs/>
          <w:lang w:val="en-CA" w:eastAsia="ko-KR"/>
        </w:rPr>
        <w:t xml:space="preserve"> </w:t>
      </w:r>
    </w:p>
    <w:p w:rsidR="00FE0076" w:rsidRPr="00A3122B" w:rsidRDefault="00FE0076" w:rsidP="00FE0076">
      <w:pPr>
        <w:rPr>
          <w:bCs/>
          <w:lang w:val="en-CA"/>
        </w:rPr>
      </w:pPr>
      <w:r w:rsidRPr="00A3122B">
        <w:rPr>
          <w:rFonts w:eastAsia="Batang"/>
          <w:b/>
          <w:bCs/>
          <w:lang w:val="en-CA" w:eastAsia="ko-KR"/>
        </w:rPr>
        <w:t>view_id_val</w:t>
      </w:r>
      <w:r w:rsidRPr="00A3122B">
        <w:rPr>
          <w:rFonts w:eastAsia="Batang"/>
          <w:bCs/>
          <w:lang w:val="en-CA" w:eastAsia="ko-KR"/>
        </w:rPr>
        <w:t xml:space="preserve">[ i ] specifies the view identifier of the i-th view specified by the VPS. </w:t>
      </w:r>
      <w:r w:rsidRPr="00A3122B">
        <w:rPr>
          <w:lang w:val="en-CA"/>
        </w:rPr>
        <w:t xml:space="preserve">The length of the </w:t>
      </w:r>
      <w:r w:rsidRPr="00A3122B">
        <w:rPr>
          <w:rFonts w:eastAsia="Batang"/>
          <w:bCs/>
          <w:lang w:val="en-CA" w:eastAsia="ko-KR"/>
        </w:rPr>
        <w:t xml:space="preserve">view_id_val[ i ] </w:t>
      </w:r>
      <w:r w:rsidRPr="00A3122B">
        <w:rPr>
          <w:lang w:val="en-CA"/>
        </w:rPr>
        <w:t xml:space="preserve">syntax element is view_id_len bits. </w:t>
      </w:r>
      <w:r w:rsidRPr="00A3122B">
        <w:rPr>
          <w:bCs/>
          <w:lang w:val="en-CA"/>
        </w:rPr>
        <w:t>When not present, the value of view_id_val[ i ] is inferred to be equal to 0.</w:t>
      </w:r>
    </w:p>
    <w:p w:rsidR="00FE0076" w:rsidRPr="00A3122B" w:rsidRDefault="00FE0076" w:rsidP="00FE0076">
      <w:pPr>
        <w:rPr>
          <w:bCs/>
          <w:lang w:val="en-CA"/>
        </w:rPr>
      </w:pPr>
      <w:r w:rsidRPr="00A3122B">
        <w:rPr>
          <w:bCs/>
          <w:lang w:val="en-CA"/>
        </w:rPr>
        <w:t>For each layer with nuh_layer_id equal to nuhLayerId, the value ViewId[ nuhLayerId ] is set equal to view_id_val[ ViewOrderIdx[ nuhLayerId ]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
          <w:bCs/>
          <w:lang w:val="en-CA" w:eastAsia="ko-KR"/>
        </w:rPr>
        <w:t>direct_dependency_flag</w:t>
      </w:r>
      <w:r w:rsidRPr="00A3122B">
        <w:rPr>
          <w:rFonts w:eastAsia="Batang"/>
          <w:bCs/>
          <w:lang w:val="en-CA"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variables NumDirectRefLayers[ i ] and RefLayerId[ i ][ j ]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NumDirectRefLayers[ iNuhLId ] = 0</w:t>
      </w:r>
      <w:r w:rsidRPr="00A3122B">
        <w:rPr>
          <w:rFonts w:eastAsia="Batang"/>
          <w:bCs/>
          <w:lang w:val="en-CA" w:eastAsia="ko-KR"/>
        </w:rPr>
        <w:br/>
      </w:r>
      <w:r w:rsidRPr="00A3122B">
        <w:rPr>
          <w:rFonts w:eastAsia="Batang"/>
          <w:bCs/>
          <w:lang w:val="en-CA" w:eastAsia="ko-KR"/>
        </w:rPr>
        <w:tab/>
        <w:t>for( j = 0; j &lt; i; j++ )</w:t>
      </w:r>
      <w:r w:rsidRPr="00A3122B">
        <w:rPr>
          <w:rFonts w:eastAsia="Batang"/>
          <w:bCs/>
          <w:lang w:val="en-CA" w:eastAsia="ko-KR"/>
        </w:rPr>
        <w:br/>
      </w:r>
      <w:r w:rsidRPr="00A3122B">
        <w:rPr>
          <w:rFonts w:eastAsia="Batang"/>
          <w:bCs/>
          <w:lang w:val="en-CA" w:eastAsia="ko-KR"/>
        </w:rPr>
        <w:lastRenderedPageBreak/>
        <w:tab/>
      </w:r>
      <w:r w:rsidRPr="00A3122B">
        <w:rPr>
          <w:rFonts w:eastAsia="Batang"/>
          <w:bCs/>
          <w:lang w:val="en-CA" w:eastAsia="ko-KR"/>
        </w:rPr>
        <w:tab/>
        <w:t>if( direct_dependency_flag[ i ][ j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RefLayerId[ iNuhLId ][ NumDirectRefLayers[ iNuhLId ]++ ] = layer_id_in_nuh[ j ]</w:t>
      </w:r>
      <w:r w:rsidRPr="00A3122B">
        <w:rPr>
          <w:rFonts w:eastAsia="Batang"/>
          <w:bCs/>
          <w:lang w:val="en-CA" w:eastAsia="ko-KR"/>
        </w:rPr>
        <w:b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 NumRefLayers[ i ] is derived as follows:</w:t>
      </w:r>
    </w:p>
    <w:p w:rsidR="00FE0076" w:rsidRPr="00A3122B" w:rsidRDefault="00FE0076" w:rsidP="00FE0076">
      <w:pPr>
        <w:spacing w:before="86"/>
        <w:ind w:left="397" w:hanging="397"/>
        <w:rPr>
          <w:rFonts w:eastAsia="Batang"/>
          <w:bCs/>
          <w:lang w:val="en-CA" w:eastAsia="ko-KR"/>
        </w:rPr>
      </w:pPr>
      <w:r w:rsidRPr="00A3122B">
        <w:rPr>
          <w:lang w:val="en-CA"/>
        </w:rPr>
        <w:t>–</w:t>
      </w:r>
      <w:r w:rsidRPr="00A3122B">
        <w:rPr>
          <w:lang w:val="en-CA"/>
        </w:rPr>
        <w:tab/>
        <w:t>NumRefLayers</w:t>
      </w:r>
      <w:r w:rsidRPr="00A3122B">
        <w:rPr>
          <w:rFonts w:eastAsia="Batang"/>
          <w:bCs/>
          <w:lang w:val="en-CA" w:eastAsia="ko-KR"/>
        </w:rPr>
        <w:t>[ i ] is first initialized to 0 for all values of i in the range of 0 and 62, inclusive.</w:t>
      </w:r>
    </w:p>
    <w:p w:rsidR="00FE0076" w:rsidRPr="00A3122B" w:rsidRDefault="00FE0076" w:rsidP="00FE0076">
      <w:pPr>
        <w:spacing w:before="86"/>
        <w:ind w:left="397" w:hanging="397"/>
        <w:rPr>
          <w:lang w:val="en-CA"/>
        </w:rPr>
      </w:pPr>
      <w:r w:rsidRPr="00A3122B">
        <w:rPr>
          <w:lang w:val="en-CA"/>
        </w:rPr>
        <w:t>–</w:t>
      </w:r>
      <w:r w:rsidRPr="00A3122B">
        <w:rPr>
          <w:lang w:val="en-CA"/>
        </w:rPr>
        <w:tab/>
        <w:t>For each layer with nuh_layer_id equal to currLayerId, and for all values of j in the range of 0 to 62, inclusive, the variable recursiveRefLayerFlag[ currLayerId ][ j ] is first initialized to 0. The variable recursiveRefLayerFlag[ currLayerId ][ j ] is then modified using t</w:t>
      </w:r>
      <w:r w:rsidRPr="00A3122B">
        <w:rPr>
          <w:rFonts w:eastAsia="Batang"/>
          <w:bCs/>
          <w:lang w:val="en-CA" w:eastAsia="ko-KR"/>
        </w:rPr>
        <w:t>he function setRefLayerFlags(</w:t>
      </w:r>
      <w:r w:rsidRPr="00A3122B">
        <w:rPr>
          <w:lang w:val="en-CA"/>
        </w:rPr>
        <w:t xml:space="preserve"> currLayerId ), specified as follows: </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j = 0; j &lt; NumDirectRefLayers[ currLayerId ]; j++ ) {</w:t>
      </w:r>
      <w:r w:rsidRPr="00A3122B">
        <w:rPr>
          <w:rFonts w:eastAsia="Batang"/>
          <w:bCs/>
          <w:lang w:val="en-CA" w:eastAsia="ko-KR"/>
        </w:rPr>
        <w:br/>
      </w:r>
      <w:r w:rsidRPr="00A3122B">
        <w:rPr>
          <w:rFonts w:eastAsia="Batang"/>
          <w:bCs/>
          <w:lang w:val="en-CA" w:eastAsia="ko-KR"/>
        </w:rPr>
        <w:tab/>
        <w:t>refLayerId = RefLayerId[ currLayerId ][ j ]</w:t>
      </w:r>
      <w:r w:rsidRPr="00A3122B">
        <w:rPr>
          <w:rFonts w:eastAsia="Batang"/>
          <w:bCs/>
          <w:lang w:val="en-CA" w:eastAsia="ko-KR"/>
        </w:rPr>
        <w:br/>
      </w:r>
      <w:r w:rsidRPr="00A3122B">
        <w:rPr>
          <w:rFonts w:eastAsia="Batang"/>
          <w:bCs/>
          <w:lang w:val="en-CA" w:eastAsia="ko-KR"/>
        </w:rPr>
        <w:tab/>
        <w:t>recursiveRefLayerFlag[ currLayerId ][ refLayerId ] = 1</w:t>
      </w:r>
      <w:r w:rsidRPr="00A3122B">
        <w:rPr>
          <w:rFonts w:eastAsia="Batang"/>
          <w:bCs/>
          <w:lang w:val="en-CA" w:eastAsia="ko-KR"/>
        </w:rPr>
        <w:br/>
      </w:r>
      <w:r w:rsidRPr="00A3122B">
        <w:rPr>
          <w:rFonts w:eastAsia="Batang"/>
          <w:bCs/>
          <w:lang w:val="en-CA" w:eastAsia="ko-KR"/>
        </w:rPr>
        <w:tab/>
        <w:t>for( k = 0; k &lt; 63; k++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 xml:space="preserve">recursiveRefLayerFlag[ currLayerId ][ k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recursiveRefLayerFlag[ currLayerId ][ k ]  | |  recursiveRefLayerFlag[ refLayerId ][ k ]</w:t>
      </w:r>
      <w:r w:rsidRPr="00A3122B">
        <w:rPr>
          <w:rFonts w:eastAsia="Batang"/>
          <w:bCs/>
          <w:lang w:val="en-CA" w:eastAsia="ko-KR"/>
        </w:rPr>
        <w:br/>
        <w:t>}</w:t>
      </w:r>
    </w:p>
    <w:p w:rsidR="00FE0076" w:rsidRPr="00A3122B" w:rsidRDefault="00FE0076" w:rsidP="00FE0076">
      <w:pPr>
        <w:spacing w:before="86"/>
        <w:ind w:left="397" w:hanging="397"/>
        <w:rPr>
          <w:rFonts w:eastAsia="Batang"/>
          <w:bCs/>
          <w:lang w:val="en-CA" w:eastAsia="ko-KR"/>
        </w:rPr>
      </w:pPr>
      <w:r w:rsidRPr="00A3122B">
        <w:rPr>
          <w:lang w:val="en-CA"/>
        </w:rPr>
        <w:t>–</w:t>
      </w:r>
      <w:r w:rsidRPr="00A3122B">
        <w:rPr>
          <w:lang w:val="en-CA"/>
        </w:rPr>
        <w:tab/>
        <w:t>NumRefLayers[ i ] is modified as follows</w:t>
      </w:r>
      <w:r w:rsidRPr="00A3122B">
        <w:rPr>
          <w:rFonts w:eastAsia="Batang"/>
          <w:bCs/>
          <w:lang w:val="en-CA" w:eastAsia="ko-KR"/>
        </w:rP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bCs/>
          <w:lang w:val="en-CA"/>
        </w:rPr>
      </w:pPr>
      <w:r w:rsidRPr="00A3122B">
        <w:rPr>
          <w:rFonts w:eastAsia="Batang"/>
          <w:bCs/>
          <w:lang w:val="en-CA" w:eastAsia="ko-KR"/>
        </w:rPr>
        <w:t>for( i = 0; i  &lt;=  vps_max_layers_minus1;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setRefLayerFlags( iNuhLId )</w:t>
      </w:r>
      <w:r w:rsidRPr="00A3122B">
        <w:rPr>
          <w:rFonts w:eastAsia="Batang"/>
          <w:bCs/>
          <w:lang w:val="en-CA" w:eastAsia="ko-KR"/>
        </w:rPr>
        <w:br/>
      </w:r>
      <w:r w:rsidRPr="00A3122B">
        <w:rPr>
          <w:rFonts w:eastAsia="Batang"/>
          <w:bCs/>
          <w:lang w:val="en-CA" w:eastAsia="ko-KR"/>
        </w:rPr>
        <w:tab/>
        <w:t>for( j = 0; j &lt; 63;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NumRefLayers[ iNuhLId ]  +=  recursiveRefLayerFlag[ iNuhLId ][ j ]</w:t>
      </w:r>
      <w:r w:rsidRPr="00A3122B">
        <w:rPr>
          <w:rFonts w:eastAsia="Batang"/>
          <w:bCs/>
          <w:lang w:val="en-CA" w:eastAsia="ko-KR"/>
        </w:rPr>
        <w:br/>
        <w:t>}</w:t>
      </w:r>
    </w:p>
    <w:p w:rsidR="00FE0076" w:rsidRPr="00A3122B" w:rsidRDefault="00FE0076" w:rsidP="00FE0076">
      <w:pPr>
        <w:rPr>
          <w:bCs/>
          <w:lang w:val="en-CA"/>
        </w:rPr>
      </w:pPr>
      <w:r w:rsidRPr="00A3122B">
        <w:rPr>
          <w:bCs/>
          <w:lang w:val="en-CA"/>
        </w:rPr>
        <w:t>The variables NumPredictedLayers[ i ] and PredictedLayerId[ i ][ j ]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for( j = iNuhLId + 1, predIdx = 0; j &lt; 63;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if( recursiveRefLayerFlag[ j ][ iNuhLId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PredictedLayerId[ iNuhLId ][ predIdx++ ] = j</w:t>
      </w:r>
      <w:r w:rsidRPr="00A3122B">
        <w:rPr>
          <w:rFonts w:eastAsia="Batang"/>
          <w:bCs/>
          <w:lang w:val="en-CA" w:eastAsia="ko-KR"/>
        </w:rPr>
        <w:br/>
      </w:r>
      <w:r w:rsidRPr="00A3122B">
        <w:rPr>
          <w:rFonts w:eastAsia="Batang"/>
          <w:bCs/>
          <w:lang w:val="en-CA" w:eastAsia="ko-KR"/>
        </w:rPr>
        <w:tab/>
        <w:t>NumPredictedLayers[ iNuhLId ] = predIdx</w:t>
      </w:r>
      <w:r w:rsidRPr="00A3122B">
        <w:rPr>
          <w:rFonts w:eastAsia="Batang"/>
          <w:bCs/>
          <w:lang w:val="en-CA" w:eastAsia="ko-KR"/>
        </w:rPr>
        <w:b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rFonts w:eastAsia="Batang"/>
          <w:bCs/>
          <w:lang w:val="en-CA" w:eastAsia="ko-KR"/>
        </w:rPr>
      </w:pPr>
      <w:r w:rsidRPr="00A3122B">
        <w:rPr>
          <w:rFonts w:eastAsia="Batang"/>
          <w:bCs/>
          <w:lang w:val="en-CA" w:eastAsia="ko-KR"/>
        </w:rPr>
        <w:t>The variables NumIndependentLayers, NumLayersInTreePartition[ i ], and TreePartitionLayerIdList[ i ][ j ] for i in the range of 0 to NumIndependentLayers − 1, inclusive, and j in the range of 0 to NumLayersInTreePartition[ i ] − 1, inclusive,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for( i = 0; i  &lt;=  MaxLayersMinus1; i++ )</w:t>
      </w:r>
      <w:r w:rsidRPr="00A3122B">
        <w:rPr>
          <w:rFonts w:eastAsia="Batang"/>
          <w:bCs/>
          <w:lang w:val="en-CA" w:eastAsia="ko-KR"/>
        </w:rPr>
        <w:br/>
      </w:r>
      <w:r w:rsidRPr="00A3122B">
        <w:rPr>
          <w:rFonts w:eastAsia="Batang"/>
          <w:bCs/>
          <w:lang w:val="en-CA" w:eastAsia="ko-KR"/>
        </w:rPr>
        <w:tab/>
        <w:t>countedLayerIdxFlag[ i ] = 0</w:t>
      </w:r>
      <w:r w:rsidRPr="00A3122B">
        <w:rPr>
          <w:rFonts w:eastAsia="Batang"/>
          <w:bCs/>
          <w:lang w:val="en-CA" w:eastAsia="ko-KR"/>
        </w:rPr>
        <w:br/>
        <w:t>for( i = 0, k = 0; i  &lt;=  MaxLayersMinus1; i++ ) {</w:t>
      </w:r>
      <w:r w:rsidRPr="00A3122B">
        <w:rPr>
          <w:rFonts w:eastAsia="Batang"/>
          <w:bCs/>
          <w:lang w:val="en-CA" w:eastAsia="ko-KR"/>
        </w:rPr>
        <w:br/>
      </w:r>
      <w:r w:rsidRPr="00A3122B">
        <w:rPr>
          <w:rFonts w:eastAsia="Batang"/>
          <w:bCs/>
          <w:lang w:val="en-CA" w:eastAsia="ko-KR"/>
        </w:rPr>
        <w:tab/>
        <w:t>iNuhLId = layer_id_in_nuh[ i ]</w:t>
      </w:r>
      <w:r w:rsidRPr="00A3122B">
        <w:rPr>
          <w:rFonts w:eastAsia="Batang"/>
          <w:bCs/>
          <w:lang w:val="en-CA" w:eastAsia="ko-KR"/>
        </w:rPr>
        <w:br/>
      </w:r>
      <w:r w:rsidRPr="00A3122B">
        <w:rPr>
          <w:rFonts w:eastAsia="Batang"/>
          <w:bCs/>
          <w:lang w:val="en-CA" w:eastAsia="ko-KR"/>
        </w:rPr>
        <w:tab/>
        <w:t>if( NumDirectRefLayers[ iNuhLId ]  = =  0 )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TreePartitionLayerIdList[ k ][ 0 ] = iNuhLId</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NumLayersInTreePartition[ k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for( j = 0; j &lt; NumPredictedLayers[ iNuhLId ];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if( !countedLayerIdxFlag[ LayerIdxInVps[ PredictedLayerId[ iNuhLId ][ j ] ] ]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TreePartitionLayerIdList[ k ][ NumLayersInTreePartition[ k ] ] = PredictedLayerId[ iNuhLId ][ j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NumLayersInTreePartition[ k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countedLayerIdxFlag[ LayerIdxInVps[ PredictedLayerId[ iNuhLId ][ j ]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r>
      <w:r w:rsidRPr="00A3122B">
        <w:rPr>
          <w:rFonts w:eastAsia="Batang"/>
          <w:bCs/>
          <w:lang w:val="en-CA" w:eastAsia="ko-KR"/>
        </w:rPr>
        <w:tab/>
        <w:t>}</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k++</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rFonts w:eastAsia="Batang"/>
          <w:bCs/>
          <w:lang w:val="en-CA" w:eastAsia="ko-KR"/>
        </w:rPr>
        <w:tab/>
        <w:t>NumIndependentLayers = k</w:t>
      </w:r>
      <w:r w:rsidRPr="00A3122B">
        <w:rPr>
          <w:rFonts w:eastAsia="Batang"/>
          <w:bCs/>
          <w:lang w:val="en-CA" w:eastAsia="ko-KR"/>
        </w:rPr>
        <w:br/>
        <w:t>}</w:t>
      </w:r>
    </w:p>
    <w:p w:rsidR="00FE0076" w:rsidRPr="00A3122B" w:rsidRDefault="00FE0076" w:rsidP="00FE0076">
      <w:pPr>
        <w:rPr>
          <w:bCs/>
          <w:lang w:val="en-CA"/>
        </w:rPr>
      </w:pPr>
      <w:r w:rsidRPr="00A3122B">
        <w:rPr>
          <w:bCs/>
          <w:lang w:val="en-CA"/>
        </w:rPr>
        <w:t>It is a requirement of bitstream conformance that AuxId[ RefLayerId[ nuhLayerIdA ][ j ] ] for any values of nuhLayerIdA and j shall be equal to AuxId[ nuhLayerIdA ], when AuxId[ nuhLayerIdA ] is in the range of 0 to 2, inclusive.</w:t>
      </w:r>
    </w:p>
    <w:p w:rsidR="00FE0076" w:rsidRPr="00A3122B" w:rsidRDefault="00FE0076" w:rsidP="00FE0076">
      <w:pPr>
        <w:pStyle w:val="Note1"/>
        <w:rPr>
          <w:rFonts w:eastAsia="Batang"/>
          <w:b/>
          <w:bCs/>
          <w:lang w:val="en-CA" w:eastAsia="ko-KR"/>
        </w:rPr>
      </w:pPr>
      <w:r w:rsidRPr="00A3122B">
        <w:rPr>
          <w:lang w:val="en-CA"/>
        </w:rPr>
        <w:t>NOTE </w:t>
      </w:r>
      <w:r w:rsidR="00EC4C33">
        <w:fldChar w:fldCharType="begin" w:fldLock="1"/>
      </w:r>
      <w:r w:rsidR="00EC4C33">
        <w:instrText xml:space="preserve"> SEQ NoteCounter \* MERGEFORMAT </w:instrText>
      </w:r>
      <w:r w:rsidR="00EC4C33">
        <w:fldChar w:fldCharType="separate"/>
      </w:r>
      <w:r>
        <w:rPr>
          <w:noProof/>
          <w:lang w:val="en-CA"/>
        </w:rPr>
        <w:t>5</w:t>
      </w:r>
      <w:r w:rsidR="00EC4C33">
        <w:rPr>
          <w:noProof/>
          <w:lang w:val="en-CA"/>
        </w:rPr>
        <w:fldChar w:fldCharType="end"/>
      </w:r>
      <w:r w:rsidRPr="00A3122B">
        <w:rPr>
          <w:lang w:val="en-CA"/>
        </w:rPr>
        <w:t> – In other words, no prediction takes place between layers with a different value of AuxId, when AuxId is in the range of 0 to 2, inclusive</w:t>
      </w:r>
      <w:r w:rsidRPr="00A3122B">
        <w:rPr>
          <w:lang w:val="en-CA" w:eastAsia="ko-KR"/>
        </w:rPr>
        <w:t xml:space="preserve">. </w:t>
      </w:r>
    </w:p>
    <w:p w:rsidR="00FE0076" w:rsidRPr="00A3122B" w:rsidRDefault="00FE0076" w:rsidP="00FE0076">
      <w:pPr>
        <w:pStyle w:val="3N"/>
        <w:rPr>
          <w:rFonts w:eastAsia="Batang"/>
          <w:bCs/>
          <w:lang w:val="en-CA" w:eastAsia="ko-KR"/>
        </w:rPr>
      </w:pPr>
      <w:r w:rsidRPr="00A3122B">
        <w:rPr>
          <w:rFonts w:eastAsia="Batang"/>
          <w:b/>
          <w:bCs/>
          <w:lang w:val="en-CA" w:eastAsia="ko-KR"/>
        </w:rPr>
        <w:t>vps_sub_layers_max_minus1_present_flag</w:t>
      </w:r>
      <w:r w:rsidRPr="00A3122B">
        <w:rPr>
          <w:rFonts w:eastAsia="Batang"/>
          <w:bCs/>
          <w:lang w:val="en-CA" w:eastAsia="ko-KR"/>
        </w:rPr>
        <w:t xml:space="preserve"> equal to 1 specifies that the syntax elements </w:t>
      </w:r>
      <w:r w:rsidRPr="00A3122B">
        <w:rPr>
          <w:rFonts w:eastAsia="Batang"/>
          <w:bCs/>
          <w:lang w:val="en-CA" w:eastAsia="ko-KR"/>
        </w:rPr>
        <w:lastRenderedPageBreak/>
        <w:t>sub_layers_vps_max_minus1[ i ] are present. vps_sub_layers_max_minus1_present_flag equal to 0 specifies that the syntax elements sub_layers_vps_max_minus1[ i ] are not present.</w:t>
      </w:r>
    </w:p>
    <w:p w:rsidR="00FE0076" w:rsidRPr="00A3122B" w:rsidRDefault="00FE0076" w:rsidP="00FE0076">
      <w:pPr>
        <w:pStyle w:val="3N"/>
        <w:rPr>
          <w:rFonts w:eastAsia="Batang"/>
          <w:bCs/>
          <w:lang w:val="en-CA" w:eastAsia="ko-KR"/>
        </w:rPr>
      </w:pPr>
      <w:r w:rsidRPr="00A3122B">
        <w:rPr>
          <w:rFonts w:eastAsia="Batang"/>
          <w:b/>
          <w:bCs/>
          <w:lang w:val="en-CA" w:eastAsia="ko-KR"/>
        </w:rPr>
        <w:t>sub_layers_vps_max_minus1</w:t>
      </w:r>
      <w:r w:rsidRPr="00A3122B">
        <w:rPr>
          <w:rFonts w:eastAsia="Batang"/>
          <w:bCs/>
          <w:lang w:val="en-CA" w:eastAsia="ko-KR"/>
        </w:rPr>
        <w:t>[ i ] plus 1 specifies the maximum number of temporal sub-layers that may be present in the CVS for the layer with nuh_layer_id layerId equal to layer_id_in_nuh[ i ] such that layerId is greater than or equal to ( vps_base_layer_internal_flag ? 0 : 1 ). When vps_base_layer_internal_flag</w:t>
      </w:r>
      <w:r w:rsidRPr="00A3122B">
        <w:rPr>
          <w:lang w:val="en-CA"/>
        </w:rPr>
        <w:t xml:space="preserve"> is equal to 0, sub_layers_vps_max_minus1[ 0 ] constrains the access units for which a decoded picture with nuh_layer_id equal to 0 may be provided by external means as follows: a decoded picture with nuh_layer_id equal to 0 cannot be provided by external means for decoding of an access unit with TemporalId greater than sub_layers_vps_max_minus1[ 0 ]. </w:t>
      </w:r>
      <w:r w:rsidRPr="00A3122B">
        <w:rPr>
          <w:rFonts w:eastAsia="Batang"/>
          <w:bCs/>
          <w:lang w:val="en-CA" w:eastAsia="ko-KR"/>
        </w:rPr>
        <w:t>The value of sub_layers_vps_max_minus1[ i ] shall be in the range of 0 to vps_max_sub_layers_minus1, inclusive. When not present, sub_layers_vps_max_minus1[ i ] is inferred to be equal to vps_max_sub_layers_minus1.</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A3122B">
        <w:rPr>
          <w:rFonts w:eastAsia="Times New Roman"/>
          <w:bCs/>
          <w:lang w:val="en-CA"/>
        </w:rPr>
        <w:t xml:space="preserve">The variable </w:t>
      </w:r>
      <w:r w:rsidRPr="00A3122B">
        <w:rPr>
          <w:lang w:val="en-CA"/>
        </w:rPr>
        <w:t>MaxSubLayersInLayerSetMinus1</w:t>
      </w:r>
      <w:r w:rsidRPr="00A3122B">
        <w:rPr>
          <w:rFonts w:eastAsia="Times New Roman"/>
          <w:bCs/>
          <w:lang w:val="en-CA"/>
        </w:rPr>
        <w:t>[ i ]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A3122B">
        <w:rPr>
          <w:rFonts w:eastAsia="Batang"/>
          <w:bCs/>
          <w:lang w:val="en-CA" w:eastAsia="ko-KR"/>
        </w:rPr>
        <w:t>for( i = 0; i &lt; NumLayerSets; i++ ) {</w:t>
      </w:r>
      <w:r w:rsidRPr="00A3122B">
        <w:rPr>
          <w:rFonts w:eastAsia="Batang"/>
          <w:bCs/>
          <w:lang w:val="en-CA" w:eastAsia="ko-KR"/>
        </w:rPr>
        <w:br/>
      </w:r>
      <w:r w:rsidRPr="00A3122B">
        <w:rPr>
          <w:lang w:val="en-CA"/>
        </w:rPr>
        <w:tab/>
      </w:r>
      <w:r w:rsidRPr="00A3122B">
        <w:rPr>
          <w:rFonts w:eastAsia="Batang"/>
          <w:bCs/>
          <w:lang w:val="en-CA" w:eastAsia="ko-KR"/>
        </w:rPr>
        <w:t>maxSlMinus1 = 0</w:t>
      </w:r>
      <w:r w:rsidRPr="00A3122B">
        <w:rPr>
          <w:lang w:val="en-CA"/>
        </w:rPr>
        <w:br/>
      </w:r>
      <w:r w:rsidRPr="00A3122B">
        <w:rPr>
          <w:rFonts w:eastAsia="Batang"/>
          <w:bCs/>
          <w:lang w:val="en-CA" w:eastAsia="ko-KR"/>
        </w:rPr>
        <w:tab/>
        <w:t xml:space="preserve">for( k = 0; k &lt; </w:t>
      </w:r>
      <w:r w:rsidRPr="00A3122B">
        <w:rPr>
          <w:lang w:val="en-CA"/>
        </w:rPr>
        <w:t>NumLayersInIdList</w:t>
      </w:r>
      <w:r w:rsidRPr="00A3122B">
        <w:rPr>
          <w:rFonts w:eastAsia="Batang"/>
          <w:bCs/>
          <w:lang w:val="en-CA" w:eastAsia="ko-KR"/>
        </w:rPr>
        <w:t>[ i ]; k++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 xml:space="preserve">lId = </w:t>
      </w:r>
      <w:r w:rsidRPr="00A3122B">
        <w:rPr>
          <w:lang w:val="en-CA"/>
        </w:rPr>
        <w:t>LayerSetLayerIdList</w:t>
      </w:r>
      <w:r w:rsidRPr="00A3122B">
        <w:rPr>
          <w:rFonts w:eastAsia="Batang"/>
          <w:bCs/>
          <w:lang w:val="en-CA" w:eastAsia="ko-KR"/>
        </w:rPr>
        <w:t>[ i ][ k ]</w:t>
      </w:r>
      <w:r w:rsidRPr="00A3122B">
        <w:rPr>
          <w:rFonts w:eastAsia="Batang"/>
          <w:bCs/>
          <w:lang w:val="en-CA" w:eastAsia="ko-KR"/>
        </w:rPr>
        <w:tab/>
      </w:r>
      <w:r w:rsidRPr="00A3122B">
        <w:rPr>
          <w:bCs/>
          <w:lang w:val="en-CA"/>
        </w:rPr>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3</w:t>
      </w:r>
      <w:r w:rsidR="00726FC2" w:rsidRPr="001E4DB9">
        <w:rPr>
          <w:highlight w:val="yellow"/>
          <w:lang w:val="en-CA"/>
        </w:rPr>
        <w:fldChar w:fldCharType="end"/>
      </w:r>
      <w:r w:rsidRPr="00A3122B">
        <w:rPr>
          <w:bCs/>
          <w:lang w:val="en-CA"/>
        </w:rPr>
        <w:t>)</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maxSlMinus1 = Max( maxSLMinus1, sub_layers_vps_max_minus1[ LayerIdxInVps[ lId ] ] )</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lang w:val="en-CA"/>
        </w:rPr>
        <w:tab/>
        <w:t>MaxSubLayersInLayerSetMinus1</w:t>
      </w:r>
      <w:r w:rsidRPr="00A3122B">
        <w:rPr>
          <w:rFonts w:eastAsia="Times New Roman"/>
          <w:bCs/>
          <w:lang w:val="en-CA"/>
        </w:rPr>
        <w:t xml:space="preserve">[ i ] = </w:t>
      </w:r>
      <w:r w:rsidRPr="00A3122B">
        <w:rPr>
          <w:rFonts w:eastAsia="Batang"/>
          <w:bCs/>
          <w:lang w:val="en-CA" w:eastAsia="ko-KR"/>
        </w:rPr>
        <w:t>maxSlMinus1</w:t>
      </w:r>
      <w:r w:rsidRPr="00A3122B">
        <w:rPr>
          <w:rFonts w:eastAsia="Batang"/>
          <w:bCs/>
          <w:lang w:val="en-CA" w:eastAsia="ko-KR"/>
        </w:rPr>
        <w:br/>
      </w:r>
      <w:r w:rsidRPr="00A3122B">
        <w:rPr>
          <w:rFonts w:eastAsia="Times New Roman"/>
          <w:bCs/>
          <w:lang w:val="en-CA"/>
        </w:rPr>
        <w:t>}</w:t>
      </w:r>
    </w:p>
    <w:p w:rsidR="00FE0076" w:rsidRPr="00A3122B" w:rsidRDefault="00FE0076" w:rsidP="00FE0076">
      <w:pPr>
        <w:pStyle w:val="3N"/>
        <w:rPr>
          <w:lang w:val="en-CA" w:eastAsia="ko-KR"/>
        </w:rPr>
      </w:pPr>
      <w:r w:rsidRPr="00A3122B">
        <w:rPr>
          <w:rFonts w:eastAsia="Batang"/>
          <w:b/>
          <w:bCs/>
          <w:lang w:val="en-CA" w:eastAsia="ko-KR"/>
        </w:rPr>
        <w:t>max_tid_ref_present_flag</w:t>
      </w:r>
      <w:r w:rsidRPr="00A3122B">
        <w:rPr>
          <w:lang w:val="en-CA" w:eastAsia="ko-KR"/>
        </w:rPr>
        <w:t xml:space="preserve"> equal to 1 specifies that the syntax element max_tid_il_ref_pics_plus1[ i ][ j ] is present. </w:t>
      </w:r>
      <w:r w:rsidRPr="00A3122B">
        <w:rPr>
          <w:rFonts w:eastAsia="Batang"/>
          <w:bCs/>
          <w:lang w:val="en-CA" w:eastAsia="ko-KR"/>
        </w:rPr>
        <w:t>max_tid_ref_present_flag</w:t>
      </w:r>
      <w:r w:rsidRPr="00A3122B">
        <w:rPr>
          <w:lang w:val="en-CA" w:eastAsia="ko-KR"/>
        </w:rPr>
        <w:t xml:space="preserve"> equal to 0 specifies that the syntax element max_tid_il_ref_pics_plus1[ i ][ j ] is not present.</w:t>
      </w:r>
    </w:p>
    <w:p w:rsidR="00FE0076" w:rsidRPr="00A3122B" w:rsidRDefault="00FE0076" w:rsidP="00FE0076">
      <w:pPr>
        <w:pStyle w:val="3N"/>
        <w:rPr>
          <w:szCs w:val="22"/>
          <w:lang w:val="en-CA"/>
        </w:rPr>
      </w:pPr>
      <w:r w:rsidRPr="00A3122B">
        <w:rPr>
          <w:b/>
          <w:lang w:val="en-CA" w:eastAsia="ko-KR"/>
        </w:rPr>
        <w:t>max_tid_il_ref_pics_plus1</w:t>
      </w:r>
      <w:r w:rsidRPr="00A3122B">
        <w:rPr>
          <w:szCs w:val="22"/>
          <w:lang w:val="en-CA"/>
        </w:rPr>
        <w:t>[ i ]</w:t>
      </w:r>
      <w:r w:rsidRPr="00A3122B">
        <w:rPr>
          <w:lang w:val="en-CA" w:eastAsia="ko-KR"/>
        </w:rPr>
        <w:t>[ j ]</w:t>
      </w:r>
      <w:r w:rsidRPr="00A3122B">
        <w:rPr>
          <w:szCs w:val="22"/>
          <w:lang w:val="en-CA"/>
        </w:rPr>
        <w:t xml:space="preserve"> equal to 0 specifies that non-IRAP picture</w:t>
      </w:r>
      <w:r w:rsidRPr="00A3122B">
        <w:rPr>
          <w:szCs w:val="22"/>
          <w:lang w:val="en-CA" w:eastAsia="ko-KR"/>
        </w:rPr>
        <w:t>s with nuh_layer_id equal to layer_id_in_nuh[ i ]</w:t>
      </w:r>
      <w:r w:rsidRPr="00A3122B">
        <w:rPr>
          <w:szCs w:val="22"/>
          <w:lang w:val="en-CA"/>
        </w:rPr>
        <w:t xml:space="preserve"> are not used as reference for inter-layer prediction for pictures with nuh_layer_id equal to layer_id_in_nuh[ j ].</w:t>
      </w:r>
      <w:r w:rsidRPr="00A3122B">
        <w:rPr>
          <w:szCs w:val="22"/>
          <w:lang w:val="en-CA" w:eastAsia="ko-KR"/>
        </w:rPr>
        <w:t xml:space="preserve"> </w:t>
      </w:r>
      <w:r w:rsidRPr="00A3122B">
        <w:rPr>
          <w:szCs w:val="22"/>
          <w:lang w:val="en-CA"/>
        </w:rPr>
        <w:t>max_tid_il_ref_pics_plus1[ i ][ j ] greater than 0 specifies that pictures with nuh_layer_id equal to layer_id_in_nuh[ i ] and TemporalId greater than max_tid_il_ref_pics_plus1[ i ][ j ]</w:t>
      </w:r>
      <w:r w:rsidRPr="00A3122B">
        <w:rPr>
          <w:szCs w:val="22"/>
          <w:lang w:val="en-CA" w:eastAsia="ko-KR"/>
        </w:rPr>
        <w:t> −</w:t>
      </w:r>
      <w:r w:rsidRPr="00A3122B">
        <w:rPr>
          <w:szCs w:val="22"/>
          <w:lang w:val="en-CA"/>
        </w:rPr>
        <w:t> 1 are not used as reference for inter-layer prediction for pictures with nuh_layer_id equal to layer_id_in_nuh[ j ]. When not present, max_tid_il_ref_pics_plus1[ i ][ j ] is inferred to be equal to 7.</w:t>
      </w:r>
    </w:p>
    <w:p w:rsidR="00FE0076" w:rsidRPr="00A3122B" w:rsidRDefault="00FE0076" w:rsidP="00FE0076">
      <w:pPr>
        <w:rPr>
          <w:rFonts w:eastAsia="Batang"/>
          <w:bCs/>
          <w:lang w:val="en-CA" w:eastAsia="ko-KR"/>
        </w:rPr>
      </w:pPr>
      <w:r w:rsidRPr="00A3122B">
        <w:rPr>
          <w:rFonts w:eastAsia="Batang"/>
          <w:b/>
          <w:bCs/>
          <w:lang w:val="en-CA" w:eastAsia="ko-KR"/>
        </w:rPr>
        <w:t>all_ref_layers_active_flag</w:t>
      </w:r>
      <w:r w:rsidRPr="00A3122B">
        <w:rPr>
          <w:rFonts w:eastAsia="Batang"/>
          <w:bCs/>
          <w:lang w:val="en-CA"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A3122B">
        <w:rPr>
          <w:lang w:val="en-CA" w:eastAsia="ko-KR"/>
        </w:rPr>
        <w:t>[ j ]</w:t>
      </w:r>
      <w:r w:rsidRPr="00A3122B">
        <w:rPr>
          <w:rFonts w:eastAsia="Batang"/>
          <w:bCs/>
          <w:lang w:val="en-CA" w:eastAsia="ko-KR"/>
        </w:rPr>
        <w:t xml:space="preserve"> are present in the same access unit as the picture and are included in the </w:t>
      </w:r>
      <w:r w:rsidRPr="00A3122B">
        <w:rPr>
          <w:lang w:val="en-CA" w:eastAsia="ko-KR"/>
        </w:rPr>
        <w:t>inter-layer reference picture set of the picture</w:t>
      </w:r>
      <w:r w:rsidRPr="00A3122B">
        <w:rPr>
          <w:rFonts w:eastAsia="Batang"/>
          <w:bCs/>
          <w:lang w:val="en-CA" w:eastAsia="ko-KR"/>
        </w:rPr>
        <w:t xml:space="preserve">. all_ref_layers_active_flag equal to 0 specifies that the above restriction may or may not apply. </w:t>
      </w:r>
      <w:r w:rsidRPr="00A3122B">
        <w:rPr>
          <w:rFonts w:eastAsia="Batang"/>
          <w:bCs/>
          <w:highlight w:val="yellow"/>
          <w:lang w:val="en-CA" w:eastAsia="ko-KR"/>
        </w:rPr>
        <w:t>[Ed. (GT): Consider renaming the syntax element, since not all reference layers are active anymore. ]</w:t>
      </w:r>
    </w:p>
    <w:p w:rsidR="00FE0076" w:rsidRPr="00A3122B" w:rsidRDefault="00FE0076" w:rsidP="00FE0076">
      <w:pPr>
        <w:rPr>
          <w:rFonts w:eastAsia="Batang"/>
          <w:bCs/>
          <w:highlight w:val="yellow"/>
          <w:lang w:val="en-CA" w:eastAsia="ko-KR"/>
        </w:rPr>
      </w:pPr>
      <w:r w:rsidRPr="00A3122B">
        <w:rPr>
          <w:rFonts w:eastAsia="Batang"/>
          <w:b/>
          <w:bCs/>
          <w:lang w:val="en-CA" w:eastAsia="ko-KR"/>
        </w:rPr>
        <w:t>vps_num_profile_tier_level_minus1</w:t>
      </w:r>
      <w:r w:rsidRPr="00A3122B">
        <w:rPr>
          <w:lang w:val="en-CA"/>
        </w:rPr>
        <w:t xml:space="preserve"> plus 1 specifies the number of </w:t>
      </w:r>
      <w:r w:rsidRPr="00A3122B">
        <w:rPr>
          <w:rFonts w:ascii="Times" w:hAnsi="Times"/>
          <w:lang w:val="en-CA"/>
        </w:rPr>
        <w:t xml:space="preserve">profile_tier_level( ) </w:t>
      </w:r>
      <w:r w:rsidRPr="00A3122B">
        <w:rPr>
          <w:lang w:val="en-CA"/>
        </w:rPr>
        <w:t>syntax structures in the VPS. The value of vps_num_profile_tier_level_minus1 shall be in the range of 0 to 63, inclusive.</w:t>
      </w:r>
    </w:p>
    <w:p w:rsidR="00FE0076" w:rsidRPr="00A3122B" w:rsidRDefault="00FE0076" w:rsidP="00FE0076">
      <w:pPr>
        <w:rPr>
          <w:bCs/>
          <w:lang w:val="en-CA"/>
        </w:rPr>
      </w:pPr>
      <w:r w:rsidRPr="00A3122B">
        <w:rPr>
          <w:b/>
          <w:bCs/>
          <w:lang w:val="en-CA"/>
        </w:rPr>
        <w:t>vps_profile_present_flag</w:t>
      </w:r>
      <w:r w:rsidRPr="00A3122B">
        <w:rPr>
          <w:bCs/>
          <w:lang w:val="en-CA"/>
        </w:rPr>
        <w:t xml:space="preserve">[ i ] equal to 1 specifies that profile and tier information </w:t>
      </w:r>
      <w:r w:rsidRPr="00A3122B">
        <w:rPr>
          <w:bCs/>
          <w:szCs w:val="22"/>
          <w:lang w:val="en-CA"/>
        </w:rPr>
        <w:t>is present in the i-th profile_tier_level( ) syntax structure</w:t>
      </w:r>
      <w:r w:rsidRPr="00A3122B">
        <w:rPr>
          <w:bCs/>
          <w:lang w:val="en-CA"/>
        </w:rPr>
        <w:t>.</w:t>
      </w:r>
      <w:r w:rsidRPr="00A3122B">
        <w:rPr>
          <w:b/>
          <w:bCs/>
          <w:lang w:val="en-CA"/>
        </w:rPr>
        <w:t xml:space="preserve"> </w:t>
      </w:r>
      <w:r w:rsidRPr="00A3122B">
        <w:rPr>
          <w:bCs/>
          <w:lang w:val="en-CA"/>
        </w:rPr>
        <w:t xml:space="preserve">vps_profile_present_flag[ i ] </w:t>
      </w:r>
      <w:r w:rsidRPr="00A3122B">
        <w:rPr>
          <w:bCs/>
          <w:szCs w:val="22"/>
          <w:lang w:val="en-CA"/>
        </w:rPr>
        <w:t>equal to 0 specifies that profile and tier information is not present in the i-th profile_tier_level( ) syntax structure and is inferred.</w:t>
      </w:r>
    </w:p>
    <w:p w:rsidR="00FE0076" w:rsidRPr="00A3122B" w:rsidRDefault="00FE0076" w:rsidP="00FE0076">
      <w:pPr>
        <w:rPr>
          <w:rFonts w:ascii="TimesNewRoman" w:hAnsi="TimesNewRoman" w:cs="TimesNewRoman"/>
          <w:lang w:val="en-CA"/>
        </w:rPr>
      </w:pPr>
      <w:r w:rsidRPr="00A3122B">
        <w:rPr>
          <w:rFonts w:ascii="TimesNewRoman" w:hAnsi="TimesNewRoman" w:cs="TimesNewRoman"/>
          <w:b/>
          <w:lang w:val="en-CA"/>
        </w:rPr>
        <w:t>num_add_layer_sets</w:t>
      </w:r>
      <w:r w:rsidRPr="00A3122B">
        <w:rPr>
          <w:rFonts w:ascii="TimesNewRoman" w:hAnsi="TimesNewRoman" w:cs="TimesNewRoman"/>
          <w:lang w:val="en-CA"/>
        </w:rPr>
        <w:t xml:space="preserve"> specifies the number of additional layer sets. When not present, num_add_layer_sets is inferred to be equal to 0. </w:t>
      </w:r>
      <w:r w:rsidRPr="00A3122B">
        <w:rPr>
          <w:bCs/>
          <w:lang w:val="en-CA"/>
        </w:rPr>
        <w:t xml:space="preserve">num_add_layer_sets shall be </w:t>
      </w:r>
      <w:r w:rsidRPr="00A3122B">
        <w:rPr>
          <w:rFonts w:ascii="TimesNewRoman" w:hAnsi="TimesNewRoman" w:cs="TimesNewRoman"/>
          <w:lang w:val="en-CA"/>
        </w:rPr>
        <w:t>in the range of 0 to 1023, inclusive.</w:t>
      </w:r>
    </w:p>
    <w:p w:rsidR="00FE0076" w:rsidRPr="00A3122B" w:rsidRDefault="00FE0076" w:rsidP="00FE0076">
      <w:pPr>
        <w:rPr>
          <w:rFonts w:ascii="TimesNewRoman" w:hAnsi="TimesNewRoman" w:cs="TimesNewRoman"/>
          <w:lang w:val="en-CA"/>
        </w:rPr>
      </w:pPr>
      <w:r w:rsidRPr="00A3122B">
        <w:rPr>
          <w:rFonts w:ascii="TimesNewRoman" w:hAnsi="TimesNewRoman" w:cs="TimesNewRoman"/>
          <w:lang w:val="en-CA"/>
        </w:rPr>
        <w:t>The variable NumLayerSets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rFonts w:eastAsia="Batang"/>
          <w:bCs/>
          <w:lang w:val="en-CA" w:eastAsia="ko-KR"/>
        </w:rPr>
        <w:t>NumLayerSets</w:t>
      </w:r>
      <w:r w:rsidRPr="00A3122B">
        <w:rPr>
          <w:rFonts w:ascii="TimesNewRoman" w:hAnsi="TimesNewRoman" w:cs="TimesNewRoman"/>
          <w:lang w:val="en-CA"/>
        </w:rPr>
        <w:t xml:space="preserve"> = vps_num_layer_sets_minus1 + 1 + num_add_layer_sets</w:t>
      </w:r>
    </w:p>
    <w:p w:rsidR="00FE0076" w:rsidRPr="00A3122B" w:rsidRDefault="00FE0076" w:rsidP="00FE0076">
      <w:pPr>
        <w:rPr>
          <w:rFonts w:ascii="TimesNewRoman" w:hAnsi="TimesNewRoman" w:cs="TimesNewRoman"/>
          <w:lang w:val="en-CA"/>
        </w:rPr>
      </w:pPr>
      <w:r w:rsidRPr="00A3122B">
        <w:rPr>
          <w:rFonts w:eastAsia="Batang"/>
          <w:bCs/>
          <w:lang w:val="en-CA" w:eastAsia="ko-KR"/>
        </w:rPr>
        <w:t xml:space="preserve">When </w:t>
      </w:r>
      <w:r w:rsidRPr="00A3122B">
        <w:rPr>
          <w:bCs/>
          <w:lang w:val="en-CA"/>
        </w:rPr>
        <w:t>num_add_layer_sets is greater than 0, t</w:t>
      </w:r>
      <w:r w:rsidRPr="00A3122B">
        <w:rPr>
          <w:rFonts w:ascii="TimesNewRoman" w:hAnsi="TimesNewRoman" w:cs="TimesNewRoman"/>
          <w:lang w:val="en-CA"/>
        </w:rPr>
        <w:t>he variables FirstAddLayerSetIdx and LastAddLayerSetIdx are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rFonts w:eastAsia="Batang"/>
          <w:bCs/>
          <w:lang w:val="en-CA" w:eastAsia="ko-KR"/>
        </w:rPr>
        <w:t>FirstAddLayerSetIdx</w:t>
      </w:r>
      <w:r w:rsidRPr="00A3122B">
        <w:rPr>
          <w:rFonts w:ascii="TimesNewRoman" w:hAnsi="TimesNewRoman" w:cs="TimesNewRoman"/>
          <w:lang w:val="en-CA"/>
        </w:rPr>
        <w:t xml:space="preserve"> = vps_num_layer_sets_minus1 + 1 </w:t>
      </w:r>
      <w:r w:rsidRPr="00A3122B">
        <w:rPr>
          <w:rFonts w:ascii="TimesNewRoman" w:hAnsi="TimesNewRoman" w:cs="TimesNewRoman"/>
          <w:lang w:val="en-CA"/>
        </w:rPr>
        <w:br/>
        <w:t xml:space="preserve">LastAddLayerSetIdx = </w:t>
      </w:r>
      <w:r w:rsidRPr="00A3122B">
        <w:rPr>
          <w:rFonts w:eastAsia="Batang"/>
          <w:bCs/>
          <w:lang w:val="en-CA" w:eastAsia="ko-KR"/>
        </w:rPr>
        <w:t xml:space="preserve">FirstAddLayerSetIdx + </w:t>
      </w:r>
      <w:r w:rsidRPr="00A3122B">
        <w:rPr>
          <w:rFonts w:ascii="TimesNewRoman" w:hAnsi="TimesNewRoman" w:cs="TimesNewRoman"/>
          <w:lang w:val="en-CA"/>
        </w:rPr>
        <w:t>num_add_layer_sets − 1</w:t>
      </w:r>
    </w:p>
    <w:p w:rsidR="00FE0076" w:rsidRPr="00A3122B" w:rsidRDefault="00FE0076" w:rsidP="00FE0076">
      <w:pPr>
        <w:rPr>
          <w:rFonts w:eastAsia="Batang"/>
          <w:bCs/>
          <w:lang w:val="en-CA" w:eastAsia="ko-KR"/>
        </w:rPr>
      </w:pPr>
      <w:r w:rsidRPr="00A3122B">
        <w:rPr>
          <w:rFonts w:eastAsia="Batang"/>
          <w:bCs/>
          <w:lang w:val="en-CA" w:eastAsia="ko-KR"/>
        </w:rPr>
        <w:t xml:space="preserve">When </w:t>
      </w:r>
      <w:r w:rsidRPr="00A3122B">
        <w:rPr>
          <w:bCs/>
          <w:lang w:val="en-CA"/>
        </w:rPr>
        <w:t>num_add_layer_sets is greater than 0, i</w:t>
      </w:r>
      <w:r w:rsidRPr="00A3122B">
        <w:rPr>
          <w:rFonts w:eastAsia="Batang"/>
          <w:bCs/>
          <w:lang w:val="en-CA" w:eastAsia="ko-KR"/>
        </w:rPr>
        <w:t>t is a requirement of bitstream conformance that the following applies:</w:t>
      </w:r>
    </w:p>
    <w:p w:rsidR="00FE0076" w:rsidRPr="00A3122B" w:rsidRDefault="00FE0076" w:rsidP="00FE0076">
      <w:pPr>
        <w:tabs>
          <w:tab w:val="clear" w:pos="794"/>
        </w:tabs>
        <w:ind w:left="437" w:hanging="437"/>
        <w:rPr>
          <w:bCs/>
          <w:lang w:val="en-CA"/>
        </w:rPr>
      </w:pPr>
      <w:r w:rsidRPr="00A3122B">
        <w:rPr>
          <w:lang w:val="en-CA"/>
        </w:rPr>
        <w:t>–</w:t>
      </w:r>
      <w:r w:rsidRPr="00A3122B">
        <w:rPr>
          <w:lang w:val="en-CA"/>
        </w:rPr>
        <w:tab/>
        <w:t>When</w:t>
      </w:r>
      <w:r w:rsidRPr="00A3122B">
        <w:rPr>
          <w:rFonts w:eastAsia="Batang"/>
          <w:bCs/>
          <w:lang w:val="en-CA" w:eastAsia="ko-KR"/>
        </w:rPr>
        <w:t xml:space="preserve"> </w:t>
      </w:r>
      <w:r w:rsidRPr="00A3122B">
        <w:rPr>
          <w:bCs/>
          <w:lang w:val="en-CA"/>
        </w:rPr>
        <w:t xml:space="preserve">the non-base layer subtree extraction process of subclause </w:t>
      </w:r>
      <w:r w:rsidR="00726FC2" w:rsidRPr="00A3122B">
        <w:rPr>
          <w:bCs/>
          <w:lang w:val="en-CA"/>
        </w:rPr>
        <w:fldChar w:fldCharType="begin" w:fldLock="1"/>
      </w:r>
      <w:r w:rsidRPr="00A3122B">
        <w:rPr>
          <w:bCs/>
          <w:lang w:val="en-CA"/>
        </w:rPr>
        <w:instrText xml:space="preserve"> REF _Ref381693925 \r \h </w:instrText>
      </w:r>
      <w:r w:rsidR="00726FC2" w:rsidRPr="00A3122B">
        <w:rPr>
          <w:bCs/>
          <w:lang w:val="en-CA"/>
        </w:rPr>
      </w:r>
      <w:r w:rsidR="00726FC2" w:rsidRPr="00A3122B">
        <w:rPr>
          <w:bCs/>
          <w:lang w:val="en-CA"/>
        </w:rPr>
        <w:fldChar w:fldCharType="separate"/>
      </w:r>
      <w:r>
        <w:rPr>
          <w:bCs/>
          <w:lang w:val="en-CA"/>
        </w:rPr>
        <w:t>F.10.2</w:t>
      </w:r>
      <w:r w:rsidR="00726FC2" w:rsidRPr="00A3122B">
        <w:rPr>
          <w:bCs/>
          <w:lang w:val="en-CA"/>
        </w:rPr>
        <w:fldChar w:fldCharType="end"/>
      </w:r>
      <w:r w:rsidRPr="00A3122B">
        <w:rPr>
          <w:bCs/>
          <w:lang w:val="en-CA"/>
        </w:rPr>
        <w:t xml:space="preserve"> is applied with the input variable lsIdx equal to vps_num_layer_sets_minus1 + 1 + i for any value of i in the range of 0 to num_add_layer_sets </w:t>
      </w:r>
      <w:r w:rsidRPr="00A3122B">
        <w:rPr>
          <w:rFonts w:ascii="TimesNewRoman" w:hAnsi="TimesNewRoman" w:cs="TimesNewRoman"/>
          <w:lang w:val="en-CA"/>
        </w:rPr>
        <w:t>−</w:t>
      </w:r>
      <w:r w:rsidRPr="00A3122B">
        <w:rPr>
          <w:bCs/>
          <w:lang w:val="en-CA"/>
        </w:rPr>
        <w:t xml:space="preserve"> 1, inclusive, and NumLayersInIdList[ lsIdx ] is equal to 1, the output of the process of subclause </w:t>
      </w:r>
      <w:r w:rsidR="00726FC2" w:rsidRPr="00A3122B">
        <w:rPr>
          <w:bCs/>
          <w:lang w:val="en-CA"/>
        </w:rPr>
        <w:fldChar w:fldCharType="begin" w:fldLock="1"/>
      </w:r>
      <w:r w:rsidRPr="00A3122B">
        <w:rPr>
          <w:bCs/>
          <w:lang w:val="en-CA"/>
        </w:rPr>
        <w:instrText xml:space="preserve"> REF _Ref381693925 \r \h </w:instrText>
      </w:r>
      <w:r w:rsidR="00726FC2" w:rsidRPr="00A3122B">
        <w:rPr>
          <w:bCs/>
          <w:lang w:val="en-CA"/>
        </w:rPr>
      </w:r>
      <w:r w:rsidR="00726FC2" w:rsidRPr="00A3122B">
        <w:rPr>
          <w:bCs/>
          <w:lang w:val="en-CA"/>
        </w:rPr>
        <w:fldChar w:fldCharType="separate"/>
      </w:r>
      <w:r>
        <w:rPr>
          <w:bCs/>
          <w:lang w:val="en-CA"/>
        </w:rPr>
        <w:t>F.10.2</w:t>
      </w:r>
      <w:r w:rsidR="00726FC2" w:rsidRPr="00A3122B">
        <w:rPr>
          <w:bCs/>
          <w:lang w:val="en-CA"/>
        </w:rPr>
        <w:fldChar w:fldCharType="end"/>
      </w:r>
      <w:r w:rsidRPr="00A3122B">
        <w:rPr>
          <w:bCs/>
          <w:lang w:val="en-CA"/>
        </w:rPr>
        <w:t xml:space="preserve"> shall be a conforming bitstream </w:t>
      </w:r>
      <w:r w:rsidRPr="00A3122B">
        <w:rPr>
          <w:lang w:val="en-CA"/>
        </w:rPr>
        <w:t>except that the output bitstream is not required to contain any VPS NAL units</w:t>
      </w:r>
      <w:r w:rsidRPr="00A3122B">
        <w:rPr>
          <w:bCs/>
          <w:lang w:val="en-CA"/>
        </w:rPr>
        <w:t>.</w:t>
      </w:r>
    </w:p>
    <w:p w:rsidR="00FE0076" w:rsidRPr="00A3122B" w:rsidRDefault="00FE0076" w:rsidP="00FE0076">
      <w:pPr>
        <w:tabs>
          <w:tab w:val="clear" w:pos="794"/>
        </w:tabs>
        <w:ind w:left="437" w:hanging="437"/>
        <w:rPr>
          <w:bCs/>
          <w:lang w:val="en-CA"/>
        </w:rPr>
      </w:pPr>
      <w:r w:rsidRPr="00A3122B">
        <w:rPr>
          <w:lang w:val="en-CA"/>
        </w:rPr>
        <w:t>–</w:t>
      </w:r>
      <w:r w:rsidRPr="00A3122B">
        <w:rPr>
          <w:lang w:val="en-CA"/>
        </w:rPr>
        <w:tab/>
        <w:t>When</w:t>
      </w:r>
      <w:r w:rsidRPr="00A3122B">
        <w:rPr>
          <w:rFonts w:eastAsia="Batang"/>
          <w:bCs/>
          <w:lang w:val="en-CA" w:eastAsia="ko-KR"/>
        </w:rPr>
        <w:t xml:space="preserve"> </w:t>
      </w:r>
      <w:r w:rsidRPr="00A3122B">
        <w:rPr>
          <w:bCs/>
          <w:lang w:val="en-CA"/>
        </w:rPr>
        <w:t xml:space="preserve">the non-base layer subtree extraction process of subclause </w:t>
      </w:r>
      <w:r w:rsidR="00726FC2" w:rsidRPr="00A3122B">
        <w:rPr>
          <w:bCs/>
          <w:lang w:val="en-CA"/>
        </w:rPr>
        <w:fldChar w:fldCharType="begin" w:fldLock="1"/>
      </w:r>
      <w:r w:rsidRPr="00A3122B">
        <w:rPr>
          <w:bCs/>
          <w:lang w:val="en-CA"/>
        </w:rPr>
        <w:instrText xml:space="preserve"> REF _Ref381693925 \r \h </w:instrText>
      </w:r>
      <w:r w:rsidR="00726FC2" w:rsidRPr="00A3122B">
        <w:rPr>
          <w:bCs/>
          <w:lang w:val="en-CA"/>
        </w:rPr>
      </w:r>
      <w:r w:rsidR="00726FC2" w:rsidRPr="00A3122B">
        <w:rPr>
          <w:bCs/>
          <w:lang w:val="en-CA"/>
        </w:rPr>
        <w:fldChar w:fldCharType="separate"/>
      </w:r>
      <w:r>
        <w:rPr>
          <w:bCs/>
          <w:lang w:val="en-CA"/>
        </w:rPr>
        <w:t>F.10.2</w:t>
      </w:r>
      <w:r w:rsidR="00726FC2" w:rsidRPr="00A3122B">
        <w:rPr>
          <w:bCs/>
          <w:lang w:val="en-CA"/>
        </w:rPr>
        <w:fldChar w:fldCharType="end"/>
      </w:r>
      <w:r w:rsidRPr="00A3122B">
        <w:rPr>
          <w:bCs/>
          <w:lang w:val="en-CA"/>
        </w:rPr>
        <w:t xml:space="preserve"> is applied with the input variable lsIdx equal to vps_num_layer_sets_minus1 + 1 + i for any value of i in the range of 0 to num_add_layer_sets </w:t>
      </w:r>
      <w:r w:rsidRPr="00A3122B">
        <w:rPr>
          <w:rFonts w:ascii="TimesNewRoman" w:hAnsi="TimesNewRoman" w:cs="TimesNewRoman"/>
          <w:lang w:val="en-CA"/>
        </w:rPr>
        <w:t>−</w:t>
      </w:r>
      <w:r w:rsidRPr="00A3122B">
        <w:rPr>
          <w:bCs/>
          <w:lang w:val="en-CA"/>
        </w:rPr>
        <w:t xml:space="preserve"> 1, </w:t>
      </w:r>
      <w:r w:rsidRPr="00A3122B">
        <w:rPr>
          <w:bCs/>
          <w:lang w:val="en-CA"/>
        </w:rPr>
        <w:lastRenderedPageBreak/>
        <w:t xml:space="preserve">inclusive, and NumLayersInIdList[ lsIdx ] is greater than 1, the output of the process of subclause </w:t>
      </w:r>
      <w:r w:rsidR="00726FC2" w:rsidRPr="00A3122B">
        <w:rPr>
          <w:bCs/>
          <w:lang w:val="en-CA"/>
        </w:rPr>
        <w:fldChar w:fldCharType="begin" w:fldLock="1"/>
      </w:r>
      <w:r w:rsidRPr="00A3122B">
        <w:rPr>
          <w:bCs/>
          <w:lang w:val="en-CA"/>
        </w:rPr>
        <w:instrText xml:space="preserve"> REF _Ref381693925 \r \h </w:instrText>
      </w:r>
      <w:r w:rsidR="00726FC2" w:rsidRPr="00A3122B">
        <w:rPr>
          <w:bCs/>
          <w:lang w:val="en-CA"/>
        </w:rPr>
      </w:r>
      <w:r w:rsidR="00726FC2" w:rsidRPr="00A3122B">
        <w:rPr>
          <w:bCs/>
          <w:lang w:val="en-CA"/>
        </w:rPr>
        <w:fldChar w:fldCharType="separate"/>
      </w:r>
      <w:r>
        <w:rPr>
          <w:bCs/>
          <w:lang w:val="en-CA"/>
        </w:rPr>
        <w:t>F.10.2</w:t>
      </w:r>
      <w:r w:rsidR="00726FC2" w:rsidRPr="00A3122B">
        <w:rPr>
          <w:bCs/>
          <w:lang w:val="en-CA"/>
        </w:rPr>
        <w:fldChar w:fldCharType="end"/>
      </w:r>
      <w:r w:rsidRPr="00A3122B">
        <w:rPr>
          <w:bCs/>
          <w:lang w:val="en-CA"/>
        </w:rPr>
        <w:t xml:space="preserve"> shall be a conforming bitstream.</w:t>
      </w:r>
    </w:p>
    <w:p w:rsidR="00FE0076" w:rsidRPr="00A3122B" w:rsidRDefault="00FE0076" w:rsidP="00FE0076">
      <w:pPr>
        <w:rPr>
          <w:rFonts w:ascii="TimesNewRoman" w:hAnsi="TimesNewRoman" w:cs="TimesNewRoman"/>
          <w:lang w:val="en-CA"/>
        </w:rPr>
      </w:pPr>
      <w:r w:rsidRPr="00A3122B">
        <w:rPr>
          <w:b/>
          <w:bCs/>
          <w:lang w:val="en-CA"/>
        </w:rPr>
        <w:t>highest_layer_idx_plus1</w:t>
      </w:r>
      <w:r w:rsidRPr="00A3122B">
        <w:rPr>
          <w:bCs/>
          <w:lang w:val="en-CA"/>
        </w:rPr>
        <w:t>[ i ][ j ] specifies the values of NumLayersInIdList[ </w:t>
      </w:r>
      <w:r w:rsidRPr="00A3122B">
        <w:rPr>
          <w:rFonts w:eastAsia="Batang"/>
          <w:bCs/>
          <w:lang w:val="en-CA" w:eastAsia="ko-KR"/>
        </w:rPr>
        <w:t>vps_num_layer_sets_minus1 + 1 + i</w:t>
      </w:r>
      <w:r w:rsidRPr="00A3122B">
        <w:rPr>
          <w:bCs/>
          <w:lang w:val="en-CA"/>
        </w:rPr>
        <w:t xml:space="preserve"> ] and </w:t>
      </w:r>
      <w:r w:rsidRPr="00A3122B">
        <w:rPr>
          <w:rFonts w:ascii="TimesNewRoman" w:hAnsi="TimesNewRoman" w:cs="TimesNewRoman"/>
          <w:lang w:val="en-CA"/>
        </w:rPr>
        <w:t>LayerSetLayerIdList[ </w:t>
      </w:r>
      <w:r w:rsidRPr="00A3122B">
        <w:rPr>
          <w:rFonts w:eastAsia="Batang"/>
          <w:bCs/>
          <w:lang w:val="en-CA" w:eastAsia="ko-KR"/>
        </w:rPr>
        <w:t>vps_num_layer_sets_minus1 + 1 + i </w:t>
      </w:r>
      <w:r w:rsidRPr="00A3122B">
        <w:rPr>
          <w:rFonts w:ascii="TimesNewRoman" w:hAnsi="TimesNewRoman" w:cs="TimesNewRoman"/>
          <w:lang w:val="en-CA"/>
        </w:rPr>
        <w:t>][ layerNum ] and is used to infer layer_id_included_flag[ </w:t>
      </w:r>
      <w:r w:rsidRPr="00A3122B">
        <w:rPr>
          <w:rFonts w:eastAsia="Batang"/>
          <w:bCs/>
          <w:lang w:val="en-CA" w:eastAsia="ko-KR"/>
        </w:rPr>
        <w:t>vps_num_layer_sets_minus1 + 1 + i</w:t>
      </w:r>
      <w:r w:rsidRPr="00A3122B">
        <w:rPr>
          <w:bCs/>
          <w:lang w:val="en-CA"/>
        </w:rPr>
        <w:t> </w:t>
      </w:r>
      <w:r w:rsidRPr="00A3122B">
        <w:rPr>
          <w:rFonts w:ascii="TimesNewRoman" w:hAnsi="TimesNewRoman" w:cs="TimesNewRoman"/>
          <w:lang w:val="en-CA"/>
        </w:rPr>
        <w:t>][ layerId ]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ascii="TimesNewRoman" w:hAnsi="TimesNewRoman" w:cs="TimesNewRoman"/>
          <w:lang w:val="en-CA"/>
        </w:rPr>
      </w:pPr>
      <w:r w:rsidRPr="00A3122B">
        <w:rPr>
          <w:bCs/>
          <w:lang w:val="en-CA"/>
        </w:rPr>
        <w:t>layerNum = 0</w:t>
      </w:r>
      <w:r w:rsidRPr="00A3122B">
        <w:rPr>
          <w:bCs/>
          <w:lang w:val="en-CA"/>
        </w:rPr>
        <w:br/>
        <w:t xml:space="preserve">lsIdx = </w:t>
      </w:r>
      <w:r w:rsidRPr="00A3122B">
        <w:rPr>
          <w:rFonts w:eastAsia="Batang"/>
          <w:bCs/>
          <w:lang w:val="en-CA" w:eastAsia="ko-KR"/>
        </w:rPr>
        <w:t>vps_num_layer_sets_minus1 + 1 + i</w:t>
      </w:r>
      <w:r w:rsidRPr="00A3122B">
        <w:rPr>
          <w:bCs/>
          <w:lang w:val="en-CA"/>
        </w:rPr>
        <w:br/>
        <w:t>for( layerId = 0; layerId  &lt;=  62; layerId++ )</w:t>
      </w:r>
      <w:r w:rsidRPr="00A3122B">
        <w:rPr>
          <w:bCs/>
          <w:lang w:val="en-CA"/>
        </w:rPr>
        <w:br/>
      </w:r>
      <w:r w:rsidRPr="00A3122B">
        <w:rPr>
          <w:bCs/>
          <w:lang w:val="en-CA"/>
        </w:rPr>
        <w:tab/>
        <w:t>layer_id_included_flag[ lsIdx</w:t>
      </w:r>
      <w:r w:rsidRPr="00A3122B">
        <w:rPr>
          <w:rFonts w:eastAsia="Batang"/>
          <w:bCs/>
          <w:lang w:val="en-CA" w:eastAsia="ko-KR"/>
        </w:rPr>
        <w:t xml:space="preserve"> ][ layerId ] = 0 </w:t>
      </w:r>
      <w:r w:rsidRPr="00A3122B">
        <w:rPr>
          <w:rFonts w:eastAsia="Batang"/>
          <w:bCs/>
          <w:highlight w:val="yellow"/>
          <w:lang w:val="en-CA" w:eastAsia="ko-KR"/>
        </w:rPr>
        <w:t>[Ed. (GT), Assignment to syntax element should be changed. ]</w:t>
      </w:r>
      <w:r w:rsidRPr="00A3122B">
        <w:rPr>
          <w:rFonts w:ascii="TimesNewRoman" w:hAnsi="TimesNewRoman" w:cs="TimesNewRoman"/>
          <w:lang w:val="en-CA"/>
        </w:rPr>
        <w:br/>
        <w:t xml:space="preserve">for( treeIdx = </w:t>
      </w:r>
      <w:r w:rsidRPr="00A3122B">
        <w:rPr>
          <w:rFonts w:eastAsia="Batang"/>
          <w:bCs/>
          <w:lang w:val="en-CA" w:eastAsia="ko-KR"/>
        </w:rPr>
        <w:t>1</w:t>
      </w:r>
      <w:r w:rsidRPr="00A3122B">
        <w:rPr>
          <w:rFonts w:ascii="TimesNewRoman" w:hAnsi="TimesNewRoman" w:cs="TimesNewRoman"/>
          <w:lang w:val="en-CA"/>
        </w:rPr>
        <w:t>; treeIdx &lt; NumIndependentLayers; treeIdx++ )</w:t>
      </w:r>
      <w:r w:rsidRPr="00A3122B">
        <w:rPr>
          <w:rFonts w:ascii="TimesNewRoman" w:hAnsi="TimesNewRoman" w:cs="TimesNewRoman"/>
          <w:lang w:val="en-CA"/>
        </w:rPr>
        <w:br/>
      </w:r>
      <w:r w:rsidRPr="00A3122B">
        <w:rPr>
          <w:rFonts w:ascii="TimesNewRoman" w:hAnsi="TimesNewRoman" w:cs="TimesNewRoman"/>
          <w:lang w:val="en-CA"/>
        </w:rPr>
        <w:tab/>
        <w:t xml:space="preserve">for( layerCnt = 0; layerCnt &lt; </w:t>
      </w:r>
      <w:r w:rsidRPr="00A3122B">
        <w:rPr>
          <w:bCs/>
          <w:lang w:val="en-CA"/>
        </w:rPr>
        <w:t>highest_layer_idx_plus1[ i ][ j ]; layerCnt++ ) {</w:t>
      </w:r>
      <w:r w:rsidRPr="00A3122B">
        <w:rPr>
          <w:bCs/>
          <w:lang w:val="en-CA"/>
        </w:rPr>
        <w:br/>
      </w:r>
      <w:r w:rsidRPr="00A3122B">
        <w:rPr>
          <w:bCs/>
          <w:lang w:val="en-CA"/>
        </w:rPr>
        <w:tab/>
      </w:r>
      <w:r w:rsidRPr="00A3122B">
        <w:rPr>
          <w:bCs/>
          <w:lang w:val="en-CA"/>
        </w:rPr>
        <w:tab/>
      </w:r>
      <w:r w:rsidRPr="00A3122B">
        <w:rPr>
          <w:rFonts w:ascii="TimesNewRoman" w:hAnsi="TimesNewRoman" w:cs="TimesNewRoman"/>
          <w:lang w:val="en-CA"/>
        </w:rPr>
        <w:t>LayerSetLayerIdList[ </w:t>
      </w:r>
      <w:r w:rsidRPr="00A3122B">
        <w:rPr>
          <w:rFonts w:eastAsia="Batang"/>
          <w:bCs/>
          <w:lang w:val="en-CA" w:eastAsia="ko-KR"/>
        </w:rPr>
        <w:t>lsIdx </w:t>
      </w:r>
      <w:r w:rsidRPr="00A3122B">
        <w:rPr>
          <w:rFonts w:ascii="TimesNewRoman" w:hAnsi="TimesNewRoman" w:cs="TimesNewRoman"/>
          <w:lang w:val="en-CA"/>
        </w:rPr>
        <w:t xml:space="preserve">][ layerNum ] = </w:t>
      </w:r>
      <w:r w:rsidRPr="00A3122B">
        <w:rPr>
          <w:rFonts w:eastAsia="Batang"/>
          <w:bCs/>
          <w:lang w:val="en-CA" w:eastAsia="ko-KR"/>
        </w:rPr>
        <w:t>TreePartitionLayerIdList[ treeIdx ][ layerCnt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layer_id_included_flag[ lsIdx ][ TreePartitionLayerIdList[ treeIdx ][ layerCnt ] ] = 1</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layerNum++</w:t>
      </w:r>
      <w:r w:rsidRPr="00A3122B">
        <w:rPr>
          <w:rFonts w:eastAsia="Batang"/>
          <w:bCs/>
          <w:lang w:val="en-CA" w:eastAsia="ko-KR"/>
        </w:rPr>
        <w:br/>
      </w:r>
      <w:r w:rsidRPr="00A3122B">
        <w:rPr>
          <w:rFonts w:eastAsia="Batang"/>
          <w:bCs/>
          <w:lang w:val="en-CA" w:eastAsia="ko-KR"/>
        </w:rPr>
        <w:tab/>
        <w:t>}</w:t>
      </w:r>
      <w:r w:rsidRPr="00A3122B">
        <w:rPr>
          <w:rFonts w:eastAsia="Batang"/>
          <w:bCs/>
          <w:lang w:val="en-CA" w:eastAsia="ko-KR"/>
        </w:rPr>
        <w:br/>
      </w:r>
      <w:r w:rsidRPr="00A3122B">
        <w:rPr>
          <w:bCs/>
          <w:lang w:val="en-CA"/>
        </w:rPr>
        <w:t>NumLayersInIdList[ </w:t>
      </w:r>
      <w:r w:rsidRPr="00A3122B">
        <w:rPr>
          <w:rFonts w:eastAsia="Batang"/>
          <w:bCs/>
          <w:lang w:val="en-CA" w:eastAsia="ko-KR"/>
        </w:rPr>
        <w:t>lsIdx</w:t>
      </w:r>
      <w:r w:rsidRPr="00A3122B">
        <w:rPr>
          <w:bCs/>
          <w:lang w:val="en-CA"/>
        </w:rPr>
        <w:t> ] = layerNum</w:t>
      </w:r>
    </w:p>
    <w:p w:rsidR="00FE0076" w:rsidRPr="00A3122B" w:rsidRDefault="00FE0076" w:rsidP="00FE0076">
      <w:pPr>
        <w:rPr>
          <w:rFonts w:eastAsia="Batang"/>
          <w:bCs/>
          <w:lang w:val="en-CA" w:eastAsia="ko-KR"/>
        </w:rPr>
      </w:pPr>
      <w:r w:rsidRPr="00A3122B">
        <w:rPr>
          <w:rFonts w:eastAsia="Batang"/>
          <w:bCs/>
          <w:lang w:val="en-CA" w:eastAsia="ko-KR"/>
        </w:rPr>
        <w:t xml:space="preserve">The value of </w:t>
      </w:r>
      <w:r w:rsidRPr="00A3122B">
        <w:rPr>
          <w:bCs/>
          <w:lang w:val="en-CA"/>
        </w:rPr>
        <w:t xml:space="preserve">highest_layer_idx_plus1[ i ][ j ] shall be in the range of 0 to </w:t>
      </w:r>
      <w:r w:rsidRPr="00A3122B">
        <w:rPr>
          <w:rFonts w:eastAsia="Batang"/>
          <w:bCs/>
          <w:lang w:val="en-CA" w:eastAsia="ko-KR"/>
        </w:rPr>
        <w:t>NumLayersInTreePartition[ j ], inclusive.</w:t>
      </w:r>
    </w:p>
    <w:p w:rsidR="00FE0076" w:rsidRPr="00A3122B" w:rsidRDefault="00FE0076" w:rsidP="00FE0076">
      <w:pPr>
        <w:rPr>
          <w:rFonts w:eastAsia="Batang"/>
          <w:bCs/>
          <w:lang w:val="en-CA" w:eastAsia="ko-KR"/>
        </w:rPr>
      </w:pPr>
      <w:r w:rsidRPr="00A3122B">
        <w:rPr>
          <w:rFonts w:eastAsia="Batang"/>
          <w:bCs/>
          <w:lang w:val="en-CA" w:eastAsia="ko-KR"/>
        </w:rPr>
        <w:t xml:space="preserve">The length of </w:t>
      </w:r>
      <w:r w:rsidRPr="00A3122B">
        <w:rPr>
          <w:bCs/>
          <w:lang w:val="en-CA"/>
        </w:rPr>
        <w:t xml:space="preserve">highest_layer_idx_plus1[ i ][ j ] is equal to Ceil( Log2( </w:t>
      </w:r>
      <w:r w:rsidRPr="00A3122B">
        <w:rPr>
          <w:rFonts w:eastAsia="Batang"/>
          <w:bCs/>
          <w:lang w:val="en-CA" w:eastAsia="ko-KR"/>
        </w:rPr>
        <w:t>NumLayersInTreePartition[ j ] + 1 ) ).</w:t>
      </w:r>
    </w:p>
    <w:p w:rsidR="00FE0076" w:rsidRPr="00A3122B" w:rsidRDefault="00FE0076" w:rsidP="00FE0076">
      <w:pPr>
        <w:rPr>
          <w:bCs/>
          <w:lang w:val="en-CA"/>
        </w:rPr>
      </w:pPr>
      <w:r w:rsidRPr="00A3122B">
        <w:rPr>
          <w:rFonts w:eastAsia="Batang"/>
          <w:bCs/>
          <w:lang w:val="en-CA" w:eastAsia="ko-KR"/>
        </w:rPr>
        <w:t xml:space="preserve">It is a requirement of bitstream conformance that </w:t>
      </w:r>
      <w:r w:rsidRPr="00A3122B">
        <w:rPr>
          <w:bCs/>
          <w:lang w:val="en-CA"/>
        </w:rPr>
        <w:t>NumLayersInIdList[ </w:t>
      </w:r>
      <w:r w:rsidRPr="00A3122B">
        <w:rPr>
          <w:rFonts w:eastAsia="Batang"/>
          <w:bCs/>
          <w:lang w:val="en-CA" w:eastAsia="ko-KR"/>
        </w:rPr>
        <w:t>vps_num_layer_sets_minus1 + 1 + i</w:t>
      </w:r>
      <w:r w:rsidRPr="00A3122B">
        <w:rPr>
          <w:bCs/>
          <w:lang w:val="en-CA"/>
        </w:rPr>
        <w:t> ] shall be greater than 0.</w:t>
      </w:r>
    </w:p>
    <w:p w:rsidR="00FE0076" w:rsidRPr="00A3122B" w:rsidRDefault="00FE0076" w:rsidP="00FE0076">
      <w:pPr>
        <w:rPr>
          <w:bCs/>
          <w:i/>
          <w:lang w:val="en-CA"/>
        </w:rPr>
      </w:pPr>
      <w:r w:rsidRPr="00A3122B">
        <w:rPr>
          <w:lang w:val="en-CA"/>
        </w:rPr>
        <w:t>AssignedBaseLayerId[ </w:t>
      </w:r>
      <w:r w:rsidRPr="00A3122B">
        <w:rPr>
          <w:rFonts w:eastAsia="Batang"/>
          <w:bCs/>
          <w:lang w:val="en-CA" w:eastAsia="ko-KR"/>
        </w:rPr>
        <w:t xml:space="preserve">vps_num_layer_sets_minus1 + 1 + i ] is set equal to the smallest nuh_layer_id value in </w:t>
      </w:r>
      <w:r w:rsidRPr="00A3122B">
        <w:rPr>
          <w:bCs/>
          <w:lang w:val="en-CA"/>
        </w:rPr>
        <w:t>NumLayersInIdList[ </w:t>
      </w:r>
      <w:r w:rsidRPr="00A3122B">
        <w:rPr>
          <w:rFonts w:eastAsia="Batang"/>
          <w:bCs/>
          <w:lang w:val="en-CA" w:eastAsia="ko-KR"/>
        </w:rPr>
        <w:t>vps_num_layer_sets_minus1 + 1 + i</w:t>
      </w:r>
      <w:r w:rsidRPr="00A3122B">
        <w:rPr>
          <w:bCs/>
          <w:lang w:val="en-CA"/>
        </w:rPr>
        <w:t> ].</w:t>
      </w:r>
    </w:p>
    <w:p w:rsidR="00FE0076" w:rsidRPr="00A3122B" w:rsidRDefault="00FE0076" w:rsidP="00FE0076">
      <w:pPr>
        <w:rPr>
          <w:lang w:val="en-CA"/>
        </w:rPr>
      </w:pPr>
      <w:r w:rsidRPr="00A3122B">
        <w:rPr>
          <w:lang w:val="en-CA"/>
        </w:rPr>
        <w:t>It is a requirement of bitstream conformance that each SPS or PPS that is active for the layer with nuh_layer_id equal to AssignedBaseLayerId[ </w:t>
      </w:r>
      <w:r w:rsidRPr="00A3122B">
        <w:rPr>
          <w:rFonts w:eastAsia="Batang"/>
          <w:bCs/>
          <w:lang w:val="en-CA" w:eastAsia="ko-KR"/>
        </w:rPr>
        <w:t>vps_num_layer_sets_minus1 + 1 + i ] shall have nuh_layer_id equal to 0.</w:t>
      </w:r>
    </w:p>
    <w:p w:rsidR="00FE0076" w:rsidRPr="00A3122B" w:rsidRDefault="00FE0076" w:rsidP="00FE0076">
      <w:pPr>
        <w:rPr>
          <w:rFonts w:eastAsia="Batang"/>
          <w:b/>
          <w:bCs/>
          <w:lang w:val="en-CA" w:eastAsia="ko-KR"/>
        </w:rPr>
      </w:pPr>
      <w:r w:rsidRPr="00A3122B">
        <w:rPr>
          <w:b/>
          <w:bCs/>
          <w:lang w:val="en-CA"/>
        </w:rPr>
        <w:t>num_add_olss</w:t>
      </w:r>
      <w:r w:rsidRPr="00A3122B">
        <w:rPr>
          <w:bCs/>
          <w:lang w:val="en-CA"/>
        </w:rPr>
        <w:t xml:space="preserve"> </w:t>
      </w:r>
      <w:r w:rsidRPr="00A3122B">
        <w:rPr>
          <w:lang w:val="en-CA"/>
        </w:rPr>
        <w:t xml:space="preserve">specifies the number of OLSs in addition to </w:t>
      </w:r>
      <w:r w:rsidRPr="00A3122B">
        <w:rPr>
          <w:bCs/>
          <w:lang w:val="en-CA"/>
        </w:rPr>
        <w:t xml:space="preserve">the </w:t>
      </w:r>
      <w:r w:rsidRPr="00A3122B">
        <w:rPr>
          <w:lang w:val="en-CA"/>
        </w:rPr>
        <w:t xml:space="preserve">first </w:t>
      </w:r>
      <w:r w:rsidRPr="00A3122B">
        <w:rPr>
          <w:bCs/>
          <w:lang w:val="en-CA"/>
        </w:rPr>
        <w:t xml:space="preserve">NumLayerSets OLSs specified by the VPS. </w:t>
      </w:r>
      <w:r w:rsidRPr="00A3122B">
        <w:rPr>
          <w:bCs/>
          <w:szCs w:val="18"/>
          <w:lang w:val="en-CA"/>
        </w:rPr>
        <w:t>The value of num_add_olss shall be in the range of 0 to 1023, inclusive. When not present, the value of num_add_olss is inferred to be equal to 0.</w:t>
      </w:r>
    </w:p>
    <w:p w:rsidR="00FE0076" w:rsidRPr="00A3122B" w:rsidRDefault="00FE0076" w:rsidP="00FE0076">
      <w:pPr>
        <w:rPr>
          <w:lang w:val="en-CA" w:eastAsia="ko-KR"/>
        </w:rPr>
      </w:pPr>
      <w:r w:rsidRPr="00A3122B">
        <w:rPr>
          <w:rFonts w:eastAsia="Batang"/>
          <w:b/>
          <w:bCs/>
          <w:lang w:val="en-CA" w:eastAsia="ko-KR"/>
        </w:rPr>
        <w:t>default_output_layer_idc</w:t>
      </w:r>
      <w:r w:rsidRPr="00A3122B">
        <w:rPr>
          <w:rFonts w:eastAsia="Batang"/>
          <w:lang w:val="en-CA" w:eastAsia="ko-KR"/>
        </w:rPr>
        <w:t xml:space="preserve"> specifies the derivation of the output layers for the OLSs with index in the range of 1 to </w:t>
      </w:r>
      <w:r w:rsidRPr="00A3122B">
        <w:rPr>
          <w:bCs/>
          <w:lang w:val="en-CA"/>
        </w:rPr>
        <w:t xml:space="preserve">vps_num_layer_sets_minus1, inclusive. </w:t>
      </w:r>
      <w:r w:rsidRPr="00A3122B">
        <w:rPr>
          <w:rFonts w:eastAsia="Batang"/>
          <w:lang w:val="en-CA" w:eastAsia="ko-KR"/>
        </w:rPr>
        <w:t xml:space="preserve">default_output_layer_idc equal to 0 specifies that all layers in each of the OLSs with index in the range of 1 to </w:t>
      </w:r>
      <w:r w:rsidRPr="00A3122B">
        <w:rPr>
          <w:bCs/>
          <w:lang w:val="en-CA"/>
        </w:rPr>
        <w:t>vps_num_layer_sets_minus1, inclusive,</w:t>
      </w:r>
      <w:r w:rsidRPr="00A3122B">
        <w:rPr>
          <w:rFonts w:eastAsia="Batang"/>
          <w:lang w:val="en-CA" w:eastAsia="ko-KR"/>
        </w:rPr>
        <w:t xml:space="preserve"> are output layers of their respective OLSs. </w:t>
      </w:r>
      <w:r w:rsidRPr="00A3122B">
        <w:rPr>
          <w:rFonts w:eastAsia="Batang"/>
          <w:bCs/>
          <w:lang w:val="en-CA" w:eastAsia="ko-KR"/>
        </w:rPr>
        <w:t>default_output_layer_idc</w:t>
      </w:r>
      <w:r w:rsidRPr="00A3122B">
        <w:rPr>
          <w:rFonts w:eastAsia="Batang"/>
          <w:lang w:val="en-CA" w:eastAsia="ko-KR"/>
        </w:rPr>
        <w:t xml:space="preserve"> equal to 1 specifies that only the layer with the highest value of nuh_layer_id such that nuh_layer_id equal to nuhLayerIdA and AuxId[ nuhLayerIdA ] equal to 0 in each of the OLSs with index in the range of 1 to </w:t>
      </w:r>
      <w:r w:rsidRPr="00A3122B">
        <w:rPr>
          <w:bCs/>
          <w:lang w:val="en-CA"/>
        </w:rPr>
        <w:t>vps_num_layer_sets_minus1, inclusive,</w:t>
      </w:r>
      <w:r w:rsidRPr="00A3122B">
        <w:rPr>
          <w:rFonts w:eastAsia="Batang"/>
          <w:lang w:val="en-CA" w:eastAsia="ko-KR"/>
        </w:rPr>
        <w:t xml:space="preserve"> is an output layer of its OLS. default_output_layer_idc equal to 2 specifies that the output layers for the OLSs with index in the range of 1 to </w:t>
      </w:r>
      <w:r w:rsidRPr="00A3122B">
        <w:rPr>
          <w:bCs/>
          <w:lang w:val="en-CA"/>
        </w:rPr>
        <w:t>vps_num_layer_sets_minus1, inclusive, are specified with the syntax elements output_</w:t>
      </w:r>
      <w:r w:rsidRPr="00A3122B">
        <w:rPr>
          <w:rFonts w:eastAsia="Batang"/>
          <w:lang w:val="en-CA" w:eastAsia="ko-KR"/>
        </w:rPr>
        <w:t>layer</w:t>
      </w:r>
      <w:r w:rsidRPr="00A3122B">
        <w:rPr>
          <w:bCs/>
          <w:lang w:val="en-CA"/>
        </w:rPr>
        <w:t>_flag[ i ][ j ]</w:t>
      </w:r>
      <w:r w:rsidRPr="00A3122B">
        <w:rPr>
          <w:rFonts w:eastAsia="Batang"/>
          <w:lang w:val="en-CA" w:eastAsia="ko-KR"/>
        </w:rPr>
        <w:t xml:space="preserve">. </w:t>
      </w:r>
      <w:r w:rsidRPr="00A3122B">
        <w:rPr>
          <w:lang w:val="en-CA" w:eastAsia="ko-KR"/>
        </w:rPr>
        <w:t xml:space="preserve">The value of 3 for default_output_layer_idc is reserved for future use by ITU-T | ISO/IEC. </w:t>
      </w:r>
      <w:r w:rsidRPr="00A3122B">
        <w:rPr>
          <w:lang w:val="en-CA"/>
        </w:rPr>
        <w:t xml:space="preserve">Although </w:t>
      </w:r>
      <w:r w:rsidRPr="00A3122B">
        <w:rPr>
          <w:bCs/>
          <w:szCs w:val="22"/>
          <w:lang w:val="en-CA"/>
        </w:rPr>
        <w:t>the value of default_output_layer_idc is required to be less than 3 in this version of this Specification, decoders shall allow a value of default_output_layer_idc equal to 3 to appear in the syntax</w:t>
      </w:r>
      <w:r w:rsidRPr="00A3122B">
        <w:rPr>
          <w:lang w:val="en-CA" w:eastAsia="ko-KR"/>
        </w:rPr>
        <w:t>.</w:t>
      </w:r>
    </w:p>
    <w:p w:rsidR="00FE0076" w:rsidRPr="00A3122B" w:rsidRDefault="00FE0076" w:rsidP="00FE0076">
      <w:pPr>
        <w:rPr>
          <w:rFonts w:eastAsia="Batang"/>
          <w:lang w:val="en-CA" w:eastAsia="ko-KR"/>
        </w:rPr>
      </w:pPr>
      <w:r w:rsidRPr="00A3122B">
        <w:rPr>
          <w:lang w:val="en-CA" w:eastAsia="ko-KR"/>
        </w:rPr>
        <w:t>The variable defaultOutputLayerIdc is set equal to Min( default_output_layer_idc, 2 ).</w:t>
      </w:r>
    </w:p>
    <w:p w:rsidR="00FE0076" w:rsidRPr="00A3122B" w:rsidRDefault="00FE0076" w:rsidP="00FE0076">
      <w:pPr>
        <w:rPr>
          <w:lang w:val="en-CA"/>
        </w:rPr>
      </w:pPr>
      <w:r w:rsidRPr="00A3122B">
        <w:rPr>
          <w:b/>
          <w:lang w:val="en-CA"/>
        </w:rPr>
        <w:t>layer_set_idx</w:t>
      </w:r>
      <w:r w:rsidRPr="00A3122B">
        <w:rPr>
          <w:b/>
          <w:bCs/>
          <w:lang w:val="en-CA"/>
        </w:rPr>
        <w:t>_for_ols</w:t>
      </w:r>
      <w:r w:rsidRPr="00A3122B">
        <w:rPr>
          <w:b/>
          <w:lang w:val="en-CA"/>
        </w:rPr>
        <w:t>_minus1</w:t>
      </w:r>
      <w:r w:rsidRPr="00A3122B">
        <w:rPr>
          <w:lang w:val="en-CA"/>
        </w:rPr>
        <w:t>[ i ] plus 1</w:t>
      </w:r>
      <w:r w:rsidRPr="00A3122B">
        <w:rPr>
          <w:b/>
          <w:lang w:val="en-CA"/>
        </w:rPr>
        <w:t xml:space="preserve"> </w:t>
      </w:r>
      <w:r w:rsidRPr="00A3122B">
        <w:rPr>
          <w:lang w:val="en-CA"/>
        </w:rPr>
        <w:t xml:space="preserve">specifies the index of the layer set for the i-th </w:t>
      </w:r>
      <w:r w:rsidRPr="00A3122B">
        <w:rPr>
          <w:rFonts w:eastAsia="Batang"/>
          <w:lang w:val="en-CA" w:eastAsia="ko-KR"/>
        </w:rPr>
        <w:t>OLS</w:t>
      </w:r>
      <w:r w:rsidRPr="00A3122B">
        <w:rPr>
          <w:lang w:val="en-CA"/>
        </w:rPr>
        <w:t>. The value of layer_set_idx_for_ols_minus1[ i ] shall be in the range of 0 to NumLayerSets – 2, inclusive. The length of the layer_set_idx_for_ols_minus1[ i ] syntax element is Ceil( Log2( NumLayerSets – 1 ) ) bits.</w:t>
      </w:r>
    </w:p>
    <w:p w:rsidR="00FE0076" w:rsidRPr="00A3122B" w:rsidRDefault="00FE0076" w:rsidP="00FE0076">
      <w:pPr>
        <w:rPr>
          <w:lang w:val="en-CA"/>
        </w:rPr>
      </w:pPr>
      <w:r w:rsidRPr="00A3122B">
        <w:rPr>
          <w:lang w:val="en-CA"/>
        </w:rPr>
        <w:t>For i in the range of 0 to NumOutputLayerSets</w:t>
      </w:r>
      <w:r w:rsidRPr="00A3122B">
        <w:rPr>
          <w:rFonts w:eastAsia="Times New Roman"/>
          <w:lang w:val="en-CA"/>
        </w:rPr>
        <w:t> </w:t>
      </w:r>
      <w:r w:rsidRPr="00A3122B">
        <w:rPr>
          <w:rFonts w:eastAsia="Times New Roman"/>
          <w:lang w:val="en-CA"/>
        </w:rPr>
        <w:noBreakHyphen/>
        <w:t> 1</w:t>
      </w:r>
      <w:r w:rsidRPr="00A3122B">
        <w:rPr>
          <w:lang w:val="en-CA"/>
        </w:rPr>
        <w:t>, inclusive, the variable OlsIdxToLsIdx[ i ] is derived as specified in the following:</w:t>
      </w:r>
    </w:p>
    <w:p w:rsidR="00FE0076" w:rsidRPr="00A3122B" w:rsidRDefault="00FE0076" w:rsidP="00FE0076">
      <w:pPr>
        <w:tabs>
          <w:tab w:val="clear" w:pos="794"/>
          <w:tab w:val="clear" w:pos="1191"/>
          <w:tab w:val="clear" w:pos="1588"/>
          <w:tab w:val="clear" w:pos="1985"/>
          <w:tab w:val="right" w:pos="7655"/>
          <w:tab w:val="right" w:pos="9700"/>
        </w:tabs>
        <w:spacing w:before="193" w:after="240"/>
        <w:ind w:left="403"/>
        <w:jc w:val="left"/>
        <w:rPr>
          <w:lang w:val="en-CA"/>
        </w:rPr>
      </w:pPr>
      <w:r w:rsidRPr="00A3122B">
        <w:rPr>
          <w:lang w:val="en-CA"/>
        </w:rPr>
        <w:t>OlsIdxToLsIdx[ i ] =  ( i &lt; NumLayerSets ) ? i : layer_set_idx_for_ols_minus1[ i ] + 1</w:t>
      </w:r>
      <w:r w:rsidRPr="00A3122B">
        <w:rPr>
          <w:lang w:val="en-CA"/>
        </w:rPr>
        <w:tab/>
      </w:r>
      <w:r w:rsidRPr="00A3122B">
        <w:rPr>
          <w:lang w:val="en-CA"/>
        </w:rPr>
        <w:tab/>
      </w:r>
      <w:r w:rsidRPr="00A3122B">
        <w:rPr>
          <w:bCs/>
          <w:lang w:val="en-CA"/>
        </w:rPr>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4</w:t>
      </w:r>
      <w:r w:rsidR="00726FC2"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
          <w:bCs/>
          <w:lang w:val="en-CA"/>
        </w:rPr>
        <w:t>output_layer_flag</w:t>
      </w:r>
      <w:r w:rsidRPr="00A3122B">
        <w:rPr>
          <w:lang w:val="en-CA"/>
        </w:rPr>
        <w:t>[ i ]</w:t>
      </w:r>
      <w:r w:rsidRPr="00A3122B">
        <w:rPr>
          <w:bCs/>
          <w:lang w:val="en-CA"/>
        </w:rPr>
        <w:t xml:space="preserve">[ j ] equal to 1 specifies that the j-th layer in the i-th </w:t>
      </w:r>
      <w:r w:rsidRPr="00A3122B">
        <w:rPr>
          <w:rFonts w:eastAsia="Batang"/>
          <w:lang w:val="en-CA" w:eastAsia="ko-KR"/>
        </w:rPr>
        <w:t>OLS</w:t>
      </w:r>
      <w:r w:rsidRPr="00A3122B">
        <w:rPr>
          <w:bCs/>
          <w:lang w:val="en-CA"/>
        </w:rPr>
        <w:t xml:space="preserve"> is an output layer. output_layer_flag</w:t>
      </w:r>
      <w:r w:rsidRPr="00A3122B">
        <w:rPr>
          <w:lang w:val="en-CA"/>
        </w:rPr>
        <w:t>[ i ]</w:t>
      </w:r>
      <w:r w:rsidRPr="00A3122B">
        <w:rPr>
          <w:bCs/>
          <w:lang w:val="en-CA"/>
        </w:rPr>
        <w:t xml:space="preserve">[ j ] equal to 0 specifies that the j-th layer in the i-th </w:t>
      </w:r>
      <w:r w:rsidRPr="00A3122B">
        <w:rPr>
          <w:rFonts w:eastAsia="Batang"/>
          <w:lang w:val="en-CA" w:eastAsia="ko-KR"/>
        </w:rPr>
        <w:t>OLS</w:t>
      </w:r>
      <w:r w:rsidRPr="00A3122B">
        <w:rPr>
          <w:bCs/>
          <w:lang w:val="en-CA"/>
        </w:rPr>
        <w:t xml:space="preserve"> is not an output layer.</w:t>
      </w:r>
    </w:p>
    <w:p w:rsidR="00FE0076" w:rsidRPr="00A3122B" w:rsidRDefault="00FE0076" w:rsidP="00FE0076">
      <w:pPr>
        <w:rPr>
          <w:lang w:val="en-CA"/>
        </w:rPr>
      </w:pPr>
      <w:r w:rsidRPr="00A3122B">
        <w:rPr>
          <w:lang w:val="en-CA"/>
        </w:rPr>
        <w:t>The value of output_layer_flag[ 0 ][ 0 ] is inferred to be equal to 1.</w:t>
      </w:r>
    </w:p>
    <w:p w:rsidR="00FE0076" w:rsidRPr="00A3122B" w:rsidRDefault="00FE0076" w:rsidP="00FE0076">
      <w:pPr>
        <w:rPr>
          <w:rFonts w:eastAsia="Batang"/>
          <w:bCs/>
          <w:lang w:val="en-CA" w:eastAsia="ko-KR"/>
        </w:rPr>
      </w:pPr>
      <w:r w:rsidRPr="00A3122B">
        <w:rPr>
          <w:lang w:val="en-CA"/>
        </w:rPr>
        <w:t xml:space="preserve">When </w:t>
      </w:r>
      <w:r w:rsidRPr="00A3122B">
        <w:rPr>
          <w:rFonts w:eastAsia="Batang"/>
          <w:bCs/>
          <w:lang w:val="en-CA" w:eastAsia="ko-KR"/>
        </w:rPr>
        <w:t>defaultOutputLayerIdc is equal to 0 or 1, f</w:t>
      </w:r>
      <w:r w:rsidRPr="00A3122B">
        <w:rPr>
          <w:lang w:val="en-CA"/>
        </w:rPr>
        <w:t xml:space="preserve">or i in the range of 0 to </w:t>
      </w:r>
      <w:r w:rsidRPr="00A3122B">
        <w:rPr>
          <w:rFonts w:eastAsia="Batang"/>
          <w:bCs/>
          <w:lang w:val="en-CA" w:eastAsia="ko-KR"/>
        </w:rPr>
        <w:t>vps_num_layer_sets_minus1</w:t>
      </w:r>
      <w:r w:rsidRPr="00A3122B">
        <w:rPr>
          <w:lang w:val="en-CA"/>
        </w:rPr>
        <w:t xml:space="preserve">, inclusive, and j in the range of 0 to NumLayersInIdList[ OlsIdxToLsIdx[ i ] ] − 1, inclusive, the variable OutputLayerFlag[ i ][ j ] is </w:t>
      </w:r>
      <w:r w:rsidRPr="00A3122B">
        <w:rPr>
          <w:rFonts w:eastAsia="Batang"/>
          <w:bCs/>
          <w:lang w:val="en-CA" w:eastAsia="ko-KR"/>
        </w:rPr>
        <w:t xml:space="preserve">derived as follows: </w:t>
      </w:r>
    </w:p>
    <w:p w:rsidR="00FE0076" w:rsidRPr="00A3122B" w:rsidRDefault="00FE0076" w:rsidP="00FE0076">
      <w:pPr>
        <w:pStyle w:val="enumlev1"/>
        <w:ind w:left="397"/>
        <w:rPr>
          <w:rFonts w:eastAsia="Batang"/>
          <w:bCs/>
          <w:lang w:val="en-CA" w:eastAsia="ko-KR"/>
        </w:rPr>
      </w:pPr>
      <w:r w:rsidRPr="00A3122B">
        <w:rPr>
          <w:lang w:val="en-CA"/>
        </w:rPr>
        <w:t>–</w:t>
      </w:r>
      <w:r w:rsidRPr="00A3122B">
        <w:rPr>
          <w:lang w:val="en-CA"/>
        </w:rPr>
        <w:tab/>
      </w:r>
      <w:r w:rsidRPr="00A3122B">
        <w:rPr>
          <w:rFonts w:eastAsia="Batang"/>
          <w:bCs/>
          <w:lang w:val="en-CA" w:eastAsia="ko-KR"/>
        </w:rPr>
        <w:t>If defaultOutputLayerIdc is equal to 0 or LayerSetLayerIdList</w:t>
      </w:r>
      <w:r w:rsidRPr="00A3122B">
        <w:rPr>
          <w:lang w:val="en-CA"/>
        </w:rPr>
        <w:t>[ OlsIdxToLsIdx[ i ] ][ </w:t>
      </w:r>
      <w:r w:rsidRPr="00A3122B">
        <w:rPr>
          <w:rFonts w:eastAsia="Batang"/>
          <w:bCs/>
          <w:lang w:val="en-CA" w:eastAsia="ko-KR"/>
        </w:rPr>
        <w:t>j ] is equal to nuhLayerIdA, with nuhLayerIdA being the highest value in LayerSetLayerIdList</w:t>
      </w:r>
      <w:r w:rsidRPr="00A3122B">
        <w:rPr>
          <w:lang w:val="en-CA"/>
        </w:rPr>
        <w:t xml:space="preserve">[ OlsIdxToLsIdx[ i ] ] with </w:t>
      </w:r>
      <w:r w:rsidRPr="00A3122B">
        <w:rPr>
          <w:rFonts w:eastAsia="Batang"/>
          <w:lang w:val="en-CA" w:eastAsia="ko-KR"/>
        </w:rPr>
        <w:t>AuxId[ nuhLayerIdA ] equal to 0,</w:t>
      </w:r>
      <w:r w:rsidRPr="00A3122B">
        <w:rPr>
          <w:rFonts w:eastAsia="Batang"/>
          <w:bCs/>
          <w:lang w:val="en-CA" w:eastAsia="ko-KR"/>
        </w:rPr>
        <w:t xml:space="preserve"> OutputLayerFlag[ i ][ j ] is set equal to 1.</w:t>
      </w:r>
    </w:p>
    <w:p w:rsidR="00FE0076" w:rsidRPr="00A3122B" w:rsidRDefault="00FE0076" w:rsidP="00FE0076">
      <w:pPr>
        <w:pStyle w:val="enumlev1"/>
        <w:ind w:left="397"/>
        <w:rPr>
          <w:rFonts w:eastAsia="Batang"/>
          <w:bCs/>
          <w:lang w:val="en-CA" w:eastAsia="ko-KR"/>
        </w:rPr>
      </w:pPr>
      <w:r w:rsidRPr="00A3122B">
        <w:rPr>
          <w:lang w:val="en-CA"/>
        </w:rPr>
        <w:lastRenderedPageBreak/>
        <w:t>–</w:t>
      </w:r>
      <w:r w:rsidRPr="00A3122B">
        <w:rPr>
          <w:lang w:val="en-CA"/>
        </w:rPr>
        <w:tab/>
      </w:r>
      <w:r w:rsidRPr="00A3122B">
        <w:rPr>
          <w:rFonts w:eastAsia="Batang"/>
          <w:bCs/>
          <w:lang w:val="en-CA" w:eastAsia="ko-KR"/>
        </w:rPr>
        <w:t>Otherwise, OutputLayerFlag[ i ][ j ] is set equal to 0.</w:t>
      </w:r>
    </w:p>
    <w:p w:rsidR="00FE0076" w:rsidRPr="00A3122B" w:rsidRDefault="00FE0076" w:rsidP="00FE0076">
      <w:pPr>
        <w:rPr>
          <w:lang w:val="en-CA"/>
        </w:rPr>
      </w:pPr>
      <w:r w:rsidRPr="00A3122B">
        <w:rPr>
          <w:lang w:val="en-CA"/>
        </w:rPr>
        <w:t>For i in the range of ( </w:t>
      </w:r>
      <w:r w:rsidRPr="00A3122B">
        <w:rPr>
          <w:rFonts w:eastAsia="Batang"/>
          <w:bCs/>
          <w:lang w:val="en-CA" w:eastAsia="ko-KR"/>
        </w:rPr>
        <w:t>defaultOutputLayerIdc  = =  2 ) ? 0 : ( vps_num_layer_sets_minus1 + 1 ) to NumOutputLayerSets</w:t>
      </w:r>
      <w:r w:rsidRPr="00A3122B">
        <w:rPr>
          <w:rFonts w:eastAsia="Times New Roman"/>
          <w:lang w:val="en-CA"/>
        </w:rPr>
        <w:t> </w:t>
      </w:r>
      <w:r w:rsidRPr="00A3122B">
        <w:rPr>
          <w:lang w:val="en-CA"/>
        </w:rPr>
        <w:t>−</w:t>
      </w:r>
      <w:r w:rsidRPr="00A3122B">
        <w:rPr>
          <w:rFonts w:eastAsia="Times New Roman"/>
          <w:lang w:val="en-CA"/>
        </w:rPr>
        <w:t> 1</w:t>
      </w:r>
      <w:r w:rsidRPr="00A3122B">
        <w:rPr>
          <w:lang w:val="en-CA"/>
        </w:rPr>
        <w:t xml:space="preserve">, inclusive, and j in the range of 0 to NumLayersInIdList[ OlsIdxToLsIdx[ i ] ] − 1, inclusive, the variable OutputLayerFlag[ i ][ j ] is </w:t>
      </w:r>
      <w:r w:rsidRPr="00A3122B">
        <w:rPr>
          <w:rFonts w:eastAsia="Batang"/>
          <w:bCs/>
          <w:lang w:val="en-CA" w:eastAsia="ko-KR"/>
        </w:rPr>
        <w:t>set equal to output_layer_flag[ i ][ j ].</w:t>
      </w:r>
    </w:p>
    <w:p w:rsidR="00FE0076" w:rsidRPr="00A3122B" w:rsidRDefault="00FE0076" w:rsidP="00FE0076">
      <w:pPr>
        <w:rPr>
          <w:bCs/>
          <w:lang w:val="en-CA"/>
        </w:rPr>
      </w:pPr>
      <w:r w:rsidRPr="00A3122B">
        <w:rPr>
          <w:bCs/>
          <w:lang w:val="en-CA"/>
        </w:rPr>
        <w:t>The variable NumOutputLayersInOutputLayerSet[ i ] is derived as follows: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jc w:val="left"/>
        <w:rPr>
          <w:rFonts w:eastAsia="Batang"/>
          <w:bCs/>
          <w:lang w:val="en-CA" w:eastAsia="ko-KR"/>
        </w:rPr>
      </w:pPr>
      <w:r w:rsidRPr="00A3122B">
        <w:rPr>
          <w:rFonts w:eastAsia="Batang"/>
          <w:bCs/>
          <w:lang w:val="en-CA" w:eastAsia="ko-KR"/>
        </w:rPr>
        <w:t>NumOutputLayersInOutputLayerSet[ i ] = 0</w:t>
      </w:r>
      <w:r w:rsidRPr="00A3122B">
        <w:rPr>
          <w:rFonts w:eastAsia="Batang"/>
          <w:bCs/>
          <w:lang w:val="en-CA" w:eastAsia="ko-KR"/>
        </w:rPr>
        <w:br/>
        <w:t>for( j = 0 ; j &lt; NumLayersInIdList[ </w:t>
      </w:r>
      <w:r w:rsidRPr="00A3122B">
        <w:rPr>
          <w:lang w:val="en-CA"/>
        </w:rPr>
        <w:t>OlsIdxToLsIdx</w:t>
      </w:r>
      <w:r w:rsidRPr="00A3122B">
        <w:rPr>
          <w:rFonts w:eastAsia="Batang"/>
          <w:bCs/>
          <w:lang w:val="en-CA" w:eastAsia="ko-KR"/>
        </w:rPr>
        <w:t xml:space="preserve">[ i ] ]; j++) { </w:t>
      </w:r>
      <w:r w:rsidRPr="00A3122B">
        <w:rPr>
          <w:rFonts w:eastAsia="Batang"/>
          <w:bCs/>
          <w:lang w:val="en-CA" w:eastAsia="ko-KR"/>
        </w:rPr>
        <w:br/>
      </w:r>
      <w:r w:rsidRPr="00A3122B">
        <w:rPr>
          <w:rFonts w:eastAsia="Batang"/>
          <w:bCs/>
          <w:lang w:val="en-CA" w:eastAsia="ko-KR"/>
        </w:rPr>
        <w:tab/>
        <w:t>NumOutputLayersInOutputLayerSet[ i ] += OutputLayerFlag[ i ][ j ]</w:t>
      </w:r>
      <w:r w:rsidRPr="00A3122B">
        <w:rPr>
          <w:rFonts w:eastAsia="Batang"/>
          <w:bCs/>
          <w:lang w:val="en-CA" w:eastAsia="ko-KR"/>
        </w:rPr>
        <w:br/>
      </w:r>
      <w:r w:rsidRPr="00A3122B">
        <w:rPr>
          <w:rFonts w:eastAsia="Batang"/>
          <w:bCs/>
          <w:lang w:val="en-CA" w:eastAsia="ko-KR"/>
        </w:rPr>
        <w:tab/>
        <w:t>if( OutputLayerFlag[ i ][ j ] )</w:t>
      </w:r>
      <w:r w:rsidRPr="00A3122B">
        <w:rPr>
          <w:rFonts w:eastAsia="Batang"/>
          <w:bCs/>
          <w:lang w:val="en-CA" w:eastAsia="ko-KR"/>
        </w:rPr>
        <w:br/>
      </w:r>
      <w:r w:rsidRPr="00A3122B">
        <w:rPr>
          <w:rFonts w:eastAsia="Batang"/>
          <w:bCs/>
          <w:lang w:val="en-CA" w:eastAsia="ko-KR"/>
        </w:rPr>
        <w:tab/>
      </w:r>
      <w:r w:rsidRPr="00A3122B">
        <w:rPr>
          <w:rFonts w:eastAsia="Batang"/>
          <w:bCs/>
          <w:lang w:val="en-CA" w:eastAsia="ko-KR"/>
        </w:rPr>
        <w:tab/>
        <w:t>OlsHighestOutputLayerId[ i ] = LayerSetLayerIdList[ </w:t>
      </w:r>
      <w:r w:rsidRPr="00A3122B">
        <w:rPr>
          <w:lang w:val="en-CA"/>
        </w:rPr>
        <w:t>OlsIdxToLsIdx</w:t>
      </w:r>
      <w:r w:rsidRPr="00A3122B">
        <w:rPr>
          <w:rFonts w:eastAsia="Batang"/>
          <w:bCs/>
          <w:lang w:val="en-CA" w:eastAsia="ko-KR"/>
        </w:rPr>
        <w:t>[ i ] ][ j ]</w:t>
      </w:r>
    </w:p>
    <w:p w:rsidR="00FE0076" w:rsidRPr="00A3122B" w:rsidRDefault="00FE0076" w:rsidP="00FE0076">
      <w:pPr>
        <w:rPr>
          <w:bCs/>
          <w:highlight w:val="yellow"/>
          <w:lang w:val="en-CA"/>
        </w:rPr>
      </w:pPr>
      <w:r w:rsidRPr="00A3122B">
        <w:rPr>
          <w:bCs/>
          <w:lang w:val="en-CA"/>
        </w:rPr>
        <w:t xml:space="preserve">It is a requirement of bitstream conformance that </w:t>
      </w:r>
      <w:r w:rsidRPr="00A3122B">
        <w:rPr>
          <w:rFonts w:eastAsia="Batang"/>
          <w:bCs/>
          <w:lang w:val="en-CA" w:eastAsia="ko-KR"/>
        </w:rPr>
        <w:t>NumOutputLayersInOutputLayerSet[ i ] shall be greater than 0 for i in the range of 0 to NumOutputLayers − 1, inclusive.</w:t>
      </w:r>
    </w:p>
    <w:p w:rsidR="00FE0076" w:rsidRPr="00A3122B" w:rsidRDefault="00FE0076" w:rsidP="00FE0076">
      <w:pPr>
        <w:rPr>
          <w:bCs/>
          <w:lang w:val="en-CA"/>
        </w:rPr>
      </w:pPr>
      <w:r w:rsidRPr="00A3122B">
        <w:rPr>
          <w:b/>
          <w:bCs/>
          <w:lang w:val="en-CA"/>
        </w:rPr>
        <w:t>profile_level_tier_idx</w:t>
      </w:r>
      <w:r w:rsidRPr="00A3122B">
        <w:rPr>
          <w:lang w:val="en-CA"/>
        </w:rPr>
        <w:t>[ i ]</w:t>
      </w:r>
      <w:r w:rsidRPr="00A3122B">
        <w:rPr>
          <w:bCs/>
          <w:lang w:val="en-CA"/>
        </w:rPr>
        <w:t xml:space="preserve"> </w:t>
      </w:r>
      <w:r w:rsidRPr="00A3122B">
        <w:rPr>
          <w:lang w:val="en-CA"/>
        </w:rPr>
        <w:t xml:space="preserve">specifies the index, into the list of </w:t>
      </w:r>
      <w:r w:rsidRPr="00A3122B">
        <w:rPr>
          <w:bCs/>
          <w:lang w:val="en-CA"/>
        </w:rPr>
        <w:t>profile_tier_level( ) syntax structures</w:t>
      </w:r>
      <w:r w:rsidRPr="00A3122B">
        <w:rPr>
          <w:lang w:val="en-CA"/>
        </w:rPr>
        <w:t xml:space="preserve"> in the VPS, of the </w:t>
      </w:r>
      <w:r w:rsidRPr="00A3122B">
        <w:rPr>
          <w:bCs/>
          <w:lang w:val="en-CA"/>
        </w:rPr>
        <w:t xml:space="preserve">profile_tier_level( ) </w:t>
      </w:r>
      <w:r w:rsidRPr="00A3122B">
        <w:rPr>
          <w:lang w:val="en-CA"/>
        </w:rPr>
        <w:t xml:space="preserve">syntax structure that applies to i-th </w:t>
      </w:r>
      <w:r w:rsidRPr="00A3122B">
        <w:rPr>
          <w:rFonts w:eastAsia="Batang"/>
          <w:lang w:val="en-CA" w:eastAsia="ko-KR"/>
        </w:rPr>
        <w:t>OLS</w:t>
      </w:r>
      <w:r w:rsidRPr="00A3122B">
        <w:rPr>
          <w:lang w:val="en-CA"/>
        </w:rPr>
        <w:t xml:space="preserve">. When num_add_layer_sets is greater than 0 and OlsIdxToLsIdx[ i ] is in the range of </w:t>
      </w:r>
      <w:r w:rsidRPr="00A3122B">
        <w:rPr>
          <w:rFonts w:eastAsia="Batang"/>
          <w:bCs/>
          <w:lang w:val="en-CA" w:eastAsia="ko-KR"/>
        </w:rPr>
        <w:t>FirstAddLayerSetIdx</w:t>
      </w:r>
      <w:r w:rsidRPr="00A3122B">
        <w:rPr>
          <w:lang w:val="en-CA"/>
        </w:rPr>
        <w:t xml:space="preserve"> to </w:t>
      </w:r>
      <w:r w:rsidRPr="00A3122B">
        <w:rPr>
          <w:rFonts w:eastAsia="Batang"/>
          <w:bCs/>
          <w:lang w:val="en-CA" w:eastAsia="ko-KR"/>
        </w:rPr>
        <w:t>LastAddLayerSetIdx</w:t>
      </w:r>
      <w:r w:rsidRPr="00A3122B">
        <w:rPr>
          <w:lang w:val="en-CA"/>
        </w:rPr>
        <w:t xml:space="preserve">, inclusive, the profile_tier_level( ) syntax structure applies to the output of </w:t>
      </w:r>
      <w:r w:rsidRPr="00A3122B">
        <w:rPr>
          <w:bCs/>
          <w:lang w:val="en-CA"/>
        </w:rPr>
        <w:t xml:space="preserve">the non-base layer subtree extraction process of subclause </w:t>
      </w:r>
      <w:r w:rsidR="007A002E">
        <w:fldChar w:fldCharType="begin" w:fldLock="1"/>
      </w:r>
      <w:r w:rsidR="007A002E">
        <w:instrText xml:space="preserve"> REF _Ref381693925 \r \h  \* MERGEFORMAT </w:instrText>
      </w:r>
      <w:r w:rsidR="007A002E">
        <w:fldChar w:fldCharType="separate"/>
      </w:r>
      <w:r>
        <w:rPr>
          <w:bCs/>
          <w:lang w:val="en-CA"/>
        </w:rPr>
        <w:t>F.10.2</w:t>
      </w:r>
      <w:r w:rsidR="007A002E">
        <w:fldChar w:fldCharType="end"/>
      </w:r>
      <w:r w:rsidRPr="00A3122B">
        <w:rPr>
          <w:bCs/>
          <w:lang w:val="en-CA"/>
        </w:rPr>
        <w:t xml:space="preserve"> with the input variable lsIdx set equal to</w:t>
      </w:r>
      <w:r w:rsidRPr="00A3122B">
        <w:rPr>
          <w:lang w:val="en-CA"/>
        </w:rPr>
        <w:t xml:space="preserve"> OlsIdxToLsIdx[ i ], where the active VPSs of the output bitstream outBitstream, if any, shall contain an </w:t>
      </w:r>
      <w:r w:rsidRPr="00A3122B">
        <w:rPr>
          <w:rFonts w:eastAsia="Batang"/>
          <w:lang w:val="en-CA" w:eastAsia="ko-KR"/>
        </w:rPr>
        <w:t>OLS</w:t>
      </w:r>
      <w:r w:rsidRPr="00A3122B">
        <w:rPr>
          <w:lang w:val="en-CA"/>
        </w:rPr>
        <w:t xml:space="preserve"> specifying the output of the same layers as the i-th </w:t>
      </w:r>
      <w:r w:rsidRPr="00A3122B">
        <w:rPr>
          <w:rFonts w:eastAsia="Batang"/>
          <w:lang w:val="en-CA" w:eastAsia="ko-KR"/>
        </w:rPr>
        <w:t>OLS</w:t>
      </w:r>
      <w:r w:rsidRPr="00A3122B">
        <w:rPr>
          <w:lang w:val="en-CA"/>
        </w:rPr>
        <w:t xml:space="preserve"> of the current VPS. </w:t>
      </w:r>
      <w:r w:rsidRPr="00A3122B">
        <w:rPr>
          <w:highlight w:val="yellow"/>
          <w:lang w:val="en-CA"/>
        </w:rPr>
        <w:t>[Ed. (MH): The sentence could be editorially improved to more specifically state that the new base layer had nuh_layer_id equal to AssignedBaseLayerId in the inBitstream.]</w:t>
      </w:r>
      <w:r w:rsidRPr="00A3122B">
        <w:rPr>
          <w:lang w:val="en-CA"/>
        </w:rPr>
        <w:t xml:space="preserve"> The length of the </w:t>
      </w:r>
      <w:r w:rsidRPr="00A3122B">
        <w:rPr>
          <w:bCs/>
          <w:lang w:val="en-CA"/>
        </w:rPr>
        <w:t>profile_level_tier_idx</w:t>
      </w:r>
      <w:r w:rsidRPr="00A3122B">
        <w:rPr>
          <w:lang w:val="en-CA"/>
        </w:rPr>
        <w:t>[ i ] syntax element is Ceil( Log2( </w:t>
      </w:r>
      <w:r w:rsidRPr="00A3122B">
        <w:rPr>
          <w:rFonts w:eastAsia="Batang"/>
          <w:bCs/>
          <w:lang w:val="en-CA" w:eastAsia="ko-KR"/>
        </w:rPr>
        <w:t>vps_num_profile_tier_level_minus1 + 1</w:t>
      </w:r>
      <w:r w:rsidRPr="00A3122B">
        <w:rPr>
          <w:lang w:val="en-CA"/>
        </w:rPr>
        <w:t> ) ) bits. T</w:t>
      </w:r>
      <w:r w:rsidRPr="00A3122B">
        <w:rPr>
          <w:rFonts w:eastAsia="Batang"/>
          <w:bCs/>
          <w:lang w:val="en-CA" w:eastAsia="ko-KR"/>
        </w:rPr>
        <w:t xml:space="preserve">he value of </w:t>
      </w:r>
      <w:r w:rsidRPr="00A3122B">
        <w:rPr>
          <w:bCs/>
          <w:lang w:val="en-CA"/>
        </w:rPr>
        <w:t>profile_level_tier_idx</w:t>
      </w:r>
      <w:r w:rsidRPr="00A3122B">
        <w:rPr>
          <w:lang w:val="en-CA"/>
        </w:rPr>
        <w:t>[ 0 ]</w:t>
      </w:r>
      <w:r w:rsidRPr="00A3122B">
        <w:rPr>
          <w:rFonts w:eastAsia="Batang"/>
          <w:bCs/>
          <w:lang w:val="en-CA" w:eastAsia="ko-KR"/>
        </w:rPr>
        <w:t xml:space="preserve"> is inferred to be equal to 0. The value of </w:t>
      </w:r>
      <w:r w:rsidRPr="00A3122B">
        <w:rPr>
          <w:bCs/>
          <w:lang w:val="en-CA"/>
        </w:rPr>
        <w:t>profile_level_tier_idx</w:t>
      </w:r>
      <w:r w:rsidRPr="00A3122B">
        <w:rPr>
          <w:lang w:val="en-CA"/>
        </w:rPr>
        <w:t>[ i ]</w:t>
      </w:r>
      <w:r w:rsidRPr="00A3122B">
        <w:rPr>
          <w:rFonts w:eastAsia="Batang"/>
          <w:bCs/>
          <w:lang w:val="en-CA" w:eastAsia="ko-KR"/>
        </w:rPr>
        <w:t xml:space="preserve"> for i in the range of 1 to NumOutputLayerSet − 1, inclusive, shall be in the range of ( vps_base_layer_internal_flag ? 0 : 1 ) to vps_num_profile_tier_level_minus1, inclusive</w:t>
      </w:r>
      <w:r w:rsidRPr="00A3122B">
        <w:rPr>
          <w:bCs/>
          <w:lang w:val="en-CA"/>
        </w:rPr>
        <w:t>.</w:t>
      </w:r>
    </w:p>
    <w:p w:rsidR="00FE0076" w:rsidRPr="00A3122B" w:rsidRDefault="00FE0076" w:rsidP="00FE0076">
      <w:pPr>
        <w:rPr>
          <w:rFonts w:eastAsia="Batang"/>
          <w:bCs/>
          <w:lang w:val="en-CA" w:eastAsia="ko-KR"/>
        </w:rPr>
      </w:pPr>
      <w:r w:rsidRPr="00A3122B">
        <w:rPr>
          <w:rFonts w:eastAsia="Batang"/>
          <w:b/>
          <w:bCs/>
          <w:lang w:val="en-CA" w:eastAsia="ko-KR"/>
        </w:rPr>
        <w:t>alt_output_layer_flag</w:t>
      </w:r>
      <w:r w:rsidRPr="00A3122B">
        <w:rPr>
          <w:rFonts w:eastAsia="Batang"/>
          <w:bCs/>
          <w:lang w:val="en-CA" w:eastAsia="ko-KR"/>
        </w:rPr>
        <w:t xml:space="preserve">[ i ] equal to 0 specifies that an alternative output layer is not used for any output layer in the i-th </w:t>
      </w:r>
      <w:r w:rsidRPr="00A3122B">
        <w:rPr>
          <w:rFonts w:eastAsia="Batang"/>
          <w:lang w:val="en-CA" w:eastAsia="ko-KR"/>
        </w:rPr>
        <w:t>OLS</w:t>
      </w:r>
      <w:r w:rsidRPr="00A3122B">
        <w:rPr>
          <w:rFonts w:eastAsia="Batang"/>
          <w:bCs/>
          <w:lang w:val="en-CA" w:eastAsia="ko-KR"/>
        </w:rPr>
        <w:t xml:space="preserve">. alt_output_layer_flag[ i ] equal to 1 specifies that an alternative output layer may be used for the output layer in the i-th </w:t>
      </w:r>
      <w:r w:rsidRPr="00A3122B">
        <w:rPr>
          <w:rFonts w:eastAsia="Batang"/>
          <w:lang w:val="en-CA" w:eastAsia="ko-KR"/>
        </w:rPr>
        <w:t>OLS</w:t>
      </w:r>
      <w:r w:rsidRPr="00A3122B">
        <w:rPr>
          <w:rFonts w:eastAsia="Batang"/>
          <w:bCs/>
          <w:lang w:val="en-CA" w:eastAsia="ko-KR"/>
        </w:rPr>
        <w:t>.</w:t>
      </w:r>
    </w:p>
    <w:p w:rsidR="00FE0076" w:rsidRPr="00A3122B" w:rsidRDefault="00FE0076" w:rsidP="00FE0076">
      <w:pPr>
        <w:pStyle w:val="enumlev1"/>
        <w:ind w:left="397"/>
        <w:rPr>
          <w:bCs/>
          <w:lang w:val="en-CA"/>
        </w:rPr>
      </w:pPr>
      <w:r w:rsidRPr="00A3122B">
        <w:rPr>
          <w:bCs/>
          <w:lang w:val="en-CA"/>
        </w:rPr>
        <w:t>–</w:t>
      </w:r>
      <w:r w:rsidRPr="00A3122B">
        <w:rPr>
          <w:bCs/>
          <w:lang w:val="en-CA"/>
        </w:rPr>
        <w:tab/>
      </w:r>
      <w:r w:rsidRPr="00A3122B">
        <w:rPr>
          <w:rFonts w:eastAsia="Batang"/>
          <w:bCs/>
          <w:lang w:val="en-CA" w:eastAsia="ko-KR"/>
        </w:rPr>
        <w:t xml:space="preserve">If </w:t>
      </w:r>
      <w:r w:rsidRPr="00A3122B">
        <w:rPr>
          <w:bCs/>
          <w:lang w:val="en-CA"/>
        </w:rPr>
        <w:t>NumOutputLayersInOutputLayerSet[ i ] is equal to 1 and NumDirectRefLayers[ OlsHighestOutputLayerId[ i ] ] is greater than 0, the variable AltOptLayerFlag[ i ] is set equal to alt_output_layer_flag[ i ].</w:t>
      </w:r>
    </w:p>
    <w:p w:rsidR="00FE0076" w:rsidRPr="00A3122B" w:rsidRDefault="00FE0076" w:rsidP="00FE0076">
      <w:pPr>
        <w:pStyle w:val="enumlev1"/>
        <w:ind w:left="397"/>
        <w:rPr>
          <w:bCs/>
          <w:lang w:val="en-CA"/>
        </w:rPr>
      </w:pPr>
      <w:r w:rsidRPr="00A3122B">
        <w:rPr>
          <w:bCs/>
          <w:lang w:val="en-CA"/>
        </w:rPr>
        <w:t>–</w:t>
      </w:r>
      <w:r w:rsidRPr="00A3122B">
        <w:rPr>
          <w:bCs/>
          <w:lang w:val="en-CA"/>
        </w:rPr>
        <w:tab/>
        <w:t xml:space="preserve">Otherwise, the </w:t>
      </w:r>
      <w:r w:rsidRPr="00A3122B">
        <w:rPr>
          <w:rFonts w:eastAsia="Batang"/>
          <w:bCs/>
          <w:lang w:val="en-CA" w:eastAsia="ko-KR"/>
        </w:rPr>
        <w:t>variable</w:t>
      </w:r>
      <w:r w:rsidRPr="00A3122B">
        <w:rPr>
          <w:bCs/>
          <w:lang w:val="en-CA"/>
        </w:rPr>
        <w:t xml:space="preserve"> AltOptLayerFlag[ i ] is set equal to 0.</w:t>
      </w:r>
    </w:p>
    <w:p w:rsidR="00FE0076" w:rsidRPr="00A3122B" w:rsidRDefault="00FE0076" w:rsidP="00FE0076">
      <w:pPr>
        <w:pStyle w:val="enumlev1"/>
        <w:ind w:left="397"/>
        <w:rPr>
          <w:rFonts w:eastAsia="Batang"/>
          <w:bCs/>
          <w:lang w:val="en-CA" w:eastAsia="ko-KR"/>
        </w:rPr>
      </w:pPr>
      <w:r w:rsidRPr="00A3122B">
        <w:rPr>
          <w:bCs/>
          <w:lang w:val="en-CA"/>
        </w:rPr>
        <w:t>AltOptLayerFlag[ 0 ] is set equal to 0.</w:t>
      </w:r>
    </w:p>
    <w:p w:rsidR="00FE0076" w:rsidRPr="00A3122B" w:rsidRDefault="00FE0076" w:rsidP="00FE0076">
      <w:pPr>
        <w:pStyle w:val="Note1"/>
        <w:rPr>
          <w:lang w:val="en-CA"/>
        </w:rPr>
      </w:pPr>
      <w:r w:rsidRPr="00A3122B">
        <w:rPr>
          <w:lang w:val="en-CA"/>
        </w:rPr>
        <w:t>NOTE </w:t>
      </w:r>
      <w:r w:rsidR="00EC4C33">
        <w:fldChar w:fldCharType="begin" w:fldLock="1"/>
      </w:r>
      <w:r w:rsidR="00EC4C33">
        <w:instrText xml:space="preserve"> SEQ NoteCounter \* MERGEFORMAT </w:instrText>
      </w:r>
      <w:r w:rsidR="00EC4C33">
        <w:fldChar w:fldCharType="separate"/>
      </w:r>
      <w:r>
        <w:rPr>
          <w:noProof/>
          <w:lang w:val="en-CA"/>
        </w:rPr>
        <w:t>6</w:t>
      </w:r>
      <w:r w:rsidR="00EC4C33">
        <w:rPr>
          <w:noProof/>
          <w:lang w:val="en-CA"/>
        </w:rPr>
        <w:fldChar w:fldCharType="end"/>
      </w:r>
      <w:r w:rsidRPr="00A3122B">
        <w:rPr>
          <w:lang w:val="en-CA"/>
        </w:rPr>
        <w:t xml:space="preserve"> – When AltOptLayerFlag[ olsIdx ] is equal to 0, pictures that are not at the output layers of the </w:t>
      </w:r>
      <w:r w:rsidRPr="00A3122B">
        <w:rPr>
          <w:rFonts w:eastAsia="Batang"/>
          <w:lang w:val="en-CA" w:eastAsia="ko-KR"/>
        </w:rPr>
        <w:t>OLS</w:t>
      </w:r>
      <w:r w:rsidRPr="00A3122B">
        <w:rPr>
          <w:lang w:val="en-CA"/>
        </w:rPr>
        <w:t xml:space="preserve"> with index olsIdx are not output. When AltOptLayerFlag[ olsIdx ] is equal to 1 and a picture at the output layer of the </w:t>
      </w:r>
      <w:r w:rsidRPr="00A3122B">
        <w:rPr>
          <w:rFonts w:eastAsia="Batang"/>
          <w:lang w:val="en-CA" w:eastAsia="ko-KR"/>
        </w:rPr>
        <w:t>OLS</w:t>
      </w:r>
      <w:r w:rsidRPr="00A3122B">
        <w:rPr>
          <w:lang w:val="en-CA"/>
        </w:rPr>
        <w:t xml:space="preserve">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output layer is output.</w:t>
      </w:r>
    </w:p>
    <w:p w:rsidR="00FE0076" w:rsidRPr="00A3122B" w:rsidRDefault="00FE0076" w:rsidP="00FE0076">
      <w:pPr>
        <w:rPr>
          <w:bCs/>
          <w:lang w:val="en-CA"/>
        </w:rPr>
      </w:pPr>
      <w:r w:rsidRPr="00A3122B">
        <w:rPr>
          <w:bCs/>
          <w:lang w:val="en-CA"/>
        </w:rPr>
        <w:t xml:space="preserve">For each value of olsIdx in the range of 0 to </w:t>
      </w:r>
      <w:r w:rsidRPr="00A3122B">
        <w:rPr>
          <w:rFonts w:eastAsia="Batang"/>
          <w:bCs/>
          <w:lang w:val="en-CA" w:eastAsia="ko-KR"/>
        </w:rPr>
        <w:t>NumOutputLayerSets −</w:t>
      </w:r>
      <w:r w:rsidRPr="00A3122B">
        <w:rPr>
          <w:lang w:val="en-CA"/>
        </w:rPr>
        <w:t> </w:t>
      </w:r>
      <w:r w:rsidRPr="00A3122B">
        <w:rPr>
          <w:bCs/>
          <w:lang w:val="en-CA"/>
        </w:rPr>
        <w:t>1, inclusive,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When AltOptLayerFlag[ olsIdx ] is equal to 1, the value of pic_output_flag shall be the same in the slice headers of an access unit that have nuh_layer_id value equal to OlsHighestOutputLayerId[ olsIdx ] or equal to the nuh_layer_id value of any direct or indirect reference layer of the layer with nuh_layer_id equal to OlsHighestOutputLayerId[ olsIdx ].</w:t>
      </w:r>
    </w:p>
    <w:p w:rsidR="00FE0076" w:rsidRPr="00A3122B" w:rsidRDefault="00FE0076" w:rsidP="00FE0076">
      <w:pPr>
        <w:pStyle w:val="enumlev1"/>
        <w:ind w:left="397"/>
        <w:rPr>
          <w:bCs/>
          <w:lang w:val="en-CA"/>
        </w:rPr>
      </w:pPr>
      <w:r w:rsidRPr="00A3122B">
        <w:rPr>
          <w:bCs/>
          <w:lang w:val="en-CA"/>
        </w:rPr>
        <w:t>–</w:t>
      </w:r>
      <w:r w:rsidRPr="00A3122B">
        <w:rPr>
          <w:bCs/>
          <w:lang w:val="en-CA"/>
        </w:rPr>
        <w:tab/>
        <w:t>Let olsBitstream be the output of the sub-bitstream extraction process with inputs of the current bitstream, TemporalId equal to 7 and layerIdListTarget equal to LayerSetLayerIdList[ </w:t>
      </w:r>
      <w:r w:rsidRPr="00A3122B">
        <w:rPr>
          <w:lang w:val="en-CA"/>
        </w:rPr>
        <w:t>OlsIdxToLsIdx</w:t>
      </w:r>
      <w:r w:rsidRPr="00A3122B">
        <w:rPr>
          <w:bCs/>
          <w:lang w:val="en-CA"/>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FE0076" w:rsidRPr="00A3122B" w:rsidRDefault="00FE0076" w:rsidP="00FE0076">
      <w:pPr>
        <w:pStyle w:val="Note1"/>
        <w:rPr>
          <w:lang w:val="en-CA"/>
        </w:rPr>
      </w:pPr>
      <w:r w:rsidRPr="00A3122B">
        <w:rPr>
          <w:lang w:val="en-CA"/>
        </w:rPr>
        <w:t>NOTE </w:t>
      </w:r>
      <w:r w:rsidR="00EC4C33">
        <w:fldChar w:fldCharType="begin" w:fldLock="1"/>
      </w:r>
      <w:r w:rsidR="00EC4C33">
        <w:instrText xml:space="preserve"> SEQ NoteCou</w:instrText>
      </w:r>
      <w:r w:rsidR="00EC4C33">
        <w:instrText xml:space="preserve">nter \* MERGEFORMAT </w:instrText>
      </w:r>
      <w:r w:rsidR="00EC4C33">
        <w:fldChar w:fldCharType="separate"/>
      </w:r>
      <w:r>
        <w:rPr>
          <w:noProof/>
          <w:lang w:val="en-CA"/>
        </w:rPr>
        <w:t>7</w:t>
      </w:r>
      <w:r w:rsidR="00EC4C33">
        <w:rPr>
          <w:noProof/>
          <w:lang w:val="en-CA"/>
        </w:rPr>
        <w:fldChar w:fldCharType="end"/>
      </w:r>
      <w:r w:rsidRPr="00A3122B">
        <w:rPr>
          <w:lang w:val="en-CA"/>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FE0076" w:rsidRPr="00A3122B" w:rsidRDefault="00FE0076" w:rsidP="00FE0076">
      <w:pPr>
        <w:rPr>
          <w:rFonts w:eastAsia="Batang"/>
          <w:bCs/>
          <w:lang w:val="en-CA" w:eastAsia="ko-KR"/>
        </w:rPr>
      </w:pPr>
      <w:r w:rsidRPr="00A3122B">
        <w:rPr>
          <w:rFonts w:eastAsia="Batang"/>
          <w:b/>
          <w:bCs/>
          <w:lang w:val="en-CA" w:eastAsia="ko-KR"/>
        </w:rPr>
        <w:t>vps_num_rep_formats_minus1</w:t>
      </w:r>
      <w:r w:rsidRPr="00A3122B">
        <w:rPr>
          <w:rFonts w:eastAsia="Batang"/>
          <w:bCs/>
          <w:lang w:val="en-CA" w:eastAsia="ko-KR"/>
        </w:rPr>
        <w:t xml:space="preserve"> plus 1 specifies the number of the following rep_format( ) syntax structures in the VPS.</w:t>
      </w:r>
      <w:r w:rsidRPr="00A3122B" w:rsidDel="004A3B14">
        <w:rPr>
          <w:rFonts w:eastAsia="Batang"/>
          <w:bCs/>
          <w:lang w:val="en-CA" w:eastAsia="ko-KR"/>
        </w:rPr>
        <w:t xml:space="preserve"> </w:t>
      </w:r>
      <w:r w:rsidRPr="00A3122B">
        <w:rPr>
          <w:rFonts w:eastAsia="Batang"/>
          <w:bCs/>
          <w:lang w:val="en-CA" w:eastAsia="ko-KR"/>
        </w:rPr>
        <w:t>The value of vps_num_rep_formats_minus1 shall be in the range of 0 to 255, inclusive.</w:t>
      </w:r>
    </w:p>
    <w:p w:rsidR="00FE0076" w:rsidRPr="00A3122B" w:rsidRDefault="00FE0076" w:rsidP="00FE0076">
      <w:pPr>
        <w:rPr>
          <w:rFonts w:eastAsia="Batang"/>
          <w:bCs/>
          <w:lang w:val="en-CA" w:eastAsia="ko-KR"/>
        </w:rPr>
      </w:pPr>
      <w:r w:rsidRPr="00A3122B">
        <w:rPr>
          <w:rFonts w:eastAsia="Batang"/>
          <w:b/>
          <w:bCs/>
          <w:lang w:val="en-CA" w:eastAsia="ko-KR"/>
        </w:rPr>
        <w:t>rep_format_idx_present_flag</w:t>
      </w:r>
      <w:r w:rsidRPr="00A3122B">
        <w:rPr>
          <w:rFonts w:eastAsia="Batang"/>
          <w:bCs/>
          <w:lang w:val="en-CA" w:eastAsia="ko-KR"/>
        </w:rPr>
        <w:t xml:space="preserve"> equal to 1 specifies that the syntax elements vps_rep_format_idx[ i ] are present. rep_format_idx_present_flag equal to 0 specifies that the syntax elements vps_rep_format_idx[ i ] are not present. When not present, the value of rep_format_idx_present_flag is inferred to be equal to 0.</w:t>
      </w:r>
    </w:p>
    <w:p w:rsidR="00FE0076" w:rsidRPr="00A3122B" w:rsidRDefault="00FE0076" w:rsidP="00FE0076">
      <w:pPr>
        <w:rPr>
          <w:rFonts w:eastAsia="Batang"/>
          <w:bCs/>
          <w:highlight w:val="yellow"/>
          <w:lang w:val="en-CA" w:eastAsia="ko-KR"/>
        </w:rPr>
      </w:pPr>
      <w:r w:rsidRPr="00A3122B">
        <w:rPr>
          <w:rFonts w:eastAsia="Batang"/>
          <w:b/>
          <w:bCs/>
          <w:lang w:val="en-CA" w:eastAsia="ko-KR"/>
        </w:rPr>
        <w:lastRenderedPageBreak/>
        <w:t>vps_rep_format_idx</w:t>
      </w:r>
      <w:r w:rsidRPr="00A3122B">
        <w:rPr>
          <w:rFonts w:eastAsia="Batang"/>
          <w:bCs/>
          <w:lang w:val="en-CA"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Min( i, vps_num_rep_formats_minus1 ). The value of vps_rep_format_idx[ i ] shall be in the range of 0 to vps_num_rep_formats_minus1, inclusive. The number of bits used for the representation of vps_rep_format_idx[ i ] is Ceil( Log2( vps_num_rep_formats_minus1 + 1 ) ).</w:t>
      </w:r>
    </w:p>
    <w:p w:rsidR="00FE0076" w:rsidRPr="00A3122B" w:rsidRDefault="00FE0076" w:rsidP="00FE0076">
      <w:pPr>
        <w:rPr>
          <w:lang w:val="en-CA" w:eastAsia="ko-KR"/>
        </w:rPr>
      </w:pPr>
      <w:r w:rsidRPr="00A3122B">
        <w:rPr>
          <w:rFonts w:eastAsia="Batang"/>
          <w:b/>
          <w:bCs/>
          <w:lang w:val="en-CA" w:eastAsia="ko-KR"/>
        </w:rPr>
        <w:t xml:space="preserve">max_one_active_ref_layer_flag </w:t>
      </w:r>
      <w:r w:rsidRPr="00A3122B">
        <w:rPr>
          <w:rFonts w:eastAsia="Batang"/>
          <w:bCs/>
          <w:lang w:val="en-CA" w:eastAsia="ko-KR"/>
        </w:rPr>
        <w:t xml:space="preserve">equal to 1 specifies that at most one picture is used for inter-layer prediction for each picture in the CVS. max_one_active_ref_layer_flag equal to 0 specifies that more than one picture may be used for inter-layer prediction for each picture in the CVS. </w:t>
      </w:r>
    </w:p>
    <w:p w:rsidR="00FE0076" w:rsidRPr="00A3122B" w:rsidRDefault="00FE0076" w:rsidP="00FE0076">
      <w:pPr>
        <w:rPr>
          <w:rFonts w:eastAsia="Batang"/>
          <w:bCs/>
          <w:lang w:val="en-CA" w:eastAsia="ko-KR"/>
        </w:rPr>
      </w:pPr>
      <w:r w:rsidRPr="00A3122B">
        <w:rPr>
          <w:rFonts w:eastAsia="Batang"/>
          <w:b/>
          <w:bCs/>
          <w:lang w:val="en-CA" w:eastAsia="ko-KR"/>
        </w:rPr>
        <w:t>vps_poc_lsb_aligned_flag</w:t>
      </w:r>
      <w:r w:rsidRPr="00A3122B">
        <w:rPr>
          <w:rFonts w:eastAsia="Batang"/>
          <w:bCs/>
          <w:lang w:val="en-CA"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w:t>
      </w:r>
      <w:r w:rsidR="00726FC2" w:rsidRPr="00A3122B">
        <w:rPr>
          <w:rFonts w:eastAsia="Batang"/>
          <w:bCs/>
          <w:lang w:val="en-CA" w:eastAsia="ko-KR"/>
        </w:rPr>
        <w:fldChar w:fldCharType="begin" w:fldLock="1"/>
      </w:r>
      <w:r w:rsidRPr="00A3122B">
        <w:rPr>
          <w:rFonts w:eastAsia="Batang"/>
          <w:bCs/>
          <w:lang w:val="en-CA" w:eastAsia="ko-KR"/>
        </w:rPr>
        <w:instrText xml:space="preserve"> REF _Ref363319686 \r \h </w:instrText>
      </w:r>
      <w:r w:rsidR="00726FC2" w:rsidRPr="00A3122B">
        <w:rPr>
          <w:rFonts w:eastAsia="Batang"/>
          <w:bCs/>
          <w:lang w:val="en-CA" w:eastAsia="ko-KR"/>
        </w:rPr>
      </w:r>
      <w:r w:rsidR="00726FC2" w:rsidRPr="00A3122B">
        <w:rPr>
          <w:rFonts w:eastAsia="Batang"/>
          <w:bCs/>
          <w:lang w:val="en-CA" w:eastAsia="ko-KR"/>
        </w:rPr>
        <w:fldChar w:fldCharType="separate"/>
      </w:r>
      <w:r>
        <w:rPr>
          <w:rFonts w:eastAsia="Batang"/>
          <w:bCs/>
          <w:lang w:val="en-CA" w:eastAsia="ko-KR"/>
        </w:rPr>
        <w:t>F.8.3.1</w:t>
      </w:r>
      <w:r w:rsidR="00726FC2" w:rsidRPr="00A3122B">
        <w:rPr>
          <w:rFonts w:eastAsia="Batang"/>
          <w:bCs/>
          <w:lang w:val="en-CA" w:eastAsia="ko-KR"/>
        </w:rPr>
        <w:fldChar w:fldCharType="end"/>
      </w:r>
      <w:r w:rsidRPr="00A3122B">
        <w:rPr>
          <w:rFonts w:eastAsia="Batang"/>
          <w:bCs/>
          <w:lang w:val="en-CA" w:eastAsia="ko-KR"/>
        </w:rPr>
        <w:t>. When not present, vps_poc_lsb_aligned_flag is inferred to be equal to 0.</w:t>
      </w:r>
    </w:p>
    <w:p w:rsidR="00FE0076" w:rsidRPr="00A3122B" w:rsidRDefault="00FE0076" w:rsidP="00FE0076">
      <w:pPr>
        <w:rPr>
          <w:rFonts w:eastAsia="Batang"/>
          <w:bCs/>
          <w:lang w:val="en-CA" w:eastAsia="ko-KR"/>
        </w:rPr>
      </w:pPr>
      <w:r w:rsidRPr="00A3122B">
        <w:rPr>
          <w:rFonts w:eastAsia="Batang"/>
          <w:b/>
          <w:bCs/>
          <w:lang w:val="en-CA" w:eastAsia="ko-KR"/>
        </w:rPr>
        <w:t>poc_lsb_not_present_flag</w:t>
      </w:r>
      <w:r w:rsidRPr="00A3122B">
        <w:rPr>
          <w:rFonts w:eastAsia="Batang"/>
          <w:bCs/>
          <w:lang w:val="en-CA"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FE0076" w:rsidRPr="00A3122B" w:rsidRDefault="00FE0076" w:rsidP="00FE0076">
      <w:pPr>
        <w:rPr>
          <w:rFonts w:eastAsia="Batang"/>
          <w:bCs/>
          <w:lang w:val="en-CA" w:eastAsia="ko-KR"/>
        </w:rPr>
      </w:pPr>
      <w:r w:rsidRPr="00A3122B">
        <w:rPr>
          <w:rFonts w:eastAsia="Batang"/>
          <w:bCs/>
          <w:lang w:val="en-CA" w:eastAsia="ko-KR"/>
        </w:rPr>
        <w:t>It is a requirement of bitstream conformance that when poc_lsb_not_present_flag[ i ] is equal to 1, for any picture picA that has nuh_layer_id equal to layer_id_in_nuh[ i ] and refers to the VPS, the following applies: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A3122B">
        <w:rPr>
          <w:rFonts w:eastAsia="Batang"/>
          <w:bCs/>
          <w:lang w:val="en-CA" w:eastAsia="ko-KR"/>
        </w:rPr>
        <w:t>–</w:t>
      </w:r>
      <w:r w:rsidRPr="00A3122B">
        <w:rPr>
          <w:rFonts w:eastAsia="Batang"/>
          <w:bCs/>
          <w:lang w:val="en-CA" w:eastAsia="ko-KR"/>
        </w:rPr>
        <w:tab/>
        <w:t xml:space="preserve">When </w:t>
      </w:r>
      <w:r w:rsidRPr="00A3122B">
        <w:rPr>
          <w:lang w:val="en-CA"/>
        </w:rPr>
        <w:t>slice</w:t>
      </w:r>
      <w:r w:rsidRPr="00A3122B">
        <w:rPr>
          <w:rFonts w:eastAsia="Batang"/>
          <w:bCs/>
          <w:lang w:val="en-CA" w:eastAsia="ko-KR"/>
        </w:rPr>
        <w:t>_pic_order_cnt_lsb is greater than 0, poc_reset_idc shall not be equal to 2.</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ind w:left="360" w:hanging="360"/>
        <w:rPr>
          <w:rFonts w:eastAsia="Batang"/>
          <w:bCs/>
          <w:lang w:val="en-CA" w:eastAsia="ko-KR"/>
        </w:rPr>
      </w:pPr>
      <w:r w:rsidRPr="00A3122B">
        <w:rPr>
          <w:rFonts w:eastAsia="Batang"/>
          <w:bCs/>
          <w:lang w:val="en-CA" w:eastAsia="ko-KR"/>
        </w:rPr>
        <w:t>–</w:t>
      </w:r>
      <w:r w:rsidRPr="00A3122B">
        <w:rPr>
          <w:rFonts w:eastAsia="Batang"/>
          <w:bCs/>
          <w:lang w:val="en-CA" w:eastAsia="ko-KR"/>
        </w:rPr>
        <w:tab/>
        <w:t xml:space="preserve">When </w:t>
      </w:r>
      <w:r w:rsidRPr="00A3122B">
        <w:rPr>
          <w:lang w:val="en-CA"/>
        </w:rPr>
        <w:t>full</w:t>
      </w:r>
      <w:r w:rsidRPr="00A3122B">
        <w:rPr>
          <w:rFonts w:eastAsia="Batang"/>
          <w:bCs/>
          <w:lang w:val="en-CA" w:eastAsia="ko-KR"/>
        </w:rPr>
        <w:t>_poc_reset_flag is equal to 1, poc_lsb_val shall be equal to 0.</w:t>
      </w:r>
    </w:p>
    <w:p w:rsidR="00FE0076" w:rsidRPr="00A3122B" w:rsidRDefault="00FE0076" w:rsidP="00FE0076">
      <w:pPr>
        <w:rPr>
          <w:rFonts w:eastAsia="Batang"/>
          <w:bCs/>
          <w:highlight w:val="yellow"/>
          <w:lang w:val="en-CA" w:eastAsia="ko-KR"/>
        </w:rPr>
      </w:pPr>
      <w:r w:rsidRPr="00A3122B">
        <w:rPr>
          <w:rFonts w:eastAsia="Batang"/>
          <w:bCs/>
          <w:highlight w:val="yellow"/>
          <w:lang w:val="en-CA" w:eastAsia="ko-KR"/>
        </w:rPr>
        <w:t>[</w:t>
      </w:r>
      <w:r w:rsidRPr="00A3122B">
        <w:rPr>
          <w:highlight w:val="yellow"/>
          <w:lang w:val="en-CA"/>
        </w:rPr>
        <w:t>Ed. (GT) Consider moving above constraints to semantics of poc_reset_idc and poc_lsb_val]</w:t>
      </w:r>
    </w:p>
    <w:p w:rsidR="00BF3B23" w:rsidRPr="00BF3B23" w:rsidRDefault="00BF3B23" w:rsidP="00FE0076">
      <w:pPr>
        <w:rPr>
          <w:rFonts w:eastAsia="Batang"/>
          <w:bCs/>
          <w:lang w:val="en-US" w:eastAsia="ko-KR"/>
        </w:rPr>
      </w:pPr>
      <w:r w:rsidRPr="009A2ACF">
        <w:rPr>
          <w:rFonts w:eastAsia="Batang"/>
          <w:b/>
          <w:bCs/>
          <w:highlight w:val="green"/>
          <w:lang w:val="en-US" w:eastAsia="ko-KR"/>
        </w:rPr>
        <w:t>cross_layer_phase_alignment_flag</w:t>
      </w:r>
      <w:r w:rsidRPr="009A2ACF">
        <w:rPr>
          <w:rFonts w:eastAsia="Batang"/>
          <w:bCs/>
          <w:highlight w:val="green"/>
          <w:lang w:val="en-US" w:eastAsia="ko-KR"/>
        </w:rPr>
        <w:t xml:space="preserve"> equal to 1 specifies </w:t>
      </w:r>
      <w:r>
        <w:rPr>
          <w:rFonts w:eastAsia="Batang"/>
          <w:bCs/>
          <w:highlight w:val="green"/>
          <w:lang w:val="en-US" w:eastAsia="ko-KR"/>
        </w:rPr>
        <w:t xml:space="preserve">that </w:t>
      </w:r>
      <w:r w:rsidRPr="009A2ACF">
        <w:rPr>
          <w:rFonts w:eastAsia="Batang"/>
          <w:bCs/>
          <w:highlight w:val="green"/>
          <w:lang w:val="en-US" w:eastAsia="ko-KR"/>
        </w:rPr>
        <w:t xml:space="preserve">the locations of the luma sample grids </w:t>
      </w:r>
      <w:r>
        <w:rPr>
          <w:rFonts w:eastAsia="Batang"/>
          <w:bCs/>
          <w:highlight w:val="green"/>
          <w:lang w:val="en-US" w:eastAsia="ko-KR"/>
        </w:rPr>
        <w:t>of all layers are</w:t>
      </w:r>
      <w:r w:rsidRPr="009A2ACF">
        <w:rPr>
          <w:rFonts w:eastAsia="Batang"/>
          <w:bCs/>
          <w:highlight w:val="green"/>
          <w:lang w:val="en-US" w:eastAsia="ko-KR"/>
        </w:rPr>
        <w:t xml:space="preserve"> aligned at </w:t>
      </w:r>
      <w:r>
        <w:rPr>
          <w:rFonts w:eastAsia="Batang"/>
          <w:bCs/>
          <w:highlight w:val="green"/>
          <w:lang w:val="en-US" w:eastAsia="ko-KR"/>
        </w:rPr>
        <w:t>the center sample</w:t>
      </w:r>
      <w:r w:rsidRPr="009A2ACF">
        <w:rPr>
          <w:rFonts w:eastAsia="Batang"/>
          <w:bCs/>
          <w:highlight w:val="green"/>
          <w:lang w:val="en-US" w:eastAsia="ko-KR"/>
        </w:rPr>
        <w:t xml:space="preserve"> position of the pi</w:t>
      </w:r>
      <w:r>
        <w:rPr>
          <w:rFonts w:eastAsia="Batang"/>
          <w:bCs/>
          <w:highlight w:val="green"/>
          <w:lang w:val="en-US" w:eastAsia="ko-KR"/>
        </w:rPr>
        <w:t>c</w:t>
      </w:r>
      <w:r w:rsidRPr="009A2ACF">
        <w:rPr>
          <w:rFonts w:eastAsia="Batang"/>
          <w:bCs/>
          <w:highlight w:val="green"/>
          <w:lang w:val="en-US" w:eastAsia="ko-KR"/>
        </w:rPr>
        <w:t xml:space="preserve">tures. cross_layer_phase_alignment_flag equal to 0 specifies </w:t>
      </w:r>
      <w:r>
        <w:rPr>
          <w:rFonts w:eastAsia="Batang"/>
          <w:bCs/>
          <w:highlight w:val="green"/>
          <w:lang w:val="en-US" w:eastAsia="ko-KR"/>
        </w:rPr>
        <w:t xml:space="preserve">that the locations of the </w:t>
      </w:r>
      <w:r w:rsidRPr="009A2ACF">
        <w:rPr>
          <w:rFonts w:eastAsia="Batang"/>
          <w:bCs/>
          <w:highlight w:val="green"/>
          <w:lang w:val="en-US" w:eastAsia="ko-KR"/>
        </w:rPr>
        <w:t xml:space="preserve">luma sample grids </w:t>
      </w:r>
      <w:r>
        <w:rPr>
          <w:rFonts w:eastAsia="Batang"/>
          <w:bCs/>
          <w:highlight w:val="green"/>
          <w:lang w:val="en-US" w:eastAsia="ko-KR"/>
        </w:rPr>
        <w:t xml:space="preserve">of all layers </w:t>
      </w:r>
      <w:r w:rsidRPr="009A2ACF">
        <w:rPr>
          <w:rFonts w:eastAsia="Batang"/>
          <w:bCs/>
          <w:highlight w:val="green"/>
          <w:lang w:val="en-US" w:eastAsia="ko-KR"/>
        </w:rPr>
        <w:t>are aligned at the top-left sample position of the pictures.</w:t>
      </w:r>
      <w:r>
        <w:rPr>
          <w:rFonts w:eastAsia="Batang"/>
          <w:bCs/>
          <w:lang w:val="en-US" w:eastAsia="ko-KR"/>
        </w:rPr>
        <w:t xml:space="preserve"> </w:t>
      </w:r>
      <w:r w:rsidRPr="00B16643">
        <w:rPr>
          <w:rFonts w:eastAsia="Batang"/>
          <w:bCs/>
          <w:highlight w:val="yellow"/>
          <w:lang w:val="en-US" w:eastAsia="ko-KR"/>
        </w:rPr>
        <w:t>[Ed. (MH): The semantics should be clarified. What are "the center sample position of the pictures" and "the top-left sample position of the pictures"?]</w:t>
      </w:r>
    </w:p>
    <w:p w:rsidR="00FE0076" w:rsidRPr="00A3122B" w:rsidRDefault="00FE0076" w:rsidP="00FE0076">
      <w:pPr>
        <w:rPr>
          <w:szCs w:val="22"/>
          <w:lang w:val="en-CA"/>
        </w:rPr>
      </w:pPr>
      <w:r w:rsidRPr="00A3122B">
        <w:rPr>
          <w:b/>
          <w:szCs w:val="22"/>
          <w:lang w:val="en-CA"/>
        </w:rPr>
        <w:t>direct_dep_type_len_minus2</w:t>
      </w:r>
      <w:r w:rsidRPr="00A3122B">
        <w:rPr>
          <w:szCs w:val="22"/>
          <w:lang w:val="en-CA"/>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FE0076" w:rsidRPr="00A3122B" w:rsidRDefault="00FE0076" w:rsidP="00FE0076">
      <w:pPr>
        <w:rPr>
          <w:szCs w:val="22"/>
          <w:lang w:val="en-CA"/>
        </w:rPr>
      </w:pPr>
      <w:r w:rsidRPr="00A3122B">
        <w:rPr>
          <w:b/>
          <w:szCs w:val="22"/>
          <w:lang w:val="en-CA"/>
        </w:rPr>
        <w:t>default_direct_dependency_flag</w:t>
      </w:r>
      <w:r w:rsidRPr="00A3122B">
        <w:rPr>
          <w:szCs w:val="22"/>
          <w:lang w:val="en-CA"/>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FE0076" w:rsidRPr="00A3122B" w:rsidRDefault="00FE0076" w:rsidP="00FE0076">
      <w:pPr>
        <w:rPr>
          <w:szCs w:val="22"/>
          <w:lang w:val="en-CA"/>
        </w:rPr>
      </w:pPr>
      <w:r w:rsidRPr="00A3122B">
        <w:rPr>
          <w:b/>
          <w:szCs w:val="22"/>
          <w:lang w:val="en-CA"/>
        </w:rPr>
        <w:t>default_direct_dependency_type</w:t>
      </w:r>
      <w:r w:rsidRPr="00A3122B">
        <w:rPr>
          <w:szCs w:val="22"/>
          <w:lang w:val="en-CA"/>
        </w:rPr>
        <w:t xml:space="preserve">, when present, specifies </w:t>
      </w:r>
      <w:r w:rsidRPr="00A3122B">
        <w:rPr>
          <w:lang w:val="en-CA"/>
        </w:rPr>
        <w:t xml:space="preserve">the inferred value of </w:t>
      </w:r>
      <w:r w:rsidRPr="00A3122B">
        <w:rPr>
          <w:szCs w:val="22"/>
          <w:lang w:val="en-CA"/>
        </w:rPr>
        <w:t>direct_dependency_type[ i ][ j ]. The length of the default_direct_dependency_type syntax element is direct_dep_type_len_minus2 + 2 bits. Although the value of default_direct_dependency_type is required to be in the range of 0 to 2, inclusive, in this version of this Specification, decoders shall allow values of default_direct_dependency_type in the range of 3 to 2</w:t>
      </w:r>
      <w:r w:rsidRPr="00A3122B">
        <w:rPr>
          <w:szCs w:val="22"/>
          <w:vertAlign w:val="superscript"/>
          <w:lang w:val="en-CA"/>
        </w:rPr>
        <w:t>32</w:t>
      </w:r>
      <w:r w:rsidRPr="00A3122B">
        <w:rPr>
          <w:szCs w:val="22"/>
          <w:lang w:val="en-CA"/>
        </w:rPr>
        <w:t> − 2, inclusive, to appear in the syntax.</w:t>
      </w:r>
    </w:p>
    <w:p w:rsidR="00FE0076" w:rsidRPr="00A3122B" w:rsidRDefault="00FE0076" w:rsidP="00FE0076">
      <w:pPr>
        <w:rPr>
          <w:szCs w:val="22"/>
          <w:lang w:val="en-CA"/>
        </w:rPr>
      </w:pPr>
      <w:r w:rsidRPr="00A3122B">
        <w:rPr>
          <w:b/>
          <w:szCs w:val="22"/>
          <w:lang w:val="en-CA"/>
        </w:rPr>
        <w:t>direct_dependency_type</w:t>
      </w:r>
      <w:r w:rsidRPr="00A3122B">
        <w:rPr>
          <w:szCs w:val="22"/>
          <w:lang w:val="en-CA"/>
        </w:rPr>
        <w:t xml:space="preserve">[ i ][ j ] indicates the type of dependency between the layer with nuh_layer_id equal layer_id_in_nuh[ i ] and the layer with nuh_layer_id equal to layer_id_in_nuh[ j ]. direct_dependency_type[ i ][ j ] </w:t>
      </w:r>
      <w:r w:rsidRPr="00A3122B">
        <w:rPr>
          <w:rFonts w:eastAsia="Batang"/>
          <w:bCs/>
          <w:lang w:val="en-CA" w:eastAsia="ko-KR"/>
        </w:rPr>
        <w:t xml:space="preserve">equal to 0 indicates that the layer with </w:t>
      </w:r>
      <w:r w:rsidRPr="00A3122B">
        <w:rPr>
          <w:szCs w:val="22"/>
          <w:lang w:val="en-CA"/>
        </w:rPr>
        <w:t>nuh_layer_id equal to layer_id_in_nuh[ j ] is used for inter-layer sample prediction but not for inter-layer motion prediction of the layer with nuh_layer_id equal layer_id_in_nuh[ i ]</w:t>
      </w:r>
      <w:r w:rsidRPr="00A3122B">
        <w:rPr>
          <w:rFonts w:eastAsia="Batang"/>
          <w:bCs/>
          <w:lang w:val="en-CA" w:eastAsia="ko-KR"/>
        </w:rPr>
        <w:t xml:space="preserve">. </w:t>
      </w:r>
      <w:r w:rsidRPr="00A3122B">
        <w:rPr>
          <w:szCs w:val="22"/>
          <w:lang w:val="en-CA"/>
        </w:rPr>
        <w:t xml:space="preserve">direct_dependency_type[ i ][ j ] </w:t>
      </w:r>
      <w:r w:rsidRPr="00A3122B">
        <w:rPr>
          <w:rFonts w:eastAsia="Batang"/>
          <w:bCs/>
          <w:lang w:val="en-CA" w:eastAsia="ko-KR"/>
        </w:rPr>
        <w:t xml:space="preserve">equal to 1 indicates that the layer with </w:t>
      </w:r>
      <w:r w:rsidRPr="00A3122B">
        <w:rPr>
          <w:szCs w:val="22"/>
          <w:lang w:val="en-CA"/>
        </w:rPr>
        <w:t>nuh_layer_id equal to layer_id_in_nuh[ j ] is used for inter-layer motion prediction but not for inter-layer sample prediction of the layer with nuh_layer_id equal layer_id_in_nuh[ i ]</w:t>
      </w:r>
      <w:r w:rsidRPr="00A3122B">
        <w:rPr>
          <w:rFonts w:eastAsia="Batang"/>
          <w:bCs/>
          <w:lang w:val="en-CA" w:eastAsia="ko-KR"/>
        </w:rPr>
        <w:t xml:space="preserve">. </w:t>
      </w:r>
      <w:r w:rsidRPr="00A3122B">
        <w:rPr>
          <w:szCs w:val="22"/>
          <w:lang w:val="en-CA"/>
        </w:rPr>
        <w:t xml:space="preserve">direct_dependency_type[ i ][ j ] </w:t>
      </w:r>
      <w:r w:rsidRPr="00A3122B">
        <w:rPr>
          <w:rFonts w:eastAsia="Batang"/>
          <w:bCs/>
          <w:lang w:val="en-CA" w:eastAsia="ko-KR"/>
        </w:rPr>
        <w:t xml:space="preserve">equal to 2 indicates that the layer with </w:t>
      </w:r>
      <w:r w:rsidRPr="00A3122B">
        <w:rPr>
          <w:szCs w:val="22"/>
          <w:lang w:val="en-CA"/>
        </w:rPr>
        <w:t>nuh_layer_id equal to layer_id_in_nuh[ j ] is used for both inter-layer motion prediction and inter-layer sample prediction of the layer with nuh_layer_id equal layer_id_in_nuh[ i ]</w:t>
      </w:r>
      <w:r w:rsidRPr="00A3122B">
        <w:rPr>
          <w:rFonts w:eastAsia="Batang"/>
          <w:bCs/>
          <w:lang w:val="en-CA" w:eastAsia="ko-KR"/>
        </w:rPr>
        <w:t xml:space="preserve">. </w:t>
      </w:r>
      <w:r w:rsidRPr="00A3122B">
        <w:rPr>
          <w:szCs w:val="22"/>
          <w:lang w:val="en-CA"/>
        </w:rPr>
        <w:t xml:space="preserve">The length of the direct_dependency_type[ i ][ j ] syntax element is direct_dep_type_len_minus2 + 2 bits. Although the value of </w:t>
      </w:r>
      <w:r w:rsidRPr="00A3122B">
        <w:rPr>
          <w:rFonts w:eastAsia="Batang"/>
          <w:bCs/>
          <w:lang w:val="en-CA" w:eastAsia="ko-KR"/>
        </w:rPr>
        <w:t xml:space="preserve">direct_dependency_type[ i ][ j ] </w:t>
      </w:r>
      <w:r w:rsidRPr="00A3122B">
        <w:rPr>
          <w:szCs w:val="22"/>
          <w:lang w:val="en-CA"/>
        </w:rPr>
        <w:t xml:space="preserve">shall be in the range of 0 to 2, inclusive, in this version of this Specification, decoders shall allow values of </w:t>
      </w:r>
      <w:r w:rsidRPr="00A3122B">
        <w:rPr>
          <w:rFonts w:eastAsia="Batang"/>
          <w:bCs/>
          <w:lang w:val="en-CA" w:eastAsia="ko-KR"/>
        </w:rPr>
        <w:t>direct_dependency_type[ i ][ j ]</w:t>
      </w:r>
      <w:r w:rsidRPr="00A3122B">
        <w:rPr>
          <w:szCs w:val="22"/>
          <w:lang w:val="en-CA"/>
        </w:rPr>
        <w:t xml:space="preserve"> in the range of 3 to 2</w:t>
      </w:r>
      <w:r w:rsidRPr="00A3122B">
        <w:rPr>
          <w:szCs w:val="22"/>
          <w:vertAlign w:val="superscript"/>
          <w:lang w:val="en-CA"/>
        </w:rPr>
        <w:t>32</w:t>
      </w:r>
      <w:r w:rsidRPr="00A3122B">
        <w:rPr>
          <w:szCs w:val="22"/>
          <w:lang w:val="en-CA"/>
        </w:rPr>
        <w:t> − 2, inclusive, to appear in the syntax.</w:t>
      </w:r>
    </w:p>
    <w:p w:rsidR="00FE0076" w:rsidRPr="00A3122B" w:rsidRDefault="00FE0076" w:rsidP="00FE0076">
      <w:pPr>
        <w:rPr>
          <w:szCs w:val="22"/>
          <w:lang w:val="en-CA"/>
        </w:rPr>
      </w:pPr>
      <w:r w:rsidRPr="00A3122B">
        <w:rPr>
          <w:szCs w:val="22"/>
          <w:lang w:val="en-CA"/>
        </w:rPr>
        <w:t>When vps_base_layer_internal_flag is equal to 1 and direct_dependency_type[ i ][ j ] is not present, the value of direct_dependency_type[ i ][ j ] is inferred to be equal to default_direct_dependency_type.</w:t>
      </w:r>
    </w:p>
    <w:p w:rsidR="00FE0076" w:rsidRPr="00A3122B" w:rsidRDefault="00FE0076" w:rsidP="00FE0076">
      <w:pPr>
        <w:rPr>
          <w:szCs w:val="22"/>
          <w:lang w:val="en-CA"/>
        </w:rPr>
      </w:pPr>
      <w:r w:rsidRPr="00A3122B">
        <w:rPr>
          <w:szCs w:val="22"/>
          <w:lang w:val="en-CA"/>
        </w:rPr>
        <w:lastRenderedPageBreak/>
        <w:t xml:space="preserve">When vps_base_layer_internal_flag is equal to 0, the value of direct_dependency_type[ i ][ 0 ] for i in the range of 1 to </w:t>
      </w:r>
      <w:r w:rsidRPr="00A3122B">
        <w:rPr>
          <w:rFonts w:eastAsia="Batang"/>
          <w:bCs/>
          <w:lang w:val="en-CA" w:eastAsia="ko-KR"/>
        </w:rPr>
        <w:t>MaxLayersMinus1, inclusive, is inferred to be equal to 0</w:t>
      </w:r>
      <w:r w:rsidRPr="00A3122B">
        <w:rPr>
          <w:szCs w:val="22"/>
          <w:lang w:val="en-CA"/>
        </w:rPr>
        <w:t>.</w:t>
      </w:r>
    </w:p>
    <w:p w:rsidR="00FE0076" w:rsidRPr="00A3122B" w:rsidRDefault="00FE0076" w:rsidP="00FE0076">
      <w:pPr>
        <w:rPr>
          <w:szCs w:val="22"/>
          <w:lang w:val="en-CA"/>
        </w:rPr>
      </w:pPr>
      <w:r w:rsidRPr="00A3122B">
        <w:rPr>
          <w:szCs w:val="22"/>
          <w:lang w:val="en-CA"/>
        </w:rPr>
        <w:t>The variables VpsInterLayerSamplePredictionEnabled[ i ][ j ] and VpsInterLayerMotionPredictionEnabled[ i ][ j ] are derived as follows:</w:t>
      </w:r>
    </w:p>
    <w:p w:rsidR="00FE0076" w:rsidRPr="00A3122B" w:rsidRDefault="00FE0076" w:rsidP="00FE0076">
      <w:pPr>
        <w:tabs>
          <w:tab w:val="center" w:pos="4849"/>
          <w:tab w:val="right" w:pos="9700"/>
        </w:tabs>
        <w:spacing w:before="193" w:after="240"/>
        <w:ind w:left="403"/>
        <w:rPr>
          <w:szCs w:val="22"/>
          <w:lang w:val="en-CA"/>
        </w:rPr>
      </w:pPr>
      <w:r w:rsidRPr="00A3122B">
        <w:rPr>
          <w:bCs/>
          <w:lang w:val="en-CA"/>
        </w:rPr>
        <w:t>VpsInterLayerSamplePredictionEnabled</w:t>
      </w:r>
      <w:r w:rsidRPr="00A3122B">
        <w:rPr>
          <w:szCs w:val="22"/>
          <w:lang w:val="en-CA"/>
        </w:rPr>
        <w:t xml:space="preserve">[ i ][ j ] = ( direct_dependency_type[ i ][ j ] + 1 ) &amp; 0x1 </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5</w:t>
      </w:r>
      <w:r w:rsidR="00726FC2" w:rsidRPr="001E4DB9">
        <w:rPr>
          <w:highlight w:val="yellow"/>
          <w:lang w:val="en-CA"/>
        </w:rPr>
        <w:fldChar w:fldCharType="end"/>
      </w:r>
      <w:r w:rsidRPr="00A3122B">
        <w:rPr>
          <w:bCs/>
          <w:lang w:val="en-CA"/>
        </w:rPr>
        <w:t>)</w:t>
      </w:r>
    </w:p>
    <w:p w:rsidR="00FE0076" w:rsidRPr="00A3122B" w:rsidRDefault="00FE0076" w:rsidP="00FE0076">
      <w:pPr>
        <w:tabs>
          <w:tab w:val="center" w:pos="4849"/>
          <w:tab w:val="right" w:pos="9700"/>
        </w:tabs>
        <w:spacing w:before="193" w:after="240"/>
        <w:ind w:left="403"/>
        <w:rPr>
          <w:szCs w:val="22"/>
          <w:lang w:val="en-CA"/>
        </w:rPr>
      </w:pPr>
      <w:r w:rsidRPr="00A3122B">
        <w:rPr>
          <w:bCs/>
          <w:lang w:val="en-CA"/>
        </w:rPr>
        <w:t>VpsInterLayerMotionPredictionEnabled</w:t>
      </w:r>
      <w:r w:rsidRPr="00A3122B">
        <w:rPr>
          <w:szCs w:val="22"/>
          <w:lang w:val="en-CA"/>
        </w:rPr>
        <w:t>[ i ][ j ] = ( direct_dependency_type[ i ][ j ] + 1 ) &amp; 0x2</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6</w:t>
      </w:r>
      <w:r w:rsidR="00726FC2" w:rsidRPr="001E4DB9">
        <w:rPr>
          <w:highlight w:val="yellow"/>
          <w:lang w:val="en-CA"/>
        </w:rPr>
        <w:fldChar w:fldCharType="end"/>
      </w:r>
      <w:r w:rsidRPr="00A3122B">
        <w:rPr>
          <w:bCs/>
          <w:lang w:val="en-CA"/>
        </w:rPr>
        <w:t>)</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b/>
          <w:lang w:val="en-CA"/>
        </w:rPr>
        <w:t>vps_non_vui_extension_length</w:t>
      </w:r>
      <w:r w:rsidRPr="00A3122B">
        <w:rPr>
          <w:lang w:val="en-CA"/>
        </w:rPr>
        <w:t xml:space="preserve"> specifies the length of the non-VUI VPS extension data following this syntax element and before vps_vui_present_flag, in bytes. The value of vps_non_vui_extension_length shall be in the range of 0 to 4096, inclusive.</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b/>
          <w:lang w:val="en-CA"/>
        </w:rPr>
        <w:t>vps_non_vui_extension_data_byte</w:t>
      </w:r>
      <w:r w:rsidRPr="00A3122B">
        <w:rPr>
          <w:lang w:val="en-CA"/>
        </w:rPr>
        <w:t xml:space="preserve"> may have any value. Decoders shall ignore the value of vps_non_vui_extension_data_byte. Its value does not affect decoder conformance to profiles specified in this version of this Specification.</w:t>
      </w:r>
    </w:p>
    <w:p w:rsidR="00FE0076" w:rsidRPr="00A3122B" w:rsidRDefault="00FE0076" w:rsidP="00FE0076">
      <w:pPr>
        <w:pStyle w:val="3N"/>
        <w:rPr>
          <w:lang w:val="en-CA"/>
        </w:rPr>
      </w:pPr>
      <w:r w:rsidRPr="00A3122B">
        <w:rPr>
          <w:b/>
          <w:lang w:val="en-CA"/>
        </w:rPr>
        <w:t>vps_vui_present_flag</w:t>
      </w:r>
      <w:r w:rsidRPr="00A3122B">
        <w:rPr>
          <w:lang w:val="en-CA"/>
        </w:rPr>
        <w:t xml:space="preserve"> equal to 1 specifies that the vps_vui( ) syntax structure is present in the VPS. vps_vui_present_flag equal to 0 specifies that the vps_vui( ) syntax structure is not present in the VPS.</w:t>
      </w:r>
    </w:p>
    <w:p w:rsidR="00FE0076" w:rsidRPr="00A3122B" w:rsidRDefault="00FE0076" w:rsidP="00FE0076">
      <w:pPr>
        <w:pStyle w:val="3N"/>
        <w:rPr>
          <w:highlight w:val="yellow"/>
          <w:lang w:val="en-CA"/>
        </w:rPr>
      </w:pPr>
      <w:r w:rsidRPr="00A3122B">
        <w:rPr>
          <w:rFonts w:eastAsia="Batang"/>
          <w:b/>
          <w:bCs/>
          <w:lang w:val="en-CA" w:eastAsia="ko-KR"/>
        </w:rPr>
        <w:t>vps_vui_alignment_bit_equal_to_one</w:t>
      </w:r>
      <w:r w:rsidRPr="00A3122B">
        <w:rPr>
          <w:bCs/>
          <w:lang w:val="en-CA"/>
        </w:rPr>
        <w:t xml:space="preserve"> shall be equal to 1.</w:t>
      </w:r>
    </w:p>
    <w:p w:rsidR="00FE0076" w:rsidRPr="00A3122B" w:rsidRDefault="00FE0076" w:rsidP="00FE0076">
      <w:pPr>
        <w:pStyle w:val="3H4"/>
        <w:keepLines w:val="0"/>
        <w:numPr>
          <w:ilvl w:val="5"/>
          <w:numId w:val="35"/>
        </w:numPr>
        <w:tabs>
          <w:tab w:val="clear" w:pos="1080"/>
          <w:tab w:val="num" w:pos="1134"/>
        </w:tabs>
        <w:ind w:left="1134" w:hanging="1134"/>
      </w:pPr>
      <w:r w:rsidRPr="00A3122B">
        <w:t>Representation format semantics</w:t>
      </w:r>
    </w:p>
    <w:p w:rsidR="00FE0076" w:rsidRPr="00A3122B" w:rsidRDefault="00FE0076" w:rsidP="00FE0076">
      <w:pPr>
        <w:tabs>
          <w:tab w:val="right" w:pos="9639"/>
        </w:tabs>
        <w:rPr>
          <w:lang w:val="en-CA"/>
        </w:rPr>
      </w:pPr>
      <w:r w:rsidRPr="00A3122B">
        <w:rPr>
          <w:b/>
          <w:lang w:val="en-CA"/>
        </w:rPr>
        <w:t xml:space="preserve">chroma_and_bit_depth_vps_present_flag </w:t>
      </w:r>
      <w:r w:rsidRPr="00A3122B">
        <w:rPr>
          <w:lang w:val="en-CA"/>
        </w:rPr>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are inferred. The value of chroma_and_bit_depth_vps_present_flag of the first rep_format( ) syntax structure in the VPS shall be equal to 1.</w:t>
      </w:r>
    </w:p>
    <w:p w:rsidR="00FE0076" w:rsidRPr="00A3122B" w:rsidRDefault="00FE0076" w:rsidP="00FE0076">
      <w:pPr>
        <w:rPr>
          <w:bCs/>
          <w:lang w:val="en-CA"/>
        </w:rPr>
      </w:pPr>
      <w:r w:rsidRPr="00A3122B">
        <w:rPr>
          <w:b/>
          <w:lang w:val="en-CA"/>
        </w:rPr>
        <w:t>pic_width_vps_in_luma_samples</w:t>
      </w:r>
      <w:r w:rsidRPr="00A3122B">
        <w:rPr>
          <w:lang w:val="en-CA"/>
        </w:rPr>
        <w:t xml:space="preserve">, </w:t>
      </w:r>
      <w:r w:rsidRPr="00A3122B">
        <w:rPr>
          <w:b/>
          <w:lang w:val="en-CA"/>
        </w:rPr>
        <w:t>pic_height_vps_in_luma_samples</w:t>
      </w:r>
      <w:r w:rsidRPr="00A3122B">
        <w:rPr>
          <w:lang w:val="en-CA"/>
        </w:rPr>
        <w:t xml:space="preserve">, </w:t>
      </w:r>
      <w:r w:rsidRPr="00A3122B">
        <w:rPr>
          <w:b/>
          <w:lang w:val="en-CA"/>
        </w:rPr>
        <w:t>chroma_format_vps_idc</w:t>
      </w:r>
      <w:r w:rsidRPr="00A3122B">
        <w:rPr>
          <w:lang w:val="en-CA"/>
        </w:rPr>
        <w:t xml:space="preserve">, </w:t>
      </w:r>
      <w:r w:rsidRPr="00A3122B">
        <w:rPr>
          <w:b/>
          <w:lang w:val="en-CA" w:eastAsia="ko-KR"/>
        </w:rPr>
        <w:t>separate_colour_plane_vps_flag</w:t>
      </w:r>
      <w:r w:rsidRPr="00A3122B">
        <w:rPr>
          <w:lang w:val="en-CA"/>
        </w:rPr>
        <w:t xml:space="preserve">, </w:t>
      </w:r>
      <w:r w:rsidRPr="00A3122B">
        <w:rPr>
          <w:b/>
          <w:lang w:val="en-CA"/>
        </w:rPr>
        <w:t>bit_depth_vps_luma_minus8</w:t>
      </w:r>
      <w:r w:rsidRPr="00A3122B">
        <w:rPr>
          <w:lang w:val="en-CA"/>
        </w:rPr>
        <w:t xml:space="preserve">, and </w:t>
      </w:r>
      <w:r w:rsidRPr="00A3122B">
        <w:rPr>
          <w:b/>
          <w:lang w:val="en-CA"/>
        </w:rPr>
        <w:t>bit_depth_vps_chroma_minus8</w:t>
      </w:r>
      <w:r w:rsidRPr="00A3122B">
        <w:rPr>
          <w:lang w:val="en-CA"/>
        </w:rPr>
        <w:t xml:space="preserve"> are used for inference of the values of the SPS syntax elements pic_width_in_luma_samples, pic_height_in_luma_samples, </w:t>
      </w:r>
      <w:r w:rsidRPr="00A3122B">
        <w:rPr>
          <w:lang w:val="en-CA" w:eastAsia="ko-KR"/>
        </w:rPr>
        <w:t xml:space="preserve">chroma_format_idc, separate_colour_plane_flag, </w:t>
      </w:r>
      <w:r w:rsidRPr="00A3122B">
        <w:rPr>
          <w:lang w:val="en-CA"/>
        </w:rPr>
        <w:t xml:space="preserve">bit_depth_luma_minus8, and bit_depth_chroma_minus8, respectively, for each SPS that refers to the VPS. When not present in the i-th rep_format( ) syntax structure in the VPS, the value of each of the syntax elements </w:t>
      </w:r>
      <w:r w:rsidR="00582D7A" w:rsidRPr="00582D7A">
        <w:rPr>
          <w:lang w:val="en-CA"/>
        </w:rPr>
        <w:t xml:space="preserve">chroma_format_vps_idc, separate_colour_plane_vps_flag, bit_depth_vps_luma_minus8, and bit_depth_vps_chroma_minus8 </w:t>
      </w:r>
      <w:r w:rsidRPr="00A3122B">
        <w:rPr>
          <w:lang w:val="en-CA"/>
        </w:rPr>
        <w:t>is inferred to be equal to the value of the corresponding syntax element in the (i </w:t>
      </w:r>
      <w:r w:rsidRPr="00A3122B">
        <w:rPr>
          <w:bCs/>
          <w:lang w:val="en-CA"/>
        </w:rPr>
        <w:t xml:space="preserve">− 1)-th rep_format( ) syntax structure in the VPS. </w:t>
      </w:r>
      <w:r w:rsidRPr="00A3122B">
        <w:rPr>
          <w:lang w:val="en-CA"/>
        </w:rPr>
        <w:t xml:space="preserve">For each of these syntax elements, all constraints, if any, that apply to the value of the corresponding SPS syntax element also apply. </w:t>
      </w:r>
      <w:r w:rsidRPr="00A3122B">
        <w:rPr>
          <w:highlight w:val="yellow"/>
          <w:lang w:val="en-CA"/>
        </w:rPr>
        <w:t>[Ed. (GT) Consider explicit constraints here.].</w:t>
      </w:r>
    </w:p>
    <w:p w:rsidR="00FE0076" w:rsidRPr="00A3122B" w:rsidRDefault="00FE0076" w:rsidP="00FE0076">
      <w:pPr>
        <w:pStyle w:val="3H4"/>
        <w:keepLines w:val="0"/>
        <w:numPr>
          <w:ilvl w:val="5"/>
          <w:numId w:val="35"/>
        </w:numPr>
        <w:tabs>
          <w:tab w:val="clear" w:pos="1080"/>
          <w:tab w:val="num" w:pos="1134"/>
        </w:tabs>
        <w:ind w:left="1134" w:hanging="1134"/>
      </w:pPr>
      <w:r w:rsidRPr="00A3122B">
        <w:t>DPB size semantics</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s>
        <w:rPr>
          <w:lang w:val="en-CA"/>
        </w:rPr>
      </w:pPr>
      <w:r w:rsidRPr="00A3122B">
        <w:rPr>
          <w:lang w:val="en-CA"/>
        </w:rPr>
        <w:t>For the lsIdx-th layer set, the number of sub-DPBs is NumLayersInIdList</w:t>
      </w:r>
      <w:r w:rsidRPr="00A3122B">
        <w:rPr>
          <w:rFonts w:eastAsia="Times New Roman"/>
          <w:lang w:val="en-CA"/>
        </w:rPr>
        <w:t>[ lsIdx ], and f</w:t>
      </w:r>
      <w:r w:rsidRPr="00A3122B">
        <w:rPr>
          <w:lang w:val="en-CA"/>
        </w:rPr>
        <w:t>or each layer with a particular value of nuh_layer_id in the layer set, the sub-DPB with index layerIdx is assigned, where LayerSetLayerIdList[ lsIdx ][ layerIdx ] is equal to nuh_layer_id.</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A3122B">
        <w:rPr>
          <w:rFonts w:eastAsia="Times New Roman"/>
          <w:b/>
          <w:bCs/>
          <w:lang w:val="en-CA"/>
        </w:rPr>
        <w:t>sub_layer_flag_info_present_flag</w:t>
      </w:r>
      <w:r w:rsidRPr="00A3122B">
        <w:rPr>
          <w:rFonts w:eastAsia="Times New Roman"/>
          <w:lang w:val="en-CA"/>
        </w:rPr>
        <w:t>[ i ]</w:t>
      </w:r>
      <w:r w:rsidRPr="00A3122B">
        <w:rPr>
          <w:rFonts w:eastAsia="Times New Roman"/>
          <w:bCs/>
          <w:lang w:val="en-CA"/>
        </w:rPr>
        <w:t xml:space="preserve"> </w:t>
      </w:r>
      <w:r w:rsidRPr="00A3122B">
        <w:rPr>
          <w:lang w:val="en-CA"/>
        </w:rPr>
        <w:t>equal to 1 specifies that sub_layer_dpb_info_present_flag</w:t>
      </w:r>
      <w:r w:rsidRPr="00A3122B">
        <w:rPr>
          <w:lang w:val="en-CA" w:eastAsia="ko-KR"/>
        </w:rPr>
        <w:t>[ i ][ j ]</w:t>
      </w:r>
      <w:r w:rsidRPr="00A3122B">
        <w:rPr>
          <w:lang w:val="en-CA"/>
        </w:rPr>
        <w:t xml:space="preserve"> is present for i in the range of 1 to MaxSubLayersInLayerSetMinus1[ </w:t>
      </w:r>
      <w:r w:rsidRPr="00A3122B">
        <w:rPr>
          <w:rFonts w:eastAsia="Batang"/>
          <w:bCs/>
          <w:lang w:val="en-CA" w:eastAsia="ko-KR"/>
        </w:rPr>
        <w:t>OlsIdxToLsIdx[ </w:t>
      </w:r>
      <w:r w:rsidRPr="00A3122B">
        <w:rPr>
          <w:lang w:val="en-CA"/>
        </w:rPr>
        <w:t>i ] ], inclusive. sub_layer_flag_info_present_flag[ i ] equal to 0 specifies that, for each value of j greater than 0, sub_layer_dpb_info_present_flag[ i ][ j ] is not present and the value is inferred to be equal to 0.</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lang w:val="en-CA"/>
        </w:rPr>
      </w:pPr>
      <w:r w:rsidRPr="00A3122B">
        <w:rPr>
          <w:rFonts w:eastAsia="Times New Roman"/>
          <w:b/>
          <w:bCs/>
          <w:lang w:val="en-CA"/>
        </w:rPr>
        <w:t>sub_layer_dpb_info_present_flag</w:t>
      </w:r>
      <w:r w:rsidRPr="00A3122B">
        <w:rPr>
          <w:rFonts w:eastAsia="Times New Roman"/>
          <w:lang w:val="en-CA"/>
        </w:rPr>
        <w:t>[ i ][ j ]</w:t>
      </w:r>
      <w:r w:rsidRPr="00A3122B">
        <w:rPr>
          <w:rFonts w:eastAsia="Times New Roman"/>
          <w:bCs/>
          <w:lang w:val="en-CA"/>
        </w:rPr>
        <w:t xml:space="preserve"> </w:t>
      </w:r>
      <w:r w:rsidRPr="00A3122B">
        <w:rPr>
          <w:lang w:val="en-CA"/>
        </w:rPr>
        <w:t>equal to 1 specifies that max_vps_dec_pic_buffering_minus1</w:t>
      </w:r>
      <w:r w:rsidRPr="00A3122B">
        <w:rPr>
          <w:lang w:val="en-CA" w:eastAsia="ko-KR"/>
        </w:rPr>
        <w:t xml:space="preserve">[ i ][ k ][ j ] is present for k in the range of 0 to </w:t>
      </w:r>
      <w:r w:rsidRPr="00A3122B">
        <w:rPr>
          <w:lang w:val="en-CA"/>
        </w:rPr>
        <w:t>NumLayersInIdList</w:t>
      </w:r>
      <w:r w:rsidRPr="00A3122B">
        <w:rPr>
          <w:lang w:val="en-CA" w:eastAsia="ko-KR"/>
        </w:rPr>
        <w:t>[ </w:t>
      </w:r>
      <w:r w:rsidRPr="00A3122B">
        <w:rPr>
          <w:lang w:val="en-CA"/>
        </w:rPr>
        <w:t>OlsIdxToLsIdx</w:t>
      </w:r>
      <w:r w:rsidRPr="00A3122B">
        <w:rPr>
          <w:lang w:val="en-CA" w:eastAsia="ko-KR"/>
        </w:rPr>
        <w:t>[ i ] ] − 1, inclusive,</w:t>
      </w:r>
      <w:r w:rsidRPr="00A3122B">
        <w:rPr>
          <w:lang w:val="en-CA"/>
        </w:rPr>
        <w:t xml:space="preserve"> for the j-th sub-layer, and </w:t>
      </w:r>
      <w:r w:rsidRPr="00A3122B">
        <w:rPr>
          <w:lang w:val="en-CA" w:eastAsia="ko-KR"/>
        </w:rPr>
        <w:t>max_vps_num_reorder_pics[ i ][ j ] and max_vps_latency_increase_plus1[ i ][ j ] are present for</w:t>
      </w:r>
      <w:r w:rsidRPr="00A3122B">
        <w:rPr>
          <w:lang w:val="en-CA"/>
        </w:rPr>
        <w:t xml:space="preserve"> </w:t>
      </w:r>
      <w:r w:rsidRPr="00A3122B">
        <w:rPr>
          <w:lang w:val="en-CA" w:eastAsia="ko-KR"/>
        </w:rPr>
        <w:t>the j-th sub-layer</w:t>
      </w:r>
      <w:r w:rsidRPr="00A3122B">
        <w:rPr>
          <w:lang w:val="en-CA"/>
        </w:rPr>
        <w:t>. sub_layer_dpb_info_present_flag[ i ][ j ] equal to 0 specifies that the values of max_vps_dec_pic_buffering_minus1</w:t>
      </w:r>
      <w:r w:rsidRPr="00A3122B">
        <w:rPr>
          <w:lang w:val="en-CA" w:eastAsia="ko-KR"/>
        </w:rPr>
        <w:t>[ i ][ k ][ </w:t>
      </w:r>
      <w:r w:rsidRPr="00A3122B">
        <w:rPr>
          <w:lang w:val="en-CA"/>
        </w:rPr>
        <w:t>j </w:t>
      </w:r>
      <w:r w:rsidRPr="00A3122B">
        <w:rPr>
          <w:lang w:val="en-CA" w:eastAsia="ko-KR"/>
        </w:rPr>
        <w:t>]</w:t>
      </w:r>
      <w:r w:rsidRPr="00A3122B">
        <w:rPr>
          <w:lang w:val="en-CA"/>
        </w:rPr>
        <w:t xml:space="preserve"> are equal to max_vps_dec_pic_buffering_minus1</w:t>
      </w:r>
      <w:r w:rsidRPr="00A3122B">
        <w:rPr>
          <w:lang w:val="en-CA" w:eastAsia="ko-KR"/>
        </w:rPr>
        <w:t>[ i ][ k ][ </w:t>
      </w:r>
      <w:r w:rsidRPr="00A3122B">
        <w:rPr>
          <w:lang w:val="en-CA"/>
        </w:rPr>
        <w:t>j − 1 </w:t>
      </w:r>
      <w:r w:rsidRPr="00A3122B">
        <w:rPr>
          <w:lang w:val="en-CA" w:eastAsia="ko-KR"/>
        </w:rPr>
        <w:t xml:space="preserve">] for k in the range of 0 to </w:t>
      </w:r>
      <w:r w:rsidRPr="00A3122B">
        <w:rPr>
          <w:lang w:val="en-CA"/>
        </w:rPr>
        <w:t>NumLayersInIdList</w:t>
      </w:r>
      <w:r w:rsidRPr="00A3122B">
        <w:rPr>
          <w:lang w:val="en-CA" w:eastAsia="ko-KR"/>
        </w:rPr>
        <w:t>[ </w:t>
      </w:r>
      <w:r w:rsidRPr="00A3122B">
        <w:rPr>
          <w:lang w:val="en-CA"/>
        </w:rPr>
        <w:t>OlsIdxToLsIdx</w:t>
      </w:r>
      <w:r w:rsidRPr="00A3122B">
        <w:rPr>
          <w:lang w:val="en-CA" w:eastAsia="ko-KR"/>
        </w:rPr>
        <w:t>[ i ] ] − 1, inclusive, and that the values max_vps_num_reorder_pics[ i ][ j ] and max_vps_latency_increase_plus1[ i ][ j ]</w:t>
      </w:r>
      <w:r w:rsidRPr="00A3122B">
        <w:rPr>
          <w:lang w:val="en-CA"/>
        </w:rPr>
        <w:t xml:space="preserve"> are set equal to </w:t>
      </w:r>
      <w:r w:rsidRPr="00A3122B">
        <w:rPr>
          <w:lang w:val="en-CA" w:eastAsia="ko-KR"/>
        </w:rPr>
        <w:t>max_vps_num_reorder_pics[ i ][ j − 1 ] and max_vps_latency_increase_plus1[ i ][ j − 1 ], respectively</w:t>
      </w:r>
      <w:r w:rsidRPr="00A3122B">
        <w:rPr>
          <w:lang w:val="en-CA"/>
        </w:rPr>
        <w:t>. The value of sub_layer_dpb_info_present_flag[ i ][ 0 ] for any possible value of i is inferred to be equal to 1. When not present, the value of sub_layer_dpb_info_present_flag[ i ][ j ] for j greater than 0 and any possible value of i, is inferred to be equal to be equal to 0.</w:t>
      </w:r>
    </w:p>
    <w:p w:rsidR="00FE0076" w:rsidRPr="00A3122B" w:rsidRDefault="00FE0076" w:rsidP="00FE0076">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CA"/>
        </w:rPr>
      </w:pPr>
      <w:r w:rsidRPr="00A3122B">
        <w:rPr>
          <w:rFonts w:eastAsia="Times New Roman"/>
          <w:b/>
          <w:szCs w:val="18"/>
          <w:lang w:val="en-CA"/>
        </w:rPr>
        <w:t>max_vps_dec_pic_buffering_minus1</w:t>
      </w:r>
      <w:r w:rsidRPr="00A3122B">
        <w:rPr>
          <w:rFonts w:eastAsia="Times New Roman"/>
          <w:szCs w:val="18"/>
          <w:lang w:val="en-CA" w:eastAsia="ko-KR"/>
        </w:rPr>
        <w:t>[ i ]</w:t>
      </w:r>
      <w:r w:rsidRPr="00A3122B">
        <w:rPr>
          <w:rFonts w:eastAsia="Batang"/>
          <w:bCs/>
          <w:szCs w:val="18"/>
          <w:lang w:val="en-CA" w:eastAsia="ko-KR"/>
        </w:rPr>
        <w:t>[ k ]</w:t>
      </w:r>
      <w:r w:rsidRPr="00A3122B">
        <w:rPr>
          <w:rFonts w:eastAsia="Times New Roman"/>
          <w:szCs w:val="18"/>
          <w:lang w:val="en-CA" w:eastAsia="ko-KR"/>
        </w:rPr>
        <w:t>[ j ]</w:t>
      </w:r>
      <w:r w:rsidRPr="00A3122B">
        <w:rPr>
          <w:rFonts w:eastAsia="Times New Roman"/>
          <w:szCs w:val="18"/>
          <w:lang w:val="en-CA"/>
        </w:rPr>
        <w:t xml:space="preserve"> plus 1 specifies the maximum number of decoded pictures, of the k-th layer for the CVS in the i-th </w:t>
      </w:r>
      <w:r w:rsidRPr="00A3122B">
        <w:rPr>
          <w:rFonts w:eastAsia="Batang"/>
          <w:lang w:val="en-CA" w:eastAsia="ko-KR"/>
        </w:rPr>
        <w:t>OLS</w:t>
      </w:r>
      <w:r w:rsidRPr="00A3122B">
        <w:rPr>
          <w:rFonts w:eastAsia="Times New Roman"/>
          <w:szCs w:val="18"/>
          <w:lang w:val="en-CA"/>
        </w:rPr>
        <w:t>, that need to be stored in the DPB when HighestTid is equal to j. When j is greater than 0, max_vps_dec_pic_buffering_minus1</w:t>
      </w:r>
      <w:r w:rsidRPr="00A3122B">
        <w:rPr>
          <w:rFonts w:eastAsia="Times New Roman"/>
          <w:szCs w:val="18"/>
          <w:lang w:val="en-CA" w:eastAsia="ko-KR"/>
        </w:rPr>
        <w:t>[ i ]</w:t>
      </w:r>
      <w:r w:rsidRPr="00A3122B">
        <w:rPr>
          <w:rFonts w:eastAsia="Batang"/>
          <w:bCs/>
          <w:szCs w:val="18"/>
          <w:lang w:val="en-CA" w:eastAsia="ko-KR"/>
        </w:rPr>
        <w:t>[ k ]</w:t>
      </w:r>
      <w:r w:rsidRPr="00A3122B">
        <w:rPr>
          <w:rFonts w:eastAsia="Times New Roman"/>
          <w:szCs w:val="18"/>
          <w:lang w:val="en-CA" w:eastAsia="ko-KR"/>
        </w:rPr>
        <w:t>[ j ]</w:t>
      </w:r>
      <w:r w:rsidRPr="00A3122B">
        <w:rPr>
          <w:rFonts w:eastAsia="Times New Roman"/>
          <w:szCs w:val="18"/>
          <w:lang w:val="en-CA"/>
        </w:rPr>
        <w:t xml:space="preserve"> shall be greater than or equal to </w:t>
      </w:r>
      <w:r w:rsidRPr="00A3122B">
        <w:rPr>
          <w:rFonts w:eastAsia="Times New Roman"/>
          <w:szCs w:val="18"/>
          <w:lang w:val="en-CA"/>
        </w:rPr>
        <w:lastRenderedPageBreak/>
        <w:t>max_vps_</w:t>
      </w:r>
      <w:r w:rsidRPr="00A3122B">
        <w:rPr>
          <w:rFonts w:eastAsia="Times New Roman"/>
          <w:lang w:val="en-CA"/>
        </w:rPr>
        <w:t>dec_pic_buffering_minus1</w:t>
      </w:r>
      <w:r w:rsidRPr="00A3122B">
        <w:rPr>
          <w:rFonts w:eastAsia="Times New Roman"/>
          <w:lang w:val="en-CA" w:eastAsia="ko-KR"/>
        </w:rPr>
        <w:t>[</w:t>
      </w:r>
      <w:r w:rsidRPr="00A3122B">
        <w:rPr>
          <w:rFonts w:eastAsia="Batang"/>
          <w:bCs/>
          <w:lang w:val="en-CA" w:eastAsia="ko-KR"/>
        </w:rPr>
        <w:t> </w:t>
      </w:r>
      <w:r w:rsidRPr="00A3122B">
        <w:rPr>
          <w:rFonts w:eastAsia="Times New Roman"/>
          <w:lang w:val="en-CA" w:eastAsia="ko-KR"/>
        </w:rPr>
        <w:t>i</w:t>
      </w:r>
      <w:r w:rsidRPr="00A3122B">
        <w:rPr>
          <w:rFonts w:eastAsia="Batang"/>
          <w:bCs/>
          <w:lang w:val="en-CA" w:eastAsia="ko-KR"/>
        </w:rPr>
        <w:t> </w:t>
      </w:r>
      <w:r w:rsidRPr="00A3122B">
        <w:rPr>
          <w:rFonts w:eastAsia="Times New Roman"/>
          <w:lang w:val="en-CA" w:eastAsia="ko-KR"/>
        </w:rPr>
        <w:t>]</w:t>
      </w:r>
      <w:r w:rsidRPr="00A3122B">
        <w:rPr>
          <w:rFonts w:eastAsia="Batang"/>
          <w:bCs/>
          <w:lang w:val="en-CA" w:eastAsia="ko-KR"/>
        </w:rPr>
        <w:t>[ k ]</w:t>
      </w:r>
      <w:r w:rsidRPr="00A3122B">
        <w:rPr>
          <w:rFonts w:eastAsia="Times New Roman"/>
          <w:lang w:val="en-CA" w:eastAsia="ko-KR"/>
        </w:rPr>
        <w:t>[</w:t>
      </w:r>
      <w:r w:rsidRPr="00A3122B">
        <w:rPr>
          <w:rFonts w:eastAsia="Batang"/>
          <w:bCs/>
          <w:lang w:val="en-CA" w:eastAsia="ko-KR"/>
        </w:rPr>
        <w:t> </w:t>
      </w:r>
      <w:r w:rsidRPr="00A3122B">
        <w:rPr>
          <w:rFonts w:eastAsia="Times New Roman"/>
          <w:lang w:val="en-CA"/>
        </w:rPr>
        <w:t>j </w:t>
      </w:r>
      <w:r w:rsidRPr="00A3122B">
        <w:rPr>
          <w:lang w:val="en-CA" w:eastAsia="ko-KR"/>
        </w:rPr>
        <w:t>−</w:t>
      </w:r>
      <w:r w:rsidRPr="00A3122B">
        <w:rPr>
          <w:rFonts w:eastAsia="Times New Roman"/>
          <w:lang w:val="en-CA"/>
        </w:rPr>
        <w:t> 1</w:t>
      </w:r>
      <w:r w:rsidRPr="00A3122B">
        <w:rPr>
          <w:rFonts w:eastAsia="Batang"/>
          <w:bCs/>
          <w:lang w:val="en-CA" w:eastAsia="ko-KR"/>
        </w:rPr>
        <w:t> </w:t>
      </w:r>
      <w:r w:rsidRPr="00A3122B">
        <w:rPr>
          <w:rFonts w:eastAsia="Times New Roman"/>
          <w:lang w:val="en-CA"/>
        </w:rPr>
        <w:t>]. When max_vps_dec_pic_buffering_minus1</w:t>
      </w:r>
      <w:r w:rsidRPr="00A3122B">
        <w:rPr>
          <w:rFonts w:eastAsia="Times New Roman"/>
          <w:lang w:val="en-CA" w:eastAsia="ko-KR"/>
        </w:rPr>
        <w:t>[ i ]</w:t>
      </w:r>
      <w:r w:rsidRPr="00A3122B">
        <w:rPr>
          <w:rFonts w:eastAsia="Batang"/>
          <w:bCs/>
          <w:lang w:val="en-CA" w:eastAsia="ko-KR"/>
        </w:rPr>
        <w:t>[ k ]</w:t>
      </w:r>
      <w:r w:rsidRPr="00A3122B">
        <w:rPr>
          <w:rFonts w:eastAsia="Times New Roman"/>
          <w:lang w:val="en-CA" w:eastAsia="ko-KR"/>
        </w:rPr>
        <w:t>[ j ]</w:t>
      </w:r>
      <w:r w:rsidRPr="00A3122B">
        <w:rPr>
          <w:rFonts w:eastAsia="Times New Roman"/>
          <w:lang w:val="en-CA"/>
        </w:rPr>
        <w:t xml:space="preserve"> is not present for j in the range of 1 to </w:t>
      </w:r>
      <w:r w:rsidRPr="00A3122B">
        <w:rPr>
          <w:lang w:val="en-CA"/>
        </w:rPr>
        <w:t>MaxSubLayersInLayerSetMinus1[ </w:t>
      </w:r>
      <w:r w:rsidRPr="00A3122B">
        <w:rPr>
          <w:rFonts w:eastAsia="Batang"/>
          <w:bCs/>
          <w:lang w:val="en-CA" w:eastAsia="ko-KR"/>
        </w:rPr>
        <w:t>OlsIdxToLsIdx[ </w:t>
      </w:r>
      <w:r w:rsidRPr="00A3122B">
        <w:rPr>
          <w:lang w:val="en-CA"/>
        </w:rPr>
        <w:t>i ] ]</w:t>
      </w:r>
      <w:r w:rsidRPr="00A3122B">
        <w:rPr>
          <w:rFonts w:eastAsia="Times New Roman"/>
          <w:lang w:val="en-CA"/>
        </w:rPr>
        <w:t>, inclusive, it is inferred to be equal to max_vps_dec_pic_buffering_minus1</w:t>
      </w:r>
      <w:r w:rsidRPr="00A3122B">
        <w:rPr>
          <w:rFonts w:eastAsia="Times New Roman"/>
          <w:lang w:val="en-CA" w:eastAsia="ko-KR"/>
        </w:rPr>
        <w:t>[</w:t>
      </w:r>
      <w:r w:rsidRPr="00A3122B">
        <w:rPr>
          <w:rFonts w:eastAsia="Batang"/>
          <w:bCs/>
          <w:lang w:val="en-CA" w:eastAsia="ko-KR"/>
        </w:rPr>
        <w:t> </w:t>
      </w:r>
      <w:r w:rsidRPr="00A3122B">
        <w:rPr>
          <w:rFonts w:eastAsia="Times New Roman"/>
          <w:lang w:val="en-CA" w:eastAsia="ko-KR"/>
        </w:rPr>
        <w:t>i</w:t>
      </w:r>
      <w:r w:rsidRPr="00A3122B">
        <w:rPr>
          <w:rFonts w:eastAsia="Batang"/>
          <w:bCs/>
          <w:lang w:val="en-CA" w:eastAsia="ko-KR"/>
        </w:rPr>
        <w:t> </w:t>
      </w:r>
      <w:r w:rsidRPr="00A3122B">
        <w:rPr>
          <w:rFonts w:eastAsia="Times New Roman"/>
          <w:lang w:val="en-CA" w:eastAsia="ko-KR"/>
        </w:rPr>
        <w:t>]</w:t>
      </w:r>
      <w:r w:rsidRPr="00A3122B">
        <w:rPr>
          <w:rFonts w:eastAsia="Batang"/>
          <w:bCs/>
          <w:lang w:val="en-CA" w:eastAsia="ko-KR"/>
        </w:rPr>
        <w:t>[ k ]</w:t>
      </w:r>
      <w:r w:rsidRPr="00A3122B">
        <w:rPr>
          <w:rFonts w:eastAsia="Times New Roman"/>
          <w:lang w:val="en-CA"/>
        </w:rPr>
        <w:t>[ </w:t>
      </w:r>
      <w:r w:rsidRPr="00A3122B">
        <w:rPr>
          <w:bCs/>
          <w:lang w:val="en-CA"/>
        </w:rPr>
        <w:t>j </w:t>
      </w:r>
      <w:r w:rsidRPr="00A3122B">
        <w:rPr>
          <w:lang w:val="en-CA" w:eastAsia="ko-KR"/>
        </w:rPr>
        <w:t>−</w:t>
      </w:r>
      <w:r w:rsidRPr="00A3122B">
        <w:rPr>
          <w:bCs/>
          <w:lang w:val="en-CA"/>
        </w:rPr>
        <w:t> 1 </w:t>
      </w:r>
      <w:r w:rsidRPr="00A3122B">
        <w:rPr>
          <w:rFonts w:eastAsia="Times New Roman"/>
          <w:lang w:val="en-CA"/>
        </w:rPr>
        <w:t xml:space="preserve">]. The value of max_vps_dec_pic_buffering_minus1[ 0 ][ 0 ][ j ] is inferred to be equal to sps_max_dec_pic_buffering_minus1[ j ] of the active SPS of the base layer. </w:t>
      </w:r>
      <w:r w:rsidRPr="00A3122B">
        <w:rPr>
          <w:rFonts w:eastAsia="Times New Roman"/>
          <w:highlight w:val="yellow"/>
          <w:lang w:val="en-CA"/>
        </w:rPr>
        <w:t>[Ed. (YK): Consider adding a note to say that, within the scope of this VPS, the inference needs to be performed again when a new SPS is activated for the base layer that has a different value of sps_max_dec_pic_buffering_minus1[ j ], or other editorial changes if such inference is not appropriate. Similarly for the inferences of max_vps_num_reorder_pics[ 0 ][ j ] and max_vps_latency_increase_plus1[ 0 ][ j ] in below.]</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max_vps_num_reorder_pics</w:t>
      </w:r>
      <w:r w:rsidRPr="00A3122B">
        <w:rPr>
          <w:rFonts w:eastAsia="Batang"/>
          <w:lang w:val="en-CA" w:eastAsia="ko-KR"/>
        </w:rPr>
        <w:t xml:space="preserve">[ i ][ j ] </w:t>
      </w:r>
      <w:r w:rsidRPr="00A3122B">
        <w:rPr>
          <w:lang w:val="en-CA"/>
        </w:rPr>
        <w:t xml:space="preserve">specifies, when HighestTid is equal to j, the maximum allowed number of access units containing a picture with PicOutputFlag equal to 1 that can precede any access unit auA that contains a picture with PicOutputFlag equal to 1 in the i-th </w:t>
      </w:r>
      <w:r w:rsidRPr="00A3122B">
        <w:rPr>
          <w:rFonts w:eastAsia="Batang"/>
          <w:lang w:val="en-CA" w:eastAsia="ko-KR"/>
        </w:rPr>
        <w:t>OLS</w:t>
      </w:r>
      <w:r w:rsidRPr="00A3122B">
        <w:rPr>
          <w:lang w:val="en-CA"/>
        </w:rPr>
        <w:t xml:space="preserve"> in the CVS in decoding order and follow the access unit auA that contains a picture with PicOutputFlag equal to 1 in output order</w:t>
      </w:r>
      <w:r w:rsidRPr="00A3122B">
        <w:rPr>
          <w:rFonts w:eastAsia="Times New Roman"/>
          <w:lang w:val="en-CA"/>
        </w:rPr>
        <w:t xml:space="preserve">. When max_vps_num_reorder_pics[ i ][ j ] is not present for j in the range of 1 to </w:t>
      </w:r>
      <w:r w:rsidRPr="00A3122B">
        <w:rPr>
          <w:lang w:val="en-CA"/>
        </w:rPr>
        <w:t>MaxSubLayersInLayerSetMinus1[ </w:t>
      </w:r>
      <w:r w:rsidRPr="00A3122B">
        <w:rPr>
          <w:rFonts w:eastAsia="Batang"/>
          <w:bCs/>
          <w:lang w:val="en-CA" w:eastAsia="ko-KR"/>
        </w:rPr>
        <w:t>OlsIdxToLsIdx[ </w:t>
      </w:r>
      <w:r w:rsidRPr="00A3122B">
        <w:rPr>
          <w:lang w:val="en-CA"/>
        </w:rPr>
        <w:t>i ] ]</w:t>
      </w:r>
      <w:r w:rsidRPr="00A3122B">
        <w:rPr>
          <w:rFonts w:eastAsia="Times New Roman"/>
          <w:lang w:val="en-CA"/>
        </w:rPr>
        <w:t>, inclusive, due to sub_layer_dpb_info_present_flag[ i ][ j ] being equal to 0, it is inferred to be equal to max_vps_num_reorder_pics[ i ][ j </w:t>
      </w:r>
      <w:r w:rsidRPr="00A3122B">
        <w:rPr>
          <w:lang w:val="en-CA" w:eastAsia="ko-KR"/>
        </w:rPr>
        <w:t>−</w:t>
      </w:r>
      <w:r w:rsidRPr="00A3122B">
        <w:rPr>
          <w:rFonts w:eastAsia="Times New Roman"/>
          <w:lang w:val="en-CA"/>
        </w:rPr>
        <w:t> 1]. The value of max_vps_num_reorder_pics[ 0 ][ j ] is inferred to be equal to sps_max_num_reorder_pics[ j ] of the active SPS of the base layer.</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b/>
          <w:lang w:val="en-CA"/>
        </w:rPr>
        <w:t>max_vps_latency_increase_plus1</w:t>
      </w:r>
      <w:r w:rsidRPr="00A3122B">
        <w:rPr>
          <w:rFonts w:eastAsia="Batang"/>
          <w:lang w:val="en-CA" w:eastAsia="ko-KR"/>
        </w:rPr>
        <w:t xml:space="preserve">[ i ][ j ] not equal to 0 </w:t>
      </w:r>
      <w:r w:rsidRPr="00A3122B">
        <w:rPr>
          <w:rFonts w:eastAsia="Times New Roman"/>
          <w:lang w:val="en-CA"/>
        </w:rPr>
        <w:t xml:space="preserve">is used to compute the value of VpsMaxLatencyPictures[ i ][ j ], which, </w:t>
      </w:r>
      <w:r w:rsidRPr="00A3122B">
        <w:rPr>
          <w:lang w:val="en-CA"/>
        </w:rPr>
        <w:t>when HighestTid is equal to j,</w:t>
      </w:r>
      <w:r w:rsidRPr="00A3122B">
        <w:rPr>
          <w:rFonts w:eastAsia="Times New Roman"/>
          <w:lang w:val="en-CA"/>
        </w:rPr>
        <w:t xml:space="preserve"> </w:t>
      </w:r>
      <w:r w:rsidRPr="00A3122B">
        <w:rPr>
          <w:szCs w:val="22"/>
          <w:lang w:val="en-CA"/>
        </w:rPr>
        <w:t xml:space="preserve">specifies the maximum number of </w:t>
      </w:r>
      <w:r w:rsidRPr="00A3122B">
        <w:rPr>
          <w:lang w:val="en-CA"/>
        </w:rPr>
        <w:t xml:space="preserve">access units containing a picture with PicOutputFlag equal to 1 in the i-th </w:t>
      </w:r>
      <w:r w:rsidRPr="00A3122B">
        <w:rPr>
          <w:rFonts w:eastAsia="Batang"/>
          <w:lang w:val="en-CA" w:eastAsia="ko-KR"/>
        </w:rPr>
        <w:t>OLS</w:t>
      </w:r>
      <w:r w:rsidRPr="00A3122B">
        <w:rPr>
          <w:szCs w:val="22"/>
          <w:lang w:val="en-CA"/>
        </w:rPr>
        <w:t xml:space="preserve"> that can precede any </w:t>
      </w:r>
      <w:r w:rsidRPr="00A3122B">
        <w:rPr>
          <w:lang w:val="en-CA"/>
        </w:rPr>
        <w:t>access unit auA that contains a picture with PicOutputFlag equal to 1</w:t>
      </w:r>
      <w:r w:rsidRPr="00A3122B">
        <w:rPr>
          <w:szCs w:val="22"/>
          <w:lang w:val="en-CA"/>
        </w:rPr>
        <w:t xml:space="preserve"> in the CVS in output order and follow the </w:t>
      </w:r>
      <w:r w:rsidRPr="00A3122B">
        <w:rPr>
          <w:lang w:val="en-CA"/>
        </w:rPr>
        <w:t>access unit auA that contains a picture with PicOutputFlag equal to 1</w:t>
      </w:r>
      <w:r w:rsidRPr="00A3122B">
        <w:rPr>
          <w:szCs w:val="22"/>
          <w:lang w:val="en-CA"/>
        </w:rPr>
        <w:t xml:space="preserve"> in decoding order</w:t>
      </w:r>
      <w:r w:rsidRPr="00A3122B">
        <w:rPr>
          <w:rFonts w:eastAsia="Times New Roman"/>
          <w:lang w:val="en-CA"/>
        </w:rPr>
        <w:t xml:space="preserve">. When max_vps_latency_increase_plus1[ i ][ j ] is not present for j in the range of 1 to </w:t>
      </w:r>
      <w:r w:rsidRPr="00A3122B">
        <w:rPr>
          <w:lang w:val="en-CA"/>
        </w:rPr>
        <w:t>MaxSubLayersInLayerSetMinus1[ </w:t>
      </w:r>
      <w:r w:rsidRPr="00A3122B">
        <w:rPr>
          <w:rFonts w:eastAsia="Batang"/>
          <w:bCs/>
          <w:lang w:val="en-CA" w:eastAsia="ko-KR"/>
        </w:rPr>
        <w:t>OlsIdxToLsIdx</w:t>
      </w:r>
      <w:r w:rsidRPr="00A3122B">
        <w:rPr>
          <w:lang w:val="en-CA"/>
        </w:rPr>
        <w:t>[ i ] ]</w:t>
      </w:r>
      <w:r w:rsidRPr="00A3122B">
        <w:rPr>
          <w:rFonts w:eastAsia="Times New Roman"/>
          <w:lang w:val="en-CA"/>
        </w:rPr>
        <w:t>, inclusive, due to sub_layer_dpb_info_present_flag[ i ][ j ] being equal to 0, it is inferred to be equal to max_vps_latency_increase_plus1[ i ][ j </w:t>
      </w:r>
      <w:r w:rsidRPr="00A3122B">
        <w:rPr>
          <w:lang w:val="en-CA" w:eastAsia="ko-KR"/>
        </w:rPr>
        <w:t>−</w:t>
      </w:r>
      <w:r w:rsidRPr="00A3122B">
        <w:rPr>
          <w:rFonts w:eastAsia="Times New Roman"/>
          <w:lang w:val="en-CA"/>
        </w:rPr>
        <w:t> 1 ]. The value of max_vps_latency_increase_plus1[ 0 ][ j ] is inferred to be equal to sps_max_latency_increase_plus1[ j ] of the active SPS of the base layer.</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CA"/>
        </w:rPr>
      </w:pPr>
      <w:r w:rsidRPr="00A3122B">
        <w:rPr>
          <w:rFonts w:eastAsia="Times New Roman"/>
          <w:lang w:val="en-CA"/>
        </w:rPr>
        <w:t>When max_vps_latency_increase_plus1[ i ][ j ] is not equal to 0, the value of VpsMaxLatencyPictures[ i ][ j ] is specified as follows:</w:t>
      </w:r>
    </w:p>
    <w:p w:rsidR="00FE0076" w:rsidRPr="00A3122B" w:rsidRDefault="00FE0076" w:rsidP="00FE0076">
      <w:pPr>
        <w:tabs>
          <w:tab w:val="clear" w:pos="794"/>
          <w:tab w:val="clear" w:pos="1191"/>
          <w:tab w:val="clear" w:pos="1588"/>
          <w:tab w:val="clear" w:pos="1985"/>
          <w:tab w:val="right" w:pos="7655"/>
          <w:tab w:val="right" w:pos="9700"/>
        </w:tabs>
        <w:spacing w:before="193" w:after="240"/>
        <w:ind w:left="403"/>
        <w:jc w:val="left"/>
        <w:rPr>
          <w:rFonts w:eastAsia="Times New Roman"/>
          <w:lang w:val="en-CA"/>
        </w:rPr>
      </w:pPr>
      <w:r w:rsidRPr="00A3122B">
        <w:rPr>
          <w:bCs/>
          <w:lang w:val="en-CA"/>
        </w:rPr>
        <w:t>VpsMaxLatencyPictures</w:t>
      </w:r>
      <w:r w:rsidRPr="00A3122B">
        <w:rPr>
          <w:rFonts w:eastAsia="Times New Roman"/>
          <w:lang w:val="en-CA"/>
        </w:rPr>
        <w:t>[ i ][ j ] = max_vps_num_reorder_pics[ i ][ j ] +</w:t>
      </w:r>
      <w:r w:rsidRPr="00A3122B">
        <w:rPr>
          <w:rFonts w:eastAsia="Times New Roman"/>
          <w:lang w:val="en-CA"/>
        </w:rPr>
        <w:br/>
      </w:r>
      <w:r w:rsidRPr="00A3122B">
        <w:rPr>
          <w:rFonts w:eastAsia="Times New Roman"/>
          <w:lang w:val="en-CA"/>
        </w:rPr>
        <w:tab/>
        <w:t>max_vps_latency_increase_plus1[ i ][ j ] </w:t>
      </w:r>
      <w:r w:rsidRPr="00A3122B">
        <w:rPr>
          <w:lang w:val="en-CA" w:eastAsia="ko-KR"/>
        </w:rPr>
        <w:t>−</w:t>
      </w:r>
      <w:r w:rsidRPr="00A3122B">
        <w:rPr>
          <w:rFonts w:eastAsia="Times New Roman"/>
          <w:lang w:val="en-CA"/>
        </w:rPr>
        <w:t> 1</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7</w:t>
      </w:r>
      <w:r w:rsidR="00726FC2" w:rsidRPr="001E4DB9">
        <w:rPr>
          <w:highlight w:val="yellow"/>
          <w:lang w:val="en-CA"/>
        </w:rPr>
        <w:fldChar w:fldCharType="end"/>
      </w:r>
      <w:r w:rsidRPr="00A3122B">
        <w:rPr>
          <w:bCs/>
          <w:lang w:val="en-CA"/>
        </w:rPr>
        <w:t>)</w:t>
      </w:r>
    </w:p>
    <w:p w:rsidR="00FE0076" w:rsidRPr="00A3122B" w:rsidRDefault="00FE0076" w:rsidP="00FE0076">
      <w:pPr>
        <w:numPr>
          <w:ilvl w:val="12"/>
          <w:numId w:val="0"/>
        </w:numPr>
        <w:tabs>
          <w:tab w:val="clear" w:pos="794"/>
          <w:tab w:val="clear" w:pos="1191"/>
          <w:tab w:val="clear" w:pos="1588"/>
          <w:tab w:val="clear" w:pos="1985"/>
          <w:tab w:val="left" w:pos="360"/>
          <w:tab w:val="left" w:pos="720"/>
          <w:tab w:val="left" w:pos="1080"/>
          <w:tab w:val="left" w:pos="1440"/>
        </w:tabs>
        <w:rPr>
          <w:highlight w:val="yellow"/>
          <w:lang w:val="en-CA"/>
        </w:rPr>
      </w:pPr>
      <w:r w:rsidRPr="00A3122B">
        <w:rPr>
          <w:rFonts w:eastAsia="Times New Roman"/>
          <w:lang w:val="en-CA"/>
        </w:rPr>
        <w:t>When max_vps_latency_increase_plus1[ i ][ j ] is equal to 0, no corresponding limit is expressed. The value of max_vps_latency_increase_plus1[ i ][ j ] shall be in the range of 0 to 2</w:t>
      </w:r>
      <w:r w:rsidRPr="00A3122B">
        <w:rPr>
          <w:rFonts w:eastAsia="Times New Roman"/>
          <w:vertAlign w:val="superscript"/>
          <w:lang w:val="en-CA"/>
        </w:rPr>
        <w:t>32</w:t>
      </w:r>
      <w:r w:rsidRPr="00A3122B">
        <w:rPr>
          <w:rFonts w:eastAsia="Times New Roman"/>
          <w:lang w:val="en-CA"/>
        </w:rPr>
        <w:t> − 2, inclusive.</w:t>
      </w:r>
    </w:p>
    <w:p w:rsidR="00FE0076" w:rsidRPr="00A3122B" w:rsidRDefault="00FE0076" w:rsidP="00FE0076">
      <w:pPr>
        <w:pStyle w:val="3H4"/>
        <w:keepLines w:val="0"/>
        <w:numPr>
          <w:ilvl w:val="5"/>
          <w:numId w:val="35"/>
        </w:numPr>
        <w:tabs>
          <w:tab w:val="clear" w:pos="1080"/>
          <w:tab w:val="num" w:pos="1134"/>
        </w:tabs>
        <w:ind w:left="1134" w:hanging="1134"/>
      </w:pPr>
      <w:r w:rsidRPr="00A3122B">
        <w:t>VPS VUI semantics</w:t>
      </w:r>
    </w:p>
    <w:p w:rsidR="00FE0076" w:rsidRPr="00A3122B" w:rsidRDefault="00FE0076" w:rsidP="00FE0076">
      <w:pPr>
        <w:rPr>
          <w:rFonts w:eastAsia="Batang"/>
          <w:bCs/>
          <w:lang w:val="en-CA" w:eastAsia="ko-KR"/>
        </w:rPr>
      </w:pPr>
      <w:r w:rsidRPr="00A3122B">
        <w:rPr>
          <w:rFonts w:eastAsia="Batang"/>
          <w:b/>
          <w:bCs/>
          <w:lang w:val="en-CA" w:eastAsia="ko-KR"/>
        </w:rPr>
        <w:t>cross_layer_pic_type_aligned_flag</w:t>
      </w:r>
      <w:r w:rsidRPr="00A3122B">
        <w:rPr>
          <w:rFonts w:eastAsia="Batang"/>
          <w:bCs/>
          <w:lang w:val="en-CA" w:eastAsia="ko-KR"/>
        </w:rPr>
        <w:t xml:space="preserve"> equal to 1 specifies that within a CVS that refers to the VPS, all VCL NAL units that belong to an access unit have the same value of nal_unit_type. cross_layer_pic_type_aligned_flag equal to 0 specifies that within a CVS that refers to the VPS, all VCL NAL units in each access unit may or may not have the same value of nal_unit_type.</w:t>
      </w:r>
    </w:p>
    <w:p w:rsidR="00FE0076" w:rsidRPr="00A3122B" w:rsidRDefault="00FE0076" w:rsidP="00FE0076">
      <w:pPr>
        <w:rPr>
          <w:lang w:val="en-CA" w:eastAsia="ko-KR"/>
        </w:rPr>
      </w:pPr>
      <w:r w:rsidRPr="00A3122B">
        <w:rPr>
          <w:rFonts w:eastAsia="Batang"/>
          <w:b/>
          <w:bCs/>
          <w:lang w:val="en-CA" w:eastAsia="ko-KR"/>
        </w:rPr>
        <w:t>cross_layer_irap_aligned_flag</w:t>
      </w:r>
      <w:r w:rsidRPr="00A3122B">
        <w:rPr>
          <w:lang w:val="en-CA" w:eastAsia="ko-KR"/>
        </w:rPr>
        <w:t xml:space="preserve"> equal to 1 specifies that IRAP pictures in the</w:t>
      </w:r>
      <w:r w:rsidRPr="00A3122B">
        <w:rPr>
          <w:lang w:val="en-CA"/>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A3122B">
        <w:rPr>
          <w:lang w:val="en-CA" w:eastAsia="ko-KR"/>
        </w:rPr>
        <w:t xml:space="preserve"> VCL NAL units of pictureB have the same value of </w:t>
      </w:r>
      <w:r w:rsidRPr="00A3122B">
        <w:rPr>
          <w:lang w:val="en-CA"/>
        </w:rPr>
        <w:t xml:space="preserve">nal_unit_type as that of pictureA. cross_layer_irap_aligned_flag equal to 0 </w:t>
      </w:r>
      <w:r w:rsidRPr="00A3122B">
        <w:rPr>
          <w:lang w:val="en-CA" w:eastAsia="ko-KR"/>
        </w:rPr>
        <w:t xml:space="preserve">specifies that the above restriction may or may not apply. When not present, the value of cross_layer_irap_aligned_flag is inferred to be equal to </w:t>
      </w:r>
      <w:r w:rsidRPr="00A3122B">
        <w:rPr>
          <w:rFonts w:eastAsia="Batang"/>
          <w:bCs/>
          <w:lang w:val="en-CA" w:eastAsia="ko-KR"/>
        </w:rPr>
        <w:t>vps_vui_present_flag</w:t>
      </w:r>
      <w:r w:rsidRPr="00A3122B">
        <w:rPr>
          <w:lang w:val="en-CA" w:eastAsia="ko-KR"/>
        </w:rPr>
        <w:t xml:space="preserve">. </w:t>
      </w:r>
    </w:p>
    <w:p w:rsidR="00FE0076" w:rsidRPr="00A3122B" w:rsidRDefault="00FE0076" w:rsidP="00FE0076">
      <w:pPr>
        <w:rPr>
          <w:lang w:val="en-CA" w:eastAsia="ko-KR"/>
        </w:rPr>
      </w:pPr>
      <w:r w:rsidRPr="00A3122B">
        <w:rPr>
          <w:b/>
          <w:lang w:val="en-CA" w:eastAsia="ko-KR"/>
        </w:rPr>
        <w:t>all_layers_idr_aligned_flag</w:t>
      </w:r>
      <w:r w:rsidRPr="00A3122B">
        <w:rPr>
          <w:lang w:val="en-CA" w:eastAsia="ko-KR"/>
        </w:rPr>
        <w:t xml:space="preserve"> equal to 1 indicates that within each access unit for which the VCL NAL units refer to the VPS, when one picture is an IRAP picture, all the pictures in the same access unit are IDR pictures and have the same value of nal_unit_type. all_layers_idr_aligned_flag equal to 0 specifies that the above restriction may or may not apply. When not present, the value of all_layers_idr_aligned_flag is inferred to be equal to 0.</w:t>
      </w:r>
    </w:p>
    <w:p w:rsidR="00FE0076" w:rsidRPr="00A3122B" w:rsidRDefault="00FE0076" w:rsidP="00FE0076">
      <w:pPr>
        <w:rPr>
          <w:rFonts w:eastAsia="Batang"/>
          <w:bCs/>
          <w:lang w:val="en-CA" w:eastAsia="ko-KR"/>
        </w:rPr>
      </w:pPr>
      <w:r w:rsidRPr="00A3122B">
        <w:rPr>
          <w:b/>
          <w:lang w:val="en-CA"/>
        </w:rPr>
        <w:t>bit_rate_present_vps_flag</w:t>
      </w:r>
      <w:r w:rsidRPr="00A3122B">
        <w:rPr>
          <w:rFonts w:eastAsia="Batang"/>
          <w:b/>
          <w:bCs/>
          <w:lang w:val="en-CA" w:eastAsia="ko-KR"/>
        </w:rPr>
        <w:t xml:space="preserve"> </w:t>
      </w:r>
      <w:r w:rsidRPr="00A3122B">
        <w:rPr>
          <w:rFonts w:eastAsia="Batang"/>
          <w:bCs/>
          <w:lang w:val="en-CA" w:eastAsia="ko-KR"/>
        </w:rPr>
        <w:t xml:space="preserve">equal to 1 specifies that the syntax element bit_rate_present_flag[ i ][ j ] is present. </w:t>
      </w:r>
      <w:r w:rsidRPr="00A3122B">
        <w:rPr>
          <w:lang w:val="en-CA"/>
        </w:rPr>
        <w:t>bit_rate_present_vps_flag</w:t>
      </w:r>
      <w:r w:rsidRPr="00A3122B">
        <w:rPr>
          <w:rFonts w:eastAsia="Batang"/>
          <w:bCs/>
          <w:lang w:val="en-CA" w:eastAsia="ko-KR"/>
        </w:rPr>
        <w:t xml:space="preserve"> equal to 0 specifies that the syntax element bit_rate_present_flag[ i ][ j ] is not present.</w:t>
      </w:r>
    </w:p>
    <w:p w:rsidR="00FE0076" w:rsidRPr="00A3122B" w:rsidRDefault="00FE0076" w:rsidP="00FE0076">
      <w:pPr>
        <w:rPr>
          <w:rFonts w:eastAsia="Batang"/>
          <w:bCs/>
          <w:lang w:val="en-CA" w:eastAsia="ko-KR"/>
        </w:rPr>
      </w:pPr>
      <w:r w:rsidRPr="00A3122B">
        <w:rPr>
          <w:b/>
          <w:lang w:val="en-CA"/>
        </w:rPr>
        <w:t>pic_rate_present_vps_flag</w:t>
      </w:r>
      <w:r w:rsidRPr="00A3122B">
        <w:rPr>
          <w:rFonts w:eastAsia="Batang"/>
          <w:b/>
          <w:bCs/>
          <w:lang w:val="en-CA" w:eastAsia="ko-KR"/>
        </w:rPr>
        <w:t xml:space="preserve"> </w:t>
      </w:r>
      <w:r w:rsidRPr="00A3122B">
        <w:rPr>
          <w:rFonts w:eastAsia="Batang"/>
          <w:bCs/>
          <w:lang w:val="en-CA" w:eastAsia="ko-KR"/>
        </w:rPr>
        <w:t>equal to 1 specifies that the syntax element pic_rate_present_flag[ i ][ j ] is present. pic</w:t>
      </w:r>
      <w:r w:rsidRPr="00A3122B">
        <w:rPr>
          <w:lang w:val="en-CA"/>
        </w:rPr>
        <w:t>_rate_present_vps_flag</w:t>
      </w:r>
      <w:r w:rsidRPr="00A3122B">
        <w:rPr>
          <w:rFonts w:eastAsia="Batang"/>
          <w:bCs/>
          <w:lang w:val="en-CA" w:eastAsia="ko-KR"/>
        </w:rPr>
        <w:t xml:space="preserve"> equal to 0 specifies that the syntax element pic_rate_present_flag[ i ][ j ] is not present.</w:t>
      </w:r>
    </w:p>
    <w:p w:rsidR="00FE0076" w:rsidRPr="00A3122B" w:rsidRDefault="00FE0076" w:rsidP="00FE0076">
      <w:pPr>
        <w:rPr>
          <w:bCs/>
          <w:lang w:val="en-CA"/>
        </w:rPr>
      </w:pPr>
      <w:r w:rsidRPr="00A3122B">
        <w:rPr>
          <w:b/>
          <w:bCs/>
          <w:lang w:val="en-CA"/>
        </w:rPr>
        <w:t>bit_rate_present_flag</w:t>
      </w:r>
      <w:r w:rsidRPr="00A3122B">
        <w:rPr>
          <w:bCs/>
          <w:lang w:val="en-CA"/>
        </w:rPr>
        <w:t>[ i ]</w:t>
      </w:r>
      <w:r w:rsidRPr="00A3122B">
        <w:rPr>
          <w:rFonts w:eastAsia="Batang"/>
          <w:bCs/>
          <w:lang w:val="en-CA" w:eastAsia="ko-KR"/>
        </w:rPr>
        <w:t>[ j ]</w:t>
      </w:r>
      <w:r w:rsidRPr="00A3122B">
        <w:rPr>
          <w:bCs/>
          <w:lang w:val="en-CA"/>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A3122B">
        <w:rPr>
          <w:lang w:val="en-CA"/>
        </w:rPr>
        <w:t>the layer identifier list associated with the layer set as inputs</w:t>
      </w:r>
      <w:r w:rsidRPr="00A3122B">
        <w:rPr>
          <w:bCs/>
          <w:lang w:val="en-CA"/>
        </w:rPr>
        <w:t>. When not present, the value of bit_rate_present_flag[ i ][ j ] is inferred to be equal to 0.</w:t>
      </w:r>
    </w:p>
    <w:p w:rsidR="00FE0076" w:rsidRPr="00A3122B" w:rsidRDefault="00FE0076" w:rsidP="00FE0076">
      <w:pPr>
        <w:rPr>
          <w:bCs/>
          <w:lang w:val="en-CA"/>
        </w:rPr>
      </w:pPr>
      <w:r w:rsidRPr="00A3122B">
        <w:rPr>
          <w:b/>
          <w:bCs/>
          <w:lang w:val="en-CA"/>
        </w:rPr>
        <w:lastRenderedPageBreak/>
        <w:t>pic_rate_present_flag</w:t>
      </w:r>
      <w:r w:rsidRPr="00A3122B">
        <w:rPr>
          <w:bCs/>
          <w:lang w:val="en-CA"/>
        </w:rPr>
        <w:t>[ i ]</w:t>
      </w:r>
      <w:r w:rsidRPr="00A3122B">
        <w:rPr>
          <w:rFonts w:eastAsia="Batang"/>
          <w:bCs/>
          <w:lang w:val="en-CA" w:eastAsia="ko-KR"/>
        </w:rPr>
        <w:t>[ j ]</w:t>
      </w:r>
      <w:r w:rsidRPr="00A3122B">
        <w:rPr>
          <w:bCs/>
          <w:lang w:val="en-CA"/>
        </w:rPr>
        <w:t xml:space="preserve"> equal to 1 specifies that picture rate information for the j-th subset of the i-th layer set is present. pic_rate_present_flag[ i ]</w:t>
      </w:r>
      <w:r w:rsidRPr="00A3122B">
        <w:rPr>
          <w:rFonts w:eastAsia="Batang"/>
          <w:bCs/>
          <w:lang w:val="en-CA" w:eastAsia="ko-KR"/>
        </w:rPr>
        <w:t>[ j ]</w:t>
      </w:r>
      <w:r w:rsidRPr="00A3122B">
        <w:rPr>
          <w:bCs/>
          <w:lang w:val="en-CA"/>
        </w:rPr>
        <w:t xml:space="preserve"> equal to 0 specifies that picture rate information for the j-th subset of the i-th layer set is not present. When not present, the value of pic_rate_present_flag[ i ]</w:t>
      </w:r>
      <w:r w:rsidRPr="00A3122B">
        <w:rPr>
          <w:rFonts w:eastAsia="Batang"/>
          <w:bCs/>
          <w:lang w:val="en-CA" w:eastAsia="ko-KR"/>
        </w:rPr>
        <w:t>[ j ]</w:t>
      </w:r>
      <w:r w:rsidRPr="00A3122B">
        <w:rPr>
          <w:bCs/>
          <w:lang w:val="en-CA"/>
        </w:rPr>
        <w:t xml:space="preserve"> is inferred to be equal to 0.</w:t>
      </w:r>
    </w:p>
    <w:p w:rsidR="00FE0076" w:rsidRPr="00A3122B" w:rsidRDefault="00FE0076" w:rsidP="00FE0076">
      <w:pPr>
        <w:rPr>
          <w:bCs/>
          <w:lang w:val="en-CA"/>
        </w:rPr>
      </w:pPr>
      <w:r w:rsidRPr="00A3122B">
        <w:rPr>
          <w:b/>
          <w:bCs/>
          <w:lang w:val="en-CA"/>
        </w:rPr>
        <w:t>avg_bit_rate</w:t>
      </w:r>
      <w:r w:rsidRPr="00A3122B">
        <w:rPr>
          <w:bCs/>
          <w:lang w:val="en-CA"/>
        </w:rPr>
        <w:t>[ i ]</w:t>
      </w:r>
      <w:r w:rsidRPr="00A3122B">
        <w:rPr>
          <w:rFonts w:eastAsia="Batang"/>
          <w:bCs/>
          <w:lang w:val="en-CA" w:eastAsia="ko-KR"/>
        </w:rPr>
        <w:t>[ j ]</w:t>
      </w:r>
      <w:r w:rsidRPr="00A3122B">
        <w:rPr>
          <w:bCs/>
          <w:lang w:val="en-CA"/>
        </w:rPr>
        <w:t xml:space="preserve"> indicates the average bit rate of the j-th subset of the i-th layer set, in bits per second. The value is given by BitRateBPS( avg_bit_rate[ i ]</w:t>
      </w:r>
      <w:r w:rsidRPr="00A3122B">
        <w:rPr>
          <w:rFonts w:eastAsia="Batang"/>
          <w:bCs/>
          <w:lang w:val="en-CA" w:eastAsia="ko-KR"/>
        </w:rPr>
        <w:t>[ j ]</w:t>
      </w:r>
      <w:r w:rsidRPr="00A3122B">
        <w:rPr>
          <w:bCs/>
          <w:lang w:val="en-CA"/>
        </w:rPr>
        <w:t> ) with the function BitRateBPS( ) being specified as follows:</w:t>
      </w:r>
    </w:p>
    <w:p w:rsidR="00FE0076" w:rsidRPr="009B4CB4" w:rsidRDefault="00FE0076" w:rsidP="00FE0076">
      <w:pPr>
        <w:tabs>
          <w:tab w:val="center" w:pos="4849"/>
          <w:tab w:val="right" w:pos="9700"/>
        </w:tabs>
        <w:spacing w:before="193" w:after="240"/>
        <w:ind w:left="403"/>
        <w:rPr>
          <w:bCs/>
          <w:lang w:val="de-DE"/>
        </w:rPr>
      </w:pPr>
      <w:r w:rsidRPr="009B4CB4">
        <w:rPr>
          <w:bCs/>
          <w:lang w:val="de-DE"/>
        </w:rPr>
        <w:t>BitRateBPS( x ) = ( x &amp; ( 2</w:t>
      </w:r>
      <w:r w:rsidRPr="009B4CB4">
        <w:rPr>
          <w:bCs/>
          <w:vertAlign w:val="superscript"/>
          <w:lang w:val="de-DE"/>
        </w:rPr>
        <w:t>14</w:t>
      </w:r>
      <w:r w:rsidRPr="009B4CB4">
        <w:rPr>
          <w:bCs/>
          <w:lang w:val="de-DE"/>
        </w:rPr>
        <w:t> − 1 ) ) * 10</w:t>
      </w:r>
      <w:r w:rsidRPr="009B4CB4">
        <w:rPr>
          <w:bCs/>
          <w:vertAlign w:val="superscript"/>
          <w:lang w:val="de-DE"/>
        </w:rPr>
        <w:t>( 2 + ( x  &gt;&gt;  14 ) )</w:t>
      </w:r>
      <w:r w:rsidRPr="009B4CB4">
        <w:rPr>
          <w:bCs/>
          <w:lang w:val="de-DE"/>
        </w:rPr>
        <w:tab/>
      </w:r>
      <w:r w:rsidRPr="009B4CB4">
        <w:rPr>
          <w:bCs/>
          <w:lang w:val="de-DE"/>
        </w:rPr>
        <w:tab/>
        <w:t>(F</w:t>
      </w:r>
      <w:r w:rsidRPr="009B4CB4">
        <w:rPr>
          <w:lang w:val="de-DE"/>
        </w:rPr>
        <w:noBreakHyphen/>
      </w:r>
      <w:r w:rsidR="00726FC2" w:rsidRPr="001E4DB9">
        <w:rPr>
          <w:highlight w:val="yellow"/>
          <w:lang w:val="en-CA"/>
        </w:rPr>
        <w:fldChar w:fldCharType="begin" w:fldLock="1"/>
      </w:r>
      <w:r w:rsidRPr="001E4DB9">
        <w:rPr>
          <w:highlight w:val="yellow"/>
          <w:lang w:val="de-DE"/>
        </w:rPr>
        <w:instrText xml:space="preserve"> SEQ Equation \* ARABIC </w:instrText>
      </w:r>
      <w:r w:rsidR="00726FC2" w:rsidRPr="001E4DB9">
        <w:rPr>
          <w:highlight w:val="yellow"/>
          <w:lang w:val="en-CA"/>
        </w:rPr>
        <w:fldChar w:fldCharType="separate"/>
      </w:r>
      <w:r w:rsidR="001E4DB9" w:rsidRPr="001E4DB9">
        <w:rPr>
          <w:noProof/>
          <w:highlight w:val="yellow"/>
          <w:lang w:val="de-DE"/>
        </w:rPr>
        <w:t>8</w:t>
      </w:r>
      <w:r w:rsidR="00726FC2" w:rsidRPr="001E4DB9">
        <w:rPr>
          <w:highlight w:val="yellow"/>
          <w:lang w:val="en-CA"/>
        </w:rPr>
        <w:fldChar w:fldCharType="end"/>
      </w:r>
      <w:r w:rsidRPr="009B4CB4">
        <w:rPr>
          <w:bCs/>
          <w:lang w:val="de-DE"/>
        </w:rPr>
        <w:t>)</w:t>
      </w:r>
    </w:p>
    <w:p w:rsidR="00FE0076" w:rsidRPr="00A3122B" w:rsidRDefault="00FE0076" w:rsidP="00FE0076">
      <w:pPr>
        <w:rPr>
          <w:bCs/>
          <w:lang w:val="en-CA"/>
        </w:rPr>
      </w:pPr>
      <w:r w:rsidRPr="00A3122B">
        <w:rPr>
          <w:bCs/>
          <w:lang w:val="en-CA"/>
        </w:rPr>
        <w:t xml:space="preserve">The average bit rate is derived according to the access unit removal time specified in </w:t>
      </w:r>
      <w:r w:rsidRPr="00A3122B">
        <w:rPr>
          <w:lang w:val="en-CA"/>
        </w:rPr>
        <w:t xml:space="preserve">clause </w:t>
      </w:r>
      <w:r w:rsidR="007A002E">
        <w:fldChar w:fldCharType="begin" w:fldLock="1"/>
      </w:r>
      <w:r w:rsidR="007A002E">
        <w:instrText xml:space="preserve"> REF _Ref348357793 \r \h  \* MERGEFORMAT </w:instrText>
      </w:r>
      <w:r w:rsidR="007A002E">
        <w:fldChar w:fldCharType="separate"/>
      </w:r>
      <w:r>
        <w:rPr>
          <w:lang w:val="en-CA"/>
        </w:rPr>
        <w:t>F.13</w:t>
      </w:r>
      <w:r w:rsidR="007A002E">
        <w:fldChar w:fldCharType="end"/>
      </w:r>
      <w:r w:rsidRPr="00A3122B">
        <w:rPr>
          <w:bCs/>
          <w:lang w:val="en-CA"/>
        </w:rPr>
        <w:t>. In the following, bTotal is the number of bits in all NAL units of the j-th subset of the i-th layer set, t</w:t>
      </w:r>
      <w:r w:rsidRPr="00A3122B">
        <w:rPr>
          <w:bCs/>
          <w:vertAlign w:val="subscript"/>
          <w:lang w:val="en-CA"/>
        </w:rPr>
        <w:t>1</w:t>
      </w:r>
      <w:r w:rsidRPr="00A3122B">
        <w:rPr>
          <w:bCs/>
          <w:lang w:val="en-CA"/>
        </w:rPr>
        <w:t xml:space="preserve"> is the removal time (in seconds) of the first access unit to which the VPS applies, and t</w:t>
      </w:r>
      <w:r w:rsidRPr="00A3122B">
        <w:rPr>
          <w:bCs/>
          <w:vertAlign w:val="subscript"/>
          <w:lang w:val="en-CA"/>
        </w:rPr>
        <w:t>2</w:t>
      </w:r>
      <w:r w:rsidRPr="00A3122B">
        <w:rPr>
          <w:bCs/>
          <w:lang w:val="en-CA"/>
        </w:rPr>
        <w:t xml:space="preserve"> is the removal time (in seconds) of the last access unit (in decoding order) to which the VPS applies. With x specifying the value of avg_bit_rate[ i ]</w:t>
      </w:r>
      <w:r w:rsidRPr="00A3122B">
        <w:rPr>
          <w:rFonts w:eastAsia="Batang"/>
          <w:bCs/>
          <w:lang w:val="en-CA" w:eastAsia="ko-KR"/>
        </w:rPr>
        <w:t>[ j ]</w:t>
      </w:r>
      <w:r w:rsidRPr="00A3122B">
        <w:rPr>
          <w:bCs/>
          <w:lang w:val="en-CA"/>
        </w:rPr>
        <w:t>,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FE0076" w:rsidRPr="005F3A83" w:rsidRDefault="00FE0076" w:rsidP="00FE0076">
      <w:pPr>
        <w:tabs>
          <w:tab w:val="center" w:pos="4849"/>
          <w:tab w:val="right" w:pos="9700"/>
        </w:tabs>
        <w:spacing w:before="193" w:after="240"/>
        <w:ind w:left="720"/>
        <w:rPr>
          <w:bCs/>
          <w:lang w:val="fr-FR"/>
        </w:rPr>
      </w:pPr>
      <w:r w:rsidRPr="005F3A83">
        <w:rPr>
          <w:bCs/>
          <w:lang w:val="fr-FR"/>
        </w:rPr>
        <w:t>( x &amp; ( 2</w:t>
      </w:r>
      <w:r w:rsidRPr="005F3A83">
        <w:rPr>
          <w:bCs/>
          <w:vertAlign w:val="superscript"/>
          <w:lang w:val="fr-FR"/>
        </w:rPr>
        <w:t>14</w:t>
      </w:r>
      <w:r w:rsidRPr="005F3A83">
        <w:rPr>
          <w:bCs/>
          <w:lang w:val="fr-FR"/>
        </w:rPr>
        <w:t> − 1 ) )  = =  Round( bTotal ÷ ( ( t</w:t>
      </w:r>
      <w:r w:rsidRPr="005F3A83">
        <w:rPr>
          <w:bCs/>
          <w:vertAlign w:val="subscript"/>
          <w:lang w:val="fr-FR"/>
        </w:rPr>
        <w:t>2</w:t>
      </w:r>
      <w:r w:rsidRPr="005F3A83">
        <w:rPr>
          <w:bCs/>
          <w:lang w:val="fr-FR"/>
        </w:rPr>
        <w:t> − t</w:t>
      </w:r>
      <w:r w:rsidRPr="005F3A83">
        <w:rPr>
          <w:bCs/>
          <w:vertAlign w:val="subscript"/>
          <w:lang w:val="fr-FR"/>
        </w:rPr>
        <w:t>1</w:t>
      </w:r>
      <w:r w:rsidRPr="005F3A83">
        <w:rPr>
          <w:bCs/>
          <w:lang w:val="fr-FR"/>
        </w:rPr>
        <w:t> ) * 10</w:t>
      </w:r>
      <w:r w:rsidRPr="005F3A83">
        <w:rPr>
          <w:bCs/>
          <w:vertAlign w:val="superscript"/>
          <w:lang w:val="fr-FR"/>
        </w:rPr>
        <w:t>( 2 + ( x  &gt;&gt;  14 ) )</w:t>
      </w:r>
      <w:r w:rsidRPr="005F3A83">
        <w:rPr>
          <w:bCs/>
          <w:lang w:val="fr-FR"/>
        </w:rPr>
        <w:t> ) )</w:t>
      </w:r>
      <w:r w:rsidRPr="005F3A83">
        <w:rPr>
          <w:bCs/>
          <w:lang w:val="fr-FR"/>
        </w:rPr>
        <w:tab/>
        <w:t>(F</w:t>
      </w:r>
      <w:r w:rsidRPr="005F3A83">
        <w:rPr>
          <w:lang w:val="fr-FR"/>
        </w:rPr>
        <w:noBreakHyphen/>
      </w:r>
      <w:r w:rsidR="00726FC2" w:rsidRPr="001E4DB9">
        <w:rPr>
          <w:highlight w:val="yellow"/>
          <w:lang w:val="en-CA"/>
        </w:rPr>
        <w:fldChar w:fldCharType="begin" w:fldLock="1"/>
      </w:r>
      <w:r w:rsidRPr="005F3A83">
        <w:rPr>
          <w:highlight w:val="yellow"/>
          <w:lang w:val="fr-FR"/>
        </w:rPr>
        <w:instrText xml:space="preserve"> SEQ Equation \* ARABIC </w:instrText>
      </w:r>
      <w:r w:rsidR="00726FC2" w:rsidRPr="001E4DB9">
        <w:rPr>
          <w:highlight w:val="yellow"/>
          <w:lang w:val="en-CA"/>
        </w:rPr>
        <w:fldChar w:fldCharType="separate"/>
      </w:r>
      <w:r w:rsidR="001E4DB9" w:rsidRPr="005F3A83">
        <w:rPr>
          <w:noProof/>
          <w:highlight w:val="yellow"/>
          <w:lang w:val="fr-FR"/>
        </w:rPr>
        <w:t>9</w:t>
      </w:r>
      <w:r w:rsidR="00726FC2" w:rsidRPr="001E4DB9">
        <w:rPr>
          <w:highlight w:val="yellow"/>
          <w:lang w:val="en-CA"/>
        </w:rPr>
        <w:fldChar w:fldCharType="end"/>
      </w:r>
      <w:r w:rsidRPr="005F3A83">
        <w:rPr>
          <w:bCs/>
          <w:lang w:val="fr-FR"/>
        </w:rPr>
        <w:t>)</w:t>
      </w:r>
    </w:p>
    <w:p w:rsidR="00FE0076" w:rsidRPr="00A3122B" w:rsidRDefault="00FE0076" w:rsidP="00FE0076">
      <w:pPr>
        <w:pStyle w:val="enumlev1"/>
        <w:ind w:left="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 x &amp; ( 2</w:t>
      </w:r>
      <w:r w:rsidRPr="00A3122B">
        <w:rPr>
          <w:bCs/>
          <w:vertAlign w:val="superscript"/>
          <w:lang w:val="en-CA"/>
        </w:rPr>
        <w:t>14</w:t>
      </w:r>
      <w:r w:rsidRPr="00A3122B">
        <w:rPr>
          <w:bCs/>
          <w:lang w:val="en-CA"/>
        </w:rPr>
        <w:t> − 1 ) )  = =  0</w:t>
      </w:r>
      <w:r w:rsidRPr="00A3122B">
        <w:rPr>
          <w:bCs/>
          <w:lang w:val="en-CA"/>
        </w:rPr>
        <w:tab/>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10</w:t>
      </w:r>
      <w:r w:rsidR="00726FC2"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
          <w:bCs/>
          <w:lang w:val="en-CA"/>
        </w:rPr>
        <w:t>max_bit_rate_layer</w:t>
      </w:r>
      <w:r w:rsidRPr="00A3122B">
        <w:rPr>
          <w:bCs/>
          <w:lang w:val="en-CA"/>
        </w:rPr>
        <w:t>[ i ]</w:t>
      </w:r>
      <w:r w:rsidRPr="00A3122B">
        <w:rPr>
          <w:rFonts w:eastAsia="Batang"/>
          <w:bCs/>
          <w:lang w:val="en-CA" w:eastAsia="ko-KR"/>
        </w:rPr>
        <w:t>[ j ]</w:t>
      </w:r>
      <w:r w:rsidRPr="00A3122B">
        <w:rPr>
          <w:bCs/>
          <w:lang w:val="en-CA"/>
        </w:rPr>
        <w:t xml:space="preserve"> indicates an upper bound for the bit rate of the j-th subset of the i-th layer set in any one-second time window of access unit removal time as specified in </w:t>
      </w:r>
      <w:r w:rsidRPr="00A3122B">
        <w:rPr>
          <w:lang w:val="en-CA"/>
        </w:rPr>
        <w:t xml:space="preserve">clause </w:t>
      </w:r>
      <w:r w:rsidR="007A002E">
        <w:fldChar w:fldCharType="begin" w:fldLock="1"/>
      </w:r>
      <w:r w:rsidR="007A002E">
        <w:instrText xml:space="preserve"> REF _Ref348357793 \r \h  \* MERGEFORMAT </w:instrText>
      </w:r>
      <w:r w:rsidR="007A002E">
        <w:fldChar w:fldCharType="separate"/>
      </w:r>
      <w:r>
        <w:rPr>
          <w:lang w:val="en-CA"/>
        </w:rPr>
        <w:t>F.13</w:t>
      </w:r>
      <w:r w:rsidR="007A002E">
        <w:fldChar w:fldCharType="end"/>
      </w:r>
      <w:r w:rsidRPr="00A3122B">
        <w:rPr>
          <w:bCs/>
          <w:lang w:val="en-CA"/>
        </w:rPr>
        <w:t>. The upper bound for the bit rate in bits per second is given by BitRateBPS( max_bit_rate_layer[ i ]</w:t>
      </w:r>
      <w:r w:rsidRPr="00A3122B">
        <w:rPr>
          <w:rFonts w:eastAsia="Batang"/>
          <w:bCs/>
          <w:lang w:val="en-CA" w:eastAsia="ko-KR"/>
        </w:rPr>
        <w:t>[ j ]</w:t>
      </w:r>
      <w:r w:rsidRPr="00A3122B">
        <w:rPr>
          <w:bCs/>
          <w:lang w:val="en-CA"/>
        </w:rPr>
        <w:t xml:space="preserve"> ). The bit rate values are derived according to the access unit removal time specified in </w:t>
      </w:r>
      <w:r w:rsidRPr="00A3122B">
        <w:rPr>
          <w:lang w:val="en-CA"/>
        </w:rPr>
        <w:t xml:space="preserve">clause </w:t>
      </w:r>
      <w:r w:rsidR="007A002E">
        <w:fldChar w:fldCharType="begin" w:fldLock="1"/>
      </w:r>
      <w:r w:rsidR="007A002E">
        <w:instrText xml:space="preserve"> REF _Ref348357793 \r \h  \* MERGEFORMAT </w:instrText>
      </w:r>
      <w:r w:rsidR="007A002E">
        <w:fldChar w:fldCharType="separate"/>
      </w:r>
      <w:r>
        <w:rPr>
          <w:lang w:val="en-CA"/>
        </w:rPr>
        <w:t>F.13</w:t>
      </w:r>
      <w:r w:rsidR="007A002E">
        <w:fldChar w:fldCharType="end"/>
      </w:r>
      <w:r w:rsidRPr="00A3122B">
        <w:rPr>
          <w:bCs/>
          <w:lang w:val="en-CA"/>
        </w:rPr>
        <w:t>. In the following, t</w:t>
      </w:r>
      <w:r w:rsidRPr="00A3122B">
        <w:rPr>
          <w:bCs/>
          <w:vertAlign w:val="subscript"/>
          <w:lang w:val="en-CA"/>
        </w:rPr>
        <w:t>1</w:t>
      </w:r>
      <w:r w:rsidRPr="00A3122B">
        <w:rPr>
          <w:bCs/>
          <w:lang w:val="en-CA"/>
        </w:rPr>
        <w:t xml:space="preserve"> is any point in time (in seconds), t</w:t>
      </w:r>
      <w:r w:rsidRPr="00A3122B">
        <w:rPr>
          <w:bCs/>
          <w:vertAlign w:val="subscript"/>
          <w:lang w:val="en-CA"/>
        </w:rPr>
        <w:t>2</w:t>
      </w:r>
      <w:r w:rsidRPr="00A3122B">
        <w:rPr>
          <w:bCs/>
          <w:lang w:val="en-CA"/>
        </w:rPr>
        <w:t xml:space="preserve"> is set equal to t</w:t>
      </w:r>
      <w:r w:rsidRPr="00A3122B">
        <w:rPr>
          <w:bCs/>
          <w:vertAlign w:val="subscript"/>
          <w:lang w:val="en-CA"/>
        </w:rPr>
        <w:t>1</w:t>
      </w:r>
      <w:r w:rsidRPr="00A3122B">
        <w:rPr>
          <w:bCs/>
          <w:lang w:val="en-CA"/>
        </w:rPr>
        <w:t> + 1 ÷ 100, and bTotal is the number of bits in all NAL units of access units with a removal time greater than or equal to t</w:t>
      </w:r>
      <w:r w:rsidRPr="00A3122B">
        <w:rPr>
          <w:bCs/>
          <w:vertAlign w:val="subscript"/>
          <w:lang w:val="en-CA"/>
        </w:rPr>
        <w:t>1</w:t>
      </w:r>
      <w:r w:rsidRPr="00A3122B">
        <w:rPr>
          <w:bCs/>
          <w:lang w:val="en-CA"/>
        </w:rPr>
        <w:t xml:space="preserve"> and less than t</w:t>
      </w:r>
      <w:r w:rsidRPr="00A3122B">
        <w:rPr>
          <w:bCs/>
          <w:vertAlign w:val="subscript"/>
          <w:lang w:val="en-CA"/>
        </w:rPr>
        <w:t>2</w:t>
      </w:r>
      <w:r w:rsidRPr="00A3122B">
        <w:rPr>
          <w:bCs/>
          <w:lang w:val="en-CA"/>
        </w:rPr>
        <w:t>. With x specifying the value of max_bit_rate_layer[ i ]</w:t>
      </w:r>
      <w:r w:rsidRPr="00A3122B">
        <w:rPr>
          <w:rFonts w:eastAsia="Batang"/>
          <w:bCs/>
          <w:lang w:val="en-CA" w:eastAsia="ko-KR"/>
        </w:rPr>
        <w:t>[ j ]</w:t>
      </w:r>
      <w:r w:rsidRPr="00A3122B">
        <w:rPr>
          <w:bCs/>
          <w:lang w:val="en-CA"/>
        </w:rPr>
        <w:t>, the following condition shall be obeyed for all values of t</w:t>
      </w:r>
      <w:r w:rsidRPr="00A3122B">
        <w:rPr>
          <w:bCs/>
          <w:vertAlign w:val="subscript"/>
          <w:lang w:val="en-CA"/>
        </w:rPr>
        <w:t>1</w:t>
      </w:r>
      <w:r w:rsidRPr="00A3122B">
        <w:rPr>
          <w:bCs/>
          <w:lang w:val="en-CA"/>
        </w:rPr>
        <w:t>:</w:t>
      </w:r>
    </w:p>
    <w:p w:rsidR="00FE0076" w:rsidRPr="009B4CB4" w:rsidRDefault="00FE0076" w:rsidP="00FE0076">
      <w:pPr>
        <w:tabs>
          <w:tab w:val="center" w:pos="4849"/>
          <w:tab w:val="right" w:pos="9700"/>
        </w:tabs>
        <w:spacing w:before="193" w:after="240"/>
        <w:ind w:left="720"/>
        <w:rPr>
          <w:bCs/>
          <w:lang w:val="de-DE"/>
        </w:rPr>
      </w:pPr>
      <w:r w:rsidRPr="009B4CB4">
        <w:rPr>
          <w:bCs/>
          <w:lang w:val="de-DE"/>
        </w:rPr>
        <w:t>( x &amp; ( 2</w:t>
      </w:r>
      <w:r w:rsidRPr="009B4CB4">
        <w:rPr>
          <w:bCs/>
          <w:vertAlign w:val="superscript"/>
          <w:lang w:val="de-DE"/>
        </w:rPr>
        <w:t>14</w:t>
      </w:r>
      <w:r w:rsidRPr="009B4CB4">
        <w:rPr>
          <w:bCs/>
          <w:lang w:val="de-DE"/>
        </w:rPr>
        <w:t> − 1 ) )  &gt;=  bTotal ÷ ( ( t</w:t>
      </w:r>
      <w:r w:rsidRPr="009B4CB4">
        <w:rPr>
          <w:bCs/>
          <w:vertAlign w:val="subscript"/>
          <w:lang w:val="de-DE"/>
        </w:rPr>
        <w:t>2</w:t>
      </w:r>
      <w:r w:rsidRPr="009B4CB4">
        <w:rPr>
          <w:bCs/>
          <w:lang w:val="de-DE"/>
        </w:rPr>
        <w:t> − t</w:t>
      </w:r>
      <w:r w:rsidRPr="009B4CB4">
        <w:rPr>
          <w:bCs/>
          <w:vertAlign w:val="subscript"/>
          <w:lang w:val="de-DE"/>
        </w:rPr>
        <w:t>1</w:t>
      </w:r>
      <w:r w:rsidRPr="009B4CB4">
        <w:rPr>
          <w:bCs/>
          <w:lang w:val="de-DE"/>
        </w:rPr>
        <w:t> ) * 10</w:t>
      </w:r>
      <w:r w:rsidRPr="009B4CB4">
        <w:rPr>
          <w:bCs/>
          <w:vertAlign w:val="superscript"/>
          <w:lang w:val="de-DE"/>
        </w:rPr>
        <w:t>( 2 + ( x  &gt;&gt;  14 ) )</w:t>
      </w:r>
      <w:r w:rsidRPr="009B4CB4">
        <w:rPr>
          <w:bCs/>
          <w:lang w:val="de-DE"/>
        </w:rPr>
        <w:t> )</w:t>
      </w:r>
      <w:r w:rsidRPr="009B4CB4">
        <w:rPr>
          <w:bCs/>
          <w:lang w:val="de-DE"/>
        </w:rPr>
        <w:tab/>
        <w:t>(F</w:t>
      </w:r>
      <w:r w:rsidRPr="009B4CB4">
        <w:rPr>
          <w:lang w:val="de-DE"/>
        </w:rPr>
        <w:noBreakHyphen/>
      </w:r>
      <w:r w:rsidR="00726FC2" w:rsidRPr="001E4DB9">
        <w:rPr>
          <w:highlight w:val="yellow"/>
          <w:lang w:val="en-CA"/>
        </w:rPr>
        <w:fldChar w:fldCharType="begin" w:fldLock="1"/>
      </w:r>
      <w:r w:rsidRPr="001E4DB9">
        <w:rPr>
          <w:highlight w:val="yellow"/>
          <w:lang w:val="de-DE"/>
        </w:rPr>
        <w:instrText xml:space="preserve"> SEQ Equation \* ARABIC </w:instrText>
      </w:r>
      <w:r w:rsidR="00726FC2" w:rsidRPr="001E4DB9">
        <w:rPr>
          <w:highlight w:val="yellow"/>
          <w:lang w:val="en-CA"/>
        </w:rPr>
        <w:fldChar w:fldCharType="separate"/>
      </w:r>
      <w:r w:rsidR="001E4DB9" w:rsidRPr="001E4DB9">
        <w:rPr>
          <w:noProof/>
          <w:highlight w:val="yellow"/>
          <w:lang w:val="de-DE"/>
        </w:rPr>
        <w:t>11</w:t>
      </w:r>
      <w:r w:rsidR="00726FC2" w:rsidRPr="001E4DB9">
        <w:rPr>
          <w:highlight w:val="yellow"/>
          <w:lang w:val="en-CA"/>
        </w:rPr>
        <w:fldChar w:fldCharType="end"/>
      </w:r>
      <w:r w:rsidRPr="009B4CB4">
        <w:rPr>
          <w:bCs/>
          <w:lang w:val="de-DE"/>
        </w:rPr>
        <w:t>)</w:t>
      </w:r>
    </w:p>
    <w:p w:rsidR="00FE0076" w:rsidRPr="00A3122B" w:rsidRDefault="00FE0076" w:rsidP="00FE0076">
      <w:pPr>
        <w:rPr>
          <w:bCs/>
          <w:lang w:val="en-CA"/>
        </w:rPr>
      </w:pPr>
      <w:r w:rsidRPr="00A3122B">
        <w:rPr>
          <w:b/>
          <w:bCs/>
          <w:lang w:val="en-CA"/>
        </w:rPr>
        <w:t>constant_pic_rate_idc</w:t>
      </w:r>
      <w:r w:rsidRPr="00A3122B">
        <w:rPr>
          <w:bCs/>
          <w:lang w:val="en-CA"/>
        </w:rPr>
        <w:t>[ i ]</w:t>
      </w:r>
      <w:r w:rsidRPr="00A3122B">
        <w:rPr>
          <w:rFonts w:eastAsia="Batang"/>
          <w:bCs/>
          <w:lang w:val="en-CA" w:eastAsia="ko-KR"/>
        </w:rPr>
        <w:t>[ j ]</w:t>
      </w:r>
      <w:r w:rsidRPr="00A3122B">
        <w:rPr>
          <w:bCs/>
          <w:lang w:val="en-CA"/>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A3122B">
        <w:rPr>
          <w:bCs/>
          <w:vertAlign w:val="subscript"/>
          <w:lang w:val="en-CA"/>
        </w:rPr>
        <w:t>1</w:t>
      </w:r>
      <w:r w:rsidRPr="00A3122B">
        <w:rPr>
          <w:bCs/>
          <w:lang w:val="en-CA"/>
        </w:rPr>
        <w:t>( tSeg ) is the removal time (in seconds) of the first access unit (in decoding order) of the temporal segment tSeg, t</w:t>
      </w:r>
      <w:r w:rsidRPr="00A3122B">
        <w:rPr>
          <w:bCs/>
          <w:vertAlign w:val="subscript"/>
          <w:lang w:val="en-CA"/>
        </w:rPr>
        <w:t>2</w:t>
      </w:r>
      <w:r w:rsidRPr="00A3122B">
        <w:rPr>
          <w:bCs/>
          <w:lang w:val="en-CA"/>
        </w:rPr>
        <w:t>( tSeg ) is the removal time (in seconds) of the last access unit (in decoding order) of the temporal segment tSeg, and avgPicRate( tSeg ) is the average picture rate in the temporal segment tSeg, and is specified as follows:</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avgPicRate( tSeg )  = =  Round( auTotal( tSeg ) * 256 ÷ ( t</w:t>
      </w:r>
      <w:r w:rsidRPr="00A3122B">
        <w:rPr>
          <w:bCs/>
          <w:vertAlign w:val="subscript"/>
          <w:lang w:val="en-CA"/>
        </w:rPr>
        <w:t>2</w:t>
      </w:r>
      <w:r w:rsidRPr="00A3122B">
        <w:rPr>
          <w:bCs/>
          <w:lang w:val="en-CA"/>
        </w:rPr>
        <w:t>( tSeg ) − t</w:t>
      </w:r>
      <w:r w:rsidRPr="00A3122B">
        <w:rPr>
          <w:bCs/>
          <w:vertAlign w:val="subscript"/>
          <w:lang w:val="en-CA"/>
        </w:rPr>
        <w:t>1</w:t>
      </w:r>
      <w:r w:rsidRPr="00A3122B">
        <w:rPr>
          <w:bCs/>
          <w:lang w:val="en-CA"/>
        </w:rPr>
        <w:t>( tSeg ) ) )</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12</w:t>
      </w:r>
      <w:r w:rsidR="00726FC2" w:rsidRPr="001E4DB9">
        <w:rPr>
          <w:highlight w:val="yellow"/>
          <w:lang w:val="en-CA"/>
        </w:rPr>
        <w:fldChar w:fldCharType="end"/>
      </w:r>
      <w:r w:rsidRPr="00A3122B">
        <w:rPr>
          <w:bCs/>
          <w:lang w:val="en-CA"/>
        </w:rPr>
        <w:t>)</w:t>
      </w:r>
    </w:p>
    <w:p w:rsidR="00FE0076" w:rsidRPr="00A3122B" w:rsidRDefault="00FE0076" w:rsidP="00FE0076">
      <w:pPr>
        <w:rPr>
          <w:bCs/>
          <w:lang w:val="en-CA"/>
        </w:rPr>
      </w:pPr>
      <w:r w:rsidRPr="00A3122B">
        <w:rPr>
          <w:bCs/>
          <w:lang w:val="en-CA"/>
        </w:rPr>
        <w:t>If the j-th subset of the i-th layer set only contains one or two access units or the value of avgPicRate( tSeg ) is constant over all the temporal segments, the picture rate is constant; otherwise, the picture rate is not constant.</w:t>
      </w:r>
    </w:p>
    <w:p w:rsidR="00FE0076" w:rsidRPr="00A3122B" w:rsidRDefault="00FE0076" w:rsidP="00FE0076">
      <w:pPr>
        <w:rPr>
          <w:bCs/>
          <w:lang w:val="en-CA"/>
        </w:rPr>
      </w:pPr>
      <w:r w:rsidRPr="00A3122B">
        <w:rPr>
          <w:bCs/>
          <w:lang w:val="en-CA"/>
        </w:rPr>
        <w:t>constant_pic_rate_idc[ i ]</w:t>
      </w:r>
      <w:r w:rsidRPr="00A3122B">
        <w:rPr>
          <w:rFonts w:eastAsia="Batang"/>
          <w:bCs/>
          <w:lang w:val="en-CA" w:eastAsia="ko-KR"/>
        </w:rPr>
        <w:t>[ j ]</w:t>
      </w:r>
      <w:r w:rsidRPr="00A3122B">
        <w:rPr>
          <w:bCs/>
          <w:lang w:val="en-CA"/>
        </w:rPr>
        <w:t xml:space="preserve"> equal to 0 indicates that the picture rate of the j-th subset of the i-th layer set is not constant. constant_pic_rate_idc[ i ]</w:t>
      </w:r>
      <w:r w:rsidRPr="00A3122B">
        <w:rPr>
          <w:rFonts w:eastAsia="Batang"/>
          <w:bCs/>
          <w:lang w:val="en-CA" w:eastAsia="ko-KR"/>
        </w:rPr>
        <w:t>[ j ]</w:t>
      </w:r>
      <w:r w:rsidRPr="00A3122B">
        <w:rPr>
          <w:bCs/>
          <w:lang w:val="en-CA"/>
        </w:rPr>
        <w:t xml:space="preserve"> equal to 1 indicates that the picture rate of the j-th subset of the i-th layer set is constant. constant_pic_rate_idc[ i ]</w:t>
      </w:r>
      <w:r w:rsidRPr="00A3122B">
        <w:rPr>
          <w:rFonts w:eastAsia="Batang"/>
          <w:bCs/>
          <w:lang w:val="en-CA" w:eastAsia="ko-KR"/>
        </w:rPr>
        <w:t>[ j ]</w:t>
      </w:r>
      <w:r w:rsidRPr="00A3122B">
        <w:rPr>
          <w:bCs/>
          <w:lang w:val="en-CA"/>
        </w:rPr>
        <w:t xml:space="preserve"> equal to 2 indicates that the picture rate of the j-th subset of the i-th layer set may or may not be constant. The value of constant_pic_rate_idc[ i ]</w:t>
      </w:r>
      <w:r w:rsidRPr="00A3122B">
        <w:rPr>
          <w:rFonts w:eastAsia="Batang"/>
          <w:bCs/>
          <w:lang w:val="en-CA" w:eastAsia="ko-KR"/>
        </w:rPr>
        <w:t>[ j ]</w:t>
      </w:r>
      <w:r w:rsidRPr="00A3122B">
        <w:rPr>
          <w:bCs/>
          <w:lang w:val="en-CA"/>
        </w:rPr>
        <w:t xml:space="preserve"> shall be in the range of 0 to 2, inclusive.</w:t>
      </w:r>
    </w:p>
    <w:p w:rsidR="00FE0076" w:rsidRPr="00A3122B" w:rsidRDefault="00FE0076" w:rsidP="00FE0076">
      <w:pPr>
        <w:rPr>
          <w:bCs/>
          <w:lang w:val="en-CA"/>
        </w:rPr>
      </w:pPr>
      <w:r w:rsidRPr="00A3122B">
        <w:rPr>
          <w:b/>
          <w:bCs/>
          <w:lang w:val="en-CA"/>
        </w:rPr>
        <w:t>avg_pic_rate</w:t>
      </w:r>
      <w:r w:rsidRPr="00A3122B">
        <w:rPr>
          <w:bCs/>
          <w:lang w:val="en-CA"/>
        </w:rPr>
        <w:t>[ i ] indicates the average picture rate, in units of picture per 256 seconds, of the j-th subset of the layer set. With auTotal being the number of access units in the j-th subset of the i-th layer set, t</w:t>
      </w:r>
      <w:r w:rsidRPr="00A3122B">
        <w:rPr>
          <w:bCs/>
          <w:vertAlign w:val="subscript"/>
          <w:lang w:val="en-CA"/>
        </w:rPr>
        <w:t>1</w:t>
      </w:r>
      <w:r w:rsidRPr="00A3122B">
        <w:rPr>
          <w:bCs/>
          <w:lang w:val="en-CA"/>
        </w:rPr>
        <w:t xml:space="preserve"> being the removal time (in seconds) of the first access unit to which the VPS applies, and t</w:t>
      </w:r>
      <w:r w:rsidRPr="00A3122B">
        <w:rPr>
          <w:bCs/>
          <w:vertAlign w:val="subscript"/>
          <w:lang w:val="en-CA"/>
        </w:rPr>
        <w:t>2</w:t>
      </w:r>
      <w:r w:rsidRPr="00A3122B">
        <w:rPr>
          <w:bCs/>
          <w:lang w:val="en-CA"/>
        </w:rPr>
        <w:t xml:space="preserve"> being the removal time (in seconds) of the last access unit (in decoding order) to which the VPS applies, the following applies:</w:t>
      </w:r>
    </w:p>
    <w:p w:rsidR="00FE0076" w:rsidRPr="00A3122B" w:rsidRDefault="00FE0076" w:rsidP="00FE0076">
      <w:pPr>
        <w:pStyle w:val="enumlev1"/>
        <w:ind w:left="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avg_pic_rate[ i ]  = =  Round( auTotal * 256 ÷ ( t</w:t>
      </w:r>
      <w:r w:rsidRPr="00A3122B">
        <w:rPr>
          <w:bCs/>
          <w:vertAlign w:val="subscript"/>
          <w:lang w:val="en-CA"/>
        </w:rPr>
        <w:t>2</w:t>
      </w:r>
      <w:r w:rsidRPr="00A3122B">
        <w:rPr>
          <w:bCs/>
          <w:lang w:val="en-CA"/>
        </w:rPr>
        <w:t> − t</w:t>
      </w:r>
      <w:r w:rsidRPr="00A3122B">
        <w:rPr>
          <w:bCs/>
          <w:vertAlign w:val="subscript"/>
          <w:lang w:val="en-CA"/>
        </w:rPr>
        <w:t>1</w:t>
      </w:r>
      <w:r w:rsidRPr="00A3122B">
        <w:rPr>
          <w:bCs/>
          <w:lang w:val="en-CA"/>
        </w:rPr>
        <w:t> ) )</w:t>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13</w:t>
      </w:r>
      <w:r w:rsidR="00726FC2" w:rsidRPr="001E4DB9">
        <w:rPr>
          <w:highlight w:val="yellow"/>
          <w:lang w:val="en-CA"/>
        </w:rPr>
        <w:fldChar w:fldCharType="end"/>
      </w:r>
      <w:r w:rsidRPr="00A3122B">
        <w:rPr>
          <w:bCs/>
          <w:lang w:val="en-CA"/>
        </w:rPr>
        <w:t>)</w:t>
      </w:r>
    </w:p>
    <w:p w:rsidR="00FE0076" w:rsidRPr="00A3122B" w:rsidRDefault="00FE0076" w:rsidP="00FE0076">
      <w:pPr>
        <w:pStyle w:val="enumlev1"/>
        <w:ind w:left="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FE0076" w:rsidRPr="00A3122B" w:rsidRDefault="00FE0076" w:rsidP="00FE0076">
      <w:pPr>
        <w:tabs>
          <w:tab w:val="center" w:pos="4849"/>
          <w:tab w:val="right" w:pos="9700"/>
        </w:tabs>
        <w:spacing w:before="193" w:after="240"/>
        <w:ind w:left="720"/>
        <w:rPr>
          <w:bCs/>
          <w:lang w:val="en-CA"/>
        </w:rPr>
      </w:pPr>
      <w:r w:rsidRPr="00A3122B">
        <w:rPr>
          <w:bCs/>
          <w:lang w:val="en-CA"/>
        </w:rPr>
        <w:t>avg_pic_rate[ i ]  = =  0</w:t>
      </w:r>
      <w:r w:rsidRPr="00A3122B">
        <w:rPr>
          <w:bCs/>
          <w:lang w:val="en-CA"/>
        </w:rPr>
        <w:tab/>
      </w:r>
      <w:r w:rsidRPr="00A3122B">
        <w:rPr>
          <w:bCs/>
          <w:lang w:val="en-CA"/>
        </w:rPr>
        <w:tab/>
        <w:t>(F</w:t>
      </w:r>
      <w:r w:rsidRPr="00A3122B">
        <w:rPr>
          <w:lang w:val="en-CA"/>
        </w:rPr>
        <w:noBreakHyphen/>
      </w:r>
      <w:r w:rsidR="00726FC2" w:rsidRPr="001E4DB9">
        <w:rPr>
          <w:highlight w:val="yellow"/>
          <w:lang w:val="en-CA"/>
        </w:rPr>
        <w:fldChar w:fldCharType="begin" w:fldLock="1"/>
      </w:r>
      <w:r w:rsidRPr="001E4DB9">
        <w:rPr>
          <w:highlight w:val="yellow"/>
          <w:lang w:val="en-CA"/>
        </w:rPr>
        <w:instrText xml:space="preserve"> SEQ Equation \* ARABIC </w:instrText>
      </w:r>
      <w:r w:rsidR="00726FC2" w:rsidRPr="001E4DB9">
        <w:rPr>
          <w:highlight w:val="yellow"/>
          <w:lang w:val="en-CA"/>
        </w:rPr>
        <w:fldChar w:fldCharType="separate"/>
      </w:r>
      <w:r w:rsidR="001E4DB9" w:rsidRPr="001E4DB9">
        <w:rPr>
          <w:noProof/>
          <w:highlight w:val="yellow"/>
          <w:lang w:val="en-CA"/>
        </w:rPr>
        <w:t>14</w:t>
      </w:r>
      <w:r w:rsidR="00726FC2" w:rsidRPr="001E4DB9">
        <w:rPr>
          <w:highlight w:val="yellow"/>
          <w:lang w:val="en-CA"/>
        </w:rPr>
        <w:fldChar w:fldCharType="end"/>
      </w:r>
      <w:r w:rsidRPr="00A3122B">
        <w:rPr>
          <w:bCs/>
          <w:lang w:val="en-CA"/>
        </w:rPr>
        <w:t>)</w:t>
      </w:r>
    </w:p>
    <w:p w:rsidR="00FE0076" w:rsidRPr="00A3122B" w:rsidRDefault="00FE0076" w:rsidP="00FE0076">
      <w:pPr>
        <w:rPr>
          <w:lang w:val="en-CA"/>
        </w:rPr>
      </w:pPr>
      <w:r w:rsidRPr="00A3122B">
        <w:rPr>
          <w:b/>
          <w:lang w:val="en-CA"/>
        </w:rPr>
        <w:t>tiles_not_in_use_flag</w:t>
      </w:r>
      <w:r w:rsidRPr="00A3122B">
        <w:rPr>
          <w:lang w:val="en-CA"/>
        </w:rPr>
        <w:t xml:space="preserve"> equal to 1 indicates that the value of tiles_enabled_flag is equal to 0 for each PPS that is referred to by at least one picture referring to the VPS. tiles_not_in_use_flag equal to 0 indicates that such a restriction may or may not apply. When not present, the value of tiles_not_in_use_flag is inferred to be equal to 0.</w:t>
      </w:r>
    </w:p>
    <w:p w:rsidR="00FE0076" w:rsidRPr="00A3122B" w:rsidRDefault="00FE0076" w:rsidP="00FE0076">
      <w:pPr>
        <w:rPr>
          <w:lang w:val="en-CA"/>
        </w:rPr>
      </w:pPr>
      <w:r w:rsidRPr="00A3122B">
        <w:rPr>
          <w:b/>
          <w:lang w:val="en-CA"/>
        </w:rPr>
        <w:lastRenderedPageBreak/>
        <w:t>tiles_in_use_flag</w:t>
      </w:r>
      <w:r w:rsidRPr="00A3122B">
        <w:rPr>
          <w:lang w:val="en-CA"/>
        </w:rPr>
        <w:t>[ i ] equal to 1 indicates that the value of tiles_enabled_flag is equal to 1 for each PPS that is referred to by at least one picture of the i-th layer specified by the VPS. tiles_in_use_flag[ i ] equal to 0 indicates that such a restriction may or may not apply. When not present, the value of tiles_in_use_flag[ i ] is inferred to be equal to 0.</w:t>
      </w:r>
    </w:p>
    <w:p w:rsidR="00FE0076" w:rsidRPr="00A3122B" w:rsidRDefault="00FE0076" w:rsidP="00FE0076">
      <w:pPr>
        <w:rPr>
          <w:lang w:val="en-CA"/>
        </w:rPr>
      </w:pPr>
      <w:r w:rsidRPr="00A3122B">
        <w:rPr>
          <w:b/>
          <w:lang w:val="en-CA"/>
        </w:rPr>
        <w:t>loop_filter_not_across_tiles_flag</w:t>
      </w:r>
      <w:r w:rsidRPr="00A3122B">
        <w:rPr>
          <w:lang w:val="en-CA"/>
        </w:rPr>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 When not present, the value of loop_filter_not_across_tiles_flag[ i ] is inferred to be equal to 0.</w:t>
      </w:r>
    </w:p>
    <w:p w:rsidR="00FE0076" w:rsidRPr="00A3122B" w:rsidRDefault="00FE0076" w:rsidP="00FE0076">
      <w:pPr>
        <w:rPr>
          <w:lang w:val="en-CA"/>
        </w:rPr>
      </w:pPr>
      <w:r w:rsidRPr="00A3122B">
        <w:rPr>
          <w:b/>
          <w:lang w:val="en-CA"/>
        </w:rPr>
        <w:t>tile_boundaries_aligned_flag</w:t>
      </w:r>
      <w:r w:rsidRPr="00A3122B">
        <w:rPr>
          <w:lang w:val="en-CA"/>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FE0076" w:rsidRPr="00A3122B" w:rsidRDefault="00FE0076" w:rsidP="00FE0076">
      <w:pPr>
        <w:rPr>
          <w:lang w:val="en-CA"/>
        </w:rPr>
      </w:pPr>
      <w:r w:rsidRPr="00A3122B">
        <w:rPr>
          <w:b/>
          <w:lang w:val="en-CA"/>
        </w:rPr>
        <w:t>wpp_not_in_use_flag</w:t>
      </w:r>
      <w:r w:rsidRPr="00A3122B">
        <w:rPr>
          <w:lang w:val="en-CA"/>
        </w:rPr>
        <w:t xml:space="preserve"> equal to 1 indicates that the value of entropy_coding_sync_enabled_flag is equal to 0 for each PPS that is referred to by at least one picture referring to the VPS. wpp_not_in_use_flag equal to 0 indicates that such a restriction may or may not apply. When not present, the value of wpp_not_in_use_flag is inferred to be equal to 0.</w:t>
      </w:r>
    </w:p>
    <w:p w:rsidR="00FE0076" w:rsidRPr="00A3122B" w:rsidRDefault="00FE0076" w:rsidP="00FE0076">
      <w:pPr>
        <w:rPr>
          <w:lang w:val="en-CA"/>
        </w:rPr>
      </w:pPr>
      <w:r w:rsidRPr="00A3122B">
        <w:rPr>
          <w:b/>
          <w:lang w:val="en-CA"/>
        </w:rPr>
        <w:t>wpp_in_use_flag</w:t>
      </w:r>
      <w:r w:rsidRPr="00A3122B">
        <w:rPr>
          <w:lang w:val="en-CA"/>
        </w:rPr>
        <w:t>[ i ] equal to 1 indicates that the value of entropy_coding_sync_enabled_flag is equal to 1 for each PPS that is referred to by at least one picture of the i-th layer specified by the VPS. wpp_in_use_flag[ i ] equal to 0 indicates that such a restriction may or may not apply. When not present, the value of wpp_in_use_flag[ i ] is inferred to be equal to 0.</w:t>
      </w:r>
    </w:p>
    <w:p w:rsidR="007E173E" w:rsidRPr="00983CFA" w:rsidRDefault="007E173E" w:rsidP="007E173E">
      <w:pPr>
        <w:rPr>
          <w:lang w:val="en-US"/>
        </w:rPr>
      </w:pPr>
      <w:r w:rsidRPr="00983CFA">
        <w:rPr>
          <w:highlight w:val="yellow"/>
          <w:lang w:val="en-US"/>
        </w:rPr>
        <w:t>[Ed. (YK): Define "collocated sample".]</w:t>
      </w:r>
    </w:p>
    <w:p w:rsidR="00F34FF6" w:rsidRDefault="00F34FF6" w:rsidP="00F34FF6">
      <w:pPr>
        <w:rPr>
          <w:lang w:val="en-CA"/>
        </w:rPr>
      </w:pPr>
      <w:r w:rsidRPr="00586543">
        <w:rPr>
          <w:b/>
          <w:highlight w:val="green"/>
          <w:lang w:val="en-CA"/>
        </w:rPr>
        <w:t>single_layer_for_non_irap_flag</w:t>
      </w:r>
      <w:r w:rsidRPr="00586543">
        <w:rPr>
          <w:highlight w:val="green"/>
          <w:lang w:val="en-CA"/>
        </w:rPr>
        <w:t xml:space="preserve"> equal to 1 indicates either </w:t>
      </w:r>
      <w:r w:rsidRPr="00586543">
        <w:rPr>
          <w:highlight w:val="green"/>
        </w:rPr>
        <w:t>that</w:t>
      </w:r>
      <w:r w:rsidRPr="00586543">
        <w:rPr>
          <w:highlight w:val="green"/>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w:t>
      </w:r>
      <w:r w:rsidRPr="00E123E6">
        <w:rPr>
          <w:highlight w:val="green"/>
          <w:lang w:val="en-CA"/>
        </w:rPr>
        <w:t xml:space="preserve">nuh_layer_id values may or may not be constrained </w:t>
      </w:r>
      <w:r w:rsidRPr="00DA345C">
        <w:rPr>
          <w:highlight w:val="green"/>
          <w:lang w:val="en-CA"/>
        </w:rPr>
        <w:t xml:space="preserve">beyond constraints specified in other parts of this </w:t>
      </w:r>
      <w:r w:rsidRPr="00DA345C">
        <w:rPr>
          <w:noProof/>
          <w:highlight w:val="green"/>
        </w:rPr>
        <w:t>Recommendation | International Standard</w:t>
      </w:r>
      <w:r w:rsidRPr="00DA345C">
        <w:rPr>
          <w:highlight w:val="green"/>
          <w:lang w:val="en-CA"/>
        </w:rPr>
        <w:t xml:space="preserve">. When </w:t>
      </w:r>
      <w:r w:rsidR="00DA345C" w:rsidRPr="00DA345C">
        <w:rPr>
          <w:highlight w:val="green"/>
          <w:lang w:val="en-CA"/>
        </w:rPr>
        <w:t xml:space="preserve">not present, the value of </w:t>
      </w:r>
      <w:r w:rsidRPr="00DA345C">
        <w:rPr>
          <w:highlight w:val="green"/>
          <w:lang w:val="en-CA"/>
        </w:rPr>
        <w:t>single</w:t>
      </w:r>
      <w:r w:rsidRPr="00E123E6">
        <w:rPr>
          <w:highlight w:val="green"/>
          <w:lang w:val="en-CA"/>
        </w:rPr>
        <w:t>_layer_for_non_irap_flag is inferred to be equal to 0.</w:t>
      </w:r>
    </w:p>
    <w:p w:rsidR="00F34FF6" w:rsidRPr="00D24709" w:rsidRDefault="00F34FF6" w:rsidP="00F34FF6">
      <w:pPr>
        <w:rPr>
          <w:highlight w:val="green"/>
          <w:lang w:val="en-CA"/>
        </w:rPr>
      </w:pPr>
      <w:r w:rsidRPr="00D24709">
        <w:rPr>
          <w:b/>
          <w:highlight w:val="green"/>
        </w:rPr>
        <w:t>higher_layer_irap_skip_flag</w:t>
      </w:r>
      <w:r w:rsidRPr="00D24709">
        <w:rPr>
          <w:highlight w:val="green"/>
          <w:lang w:eastAsia="de-DE"/>
        </w:rPr>
        <w:t xml:space="preserve"> equal to 1 </w:t>
      </w:r>
      <w:r w:rsidRPr="00D24709">
        <w:rPr>
          <w:highlight w:val="green"/>
          <w:lang w:val="en-CA"/>
        </w:rPr>
        <w:t xml:space="preserve">indicates </w:t>
      </w:r>
      <w:r w:rsidRPr="00D24709">
        <w:rPr>
          <w:highlight w:val="green"/>
        </w:rPr>
        <w:t>that</w:t>
      </w:r>
      <w:r w:rsidRPr="00D24709">
        <w:rPr>
          <w:highlight w:val="green"/>
          <w:lang w:val="en-CA"/>
        </w:rPr>
        <w:t xml:space="preserve"> for every IRAP picture that refer</w:t>
      </w:r>
      <w:r>
        <w:rPr>
          <w:highlight w:val="green"/>
          <w:lang w:val="en-CA"/>
        </w:rPr>
        <w:t>s</w:t>
      </w:r>
      <w:r w:rsidRPr="00D24709">
        <w:rPr>
          <w:highlight w:val="green"/>
          <w:lang w:val="en-CA"/>
        </w:rPr>
        <w:t xml:space="preserve"> to the VPS, for which there is another picture in the same access unit with </w:t>
      </w:r>
      <w:r>
        <w:rPr>
          <w:highlight w:val="green"/>
          <w:lang w:val="en-CA"/>
        </w:rPr>
        <w:t xml:space="preserve">a </w:t>
      </w:r>
      <w:r w:rsidRPr="00D24709">
        <w:rPr>
          <w:highlight w:val="green"/>
          <w:lang w:val="en-CA"/>
        </w:rPr>
        <w:t>lower value of nuh_layer_id, the following constraints apply:</w:t>
      </w:r>
    </w:p>
    <w:p w:rsidR="00F34FF6" w:rsidRPr="00D24709" w:rsidRDefault="00F34FF6" w:rsidP="00F34FF6">
      <w:pPr>
        <w:ind w:left="360"/>
        <w:rPr>
          <w:highlight w:val="green"/>
          <w:lang w:val="en-CA"/>
        </w:rPr>
      </w:pPr>
      <w:r w:rsidRPr="00D24709">
        <w:rPr>
          <w:bCs/>
          <w:highlight w:val="green"/>
          <w:lang w:val="en-US"/>
        </w:rPr>
        <w:t>–</w:t>
      </w:r>
      <w:r w:rsidRPr="00D24709">
        <w:rPr>
          <w:bCs/>
          <w:highlight w:val="green"/>
          <w:lang w:val="en-US"/>
        </w:rPr>
        <w:tab/>
      </w:r>
      <w:r w:rsidRPr="00D24709">
        <w:rPr>
          <w:highlight w:val="green"/>
          <w:lang w:val="en-CA"/>
        </w:rPr>
        <w:t>For all slices of the IRAP picture:</w:t>
      </w:r>
    </w:p>
    <w:p w:rsidR="00F34FF6" w:rsidRPr="00D24709" w:rsidRDefault="00F34FF6" w:rsidP="004E08F2">
      <w:pPr>
        <w:numPr>
          <w:ilvl w:val="0"/>
          <w:numId w:val="49"/>
        </w:numPr>
        <w:ind w:left="1080"/>
        <w:rPr>
          <w:rFonts w:eastAsia="PMingLiU"/>
          <w:bCs/>
          <w:noProof/>
          <w:kern w:val="2"/>
          <w:highlight w:val="green"/>
          <w:lang w:eastAsia="zh-TW"/>
        </w:rPr>
      </w:pPr>
      <w:r w:rsidRPr="00D24709">
        <w:rPr>
          <w:rFonts w:eastAsia="PMingLiU"/>
          <w:bCs/>
          <w:noProof/>
          <w:kern w:val="2"/>
          <w:highlight w:val="green"/>
          <w:lang w:eastAsia="zh-TW"/>
        </w:rPr>
        <w:t>slice_type shall be equal to P.</w:t>
      </w:r>
    </w:p>
    <w:p w:rsidR="00F34FF6" w:rsidRPr="00D24709" w:rsidRDefault="00F34FF6" w:rsidP="004E08F2">
      <w:pPr>
        <w:numPr>
          <w:ilvl w:val="0"/>
          <w:numId w:val="49"/>
        </w:numPr>
        <w:ind w:left="1080"/>
        <w:rPr>
          <w:rFonts w:eastAsia="PMingLiU"/>
          <w:bCs/>
          <w:noProof/>
          <w:kern w:val="2"/>
          <w:highlight w:val="green"/>
          <w:lang w:eastAsia="zh-TW"/>
        </w:rPr>
      </w:pPr>
      <w:r w:rsidRPr="00D24709">
        <w:rPr>
          <w:rFonts w:eastAsia="PMingLiU"/>
          <w:bCs/>
          <w:noProof/>
          <w:kern w:val="2"/>
          <w:highlight w:val="green"/>
          <w:lang w:eastAsia="zh-TW"/>
        </w:rPr>
        <w:t>slice_sao_luma_flag and slice_sao_chroma_flag shall both be equal to 0.</w:t>
      </w:r>
    </w:p>
    <w:p w:rsidR="00F34FF6" w:rsidRPr="00D24709" w:rsidRDefault="00F34FF6" w:rsidP="004E08F2">
      <w:pPr>
        <w:numPr>
          <w:ilvl w:val="0"/>
          <w:numId w:val="49"/>
        </w:numPr>
        <w:ind w:left="1080"/>
        <w:rPr>
          <w:noProof/>
          <w:highlight w:val="green"/>
        </w:rPr>
      </w:pPr>
      <w:r w:rsidRPr="00D24709">
        <w:rPr>
          <w:noProof/>
          <w:highlight w:val="green"/>
        </w:rPr>
        <w:t>five_minus_max_num_merge_cand shall be equal to 4.</w:t>
      </w:r>
    </w:p>
    <w:p w:rsidR="00F34FF6" w:rsidRPr="00D24709" w:rsidRDefault="00F34FF6" w:rsidP="004E08F2">
      <w:pPr>
        <w:numPr>
          <w:ilvl w:val="0"/>
          <w:numId w:val="49"/>
        </w:numPr>
        <w:ind w:left="1080"/>
        <w:rPr>
          <w:noProof/>
          <w:highlight w:val="green"/>
        </w:rPr>
      </w:pPr>
      <w:r w:rsidRPr="00D24709">
        <w:rPr>
          <w:noProof/>
          <w:highlight w:val="green"/>
        </w:rPr>
        <w:t>weighted_pred_flag shall be equal to 0 in the PPS that is refered to by the slices.</w:t>
      </w:r>
    </w:p>
    <w:p w:rsidR="00F34FF6" w:rsidRPr="005F3A83" w:rsidRDefault="00F34FF6" w:rsidP="00F34FF6">
      <w:pPr>
        <w:ind w:left="360"/>
        <w:rPr>
          <w:noProof/>
          <w:highlight w:val="green"/>
          <w:lang w:val="en-US"/>
        </w:rPr>
      </w:pPr>
      <w:r w:rsidRPr="00D24709">
        <w:rPr>
          <w:bCs/>
          <w:highlight w:val="green"/>
          <w:lang w:val="en-US"/>
        </w:rPr>
        <w:t>–</w:t>
      </w:r>
      <w:r w:rsidRPr="00D24709">
        <w:rPr>
          <w:bCs/>
          <w:highlight w:val="green"/>
          <w:lang w:val="en-US"/>
        </w:rPr>
        <w:tab/>
      </w:r>
      <w:r w:rsidRPr="005F3A83">
        <w:rPr>
          <w:noProof/>
          <w:highlight w:val="green"/>
          <w:lang w:val="en-US"/>
        </w:rPr>
        <w:t>For all coding units of the IRAP picture:</w:t>
      </w:r>
    </w:p>
    <w:p w:rsidR="00F34FF6" w:rsidRPr="00D24709" w:rsidRDefault="00F34FF6" w:rsidP="004E08F2">
      <w:pPr>
        <w:numPr>
          <w:ilvl w:val="0"/>
          <w:numId w:val="49"/>
        </w:numPr>
        <w:ind w:left="1080"/>
        <w:rPr>
          <w:rFonts w:eastAsia="Batang"/>
          <w:bCs/>
          <w:highlight w:val="green"/>
          <w:lang w:eastAsia="ko-KR"/>
        </w:rPr>
      </w:pPr>
      <w:r w:rsidRPr="005F3A83">
        <w:rPr>
          <w:noProof/>
          <w:highlight w:val="green"/>
          <w:lang w:val="en-US"/>
        </w:rPr>
        <w:t>cu_s</w:t>
      </w:r>
      <w:r w:rsidRPr="005F3A83">
        <w:rPr>
          <w:noProof/>
          <w:highlight w:val="green"/>
          <w:lang w:val="en-US" w:eastAsia="ko-KR"/>
        </w:rPr>
        <w:t>kip_flag[ i ][ j ] shall be equal to 1.</w:t>
      </w:r>
    </w:p>
    <w:p w:rsidR="00F34FF6" w:rsidRPr="00D24709" w:rsidRDefault="00F34FF6" w:rsidP="00F34FF6">
      <w:pPr>
        <w:rPr>
          <w:highlight w:val="green"/>
          <w:lang w:val="en-CA"/>
        </w:rPr>
      </w:pPr>
      <w:r w:rsidRPr="00D24709">
        <w:rPr>
          <w:highlight w:val="green"/>
        </w:rPr>
        <w:t>higher_layer_irap_skip_flag</w:t>
      </w:r>
      <w:r w:rsidRPr="00D24709">
        <w:rPr>
          <w:highlight w:val="green"/>
          <w:lang w:eastAsia="de-DE"/>
        </w:rPr>
        <w:t xml:space="preserve"> equal to 0 </w:t>
      </w:r>
      <w:r w:rsidRPr="00D24709">
        <w:rPr>
          <w:highlight w:val="green"/>
          <w:lang w:val="en-CA"/>
        </w:rPr>
        <w:t xml:space="preserve">indicates </w:t>
      </w:r>
      <w:r w:rsidRPr="00D24709">
        <w:rPr>
          <w:highlight w:val="green"/>
        </w:rPr>
        <w:t>that</w:t>
      </w:r>
      <w:r w:rsidRPr="00D24709">
        <w:rPr>
          <w:highlight w:val="green"/>
          <w:lang w:val="en-CA"/>
        </w:rPr>
        <w:t xml:space="preserve"> the above constraints may or may not apply.</w:t>
      </w:r>
    </w:p>
    <w:p w:rsidR="00F34FF6" w:rsidRPr="00D24709" w:rsidRDefault="00F34FF6" w:rsidP="00F34FF6">
      <w:pPr>
        <w:rPr>
          <w:rFonts w:eastAsia="Batang"/>
          <w:bCs/>
          <w:highlight w:val="green"/>
          <w:lang w:eastAsia="ko-KR"/>
        </w:rPr>
      </w:pPr>
      <w:r w:rsidRPr="00D24709">
        <w:rPr>
          <w:noProof/>
          <w:highlight w:val="green"/>
        </w:rPr>
        <w:t xml:space="preserve">When </w:t>
      </w:r>
      <w:r w:rsidRPr="00D24709">
        <w:rPr>
          <w:highlight w:val="green"/>
          <w:lang w:val="en-CA"/>
        </w:rPr>
        <w:t xml:space="preserve">single_layer_for_non_irap_flag is equal to 0, </w:t>
      </w:r>
      <w:r w:rsidRPr="00D24709">
        <w:rPr>
          <w:highlight w:val="green"/>
        </w:rPr>
        <w:t>higher_layer_irap_skip_flag shall be equal to 0. When higher_layer_irap_skip_flag</w:t>
      </w:r>
      <w:r w:rsidRPr="00D24709">
        <w:rPr>
          <w:highlight w:val="green"/>
          <w:lang w:val="en-CA"/>
        </w:rPr>
        <w:t xml:space="preserve"> is</w:t>
      </w:r>
      <w:r w:rsidRPr="00D24709">
        <w:rPr>
          <w:highlight w:val="green"/>
        </w:rPr>
        <w:t xml:space="preserve"> not present it is inferred to be equal to 0.</w:t>
      </w:r>
    </w:p>
    <w:p w:rsidR="00F34FF6" w:rsidRPr="00E123E6" w:rsidRDefault="00F34FF6" w:rsidP="00F34FF6">
      <w:pPr>
        <w:pStyle w:val="Note1"/>
        <w:rPr>
          <w:lang w:val="en-US"/>
        </w:rPr>
      </w:pPr>
      <w:r w:rsidRPr="00D24709">
        <w:rPr>
          <w:highlight w:val="green"/>
          <w:lang w:val="en-US"/>
        </w:rPr>
        <w:t>NOTE – An encoder may set both single_layer_for_non_irap_flag and higher_layer_irap_skip_flag equal to 1</w:t>
      </w:r>
      <w:r w:rsidRPr="00D24709">
        <w:rPr>
          <w:szCs w:val="24"/>
          <w:highlight w:val="green"/>
          <w:lang w:val="en-US" w:eastAsia="de-DE"/>
        </w:rPr>
        <w:t xml:space="preserve"> as an indication to a decoder that whenever there are two pictures in the same access unit,</w:t>
      </w:r>
      <w:r w:rsidRPr="00D24709">
        <w:rPr>
          <w:highlight w:val="green"/>
        </w:rPr>
        <w:t xml:space="preserve"> the one with the higher </w:t>
      </w:r>
      <w:r w:rsidR="00176A04">
        <w:rPr>
          <w:highlight w:val="green"/>
        </w:rPr>
        <w:t xml:space="preserve">value of </w:t>
      </w:r>
      <w:r w:rsidRPr="00D24709">
        <w:rPr>
          <w:highlight w:val="green"/>
        </w:rPr>
        <w:t xml:space="preserve">nuh_layer_id is an IRAP picture for which the decoded samples can be derived by applying </w:t>
      </w:r>
      <w:r w:rsidR="00D63201">
        <w:rPr>
          <w:highlight w:val="green"/>
        </w:rPr>
        <w:t>the</w:t>
      </w:r>
      <w:r w:rsidRPr="00D24709">
        <w:rPr>
          <w:highlight w:val="green"/>
        </w:rPr>
        <w:t xml:space="preserve"> inter layer reference picture</w:t>
      </w:r>
      <w:r w:rsidR="00D63201">
        <w:rPr>
          <w:highlight w:val="green"/>
        </w:rPr>
        <w:t xml:space="preserve"> derivation proces</w:t>
      </w:r>
      <w:r w:rsidRPr="00D24709">
        <w:rPr>
          <w:highlight w:val="green"/>
        </w:rPr>
        <w:t xml:space="preserve">s specified in subclause </w:t>
      </w:r>
      <w:r w:rsidR="007A002E">
        <w:fldChar w:fldCharType="begin" w:fldLock="1"/>
      </w:r>
      <w:r w:rsidR="007A002E">
        <w:instrText xml:space="preserve"> REF _Ref371072921 \r \h  \* MERGEFORMAT </w:instrText>
      </w:r>
      <w:r w:rsidR="007A002E">
        <w:fldChar w:fldCharType="separate"/>
      </w:r>
      <w:r w:rsidRPr="00D24709">
        <w:rPr>
          <w:highlight w:val="green"/>
        </w:rPr>
        <w:t>H.8.1.4</w:t>
      </w:r>
      <w:r w:rsidR="007A002E">
        <w:fldChar w:fldCharType="end"/>
      </w:r>
      <w:r w:rsidRPr="00D24709">
        <w:rPr>
          <w:highlight w:val="green"/>
        </w:rPr>
        <w:t xml:space="preserve"> with the other picture</w:t>
      </w:r>
      <w:r w:rsidR="00176A04">
        <w:rPr>
          <w:highlight w:val="green"/>
        </w:rPr>
        <w:t xml:space="preserve"> with lower value of nuh_layer_id</w:t>
      </w:r>
      <w:r w:rsidRPr="00D24709">
        <w:rPr>
          <w:highlight w:val="green"/>
        </w:rPr>
        <w:t xml:space="preserve"> as input</w:t>
      </w:r>
      <w:r w:rsidRPr="00D24709">
        <w:rPr>
          <w:highlight w:val="green"/>
          <w:lang w:val="en-US"/>
        </w:rPr>
        <w:t>.</w:t>
      </w:r>
    </w:p>
    <w:p w:rsidR="00F34FF6" w:rsidRDefault="00F34FF6" w:rsidP="00F34FF6">
      <w:pPr>
        <w:rPr>
          <w:bCs/>
          <w:lang w:val="en-US"/>
        </w:rPr>
      </w:pPr>
      <w:r>
        <w:rPr>
          <w:b/>
          <w:bCs/>
          <w:highlight w:val="green"/>
          <w:lang w:val="en-US"/>
        </w:rPr>
        <w:t>vert_</w:t>
      </w:r>
      <w:r w:rsidRPr="00E068C9">
        <w:rPr>
          <w:b/>
          <w:bCs/>
          <w:highlight w:val="green"/>
          <w:lang w:val="en-US"/>
        </w:rPr>
        <w:t>phase_</w:t>
      </w:r>
      <w:r>
        <w:rPr>
          <w:b/>
          <w:bCs/>
          <w:highlight w:val="green"/>
          <w:lang w:val="en-US"/>
        </w:rPr>
        <w:t>position_in_use</w:t>
      </w:r>
      <w:r w:rsidRPr="00E068C9">
        <w:rPr>
          <w:b/>
          <w:bCs/>
          <w:highlight w:val="green"/>
          <w:lang w:val="en-US"/>
        </w:rPr>
        <w:t xml:space="preserve">_flag </w:t>
      </w:r>
      <w:r w:rsidRPr="00E068C9">
        <w:rPr>
          <w:bCs/>
          <w:highlight w:val="green"/>
          <w:lang w:val="en-US"/>
        </w:rPr>
        <w:t xml:space="preserve">equal to </w:t>
      </w:r>
      <w:r>
        <w:rPr>
          <w:bCs/>
          <w:highlight w:val="green"/>
          <w:lang w:val="en-US"/>
        </w:rPr>
        <w:t>0</w:t>
      </w:r>
      <w:r w:rsidRPr="00E068C9">
        <w:rPr>
          <w:bCs/>
          <w:highlight w:val="green"/>
          <w:lang w:val="en-US"/>
        </w:rPr>
        <w:t xml:space="preserve"> indicates that the value of vert_phase_position_</w:t>
      </w:r>
      <w:r>
        <w:rPr>
          <w:bCs/>
          <w:highlight w:val="green"/>
          <w:lang w:val="en-US"/>
        </w:rPr>
        <w:t>enable</w:t>
      </w:r>
      <w:r w:rsidRPr="00E068C9">
        <w:rPr>
          <w:bCs/>
          <w:highlight w:val="green"/>
          <w:lang w:val="en-US"/>
        </w:rPr>
        <w:t xml:space="preserve">_flag is equal to 0 for each SPS referring to the VPS. </w:t>
      </w:r>
      <w:r>
        <w:rPr>
          <w:bCs/>
          <w:highlight w:val="green"/>
          <w:lang w:val="en-US"/>
        </w:rPr>
        <w:t>vert_</w:t>
      </w:r>
      <w:r w:rsidRPr="00E068C9">
        <w:rPr>
          <w:bCs/>
          <w:highlight w:val="green"/>
          <w:lang w:val="en-US"/>
        </w:rPr>
        <w:t>phase_</w:t>
      </w:r>
      <w:r>
        <w:rPr>
          <w:bCs/>
          <w:highlight w:val="green"/>
          <w:lang w:val="en-US"/>
        </w:rPr>
        <w:t>position_in_use</w:t>
      </w:r>
      <w:r w:rsidRPr="00E068C9">
        <w:rPr>
          <w:bCs/>
          <w:highlight w:val="green"/>
          <w:lang w:val="en-US"/>
        </w:rPr>
        <w:t xml:space="preserve">_flag equal to </w:t>
      </w:r>
      <w:r>
        <w:rPr>
          <w:bCs/>
          <w:highlight w:val="green"/>
          <w:lang w:val="en-US"/>
        </w:rPr>
        <w:t>1</w:t>
      </w:r>
      <w:r w:rsidRPr="00E068C9">
        <w:rPr>
          <w:bCs/>
          <w:highlight w:val="green"/>
          <w:lang w:val="en-US"/>
        </w:rPr>
        <w:t xml:space="preserve"> indicates that such a restriction may or may not apply.</w:t>
      </w:r>
    </w:p>
    <w:p w:rsidR="00D7009A" w:rsidRPr="00A3122B" w:rsidRDefault="00D7009A" w:rsidP="00D7009A">
      <w:pPr>
        <w:rPr>
          <w:lang w:val="en-CA"/>
        </w:rPr>
      </w:pPr>
      <w:r w:rsidRPr="00A3122B">
        <w:rPr>
          <w:b/>
          <w:bCs/>
          <w:lang w:val="en-CA"/>
        </w:rPr>
        <w:t>ilp_restricted_ref_layers_flag</w:t>
      </w:r>
      <w:r w:rsidRPr="00A3122B">
        <w:rPr>
          <w:lang w:val="en-CA"/>
        </w:rPr>
        <w:t xml:space="preserve"> equal to 1 indicates that additional restrictions on inter-layer prediction as specified below apply for each direct reference layer of each layer specified by the VPS. </w:t>
      </w:r>
      <w:r w:rsidRPr="00A3122B">
        <w:rPr>
          <w:bCs/>
          <w:lang w:val="en-CA"/>
        </w:rPr>
        <w:t>ilp_restricted_ref_layers_flag</w:t>
      </w:r>
      <w:r w:rsidRPr="00A3122B">
        <w:rPr>
          <w:lang w:val="en-CA"/>
        </w:rPr>
        <w:t xml:space="preserve"> equal to 0 indicates that additional restrictions on inter-layer prediction may or may not apply.</w:t>
      </w:r>
    </w:p>
    <w:p w:rsidR="00D7009A" w:rsidRPr="00A3122B" w:rsidRDefault="00D7009A" w:rsidP="00D7009A">
      <w:pPr>
        <w:rPr>
          <w:bCs/>
          <w:highlight w:val="yellow"/>
          <w:lang w:val="en-CA"/>
        </w:rPr>
      </w:pPr>
      <w:r w:rsidRPr="00A3122B">
        <w:rPr>
          <w:bCs/>
          <w:highlight w:val="yellow"/>
          <w:lang w:val="en-CA"/>
        </w:rPr>
        <w:t xml:space="preserve">[Ed. (YK): Consider using better syntax element names for </w:t>
      </w:r>
      <w:r w:rsidRPr="00A3122B">
        <w:rPr>
          <w:highlight w:val="yellow"/>
          <w:lang w:val="en-CA"/>
        </w:rPr>
        <w:t>min_spatial_segment_offset_plus1</w:t>
      </w:r>
      <w:r w:rsidRPr="00A3122B">
        <w:rPr>
          <w:bCs/>
          <w:highlight w:val="yellow"/>
          <w:lang w:val="en-CA"/>
        </w:rPr>
        <w:t xml:space="preserve">[ i ][ j ], ctu_based_offset_enabled_flag[ i ][ j ], and </w:t>
      </w:r>
      <w:r w:rsidRPr="00A3122B">
        <w:rPr>
          <w:highlight w:val="yellow"/>
          <w:lang w:val="en-CA"/>
        </w:rPr>
        <w:t>min_horizontal_ctu_offset_plus1</w:t>
      </w:r>
      <w:r w:rsidRPr="00A3122B">
        <w:rPr>
          <w:bCs/>
          <w:highlight w:val="yellow"/>
          <w:lang w:val="en-CA"/>
        </w:rPr>
        <w:t>[ i ][ j ].]</w:t>
      </w:r>
    </w:p>
    <w:p w:rsidR="00D7009A" w:rsidRPr="00A3122B" w:rsidRDefault="00D7009A" w:rsidP="00D7009A">
      <w:pPr>
        <w:rPr>
          <w:bCs/>
          <w:lang w:val="en-CA"/>
        </w:rPr>
      </w:pPr>
      <w:r w:rsidRPr="00A3122B">
        <w:rPr>
          <w:bCs/>
          <w:lang w:val="en-CA"/>
        </w:rPr>
        <w:lastRenderedPageBreak/>
        <w:t>The variables refCtbLog2SizeY[ i ][ j ], refPicWidthInCtbsY[ i ][ j ], and refPicHeightInCtbsY[ i ][ j ] are set equal to CtbLog2SizeY, PicWidthInCtbsY, and PicHeightInCtbsY, respectively, of the j-th direct reference layer of the i-th layer.</w:t>
      </w:r>
    </w:p>
    <w:p w:rsidR="00D7009A" w:rsidRPr="00A3122B" w:rsidRDefault="00D7009A" w:rsidP="00D7009A">
      <w:pPr>
        <w:rPr>
          <w:bCs/>
          <w:lang w:val="en-CA"/>
        </w:rPr>
      </w:pPr>
      <w:r w:rsidRPr="00A3122B">
        <w:rPr>
          <w:b/>
          <w:bCs/>
          <w:lang w:val="en-CA"/>
        </w:rPr>
        <w:t>min_spatial_segment_offset_plus1</w:t>
      </w:r>
      <w:r w:rsidRPr="00A3122B">
        <w:rPr>
          <w:bCs/>
          <w:lang w:val="en-CA"/>
        </w:rPr>
        <w:t xml:space="preserve">[ i ][ j ] indicates the spatial region, in each picture of the j-th direct reference layer of the i-th layer, that is not used for inter-layer prediction for decoding of any picture of the i-th layer, by itself or together with </w:t>
      </w:r>
      <w:r w:rsidRPr="00A3122B">
        <w:rPr>
          <w:lang w:val="en-CA"/>
        </w:rPr>
        <w:t>min_horizontal_ctu_offset_plus1</w:t>
      </w:r>
      <w:r w:rsidRPr="00A3122B">
        <w:rPr>
          <w:bCs/>
          <w:lang w:val="en-CA"/>
        </w:rPr>
        <w:t xml:space="preserve">[ i ][ j ], as specified below. </w:t>
      </w:r>
      <w:r w:rsidRPr="00A3122B">
        <w:rPr>
          <w:lang w:val="en-CA"/>
        </w:rPr>
        <w:t>The value of min_spatial_segment_offset_plus1</w:t>
      </w:r>
      <w:r w:rsidRPr="00A3122B">
        <w:rPr>
          <w:bCs/>
          <w:lang w:val="en-CA"/>
        </w:rPr>
        <w:t>[ i ][ j ]</w:t>
      </w:r>
      <w:r w:rsidRPr="00A3122B">
        <w:rPr>
          <w:lang w:val="en-CA"/>
        </w:rPr>
        <w:t xml:space="preserve"> shall be in the range of 0 to refPicWidthInCtbsY</w:t>
      </w:r>
      <w:r w:rsidRPr="00A3122B">
        <w:rPr>
          <w:bCs/>
          <w:lang w:val="en-CA"/>
        </w:rPr>
        <w:t>[ i ][ j ] </w:t>
      </w:r>
      <w:r w:rsidRPr="00A3122B">
        <w:rPr>
          <w:lang w:val="en-CA"/>
        </w:rPr>
        <w:t>* refPicHeightInCtbsY</w:t>
      </w:r>
      <w:r w:rsidRPr="00A3122B">
        <w:rPr>
          <w:bCs/>
          <w:lang w:val="en-CA"/>
        </w:rPr>
        <w:t>[ i ][ j ]</w:t>
      </w:r>
      <w:r w:rsidRPr="00A3122B">
        <w:rPr>
          <w:lang w:val="en-CA"/>
        </w:rPr>
        <w:t>, inclusive.</w:t>
      </w:r>
      <w:r w:rsidRPr="00A3122B">
        <w:rPr>
          <w:bCs/>
          <w:lang w:val="en-CA"/>
        </w:rPr>
        <w:t xml:space="preserve"> When</w:t>
      </w:r>
      <w:r w:rsidRPr="00A3122B">
        <w:rPr>
          <w:lang w:val="en-CA"/>
        </w:rPr>
        <w:t xml:space="preserve"> not present, the value of </w:t>
      </w:r>
      <w:r w:rsidRPr="00A3122B">
        <w:rPr>
          <w:bCs/>
          <w:lang w:val="en-CA"/>
        </w:rPr>
        <w:t>min_spatial_segment_offset_plus1</w:t>
      </w:r>
      <w:r w:rsidRPr="00A3122B">
        <w:rPr>
          <w:lang w:val="en-CA"/>
        </w:rPr>
        <w:t>[ i ]</w:t>
      </w:r>
      <w:r w:rsidRPr="00A3122B">
        <w:rPr>
          <w:bCs/>
          <w:lang w:val="en-CA"/>
        </w:rPr>
        <w:t>[ j ]</w:t>
      </w:r>
      <w:r w:rsidRPr="00A3122B">
        <w:rPr>
          <w:lang w:val="en-CA"/>
        </w:rPr>
        <w:t xml:space="preserve"> is inferred to be equal to 0.</w:t>
      </w:r>
    </w:p>
    <w:p w:rsidR="00D7009A" w:rsidRPr="00A3122B" w:rsidRDefault="00D7009A" w:rsidP="00D7009A">
      <w:pPr>
        <w:rPr>
          <w:bCs/>
          <w:lang w:val="en-CA"/>
        </w:rPr>
      </w:pPr>
      <w:r w:rsidRPr="00A3122B">
        <w:rPr>
          <w:b/>
          <w:bCs/>
          <w:lang w:val="en-CA"/>
        </w:rPr>
        <w:t>ctu_based_offset_enabled_flag</w:t>
      </w:r>
      <w:r w:rsidRPr="00A3122B">
        <w:rPr>
          <w:bCs/>
          <w:lang w:val="en-CA"/>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A3122B">
        <w:rPr>
          <w:lang w:val="en-CA"/>
        </w:rPr>
        <w:t>horizontal_ctu_offset</w:t>
      </w:r>
      <w:r w:rsidRPr="00A3122B">
        <w:rPr>
          <w:bCs/>
          <w:lang w:val="en-CA"/>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A3122B">
        <w:rPr>
          <w:lang w:val="en-CA"/>
        </w:rPr>
        <w:t xml:space="preserve"> When not present, the value of ctu_based_offset_enabled_flag[ i ] is inferred to be equal to 0.</w:t>
      </w:r>
    </w:p>
    <w:p w:rsidR="00D7009A" w:rsidRPr="00A3122B" w:rsidRDefault="00D7009A" w:rsidP="00D7009A">
      <w:pPr>
        <w:rPr>
          <w:lang w:val="en-CA"/>
        </w:rPr>
      </w:pPr>
      <w:r w:rsidRPr="00A3122B">
        <w:rPr>
          <w:b/>
          <w:bCs/>
          <w:lang w:val="en-CA"/>
        </w:rPr>
        <w:t>min_horizontal_ctu_offset_plus1</w:t>
      </w:r>
      <w:r w:rsidRPr="00A3122B">
        <w:rPr>
          <w:bCs/>
          <w:lang w:val="en-CA"/>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A3122B">
        <w:rPr>
          <w:lang w:val="en-CA"/>
        </w:rPr>
        <w:t>min_spatial_segment_offset_plus1</w:t>
      </w:r>
      <w:r w:rsidRPr="00A3122B">
        <w:rPr>
          <w:bCs/>
          <w:lang w:val="en-CA"/>
        </w:rPr>
        <w:t xml:space="preserve">[ i ][ j ], as specified below. </w:t>
      </w:r>
      <w:r w:rsidRPr="00A3122B">
        <w:rPr>
          <w:lang w:val="en-CA"/>
        </w:rPr>
        <w:t>The value of min_horizontal_ctu_offset_plus1</w:t>
      </w:r>
      <w:r w:rsidRPr="00A3122B">
        <w:rPr>
          <w:bCs/>
          <w:lang w:val="en-CA"/>
        </w:rPr>
        <w:t>[ i ][ j ]</w:t>
      </w:r>
      <w:r w:rsidRPr="00A3122B">
        <w:rPr>
          <w:lang w:val="en-CA"/>
        </w:rPr>
        <w:t xml:space="preserve"> shall be in the range of 0 to refPicWidthInCtbsY</w:t>
      </w:r>
      <w:r w:rsidRPr="00A3122B">
        <w:rPr>
          <w:bCs/>
          <w:lang w:val="en-CA"/>
        </w:rPr>
        <w:t>[ i ][ j ]</w:t>
      </w:r>
      <w:r w:rsidRPr="00A3122B">
        <w:rPr>
          <w:lang w:val="en-CA"/>
        </w:rPr>
        <w:t>, inclusive.</w:t>
      </w:r>
    </w:p>
    <w:p w:rsidR="00D7009A" w:rsidRPr="00D7009A" w:rsidRDefault="00D7009A" w:rsidP="00F34FF6">
      <w:pPr>
        <w:rPr>
          <w:lang w:val="en-CA"/>
        </w:rPr>
      </w:pPr>
      <w:r w:rsidRPr="00A3122B">
        <w:rPr>
          <w:lang w:val="en-CA"/>
        </w:rPr>
        <w:t xml:space="preserve">When </w:t>
      </w:r>
      <w:r w:rsidRPr="00A3122B">
        <w:rPr>
          <w:bCs/>
          <w:lang w:val="en-CA"/>
        </w:rPr>
        <w:t>ctu_based_offset_enabled_flag[ i ][ j ] is equal to 1, t</w:t>
      </w:r>
      <w:r w:rsidRPr="00A3122B">
        <w:rPr>
          <w:lang w:val="en-CA"/>
        </w:rPr>
        <w:t>he variable minHorizontalCtbOffset[ i ]</w:t>
      </w:r>
      <w:r w:rsidRPr="00A3122B">
        <w:rPr>
          <w:bCs/>
          <w:lang w:val="en-CA"/>
        </w:rPr>
        <w:t>[ j ]</w:t>
      </w:r>
      <w:r w:rsidRPr="00A3122B">
        <w:rPr>
          <w:lang w:val="en-CA"/>
        </w:rPr>
        <w:t xml:space="preserve"> is derived as follows:</w:t>
      </w:r>
    </w:p>
    <w:p w:rsidR="007E173E" w:rsidRPr="00983CFA"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983CFA">
        <w:rPr>
          <w:sz w:val="20"/>
          <w:szCs w:val="20"/>
          <w:lang w:val="en-US"/>
        </w:rPr>
        <w:t>minHorizontalCtbOffset[ i ]</w:t>
      </w:r>
      <w:r w:rsidRPr="00983CFA">
        <w:rPr>
          <w:bCs/>
          <w:sz w:val="20"/>
          <w:szCs w:val="20"/>
          <w:lang w:val="en-US"/>
        </w:rPr>
        <w:t xml:space="preserve">[ j ] </w:t>
      </w:r>
      <w:r w:rsidRPr="00983CFA">
        <w:rPr>
          <w:sz w:val="20"/>
          <w:szCs w:val="20"/>
          <w:lang w:val="en-US"/>
        </w:rPr>
        <w:t>= ( min_horizontal_ctu_offset_plus1[ i ]</w:t>
      </w:r>
      <w:r w:rsidRPr="00983CFA">
        <w:rPr>
          <w:bCs/>
          <w:sz w:val="20"/>
          <w:szCs w:val="20"/>
          <w:lang w:val="en-US"/>
        </w:rPr>
        <w:t>[ j ]</w:t>
      </w:r>
      <w:r w:rsidRPr="00983CFA">
        <w:rPr>
          <w:sz w:val="20"/>
          <w:szCs w:val="20"/>
          <w:lang w:val="en-US"/>
        </w:rPr>
        <w:t> &gt; 0 ) ?</w:t>
      </w:r>
      <w:r w:rsidRPr="00983CFA">
        <w:rPr>
          <w:sz w:val="20"/>
          <w:szCs w:val="20"/>
          <w:lang w:val="en-US"/>
        </w:rPr>
        <w:tab/>
      </w:r>
      <w:r w:rsidRPr="00983CFA">
        <w:rPr>
          <w:rFonts w:eastAsia="Batang"/>
          <w:bCs/>
          <w:sz w:val="20"/>
          <w:szCs w:val="20"/>
          <w:lang w:val="en-US" w:eastAsia="ko-KR"/>
        </w:rPr>
        <w:t>(</w:t>
      </w:r>
      <w:r w:rsidR="001E4DB9" w:rsidRPr="00A3122B">
        <w:rPr>
          <w:bCs/>
          <w:lang w:val="en-CA"/>
        </w:rPr>
        <w:t>F</w:t>
      </w:r>
      <w:r w:rsidR="001E4DB9" w:rsidRPr="00A3122B">
        <w:rPr>
          <w:lang w:val="en-CA"/>
        </w:rPr>
        <w:noBreakHyphen/>
      </w:r>
      <w:r w:rsidR="00726FC2" w:rsidRPr="00983CFA">
        <w:rPr>
          <w:sz w:val="20"/>
          <w:szCs w:val="20"/>
          <w:lang w:val="en-US"/>
        </w:rPr>
        <w:fldChar w:fldCharType="begin" w:fldLock="1"/>
      </w:r>
      <w:r w:rsidRPr="00983CFA">
        <w:rPr>
          <w:sz w:val="20"/>
          <w:szCs w:val="20"/>
          <w:lang w:val="en-US"/>
        </w:rPr>
        <w:instrText xml:space="preserve"> SEQ Equation \* ARABIC </w:instrText>
      </w:r>
      <w:r w:rsidR="00726FC2" w:rsidRPr="00983CFA">
        <w:rPr>
          <w:sz w:val="20"/>
          <w:szCs w:val="20"/>
          <w:lang w:val="en-US"/>
        </w:rPr>
        <w:fldChar w:fldCharType="separate"/>
      </w:r>
      <w:r w:rsidR="001E4DB9">
        <w:rPr>
          <w:noProof/>
          <w:sz w:val="20"/>
          <w:szCs w:val="20"/>
          <w:lang w:val="en-US"/>
        </w:rPr>
        <w:t>15</w:t>
      </w:r>
      <w:r w:rsidR="00726FC2" w:rsidRPr="00983CFA">
        <w:rPr>
          <w:sz w:val="20"/>
          <w:szCs w:val="20"/>
          <w:lang w:val="en-US"/>
        </w:rPr>
        <w:fldChar w:fldCharType="end"/>
      </w:r>
      <w:r w:rsidRPr="00983CFA">
        <w:rPr>
          <w:sz w:val="20"/>
          <w:szCs w:val="20"/>
          <w:lang w:val="en-US"/>
        </w:rPr>
        <w:t>)</w:t>
      </w:r>
      <w:r w:rsidRPr="00983CFA">
        <w:rPr>
          <w:sz w:val="20"/>
          <w:szCs w:val="20"/>
          <w:lang w:val="en-US"/>
        </w:rPr>
        <w:br/>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r>
      <w:r w:rsidRPr="00983CFA">
        <w:rPr>
          <w:sz w:val="20"/>
          <w:szCs w:val="20"/>
          <w:lang w:val="en-US"/>
        </w:rPr>
        <w:tab/>
        <w:t>( min_horizontal_ctu_offset_plus1[ i ]</w:t>
      </w:r>
      <w:r w:rsidRPr="00983CFA">
        <w:rPr>
          <w:bCs/>
          <w:sz w:val="20"/>
          <w:szCs w:val="20"/>
          <w:lang w:val="en-US"/>
        </w:rPr>
        <w:t>[ j ]</w:t>
      </w:r>
      <w:r>
        <w:rPr>
          <w:sz w:val="20"/>
          <w:szCs w:val="20"/>
          <w:lang w:val="en-US"/>
        </w:rPr>
        <w:t> −</w:t>
      </w:r>
      <w:r w:rsidRPr="00983CFA">
        <w:rPr>
          <w:sz w:val="20"/>
          <w:szCs w:val="20"/>
          <w:lang w:val="en-US"/>
        </w:rPr>
        <w:t> 1 ) : ( refPicWidthInCtbsY[ i ]</w:t>
      </w:r>
      <w:r w:rsidRPr="00983CFA">
        <w:rPr>
          <w:bCs/>
          <w:sz w:val="20"/>
          <w:szCs w:val="20"/>
          <w:lang w:val="en-US"/>
        </w:rPr>
        <w:t>[ j ]</w:t>
      </w:r>
      <w:r w:rsidRPr="00983CFA">
        <w:rPr>
          <w:sz w:val="20"/>
          <w:szCs w:val="20"/>
          <w:lang w:val="en-US"/>
        </w:rPr>
        <w:t> </w:t>
      </w:r>
      <w:r w:rsidRPr="00983CFA">
        <w:rPr>
          <w:sz w:val="20"/>
          <w:szCs w:val="20"/>
          <w:lang w:val="en-US"/>
        </w:rPr>
        <w:noBreakHyphen/>
        <w:t> 1 )</w:t>
      </w:r>
    </w:p>
    <w:p w:rsidR="007E173E" w:rsidRPr="00983CFA" w:rsidRDefault="007E173E" w:rsidP="007E173E">
      <w:pPr>
        <w:rPr>
          <w:bCs/>
          <w:lang w:val="en-US"/>
        </w:rPr>
      </w:pPr>
      <w:r w:rsidRPr="00983CFA">
        <w:rPr>
          <w:bCs/>
          <w:lang w:val="en-US"/>
        </w:rPr>
        <w:t xml:space="preserve">The variables </w:t>
      </w:r>
      <w:r w:rsidR="00F34FF6" w:rsidRPr="00394AED">
        <w:rPr>
          <w:bCs/>
          <w:highlight w:val="green"/>
          <w:lang w:val="en-US"/>
        </w:rPr>
        <w:t>cu</w:t>
      </w:r>
      <w:r w:rsidR="00F34FF6" w:rsidRPr="00394AED">
        <w:rPr>
          <w:noProof/>
          <w:highlight w:val="green"/>
          <w:lang w:eastAsia="ko-KR"/>
        </w:rPr>
        <w:t>rPicWidthInSamples</w:t>
      </w:r>
      <w:r w:rsidR="00F34FF6" w:rsidRPr="00394AED">
        <w:rPr>
          <w:highlight w:val="green"/>
          <w:vertAlign w:val="subscript"/>
        </w:rPr>
        <w:t>L</w:t>
      </w:r>
      <w:r w:rsidR="00F34FF6" w:rsidRPr="00394AED">
        <w:rPr>
          <w:bCs/>
          <w:highlight w:val="green"/>
          <w:lang w:val="en-US"/>
        </w:rPr>
        <w:t xml:space="preserve">[ i ], </w:t>
      </w:r>
      <w:r w:rsidR="00F34FF6" w:rsidRPr="00F34FF6">
        <w:rPr>
          <w:bCs/>
          <w:highlight w:val="green"/>
          <w:lang w:val="en-US"/>
        </w:rPr>
        <w:t>cu</w:t>
      </w:r>
      <w:r w:rsidR="00F34FF6" w:rsidRPr="00F34FF6">
        <w:rPr>
          <w:noProof/>
          <w:highlight w:val="green"/>
          <w:lang w:eastAsia="ko-KR"/>
        </w:rPr>
        <w:t>rPicHeightInSamples</w:t>
      </w:r>
      <w:r w:rsidR="00F34FF6" w:rsidRPr="00F34FF6">
        <w:rPr>
          <w:highlight w:val="green"/>
          <w:vertAlign w:val="subscript"/>
        </w:rPr>
        <w:t>L</w:t>
      </w:r>
      <w:r w:rsidR="00F34FF6" w:rsidRPr="00F34FF6">
        <w:rPr>
          <w:bCs/>
          <w:highlight w:val="green"/>
          <w:lang w:val="en-US"/>
        </w:rPr>
        <w:t>[ i ],</w:t>
      </w:r>
      <w:r w:rsidR="00F34FF6" w:rsidRPr="00983CFA">
        <w:rPr>
          <w:bCs/>
          <w:lang w:val="en-US"/>
        </w:rPr>
        <w:t xml:space="preserve"> </w:t>
      </w:r>
      <w:r w:rsidRPr="00983CFA">
        <w:rPr>
          <w:bCs/>
          <w:lang w:val="en-US"/>
        </w:rPr>
        <w:t xml:space="preserve">curCtbLog2SizeY[ i ], curPicWidthInCtbsY[ i ], and curPicHeightInCtbsY[ i ] are set equal to </w:t>
      </w:r>
      <w:r w:rsidR="00F34FF6" w:rsidRPr="00394AED">
        <w:rPr>
          <w:noProof/>
          <w:highlight w:val="green"/>
          <w:lang w:eastAsia="ko-KR"/>
        </w:rPr>
        <w:t>PicWidthInSamples</w:t>
      </w:r>
      <w:r w:rsidR="00F34FF6" w:rsidRPr="00394AED">
        <w:rPr>
          <w:highlight w:val="green"/>
          <w:vertAlign w:val="subscript"/>
        </w:rPr>
        <w:t>L</w:t>
      </w:r>
      <w:r w:rsidR="00F34FF6" w:rsidRPr="00394AED">
        <w:rPr>
          <w:bCs/>
          <w:highlight w:val="green"/>
          <w:lang w:val="en-US"/>
        </w:rPr>
        <w:t xml:space="preserve">, </w:t>
      </w:r>
      <w:r w:rsidR="00F34FF6" w:rsidRPr="00394AED">
        <w:rPr>
          <w:noProof/>
          <w:highlight w:val="green"/>
          <w:lang w:eastAsia="ko-KR"/>
        </w:rPr>
        <w:t>PicHeightInSamples</w:t>
      </w:r>
      <w:r w:rsidR="00F34FF6" w:rsidRPr="00394AED">
        <w:rPr>
          <w:highlight w:val="green"/>
          <w:vertAlign w:val="subscript"/>
        </w:rPr>
        <w:t>L</w:t>
      </w:r>
      <w:r w:rsidR="00F34FF6" w:rsidRPr="00394AED">
        <w:rPr>
          <w:bCs/>
          <w:highlight w:val="green"/>
          <w:lang w:val="en-US"/>
        </w:rPr>
        <w:t>,</w:t>
      </w:r>
      <w:r w:rsidR="00F34FF6" w:rsidRPr="00394AED">
        <w:rPr>
          <w:bCs/>
          <w:lang w:val="en-US"/>
        </w:rPr>
        <w:t xml:space="preserve"> </w:t>
      </w:r>
      <w:r w:rsidRPr="00983CFA">
        <w:rPr>
          <w:bCs/>
          <w:lang w:val="en-US"/>
        </w:rPr>
        <w:t>CtbLog2SizeY, PicWidthInCtbsY, and PicHeightInCtbsY, respectively, of the i-th layer.</w:t>
      </w:r>
    </w:p>
    <w:p w:rsidR="00F34FF6" w:rsidRDefault="00F34FF6" w:rsidP="00F34FF6">
      <w:pPr>
        <w:rPr>
          <w:bCs/>
          <w:highlight w:val="green"/>
          <w:lang w:val="en-US"/>
        </w:rPr>
      </w:pPr>
      <w:r w:rsidRPr="00394AED">
        <w:rPr>
          <w:bCs/>
          <w:highlight w:val="green"/>
          <w:lang w:val="en-US"/>
        </w:rPr>
        <w:t>The variables ref</w:t>
      </w:r>
      <w:r w:rsidRPr="00394AED">
        <w:rPr>
          <w:noProof/>
          <w:highlight w:val="green"/>
          <w:lang w:eastAsia="ko-KR"/>
        </w:rPr>
        <w:t>PicWidthInSamples</w:t>
      </w:r>
      <w:r w:rsidRPr="00394AED">
        <w:rPr>
          <w:highlight w:val="green"/>
          <w:vertAlign w:val="subscript"/>
        </w:rPr>
        <w:t>L</w:t>
      </w:r>
      <w:r w:rsidRPr="00394AED">
        <w:rPr>
          <w:bCs/>
          <w:highlight w:val="green"/>
          <w:lang w:val="en-US"/>
        </w:rPr>
        <w:t>[ i ][ j ], ref</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refCtbLog2SizeY[ i ][ j ], refPicWidthInCtbsY[ i ][ j ], and refPicHeightInCtbsY[ i ][ j ] are set equal to </w:t>
      </w:r>
      <w:r w:rsidRPr="00394AED">
        <w:rPr>
          <w:noProof/>
          <w:highlight w:val="green"/>
          <w:lang w:eastAsia="ko-KR"/>
        </w:rPr>
        <w:t>PicWidthInSamples</w:t>
      </w:r>
      <w:r w:rsidRPr="00394AED">
        <w:rPr>
          <w:highlight w:val="green"/>
          <w:vertAlign w:val="subscript"/>
        </w:rPr>
        <w:t>L</w:t>
      </w:r>
      <w:r w:rsidRPr="00394AED">
        <w:rPr>
          <w:bCs/>
          <w:highlight w:val="green"/>
          <w:lang w:val="en-US"/>
        </w:rPr>
        <w:t xml:space="preserve">, </w:t>
      </w:r>
      <w:r w:rsidRPr="00394AED">
        <w:rPr>
          <w:noProof/>
          <w:highlight w:val="green"/>
          <w:lang w:eastAsia="ko-KR"/>
        </w:rPr>
        <w:t>PicHeightInSamplesL</w:t>
      </w:r>
      <w:r w:rsidRPr="00394AED">
        <w:rPr>
          <w:bCs/>
          <w:highlight w:val="green"/>
          <w:lang w:val="en-US"/>
        </w:rPr>
        <w:t>, CtbLog2SizeY, PicWidthInCtbsY, and PicHeightInCtbsY, respectively, of the j-th direct reference layer of the i-th layer.</w:t>
      </w:r>
    </w:p>
    <w:p w:rsidR="00E14B20" w:rsidRPr="002A65BF" w:rsidRDefault="00E14B20" w:rsidP="00F34FF6">
      <w:pPr>
        <w:rPr>
          <w:bCs/>
          <w:highlight w:val="green"/>
          <w:lang w:val="en-US"/>
        </w:rPr>
      </w:pPr>
      <w:r w:rsidRPr="00394AED">
        <w:rPr>
          <w:bCs/>
          <w:highlight w:val="green"/>
          <w:lang w:val="en-US"/>
        </w:rPr>
        <w:t>The variables ref</w:t>
      </w:r>
      <w:r>
        <w:rPr>
          <w:bCs/>
          <w:highlight w:val="green"/>
          <w:lang w:val="en-US"/>
        </w:rPr>
        <w:t>Cropped</w:t>
      </w:r>
      <w:r w:rsidRPr="00394AED">
        <w:rPr>
          <w:noProof/>
          <w:highlight w:val="green"/>
          <w:lang w:eastAsia="ko-KR"/>
        </w:rPr>
        <w:t>PicWidthInSamples</w:t>
      </w:r>
      <w:r w:rsidRPr="00394AED">
        <w:rPr>
          <w:highlight w:val="green"/>
          <w:vertAlign w:val="subscript"/>
        </w:rPr>
        <w:t>L</w:t>
      </w:r>
      <w:r w:rsidRPr="00394AED">
        <w:rPr>
          <w:bCs/>
          <w:highlight w:val="green"/>
          <w:lang w:val="en-US"/>
        </w:rPr>
        <w:t>[ i ][ j ]</w:t>
      </w:r>
      <w:r>
        <w:rPr>
          <w:bCs/>
          <w:highlight w:val="green"/>
          <w:lang w:val="en-US"/>
        </w:rPr>
        <w:t xml:space="preserve"> and</w:t>
      </w:r>
      <w:r w:rsidRPr="00394AED">
        <w:rPr>
          <w:bCs/>
          <w:highlight w:val="green"/>
          <w:lang w:val="en-US"/>
        </w:rPr>
        <w:t xml:space="preserve"> ref</w:t>
      </w:r>
      <w:r>
        <w:rPr>
          <w:bCs/>
          <w:highlight w:val="green"/>
          <w:lang w:val="en-US"/>
        </w:rPr>
        <w:t>Cropped</w:t>
      </w:r>
      <w:r w:rsidRPr="00394AED">
        <w:rPr>
          <w:noProof/>
          <w:highlight w:val="green"/>
          <w:lang w:eastAsia="ko-KR"/>
        </w:rPr>
        <w:t>PicHeightInSamples</w:t>
      </w:r>
      <w:r w:rsidRPr="00394AED">
        <w:rPr>
          <w:highlight w:val="green"/>
          <w:vertAlign w:val="subscript"/>
        </w:rPr>
        <w:t>L</w:t>
      </w:r>
      <w:r w:rsidRPr="00394AED">
        <w:rPr>
          <w:bCs/>
          <w:highlight w:val="green"/>
          <w:lang w:val="en-US"/>
        </w:rPr>
        <w:t xml:space="preserve">[ i ][ j ] are set equal to </w:t>
      </w:r>
      <w:r>
        <w:rPr>
          <w:bCs/>
          <w:highlight w:val="green"/>
          <w:lang w:val="en-US"/>
        </w:rPr>
        <w:t xml:space="preserve">the cropped picture width and cropped picture height in unit of luma sample, </w:t>
      </w:r>
      <w:r w:rsidRPr="00394AED">
        <w:rPr>
          <w:bCs/>
          <w:highlight w:val="green"/>
          <w:lang w:val="en-US"/>
        </w:rPr>
        <w:t>respectively, of the j-th direct reference layer of the i-th layer.</w:t>
      </w:r>
    </w:p>
    <w:p w:rsidR="00F34FF6" w:rsidRPr="002A65BF" w:rsidRDefault="00F34FF6" w:rsidP="00F34FF6">
      <w:pPr>
        <w:spacing w:before="120"/>
        <w:rPr>
          <w:bCs/>
          <w:lang w:val="en-US"/>
        </w:rPr>
      </w:pPr>
      <w:r w:rsidRPr="002A65BF">
        <w:rPr>
          <w:noProof/>
          <w:highlight w:val="green"/>
        </w:rPr>
        <w:t>The variables curScaledRefLayerLeftOffset</w:t>
      </w:r>
      <w:r w:rsidRPr="002A65BF">
        <w:rPr>
          <w:bCs/>
          <w:highlight w:val="green"/>
          <w:lang w:val="en-US"/>
        </w:rPr>
        <w:t>[ i ][ j ]</w:t>
      </w:r>
      <w:r w:rsidRPr="002A65BF">
        <w:rPr>
          <w:noProof/>
          <w:highlight w:val="green"/>
        </w:rPr>
        <w:t>, curScaledRefLayerTopOffset</w:t>
      </w:r>
      <w:r w:rsidRPr="002A65BF">
        <w:rPr>
          <w:bCs/>
          <w:highlight w:val="green"/>
          <w:lang w:val="en-US"/>
        </w:rPr>
        <w:t>[ i ][ j ]</w:t>
      </w:r>
      <w:r w:rsidRPr="002A65BF">
        <w:rPr>
          <w:noProof/>
          <w:highlight w:val="green"/>
        </w:rPr>
        <w:t>, curScaledRefLayerRightOffset</w:t>
      </w:r>
      <w:r w:rsidRPr="002A65BF">
        <w:rPr>
          <w:bCs/>
          <w:highlight w:val="green"/>
          <w:lang w:val="en-US"/>
        </w:rPr>
        <w:t>[ i ][ j ]</w:t>
      </w:r>
      <w:r w:rsidRPr="002A65BF">
        <w:rPr>
          <w:noProof/>
          <w:highlight w:val="green"/>
        </w:rPr>
        <w:t xml:space="preserve"> and curScaledRefLayerBottomOffset</w:t>
      </w:r>
      <w:r w:rsidRPr="002A65BF">
        <w:rPr>
          <w:bCs/>
          <w:highlight w:val="green"/>
          <w:lang w:val="en-US"/>
        </w:rPr>
        <w:t>[ i ][ j ]</w:t>
      </w:r>
      <w:r w:rsidRPr="002A65BF">
        <w:rPr>
          <w:noProof/>
          <w:highlight w:val="green"/>
        </w:rPr>
        <w:t xml:space="preserve"> </w:t>
      </w:r>
      <w:r w:rsidRPr="002A65BF">
        <w:rPr>
          <w:bCs/>
          <w:highlight w:val="green"/>
          <w:lang w:val="en-US"/>
        </w:rPr>
        <w:t>are set equal to</w:t>
      </w:r>
      <w:r w:rsidRPr="002A65BF">
        <w:rPr>
          <w:noProof/>
          <w:highlight w:val="green"/>
        </w:rPr>
        <w:t xml:space="preserve"> scaled_ref_layer_left_offset[ </w:t>
      </w:r>
      <w:r w:rsidR="009E0586" w:rsidRPr="002A65BF">
        <w:rPr>
          <w:noProof/>
          <w:highlight w:val="green"/>
        </w:rPr>
        <w:t>layer_id_in_nuh[ </w:t>
      </w:r>
      <w:r w:rsidRPr="002A65BF">
        <w:rPr>
          <w:noProof/>
          <w:highlight w:val="green"/>
        </w:rPr>
        <w:t>j</w:t>
      </w:r>
      <w:r w:rsidR="009E0586" w:rsidRPr="002A65BF">
        <w:rPr>
          <w:noProof/>
          <w:highlight w:val="green"/>
        </w:rPr>
        <w:t> ]</w:t>
      </w:r>
      <w:r w:rsidRPr="002A65BF">
        <w:rPr>
          <w:noProof/>
          <w:highlight w:val="green"/>
        </w:rPr>
        <w:t> ]&lt;&lt;1, scaled_ref_layer_top_offset[</w:t>
      </w:r>
      <w:r w:rsidR="009E0586" w:rsidRPr="002A65BF">
        <w:rPr>
          <w:noProof/>
          <w:highlight w:val="green"/>
        </w:rPr>
        <w:t> layer_id_in_nuh[</w:t>
      </w:r>
      <w:r w:rsidRPr="002A65BF">
        <w:rPr>
          <w:noProof/>
          <w:highlight w:val="green"/>
        </w:rPr>
        <w:t> j</w:t>
      </w:r>
      <w:r w:rsidR="009E0586" w:rsidRPr="002A65BF">
        <w:rPr>
          <w:noProof/>
          <w:highlight w:val="green"/>
        </w:rPr>
        <w:t> ]</w:t>
      </w:r>
      <w:r w:rsidRPr="002A65BF">
        <w:rPr>
          <w:noProof/>
          <w:highlight w:val="green"/>
        </w:rPr>
        <w:t> ]&lt;&lt;1, scaled_ref_layer_right_offset[</w:t>
      </w:r>
      <w:r w:rsidR="009E0586" w:rsidRPr="002A65BF">
        <w:rPr>
          <w:noProof/>
          <w:highlight w:val="green"/>
        </w:rPr>
        <w:t> layer_id_in_nuh[</w:t>
      </w:r>
      <w:r w:rsidRPr="002A65BF">
        <w:rPr>
          <w:noProof/>
          <w:highlight w:val="green"/>
        </w:rPr>
        <w:t> j</w:t>
      </w:r>
      <w:r w:rsidR="009E0586" w:rsidRPr="002A65BF">
        <w:rPr>
          <w:noProof/>
          <w:highlight w:val="green"/>
        </w:rPr>
        <w:t> ]</w:t>
      </w:r>
      <w:r w:rsidRPr="002A65BF">
        <w:rPr>
          <w:noProof/>
          <w:highlight w:val="green"/>
        </w:rPr>
        <w:t> ]&lt;&lt;1, scaled_ref_layer_bottom_offset[</w:t>
      </w:r>
      <w:r w:rsidR="009E0586" w:rsidRPr="002A65BF">
        <w:rPr>
          <w:noProof/>
          <w:highlight w:val="green"/>
        </w:rPr>
        <w:t> layer_id_in_nuh[</w:t>
      </w:r>
      <w:r w:rsidRPr="002A65BF">
        <w:rPr>
          <w:noProof/>
          <w:highlight w:val="green"/>
        </w:rPr>
        <w:t> j</w:t>
      </w:r>
      <w:r w:rsidR="009E0586" w:rsidRPr="002A65BF">
        <w:rPr>
          <w:noProof/>
          <w:highlight w:val="green"/>
        </w:rPr>
        <w:t> ]</w:t>
      </w:r>
      <w:r w:rsidRPr="002A65BF">
        <w:rPr>
          <w:noProof/>
          <w:highlight w:val="green"/>
        </w:rPr>
        <w:t> ]&lt;&lt;1,</w:t>
      </w:r>
      <w:r w:rsidRPr="002A65BF">
        <w:rPr>
          <w:bCs/>
          <w:highlight w:val="green"/>
          <w:lang w:val="en-US"/>
        </w:rPr>
        <w:t xml:space="preserve"> respectively, of the j-th direct reference layer of the i-th layer.</w:t>
      </w:r>
    </w:p>
    <w:p w:rsidR="007E173E" w:rsidRPr="002A65BF" w:rsidRDefault="007E173E" w:rsidP="007E173E">
      <w:pPr>
        <w:rPr>
          <w:lang w:val="en-US"/>
        </w:rPr>
      </w:pPr>
      <w:r w:rsidRPr="002A65BF">
        <w:rPr>
          <w:lang w:val="en-US"/>
        </w:rPr>
        <w:t>The variable colCtbAddr[ i ]</w:t>
      </w:r>
      <w:r w:rsidRPr="002A65BF">
        <w:rPr>
          <w:bCs/>
          <w:lang w:val="en-US"/>
        </w:rPr>
        <w:t>[ j ]</w:t>
      </w:r>
      <w:r w:rsidRPr="002A65BF">
        <w:rPr>
          <w:lang w:val="en-US"/>
        </w:rPr>
        <w:t xml:space="preserve"> that denotes the </w:t>
      </w:r>
      <w:r w:rsidRPr="002A65BF">
        <w:rPr>
          <w:bCs/>
          <w:lang w:val="en-US"/>
        </w:rPr>
        <w:t xml:space="preserve">raster scan </w:t>
      </w:r>
      <w:r w:rsidRPr="002A65BF">
        <w:rPr>
          <w:lang w:val="en-US"/>
        </w:rPr>
        <w:t xml:space="preserve">address of the collocated CTU, in a picture in the j-th direct reference layer of the i-th layer, of the CTU with </w:t>
      </w:r>
      <w:r w:rsidRPr="002A65BF">
        <w:rPr>
          <w:bCs/>
          <w:lang w:val="en-US"/>
        </w:rPr>
        <w:t xml:space="preserve">raster scan </w:t>
      </w:r>
      <w:r w:rsidRPr="002A65BF">
        <w:rPr>
          <w:lang w:val="en-US"/>
        </w:rPr>
        <w:t xml:space="preserve">address equal to ctbAddr in a picture of the i-th layer is derived as follows </w:t>
      </w:r>
      <w:r w:rsidRPr="002A65BF">
        <w:rPr>
          <w:highlight w:val="yellow"/>
          <w:lang w:val="en-US"/>
        </w:rPr>
        <w:t>[Ed. (YK): Define "collocated CTU".]</w:t>
      </w:r>
      <w:r w:rsidRPr="002A65BF">
        <w:rPr>
          <w:lang w:val="en-US"/>
        </w:rPr>
        <w:t>:</w:t>
      </w:r>
    </w:p>
    <w:p w:rsidR="00F34FF6" w:rsidRPr="002A65BF" w:rsidRDefault="00F34FF6" w:rsidP="00F34FF6">
      <w:pPr>
        <w:ind w:left="437" w:hanging="437"/>
        <w:rPr>
          <w:lang w:val="en-US"/>
        </w:rPr>
      </w:pPr>
      <w:r w:rsidRPr="002A65BF">
        <w:rPr>
          <w:lang w:val="en-US"/>
        </w:rPr>
        <w:t>–</w:t>
      </w:r>
      <w:r w:rsidRPr="002A65BF">
        <w:rPr>
          <w:lang w:val="en-US"/>
        </w:rPr>
        <w:tab/>
      </w:r>
      <w:r w:rsidRPr="002A65BF">
        <w:rPr>
          <w:highlight w:val="green"/>
          <w:lang w:val="en-US"/>
        </w:rPr>
        <w:t>The variables ( xP, yP ) specifying the location of the top-left l</w:t>
      </w:r>
      <w:r w:rsidRPr="002A65BF">
        <w:rPr>
          <w:noProof/>
          <w:highlight w:val="green"/>
          <w:lang w:eastAsia="ko-KR"/>
        </w:rPr>
        <w:t xml:space="preserve">uma sample of the CTU with </w:t>
      </w:r>
      <w:r w:rsidRPr="002A65BF">
        <w:rPr>
          <w:bCs/>
          <w:highlight w:val="green"/>
          <w:lang w:val="en-US"/>
        </w:rPr>
        <w:t xml:space="preserve">raster scan </w:t>
      </w:r>
      <w:r w:rsidRPr="002A65BF">
        <w:rPr>
          <w:highlight w:val="green"/>
          <w:lang w:val="en-US"/>
        </w:rPr>
        <w:t>address equal to ctbAddr</w:t>
      </w:r>
      <w:r w:rsidRPr="002A65BF">
        <w:rPr>
          <w:noProof/>
          <w:highlight w:val="green"/>
          <w:lang w:eastAsia="ko-KR"/>
        </w:rPr>
        <w:t xml:space="preserve"> relative to top-left luma luma sample </w:t>
      </w:r>
      <w:r w:rsidRPr="002A65BF">
        <w:rPr>
          <w:highlight w:val="green"/>
          <w:lang w:val="en-US"/>
        </w:rPr>
        <w:t>in a picture of the i-th layer are derived as follows:</w:t>
      </w:r>
    </w:p>
    <w:p w:rsidR="007E173E" w:rsidRPr="002A65BF" w:rsidRDefault="00F34FF6" w:rsidP="007E173E">
      <w:pPr>
        <w:pStyle w:val="Equation"/>
        <w:tabs>
          <w:tab w:val="clear" w:pos="794"/>
          <w:tab w:val="clear" w:pos="1588"/>
          <w:tab w:val="clear" w:pos="4849"/>
          <w:tab w:val="right" w:pos="864"/>
        </w:tabs>
        <w:ind w:left="403"/>
        <w:rPr>
          <w:sz w:val="20"/>
          <w:szCs w:val="20"/>
          <w:lang w:val="en-US"/>
        </w:rPr>
      </w:pPr>
      <w:r w:rsidRPr="002A65BF">
        <w:rPr>
          <w:sz w:val="20"/>
          <w:szCs w:val="20"/>
          <w:highlight w:val="green"/>
          <w:lang w:val="en-US"/>
        </w:rPr>
        <w:t>xP</w:t>
      </w:r>
      <w:r w:rsidR="007E173E" w:rsidRPr="002A65BF">
        <w:rPr>
          <w:sz w:val="20"/>
          <w:szCs w:val="20"/>
          <w:lang w:val="en-US"/>
        </w:rPr>
        <w:t xml:space="preserve"> = ( ctbAddr % curPicWidthInCtbsY )  &lt;&lt;  curCtbLog2SizeY</w:t>
      </w:r>
      <w:r w:rsidR="007E173E" w:rsidRPr="002A65BF">
        <w:rPr>
          <w:sz w:val="20"/>
          <w:szCs w:val="20"/>
          <w:lang w:val="en-US"/>
        </w:rPr>
        <w:tab/>
      </w:r>
      <w:r w:rsidR="007E173E" w:rsidRPr="002A65BF">
        <w:rPr>
          <w:rFonts w:eastAsia="Batang"/>
          <w:bCs/>
          <w:sz w:val="20"/>
          <w:szCs w:val="20"/>
          <w:lang w:val="en-US" w:eastAsia="ko-KR"/>
        </w:rPr>
        <w:t>(</w:t>
      </w:r>
      <w:r w:rsidR="007A002E">
        <w:fldChar w:fldCharType="begin" w:fldLock="1"/>
      </w:r>
      <w:r w:rsidR="007A002E">
        <w:instrText xml:space="preserve"> REF F \h  \* MERGEFORMAT </w:instrText>
      </w:r>
      <w:r w:rsidR="007A002E">
        <w:fldChar w:fldCharType="separate"/>
      </w:r>
      <w:r w:rsidR="001E4DB9" w:rsidRPr="002A65BF">
        <w:t>F</w:t>
      </w:r>
      <w:r w:rsidR="007A002E">
        <w:fldChar w:fldCharType="end"/>
      </w:r>
      <w:r w:rsidR="007E173E" w:rsidRPr="002A65BF">
        <w:rPr>
          <w:sz w:val="20"/>
          <w:szCs w:val="20"/>
          <w:lang w:val="en-US"/>
        </w:rPr>
        <w:noBreakHyphen/>
      </w:r>
      <w:r w:rsidR="00726FC2" w:rsidRPr="002A65BF">
        <w:rPr>
          <w:sz w:val="20"/>
          <w:szCs w:val="20"/>
          <w:highlight w:val="yellow"/>
          <w:lang w:val="en-US"/>
        </w:rPr>
        <w:fldChar w:fldCharType="begin" w:fldLock="1"/>
      </w:r>
      <w:r w:rsidR="007E173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16</w:t>
      </w:r>
      <w:r w:rsidR="00726FC2" w:rsidRPr="002A65BF">
        <w:rPr>
          <w:sz w:val="20"/>
          <w:szCs w:val="20"/>
          <w:highlight w:val="yellow"/>
          <w:lang w:val="en-US"/>
        </w:rPr>
        <w:fldChar w:fldCharType="end"/>
      </w:r>
      <w:r w:rsidR="007E173E" w:rsidRPr="002A65BF">
        <w:rPr>
          <w:sz w:val="20"/>
          <w:szCs w:val="20"/>
          <w:lang w:val="en-US"/>
        </w:rPr>
        <w:t>)</w:t>
      </w:r>
    </w:p>
    <w:p w:rsidR="007E173E" w:rsidRPr="002A65BF" w:rsidRDefault="00F34FF6" w:rsidP="007E173E">
      <w:pPr>
        <w:pStyle w:val="Equation"/>
        <w:tabs>
          <w:tab w:val="clear" w:pos="794"/>
          <w:tab w:val="clear" w:pos="1588"/>
          <w:tab w:val="clear" w:pos="4849"/>
          <w:tab w:val="right" w:pos="864"/>
        </w:tabs>
        <w:ind w:left="403"/>
        <w:rPr>
          <w:sz w:val="20"/>
          <w:szCs w:val="20"/>
          <w:lang w:val="en-US"/>
        </w:rPr>
      </w:pPr>
      <w:r w:rsidRPr="002A65BF">
        <w:rPr>
          <w:sz w:val="20"/>
          <w:szCs w:val="20"/>
          <w:highlight w:val="green"/>
          <w:lang w:val="en-US"/>
        </w:rPr>
        <w:t>yP</w:t>
      </w:r>
      <w:r w:rsidR="007E173E" w:rsidRPr="002A65BF">
        <w:rPr>
          <w:sz w:val="20"/>
          <w:szCs w:val="20"/>
          <w:lang w:val="en-US"/>
        </w:rPr>
        <w:t xml:space="preserve"> = ( ctbAddr / curPicWidthInCtbsY )  &lt;&lt;  curCtbLog2SizeY</w:t>
      </w:r>
      <w:r w:rsidR="007E173E" w:rsidRPr="002A65BF">
        <w:rPr>
          <w:sz w:val="20"/>
          <w:szCs w:val="20"/>
          <w:lang w:val="en-US"/>
        </w:rPr>
        <w:tab/>
      </w:r>
      <w:r w:rsidR="007E173E"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7E173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17</w:t>
      </w:r>
      <w:r w:rsidR="00726FC2" w:rsidRPr="002A65BF">
        <w:rPr>
          <w:sz w:val="20"/>
          <w:szCs w:val="20"/>
          <w:highlight w:val="yellow"/>
          <w:lang w:val="en-US"/>
        </w:rPr>
        <w:fldChar w:fldCharType="end"/>
      </w:r>
      <w:r w:rsidR="007E173E" w:rsidRPr="002A65BF">
        <w:rPr>
          <w:sz w:val="20"/>
          <w:szCs w:val="20"/>
          <w:lang w:val="en-US"/>
        </w:rPr>
        <w:t>)</w:t>
      </w:r>
    </w:p>
    <w:p w:rsidR="00F34FF6" w:rsidRPr="002A65BF" w:rsidRDefault="00F34FF6" w:rsidP="00F34FF6">
      <w:pPr>
        <w:ind w:left="437" w:hanging="437"/>
        <w:rPr>
          <w:noProof/>
          <w:highlight w:val="green"/>
          <w:lang w:eastAsia="ko-KR"/>
        </w:rPr>
      </w:pPr>
      <w:r w:rsidRPr="002A65BF">
        <w:rPr>
          <w:lang w:val="en-US"/>
        </w:rPr>
        <w:t>–</w:t>
      </w:r>
      <w:r w:rsidRPr="002A65BF">
        <w:rPr>
          <w:lang w:val="en-US"/>
        </w:rPr>
        <w:tab/>
      </w:r>
      <w:r w:rsidRPr="002A65BF">
        <w:rPr>
          <w:noProof/>
          <w:highlight w:val="green"/>
        </w:rPr>
        <w:t xml:space="preserve">The variables </w:t>
      </w:r>
      <w:r w:rsidRPr="002A65BF">
        <w:rPr>
          <w:bCs/>
          <w:highlight w:val="green"/>
          <w:lang w:val="en-US"/>
        </w:rPr>
        <w:t>scaleFactorX[ i ][ j ] and scaleFactorY[ i ][ j ] are derived</w:t>
      </w:r>
      <w:r w:rsidRPr="002A65BF">
        <w:rPr>
          <w:noProof/>
          <w:highlight w:val="green"/>
          <w:lang w:eastAsia="ko-KR"/>
        </w:rPr>
        <w:t xml:space="preserve"> as follows:</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highlight w:val="green"/>
          <w:lang w:val="en-US" w:eastAsia="ko-KR"/>
        </w:rPr>
      </w:pPr>
      <w:r w:rsidRPr="002A65BF">
        <w:rPr>
          <w:sz w:val="20"/>
          <w:szCs w:val="20"/>
          <w:highlight w:val="green"/>
          <w:lang w:val="en-US"/>
        </w:rPr>
        <w:t>curScaledRefLayerPicWidthInSamples</w:t>
      </w:r>
      <w:r w:rsidRPr="002A65BF">
        <w:rPr>
          <w:sz w:val="20"/>
          <w:szCs w:val="20"/>
          <w:highlight w:val="green"/>
          <w:vertAlign w:val="subscript"/>
        </w:rPr>
        <w:t>L</w:t>
      </w:r>
      <w:r w:rsidRPr="002A65BF">
        <w:rPr>
          <w:bCs/>
          <w:sz w:val="20"/>
          <w:szCs w:val="20"/>
          <w:highlight w:val="green"/>
          <w:lang w:val="en-US"/>
        </w:rPr>
        <w:t>[ i ][ j ] = curPicWidthInSamples</w:t>
      </w:r>
      <w:r w:rsidRPr="002A65BF">
        <w:rPr>
          <w:sz w:val="20"/>
          <w:szCs w:val="20"/>
          <w:highlight w:val="green"/>
          <w:vertAlign w:val="subscript"/>
        </w:rPr>
        <w:t>L</w:t>
      </w:r>
      <w:r w:rsidRPr="002A65BF">
        <w:rPr>
          <w:bCs/>
          <w:sz w:val="20"/>
          <w:szCs w:val="20"/>
          <w:highlight w:val="green"/>
          <w:lang w:val="en-US"/>
        </w:rPr>
        <w:t>[ i ] − </w:t>
      </w:r>
      <w:r w:rsidRPr="002A65BF">
        <w:rPr>
          <w:bCs/>
          <w:sz w:val="20"/>
          <w:szCs w:val="20"/>
          <w:highlight w:val="green"/>
          <w:lang w:val="en-US"/>
        </w:rPr>
        <w:br/>
      </w:r>
      <w:r w:rsidRPr="002A65BF">
        <w:rPr>
          <w:bCs/>
          <w:sz w:val="20"/>
          <w:szCs w:val="20"/>
          <w:highlight w:val="green"/>
          <w:lang w:val="en-US"/>
        </w:rPr>
        <w:tab/>
        <w:t>curScaledRefLayerLeftOffset[ i ][ j ] − curScaledRefLayerRightOffset[ i ][ j ]</w:t>
      </w:r>
      <w:r w:rsidRPr="002A65BF">
        <w:rPr>
          <w:noProof/>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726FC2"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18</w:t>
      </w:r>
      <w:r w:rsidR="00726FC2"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highlight w:val="green"/>
          <w:lang w:val="en-US" w:eastAsia="ko-KR"/>
        </w:rPr>
      </w:pPr>
      <w:r w:rsidRPr="002A65BF">
        <w:rPr>
          <w:noProof/>
          <w:sz w:val="20"/>
          <w:szCs w:val="20"/>
          <w:highlight w:val="green"/>
          <w:lang w:eastAsia="ko-KR"/>
        </w:rPr>
        <w:t>curScaledRefLayerPicHeightInSamples</w:t>
      </w:r>
      <w:r w:rsidRPr="002A65BF">
        <w:rPr>
          <w:sz w:val="20"/>
          <w:szCs w:val="20"/>
          <w:highlight w:val="green"/>
          <w:vertAlign w:val="subscript"/>
        </w:rPr>
        <w:t>L</w:t>
      </w:r>
      <w:r w:rsidRPr="002A65BF">
        <w:rPr>
          <w:bCs/>
          <w:sz w:val="20"/>
          <w:szCs w:val="20"/>
          <w:highlight w:val="green"/>
          <w:lang w:val="en-US"/>
        </w:rPr>
        <w:t xml:space="preserve">[ i ][ j ] </w:t>
      </w:r>
      <w:r w:rsidRPr="002A65BF">
        <w:rPr>
          <w:noProof/>
          <w:sz w:val="20"/>
          <w:szCs w:val="20"/>
          <w:highlight w:val="green"/>
        </w:rPr>
        <w:t xml:space="preserve"> = cur</w:t>
      </w:r>
      <w:r w:rsidRPr="002A65BF">
        <w:rPr>
          <w:noProof/>
          <w:sz w:val="20"/>
          <w:szCs w:val="20"/>
          <w:highlight w:val="green"/>
          <w:lang w:eastAsia="ko-KR"/>
        </w:rPr>
        <w:t>PicHeightInSamples</w:t>
      </w:r>
      <w:r w:rsidRPr="002A65BF">
        <w:rPr>
          <w:sz w:val="20"/>
          <w:szCs w:val="20"/>
          <w:highlight w:val="green"/>
          <w:vertAlign w:val="subscript"/>
        </w:rPr>
        <w:t>L</w:t>
      </w:r>
      <w:r w:rsidRPr="002A65BF">
        <w:rPr>
          <w:bCs/>
          <w:sz w:val="20"/>
          <w:szCs w:val="20"/>
          <w:highlight w:val="green"/>
          <w:lang w:val="en-US"/>
        </w:rPr>
        <w:t>[ i ]</w:t>
      </w:r>
      <w:r w:rsidRPr="002A65BF">
        <w:rPr>
          <w:noProof/>
          <w:sz w:val="20"/>
          <w:szCs w:val="20"/>
          <w:highlight w:val="green"/>
        </w:rPr>
        <w:t> − </w:t>
      </w:r>
      <w:r w:rsidRPr="002A65BF">
        <w:rPr>
          <w:noProof/>
          <w:sz w:val="20"/>
          <w:szCs w:val="20"/>
          <w:highlight w:val="green"/>
        </w:rPr>
        <w:br/>
      </w:r>
      <w:r w:rsidRPr="002A65BF">
        <w:rPr>
          <w:noProof/>
          <w:sz w:val="20"/>
          <w:szCs w:val="20"/>
          <w:highlight w:val="green"/>
        </w:rPr>
        <w:tab/>
      </w:r>
      <w:r w:rsidRPr="002A65BF">
        <w:rPr>
          <w:bCs/>
          <w:sz w:val="20"/>
          <w:szCs w:val="20"/>
          <w:highlight w:val="green"/>
          <w:lang w:val="en-US"/>
        </w:rPr>
        <w:t>curScaledRefLayerTopOffset[ i ][ j ] − curScaledRefLayerBottomOffset[ i ][ j ]</w:t>
      </w:r>
      <w:r w:rsidRPr="002A65BF">
        <w:rPr>
          <w:noProof/>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726FC2"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19</w:t>
      </w:r>
      <w:r w:rsidR="00726FC2"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rPr>
          <w:bCs/>
          <w:sz w:val="20"/>
          <w:szCs w:val="20"/>
          <w:highlight w:val="green"/>
          <w:lang w:val="en-US"/>
        </w:rPr>
      </w:pPr>
      <w:r w:rsidRPr="002A65BF">
        <w:rPr>
          <w:sz w:val="20"/>
          <w:szCs w:val="20"/>
          <w:highlight w:val="green"/>
          <w:lang w:val="en-US"/>
        </w:rPr>
        <w:lastRenderedPageBreak/>
        <w:t>scaleFactorX</w:t>
      </w:r>
      <w:r w:rsidRPr="002A65BF">
        <w:rPr>
          <w:bCs/>
          <w:sz w:val="20"/>
          <w:szCs w:val="20"/>
          <w:highlight w:val="green"/>
          <w:lang w:val="en-US"/>
        </w:rPr>
        <w:t>[ i ][ j ] = ( ( ref</w:t>
      </w:r>
      <w:r w:rsidR="00E14B20" w:rsidRPr="002A65BF">
        <w:rPr>
          <w:bCs/>
          <w:sz w:val="20"/>
          <w:szCs w:val="20"/>
          <w:highlight w:val="green"/>
          <w:lang w:val="en-US"/>
        </w:rPr>
        <w:t>Cropped</w:t>
      </w:r>
      <w:r w:rsidRPr="002A65BF">
        <w:rPr>
          <w:bCs/>
          <w:sz w:val="20"/>
          <w:szCs w:val="20"/>
          <w:highlight w:val="green"/>
          <w:lang w:val="en-US"/>
        </w:rPr>
        <w:t>PicWidthInSamples</w:t>
      </w:r>
      <w:r w:rsidRPr="002A65BF">
        <w:rPr>
          <w:sz w:val="20"/>
          <w:szCs w:val="20"/>
          <w:highlight w:val="green"/>
          <w:vertAlign w:val="subscript"/>
        </w:rPr>
        <w:t>L</w:t>
      </w:r>
      <w:r w:rsidRPr="002A65BF">
        <w:rPr>
          <w:bCs/>
          <w:sz w:val="20"/>
          <w:szCs w:val="20"/>
          <w:highlight w:val="green"/>
          <w:lang w:val="en-US"/>
        </w:rPr>
        <w:t>[ i ][ j ]  &lt;&lt; 16 ) + </w:t>
      </w:r>
      <w:r w:rsidRPr="002A65BF">
        <w:rPr>
          <w:bCs/>
          <w:sz w:val="20"/>
          <w:szCs w:val="20"/>
          <w:highlight w:val="green"/>
          <w:lang w:val="en-US"/>
        </w:rPr>
        <w:br/>
        <w:t>( curScaledRefLayerPicWidthInSamples</w:t>
      </w:r>
      <w:r w:rsidRPr="002A65BF">
        <w:rPr>
          <w:sz w:val="20"/>
          <w:szCs w:val="20"/>
          <w:highlight w:val="green"/>
          <w:vertAlign w:val="subscript"/>
        </w:rPr>
        <w:t>L</w:t>
      </w:r>
      <w:r w:rsidRPr="002A65BF">
        <w:rPr>
          <w:bCs/>
          <w:sz w:val="20"/>
          <w:szCs w:val="20"/>
          <w:highlight w:val="green"/>
          <w:lang w:val="en-US"/>
        </w:rPr>
        <w:t>[ i ][ j ]&gt;&gt; 1 ) ) / curScaledRefLayerPicWidthInSamples</w:t>
      </w:r>
      <w:r w:rsidRPr="002A65BF">
        <w:rPr>
          <w:sz w:val="20"/>
          <w:szCs w:val="20"/>
          <w:highlight w:val="green"/>
          <w:vertAlign w:val="subscript"/>
        </w:rPr>
        <w:t>L</w:t>
      </w:r>
      <w:r w:rsidRPr="002A65BF">
        <w:rPr>
          <w:bCs/>
          <w:sz w:val="20"/>
          <w:szCs w:val="20"/>
          <w:highlight w:val="green"/>
          <w:lang w:val="en-US"/>
        </w:rPr>
        <w:t>[ i ][ j ]</w:t>
      </w:r>
      <w:r w:rsidRPr="002A65BF">
        <w:rPr>
          <w:bCs/>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726FC2"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726FC2"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20</w:t>
      </w:r>
      <w:r w:rsidR="00726FC2" w:rsidRPr="002A65BF">
        <w:rPr>
          <w:rFonts w:eastAsia="Batang"/>
          <w:bCs/>
          <w:sz w:val="20"/>
          <w:szCs w:val="20"/>
          <w:highlight w:val="yellow"/>
          <w:lang w:val="en-US" w:eastAsia="ko-KR"/>
        </w:rPr>
        <w:fldChar w:fldCharType="end"/>
      </w:r>
      <w:r w:rsidRPr="002A65BF">
        <w:rPr>
          <w:bCs/>
          <w:sz w:val="20"/>
          <w:szCs w:val="20"/>
          <w:highlight w:val="green"/>
          <w:lang w:val="en-US"/>
        </w:rPr>
        <w:t>)</w:t>
      </w:r>
    </w:p>
    <w:p w:rsidR="00F34FF6" w:rsidRPr="002A65BF"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2A65BF">
        <w:rPr>
          <w:sz w:val="20"/>
          <w:szCs w:val="20"/>
          <w:highlight w:val="green"/>
        </w:rPr>
        <w:t>scaleFactorY</w:t>
      </w:r>
      <w:r w:rsidRPr="002A65BF">
        <w:rPr>
          <w:bCs/>
          <w:sz w:val="20"/>
          <w:szCs w:val="20"/>
          <w:highlight w:val="green"/>
          <w:lang w:val="en-US"/>
        </w:rPr>
        <w:t>[ i ][ j ]</w:t>
      </w:r>
      <w:r w:rsidRPr="002A65BF">
        <w:rPr>
          <w:sz w:val="20"/>
          <w:szCs w:val="20"/>
          <w:highlight w:val="green"/>
        </w:rPr>
        <w:t xml:space="preserve"> = ( ( </w:t>
      </w:r>
      <w:r w:rsidRPr="002A65BF">
        <w:rPr>
          <w:bCs/>
          <w:sz w:val="20"/>
          <w:szCs w:val="20"/>
          <w:highlight w:val="green"/>
          <w:lang w:val="en-US"/>
        </w:rPr>
        <w:t>ref</w:t>
      </w:r>
      <w:r w:rsidR="00E14B20" w:rsidRPr="002A65BF">
        <w:rPr>
          <w:bCs/>
          <w:sz w:val="20"/>
          <w:szCs w:val="20"/>
          <w:highlight w:val="green"/>
          <w:lang w:val="en-US"/>
        </w:rPr>
        <w:t>Cropped</w:t>
      </w:r>
      <w:r w:rsidRPr="002A65BF">
        <w:rPr>
          <w:bCs/>
          <w:sz w:val="20"/>
          <w:szCs w:val="20"/>
          <w:highlight w:val="green"/>
          <w:lang w:val="en-US"/>
        </w:rPr>
        <w:t>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rPr>
        <w:t xml:space="preserve"> &lt;&lt; 16 ) + </w:t>
      </w:r>
      <w:r w:rsidRPr="002A65BF">
        <w:rPr>
          <w:sz w:val="20"/>
          <w:szCs w:val="20"/>
          <w:highlight w:val="green"/>
        </w:rPr>
        <w:br/>
        <w:t>( curS</w:t>
      </w:r>
      <w:r w:rsidRPr="002A65BF">
        <w:rPr>
          <w:bCs/>
          <w:sz w:val="20"/>
          <w:szCs w:val="20"/>
          <w:highlight w:val="green"/>
          <w:lang w:val="en-US"/>
        </w:rPr>
        <w:t>caledRefLayerPicHeightInSamples</w:t>
      </w:r>
      <w:r w:rsidRPr="002A65BF">
        <w:rPr>
          <w:sz w:val="20"/>
          <w:szCs w:val="20"/>
          <w:highlight w:val="green"/>
          <w:vertAlign w:val="subscript"/>
        </w:rPr>
        <w:t>L</w:t>
      </w:r>
      <w:r w:rsidRPr="002A65BF">
        <w:rPr>
          <w:sz w:val="20"/>
          <w:szCs w:val="20"/>
          <w:highlight w:val="green"/>
        </w:rPr>
        <w:t xml:space="preserve"> &gt;&gt; 1 ) ) /</w:t>
      </w:r>
      <w:r w:rsidRPr="002A65BF">
        <w:rPr>
          <w:sz w:val="20"/>
          <w:szCs w:val="20"/>
          <w:highlight w:val="green"/>
          <w:lang w:eastAsia="zh-TW"/>
        </w:rPr>
        <w:t xml:space="preserve"> curS</w:t>
      </w:r>
      <w:r w:rsidRPr="002A65BF">
        <w:rPr>
          <w:noProof/>
          <w:sz w:val="20"/>
          <w:szCs w:val="20"/>
          <w:highlight w:val="green"/>
          <w:lang w:eastAsia="ko-KR"/>
        </w:rPr>
        <w:t>caledRefLayerPicHeightInSamples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rPr>
        <w:tab/>
      </w:r>
      <w:r w:rsidRPr="002A65BF">
        <w:rPr>
          <w:rFonts w:eastAsia="Batang"/>
          <w:bCs/>
          <w:sz w:val="20"/>
          <w:szCs w:val="20"/>
          <w:highlight w:val="green"/>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rFonts w:eastAsia="Batang"/>
          <w:bCs/>
          <w:sz w:val="20"/>
          <w:szCs w:val="20"/>
          <w:highlight w:val="yellow"/>
          <w:lang w:val="en-US" w:eastAsia="ko-KR"/>
        </w:rPr>
        <w:fldChar w:fldCharType="begin" w:fldLock="1"/>
      </w:r>
      <w:r w:rsidRPr="002A65BF">
        <w:rPr>
          <w:rFonts w:eastAsia="Batang"/>
          <w:bCs/>
          <w:sz w:val="20"/>
          <w:szCs w:val="20"/>
          <w:highlight w:val="yellow"/>
          <w:lang w:val="en-US" w:eastAsia="ko-KR"/>
        </w:rPr>
        <w:instrText xml:space="preserve"> SEQ Equation \* ARABIC </w:instrText>
      </w:r>
      <w:r w:rsidR="00726FC2" w:rsidRPr="002A65BF">
        <w:rPr>
          <w:rFonts w:eastAsia="Batang"/>
          <w:bCs/>
          <w:sz w:val="20"/>
          <w:szCs w:val="20"/>
          <w:highlight w:val="yellow"/>
          <w:lang w:val="en-US" w:eastAsia="ko-KR"/>
        </w:rPr>
        <w:fldChar w:fldCharType="separate"/>
      </w:r>
      <w:r w:rsidR="001E4DB9" w:rsidRPr="002A65BF">
        <w:rPr>
          <w:rFonts w:eastAsia="Batang"/>
          <w:bCs/>
          <w:noProof/>
          <w:sz w:val="20"/>
          <w:szCs w:val="20"/>
          <w:highlight w:val="yellow"/>
          <w:lang w:val="en-US" w:eastAsia="ko-KR"/>
        </w:rPr>
        <w:t>21</w:t>
      </w:r>
      <w:r w:rsidR="00726FC2" w:rsidRPr="002A65BF">
        <w:rPr>
          <w:rFonts w:eastAsia="Batang"/>
          <w:bCs/>
          <w:sz w:val="20"/>
          <w:szCs w:val="20"/>
          <w:highlight w:val="yellow"/>
          <w:lang w:val="en-US" w:eastAsia="ko-KR"/>
        </w:rPr>
        <w:fldChar w:fldCharType="end"/>
      </w:r>
      <w:r w:rsidRPr="002A65BF">
        <w:rPr>
          <w:rFonts w:eastAsia="Batang"/>
          <w:bCs/>
          <w:sz w:val="20"/>
          <w:szCs w:val="20"/>
          <w:highlight w:val="green"/>
          <w:lang w:val="en-US" w:eastAsia="ko-KR"/>
        </w:rPr>
        <w:t>)</w:t>
      </w:r>
    </w:p>
    <w:p w:rsidR="00F34FF6" w:rsidRPr="002A65BF" w:rsidRDefault="00F34FF6" w:rsidP="00F34FF6">
      <w:pPr>
        <w:pStyle w:val="Equation"/>
        <w:tabs>
          <w:tab w:val="clear" w:pos="794"/>
          <w:tab w:val="clear" w:pos="1588"/>
          <w:tab w:val="clear" w:pos="4849"/>
          <w:tab w:val="right" w:pos="864"/>
        </w:tabs>
        <w:ind w:left="403"/>
        <w:jc w:val="both"/>
        <w:rPr>
          <w:rFonts w:eastAsia="Batang"/>
          <w:bCs/>
          <w:sz w:val="20"/>
          <w:szCs w:val="20"/>
          <w:lang w:val="en-US" w:eastAsia="ko-KR"/>
        </w:rPr>
      </w:pPr>
      <w:r w:rsidRPr="002A65BF">
        <w:rPr>
          <w:sz w:val="20"/>
          <w:szCs w:val="20"/>
          <w:highlight w:val="yellow"/>
          <w:lang w:val="en-US" w:eastAsia="ko-KR"/>
        </w:rPr>
        <w:t>[Ed. (JC): the global variables related to scaling factor were already defined in Annex H. It’s desired to move the definition to Annex F, e.g. at the semantics part of related syntax, so that the depulicated derivation process here can be deleted</w:t>
      </w:r>
      <w:r w:rsidRPr="002A65BF">
        <w:rPr>
          <w:sz w:val="20"/>
          <w:szCs w:val="20"/>
          <w:highlight w:val="yellow"/>
        </w:rPr>
        <w:t>]</w:t>
      </w:r>
    </w:p>
    <w:p w:rsidR="00F34FF6" w:rsidRPr="002A65BF" w:rsidRDefault="00F34FF6" w:rsidP="00F34FF6">
      <w:pPr>
        <w:ind w:left="437" w:hanging="437"/>
        <w:rPr>
          <w:noProof/>
          <w:highlight w:val="green"/>
        </w:rPr>
      </w:pPr>
      <w:r w:rsidRPr="002A65BF">
        <w:rPr>
          <w:lang w:val="en-US"/>
        </w:rPr>
        <w:t>–</w:t>
      </w:r>
      <w:r w:rsidRPr="002A65BF">
        <w:rPr>
          <w:lang w:val="en-US"/>
        </w:rPr>
        <w:tab/>
      </w:r>
      <w:r w:rsidRPr="002A65BF">
        <w:rPr>
          <w:highlight w:val="green"/>
          <w:lang w:val="en-US"/>
        </w:rPr>
        <w:t>The</w:t>
      </w:r>
      <w:r w:rsidRPr="002A65BF">
        <w:rPr>
          <w:noProof/>
          <w:highlight w:val="green"/>
        </w:rPr>
        <w:t xml:space="preserve"> variables ( xCol[ </w:t>
      </w:r>
      <w:r w:rsidR="00FC5BA6" w:rsidRPr="002A65BF">
        <w:rPr>
          <w:noProof/>
          <w:highlight w:val="green"/>
        </w:rPr>
        <w:t>i</w:t>
      </w:r>
      <w:r w:rsidRPr="002A65BF">
        <w:rPr>
          <w:noProof/>
          <w:highlight w:val="green"/>
        </w:rPr>
        <w:t> ][ j ], yCol[ </w:t>
      </w:r>
      <w:r w:rsidR="00FC5BA6" w:rsidRPr="002A65BF">
        <w:rPr>
          <w:noProof/>
          <w:highlight w:val="green"/>
        </w:rPr>
        <w:t>i</w:t>
      </w:r>
      <w:r w:rsidRPr="002A65BF">
        <w:rPr>
          <w:noProof/>
          <w:highlight w:val="green"/>
        </w:rPr>
        <w:t xml:space="preserve"> ][ j ]) specifying the collocated luma sample location </w:t>
      </w:r>
      <w:r w:rsidRPr="002A65BF">
        <w:rPr>
          <w:highlight w:val="green"/>
          <w:lang w:val="en-US"/>
        </w:rPr>
        <w:t>in a picture in the j-th direct reference layer of the luma sample location ( xP, yP ) in the i-th layer are derived as follows:</w:t>
      </w:r>
    </w:p>
    <w:p w:rsidR="00F34FF6" w:rsidRPr="002A65BF" w:rsidRDefault="00F34FF6" w:rsidP="00F34FF6">
      <w:pPr>
        <w:pStyle w:val="Equation"/>
        <w:tabs>
          <w:tab w:val="clear" w:pos="794"/>
          <w:tab w:val="clear" w:pos="1588"/>
          <w:tab w:val="clear" w:pos="4849"/>
          <w:tab w:val="right" w:pos="864"/>
        </w:tabs>
        <w:ind w:left="403"/>
        <w:rPr>
          <w:sz w:val="20"/>
          <w:szCs w:val="20"/>
          <w:highlight w:val="green"/>
          <w:lang w:val="en-US"/>
        </w:rPr>
      </w:pPr>
      <w:r w:rsidRPr="002A65BF">
        <w:rPr>
          <w:noProof/>
          <w:sz w:val="20"/>
          <w:szCs w:val="20"/>
          <w:highlight w:val="green"/>
        </w:rPr>
        <w:t>xCol</w:t>
      </w:r>
      <w:r w:rsidRPr="002A65BF">
        <w:rPr>
          <w:sz w:val="20"/>
          <w:szCs w:val="20"/>
          <w:highlight w:val="green"/>
          <w:lang w:val="en-US"/>
        </w:rPr>
        <w:t>[ i ][ j ] = Clip3( 0, ( </w:t>
      </w:r>
      <w:r w:rsidRPr="002A65BF">
        <w:rPr>
          <w:bCs/>
          <w:sz w:val="20"/>
          <w:szCs w:val="20"/>
          <w:highlight w:val="green"/>
          <w:lang w:val="en-US"/>
        </w:rPr>
        <w:t>refPicWidthInSamples</w:t>
      </w:r>
      <w:r w:rsidRPr="002A65BF">
        <w:rPr>
          <w:sz w:val="20"/>
          <w:szCs w:val="20"/>
          <w:highlight w:val="green"/>
          <w:vertAlign w:val="subscript"/>
        </w:rPr>
        <w:t>L</w:t>
      </w:r>
      <w:r w:rsidRPr="002A65BF">
        <w:rPr>
          <w:bCs/>
          <w:sz w:val="20"/>
          <w:szCs w:val="20"/>
          <w:highlight w:val="green"/>
          <w:lang w:val="en-US"/>
        </w:rPr>
        <w:t>[ i ][ j ] </w:t>
      </w:r>
      <w:r w:rsidRPr="002A65BF">
        <w:rPr>
          <w:bCs/>
          <w:sz w:val="20"/>
          <w:szCs w:val="20"/>
          <w:highlight w:val="green"/>
        </w:rPr>
        <w:t>−</w:t>
      </w:r>
      <w:r w:rsidRPr="002A65BF">
        <w:rPr>
          <w:sz w:val="20"/>
          <w:szCs w:val="20"/>
          <w:highlight w:val="green"/>
          <w:lang w:val="en-US"/>
        </w:rPr>
        <w:t xml:space="preserve"> 1 ), </w:t>
      </w:r>
      <w:r w:rsidRPr="002A65BF">
        <w:rPr>
          <w:bCs/>
          <w:sz w:val="20"/>
          <w:szCs w:val="20"/>
          <w:highlight w:val="green"/>
          <w:lang w:val="en-US"/>
        </w:rPr>
        <w:t>( ( xP </w:t>
      </w:r>
      <w:r w:rsidRPr="002A65BF">
        <w:rPr>
          <w:bCs/>
          <w:sz w:val="20"/>
          <w:szCs w:val="20"/>
          <w:highlight w:val="green"/>
        </w:rPr>
        <w:t>−</w:t>
      </w:r>
      <w:r w:rsidRPr="002A65BF">
        <w:rPr>
          <w:bCs/>
          <w:sz w:val="20"/>
          <w:szCs w:val="20"/>
          <w:highlight w:val="green"/>
          <w:lang w:val="en-US"/>
        </w:rPr>
        <w:t> curScaledRefLayerLeftOffset[ i ][ j ]) * scaleFactorX[ i ][ j ] + ( 1 &lt;&lt; 15 ) ) &gt;&gt; 16)</w:t>
      </w:r>
      <w:r w:rsidR="00E14B20" w:rsidRPr="002A65BF">
        <w:rPr>
          <w:bCs/>
          <w:sz w:val="20"/>
          <w:szCs w:val="20"/>
          <w:highlight w:val="green"/>
          <w:lang w:val="en-US"/>
        </w:rPr>
        <w:t> </w:t>
      </w:r>
      <w:r w:rsidRPr="002A65BF">
        <w:rPr>
          <w:bCs/>
          <w:sz w:val="20"/>
          <w:szCs w:val="20"/>
          <w:highlight w:val="green"/>
          <w:lang w:val="en-US"/>
        </w:rPr>
        <w:t>)</w:t>
      </w:r>
      <w:r w:rsidRPr="002A65BF">
        <w:rPr>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22</w:t>
      </w:r>
      <w:r w:rsidR="00726FC2" w:rsidRPr="002A65BF">
        <w:rPr>
          <w:sz w:val="20"/>
          <w:szCs w:val="20"/>
          <w:highlight w:val="yellow"/>
          <w:lang w:val="en-US"/>
        </w:rPr>
        <w:fldChar w:fldCharType="end"/>
      </w:r>
      <w:r w:rsidRPr="002A65BF">
        <w:rPr>
          <w:sz w:val="20"/>
          <w:szCs w:val="20"/>
          <w:highlight w:val="green"/>
          <w:lang w:val="en-US"/>
        </w:rPr>
        <w:t>)</w:t>
      </w:r>
    </w:p>
    <w:p w:rsidR="00F34FF6" w:rsidRPr="002A65BF" w:rsidRDefault="00F34FF6" w:rsidP="00F34FF6">
      <w:pPr>
        <w:pStyle w:val="Equation"/>
        <w:tabs>
          <w:tab w:val="clear" w:pos="794"/>
          <w:tab w:val="clear" w:pos="1588"/>
          <w:tab w:val="clear" w:pos="4849"/>
          <w:tab w:val="right" w:pos="864"/>
        </w:tabs>
        <w:ind w:left="403"/>
        <w:rPr>
          <w:sz w:val="20"/>
          <w:szCs w:val="20"/>
          <w:highlight w:val="green"/>
          <w:lang w:val="en-US"/>
        </w:rPr>
      </w:pPr>
      <w:r w:rsidRPr="002A65BF">
        <w:rPr>
          <w:noProof/>
          <w:sz w:val="20"/>
          <w:szCs w:val="20"/>
          <w:highlight w:val="green"/>
          <w:lang w:val="en-US"/>
        </w:rPr>
        <w:t>y</w:t>
      </w:r>
      <w:r w:rsidRPr="002A65BF">
        <w:rPr>
          <w:noProof/>
          <w:sz w:val="20"/>
          <w:szCs w:val="20"/>
          <w:highlight w:val="green"/>
        </w:rPr>
        <w:t>Col</w:t>
      </w:r>
      <w:r w:rsidRPr="002A65BF">
        <w:rPr>
          <w:sz w:val="20"/>
          <w:szCs w:val="20"/>
          <w:highlight w:val="green"/>
          <w:lang w:val="en-US"/>
        </w:rPr>
        <w:t>[ i ][ j ] = Clip3( 0 , ( </w:t>
      </w:r>
      <w:r w:rsidRPr="002A65BF">
        <w:rPr>
          <w:bCs/>
          <w:sz w:val="20"/>
          <w:szCs w:val="20"/>
          <w:highlight w:val="green"/>
          <w:lang w:val="en-US"/>
        </w:rPr>
        <w:t>refPicHeightInSamples</w:t>
      </w:r>
      <w:r w:rsidRPr="002A65BF">
        <w:rPr>
          <w:sz w:val="20"/>
          <w:szCs w:val="20"/>
          <w:highlight w:val="green"/>
          <w:vertAlign w:val="subscript"/>
        </w:rPr>
        <w:t>L</w:t>
      </w:r>
      <w:r w:rsidRPr="002A65BF">
        <w:rPr>
          <w:bCs/>
          <w:sz w:val="20"/>
          <w:szCs w:val="20"/>
          <w:highlight w:val="green"/>
          <w:lang w:val="en-US"/>
        </w:rPr>
        <w:t>[ i ][ j ]</w:t>
      </w:r>
      <w:r w:rsidRPr="002A65BF">
        <w:rPr>
          <w:sz w:val="20"/>
          <w:szCs w:val="20"/>
          <w:highlight w:val="green"/>
          <w:lang w:val="en-US"/>
        </w:rPr>
        <w:t> </w:t>
      </w:r>
      <w:r w:rsidRPr="002A65BF">
        <w:rPr>
          <w:sz w:val="20"/>
          <w:szCs w:val="20"/>
          <w:highlight w:val="green"/>
        </w:rPr>
        <w:t>−</w:t>
      </w:r>
      <w:r w:rsidRPr="002A65BF">
        <w:rPr>
          <w:sz w:val="20"/>
          <w:szCs w:val="20"/>
          <w:highlight w:val="green"/>
          <w:lang w:val="en-US"/>
        </w:rPr>
        <w:t> 1 ), ( ( yP </w:t>
      </w:r>
      <w:r w:rsidRPr="002A65BF">
        <w:rPr>
          <w:sz w:val="20"/>
          <w:szCs w:val="20"/>
          <w:highlight w:val="green"/>
        </w:rPr>
        <w:t>−</w:t>
      </w:r>
      <w:r w:rsidRPr="002A65BF">
        <w:rPr>
          <w:sz w:val="20"/>
          <w:szCs w:val="20"/>
          <w:highlight w:val="green"/>
          <w:lang w:val="en-US"/>
        </w:rPr>
        <w:t> curScaledRefLayerTopOffset</w:t>
      </w:r>
      <w:r w:rsidRPr="002A65BF">
        <w:rPr>
          <w:bCs/>
          <w:sz w:val="20"/>
          <w:szCs w:val="20"/>
          <w:highlight w:val="green"/>
          <w:lang w:val="en-US"/>
        </w:rPr>
        <w:t>[ i ][ j ]</w:t>
      </w:r>
      <w:r w:rsidRPr="002A65BF">
        <w:rPr>
          <w:sz w:val="20"/>
          <w:szCs w:val="20"/>
          <w:highlight w:val="green"/>
          <w:lang w:val="en-US"/>
        </w:rPr>
        <w:t>) * scaleFactorY</w:t>
      </w:r>
      <w:r w:rsidRPr="002A65BF">
        <w:rPr>
          <w:bCs/>
          <w:sz w:val="20"/>
          <w:szCs w:val="20"/>
          <w:highlight w:val="green"/>
          <w:lang w:val="en-US"/>
        </w:rPr>
        <w:t>[ i ][ j ]</w:t>
      </w:r>
      <w:r w:rsidRPr="002A65BF">
        <w:rPr>
          <w:sz w:val="20"/>
          <w:szCs w:val="20"/>
          <w:highlight w:val="green"/>
          <w:lang w:val="en-US"/>
        </w:rPr>
        <w:t> + ( 1 &lt;&lt; 15 ) ) &gt;&gt; 16)</w:t>
      </w:r>
      <w:r w:rsidR="00E14B20" w:rsidRPr="002A65BF">
        <w:rPr>
          <w:sz w:val="20"/>
          <w:szCs w:val="20"/>
          <w:highlight w:val="green"/>
          <w:lang w:val="en-US"/>
        </w:rPr>
        <w:t> </w:t>
      </w:r>
      <w:r w:rsidRPr="002A65BF">
        <w:rPr>
          <w:sz w:val="20"/>
          <w:szCs w:val="20"/>
          <w:highlight w:val="green"/>
          <w:lang w:val="en-US"/>
        </w:rPr>
        <w:t>)</w:t>
      </w:r>
      <w:r w:rsidRPr="002A65BF">
        <w:rPr>
          <w:sz w:val="20"/>
          <w:szCs w:val="20"/>
          <w:highlight w:val="green"/>
          <w:lang w:val="en-US"/>
        </w:rPr>
        <w:tab/>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23</w:t>
      </w:r>
      <w:r w:rsidR="00726FC2" w:rsidRPr="002A65BF">
        <w:rPr>
          <w:sz w:val="20"/>
          <w:szCs w:val="20"/>
          <w:highlight w:val="yellow"/>
          <w:lang w:val="en-US"/>
        </w:rPr>
        <w:fldChar w:fldCharType="end"/>
      </w:r>
      <w:r w:rsidRPr="002A65BF">
        <w:rPr>
          <w:sz w:val="20"/>
          <w:szCs w:val="20"/>
          <w:highlight w:val="green"/>
          <w:lang w:val="en-US"/>
        </w:rPr>
        <w:t>)</w:t>
      </w:r>
    </w:p>
    <w:p w:rsidR="00F34FF6" w:rsidRPr="002A65BF" w:rsidRDefault="00F34FF6" w:rsidP="00F34FF6">
      <w:pPr>
        <w:ind w:left="437" w:hanging="437"/>
        <w:rPr>
          <w:lang w:val="en-US"/>
        </w:rPr>
      </w:pPr>
      <w:r w:rsidRPr="002A65BF">
        <w:rPr>
          <w:lang w:val="en-US"/>
        </w:rPr>
        <w:t>–</w:t>
      </w:r>
      <w:r w:rsidRPr="002A65BF">
        <w:rPr>
          <w:lang w:val="en-US"/>
        </w:rPr>
        <w:tab/>
      </w:r>
      <w:r w:rsidRPr="002A65BF">
        <w:rPr>
          <w:highlight w:val="green"/>
          <w:lang w:val="en-US"/>
        </w:rPr>
        <w:t>The variable colCtbAddr[ i ]</w:t>
      </w:r>
      <w:r w:rsidRPr="002A65BF">
        <w:rPr>
          <w:bCs/>
          <w:highlight w:val="green"/>
          <w:lang w:val="en-US"/>
        </w:rPr>
        <w:t>[ j ] is derived as follows:</w:t>
      </w:r>
    </w:p>
    <w:p w:rsidR="007E173E" w:rsidRPr="002A65BF" w:rsidRDefault="007E173E" w:rsidP="007E173E">
      <w:pPr>
        <w:pStyle w:val="Equation"/>
        <w:tabs>
          <w:tab w:val="clear" w:pos="794"/>
          <w:tab w:val="clear" w:pos="1588"/>
          <w:tab w:val="clear" w:pos="4849"/>
          <w:tab w:val="right" w:pos="864"/>
        </w:tabs>
        <w:ind w:left="403"/>
        <w:rPr>
          <w:bCs/>
          <w:sz w:val="20"/>
          <w:szCs w:val="20"/>
          <w:lang w:val="en-US"/>
        </w:rPr>
      </w:pPr>
      <w:r w:rsidRPr="002A65BF">
        <w:rPr>
          <w:sz w:val="20"/>
          <w:szCs w:val="20"/>
          <w:lang w:val="en-US"/>
        </w:rPr>
        <w:t>xColCtb</w:t>
      </w:r>
      <w:r w:rsidRPr="002A65BF">
        <w:rPr>
          <w:bCs/>
          <w:sz w:val="20"/>
          <w:szCs w:val="20"/>
          <w:lang w:val="en-US"/>
        </w:rPr>
        <w:t xml:space="preserve">[ i ][ j ] </w:t>
      </w:r>
      <w:r w:rsidRPr="002A65BF">
        <w:rPr>
          <w:sz w:val="20"/>
          <w:szCs w:val="20"/>
          <w:lang w:val="en-US"/>
        </w:rPr>
        <w:t xml:space="preserve">= </w:t>
      </w:r>
      <w:r w:rsidR="00F34FF6" w:rsidRPr="002A65BF">
        <w:rPr>
          <w:sz w:val="20"/>
          <w:szCs w:val="20"/>
          <w:highlight w:val="green"/>
          <w:lang w:val="en-US"/>
        </w:rPr>
        <w:t>xCol</w:t>
      </w:r>
      <w:r w:rsidRPr="002A65BF">
        <w:rPr>
          <w:sz w:val="20"/>
          <w:szCs w:val="20"/>
          <w:lang w:val="en-US"/>
        </w:rPr>
        <w:t>[ i ]</w:t>
      </w:r>
      <w:r w:rsidRPr="002A65BF">
        <w:rPr>
          <w:bCs/>
          <w:sz w:val="20"/>
          <w:szCs w:val="20"/>
          <w:lang w:val="en-US"/>
        </w:rPr>
        <w:t>[ j ]</w:t>
      </w:r>
      <w:r w:rsidRPr="002A65BF">
        <w:rPr>
          <w:sz w:val="20"/>
          <w:szCs w:val="20"/>
          <w:lang w:val="en-US"/>
        </w:rPr>
        <w:t>  &gt;&gt;  refCtbLog2SizeY</w:t>
      </w:r>
      <w:r w:rsidRPr="002A65BF">
        <w:rPr>
          <w:bCs/>
          <w:sz w:val="20"/>
          <w:szCs w:val="20"/>
          <w:lang w:val="en-US"/>
        </w:rPr>
        <w:t>[ i ][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24</w:t>
      </w:r>
      <w:r w:rsidR="00726FC2"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403"/>
        <w:rPr>
          <w:bCs/>
          <w:sz w:val="20"/>
          <w:szCs w:val="20"/>
          <w:lang w:val="en-US"/>
        </w:rPr>
      </w:pPr>
      <w:r w:rsidRPr="002A65BF">
        <w:rPr>
          <w:sz w:val="20"/>
          <w:szCs w:val="20"/>
          <w:lang w:val="en-US"/>
        </w:rPr>
        <w:t>yColCtb</w:t>
      </w:r>
      <w:r w:rsidRPr="002A65BF">
        <w:rPr>
          <w:bCs/>
          <w:sz w:val="20"/>
          <w:szCs w:val="20"/>
          <w:lang w:val="en-US"/>
        </w:rPr>
        <w:t xml:space="preserve">[ i ][ j ] </w:t>
      </w:r>
      <w:r w:rsidRPr="002A65BF">
        <w:rPr>
          <w:sz w:val="20"/>
          <w:szCs w:val="20"/>
          <w:lang w:val="en-US"/>
        </w:rPr>
        <w:t xml:space="preserve">= </w:t>
      </w:r>
      <w:r w:rsidR="00F34FF6" w:rsidRPr="002A65BF">
        <w:rPr>
          <w:sz w:val="20"/>
          <w:szCs w:val="20"/>
          <w:highlight w:val="green"/>
          <w:lang w:val="en-US"/>
        </w:rPr>
        <w:t>yCol</w:t>
      </w:r>
      <w:r w:rsidRPr="002A65BF">
        <w:rPr>
          <w:sz w:val="20"/>
          <w:szCs w:val="20"/>
          <w:lang w:val="en-US"/>
        </w:rPr>
        <w:t>[ i ]</w:t>
      </w:r>
      <w:r w:rsidRPr="002A65BF">
        <w:rPr>
          <w:bCs/>
          <w:sz w:val="20"/>
          <w:szCs w:val="20"/>
          <w:lang w:val="en-US"/>
        </w:rPr>
        <w:t>[ j ]</w:t>
      </w:r>
      <w:r w:rsidRPr="002A65BF">
        <w:rPr>
          <w:sz w:val="20"/>
          <w:szCs w:val="20"/>
          <w:lang w:val="en-US"/>
        </w:rPr>
        <w:t>  &gt;&gt;  refCtbLog2SizeY</w:t>
      </w:r>
      <w:r w:rsidRPr="002A65BF">
        <w:rPr>
          <w:bCs/>
          <w:sz w:val="20"/>
          <w:szCs w:val="20"/>
          <w:lang w:val="en-US"/>
        </w:rPr>
        <w:t>[ i ][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25</w:t>
      </w:r>
      <w:r w:rsidR="00726FC2"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403"/>
        <w:rPr>
          <w:sz w:val="20"/>
          <w:szCs w:val="20"/>
          <w:lang w:val="en-US"/>
        </w:rPr>
      </w:pPr>
      <w:r w:rsidRPr="002A65BF">
        <w:rPr>
          <w:sz w:val="20"/>
          <w:szCs w:val="20"/>
          <w:lang w:val="en-US"/>
        </w:rPr>
        <w:t>colCtbAddr</w:t>
      </w:r>
      <w:r w:rsidRPr="002A65BF">
        <w:rPr>
          <w:bCs/>
          <w:sz w:val="20"/>
          <w:szCs w:val="20"/>
          <w:lang w:val="en-US"/>
        </w:rPr>
        <w:t xml:space="preserve">[ i ][ j ] </w:t>
      </w:r>
      <w:r w:rsidRPr="002A65BF">
        <w:rPr>
          <w:sz w:val="20"/>
          <w:szCs w:val="20"/>
          <w:lang w:val="en-US"/>
        </w:rPr>
        <w:t>= xColCtb</w:t>
      </w:r>
      <w:r w:rsidRPr="002A65BF">
        <w:rPr>
          <w:bCs/>
          <w:sz w:val="20"/>
          <w:szCs w:val="20"/>
          <w:lang w:val="en-US"/>
        </w:rPr>
        <w:t>[ i ][ j ]</w:t>
      </w:r>
      <w:r w:rsidRPr="002A65BF">
        <w:rPr>
          <w:sz w:val="20"/>
          <w:szCs w:val="20"/>
          <w:lang w:val="en-US"/>
        </w:rPr>
        <w:t> + ( yColCtb</w:t>
      </w:r>
      <w:r w:rsidRPr="002A65BF">
        <w:rPr>
          <w:bCs/>
          <w:sz w:val="20"/>
          <w:szCs w:val="20"/>
          <w:lang w:val="en-US"/>
        </w:rPr>
        <w:t>[ i ][ j ]</w:t>
      </w:r>
      <w:r w:rsidRPr="002A65BF">
        <w:rPr>
          <w:sz w:val="20"/>
          <w:szCs w:val="20"/>
          <w:lang w:val="en-US"/>
        </w:rPr>
        <w:t> * refPicWidthInCtbsY</w:t>
      </w:r>
      <w:r w:rsidRPr="002A65BF">
        <w:rPr>
          <w:bCs/>
          <w:sz w:val="20"/>
          <w:szCs w:val="20"/>
          <w:lang w:val="en-US"/>
        </w:rPr>
        <w:t>[ i ][ j ]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26</w:t>
      </w:r>
      <w:r w:rsidR="00726FC2" w:rsidRPr="002A65BF">
        <w:rPr>
          <w:sz w:val="20"/>
          <w:szCs w:val="20"/>
          <w:highlight w:val="yellow"/>
          <w:lang w:val="en-US"/>
        </w:rPr>
        <w:fldChar w:fldCharType="end"/>
      </w:r>
      <w:r w:rsidRPr="002A65BF">
        <w:rPr>
          <w:sz w:val="20"/>
          <w:szCs w:val="20"/>
          <w:lang w:val="en-US"/>
        </w:rPr>
        <w:t>)</w:t>
      </w:r>
    </w:p>
    <w:p w:rsidR="007E173E" w:rsidRPr="00983CFA" w:rsidRDefault="007E173E" w:rsidP="007E173E">
      <w:pPr>
        <w:rPr>
          <w:bCs/>
          <w:lang w:val="en-US"/>
        </w:rPr>
      </w:pPr>
      <w:r w:rsidRPr="00983CFA">
        <w:rPr>
          <w:bCs/>
          <w:lang w:val="en-US"/>
        </w:rPr>
        <w:t>When min_spatial_segment_offset_plus1[ i ][ j ] is greater than 0, it is a requirement of bitstream conformance that the following shall apply:</w:t>
      </w:r>
    </w:p>
    <w:p w:rsidR="007E173E" w:rsidRPr="00983CFA" w:rsidRDefault="007E173E" w:rsidP="00DE50CD">
      <w:pPr>
        <w:numPr>
          <w:ilvl w:val="0"/>
          <w:numId w:val="13"/>
        </w:numPr>
        <w:tabs>
          <w:tab w:val="left" w:pos="284"/>
        </w:tabs>
        <w:ind w:left="284" w:hanging="284"/>
        <w:rPr>
          <w:bCs/>
          <w:lang w:val="en-US"/>
        </w:rPr>
      </w:pPr>
      <w:r w:rsidRPr="00983CFA">
        <w:rPr>
          <w:bCs/>
          <w:lang w:val="en-US"/>
        </w:rPr>
        <w:t>If ctu_based_offset_enabled</w:t>
      </w:r>
      <w:r>
        <w:rPr>
          <w:bCs/>
          <w:lang w:val="en-US"/>
        </w:rPr>
        <w:t>_flag</w:t>
      </w:r>
      <w:r w:rsidRPr="00983CFA">
        <w:rPr>
          <w:bCs/>
          <w:lang w:val="en-US"/>
        </w:rPr>
        <w:t xml:space="preserve">[ i ][ j ] is equal to 0, exactly one of the following </w:t>
      </w:r>
      <w:r>
        <w:rPr>
          <w:bCs/>
          <w:lang w:val="en-US"/>
        </w:rPr>
        <w:t>applies</w:t>
      </w:r>
      <w:r w:rsidRPr="00983CFA">
        <w:rPr>
          <w:bCs/>
          <w:lang w:val="en-US"/>
        </w:rPr>
        <w:t>:</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 xml:space="preserve">In each </w:t>
      </w:r>
      <w:r w:rsidRPr="00983CFA">
        <w:rPr>
          <w:lang w:val="en-US" w:eastAsia="ko-KR"/>
        </w:rPr>
        <w:t>PPS</w:t>
      </w:r>
      <w:r w:rsidRPr="00983CFA">
        <w:rPr>
          <w:bCs/>
          <w:lang w:val="en-US"/>
        </w:rPr>
        <w:t xml:space="preserve"> referred to by a picture in the j-th direct reference layer of the i-th layer, tiles_enabled_flag is equal to 0 and entropy_coding_sync_enabled_flag is equal to 0,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983CFA">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1 and entropy_coding_sync_enabled_flag is equal to 0,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983CFA">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In each PPS referred to by a picture in the j-th direct reference layer of the i-th layer, tiles_enabled_flag is equal to 0 and entropy_coding_sync_enabled_flag is equal to 1, and the following applies:</w:t>
      </w:r>
    </w:p>
    <w:p w:rsidR="007E173E" w:rsidRPr="00983CFA" w:rsidRDefault="007E173E" w:rsidP="00DE50CD">
      <w:pPr>
        <w:numPr>
          <w:ilvl w:val="0"/>
          <w:numId w:val="12"/>
        </w:numPr>
        <w:tabs>
          <w:tab w:val="clear" w:pos="794"/>
          <w:tab w:val="clear" w:pos="1191"/>
          <w:tab w:val="clear" w:pos="1588"/>
          <w:tab w:val="clear" w:pos="1985"/>
          <w:tab w:val="left" w:pos="1134"/>
          <w:tab w:val="num" w:pos="1440"/>
          <w:tab w:val="left" w:pos="2977"/>
        </w:tabs>
        <w:ind w:left="1134" w:hanging="425"/>
        <w:rPr>
          <w:bCs/>
          <w:lang w:val="en-US"/>
        </w:rPr>
      </w:pPr>
      <w:r w:rsidRPr="00983CFA">
        <w:rPr>
          <w:bCs/>
          <w:lang w:val="en-US"/>
        </w:rPr>
        <w:t xml:space="preserve">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w:t>
      </w:r>
      <w:r w:rsidRPr="00983CFA">
        <w:rPr>
          <w:bCs/>
          <w:lang w:val="en-US"/>
        </w:rPr>
        <w:lastRenderedPageBreak/>
        <w:t>there are min_spatial_segment_offset_plus1[ i ] </w:t>
      </w:r>
      <w:r w:rsidRPr="00983CFA">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983CFA" w:rsidRDefault="007E173E" w:rsidP="00DE50CD">
      <w:pPr>
        <w:numPr>
          <w:ilvl w:val="0"/>
          <w:numId w:val="13"/>
        </w:numPr>
        <w:tabs>
          <w:tab w:val="left" w:pos="284"/>
        </w:tabs>
        <w:ind w:left="284" w:hanging="284"/>
        <w:rPr>
          <w:lang w:val="en-US"/>
        </w:rPr>
      </w:pPr>
      <w:r w:rsidRPr="00983CFA">
        <w:rPr>
          <w:bCs/>
          <w:lang w:val="en-US"/>
        </w:rPr>
        <w:t>Otherwise (ctu_based_offset_enabled_flag[ i ][ j ] is equal to 1), the following applies:</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lang w:val="en-US"/>
        </w:rPr>
      </w:pPr>
      <w:r w:rsidRPr="00983CFA">
        <w:rPr>
          <w:bCs/>
          <w:lang w:val="en-US"/>
        </w:rPr>
        <w:t>T</w:t>
      </w:r>
      <w:r w:rsidRPr="00983CFA">
        <w:rPr>
          <w:lang w:val="en-US"/>
        </w:rPr>
        <w:t xml:space="preserve">he </w:t>
      </w:r>
      <w:r w:rsidRPr="00C07921">
        <w:rPr>
          <w:bCs/>
          <w:lang w:val="en-US"/>
        </w:rPr>
        <w:t>variable</w:t>
      </w:r>
      <w:r w:rsidRPr="00983CFA">
        <w:rPr>
          <w:lang w:val="en-US"/>
        </w:rPr>
        <w:t xml:space="preserve"> </w:t>
      </w:r>
      <w:r w:rsidRPr="00983CFA">
        <w:rPr>
          <w:bCs/>
          <w:lang w:val="en-US"/>
        </w:rPr>
        <w:t>refCtbAddr[ i ][ j ]</w:t>
      </w:r>
      <w:r w:rsidRPr="00983CFA">
        <w:rPr>
          <w:lang w:val="en-US"/>
        </w:rPr>
        <w:t xml:space="preserve"> is derived as follows:</w:t>
      </w:r>
    </w:p>
    <w:p w:rsidR="007E173E" w:rsidRPr="002A65BF" w:rsidRDefault="007E173E" w:rsidP="007E173E">
      <w:pPr>
        <w:pStyle w:val="Equation"/>
        <w:tabs>
          <w:tab w:val="clear" w:pos="794"/>
          <w:tab w:val="clear" w:pos="1588"/>
          <w:tab w:val="clear" w:pos="4849"/>
          <w:tab w:val="right" w:pos="864"/>
        </w:tabs>
        <w:ind w:left="1072"/>
        <w:rPr>
          <w:bCs/>
          <w:sz w:val="20"/>
          <w:szCs w:val="20"/>
          <w:lang w:val="en-US"/>
        </w:rPr>
      </w:pPr>
      <w:r w:rsidRPr="006463CC">
        <w:rPr>
          <w:sz w:val="20"/>
          <w:lang w:val="en-US"/>
        </w:rPr>
        <w:t>xOffset</w:t>
      </w:r>
      <w:r w:rsidRPr="00983CFA">
        <w:rPr>
          <w:sz w:val="20"/>
          <w:szCs w:val="20"/>
          <w:lang w:val="en-US"/>
        </w:rPr>
        <w:t>[ i ]</w:t>
      </w:r>
      <w:r w:rsidRPr="00983CFA">
        <w:rPr>
          <w:bCs/>
          <w:sz w:val="20"/>
          <w:szCs w:val="20"/>
          <w:lang w:val="en-US"/>
        </w:rPr>
        <w:t xml:space="preserve">[ j ] </w:t>
      </w:r>
      <w:r w:rsidRPr="00983CFA">
        <w:rPr>
          <w:sz w:val="20"/>
          <w:szCs w:val="20"/>
          <w:lang w:val="en-US"/>
        </w:rPr>
        <w:t xml:space="preserve">= </w:t>
      </w:r>
      <w:r w:rsidRPr="002A65BF">
        <w:rPr>
          <w:sz w:val="20"/>
          <w:szCs w:val="20"/>
          <w:lang w:val="en-US"/>
        </w:rPr>
        <w:t>( ( xColCtb</w:t>
      </w:r>
      <w:r w:rsidRPr="002A65BF">
        <w:rPr>
          <w:bCs/>
          <w:sz w:val="20"/>
          <w:szCs w:val="20"/>
          <w:lang w:val="en-US"/>
        </w:rPr>
        <w:t>[ i ][ j ]</w:t>
      </w:r>
      <w:r w:rsidRPr="002A65BF">
        <w:rPr>
          <w:sz w:val="20"/>
          <w:szCs w:val="20"/>
          <w:lang w:val="en-US"/>
        </w:rPr>
        <w:t> + minHorizontalCtbOffset[ i ]</w:t>
      </w:r>
      <w:r w:rsidRPr="002A65BF">
        <w:rPr>
          <w:bCs/>
          <w:sz w:val="20"/>
          <w:szCs w:val="20"/>
          <w:lang w:val="en-US"/>
        </w:rPr>
        <w:t>[ j ]</w:t>
      </w:r>
      <w:r w:rsidRPr="002A65BF">
        <w:rPr>
          <w:sz w:val="20"/>
          <w:szCs w:val="20"/>
          <w:lang w:val="en-US"/>
        </w:rPr>
        <w:t> ) &gt; ( refPicWidthInCtbsY</w:t>
      </w:r>
      <w:r w:rsidRPr="002A65BF">
        <w:rPr>
          <w:bCs/>
          <w:sz w:val="20"/>
          <w:szCs w:val="20"/>
          <w:lang w:val="en-US"/>
        </w:rPr>
        <w:t>[ i ][ j ]</w:t>
      </w:r>
      <w:r w:rsidRPr="002A65BF">
        <w:rPr>
          <w:sz w:val="20"/>
          <w:szCs w:val="20"/>
          <w:lang w:val="en-US"/>
        </w:rPr>
        <w:t> </w:t>
      </w:r>
      <w:r w:rsidRPr="002A65BF">
        <w:rPr>
          <w:sz w:val="20"/>
          <w:szCs w:val="20"/>
          <w:lang w:val="en-US"/>
        </w:rPr>
        <w:noBreakHyphen/>
        <w:t xml:space="preserve"> 1 ) ) ? </w:t>
      </w:r>
      <w:r w:rsidRPr="002A65BF">
        <w:rPr>
          <w:sz w:val="20"/>
          <w:szCs w:val="20"/>
          <w:lang w:val="en-US"/>
        </w:rPr>
        <w:br/>
        <w:t>( refPicWidthInCtbsY</w:t>
      </w:r>
      <w:r w:rsidRPr="002A65BF">
        <w:rPr>
          <w:bCs/>
          <w:sz w:val="20"/>
          <w:szCs w:val="20"/>
          <w:lang w:val="en-US"/>
        </w:rPr>
        <w:t>[ i ][ j ]</w:t>
      </w:r>
      <w:r w:rsidRPr="002A65BF">
        <w:rPr>
          <w:sz w:val="20"/>
          <w:szCs w:val="20"/>
          <w:lang w:val="en-US"/>
        </w:rPr>
        <w:t> </w:t>
      </w:r>
      <w:r w:rsidRPr="002A65BF">
        <w:rPr>
          <w:sz w:val="20"/>
          <w:szCs w:val="20"/>
          <w:lang w:val="en-US"/>
        </w:rPr>
        <w:noBreakHyphen/>
        <w:t> 1 −xColCtb[ i ]</w:t>
      </w:r>
      <w:r w:rsidRPr="002A65BF">
        <w:rPr>
          <w:bCs/>
          <w:sz w:val="20"/>
          <w:szCs w:val="20"/>
          <w:lang w:val="en-US"/>
        </w:rPr>
        <w:t>[ j ]</w:t>
      </w:r>
      <w:r w:rsidRPr="002A65BF">
        <w:rPr>
          <w:sz w:val="20"/>
          <w:szCs w:val="20"/>
          <w:lang w:val="en-US"/>
        </w:rPr>
        <w:t> ) : ( minHorizontalCtbOffset[ i ]</w:t>
      </w:r>
      <w:r w:rsidRPr="002A65BF">
        <w:rPr>
          <w:bCs/>
          <w:sz w:val="20"/>
          <w:szCs w:val="20"/>
          <w:lang w:val="en-US"/>
        </w:rPr>
        <w:t>[ j ]</w:t>
      </w:r>
      <w:r w:rsidRPr="002A65BF">
        <w:rPr>
          <w:sz w:val="20"/>
          <w:szCs w:val="20"/>
          <w:lang w:val="en-US"/>
        </w:rPr>
        <w:t> </w:t>
      </w:r>
      <w:r w:rsidRPr="002A65BF">
        <w:rPr>
          <w:bCs/>
          <w:sz w:val="20"/>
          <w:szCs w:val="20"/>
          <w:lang w:val="en-US"/>
        </w:rPr>
        <w:t>)</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27</w:t>
      </w:r>
      <w:r w:rsidR="00726FC2"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1072"/>
        <w:rPr>
          <w:bCs/>
          <w:sz w:val="20"/>
          <w:szCs w:val="20"/>
          <w:lang w:val="en-US"/>
        </w:rPr>
      </w:pPr>
      <w:r w:rsidRPr="002A65BF">
        <w:rPr>
          <w:bCs/>
          <w:sz w:val="20"/>
          <w:szCs w:val="20"/>
          <w:lang w:val="en-US"/>
        </w:rPr>
        <w:t>yOffset</w:t>
      </w:r>
      <w:r w:rsidRPr="002A65BF">
        <w:rPr>
          <w:sz w:val="20"/>
          <w:szCs w:val="20"/>
          <w:lang w:val="en-US"/>
        </w:rPr>
        <w:t>[ i ]</w:t>
      </w:r>
      <w:r w:rsidRPr="002A65BF">
        <w:rPr>
          <w:bCs/>
          <w:sz w:val="20"/>
          <w:szCs w:val="20"/>
          <w:lang w:val="en-US"/>
        </w:rPr>
        <w:t xml:space="preserve">[ j ] </w:t>
      </w:r>
      <w:r w:rsidRPr="002A65BF">
        <w:rPr>
          <w:sz w:val="20"/>
          <w:szCs w:val="20"/>
          <w:lang w:val="en-US"/>
        </w:rPr>
        <w:t>= ( min_spatial_segment_offset_plus1</w:t>
      </w:r>
      <w:r w:rsidRPr="002A65BF">
        <w:rPr>
          <w:bCs/>
          <w:sz w:val="20"/>
          <w:szCs w:val="20"/>
          <w:lang w:val="en-US"/>
        </w:rPr>
        <w:t>[ i ][ j ]</w:t>
      </w:r>
      <w:r w:rsidRPr="002A65BF">
        <w:rPr>
          <w:sz w:val="20"/>
          <w:szCs w:val="20"/>
          <w:lang w:val="en-US"/>
        </w:rPr>
        <w:t> − 1 ) * refPicWidthInCtbsY</w:t>
      </w:r>
      <w:r w:rsidRPr="002A65BF">
        <w:rPr>
          <w:bCs/>
          <w:sz w:val="20"/>
          <w:szCs w:val="20"/>
          <w:lang w:val="en-US"/>
        </w:rPr>
        <w:t>[ i ][ j ]</w:t>
      </w:r>
      <w:r w:rsidRPr="002A65BF">
        <w:rPr>
          <w:bCs/>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28</w:t>
      </w:r>
      <w:r w:rsidR="00726FC2" w:rsidRPr="002A65BF">
        <w:rPr>
          <w:sz w:val="20"/>
          <w:szCs w:val="20"/>
          <w:highlight w:val="yellow"/>
          <w:lang w:val="en-US"/>
        </w:rPr>
        <w:fldChar w:fldCharType="end"/>
      </w:r>
      <w:r w:rsidRPr="002A65BF">
        <w:rPr>
          <w:sz w:val="20"/>
          <w:szCs w:val="20"/>
          <w:lang w:val="en-US"/>
        </w:rPr>
        <w:t>)</w:t>
      </w:r>
    </w:p>
    <w:p w:rsidR="007E173E" w:rsidRPr="002A65BF" w:rsidRDefault="007E173E" w:rsidP="007E173E">
      <w:pPr>
        <w:pStyle w:val="Equation"/>
        <w:tabs>
          <w:tab w:val="clear" w:pos="794"/>
          <w:tab w:val="clear" w:pos="1588"/>
          <w:tab w:val="clear" w:pos="4849"/>
          <w:tab w:val="right" w:pos="864"/>
        </w:tabs>
        <w:ind w:left="1072"/>
        <w:rPr>
          <w:sz w:val="20"/>
          <w:szCs w:val="20"/>
          <w:lang w:val="en-US"/>
        </w:rPr>
      </w:pPr>
      <w:r w:rsidRPr="002A65BF">
        <w:rPr>
          <w:bCs/>
          <w:sz w:val="20"/>
          <w:szCs w:val="20"/>
          <w:lang w:val="en-US"/>
        </w:rPr>
        <w:t xml:space="preserve">refCtbAddr[ i ][ j ] </w:t>
      </w:r>
      <w:r w:rsidRPr="002A65BF">
        <w:rPr>
          <w:sz w:val="20"/>
          <w:szCs w:val="20"/>
          <w:lang w:val="en-US"/>
        </w:rPr>
        <w:t>= colCtbAddr</w:t>
      </w:r>
      <w:r w:rsidRPr="002A65BF">
        <w:rPr>
          <w:bCs/>
          <w:sz w:val="20"/>
          <w:szCs w:val="20"/>
          <w:lang w:val="en-US"/>
        </w:rPr>
        <w:t>[ i ][ j ] + xOffset</w:t>
      </w:r>
      <w:r w:rsidRPr="002A65BF">
        <w:rPr>
          <w:sz w:val="20"/>
          <w:szCs w:val="20"/>
          <w:lang w:val="en-US"/>
        </w:rPr>
        <w:t>[ i ]</w:t>
      </w:r>
      <w:r w:rsidRPr="002A65BF">
        <w:rPr>
          <w:bCs/>
          <w:sz w:val="20"/>
          <w:szCs w:val="20"/>
          <w:lang w:val="en-US"/>
        </w:rPr>
        <w:t>[ j ] + yOffset</w:t>
      </w:r>
      <w:r w:rsidRPr="002A65BF">
        <w:rPr>
          <w:sz w:val="20"/>
          <w:szCs w:val="20"/>
          <w:lang w:val="en-US"/>
        </w:rPr>
        <w:t>[ i ]</w:t>
      </w:r>
      <w:r w:rsidRPr="002A65BF">
        <w:rPr>
          <w:bCs/>
          <w:sz w:val="20"/>
          <w:szCs w:val="20"/>
          <w:lang w:val="en-US"/>
        </w:rPr>
        <w:t>[ j ]</w:t>
      </w:r>
      <w:r w:rsidRPr="002A65BF">
        <w:rPr>
          <w:sz w:val="20"/>
          <w:szCs w:val="20"/>
          <w:lang w:val="en-US"/>
        </w:rPr>
        <w:tab/>
      </w:r>
      <w:r w:rsidRPr="002A65BF">
        <w:rPr>
          <w:rFonts w:eastAsia="Batang"/>
          <w:bCs/>
          <w:sz w:val="20"/>
          <w:szCs w:val="20"/>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29</w:t>
      </w:r>
      <w:r w:rsidR="00726FC2" w:rsidRPr="002A65BF">
        <w:rPr>
          <w:sz w:val="20"/>
          <w:szCs w:val="20"/>
          <w:highlight w:val="yellow"/>
          <w:lang w:val="en-US"/>
        </w:rPr>
        <w:fldChar w:fldCharType="end"/>
      </w:r>
      <w:r w:rsidRPr="002A65BF">
        <w:rPr>
          <w:sz w:val="20"/>
          <w:szCs w:val="20"/>
          <w:lang w:val="en-US"/>
        </w:rPr>
        <w:t>)</w:t>
      </w:r>
    </w:p>
    <w:p w:rsidR="007E173E" w:rsidRPr="00983CFA" w:rsidRDefault="007E173E" w:rsidP="00DE50CD">
      <w:pPr>
        <w:numPr>
          <w:ilvl w:val="0"/>
          <w:numId w:val="12"/>
        </w:numPr>
        <w:tabs>
          <w:tab w:val="clear" w:pos="794"/>
          <w:tab w:val="clear" w:pos="1191"/>
          <w:tab w:val="clear" w:pos="1588"/>
          <w:tab w:val="clear" w:pos="1985"/>
          <w:tab w:val="num" w:pos="709"/>
          <w:tab w:val="left" w:pos="1080"/>
          <w:tab w:val="left" w:pos="1440"/>
          <w:tab w:val="left" w:pos="2977"/>
        </w:tabs>
        <w:ind w:left="709" w:hanging="400"/>
        <w:rPr>
          <w:bCs/>
          <w:lang w:val="en-US"/>
        </w:rPr>
      </w:pPr>
      <w:r w:rsidRPr="00983CFA">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852C72" w:rsidRDefault="007E173E" w:rsidP="007E173E">
      <w:pPr>
        <w:pStyle w:val="3N"/>
        <w:rPr>
          <w:lang w:val="en-CA"/>
        </w:rPr>
      </w:pPr>
      <w:r w:rsidRPr="00852C72">
        <w:rPr>
          <w:b/>
          <w:lang w:val="en-CA"/>
        </w:rPr>
        <w:t>video_signal_info_idx_present_flag</w:t>
      </w:r>
      <w:r w:rsidRPr="00852C72">
        <w:rPr>
          <w:lang w:val="en-CA"/>
        </w:rPr>
        <w:t xml:space="preserve"> equal to 1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present. video_signal_info_idx_present_flag equal to 0 </w:t>
      </w:r>
      <w:r>
        <w:rPr>
          <w:lang w:val="en-CA"/>
        </w:rPr>
        <w:t xml:space="preserve">specifies </w:t>
      </w:r>
      <w:r w:rsidRPr="00852C72">
        <w:rPr>
          <w:lang w:val="en-CA"/>
        </w:rPr>
        <w:t>that the syntax elements vps_num_video_signal_info_minus1, and vps_video_signal_info_idx[</w:t>
      </w:r>
      <w:r>
        <w:rPr>
          <w:lang w:val="en-CA"/>
        </w:rPr>
        <w:t> </w:t>
      </w:r>
      <w:r w:rsidRPr="00852C72">
        <w:rPr>
          <w:lang w:val="en-CA"/>
        </w:rPr>
        <w:t>i</w:t>
      </w:r>
      <w:r>
        <w:rPr>
          <w:lang w:val="en-CA"/>
        </w:rPr>
        <w:t> </w:t>
      </w:r>
      <w:r w:rsidRPr="00852C72">
        <w:rPr>
          <w:lang w:val="en-CA"/>
        </w:rPr>
        <w:t xml:space="preserve">] are not present. </w:t>
      </w:r>
    </w:p>
    <w:p w:rsidR="007E173E" w:rsidRPr="00852C72" w:rsidRDefault="007E173E" w:rsidP="007E173E">
      <w:pPr>
        <w:pStyle w:val="3N"/>
        <w:rPr>
          <w:lang w:val="en-CA"/>
        </w:rPr>
      </w:pPr>
      <w:r w:rsidRPr="00852C72">
        <w:rPr>
          <w:b/>
          <w:lang w:val="en-CA"/>
        </w:rPr>
        <w:t>vps_num_video_signal_info_minus1</w:t>
      </w:r>
      <w:r w:rsidRPr="00852C72">
        <w:rPr>
          <w:lang w:val="en-CA"/>
        </w:rPr>
        <w:t xml:space="preserve"> plus 1 specifies the number of the following video_signal_info(</w:t>
      </w:r>
      <w:r>
        <w:rPr>
          <w:lang w:val="en-CA"/>
        </w:rPr>
        <w:t> </w:t>
      </w:r>
      <w:r w:rsidRPr="00852C72">
        <w:rPr>
          <w:lang w:val="en-CA"/>
        </w:rPr>
        <w:t xml:space="preserve">) syntax structures in the VPS. When not present, the value of vps_num_video_signal_info_minus1 is inferred to be equal to </w:t>
      </w:r>
      <w:r>
        <w:rPr>
          <w:lang w:val="en-CA"/>
        </w:rPr>
        <w:t>MaxLayersMinus1</w:t>
      </w:r>
      <w:r w:rsidRPr="00852C72">
        <w:rPr>
          <w:lang w:val="en-CA"/>
        </w:rPr>
        <w:t xml:space="preserve">. </w:t>
      </w:r>
    </w:p>
    <w:p w:rsidR="007E173E" w:rsidRDefault="007E173E" w:rsidP="007E173E">
      <w:pPr>
        <w:pStyle w:val="3N"/>
        <w:rPr>
          <w:lang w:val="en-CA"/>
        </w:rPr>
      </w:pPr>
      <w:r w:rsidRPr="00852C72">
        <w:rPr>
          <w:b/>
          <w:lang w:val="en-CA"/>
        </w:rPr>
        <w:t>vps_video_signal_info_idx</w:t>
      </w:r>
      <w:r w:rsidRPr="00852C72">
        <w:rPr>
          <w:lang w:val="en-CA"/>
        </w:rPr>
        <w:t>[</w:t>
      </w:r>
      <w:r>
        <w:rPr>
          <w:lang w:val="en-CA"/>
        </w:rPr>
        <w:t> </w:t>
      </w:r>
      <w:r w:rsidRPr="00852C72">
        <w:rPr>
          <w:lang w:val="en-CA"/>
        </w:rPr>
        <w:t>i</w:t>
      </w:r>
      <w:r>
        <w:rPr>
          <w:lang w:val="en-CA"/>
        </w:rPr>
        <w:t> </w:t>
      </w:r>
      <w:r w:rsidRPr="00852C72">
        <w:rPr>
          <w:lang w:val="en-CA"/>
        </w:rPr>
        <w:t>] specifies the index, into the list of video_signal_info(</w:t>
      </w:r>
      <w:r>
        <w:rPr>
          <w:lang w:val="en-CA"/>
        </w:rPr>
        <w:t> </w:t>
      </w:r>
      <w:r w:rsidRPr="00852C72">
        <w:rPr>
          <w:lang w:val="en-CA"/>
        </w:rPr>
        <w:t>) syntax structures in the VPS, of the video_signal_info(</w:t>
      </w:r>
      <w:r>
        <w:rPr>
          <w:lang w:val="en-CA"/>
        </w:rPr>
        <w:t> </w:t>
      </w:r>
      <w:r w:rsidRPr="00852C72">
        <w:rPr>
          <w:lang w:val="en-CA"/>
        </w:rPr>
        <w:t>) syntax structure that applies to the layer with nuh_layer_id equal to layer_id_in_nuh[</w:t>
      </w:r>
      <w:r>
        <w:rPr>
          <w:lang w:val="en-CA"/>
        </w:rPr>
        <w:t> </w:t>
      </w:r>
      <w:r w:rsidRPr="00852C72">
        <w:rPr>
          <w:lang w:val="en-CA"/>
        </w:rPr>
        <w:t>i</w:t>
      </w:r>
      <w:r>
        <w:rPr>
          <w:lang w:val="en-CA"/>
        </w:rPr>
        <w:t> </w:t>
      </w:r>
      <w:r w:rsidRPr="00852C72">
        <w:rPr>
          <w:lang w:val="en-CA"/>
        </w:rPr>
        <w:t xml:space="preserve">]. When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not present, </w:t>
      </w:r>
      <w:r w:rsidRPr="00995E57">
        <w:rPr>
          <w:lang w:val="en-CA"/>
        </w:rPr>
        <w:t>vps_video_signal_info_idx[</w:t>
      </w:r>
      <w:r>
        <w:rPr>
          <w:lang w:val="en-CA"/>
        </w:rPr>
        <w:t> </w:t>
      </w:r>
      <w:r w:rsidRPr="00995E57">
        <w:rPr>
          <w:lang w:val="en-CA"/>
        </w:rPr>
        <w:t>i</w:t>
      </w:r>
      <w:r>
        <w:rPr>
          <w:lang w:val="en-CA"/>
        </w:rPr>
        <w:t> </w:t>
      </w:r>
      <w:r w:rsidRPr="00995E57">
        <w:rPr>
          <w:lang w:val="en-CA"/>
        </w:rPr>
        <w:t>]</w:t>
      </w:r>
      <w:r>
        <w:rPr>
          <w:lang w:val="en-CA"/>
        </w:rPr>
        <w:t xml:space="preserve"> is inferred to be equal to ( </w:t>
      </w:r>
      <w:r w:rsidRPr="00852C72">
        <w:rPr>
          <w:lang w:val="en-CA"/>
        </w:rPr>
        <w:t>video_signal_info_idx_present_flag</w:t>
      </w:r>
      <w:r>
        <w:rPr>
          <w:lang w:val="en-CA"/>
        </w:rPr>
        <w:t> ? 0 :</w:t>
      </w:r>
      <w:r>
        <w:t> </w:t>
      </w:r>
      <w:r>
        <w:rPr>
          <w:lang w:val="en-CA"/>
        </w:rPr>
        <w:t xml:space="preserve">i ). </w:t>
      </w:r>
      <w:r w:rsidRPr="00852C72">
        <w:rPr>
          <w:lang w:val="en-CA"/>
        </w:rPr>
        <w:t>The value of vps_video_signal_info_idx[</w:t>
      </w:r>
      <w:r>
        <w:rPr>
          <w:lang w:val="en-CA"/>
        </w:rPr>
        <w:t> </w:t>
      </w:r>
      <w:r w:rsidRPr="00852C72">
        <w:rPr>
          <w:lang w:val="en-CA"/>
        </w:rPr>
        <w:t>i</w:t>
      </w:r>
      <w:r>
        <w:rPr>
          <w:lang w:val="en-CA"/>
        </w:rPr>
        <w:t> </w:t>
      </w:r>
      <w:r w:rsidRPr="00852C72">
        <w:rPr>
          <w:lang w:val="en-CA"/>
        </w:rPr>
        <w:t>] shall be in the range of 0 to vps_num_video_signal_info_minus1, inclusive.</w:t>
      </w:r>
    </w:p>
    <w:p w:rsidR="007E173E" w:rsidRDefault="007E173E" w:rsidP="007E173E">
      <w:pPr>
        <w:pStyle w:val="3N"/>
        <w:rPr>
          <w:szCs w:val="22"/>
        </w:rPr>
      </w:pPr>
      <w:r w:rsidRPr="00F5699D">
        <w:rPr>
          <w:b/>
          <w:szCs w:val="22"/>
        </w:rPr>
        <w:t>vps_vui_bsp_hrd_present_flag</w:t>
      </w:r>
      <w:r>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D62168" w:rsidRDefault="007E173E" w:rsidP="007E173E">
      <w:pPr>
        <w:rPr>
          <w:noProof/>
          <w:lang w:eastAsia="ko-KR"/>
        </w:rPr>
      </w:pPr>
      <w:r w:rsidRPr="00374338">
        <w:rPr>
          <w:b/>
          <w:lang w:eastAsia="de-DE"/>
        </w:rPr>
        <w:t>base_layer_parameter_set_compatibility_flag</w:t>
      </w:r>
      <w:r w:rsidRPr="00D62168">
        <w:rPr>
          <w:noProof/>
          <w:lang w:eastAsia="ko-KR"/>
        </w:rPr>
        <w:t>[ i ] equal to 1 specifies that the following constraints apply to the layer with nuh_layer_id equal to layer_id_in_nuh[ i ]</w:t>
      </w:r>
      <w:r>
        <w:rPr>
          <w:noProof/>
          <w:lang w:eastAsia="ko-KR"/>
        </w:rPr>
        <w:t>.</w:t>
      </w:r>
      <w:r w:rsidRPr="00D62168">
        <w:rPr>
          <w:noProof/>
          <w:lang w:eastAsia="ko-KR"/>
        </w:rPr>
        <w:t xml:space="preserve"> </w:t>
      </w:r>
      <w:r>
        <w:rPr>
          <w:lang w:eastAsia="de-DE"/>
        </w:rPr>
        <w:t>base_layer_parameter_set_compatibility_flag</w:t>
      </w:r>
      <w:r w:rsidRPr="00D62168">
        <w:rPr>
          <w:noProof/>
          <w:lang w:eastAsia="ko-KR"/>
        </w:rPr>
        <w:t>[ i ] equal to 0 specifies that the following constraints may or may not apply to the layer with nuh_layer_id equal to layer_id_in_nuh[ i ].</w:t>
      </w:r>
    </w:p>
    <w:p w:rsidR="007E173E" w:rsidRPr="00D62168" w:rsidRDefault="007E173E" w:rsidP="00DE50CD">
      <w:pPr>
        <w:numPr>
          <w:ilvl w:val="0"/>
          <w:numId w:val="13"/>
        </w:numPr>
        <w:tabs>
          <w:tab w:val="left" w:pos="284"/>
        </w:tabs>
        <w:ind w:left="284" w:hanging="284"/>
        <w:rPr>
          <w:lang w:val="en-CA"/>
        </w:rPr>
      </w:pPr>
      <w:r w:rsidRPr="00D62168">
        <w:rPr>
          <w:lang w:val="en-CA"/>
        </w:rPr>
        <w:t xml:space="preserve">Each </w:t>
      </w:r>
      <w:r w:rsidRPr="00D62168">
        <w:rPr>
          <w:bCs/>
          <w:lang w:val="en-US"/>
        </w:rPr>
        <w:t>coded</w:t>
      </w:r>
      <w:r w:rsidRPr="00D62168">
        <w:rPr>
          <w:lang w:val="en-CA"/>
        </w:rPr>
        <w:t xml:space="preserve"> slice segment NAL unit with nuh_layer_id value equal to layer_id_in_nuh[ i ] referring to the VPS shall refer to a PPS with nuh_layer_id value equal to 0.</w:t>
      </w:r>
    </w:p>
    <w:p w:rsidR="007E173E" w:rsidRPr="00D62168" w:rsidRDefault="007E173E" w:rsidP="00DE50CD">
      <w:pPr>
        <w:numPr>
          <w:ilvl w:val="0"/>
          <w:numId w:val="13"/>
        </w:numPr>
        <w:tabs>
          <w:tab w:val="left" w:pos="284"/>
        </w:tabs>
        <w:ind w:left="284" w:hanging="284"/>
        <w:rPr>
          <w:lang w:val="en-CA"/>
        </w:rPr>
      </w:pPr>
      <w:r w:rsidRPr="00D62168">
        <w:rPr>
          <w:lang w:val="en-CA"/>
        </w:rPr>
        <w:t xml:space="preserve">Each </w:t>
      </w:r>
      <w:r w:rsidRPr="00BF3D96">
        <w:rPr>
          <w:bCs/>
          <w:lang w:val="en-US"/>
        </w:rPr>
        <w:t>coded</w:t>
      </w:r>
      <w:r w:rsidRPr="00D62168">
        <w:rPr>
          <w:lang w:val="en-CA"/>
        </w:rPr>
        <w:t xml:space="preserve"> slice segment NAL unit with nuh_layer_id value equal to layer_id_in_nuh[ i ] referring to the VPS shall refer to a SPS with nuh_layer_id value equal to 0.</w:t>
      </w:r>
    </w:p>
    <w:p w:rsidR="007E173E" w:rsidRPr="00D7009A" w:rsidRDefault="007E173E" w:rsidP="00DE50CD">
      <w:pPr>
        <w:numPr>
          <w:ilvl w:val="0"/>
          <w:numId w:val="13"/>
        </w:numPr>
        <w:tabs>
          <w:tab w:val="left" w:pos="284"/>
        </w:tabs>
        <w:ind w:left="284" w:hanging="284"/>
        <w:rPr>
          <w:lang w:val="en-CA"/>
        </w:rPr>
      </w:pPr>
      <w:r w:rsidRPr="00D62168">
        <w:rPr>
          <w:lang w:eastAsia="ko-KR"/>
        </w:rPr>
        <w:t xml:space="preserve">The </w:t>
      </w:r>
      <w:r w:rsidRPr="00BF3D96">
        <w:rPr>
          <w:bCs/>
          <w:lang w:val="en-US"/>
        </w:rPr>
        <w:t>values</w:t>
      </w:r>
      <w:r w:rsidRPr="00D62168">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w:t>
      </w:r>
      <w:r>
        <w:rPr>
          <w:lang w:eastAsia="ko-KR"/>
        </w:rPr>
        <w:t xml:space="preserve">active </w:t>
      </w:r>
      <w:r w:rsidRPr="00D62168">
        <w:rPr>
          <w:lang w:eastAsia="ko-KR"/>
        </w:rPr>
        <w:t>VPS.</w:t>
      </w:r>
    </w:p>
    <w:p w:rsidR="00D7009A" w:rsidRPr="00A3122B" w:rsidRDefault="00D7009A" w:rsidP="00D7009A">
      <w:pPr>
        <w:pStyle w:val="3H4"/>
        <w:keepLines w:val="0"/>
        <w:numPr>
          <w:ilvl w:val="5"/>
          <w:numId w:val="35"/>
        </w:numPr>
        <w:tabs>
          <w:tab w:val="clear" w:pos="1080"/>
          <w:tab w:val="num" w:pos="1134"/>
        </w:tabs>
        <w:ind w:left="1134" w:hanging="1134"/>
      </w:pPr>
      <w:r w:rsidRPr="00A3122B">
        <w:t>Video signal info semantics</w:t>
      </w:r>
    </w:p>
    <w:p w:rsidR="00D7009A" w:rsidRPr="00A3122B" w:rsidRDefault="00D7009A" w:rsidP="00D7009A">
      <w:pPr>
        <w:pStyle w:val="3N"/>
        <w:rPr>
          <w:lang w:val="en-CA"/>
        </w:rPr>
      </w:pPr>
      <w:r w:rsidRPr="00A3122B">
        <w:rPr>
          <w:b/>
          <w:lang w:val="en-CA"/>
        </w:rPr>
        <w:t>video_vps_format</w:t>
      </w:r>
      <w:r w:rsidRPr="00A3122B">
        <w:rPr>
          <w:lang w:val="en-CA"/>
        </w:rPr>
        <w:t xml:space="preserve">, </w:t>
      </w:r>
      <w:r w:rsidRPr="00A3122B">
        <w:rPr>
          <w:b/>
          <w:lang w:val="en-CA"/>
        </w:rPr>
        <w:t>video_full_range_vps_flag</w:t>
      </w:r>
      <w:r w:rsidRPr="00A3122B">
        <w:rPr>
          <w:lang w:val="en-CA"/>
        </w:rPr>
        <w:t xml:space="preserve">, </w:t>
      </w:r>
      <w:r w:rsidRPr="00A3122B">
        <w:rPr>
          <w:b/>
          <w:lang w:val="en-CA"/>
        </w:rPr>
        <w:t>colour_primaries_vps</w:t>
      </w:r>
      <w:r w:rsidRPr="00A3122B">
        <w:rPr>
          <w:lang w:val="en-CA"/>
        </w:rPr>
        <w:t xml:space="preserve">, </w:t>
      </w:r>
      <w:r w:rsidRPr="00A3122B">
        <w:rPr>
          <w:b/>
          <w:lang w:val="en-CA"/>
        </w:rPr>
        <w:t>transfer_characteristics_vps</w:t>
      </w:r>
      <w:r w:rsidRPr="00A3122B">
        <w:rPr>
          <w:lang w:val="en-CA"/>
        </w:rPr>
        <w:t xml:space="preserve">, </w:t>
      </w:r>
      <w:r w:rsidRPr="00A3122B">
        <w:rPr>
          <w:b/>
          <w:lang w:val="en-CA"/>
        </w:rPr>
        <w:t>matrix_coeffs_vps</w:t>
      </w:r>
      <w:r w:rsidRPr="00A3122B">
        <w:rPr>
          <w:lang w:val="en-CA"/>
        </w:rPr>
        <w:t xml:space="preserve"> are used for inference of the values of the SPS VUI syntax elements video_format, video_full_range_flag, colour_primaries, transfer_characteristics, matrix_coeffs respectively, for each SPS that refers to the VPS.</w:t>
      </w:r>
    </w:p>
    <w:p w:rsidR="00D7009A" w:rsidRPr="00A3122B" w:rsidRDefault="00D7009A" w:rsidP="00D7009A">
      <w:pPr>
        <w:pStyle w:val="3N"/>
        <w:rPr>
          <w:lang w:val="en-CA"/>
        </w:rPr>
      </w:pPr>
      <w:r w:rsidRPr="00A3122B">
        <w:rPr>
          <w:lang w:val="en-CA"/>
        </w:rPr>
        <w:t>For each of these syntax elements, all constraints, if any, that apply to the value of the corresponding SPS VUI syntax element also apply.</w:t>
      </w:r>
    </w:p>
    <w:p w:rsidR="00D7009A" w:rsidRPr="00A3122B" w:rsidRDefault="00D7009A" w:rsidP="00D7009A">
      <w:pPr>
        <w:pStyle w:val="3H4"/>
        <w:keepLines w:val="0"/>
        <w:numPr>
          <w:ilvl w:val="5"/>
          <w:numId w:val="35"/>
        </w:numPr>
        <w:tabs>
          <w:tab w:val="clear" w:pos="1080"/>
          <w:tab w:val="num" w:pos="1134"/>
        </w:tabs>
        <w:ind w:left="1134" w:hanging="1134"/>
      </w:pPr>
      <w:r w:rsidRPr="00A3122B">
        <w:lastRenderedPageBreak/>
        <w:t>VPS VUI bitstream partition HRD parameters semantics</w:t>
      </w:r>
    </w:p>
    <w:p w:rsidR="00D7009A" w:rsidRPr="00A3122B" w:rsidRDefault="00D7009A" w:rsidP="00D7009A">
      <w:pPr>
        <w:pStyle w:val="3N"/>
        <w:rPr>
          <w:lang w:val="en-CA"/>
        </w:rPr>
      </w:pPr>
      <w:r w:rsidRPr="00A3122B">
        <w:rPr>
          <w:b/>
          <w:lang w:val="en-CA"/>
        </w:rPr>
        <w:t>vps_num_bsp_hrd_parameters_minus1</w:t>
      </w:r>
      <w:r w:rsidRPr="00A3122B">
        <w:rPr>
          <w:lang w:val="en-CA"/>
        </w:rPr>
        <w:t xml:space="preserve"> plus 1 specifies the number of hrd_parameters( ) syntax structures present within the vps_vui_bsp_hrd_parameters( ) syntax structure.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b/>
          <w:lang w:val="en-CA"/>
        </w:rPr>
        <w:t>bsp_cprms_present_flag</w:t>
      </w:r>
      <w:r w:rsidRPr="00A3122B">
        <w:rPr>
          <w:lang w:val="en-CA"/>
        </w:rPr>
        <w:t>[ i ] equal to 1 specifies that the HRD parameters that are common for all sub-layers are present in the i-th hrd_parameters( ) syntax structure in the vps_vui_bsp_hrd_parameters( ) syntax structure. bsp_cprms_present_flag[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D7009A" w:rsidRPr="00A3122B" w:rsidRDefault="00D7009A" w:rsidP="00D7009A">
      <w:pPr>
        <w:pStyle w:val="3N"/>
        <w:rPr>
          <w:lang w:val="en-CA"/>
        </w:rPr>
      </w:pPr>
      <w:r w:rsidRPr="00A3122B">
        <w:rPr>
          <w:b/>
          <w:lang w:val="en-CA"/>
        </w:rPr>
        <w:t>num_bitstream_partitions</w:t>
      </w:r>
      <w:r w:rsidRPr="00A3122B">
        <w:rPr>
          <w:lang w:val="en-CA"/>
        </w:rPr>
        <w:t xml:space="preserve">[ h ] specifies the number of bitstream partitions for which HRD parameters are specified for the layer set with index h.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b/>
          <w:lang w:val="en-CA"/>
        </w:rPr>
        <w:t>layer_in_bsp_flag</w:t>
      </w:r>
      <w:r w:rsidRPr="00A3122B">
        <w:rPr>
          <w:lang w:val="en-CA"/>
        </w:rPr>
        <w:t>[ h ][ i ][ j ] specifies that the layer with index j is a part of bitstream partition with index i within the layer set with index h.</w:t>
      </w:r>
    </w:p>
    <w:p w:rsidR="00D7009A" w:rsidRPr="00A3122B" w:rsidRDefault="00D7009A" w:rsidP="00D7009A">
      <w:pPr>
        <w:pStyle w:val="3N"/>
        <w:rPr>
          <w:lang w:val="en-CA" w:eastAsia="ko-KR"/>
        </w:rPr>
      </w:pPr>
      <w:r w:rsidRPr="00A3122B">
        <w:rPr>
          <w:lang w:val="en-CA"/>
        </w:rPr>
        <w:t xml:space="preserve">It is a requirement of bitstream conformance that the </w:t>
      </w:r>
      <w:r w:rsidRPr="00A3122B">
        <w:rPr>
          <w:lang w:val="en-CA" w:eastAsia="ko-KR"/>
        </w:rPr>
        <w:t>following constraints apply:</w:t>
      </w:r>
    </w:p>
    <w:p w:rsidR="00D7009A" w:rsidRPr="00A3122B" w:rsidRDefault="00D7009A" w:rsidP="00D7009A">
      <w:pPr>
        <w:numPr>
          <w:ilvl w:val="0"/>
          <w:numId w:val="13"/>
        </w:numPr>
        <w:tabs>
          <w:tab w:val="left" w:pos="284"/>
        </w:tabs>
        <w:ind w:left="284" w:hanging="284"/>
        <w:rPr>
          <w:b/>
          <w:lang w:val="en-CA"/>
        </w:rPr>
      </w:pPr>
      <w:r w:rsidRPr="00A3122B">
        <w:rPr>
          <w:lang w:val="en-CA" w:eastAsia="ko-KR"/>
        </w:rPr>
        <w:t>The bitstream</w:t>
      </w:r>
      <w:r w:rsidRPr="00A3122B">
        <w:rPr>
          <w:lang w:val="en-CA"/>
        </w:rPr>
        <w:t xml:space="preserve"> partition with index j shall not include direct or indirect reference layers of any layers in bitstream partition i for any values of i and j in the range of 0 to num_bitstream_partitions[ h ] − 1, inclusive, such that i is less than j.</w:t>
      </w:r>
    </w:p>
    <w:p w:rsidR="00D7009A" w:rsidRPr="00A3122B" w:rsidRDefault="00D7009A" w:rsidP="00D7009A">
      <w:pPr>
        <w:numPr>
          <w:ilvl w:val="0"/>
          <w:numId w:val="13"/>
        </w:numPr>
        <w:tabs>
          <w:tab w:val="left" w:pos="284"/>
        </w:tabs>
        <w:ind w:left="284" w:hanging="284"/>
        <w:rPr>
          <w:lang w:val="en-CA"/>
        </w:rPr>
      </w:pPr>
      <w:r w:rsidRPr="00A3122B">
        <w:rPr>
          <w:lang w:val="en-CA"/>
        </w:rPr>
        <w:t>When vps_base_layer_internal_flag is equal to 0 and layer_in_bsp_flag[ h ][ i ][ 0 ] is equal to 1 for any value of h in the range of 1 to vps_num_layer_sets_minus1, inclusive, and any value of i in the range of 0 to num_bitstream_partitions[ h ] − 1, inclusive, the value of layer_in_bsp_flag[ h ][ i ][ j ] for at least one value of j in the range of 1 to NumLayersInIdList[ h ] − 1, inclusive, shall be equal to 1.</w:t>
      </w:r>
    </w:p>
    <w:p w:rsidR="00D7009A" w:rsidRPr="00A3122B" w:rsidRDefault="00D7009A" w:rsidP="00D7009A">
      <w:pPr>
        <w:pStyle w:val="3N"/>
        <w:rPr>
          <w:highlight w:val="yellow"/>
          <w:lang w:val="en-CA"/>
        </w:rPr>
      </w:pPr>
      <w:r w:rsidRPr="00A3122B">
        <w:rPr>
          <w:highlight w:val="yellow"/>
          <w:lang w:val="en-CA"/>
        </w:rPr>
        <w:t>[Ed. (GT): The following item corresponds to items 5/6 in Q0101 and might, according to meeting notes, require further alignment for the case that the base layer is externally specified.]</w:t>
      </w:r>
    </w:p>
    <w:p w:rsidR="00D7009A" w:rsidRPr="00A3122B" w:rsidRDefault="00D7009A" w:rsidP="00D7009A">
      <w:pPr>
        <w:numPr>
          <w:ilvl w:val="0"/>
          <w:numId w:val="13"/>
        </w:numPr>
        <w:tabs>
          <w:tab w:val="left" w:pos="284"/>
        </w:tabs>
        <w:ind w:left="284" w:hanging="284"/>
        <w:rPr>
          <w:lang w:val="en-CA"/>
        </w:rPr>
      </w:pPr>
      <w:r w:rsidRPr="00A3122B">
        <w:rPr>
          <w:lang w:val="en-CA"/>
        </w:rPr>
        <w:t xml:space="preserve">When num_bitstream_partitions[ h ] is equal to 1 for any value of h in the range 1 to vps_num_layer_set_minus1, inclusive, the value of layer_in_bsp_flag[ h ][ 0 ][ j ] should be equal to 0 for at least one value of j in the range 0 to NumLayersInIdList[ h ] − 1, inclusive. </w:t>
      </w:r>
      <w:r w:rsidRPr="00A3122B">
        <w:rPr>
          <w:highlight w:val="yellow"/>
          <w:lang w:val="en-CA"/>
        </w:rPr>
        <w:t>[Ed. (MH): Supposedly "should" in this sentence is meant to be "shall", as otherwise the sentence would not specify a constraint.] [Ed. (MH): It should be considered whether a constraint that "num_bitstream_partitions[ h ] shall not be equal to 1" would be better.]</w:t>
      </w:r>
    </w:p>
    <w:p w:rsidR="00D7009A" w:rsidRPr="00A3122B" w:rsidRDefault="00D7009A" w:rsidP="00D7009A">
      <w:pPr>
        <w:numPr>
          <w:ilvl w:val="0"/>
          <w:numId w:val="13"/>
        </w:numPr>
        <w:tabs>
          <w:tab w:val="left" w:pos="284"/>
        </w:tabs>
        <w:ind w:left="284" w:hanging="284"/>
        <w:rPr>
          <w:lang w:val="en-CA"/>
        </w:rPr>
      </w:pPr>
      <w:r w:rsidRPr="00A3122B">
        <w:rPr>
          <w:lang w:val="en-CA"/>
        </w:rPr>
        <w:t xml:space="preserve">For any value of h in the range 1 to vps_num_layer_set_minus1, inclusive, the value of layer_in_bsp_flag[ h ][ i ][ j ] shall be equal to 1 for at most one value of i in the range of 0 to num_bitstream_partitions[ h ] − 1, inclusive. </w:t>
      </w:r>
      <w:r w:rsidRPr="00A3122B">
        <w:rPr>
          <w:highlight w:val="yellow"/>
          <w:lang w:val="en-CA"/>
        </w:rPr>
        <w:t>[Ed. (MH): I think "at most" should be replaced by "exactly", because a partitioning specifies the mapping of each layer to a bitstream partition.]</w:t>
      </w:r>
    </w:p>
    <w:p w:rsidR="00D7009A" w:rsidRPr="00A3122B" w:rsidRDefault="00D7009A" w:rsidP="00D7009A">
      <w:pPr>
        <w:pStyle w:val="3N"/>
        <w:rPr>
          <w:lang w:val="en-CA"/>
        </w:rPr>
      </w:pPr>
      <w:r w:rsidRPr="00A3122B">
        <w:rPr>
          <w:b/>
          <w:lang w:val="en-CA"/>
        </w:rPr>
        <w:t>num_bsp_sched_combinations_minus1</w:t>
      </w:r>
      <w:r w:rsidRPr="00A3122B">
        <w:rPr>
          <w:lang w:val="en-CA"/>
        </w:rPr>
        <w:t xml:space="preserve">[ h ] plus 1 specifies the number of combinations of delivery schedules and hrd_parameters( ) specified for bitstream partitions for the layer set with index h. </w:t>
      </w:r>
      <w:r w:rsidRPr="00A3122B">
        <w:rPr>
          <w:highlight w:val="yellow"/>
          <w:lang w:val="en-CA"/>
        </w:rPr>
        <w:t>[Ed. (MH): Add the allowed value range for this syntax element.]</w:t>
      </w:r>
    </w:p>
    <w:p w:rsidR="00D7009A" w:rsidRPr="00A3122B" w:rsidRDefault="00D7009A" w:rsidP="00D7009A">
      <w:pPr>
        <w:pStyle w:val="3N"/>
        <w:rPr>
          <w:lang w:val="en-CA"/>
        </w:rPr>
      </w:pPr>
      <w:r w:rsidRPr="00A3122B">
        <w:rPr>
          <w:lang w:val="en-CA"/>
        </w:rPr>
        <w:t>The variable SchedCombCnt[ h ] is set equal to num_bsp_sched_combinations_minus1[ h ] + 1.</w:t>
      </w:r>
    </w:p>
    <w:p w:rsidR="00D7009A" w:rsidRPr="00A3122B" w:rsidRDefault="00D7009A" w:rsidP="00D7009A">
      <w:pPr>
        <w:pStyle w:val="3N"/>
        <w:rPr>
          <w:lang w:val="en-CA"/>
        </w:rPr>
      </w:pPr>
      <w:r w:rsidRPr="00A3122B">
        <w:rPr>
          <w:b/>
          <w:lang w:val="en-CA"/>
        </w:rPr>
        <w:t>bsp_comb_hrd_idx</w:t>
      </w:r>
      <w:r w:rsidRPr="00A3122B">
        <w:rPr>
          <w:lang w:val="en-CA"/>
        </w:rPr>
        <w:t>[ h ][ i ][ j ] specifies the index of hrd_parameters( ) within the vps_vui_bsp_hrd_parameters( ) syntax structure used in the i-th combination of a delivery schedule and hrd_parameters( ) specified for the bitstream partition with index j and for the layer set with index h. The length of the bsp_comb_hrd_idx[ h ][ i ][ j ] syntax element is Ceil( Log2( vps_num_bsp_hrd_parameters_minus1 + 1 ) ) bits. The value of bsp_comb_hrd_idx[ h ][ i ][ j ] shall be in the range of 0 to vps_num_bsp_hrd_parameters_minus1, inclusive.</w:t>
      </w:r>
    </w:p>
    <w:p w:rsidR="00D7009A" w:rsidRPr="00A3122B" w:rsidRDefault="00D7009A" w:rsidP="00D7009A">
      <w:pPr>
        <w:pStyle w:val="3N"/>
        <w:rPr>
          <w:lang w:val="en-CA"/>
        </w:rPr>
      </w:pPr>
      <w:r w:rsidRPr="00A3122B">
        <w:rPr>
          <w:b/>
          <w:lang w:val="en-CA"/>
        </w:rPr>
        <w:t>bsp_comb_sched_idx</w:t>
      </w:r>
      <w:r w:rsidRPr="00A3122B">
        <w:rPr>
          <w:lang w:val="en-CA"/>
        </w:rPr>
        <w:t xml:space="preserve">[ h ][ i ][ j ] specifies the index of a delivery schedule within the hrd_parameters( ) syntax structure with the index bsp_comb_hrd_idx[ h ][ i ][ j ] that is used in the i-th combination of a delivery schedule and hrd_parameters( ) specified for the bitstream partition with index j and for the layer set with index h. The value of bsp_comb_sched_idx[ h ][ i ][ j ] shall be in the range of 0 to cpb_cnt_minus1[ HighestTid ], inclusive, where cpb_cnt_minus1[ HighestTid ] is found in the sub_layer_hrd_parameters( HighestTid ) syntax structure from the hrd_parameters( ) syntax structure corresponding to the index bsp_comb_hrd_idx[ h ][ i ][ j ]. </w:t>
      </w:r>
      <w:r w:rsidRPr="00A3122B">
        <w:rPr>
          <w:highlight w:val="yellow"/>
          <w:lang w:val="en-CA"/>
        </w:rPr>
        <w:t>[Ed. (YK): Both forms of "sub_layer_hrd_parameters( HighestTid )" and "sub_layer_hrd_parameters( )" are used in the document for referencing of the syntax structure. Check whether it would be better to consistently use just one of them.]</w:t>
      </w:r>
    </w:p>
    <w:p w:rsidR="00D7009A" w:rsidRPr="00A3122B" w:rsidRDefault="00D7009A" w:rsidP="00D7009A">
      <w:pPr>
        <w:pStyle w:val="3H3"/>
        <w:keepLines w:val="0"/>
        <w:numPr>
          <w:ilvl w:val="4"/>
          <w:numId w:val="35"/>
        </w:numPr>
        <w:tabs>
          <w:tab w:val="clear" w:pos="1170"/>
          <w:tab w:val="num" w:pos="1134"/>
        </w:tabs>
        <w:ind w:left="1134" w:hanging="1134"/>
      </w:pPr>
      <w:r w:rsidRPr="00A3122B">
        <w:t>Sequence parameter set RBSP semantics</w:t>
      </w:r>
    </w:p>
    <w:p w:rsidR="00D7009A" w:rsidRPr="00A3122B" w:rsidRDefault="00D7009A" w:rsidP="00D7009A">
      <w:pPr>
        <w:pStyle w:val="3N"/>
        <w:rPr>
          <w:lang w:val="en-CA"/>
        </w:rPr>
      </w:pPr>
      <w:r w:rsidRPr="00A3122B">
        <w:rPr>
          <w:lang w:val="en-CA"/>
        </w:rPr>
        <w:t>The specifications in subclause 7.4.3.2 apply, with following additions and modifications.</w:t>
      </w:r>
    </w:p>
    <w:p w:rsidR="00D7009A" w:rsidRPr="00A3122B" w:rsidRDefault="00D7009A" w:rsidP="00D7009A">
      <w:pPr>
        <w:rPr>
          <w:lang w:val="en-CA" w:eastAsia="ko-KR"/>
        </w:rPr>
      </w:pPr>
      <w:r w:rsidRPr="00A3122B">
        <w:rPr>
          <w:b/>
          <w:lang w:val="en-CA" w:eastAsia="ko-KR"/>
        </w:rPr>
        <w:lastRenderedPageBreak/>
        <w:t>sps_max_sub_layers_minus1</w:t>
      </w:r>
      <w:r w:rsidRPr="00A3122B">
        <w:rPr>
          <w:lang w:val="en-CA" w:eastAsia="ko-KR"/>
        </w:rPr>
        <w:t xml:space="preserve"> plus 1 specifies the maximum number of temporal sub-layers that may be present in each CVS referring to the SPS. The value of sps_max_sub_layers_minus1 shall be in the range of 0 to 6, inclusive.</w:t>
      </w:r>
      <w:r w:rsidRPr="00A3122B">
        <w:rPr>
          <w:highlight w:val="cyan"/>
          <w:lang w:val="en-CA" w:eastAsia="ko-KR"/>
        </w:rPr>
        <w:t xml:space="preserve"> When not present sps_max_sub_layers_minus1 is inferred to be equal to vps_max_sub_layers_minus1.</w:t>
      </w:r>
    </w:p>
    <w:p w:rsidR="00D7009A" w:rsidRPr="00A3122B" w:rsidRDefault="00D7009A" w:rsidP="00D7009A">
      <w:pPr>
        <w:rPr>
          <w:highlight w:val="cyan"/>
          <w:lang w:val="en-CA" w:eastAsia="ko-KR"/>
        </w:rPr>
      </w:pPr>
      <w:r w:rsidRPr="00A3122B">
        <w:rPr>
          <w:b/>
          <w:lang w:val="en-CA" w:eastAsia="ko-KR"/>
        </w:rPr>
        <w:t>sps_temporal_id_nesting_flag</w:t>
      </w:r>
      <w:r w:rsidRPr="00A3122B">
        <w:rPr>
          <w:lang w:val="en-CA"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w:t>
      </w:r>
      <w:r w:rsidRPr="00A3122B">
        <w:rPr>
          <w:highlight w:val="cyan"/>
          <w:lang w:val="en-CA" w:eastAsia="ko-KR"/>
        </w:rPr>
        <w:t xml:space="preserve"> When not present, the value of sps_temporal_id_nesting_flag is inferred as follows:</w:t>
      </w:r>
    </w:p>
    <w:p w:rsidR="00D7009A" w:rsidRPr="00A3122B" w:rsidRDefault="00D7009A" w:rsidP="00D7009A">
      <w:pPr>
        <w:tabs>
          <w:tab w:val="clear" w:pos="794"/>
        </w:tabs>
        <w:ind w:left="437" w:hanging="437"/>
        <w:rPr>
          <w:highlight w:val="cyan"/>
          <w:lang w:val="en-CA" w:eastAsia="ko-KR"/>
        </w:rPr>
      </w:pPr>
      <w:r w:rsidRPr="00A3122B">
        <w:rPr>
          <w:highlight w:val="cyan"/>
          <w:lang w:val="en-CA" w:eastAsia="ko-KR"/>
        </w:rPr>
        <w:t>–</w:t>
      </w:r>
      <w:r w:rsidRPr="00A3122B">
        <w:rPr>
          <w:highlight w:val="cyan"/>
          <w:lang w:val="en-CA" w:eastAsia="ko-KR"/>
        </w:rPr>
        <w:tab/>
        <w:t>If sps_</w:t>
      </w:r>
      <w:r w:rsidRPr="00A3122B">
        <w:rPr>
          <w:highlight w:val="cyan"/>
          <w:lang w:val="en-CA"/>
        </w:rPr>
        <w:t>max</w:t>
      </w:r>
      <w:r w:rsidRPr="00A3122B">
        <w:rPr>
          <w:highlight w:val="cyan"/>
          <w:lang w:val="en-CA" w:eastAsia="ko-KR"/>
        </w:rPr>
        <w:t>_sub_layers_minus1 is greater than 0, the value of sps_temporal_id_nesting_flag is inferred to be equal to vps_temporal_id_nesting_flag.</w:t>
      </w:r>
    </w:p>
    <w:p w:rsidR="00D7009A" w:rsidRPr="00A3122B" w:rsidRDefault="00D7009A" w:rsidP="00D7009A">
      <w:pPr>
        <w:tabs>
          <w:tab w:val="clear" w:pos="794"/>
        </w:tabs>
        <w:ind w:left="437" w:hanging="437"/>
        <w:rPr>
          <w:highlight w:val="cyan"/>
          <w:lang w:val="en-CA" w:eastAsia="ko-KR"/>
        </w:rPr>
      </w:pPr>
      <w:r w:rsidRPr="00A3122B">
        <w:rPr>
          <w:highlight w:val="cyan"/>
          <w:lang w:val="en-CA" w:eastAsia="ko-KR"/>
        </w:rPr>
        <w:t>–</w:t>
      </w:r>
      <w:r w:rsidRPr="00A3122B">
        <w:rPr>
          <w:highlight w:val="cyan"/>
          <w:lang w:val="en-CA" w:eastAsia="ko-KR"/>
        </w:rPr>
        <w:tab/>
        <w:t xml:space="preserve">Otherwise, </w:t>
      </w:r>
      <w:r w:rsidRPr="00A3122B">
        <w:rPr>
          <w:highlight w:val="cyan"/>
          <w:lang w:val="en-CA"/>
        </w:rPr>
        <w:t>the</w:t>
      </w:r>
      <w:r w:rsidRPr="00A3122B">
        <w:rPr>
          <w:highlight w:val="cyan"/>
          <w:lang w:val="en-CA" w:eastAsia="ko-KR"/>
        </w:rPr>
        <w:t xml:space="preserve"> </w:t>
      </w:r>
      <w:r w:rsidRPr="00A3122B">
        <w:rPr>
          <w:highlight w:val="cyan"/>
          <w:lang w:val="en-CA"/>
        </w:rPr>
        <w:t>value</w:t>
      </w:r>
      <w:r w:rsidRPr="00A3122B">
        <w:rPr>
          <w:highlight w:val="cyan"/>
          <w:lang w:val="en-CA" w:eastAsia="ko-KR"/>
        </w:rPr>
        <w:t xml:space="preserve"> of sps_temporal_id_nesting_flag is inferred to be equal to 1.</w:t>
      </w:r>
    </w:p>
    <w:p w:rsidR="00D7009A" w:rsidRPr="00A3122B" w:rsidRDefault="00D7009A" w:rsidP="00D7009A">
      <w:pPr>
        <w:pStyle w:val="Note1"/>
        <w:rPr>
          <w:lang w:val="en-CA" w:eastAsia="ko-KR"/>
        </w:rPr>
      </w:pPr>
      <w:r w:rsidRPr="00A3122B">
        <w:rPr>
          <w:lang w:val="en-CA" w:eastAsia="ko-KR"/>
        </w:rPr>
        <w:t>NOTE </w:t>
      </w:r>
      <w:r w:rsidR="00EC4C33">
        <w:fldChar w:fldCharType="begin" w:fldLock="1"/>
      </w:r>
      <w:r w:rsidR="00EC4C33">
        <w:instrText xml:space="preserve"> SEQ NoteCounter \r 1 \* MERGEFORMAT </w:instrText>
      </w:r>
      <w:r w:rsidR="00EC4C33">
        <w:fldChar w:fldCharType="separate"/>
      </w:r>
      <w:r>
        <w:rPr>
          <w:noProof/>
          <w:lang w:val="en-CA"/>
        </w:rPr>
        <w:t>1</w:t>
      </w:r>
      <w:r w:rsidR="00EC4C33">
        <w:rPr>
          <w:noProof/>
          <w:lang w:val="en-CA"/>
        </w:rPr>
        <w:fldChar w:fldCharType="end"/>
      </w:r>
      <w:r w:rsidRPr="00A3122B">
        <w:rPr>
          <w:lang w:val="en-CA"/>
        </w:rPr>
        <w:t> </w:t>
      </w:r>
      <w:r w:rsidRPr="00A3122B">
        <w:rPr>
          <w:lang w:val="en-CA"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D7009A" w:rsidRPr="00A3122B" w:rsidRDefault="00D7009A" w:rsidP="00D7009A">
      <w:pPr>
        <w:rPr>
          <w:lang w:val="en-CA" w:eastAsia="ko-KR"/>
        </w:rPr>
      </w:pPr>
      <w:r w:rsidRPr="00A3122B">
        <w:rPr>
          <w:b/>
          <w:lang w:val="en-CA" w:eastAsia="ko-KR"/>
        </w:rPr>
        <w:t>update_rep_format_flag</w:t>
      </w:r>
      <w:r w:rsidRPr="00A3122B">
        <w:rPr>
          <w:lang w:val="en-CA"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the value of vps_num_rep_formats_minus1 in the active VPS is equal to 0, it is a requirement of bitstream conformance that the value of update_rep_format_flag shall be equal to 0.</w:t>
      </w:r>
    </w:p>
    <w:p w:rsidR="00D7009A" w:rsidRPr="00A3122B" w:rsidRDefault="00D7009A" w:rsidP="00D7009A">
      <w:pPr>
        <w:rPr>
          <w:lang w:val="en-CA" w:eastAsia="ko-KR"/>
        </w:rPr>
      </w:pPr>
      <w:r w:rsidRPr="00A3122B">
        <w:rPr>
          <w:b/>
          <w:lang w:val="en-CA" w:eastAsia="ko-KR"/>
        </w:rPr>
        <w:t>sps_rep_format_idx</w:t>
      </w:r>
      <w:r w:rsidRPr="00A3122B">
        <w:rPr>
          <w:lang w:val="en-CA"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 </w:t>
      </w:r>
      <w:r w:rsidRPr="00A3122B">
        <w:rPr>
          <w:highlight w:val="yellow"/>
          <w:lang w:val="en-CA" w:eastAsia="ko-KR"/>
        </w:rPr>
        <w:t>[Ed. (GT): Inferences to 0 seems not to be necessary. We might consider to infer it to vps_rep_format_idx[ LayerIdxInVps[ layerIdCurr ] ], when not present. ]</w:t>
      </w:r>
    </w:p>
    <w:p w:rsidR="00D7009A" w:rsidRPr="00A3122B" w:rsidRDefault="00D7009A" w:rsidP="00D7009A">
      <w:pPr>
        <w:rPr>
          <w:lang w:val="en-CA" w:eastAsia="ko-KR"/>
        </w:rPr>
      </w:pPr>
      <w:r w:rsidRPr="00A3122B">
        <w:rPr>
          <w:lang w:val="en-CA"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D7009A" w:rsidRPr="00A3122B" w:rsidRDefault="00D7009A" w:rsidP="00D7009A">
      <w:pPr>
        <w:tabs>
          <w:tab w:val="clear" w:pos="794"/>
        </w:tabs>
        <w:ind w:left="437" w:hanging="437"/>
        <w:rPr>
          <w:lang w:val="en-CA"/>
        </w:rPr>
      </w:pPr>
      <w:r w:rsidRPr="00A3122B">
        <w:rPr>
          <w:lang w:val="en-CA"/>
        </w:rPr>
        <w:t>–</w:t>
      </w:r>
      <w:r w:rsidRPr="00A3122B">
        <w:rPr>
          <w:lang w:val="en-CA"/>
        </w:rPr>
        <w:tab/>
        <w:t>The variable repFormatIdx is derived as follows:</w:t>
      </w:r>
    </w:p>
    <w:p w:rsidR="00D7009A" w:rsidRPr="00A3122B" w:rsidRDefault="00D7009A" w:rsidP="00D7009A">
      <w:pPr>
        <w:tabs>
          <w:tab w:val="clear" w:pos="794"/>
          <w:tab w:val="clear" w:pos="1191"/>
        </w:tabs>
        <w:ind w:left="840" w:hanging="437"/>
        <w:rPr>
          <w:lang w:val="en-CA" w:eastAsia="ko-KR"/>
        </w:rPr>
      </w:pPr>
      <w:r w:rsidRPr="00A3122B">
        <w:rPr>
          <w:lang w:val="en-CA"/>
        </w:rPr>
        <w:t>–</w:t>
      </w:r>
      <w:r w:rsidRPr="00A3122B">
        <w:rPr>
          <w:lang w:val="en-CA"/>
        </w:rPr>
        <w:tab/>
        <w:t xml:space="preserve">If update_rep_format_flag is equal to 0, the variable repFormatIdx is set equal to </w:t>
      </w:r>
      <w:r w:rsidRPr="00A3122B">
        <w:rPr>
          <w:lang w:val="en-CA" w:eastAsia="ko-KR"/>
        </w:rPr>
        <w:t>vps_rep_format_idx[ LayerIdxInVps[ layerIdCurr ] ].</w:t>
      </w:r>
    </w:p>
    <w:p w:rsidR="00D7009A" w:rsidRPr="00A3122B" w:rsidRDefault="00D7009A" w:rsidP="00D7009A">
      <w:pPr>
        <w:tabs>
          <w:tab w:val="clear" w:pos="794"/>
          <w:tab w:val="clear" w:pos="1191"/>
        </w:tabs>
        <w:ind w:left="840" w:hanging="437"/>
        <w:rPr>
          <w:lang w:val="en-CA"/>
        </w:rPr>
      </w:pPr>
      <w:r w:rsidRPr="00A3122B">
        <w:rPr>
          <w:lang w:val="en-CA"/>
        </w:rPr>
        <w:t>–</w:t>
      </w:r>
      <w:r w:rsidRPr="00A3122B">
        <w:rPr>
          <w:lang w:val="en-CA"/>
        </w:rPr>
        <w:tab/>
        <w:t xml:space="preserve">Otherwise, (update_rep_format_flag is equal to 1), the variable repFormatIdx is set equal to </w:t>
      </w:r>
      <w:r w:rsidRPr="00A3122B">
        <w:rPr>
          <w:lang w:val="en-CA" w:eastAsia="ko-KR"/>
        </w:rPr>
        <w:t>sps_rep_format_idx.</w:t>
      </w:r>
    </w:p>
    <w:p w:rsidR="00D7009A" w:rsidRPr="00A3122B" w:rsidRDefault="00D7009A" w:rsidP="00D7009A">
      <w:pPr>
        <w:ind w:left="437" w:hanging="437"/>
        <w:rPr>
          <w:lang w:val="en-CA" w:eastAsia="ko-KR"/>
        </w:rPr>
      </w:pPr>
      <w:r w:rsidRPr="00A3122B">
        <w:rPr>
          <w:lang w:val="en-CA"/>
        </w:rPr>
        <w:t>–</w:t>
      </w:r>
      <w:r w:rsidRPr="00A3122B">
        <w:rPr>
          <w:lang w:val="en-CA"/>
        </w:rPr>
        <w:tab/>
      </w:r>
      <w:r w:rsidRPr="00A3122B">
        <w:rPr>
          <w:lang w:val="en-CA"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D7009A" w:rsidRPr="00A3122B" w:rsidRDefault="00D7009A" w:rsidP="00D7009A">
      <w:pPr>
        <w:pStyle w:val="Note1"/>
        <w:ind w:left="806"/>
        <w:rPr>
          <w:lang w:val="en-CA" w:eastAsia="ko-KR"/>
        </w:rPr>
      </w:pPr>
      <w:r w:rsidRPr="00A3122B">
        <w:rPr>
          <w:lang w:val="en-CA" w:eastAsia="ko-KR"/>
        </w:rPr>
        <w:t>NOTE </w:t>
      </w:r>
      <w:r w:rsidR="00EC4C33">
        <w:fldChar w:fldCharType="begin" w:fldLock="1"/>
      </w:r>
      <w:r w:rsidR="00EC4C33">
        <w:instrText xml:space="preserve"> SEQ NoteCounter \* </w:instrText>
      </w:r>
      <w:r w:rsidR="00EC4C33">
        <w:instrText xml:space="preserve">MERGEFORMAT </w:instrText>
      </w:r>
      <w:r w:rsidR="00EC4C33">
        <w:fldChar w:fldCharType="separate"/>
      </w:r>
      <w:r>
        <w:rPr>
          <w:noProof/>
          <w:lang w:val="en-CA"/>
        </w:rPr>
        <w:t>2</w:t>
      </w:r>
      <w:r w:rsidR="00EC4C33">
        <w:rPr>
          <w:noProof/>
          <w:lang w:val="en-CA"/>
        </w:rPr>
        <w:fldChar w:fldCharType="end"/>
      </w:r>
      <w:r w:rsidRPr="00A3122B">
        <w:rPr>
          <w:lang w:val="en-CA"/>
        </w:rPr>
        <w:t> </w:t>
      </w:r>
      <w:r w:rsidRPr="00A3122B">
        <w:rPr>
          <w:lang w:val="en-CA" w:eastAsia="ko-KR"/>
        </w:rPr>
        <w:t xml:space="preserve">– The values are </w:t>
      </w:r>
      <w:r w:rsidRPr="00A3122B">
        <w:rPr>
          <w:lang w:val="en-CA"/>
        </w:rPr>
        <w:t>inferred</w:t>
      </w:r>
      <w:r w:rsidRPr="00A3122B">
        <w:rPr>
          <w:lang w:val="en-CA"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D7009A" w:rsidRPr="00A3122B" w:rsidRDefault="00D7009A" w:rsidP="00D7009A">
      <w:pPr>
        <w:ind w:left="437" w:hanging="437"/>
        <w:rPr>
          <w:lang w:val="en-CA" w:eastAsia="ko-KR"/>
        </w:rPr>
      </w:pPr>
      <w:r w:rsidRPr="00A3122B">
        <w:rPr>
          <w:lang w:val="en-CA"/>
        </w:rPr>
        <w:t>–</w:t>
      </w:r>
      <w:r w:rsidRPr="00A3122B">
        <w:rPr>
          <w:lang w:val="en-CA"/>
        </w:rPr>
        <w:tab/>
      </w:r>
      <w:r w:rsidRPr="00A3122B">
        <w:rPr>
          <w:lang w:val="en-CA" w:eastAsia="ko-KR"/>
        </w:rPr>
        <w:t>Otherwise (the nuh_layer_id of the active SPS for the layer with nuh_layer_id equal to layerIdCurr is greater than zero), the following applies:</w:t>
      </w:r>
    </w:p>
    <w:p w:rsidR="00D7009A" w:rsidRPr="00A3122B" w:rsidRDefault="00D7009A" w:rsidP="00D7009A">
      <w:pPr>
        <w:tabs>
          <w:tab w:val="clear" w:pos="794"/>
        </w:tabs>
        <w:ind w:left="840" w:hanging="437"/>
        <w:rPr>
          <w:lang w:val="en-CA" w:eastAsia="ko-KR"/>
        </w:rPr>
      </w:pPr>
      <w:r w:rsidRPr="00A3122B">
        <w:rPr>
          <w:lang w:val="en-CA"/>
        </w:rPr>
        <w:t>–</w:t>
      </w:r>
      <w:r w:rsidRPr="00A3122B">
        <w:rPr>
          <w:lang w:val="en-CA"/>
        </w:rPr>
        <w:tab/>
      </w:r>
      <w:r w:rsidRPr="00A3122B">
        <w:rPr>
          <w:lang w:val="en-CA"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D7009A" w:rsidRPr="00A3122B" w:rsidRDefault="00D7009A" w:rsidP="00D7009A">
      <w:pPr>
        <w:tabs>
          <w:tab w:val="clear" w:pos="794"/>
        </w:tabs>
        <w:ind w:left="840" w:hanging="437"/>
        <w:rPr>
          <w:lang w:val="en-CA" w:eastAsia="ko-KR"/>
        </w:rPr>
      </w:pPr>
      <w:r w:rsidRPr="00A3122B">
        <w:rPr>
          <w:lang w:val="en-CA"/>
        </w:rPr>
        <w:t>–</w:t>
      </w:r>
      <w:r w:rsidRPr="00A3122B">
        <w:rPr>
          <w:lang w:val="en-CA"/>
        </w:rPr>
        <w:tab/>
      </w:r>
      <w:r w:rsidRPr="00A3122B">
        <w:rPr>
          <w:lang w:val="en-CA"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D7009A" w:rsidRPr="00A3122B" w:rsidRDefault="00D7009A" w:rsidP="00D7009A">
      <w:pPr>
        <w:rPr>
          <w:lang w:val="en-CA"/>
        </w:rPr>
      </w:pPr>
      <w:r w:rsidRPr="00A3122B">
        <w:rPr>
          <w:b/>
          <w:lang w:val="en-CA"/>
        </w:rPr>
        <w:lastRenderedPageBreak/>
        <w:t>chroma_format_idc</w:t>
      </w:r>
      <w:r w:rsidRPr="00A3122B">
        <w:rPr>
          <w:lang w:val="en-CA"/>
        </w:rPr>
        <w:t xml:space="preserve"> specifies the chroma sampling relative to the luma sampling as specified in subclause 6.2. The value of chroma_format_idc shall be in the range of 0 to 3, inclusive. </w:t>
      </w:r>
      <w:r w:rsidRPr="00A3122B">
        <w:rPr>
          <w:highlight w:val="cyan"/>
          <w:lang w:val="en-CA"/>
        </w:rPr>
        <w:t>The value of chroma_format_idc shall be less than or equal to chroma_format_vps_idc.</w:t>
      </w:r>
      <w:r w:rsidRPr="00A3122B">
        <w:rPr>
          <w:lang w:val="en-CA"/>
        </w:rPr>
        <w:t xml:space="preserve"> </w:t>
      </w:r>
      <w:r w:rsidRPr="00A3122B">
        <w:rPr>
          <w:highlight w:val="yellow"/>
          <w:lang w:val="en-CA"/>
        </w:rPr>
        <w:t>[Ed. (GT): These requirements seem to be redundant now. We should consider to remove them.]</w:t>
      </w:r>
    </w:p>
    <w:p w:rsidR="00D7009A" w:rsidRPr="00A3122B" w:rsidRDefault="00D7009A" w:rsidP="00D7009A">
      <w:pPr>
        <w:rPr>
          <w:lang w:val="en-CA"/>
        </w:rPr>
      </w:pPr>
      <w:r w:rsidRPr="00A3122B">
        <w:rPr>
          <w:lang w:val="en-CA"/>
        </w:rPr>
        <w:t>It is a requirement of bitstream conformance that when AuxId[ lId ] is equal to AUX_ALPHA or AUX_DEPTH, chroma_format_idc shall be equal to 0 in the active SPS for the layer with nuh_layer_id equal to lId.</w:t>
      </w:r>
    </w:p>
    <w:p w:rsidR="00D7009A" w:rsidRPr="00A3122B" w:rsidRDefault="00D7009A" w:rsidP="00D7009A">
      <w:pPr>
        <w:rPr>
          <w:rFonts w:eastAsia="Times New Roman"/>
          <w:lang w:val="en-CA"/>
        </w:rPr>
      </w:pPr>
      <w:r w:rsidRPr="00A3122B">
        <w:rPr>
          <w:rFonts w:eastAsia="Times New Roman"/>
          <w:b/>
          <w:lang w:val="en-CA" w:eastAsia="ja-JP"/>
        </w:rPr>
        <w:t>separate_colour_plane_flag</w:t>
      </w:r>
      <w:r w:rsidRPr="00A3122B">
        <w:rPr>
          <w:rFonts w:eastAsia="Times New Roman"/>
          <w:lang w:val="en-CA"/>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w:t>
      </w:r>
      <w:r w:rsidRPr="00A3122B">
        <w:rPr>
          <w:rFonts w:eastAsia="Times New Roman"/>
          <w:highlight w:val="cyan"/>
          <w:lang w:val="en-CA"/>
        </w:rPr>
        <w:t>The value of separate_colour_plane_flag shall be less than or equal to separate_colour_plane_vps_flag</w:t>
      </w:r>
    </w:p>
    <w:p w:rsidR="00D7009A" w:rsidRPr="00A3122B" w:rsidRDefault="00D7009A" w:rsidP="00D7009A">
      <w:pPr>
        <w:pStyle w:val="Note1"/>
        <w:rPr>
          <w:i/>
          <w:lang w:val="en-CA"/>
        </w:rPr>
      </w:pPr>
      <w:r w:rsidRPr="00A3122B">
        <w:rPr>
          <w:lang w:val="en-CA"/>
        </w:rPr>
        <w:t>NOTE </w:t>
      </w:r>
      <w:r w:rsidR="00EC4C33">
        <w:fldChar w:fldCharType="begin" w:fldLock="1"/>
      </w:r>
      <w:r w:rsidR="00EC4C33">
        <w:instrText xml:space="preserve"> SEQ NoteCou</w:instrText>
      </w:r>
      <w:r w:rsidR="00EC4C33">
        <w:instrText xml:space="preserve">nter \* MERGEFORMAT </w:instrText>
      </w:r>
      <w:r w:rsidR="00EC4C33">
        <w:fldChar w:fldCharType="separate"/>
      </w:r>
      <w:r>
        <w:rPr>
          <w:noProof/>
          <w:lang w:val="en-CA"/>
        </w:rPr>
        <w:t>3</w:t>
      </w:r>
      <w:r w:rsidR="00EC4C33">
        <w:rPr>
          <w:noProof/>
          <w:lang w:val="en-CA"/>
        </w:rPr>
        <w:fldChar w:fldCharType="end"/>
      </w:r>
      <w:r w:rsidRPr="00A3122B">
        <w:rPr>
          <w:lang w:val="en-CA"/>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D7009A" w:rsidRPr="00A3122B" w:rsidRDefault="00D7009A" w:rsidP="00D7009A">
      <w:pPr>
        <w:rPr>
          <w:rFonts w:eastAsia="Times New Roman"/>
          <w:lang w:val="en-CA"/>
        </w:rPr>
      </w:pPr>
      <w:r w:rsidRPr="00A3122B">
        <w:rPr>
          <w:rFonts w:eastAsia="Times New Roman"/>
          <w:lang w:val="en-CA"/>
        </w:rPr>
        <w:t xml:space="preserve">Depending on the value of </w:t>
      </w:r>
      <w:r w:rsidRPr="00A3122B">
        <w:rPr>
          <w:rFonts w:eastAsia="Times New Roman"/>
          <w:lang w:val="en-CA" w:eastAsia="ja-JP"/>
        </w:rPr>
        <w:t>separate_colour_plane_flag,</w:t>
      </w:r>
      <w:r w:rsidRPr="00A3122B">
        <w:rPr>
          <w:rFonts w:eastAsia="Times New Roman"/>
          <w:lang w:val="en-CA"/>
        </w:rPr>
        <w:t xml:space="preserve"> the value of the variable ChromaArrayType is assigned as follows:</w:t>
      </w:r>
    </w:p>
    <w:p w:rsidR="00D7009A" w:rsidRPr="00A3122B" w:rsidRDefault="00D7009A" w:rsidP="00D7009A">
      <w:pPr>
        <w:tabs>
          <w:tab w:val="clear" w:pos="794"/>
        </w:tabs>
        <w:spacing w:before="86"/>
        <w:ind w:left="425" w:hanging="425"/>
        <w:rPr>
          <w:rFonts w:eastAsia="Times New Roman"/>
          <w:lang w:val="en-CA"/>
        </w:rPr>
      </w:pPr>
      <w:r w:rsidRPr="00A3122B">
        <w:rPr>
          <w:rFonts w:eastAsia="Times New Roman"/>
          <w:lang w:val="en-CA"/>
        </w:rPr>
        <w:t>–</w:t>
      </w:r>
      <w:r w:rsidRPr="00A3122B">
        <w:rPr>
          <w:rFonts w:eastAsia="Times New Roman"/>
          <w:lang w:val="en-CA"/>
        </w:rPr>
        <w:tab/>
        <w:t xml:space="preserve">If </w:t>
      </w:r>
      <w:r w:rsidRPr="00A3122B">
        <w:rPr>
          <w:rFonts w:eastAsia="Times New Roman"/>
          <w:lang w:val="en-CA" w:eastAsia="ja-JP"/>
        </w:rPr>
        <w:t xml:space="preserve">separate_colour_plane_flag is equal to 0, </w:t>
      </w:r>
      <w:r w:rsidRPr="00A3122B">
        <w:rPr>
          <w:rFonts w:eastAsia="Times New Roman"/>
          <w:lang w:val="en-CA"/>
        </w:rPr>
        <w:t>ChromaArrayType is set equal to chroma_format_idc.</w:t>
      </w:r>
    </w:p>
    <w:p w:rsidR="00D7009A" w:rsidRPr="00A3122B" w:rsidRDefault="00D7009A" w:rsidP="00D7009A">
      <w:pPr>
        <w:tabs>
          <w:tab w:val="clear" w:pos="794"/>
        </w:tabs>
        <w:spacing w:before="86"/>
        <w:ind w:left="425" w:hanging="425"/>
        <w:rPr>
          <w:rFonts w:eastAsia="Times New Roman"/>
          <w:lang w:val="en-CA"/>
        </w:rPr>
      </w:pPr>
      <w:r w:rsidRPr="00A3122B">
        <w:rPr>
          <w:rFonts w:eastAsia="Times New Roman"/>
          <w:lang w:val="en-CA"/>
        </w:rPr>
        <w:t>–</w:t>
      </w:r>
      <w:r w:rsidRPr="00A3122B">
        <w:rPr>
          <w:rFonts w:eastAsia="Times New Roman"/>
          <w:lang w:val="en-CA"/>
        </w:rPr>
        <w:tab/>
        <w:t>Otherwise (</w:t>
      </w:r>
      <w:r w:rsidRPr="00A3122B">
        <w:rPr>
          <w:rFonts w:eastAsia="Times New Roman"/>
          <w:lang w:val="en-CA" w:eastAsia="ja-JP"/>
        </w:rPr>
        <w:t>separate_colour_plane_flag is equal to 1</w:t>
      </w:r>
      <w:r w:rsidRPr="00A3122B">
        <w:rPr>
          <w:rFonts w:eastAsia="Times New Roman"/>
          <w:lang w:val="en-CA"/>
        </w:rPr>
        <w:t>), ChromaArrayType is set equal to 0.</w:t>
      </w:r>
    </w:p>
    <w:p w:rsidR="00D7009A" w:rsidRPr="00A3122B" w:rsidRDefault="00D7009A" w:rsidP="00D7009A">
      <w:pPr>
        <w:rPr>
          <w:lang w:val="en-CA"/>
        </w:rPr>
      </w:pPr>
      <w:r w:rsidRPr="00A3122B">
        <w:rPr>
          <w:b/>
          <w:bCs/>
          <w:lang w:val="en-CA"/>
        </w:rPr>
        <w:t>pic_width_in_luma_samples</w:t>
      </w:r>
      <w:r w:rsidRPr="00A3122B">
        <w:rPr>
          <w:lang w:val="en-CA"/>
        </w:rPr>
        <w:t xml:space="preserve"> specifies the width of each decoded picture in units of luma samples. pic_width_in_luma_samples shall not be equal to 0 and shall be an integer multiple of MinCbSizeY. </w:t>
      </w:r>
      <w:r w:rsidRPr="00A3122B">
        <w:rPr>
          <w:highlight w:val="cyan"/>
          <w:lang w:val="en-CA"/>
        </w:rPr>
        <w:t>The value of pic_width_in_luma_samples shall be less than or equal to pic_width_vps_in_luma_samples.</w:t>
      </w:r>
    </w:p>
    <w:p w:rsidR="00D7009A" w:rsidRPr="00A3122B" w:rsidRDefault="00D7009A" w:rsidP="00D7009A">
      <w:pPr>
        <w:rPr>
          <w:lang w:val="en-CA"/>
        </w:rPr>
      </w:pPr>
      <w:r w:rsidRPr="00A3122B">
        <w:rPr>
          <w:b/>
          <w:lang w:val="en-CA"/>
        </w:rPr>
        <w:t>pic_height_in_luma_samples</w:t>
      </w:r>
      <w:r w:rsidRPr="00A3122B">
        <w:rPr>
          <w:lang w:val="en-CA"/>
        </w:rPr>
        <w:t xml:space="preserve"> specifies the height of each decoded picture in units of luma samples. pic_height_in_luma_samples shall not be equal to 0 and shall be an integer multiple of MinCbSizeY. </w:t>
      </w:r>
      <w:r w:rsidRPr="00A3122B">
        <w:rPr>
          <w:highlight w:val="cyan"/>
          <w:lang w:val="en-CA"/>
        </w:rPr>
        <w:t>The value of pic_height_in_luma_samples shall be less than or equal to pic_height_vps_in_luma_samples.</w:t>
      </w:r>
    </w:p>
    <w:p w:rsidR="00D7009A" w:rsidRPr="002A65BF" w:rsidRDefault="00D7009A" w:rsidP="00D7009A">
      <w:pPr>
        <w:rPr>
          <w:lang w:val="en-CA"/>
        </w:rPr>
      </w:pPr>
      <w:r w:rsidRPr="00A3122B">
        <w:rPr>
          <w:b/>
          <w:lang w:val="en-CA"/>
        </w:rPr>
        <w:t>bit_depth_luma_minus8</w:t>
      </w:r>
      <w:r w:rsidRPr="00A3122B">
        <w:rPr>
          <w:lang w:val="en-CA"/>
        </w:rPr>
        <w:t xml:space="preserve"> specifies the bit depth of the </w:t>
      </w:r>
      <w:r w:rsidRPr="002A65BF">
        <w:rPr>
          <w:lang w:val="en-CA"/>
        </w:rPr>
        <w:t>samples of the luma array BitDepth</w:t>
      </w:r>
      <w:r w:rsidRPr="002A65BF">
        <w:rPr>
          <w:vertAlign w:val="subscript"/>
          <w:lang w:val="en-CA"/>
        </w:rPr>
        <w:t>Y</w:t>
      </w:r>
      <w:r w:rsidRPr="002A65BF">
        <w:rPr>
          <w:lang w:val="en-CA"/>
        </w:rPr>
        <w:t xml:space="preserve"> and the value of the luma quantization parameter range offset QpBdOffset</w:t>
      </w:r>
      <w:r w:rsidRPr="002A65BF">
        <w:rPr>
          <w:vertAlign w:val="subscript"/>
          <w:lang w:val="en-CA"/>
        </w:rPr>
        <w:t>Y</w:t>
      </w:r>
      <w:r w:rsidRPr="002A65BF">
        <w:rPr>
          <w:lang w:val="en-CA"/>
        </w:rPr>
        <w:t xml:space="preserve"> as follows:</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BitDepth</w:t>
      </w:r>
      <w:r w:rsidRPr="002A65BF">
        <w:rPr>
          <w:sz w:val="20"/>
          <w:szCs w:val="20"/>
          <w:vertAlign w:val="subscript"/>
          <w:lang w:val="en-CA"/>
        </w:rPr>
        <w:t>Y</w:t>
      </w:r>
      <w:r w:rsidRPr="002A65BF">
        <w:rPr>
          <w:sz w:val="20"/>
          <w:szCs w:val="20"/>
          <w:vertAlign w:val="subscript"/>
          <w:lang w:val="en-CA"/>
        </w:rPr>
        <w:tab/>
      </w:r>
      <w:r w:rsidRPr="002A65BF">
        <w:rPr>
          <w:sz w:val="20"/>
          <w:szCs w:val="20"/>
          <w:lang w:val="en-CA"/>
        </w:rPr>
        <w:t>= 8 + bit_depth_luma_minus8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1E4DB9" w:rsidRPr="002A65BF">
        <w:rPr>
          <w:noProof/>
          <w:sz w:val="20"/>
          <w:szCs w:val="20"/>
          <w:highlight w:val="yellow"/>
          <w:lang w:val="en-CA"/>
        </w:rPr>
        <w:t>30</w:t>
      </w:r>
      <w:r w:rsidR="00726FC2" w:rsidRPr="002A65BF">
        <w:rPr>
          <w:sz w:val="20"/>
          <w:szCs w:val="20"/>
          <w:highlight w:val="yellow"/>
          <w:lang w:val="en-CA"/>
        </w:rPr>
        <w:fldChar w:fldCharType="end"/>
      </w:r>
      <w:r w:rsidRPr="002A65BF">
        <w:rPr>
          <w:sz w:val="20"/>
          <w:szCs w:val="20"/>
          <w:lang w:val="en-CA"/>
        </w:rPr>
        <w:t>)</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QpBdOffset</w:t>
      </w:r>
      <w:r w:rsidRPr="002A65BF">
        <w:rPr>
          <w:sz w:val="20"/>
          <w:szCs w:val="20"/>
          <w:vertAlign w:val="subscript"/>
          <w:lang w:val="en-CA"/>
        </w:rPr>
        <w:t>Y</w:t>
      </w:r>
      <w:r w:rsidRPr="002A65BF">
        <w:rPr>
          <w:sz w:val="20"/>
          <w:szCs w:val="20"/>
          <w:lang w:val="en-CA"/>
        </w:rPr>
        <w:tab/>
        <w:t>= 6 * bit_depth_luma_minus8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1E4DB9" w:rsidRPr="002A65BF">
        <w:rPr>
          <w:noProof/>
          <w:sz w:val="20"/>
          <w:szCs w:val="20"/>
          <w:highlight w:val="yellow"/>
          <w:lang w:val="en-CA"/>
        </w:rPr>
        <w:t>31</w:t>
      </w:r>
      <w:r w:rsidR="00726FC2" w:rsidRPr="002A65BF">
        <w:rPr>
          <w:sz w:val="20"/>
          <w:szCs w:val="20"/>
          <w:highlight w:val="yellow"/>
          <w:lang w:val="en-CA"/>
        </w:rPr>
        <w:fldChar w:fldCharType="end"/>
      </w:r>
      <w:r w:rsidRPr="002A65BF">
        <w:rPr>
          <w:sz w:val="20"/>
          <w:szCs w:val="20"/>
          <w:lang w:val="en-CA"/>
        </w:rPr>
        <w:t>)</w:t>
      </w:r>
    </w:p>
    <w:p w:rsidR="00D7009A" w:rsidRPr="002A65BF" w:rsidRDefault="00D7009A" w:rsidP="00D7009A">
      <w:pPr>
        <w:rPr>
          <w:lang w:val="en-CA"/>
        </w:rPr>
      </w:pPr>
      <w:r w:rsidRPr="002A65BF">
        <w:rPr>
          <w:lang w:val="en-CA"/>
        </w:rPr>
        <w:t xml:space="preserve">bit_depth_luma_minus8 shall be in the range of 0 to 6, inclusive. </w:t>
      </w:r>
      <w:r w:rsidRPr="002A65BF">
        <w:rPr>
          <w:highlight w:val="cyan"/>
          <w:lang w:val="en-CA"/>
        </w:rPr>
        <w:t>bit_depth_luma_minus8 shall be less than or equal to bit_depth_vps_luma_minus8.</w:t>
      </w:r>
    </w:p>
    <w:p w:rsidR="00D7009A" w:rsidRPr="002A65BF" w:rsidRDefault="00D7009A" w:rsidP="00D7009A">
      <w:pPr>
        <w:rPr>
          <w:lang w:val="en-CA"/>
        </w:rPr>
      </w:pPr>
      <w:r w:rsidRPr="002A65BF">
        <w:rPr>
          <w:b/>
          <w:lang w:val="en-CA"/>
        </w:rPr>
        <w:t>bit_depth_chroma_minus8</w:t>
      </w:r>
      <w:r w:rsidRPr="002A65BF">
        <w:rPr>
          <w:lang w:val="en-CA" w:eastAsia="ko-KR"/>
        </w:rPr>
        <w:t xml:space="preserve"> </w:t>
      </w:r>
      <w:r w:rsidRPr="002A65BF">
        <w:rPr>
          <w:lang w:val="en-CA"/>
        </w:rPr>
        <w:t>specifies the bit depth of the samples of the chroma arrays BitDepth</w:t>
      </w:r>
      <w:r w:rsidRPr="002A65BF">
        <w:rPr>
          <w:vertAlign w:val="subscript"/>
          <w:lang w:val="en-CA"/>
        </w:rPr>
        <w:t>C</w:t>
      </w:r>
      <w:r w:rsidRPr="002A65BF">
        <w:rPr>
          <w:lang w:val="en-CA"/>
        </w:rPr>
        <w:t xml:space="preserve"> and the value of the chroma quantization parameter range offset QpBdOffset</w:t>
      </w:r>
      <w:r w:rsidRPr="002A65BF">
        <w:rPr>
          <w:vertAlign w:val="subscript"/>
          <w:lang w:val="en-CA"/>
        </w:rPr>
        <w:t>C</w:t>
      </w:r>
      <w:r w:rsidRPr="002A65BF">
        <w:rPr>
          <w:lang w:val="en-CA"/>
        </w:rPr>
        <w:t xml:space="preserve"> as follows:</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BitDepth</w:t>
      </w:r>
      <w:r w:rsidRPr="002A65BF">
        <w:rPr>
          <w:sz w:val="20"/>
          <w:szCs w:val="20"/>
          <w:vertAlign w:val="subscript"/>
          <w:lang w:val="en-CA"/>
        </w:rPr>
        <w:t>C</w:t>
      </w:r>
      <w:r w:rsidRPr="002A65BF">
        <w:rPr>
          <w:sz w:val="20"/>
          <w:szCs w:val="20"/>
          <w:lang w:val="en-CA"/>
        </w:rPr>
        <w:tab/>
        <w:t>= 8 + bit_depth_chroma_minus8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1E4DB9" w:rsidRPr="002A65BF">
        <w:rPr>
          <w:noProof/>
          <w:sz w:val="20"/>
          <w:szCs w:val="20"/>
          <w:highlight w:val="yellow"/>
          <w:lang w:val="en-CA"/>
        </w:rPr>
        <w:t>32</w:t>
      </w:r>
      <w:r w:rsidR="00726FC2" w:rsidRPr="002A65BF">
        <w:rPr>
          <w:sz w:val="20"/>
          <w:szCs w:val="20"/>
          <w:highlight w:val="yellow"/>
          <w:lang w:val="en-CA"/>
        </w:rPr>
        <w:fldChar w:fldCharType="end"/>
      </w:r>
      <w:r w:rsidRPr="002A65BF">
        <w:rPr>
          <w:sz w:val="20"/>
          <w:szCs w:val="20"/>
          <w:lang w:val="en-CA"/>
        </w:rPr>
        <w:t>)</w:t>
      </w:r>
    </w:p>
    <w:p w:rsidR="00D7009A" w:rsidRPr="002A65BF" w:rsidRDefault="00D7009A" w:rsidP="00D7009A">
      <w:pPr>
        <w:pStyle w:val="Equation"/>
        <w:tabs>
          <w:tab w:val="left" w:pos="1170"/>
          <w:tab w:val="left" w:pos="2127"/>
        </w:tabs>
        <w:ind w:left="794"/>
        <w:rPr>
          <w:sz w:val="20"/>
          <w:szCs w:val="20"/>
          <w:lang w:val="en-CA"/>
        </w:rPr>
      </w:pPr>
      <w:r w:rsidRPr="002A65BF">
        <w:rPr>
          <w:sz w:val="20"/>
          <w:szCs w:val="20"/>
          <w:lang w:val="en-CA"/>
        </w:rPr>
        <w:t>QpBdOffset</w:t>
      </w:r>
      <w:r w:rsidRPr="002A65BF">
        <w:rPr>
          <w:sz w:val="20"/>
          <w:szCs w:val="20"/>
          <w:vertAlign w:val="subscript"/>
          <w:lang w:val="en-CA"/>
        </w:rPr>
        <w:t>C</w:t>
      </w:r>
      <w:r w:rsidRPr="002A65BF">
        <w:rPr>
          <w:sz w:val="20"/>
          <w:szCs w:val="20"/>
          <w:lang w:val="en-CA"/>
        </w:rPr>
        <w:tab/>
        <w:t>= 6 * bit_depth_chroma_minus8</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1E4DB9" w:rsidRPr="002A65BF">
        <w:rPr>
          <w:noProof/>
          <w:sz w:val="20"/>
          <w:szCs w:val="20"/>
          <w:highlight w:val="yellow"/>
          <w:lang w:val="en-CA"/>
        </w:rPr>
        <w:t>33</w:t>
      </w:r>
      <w:r w:rsidR="00726FC2" w:rsidRPr="002A65BF">
        <w:rPr>
          <w:sz w:val="20"/>
          <w:szCs w:val="20"/>
          <w:highlight w:val="yellow"/>
          <w:lang w:val="en-CA"/>
        </w:rPr>
        <w:fldChar w:fldCharType="end"/>
      </w:r>
      <w:r w:rsidRPr="002A65BF">
        <w:rPr>
          <w:sz w:val="20"/>
          <w:szCs w:val="20"/>
          <w:lang w:val="en-CA"/>
        </w:rPr>
        <w:t>)</w:t>
      </w:r>
    </w:p>
    <w:p w:rsidR="00D7009A" w:rsidRPr="00A3122B" w:rsidRDefault="00D7009A" w:rsidP="00D7009A">
      <w:pPr>
        <w:rPr>
          <w:lang w:val="en-CA" w:eastAsia="ko-KR"/>
        </w:rPr>
      </w:pPr>
      <w:r w:rsidRPr="00A3122B">
        <w:rPr>
          <w:lang w:val="en-CA"/>
        </w:rPr>
        <w:t xml:space="preserve">bit_depth_chroma_minus8 shall be in the range of 0 to 6, inclusive. </w:t>
      </w:r>
      <w:r w:rsidRPr="00A3122B">
        <w:rPr>
          <w:highlight w:val="cyan"/>
          <w:lang w:val="en-CA"/>
        </w:rPr>
        <w:t>bit_depth_chroma_minus8 shall be less than or equal to bit_depth_vps_chroma_minus8.</w:t>
      </w:r>
    </w:p>
    <w:p w:rsidR="00D7009A" w:rsidRPr="00A3122B" w:rsidRDefault="00D7009A" w:rsidP="00D7009A">
      <w:pPr>
        <w:numPr>
          <w:ilvl w:val="12"/>
          <w:numId w:val="0"/>
        </w:numPr>
        <w:rPr>
          <w:lang w:val="en-CA"/>
        </w:rPr>
      </w:pPr>
      <w:r w:rsidRPr="00A3122B">
        <w:rPr>
          <w:b/>
          <w:lang w:val="en-CA"/>
        </w:rPr>
        <w:t>sps_max_dec_pic_buffering_minus1</w:t>
      </w:r>
      <w:r w:rsidRPr="00A3122B">
        <w:rPr>
          <w:lang w:val="en-CA"/>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 When i is greater than 0, sps_max_dec_pic_buffering_minus1[ i ] shall be greater than or equal to sps_max_dec_pic_buffering_minus1[ i − 1 ]. The value of sps_max_dec_pic_buffering_minus1[ i ] shall be less than or equal to vps_max_dec_pic_buffering_minus1[ i ] for each value of i. When sps_max_dec_pic_buffering_minus1[ i ] is not present for i in the range of 0 to sps_max_sub_layers_minus1 − 1, inclusive, due to sps_sub_layer_ordering_info_present_flag being equal to 0, it is inferred to be equal to sps_max_dec_pic_buffering_minus1[ sps_max_sub_layers_minus1 ].</w:t>
      </w:r>
    </w:p>
    <w:p w:rsidR="00D7009A" w:rsidRPr="00A3122B" w:rsidRDefault="00D7009A" w:rsidP="00D7009A">
      <w:pPr>
        <w:numPr>
          <w:ilvl w:val="12"/>
          <w:numId w:val="0"/>
        </w:numPr>
        <w:rPr>
          <w:highlight w:val="cyan"/>
          <w:lang w:val="en-CA"/>
        </w:rPr>
      </w:pPr>
      <w:r w:rsidRPr="00A3122B">
        <w:rPr>
          <w:highlight w:val="cyan"/>
          <w:lang w:val="en-CA"/>
        </w:rPr>
        <w:t xml:space="preserve">When sps_max_dec_pic_buffering_minus1[ i ] is not present for i in the range of 0 to sps_max_sub_layers_minus1, inclusive, due to nuh_layer_id being greater than 0, for a layer that refers to the SPS and has nuh_layer_id equal to currLayerId, the value of sps_max_dec_pic_buffering_minus1[ i ] is inferred to be equal to </w:t>
      </w:r>
      <w:r w:rsidRPr="00A3122B">
        <w:rPr>
          <w:highlight w:val="cyan"/>
          <w:lang w:val="en-CA"/>
        </w:rPr>
        <w:lastRenderedPageBreak/>
        <w:t xml:space="preserve">max_vps_dec_pic_buffering_minus1[ TargetOlsIdx ][ layerIdx ][ i ] of the active VPS, where layerIdx is equal to the value such that </w:t>
      </w:r>
      <w:r w:rsidRPr="00A3122B">
        <w:rPr>
          <w:bCs/>
          <w:highlight w:val="cyan"/>
          <w:lang w:val="en-CA"/>
        </w:rPr>
        <w:t>LayerSetLayerIdList[ TargetDecLayerSetIdx ][ layerIdx ] is equal to currLayerId</w:t>
      </w:r>
      <w:r w:rsidRPr="00A3122B">
        <w:rPr>
          <w:highlight w:val="cyan"/>
          <w:lang w:val="en-CA"/>
        </w:rPr>
        <w:t>.</w:t>
      </w:r>
    </w:p>
    <w:p w:rsidR="00D7009A" w:rsidRPr="00A3122B" w:rsidRDefault="00D7009A" w:rsidP="00D7009A">
      <w:pPr>
        <w:rPr>
          <w:lang w:val="en-CA" w:eastAsia="ko-KR"/>
        </w:rPr>
      </w:pPr>
      <w:r w:rsidRPr="00A3122B">
        <w:rPr>
          <w:b/>
          <w:lang w:val="en-CA" w:eastAsia="ko-KR"/>
        </w:rPr>
        <w:t>sps_infer_scaling_list_flag</w:t>
      </w:r>
      <w:r w:rsidRPr="00A3122B">
        <w:rPr>
          <w:lang w:val="en-CA"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D7009A" w:rsidRPr="00A3122B" w:rsidRDefault="00D7009A" w:rsidP="00D7009A">
      <w:pPr>
        <w:rPr>
          <w:lang w:val="en-CA" w:eastAsia="ko-KR"/>
        </w:rPr>
      </w:pPr>
      <w:r w:rsidRPr="00A3122B">
        <w:rPr>
          <w:b/>
          <w:lang w:val="en-CA" w:eastAsia="ko-KR"/>
        </w:rPr>
        <w:t>sps_scaling_list_ref_layer_id</w:t>
      </w:r>
      <w:r w:rsidRPr="00A3122B">
        <w:rPr>
          <w:lang w:val="en-CA" w:eastAsia="ko-KR"/>
        </w:rPr>
        <w:t xml:space="preserve"> specifies the value of the nuh_layer_id of the layer for which the active SPS is associated with the same scaling list data as the current SPS.</w:t>
      </w:r>
    </w:p>
    <w:p w:rsidR="00D7009A" w:rsidRPr="00A3122B" w:rsidRDefault="00D7009A" w:rsidP="00D7009A">
      <w:pPr>
        <w:rPr>
          <w:lang w:val="en-CA" w:eastAsia="ko-KR"/>
        </w:rPr>
      </w:pPr>
      <w:r w:rsidRPr="00A3122B">
        <w:rPr>
          <w:lang w:val="en-CA" w:eastAsia="ko-KR"/>
        </w:rPr>
        <w:t>The value of sps_scaling_list_ref_layer_id shall be in the range of 0 to 62, inclusive.</w:t>
      </w:r>
    </w:p>
    <w:p w:rsidR="00D7009A" w:rsidRPr="00A3122B" w:rsidRDefault="00D7009A" w:rsidP="00D7009A">
      <w:pPr>
        <w:rPr>
          <w:lang w:val="en-CA" w:eastAsia="ko-KR"/>
        </w:rPr>
      </w:pPr>
      <w:r w:rsidRPr="00A3122B">
        <w:rPr>
          <w:lang w:val="en-CA" w:eastAsia="ko-KR"/>
        </w:rPr>
        <w:t xml:space="preserve">When </w:t>
      </w:r>
      <w:r w:rsidRPr="00A3122B">
        <w:rPr>
          <w:szCs w:val="22"/>
          <w:lang w:val="en-CA"/>
        </w:rPr>
        <w:t xml:space="preserve">vps_base_layer_internal_flag </w:t>
      </w:r>
      <w:r w:rsidRPr="00A3122B">
        <w:rPr>
          <w:lang w:val="en-CA" w:eastAsia="ko-KR"/>
        </w:rPr>
        <w:t xml:space="preserve">is equal to 0, it is a requirement of bitstream conformance that the value of sps_scaling_list_ref_layer_id, when present, shall be greater than 0. </w:t>
      </w:r>
      <w:r w:rsidRPr="00A3122B">
        <w:rPr>
          <w:highlight w:val="yellow"/>
          <w:lang w:val="en-CA" w:eastAsia="ko-KR"/>
        </w:rPr>
        <w:t>[Ed. (JB): Should an inference value be added when not present?]</w:t>
      </w:r>
    </w:p>
    <w:p w:rsidR="00D7009A" w:rsidRPr="00A3122B" w:rsidRDefault="00D7009A" w:rsidP="00D7009A">
      <w:pPr>
        <w:rPr>
          <w:lang w:val="en-CA" w:eastAsia="ko-KR"/>
        </w:rPr>
      </w:pPr>
      <w:r w:rsidRPr="00A3122B">
        <w:rPr>
          <w:lang w:val="en-CA" w:eastAsia="ko-KR"/>
        </w:rPr>
        <w:t xml:space="preserve">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 </w:t>
      </w:r>
      <w:r w:rsidRPr="00A3122B">
        <w:rPr>
          <w:highlight w:val="yellow"/>
          <w:lang w:val="en-CA" w:eastAsia="ko-KR"/>
        </w:rPr>
        <w:t>[Ed. (YK): This constraint is not necessarily needed. It would be nice to allow for all SPSs recursively infer the scaling list data from the lowest HEVC layer, when desirable, as that does not impose any additional decoder complexity anyway.]</w:t>
      </w:r>
    </w:p>
    <w:p w:rsidR="00D7009A" w:rsidRPr="00A3122B" w:rsidRDefault="00D7009A" w:rsidP="00D7009A">
      <w:pPr>
        <w:rPr>
          <w:lang w:val="en-CA" w:eastAsia="ko-KR"/>
        </w:rPr>
      </w:pPr>
      <w:r w:rsidRPr="00A3122B">
        <w:rPr>
          <w:lang w:val="en-CA"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D7009A" w:rsidRPr="00A3122B" w:rsidRDefault="00D7009A" w:rsidP="00D7009A">
      <w:pPr>
        <w:rPr>
          <w:lang w:val="en-CA" w:eastAsia="ko-KR"/>
        </w:rPr>
      </w:pPr>
      <w:r w:rsidRPr="00A3122B">
        <w:rPr>
          <w:rFonts w:eastAsia="MS Mincho"/>
          <w:b/>
          <w:lang w:val="en-CA" w:eastAsia="zh-CN"/>
        </w:rPr>
        <w:t>sps_</w:t>
      </w:r>
      <w:r w:rsidRPr="00A3122B">
        <w:rPr>
          <w:rFonts w:eastAsia="MS Mincho"/>
          <w:b/>
          <w:lang w:val="en-CA" w:eastAsia="ja-JP"/>
        </w:rPr>
        <w:t>scaling_list</w:t>
      </w:r>
      <w:r w:rsidRPr="00A3122B">
        <w:rPr>
          <w:rFonts w:eastAsia="MS Mincho"/>
          <w:b/>
          <w:lang w:val="en-CA" w:eastAsia="zh-CN"/>
        </w:rPr>
        <w:t>_data_present_flag</w:t>
      </w:r>
      <w:r w:rsidRPr="00A3122B">
        <w:rPr>
          <w:rFonts w:eastAsia="MS Mincho"/>
          <w:lang w:val="en-CA" w:eastAsia="zh-CN"/>
        </w:rPr>
        <w:t xml:space="preserve"> equal to 1 specifies that </w:t>
      </w:r>
      <w:r w:rsidRPr="00A3122B">
        <w:rPr>
          <w:rFonts w:eastAsia="MS Mincho"/>
          <w:highlight w:val="cyan"/>
          <w:lang w:val="en-CA" w:eastAsia="zh-CN"/>
        </w:rPr>
        <w:t xml:space="preserve">the </w:t>
      </w:r>
      <w:r w:rsidRPr="00A3122B">
        <w:rPr>
          <w:rFonts w:eastAsia="MS Mincho"/>
          <w:highlight w:val="cyan"/>
          <w:lang w:val="en-CA" w:eastAsia="ja-JP"/>
        </w:rPr>
        <w:t>scaling list</w:t>
      </w:r>
      <w:r w:rsidRPr="00A3122B">
        <w:rPr>
          <w:rFonts w:eastAsia="MS Mincho"/>
          <w:highlight w:val="cyan"/>
          <w:lang w:val="en-CA" w:eastAsia="zh-CN"/>
        </w:rPr>
        <w:t xml:space="preserve"> </w:t>
      </w:r>
      <w:r w:rsidRPr="00A3122B">
        <w:rPr>
          <w:rFonts w:eastAsia="MS Mincho"/>
          <w:highlight w:val="cyan"/>
          <w:lang w:val="en-CA" w:eastAsia="ja-JP"/>
        </w:rPr>
        <w:t>data</w:t>
      </w:r>
      <w:r w:rsidRPr="00A3122B">
        <w:rPr>
          <w:rFonts w:eastAsia="MS Mincho"/>
          <w:highlight w:val="cyan"/>
          <w:lang w:val="en-CA" w:eastAsia="zh-CN"/>
        </w:rPr>
        <w:t xml:space="preserve"> syntax structure is</w:t>
      </w:r>
      <w:r w:rsidRPr="00A3122B">
        <w:rPr>
          <w:rFonts w:eastAsia="MS Mincho"/>
          <w:lang w:val="en-CA" w:eastAsia="zh-CN"/>
        </w:rPr>
        <w:t xml:space="preserve"> present in the SPS. sps_scaling_list_data_present_flag equal to 0 specifies that </w:t>
      </w:r>
      <w:r w:rsidRPr="00A3122B">
        <w:rPr>
          <w:rFonts w:eastAsia="MS Mincho"/>
          <w:highlight w:val="cyan"/>
          <w:lang w:val="en-CA" w:eastAsia="zh-CN"/>
        </w:rPr>
        <w:t xml:space="preserve">the </w:t>
      </w:r>
      <w:r w:rsidRPr="00A3122B">
        <w:rPr>
          <w:rFonts w:eastAsia="MS Mincho"/>
          <w:highlight w:val="cyan"/>
          <w:lang w:val="en-CA" w:eastAsia="ja-JP"/>
        </w:rPr>
        <w:t>scaling list</w:t>
      </w:r>
      <w:r w:rsidRPr="00A3122B">
        <w:rPr>
          <w:rFonts w:eastAsia="MS Mincho"/>
          <w:highlight w:val="cyan"/>
          <w:lang w:val="en-CA" w:eastAsia="zh-CN"/>
        </w:rPr>
        <w:t xml:space="preserve"> </w:t>
      </w:r>
      <w:r w:rsidRPr="00A3122B">
        <w:rPr>
          <w:rFonts w:eastAsia="MS Mincho"/>
          <w:highlight w:val="cyan"/>
          <w:lang w:val="en-CA" w:eastAsia="ja-JP"/>
        </w:rPr>
        <w:t>data</w:t>
      </w:r>
      <w:r w:rsidRPr="00A3122B">
        <w:rPr>
          <w:rFonts w:eastAsia="MS Mincho"/>
          <w:highlight w:val="cyan"/>
          <w:lang w:val="en-CA" w:eastAsia="zh-CN"/>
        </w:rPr>
        <w:t xml:space="preserve"> syntax structure is</w:t>
      </w:r>
      <w:r w:rsidRPr="00A3122B">
        <w:rPr>
          <w:rFonts w:eastAsia="MS Mincho"/>
          <w:lang w:val="en-CA" w:eastAsia="zh-CN"/>
        </w:rPr>
        <w:t xml:space="preserve"> not present in the SPS. When not present, the value of sps_scaling_list_data_present_flag is inferred to be equal to 0.</w:t>
      </w:r>
    </w:p>
    <w:p w:rsidR="00D7009A" w:rsidRPr="00A3122B" w:rsidRDefault="00D7009A" w:rsidP="00D7009A">
      <w:pPr>
        <w:rPr>
          <w:lang w:val="en-CA"/>
        </w:rPr>
      </w:pPr>
      <w:r w:rsidRPr="00A3122B">
        <w:rPr>
          <w:b/>
          <w:lang w:val="en-CA"/>
        </w:rPr>
        <w:t>sps_extension_present_flag</w:t>
      </w:r>
      <w:r w:rsidRPr="00A3122B">
        <w:rPr>
          <w:lang w:val="en-CA"/>
        </w:rPr>
        <w:t xml:space="preserve"> equal to 1 specifies that the </w:t>
      </w:r>
      <w:r w:rsidRPr="00A3122B">
        <w:rPr>
          <w:highlight w:val="cyan"/>
          <w:lang w:val="en-CA"/>
        </w:rPr>
        <w:t>syntax elements</w:t>
      </w:r>
      <w:r w:rsidRPr="00A3122B">
        <w:rPr>
          <w:lang w:val="en-CA"/>
        </w:rPr>
        <w:t xml:space="preserve"> </w:t>
      </w:r>
      <w:r w:rsidRPr="00A3122B">
        <w:rPr>
          <w:bCs/>
          <w:lang w:val="en-CA"/>
        </w:rPr>
        <w:t>sps_range_extensions_flag,</w:t>
      </w:r>
      <w:r w:rsidRPr="00A3122B">
        <w:rPr>
          <w:lang w:val="en-CA"/>
        </w:rPr>
        <w:t xml:space="preserve"> </w:t>
      </w:r>
      <w:r w:rsidRPr="00A3122B">
        <w:rPr>
          <w:bCs/>
          <w:highlight w:val="cyan"/>
          <w:lang w:val="en-CA"/>
        </w:rPr>
        <w:t>sps_multilayer_extension_flag</w:t>
      </w:r>
      <w:r w:rsidRPr="00A3122B">
        <w:rPr>
          <w:bCs/>
          <w:lang w:val="en-CA"/>
        </w:rPr>
        <w:t>,</w:t>
      </w:r>
      <w:r w:rsidRPr="00A3122B">
        <w:rPr>
          <w:lang w:val="en-CA"/>
        </w:rPr>
        <w:t xml:space="preserve"> and </w:t>
      </w:r>
      <w:r w:rsidRPr="00A3122B">
        <w:rPr>
          <w:highlight w:val="cyan"/>
          <w:lang w:val="en-CA"/>
        </w:rPr>
        <w:t xml:space="preserve">sps_extension_6bits </w:t>
      </w:r>
      <w:r w:rsidRPr="00A3122B">
        <w:rPr>
          <w:lang w:val="en-CA"/>
        </w:rPr>
        <w:t>are present in the SPS RBSP syntax structure. sps_extension_present_flag equal to 0 specifies that these syntax elements are not present.</w:t>
      </w:r>
    </w:p>
    <w:p w:rsidR="00D7009A" w:rsidRPr="00A3122B" w:rsidRDefault="00D7009A" w:rsidP="00D7009A">
      <w:pPr>
        <w:rPr>
          <w:rFonts w:eastAsia="MS Mincho"/>
          <w:lang w:val="en-CA"/>
        </w:rPr>
      </w:pPr>
      <w:r w:rsidRPr="00A3122B">
        <w:rPr>
          <w:b/>
          <w:lang w:val="en-CA"/>
        </w:rPr>
        <w:t>sps_range_extensions_flag</w:t>
      </w:r>
      <w:r w:rsidRPr="00A3122B">
        <w:rPr>
          <w:lang w:val="en-CA"/>
        </w:rPr>
        <w:t xml:space="preserve"> equal to 1 specifies that the sps_range_extensions( ) syntax structure is present in the SPS RBSP syntax structure. sps_range_extensions_flag equal to 0 specifies that the sps_range_extensions( ) syntax structure is not present.</w:t>
      </w:r>
      <w:r w:rsidRPr="00A3122B">
        <w:rPr>
          <w:rFonts w:eastAsia="MS Mincho"/>
          <w:lang w:val="en-CA"/>
        </w:rPr>
        <w:t xml:space="preserve"> When not present, the value of sps_range_extensions_flag is inferred to be equal to 0.</w:t>
      </w:r>
    </w:p>
    <w:p w:rsidR="00D7009A" w:rsidRPr="00A3122B" w:rsidRDefault="00D7009A" w:rsidP="00D7009A">
      <w:pPr>
        <w:rPr>
          <w:rFonts w:eastAsia="MS Mincho"/>
          <w:lang w:val="en-CA"/>
        </w:rPr>
      </w:pPr>
      <w:r w:rsidRPr="00A3122B">
        <w:rPr>
          <w:b/>
          <w:highlight w:val="cyan"/>
          <w:lang w:val="en-CA"/>
        </w:rPr>
        <w:t>sps_multilayer_extension_flag</w:t>
      </w:r>
      <w:r w:rsidRPr="00A3122B">
        <w:rPr>
          <w:highlight w:val="cyan"/>
          <w:lang w:val="en-CA"/>
        </w:rPr>
        <w:t xml:space="preserve"> equal to 1 specifies that the sps_multilayer_extension( ) syntax structure is present in the SPS RBSP syntax structure. sps_multilayer_extension_flag equal to 0 specifies that the sps_multilayer_extension( ) syntax structure is not present.</w:t>
      </w:r>
      <w:r w:rsidRPr="00A3122B">
        <w:rPr>
          <w:rFonts w:eastAsia="MS Mincho"/>
          <w:highlight w:val="cyan"/>
          <w:lang w:val="en-CA"/>
        </w:rPr>
        <w:t xml:space="preserve"> When not present, the value of sps_multilayer_extension_flag is inferred to be equal to 0.</w:t>
      </w:r>
    </w:p>
    <w:p w:rsidR="00D7009A" w:rsidRPr="00A3122B" w:rsidRDefault="00D7009A" w:rsidP="00D7009A">
      <w:pPr>
        <w:rPr>
          <w:lang w:val="en-CA"/>
        </w:rPr>
      </w:pPr>
      <w:r w:rsidRPr="00A3122B">
        <w:rPr>
          <w:b/>
          <w:highlight w:val="cyan"/>
          <w:lang w:val="en-CA"/>
        </w:rPr>
        <w:t>sps_extension_6bits</w:t>
      </w:r>
      <w:r w:rsidRPr="00A3122B">
        <w:rPr>
          <w:highlight w:val="cyan"/>
          <w:lang w:val="en-CA"/>
        </w:rPr>
        <w:t xml:space="preserve"> equal to 0 specifies that no sps_extension_data_flag syntax elements are present in the SPS RBSP syntax structure. When present, sps_extension_6bits shall be equal to 0 in bitstreams conforming to this version of this Specification. Values of sps_extension_6bits not equal to 0 are reserved for future use by ITU-T | ISO/IEC. Decoders shall allow the value of sps_extension_6bits to be not equal to 0 and shall ignore all sps_extension_data_flag syntax elements in an SPS NAL unit.</w:t>
      </w:r>
      <w:r w:rsidRPr="00A3122B">
        <w:rPr>
          <w:rFonts w:eastAsia="MS Mincho"/>
          <w:highlight w:val="cyan"/>
          <w:lang w:val="en-CA"/>
        </w:rPr>
        <w:t xml:space="preserve"> When not present, the value of sps_extension_6bits is inferred to be equal to 0.</w:t>
      </w:r>
    </w:p>
    <w:p w:rsidR="00D7009A" w:rsidRPr="00A3122B" w:rsidRDefault="00D7009A" w:rsidP="00D7009A">
      <w:pPr>
        <w:pStyle w:val="3H4"/>
        <w:keepLines w:val="0"/>
        <w:numPr>
          <w:ilvl w:val="5"/>
          <w:numId w:val="35"/>
        </w:numPr>
        <w:tabs>
          <w:tab w:val="clear" w:pos="1080"/>
          <w:tab w:val="num" w:pos="1134"/>
        </w:tabs>
        <w:ind w:left="1134" w:hanging="1134"/>
      </w:pPr>
      <w:r w:rsidRPr="00A3122B">
        <w:t>Sequence parameter set multilayer extension semantics</w:t>
      </w:r>
    </w:p>
    <w:p w:rsidR="00D7009A" w:rsidRPr="00A3122B" w:rsidRDefault="00D7009A" w:rsidP="00D7009A">
      <w:pPr>
        <w:pStyle w:val="3N"/>
        <w:rPr>
          <w:bCs/>
          <w:lang w:val="en-CA"/>
        </w:rPr>
      </w:pPr>
      <w:r w:rsidRPr="00A3122B">
        <w:rPr>
          <w:rFonts w:eastAsia="Batang"/>
          <w:b/>
          <w:bCs/>
          <w:lang w:val="en-CA" w:eastAsia="ko-KR"/>
        </w:rPr>
        <w:t>inter_view_</w:t>
      </w:r>
      <w:r w:rsidRPr="00A3122B">
        <w:rPr>
          <w:b/>
          <w:bCs/>
          <w:lang w:val="en-CA" w:eastAsia="ja-JP"/>
        </w:rPr>
        <w:t xml:space="preserve">mv_vert_constraint_flag </w:t>
      </w:r>
      <w:r w:rsidRPr="00A3122B">
        <w:rPr>
          <w:lang w:val="en-CA" w:eastAsia="ja-JP"/>
        </w:rPr>
        <w:t xml:space="preserve">equal to 1 specifies that vertical component of motion </w:t>
      </w:r>
      <w:r w:rsidRPr="00A3122B">
        <w:rPr>
          <w:rFonts w:eastAsia="MS Mincho"/>
          <w:lang w:val="en-CA" w:eastAsia="ja-JP"/>
        </w:rPr>
        <w:t xml:space="preserve">vectors used for inter-layer prediction are constrained </w:t>
      </w:r>
      <w:r w:rsidRPr="00A3122B">
        <w:rPr>
          <w:lang w:val="en-CA" w:eastAsia="ko-KR"/>
        </w:rPr>
        <w:t>in the CVS</w:t>
      </w:r>
      <w:r w:rsidRPr="00A3122B">
        <w:rPr>
          <w:rFonts w:eastAsia="MS Mincho"/>
          <w:lang w:val="en-CA" w:eastAsia="ja-JP"/>
        </w:rPr>
        <w:t>.</w:t>
      </w:r>
      <w:r w:rsidRPr="00A3122B">
        <w:rPr>
          <w:rFonts w:eastAsia="MS Mincho"/>
          <w:bCs/>
          <w:lang w:val="en-CA" w:eastAsia="ja-JP"/>
        </w:rPr>
        <w:t xml:space="preserve"> When </w:t>
      </w:r>
      <w:r w:rsidRPr="00A3122B">
        <w:rPr>
          <w:rFonts w:eastAsia="Batang"/>
          <w:bCs/>
          <w:lang w:val="en-CA" w:eastAsia="ko-KR"/>
        </w:rPr>
        <w:t>inter_view_</w:t>
      </w:r>
      <w:r w:rsidRPr="00A3122B">
        <w:rPr>
          <w:bCs/>
          <w:lang w:val="en-CA" w:eastAsia="ja-JP"/>
        </w:rPr>
        <w:t>mv_vert_constraint</w:t>
      </w:r>
      <w:r w:rsidRPr="00A3122B">
        <w:rPr>
          <w:rFonts w:eastAsia="MS Mincho"/>
          <w:lang w:val="en-CA" w:eastAsia="ja-JP"/>
        </w:rPr>
        <w:t xml:space="preserve">_flag is </w:t>
      </w:r>
      <w:r w:rsidRPr="00A3122B">
        <w:rPr>
          <w:lang w:val="en-CA" w:eastAsia="ja-JP"/>
        </w:rPr>
        <w:t>equal to 1</w:t>
      </w:r>
      <w:r w:rsidRPr="00A3122B">
        <w:rPr>
          <w:rFonts w:eastAsia="MS Mincho"/>
          <w:lang w:val="en-CA" w:eastAsia="ja-JP"/>
        </w:rPr>
        <w:t xml:space="preserve">, </w:t>
      </w:r>
      <w:r w:rsidRPr="00A3122B">
        <w:rPr>
          <w:rFonts w:eastAsia="MS Mincho"/>
          <w:bCs/>
          <w:lang w:val="en-CA" w:eastAsia="ja-JP"/>
        </w:rPr>
        <w:t xml:space="preserve">the vertical component of the motion vectors used for inter-layer prediction shall be equal to or less than 56 in units of luma samples. When </w:t>
      </w:r>
      <w:r w:rsidRPr="00A3122B">
        <w:rPr>
          <w:rFonts w:eastAsia="Batang"/>
          <w:bCs/>
          <w:lang w:val="en-CA" w:eastAsia="ko-KR"/>
        </w:rPr>
        <w:t>inter_view_</w:t>
      </w:r>
      <w:r w:rsidRPr="00A3122B">
        <w:rPr>
          <w:bCs/>
          <w:lang w:val="en-CA" w:eastAsia="ja-JP"/>
        </w:rPr>
        <w:t>mv_vert_constraint</w:t>
      </w:r>
      <w:r w:rsidRPr="00A3122B">
        <w:rPr>
          <w:rFonts w:eastAsia="MS Mincho"/>
          <w:lang w:val="en-CA" w:eastAsia="ja-JP"/>
        </w:rPr>
        <w:t xml:space="preserve">_flag is </w:t>
      </w:r>
      <w:r w:rsidRPr="00A3122B">
        <w:rPr>
          <w:lang w:val="en-CA" w:eastAsia="ja-JP"/>
        </w:rPr>
        <w:t xml:space="preserve">equal to </w:t>
      </w:r>
      <w:r w:rsidRPr="00A3122B">
        <w:rPr>
          <w:rFonts w:eastAsia="MS Mincho"/>
          <w:lang w:val="en-CA" w:eastAsia="ja-JP"/>
        </w:rPr>
        <w:t>0</w:t>
      </w:r>
      <w:r w:rsidRPr="00A3122B">
        <w:rPr>
          <w:rFonts w:eastAsia="MS Mincho"/>
          <w:bCs/>
          <w:lang w:val="en-CA" w:eastAsia="ja-JP"/>
        </w:rPr>
        <w:t>, no constraint for of the vertical component of the motion vectors used for inter-layer prediction is signalled by this flag. W</w:t>
      </w:r>
      <w:r w:rsidRPr="00A3122B">
        <w:rPr>
          <w:bCs/>
          <w:lang w:val="en-CA"/>
        </w:rPr>
        <w:t xml:space="preserve">hen not </w:t>
      </w:r>
      <w:r w:rsidRPr="00A3122B">
        <w:rPr>
          <w:rFonts w:eastAsia="MS Mincho"/>
          <w:bCs/>
          <w:lang w:val="en-CA" w:eastAsia="ja-JP"/>
        </w:rPr>
        <w:t>present, t</w:t>
      </w:r>
      <w:r w:rsidRPr="00A3122B">
        <w:rPr>
          <w:bCs/>
          <w:lang w:val="en-CA"/>
        </w:rPr>
        <w:t xml:space="preserve">he </w:t>
      </w:r>
      <w:r w:rsidRPr="00A3122B">
        <w:rPr>
          <w:rFonts w:eastAsia="Batang"/>
          <w:bCs/>
          <w:lang w:val="en-CA" w:eastAsia="ko-KR"/>
        </w:rPr>
        <w:t>inter_view_</w:t>
      </w:r>
      <w:r w:rsidRPr="00A3122B">
        <w:rPr>
          <w:bCs/>
          <w:lang w:val="en-CA" w:eastAsia="ja-JP"/>
        </w:rPr>
        <w:t>mv_vert_constraint_flag</w:t>
      </w:r>
      <w:r w:rsidRPr="00A3122B">
        <w:rPr>
          <w:rFonts w:eastAsia="MS Mincho"/>
          <w:bCs/>
          <w:lang w:val="en-CA" w:eastAsia="ja-JP"/>
        </w:rPr>
        <w:t xml:space="preserve"> is inferred to be equal to 0</w:t>
      </w:r>
      <w:r w:rsidRPr="00A3122B">
        <w:rPr>
          <w:bCs/>
          <w:lang w:val="en-CA"/>
        </w:rPr>
        <w:t>.</w:t>
      </w:r>
    </w:p>
    <w:p w:rsidR="00D7009A" w:rsidRPr="00A3122B" w:rsidRDefault="00D7009A" w:rsidP="00D7009A">
      <w:pPr>
        <w:pStyle w:val="3N"/>
        <w:rPr>
          <w:lang w:val="en-CA"/>
        </w:rPr>
      </w:pPr>
      <w:r w:rsidRPr="00A3122B">
        <w:rPr>
          <w:b/>
          <w:bCs/>
          <w:lang w:val="en-CA"/>
        </w:rPr>
        <w:t>num_scaled_ref_layer_offsets</w:t>
      </w:r>
      <w:r w:rsidRPr="00A3122B">
        <w:rPr>
          <w:lang w:val="en-CA"/>
        </w:rPr>
        <w:t xml:space="preserve"> specifies </w:t>
      </w:r>
      <w:r w:rsidRPr="00A3122B">
        <w:rPr>
          <w:bCs/>
          <w:lang w:val="en-CA"/>
        </w:rPr>
        <w:t xml:space="preserve">the </w:t>
      </w:r>
      <w:r w:rsidRPr="00A3122B">
        <w:rPr>
          <w:lang w:val="en-CA"/>
        </w:rPr>
        <w:t xml:space="preserve">number of sets of scaled reference layer offset parameters that are present in the SPS. The value of </w:t>
      </w:r>
      <w:r w:rsidRPr="00A3122B">
        <w:rPr>
          <w:bCs/>
          <w:lang w:val="en-CA"/>
        </w:rPr>
        <w:t xml:space="preserve">num_scaled_ref_layer_offsets shall be in the range of 0 to 62, inclusive. </w:t>
      </w:r>
      <w:r w:rsidRPr="00A3122B">
        <w:rPr>
          <w:bCs/>
          <w:highlight w:val="yellow"/>
          <w:lang w:val="en-CA"/>
        </w:rPr>
        <w:t>[</w:t>
      </w:r>
      <w:r w:rsidRPr="00A3122B">
        <w:rPr>
          <w:highlight w:val="yellow"/>
          <w:lang w:val="en-CA"/>
        </w:rPr>
        <w:t xml:space="preserve">Ed. </w:t>
      </w:r>
      <w:r w:rsidRPr="00A3122B">
        <w:rPr>
          <w:bCs/>
          <w:highlight w:val="yellow"/>
          <w:lang w:val="en-CA"/>
        </w:rPr>
        <w:t>(JB): Should consider if this constraint should be further restricted. Is there a limit on the number of direct reference layers? (MH): If that is desirable, we should specify the range like this: "in the range of 0 to highestActiveLayerId, inclusive, where the variable highestActiveLayerId is equal to the greatest value of nuh_layer_id of any picture for which this SPS is the active SPS".]</w:t>
      </w:r>
    </w:p>
    <w:p w:rsidR="00D7009A" w:rsidRPr="00A3122B" w:rsidRDefault="00D7009A" w:rsidP="00D7009A">
      <w:pPr>
        <w:pStyle w:val="3N"/>
        <w:rPr>
          <w:lang w:val="en-CA"/>
        </w:rPr>
      </w:pPr>
      <w:r w:rsidRPr="00A3122B">
        <w:rPr>
          <w:lang w:val="en-CA"/>
        </w:rPr>
        <w:t xml:space="preserve">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w:t>
      </w:r>
      <w:r w:rsidRPr="00A3122B">
        <w:rPr>
          <w:lang w:val="en-CA"/>
        </w:rPr>
        <w:lastRenderedPageBreak/>
        <w:t xml:space="preserve">picture is the picture that is or could be included in the reference picture lists of the current picture. Otherwise, the associated inter-layer picture is any picture with nuh_layer_id equal to scaled_ref_layer_id[ i ]. </w:t>
      </w:r>
      <w:r w:rsidRPr="00A3122B">
        <w:rPr>
          <w:highlight w:val="yellow"/>
          <w:lang w:val="en-CA"/>
        </w:rPr>
        <w:t>[Ed. (MH): If the term associated inter-layer picture becomes needed in other parts of the specification too, move the definition to F.3.]</w:t>
      </w:r>
    </w:p>
    <w:p w:rsidR="00D7009A" w:rsidRPr="00A3122B" w:rsidRDefault="00D7009A" w:rsidP="00D7009A">
      <w:pPr>
        <w:pStyle w:val="Note1"/>
        <w:rPr>
          <w:lang w:val="en-CA"/>
        </w:rPr>
      </w:pPr>
      <w:r w:rsidRPr="00A3122B">
        <w:rPr>
          <w:lang w:val="en-CA"/>
        </w:rPr>
        <w:t>NOTE </w:t>
      </w:r>
      <w:r w:rsidR="00EC4C33">
        <w:fldChar w:fldCharType="begin" w:fldLock="1"/>
      </w:r>
      <w:r w:rsidR="00EC4C33">
        <w:instrText xml:space="preserve"> SEQ NoteCounter \r 1 \* MERGEFORMAT </w:instrText>
      </w:r>
      <w:r w:rsidR="00EC4C33">
        <w:fldChar w:fldCharType="separate"/>
      </w:r>
      <w:r>
        <w:rPr>
          <w:noProof/>
          <w:lang w:val="en-CA"/>
        </w:rPr>
        <w:t>1</w:t>
      </w:r>
      <w:r w:rsidR="00EC4C33">
        <w:rPr>
          <w:noProof/>
          <w:lang w:val="en-CA"/>
        </w:rPr>
        <w:fldChar w:fldCharType="end"/>
      </w:r>
      <w:r w:rsidRPr="00A3122B">
        <w:rPr>
          <w:lang w:val="en-CA"/>
        </w:rPr>
        <w:t> – When spatial scalability is in use, the associated inter-layer picture is a resampled picture of a direct reference layer.</w:t>
      </w:r>
    </w:p>
    <w:p w:rsidR="00D7009A" w:rsidRPr="00A3122B" w:rsidRDefault="00D7009A" w:rsidP="00D7009A">
      <w:pPr>
        <w:pStyle w:val="Note1"/>
        <w:rPr>
          <w:lang w:val="en-CA" w:eastAsia="ko-KR"/>
        </w:rPr>
      </w:pPr>
      <w:r w:rsidRPr="00A3122B">
        <w:rPr>
          <w:lang w:val="en-CA" w:eastAsia="ko-KR"/>
        </w:rPr>
        <w:t>NOTE </w:t>
      </w:r>
      <w:r w:rsidR="00EC4C33">
        <w:fldChar w:fldCharType="begin" w:fldLock="1"/>
      </w:r>
      <w:r w:rsidR="00EC4C33">
        <w:instrText xml:space="preserve"> SEQ NoteCounter \* MERGEFORMAT </w:instrText>
      </w:r>
      <w:r w:rsidR="00EC4C33">
        <w:fldChar w:fldCharType="separate"/>
      </w:r>
      <w:r>
        <w:rPr>
          <w:noProof/>
          <w:lang w:val="en-CA"/>
        </w:rPr>
        <w:t>2</w:t>
      </w:r>
      <w:r w:rsidR="00EC4C33">
        <w:rPr>
          <w:noProof/>
          <w:lang w:val="en-CA"/>
        </w:rPr>
        <w:fldChar w:fldCharType="end"/>
      </w:r>
      <w:r w:rsidRPr="00A3122B">
        <w:rPr>
          <w:lang w:val="en-CA"/>
        </w:rPr>
        <w:t> </w:t>
      </w:r>
      <w:r w:rsidRPr="00A3122B">
        <w:rPr>
          <w:lang w:val="en-CA" w:eastAsia="ko-KR"/>
        </w:rPr>
        <w:t>– scaled_ref_layer_id[ i ] need not be among the direct reference layers for example when the spatial correspondence of an auxiliary picture to its associated primary picture is specified.</w:t>
      </w:r>
    </w:p>
    <w:p w:rsidR="00D7009A" w:rsidRPr="00A3122B" w:rsidRDefault="00D7009A" w:rsidP="00D7009A">
      <w:pPr>
        <w:pStyle w:val="3N"/>
        <w:rPr>
          <w:lang w:val="en-CA"/>
        </w:rPr>
      </w:pPr>
      <w:r w:rsidRPr="00A3122B">
        <w:rPr>
          <w:b/>
          <w:lang w:val="en-CA"/>
        </w:rPr>
        <w:t>scaled_ref_layer_id</w:t>
      </w:r>
      <w:r w:rsidRPr="00A3122B">
        <w:rPr>
          <w:lang w:val="en-CA"/>
        </w:rPr>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rsidR="00D7009A" w:rsidRPr="00A3122B" w:rsidRDefault="00D7009A" w:rsidP="00D7009A">
      <w:pPr>
        <w:pStyle w:val="3N"/>
        <w:rPr>
          <w:lang w:val="en-CA"/>
        </w:rPr>
      </w:pPr>
      <w:r w:rsidRPr="00A3122B">
        <w:rPr>
          <w:b/>
          <w:lang w:val="en-CA"/>
        </w:rPr>
        <w:t>scaled_ref_layer_left_offset</w:t>
      </w:r>
      <w:r w:rsidRPr="00A3122B">
        <w:rPr>
          <w:bCs/>
          <w:lang w:val="en-CA"/>
        </w:rPr>
        <w:t>[ scaled_ref_layer_id[ i ] ]</w:t>
      </w:r>
      <w:r w:rsidRPr="00A3122B">
        <w:rPr>
          <w:lang w:val="en-CA"/>
        </w:rPr>
        <w:t xml:space="preserve"> specifies the horizontal offset between the </w:t>
      </w:r>
      <w:r w:rsidRPr="00A3122B">
        <w:rPr>
          <w:rFonts w:eastAsia="Times New Roman"/>
          <w:lang w:val="en-CA" w:eastAsia="zh-CN"/>
        </w:rPr>
        <w:t>top</w:t>
      </w:r>
      <w:r w:rsidRPr="00A3122B">
        <w:rPr>
          <w:lang w:val="en-CA"/>
        </w:rPr>
        <w:t>-left luma sample of the associated inter-layer picture with nuh_layer_id equal to scaled_ref_layer_id[ i ] and the top-left luma sample of the current picture in units of two luma samples. When not present, the value of scaled_ref_layer_left_offset</w:t>
      </w:r>
      <w:r w:rsidRPr="00A3122B">
        <w:rPr>
          <w:bCs/>
          <w:lang w:val="en-CA"/>
        </w:rPr>
        <w:t>[ scaled_ref_layer_id[ i ] ]</w:t>
      </w:r>
      <w:r w:rsidRPr="00A3122B">
        <w:rPr>
          <w:lang w:val="en-CA"/>
        </w:rPr>
        <w:t xml:space="preserve"> is inferred to be equal to 0.</w:t>
      </w:r>
    </w:p>
    <w:p w:rsidR="00D7009A" w:rsidRPr="00A3122B" w:rsidRDefault="00D7009A" w:rsidP="00D7009A">
      <w:pPr>
        <w:pStyle w:val="3N"/>
        <w:rPr>
          <w:lang w:val="en-CA"/>
        </w:rPr>
      </w:pPr>
      <w:r w:rsidRPr="00A3122B">
        <w:rPr>
          <w:b/>
          <w:lang w:val="en-CA"/>
        </w:rPr>
        <w:t>scaled_ref_layer_top_offset</w:t>
      </w:r>
      <w:r w:rsidRPr="00A3122B">
        <w:rPr>
          <w:bCs/>
          <w:lang w:val="en-CA"/>
        </w:rPr>
        <w:t>[ scaled_ref_layer_id[ i ] ]</w:t>
      </w:r>
      <w:r w:rsidRPr="00A3122B">
        <w:rPr>
          <w:lang w:val="en-CA"/>
        </w:rPr>
        <w:t xml:space="preserve"> specifies the vertical offset between the </w:t>
      </w:r>
      <w:r w:rsidRPr="00A3122B">
        <w:rPr>
          <w:rFonts w:eastAsia="Times New Roman"/>
          <w:lang w:val="en-CA" w:eastAsia="zh-CN"/>
        </w:rPr>
        <w:t>top</w:t>
      </w:r>
      <w:r w:rsidRPr="00A3122B">
        <w:rPr>
          <w:lang w:val="en-CA"/>
        </w:rPr>
        <w:t>-left luma sample of the associated inter-layer picture with nuh_layer_id equal to scaled_ref_layer_id[ i ] and the top-left luma sample of the current picture in units of two luma samples. When not present, the value of scaled_ref_layer_top_offset</w:t>
      </w:r>
      <w:r w:rsidRPr="00A3122B">
        <w:rPr>
          <w:bCs/>
          <w:lang w:val="en-CA"/>
        </w:rPr>
        <w:t>[ scaled_ref_layer_id[ i ] ]</w:t>
      </w:r>
      <w:r w:rsidRPr="00A3122B">
        <w:rPr>
          <w:lang w:val="en-CA"/>
        </w:rPr>
        <w:t xml:space="preserve"> is inferred to be equal to 0.</w:t>
      </w:r>
    </w:p>
    <w:p w:rsidR="00D7009A" w:rsidRPr="00A3122B" w:rsidRDefault="00D7009A" w:rsidP="00D7009A">
      <w:pPr>
        <w:pStyle w:val="3N"/>
        <w:rPr>
          <w:lang w:val="en-CA"/>
        </w:rPr>
      </w:pPr>
      <w:r w:rsidRPr="00A3122B">
        <w:rPr>
          <w:b/>
          <w:lang w:val="en-CA"/>
        </w:rPr>
        <w:t>scaled_ref_layer_right_offset</w:t>
      </w:r>
      <w:r w:rsidRPr="00A3122B">
        <w:rPr>
          <w:bCs/>
          <w:lang w:val="en-CA"/>
        </w:rPr>
        <w:t>[ scaled_ref_layer_id[ i ] ]</w:t>
      </w:r>
      <w:r w:rsidRPr="00A3122B">
        <w:rPr>
          <w:lang w:val="en-CA"/>
        </w:rPr>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A3122B">
        <w:rPr>
          <w:bCs/>
          <w:lang w:val="en-CA"/>
        </w:rPr>
        <w:t>[ scaled_ref_layer_id[ i ] ]</w:t>
      </w:r>
      <w:r w:rsidRPr="00A3122B">
        <w:rPr>
          <w:lang w:val="en-CA"/>
        </w:rPr>
        <w:t xml:space="preserve"> is inferred to be equal to 0.</w:t>
      </w:r>
    </w:p>
    <w:p w:rsidR="00D7009A" w:rsidRPr="00A3122B" w:rsidRDefault="00D7009A" w:rsidP="00D7009A">
      <w:pPr>
        <w:pStyle w:val="3N"/>
        <w:rPr>
          <w:lang w:val="en-CA"/>
        </w:rPr>
      </w:pPr>
      <w:r w:rsidRPr="00A3122B">
        <w:rPr>
          <w:b/>
          <w:lang w:val="en-CA"/>
        </w:rPr>
        <w:t>scaled_ref_layer_bottom_offset</w:t>
      </w:r>
      <w:r w:rsidRPr="00A3122B">
        <w:rPr>
          <w:bCs/>
          <w:lang w:val="en-CA"/>
        </w:rPr>
        <w:t>[ scaled_ref_layer_id[ i ] ]</w:t>
      </w:r>
      <w:r w:rsidRPr="00A3122B">
        <w:rPr>
          <w:lang w:val="en-CA"/>
        </w:rPr>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A3122B">
        <w:rPr>
          <w:bCs/>
          <w:lang w:val="en-CA"/>
        </w:rPr>
        <w:t>[ scaled_ref_layer_id[ i ] ]</w:t>
      </w:r>
      <w:r w:rsidRPr="00A3122B">
        <w:rPr>
          <w:lang w:val="en-CA"/>
        </w:rPr>
        <w:t xml:space="preserve"> is inferred to be equal to 0.</w:t>
      </w:r>
    </w:p>
    <w:p w:rsidR="006C06C1" w:rsidRPr="00BB12D3" w:rsidRDefault="006C06C1" w:rsidP="006C06C1">
      <w:pPr>
        <w:pStyle w:val="3N"/>
        <w:rPr>
          <w:highlight w:val="yellow"/>
          <w:lang w:val="en-US"/>
        </w:rPr>
      </w:pPr>
      <w:r w:rsidRPr="007671DD">
        <w:rPr>
          <w:rFonts w:hint="eastAsia"/>
          <w:b/>
          <w:bCs/>
          <w:highlight w:val="green"/>
          <w:lang w:eastAsia="ko-KR"/>
        </w:rPr>
        <w:t>vert_</w:t>
      </w:r>
      <w:r w:rsidRPr="007671DD">
        <w:rPr>
          <w:b/>
          <w:szCs w:val="22"/>
          <w:highlight w:val="green"/>
        </w:rPr>
        <w:t>phase_position_</w:t>
      </w:r>
      <w:r>
        <w:rPr>
          <w:b/>
          <w:szCs w:val="22"/>
          <w:highlight w:val="green"/>
        </w:rPr>
        <w:t>enable</w:t>
      </w:r>
      <w:r w:rsidRPr="007671DD">
        <w:rPr>
          <w:b/>
          <w:szCs w:val="22"/>
          <w:highlight w:val="green"/>
        </w:rPr>
        <w:t>_flag</w:t>
      </w:r>
      <w:r w:rsidRPr="007671DD">
        <w:rPr>
          <w:bCs/>
          <w:highlight w:val="green"/>
        </w:rPr>
        <w:t>[ scaled_ref_layer_id[ i ] ]</w:t>
      </w:r>
      <w:r w:rsidRPr="007671DD">
        <w:rPr>
          <w:szCs w:val="22"/>
          <w:highlight w:val="green"/>
        </w:rPr>
        <w:t xml:space="preserve"> equal to 1 specifies</w:t>
      </w:r>
      <w:r w:rsidRPr="007671DD">
        <w:rPr>
          <w:rFonts w:hint="eastAsia"/>
          <w:szCs w:val="22"/>
          <w:highlight w:val="green"/>
          <w:lang w:eastAsia="ko-KR"/>
        </w:rPr>
        <w:t xml:space="preserve"> </w:t>
      </w:r>
      <w:r w:rsidRPr="007671DD">
        <w:rPr>
          <w:szCs w:val="22"/>
          <w:highlight w:val="green"/>
          <w:lang w:eastAsia="ko-KR"/>
        </w:rPr>
        <w:t>that the</w:t>
      </w:r>
      <w:r w:rsidRPr="007671DD">
        <w:rPr>
          <w:rFonts w:hint="eastAsia"/>
          <w:szCs w:val="22"/>
          <w:highlight w:val="green"/>
          <w:lang w:eastAsia="ko-KR"/>
        </w:rPr>
        <w:t xml:space="preserve"> </w:t>
      </w:r>
      <w:r w:rsidRPr="007671DD">
        <w:rPr>
          <w:szCs w:val="22"/>
          <w:highlight w:val="green"/>
          <w:lang w:eastAsia="ko-KR"/>
        </w:rPr>
        <w:t>syntax</w:t>
      </w:r>
      <w:r w:rsidRPr="007671DD">
        <w:rPr>
          <w:szCs w:val="22"/>
          <w:highlight w:val="green"/>
        </w:rPr>
        <w:t xml:space="preserve"> </w:t>
      </w:r>
      <w:r>
        <w:rPr>
          <w:szCs w:val="22"/>
          <w:highlight w:val="green"/>
        </w:rPr>
        <w:t>vert_</w:t>
      </w:r>
      <w:r w:rsidRPr="007671DD">
        <w:rPr>
          <w:szCs w:val="22"/>
          <w:highlight w:val="green"/>
        </w:rPr>
        <w:t>phase_position_flag</w:t>
      </w:r>
      <w:r w:rsidRPr="007671DD">
        <w:rPr>
          <w:highlight w:val="green"/>
        </w:rPr>
        <w:t xml:space="preserve"> for the </w:t>
      </w:r>
      <w:r>
        <w:rPr>
          <w:highlight w:val="green"/>
        </w:rPr>
        <w:t xml:space="preserve">associated </w:t>
      </w:r>
      <w:r w:rsidRPr="007671DD">
        <w:rPr>
          <w:highlight w:val="green"/>
        </w:rPr>
        <w:t xml:space="preserve">inter-layer picture with nuh_layer_id equal to scaled_ref_layer_id[ i ] </w:t>
      </w:r>
      <w:r w:rsidRPr="007671DD">
        <w:rPr>
          <w:szCs w:val="22"/>
          <w:highlight w:val="green"/>
        </w:rPr>
        <w:t xml:space="preserve">is present in </w:t>
      </w:r>
      <w:r>
        <w:rPr>
          <w:noProof/>
          <w:szCs w:val="22"/>
          <w:highlight w:val="green"/>
        </w:rPr>
        <w:t>each</w:t>
      </w:r>
      <w:r w:rsidRPr="007671DD">
        <w:rPr>
          <w:noProof/>
          <w:szCs w:val="22"/>
          <w:highlight w:val="green"/>
        </w:rPr>
        <w:t xml:space="preserve"> slice segment header</w:t>
      </w:r>
      <w:r w:rsidRPr="007671DD">
        <w:rPr>
          <w:szCs w:val="22"/>
          <w:highlight w:val="green"/>
        </w:rPr>
        <w:t xml:space="preserve"> referring to the </w:t>
      </w:r>
      <w:r w:rsidRPr="007671DD">
        <w:rPr>
          <w:rFonts w:hint="eastAsia"/>
          <w:szCs w:val="22"/>
          <w:highlight w:val="green"/>
          <w:lang w:eastAsia="ko-KR"/>
        </w:rPr>
        <w:t>S</w:t>
      </w:r>
      <w:r w:rsidRPr="007671DD">
        <w:rPr>
          <w:szCs w:val="22"/>
          <w:highlight w:val="green"/>
        </w:rPr>
        <w:t>PS.</w:t>
      </w:r>
      <w:r w:rsidRPr="009B5B39">
        <w:rPr>
          <w:szCs w:val="22"/>
          <w:highlight w:val="green"/>
        </w:rPr>
        <w:t xml:space="preserve"> </w:t>
      </w:r>
      <w:r>
        <w:rPr>
          <w:szCs w:val="22"/>
          <w:highlight w:val="green"/>
        </w:rPr>
        <w:t>vert_</w:t>
      </w:r>
      <w:r w:rsidRPr="007671DD">
        <w:rPr>
          <w:szCs w:val="22"/>
          <w:highlight w:val="green"/>
        </w:rPr>
        <w:t>phase_position_</w:t>
      </w:r>
      <w:r>
        <w:rPr>
          <w:szCs w:val="22"/>
          <w:highlight w:val="green"/>
        </w:rPr>
        <w:t>enable_</w:t>
      </w:r>
      <w:r w:rsidRPr="007671DD">
        <w:rPr>
          <w:szCs w:val="22"/>
          <w:highlight w:val="green"/>
        </w:rPr>
        <w:t>flag</w:t>
      </w:r>
      <w:r w:rsidRPr="007671DD">
        <w:rPr>
          <w:bCs/>
          <w:highlight w:val="green"/>
        </w:rPr>
        <w:t>[ scaled_ref_layer_id[ i ] ]</w:t>
      </w:r>
      <w:r w:rsidRPr="007671DD">
        <w:rPr>
          <w:szCs w:val="22"/>
          <w:highlight w:val="green"/>
        </w:rPr>
        <w:t xml:space="preserve"> equal to 0 specifies that </w:t>
      </w:r>
      <w:r w:rsidRPr="007671DD">
        <w:rPr>
          <w:szCs w:val="22"/>
          <w:highlight w:val="green"/>
          <w:lang w:eastAsia="ko-KR"/>
        </w:rPr>
        <w:t>the</w:t>
      </w:r>
      <w:r w:rsidRPr="007671DD">
        <w:rPr>
          <w:rFonts w:hint="eastAsia"/>
          <w:szCs w:val="22"/>
          <w:highlight w:val="green"/>
          <w:lang w:eastAsia="ko-KR"/>
        </w:rPr>
        <w:t xml:space="preserve"> </w:t>
      </w:r>
      <w:r w:rsidRPr="007671DD">
        <w:rPr>
          <w:szCs w:val="22"/>
          <w:highlight w:val="green"/>
          <w:lang w:eastAsia="ko-KR"/>
        </w:rPr>
        <w:t>syntax</w:t>
      </w:r>
      <w:r w:rsidRPr="007671DD">
        <w:rPr>
          <w:szCs w:val="22"/>
          <w:highlight w:val="green"/>
        </w:rPr>
        <w:t xml:space="preserve"> </w:t>
      </w:r>
      <w:r>
        <w:rPr>
          <w:szCs w:val="22"/>
          <w:highlight w:val="green"/>
        </w:rPr>
        <w:t>ver_</w:t>
      </w:r>
      <w:r w:rsidRPr="007671DD">
        <w:rPr>
          <w:szCs w:val="22"/>
          <w:highlight w:val="green"/>
        </w:rPr>
        <w:t xml:space="preserve">phase_position_flag </w:t>
      </w:r>
      <w:r w:rsidRPr="007671DD">
        <w:rPr>
          <w:highlight w:val="green"/>
        </w:rPr>
        <w:t xml:space="preserve">for the </w:t>
      </w:r>
      <w:r>
        <w:rPr>
          <w:highlight w:val="green"/>
        </w:rPr>
        <w:t xml:space="preserve">associated </w:t>
      </w:r>
      <w:r w:rsidRPr="007671DD">
        <w:rPr>
          <w:highlight w:val="green"/>
        </w:rPr>
        <w:t xml:space="preserve">inter-layer picture with nuh_layer_id equal to scaled_ref_layer_id[ i ] </w:t>
      </w:r>
      <w:r w:rsidRPr="007671DD">
        <w:rPr>
          <w:szCs w:val="22"/>
          <w:highlight w:val="green"/>
        </w:rPr>
        <w:t xml:space="preserve">is not present in </w:t>
      </w:r>
      <w:r>
        <w:rPr>
          <w:noProof/>
          <w:szCs w:val="22"/>
          <w:highlight w:val="green"/>
        </w:rPr>
        <w:t>each</w:t>
      </w:r>
      <w:r w:rsidRPr="007671DD">
        <w:rPr>
          <w:noProof/>
          <w:szCs w:val="22"/>
          <w:highlight w:val="green"/>
        </w:rPr>
        <w:t xml:space="preserve"> slice segment header</w:t>
      </w:r>
      <w:r w:rsidRPr="007671DD">
        <w:rPr>
          <w:szCs w:val="22"/>
          <w:highlight w:val="green"/>
        </w:rPr>
        <w:t xml:space="preserve"> referring to the </w:t>
      </w:r>
      <w:r w:rsidRPr="007671DD">
        <w:rPr>
          <w:rFonts w:hint="eastAsia"/>
          <w:szCs w:val="22"/>
          <w:highlight w:val="green"/>
          <w:lang w:eastAsia="ko-KR"/>
        </w:rPr>
        <w:t>S</w:t>
      </w:r>
      <w:r w:rsidRPr="007671DD">
        <w:rPr>
          <w:szCs w:val="22"/>
          <w:highlight w:val="green"/>
        </w:rPr>
        <w:t>PS</w:t>
      </w:r>
      <w:r w:rsidRPr="007671DD">
        <w:rPr>
          <w:rFonts w:hint="eastAsia"/>
          <w:szCs w:val="22"/>
          <w:highlight w:val="green"/>
          <w:lang w:eastAsia="ko-KR"/>
        </w:rPr>
        <w:t xml:space="preserve">. </w:t>
      </w:r>
      <w:r w:rsidRPr="007671DD">
        <w:rPr>
          <w:rFonts w:eastAsia="Batang"/>
          <w:bCs/>
          <w:highlight w:val="green"/>
          <w:lang w:eastAsia="ko-KR"/>
        </w:rPr>
        <w:t xml:space="preserve">When not present, the value of </w:t>
      </w:r>
      <w:r>
        <w:rPr>
          <w:rFonts w:eastAsia="Batang"/>
          <w:bCs/>
          <w:highlight w:val="green"/>
          <w:lang w:eastAsia="ko-KR"/>
        </w:rPr>
        <w:t>vert_</w:t>
      </w:r>
      <w:r w:rsidRPr="007671DD">
        <w:rPr>
          <w:szCs w:val="22"/>
          <w:highlight w:val="green"/>
        </w:rPr>
        <w:t>phase_position_</w:t>
      </w:r>
      <w:r>
        <w:rPr>
          <w:szCs w:val="22"/>
          <w:highlight w:val="green"/>
        </w:rPr>
        <w:t>enable</w:t>
      </w:r>
      <w:r w:rsidRPr="007671DD">
        <w:rPr>
          <w:szCs w:val="22"/>
          <w:highlight w:val="green"/>
        </w:rPr>
        <w:t>_flag</w:t>
      </w:r>
      <w:r w:rsidRPr="007671DD">
        <w:rPr>
          <w:bCs/>
          <w:highlight w:val="green"/>
        </w:rPr>
        <w:t>[ scaled_ref_layer_id[ i ] ]</w:t>
      </w:r>
      <w:r w:rsidRPr="007671DD">
        <w:rPr>
          <w:rFonts w:eastAsia="Batang"/>
          <w:bCs/>
          <w:highlight w:val="green"/>
          <w:lang w:eastAsia="ko-KR"/>
        </w:rPr>
        <w:t xml:space="preserve"> is inferred to be equal to 0.</w:t>
      </w:r>
    </w:p>
    <w:p w:rsidR="00D7009A" w:rsidRPr="00A3122B" w:rsidRDefault="00D7009A" w:rsidP="00D7009A">
      <w:pPr>
        <w:pStyle w:val="3H3"/>
        <w:keepLines w:val="0"/>
        <w:numPr>
          <w:ilvl w:val="4"/>
          <w:numId w:val="35"/>
        </w:numPr>
        <w:tabs>
          <w:tab w:val="clear" w:pos="1170"/>
          <w:tab w:val="num" w:pos="1134"/>
        </w:tabs>
        <w:ind w:left="1134" w:hanging="1134"/>
      </w:pPr>
      <w:r w:rsidRPr="00A3122B">
        <w:t>Picture parameter set RBSP semantics</w:t>
      </w:r>
    </w:p>
    <w:p w:rsidR="00D7009A" w:rsidRPr="00A3122B" w:rsidRDefault="00D7009A" w:rsidP="00D7009A">
      <w:pPr>
        <w:pStyle w:val="3N"/>
        <w:rPr>
          <w:lang w:val="en-CA"/>
        </w:rPr>
      </w:pPr>
      <w:r w:rsidRPr="00A3122B">
        <w:rPr>
          <w:lang w:val="en-CA"/>
        </w:rPr>
        <w:t>The specifications in subclause 7.4.3.3 apply, with the following modifications:</w:t>
      </w:r>
    </w:p>
    <w:p w:rsidR="00D7009A" w:rsidRPr="00A3122B" w:rsidRDefault="00D7009A" w:rsidP="00D7009A">
      <w:pPr>
        <w:pStyle w:val="3N"/>
        <w:rPr>
          <w:lang w:val="en-CA"/>
        </w:rPr>
      </w:pPr>
      <w:r w:rsidRPr="00A3122B">
        <w:rPr>
          <w:b/>
          <w:lang w:val="en-CA"/>
        </w:rPr>
        <w:t>num_extra_slice_header_bits</w:t>
      </w:r>
      <w:r w:rsidRPr="00A3122B">
        <w:rPr>
          <w:lang w:val="en-CA"/>
        </w:rPr>
        <w:t xml:space="preserve"> specifies </w:t>
      </w:r>
      <w:r w:rsidRPr="00A3122B">
        <w:rPr>
          <w:highlight w:val="cyan"/>
          <w:lang w:val="en-CA"/>
        </w:rPr>
        <w:t>the number of</w:t>
      </w:r>
      <w:r w:rsidRPr="00A3122B">
        <w:rPr>
          <w:lang w:val="en-CA"/>
        </w:rPr>
        <w:t xml:space="preserve"> extra slice header bits that are present in the slice header RBSP for coded pictures referring to the PPS. num_extra_slice_header_bits shall </w:t>
      </w:r>
      <w:r w:rsidRPr="00A3122B">
        <w:rPr>
          <w:highlight w:val="cyan"/>
          <w:lang w:val="en-CA"/>
        </w:rPr>
        <w:t>be in the range of</w:t>
      </w:r>
      <w:r w:rsidRPr="00A3122B">
        <w:rPr>
          <w:lang w:val="en-CA"/>
        </w:rPr>
        <w:t xml:space="preserve"> 0 </w:t>
      </w:r>
      <w:r w:rsidRPr="00A3122B">
        <w:rPr>
          <w:highlight w:val="cyan"/>
          <w:lang w:val="en-CA"/>
        </w:rPr>
        <w:t>to 2, inclusive</w:t>
      </w:r>
      <w:r w:rsidRPr="00A3122B">
        <w:rPr>
          <w:lang w:val="en-CA"/>
        </w:rPr>
        <w:t>, in bitstreams conforming to this version of this Specification. Other values for num_extra_slice_header_bits are reserved for future use by ITU-T | ISO/IEC. However, decoders shall allow num_extra_slice_header_bits to have any value.</w:t>
      </w:r>
    </w:p>
    <w:p w:rsidR="00D7009A" w:rsidRPr="00A3122B" w:rsidRDefault="00D7009A" w:rsidP="00D7009A">
      <w:pPr>
        <w:pStyle w:val="3N"/>
        <w:rPr>
          <w:lang w:val="en-CA"/>
        </w:rPr>
      </w:pPr>
      <w:r w:rsidRPr="00A3122B">
        <w:rPr>
          <w:b/>
          <w:lang w:val="en-CA"/>
        </w:rPr>
        <w:t>pps_infer_scaling_list_flag</w:t>
      </w:r>
      <w:r w:rsidRPr="00A3122B">
        <w:rPr>
          <w:lang w:val="en-CA"/>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D7009A" w:rsidRPr="00A3122B" w:rsidRDefault="00D7009A" w:rsidP="00D7009A">
      <w:pPr>
        <w:pStyle w:val="3N"/>
        <w:rPr>
          <w:lang w:val="en-CA"/>
        </w:rPr>
      </w:pPr>
      <w:r w:rsidRPr="00A3122B">
        <w:rPr>
          <w:b/>
          <w:lang w:val="en-CA"/>
        </w:rPr>
        <w:t>pps_scaling_list_ref_layer_id</w:t>
      </w:r>
      <w:r w:rsidRPr="00A3122B">
        <w:rPr>
          <w:lang w:val="en-CA"/>
        </w:rPr>
        <w:t xml:space="preserve"> specifies the value of the nuh_layer_id of the layer for which the active PPS has the same scaling list data as the current PPS.</w:t>
      </w:r>
    </w:p>
    <w:p w:rsidR="00D7009A" w:rsidRPr="00A3122B" w:rsidRDefault="00D7009A" w:rsidP="00D7009A">
      <w:pPr>
        <w:pStyle w:val="3N"/>
        <w:rPr>
          <w:lang w:val="en-CA"/>
        </w:rPr>
      </w:pPr>
      <w:r w:rsidRPr="00A3122B">
        <w:rPr>
          <w:lang w:val="en-CA"/>
        </w:rPr>
        <w:t>The value of pps_scaling_list_ref_layer_id shall be in the range of 0 to 62, inclusive.</w:t>
      </w:r>
    </w:p>
    <w:p w:rsidR="00D7009A" w:rsidRPr="00A3122B" w:rsidRDefault="00D7009A" w:rsidP="00D7009A">
      <w:pPr>
        <w:pStyle w:val="3N"/>
        <w:rPr>
          <w:lang w:val="en-CA"/>
        </w:rPr>
      </w:pPr>
      <w:r w:rsidRPr="00A3122B">
        <w:rPr>
          <w:lang w:val="en-CA"/>
        </w:rPr>
        <w:t xml:space="preserve">When </w:t>
      </w:r>
      <w:r w:rsidRPr="00A3122B">
        <w:rPr>
          <w:szCs w:val="22"/>
          <w:lang w:val="en-CA"/>
        </w:rPr>
        <w:t xml:space="preserve">vps_base_layer_internal_flag </w:t>
      </w:r>
      <w:r w:rsidRPr="00A3122B">
        <w:rPr>
          <w:lang w:val="en-CA" w:eastAsia="ko-KR"/>
        </w:rPr>
        <w:t>is equal to 0</w:t>
      </w:r>
      <w:r w:rsidRPr="00A3122B">
        <w:rPr>
          <w:lang w:val="en-CA"/>
        </w:rPr>
        <w:t>, it is a requirement of bitstream conformance that pps_scaling_list_ref_layer_id, when present, shall be greater than 0.</w:t>
      </w:r>
      <w:r w:rsidRPr="00A3122B">
        <w:rPr>
          <w:lang w:val="en-CA" w:eastAsia="ko-KR"/>
        </w:rPr>
        <w:t xml:space="preserve"> </w:t>
      </w:r>
      <w:r w:rsidRPr="00A3122B">
        <w:rPr>
          <w:highlight w:val="yellow"/>
          <w:lang w:val="en-CA" w:eastAsia="ko-KR"/>
        </w:rPr>
        <w:t>[Ed. (JB): Should an inference value be added when not present?]</w:t>
      </w:r>
    </w:p>
    <w:p w:rsidR="00D7009A" w:rsidRPr="00A3122B" w:rsidRDefault="00D7009A" w:rsidP="00D7009A">
      <w:pPr>
        <w:pStyle w:val="3N"/>
        <w:rPr>
          <w:lang w:val="en-CA"/>
        </w:rPr>
      </w:pPr>
      <w:r w:rsidRPr="00A3122B">
        <w:rPr>
          <w:lang w:val="en-CA"/>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D7009A" w:rsidRPr="00A3122B" w:rsidRDefault="00D7009A" w:rsidP="00D7009A">
      <w:pPr>
        <w:pStyle w:val="3N"/>
        <w:rPr>
          <w:lang w:val="en-CA"/>
        </w:rPr>
      </w:pPr>
      <w:r w:rsidRPr="00A3122B">
        <w:rPr>
          <w:lang w:val="en-CA"/>
        </w:rPr>
        <w:t xml:space="preserve">It is a requirement of bitstream conformance that, when a PPS with nuh_layer_id equal to nuhLayerIdA is active for a </w:t>
      </w:r>
      <w:r w:rsidRPr="00A3122B">
        <w:rPr>
          <w:lang w:val="en-CA"/>
        </w:rPr>
        <w:lastRenderedPageBreak/>
        <w:t>layer with nuh_layer_id equal to nuhLayerIdB, the layer with nuh_layer_id equal to pps_scaling_list_ref_layer_id shall be a direct or indirect reference layer of the layer with nuh_layer_id equal to nuhLayerIdB.</w:t>
      </w:r>
    </w:p>
    <w:p w:rsidR="00D7009A" w:rsidRPr="00A3122B" w:rsidRDefault="00D7009A" w:rsidP="00D7009A">
      <w:pPr>
        <w:rPr>
          <w:lang w:val="en-CA"/>
        </w:rPr>
      </w:pPr>
      <w:r w:rsidRPr="00A3122B">
        <w:rPr>
          <w:rFonts w:eastAsia="MS Mincho"/>
          <w:b/>
          <w:bCs/>
          <w:lang w:val="en-CA" w:eastAsia="ja-JP"/>
        </w:rPr>
        <w:t>pps_scaling_list_data_present_flag</w:t>
      </w:r>
      <w:r w:rsidRPr="00A3122B">
        <w:rPr>
          <w:b/>
          <w:bCs/>
          <w:lang w:val="en-CA"/>
        </w:rPr>
        <w:t xml:space="preserve"> </w:t>
      </w:r>
      <w:r w:rsidRPr="00A3122B">
        <w:rPr>
          <w:bCs/>
          <w:lang w:val="en-CA"/>
        </w:rPr>
        <w:t xml:space="preserve">equal to 1 </w:t>
      </w:r>
      <w:r w:rsidRPr="00A3122B">
        <w:rPr>
          <w:lang w:val="en-CA"/>
        </w:rPr>
        <w:t xml:space="preserve">specifies that parameters are present in the PPS to modify the scaling lists specified </w:t>
      </w:r>
      <w:r w:rsidRPr="00A3122B">
        <w:rPr>
          <w:highlight w:val="cyan"/>
          <w:lang w:val="en-CA"/>
        </w:rPr>
        <w:t>by</w:t>
      </w:r>
      <w:r w:rsidRPr="00A3122B">
        <w:rPr>
          <w:lang w:val="en-CA"/>
        </w:rPr>
        <w:t xml:space="preserve"> the active SPS. pps_scaling_list_data_present_flag equal to 0 specifies that the scaling list </w:t>
      </w:r>
      <w:r w:rsidRPr="00A3122B">
        <w:rPr>
          <w:highlight w:val="cyan"/>
          <w:lang w:val="en-CA"/>
        </w:rPr>
        <w:t>data</w:t>
      </w:r>
      <w:r w:rsidRPr="00A3122B">
        <w:rPr>
          <w:lang w:val="en-CA"/>
        </w:rPr>
        <w:t xml:space="preserve"> used for the pictures referring to the PPS </w:t>
      </w:r>
      <w:r w:rsidRPr="00A3122B">
        <w:rPr>
          <w:highlight w:val="cyan"/>
          <w:lang w:val="en-CA"/>
        </w:rPr>
        <w:t>are</w:t>
      </w:r>
      <w:r w:rsidRPr="00A3122B">
        <w:rPr>
          <w:lang w:val="en-CA"/>
        </w:rPr>
        <w:t xml:space="preserve"> inferred to be equal to those specified by the active SPS. When scaling_list_enabled_flag is equal to 0, the value of pps_scaling_list_data_present_flag shall be equal to 0. </w:t>
      </w:r>
      <w:r w:rsidRPr="00A3122B">
        <w:rPr>
          <w:lang w:val="en-CA" w:eastAsia="ko-KR"/>
        </w:rPr>
        <w:t xml:space="preserve">When scaling_list_enabled_flag is equal to 1, sps_scaling_list_data_present_flag is equal to 0, and </w:t>
      </w:r>
      <w:r w:rsidRPr="00A3122B">
        <w:rPr>
          <w:rFonts w:eastAsia="MS Mincho"/>
          <w:lang w:val="en-CA" w:eastAsia="zh-CN"/>
        </w:rPr>
        <w:t>pps_scaling_list_data_present_flag is equal to 0, the default scaling list data are used to derive</w:t>
      </w:r>
      <w:r w:rsidRPr="00A3122B">
        <w:rPr>
          <w:lang w:val="en-CA" w:eastAsia="ko-KR"/>
        </w:rPr>
        <w:t xml:space="preserve"> the array ScalingFactor as specified in subclause 7.4.5.</w:t>
      </w:r>
    </w:p>
    <w:p w:rsidR="00D7009A" w:rsidRPr="00A3122B" w:rsidRDefault="00D7009A" w:rsidP="00D7009A">
      <w:pPr>
        <w:rPr>
          <w:lang w:val="en-CA"/>
        </w:rPr>
      </w:pPr>
      <w:r w:rsidRPr="00A3122B">
        <w:rPr>
          <w:b/>
          <w:lang w:val="en-CA"/>
        </w:rPr>
        <w:t>pps_extension_present_flag</w:t>
      </w:r>
      <w:r w:rsidRPr="00A3122B">
        <w:rPr>
          <w:lang w:val="en-CA"/>
        </w:rPr>
        <w:t xml:space="preserve"> equal to 1 specifies that the </w:t>
      </w:r>
      <w:r w:rsidRPr="00A3122B">
        <w:rPr>
          <w:highlight w:val="cyan"/>
          <w:lang w:val="en-CA"/>
        </w:rPr>
        <w:t>syntax elements</w:t>
      </w:r>
      <w:r w:rsidRPr="00A3122B">
        <w:rPr>
          <w:lang w:val="en-CA"/>
        </w:rPr>
        <w:t xml:space="preserve"> </w:t>
      </w:r>
      <w:r w:rsidRPr="00A3122B">
        <w:rPr>
          <w:bCs/>
          <w:lang w:val="en-CA"/>
        </w:rPr>
        <w:t>pps_range_extensions_flag,</w:t>
      </w:r>
      <w:r w:rsidRPr="00A3122B">
        <w:rPr>
          <w:bCs/>
          <w:highlight w:val="cyan"/>
          <w:lang w:val="en-CA"/>
        </w:rPr>
        <w:t xml:space="preserve"> pps_multilayer_extension_flag</w:t>
      </w:r>
      <w:r w:rsidRPr="00A3122B">
        <w:rPr>
          <w:bCs/>
          <w:lang w:val="en-CA"/>
        </w:rPr>
        <w:t>,</w:t>
      </w:r>
      <w:r w:rsidRPr="00A3122B">
        <w:rPr>
          <w:lang w:val="en-CA"/>
        </w:rPr>
        <w:t xml:space="preserve"> and </w:t>
      </w:r>
      <w:r w:rsidRPr="00A3122B">
        <w:rPr>
          <w:highlight w:val="cyan"/>
          <w:lang w:val="en-CA"/>
        </w:rPr>
        <w:t>pps_extension_6bits</w:t>
      </w:r>
      <w:r w:rsidRPr="00A3122B">
        <w:rPr>
          <w:lang w:val="en-CA"/>
        </w:rPr>
        <w:t>, are present in the PPS RBSP syntax structure. pps_extension_present_flag equal to 0 specifies that these syntax elements are not present.</w:t>
      </w:r>
    </w:p>
    <w:p w:rsidR="00D7009A" w:rsidRPr="00A3122B" w:rsidRDefault="00D7009A" w:rsidP="00D7009A">
      <w:pPr>
        <w:rPr>
          <w:rFonts w:eastAsia="MS Mincho"/>
          <w:lang w:val="en-CA"/>
        </w:rPr>
      </w:pPr>
      <w:r w:rsidRPr="00A3122B">
        <w:rPr>
          <w:rFonts w:eastAsia="MS Mincho"/>
          <w:b/>
          <w:lang w:val="en-CA"/>
        </w:rPr>
        <w:t>pps_range_extensions_flag</w:t>
      </w:r>
      <w:r w:rsidRPr="00A3122B">
        <w:rPr>
          <w:rFonts w:eastAsia="MS Mincho"/>
          <w:lang w:val="en-CA"/>
        </w:rPr>
        <w:t xml:space="preserve"> equal to 1 </w:t>
      </w:r>
      <w:r w:rsidRPr="00A3122B">
        <w:rPr>
          <w:bCs/>
          <w:lang w:val="en-CA" w:eastAsia="ko-KR"/>
        </w:rPr>
        <w:t>specifies</w:t>
      </w:r>
      <w:r w:rsidRPr="00A3122B">
        <w:rPr>
          <w:rFonts w:eastAsia="MS Mincho"/>
          <w:lang w:val="en-CA"/>
        </w:rPr>
        <w:t xml:space="preserve"> that the pps_range_extensions( ) syntax structure is present in the PPS RBSP syntax structure. pps_range_extensions_flag equal to 0 </w:t>
      </w:r>
      <w:r w:rsidRPr="00A3122B">
        <w:rPr>
          <w:lang w:val="en-CA"/>
        </w:rPr>
        <w:t xml:space="preserve">specifies that the </w:t>
      </w:r>
      <w:r w:rsidRPr="00A3122B">
        <w:rPr>
          <w:rFonts w:eastAsia="MS Mincho"/>
          <w:lang w:val="en-CA"/>
        </w:rPr>
        <w:t>pps_range_extensions( ) syntax structure is not</w:t>
      </w:r>
      <w:r w:rsidRPr="00A3122B">
        <w:rPr>
          <w:lang w:val="en-CA"/>
        </w:rPr>
        <w:t xml:space="preserve"> present</w:t>
      </w:r>
      <w:r w:rsidRPr="00A3122B">
        <w:rPr>
          <w:rFonts w:eastAsia="MS Mincho"/>
          <w:lang w:val="en-CA"/>
        </w:rPr>
        <w:t>. When not present, the value of pps_range_extensions_flag is inferred to be equal to 0.</w:t>
      </w:r>
    </w:p>
    <w:p w:rsidR="00D7009A" w:rsidRPr="00A3122B" w:rsidRDefault="00D7009A" w:rsidP="00D7009A">
      <w:pPr>
        <w:rPr>
          <w:rFonts w:eastAsia="MS Mincho"/>
          <w:highlight w:val="cyan"/>
          <w:lang w:val="en-CA"/>
        </w:rPr>
      </w:pPr>
      <w:r w:rsidRPr="00A3122B">
        <w:rPr>
          <w:rFonts w:eastAsia="MS Mincho"/>
          <w:b/>
          <w:highlight w:val="cyan"/>
          <w:lang w:val="en-CA"/>
        </w:rPr>
        <w:t>pps_multilayer_extension_flag</w:t>
      </w:r>
      <w:r w:rsidRPr="00A3122B">
        <w:rPr>
          <w:rFonts w:eastAsia="MS Mincho"/>
          <w:highlight w:val="cyan"/>
          <w:lang w:val="en-CA"/>
        </w:rPr>
        <w:t xml:space="preserve"> equal to 1 </w:t>
      </w:r>
      <w:r w:rsidRPr="00A3122B">
        <w:rPr>
          <w:bCs/>
          <w:highlight w:val="cyan"/>
          <w:lang w:val="en-CA" w:eastAsia="ko-KR"/>
        </w:rPr>
        <w:t>specifies</w:t>
      </w:r>
      <w:r w:rsidRPr="00A3122B">
        <w:rPr>
          <w:rFonts w:eastAsia="MS Mincho"/>
          <w:highlight w:val="cyan"/>
          <w:lang w:val="en-CA"/>
        </w:rPr>
        <w:t xml:space="preserve"> that the poc_reset_info_present_flag and pps_extension_reserved_zero_flag syntax elements are present in the PPS RBSP syntax structure. pps_multilayer_extension_flag equal to 0 </w:t>
      </w:r>
      <w:r w:rsidRPr="00A3122B">
        <w:rPr>
          <w:highlight w:val="cyan"/>
          <w:lang w:val="en-CA"/>
        </w:rPr>
        <w:t xml:space="preserve">specifies that the </w:t>
      </w:r>
      <w:r w:rsidRPr="00A3122B">
        <w:rPr>
          <w:rFonts w:eastAsia="MS Mincho"/>
          <w:highlight w:val="cyan"/>
          <w:lang w:val="en-CA"/>
        </w:rPr>
        <w:t>poc_reset_info_present_flag and pps_extension_reserved_zero_flag syntax elements are not</w:t>
      </w:r>
      <w:r w:rsidRPr="00A3122B">
        <w:rPr>
          <w:highlight w:val="cyan"/>
          <w:lang w:val="en-CA"/>
        </w:rPr>
        <w:t xml:space="preserve"> present</w:t>
      </w:r>
      <w:r w:rsidRPr="00A3122B">
        <w:rPr>
          <w:rFonts w:eastAsia="MS Mincho"/>
          <w:highlight w:val="cyan"/>
          <w:lang w:val="en-CA"/>
        </w:rPr>
        <w:t>. When not present, the value of pps_multilayer_extension_flag is inferred to be equal to 0.</w:t>
      </w:r>
    </w:p>
    <w:p w:rsidR="00D7009A" w:rsidRPr="00A3122B" w:rsidRDefault="00D7009A" w:rsidP="00D7009A">
      <w:pPr>
        <w:rPr>
          <w:lang w:val="en-CA"/>
        </w:rPr>
      </w:pPr>
      <w:r w:rsidRPr="00A3122B">
        <w:rPr>
          <w:b/>
          <w:highlight w:val="cyan"/>
          <w:lang w:val="en-CA"/>
        </w:rPr>
        <w:t>pps_extension_6bits</w:t>
      </w:r>
      <w:r w:rsidRPr="00A3122B">
        <w:rPr>
          <w:highlight w:val="cyan"/>
          <w:lang w:val="en-CA"/>
        </w:rPr>
        <w:t xml:space="preserve"> equal to 0 specifies that no pps_extension_data_flag syntax elements are present in the PPS RBSP syntax structure. When present, pps_extension_6bits shall be equal to 0 in bitstreams conforming to this version of this Specification. Values of pps_extension_6bits not equal to 0 are reserved for future use by ITU-T | ISO/IEC. Decoders shall allow the value of pps_extension_6bits to be not equal to 0 and shall ignore all pps_extension_data_flag syntax elements in a PPS NAL unit. </w:t>
      </w:r>
      <w:r w:rsidRPr="00A3122B">
        <w:rPr>
          <w:rFonts w:eastAsia="MS Mincho"/>
          <w:highlight w:val="cyan"/>
          <w:lang w:val="en-CA"/>
        </w:rPr>
        <w:t>When not present, the value of pps_extension_6bits is inferred to be equal to 0.</w:t>
      </w:r>
    </w:p>
    <w:p w:rsidR="00D7009A" w:rsidRPr="00A3122B" w:rsidRDefault="00D7009A" w:rsidP="00D7009A">
      <w:pPr>
        <w:rPr>
          <w:highlight w:val="cyan"/>
          <w:lang w:val="en-CA"/>
        </w:rPr>
      </w:pPr>
      <w:r w:rsidRPr="00A3122B">
        <w:rPr>
          <w:b/>
          <w:highlight w:val="cyan"/>
          <w:lang w:val="en-CA"/>
        </w:rPr>
        <w:t>poc_reset_info_present_flag</w:t>
      </w:r>
      <w:r w:rsidRPr="00A3122B">
        <w:rPr>
          <w:highlight w:val="cyan"/>
          <w:lang w:val="en-CA"/>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 When not present, the value of poc_reset_info_present_flag is inferred to be equal to 0.</w:t>
      </w:r>
    </w:p>
    <w:p w:rsidR="00D7009A" w:rsidRPr="00A3122B" w:rsidRDefault="006C06C1" w:rsidP="00D7009A">
      <w:pPr>
        <w:rPr>
          <w:b/>
          <w:highlight w:val="yellow"/>
          <w:lang w:val="en-CA"/>
        </w:rPr>
      </w:pPr>
      <w:r w:rsidRPr="009D2CEB">
        <w:rPr>
          <w:b/>
          <w:highlight w:val="green"/>
          <w:lang w:val="en-CA"/>
        </w:rPr>
        <w:t>colour_mapping_enabled_flag</w:t>
      </w:r>
      <w:r w:rsidRPr="009D2CEB">
        <w:rPr>
          <w:highlight w:val="green"/>
          <w:lang w:val="en-CA"/>
        </w:rPr>
        <w:t xml:space="preserve"> equal to 1 specifies the colour mapping process is applied to </w:t>
      </w:r>
      <w:r>
        <w:rPr>
          <w:highlight w:val="green"/>
          <w:lang w:val="en-CA"/>
        </w:rPr>
        <w:t xml:space="preserve">the inter-layer reference pictures for the </w:t>
      </w:r>
      <w:r w:rsidRPr="009D2CEB">
        <w:rPr>
          <w:highlight w:val="green"/>
          <w:lang w:val="en-CA"/>
        </w:rPr>
        <w:t xml:space="preserve">coded pictures referring to </w:t>
      </w:r>
      <w:r>
        <w:rPr>
          <w:highlight w:val="green"/>
          <w:lang w:val="en-CA"/>
        </w:rPr>
        <w:t>the</w:t>
      </w:r>
      <w:r w:rsidRPr="009D2CEB">
        <w:rPr>
          <w:highlight w:val="green"/>
          <w:lang w:val="en-CA"/>
        </w:rPr>
        <w:t xml:space="preserve"> PPS. colour_mapping_enabled_flag equal to 0 specifies that the colour </w:t>
      </w:r>
      <w:r w:rsidRPr="00385B36">
        <w:rPr>
          <w:highlight w:val="green"/>
          <w:lang w:val="en-CA"/>
        </w:rPr>
        <w:t xml:space="preserve">mapping process is not applied to the </w:t>
      </w:r>
      <w:r>
        <w:rPr>
          <w:highlight w:val="green"/>
          <w:lang w:val="en-CA"/>
        </w:rPr>
        <w:t>inter</w:t>
      </w:r>
      <w:r w:rsidRPr="00385B36">
        <w:rPr>
          <w:highlight w:val="green"/>
          <w:lang w:val="en-CA"/>
        </w:rPr>
        <w:t>-layer reference picture</w:t>
      </w:r>
      <w:r>
        <w:rPr>
          <w:highlight w:val="green"/>
          <w:lang w:val="en-CA"/>
        </w:rPr>
        <w:t>s</w:t>
      </w:r>
      <w:r w:rsidRPr="00385B36">
        <w:rPr>
          <w:highlight w:val="green"/>
          <w:lang w:val="en-CA"/>
        </w:rPr>
        <w:t xml:space="preserve"> for the coded pictures referring to </w:t>
      </w:r>
      <w:r>
        <w:rPr>
          <w:highlight w:val="green"/>
          <w:lang w:val="en-CA"/>
        </w:rPr>
        <w:t>the</w:t>
      </w:r>
      <w:r w:rsidRPr="00385B36">
        <w:rPr>
          <w:highlight w:val="green"/>
          <w:lang w:val="en-CA"/>
        </w:rPr>
        <w:t xml:space="preserve"> PPS. When not present, colour_mapping_enabled_flag is inferred to be equal to 0.</w:t>
      </w:r>
    </w:p>
    <w:p w:rsidR="00D7009A" w:rsidRPr="00A3122B" w:rsidRDefault="00D7009A" w:rsidP="00D7009A">
      <w:pPr>
        <w:pStyle w:val="3H3"/>
        <w:keepLines w:val="0"/>
        <w:numPr>
          <w:ilvl w:val="4"/>
          <w:numId w:val="35"/>
        </w:numPr>
        <w:tabs>
          <w:tab w:val="clear" w:pos="1170"/>
          <w:tab w:val="num" w:pos="1134"/>
        </w:tabs>
        <w:ind w:left="1134" w:hanging="1134"/>
      </w:pPr>
      <w:r w:rsidRPr="00A3122B">
        <w:t>Supplemental enhancement information RBSP semantics</w:t>
      </w:r>
    </w:p>
    <w:p w:rsidR="00D7009A" w:rsidRPr="00A3122B" w:rsidRDefault="00D7009A" w:rsidP="00D7009A">
      <w:pPr>
        <w:pStyle w:val="3N"/>
        <w:rPr>
          <w:lang w:val="en-CA"/>
        </w:rPr>
      </w:pPr>
      <w:r w:rsidRPr="00A3122B">
        <w:rPr>
          <w:lang w:val="en-CA"/>
        </w:rPr>
        <w:t>The specifications in subclause 7.4.3.4 apply.</w:t>
      </w:r>
    </w:p>
    <w:p w:rsidR="00D7009A" w:rsidRPr="00A3122B" w:rsidRDefault="00D7009A" w:rsidP="00D7009A">
      <w:pPr>
        <w:pStyle w:val="3H3"/>
        <w:keepLines w:val="0"/>
        <w:numPr>
          <w:ilvl w:val="4"/>
          <w:numId w:val="35"/>
        </w:numPr>
        <w:tabs>
          <w:tab w:val="clear" w:pos="1170"/>
          <w:tab w:val="num" w:pos="1134"/>
        </w:tabs>
        <w:ind w:left="1134" w:hanging="1134"/>
      </w:pPr>
      <w:r w:rsidRPr="00A3122B">
        <w:t>Access unit delimiter RBSP semantics</w:t>
      </w:r>
    </w:p>
    <w:p w:rsidR="00D7009A" w:rsidRPr="00A3122B" w:rsidRDefault="00D7009A" w:rsidP="00D7009A">
      <w:pPr>
        <w:pStyle w:val="3N"/>
        <w:rPr>
          <w:lang w:val="en-CA"/>
        </w:rPr>
      </w:pPr>
      <w:r w:rsidRPr="00A3122B">
        <w:rPr>
          <w:lang w:val="en-CA"/>
        </w:rPr>
        <w:t>The specifications in subclause 7.4.3.5 apply.</w:t>
      </w:r>
    </w:p>
    <w:p w:rsidR="00D7009A" w:rsidRPr="00A3122B" w:rsidRDefault="00D7009A" w:rsidP="00D7009A">
      <w:pPr>
        <w:pStyle w:val="3H3"/>
        <w:keepLines w:val="0"/>
        <w:numPr>
          <w:ilvl w:val="4"/>
          <w:numId w:val="35"/>
        </w:numPr>
        <w:tabs>
          <w:tab w:val="clear" w:pos="1170"/>
          <w:tab w:val="num" w:pos="1134"/>
        </w:tabs>
        <w:ind w:left="1134" w:hanging="1134"/>
      </w:pPr>
      <w:r w:rsidRPr="00A3122B">
        <w:t>End of sequence RBSP semantics</w:t>
      </w:r>
    </w:p>
    <w:p w:rsidR="00D7009A" w:rsidRPr="00A3122B" w:rsidRDefault="00D7009A" w:rsidP="00D7009A">
      <w:pPr>
        <w:pStyle w:val="3N"/>
        <w:rPr>
          <w:lang w:val="en-CA"/>
        </w:rPr>
      </w:pPr>
      <w:r w:rsidRPr="00A3122B">
        <w:rPr>
          <w:lang w:val="en-CA"/>
        </w:rPr>
        <w:t>The specifications in subclause 7.4.3.6 apply.</w:t>
      </w:r>
    </w:p>
    <w:p w:rsidR="00D7009A" w:rsidRPr="00A3122B" w:rsidRDefault="00D7009A" w:rsidP="00D7009A">
      <w:pPr>
        <w:pStyle w:val="3H3"/>
        <w:keepLines w:val="0"/>
        <w:numPr>
          <w:ilvl w:val="4"/>
          <w:numId w:val="35"/>
        </w:numPr>
        <w:tabs>
          <w:tab w:val="clear" w:pos="1170"/>
          <w:tab w:val="num" w:pos="1134"/>
        </w:tabs>
        <w:ind w:left="1134" w:hanging="1134"/>
      </w:pPr>
      <w:r w:rsidRPr="00A3122B">
        <w:t>End of bitstream RBSP semantics</w:t>
      </w:r>
    </w:p>
    <w:p w:rsidR="00D7009A" w:rsidRPr="00A3122B" w:rsidRDefault="00D7009A" w:rsidP="00D7009A">
      <w:pPr>
        <w:pStyle w:val="3N"/>
        <w:rPr>
          <w:lang w:val="en-CA"/>
        </w:rPr>
      </w:pPr>
      <w:r w:rsidRPr="00A3122B">
        <w:rPr>
          <w:lang w:val="en-CA"/>
        </w:rPr>
        <w:t>The specifications in subclause 7.4.3.7 apply.</w:t>
      </w:r>
    </w:p>
    <w:p w:rsidR="00D7009A" w:rsidRPr="00A3122B" w:rsidRDefault="00D7009A" w:rsidP="00D7009A">
      <w:pPr>
        <w:pStyle w:val="3H3"/>
        <w:keepLines w:val="0"/>
        <w:numPr>
          <w:ilvl w:val="4"/>
          <w:numId w:val="35"/>
        </w:numPr>
        <w:tabs>
          <w:tab w:val="clear" w:pos="1170"/>
          <w:tab w:val="num" w:pos="1134"/>
        </w:tabs>
        <w:ind w:left="1134" w:hanging="1134"/>
      </w:pPr>
      <w:r w:rsidRPr="00A3122B">
        <w:t>Filler data RBSP semantics</w:t>
      </w:r>
    </w:p>
    <w:p w:rsidR="00D7009A" w:rsidRPr="00A3122B" w:rsidRDefault="00D7009A" w:rsidP="00D7009A">
      <w:pPr>
        <w:pStyle w:val="3N"/>
        <w:rPr>
          <w:lang w:val="en-CA"/>
        </w:rPr>
      </w:pPr>
      <w:r w:rsidRPr="00A3122B">
        <w:rPr>
          <w:lang w:val="en-CA"/>
        </w:rPr>
        <w:t>The specifications in subclause 7.4.3.8 apply.</w:t>
      </w:r>
    </w:p>
    <w:p w:rsidR="00D7009A" w:rsidRPr="00A3122B" w:rsidRDefault="00D7009A" w:rsidP="00D7009A">
      <w:pPr>
        <w:pStyle w:val="3H3"/>
        <w:keepLines w:val="0"/>
        <w:numPr>
          <w:ilvl w:val="4"/>
          <w:numId w:val="35"/>
        </w:numPr>
        <w:tabs>
          <w:tab w:val="clear" w:pos="1170"/>
          <w:tab w:val="num" w:pos="1134"/>
        </w:tabs>
        <w:ind w:left="1134" w:hanging="1134"/>
      </w:pPr>
      <w:r w:rsidRPr="00A3122B">
        <w:t>Slice segment layer RBSP semantics</w:t>
      </w:r>
    </w:p>
    <w:p w:rsidR="00D7009A" w:rsidRPr="00A3122B" w:rsidRDefault="00D7009A" w:rsidP="00D7009A">
      <w:pPr>
        <w:pStyle w:val="3N"/>
        <w:rPr>
          <w:lang w:val="en-CA"/>
        </w:rPr>
      </w:pPr>
      <w:r w:rsidRPr="00A3122B">
        <w:rPr>
          <w:lang w:val="en-CA"/>
        </w:rPr>
        <w:t>The specifications in subclause 7.4.3.9 apply.</w:t>
      </w:r>
    </w:p>
    <w:p w:rsidR="00D7009A" w:rsidRPr="00A3122B" w:rsidRDefault="00D7009A" w:rsidP="00D7009A">
      <w:pPr>
        <w:pStyle w:val="3H3"/>
        <w:keepLines w:val="0"/>
        <w:numPr>
          <w:ilvl w:val="4"/>
          <w:numId w:val="35"/>
        </w:numPr>
        <w:tabs>
          <w:tab w:val="clear" w:pos="1170"/>
          <w:tab w:val="num" w:pos="1134"/>
        </w:tabs>
        <w:ind w:left="1134" w:hanging="1134"/>
      </w:pPr>
      <w:r w:rsidRPr="00A3122B">
        <w:t>RBSP slice segment trailing bits semantics</w:t>
      </w:r>
    </w:p>
    <w:p w:rsidR="00D7009A" w:rsidRPr="00A3122B" w:rsidRDefault="00D7009A" w:rsidP="00D7009A">
      <w:pPr>
        <w:pStyle w:val="3N"/>
        <w:rPr>
          <w:lang w:val="en-CA"/>
        </w:rPr>
      </w:pPr>
      <w:r w:rsidRPr="00A3122B">
        <w:rPr>
          <w:lang w:val="en-CA"/>
        </w:rPr>
        <w:t>The specifications in subclause 7.4.3.10 apply.</w:t>
      </w:r>
    </w:p>
    <w:p w:rsidR="00D7009A" w:rsidRPr="00A3122B" w:rsidRDefault="00D7009A" w:rsidP="00D7009A">
      <w:pPr>
        <w:pStyle w:val="3H3"/>
        <w:keepLines w:val="0"/>
        <w:numPr>
          <w:ilvl w:val="4"/>
          <w:numId w:val="35"/>
        </w:numPr>
        <w:tabs>
          <w:tab w:val="clear" w:pos="1170"/>
          <w:tab w:val="num" w:pos="1134"/>
        </w:tabs>
        <w:ind w:left="1134" w:hanging="1134"/>
      </w:pPr>
      <w:r w:rsidRPr="00A3122B">
        <w:lastRenderedPageBreak/>
        <w:t>RBSP trailing bits semantics</w:t>
      </w:r>
    </w:p>
    <w:p w:rsidR="00D7009A" w:rsidRPr="00A3122B" w:rsidRDefault="00D7009A" w:rsidP="00D7009A">
      <w:pPr>
        <w:pStyle w:val="3N"/>
        <w:rPr>
          <w:lang w:val="en-CA"/>
        </w:rPr>
      </w:pPr>
      <w:r w:rsidRPr="00A3122B">
        <w:rPr>
          <w:lang w:val="en-CA"/>
        </w:rPr>
        <w:t>The specifications in subclause 7.4.3.11 apply.</w:t>
      </w:r>
    </w:p>
    <w:p w:rsidR="00D7009A" w:rsidRPr="00A3122B" w:rsidRDefault="00D7009A" w:rsidP="00D7009A">
      <w:pPr>
        <w:pStyle w:val="3H3"/>
        <w:keepLines w:val="0"/>
        <w:numPr>
          <w:ilvl w:val="4"/>
          <w:numId w:val="35"/>
        </w:numPr>
        <w:tabs>
          <w:tab w:val="clear" w:pos="1170"/>
          <w:tab w:val="num" w:pos="1134"/>
        </w:tabs>
        <w:ind w:left="1134" w:hanging="1134"/>
      </w:pPr>
      <w:r w:rsidRPr="00A3122B">
        <w:t>Byte alignment semantics</w:t>
      </w:r>
    </w:p>
    <w:p w:rsidR="00D7009A" w:rsidRPr="00A3122B" w:rsidRDefault="00D7009A" w:rsidP="00D7009A">
      <w:pPr>
        <w:pStyle w:val="3N"/>
        <w:rPr>
          <w:lang w:val="en-CA"/>
        </w:rPr>
      </w:pPr>
      <w:r w:rsidRPr="00A3122B">
        <w:rPr>
          <w:lang w:val="en-CA"/>
        </w:rPr>
        <w:t>The specifications in subclause 7.4.3.12 apply.</w:t>
      </w:r>
    </w:p>
    <w:p w:rsidR="00D7009A" w:rsidRPr="00A3122B" w:rsidRDefault="00D7009A" w:rsidP="00D7009A">
      <w:pPr>
        <w:pStyle w:val="3H2"/>
        <w:keepLines w:val="0"/>
        <w:numPr>
          <w:ilvl w:val="3"/>
          <w:numId w:val="35"/>
        </w:numPr>
        <w:tabs>
          <w:tab w:val="clear" w:pos="4230"/>
          <w:tab w:val="num" w:pos="1134"/>
        </w:tabs>
        <w:ind w:left="1134" w:hanging="1134"/>
      </w:pPr>
      <w:bookmarkStart w:id="1799" w:name="_Toc389394498"/>
      <w:bookmarkStart w:id="1800" w:name="_Toc389494796"/>
      <w:r w:rsidRPr="00A3122B">
        <w:t>Profile, tier and level semantics</w:t>
      </w:r>
      <w:bookmarkEnd w:id="1799"/>
      <w:bookmarkEnd w:id="1800"/>
    </w:p>
    <w:p w:rsidR="00D7009A" w:rsidRPr="00A3122B" w:rsidRDefault="00D7009A" w:rsidP="00D7009A">
      <w:pPr>
        <w:rPr>
          <w:lang w:val="en-CA"/>
        </w:rPr>
      </w:pPr>
      <w:r w:rsidRPr="00A3122B">
        <w:rPr>
          <w:lang w:val="en-CA"/>
        </w:rPr>
        <w:t xml:space="preserve">If </w:t>
      </w:r>
      <w:r w:rsidRPr="00A3122B">
        <w:rPr>
          <w:rFonts w:eastAsia="Batang"/>
          <w:bCs/>
          <w:lang w:val="en-CA" w:eastAsia="ko-KR"/>
        </w:rPr>
        <w:t xml:space="preserve">vps_base_layer_internal_flag is equal to 0 and the </w:t>
      </w:r>
      <w:r w:rsidRPr="00A3122B">
        <w:rPr>
          <w:lang w:val="en-CA"/>
        </w:rPr>
        <w:t xml:space="preserve">profile_tier_level( ) syntax structure is the first profile_tier_level( ) syntax structure in the VPS, all bits in the syntax structure shall be equal to 0 and decoders shall ignore the syntax structure. Otherwise, the semantics of </w:t>
      </w:r>
      <w:r w:rsidRPr="00A3122B">
        <w:rPr>
          <w:rFonts w:eastAsia="Batang"/>
          <w:bCs/>
          <w:lang w:val="en-CA" w:eastAsia="ko-KR"/>
        </w:rPr>
        <w:t xml:space="preserve">the </w:t>
      </w:r>
      <w:r w:rsidRPr="00A3122B">
        <w:rPr>
          <w:lang w:val="en-CA"/>
        </w:rPr>
        <w:t>profile_tier_level( ) syntax structure are specified by the remaining part of the current subclause.</w:t>
      </w:r>
    </w:p>
    <w:p w:rsidR="00D7009A" w:rsidRPr="00A3122B" w:rsidRDefault="00D7009A" w:rsidP="00D7009A">
      <w:pPr>
        <w:rPr>
          <w:bCs/>
          <w:szCs w:val="22"/>
          <w:lang w:val="en-CA"/>
        </w:rPr>
      </w:pPr>
      <w:r w:rsidRPr="00A3122B">
        <w:rPr>
          <w:lang w:val="en-CA"/>
        </w:rPr>
        <w:t xml:space="preserve">The profile_tier_level( ) syntax structure provides profile, tier and level to which an </w:t>
      </w:r>
      <w:r w:rsidRPr="00A3122B">
        <w:rPr>
          <w:rFonts w:eastAsia="Batang"/>
          <w:lang w:val="en-CA" w:eastAsia="ko-KR"/>
        </w:rPr>
        <w:t>OLS</w:t>
      </w:r>
      <w:r w:rsidRPr="00A3122B">
        <w:rPr>
          <w:lang w:val="en-CA"/>
        </w:rPr>
        <w:t xml:space="preserve"> conforms. When the profile_tier_level( ) syntax structure is included in a </w:t>
      </w:r>
      <w:r w:rsidRPr="00A3122B">
        <w:rPr>
          <w:rFonts w:eastAsia="MS Mincho"/>
          <w:lang w:val="en-CA"/>
        </w:rPr>
        <w:t xml:space="preserve">vps_extension( ) </w:t>
      </w:r>
      <w:r w:rsidRPr="00A3122B">
        <w:rPr>
          <w:lang w:val="en-CA"/>
        </w:rPr>
        <w:t xml:space="preserve">syntax structure, the profile_tier_level_idx[ i ] syntax element of the vps_extension( ) syntax structure specifies which profile_tier_level( ) syntax structure applies to </w:t>
      </w:r>
      <w:r w:rsidRPr="00A3122B">
        <w:rPr>
          <w:bCs/>
          <w:szCs w:val="22"/>
          <w:lang w:val="en-CA"/>
        </w:rPr>
        <w:t xml:space="preserve">the i-th </w:t>
      </w:r>
      <w:r w:rsidRPr="00A3122B">
        <w:rPr>
          <w:rFonts w:eastAsia="Batang"/>
          <w:lang w:val="en-CA" w:eastAsia="ko-KR"/>
        </w:rPr>
        <w:t>OLS</w:t>
      </w:r>
      <w:r w:rsidRPr="00A3122B">
        <w:rPr>
          <w:lang w:val="en-CA"/>
        </w:rPr>
        <w:t xml:space="preserve">. When num_add_layer_sets is greater than 0 and i is in the range of </w:t>
      </w:r>
      <w:r w:rsidRPr="00A3122B">
        <w:rPr>
          <w:rFonts w:eastAsia="Batang"/>
          <w:bCs/>
          <w:lang w:val="en-CA" w:eastAsia="ko-KR"/>
        </w:rPr>
        <w:t>FirstAddLayerSetIdx</w:t>
      </w:r>
      <w:r w:rsidRPr="00A3122B">
        <w:rPr>
          <w:lang w:val="en-CA"/>
        </w:rPr>
        <w:t xml:space="preserve"> to </w:t>
      </w:r>
      <w:r w:rsidRPr="00A3122B">
        <w:rPr>
          <w:rFonts w:eastAsia="Batang"/>
          <w:bCs/>
          <w:lang w:val="en-CA" w:eastAsia="ko-KR"/>
        </w:rPr>
        <w:t>LastAddLayerSetIdx</w:t>
      </w:r>
      <w:r w:rsidRPr="00A3122B">
        <w:rPr>
          <w:lang w:val="en-CA"/>
        </w:rPr>
        <w:t xml:space="preserve">, inclusive, the profile_tier_level( ) syntax structure identified by profile_tier_level_idx[ i ] applies to the output of </w:t>
      </w:r>
      <w:r w:rsidRPr="00A3122B">
        <w:rPr>
          <w:bCs/>
          <w:lang w:val="en-CA"/>
        </w:rPr>
        <w:t xml:space="preserve">the non-base layer subtree extraction process of subclause </w:t>
      </w:r>
      <w:r w:rsidR="007A002E">
        <w:fldChar w:fldCharType="begin" w:fldLock="1"/>
      </w:r>
      <w:r w:rsidR="007A002E">
        <w:instrText xml:space="preserve"> REF _Ref381693925 \r \h  \* MERGEFORMAT </w:instrText>
      </w:r>
      <w:r w:rsidR="007A002E">
        <w:fldChar w:fldCharType="separate"/>
      </w:r>
      <w:r>
        <w:rPr>
          <w:bCs/>
          <w:lang w:val="en-CA"/>
        </w:rPr>
        <w:t>F.10.2</w:t>
      </w:r>
      <w:r w:rsidR="007A002E">
        <w:fldChar w:fldCharType="end"/>
      </w:r>
      <w:r w:rsidRPr="00A3122B">
        <w:rPr>
          <w:bCs/>
          <w:lang w:val="en-CA"/>
        </w:rPr>
        <w:t xml:space="preserve"> with the input variable lsIdx set equal to</w:t>
      </w:r>
      <w:r w:rsidRPr="00A3122B">
        <w:rPr>
          <w:lang w:val="en-CA"/>
        </w:rPr>
        <w:t xml:space="preserve"> OlsIdxToLsIdx[ i ]. When the profile_tier_level( ) syntax structure is included in a </w:t>
      </w:r>
      <w:r w:rsidRPr="00A3122B">
        <w:rPr>
          <w:rFonts w:eastAsia="MS Mincho"/>
          <w:lang w:val="en-CA"/>
        </w:rPr>
        <w:t xml:space="preserve">VPS, but not in a vps_extension( ) </w:t>
      </w:r>
      <w:r w:rsidRPr="00A3122B">
        <w:rPr>
          <w:lang w:val="en-CA"/>
        </w:rPr>
        <w:t xml:space="preserve">syntax structure, </w:t>
      </w:r>
      <w:r w:rsidRPr="00A3122B">
        <w:rPr>
          <w:bCs/>
          <w:szCs w:val="22"/>
          <w:lang w:val="en-CA"/>
        </w:rPr>
        <w:t>it</w:t>
      </w:r>
      <w:r w:rsidRPr="00A3122B">
        <w:rPr>
          <w:lang w:val="en-CA"/>
        </w:rPr>
        <w:t xml:space="preserve"> applies to the 0-th </w:t>
      </w:r>
      <w:r w:rsidRPr="00A3122B">
        <w:rPr>
          <w:rFonts w:eastAsia="Batang"/>
          <w:lang w:val="en-CA" w:eastAsia="ko-KR"/>
        </w:rPr>
        <w:t>OLS</w:t>
      </w:r>
      <w:r w:rsidRPr="00A3122B">
        <w:rPr>
          <w:lang w:val="en-CA"/>
        </w:rPr>
        <w:t xml:space="preserve">. </w:t>
      </w:r>
      <w:r w:rsidRPr="00A3122B">
        <w:rPr>
          <w:bCs/>
          <w:szCs w:val="22"/>
          <w:lang w:val="en-CA"/>
        </w:rPr>
        <w:t xml:space="preserve">When the </w:t>
      </w:r>
      <w:r w:rsidRPr="00A3122B">
        <w:rPr>
          <w:lang w:val="en-CA"/>
        </w:rPr>
        <w:t xml:space="preserve">profile_tier_level( ) </w:t>
      </w:r>
      <w:r w:rsidRPr="00A3122B">
        <w:rPr>
          <w:bCs/>
          <w:szCs w:val="22"/>
          <w:lang w:val="en-CA"/>
        </w:rPr>
        <w:t>syntax structure is included in an active SPS for the base layer, it</w:t>
      </w:r>
      <w:r w:rsidRPr="00A3122B">
        <w:rPr>
          <w:lang w:val="en-CA"/>
        </w:rPr>
        <w:t xml:space="preserve"> applies to the 0-th </w:t>
      </w:r>
      <w:r w:rsidRPr="00A3122B">
        <w:rPr>
          <w:rFonts w:eastAsia="Batang"/>
          <w:lang w:val="en-CA" w:eastAsia="ko-KR"/>
        </w:rPr>
        <w:t>OLS</w:t>
      </w:r>
      <w:r w:rsidRPr="00A3122B">
        <w:rPr>
          <w:bCs/>
          <w:szCs w:val="22"/>
          <w:lang w:val="en-CA"/>
        </w:rPr>
        <w:t xml:space="preserve">. When the profile_tier_level( ) syntax structure is included in an active SPS for an independent non-base layer with nuh_layer_id equal to layerId, it applies to the 0-th </w:t>
      </w:r>
      <w:r w:rsidRPr="00A3122B">
        <w:rPr>
          <w:rFonts w:eastAsia="Batang"/>
          <w:lang w:val="en-CA" w:eastAsia="ko-KR"/>
        </w:rPr>
        <w:t>OLS</w:t>
      </w:r>
      <w:r w:rsidRPr="00A3122B">
        <w:rPr>
          <w:bCs/>
          <w:szCs w:val="22"/>
          <w:lang w:val="en-CA"/>
        </w:rPr>
        <w:t xml:space="preserve"> in an output bitstream of the non-base layer subtree extraction process of subclause </w:t>
      </w:r>
      <w:r w:rsidR="00726FC2" w:rsidRPr="00A3122B">
        <w:rPr>
          <w:bCs/>
          <w:szCs w:val="22"/>
          <w:lang w:val="en-CA"/>
        </w:rPr>
        <w:fldChar w:fldCharType="begin" w:fldLock="1"/>
      </w:r>
      <w:r w:rsidRPr="00A3122B">
        <w:rPr>
          <w:bCs/>
          <w:szCs w:val="22"/>
          <w:lang w:val="en-CA"/>
        </w:rPr>
        <w:instrText xml:space="preserve"> REF _Ref381693925 \r \h </w:instrText>
      </w:r>
      <w:r w:rsidR="00726FC2" w:rsidRPr="00A3122B">
        <w:rPr>
          <w:bCs/>
          <w:szCs w:val="22"/>
          <w:lang w:val="en-CA"/>
        </w:rPr>
      </w:r>
      <w:r w:rsidR="00726FC2" w:rsidRPr="00A3122B">
        <w:rPr>
          <w:bCs/>
          <w:szCs w:val="22"/>
          <w:lang w:val="en-CA"/>
        </w:rPr>
        <w:fldChar w:fldCharType="separate"/>
      </w:r>
      <w:r>
        <w:rPr>
          <w:bCs/>
          <w:szCs w:val="22"/>
          <w:lang w:val="en-CA"/>
        </w:rPr>
        <w:t>F.10.2</w:t>
      </w:r>
      <w:r w:rsidR="00726FC2" w:rsidRPr="00A3122B">
        <w:rPr>
          <w:bCs/>
          <w:szCs w:val="22"/>
          <w:lang w:val="en-CA"/>
        </w:rPr>
        <w:fldChar w:fldCharType="end"/>
      </w:r>
      <w:r w:rsidRPr="00A3122B">
        <w:rPr>
          <w:bCs/>
          <w:szCs w:val="22"/>
          <w:lang w:val="en-CA"/>
        </w:rPr>
        <w:t xml:space="preserve"> with an input parameter lsIdx such that </w:t>
      </w:r>
      <w:r w:rsidRPr="00A3122B">
        <w:rPr>
          <w:lang w:val="en-CA"/>
        </w:rPr>
        <w:t>AssignedBaseLayerId[ lsIdx ] is equal to layerId.</w:t>
      </w:r>
    </w:p>
    <w:p w:rsidR="00D7009A" w:rsidRPr="00A3122B" w:rsidRDefault="00D7009A" w:rsidP="00D7009A">
      <w:pPr>
        <w:rPr>
          <w:lang w:val="en-CA"/>
        </w:rPr>
      </w:pPr>
      <w:r w:rsidRPr="00A3122B">
        <w:rPr>
          <w:lang w:val="en-CA"/>
        </w:rPr>
        <w:t>For interpretation of the following semantics, CVS refers to the CVS subset associated with the layer set to which the profile_tier_level( ) syntax structure applies.</w:t>
      </w:r>
    </w:p>
    <w:p w:rsidR="00D7009A" w:rsidRPr="00A3122B" w:rsidRDefault="00D7009A" w:rsidP="00D7009A">
      <w:pPr>
        <w:pStyle w:val="3N"/>
        <w:rPr>
          <w:lang w:val="en-CA"/>
        </w:rPr>
      </w:pPr>
      <w:r w:rsidRPr="00A3122B">
        <w:rPr>
          <w:bCs/>
          <w:szCs w:val="22"/>
          <w:lang w:val="en-CA"/>
        </w:rPr>
        <w:t xml:space="preserve">When the syntax elements general_profile_space, general_tier_flag, general_profile_idc, general_profile_compatibility_flag[ j ], general_progressive_source_flag, general_interlaced_source_flag, </w:t>
      </w:r>
      <w:r w:rsidRPr="00A3122B">
        <w:rPr>
          <w:bCs/>
          <w:lang w:val="en-CA"/>
        </w:rPr>
        <w:t xml:space="preserve">general_non_packed_constraint_flag, general_frame_only_constraint_flag, </w:t>
      </w:r>
      <w:r w:rsidRPr="00A3122B">
        <w:rPr>
          <w:bCs/>
          <w:szCs w:val="22"/>
          <w:lang w:val="en-CA"/>
        </w:rPr>
        <w:t>general_reserved_zero_44bits are not present, they are inferred to be equal to the corresponding values of the (</w:t>
      </w:r>
      <w:r w:rsidRPr="00A3122B">
        <w:rPr>
          <w:b/>
          <w:bCs/>
          <w:szCs w:val="22"/>
          <w:lang w:val="en-CA"/>
        </w:rPr>
        <w:t> </w:t>
      </w:r>
      <w:r w:rsidRPr="00A3122B">
        <w:rPr>
          <w:bCs/>
          <w:szCs w:val="22"/>
          <w:lang w:val="en-CA"/>
        </w:rPr>
        <w:t>ptlIdx</w:t>
      </w:r>
      <w:r w:rsidRPr="00A3122B">
        <w:rPr>
          <w:lang w:val="en-CA"/>
        </w:rPr>
        <w:t> − 1 </w:t>
      </w:r>
      <w:r w:rsidRPr="00A3122B">
        <w:rPr>
          <w:bCs/>
          <w:szCs w:val="22"/>
          <w:lang w:val="en-CA"/>
        </w:rPr>
        <w:t xml:space="preserve">)-th </w:t>
      </w:r>
      <w:r w:rsidRPr="00A3122B">
        <w:rPr>
          <w:lang w:val="en-CA"/>
        </w:rPr>
        <w:t>profile_tier_level( ) syntax structure in the VPS extension</w:t>
      </w:r>
      <w:r w:rsidRPr="00A3122B">
        <w:rPr>
          <w:bCs/>
          <w:szCs w:val="22"/>
          <w:lang w:val="en-CA"/>
        </w:rPr>
        <w:t>.</w:t>
      </w:r>
    </w:p>
    <w:p w:rsidR="00D7009A" w:rsidRPr="00A3122B" w:rsidRDefault="00D7009A" w:rsidP="00D7009A">
      <w:pPr>
        <w:pStyle w:val="3N"/>
        <w:rPr>
          <w:lang w:val="en-CA"/>
        </w:rPr>
      </w:pPr>
      <w:r w:rsidRPr="00A3122B">
        <w:rPr>
          <w:bCs/>
          <w:szCs w:val="22"/>
          <w:lang w:val="en-CA"/>
        </w:rPr>
        <w:t>When the syntax elements sub_layer_profile_space[ i ], sub_layer_tier_flag[ i ], sub_layer_profile_idc[ i ], sub_layer_profile_compatibility_flag[ i ][ j ], sub_layer_progressive_source_flag[ i ], sub_layer_interlaced_source_flag[ i ], sub_layer_</w:t>
      </w:r>
      <w:r w:rsidRPr="00A3122B">
        <w:rPr>
          <w:bCs/>
          <w:lang w:val="en-CA"/>
        </w:rPr>
        <w:t>non_packed_constraint_flag</w:t>
      </w:r>
      <w:r w:rsidRPr="00A3122B">
        <w:rPr>
          <w:bCs/>
          <w:szCs w:val="22"/>
          <w:lang w:val="en-CA"/>
        </w:rPr>
        <w:t>[ i ]</w:t>
      </w:r>
      <w:r w:rsidRPr="00A3122B">
        <w:rPr>
          <w:bCs/>
          <w:lang w:val="en-CA"/>
        </w:rPr>
        <w:t xml:space="preserve">, </w:t>
      </w:r>
      <w:r w:rsidRPr="00A3122B">
        <w:rPr>
          <w:bCs/>
          <w:szCs w:val="22"/>
          <w:lang w:val="en-CA"/>
        </w:rPr>
        <w:t>sub_layer_</w:t>
      </w:r>
      <w:r w:rsidRPr="00A3122B">
        <w:rPr>
          <w:bCs/>
          <w:lang w:val="en-CA"/>
        </w:rPr>
        <w:t>frame_only_constraint_flag</w:t>
      </w:r>
      <w:r w:rsidRPr="00A3122B">
        <w:rPr>
          <w:bCs/>
          <w:szCs w:val="22"/>
          <w:lang w:val="en-CA"/>
        </w:rPr>
        <w:t>[ i ]</w:t>
      </w:r>
      <w:r w:rsidRPr="00A3122B">
        <w:rPr>
          <w:bCs/>
          <w:lang w:val="en-CA"/>
        </w:rPr>
        <w:t xml:space="preserve">, </w:t>
      </w:r>
      <w:r w:rsidRPr="00A3122B">
        <w:rPr>
          <w:bCs/>
          <w:szCs w:val="22"/>
          <w:lang w:val="en-CA"/>
        </w:rPr>
        <w:t>sub_layer_reserved_zero_44bits[ i ] are not present, they are inferred to be equal to the corresponding values of (</w:t>
      </w:r>
      <w:r w:rsidRPr="00A3122B">
        <w:rPr>
          <w:b/>
          <w:bCs/>
          <w:szCs w:val="22"/>
          <w:lang w:val="en-CA"/>
        </w:rPr>
        <w:t> </w:t>
      </w:r>
      <w:r w:rsidRPr="00A3122B">
        <w:rPr>
          <w:bCs/>
          <w:szCs w:val="22"/>
          <w:lang w:val="en-CA"/>
        </w:rPr>
        <w:t>ptlIdx</w:t>
      </w:r>
      <w:r w:rsidRPr="00A3122B">
        <w:rPr>
          <w:lang w:val="en-CA"/>
        </w:rPr>
        <w:t> − 1 </w:t>
      </w:r>
      <w:r w:rsidRPr="00A3122B">
        <w:rPr>
          <w:bCs/>
          <w:szCs w:val="22"/>
          <w:lang w:val="en-CA"/>
        </w:rPr>
        <w:t xml:space="preserve">)-th </w:t>
      </w:r>
      <w:r w:rsidRPr="00A3122B">
        <w:rPr>
          <w:lang w:val="en-CA"/>
        </w:rPr>
        <w:t>profile_tier_level( ) syntax structure in the VPS extension</w:t>
      </w:r>
      <w:r w:rsidRPr="00A3122B">
        <w:rPr>
          <w:bCs/>
          <w:szCs w:val="22"/>
          <w:lang w:val="en-CA"/>
        </w:rPr>
        <w:t>.</w:t>
      </w:r>
    </w:p>
    <w:p w:rsidR="00D7009A" w:rsidRPr="00A3122B" w:rsidRDefault="00D7009A" w:rsidP="00D7009A">
      <w:pPr>
        <w:pStyle w:val="3N"/>
        <w:rPr>
          <w:lang w:val="en-CA"/>
        </w:rPr>
      </w:pPr>
      <w:r w:rsidRPr="00A3122B">
        <w:rPr>
          <w:lang w:val="en-CA"/>
        </w:rPr>
        <w:t>The specifications in subclause 7.4.4 apply, with following modifications.</w:t>
      </w:r>
    </w:p>
    <w:p w:rsidR="00D7009A" w:rsidRPr="00A3122B" w:rsidRDefault="00D7009A" w:rsidP="00D7009A">
      <w:pPr>
        <w:rPr>
          <w:bCs/>
          <w:szCs w:val="22"/>
          <w:lang w:val="en-CA"/>
        </w:rPr>
      </w:pPr>
      <w:r w:rsidRPr="00A3122B">
        <w:rPr>
          <w:b/>
          <w:bCs/>
          <w:szCs w:val="22"/>
          <w:lang w:val="en-CA"/>
        </w:rPr>
        <w:t>general_tier_flag</w:t>
      </w:r>
      <w:r w:rsidRPr="00A3122B">
        <w:rPr>
          <w:bCs/>
          <w:szCs w:val="22"/>
          <w:lang w:val="en-CA"/>
        </w:rPr>
        <w:t xml:space="preserve"> specifies the tier context for the interpretation of general_level_idc as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3D68A4">
        <w:rPr>
          <w:bCs/>
          <w:szCs w:val="22"/>
          <w:highlight w:val="green"/>
          <w:lang w:val="en-US"/>
        </w:rPr>
        <w:t xml:space="preserve"> </w:t>
      </w:r>
      <w:r w:rsidR="006C06C1" w:rsidRPr="009C5DB8">
        <w:rPr>
          <w:bCs/>
          <w:szCs w:val="22"/>
          <w:highlight w:val="green"/>
          <w:lang w:val="en-US"/>
        </w:rPr>
        <w:t xml:space="preserve">or </w:t>
      </w:r>
      <w:r w:rsidR="006C06C1" w:rsidRPr="00EC1B04">
        <w:rPr>
          <w:bCs/>
          <w:szCs w:val="22"/>
          <w:highlight w:val="green"/>
          <w:lang w:val="en-US"/>
        </w:rPr>
        <w:t xml:space="preserve">subclause </w:t>
      </w:r>
      <w:r w:rsidR="007A002E">
        <w:fldChar w:fldCharType="begin" w:fldLock="1"/>
      </w:r>
      <w:r w:rsidR="007A002E">
        <w:instrText xml:space="preserve"> REF _Ref348007252 \r \h  \* MERGEFORMAT </w:instrText>
      </w:r>
      <w:r w:rsidR="007A002E">
        <w:fldChar w:fldCharType="separate"/>
      </w:r>
      <w:r w:rsidR="006C06C1" w:rsidRPr="00EC1B04">
        <w:rPr>
          <w:bCs/>
          <w:szCs w:val="22"/>
          <w:highlight w:val="green"/>
          <w:lang w:val="en-US"/>
        </w:rPr>
        <w:t>H.11</w:t>
      </w:r>
      <w:r w:rsidR="007A002E">
        <w:fldChar w:fldCharType="end"/>
      </w:r>
      <w:r w:rsidRPr="00A3122B">
        <w:rPr>
          <w:bCs/>
          <w:szCs w:val="22"/>
          <w:lang w:val="en-CA"/>
        </w:rPr>
        <w:t>.</w:t>
      </w:r>
    </w:p>
    <w:p w:rsidR="00D7009A" w:rsidRPr="00A3122B" w:rsidRDefault="00D7009A" w:rsidP="00D7009A">
      <w:pPr>
        <w:rPr>
          <w:bCs/>
          <w:szCs w:val="22"/>
          <w:lang w:val="en-CA"/>
        </w:rPr>
      </w:pPr>
      <w:r w:rsidRPr="00A3122B">
        <w:rPr>
          <w:b/>
          <w:bCs/>
          <w:szCs w:val="22"/>
          <w:lang w:val="en-CA"/>
        </w:rPr>
        <w:t>general_profile_idc</w:t>
      </w:r>
      <w:r w:rsidRPr="00A3122B">
        <w:rPr>
          <w:bCs/>
          <w:szCs w:val="22"/>
          <w:lang w:val="en-CA"/>
        </w:rPr>
        <w:t>, when general_profile_space is equal to 0, indicates a profile to which the CVS conforms as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Bitstreams shall not contain values of general_profile_idc other than those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Other values of general_profile_idc are reserved for future use by ITU-T | ISO/IEC.</w:t>
      </w:r>
    </w:p>
    <w:p w:rsidR="00D7009A" w:rsidRPr="00A3122B" w:rsidRDefault="00D7009A" w:rsidP="00D7009A">
      <w:pPr>
        <w:rPr>
          <w:bCs/>
          <w:szCs w:val="22"/>
          <w:lang w:val="en-CA"/>
        </w:rPr>
      </w:pPr>
      <w:r w:rsidRPr="00A3122B">
        <w:rPr>
          <w:b/>
          <w:bCs/>
          <w:szCs w:val="22"/>
          <w:lang w:val="en-CA"/>
        </w:rPr>
        <w:t>general_profile_compatibility_flag</w:t>
      </w:r>
      <w:r w:rsidRPr="00A3122B">
        <w:rPr>
          <w:bCs/>
          <w:szCs w:val="22"/>
          <w:lang w:val="en-CA"/>
        </w:rPr>
        <w:t>[ j ] equal to 1, when general_profile_space is equal to 0, indicates that the CVS conforms to the profile indicated by general_profile_idc equal to i as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A sequence of pictures picSeq is derived as follows: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If the profile_tier_level( ) syntax structure is included in an SPS, picSeq consists of the pictures in the CVS for which the SPS is the active SPS.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 xml:space="preserve">Otherwise, if </w:t>
      </w:r>
      <w:r w:rsidRPr="00A3122B">
        <w:rPr>
          <w:highlight w:val="cyan"/>
          <w:lang w:val="en-CA"/>
        </w:rPr>
        <w:t xml:space="preserve">the profile_tier_level( ) syntax structure is included in a </w:t>
      </w:r>
      <w:r w:rsidRPr="00A3122B">
        <w:rPr>
          <w:rFonts w:eastAsia="MS Mincho"/>
          <w:highlight w:val="cyan"/>
          <w:lang w:val="en-CA"/>
        </w:rPr>
        <w:t xml:space="preserve">VPS, but not in the vps_extension( ) </w:t>
      </w:r>
      <w:r w:rsidRPr="00A3122B">
        <w:rPr>
          <w:highlight w:val="cyan"/>
          <w:lang w:val="en-CA"/>
        </w:rPr>
        <w:t>syntax structure, picSeq consists of the pictures with nuh_layer_id equal to 0 in the CVS.</w:t>
      </w:r>
    </w:p>
    <w:p w:rsidR="00D7009A" w:rsidRPr="00A3122B" w:rsidRDefault="00D7009A" w:rsidP="00D7009A">
      <w:pPr>
        <w:spacing w:before="86"/>
        <w:ind w:left="397" w:hanging="397"/>
        <w:rPr>
          <w:bCs/>
          <w:szCs w:val="22"/>
          <w:highlight w:val="cyan"/>
          <w:lang w:val="en-CA"/>
        </w:rPr>
      </w:pPr>
      <w:r w:rsidRPr="00A3122B">
        <w:rPr>
          <w:bCs/>
          <w:szCs w:val="22"/>
          <w:highlight w:val="cyan"/>
          <w:lang w:val="en-CA"/>
        </w:rPr>
        <w:t>–</w:t>
      </w:r>
      <w:r w:rsidRPr="00A3122B">
        <w:rPr>
          <w:bCs/>
          <w:szCs w:val="22"/>
          <w:highlight w:val="cyan"/>
          <w:lang w:val="en-CA"/>
        </w:rPr>
        <w:tab/>
        <w:t xml:space="preserve">Otherwise, if the profile_tier_level( ) syntax structure is associated with an </w:t>
      </w:r>
      <w:r w:rsidRPr="00A3122B">
        <w:rPr>
          <w:rFonts w:eastAsia="Batang"/>
          <w:highlight w:val="cyan"/>
          <w:lang w:val="en-CA" w:eastAsia="ko-KR"/>
        </w:rPr>
        <w:t>OLS</w:t>
      </w:r>
      <w:r w:rsidRPr="00A3122B">
        <w:rPr>
          <w:bCs/>
          <w:szCs w:val="22"/>
          <w:highlight w:val="cyan"/>
          <w:lang w:val="en-CA"/>
        </w:rPr>
        <w:t xml:space="preserve"> with alt_output_layer_flag[ i ] equal to 1, picSeq consists of the pictures of the output layer and its direct and indirect reference layers within the CVS.</w:t>
      </w:r>
    </w:p>
    <w:p w:rsidR="00D7009A" w:rsidRPr="00A3122B" w:rsidRDefault="00D7009A" w:rsidP="00D7009A">
      <w:pPr>
        <w:spacing w:before="86"/>
        <w:ind w:left="397" w:hanging="397"/>
        <w:rPr>
          <w:bCs/>
          <w:szCs w:val="22"/>
          <w:lang w:val="en-CA"/>
        </w:rPr>
      </w:pPr>
      <w:r w:rsidRPr="00A3122B">
        <w:rPr>
          <w:bCs/>
          <w:szCs w:val="22"/>
          <w:highlight w:val="cyan"/>
          <w:lang w:val="en-CA"/>
        </w:rPr>
        <w:lastRenderedPageBreak/>
        <w:t>–</w:t>
      </w:r>
      <w:r w:rsidRPr="00A3122B">
        <w:rPr>
          <w:bCs/>
          <w:szCs w:val="22"/>
          <w:highlight w:val="cyan"/>
          <w:lang w:val="en-CA"/>
        </w:rPr>
        <w:tab/>
        <w:t>Otherwise, picSeq consists of the pictures of the output layers of the associated OLS within the CVS.</w:t>
      </w:r>
    </w:p>
    <w:p w:rsidR="00D7009A" w:rsidRPr="00A3122B" w:rsidRDefault="00D7009A" w:rsidP="00D7009A">
      <w:pPr>
        <w:rPr>
          <w:bCs/>
          <w:szCs w:val="22"/>
          <w:lang w:val="en-CA"/>
        </w:rPr>
      </w:pPr>
      <w:r w:rsidRPr="00A3122B">
        <w:rPr>
          <w:b/>
          <w:bCs/>
          <w:szCs w:val="22"/>
          <w:lang w:val="en-CA"/>
        </w:rPr>
        <w:t>general_progressive_source_flag</w:t>
      </w:r>
      <w:r w:rsidRPr="00A3122B">
        <w:rPr>
          <w:bCs/>
          <w:szCs w:val="22"/>
          <w:lang w:val="en-CA"/>
        </w:rPr>
        <w:t xml:space="preserve"> and </w:t>
      </w:r>
      <w:r w:rsidRPr="00A3122B">
        <w:rPr>
          <w:b/>
          <w:bCs/>
          <w:szCs w:val="22"/>
          <w:lang w:val="en-CA"/>
        </w:rPr>
        <w:t>general_interlaced_source_flag</w:t>
      </w:r>
      <w:r w:rsidRPr="00A3122B">
        <w:rPr>
          <w:bCs/>
          <w:szCs w:val="22"/>
          <w:lang w:val="en-CA"/>
        </w:rPr>
        <w:t xml:space="preserve"> are interpreted as follows:</w:t>
      </w:r>
    </w:p>
    <w:p w:rsidR="00D7009A" w:rsidRPr="00A3122B" w:rsidRDefault="00D7009A" w:rsidP="00D7009A">
      <w:pPr>
        <w:spacing w:before="86"/>
        <w:ind w:left="397" w:hanging="397"/>
        <w:rPr>
          <w:lang w:val="en-CA"/>
        </w:rPr>
      </w:pPr>
      <w:r w:rsidRPr="00A3122B">
        <w:rPr>
          <w:bCs/>
          <w:szCs w:val="22"/>
          <w:lang w:val="en-CA"/>
        </w:rPr>
        <w:t>–</w:t>
      </w:r>
      <w:r w:rsidRPr="00A3122B">
        <w:rPr>
          <w:bCs/>
          <w:szCs w:val="22"/>
          <w:lang w:val="en-CA"/>
        </w:rPr>
        <w:tab/>
        <w:t>If general_progressive_source_flag is equal to 1 and general interlaced_source_flag is equal to 0,</w:t>
      </w:r>
      <w:r w:rsidRPr="00A3122B">
        <w:rPr>
          <w:lang w:val="en-CA"/>
        </w:rPr>
        <w:t xml:space="preserve"> the source scan type of the pictures in the </w:t>
      </w:r>
      <w:r w:rsidRPr="00A3122B">
        <w:rPr>
          <w:highlight w:val="cyan"/>
          <w:lang w:val="en-CA"/>
        </w:rPr>
        <w:t>picSeq</w:t>
      </w:r>
      <w:r w:rsidRPr="00A3122B">
        <w:rPr>
          <w:lang w:val="en-CA"/>
        </w:rPr>
        <w:t xml:space="preserve"> should be interpreted as progressive only.</w:t>
      </w:r>
    </w:p>
    <w:p w:rsidR="00D7009A" w:rsidRPr="00A3122B" w:rsidRDefault="00D7009A" w:rsidP="00D7009A">
      <w:pPr>
        <w:spacing w:before="86"/>
        <w:ind w:left="397" w:hanging="397"/>
        <w:rPr>
          <w:bCs/>
          <w:szCs w:val="22"/>
          <w:lang w:val="en-CA"/>
        </w:rPr>
      </w:pPr>
      <w:r w:rsidRPr="00A3122B">
        <w:rPr>
          <w:lang w:val="en-CA"/>
        </w:rPr>
        <w:t>–</w:t>
      </w:r>
      <w:r w:rsidRPr="00A3122B">
        <w:rPr>
          <w:lang w:val="en-CA"/>
        </w:rPr>
        <w:tab/>
        <w:t xml:space="preserve">Otherwise, if </w:t>
      </w:r>
      <w:r w:rsidRPr="00A3122B">
        <w:rPr>
          <w:bCs/>
          <w:szCs w:val="22"/>
          <w:lang w:val="en-CA"/>
        </w:rPr>
        <w:t xml:space="preserve">general_progressive_source_flag is equal to 0 and general_interlaced_source_flag is equal to 1, </w:t>
      </w:r>
      <w:r w:rsidRPr="00A3122B">
        <w:rPr>
          <w:lang w:val="en-CA"/>
        </w:rPr>
        <w:t xml:space="preserve">the source scan type of the pictures in the </w:t>
      </w:r>
      <w:r w:rsidRPr="00A3122B">
        <w:rPr>
          <w:highlight w:val="cyan"/>
          <w:lang w:val="en-CA"/>
        </w:rPr>
        <w:t>picSeq</w:t>
      </w:r>
      <w:r w:rsidRPr="00A3122B">
        <w:rPr>
          <w:lang w:val="en-CA"/>
        </w:rPr>
        <w:t xml:space="preserve"> should be interpreted as interlaced only</w:t>
      </w:r>
      <w:r w:rsidRPr="00A3122B">
        <w:rPr>
          <w:bCs/>
          <w:szCs w:val="22"/>
          <w:lang w:val="en-CA"/>
        </w:rPr>
        <w:t>.</w:t>
      </w:r>
    </w:p>
    <w:p w:rsidR="00D7009A" w:rsidRPr="00A3122B" w:rsidRDefault="00D7009A" w:rsidP="00D7009A">
      <w:pPr>
        <w:spacing w:before="86"/>
        <w:ind w:left="397" w:hanging="397"/>
        <w:rPr>
          <w:bCs/>
          <w:szCs w:val="22"/>
          <w:lang w:val="en-CA"/>
        </w:rPr>
      </w:pPr>
      <w:r w:rsidRPr="00A3122B">
        <w:rPr>
          <w:lang w:val="en-CA"/>
        </w:rPr>
        <w:t>–</w:t>
      </w:r>
      <w:r w:rsidRPr="00A3122B">
        <w:rPr>
          <w:lang w:val="en-CA"/>
        </w:rPr>
        <w:tab/>
        <w:t xml:space="preserve">Otherwise, if </w:t>
      </w:r>
      <w:r w:rsidRPr="00A3122B">
        <w:rPr>
          <w:bCs/>
          <w:szCs w:val="22"/>
          <w:lang w:val="en-CA"/>
        </w:rPr>
        <w:t xml:space="preserve">general_progressive_source_flag is equal to 0 and general_interlaced_source_flag is equal to 0, the source scan type of the pictures in the </w:t>
      </w:r>
      <w:r w:rsidRPr="00A3122B">
        <w:rPr>
          <w:bCs/>
          <w:szCs w:val="22"/>
          <w:highlight w:val="cyan"/>
          <w:lang w:val="en-CA"/>
        </w:rPr>
        <w:t>picSeq</w:t>
      </w:r>
      <w:r w:rsidRPr="00A3122B">
        <w:rPr>
          <w:bCs/>
          <w:szCs w:val="22"/>
          <w:lang w:val="en-CA"/>
        </w:rPr>
        <w:t xml:space="preserve"> should be interpreted as unknown or unspecified.</w:t>
      </w:r>
    </w:p>
    <w:p w:rsidR="00D7009A" w:rsidRPr="00A3122B" w:rsidRDefault="00D7009A" w:rsidP="00D7009A">
      <w:pPr>
        <w:tabs>
          <w:tab w:val="left" w:pos="7088"/>
        </w:tabs>
        <w:spacing w:before="86"/>
        <w:ind w:left="397" w:hanging="397"/>
        <w:rPr>
          <w:bCs/>
          <w:szCs w:val="22"/>
          <w:lang w:val="en-CA"/>
        </w:rPr>
      </w:pPr>
      <w:r w:rsidRPr="00A3122B">
        <w:rPr>
          <w:bCs/>
          <w:szCs w:val="22"/>
          <w:lang w:val="en-CA"/>
        </w:rPr>
        <w:t>–</w:t>
      </w:r>
      <w:r w:rsidRPr="00A3122B">
        <w:rPr>
          <w:bCs/>
          <w:szCs w:val="22"/>
          <w:lang w:val="en-CA"/>
        </w:rPr>
        <w:tab/>
        <w:t xml:space="preserve">Otherwise, general_progressive_source_flag is equal to 1 and general_interlaced_source_flag is equal to 1, the source scan type of each picture in the </w:t>
      </w:r>
      <w:r w:rsidRPr="00A3122B">
        <w:rPr>
          <w:bCs/>
          <w:szCs w:val="22"/>
          <w:highlight w:val="cyan"/>
          <w:lang w:val="en-CA"/>
        </w:rPr>
        <w:t>picSeq</w:t>
      </w:r>
      <w:r w:rsidRPr="00A3122B">
        <w:rPr>
          <w:bCs/>
          <w:szCs w:val="22"/>
          <w:lang w:val="en-CA"/>
        </w:rPr>
        <w:t xml:space="preserve"> is indicated at the picture level using the syntax element source_scan_type in a picture timing SEI message </w:t>
      </w:r>
      <w:r w:rsidRPr="00A3122B">
        <w:rPr>
          <w:bCs/>
          <w:szCs w:val="22"/>
          <w:highlight w:val="cyan"/>
          <w:lang w:val="en-CA"/>
        </w:rPr>
        <w:t>or the syntax element ffinfo_source_scan_type in a frame-field information SEI message</w:t>
      </w:r>
      <w:r w:rsidRPr="00A3122B">
        <w:rPr>
          <w:bCs/>
          <w:szCs w:val="22"/>
          <w:lang w:val="en-CA"/>
        </w:rPr>
        <w:t>.</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\s 9 \* MERGEFORMAT </w:instrText>
      </w:r>
      <w:r w:rsidR="00EC4C33">
        <w:fldChar w:fldCharType="separate"/>
      </w:r>
      <w:r>
        <w:rPr>
          <w:noProof/>
          <w:sz w:val="18"/>
          <w:szCs w:val="18"/>
          <w:lang w:val="en-CA"/>
        </w:rPr>
        <w:t>3</w:t>
      </w:r>
      <w:r w:rsidR="00EC4C33">
        <w:rPr>
          <w:noProof/>
          <w:sz w:val="18"/>
          <w:szCs w:val="18"/>
          <w:lang w:val="en-CA"/>
        </w:rPr>
        <w:fldChar w:fldCharType="end"/>
      </w:r>
      <w:r w:rsidRPr="00A3122B">
        <w:rPr>
          <w:sz w:val="18"/>
          <w:szCs w:val="18"/>
          <w:lang w:val="en-CA"/>
        </w:rPr>
        <w:t> – Decoders may ignore the values of general_progressive_source_flag and general_interlaced_source_flag for purposes other than determining the value to be inferred for frame_field_info_present_flag when vui_parameters_present_flag is equal to 0, as there are no other decoding process requirements associated with the values of these flags. Moreover, the actual source scan type of the pictures is outside the scope of this Specification, and the method by which the encoder selects the values of general_progressive_source_flag and general_interlaced_source_flag is unspecified.</w:t>
      </w:r>
    </w:p>
    <w:p w:rsidR="00D7009A" w:rsidRPr="00A3122B" w:rsidRDefault="00D7009A" w:rsidP="00D7009A">
      <w:pPr>
        <w:rPr>
          <w:bCs/>
          <w:szCs w:val="22"/>
          <w:lang w:val="en-CA"/>
        </w:rPr>
      </w:pPr>
      <w:r w:rsidRPr="00A3122B">
        <w:rPr>
          <w:b/>
          <w:bCs/>
          <w:szCs w:val="22"/>
          <w:lang w:val="en-CA"/>
        </w:rPr>
        <w:t>general_non_packed_constraint_flag</w:t>
      </w:r>
      <w:r w:rsidRPr="00A3122B">
        <w:rPr>
          <w:bCs/>
          <w:szCs w:val="22"/>
          <w:lang w:val="en-CA"/>
        </w:rPr>
        <w:t xml:space="preserve"> equal to 1 specifies that there are no frame packing arrangement SEI messages present </w:t>
      </w:r>
      <w:r w:rsidRPr="00A3122B">
        <w:rPr>
          <w:bCs/>
          <w:szCs w:val="22"/>
          <w:highlight w:val="cyan"/>
          <w:lang w:val="en-CA"/>
        </w:rPr>
        <w:t>for the pictures of picSeq</w:t>
      </w:r>
      <w:r w:rsidRPr="00A3122B">
        <w:rPr>
          <w:bCs/>
          <w:szCs w:val="22"/>
          <w:lang w:val="en-CA"/>
        </w:rPr>
        <w:t xml:space="preserve">. general non_packed_constraint_flag equal to 0 indicates that there may or may not be one or more frame packing arrangement SEI messages present for </w:t>
      </w:r>
      <w:r w:rsidRPr="00A3122B">
        <w:rPr>
          <w:bCs/>
          <w:szCs w:val="22"/>
          <w:highlight w:val="cyan"/>
          <w:lang w:val="en-CA"/>
        </w:rPr>
        <w:t>the pictures of picSeq</w:t>
      </w:r>
      <w:r w:rsidRPr="00A3122B">
        <w:rPr>
          <w:bCs/>
          <w:szCs w:val="22"/>
          <w:lang w:val="en-CA"/>
        </w:rPr>
        <w:t>.</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\s 9 \* MERGEFORMAT </w:instrText>
      </w:r>
      <w:r w:rsidR="00EC4C33">
        <w:fldChar w:fldCharType="separate"/>
      </w:r>
      <w:r>
        <w:rPr>
          <w:noProof/>
          <w:sz w:val="18"/>
          <w:szCs w:val="18"/>
          <w:lang w:val="en-CA"/>
        </w:rPr>
        <w:t>4</w:t>
      </w:r>
      <w:r w:rsidR="00EC4C33">
        <w:rPr>
          <w:noProof/>
          <w:sz w:val="18"/>
          <w:szCs w:val="18"/>
          <w:lang w:val="en-CA"/>
        </w:rPr>
        <w:fldChar w:fldCharType="end"/>
      </w:r>
      <w:r w:rsidRPr="00A3122B">
        <w:rPr>
          <w:sz w:val="18"/>
          <w:szCs w:val="18"/>
          <w:lang w:val="en-CA"/>
        </w:rPr>
        <w:t xml:space="preserve"> – Decoders may ignore the value of general_non_packed_constraint_flag, as there are no decoding process requirements associated with the presence or interpretation of </w:t>
      </w:r>
      <w:r w:rsidRPr="00A3122B">
        <w:rPr>
          <w:bCs/>
          <w:sz w:val="18"/>
          <w:szCs w:val="22"/>
          <w:lang w:val="en-CA"/>
        </w:rPr>
        <w:t>frame packing arrangement SEI messages</w:t>
      </w:r>
      <w:r w:rsidRPr="00A3122B">
        <w:rPr>
          <w:sz w:val="18"/>
          <w:szCs w:val="18"/>
          <w:lang w:val="en-CA"/>
        </w:rPr>
        <w:t>.</w:t>
      </w:r>
    </w:p>
    <w:p w:rsidR="00D7009A" w:rsidRPr="00A3122B" w:rsidRDefault="00D7009A" w:rsidP="00D7009A">
      <w:pPr>
        <w:rPr>
          <w:bCs/>
          <w:szCs w:val="22"/>
          <w:lang w:val="en-CA"/>
        </w:rPr>
      </w:pPr>
      <w:r w:rsidRPr="00A3122B">
        <w:rPr>
          <w:b/>
          <w:bCs/>
          <w:szCs w:val="22"/>
          <w:lang w:val="en-CA"/>
        </w:rPr>
        <w:t>general_frame_only_constraint_flag</w:t>
      </w:r>
      <w:r w:rsidRPr="00A3122B">
        <w:rPr>
          <w:bCs/>
          <w:szCs w:val="22"/>
          <w:lang w:val="en-CA"/>
        </w:rPr>
        <w:t xml:space="preserve"> equal to 1 specifies that field_seq_flag </w:t>
      </w:r>
      <w:r w:rsidRPr="00A3122B">
        <w:rPr>
          <w:bCs/>
          <w:szCs w:val="22"/>
          <w:highlight w:val="cyan"/>
          <w:lang w:val="en-CA"/>
        </w:rPr>
        <w:t>in the active SPSs for the pictures of picSeq</w:t>
      </w:r>
      <w:r w:rsidRPr="00A3122B">
        <w:rPr>
          <w:bCs/>
          <w:szCs w:val="22"/>
          <w:lang w:val="en-CA"/>
        </w:rPr>
        <w:t xml:space="preserve"> is equal to 0. general_frame_only_constraint_flag equal to 0 indicates that field_seq_flag </w:t>
      </w:r>
      <w:r w:rsidRPr="00A3122B">
        <w:rPr>
          <w:bCs/>
          <w:szCs w:val="22"/>
          <w:highlight w:val="cyan"/>
          <w:lang w:val="en-CA"/>
        </w:rPr>
        <w:t>in the active SPSs for the pictures of picSeq</w:t>
      </w:r>
      <w:r w:rsidRPr="00A3122B">
        <w:rPr>
          <w:bCs/>
          <w:szCs w:val="22"/>
          <w:lang w:val="en-CA"/>
        </w:rPr>
        <w:t xml:space="preserve"> may or may not be equal to 0.</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\s 9 \* MERGEFORMAT </w:instrText>
      </w:r>
      <w:r w:rsidR="00EC4C33">
        <w:fldChar w:fldCharType="separate"/>
      </w:r>
      <w:r>
        <w:rPr>
          <w:noProof/>
          <w:sz w:val="18"/>
          <w:szCs w:val="18"/>
          <w:lang w:val="en-CA"/>
        </w:rPr>
        <w:t>5</w:t>
      </w:r>
      <w:r w:rsidR="00EC4C33">
        <w:rPr>
          <w:noProof/>
          <w:sz w:val="18"/>
          <w:szCs w:val="18"/>
          <w:lang w:val="en-CA"/>
        </w:rPr>
        <w:fldChar w:fldCharType="end"/>
      </w:r>
      <w:r w:rsidRPr="00A3122B">
        <w:rPr>
          <w:sz w:val="18"/>
          <w:szCs w:val="18"/>
          <w:lang w:val="en-CA"/>
        </w:rPr>
        <w:t> – Decoders may ignore the value of general_frame_only_constraint_flag, as there are no decoding process requirements associated with the value of field_seq_flag.</w:t>
      </w:r>
    </w:p>
    <w:p w:rsidR="00D7009A" w:rsidRPr="00A3122B" w:rsidRDefault="00D7009A" w:rsidP="00D7009A">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\s 9 \* MERGEFORMAT </w:instrText>
      </w:r>
      <w:r w:rsidR="00EC4C33">
        <w:fldChar w:fldCharType="separate"/>
      </w:r>
      <w:r>
        <w:rPr>
          <w:noProof/>
          <w:sz w:val="18"/>
          <w:szCs w:val="18"/>
          <w:lang w:val="en-CA"/>
        </w:rPr>
        <w:t>6</w:t>
      </w:r>
      <w:r w:rsidR="00EC4C33">
        <w:rPr>
          <w:noProof/>
          <w:sz w:val="18"/>
          <w:szCs w:val="18"/>
          <w:lang w:val="en-CA"/>
        </w:rPr>
        <w:fldChar w:fldCharType="end"/>
      </w:r>
      <w:r w:rsidRPr="00A3122B">
        <w:rPr>
          <w:sz w:val="18"/>
          <w:szCs w:val="18"/>
          <w:lang w:val="en-CA"/>
        </w:rPr>
        <w:t> – When general_progressive_source_flag is equal to 1, general_frame_only_constraint_flag may or may not be equal to 1.</w:t>
      </w:r>
    </w:p>
    <w:p w:rsidR="00D7009A" w:rsidRPr="00A3122B" w:rsidRDefault="00D7009A" w:rsidP="00D7009A">
      <w:pPr>
        <w:rPr>
          <w:bCs/>
          <w:szCs w:val="22"/>
          <w:lang w:val="en-CA"/>
        </w:rPr>
      </w:pPr>
      <w:r w:rsidRPr="00A3122B">
        <w:rPr>
          <w:b/>
          <w:bCs/>
          <w:szCs w:val="22"/>
          <w:lang w:val="en-CA"/>
        </w:rPr>
        <w:t xml:space="preserve">general_level_idc </w:t>
      </w:r>
      <w:r w:rsidRPr="00A3122B">
        <w:rPr>
          <w:bCs/>
          <w:szCs w:val="22"/>
          <w:lang w:val="en-CA"/>
        </w:rPr>
        <w:t>indicates a level to which the CVS conforms as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Bitstreams shall not contain values of general_level_idc other than those specified in Annex A</w:t>
      </w:r>
      <w:r w:rsidRPr="00A3122B">
        <w:rPr>
          <w:bCs/>
          <w:szCs w:val="22"/>
          <w:highlight w:val="cyan"/>
          <w:lang w:val="en-CA"/>
        </w:rPr>
        <w:t xml:space="preserve"> or subclause </w:t>
      </w:r>
      <w:r w:rsidR="007A002E">
        <w:fldChar w:fldCharType="begin" w:fldLock="1"/>
      </w:r>
      <w:r w:rsidR="007A002E">
        <w:instrText xml:space="preserve"> REF _Ref348007252 \r \h  \* MERGEFORMAT </w:instrText>
      </w:r>
      <w:r w:rsidR="007A002E">
        <w:fldChar w:fldCharType="separate"/>
      </w:r>
      <w:r>
        <w:rPr>
          <w:bCs/>
          <w:szCs w:val="22"/>
          <w:highlight w:val="cyan"/>
          <w:lang w:val="en-CA"/>
        </w:rPr>
        <w:t>G.11</w:t>
      </w:r>
      <w:r w:rsidR="007A002E">
        <w:fldChar w:fldCharType="end"/>
      </w:r>
      <w:r w:rsidR="006C06C1" w:rsidRPr="00AF0F34">
        <w:rPr>
          <w:bCs/>
          <w:szCs w:val="22"/>
          <w:highlight w:val="green"/>
          <w:lang w:val="en-US"/>
        </w:rPr>
        <w:t xml:space="preserve"> </w:t>
      </w:r>
      <w:r w:rsidR="006C06C1" w:rsidRPr="009C5DB8">
        <w:rPr>
          <w:bCs/>
          <w:szCs w:val="22"/>
          <w:highlight w:val="green"/>
          <w:lang w:val="en-US"/>
        </w:rPr>
        <w:t xml:space="preserve">or subclause </w:t>
      </w:r>
      <w:r w:rsidR="00726FC2">
        <w:rPr>
          <w:bCs/>
          <w:szCs w:val="22"/>
          <w:highlight w:val="green"/>
          <w:lang w:val="en-US"/>
        </w:rPr>
        <w:fldChar w:fldCharType="begin" w:fldLock="1"/>
      </w:r>
      <w:r w:rsidR="006C06C1">
        <w:rPr>
          <w:bCs/>
          <w:szCs w:val="22"/>
          <w:highlight w:val="green"/>
          <w:lang w:val="en-US"/>
        </w:rPr>
        <w:instrText xml:space="preserve"> REF _Ref348007252 \r \h </w:instrText>
      </w:r>
      <w:r w:rsidR="00726FC2">
        <w:rPr>
          <w:bCs/>
          <w:szCs w:val="22"/>
          <w:highlight w:val="green"/>
          <w:lang w:val="en-US"/>
        </w:rPr>
      </w:r>
      <w:r w:rsidR="00726FC2">
        <w:rPr>
          <w:bCs/>
          <w:szCs w:val="22"/>
          <w:highlight w:val="green"/>
          <w:lang w:val="en-US"/>
        </w:rPr>
        <w:fldChar w:fldCharType="separate"/>
      </w:r>
      <w:r w:rsidR="006C06C1">
        <w:rPr>
          <w:bCs/>
          <w:szCs w:val="22"/>
          <w:highlight w:val="green"/>
          <w:lang w:val="en-US"/>
        </w:rPr>
        <w:t>H.11</w:t>
      </w:r>
      <w:r w:rsidR="00726FC2">
        <w:rPr>
          <w:bCs/>
          <w:szCs w:val="22"/>
          <w:highlight w:val="green"/>
          <w:lang w:val="en-US"/>
        </w:rPr>
        <w:fldChar w:fldCharType="end"/>
      </w:r>
      <w:r w:rsidRPr="00A3122B">
        <w:rPr>
          <w:bCs/>
          <w:szCs w:val="22"/>
          <w:lang w:val="en-CA"/>
        </w:rPr>
        <w:t>. Other values of general_level_idc are reserved for future use by ITU-T | ISO/IEC.</w:t>
      </w:r>
    </w:p>
    <w:p w:rsidR="00D7009A" w:rsidRPr="00A3122B" w:rsidRDefault="00D7009A" w:rsidP="00D7009A">
      <w:pPr>
        <w:rPr>
          <w:bCs/>
          <w:szCs w:val="22"/>
          <w:highlight w:val="cyan"/>
          <w:lang w:val="en-CA"/>
        </w:rPr>
      </w:pPr>
      <w:r w:rsidRPr="00A3122B">
        <w:rPr>
          <w:b/>
          <w:bCs/>
          <w:szCs w:val="22"/>
          <w:lang w:val="en-CA"/>
        </w:rPr>
        <w:t>sub_layer_profile_present_flag</w:t>
      </w:r>
      <w:r w:rsidRPr="00A3122B">
        <w:rPr>
          <w:bCs/>
          <w:szCs w:val="22"/>
          <w:lang w:val="en-CA"/>
        </w:rPr>
        <w:t xml:space="preserve">[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t>
      </w:r>
      <w:r w:rsidRPr="00A3122B">
        <w:rPr>
          <w:bCs/>
          <w:szCs w:val="22"/>
          <w:highlight w:val="cyan"/>
          <w:lang w:val="en-CA"/>
        </w:rPr>
        <w:t>When profilePresentFlag is equal to 0, sub_layer_profile_present_flag[ i ] shall be equal to 0.</w:t>
      </w:r>
    </w:p>
    <w:p w:rsidR="00D7009A" w:rsidRPr="00A3122B" w:rsidRDefault="00D7009A" w:rsidP="00D7009A">
      <w:pPr>
        <w:pStyle w:val="3H2"/>
        <w:keepLines w:val="0"/>
        <w:numPr>
          <w:ilvl w:val="3"/>
          <w:numId w:val="35"/>
        </w:numPr>
        <w:tabs>
          <w:tab w:val="clear" w:pos="4230"/>
          <w:tab w:val="num" w:pos="1134"/>
        </w:tabs>
        <w:ind w:left="1134" w:hanging="1134"/>
      </w:pPr>
      <w:bookmarkStart w:id="1801" w:name="_Ref348090392"/>
      <w:bookmarkStart w:id="1802" w:name="_Toc389394499"/>
      <w:bookmarkStart w:id="1803" w:name="_Toc389494797"/>
      <w:r w:rsidRPr="00A3122B">
        <w:t>Scaling list data semantics</w:t>
      </w:r>
      <w:bookmarkEnd w:id="1801"/>
      <w:bookmarkEnd w:id="1802"/>
      <w:bookmarkEnd w:id="1803"/>
    </w:p>
    <w:p w:rsidR="00D7009A" w:rsidRPr="00D62168" w:rsidRDefault="00D7009A" w:rsidP="00D7009A">
      <w:pPr>
        <w:pStyle w:val="3N"/>
        <w:rPr>
          <w:lang w:val="en-CA"/>
        </w:rPr>
      </w:pPr>
      <w:r w:rsidRPr="00A3122B">
        <w:rPr>
          <w:lang w:val="en-CA"/>
        </w:rPr>
        <w:t>The specifications in subclause 7.4.5 apply.</w:t>
      </w:r>
    </w:p>
    <w:p w:rsidR="00680C08" w:rsidRPr="00385B36" w:rsidRDefault="00680C08" w:rsidP="00DE50CD">
      <w:pPr>
        <w:pStyle w:val="3H2"/>
        <w:keepLines w:val="0"/>
        <w:numPr>
          <w:ilvl w:val="3"/>
          <w:numId w:val="35"/>
        </w:numPr>
        <w:tabs>
          <w:tab w:val="clear" w:pos="4230"/>
          <w:tab w:val="num" w:pos="1134"/>
        </w:tabs>
        <w:ind w:left="1134" w:hanging="1134"/>
        <w:rPr>
          <w:highlight w:val="green"/>
          <w:lang w:val="en-US"/>
        </w:rPr>
      </w:pPr>
      <w:bookmarkStart w:id="1804" w:name="_Toc389494798"/>
      <w:bookmarkEnd w:id="1678"/>
      <w:bookmarkEnd w:id="1679"/>
      <w:bookmarkEnd w:id="1680"/>
      <w:r w:rsidRPr="00385B36">
        <w:rPr>
          <w:highlight w:val="green"/>
          <w:lang w:val="en-US"/>
        </w:rPr>
        <w:t>Colour mapping table semantics</w:t>
      </w:r>
      <w:bookmarkEnd w:id="1804"/>
    </w:p>
    <w:p w:rsidR="00680C08" w:rsidRPr="00680C08" w:rsidRDefault="00680C08" w:rsidP="00DE50CD">
      <w:pPr>
        <w:pStyle w:val="3H3"/>
        <w:keepLines w:val="0"/>
        <w:numPr>
          <w:ilvl w:val="4"/>
          <w:numId w:val="35"/>
        </w:numPr>
        <w:tabs>
          <w:tab w:val="clear" w:pos="1170"/>
          <w:tab w:val="num" w:pos="1134"/>
        </w:tabs>
        <w:ind w:left="1134" w:hanging="1134"/>
        <w:rPr>
          <w:highlight w:val="green"/>
          <w:lang w:val="en-CA"/>
        </w:rPr>
      </w:pPr>
      <w:r>
        <w:rPr>
          <w:highlight w:val="green"/>
          <w:lang w:val="en-US"/>
        </w:rPr>
        <w:t>General c</w:t>
      </w:r>
      <w:r w:rsidRPr="00680C08">
        <w:rPr>
          <w:highlight w:val="green"/>
          <w:lang w:val="en-US"/>
        </w:rPr>
        <w:t>olour mapping table semantics</w:t>
      </w:r>
    </w:p>
    <w:p w:rsidR="000110B6" w:rsidRPr="002A65BF" w:rsidRDefault="00680C08" w:rsidP="00680C08">
      <w:pPr>
        <w:rPr>
          <w:highlight w:val="green"/>
          <w:lang w:val="en-CA"/>
        </w:rPr>
      </w:pPr>
      <w:r w:rsidRPr="00385B36">
        <w:rPr>
          <w:b/>
          <w:highlight w:val="green"/>
          <w:lang w:val="en-CA"/>
        </w:rPr>
        <w:t>cm_octant_depth</w:t>
      </w:r>
      <w:r w:rsidRPr="00385B36">
        <w:rPr>
          <w:highlight w:val="green"/>
          <w:lang w:val="en-CA"/>
        </w:rPr>
        <w:t xml:space="preserve"> specifies the maximal split depth of the colour </w:t>
      </w:r>
      <w:r w:rsidRPr="002A65BF">
        <w:rPr>
          <w:highlight w:val="green"/>
          <w:lang w:val="en-CA"/>
        </w:rPr>
        <w:t xml:space="preserve">mapping table. In </w:t>
      </w:r>
      <w:r w:rsidRPr="002A65BF">
        <w:rPr>
          <w:highlight w:val="green"/>
          <w:lang w:eastAsia="ko-KR"/>
        </w:rPr>
        <w:t>bitstreams conforming to this version of this Specification, the value of cm_octant_depth shall be in the range of 0 to 1, inclusive</w:t>
      </w:r>
      <w:r w:rsidRPr="002A65BF">
        <w:rPr>
          <w:highlight w:val="green"/>
          <w:lang w:val="en-CA"/>
        </w:rPr>
        <w:t xml:space="preserve">. </w:t>
      </w:r>
      <w:r w:rsidR="000110B6" w:rsidRPr="002A65BF">
        <w:rPr>
          <w:highlight w:val="green"/>
          <w:lang w:val="en-CA"/>
        </w:rPr>
        <w:t>Other values for cm_octant_depth are reserved for future use by ITU-T | ISO/IEC.</w:t>
      </w:r>
    </w:p>
    <w:p w:rsidR="00680C08" w:rsidRPr="002A65BF" w:rsidRDefault="00680C08" w:rsidP="00680C08">
      <w:pPr>
        <w:rPr>
          <w:highlight w:val="green"/>
          <w:lang w:val="en-CA"/>
        </w:rPr>
      </w:pPr>
      <w:r w:rsidRPr="002A65BF">
        <w:rPr>
          <w:highlight w:val="green"/>
          <w:lang w:val="en-CA"/>
        </w:rPr>
        <w:t>The variable COctantNum is derived as follows.</w:t>
      </w:r>
    </w:p>
    <w:p w:rsidR="00680C08" w:rsidRPr="002A65BF" w:rsidRDefault="00680C08" w:rsidP="004B06DE">
      <w:pPr>
        <w:pStyle w:val="Equation"/>
        <w:tabs>
          <w:tab w:val="left" w:pos="1170"/>
          <w:tab w:val="left" w:pos="2127"/>
        </w:tabs>
        <w:ind w:left="794"/>
        <w:rPr>
          <w:sz w:val="20"/>
          <w:szCs w:val="20"/>
          <w:lang w:val="en-US"/>
        </w:rPr>
      </w:pPr>
      <w:r w:rsidRPr="002A65BF">
        <w:rPr>
          <w:sz w:val="20"/>
          <w:szCs w:val="20"/>
          <w:highlight w:val="green"/>
          <w:lang w:val="en-US"/>
        </w:rPr>
        <w:t>COctantNum</w:t>
      </w:r>
      <w:r w:rsidRPr="002A65BF">
        <w:rPr>
          <w:noProof/>
          <w:sz w:val="20"/>
          <w:szCs w:val="20"/>
          <w:highlight w:val="green"/>
          <w:lang w:eastAsia="zh-CN"/>
        </w:rPr>
        <w:t> </w:t>
      </w:r>
      <w:r w:rsidRPr="002A65BF">
        <w:rPr>
          <w:sz w:val="20"/>
          <w:szCs w:val="20"/>
          <w:highlight w:val="green"/>
          <w:lang w:val="en-CA"/>
        </w:rPr>
        <w:t>=</w:t>
      </w:r>
      <w:r w:rsidRPr="002A65BF">
        <w:rPr>
          <w:noProof/>
          <w:sz w:val="20"/>
          <w:szCs w:val="20"/>
          <w:highlight w:val="green"/>
          <w:lang w:eastAsia="zh-CN"/>
        </w:rPr>
        <w:t> </w:t>
      </w:r>
      <w:r w:rsidRPr="002A65BF">
        <w:rPr>
          <w:sz w:val="20"/>
          <w:szCs w:val="20"/>
          <w:highlight w:val="green"/>
          <w:lang w:val="en-CA"/>
        </w:rPr>
        <w:t>1</w:t>
      </w:r>
      <w:r w:rsidRPr="002A65BF">
        <w:rPr>
          <w:noProof/>
          <w:sz w:val="20"/>
          <w:szCs w:val="20"/>
          <w:highlight w:val="green"/>
          <w:lang w:eastAsia="zh-CN"/>
        </w:rPr>
        <w:t> </w:t>
      </w:r>
      <w:r w:rsidRPr="002A65BF">
        <w:rPr>
          <w:sz w:val="20"/>
          <w:szCs w:val="20"/>
          <w:highlight w:val="green"/>
          <w:lang w:val="en-CA"/>
        </w:rPr>
        <w:t>&lt;&lt;</w:t>
      </w:r>
      <w:r w:rsidRPr="002A65BF">
        <w:rPr>
          <w:noProof/>
          <w:sz w:val="20"/>
          <w:szCs w:val="20"/>
          <w:highlight w:val="green"/>
          <w:lang w:eastAsia="zh-CN"/>
        </w:rPr>
        <w:t> </w:t>
      </w:r>
      <w:r w:rsidRPr="002A65BF">
        <w:rPr>
          <w:sz w:val="20"/>
          <w:szCs w:val="20"/>
          <w:highlight w:val="green"/>
          <w:lang w:val="en-CA"/>
        </w:rPr>
        <w:t>cm_octant_depth</w:t>
      </w:r>
      <w:r w:rsidR="004B06DE" w:rsidRPr="002A65BF">
        <w:rPr>
          <w:sz w:val="20"/>
          <w:szCs w:val="20"/>
          <w:lang w:val="en-US"/>
        </w:rPr>
        <w:tab/>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34</w:t>
      </w:r>
      <w:r w:rsidR="00726FC2" w:rsidRPr="002A65BF">
        <w:rPr>
          <w:sz w:val="20"/>
          <w:szCs w:val="20"/>
          <w:highlight w:val="yellow"/>
          <w:lang w:val="en-US"/>
        </w:rPr>
        <w:fldChar w:fldCharType="end"/>
      </w:r>
      <w:r w:rsidR="004B06DE" w:rsidRPr="002A65BF">
        <w:rPr>
          <w:sz w:val="20"/>
          <w:szCs w:val="20"/>
          <w:highlight w:val="yellow"/>
          <w:lang w:val="en-US"/>
        </w:rPr>
        <w:t>)</w:t>
      </w:r>
    </w:p>
    <w:p w:rsidR="000110B6" w:rsidRPr="002A65BF" w:rsidRDefault="00680C08" w:rsidP="000110B6">
      <w:pPr>
        <w:rPr>
          <w:highlight w:val="green"/>
          <w:lang w:val="en-CA"/>
        </w:rPr>
      </w:pPr>
      <w:r w:rsidRPr="002A65BF">
        <w:rPr>
          <w:b/>
          <w:highlight w:val="green"/>
          <w:lang w:val="en-CA"/>
        </w:rPr>
        <w:t>cm_y_part_num_log2</w:t>
      </w:r>
      <w:r w:rsidRPr="002A65BF">
        <w:rPr>
          <w:highlight w:val="green"/>
          <w:lang w:val="en-CA"/>
        </w:rPr>
        <w:t xml:space="preserve"> specifies the number of partitions of the smallest colour mapping table octant for the luma component. </w:t>
      </w:r>
      <w:r w:rsidR="00A223E2">
        <w:rPr>
          <w:highlight w:val="green"/>
          <w:lang w:val="en-CA"/>
        </w:rPr>
        <w:t>I</w:t>
      </w:r>
      <w:r w:rsidR="000110B6" w:rsidRPr="002A65BF">
        <w:rPr>
          <w:highlight w:val="green"/>
          <w:lang w:val="en-CA"/>
        </w:rPr>
        <w:t xml:space="preserve">n </w:t>
      </w:r>
      <w:r w:rsidR="000110B6" w:rsidRPr="002A65BF">
        <w:rPr>
          <w:highlight w:val="green"/>
          <w:lang w:eastAsia="ko-KR"/>
        </w:rPr>
        <w:t>bitstreams conforming to this version of this Specification, the value of cm_y_part_num_log2 shall be in the range of 0 to 2, inclusive</w:t>
      </w:r>
      <w:r w:rsidR="000110B6" w:rsidRPr="002A65BF">
        <w:rPr>
          <w:highlight w:val="green"/>
          <w:lang w:val="en-CA"/>
        </w:rPr>
        <w:t xml:space="preserve">. Other value for </w:t>
      </w:r>
      <w:r w:rsidR="000110B6" w:rsidRPr="002A65BF">
        <w:rPr>
          <w:highlight w:val="green"/>
          <w:lang w:eastAsia="ko-KR"/>
        </w:rPr>
        <w:t>cm_y_part_num_log2</w:t>
      </w:r>
      <w:r w:rsidR="000110B6" w:rsidRPr="002A65BF">
        <w:rPr>
          <w:highlight w:val="green"/>
          <w:lang w:val="en-CA"/>
        </w:rPr>
        <w:t xml:space="preserve"> is reserved for future use by ITU-T | ISO/IEC.</w:t>
      </w:r>
    </w:p>
    <w:p w:rsidR="00680C08" w:rsidRPr="002A65BF" w:rsidRDefault="00680C08" w:rsidP="00680C08">
      <w:pPr>
        <w:rPr>
          <w:highlight w:val="green"/>
          <w:lang w:val="en-CA"/>
        </w:rPr>
      </w:pPr>
      <w:r w:rsidRPr="002A65BF">
        <w:rPr>
          <w:highlight w:val="green"/>
          <w:lang w:val="en-CA"/>
        </w:rPr>
        <w:t>The variables YOctantNum and YPartNum are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YOctantNum</w:t>
      </w:r>
      <w:r w:rsidRPr="002A65BF">
        <w:rPr>
          <w:noProof/>
          <w:sz w:val="20"/>
          <w:szCs w:val="20"/>
          <w:highlight w:val="green"/>
        </w:rPr>
        <w:t> </w:t>
      </w:r>
      <w:r w:rsidRPr="002A65BF">
        <w:rPr>
          <w:sz w:val="20"/>
          <w:szCs w:val="20"/>
          <w:highlight w:val="green"/>
          <w:lang w:val="en-CA"/>
        </w:rPr>
        <w:t>=</w:t>
      </w:r>
      <w:r w:rsidRPr="002A65BF">
        <w:rPr>
          <w:noProof/>
          <w:sz w:val="20"/>
          <w:szCs w:val="20"/>
          <w:highlight w:val="green"/>
        </w:rPr>
        <w:t> </w:t>
      </w:r>
      <w:r w:rsidRPr="002A65BF">
        <w:rPr>
          <w:sz w:val="20"/>
          <w:szCs w:val="20"/>
          <w:highlight w:val="green"/>
          <w:lang w:val="en-CA"/>
        </w:rPr>
        <w:t>1</w:t>
      </w:r>
      <w:r w:rsidRPr="002A65BF">
        <w:rPr>
          <w:noProof/>
          <w:sz w:val="20"/>
          <w:szCs w:val="20"/>
          <w:highlight w:val="green"/>
        </w:rPr>
        <w:t> </w:t>
      </w:r>
      <w:r w:rsidRPr="002A65BF">
        <w:rPr>
          <w:sz w:val="20"/>
          <w:szCs w:val="20"/>
          <w:highlight w:val="green"/>
          <w:lang w:val="en-CA"/>
        </w:rPr>
        <w:t>&lt;&lt;</w:t>
      </w:r>
      <w:r w:rsidRPr="002A65BF">
        <w:rPr>
          <w:noProof/>
          <w:sz w:val="20"/>
          <w:szCs w:val="20"/>
          <w:highlight w:val="green"/>
        </w:rPr>
        <w:t> </w:t>
      </w:r>
      <w:r w:rsidRPr="002A65BF">
        <w:rPr>
          <w:sz w:val="20"/>
          <w:szCs w:val="20"/>
          <w:highlight w:val="green"/>
          <w:lang w:val="en-CA"/>
        </w:rPr>
        <w:t>(</w:t>
      </w:r>
      <w:r w:rsidRPr="002A65BF">
        <w:rPr>
          <w:noProof/>
          <w:sz w:val="20"/>
          <w:szCs w:val="20"/>
          <w:highlight w:val="green"/>
        </w:rPr>
        <w:t> </w:t>
      </w:r>
      <w:r w:rsidRPr="002A65BF">
        <w:rPr>
          <w:sz w:val="20"/>
          <w:szCs w:val="20"/>
          <w:highlight w:val="green"/>
          <w:lang w:val="en-CA"/>
        </w:rPr>
        <w:t>cm_octant_depth</w:t>
      </w:r>
      <w:r w:rsidRPr="002A65BF">
        <w:rPr>
          <w:noProof/>
          <w:sz w:val="20"/>
          <w:szCs w:val="20"/>
          <w:highlight w:val="green"/>
        </w:rPr>
        <w:t> </w:t>
      </w:r>
      <w:r w:rsidRPr="002A65BF">
        <w:rPr>
          <w:sz w:val="20"/>
          <w:szCs w:val="20"/>
          <w:highlight w:val="green"/>
          <w:lang w:val="en-CA"/>
        </w:rPr>
        <w:t>+</w:t>
      </w:r>
      <w:r w:rsidRPr="002A65BF">
        <w:rPr>
          <w:noProof/>
          <w:sz w:val="20"/>
          <w:szCs w:val="20"/>
          <w:highlight w:val="green"/>
        </w:rPr>
        <w:t> </w:t>
      </w:r>
      <w:r w:rsidRPr="002A65BF">
        <w:rPr>
          <w:sz w:val="20"/>
          <w:szCs w:val="20"/>
          <w:highlight w:val="green"/>
          <w:lang w:val="en-CA"/>
        </w:rPr>
        <w:t>cm_y_part_num_log2</w:t>
      </w:r>
      <w:r w:rsidRPr="002A65BF">
        <w:rPr>
          <w:noProof/>
          <w:sz w:val="20"/>
          <w:szCs w:val="20"/>
          <w:highlight w:val="green"/>
        </w:rPr>
        <w:t> </w:t>
      </w:r>
      <w:r w:rsidRPr="002A65BF">
        <w:rPr>
          <w:sz w:val="20"/>
          <w:szCs w:val="20"/>
          <w:highlight w:val="green"/>
          <w:lang w:val="en-CA"/>
        </w:rPr>
        <w:t>)</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35</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lastRenderedPageBreak/>
        <w:t>YPartNum</w:t>
      </w:r>
      <w:r w:rsidRPr="002A65BF">
        <w:rPr>
          <w:noProof/>
          <w:sz w:val="20"/>
          <w:szCs w:val="20"/>
          <w:highlight w:val="green"/>
          <w:lang w:eastAsia="zh-CN"/>
        </w:rPr>
        <w:t> </w:t>
      </w:r>
      <w:r w:rsidRPr="002A65BF">
        <w:rPr>
          <w:noProof/>
          <w:sz w:val="20"/>
          <w:szCs w:val="20"/>
          <w:highlight w:val="green"/>
        </w:rPr>
        <w:t>= 1 &lt;&lt; cm_y_part_num_log2</w:t>
      </w:r>
      <w:r w:rsidR="004B06DE" w:rsidRPr="002A65BF">
        <w:rPr>
          <w:sz w:val="20"/>
          <w:szCs w:val="20"/>
          <w:lang w:val="en-US"/>
        </w:rPr>
        <w:tab/>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36</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highlight w:val="green"/>
          <w:lang w:val="en-CA"/>
        </w:rPr>
      </w:pPr>
      <w:r w:rsidRPr="002A65BF">
        <w:rPr>
          <w:b/>
          <w:highlight w:val="green"/>
          <w:lang w:val="en-CA"/>
        </w:rPr>
        <w:t>cm_input_luma_bit_depth_minus8</w:t>
      </w:r>
      <w:r w:rsidRPr="002A65BF">
        <w:rPr>
          <w:highlight w:val="green"/>
          <w:lang w:val="en-CA"/>
        </w:rPr>
        <w:t xml:space="preserve"> specifies the sample bit depth of the input luma component of the colour mapping process. The variable CMInputBitDepth</w:t>
      </w:r>
      <w:r w:rsidRPr="002A65BF">
        <w:rPr>
          <w:highlight w:val="green"/>
          <w:vertAlign w:val="subscript"/>
          <w:lang w:val="en-CA"/>
        </w:rPr>
        <w:t>Y</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CMInputBitDepth</w:t>
      </w:r>
      <w:r w:rsidRPr="002A65BF">
        <w:rPr>
          <w:sz w:val="20"/>
          <w:szCs w:val="20"/>
          <w:highlight w:val="green"/>
          <w:vertAlign w:val="subscript"/>
          <w:lang w:val="en-US"/>
        </w:rPr>
        <w:t>Y</w:t>
      </w:r>
      <w:r w:rsidRPr="002A65BF">
        <w:rPr>
          <w:sz w:val="20"/>
          <w:szCs w:val="20"/>
          <w:highlight w:val="green"/>
        </w:rPr>
        <w:t> </w:t>
      </w:r>
      <w:r w:rsidRPr="002A65BF">
        <w:rPr>
          <w:sz w:val="20"/>
          <w:szCs w:val="20"/>
          <w:highlight w:val="green"/>
          <w:lang w:val="en-CA"/>
        </w:rPr>
        <w:t>=</w:t>
      </w:r>
      <w:r w:rsidRPr="002A65BF">
        <w:rPr>
          <w:sz w:val="20"/>
          <w:szCs w:val="20"/>
          <w:highlight w:val="green"/>
        </w:rPr>
        <w:t> </w:t>
      </w:r>
      <w:r w:rsidRPr="002A65BF">
        <w:rPr>
          <w:sz w:val="20"/>
          <w:szCs w:val="20"/>
          <w:highlight w:val="green"/>
          <w:lang w:val="en-CA"/>
        </w:rPr>
        <w:t>8</w:t>
      </w:r>
      <w:r w:rsidRPr="002A65BF">
        <w:rPr>
          <w:sz w:val="20"/>
          <w:szCs w:val="20"/>
          <w:highlight w:val="green"/>
        </w:rPr>
        <w:t> </w:t>
      </w:r>
      <w:r w:rsidRPr="002A65BF">
        <w:rPr>
          <w:sz w:val="20"/>
          <w:szCs w:val="20"/>
          <w:highlight w:val="green"/>
          <w:lang w:val="en-CA"/>
        </w:rPr>
        <w:t>+</w:t>
      </w:r>
      <w:r w:rsidRPr="002A65BF">
        <w:rPr>
          <w:sz w:val="20"/>
          <w:szCs w:val="20"/>
          <w:highlight w:val="green"/>
        </w:rPr>
        <w:t> cm_</w:t>
      </w:r>
      <w:r w:rsidRPr="002A65BF">
        <w:rPr>
          <w:sz w:val="20"/>
          <w:szCs w:val="20"/>
          <w:highlight w:val="green"/>
          <w:lang w:val="en-CA"/>
        </w:rPr>
        <w:t>input_luma_bit_depth_minus8</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37</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noProof/>
          <w:highlight w:val="green"/>
        </w:rPr>
      </w:pPr>
      <w:r w:rsidRPr="002A65BF">
        <w:rPr>
          <w:b/>
          <w:bCs/>
          <w:noProof/>
          <w:highlight w:val="green"/>
          <w:lang w:val="en-CA"/>
        </w:rPr>
        <w:t>cm_</w:t>
      </w:r>
      <w:r w:rsidRPr="002A65BF">
        <w:rPr>
          <w:b/>
          <w:bCs/>
          <w:noProof/>
          <w:highlight w:val="green"/>
        </w:rPr>
        <w:t>input</w:t>
      </w:r>
      <w:r w:rsidRPr="002A65BF">
        <w:rPr>
          <w:b/>
          <w:noProof/>
          <w:highlight w:val="green"/>
        </w:rPr>
        <w:t xml:space="preserve">_chroma_bit_depth_delta </w:t>
      </w:r>
      <w:r w:rsidRPr="002A65BF">
        <w:rPr>
          <w:noProof/>
          <w:highlight w:val="green"/>
        </w:rPr>
        <w:t>specifies the sample bit depth of the input chroma components of the colour mapping process. The variable CM</w:t>
      </w:r>
      <w:r w:rsidRPr="002A65BF">
        <w:rPr>
          <w:highlight w:val="green"/>
          <w:lang w:val="en-CA"/>
        </w:rPr>
        <w:t>InputBitDepth</w:t>
      </w:r>
      <w:r w:rsidRPr="002A65BF">
        <w:rPr>
          <w:highlight w:val="green"/>
          <w:vertAlign w:val="subscript"/>
          <w:lang w:val="en-CA"/>
        </w:rPr>
        <w:t>C</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CMInputBitDepth</w:t>
      </w:r>
      <w:r w:rsidRPr="002A65BF">
        <w:rPr>
          <w:sz w:val="20"/>
          <w:szCs w:val="20"/>
          <w:highlight w:val="green"/>
          <w:vertAlign w:val="subscript"/>
          <w:lang w:val="en-US"/>
        </w:rPr>
        <w:t>C</w:t>
      </w:r>
      <w:r w:rsidRPr="002A65BF">
        <w:rPr>
          <w:sz w:val="20"/>
          <w:szCs w:val="20"/>
          <w:highlight w:val="green"/>
        </w:rPr>
        <w:t> </w:t>
      </w:r>
      <w:r w:rsidRPr="002A65BF">
        <w:rPr>
          <w:sz w:val="20"/>
          <w:szCs w:val="20"/>
          <w:highlight w:val="green"/>
          <w:lang w:val="en-CA"/>
        </w:rPr>
        <w:t>=</w:t>
      </w:r>
      <w:r w:rsidRPr="002A65BF">
        <w:rPr>
          <w:sz w:val="20"/>
          <w:szCs w:val="20"/>
          <w:highlight w:val="green"/>
        </w:rPr>
        <w:t> CM</w:t>
      </w:r>
      <w:r w:rsidRPr="002A65BF">
        <w:rPr>
          <w:sz w:val="20"/>
          <w:szCs w:val="20"/>
          <w:highlight w:val="green"/>
          <w:lang w:val="en-CA"/>
        </w:rPr>
        <w:t>InputBitDepth</w:t>
      </w:r>
      <w:r w:rsidRPr="002A65BF">
        <w:rPr>
          <w:sz w:val="20"/>
          <w:szCs w:val="20"/>
          <w:highlight w:val="green"/>
          <w:vertAlign w:val="subscript"/>
          <w:lang w:val="en-CA"/>
        </w:rPr>
        <w:t>Y</w:t>
      </w:r>
      <w:r w:rsidRPr="002A65BF">
        <w:rPr>
          <w:sz w:val="20"/>
          <w:szCs w:val="20"/>
          <w:highlight w:val="green"/>
        </w:rPr>
        <w:t> + cm_</w:t>
      </w:r>
      <w:r w:rsidRPr="002A65BF">
        <w:rPr>
          <w:bCs/>
          <w:noProof/>
          <w:sz w:val="20"/>
          <w:szCs w:val="20"/>
          <w:highlight w:val="green"/>
        </w:rPr>
        <w:t>input</w:t>
      </w:r>
      <w:r w:rsidRPr="002A65BF">
        <w:rPr>
          <w:noProof/>
          <w:sz w:val="20"/>
          <w:szCs w:val="20"/>
          <w:highlight w:val="green"/>
        </w:rPr>
        <w:t>_chroma_bit_depth_delta</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38</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highlight w:val="green"/>
          <w:lang w:val="en-CA"/>
        </w:rPr>
      </w:pPr>
      <w:r w:rsidRPr="002A65BF">
        <w:rPr>
          <w:b/>
          <w:highlight w:val="green"/>
          <w:lang w:val="en-CA"/>
        </w:rPr>
        <w:t>cm_output_luma_bit_depth_minus8</w:t>
      </w:r>
      <w:r w:rsidRPr="002A65BF">
        <w:rPr>
          <w:highlight w:val="green"/>
          <w:lang w:val="en-CA"/>
        </w:rPr>
        <w:t xml:space="preserve"> specifies the sample bit depth of the output luma component of the colour mapping process. The variable CMOutputBitDepth</w:t>
      </w:r>
      <w:r w:rsidRPr="002A65BF">
        <w:rPr>
          <w:highlight w:val="green"/>
          <w:vertAlign w:val="subscript"/>
          <w:lang w:val="en-CA"/>
        </w:rPr>
        <w:t>Y</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sz w:val="20"/>
          <w:szCs w:val="20"/>
          <w:highlight w:val="green"/>
          <w:lang w:val="en-CA"/>
        </w:rPr>
      </w:pPr>
      <w:r w:rsidRPr="002A65BF">
        <w:rPr>
          <w:sz w:val="20"/>
          <w:szCs w:val="20"/>
          <w:highlight w:val="green"/>
          <w:lang w:val="en-US"/>
        </w:rPr>
        <w:t>CMOutputBitDepth</w:t>
      </w:r>
      <w:r w:rsidRPr="002A65BF">
        <w:rPr>
          <w:sz w:val="20"/>
          <w:szCs w:val="20"/>
          <w:highlight w:val="green"/>
          <w:vertAlign w:val="subscript"/>
          <w:lang w:val="en-US"/>
        </w:rPr>
        <w:t>Y</w:t>
      </w:r>
      <w:r w:rsidRPr="002A65BF">
        <w:rPr>
          <w:sz w:val="20"/>
          <w:szCs w:val="20"/>
          <w:highlight w:val="green"/>
        </w:rPr>
        <w:t> </w:t>
      </w:r>
      <w:r w:rsidRPr="002A65BF">
        <w:rPr>
          <w:sz w:val="20"/>
          <w:szCs w:val="20"/>
          <w:highlight w:val="green"/>
          <w:lang w:val="en-CA"/>
        </w:rPr>
        <w:t>=</w:t>
      </w:r>
      <w:r w:rsidRPr="002A65BF">
        <w:rPr>
          <w:sz w:val="20"/>
          <w:szCs w:val="20"/>
          <w:highlight w:val="green"/>
        </w:rPr>
        <w:t> </w:t>
      </w:r>
      <w:r w:rsidRPr="002A65BF">
        <w:rPr>
          <w:sz w:val="20"/>
          <w:szCs w:val="20"/>
          <w:highlight w:val="green"/>
          <w:lang w:val="en-CA"/>
        </w:rPr>
        <w:t>8</w:t>
      </w:r>
      <w:r w:rsidRPr="002A65BF">
        <w:rPr>
          <w:sz w:val="20"/>
          <w:szCs w:val="20"/>
          <w:highlight w:val="green"/>
        </w:rPr>
        <w:t> </w:t>
      </w:r>
      <w:r w:rsidRPr="002A65BF">
        <w:rPr>
          <w:sz w:val="20"/>
          <w:szCs w:val="20"/>
          <w:highlight w:val="green"/>
          <w:lang w:val="en-CA"/>
        </w:rPr>
        <w:t>+</w:t>
      </w:r>
      <w:r w:rsidRPr="002A65BF">
        <w:rPr>
          <w:sz w:val="20"/>
          <w:szCs w:val="20"/>
          <w:highlight w:val="green"/>
        </w:rPr>
        <w:t> cm_</w:t>
      </w:r>
      <w:r w:rsidRPr="002A65BF">
        <w:rPr>
          <w:sz w:val="20"/>
          <w:szCs w:val="20"/>
          <w:highlight w:val="green"/>
          <w:lang w:val="en-CA"/>
        </w:rPr>
        <w:t>output_luma_bit_depth_minus8</w:t>
      </w:r>
      <w:r w:rsidR="004B06DE" w:rsidRPr="002A65BF">
        <w:rPr>
          <w:sz w:val="20"/>
          <w:szCs w:val="20"/>
          <w:lang w:val="en-US"/>
        </w:rPr>
        <w:tab/>
      </w:r>
      <w:r w:rsidR="004B06DE"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4B06DE"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39</w:t>
      </w:r>
      <w:r w:rsidR="00726FC2" w:rsidRPr="002A65BF">
        <w:rPr>
          <w:sz w:val="20"/>
          <w:szCs w:val="20"/>
          <w:highlight w:val="yellow"/>
          <w:lang w:val="en-US"/>
        </w:rPr>
        <w:fldChar w:fldCharType="end"/>
      </w:r>
      <w:r w:rsidR="004B06DE" w:rsidRPr="002A65BF">
        <w:rPr>
          <w:sz w:val="20"/>
          <w:szCs w:val="20"/>
          <w:highlight w:val="yellow"/>
          <w:lang w:val="en-US"/>
        </w:rPr>
        <w:t>)</w:t>
      </w:r>
    </w:p>
    <w:p w:rsidR="00680C08" w:rsidRPr="002A65BF" w:rsidRDefault="00680C08" w:rsidP="00680C08">
      <w:pPr>
        <w:rPr>
          <w:noProof/>
          <w:highlight w:val="green"/>
        </w:rPr>
      </w:pPr>
      <w:r w:rsidRPr="002A65BF">
        <w:rPr>
          <w:b/>
          <w:bCs/>
          <w:noProof/>
          <w:highlight w:val="green"/>
          <w:lang w:val="en-CA"/>
        </w:rPr>
        <w:t>cm_</w:t>
      </w:r>
      <w:r w:rsidRPr="002A65BF">
        <w:rPr>
          <w:b/>
          <w:bCs/>
          <w:noProof/>
          <w:highlight w:val="green"/>
        </w:rPr>
        <w:t>output</w:t>
      </w:r>
      <w:r w:rsidRPr="002A65BF">
        <w:rPr>
          <w:b/>
          <w:noProof/>
          <w:highlight w:val="green"/>
        </w:rPr>
        <w:t xml:space="preserve">_chroma_bit_depth_delta </w:t>
      </w:r>
      <w:r w:rsidRPr="002A65BF">
        <w:rPr>
          <w:noProof/>
          <w:highlight w:val="green"/>
        </w:rPr>
        <w:t>specifies the sample bit depth of the output chroma components of the colour mapping process. The variable CM</w:t>
      </w:r>
      <w:r w:rsidRPr="002A65BF">
        <w:rPr>
          <w:highlight w:val="green"/>
          <w:lang w:val="en-CA"/>
        </w:rPr>
        <w:t>OutputBitDepth</w:t>
      </w:r>
      <w:r w:rsidRPr="002A65BF">
        <w:rPr>
          <w:highlight w:val="green"/>
          <w:vertAlign w:val="subscript"/>
          <w:lang w:val="en-CA"/>
        </w:rPr>
        <w:t>C</w:t>
      </w:r>
      <w:r w:rsidRPr="002A65BF">
        <w:rPr>
          <w:highlight w:val="green"/>
          <w:lang w:val="en-CA"/>
        </w:rPr>
        <w:t xml:space="preserve"> is derived as follows:</w:t>
      </w:r>
    </w:p>
    <w:p w:rsidR="00680C08" w:rsidRPr="002A65BF" w:rsidRDefault="00680C08" w:rsidP="00680C08">
      <w:pPr>
        <w:pStyle w:val="Equation"/>
        <w:tabs>
          <w:tab w:val="left" w:pos="1170"/>
          <w:tab w:val="left" w:pos="2127"/>
        </w:tabs>
        <w:ind w:left="794"/>
        <w:rPr>
          <w:noProof/>
          <w:sz w:val="20"/>
          <w:szCs w:val="20"/>
          <w:highlight w:val="green"/>
        </w:rPr>
      </w:pPr>
      <w:r w:rsidRPr="002A65BF">
        <w:rPr>
          <w:sz w:val="20"/>
          <w:szCs w:val="20"/>
          <w:highlight w:val="green"/>
          <w:lang w:val="en-US"/>
        </w:rPr>
        <w:t>CMOutputBitDepth</w:t>
      </w:r>
      <w:r w:rsidRPr="002A65BF">
        <w:rPr>
          <w:sz w:val="20"/>
          <w:szCs w:val="20"/>
          <w:highlight w:val="green"/>
          <w:vertAlign w:val="subscript"/>
          <w:lang w:val="en-US"/>
        </w:rPr>
        <w:t>C</w:t>
      </w:r>
      <w:r w:rsidRPr="002A65BF">
        <w:rPr>
          <w:sz w:val="20"/>
          <w:szCs w:val="20"/>
          <w:highlight w:val="green"/>
        </w:rPr>
        <w:t> </w:t>
      </w:r>
      <w:r w:rsidRPr="002A65BF">
        <w:rPr>
          <w:sz w:val="20"/>
          <w:szCs w:val="20"/>
          <w:highlight w:val="green"/>
          <w:lang w:val="en-CA"/>
        </w:rPr>
        <w:t>=</w:t>
      </w:r>
      <w:r w:rsidRPr="002A65BF">
        <w:rPr>
          <w:sz w:val="20"/>
          <w:szCs w:val="20"/>
          <w:highlight w:val="green"/>
        </w:rPr>
        <w:t> CM</w:t>
      </w:r>
      <w:r w:rsidRPr="002A65BF">
        <w:rPr>
          <w:sz w:val="20"/>
          <w:szCs w:val="20"/>
          <w:highlight w:val="green"/>
          <w:lang w:val="en-CA"/>
        </w:rPr>
        <w:t>OutputBitDepth</w:t>
      </w:r>
      <w:r w:rsidRPr="002A65BF">
        <w:rPr>
          <w:sz w:val="20"/>
          <w:szCs w:val="20"/>
          <w:highlight w:val="green"/>
          <w:vertAlign w:val="subscript"/>
          <w:lang w:val="en-CA"/>
        </w:rPr>
        <w:t>Y</w:t>
      </w:r>
      <w:r w:rsidRPr="002A65BF">
        <w:rPr>
          <w:sz w:val="20"/>
          <w:szCs w:val="20"/>
          <w:highlight w:val="green"/>
        </w:rPr>
        <w:t> + cm_</w:t>
      </w:r>
      <w:r w:rsidRPr="002A65BF">
        <w:rPr>
          <w:bCs/>
          <w:noProof/>
          <w:sz w:val="20"/>
          <w:szCs w:val="20"/>
          <w:highlight w:val="green"/>
        </w:rPr>
        <w:t>output</w:t>
      </w:r>
      <w:r w:rsidRPr="002A65BF">
        <w:rPr>
          <w:noProof/>
          <w:sz w:val="20"/>
          <w:szCs w:val="20"/>
          <w:highlight w:val="green"/>
        </w:rPr>
        <w:t>_chroma_bit_depth_delta</w:t>
      </w:r>
      <w:r w:rsidR="008F4B33" w:rsidRPr="002A65BF">
        <w:rPr>
          <w:sz w:val="20"/>
          <w:szCs w:val="20"/>
          <w:lang w:val="en-US"/>
        </w:rPr>
        <w:tab/>
      </w:r>
      <w:r w:rsidR="008F4B33" w:rsidRPr="002A65BF">
        <w:rPr>
          <w:rFonts w:eastAsia="Batang"/>
          <w:bCs/>
          <w:sz w:val="20"/>
          <w:szCs w:val="20"/>
          <w:highlight w:val="yellow"/>
          <w:lang w:val="en-US" w:eastAsia="ko-KR"/>
        </w:rPr>
        <w:t>(</w:t>
      </w:r>
      <w:r w:rsidR="001E4DB9" w:rsidRPr="002A65BF">
        <w:rPr>
          <w:bCs/>
          <w:sz w:val="20"/>
          <w:szCs w:val="20"/>
          <w:lang w:val="en-CA"/>
        </w:rPr>
        <w:t>F</w:t>
      </w:r>
      <w:r w:rsidR="001E4DB9" w:rsidRPr="002A65BF">
        <w:rPr>
          <w:sz w:val="20"/>
          <w:szCs w:val="20"/>
          <w:lang w:val="en-CA"/>
        </w:rPr>
        <w:noBreakHyphen/>
      </w:r>
      <w:r w:rsidR="00726FC2" w:rsidRPr="002A65BF">
        <w:rPr>
          <w:sz w:val="20"/>
          <w:szCs w:val="20"/>
          <w:highlight w:val="yellow"/>
          <w:lang w:val="en-US"/>
        </w:rPr>
        <w:fldChar w:fldCharType="begin" w:fldLock="1"/>
      </w:r>
      <w:r w:rsidR="008F4B33"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1E4DB9" w:rsidRPr="002A65BF">
        <w:rPr>
          <w:noProof/>
          <w:sz w:val="20"/>
          <w:szCs w:val="20"/>
          <w:highlight w:val="yellow"/>
          <w:lang w:val="en-US"/>
        </w:rPr>
        <w:t>40</w:t>
      </w:r>
      <w:r w:rsidR="00726FC2" w:rsidRPr="002A65BF">
        <w:rPr>
          <w:sz w:val="20"/>
          <w:szCs w:val="20"/>
          <w:highlight w:val="yellow"/>
          <w:lang w:val="en-US"/>
        </w:rPr>
        <w:fldChar w:fldCharType="end"/>
      </w:r>
      <w:r w:rsidR="008F4B33" w:rsidRPr="002A65BF">
        <w:rPr>
          <w:sz w:val="20"/>
          <w:szCs w:val="20"/>
          <w:highlight w:val="yellow"/>
          <w:lang w:val="en-US"/>
        </w:rPr>
        <w:t>)</w:t>
      </w:r>
    </w:p>
    <w:p w:rsidR="00680C08" w:rsidRPr="00385B36" w:rsidRDefault="00680C08" w:rsidP="00680C08">
      <w:pPr>
        <w:rPr>
          <w:highlight w:val="green"/>
          <w:lang w:val="en-CA"/>
        </w:rPr>
      </w:pPr>
      <w:r w:rsidRPr="00385B36">
        <w:rPr>
          <w:b/>
          <w:highlight w:val="green"/>
        </w:rPr>
        <w:t>cm_</w:t>
      </w:r>
      <w:r w:rsidRPr="00385B36">
        <w:rPr>
          <w:b/>
          <w:highlight w:val="green"/>
          <w:lang w:val="en-CA"/>
        </w:rPr>
        <w:t>res_quant_bit</w:t>
      </w:r>
      <w:r>
        <w:rPr>
          <w:b/>
          <w:highlight w:val="green"/>
          <w:lang w:val="en-CA"/>
        </w:rPr>
        <w:t>s</w:t>
      </w:r>
      <w:r w:rsidRPr="00385B36">
        <w:rPr>
          <w:highlight w:val="green"/>
          <w:lang w:val="en-CA"/>
        </w:rPr>
        <w:t xml:space="preserve"> specifies the number of least significant bits to be added to the vertex residual values </w:t>
      </w:r>
      <w:r>
        <w:rPr>
          <w:highlight w:val="green"/>
          <w:lang w:val="en-CA"/>
        </w:rPr>
        <w:t>res_y</w:t>
      </w:r>
      <w:r w:rsidRPr="00385B36">
        <w:rPr>
          <w:highlight w:val="green"/>
          <w:lang w:val="en-CA"/>
        </w:rPr>
        <w:t xml:space="preserve">, </w:t>
      </w:r>
      <w:r>
        <w:rPr>
          <w:highlight w:val="green"/>
          <w:lang w:val="en-CA"/>
        </w:rPr>
        <w:t>res_u</w:t>
      </w:r>
      <w:r w:rsidRPr="00385B36">
        <w:rPr>
          <w:highlight w:val="green"/>
          <w:lang w:val="en-CA"/>
        </w:rPr>
        <w:t xml:space="preserve"> and </w:t>
      </w:r>
      <w:r>
        <w:rPr>
          <w:highlight w:val="green"/>
          <w:lang w:val="en-CA"/>
        </w:rPr>
        <w:t>res_v</w:t>
      </w:r>
      <w:r w:rsidRPr="00385B36">
        <w:rPr>
          <w:highlight w:val="green"/>
          <w:lang w:val="en-CA"/>
        </w:rPr>
        <w:t>.</w:t>
      </w:r>
    </w:p>
    <w:p w:rsidR="00680C08" w:rsidRPr="00385B36" w:rsidRDefault="00680C08" w:rsidP="00DE50CD">
      <w:pPr>
        <w:pStyle w:val="3H3"/>
        <w:keepLines w:val="0"/>
        <w:numPr>
          <w:ilvl w:val="4"/>
          <w:numId w:val="35"/>
        </w:numPr>
        <w:tabs>
          <w:tab w:val="clear" w:pos="1170"/>
          <w:tab w:val="num" w:pos="1134"/>
        </w:tabs>
        <w:ind w:left="1134" w:hanging="1134"/>
        <w:rPr>
          <w:highlight w:val="green"/>
          <w:lang w:val="en-US"/>
        </w:rPr>
      </w:pPr>
      <w:r w:rsidRPr="00385B36">
        <w:rPr>
          <w:highlight w:val="green"/>
          <w:lang w:val="en-US"/>
        </w:rPr>
        <w:t xml:space="preserve">Colour mapping </w:t>
      </w:r>
      <w:r w:rsidR="00B61CC5">
        <w:rPr>
          <w:highlight w:val="green"/>
          <w:lang w:val="en-US"/>
        </w:rPr>
        <w:t>octants</w:t>
      </w:r>
      <w:r w:rsidRPr="00385B36">
        <w:rPr>
          <w:highlight w:val="green"/>
          <w:lang w:val="en-US"/>
        </w:rPr>
        <w:t xml:space="preserve"> semantics</w:t>
      </w:r>
    </w:p>
    <w:p w:rsidR="00680C08" w:rsidRPr="00385B36" w:rsidRDefault="00680C08" w:rsidP="00680C08">
      <w:pPr>
        <w:rPr>
          <w:noProof/>
          <w:highlight w:val="green"/>
        </w:rPr>
      </w:pPr>
      <w:r w:rsidRPr="00385B36">
        <w:rPr>
          <w:b/>
          <w:noProof/>
          <w:highlight w:val="green"/>
        </w:rPr>
        <w:t xml:space="preserve">split_octant_flag </w:t>
      </w:r>
      <w:r w:rsidRPr="00385B36">
        <w:rPr>
          <w:noProof/>
          <w:highlight w:val="green"/>
        </w:rPr>
        <w:t xml:space="preserve">equal to 1 specifies that the current </w:t>
      </w:r>
      <w:r>
        <w:rPr>
          <w:noProof/>
          <w:highlight w:val="green"/>
        </w:rPr>
        <w:t xml:space="preserve">colour mapping </w:t>
      </w:r>
      <w:r w:rsidRPr="00385B36">
        <w:rPr>
          <w:noProof/>
          <w:highlight w:val="green"/>
        </w:rPr>
        <w:t xml:space="preserve">octant is </w:t>
      </w:r>
      <w:r w:rsidRPr="00385B36">
        <w:rPr>
          <w:rFonts w:hint="eastAsia"/>
          <w:noProof/>
          <w:highlight w:val="green"/>
          <w:lang w:eastAsia="zh-CN"/>
        </w:rPr>
        <w:t xml:space="preserve">further </w:t>
      </w:r>
      <w:r w:rsidRPr="00385B36">
        <w:rPr>
          <w:noProof/>
          <w:highlight w:val="green"/>
        </w:rPr>
        <w:t>split into eight octants</w:t>
      </w:r>
      <w:r w:rsidRPr="00385B36">
        <w:rPr>
          <w:highlight w:val="green"/>
        </w:rPr>
        <w:t xml:space="preserve"> </w:t>
      </w:r>
      <w:r w:rsidRPr="00385B36">
        <w:rPr>
          <w:noProof/>
          <w:highlight w:val="green"/>
        </w:rPr>
        <w:t xml:space="preserve">with half length in </w:t>
      </w:r>
      <w:r>
        <w:rPr>
          <w:noProof/>
          <w:highlight w:val="green"/>
        </w:rPr>
        <w:t>each of the</w:t>
      </w:r>
      <w:r w:rsidRPr="00385B36">
        <w:rPr>
          <w:noProof/>
          <w:highlight w:val="green"/>
        </w:rPr>
        <w:t xml:space="preserve"> three dimensions. split_octant_flag equal to 0 specifies that the current </w:t>
      </w:r>
      <w:r>
        <w:rPr>
          <w:noProof/>
          <w:highlight w:val="green"/>
        </w:rPr>
        <w:t xml:space="preserve">colour mapping </w:t>
      </w:r>
      <w:r w:rsidRPr="00385B36">
        <w:rPr>
          <w:noProof/>
          <w:highlight w:val="green"/>
        </w:rPr>
        <w:t xml:space="preserve">octant is not </w:t>
      </w:r>
      <w:r w:rsidRPr="00385B36">
        <w:rPr>
          <w:rFonts w:hint="eastAsia"/>
          <w:noProof/>
          <w:highlight w:val="green"/>
          <w:lang w:eastAsia="zh-CN"/>
        </w:rPr>
        <w:t xml:space="preserve">further </w:t>
      </w:r>
      <w:r w:rsidRPr="00385B36">
        <w:rPr>
          <w:noProof/>
          <w:highlight w:val="green"/>
        </w:rPr>
        <w:t xml:space="preserve">split into eight octants. When not present, </w:t>
      </w:r>
      <w:r>
        <w:rPr>
          <w:noProof/>
          <w:highlight w:val="green"/>
        </w:rPr>
        <w:t xml:space="preserve">the value of </w:t>
      </w:r>
      <w:r w:rsidRPr="00385B36">
        <w:rPr>
          <w:noProof/>
          <w:highlight w:val="green"/>
        </w:rPr>
        <w:t>split_octant_flag is inferred to be equal to 0.</w:t>
      </w:r>
    </w:p>
    <w:p w:rsidR="00680C08" w:rsidRPr="00385B36" w:rsidRDefault="00680C08" w:rsidP="00680C08">
      <w:pPr>
        <w:rPr>
          <w:noProof/>
          <w:highlight w:val="green"/>
        </w:rPr>
      </w:pPr>
      <w:r w:rsidRPr="00385B36">
        <w:rPr>
          <w:b/>
          <w:noProof/>
          <w:highlight w:val="green"/>
        </w:rPr>
        <w:t>coded_vertex_flag</w:t>
      </w:r>
      <w:r w:rsidRPr="00385B36">
        <w:rPr>
          <w:highlight w:val="green"/>
        </w:rPr>
        <w:t> </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w:t>
      </w:r>
      <w:r w:rsidRPr="00385B36">
        <w:rPr>
          <w:b/>
          <w:noProof/>
          <w:highlight w:val="green"/>
        </w:rPr>
        <w:t xml:space="preserve"> </w:t>
      </w:r>
      <w:r w:rsidRPr="00385B36">
        <w:rPr>
          <w:noProof/>
          <w:highlight w:val="green"/>
        </w:rPr>
        <w:t xml:space="preserve">equal to 1 specifies that the residuals </w:t>
      </w:r>
      <w:r>
        <w:rPr>
          <w:noProof/>
          <w:highlight w:val="green"/>
        </w:rPr>
        <w:t>for</w:t>
      </w:r>
      <w:r w:rsidRPr="00385B36">
        <w:rPr>
          <w:noProof/>
          <w:highlight w:val="green"/>
        </w:rPr>
        <w:t xml:space="preserve">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are present. coded_vertex_flag equal to 0 specifies that the residuals of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are not present. When not present, </w:t>
      </w:r>
      <w:r>
        <w:rPr>
          <w:noProof/>
          <w:highlight w:val="green"/>
        </w:rPr>
        <w:t xml:space="preserve">the value of </w:t>
      </w:r>
      <w:r w:rsidRPr="00385B36">
        <w:rPr>
          <w:noProof/>
          <w:highlight w:val="green"/>
        </w:rPr>
        <w:t>coded_vertex_flag is inferred to be equal to 0.</w:t>
      </w:r>
    </w:p>
    <w:p w:rsidR="00680C08" w:rsidRPr="00385B36" w:rsidRDefault="00680C08" w:rsidP="00680C08">
      <w:pPr>
        <w:rPr>
          <w:b/>
          <w:noProof/>
          <w:highlight w:val="green"/>
        </w:rPr>
      </w:pPr>
      <w:r>
        <w:rPr>
          <w:b/>
          <w:noProof/>
          <w:highlight w:val="green"/>
        </w:rPr>
        <w:t>res_y</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luma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When not present, </w:t>
      </w:r>
      <w:r>
        <w:rPr>
          <w:noProof/>
          <w:highlight w:val="green"/>
        </w:rPr>
        <w:t>the value of res_y</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680C08" w:rsidRPr="00385B36" w:rsidRDefault="00680C08" w:rsidP="00680C08">
      <w:pPr>
        <w:rPr>
          <w:b/>
          <w:noProof/>
          <w:highlight w:val="green"/>
        </w:rPr>
      </w:pPr>
      <w:r w:rsidRPr="00385B36">
        <w:rPr>
          <w:b/>
          <w:noProof/>
          <w:highlight w:val="green"/>
        </w:rPr>
        <w:t>res</w:t>
      </w:r>
      <w:r>
        <w:rPr>
          <w:b/>
          <w:noProof/>
          <w:highlight w:val="green"/>
        </w:rPr>
        <w:t>_u</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Cb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When not present,</w:t>
      </w:r>
      <w:r>
        <w:rPr>
          <w:noProof/>
          <w:highlight w:val="green"/>
        </w:rPr>
        <w:t xml:space="preserve"> the value of</w:t>
      </w:r>
      <w:r w:rsidRPr="00385B36">
        <w:rPr>
          <w:noProof/>
          <w:highlight w:val="green"/>
        </w:rPr>
        <w:t xml:space="preserve"> </w:t>
      </w:r>
      <w:r>
        <w:rPr>
          <w:noProof/>
          <w:highlight w:val="green"/>
        </w:rPr>
        <w:t>res_u</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680C08" w:rsidRDefault="00680C08" w:rsidP="00680C08">
      <w:pPr>
        <w:rPr>
          <w:noProof/>
        </w:rPr>
      </w:pPr>
      <w:r w:rsidRPr="00385B36">
        <w:rPr>
          <w:b/>
          <w:noProof/>
          <w:highlight w:val="green"/>
        </w:rPr>
        <w:t>res</w:t>
      </w:r>
      <w:r>
        <w:rPr>
          <w:b/>
          <w:noProof/>
          <w:highlight w:val="green"/>
        </w:rPr>
        <w:t>_v</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specifies the prediction residual of the Cr component for the vertex with index [</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xml:space="preserve">]. When not present, </w:t>
      </w:r>
      <w:r>
        <w:rPr>
          <w:noProof/>
          <w:highlight w:val="green"/>
        </w:rPr>
        <w:t>the value of res_v</w:t>
      </w:r>
      <w:r w:rsidRPr="00385B36">
        <w:rPr>
          <w:noProof/>
          <w:highlight w:val="green"/>
        </w:rPr>
        <w:t>[</w:t>
      </w:r>
      <w:r w:rsidRPr="00385B36">
        <w:rPr>
          <w:highlight w:val="green"/>
        </w:rPr>
        <w:t> </w:t>
      </w:r>
      <w:r w:rsidRPr="00385B36">
        <w:rPr>
          <w:noProof/>
          <w:highlight w:val="green"/>
        </w:rPr>
        <w:t>yIdx</w:t>
      </w:r>
      <w:r w:rsidRPr="00385B36">
        <w:rPr>
          <w:highlight w:val="green"/>
        </w:rPr>
        <w:t> </w:t>
      </w:r>
      <w:r w:rsidRPr="00385B36">
        <w:rPr>
          <w:noProof/>
          <w:highlight w:val="green"/>
        </w:rPr>
        <w:t>][</w:t>
      </w:r>
      <w:r w:rsidRPr="00385B36">
        <w:rPr>
          <w:highlight w:val="green"/>
        </w:rPr>
        <w:t> </w:t>
      </w:r>
      <w:r w:rsidRPr="00385B36">
        <w:rPr>
          <w:noProof/>
          <w:highlight w:val="green"/>
        </w:rPr>
        <w:t>uIdx</w:t>
      </w:r>
      <w:r w:rsidRPr="00385B36">
        <w:rPr>
          <w:highlight w:val="green"/>
        </w:rPr>
        <w:t> </w:t>
      </w:r>
      <w:r w:rsidRPr="00385B36">
        <w:rPr>
          <w:noProof/>
          <w:highlight w:val="green"/>
        </w:rPr>
        <w:t>][</w:t>
      </w:r>
      <w:r w:rsidRPr="00385B36">
        <w:rPr>
          <w:highlight w:val="green"/>
        </w:rPr>
        <w:t> </w:t>
      </w:r>
      <w:r w:rsidRPr="00385B36">
        <w:rPr>
          <w:noProof/>
          <w:highlight w:val="green"/>
        </w:rPr>
        <w:t>vIdx</w:t>
      </w:r>
      <w:r w:rsidRPr="00385B36">
        <w:rPr>
          <w:highlight w:val="green"/>
        </w:rPr>
        <w:t> </w:t>
      </w:r>
      <w:r w:rsidRPr="00385B36">
        <w:rPr>
          <w:noProof/>
          <w:highlight w:val="green"/>
        </w:rPr>
        <w:t>][</w:t>
      </w:r>
      <w:r w:rsidRPr="00385B36">
        <w:rPr>
          <w:highlight w:val="green"/>
        </w:rPr>
        <w:t> </w:t>
      </w:r>
      <w:r w:rsidRPr="00385B36">
        <w:rPr>
          <w:noProof/>
          <w:highlight w:val="green"/>
        </w:rPr>
        <w:t>vertex</w:t>
      </w:r>
      <w:r w:rsidRPr="00385B36">
        <w:rPr>
          <w:highlight w:val="green"/>
        </w:rPr>
        <w:t> </w:t>
      </w:r>
      <w:r w:rsidRPr="00385B36">
        <w:rPr>
          <w:noProof/>
          <w:highlight w:val="green"/>
        </w:rPr>
        <w:t>] is inferred to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1805" w:name="_Toc389394500"/>
      <w:bookmarkStart w:id="1806" w:name="_Toc389494799"/>
      <w:r w:rsidRPr="00A3122B">
        <w:t>Supplemental enhancement information message semantics</w:t>
      </w:r>
      <w:bookmarkEnd w:id="1805"/>
      <w:bookmarkEnd w:id="1806"/>
    </w:p>
    <w:p w:rsidR="00C458E0" w:rsidRPr="00A3122B" w:rsidRDefault="00C458E0" w:rsidP="00C458E0">
      <w:pPr>
        <w:pStyle w:val="3N"/>
        <w:rPr>
          <w:lang w:val="en-CA"/>
        </w:rPr>
      </w:pPr>
      <w:r w:rsidRPr="00A3122B">
        <w:rPr>
          <w:lang w:val="en-CA"/>
        </w:rPr>
        <w:t>The specifications in subclause 7.4.6 apply.</w:t>
      </w:r>
    </w:p>
    <w:p w:rsidR="00C458E0" w:rsidRPr="00A3122B" w:rsidRDefault="00C458E0" w:rsidP="00C458E0">
      <w:pPr>
        <w:pStyle w:val="3H2"/>
        <w:keepLines w:val="0"/>
        <w:numPr>
          <w:ilvl w:val="3"/>
          <w:numId w:val="35"/>
        </w:numPr>
        <w:tabs>
          <w:tab w:val="clear" w:pos="4230"/>
          <w:tab w:val="num" w:pos="1134"/>
        </w:tabs>
        <w:ind w:left="1134" w:hanging="1134"/>
      </w:pPr>
      <w:bookmarkStart w:id="1807" w:name="_Toc389394501"/>
      <w:bookmarkStart w:id="1808" w:name="_Toc389494800"/>
      <w:r w:rsidRPr="00A3122B">
        <w:t>Slice segment header semantics</w:t>
      </w:r>
      <w:bookmarkEnd w:id="1807"/>
      <w:bookmarkEnd w:id="1808"/>
    </w:p>
    <w:p w:rsidR="00C458E0" w:rsidRPr="00A3122B" w:rsidRDefault="00C458E0" w:rsidP="00C458E0">
      <w:pPr>
        <w:pStyle w:val="3H3"/>
        <w:keepLines w:val="0"/>
        <w:numPr>
          <w:ilvl w:val="4"/>
          <w:numId w:val="35"/>
        </w:numPr>
        <w:tabs>
          <w:tab w:val="clear" w:pos="1170"/>
          <w:tab w:val="num" w:pos="1134"/>
        </w:tabs>
        <w:ind w:left="1134" w:hanging="1134"/>
      </w:pPr>
      <w:r w:rsidRPr="00A3122B">
        <w:t>General slice segment header semantics</w:t>
      </w:r>
    </w:p>
    <w:p w:rsidR="00C458E0" w:rsidRPr="00A3122B" w:rsidRDefault="00C458E0" w:rsidP="00C458E0">
      <w:pPr>
        <w:pStyle w:val="3N"/>
        <w:rPr>
          <w:lang w:val="en-CA"/>
        </w:rPr>
      </w:pPr>
      <w:r w:rsidRPr="00A3122B">
        <w:rPr>
          <w:lang w:val="en-CA"/>
        </w:rPr>
        <w:t>The specifications in subclause 7.4.7.1 apply with the following modifications and additions.</w:t>
      </w:r>
    </w:p>
    <w:p w:rsidR="00C458E0" w:rsidRPr="00A3122B" w:rsidRDefault="00C458E0" w:rsidP="00C458E0">
      <w:pPr>
        <w:rPr>
          <w:lang w:val="en-CA"/>
        </w:rPr>
      </w:pPr>
      <w:r w:rsidRPr="00A3122B">
        <w:rPr>
          <w:lang w:val="en-CA"/>
        </w:rPr>
        <w:t xml:space="preserve">When present, the value of the slice </w:t>
      </w:r>
      <w:r w:rsidRPr="00A3122B">
        <w:rPr>
          <w:szCs w:val="22"/>
          <w:lang w:val="en-CA"/>
        </w:rPr>
        <w:t xml:space="preserve">segment </w:t>
      </w:r>
      <w:r w:rsidRPr="00A3122B">
        <w:rPr>
          <w:lang w:val="en-CA"/>
        </w:rPr>
        <w:t>header syntax elements slice_pic_parameter_set_id, pic_output_flag, no_output_of_prior_pics_flag, slice_pic_order_cnt_lsb, short_term_ref_pic_set_sps_flag, short_term_ref_pic_set_idx, num_long_term_sps, num_long_term_pics, slice_temporal_mvp_enabled_flag</w:t>
      </w:r>
      <w:r w:rsidRPr="00A3122B">
        <w:rPr>
          <w:highlight w:val="cyan"/>
          <w:lang w:val="en-CA"/>
        </w:rPr>
        <w:t xml:space="preserve">, discardable_flag, cross_layer_bla_flag, inter_layer_pred_enabled_flag, num_inter_layer_ref_pics_minus1, </w:t>
      </w:r>
      <w:r w:rsidRPr="00A3122B">
        <w:rPr>
          <w:rFonts w:eastAsia="Batang"/>
          <w:bCs/>
          <w:highlight w:val="cyan"/>
          <w:lang w:val="en-CA" w:eastAsia="ko-KR"/>
        </w:rPr>
        <w:t>poc_</w:t>
      </w:r>
      <w:r w:rsidRPr="00A3122B">
        <w:rPr>
          <w:color w:val="000000"/>
          <w:highlight w:val="cyan"/>
          <w:lang w:val="en-CA"/>
        </w:rPr>
        <w:t>reset</w:t>
      </w:r>
      <w:r w:rsidRPr="00A3122B">
        <w:rPr>
          <w:rFonts w:eastAsia="Batang"/>
          <w:bCs/>
          <w:highlight w:val="cyan"/>
          <w:lang w:val="en-CA" w:eastAsia="ko-KR"/>
        </w:rPr>
        <w:t>_idc, poc_reset_period_id, full_poc_reset_flag, poc_lsb_val,</w:t>
      </w:r>
      <w:r w:rsidRPr="00A3122B">
        <w:rPr>
          <w:highlight w:val="cyan"/>
          <w:lang w:val="en-CA"/>
        </w:rPr>
        <w:t xml:space="preserve"> and poc_msb_val </w:t>
      </w:r>
      <w:r w:rsidRPr="00A3122B">
        <w:rPr>
          <w:lang w:val="en-CA"/>
        </w:rPr>
        <w:t xml:space="preserve">shall be the same in all slice </w:t>
      </w:r>
      <w:r w:rsidRPr="00A3122B">
        <w:rPr>
          <w:szCs w:val="22"/>
          <w:lang w:val="en-CA"/>
        </w:rPr>
        <w:t xml:space="preserve">segment </w:t>
      </w:r>
      <w:r w:rsidRPr="00A3122B">
        <w:rPr>
          <w:lang w:val="en-CA"/>
        </w:rPr>
        <w:t xml:space="preserve">headers of a coded picture. When present, the value of the slice </w:t>
      </w:r>
      <w:r w:rsidRPr="00A3122B">
        <w:rPr>
          <w:szCs w:val="22"/>
          <w:lang w:val="en-CA"/>
        </w:rPr>
        <w:t xml:space="preserve">segment </w:t>
      </w:r>
      <w:r w:rsidRPr="00A3122B">
        <w:rPr>
          <w:lang w:val="en-CA"/>
        </w:rPr>
        <w:t>header syntax elements lt_idx_sps[ i ], poc_lsb_lt[ i ], used_by_curr_pic_lt_flag[ i ], delta_poc_msb_present_flag[ i ], delta_poc_msb_cycle_lt[ i ]</w:t>
      </w:r>
      <w:r w:rsidRPr="00A3122B">
        <w:rPr>
          <w:highlight w:val="cyan"/>
          <w:lang w:val="en-CA"/>
        </w:rPr>
        <w:t>,</w:t>
      </w:r>
      <w:r w:rsidRPr="00C458E0">
        <w:rPr>
          <w:strike/>
          <w:highlight w:val="cyan"/>
          <w:lang w:val="en-CA"/>
        </w:rPr>
        <w:t xml:space="preserve"> and</w:t>
      </w:r>
      <w:r w:rsidRPr="00A3122B">
        <w:rPr>
          <w:highlight w:val="cyan"/>
          <w:lang w:val="en-CA"/>
        </w:rPr>
        <w:t xml:space="preserve"> </w:t>
      </w:r>
      <w:r w:rsidRPr="00A3122B">
        <w:rPr>
          <w:bCs/>
          <w:highlight w:val="cyan"/>
          <w:lang w:val="en-CA"/>
        </w:rPr>
        <w:t>inter_layer_pred_layer_idc[ i ]</w:t>
      </w:r>
      <w:r w:rsidR="00D57749" w:rsidRPr="00D57749">
        <w:rPr>
          <w:bCs/>
          <w:highlight w:val="green"/>
          <w:lang w:val="en-CA"/>
        </w:rPr>
        <w:t>,</w:t>
      </w:r>
      <w:r w:rsidR="00D57749" w:rsidRPr="00D57749">
        <w:rPr>
          <w:bCs/>
          <w:highlight w:val="green"/>
          <w:lang w:val="en-US"/>
        </w:rPr>
        <w:t xml:space="preserve"> </w:t>
      </w:r>
      <w:r w:rsidR="00D57749" w:rsidRPr="00F31319">
        <w:rPr>
          <w:bCs/>
          <w:highlight w:val="green"/>
          <w:lang w:val="en-US"/>
        </w:rPr>
        <w:t>and</w:t>
      </w:r>
      <w:r w:rsidR="00D57749" w:rsidRPr="00F31319">
        <w:rPr>
          <w:noProof/>
          <w:highlight w:val="green"/>
        </w:rPr>
        <w:t xml:space="preserve"> </w:t>
      </w:r>
      <w:r w:rsidR="00D57749">
        <w:rPr>
          <w:noProof/>
          <w:highlight w:val="green"/>
        </w:rPr>
        <w:t>vert_</w:t>
      </w:r>
      <w:r w:rsidR="00D57749" w:rsidRPr="00F31319">
        <w:rPr>
          <w:noProof/>
          <w:highlight w:val="green"/>
        </w:rPr>
        <w:t>phase_position_flag</w:t>
      </w:r>
      <w:r w:rsidR="00D57749" w:rsidRPr="00F31319">
        <w:rPr>
          <w:bCs/>
          <w:highlight w:val="green"/>
          <w:lang w:val="en-US"/>
        </w:rPr>
        <w:t>[ i ]</w:t>
      </w:r>
      <w:r w:rsidRPr="00A3122B">
        <w:rPr>
          <w:lang w:val="en-CA"/>
        </w:rPr>
        <w:t xml:space="preserve"> shall be the same in all slice </w:t>
      </w:r>
      <w:r w:rsidRPr="00A3122B">
        <w:rPr>
          <w:szCs w:val="22"/>
          <w:lang w:val="en-CA"/>
        </w:rPr>
        <w:t xml:space="preserve">segment </w:t>
      </w:r>
      <w:r w:rsidRPr="00A3122B">
        <w:rPr>
          <w:lang w:val="en-CA"/>
        </w:rPr>
        <w:t xml:space="preserve">headers of a coded picture for each possible value of i. </w:t>
      </w:r>
    </w:p>
    <w:p w:rsidR="00C458E0" w:rsidRPr="00A3122B" w:rsidRDefault="00C458E0" w:rsidP="00C458E0">
      <w:pPr>
        <w:rPr>
          <w:lang w:val="en-CA"/>
        </w:rPr>
      </w:pPr>
      <w:r w:rsidRPr="00A3122B">
        <w:rPr>
          <w:lang w:val="en-CA"/>
        </w:rPr>
        <w:lastRenderedPageBreak/>
        <w:t>When vps_poc_lsb_aligned_flag is equal to 1, slice_pic_order_cnt_lsb shall be the same in all slice segment headers of all coded pictures of the same access unit.</w:t>
      </w:r>
    </w:p>
    <w:p w:rsidR="00C458E0" w:rsidRPr="00A3122B" w:rsidRDefault="00C458E0" w:rsidP="00C458E0">
      <w:pPr>
        <w:tabs>
          <w:tab w:val="clear" w:pos="794"/>
          <w:tab w:val="left" w:pos="567"/>
        </w:tabs>
        <w:ind w:left="426" w:hanging="426"/>
        <w:rPr>
          <w:lang w:val="en-CA"/>
        </w:rPr>
      </w:pPr>
      <w:r w:rsidRPr="00A3122B">
        <w:rPr>
          <w:lang w:val="en-CA"/>
        </w:rPr>
        <w:t>–</w:t>
      </w:r>
      <w:r w:rsidRPr="00A3122B">
        <w:rPr>
          <w:lang w:val="en-CA"/>
        </w:rPr>
        <w:tab/>
        <w:t>"When nal_unit_type has a value in the range of 16 to 23, inclusive (IRAP picture), slice_type shall be equal to 2." is replaced by</w:t>
      </w:r>
      <w:r w:rsidRPr="00A3122B" w:rsidDel="0090388A">
        <w:rPr>
          <w:lang w:val="en-CA"/>
        </w:rPr>
        <w:t xml:space="preserve"> </w:t>
      </w:r>
      <w:r w:rsidRPr="00A3122B">
        <w:rPr>
          <w:lang w:val="en-CA"/>
        </w:rPr>
        <w:t>"When nal_unit_type has a value in the range of 16 to 23 and nuh_</w:t>
      </w:r>
      <w:r w:rsidRPr="00A3122B">
        <w:rPr>
          <w:iCs/>
          <w:lang w:val="en-CA"/>
        </w:rPr>
        <w:t>layer_id is equal to 0</w:t>
      </w:r>
      <w:r w:rsidRPr="00A3122B">
        <w:rPr>
          <w:lang w:val="en-CA"/>
        </w:rPr>
        <w:t>, inclusive (IRAP picture), slice_type shall be equal to 2."</w:t>
      </w:r>
    </w:p>
    <w:p w:rsidR="00C458E0" w:rsidRPr="00A3122B" w:rsidRDefault="00C458E0" w:rsidP="00C458E0">
      <w:pPr>
        <w:pStyle w:val="3N"/>
        <w:rPr>
          <w:lang w:val="en-CA"/>
        </w:rPr>
      </w:pPr>
      <w:r w:rsidRPr="00A3122B">
        <w:rPr>
          <w:b/>
          <w:lang w:val="en-CA"/>
        </w:rPr>
        <w:t>discardable_flag</w:t>
      </w:r>
      <w:r w:rsidRPr="00A3122B">
        <w:rPr>
          <w:lang w:val="en-CA"/>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C458E0" w:rsidRPr="00A3122B" w:rsidRDefault="00C458E0" w:rsidP="00C458E0">
      <w:pPr>
        <w:pStyle w:val="3N"/>
        <w:rPr>
          <w:lang w:val="en-CA"/>
        </w:rPr>
      </w:pPr>
      <w:r w:rsidRPr="00A3122B">
        <w:rPr>
          <w:lang w:val="en-CA"/>
        </w:rPr>
        <w:t>When nal_unit_type is equal to TRAIL_R, TSA_R, STSA_R, RASL_R or RADL_R, the value of discardable_flag shall be equal to 0.</w:t>
      </w:r>
    </w:p>
    <w:p w:rsidR="00C458E0" w:rsidRPr="00A3122B" w:rsidRDefault="00C458E0" w:rsidP="00C458E0">
      <w:pPr>
        <w:rPr>
          <w:lang w:val="en-CA"/>
        </w:rPr>
      </w:pPr>
      <w:r w:rsidRPr="00A3122B">
        <w:rPr>
          <w:b/>
          <w:lang w:val="en-CA"/>
        </w:rPr>
        <w:t>cross_layer_bla_flag</w:t>
      </w:r>
      <w:r w:rsidRPr="00A3122B">
        <w:rPr>
          <w:lang w:val="en-CA"/>
        </w:rPr>
        <w:t xml:space="preserve"> equal to 1 affects the derivation of NoClrasOutputFlag as specified in subclause </w:t>
      </w:r>
      <w:r w:rsidR="007A002E">
        <w:fldChar w:fldCharType="begin" w:fldLock="1"/>
      </w:r>
      <w:r w:rsidR="007A002E">
        <w:instrText xml:space="preserve"> REF _Ref370807721 \n \h  \* MERGEFORMAT </w:instrText>
      </w:r>
      <w:r w:rsidR="007A002E">
        <w:fldChar w:fldCharType="separate"/>
      </w:r>
      <w:r>
        <w:rPr>
          <w:lang w:val="en-CA"/>
        </w:rPr>
        <w:t>8.1</w:t>
      </w:r>
      <w:r w:rsidR="007A002E">
        <w:fldChar w:fldCharType="end"/>
      </w:r>
      <w:r w:rsidRPr="00A3122B">
        <w:rPr>
          <w:lang w:val="en-CA"/>
        </w:rPr>
        <w:t>. cross_layer_bla_flag shall be equal to 0 for pictures with nal_unit_type not equal to IDR_W_RADL or IDR_N_LP or with nuh_layer_id not equal to 0.</w:t>
      </w:r>
    </w:p>
    <w:p w:rsidR="00C458E0" w:rsidRPr="00A3122B" w:rsidRDefault="00C458E0" w:rsidP="00C458E0">
      <w:pPr>
        <w:rPr>
          <w:lang w:val="en-CA"/>
        </w:rPr>
      </w:pPr>
      <w:r w:rsidRPr="00A3122B">
        <w:rPr>
          <w:b/>
          <w:bCs/>
          <w:lang w:val="en-CA"/>
        </w:rPr>
        <w:t>num_long_term_sps</w:t>
      </w:r>
      <w:r w:rsidRPr="00A3122B">
        <w:rPr>
          <w:lang w:val="en-CA"/>
        </w:rPr>
        <w:t xml:space="preserve"> specifies the number of entries in the long-term RPS of the current picture that are derived based on the candidate long-term reference pictures specified in the active SPS. The value of num_long_term_sps shall be in the range of 0 to num_long_term_ref_pics_sps, inclusive. When not present, the value of </w:t>
      </w:r>
      <w:r w:rsidRPr="00A3122B">
        <w:rPr>
          <w:bCs/>
          <w:lang w:val="en-CA"/>
        </w:rPr>
        <w:t>num_long_term_sps is inferred to be equal to 0.</w:t>
      </w:r>
    </w:p>
    <w:p w:rsidR="00C458E0" w:rsidRPr="00A3122B" w:rsidRDefault="00C458E0" w:rsidP="00C458E0">
      <w:pPr>
        <w:rPr>
          <w:bCs/>
          <w:lang w:val="en-CA"/>
        </w:rPr>
      </w:pPr>
      <w:r w:rsidRPr="00A3122B">
        <w:rPr>
          <w:b/>
          <w:lang w:val="en-CA"/>
        </w:rPr>
        <w:t>num_long_term_pics</w:t>
      </w:r>
      <w:r w:rsidRPr="00A3122B">
        <w:rPr>
          <w:b/>
          <w:bCs/>
          <w:lang w:val="en-CA"/>
        </w:rPr>
        <w:t xml:space="preserve"> </w:t>
      </w:r>
      <w:r w:rsidRPr="00A3122B">
        <w:rPr>
          <w:bCs/>
          <w:lang w:val="en-CA"/>
        </w:rPr>
        <w:t xml:space="preserve">specifies the number of entries </w:t>
      </w:r>
      <w:r w:rsidRPr="00A3122B">
        <w:rPr>
          <w:lang w:val="en-CA"/>
        </w:rPr>
        <w:t>in the long-term RPS of the current picture that are directly signalled in the slice header.</w:t>
      </w:r>
      <w:r w:rsidRPr="00A3122B">
        <w:rPr>
          <w:bCs/>
          <w:lang w:val="en-CA"/>
        </w:rPr>
        <w:t xml:space="preserve"> When not present, the value of num_long_term_pics is inferred to be equal to 0.</w:t>
      </w:r>
    </w:p>
    <w:p w:rsidR="00C458E0" w:rsidRPr="00A3122B" w:rsidRDefault="00C458E0" w:rsidP="00C458E0">
      <w:pPr>
        <w:tabs>
          <w:tab w:val="center" w:pos="4849"/>
          <w:tab w:val="right" w:pos="9700"/>
        </w:tabs>
        <w:spacing w:before="193" w:after="240"/>
        <w:rPr>
          <w:szCs w:val="22"/>
          <w:highlight w:val="cyan"/>
          <w:lang w:val="en-CA"/>
        </w:rPr>
      </w:pPr>
      <w:r w:rsidRPr="00A3122B">
        <w:rPr>
          <w:szCs w:val="22"/>
          <w:highlight w:val="cyan"/>
          <w:lang w:val="en-CA"/>
        </w:rPr>
        <w:t>The variable maxNumPics is derived as follows:</w:t>
      </w:r>
    </w:p>
    <w:p w:rsidR="00C458E0" w:rsidRPr="00A3122B" w:rsidRDefault="00C458E0" w:rsidP="00C458E0">
      <w:pPr>
        <w:ind w:left="360"/>
        <w:jc w:val="left"/>
        <w:rPr>
          <w:rFonts w:eastAsia="Batang"/>
          <w:bCs/>
          <w:highlight w:val="cyan"/>
          <w:lang w:val="en-CA" w:eastAsia="ko-KR"/>
        </w:rPr>
      </w:pPr>
      <w:r w:rsidRPr="00A3122B">
        <w:rPr>
          <w:rFonts w:eastAsia="Batang"/>
          <w:bCs/>
          <w:highlight w:val="cyan"/>
          <w:lang w:val="en-CA" w:eastAsia="ko-KR"/>
        </w:rPr>
        <w:t>maxNumPics = MaxDpbSize </w:t>
      </w:r>
      <w:r w:rsidRPr="00A3122B">
        <w:rPr>
          <w:rFonts w:eastAsia="Batang"/>
          <w:bCs/>
          <w:highlight w:val="cyan"/>
          <w:lang w:val="en-CA" w:eastAsia="ko-KR"/>
        </w:rPr>
        <w:noBreakHyphen/>
        <w:t> 1</w:t>
      </w:r>
      <w:r w:rsidRPr="00A3122B">
        <w:rPr>
          <w:rFonts w:eastAsia="Batang"/>
          <w:bCs/>
          <w:highlight w:val="cyan"/>
          <w:lang w:val="en-CA" w:eastAsia="ko-KR"/>
        </w:rPr>
        <w:br/>
        <w:t>for( olsIdx = 0; olsIdx &lt; NumOutputLayerSets; olsIdx++) {</w:t>
      </w:r>
      <w:r w:rsidRPr="00A3122B">
        <w:rPr>
          <w:rFonts w:eastAsia="Batang"/>
          <w:bCs/>
          <w:highlight w:val="cyan"/>
          <w:lang w:val="en-CA" w:eastAsia="ko-KR"/>
        </w:rPr>
        <w:br/>
      </w:r>
      <w:r w:rsidRPr="00A3122B">
        <w:rPr>
          <w:rFonts w:eastAsia="Batang"/>
          <w:bCs/>
          <w:highlight w:val="cyan"/>
          <w:lang w:val="en-CA" w:eastAsia="ko-KR"/>
        </w:rPr>
        <w:tab/>
        <w:t>lsIdx = OlsIdxToLsIdx[ olsIdx ]</w:t>
      </w:r>
      <w:r w:rsidRPr="00A3122B">
        <w:rPr>
          <w:rFonts w:eastAsia="Batang"/>
          <w:bCs/>
          <w:highlight w:val="cyan"/>
          <w:lang w:val="en-CA" w:eastAsia="ko-KR"/>
        </w:rPr>
        <w:br/>
      </w:r>
      <w:r w:rsidRPr="00A3122B">
        <w:rPr>
          <w:rFonts w:eastAsia="Batang"/>
          <w:bCs/>
          <w:highlight w:val="cyan"/>
          <w:lang w:val="en-CA" w:eastAsia="ko-KR"/>
        </w:rPr>
        <w:tab/>
        <w:t>for( j = 0; j &lt; NumLayersInIdList[ lsIdx ]; j++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if( LayerSetLayerIdList[ lsIdx ][ j ]  = =  nuh_layer_id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maxSL = MaxSubLayersInLayerSetMinus1[ lsIdx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maxNumPics = Min( maxNumPics, max_vps_dec_pic_buffering_minus1[ olsIdx ][ j ][ maxSL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w:t>
      </w:r>
      <w:r w:rsidRPr="00A3122B">
        <w:rPr>
          <w:rFonts w:eastAsia="Batang"/>
          <w:bCs/>
          <w:highlight w:val="cyan"/>
          <w:lang w:val="en-CA" w:eastAsia="ko-KR"/>
        </w:rPr>
        <w:br/>
        <w:t>}</w:t>
      </w:r>
    </w:p>
    <w:p w:rsidR="00C458E0" w:rsidRPr="00A3122B" w:rsidRDefault="00C458E0" w:rsidP="00C458E0">
      <w:pPr>
        <w:rPr>
          <w:bCs/>
          <w:lang w:val="en-CA"/>
        </w:rPr>
      </w:pPr>
      <w:r w:rsidRPr="00A3122B">
        <w:rPr>
          <w:bCs/>
          <w:highlight w:val="cyan"/>
          <w:lang w:val="en-CA"/>
        </w:rPr>
        <w:t>When nuh_layer_id is equal to 0, t</w:t>
      </w:r>
      <w:r w:rsidRPr="00A3122B">
        <w:rPr>
          <w:bCs/>
          <w:lang w:val="en-CA"/>
        </w:rPr>
        <w:t xml:space="preserve">he sum of </w:t>
      </w:r>
      <w:r w:rsidRPr="00A3122B">
        <w:rPr>
          <w:lang w:val="en-CA"/>
        </w:rPr>
        <w:t>NumNegativePics[ </w:t>
      </w:r>
      <w:r w:rsidRPr="00A3122B">
        <w:rPr>
          <w:lang w:val="en-CA" w:eastAsia="ko-KR"/>
        </w:rPr>
        <w:t>CurrRpsIdx</w:t>
      </w:r>
      <w:r w:rsidRPr="00A3122B">
        <w:rPr>
          <w:bCs/>
          <w:lang w:val="en-CA"/>
        </w:rPr>
        <w:t> </w:t>
      </w:r>
      <w:r w:rsidRPr="00A3122B">
        <w:rPr>
          <w:lang w:val="en-CA"/>
        </w:rPr>
        <w:t>], NumPositivePics[ </w:t>
      </w:r>
      <w:r w:rsidRPr="00A3122B">
        <w:rPr>
          <w:lang w:val="en-CA" w:eastAsia="ko-KR"/>
        </w:rPr>
        <w:t>CurrRpsIdx</w:t>
      </w:r>
      <w:r w:rsidRPr="00A3122B">
        <w:rPr>
          <w:bCs/>
          <w:lang w:val="en-CA"/>
        </w:rPr>
        <w:t> </w:t>
      </w:r>
      <w:r w:rsidRPr="00A3122B">
        <w:rPr>
          <w:lang w:val="en-CA"/>
        </w:rPr>
        <w:t xml:space="preserve">], num_long_term_sps, and </w:t>
      </w:r>
      <w:r w:rsidRPr="00A3122B">
        <w:rPr>
          <w:bCs/>
          <w:lang w:val="en-CA"/>
        </w:rPr>
        <w:t>num_long_term_pics shall be less than or equal to sps_</w:t>
      </w:r>
      <w:r w:rsidRPr="00A3122B">
        <w:rPr>
          <w:lang w:val="en-CA"/>
        </w:rPr>
        <w:t>max_dec_pic_buffering_minus1[ sps_max_sub_layers_minus1 ]</w:t>
      </w:r>
      <w:r w:rsidRPr="00A3122B">
        <w:rPr>
          <w:bCs/>
          <w:lang w:val="en-CA"/>
        </w:rPr>
        <w:t xml:space="preserve">. </w:t>
      </w:r>
      <w:r w:rsidRPr="00A3122B">
        <w:rPr>
          <w:bCs/>
          <w:highlight w:val="cyan"/>
          <w:lang w:val="en-CA"/>
        </w:rPr>
        <w:t xml:space="preserve">When vps_extension_flag is equal to 1, the sum of </w:t>
      </w:r>
      <w:r w:rsidRPr="00A3122B">
        <w:rPr>
          <w:highlight w:val="cyan"/>
          <w:lang w:val="en-CA"/>
        </w:rPr>
        <w:t>NumNegativePics[ </w:t>
      </w:r>
      <w:r w:rsidRPr="00A3122B">
        <w:rPr>
          <w:highlight w:val="cyan"/>
          <w:lang w:val="en-CA" w:eastAsia="ko-KR"/>
        </w:rPr>
        <w:t>CurrRpsIdx</w:t>
      </w:r>
      <w:r w:rsidRPr="00A3122B">
        <w:rPr>
          <w:bCs/>
          <w:highlight w:val="cyan"/>
          <w:lang w:val="en-CA"/>
        </w:rPr>
        <w:t> </w:t>
      </w:r>
      <w:r w:rsidRPr="00A3122B">
        <w:rPr>
          <w:highlight w:val="cyan"/>
          <w:lang w:val="en-CA"/>
        </w:rPr>
        <w:t>], NumPositivePics[ </w:t>
      </w:r>
      <w:r w:rsidRPr="00A3122B">
        <w:rPr>
          <w:highlight w:val="cyan"/>
          <w:lang w:val="en-CA" w:eastAsia="ko-KR"/>
        </w:rPr>
        <w:t>CurrRpsIdx</w:t>
      </w:r>
      <w:r w:rsidRPr="00A3122B">
        <w:rPr>
          <w:bCs/>
          <w:highlight w:val="cyan"/>
          <w:lang w:val="en-CA"/>
        </w:rPr>
        <w:t> </w:t>
      </w:r>
      <w:r w:rsidRPr="00A3122B">
        <w:rPr>
          <w:highlight w:val="cyan"/>
          <w:lang w:val="en-CA"/>
        </w:rPr>
        <w:t xml:space="preserve">], num_long_term_sps, and </w:t>
      </w:r>
      <w:r w:rsidRPr="00A3122B">
        <w:rPr>
          <w:bCs/>
          <w:highlight w:val="cyan"/>
          <w:lang w:val="en-CA"/>
        </w:rPr>
        <w:t>num_long_term_pics shall be less than or equal to maxNumPics.</w:t>
      </w:r>
    </w:p>
    <w:p w:rsidR="00C458E0" w:rsidRPr="00A3122B" w:rsidRDefault="00C458E0" w:rsidP="00C458E0">
      <w:pPr>
        <w:rPr>
          <w:lang w:val="en-CA"/>
        </w:rPr>
      </w:pPr>
      <w:r w:rsidRPr="00A3122B">
        <w:rPr>
          <w:b/>
          <w:lang w:val="en-CA"/>
        </w:rPr>
        <w:t>slice_temporal_mvp_enabled_flag</w:t>
      </w:r>
      <w:r w:rsidRPr="00A3122B">
        <w:rPr>
          <w:lang w:val="en-CA"/>
        </w:rPr>
        <w:t xml:space="preserve"> specifies whether temporal motion vector predictors can be used for inter prediction. If slice_temporal_mvp_enabled_flag is equal to 0, the syntax elements of the current picture shall be constrained such that no temporal motion vector predictor is used in decoding of the current picture. Otherwise (slice_temporal_mvp_enabled_flag is equal to 1), temporal motion vector predictors may be used in decoding of the current picture. When not present, the value of slice_temporal_mvp_enabled_flag is inferred to be equal to 0.</w:t>
      </w:r>
    </w:p>
    <w:p w:rsidR="00C458E0" w:rsidRPr="00A3122B" w:rsidRDefault="00C458E0" w:rsidP="00C458E0">
      <w:pPr>
        <w:rPr>
          <w:lang w:val="en-CA"/>
        </w:rPr>
      </w:pPr>
      <w:r w:rsidRPr="00A3122B">
        <w:rPr>
          <w:highlight w:val="cyan"/>
          <w:lang w:val="en-CA"/>
        </w:rPr>
        <w:t xml:space="preserve">Let currLayerId be equal to nuh_layer_id of the current NAL unit. </w:t>
      </w:r>
      <w:r w:rsidRPr="00A3122B">
        <w:rPr>
          <w:lang w:val="en-CA"/>
        </w:rPr>
        <w:t xml:space="preserve">When </w:t>
      </w:r>
      <w:r w:rsidRPr="00A3122B">
        <w:rPr>
          <w:highlight w:val="cyan"/>
          <w:lang w:val="en-CA"/>
        </w:rPr>
        <w:t xml:space="preserve">NumDirectRefLayers[ currLayerId ] is equal to 0, </w:t>
      </w:r>
      <w:r w:rsidRPr="00A3122B">
        <w:rPr>
          <w:lang w:val="en-CA"/>
        </w:rPr>
        <w:t xml:space="preserve">slice_temporal_mvp_enabled_flag </w:t>
      </w:r>
      <w:r w:rsidRPr="00A3122B">
        <w:rPr>
          <w:highlight w:val="cyan"/>
          <w:lang w:val="en-CA"/>
        </w:rPr>
        <w:t xml:space="preserve">is equal to 0, </w:t>
      </w:r>
      <w:r w:rsidRPr="00A3122B">
        <w:rPr>
          <w:lang w:val="en-CA"/>
        </w:rPr>
        <w:t xml:space="preserve">and TemporalId </w:t>
      </w:r>
      <w:r w:rsidRPr="00A3122B">
        <w:rPr>
          <w:highlight w:val="cyan"/>
          <w:lang w:val="en-CA"/>
        </w:rPr>
        <w:t xml:space="preserve">is </w:t>
      </w:r>
      <w:r w:rsidRPr="00A3122B">
        <w:rPr>
          <w:lang w:val="en-CA"/>
        </w:rPr>
        <w:t xml:space="preserve">equal to 0, the syntax elements for all coded pictures </w:t>
      </w:r>
      <w:r w:rsidRPr="00A3122B">
        <w:rPr>
          <w:highlight w:val="cyan"/>
          <w:lang w:val="en-CA"/>
        </w:rPr>
        <w:t xml:space="preserve">with nuh_layer_id equal to currLayerId </w:t>
      </w:r>
      <w:r w:rsidRPr="00A3122B">
        <w:rPr>
          <w:lang w:val="en-CA"/>
        </w:rPr>
        <w:t xml:space="preserve">that follow the current picture in decoding order shall be constrained such that no temporal motion vector from any picture that precedes the current picture in decoding order is used in decoding of any coded picture </w:t>
      </w:r>
      <w:r w:rsidRPr="00A3122B">
        <w:rPr>
          <w:highlight w:val="cyan"/>
          <w:lang w:val="en-CA"/>
        </w:rPr>
        <w:t xml:space="preserve">with nuh_layer_id equal to currLayerId </w:t>
      </w:r>
      <w:r w:rsidRPr="00A3122B">
        <w:rPr>
          <w:lang w:val="en-CA"/>
        </w:rPr>
        <w:t>that follows the current picture in decoding order.</w:t>
      </w:r>
    </w:p>
    <w:p w:rsidR="00C458E0" w:rsidRPr="00A3122B" w:rsidRDefault="00C458E0" w:rsidP="00C458E0">
      <w:pPr>
        <w:pStyle w:val="Note1"/>
        <w:rPr>
          <w:lang w:val="en-CA"/>
        </w:rPr>
      </w:pPr>
      <w:r w:rsidRPr="00A3122B">
        <w:rPr>
          <w:lang w:val="en-CA"/>
        </w:rPr>
        <w:t>NOTE </w:t>
      </w:r>
      <w:r w:rsidR="00EC4C33">
        <w:fldChar w:fldCharType="begin" w:fldLock="1"/>
      </w:r>
      <w:r w:rsidR="00EC4C33">
        <w:instrText xml:space="preserve"> SEQ NoteCounter \s 9 \* MERGEFORMAT </w:instrText>
      </w:r>
      <w:r w:rsidR="00EC4C33">
        <w:fldChar w:fldCharType="separate"/>
      </w:r>
      <w:r>
        <w:rPr>
          <w:noProof/>
          <w:lang w:val="en-CA"/>
        </w:rPr>
        <w:t>7</w:t>
      </w:r>
      <w:r w:rsidR="00EC4C33">
        <w:rPr>
          <w:noProof/>
          <w:lang w:val="en-CA"/>
        </w:rPr>
        <w:fldChar w:fldCharType="end"/>
      </w:r>
      <w:r w:rsidRPr="00A3122B">
        <w:rPr>
          <w:lang w:val="en-CA"/>
        </w:rPr>
        <w:t xml:space="preserve"> – When </w:t>
      </w:r>
      <w:r w:rsidRPr="00A3122B">
        <w:rPr>
          <w:highlight w:val="cyan"/>
          <w:lang w:val="en-CA"/>
        </w:rPr>
        <w:t xml:space="preserve">NumDirectRefLayers[ currLayerId ] is equal to 0 and </w:t>
      </w:r>
      <w:r w:rsidRPr="00A3122B">
        <w:rPr>
          <w:lang w:val="en-CA"/>
        </w:rPr>
        <w:t>slice_temporal_mvp_enabled_flag is equal to 0 in an I slice, it has no impact on the normative decoding process of the picture but merely expresses a bitstream constraint.</w:t>
      </w:r>
    </w:p>
    <w:p w:rsidR="00C458E0" w:rsidRPr="00A3122B" w:rsidRDefault="00C458E0" w:rsidP="00C458E0">
      <w:pPr>
        <w:pStyle w:val="Note1"/>
        <w:rPr>
          <w:lang w:val="en-CA"/>
        </w:rPr>
      </w:pPr>
      <w:r w:rsidRPr="00A3122B">
        <w:rPr>
          <w:lang w:val="en-CA"/>
        </w:rPr>
        <w:t>NOTE </w:t>
      </w:r>
      <w:r w:rsidR="00EC4C33">
        <w:fldChar w:fldCharType="begin" w:fldLock="1"/>
      </w:r>
      <w:r w:rsidR="00EC4C33">
        <w:instrText xml:space="preserve"> SEQ NoteCounter \s 9 \* MERGEFORMAT </w:instrText>
      </w:r>
      <w:r w:rsidR="00EC4C33">
        <w:fldChar w:fldCharType="separate"/>
      </w:r>
      <w:r>
        <w:rPr>
          <w:noProof/>
          <w:lang w:val="en-CA"/>
        </w:rPr>
        <w:t>8</w:t>
      </w:r>
      <w:r w:rsidR="00EC4C33">
        <w:rPr>
          <w:noProof/>
          <w:lang w:val="en-CA"/>
        </w:rPr>
        <w:fldChar w:fldCharType="end"/>
      </w:r>
      <w:r w:rsidRPr="00A3122B">
        <w:rPr>
          <w:lang w:val="en-CA"/>
        </w:rPr>
        <w:t xml:space="preserve"> – When </w:t>
      </w:r>
      <w:r w:rsidRPr="00A3122B">
        <w:rPr>
          <w:highlight w:val="cyan"/>
          <w:lang w:val="en-CA"/>
        </w:rPr>
        <w:t xml:space="preserve">NumDirectRefLayers[ currLayerId ] is equal to 0 and </w:t>
      </w:r>
      <w:r w:rsidRPr="00A3122B">
        <w:rPr>
          <w:lang w:val="en-CA"/>
        </w:rPr>
        <w:t xml:space="preserve">slice_temporal_mvp_enabled_flag is equal to 0 in a slice with TemporalId equal to 0, decoders may empty "motion vector storage" for all reference pictures </w:t>
      </w:r>
      <w:r w:rsidRPr="00A3122B">
        <w:rPr>
          <w:highlight w:val="cyan"/>
          <w:lang w:val="en-CA"/>
        </w:rPr>
        <w:t xml:space="preserve">with nuh_layer_id equal to currLayerId </w:t>
      </w:r>
      <w:r w:rsidRPr="00A3122B">
        <w:rPr>
          <w:lang w:val="en-CA"/>
        </w:rPr>
        <w:t>in the decoded picture buffer.</w:t>
      </w:r>
    </w:p>
    <w:p w:rsidR="00C458E0" w:rsidRPr="00A3122B" w:rsidRDefault="00C458E0" w:rsidP="00C458E0">
      <w:pPr>
        <w:rPr>
          <w:lang w:val="en-CA" w:eastAsia="ko-KR"/>
        </w:rPr>
      </w:pPr>
      <w:r w:rsidRPr="00A3122B">
        <w:rPr>
          <w:b/>
          <w:lang w:val="en-CA" w:eastAsia="ko-KR"/>
        </w:rPr>
        <w:t>inter_layer_pred_enabled_flag</w:t>
      </w:r>
      <w:r w:rsidRPr="00A3122B">
        <w:rPr>
          <w:lang w:val="en-CA" w:eastAsia="ko-KR"/>
        </w:rPr>
        <w:t xml:space="preserve"> equal to 1 specifies that inter-layer prediction may be used in decoding of the current picture. inter_layer_pred_enabled_flag equal to 0 specifies that inter-layer prediction is not used in decoding of the current picture.</w:t>
      </w:r>
    </w:p>
    <w:p w:rsidR="00C458E0" w:rsidRPr="00A3122B" w:rsidRDefault="00C458E0" w:rsidP="00C458E0">
      <w:pPr>
        <w:rPr>
          <w:lang w:val="en-CA" w:eastAsia="ko-KR"/>
        </w:rPr>
      </w:pPr>
      <w:r w:rsidRPr="00A3122B">
        <w:rPr>
          <w:b/>
          <w:bCs/>
          <w:lang w:val="en-CA"/>
        </w:rPr>
        <w:lastRenderedPageBreak/>
        <w:t>num_inter_layer_ref_pics_minus1</w:t>
      </w:r>
      <w:r w:rsidRPr="00A3122B">
        <w:rPr>
          <w:lang w:val="en-CA" w:eastAsia="ko-KR"/>
        </w:rPr>
        <w:t xml:space="preserve"> plus 1 specifies the number of pictures that may be used in decoding of the current picture for inter-layer prediction. The length of the </w:t>
      </w:r>
      <w:r w:rsidRPr="00A3122B">
        <w:rPr>
          <w:bCs/>
          <w:lang w:val="en-CA"/>
        </w:rPr>
        <w:t>num_inter_layer_ref_pics_minus1</w:t>
      </w:r>
      <w:r w:rsidRPr="00A3122B">
        <w:rPr>
          <w:lang w:val="en-CA" w:eastAsia="ko-KR"/>
        </w:rPr>
        <w:t xml:space="preserve"> syntax element is Ceil( Log2( </w:t>
      </w:r>
      <w:r w:rsidRPr="00A3122B">
        <w:rPr>
          <w:lang w:val="en-CA"/>
        </w:rPr>
        <w:t>NumDirectRefLayers[ nuh_layer_id ]</w:t>
      </w:r>
      <w:r w:rsidRPr="00A3122B">
        <w:rPr>
          <w:lang w:val="en-CA" w:eastAsia="ko-KR"/>
        </w:rPr>
        <w:t> </w:t>
      </w:r>
      <w:r w:rsidRPr="00A3122B">
        <w:rPr>
          <w:rFonts w:eastAsia="Batang"/>
          <w:bCs/>
          <w:lang w:val="en-CA" w:eastAsia="ko-KR"/>
        </w:rPr>
        <w:t>) </w:t>
      </w:r>
      <w:r w:rsidRPr="00A3122B">
        <w:rPr>
          <w:lang w:val="en-CA" w:eastAsia="ko-KR"/>
        </w:rPr>
        <w:t xml:space="preserve">) bits. The value of num_inter_layer_ref_pics_minus1 shall be in the range of 0 to </w:t>
      </w:r>
      <w:r w:rsidRPr="00A3122B">
        <w:rPr>
          <w:rFonts w:eastAsia="Batang"/>
          <w:bCs/>
          <w:lang w:val="en-CA" w:eastAsia="ko-KR"/>
        </w:rPr>
        <w:t>NumDirectRefLayers[ </w:t>
      </w:r>
      <w:r w:rsidRPr="00A3122B">
        <w:rPr>
          <w:lang w:val="en-CA"/>
        </w:rPr>
        <w:t>nuh_layer_id</w:t>
      </w:r>
      <w:r w:rsidRPr="00A3122B">
        <w:rPr>
          <w:rFonts w:eastAsia="Batang"/>
          <w:bCs/>
          <w:lang w:val="en-CA" w:eastAsia="ko-KR"/>
        </w:rPr>
        <w:t> ] − 1, inclusive</w:t>
      </w:r>
      <w:r w:rsidRPr="00A3122B">
        <w:rPr>
          <w:lang w:val="en-CA" w:eastAsia="ko-KR"/>
        </w:rPr>
        <w:t>.</w:t>
      </w:r>
    </w:p>
    <w:p w:rsidR="00C458E0" w:rsidRPr="00A3122B" w:rsidRDefault="00C458E0" w:rsidP="00C458E0">
      <w:pPr>
        <w:keepNext/>
        <w:rPr>
          <w:lang w:val="en-CA" w:eastAsia="ko-KR"/>
        </w:rPr>
      </w:pPr>
      <w:r w:rsidRPr="00A3122B">
        <w:rPr>
          <w:lang w:val="en-CA" w:eastAsia="ko-KR"/>
        </w:rPr>
        <w:t xml:space="preserve">The variables numRefLayerPics and refLayerPicIdc[ j ] are derived as follows: </w:t>
      </w:r>
    </w:p>
    <w:p w:rsidR="00C458E0" w:rsidRPr="00A3122B" w:rsidRDefault="00C458E0" w:rsidP="00C458E0">
      <w:pPr>
        <w:tabs>
          <w:tab w:val="right" w:pos="9639"/>
        </w:tabs>
        <w:ind w:left="360"/>
        <w:jc w:val="left"/>
        <w:rPr>
          <w:lang w:val="en-CA" w:eastAsia="ko-KR"/>
        </w:rPr>
      </w:pPr>
      <w:r w:rsidRPr="00A3122B">
        <w:rPr>
          <w:lang w:val="en-CA" w:eastAsia="ko-KR"/>
        </w:rPr>
        <w:t>for( i = 0, j = 0;  i &lt; NumDirectRefLayers[ nuh_layer_id ]; i++ ) {</w:t>
      </w:r>
      <w:r w:rsidRPr="00A3122B">
        <w:rPr>
          <w:lang w:val="en-CA" w:eastAsia="ko-KR"/>
        </w:rPr>
        <w:br/>
      </w:r>
      <w:r w:rsidRPr="00A3122B">
        <w:rPr>
          <w:lang w:val="en-CA" w:eastAsia="ko-KR"/>
        </w:rPr>
        <w:tab/>
        <w:t>refLayerIdx = LayerIdxInVps[ RefLayerId[ nuh_layer_id ][ i ] ]</w:t>
      </w:r>
      <w:r w:rsidRPr="00A3122B">
        <w:rPr>
          <w:lang w:val="en-CA" w:eastAsia="ko-KR"/>
        </w:rPr>
        <w:br/>
      </w:r>
      <w:r w:rsidRPr="00A3122B">
        <w:rPr>
          <w:lang w:val="en-CA" w:eastAsia="ko-KR"/>
        </w:rPr>
        <w:tab/>
        <w:t xml:space="preserve">if( sub_layers_vps_max_minus1[ refLayerIdx ] &gt;= TemporalId  &amp;&amp; ( TemporalId  = =  0  | | </w:t>
      </w:r>
      <w:r w:rsidRPr="00A3122B">
        <w:rPr>
          <w:lang w:val="en-CA" w:eastAsia="ko-KR"/>
        </w:rPr>
        <w:br/>
      </w:r>
      <w:r w:rsidRPr="00A3122B">
        <w:rPr>
          <w:lang w:val="en-CA" w:eastAsia="ko-KR"/>
        </w:rPr>
        <w:tab/>
      </w:r>
      <w:r w:rsidRPr="00A3122B">
        <w:rPr>
          <w:lang w:val="en-CA" w:eastAsia="ko-KR"/>
        </w:rPr>
        <w:tab/>
      </w:r>
      <w:r w:rsidRPr="00A3122B">
        <w:rPr>
          <w:lang w:val="en-CA" w:eastAsia="ko-KR"/>
        </w:rPr>
        <w:tab/>
      </w:r>
      <w:r w:rsidRPr="00A3122B">
        <w:rPr>
          <w:lang w:val="en-CA" w:eastAsia="ko-KR"/>
        </w:rPr>
        <w:tab/>
      </w:r>
      <w:r w:rsidRPr="00A3122B">
        <w:rPr>
          <w:lang w:val="en-CA" w:eastAsia="ko-KR"/>
        </w:rPr>
        <w:tab/>
        <w:t>max_tid_il_ref_pics_plus1[ refLayerIdx ][ LayerIdxInVps[ nuh_layer_id ] ] &gt; TemporalId ) )</w:t>
      </w:r>
      <w:r w:rsidRPr="00A3122B">
        <w:rPr>
          <w:lang w:val="en-CA" w:eastAsia="ko-KR"/>
        </w:rPr>
        <w:br/>
      </w:r>
      <w:r w:rsidRPr="00A3122B">
        <w:rPr>
          <w:lang w:val="en-CA" w:eastAsia="ko-KR"/>
        </w:rPr>
        <w:tab/>
      </w:r>
      <w:r w:rsidRPr="00A3122B">
        <w:rPr>
          <w:lang w:val="en-CA" w:eastAsia="ko-KR"/>
        </w:rPr>
        <w:tab/>
        <w:t>refLayerPicIdc[ j++ ] = i</w:t>
      </w:r>
      <w:r w:rsidRPr="00A3122B">
        <w:rPr>
          <w:lang w:val="en-CA" w:eastAsia="ko-KR"/>
        </w:rPr>
        <w:br/>
        <w:t>}</w:t>
      </w:r>
    </w:p>
    <w:p w:rsidR="00C458E0" w:rsidRPr="00A3122B" w:rsidRDefault="00C458E0" w:rsidP="00C458E0">
      <w:pPr>
        <w:tabs>
          <w:tab w:val="right" w:pos="9639"/>
        </w:tabs>
        <w:ind w:left="360"/>
        <w:jc w:val="left"/>
        <w:rPr>
          <w:lang w:val="en-CA" w:eastAsia="ko-KR"/>
        </w:rPr>
      </w:pPr>
      <w:r w:rsidRPr="00A3122B">
        <w:rPr>
          <w:lang w:val="en-CA" w:eastAsia="ko-KR"/>
        </w:rPr>
        <w:t>numRefLayerPics = j</w:t>
      </w:r>
    </w:p>
    <w:p w:rsidR="00C458E0" w:rsidRPr="00A3122B" w:rsidRDefault="00C458E0" w:rsidP="00C458E0">
      <w:pPr>
        <w:keepNext/>
        <w:rPr>
          <w:lang w:val="en-CA" w:eastAsia="ko-KR"/>
        </w:rPr>
      </w:pPr>
      <w:r w:rsidRPr="00A3122B">
        <w:rPr>
          <w:lang w:val="en-CA" w:eastAsia="ko-KR"/>
        </w:rPr>
        <w:t>The variable NumActiveRefLayerPics is derived as follows:</w:t>
      </w:r>
    </w:p>
    <w:p w:rsidR="00C458E0" w:rsidRPr="00A3122B" w:rsidRDefault="00C458E0" w:rsidP="00C458E0">
      <w:pPr>
        <w:ind w:left="360"/>
        <w:jc w:val="left"/>
        <w:rPr>
          <w:rFonts w:eastAsia="Batang"/>
          <w:bCs/>
          <w:lang w:val="en-CA" w:eastAsia="ko-KR"/>
        </w:rPr>
      </w:pPr>
      <w:r w:rsidRPr="00A3122B">
        <w:rPr>
          <w:rFonts w:eastAsia="Batang"/>
          <w:bCs/>
          <w:lang w:val="en-CA" w:eastAsia="ko-KR"/>
        </w:rPr>
        <w:t>if( nuh_layer_id  = =  0  | |  numRefLayerPics  = =  0 )</w:t>
      </w:r>
      <w:r w:rsidRPr="00A3122B">
        <w:rPr>
          <w:rFonts w:eastAsia="Batang"/>
          <w:bCs/>
          <w:lang w:val="en-CA" w:eastAsia="ko-KR"/>
        </w:rPr>
        <w:br/>
      </w:r>
      <w:r w:rsidRPr="00A3122B">
        <w:rPr>
          <w:rFonts w:eastAsia="Batang"/>
          <w:bCs/>
          <w:lang w:val="en-CA" w:eastAsia="ko-KR"/>
        </w:rPr>
        <w:tab/>
        <w:t>NumActiveRefLayerPics = 0</w:t>
      </w:r>
      <w:r w:rsidRPr="00A3122B">
        <w:rPr>
          <w:rFonts w:eastAsia="Batang"/>
          <w:bCs/>
          <w:lang w:val="en-CA" w:eastAsia="ko-KR"/>
        </w:rPr>
        <w:br/>
        <w:t>else if( all_ref_layers_active_flag )</w:t>
      </w:r>
      <w:r w:rsidRPr="00A3122B">
        <w:rPr>
          <w:rFonts w:eastAsia="Batang"/>
          <w:bCs/>
          <w:lang w:val="en-CA" w:eastAsia="ko-KR"/>
        </w:rPr>
        <w:br/>
      </w:r>
      <w:r w:rsidRPr="00A3122B">
        <w:rPr>
          <w:rFonts w:eastAsia="Batang"/>
          <w:bCs/>
          <w:lang w:val="en-CA" w:eastAsia="ko-KR"/>
        </w:rPr>
        <w:tab/>
        <w:t>NumActiveRefLayerPics = numRefLayerPics</w:t>
      </w:r>
      <w:r w:rsidRPr="00A3122B">
        <w:rPr>
          <w:rFonts w:eastAsia="Batang"/>
          <w:bCs/>
          <w:lang w:val="en-CA" w:eastAsia="ko-KR"/>
        </w:rPr>
        <w:br/>
        <w:t>else if( !inter_layer_pred_enabled_flag )</w:t>
      </w:r>
      <w:r w:rsidRPr="00A3122B">
        <w:rPr>
          <w:rFonts w:eastAsia="Batang"/>
          <w:bCs/>
          <w:lang w:val="en-CA" w:eastAsia="ko-KR"/>
        </w:rPr>
        <w:br/>
      </w:r>
      <w:r w:rsidRPr="00A3122B">
        <w:rPr>
          <w:rFonts w:eastAsia="Batang"/>
          <w:bCs/>
          <w:lang w:val="en-CA" w:eastAsia="ko-KR"/>
        </w:rPr>
        <w:tab/>
        <w:t>NumActiveRefLayerPics = 0</w:t>
      </w:r>
      <w:r w:rsidRPr="00A3122B">
        <w:rPr>
          <w:rFonts w:eastAsia="Batang"/>
          <w:bCs/>
          <w:lang w:val="en-CA" w:eastAsia="ko-KR"/>
        </w:rPr>
        <w:br/>
        <w:t>else if( max_one_active_ref_layer_flag  | |  NumDirectRefLayers[ nuh_layer_id ]  = = 1 )</w:t>
      </w:r>
      <w:r w:rsidRPr="00A3122B">
        <w:rPr>
          <w:rFonts w:eastAsia="Batang"/>
          <w:bCs/>
          <w:lang w:val="en-CA" w:eastAsia="ko-KR"/>
        </w:rPr>
        <w:br/>
      </w:r>
      <w:r w:rsidRPr="00A3122B">
        <w:rPr>
          <w:rFonts w:eastAsia="Batang"/>
          <w:bCs/>
          <w:lang w:val="en-CA" w:eastAsia="ko-KR"/>
        </w:rPr>
        <w:tab/>
        <w:t>NumActiveRefLayerPics = 1</w:t>
      </w:r>
      <w:r w:rsidRPr="00A3122B">
        <w:rPr>
          <w:rFonts w:eastAsia="Batang"/>
          <w:bCs/>
          <w:lang w:val="en-CA" w:eastAsia="ko-KR"/>
        </w:rPr>
        <w:br/>
        <w:t>else</w:t>
      </w:r>
      <w:r w:rsidRPr="00A3122B">
        <w:rPr>
          <w:rFonts w:eastAsia="Batang"/>
          <w:bCs/>
          <w:lang w:val="en-CA" w:eastAsia="ko-KR"/>
        </w:rPr>
        <w:br/>
      </w:r>
      <w:r w:rsidRPr="00A3122B">
        <w:rPr>
          <w:rFonts w:eastAsia="Batang"/>
          <w:bCs/>
          <w:lang w:val="en-CA" w:eastAsia="ko-KR"/>
        </w:rPr>
        <w:tab/>
        <w:t>NumActiveRefLayerPics = num_inter_layer_ref_pics_minus1 + 1</w:t>
      </w:r>
    </w:p>
    <w:p w:rsidR="00C458E0" w:rsidRPr="00A3122B" w:rsidRDefault="00C458E0" w:rsidP="00C458E0">
      <w:pPr>
        <w:rPr>
          <w:lang w:val="en-CA" w:eastAsia="ko-KR"/>
        </w:rPr>
      </w:pPr>
      <w:r w:rsidRPr="00A3122B">
        <w:rPr>
          <w:lang w:val="en-CA" w:eastAsia="ko-KR"/>
        </w:rPr>
        <w:t>All slices of a coded picture shall have the same value of NumActiveRefLayerPics.</w:t>
      </w:r>
    </w:p>
    <w:p w:rsidR="00C458E0" w:rsidRPr="00A3122B" w:rsidRDefault="00C458E0" w:rsidP="00C458E0">
      <w:pPr>
        <w:rPr>
          <w:bCs/>
          <w:lang w:val="en-CA"/>
        </w:rPr>
      </w:pPr>
      <w:r w:rsidRPr="00A3122B">
        <w:rPr>
          <w:b/>
          <w:bCs/>
          <w:lang w:val="en-CA"/>
        </w:rPr>
        <w:t>inter_layer_pred_layer_idc[ </w:t>
      </w:r>
      <w:r w:rsidRPr="00A3122B">
        <w:rPr>
          <w:bCs/>
          <w:lang w:val="en-CA"/>
        </w:rPr>
        <w:t>i ]</w:t>
      </w:r>
      <w:r w:rsidRPr="00A3122B">
        <w:rPr>
          <w:lang w:val="en-CA" w:eastAsia="ko-KR"/>
        </w:rPr>
        <w:t xml:space="preserve"> specifies the variable, RefPicLayerId[ i ], representing the nuh_layer_id of the i-th picture that may be used by the current picture for inter-layer prediction. The length of the syntax element </w:t>
      </w:r>
      <w:r w:rsidRPr="00A3122B">
        <w:rPr>
          <w:bCs/>
          <w:lang w:val="en-CA"/>
        </w:rPr>
        <w:t xml:space="preserve">inter_layer_pred_layer_idc[ i ] </w:t>
      </w:r>
      <w:r w:rsidRPr="00A3122B">
        <w:rPr>
          <w:lang w:val="en-CA" w:eastAsia="ko-KR"/>
        </w:rPr>
        <w:t>is Ceil( Log2( </w:t>
      </w:r>
      <w:r w:rsidRPr="00A3122B">
        <w:rPr>
          <w:lang w:val="en-CA"/>
        </w:rPr>
        <w:t>NumDirectRefLayers[ nuh_layer_id ]</w:t>
      </w:r>
      <w:r w:rsidRPr="00A3122B">
        <w:rPr>
          <w:lang w:val="en-CA" w:eastAsia="ko-KR"/>
        </w:rPr>
        <w:t xml:space="preserve"> ) ) bits. The value of </w:t>
      </w:r>
      <w:r w:rsidRPr="00A3122B">
        <w:rPr>
          <w:bCs/>
          <w:lang w:val="en-CA"/>
        </w:rPr>
        <w:t xml:space="preserve">inter_layer_pred_layer_idc[ i ] </w:t>
      </w:r>
      <w:r w:rsidRPr="00A3122B">
        <w:rPr>
          <w:lang w:val="en-CA" w:eastAsia="ko-KR"/>
        </w:rPr>
        <w:t xml:space="preserve">shall be in the range of 0 to </w:t>
      </w:r>
      <w:r w:rsidRPr="00A3122B">
        <w:rPr>
          <w:rFonts w:eastAsia="Batang"/>
          <w:bCs/>
          <w:lang w:val="en-CA" w:eastAsia="ko-KR"/>
        </w:rPr>
        <w:t>NumDirectRefLayers[</w:t>
      </w:r>
      <w:r w:rsidRPr="00A3122B">
        <w:rPr>
          <w:lang w:val="en-CA"/>
        </w:rPr>
        <w:t> nuh_layer_id </w:t>
      </w:r>
      <w:r w:rsidRPr="00A3122B">
        <w:rPr>
          <w:rFonts w:eastAsia="Batang"/>
          <w:bCs/>
          <w:lang w:val="en-CA" w:eastAsia="ko-KR"/>
        </w:rPr>
        <w:t>] − 1, inclusive</w:t>
      </w:r>
      <w:r w:rsidRPr="00A3122B">
        <w:rPr>
          <w:lang w:val="en-CA" w:eastAsia="ko-KR"/>
        </w:rPr>
        <w:t xml:space="preserve">. When not present, the value of </w:t>
      </w:r>
      <w:r w:rsidRPr="00A3122B">
        <w:rPr>
          <w:bCs/>
          <w:lang w:val="en-CA"/>
        </w:rPr>
        <w:t>inter_layer_pred_layer_idc[ i ] is inferred to be equal to refLayerPicIdc[ i ].</w:t>
      </w:r>
    </w:p>
    <w:p w:rsidR="00C458E0" w:rsidRPr="00A3122B" w:rsidRDefault="00C458E0" w:rsidP="00C458E0">
      <w:pPr>
        <w:rPr>
          <w:lang w:val="en-CA" w:eastAsia="ko-KR"/>
        </w:rPr>
      </w:pPr>
      <w:r w:rsidRPr="00A3122B">
        <w:rPr>
          <w:lang w:val="en-CA" w:eastAsia="ko-KR"/>
        </w:rPr>
        <w:t>When i is greater than 0, inter_layer_pred_layer_idc[ i ] shall be greater than inter_layer_pred_layer_idc[ i </w:t>
      </w:r>
      <w:r w:rsidRPr="00A3122B">
        <w:rPr>
          <w:lang w:val="en-CA"/>
        </w:rPr>
        <w:t>−</w:t>
      </w:r>
      <w:r w:rsidRPr="00A3122B">
        <w:rPr>
          <w:lang w:val="en-CA" w:eastAsia="ko-KR"/>
        </w:rPr>
        <w:t> 1 ].</w:t>
      </w:r>
    </w:p>
    <w:p w:rsidR="00C458E0" w:rsidRPr="00A3122B" w:rsidRDefault="00C458E0" w:rsidP="00C458E0">
      <w:pPr>
        <w:rPr>
          <w:lang w:val="en-CA" w:eastAsia="ko-KR"/>
        </w:rPr>
      </w:pPr>
      <w:r w:rsidRPr="00A3122B">
        <w:rPr>
          <w:lang w:val="en-CA" w:eastAsia="ko-KR"/>
        </w:rPr>
        <w:t>The variables RefPicLayerId[ i ] for all values of i in the range of 0 to NumActiveRefLayerPics − 1, inclusive, are derived as follows:</w:t>
      </w:r>
    </w:p>
    <w:p w:rsidR="00C458E0" w:rsidRPr="00A3122B" w:rsidRDefault="00C458E0" w:rsidP="00C458E0">
      <w:pPr>
        <w:ind w:left="360"/>
        <w:jc w:val="left"/>
        <w:rPr>
          <w:rFonts w:eastAsia="Batang"/>
          <w:bCs/>
          <w:lang w:val="en-CA" w:eastAsia="ko-KR"/>
        </w:rPr>
      </w:pPr>
      <w:r w:rsidRPr="00A3122B">
        <w:rPr>
          <w:rFonts w:eastAsia="Batang"/>
          <w:bCs/>
          <w:lang w:val="en-CA" w:eastAsia="ko-KR"/>
        </w:rPr>
        <w:t xml:space="preserve">for( i = 0, j = 0; i &lt; </w:t>
      </w:r>
      <w:r w:rsidRPr="00A3122B">
        <w:rPr>
          <w:lang w:val="en-CA" w:eastAsia="ko-KR"/>
        </w:rPr>
        <w:t>NumActiveRefLayerPics; i++</w:t>
      </w:r>
      <w:r w:rsidRPr="00A3122B">
        <w:rPr>
          <w:rFonts w:eastAsia="Batang"/>
          <w:bCs/>
          <w:lang w:val="en-CA" w:eastAsia="ko-KR"/>
        </w:rPr>
        <w:t>)</w:t>
      </w:r>
      <w:r w:rsidRPr="00A3122B">
        <w:rPr>
          <w:rFonts w:eastAsia="Batang"/>
          <w:bCs/>
          <w:lang w:val="en-CA" w:eastAsia="ko-KR"/>
        </w:rPr>
        <w:br/>
      </w:r>
      <w:r w:rsidRPr="00A3122B">
        <w:rPr>
          <w:rFonts w:eastAsia="Batang"/>
          <w:bCs/>
          <w:lang w:val="en-CA" w:eastAsia="ko-KR"/>
        </w:rPr>
        <w:tab/>
        <w:t>RefPicLayerId[ i ] = RefLayerId</w:t>
      </w:r>
      <w:r w:rsidRPr="00A3122B">
        <w:rPr>
          <w:lang w:val="en-CA" w:eastAsia="ko-KR"/>
        </w:rPr>
        <w:t>[ nuh_layer_id ][ </w:t>
      </w:r>
      <w:r w:rsidRPr="00A3122B">
        <w:rPr>
          <w:lang w:val="en-CA"/>
        </w:rPr>
        <w:t>inter_layer_pred_layer_idc[ </w:t>
      </w:r>
      <w:r w:rsidRPr="00A3122B">
        <w:rPr>
          <w:lang w:val="en-CA" w:eastAsia="ko-KR"/>
        </w:rPr>
        <w:t>i ] ]</w:t>
      </w:r>
    </w:p>
    <w:p w:rsidR="00C458E0" w:rsidRPr="00A3122B" w:rsidRDefault="00C458E0" w:rsidP="00C458E0">
      <w:pPr>
        <w:rPr>
          <w:lang w:val="en-CA" w:eastAsia="ko-KR"/>
        </w:rPr>
      </w:pPr>
      <w:r w:rsidRPr="00A3122B">
        <w:rPr>
          <w:lang w:val="en-CA" w:eastAsia="ko-KR"/>
        </w:rPr>
        <w:t>It is a requirement of bitstream conformance that for each value of i in the range of 0 to NumActiveRefLayerPics − 1, inclusive, either of the following two conditions shall be true:</w:t>
      </w:r>
    </w:p>
    <w:p w:rsidR="00C458E0" w:rsidRPr="00A3122B" w:rsidRDefault="00C458E0" w:rsidP="00C458E0">
      <w:pPr>
        <w:tabs>
          <w:tab w:val="clear" w:pos="794"/>
          <w:tab w:val="clear" w:pos="1191"/>
          <w:tab w:val="clear" w:pos="1588"/>
          <w:tab w:val="clear" w:pos="1985"/>
        </w:tabs>
        <w:ind w:left="437" w:hanging="437"/>
        <w:rPr>
          <w:lang w:val="en-CA" w:eastAsia="ko-KR"/>
        </w:rPr>
      </w:pPr>
      <w:r w:rsidRPr="00A3122B">
        <w:rPr>
          <w:lang w:val="en-CA"/>
        </w:rPr>
        <w:t>–</w:t>
      </w:r>
      <w:r w:rsidRPr="00A3122B">
        <w:rPr>
          <w:lang w:val="en-CA"/>
        </w:rPr>
        <w:tab/>
        <w:t>T</w:t>
      </w:r>
      <w:r w:rsidRPr="00A3122B">
        <w:rPr>
          <w:lang w:val="en-CA" w:eastAsia="ko-KR"/>
        </w:rPr>
        <w:t>he value of max_tid_il_ref_pics_plus1[ </w:t>
      </w:r>
      <w:r w:rsidRPr="00A3122B">
        <w:rPr>
          <w:lang w:val="en-CA"/>
        </w:rPr>
        <w:t>LayerIdxInVps[ </w:t>
      </w:r>
      <w:r w:rsidRPr="00A3122B">
        <w:rPr>
          <w:lang w:val="en-CA" w:eastAsia="ko-KR"/>
        </w:rPr>
        <w:t>RefPicLayerId[ i ] ] ][ LayerIdxInVps[ nuh_layer_id ] ] is greater than TemporalId.</w:t>
      </w:r>
    </w:p>
    <w:p w:rsidR="00C458E0" w:rsidRPr="00A3122B" w:rsidRDefault="00C458E0" w:rsidP="00C458E0">
      <w:pPr>
        <w:tabs>
          <w:tab w:val="clear" w:pos="794"/>
          <w:tab w:val="clear" w:pos="1191"/>
          <w:tab w:val="clear" w:pos="1588"/>
          <w:tab w:val="clear" w:pos="1985"/>
        </w:tabs>
        <w:ind w:left="437" w:hanging="437"/>
        <w:rPr>
          <w:lang w:val="en-CA" w:eastAsia="ko-KR"/>
        </w:rPr>
      </w:pPr>
      <w:r w:rsidRPr="00A3122B">
        <w:rPr>
          <w:lang w:val="en-CA"/>
        </w:rPr>
        <w:t>–</w:t>
      </w:r>
      <w:r w:rsidRPr="00A3122B">
        <w:rPr>
          <w:lang w:val="en-CA"/>
        </w:rPr>
        <w:tab/>
        <w:t>T</w:t>
      </w:r>
      <w:r w:rsidRPr="00A3122B">
        <w:rPr>
          <w:lang w:val="en-CA" w:eastAsia="ko-KR"/>
        </w:rPr>
        <w:t>he values of max_tid_il_ref_pics_plus1[ </w:t>
      </w:r>
      <w:r w:rsidRPr="00A3122B">
        <w:rPr>
          <w:lang w:val="en-CA"/>
        </w:rPr>
        <w:t>LayerIdxInVps[ </w:t>
      </w:r>
      <w:r w:rsidRPr="00A3122B">
        <w:rPr>
          <w:lang w:val="en-CA" w:eastAsia="ko-KR"/>
        </w:rPr>
        <w:t>RefPicLayerId[ i ] ] ][ LayerIdxInVps[ nuh_layer_id ] ] and TemporalId are both equal to 0 and t</w:t>
      </w:r>
      <w:r w:rsidRPr="00A3122B">
        <w:rPr>
          <w:lang w:val="en-CA"/>
        </w:rPr>
        <w:t xml:space="preserve">he picture in the current access unit with nuh_layer_id equal to </w:t>
      </w:r>
      <w:r w:rsidRPr="00A3122B">
        <w:rPr>
          <w:lang w:val="en-CA" w:eastAsia="ko-KR"/>
        </w:rPr>
        <w:t>RefPicLayerId[ i ] is an IRAP picture.</w:t>
      </w:r>
    </w:p>
    <w:p w:rsidR="00126CD8" w:rsidRPr="00126CD8" w:rsidRDefault="00126CD8" w:rsidP="00C458E0">
      <w:pPr>
        <w:rPr>
          <w:b/>
          <w:lang w:val="en-US"/>
        </w:rPr>
      </w:pPr>
      <w:r>
        <w:rPr>
          <w:b/>
          <w:szCs w:val="22"/>
          <w:highlight w:val="green"/>
        </w:rPr>
        <w:t>vert_</w:t>
      </w:r>
      <w:r w:rsidRPr="00E32EE1">
        <w:rPr>
          <w:b/>
          <w:szCs w:val="22"/>
          <w:highlight w:val="green"/>
        </w:rPr>
        <w:t>phase_position_flag</w:t>
      </w:r>
      <w:r w:rsidRPr="00E32EE1">
        <w:rPr>
          <w:b/>
          <w:highlight w:val="green"/>
          <w:lang w:eastAsia="ko-KR"/>
        </w:rPr>
        <w:t>[</w:t>
      </w:r>
      <w:r w:rsidRPr="00E32EE1">
        <w:rPr>
          <w:kern w:val="2"/>
          <w:highlight w:val="green"/>
          <w:lang w:eastAsia="ko-KR"/>
        </w:rPr>
        <w:t> </w:t>
      </w:r>
      <w:r w:rsidRPr="00E32EE1">
        <w:rPr>
          <w:rFonts w:eastAsia="Batang"/>
          <w:bCs/>
          <w:highlight w:val="green"/>
          <w:lang w:eastAsia="ko-KR"/>
        </w:rPr>
        <w:t>RefPicLayerId[ i ] </w:t>
      </w:r>
      <w:r w:rsidRPr="00E32EE1">
        <w:rPr>
          <w:b/>
          <w:highlight w:val="green"/>
          <w:lang w:eastAsia="ko-KR"/>
        </w:rPr>
        <w:t>]</w:t>
      </w:r>
      <w:r w:rsidRPr="00E32EE1">
        <w:rPr>
          <w:szCs w:val="22"/>
          <w:highlight w:val="green"/>
        </w:rPr>
        <w:t xml:space="preserve"> specifies the phase position in the vertical direction used </w:t>
      </w:r>
      <w:r>
        <w:rPr>
          <w:szCs w:val="22"/>
          <w:highlight w:val="green"/>
        </w:rPr>
        <w:t>to derive</w:t>
      </w:r>
      <w:r w:rsidRPr="00E32EE1">
        <w:rPr>
          <w:szCs w:val="22"/>
          <w:highlight w:val="green"/>
        </w:rPr>
        <w:t xml:space="preserve"> reference layer sample location</w:t>
      </w:r>
      <w:r>
        <w:rPr>
          <w:szCs w:val="22"/>
          <w:highlight w:val="green"/>
        </w:rPr>
        <w:t xml:space="preserve"> when </w:t>
      </w:r>
      <w:r w:rsidRPr="00E32EE1">
        <w:rPr>
          <w:szCs w:val="22"/>
          <w:highlight w:val="green"/>
        </w:rPr>
        <w:t xml:space="preserve">the reference layer picture </w:t>
      </w:r>
      <w:r w:rsidRPr="00E32EE1">
        <w:rPr>
          <w:highlight w:val="green"/>
        </w:rPr>
        <w:t xml:space="preserve">with nuh_layer_id equal to </w:t>
      </w:r>
      <w:r w:rsidRPr="00E32EE1">
        <w:rPr>
          <w:rFonts w:eastAsia="Batang"/>
          <w:bCs/>
          <w:highlight w:val="green"/>
          <w:lang w:eastAsia="ko-KR"/>
        </w:rPr>
        <w:t xml:space="preserve">RefPicLayerId[ i ] </w:t>
      </w:r>
      <w:r>
        <w:rPr>
          <w:rFonts w:eastAsia="Batang"/>
          <w:bCs/>
          <w:highlight w:val="green"/>
          <w:lang w:eastAsia="ko-KR"/>
        </w:rPr>
        <w:t xml:space="preserve">is </w:t>
      </w:r>
      <w:r>
        <w:rPr>
          <w:szCs w:val="22"/>
          <w:highlight w:val="green"/>
        </w:rPr>
        <w:t>resampled</w:t>
      </w:r>
      <w:r w:rsidRPr="00E32EE1">
        <w:rPr>
          <w:szCs w:val="22"/>
          <w:highlight w:val="green"/>
        </w:rPr>
        <w:t xml:space="preserve">. </w:t>
      </w:r>
      <w:r w:rsidRPr="00E32EE1">
        <w:rPr>
          <w:rFonts w:eastAsia="Batang"/>
          <w:bCs/>
          <w:highlight w:val="green"/>
          <w:lang w:eastAsia="ko-KR"/>
        </w:rPr>
        <w:t xml:space="preserve">When not present, the value of </w:t>
      </w:r>
      <w:r w:rsidRPr="00E32EE1">
        <w:rPr>
          <w:szCs w:val="22"/>
          <w:highlight w:val="green"/>
        </w:rPr>
        <w:t>phase_position_flag</w:t>
      </w:r>
      <w:r w:rsidRPr="00E32EE1">
        <w:rPr>
          <w:bCs/>
          <w:highlight w:val="green"/>
        </w:rPr>
        <w:t>[ </w:t>
      </w:r>
      <w:r w:rsidRPr="00E32EE1">
        <w:rPr>
          <w:rFonts w:eastAsia="Batang"/>
          <w:bCs/>
          <w:highlight w:val="green"/>
          <w:lang w:eastAsia="ko-KR"/>
        </w:rPr>
        <w:t>RefPicLayerId[ i ] </w:t>
      </w:r>
      <w:r w:rsidRPr="00E32EE1">
        <w:rPr>
          <w:bCs/>
          <w:highlight w:val="green"/>
        </w:rPr>
        <w:t>]</w:t>
      </w:r>
      <w:r w:rsidRPr="00E32EE1">
        <w:rPr>
          <w:rFonts w:eastAsia="Batang"/>
          <w:bCs/>
          <w:highlight w:val="green"/>
          <w:lang w:eastAsia="ko-KR"/>
        </w:rPr>
        <w:t xml:space="preserve"> is inferred to be equal to 0.</w:t>
      </w:r>
    </w:p>
    <w:p w:rsidR="00C458E0" w:rsidRPr="00A3122B" w:rsidRDefault="00C458E0" w:rsidP="00C458E0">
      <w:pPr>
        <w:rPr>
          <w:lang w:val="en-CA"/>
        </w:rPr>
      </w:pPr>
      <w:r w:rsidRPr="00A3122B">
        <w:rPr>
          <w:b/>
          <w:lang w:val="en-CA"/>
        </w:rPr>
        <w:t>poc_reset_idc</w:t>
      </w:r>
      <w:r w:rsidRPr="00A3122B">
        <w:rPr>
          <w:lang w:val="en-CA"/>
        </w:rPr>
        <w:t xml:space="preserve"> equal to 0 specifies that neither the most significant bits nor the least significant bits of the picture order count value for the current picture are reset. poc_reset_idc equal to 1 specifies that only the most significant bits of the 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lastRenderedPageBreak/>
        <w:t>–</w:t>
      </w:r>
      <w:r w:rsidRPr="00A3122B">
        <w:rPr>
          <w:lang w:val="en-CA"/>
        </w:rPr>
        <w:tab/>
        <w:t>The value of poc_reset_idc shall not be equal to 1 or 2 for a RASL picture, a RADL picture, a sub-layer non-reference picture, or a picture that has TemporalId greater than 0, or a picture that has discardable_flag equal to 1.</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of all pictures in an access unit shall be the same.</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The value of poc_reset_idc of a CRA or BLA picture shall less than 3.</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with nuh_layer_id equal to 0 in an access unit is an IDR picture and there is at least one non-IDR picture in the same access unit, the value of poc_reset_idc shall be equal to 2 for all pictures in the access unit.</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When the picture with nuh_layer_id equal to 0 in an access unit is not an IDR picture, the value of poc_reset_idc shall not be equal to 2 for any picture in the access unit.</w:t>
      </w:r>
    </w:p>
    <w:p w:rsidR="00C458E0" w:rsidRPr="00A3122B" w:rsidRDefault="00C458E0" w:rsidP="00C458E0">
      <w:pPr>
        <w:rPr>
          <w:b/>
          <w:lang w:val="en-CA"/>
        </w:rPr>
      </w:pPr>
      <w:r w:rsidRPr="00A3122B">
        <w:rPr>
          <w:lang w:val="en-CA"/>
        </w:rPr>
        <w:t>The value of poc_reset_idc of an access unit is the value of poc_reset_idc of the pictures in the access unit.</w:t>
      </w:r>
    </w:p>
    <w:p w:rsidR="00C458E0" w:rsidRPr="00A3122B" w:rsidRDefault="00C458E0" w:rsidP="00C458E0">
      <w:pPr>
        <w:rPr>
          <w:lang w:val="en-CA"/>
        </w:rPr>
      </w:pPr>
      <w:r w:rsidRPr="00A3122B">
        <w:rPr>
          <w:b/>
          <w:lang w:val="en-CA"/>
        </w:rPr>
        <w:t>poc_reset_period_id</w:t>
      </w:r>
      <w:r w:rsidRPr="00A3122B">
        <w:rPr>
          <w:lang w:val="en-CA"/>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Otherwise, the value of poc_reset_period_id is inferred to be equal to 0.</w:t>
      </w:r>
    </w:p>
    <w:p w:rsidR="00C458E0" w:rsidRPr="00A3122B" w:rsidRDefault="00C458E0" w:rsidP="00C458E0">
      <w:pPr>
        <w:pStyle w:val="Note1"/>
        <w:rPr>
          <w:lang w:val="en-CA"/>
        </w:rPr>
      </w:pPr>
      <w:r w:rsidRPr="00A3122B">
        <w:rPr>
          <w:lang w:val="en-CA"/>
        </w:rPr>
        <w:t>NOTE – It is not prohibited for multiple pictures in a layer to have the same value of poc_reset_</w:t>
      </w:r>
      <w:r w:rsidRPr="00A3122B">
        <w:rPr>
          <w:rFonts w:eastAsia="Batang"/>
          <w:bCs/>
          <w:lang w:val="en-CA" w:eastAsia="ko-KR"/>
        </w:rPr>
        <w:t>period</w:t>
      </w:r>
      <w:r w:rsidRPr="00A3122B">
        <w:rPr>
          <w:lang w:val="en-CA"/>
        </w:rPr>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A3122B">
        <w:rPr>
          <w:rFonts w:eastAsia="Batang"/>
          <w:bCs/>
          <w:lang w:val="en-CA" w:eastAsia="ko-KR"/>
        </w:rPr>
        <w:t>period</w:t>
      </w:r>
      <w:r w:rsidRPr="00A3122B">
        <w:rPr>
          <w:lang w:val="en-CA"/>
        </w:rPr>
        <w:t>_id to be a random value for each POC resetting period (subject to the constraints specified above).</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One POC resetting period shall not include more than one access unit with poc_reset_idc equal to 1 or 2.</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An access unit with poc_reset_idc equal to 1 or 2 shall be the first access unit in a POC resetting period.</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C458E0" w:rsidRPr="00A3122B" w:rsidRDefault="00C458E0" w:rsidP="00C458E0">
      <w:pPr>
        <w:rPr>
          <w:lang w:val="en-CA"/>
        </w:rPr>
      </w:pPr>
      <w:r w:rsidRPr="00A3122B">
        <w:rPr>
          <w:b/>
          <w:lang w:val="en-CA"/>
        </w:rPr>
        <w:t>full_poc_reset_flag</w:t>
      </w:r>
      <w:r w:rsidRPr="00A3122B">
        <w:rPr>
          <w:lang w:val="en-CA"/>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C458E0" w:rsidRPr="00A3122B" w:rsidRDefault="00C458E0" w:rsidP="00C458E0">
      <w:pPr>
        <w:rPr>
          <w:lang w:val="en-CA"/>
        </w:rPr>
      </w:pPr>
      <w:r w:rsidRPr="00A3122B">
        <w:rPr>
          <w:b/>
          <w:lang w:val="en-CA"/>
        </w:rPr>
        <w:t>poc_lsb_val</w:t>
      </w:r>
      <w:r w:rsidRPr="00A3122B">
        <w:rPr>
          <w:lang w:val="en-CA"/>
        </w:rPr>
        <w:t xml:space="preserve"> </w:t>
      </w:r>
      <w:r w:rsidRPr="00A3122B">
        <w:rPr>
          <w:bCs/>
          <w:lang w:val="en-CA" w:eastAsia="ko-KR"/>
        </w:rPr>
        <w:t xml:space="preserve">specifies a value that may be used to derive the picture order count of the current picture. </w:t>
      </w:r>
      <w:r w:rsidRPr="00A3122B">
        <w:rPr>
          <w:lang w:val="en-CA"/>
        </w:rPr>
        <w:t>The length of the poc_lsb_val syntax element is log2_max_pic_order_cnt_lsb_minus4 + 4 bits.</w:t>
      </w:r>
    </w:p>
    <w:p w:rsidR="00C458E0" w:rsidRPr="00A3122B" w:rsidRDefault="00C458E0" w:rsidP="00C458E0">
      <w:pPr>
        <w:rPr>
          <w:lang w:val="en-CA"/>
        </w:rPr>
      </w:pPr>
      <w:r w:rsidRPr="00A3122B">
        <w:rPr>
          <w:lang w:val="en-CA"/>
        </w:rPr>
        <w:t>It is a requirement of bitstream conformance that, when poc_reset_idc is equal to 3, and the previous picture picA in decoding order that is in the same layer as the current picture, that has poc_reset_idc equal to 1 or 2, and that belongs to the same POC resetting period is present in the bitstream, picA shall be the same picture as the previous picture in decoding order that is in the same layer as the current picture, that is not a RASL picture, a RADL picture or a sub-layer non-reference picture, and that has TemporalId equal to 0 and discardable_flag equal to 0, and the value of poc_lsb_val of the current picture shall be equal to the value of slice_pic_order_cnt_lsb of picA.</w:t>
      </w:r>
    </w:p>
    <w:p w:rsidR="00C458E0" w:rsidRPr="002A65BF" w:rsidRDefault="00C458E0" w:rsidP="00C458E0">
      <w:pPr>
        <w:rPr>
          <w:lang w:val="en-CA"/>
        </w:rPr>
      </w:pPr>
      <w:r w:rsidRPr="00A3122B">
        <w:rPr>
          <w:lang w:val="en-CA"/>
        </w:rPr>
        <w:t>The variable PocMsbValRequiredFlag is derived as follows:</w:t>
      </w:r>
    </w:p>
    <w:p w:rsidR="00C458E0" w:rsidRPr="002A65BF"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2A65BF">
        <w:rPr>
          <w:sz w:val="20"/>
          <w:szCs w:val="20"/>
          <w:lang w:val="en-CA"/>
        </w:rPr>
        <w:t xml:space="preserve">PocMsbValRequiredFlag = </w:t>
      </w:r>
      <w:r w:rsidRPr="002A65BF">
        <w:rPr>
          <w:bCs/>
          <w:sz w:val="20"/>
          <w:szCs w:val="20"/>
          <w:lang w:val="en-CA"/>
        </w:rPr>
        <w:t>CraOrBlaPicFlag</w:t>
      </w:r>
      <w:r w:rsidRPr="002A65BF">
        <w:rPr>
          <w:sz w:val="20"/>
          <w:szCs w:val="20"/>
          <w:lang w:val="en-CA"/>
        </w:rPr>
        <w:t xml:space="preserve">  &amp;&amp; </w:t>
      </w:r>
      <w:r w:rsidRPr="002A65BF">
        <w:rPr>
          <w:sz w:val="20"/>
          <w:szCs w:val="20"/>
          <w:lang w:val="en-CA"/>
        </w:rPr>
        <w:tab/>
        <w:t xml:space="preserve">( !vps_poc_lsb_aligned_flag  | | </w:t>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3E3F16" w:rsidRPr="002A65BF">
        <w:rPr>
          <w:noProof/>
          <w:sz w:val="20"/>
          <w:szCs w:val="20"/>
          <w:highlight w:val="yellow"/>
          <w:lang w:val="en-CA"/>
        </w:rPr>
        <w:t>41</w:t>
      </w:r>
      <w:r w:rsidR="00726FC2" w:rsidRPr="002A65BF">
        <w:rPr>
          <w:sz w:val="20"/>
          <w:szCs w:val="20"/>
          <w:highlight w:val="yellow"/>
          <w:lang w:val="en-CA"/>
        </w:rPr>
        <w:fldChar w:fldCharType="end"/>
      </w:r>
      <w:r w:rsidRPr="002A65BF">
        <w:rPr>
          <w:sz w:val="20"/>
          <w:szCs w:val="20"/>
          <w:lang w:val="en-CA"/>
        </w:rPr>
        <w:t>)</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 xml:space="preserve">  ( vps_poc_lsb_aligned_flag  &amp;&amp;  NumDirectRefLayers[ nuh_layer_id ]  = =  0 ) )</w:t>
      </w:r>
    </w:p>
    <w:p w:rsidR="00C458E0" w:rsidRPr="00A3122B" w:rsidRDefault="00C458E0" w:rsidP="00C458E0">
      <w:pPr>
        <w:rPr>
          <w:lang w:val="en-CA"/>
        </w:rPr>
      </w:pPr>
      <w:r w:rsidRPr="00A3122B">
        <w:rPr>
          <w:b/>
          <w:lang w:val="en-CA"/>
        </w:rPr>
        <w:lastRenderedPageBreak/>
        <w:t>poc_msb_val_present_flag</w:t>
      </w:r>
      <w:r w:rsidRPr="00A3122B">
        <w:rPr>
          <w:lang w:val="en-CA"/>
        </w:rPr>
        <w:t xml:space="preserve"> equal to 1 specifies that poc_msb_val is present. When poc_msb_val_present_flag is equal to 0, poc_msb_val is not present. When not present, the value of poc_msb_val_present_flag is inferred as follows:</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If slice_segment_header_extension_length is equal to 0, the value of poc_msb_val_present_flag is inferred to be equal to 0.</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 xml:space="preserve">Otherwise, if </w:t>
      </w:r>
      <w:r w:rsidRPr="00A3122B">
        <w:rPr>
          <w:bCs/>
          <w:lang w:val="en-CA"/>
        </w:rPr>
        <w:t xml:space="preserve">PocMsbValRequiredFlag is equal to 1, the value of </w:t>
      </w:r>
      <w:r w:rsidRPr="00A3122B">
        <w:rPr>
          <w:lang w:val="en-CA"/>
        </w:rPr>
        <w:t>poc_msb_val_present_flag is inferred to be equal to 1.</w:t>
      </w:r>
    </w:p>
    <w:p w:rsidR="00C458E0" w:rsidRPr="00A3122B" w:rsidRDefault="00C458E0" w:rsidP="00C458E0">
      <w:pPr>
        <w:tabs>
          <w:tab w:val="clear" w:pos="794"/>
          <w:tab w:val="clear" w:pos="1191"/>
          <w:tab w:val="clear" w:pos="1588"/>
          <w:tab w:val="clear" w:pos="1985"/>
        </w:tabs>
        <w:ind w:left="437" w:hanging="437"/>
        <w:rPr>
          <w:lang w:val="en-CA"/>
        </w:rPr>
      </w:pPr>
      <w:r w:rsidRPr="00A3122B">
        <w:rPr>
          <w:lang w:val="en-CA"/>
        </w:rPr>
        <w:t>–</w:t>
      </w:r>
      <w:r w:rsidRPr="00A3122B">
        <w:rPr>
          <w:lang w:val="en-CA"/>
        </w:rPr>
        <w:tab/>
        <w:t>Otherwise, the value of poc_msb_val_present_flag is inferred to be equal to 0.</w:t>
      </w:r>
    </w:p>
    <w:p w:rsidR="00C458E0" w:rsidRPr="00A3122B" w:rsidRDefault="00C458E0" w:rsidP="00C458E0">
      <w:pPr>
        <w:rPr>
          <w:lang w:val="en-CA"/>
        </w:rPr>
      </w:pPr>
      <w:r w:rsidRPr="00A3122B">
        <w:rPr>
          <w:b/>
          <w:bCs/>
          <w:lang w:val="en-CA"/>
        </w:rPr>
        <w:t>poc_msb_val</w:t>
      </w:r>
      <w:r w:rsidRPr="00A3122B">
        <w:rPr>
          <w:lang w:val="en-CA"/>
        </w:rPr>
        <w:t xml:space="preserve"> specifies the value of the most significant bits of the picture order count value of the current picture. The value of poc_msb_val may also be used to derive the value used to decrement the picture order count values of previously decoded pictures in the same layer as the current picture. The value of poc_msb_val shall be in the range of 0 to 2</w:t>
      </w:r>
      <w:r w:rsidRPr="00A3122B">
        <w:rPr>
          <w:vertAlign w:val="superscript"/>
          <w:lang w:val="en-CA"/>
        </w:rPr>
        <w:t>32 − log2_max_pic_order_cnt_lsb_minus4 − 4</w:t>
      </w:r>
      <w:r w:rsidRPr="00A3122B">
        <w:rPr>
          <w:lang w:val="en-CA"/>
        </w:rPr>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C458E0" w:rsidRPr="00A3122B" w:rsidRDefault="00C458E0" w:rsidP="00C458E0">
      <w:pPr>
        <w:rPr>
          <w:lang w:val="en-CA" w:eastAsia="ko-KR"/>
        </w:rPr>
      </w:pPr>
      <w:r w:rsidRPr="00A3122B">
        <w:rPr>
          <w:b/>
          <w:lang w:val="en-CA" w:eastAsia="ko-KR"/>
        </w:rPr>
        <w:t>slice_segment_header_extension_data_bit</w:t>
      </w:r>
      <w:r w:rsidRPr="00A3122B">
        <w:rPr>
          <w:lang w:val="en-CA" w:eastAsia="ko-KR"/>
        </w:rPr>
        <w:t xml:space="preserve"> may have any value. Decoders shall ignore the value of slice_segment_header_extension_data_bit. Its value does not affect decoder conformance to profiles specified in this version of this Specification.</w:t>
      </w:r>
    </w:p>
    <w:p w:rsidR="00C458E0" w:rsidRPr="00A3122B" w:rsidRDefault="00C458E0" w:rsidP="00C458E0">
      <w:pPr>
        <w:pStyle w:val="3H3"/>
        <w:keepLines w:val="0"/>
        <w:numPr>
          <w:ilvl w:val="4"/>
          <w:numId w:val="35"/>
        </w:numPr>
        <w:tabs>
          <w:tab w:val="clear" w:pos="1170"/>
          <w:tab w:val="num" w:pos="1134"/>
        </w:tabs>
        <w:ind w:left="1134" w:hanging="1134"/>
      </w:pPr>
      <w:r w:rsidRPr="00A3122B">
        <w:t>Reference picture list modification semantics</w:t>
      </w:r>
    </w:p>
    <w:p w:rsidR="00C458E0" w:rsidRPr="00A3122B" w:rsidRDefault="00C458E0" w:rsidP="00C458E0">
      <w:pPr>
        <w:pStyle w:val="3N"/>
        <w:rPr>
          <w:lang w:val="en-CA" w:eastAsia="zh-CN"/>
        </w:rPr>
      </w:pPr>
      <w:r w:rsidRPr="00A3122B">
        <w:rPr>
          <w:lang w:val="en-CA"/>
        </w:rPr>
        <w:t>The specifications in subclause 7.4.7.2 apply with following modifications.</w:t>
      </w:r>
    </w:p>
    <w:p w:rsidR="00C458E0" w:rsidRPr="00A3122B" w:rsidRDefault="00C458E0" w:rsidP="00C458E0">
      <w:pPr>
        <w:tabs>
          <w:tab w:val="clear" w:pos="794"/>
          <w:tab w:val="left" w:pos="567"/>
        </w:tabs>
        <w:ind w:left="426" w:hanging="426"/>
        <w:rPr>
          <w:szCs w:val="22"/>
          <w:lang w:val="en-CA"/>
        </w:rPr>
      </w:pPr>
      <w:r w:rsidRPr="00A3122B">
        <w:rPr>
          <w:lang w:val="en-CA"/>
        </w:rPr>
        <w:t>–</w:t>
      </w:r>
      <w:r w:rsidRPr="00A3122B">
        <w:rPr>
          <w:lang w:val="en-CA"/>
        </w:rPr>
        <w:tab/>
      </w:r>
      <w:r w:rsidRPr="00A3122B">
        <w:rPr>
          <w:szCs w:val="22"/>
          <w:lang w:val="en-CA"/>
        </w:rPr>
        <w:t>Equation 7</w:t>
      </w:r>
      <w:r w:rsidRPr="00A3122B">
        <w:rPr>
          <w:lang w:val="en-CA"/>
        </w:rPr>
        <w:noBreakHyphen/>
      </w:r>
      <w:r w:rsidRPr="00A3122B">
        <w:rPr>
          <w:szCs w:val="22"/>
          <w:lang w:val="en-CA"/>
        </w:rPr>
        <w:t xml:space="preserve">43 </w:t>
      </w:r>
      <w:r w:rsidRPr="00A3122B">
        <w:rPr>
          <w:lang w:val="en-CA"/>
        </w:rPr>
        <w:t>specifying</w:t>
      </w:r>
      <w:r w:rsidRPr="00A3122B">
        <w:rPr>
          <w:szCs w:val="22"/>
          <w:lang w:val="en-CA"/>
        </w:rPr>
        <w:t xml:space="preserve"> the derivation of </w:t>
      </w:r>
      <w:r w:rsidRPr="00A3122B">
        <w:rPr>
          <w:lang w:val="en-CA"/>
        </w:rPr>
        <w:t xml:space="preserve">NumPicTotalCurr </w:t>
      </w:r>
      <w:r w:rsidRPr="00A3122B">
        <w:rPr>
          <w:szCs w:val="22"/>
          <w:lang w:val="en-CA"/>
        </w:rPr>
        <w:t>is replaced by:</w:t>
      </w:r>
    </w:p>
    <w:p w:rsidR="00C458E0" w:rsidRPr="00A3122B" w:rsidRDefault="00C458E0" w:rsidP="00C458E0">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CA"/>
        </w:rPr>
      </w:pPr>
      <w:r w:rsidRPr="00A3122B">
        <w:rPr>
          <w:sz w:val="20"/>
          <w:szCs w:val="20"/>
          <w:lang w:val="en-CA"/>
        </w:rPr>
        <w:t>NumPicTotalCurr = 0</w:t>
      </w:r>
      <w:r w:rsidRPr="002A65BF">
        <w:rPr>
          <w:sz w:val="20"/>
          <w:szCs w:val="20"/>
          <w:lang w:val="en-CA"/>
        </w:rPr>
        <w:br/>
        <w:t>for( i = 0; i &lt; NumNegativePics[ CurrRpsIdx ]; i++)</w:t>
      </w:r>
      <w:r w:rsidRPr="002A65BF">
        <w:rPr>
          <w:sz w:val="20"/>
          <w:szCs w:val="20"/>
          <w:lang w:val="en-CA"/>
        </w:rPr>
        <w:br/>
      </w:r>
      <w:r w:rsidRPr="002A65BF">
        <w:rPr>
          <w:sz w:val="20"/>
          <w:szCs w:val="20"/>
          <w:lang w:val="en-CA"/>
        </w:rPr>
        <w:tab/>
        <w:t>if(UsedByCurrPicS0[ CurrRpsIdx ][ i ] )</w:t>
      </w:r>
      <w:r w:rsidRPr="002A65BF">
        <w:rPr>
          <w:sz w:val="20"/>
          <w:szCs w:val="20"/>
          <w:lang w:val="en-CA"/>
        </w:rPr>
        <w:br/>
      </w:r>
      <w:r w:rsidRPr="002A65BF">
        <w:rPr>
          <w:sz w:val="20"/>
          <w:szCs w:val="20"/>
          <w:lang w:val="en-CA"/>
        </w:rPr>
        <w:tab/>
      </w:r>
      <w:r w:rsidRPr="002A65BF">
        <w:rPr>
          <w:sz w:val="20"/>
          <w:szCs w:val="20"/>
          <w:lang w:val="en-CA"/>
        </w:rPr>
        <w:tab/>
        <w:t>NumPicTotalCurr++</w:t>
      </w:r>
      <w:r w:rsidRPr="002A65BF">
        <w:rPr>
          <w:sz w:val="20"/>
          <w:szCs w:val="20"/>
          <w:lang w:val="en-CA"/>
        </w:rPr>
        <w:br/>
        <w:t>for( i = 0; i &lt; NumPositivePics[ CurrRpsIdx ]; i++)</w:t>
      </w:r>
      <w:r w:rsidRPr="002A65BF">
        <w:rPr>
          <w:sz w:val="20"/>
          <w:szCs w:val="20"/>
          <w:lang w:val="en-CA"/>
        </w:rPr>
        <w:tab/>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3E3F16" w:rsidRPr="002A65BF">
        <w:rPr>
          <w:noProof/>
          <w:sz w:val="20"/>
          <w:szCs w:val="20"/>
          <w:highlight w:val="yellow"/>
          <w:lang w:val="en-CA"/>
        </w:rPr>
        <w:t>42</w:t>
      </w:r>
      <w:r w:rsidR="00726FC2" w:rsidRPr="002A65BF">
        <w:rPr>
          <w:sz w:val="20"/>
          <w:szCs w:val="20"/>
          <w:highlight w:val="yellow"/>
          <w:lang w:val="en-CA"/>
        </w:rPr>
        <w:fldChar w:fldCharType="end"/>
      </w:r>
      <w:r w:rsidRPr="002A65BF">
        <w:rPr>
          <w:sz w:val="20"/>
          <w:szCs w:val="20"/>
          <w:lang w:val="en-CA"/>
        </w:rPr>
        <w:t>)</w:t>
      </w:r>
      <w:r w:rsidRPr="002A65BF">
        <w:rPr>
          <w:sz w:val="20"/>
          <w:szCs w:val="20"/>
          <w:lang w:val="en-CA"/>
        </w:rPr>
        <w:br/>
      </w:r>
      <w:r w:rsidRPr="00A3122B">
        <w:rPr>
          <w:sz w:val="20"/>
          <w:szCs w:val="20"/>
          <w:lang w:val="en-CA"/>
        </w:rPr>
        <w:tab/>
        <w:t>if(UsedByCurrPicS1[ CurrRpsIdx ][ i ] )</w:t>
      </w:r>
      <w:r w:rsidRPr="00A3122B">
        <w:rPr>
          <w:sz w:val="20"/>
          <w:szCs w:val="20"/>
          <w:lang w:val="en-CA"/>
        </w:rPr>
        <w:br/>
      </w:r>
      <w:r w:rsidRPr="00A3122B">
        <w:rPr>
          <w:sz w:val="20"/>
          <w:szCs w:val="20"/>
          <w:lang w:val="en-CA"/>
        </w:rPr>
        <w:tab/>
      </w:r>
      <w:r w:rsidRPr="00A3122B">
        <w:rPr>
          <w:sz w:val="20"/>
          <w:szCs w:val="20"/>
          <w:lang w:val="en-CA"/>
        </w:rPr>
        <w:tab/>
        <w:t>NumPicTotalCurr++</w:t>
      </w:r>
      <w:r w:rsidRPr="00A3122B">
        <w:rPr>
          <w:sz w:val="20"/>
          <w:szCs w:val="20"/>
          <w:lang w:val="en-CA"/>
        </w:rPr>
        <w:br/>
        <w:t>for( i = 0; i &lt; num_long_term_sps + num_long_term_pics; i++ )</w:t>
      </w:r>
      <w:r w:rsidRPr="00A3122B">
        <w:rPr>
          <w:sz w:val="20"/>
          <w:szCs w:val="20"/>
          <w:lang w:val="en-CA"/>
        </w:rPr>
        <w:br/>
      </w:r>
      <w:r w:rsidRPr="00A3122B">
        <w:rPr>
          <w:sz w:val="20"/>
          <w:szCs w:val="20"/>
          <w:lang w:val="en-CA"/>
        </w:rPr>
        <w:tab/>
        <w:t>if( UsedByCurrPicLt[ i ] )</w:t>
      </w:r>
      <w:r w:rsidRPr="00A3122B">
        <w:rPr>
          <w:sz w:val="20"/>
          <w:szCs w:val="20"/>
          <w:lang w:val="en-CA"/>
        </w:rPr>
        <w:br/>
      </w:r>
      <w:r w:rsidRPr="00A3122B">
        <w:rPr>
          <w:sz w:val="20"/>
          <w:szCs w:val="20"/>
          <w:lang w:val="en-CA"/>
        </w:rPr>
        <w:tab/>
      </w:r>
      <w:r w:rsidRPr="00A3122B">
        <w:rPr>
          <w:sz w:val="20"/>
          <w:szCs w:val="20"/>
          <w:lang w:val="en-CA"/>
        </w:rPr>
        <w:tab/>
        <w:t>NumPicTotalCurr++</w:t>
      </w:r>
      <w:r w:rsidRPr="00A3122B">
        <w:rPr>
          <w:sz w:val="20"/>
          <w:szCs w:val="20"/>
          <w:lang w:val="en-CA"/>
        </w:rPr>
        <w:br/>
      </w:r>
      <w:r w:rsidRPr="00A3122B">
        <w:rPr>
          <w:sz w:val="20"/>
          <w:szCs w:val="20"/>
          <w:highlight w:val="cyan"/>
          <w:lang w:val="en-CA"/>
        </w:rPr>
        <w:t>NumPicTotalCurr  +=  NumActiveRefLayerPics</w:t>
      </w:r>
    </w:p>
    <w:p w:rsidR="00C458E0" w:rsidRPr="00A3122B" w:rsidRDefault="00C458E0" w:rsidP="00C458E0">
      <w:pPr>
        <w:pStyle w:val="3H3"/>
        <w:keepLines w:val="0"/>
        <w:numPr>
          <w:ilvl w:val="4"/>
          <w:numId w:val="35"/>
        </w:numPr>
        <w:tabs>
          <w:tab w:val="clear" w:pos="1170"/>
          <w:tab w:val="num" w:pos="1134"/>
        </w:tabs>
        <w:ind w:left="1134" w:hanging="1134"/>
      </w:pPr>
      <w:r w:rsidRPr="00A3122B">
        <w:t>Weighted prediction parameters semantics</w:t>
      </w:r>
    </w:p>
    <w:p w:rsidR="00C458E0" w:rsidRPr="00A3122B" w:rsidRDefault="00C458E0" w:rsidP="00C458E0">
      <w:pPr>
        <w:pStyle w:val="3N"/>
        <w:rPr>
          <w:lang w:val="en-CA"/>
        </w:rPr>
      </w:pPr>
      <w:r w:rsidRPr="00A3122B">
        <w:rPr>
          <w:lang w:val="en-CA"/>
        </w:rPr>
        <w:t>The specifications in subclause 7.4.7.3 apply.</w:t>
      </w:r>
    </w:p>
    <w:p w:rsidR="00C458E0" w:rsidRPr="00A3122B" w:rsidRDefault="00C458E0" w:rsidP="00C458E0">
      <w:pPr>
        <w:pStyle w:val="3H2"/>
        <w:keepLines w:val="0"/>
        <w:numPr>
          <w:ilvl w:val="3"/>
          <w:numId w:val="35"/>
        </w:numPr>
        <w:tabs>
          <w:tab w:val="clear" w:pos="4230"/>
          <w:tab w:val="num" w:pos="1134"/>
        </w:tabs>
        <w:ind w:left="1134" w:hanging="1134"/>
      </w:pPr>
      <w:bookmarkStart w:id="1809" w:name="_Toc389394502"/>
      <w:bookmarkStart w:id="1810" w:name="_Toc389494801"/>
      <w:r w:rsidRPr="00A3122B">
        <w:t>Short-term reference picture set semantics</w:t>
      </w:r>
      <w:bookmarkEnd w:id="1809"/>
      <w:bookmarkEnd w:id="1810"/>
    </w:p>
    <w:p w:rsidR="00C458E0" w:rsidRPr="00A3122B" w:rsidRDefault="00C458E0" w:rsidP="00C458E0">
      <w:pPr>
        <w:pStyle w:val="3N"/>
        <w:rPr>
          <w:lang w:val="en-CA"/>
        </w:rPr>
      </w:pPr>
      <w:r w:rsidRPr="00A3122B">
        <w:rPr>
          <w:lang w:val="en-CA"/>
        </w:rPr>
        <w:t>The specifications in subclause 7.4.8 apply, with the following modifications:</w:t>
      </w:r>
    </w:p>
    <w:p w:rsidR="00C458E0" w:rsidRPr="00A3122B" w:rsidRDefault="00C458E0" w:rsidP="00C458E0">
      <w:pPr>
        <w:tabs>
          <w:tab w:val="center" w:pos="4849"/>
          <w:tab w:val="right" w:pos="9700"/>
        </w:tabs>
        <w:spacing w:before="193" w:after="240"/>
        <w:rPr>
          <w:szCs w:val="22"/>
          <w:highlight w:val="cyan"/>
          <w:lang w:val="en-CA"/>
        </w:rPr>
      </w:pPr>
      <w:r w:rsidRPr="00A3122B">
        <w:rPr>
          <w:szCs w:val="22"/>
          <w:highlight w:val="cyan"/>
          <w:lang w:val="en-CA"/>
        </w:rPr>
        <w:t>The variable maxNumPics is derived as follows:</w:t>
      </w:r>
    </w:p>
    <w:p w:rsidR="00C458E0" w:rsidRPr="00A3122B" w:rsidRDefault="00C458E0" w:rsidP="00C458E0">
      <w:pPr>
        <w:ind w:left="360"/>
        <w:jc w:val="left"/>
        <w:rPr>
          <w:rFonts w:eastAsia="Batang"/>
          <w:bCs/>
          <w:highlight w:val="cyan"/>
          <w:lang w:val="en-CA" w:eastAsia="ko-KR"/>
        </w:rPr>
      </w:pPr>
      <w:r w:rsidRPr="00A3122B">
        <w:rPr>
          <w:rFonts w:eastAsia="Batang"/>
          <w:bCs/>
          <w:highlight w:val="cyan"/>
          <w:lang w:val="en-CA" w:eastAsia="ko-KR"/>
        </w:rPr>
        <w:t>maxNumPics = MaxDpbSize </w:t>
      </w:r>
      <w:r w:rsidRPr="00A3122B">
        <w:rPr>
          <w:rFonts w:eastAsia="Batang"/>
          <w:bCs/>
          <w:highlight w:val="cyan"/>
          <w:lang w:val="en-CA" w:eastAsia="ko-KR"/>
        </w:rPr>
        <w:noBreakHyphen/>
        <w:t> 1</w:t>
      </w:r>
      <w:r w:rsidRPr="00A3122B">
        <w:rPr>
          <w:rFonts w:eastAsia="Batang"/>
          <w:bCs/>
          <w:highlight w:val="cyan"/>
          <w:lang w:val="en-CA" w:eastAsia="ko-KR"/>
        </w:rPr>
        <w:br/>
        <w:t>for( olsIdx = 0; olsIdx &lt; NumOutputLayerSets; olsIdx++) {</w:t>
      </w:r>
      <w:r w:rsidRPr="00A3122B">
        <w:rPr>
          <w:rFonts w:eastAsia="Batang"/>
          <w:bCs/>
          <w:highlight w:val="cyan"/>
          <w:lang w:val="en-CA" w:eastAsia="ko-KR"/>
        </w:rPr>
        <w:br/>
      </w:r>
      <w:r w:rsidRPr="00A3122B">
        <w:rPr>
          <w:rFonts w:eastAsia="Batang"/>
          <w:bCs/>
          <w:highlight w:val="cyan"/>
          <w:lang w:val="en-CA" w:eastAsia="ko-KR"/>
        </w:rPr>
        <w:tab/>
        <w:t>lsIdx = OlsIdxToLsIdx[ olsIdx ]</w:t>
      </w:r>
      <w:r w:rsidRPr="00A3122B">
        <w:rPr>
          <w:rFonts w:eastAsia="Batang"/>
          <w:bCs/>
          <w:highlight w:val="cyan"/>
          <w:lang w:val="en-CA" w:eastAsia="ko-KR"/>
        </w:rPr>
        <w:br/>
      </w:r>
      <w:r w:rsidRPr="00A3122B">
        <w:rPr>
          <w:rFonts w:eastAsia="Batang"/>
          <w:bCs/>
          <w:highlight w:val="cyan"/>
          <w:lang w:val="en-CA" w:eastAsia="ko-KR"/>
        </w:rPr>
        <w:tab/>
        <w:t>for( j = 0; j &lt; NumLayersInIdList[ lsIdx ]; j++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if( LayerSetLayerIdList[ lsIdx ][ j ]  = =  nuh_layer_id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maxSL = MaxSubLayersInLayerSetMinus1[ lsIdx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r>
      <w:r w:rsidRPr="00A3122B">
        <w:rPr>
          <w:rFonts w:eastAsia="Batang"/>
          <w:bCs/>
          <w:highlight w:val="cyan"/>
          <w:lang w:val="en-CA" w:eastAsia="ko-KR"/>
        </w:rPr>
        <w:tab/>
        <w:t>maxNumPics = Min( maxNumPics, max_vps_dec_pic_buffering_minus1[ olsIdx ][ j ][ maxSL ] )</w:t>
      </w:r>
      <w:r w:rsidRPr="00A3122B">
        <w:rPr>
          <w:rFonts w:eastAsia="Batang"/>
          <w:bCs/>
          <w:highlight w:val="cyan"/>
          <w:lang w:val="en-CA" w:eastAsia="ko-KR"/>
        </w:rPr>
        <w:br/>
      </w:r>
      <w:r w:rsidRPr="00A3122B">
        <w:rPr>
          <w:rFonts w:eastAsia="Batang"/>
          <w:bCs/>
          <w:highlight w:val="cyan"/>
          <w:lang w:val="en-CA" w:eastAsia="ko-KR"/>
        </w:rPr>
        <w:tab/>
      </w:r>
      <w:r w:rsidRPr="00A3122B">
        <w:rPr>
          <w:rFonts w:eastAsia="Batang"/>
          <w:bCs/>
          <w:highlight w:val="cyan"/>
          <w:lang w:val="en-CA" w:eastAsia="ko-KR"/>
        </w:rPr>
        <w:tab/>
        <w:t>}</w:t>
      </w:r>
      <w:r w:rsidRPr="00A3122B">
        <w:rPr>
          <w:rFonts w:eastAsia="Batang"/>
          <w:bCs/>
          <w:highlight w:val="cyan"/>
          <w:lang w:val="en-CA" w:eastAsia="ko-KR"/>
        </w:rPr>
        <w:br/>
        <w:t>}</w:t>
      </w:r>
    </w:p>
    <w:p w:rsidR="00C458E0" w:rsidRPr="00A3122B" w:rsidRDefault="00C458E0" w:rsidP="00C458E0">
      <w:pPr>
        <w:tabs>
          <w:tab w:val="center" w:pos="4849"/>
          <w:tab w:val="right" w:pos="9700"/>
        </w:tabs>
        <w:spacing w:before="193" w:after="240"/>
        <w:rPr>
          <w:bCs/>
          <w:lang w:val="en-CA"/>
        </w:rPr>
      </w:pPr>
      <w:r w:rsidRPr="00A3122B">
        <w:rPr>
          <w:b/>
          <w:lang w:val="en-CA"/>
        </w:rPr>
        <w:t>num_negative_pics</w:t>
      </w:r>
      <w:r w:rsidRPr="00A3122B">
        <w:rPr>
          <w:bCs/>
          <w:lang w:val="en-CA"/>
        </w:rPr>
        <w:t xml:space="preserve"> specifies the number of entries in the </w:t>
      </w:r>
      <w:r w:rsidRPr="00A3122B">
        <w:rPr>
          <w:lang w:val="en-CA"/>
        </w:rPr>
        <w:t>stRpsIdx-th</w:t>
      </w:r>
      <w:r w:rsidRPr="00A3122B">
        <w:rPr>
          <w:bCs/>
          <w:lang w:val="en-CA"/>
        </w:rPr>
        <w:t xml:space="preserve"> </w:t>
      </w:r>
      <w:r w:rsidRPr="00A3122B">
        <w:rPr>
          <w:szCs w:val="22"/>
          <w:lang w:val="en-CA"/>
        </w:rPr>
        <w:t>candidate short-term RPS that have picture order count values less than the picture order count value of the current picture</w:t>
      </w:r>
      <w:r w:rsidRPr="00A3122B">
        <w:rPr>
          <w:lang w:val="en-CA"/>
        </w:rPr>
        <w:t>.</w:t>
      </w:r>
      <w:r w:rsidRPr="00A3122B">
        <w:rPr>
          <w:bCs/>
          <w:lang w:val="en-CA"/>
        </w:rPr>
        <w:t xml:space="preserve"> </w:t>
      </w:r>
      <w:r w:rsidRPr="00A3122B">
        <w:rPr>
          <w:bCs/>
          <w:highlight w:val="cyan"/>
          <w:lang w:val="en-CA"/>
        </w:rPr>
        <w:t>When nuh_layer_id is equal to 0, t</w:t>
      </w:r>
      <w:r w:rsidRPr="00A3122B">
        <w:rPr>
          <w:bCs/>
          <w:lang w:val="en-CA"/>
        </w:rPr>
        <w:t>he value of num_negative_pics shall be in the range of 0 to sps_</w:t>
      </w:r>
      <w:r w:rsidRPr="00A3122B">
        <w:rPr>
          <w:lang w:val="en-CA"/>
        </w:rPr>
        <w:t>max_dec_pic_buffering_minus1[ sps_max_sub_layers_minus1 ]</w:t>
      </w:r>
      <w:r w:rsidRPr="00A3122B">
        <w:rPr>
          <w:bCs/>
          <w:lang w:val="en-CA"/>
        </w:rPr>
        <w:t xml:space="preserve">, inclusive. </w:t>
      </w:r>
      <w:r w:rsidRPr="00A3122B">
        <w:rPr>
          <w:bCs/>
          <w:highlight w:val="cyan"/>
          <w:lang w:val="en-CA"/>
        </w:rPr>
        <w:t xml:space="preserve">When vps_extension_flag is equal to 1, the value of num_negative_pics shall be in the range of 0 to </w:t>
      </w:r>
      <w:r w:rsidRPr="00A3122B">
        <w:rPr>
          <w:rFonts w:eastAsia="Batang"/>
          <w:bCs/>
          <w:highlight w:val="cyan"/>
          <w:lang w:val="en-CA" w:eastAsia="ko-KR"/>
        </w:rPr>
        <w:t>maxNumPics</w:t>
      </w:r>
      <w:r w:rsidRPr="00A3122B">
        <w:rPr>
          <w:bCs/>
          <w:highlight w:val="cyan"/>
          <w:lang w:val="en-CA"/>
        </w:rPr>
        <w:t>, inclusive.</w:t>
      </w:r>
    </w:p>
    <w:p w:rsidR="00C458E0" w:rsidRPr="00A3122B" w:rsidRDefault="00C458E0" w:rsidP="00C458E0">
      <w:pPr>
        <w:rPr>
          <w:lang w:val="en-CA"/>
        </w:rPr>
      </w:pPr>
      <w:r w:rsidRPr="00A3122B">
        <w:rPr>
          <w:b/>
          <w:lang w:val="en-CA"/>
        </w:rPr>
        <w:lastRenderedPageBreak/>
        <w:t>num_positive_pics</w:t>
      </w:r>
      <w:r w:rsidRPr="00A3122B">
        <w:rPr>
          <w:bCs/>
          <w:lang w:val="en-CA"/>
        </w:rPr>
        <w:t xml:space="preserve"> specifies the number of entries in the </w:t>
      </w:r>
      <w:r w:rsidRPr="00A3122B">
        <w:rPr>
          <w:lang w:val="en-CA"/>
        </w:rPr>
        <w:t>stRpsIdx-th</w:t>
      </w:r>
      <w:r w:rsidRPr="00A3122B">
        <w:rPr>
          <w:bCs/>
          <w:lang w:val="en-CA"/>
        </w:rPr>
        <w:t xml:space="preserve"> </w:t>
      </w:r>
      <w:r w:rsidRPr="00A3122B">
        <w:rPr>
          <w:szCs w:val="22"/>
          <w:lang w:val="en-CA"/>
        </w:rPr>
        <w:t>candidate short-term RPS that have picture order count values greater than the picture order count value of the current picture</w:t>
      </w:r>
      <w:r w:rsidRPr="00A3122B">
        <w:rPr>
          <w:lang w:val="en-CA"/>
        </w:rPr>
        <w:t>.</w:t>
      </w:r>
      <w:r w:rsidRPr="00A3122B">
        <w:rPr>
          <w:bCs/>
          <w:lang w:val="en-CA"/>
        </w:rPr>
        <w:t xml:space="preserve"> </w:t>
      </w:r>
      <w:r w:rsidRPr="00A3122B">
        <w:rPr>
          <w:bCs/>
          <w:highlight w:val="cyan"/>
          <w:lang w:val="en-CA"/>
        </w:rPr>
        <w:t>When nuh_layer_id is equal to 0, t</w:t>
      </w:r>
      <w:r w:rsidRPr="00A3122B">
        <w:rPr>
          <w:bCs/>
          <w:lang w:val="en-CA"/>
        </w:rPr>
        <w:t>he value of num_positive_pics shall be in the range of 0 to sps_</w:t>
      </w:r>
      <w:r w:rsidRPr="00A3122B">
        <w:rPr>
          <w:lang w:val="en-CA"/>
        </w:rPr>
        <w:t>max_dec_pic_buffering_minus1[ sps_max_sub_layers_minus1 ]</w:t>
      </w:r>
      <w:r w:rsidRPr="00A3122B">
        <w:rPr>
          <w:bCs/>
          <w:lang w:val="en-CA"/>
        </w:rPr>
        <w:t> </w:t>
      </w:r>
      <w:r w:rsidRPr="00A3122B">
        <w:rPr>
          <w:lang w:val="en-CA"/>
        </w:rPr>
        <w:t xml:space="preserve">− </w:t>
      </w:r>
      <w:r w:rsidRPr="00A3122B">
        <w:rPr>
          <w:bCs/>
          <w:lang w:val="en-CA"/>
        </w:rPr>
        <w:t xml:space="preserve">num_negative_pics, inclusive. </w:t>
      </w:r>
      <w:r w:rsidRPr="00A3122B">
        <w:rPr>
          <w:bCs/>
          <w:highlight w:val="cyan"/>
          <w:lang w:val="en-CA"/>
        </w:rPr>
        <w:t xml:space="preserve">When vps_extension_flag is equal to 1, the value of num_positive_pics shall be in the range of 0 to </w:t>
      </w:r>
      <w:r w:rsidRPr="00A3122B">
        <w:rPr>
          <w:rFonts w:eastAsia="Batang"/>
          <w:bCs/>
          <w:highlight w:val="cyan"/>
          <w:lang w:val="en-CA" w:eastAsia="ko-KR"/>
        </w:rPr>
        <w:t>maxNumPics</w:t>
      </w:r>
      <w:r w:rsidRPr="00A3122B">
        <w:rPr>
          <w:bCs/>
          <w:highlight w:val="cyan"/>
          <w:lang w:val="en-CA"/>
        </w:rPr>
        <w:t> </w:t>
      </w:r>
      <w:r w:rsidRPr="00A3122B">
        <w:rPr>
          <w:highlight w:val="cyan"/>
          <w:lang w:val="en-CA"/>
        </w:rPr>
        <w:t>− </w:t>
      </w:r>
      <w:r w:rsidRPr="00A3122B">
        <w:rPr>
          <w:bCs/>
          <w:highlight w:val="cyan"/>
          <w:lang w:val="en-CA"/>
        </w:rPr>
        <w:t>num_negative_pics, inclusive.</w:t>
      </w:r>
    </w:p>
    <w:p w:rsidR="00C458E0" w:rsidRPr="00A3122B" w:rsidRDefault="00C458E0" w:rsidP="00C458E0">
      <w:pPr>
        <w:rPr>
          <w:lang w:val="en-CA" w:eastAsia="zh-CN"/>
        </w:rPr>
      </w:pPr>
      <w:r w:rsidRPr="00A3122B">
        <w:rPr>
          <w:highlight w:val="yellow"/>
          <w:lang w:val="en-CA"/>
        </w:rPr>
        <w:t>[Ed. (AR): Currently derivation of maxNumPics repeated here and in slice segment header semantics.]</w:t>
      </w:r>
    </w:p>
    <w:p w:rsidR="00C458E0" w:rsidRPr="00A3122B" w:rsidRDefault="00C458E0" w:rsidP="00C458E0">
      <w:pPr>
        <w:pStyle w:val="3H2"/>
        <w:keepLines w:val="0"/>
        <w:numPr>
          <w:ilvl w:val="3"/>
          <w:numId w:val="35"/>
        </w:numPr>
        <w:tabs>
          <w:tab w:val="clear" w:pos="4230"/>
          <w:tab w:val="num" w:pos="1134"/>
        </w:tabs>
        <w:ind w:left="1134" w:hanging="1134"/>
      </w:pPr>
      <w:bookmarkStart w:id="1811" w:name="_Toc389394503"/>
      <w:bookmarkStart w:id="1812" w:name="_Toc389494802"/>
      <w:r w:rsidRPr="00A3122B">
        <w:t>Slice segment data semantics</w:t>
      </w:r>
      <w:bookmarkEnd w:id="1811"/>
      <w:bookmarkEnd w:id="1812"/>
    </w:p>
    <w:p w:rsidR="00C458E0" w:rsidRPr="00A3122B" w:rsidRDefault="00C458E0" w:rsidP="00C458E0">
      <w:pPr>
        <w:pStyle w:val="3H3"/>
        <w:keepLines w:val="0"/>
        <w:numPr>
          <w:ilvl w:val="4"/>
          <w:numId w:val="35"/>
        </w:numPr>
        <w:tabs>
          <w:tab w:val="clear" w:pos="1170"/>
          <w:tab w:val="num" w:pos="1134"/>
        </w:tabs>
        <w:ind w:left="1134" w:hanging="1134"/>
      </w:pPr>
      <w:r w:rsidRPr="00A3122B">
        <w:t>General slice segment data semantics</w:t>
      </w:r>
    </w:p>
    <w:p w:rsidR="00C458E0" w:rsidRPr="00A3122B" w:rsidRDefault="00C458E0" w:rsidP="00C458E0">
      <w:pPr>
        <w:pStyle w:val="3N"/>
        <w:rPr>
          <w:lang w:val="en-CA"/>
        </w:rPr>
      </w:pPr>
      <w:r w:rsidRPr="00A3122B">
        <w:rPr>
          <w:lang w:val="en-CA"/>
        </w:rPr>
        <w:t>The specifications in subclause 7.4.9.1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tree unit semantics</w:t>
      </w:r>
    </w:p>
    <w:p w:rsidR="00C458E0" w:rsidRPr="00A3122B" w:rsidRDefault="00C458E0" w:rsidP="00C458E0">
      <w:pPr>
        <w:pStyle w:val="3N"/>
        <w:rPr>
          <w:lang w:val="en-CA"/>
        </w:rPr>
      </w:pPr>
      <w:r w:rsidRPr="00A3122B">
        <w:rPr>
          <w:lang w:val="en-CA"/>
        </w:rPr>
        <w:t>The specifications in subclause 7.4.9.2 apply.</w:t>
      </w:r>
    </w:p>
    <w:p w:rsidR="00C458E0" w:rsidRPr="00A3122B" w:rsidRDefault="00C458E0" w:rsidP="00C458E0">
      <w:pPr>
        <w:pStyle w:val="3H3"/>
        <w:keepLines w:val="0"/>
        <w:numPr>
          <w:ilvl w:val="4"/>
          <w:numId w:val="35"/>
        </w:numPr>
        <w:tabs>
          <w:tab w:val="clear" w:pos="1170"/>
          <w:tab w:val="num" w:pos="1134"/>
        </w:tabs>
        <w:ind w:left="1134" w:hanging="1134"/>
      </w:pPr>
      <w:r w:rsidRPr="00A3122B">
        <w:t>Sample adaptive offset semantics</w:t>
      </w:r>
    </w:p>
    <w:p w:rsidR="00C458E0" w:rsidRPr="00A3122B" w:rsidRDefault="00C458E0" w:rsidP="00C458E0">
      <w:pPr>
        <w:pStyle w:val="3N"/>
        <w:rPr>
          <w:lang w:val="en-CA"/>
        </w:rPr>
      </w:pPr>
      <w:r w:rsidRPr="00A3122B">
        <w:rPr>
          <w:lang w:val="en-CA"/>
        </w:rPr>
        <w:t>The specifications in subclause 7.4.9.3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quadtree semantics</w:t>
      </w:r>
    </w:p>
    <w:p w:rsidR="00C458E0" w:rsidRPr="00A3122B" w:rsidRDefault="00C458E0" w:rsidP="00C458E0">
      <w:pPr>
        <w:pStyle w:val="3N"/>
        <w:rPr>
          <w:lang w:val="en-CA"/>
        </w:rPr>
      </w:pPr>
      <w:r w:rsidRPr="00A3122B">
        <w:rPr>
          <w:lang w:val="en-CA"/>
        </w:rPr>
        <w:t>The specifications in subclause 7.4.9.4 apply.</w:t>
      </w:r>
    </w:p>
    <w:p w:rsidR="00C458E0" w:rsidRPr="00A3122B" w:rsidRDefault="00C458E0" w:rsidP="00C458E0">
      <w:pPr>
        <w:pStyle w:val="3H3"/>
        <w:keepLines w:val="0"/>
        <w:numPr>
          <w:ilvl w:val="4"/>
          <w:numId w:val="35"/>
        </w:numPr>
        <w:tabs>
          <w:tab w:val="clear" w:pos="1170"/>
          <w:tab w:val="num" w:pos="1134"/>
        </w:tabs>
        <w:ind w:left="1134" w:hanging="1134"/>
      </w:pPr>
      <w:r w:rsidRPr="00A3122B">
        <w:t>Coding unit semantics</w:t>
      </w:r>
    </w:p>
    <w:p w:rsidR="00C458E0" w:rsidRPr="00A3122B" w:rsidRDefault="00C458E0" w:rsidP="00C458E0">
      <w:pPr>
        <w:pStyle w:val="3N"/>
        <w:rPr>
          <w:lang w:val="en-CA"/>
        </w:rPr>
      </w:pPr>
      <w:r w:rsidRPr="00A3122B">
        <w:rPr>
          <w:lang w:val="en-CA"/>
        </w:rPr>
        <w:t>The specifications in subclause 7.4.9.5 apply.</w:t>
      </w:r>
    </w:p>
    <w:p w:rsidR="00C458E0" w:rsidRPr="00A3122B" w:rsidRDefault="00C458E0" w:rsidP="00C458E0">
      <w:pPr>
        <w:pStyle w:val="3H3"/>
        <w:keepLines w:val="0"/>
        <w:numPr>
          <w:ilvl w:val="4"/>
          <w:numId w:val="35"/>
        </w:numPr>
        <w:tabs>
          <w:tab w:val="clear" w:pos="1170"/>
          <w:tab w:val="num" w:pos="1134"/>
        </w:tabs>
        <w:ind w:left="1134" w:hanging="1134"/>
      </w:pPr>
      <w:r w:rsidRPr="00A3122B">
        <w:t>Prediction unit semantics</w:t>
      </w:r>
    </w:p>
    <w:p w:rsidR="00C458E0" w:rsidRPr="00A3122B" w:rsidRDefault="00C458E0" w:rsidP="00C458E0">
      <w:pPr>
        <w:pStyle w:val="3N"/>
        <w:rPr>
          <w:lang w:val="en-CA"/>
        </w:rPr>
      </w:pPr>
      <w:r w:rsidRPr="00A3122B">
        <w:rPr>
          <w:lang w:val="en-CA"/>
        </w:rPr>
        <w:t>The specifications in subclause 7.4.9.6 apply.</w:t>
      </w:r>
    </w:p>
    <w:p w:rsidR="00C458E0" w:rsidRPr="00A3122B" w:rsidRDefault="00C458E0" w:rsidP="00C458E0">
      <w:pPr>
        <w:pStyle w:val="3H3"/>
        <w:keepLines w:val="0"/>
        <w:numPr>
          <w:ilvl w:val="4"/>
          <w:numId w:val="35"/>
        </w:numPr>
        <w:tabs>
          <w:tab w:val="clear" w:pos="1170"/>
          <w:tab w:val="num" w:pos="1134"/>
        </w:tabs>
        <w:ind w:left="1134" w:hanging="1134"/>
      </w:pPr>
      <w:r w:rsidRPr="00A3122B">
        <w:t>PCM sample semantics</w:t>
      </w:r>
    </w:p>
    <w:p w:rsidR="00C458E0" w:rsidRPr="00A3122B" w:rsidRDefault="00C458E0" w:rsidP="00C458E0">
      <w:pPr>
        <w:pStyle w:val="3N"/>
        <w:rPr>
          <w:lang w:val="en-CA"/>
        </w:rPr>
      </w:pPr>
      <w:r w:rsidRPr="00A3122B">
        <w:rPr>
          <w:lang w:val="en-CA"/>
        </w:rPr>
        <w:t>The specifications in subclause 7.4.9.7 apply.</w:t>
      </w:r>
    </w:p>
    <w:p w:rsidR="00C458E0" w:rsidRPr="00A3122B" w:rsidRDefault="00C458E0" w:rsidP="00C458E0">
      <w:pPr>
        <w:pStyle w:val="3H3"/>
        <w:keepLines w:val="0"/>
        <w:numPr>
          <w:ilvl w:val="4"/>
          <w:numId w:val="35"/>
        </w:numPr>
        <w:tabs>
          <w:tab w:val="clear" w:pos="1170"/>
          <w:tab w:val="num" w:pos="1134"/>
        </w:tabs>
        <w:ind w:left="1134" w:hanging="1134"/>
      </w:pPr>
      <w:r w:rsidRPr="00A3122B">
        <w:t>Transform tree semantics</w:t>
      </w:r>
    </w:p>
    <w:p w:rsidR="00C458E0" w:rsidRPr="00A3122B" w:rsidRDefault="00C458E0" w:rsidP="00C458E0">
      <w:pPr>
        <w:pStyle w:val="3N"/>
        <w:rPr>
          <w:lang w:val="en-CA"/>
        </w:rPr>
      </w:pPr>
      <w:r w:rsidRPr="00A3122B">
        <w:rPr>
          <w:lang w:val="en-CA"/>
        </w:rPr>
        <w:t>The specifications in subclause 7.4.9.8 apply.</w:t>
      </w:r>
    </w:p>
    <w:p w:rsidR="00C458E0" w:rsidRPr="00A3122B" w:rsidRDefault="00C458E0" w:rsidP="00C458E0">
      <w:pPr>
        <w:pStyle w:val="3H3"/>
        <w:keepLines w:val="0"/>
        <w:numPr>
          <w:ilvl w:val="4"/>
          <w:numId w:val="35"/>
        </w:numPr>
        <w:tabs>
          <w:tab w:val="clear" w:pos="1170"/>
          <w:tab w:val="num" w:pos="1134"/>
        </w:tabs>
        <w:ind w:left="1134" w:hanging="1134"/>
      </w:pPr>
      <w:r w:rsidRPr="00A3122B">
        <w:t>Motion vector difference semantics</w:t>
      </w:r>
    </w:p>
    <w:p w:rsidR="00C458E0" w:rsidRPr="00A3122B" w:rsidRDefault="00C458E0" w:rsidP="00C458E0">
      <w:pPr>
        <w:pStyle w:val="3N"/>
        <w:rPr>
          <w:lang w:val="en-CA"/>
        </w:rPr>
      </w:pPr>
      <w:r w:rsidRPr="00A3122B">
        <w:rPr>
          <w:lang w:val="en-CA"/>
        </w:rPr>
        <w:t>The specifications in subclause 7.4.9.9 apply.</w:t>
      </w:r>
    </w:p>
    <w:p w:rsidR="00C458E0" w:rsidRPr="00A3122B" w:rsidRDefault="00C458E0" w:rsidP="00C458E0">
      <w:pPr>
        <w:pStyle w:val="3H3"/>
        <w:keepLines w:val="0"/>
        <w:numPr>
          <w:ilvl w:val="4"/>
          <w:numId w:val="35"/>
        </w:numPr>
        <w:tabs>
          <w:tab w:val="clear" w:pos="1170"/>
          <w:tab w:val="num" w:pos="1134"/>
        </w:tabs>
        <w:ind w:left="1134" w:hanging="1134"/>
      </w:pPr>
      <w:r w:rsidRPr="00A3122B">
        <w:t>Transform unit semantics</w:t>
      </w:r>
    </w:p>
    <w:p w:rsidR="00C458E0" w:rsidRPr="00A3122B" w:rsidRDefault="00C458E0" w:rsidP="00C458E0">
      <w:pPr>
        <w:pStyle w:val="3N"/>
        <w:rPr>
          <w:lang w:val="en-CA"/>
        </w:rPr>
      </w:pPr>
      <w:r w:rsidRPr="00A3122B">
        <w:rPr>
          <w:lang w:val="en-CA"/>
        </w:rPr>
        <w:t>The specifications in subclause 7.4.9.10 apply.</w:t>
      </w:r>
    </w:p>
    <w:p w:rsidR="00C458E0" w:rsidRPr="00A3122B" w:rsidRDefault="00C458E0" w:rsidP="00C458E0">
      <w:pPr>
        <w:pStyle w:val="3H3"/>
        <w:keepLines w:val="0"/>
        <w:numPr>
          <w:ilvl w:val="4"/>
          <w:numId w:val="35"/>
        </w:numPr>
        <w:tabs>
          <w:tab w:val="clear" w:pos="1170"/>
          <w:tab w:val="num" w:pos="1134"/>
        </w:tabs>
        <w:ind w:left="1134" w:hanging="1134"/>
      </w:pPr>
      <w:r w:rsidRPr="00A3122B">
        <w:t>Residual coding semantics</w:t>
      </w:r>
    </w:p>
    <w:p w:rsidR="00C458E0" w:rsidRPr="00A3122B" w:rsidRDefault="00C458E0" w:rsidP="00C458E0">
      <w:pPr>
        <w:pStyle w:val="3N"/>
        <w:rPr>
          <w:lang w:val="en-CA"/>
        </w:rPr>
      </w:pPr>
      <w:r w:rsidRPr="00A3122B">
        <w:rPr>
          <w:lang w:val="en-CA"/>
        </w:rPr>
        <w:t>The specifications in subclause 7.4.9.11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813" w:name="_Toc389394504"/>
      <w:bookmarkStart w:id="1814" w:name="_Toc389494803"/>
      <w:r w:rsidRPr="00A3122B">
        <w:rPr>
          <w:lang w:val="en-CA"/>
        </w:rPr>
        <w:t>Decoding process</w:t>
      </w:r>
      <w:bookmarkEnd w:id="1813"/>
      <w:bookmarkEnd w:id="1814"/>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15" w:name="_Toc389394505"/>
      <w:bookmarkStart w:id="1816" w:name="_Toc389494804"/>
      <w:r w:rsidRPr="00A3122B">
        <w:rPr>
          <w:lang w:val="en-CA"/>
        </w:rPr>
        <w:t>General decoding process</w:t>
      </w:r>
      <w:bookmarkEnd w:id="1815"/>
      <w:bookmarkEnd w:id="1816"/>
    </w:p>
    <w:p w:rsidR="00C458E0" w:rsidRPr="00A3122B" w:rsidRDefault="00C458E0" w:rsidP="00C458E0">
      <w:pPr>
        <w:pStyle w:val="3N"/>
        <w:rPr>
          <w:lang w:val="en-CA"/>
        </w:rPr>
      </w:pPr>
      <w:r w:rsidRPr="00A3122B">
        <w:rPr>
          <w:lang w:val="en-CA"/>
        </w:rPr>
        <w:t>The specifications in subclause 8.1 apply with following changes:</w:t>
      </w:r>
    </w:p>
    <w:p w:rsidR="00C458E0" w:rsidRPr="00A3122B" w:rsidRDefault="00C458E0" w:rsidP="00C458E0">
      <w:pPr>
        <w:tabs>
          <w:tab w:val="clear" w:pos="794"/>
          <w:tab w:val="left" w:pos="400"/>
        </w:tabs>
        <w:ind w:left="400" w:hanging="400"/>
        <w:rPr>
          <w:i/>
          <w:lang w:val="en-CA"/>
        </w:rPr>
      </w:pPr>
      <w:r w:rsidRPr="00A3122B">
        <w:rPr>
          <w:i/>
          <w:lang w:val="en-CA"/>
        </w:rPr>
        <w:t>–</w:t>
      </w:r>
      <w:r w:rsidRPr="00A3122B">
        <w:rPr>
          <w:i/>
          <w:lang w:val="en-CA"/>
        </w:rPr>
        <w:tab/>
        <w:t>Replace the references to clause 7, and subclause 8.1.1 with subclauses </w:t>
      </w:r>
      <w:r w:rsidRPr="00A3122B">
        <w:rPr>
          <w:i/>
          <w:highlight w:val="cyan"/>
          <w:lang w:val="en-CA"/>
        </w:rPr>
        <w:t>F.</w:t>
      </w:r>
      <w:r w:rsidRPr="00A3122B">
        <w:rPr>
          <w:i/>
          <w:lang w:val="en-CA"/>
        </w:rPr>
        <w:t xml:space="preserve">7, and </w:t>
      </w:r>
      <w:r w:rsidRPr="00A3122B">
        <w:rPr>
          <w:i/>
          <w:highlight w:val="cyan"/>
          <w:lang w:val="en-CA"/>
        </w:rPr>
        <w:t>F.</w:t>
      </w:r>
      <w:r w:rsidRPr="00A3122B">
        <w:rPr>
          <w:i/>
          <w:lang w:val="en-CA"/>
        </w:rPr>
        <w:t>8.1.1, respectively.</w:t>
      </w:r>
    </w:p>
    <w:p w:rsidR="00C458E0" w:rsidRPr="00A3122B" w:rsidRDefault="00C458E0" w:rsidP="00C458E0">
      <w:pPr>
        <w:tabs>
          <w:tab w:val="clear" w:pos="794"/>
          <w:tab w:val="left" w:pos="400"/>
        </w:tabs>
        <w:ind w:left="400" w:hanging="400"/>
        <w:rPr>
          <w:i/>
          <w:lang w:val="en-CA"/>
        </w:rPr>
      </w:pPr>
      <w:r w:rsidRPr="00A3122B">
        <w:rPr>
          <w:i/>
          <w:lang w:val="en-CA"/>
        </w:rPr>
        <w:t>–</w:t>
      </w:r>
      <w:r w:rsidRPr="00A3122B">
        <w:rPr>
          <w:i/>
          <w:lang w:val="en-CA"/>
        </w:rPr>
        <w:tab/>
        <w:t>At the end of the subclause, add the following in this subclause:</w:t>
      </w:r>
    </w:p>
    <w:p w:rsidR="00C458E0" w:rsidRPr="00A3122B" w:rsidRDefault="00C458E0" w:rsidP="00C458E0">
      <w:pPr>
        <w:tabs>
          <w:tab w:val="clear" w:pos="794"/>
          <w:tab w:val="left" w:pos="400"/>
        </w:tabs>
        <w:ind w:left="403"/>
        <w:rPr>
          <w:lang w:val="en-CA"/>
        </w:rPr>
      </w:pPr>
      <w:r w:rsidRPr="00A3122B">
        <w:rPr>
          <w:highlight w:val="cyan"/>
          <w:lang w:val="en-CA"/>
        </w:rPr>
        <w:t>When the current picture has nuh_layer_id greater than 0, the decoding process for a coded picture with nuh_layer_id greater than 0 as specified in subclause </w:t>
      </w:r>
      <w:r w:rsidR="00F61806">
        <w:rPr>
          <w:highlight w:val="cyan"/>
          <w:lang w:val="en-CA"/>
        </w:rPr>
        <w:fldChar w:fldCharType="begin"/>
      </w:r>
      <w:r w:rsidR="00F61806">
        <w:rPr>
          <w:highlight w:val="cyan"/>
          <w:lang w:val="en-CA"/>
        </w:rPr>
        <w:instrText xml:space="preserve"> REF _Ref390553744 \r \h </w:instrText>
      </w:r>
      <w:r w:rsidR="00F61806">
        <w:rPr>
          <w:highlight w:val="cyan"/>
          <w:lang w:val="en-CA"/>
        </w:rPr>
      </w:r>
      <w:r w:rsidR="00F61806">
        <w:rPr>
          <w:highlight w:val="cyan"/>
          <w:lang w:val="en-CA"/>
        </w:rPr>
        <w:fldChar w:fldCharType="separate"/>
      </w:r>
      <w:r w:rsidR="00F61806">
        <w:rPr>
          <w:highlight w:val="cyan"/>
          <w:lang w:val="en-CA"/>
        </w:rPr>
        <w:t>F.8.1.2</w:t>
      </w:r>
      <w:r w:rsidR="00F61806">
        <w:rPr>
          <w:highlight w:val="cyan"/>
          <w:lang w:val="en-CA"/>
        </w:rPr>
        <w:fldChar w:fldCharType="end"/>
      </w:r>
      <w:r w:rsidRPr="00A3122B">
        <w:rPr>
          <w:highlight w:val="cyan"/>
          <w:lang w:val="en-CA"/>
        </w:rPr>
        <w:t xml:space="preserve"> is invoked.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When </w:t>
      </w:r>
      <w:r w:rsidRPr="00A3122B">
        <w:rPr>
          <w:rFonts w:eastAsia="Batang"/>
          <w:bCs/>
          <w:lang w:val="en-CA" w:eastAsia="ko-KR"/>
        </w:rPr>
        <w:t>vps_base_layer_internal_flag</w:t>
      </w:r>
      <w:r w:rsidRPr="00A3122B">
        <w:rPr>
          <w:lang w:val="en-CA"/>
        </w:rPr>
        <w:t xml:space="preserve"> is equal to 0, the following applies: </w:t>
      </w:r>
      <w:r w:rsidRPr="00A3122B">
        <w:rPr>
          <w:highlight w:val="yellow"/>
          <w:lang w:val="en-CA"/>
        </w:rPr>
        <w:t>[Ed. (YK): Check other places to ensure correct handling of the base layer when this flag is equal to 0.]</w:t>
      </w:r>
      <w:r w:rsidRPr="00A3122B">
        <w:rPr>
          <w:lang w:val="en-CA"/>
        </w:rPr>
        <w:t xml:space="preserve"> </w:t>
      </w:r>
      <w:r w:rsidRPr="00A3122B">
        <w:rPr>
          <w:highlight w:val="yellow"/>
          <w:lang w:val="en-CA"/>
        </w:rPr>
        <w:t>[Ed. (MH): It might be better to move this to subclause 8.1 to specify clearly that it applies before processing the first (internal) picture of an access unit.]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There is no coded picture with nuh_layer_id equal to 0 in the bitstream.</w:t>
      </w:r>
    </w:p>
    <w:p w:rsidR="00C458E0" w:rsidRPr="00A3122B" w:rsidRDefault="00C458E0" w:rsidP="00C458E0">
      <w:pPr>
        <w:tabs>
          <w:tab w:val="clear" w:pos="794"/>
          <w:tab w:val="left" w:pos="400"/>
        </w:tabs>
        <w:ind w:left="800" w:hanging="400"/>
        <w:rPr>
          <w:lang w:val="en-CA"/>
        </w:rPr>
      </w:pPr>
      <w:r w:rsidRPr="00A3122B">
        <w:rPr>
          <w:lang w:val="en-CA"/>
        </w:rPr>
        <w:lastRenderedPageBreak/>
        <w:t>–</w:t>
      </w:r>
      <w:r w:rsidRPr="00A3122B">
        <w:rPr>
          <w:lang w:val="en-CA"/>
        </w:rPr>
        <w:tab/>
        <w:t>The size of the sub-DPB for the layer with nuh_layer_id equal to 0 is set equal to 1.</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 xml:space="preserve">The values of pic_width_in_luma_samples, pic_height_in_luma_samples, </w:t>
      </w:r>
      <w:r w:rsidRPr="00A3122B">
        <w:rPr>
          <w:lang w:val="en-CA" w:eastAsia="ko-KR"/>
        </w:rPr>
        <w:t xml:space="preserve">chroma_format_idc, separate_colour_plane_flag, </w:t>
      </w:r>
      <w:r w:rsidRPr="00A3122B">
        <w:rPr>
          <w:lang w:val="en-CA"/>
        </w:rPr>
        <w:t xml:space="preserve">bit_depth_luma_minus8, and bit_depth_chroma_minus8 for decoded pictures with nuh_layer_id equal to 0 are set equal to the values of pic_width_vps_in_luma_samples, pic_height_vps_in_luma_samples, </w:t>
      </w:r>
      <w:r w:rsidRPr="00A3122B">
        <w:rPr>
          <w:lang w:val="en-CA" w:eastAsia="ko-KR"/>
        </w:rPr>
        <w:t xml:space="preserve">chroma_format_vps_idc, separate_colour_plane_vps_flag, </w:t>
      </w:r>
      <w:r w:rsidRPr="00A3122B">
        <w:rPr>
          <w:lang w:val="en-CA"/>
        </w:rPr>
        <w:t xml:space="preserve">bit_depth_vps_luma_minus8, and bit_depth_vps_chroma_minus8, respectively, of </w:t>
      </w:r>
      <w:r w:rsidRPr="00A3122B">
        <w:rPr>
          <w:lang w:val="en-CA" w:eastAsia="ko-KR"/>
        </w:rPr>
        <w:t>the vps_rep_format_idx[ 0 ]-th rep_format( ) syntax structure in the active VPS</w:t>
      </w:r>
      <w:r w:rsidRPr="00A3122B">
        <w:rPr>
          <w:lang w:val="en-CA"/>
        </w:rPr>
        <w: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In addition to a list of decoded pictures, this process also outputs a flag BaseLayerOutputFlag, and, when BaseLayerOutputFlag is equal to 0 and AltOptLayerFlag[ TargetOptLayerSetIdx ] is equal to 1, a flag BaseLayerPicOutputFlag for each access unit.</w:t>
      </w:r>
    </w:p>
    <w:p w:rsidR="00C458E0" w:rsidRPr="00A3122B" w:rsidRDefault="00C458E0" w:rsidP="00C458E0">
      <w:pPr>
        <w:pStyle w:val="Note1CharCharCharCharCharChar"/>
        <w:ind w:left="1191"/>
        <w:rPr>
          <w:lang w:val="en-CA"/>
        </w:rPr>
      </w:pPr>
      <w:r w:rsidRPr="00A3122B">
        <w:rPr>
          <w:lang w:val="en-CA"/>
        </w:rPr>
        <w:t>NOTE – The BaseLayerOutputFlag and, when present, BaseLayerPicOutputFlag for each access unit, are to be sent by an external means to the base layer decoder for controlling the output of base layer decoded pictures.</w:t>
      </w:r>
    </w:p>
    <w:p w:rsidR="00C458E0" w:rsidRPr="00A3122B" w:rsidRDefault="00C458E0" w:rsidP="00C458E0">
      <w:pPr>
        <w:tabs>
          <w:tab w:val="clear" w:pos="794"/>
          <w:tab w:val="left" w:pos="400"/>
        </w:tabs>
        <w:ind w:left="1200" w:hanging="400"/>
        <w:rPr>
          <w:lang w:val="en-CA"/>
        </w:rPr>
      </w:pPr>
      <w:r w:rsidRPr="00A3122B">
        <w:rPr>
          <w:lang w:val="en-CA"/>
        </w:rPr>
        <w:t>The variables BaseLayerOutputFlag and BaseLayerPicOutputFlag are derived as specified in the following :</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variable BaseLayerOutputFlag is set equal to ( TargetOptLayerIdList[ 0 ]  = =  0 ).</w:t>
      </w:r>
    </w:p>
    <w:p w:rsidR="00C458E0" w:rsidRPr="00A3122B" w:rsidRDefault="00C458E0" w:rsidP="00C458E0">
      <w:pPr>
        <w:tabs>
          <w:tab w:val="clear" w:pos="794"/>
          <w:tab w:val="left" w:pos="400"/>
        </w:tabs>
        <w:ind w:left="1191"/>
        <w:rPr>
          <w:lang w:val="en-CA"/>
        </w:rPr>
      </w:pPr>
      <w:r w:rsidRPr="00A3122B">
        <w:rPr>
          <w:lang w:val="en-CA"/>
        </w:rPr>
        <w:t>BaseLayerOutputFlag equal to 1 specifies that the base layer is an output layer. BaseLayerOutputFlag equal to 0 specifies that the base layer is not an output layer.</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When BaseLayerOutputFlag is equal to 0 and AltOptLayerFlag[ TargetOptLayerSetIdx ] is equal to 1, for each access unit, BaseLayerPicOutputFlag is derived as follows:</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If the base layer is a direct or indirect reference layer of the output layer, the access unit does not contain a picture at the output layer or contains a picture at the output layer that has PicOutputFlag equal to 0, and does not contain a picture at any other direct or indirect reference layer of the output layer, BaseLayerPicOutputFlag is set equal to 1.</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Otherwise, BaseLayerPicOutputFlag is set equal to 0.</w:t>
      </w:r>
    </w:p>
    <w:p w:rsidR="00C458E0" w:rsidRPr="00A3122B" w:rsidRDefault="00C458E0" w:rsidP="00C458E0">
      <w:pPr>
        <w:tabs>
          <w:tab w:val="clear" w:pos="794"/>
          <w:tab w:val="left" w:pos="400"/>
        </w:tabs>
        <w:ind w:left="1191"/>
        <w:rPr>
          <w:lang w:val="en-CA"/>
        </w:rPr>
      </w:pPr>
      <w:r w:rsidRPr="00A3122B">
        <w:rPr>
          <w:lang w:val="en-CA"/>
        </w:rPr>
        <w:t>BaseLayerPicOutputFlag equal to 1 for an access unit specifies that the base layer picture of the access unit is output. BaseLayerPicOutputFlag equal to 0 for an access unit specifies that the base layer picture of the access unit is not output.</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The variable LayerInitializedFlag[ 0 ] is set equal to 1 and the variable FirstPicInLayerDecodedFlag[ 0 ] is set equal to 1.</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 xml:space="preserve">For each access unit with TemporalId less than or equal to sub_layers_vps_max_minus1[ 0 ], a decoded picture with nuh_layer_id equal to 0 may be provided by external means. When not provided, no </w:t>
      </w:r>
      <w:r w:rsidRPr="00A3122B">
        <w:rPr>
          <w:szCs w:val="22"/>
          <w:lang w:val="en-CA"/>
        </w:rPr>
        <w:t xml:space="preserve">picture with </w:t>
      </w:r>
      <w:r w:rsidRPr="00A3122B">
        <w:rPr>
          <w:lang w:val="en-CA"/>
        </w:rPr>
        <w:t xml:space="preserve">nuh_layer_id equal to 0 </w:t>
      </w:r>
      <w:r w:rsidRPr="00A3122B">
        <w:rPr>
          <w:szCs w:val="22"/>
          <w:lang w:val="en-CA"/>
        </w:rPr>
        <w:t>is used for inter-layer prediction for the current access unit</w:t>
      </w:r>
      <w:r w:rsidRPr="00A3122B">
        <w:rPr>
          <w:lang w:val="en-CA"/>
        </w:rPr>
        <w:t>. When provided, the following applies:</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following information of the picture with nuh_layer_id equal to 0 for the access unit is provided by external means:</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decoded sample values (1 sample array S</w:t>
      </w:r>
      <w:r w:rsidRPr="00A3122B">
        <w:rPr>
          <w:vertAlign w:val="subscript"/>
          <w:lang w:val="en-CA"/>
        </w:rPr>
        <w:t>L</w:t>
      </w:r>
      <w:r w:rsidRPr="00A3122B">
        <w:rPr>
          <w:lang w:val="en-CA"/>
        </w:rPr>
        <w:t xml:space="preserve"> if chroma_format_idc is equal to 0 or 3 sample arrays S</w:t>
      </w:r>
      <w:r w:rsidRPr="00A3122B">
        <w:rPr>
          <w:vertAlign w:val="subscript"/>
          <w:lang w:val="en-CA"/>
        </w:rPr>
        <w:t>L</w:t>
      </w:r>
      <w:r w:rsidRPr="00A3122B">
        <w:rPr>
          <w:lang w:val="en-CA"/>
        </w:rPr>
        <w:t>, S</w:t>
      </w:r>
      <w:r w:rsidRPr="00A3122B">
        <w:rPr>
          <w:vertAlign w:val="subscript"/>
          <w:lang w:val="en-CA"/>
        </w:rPr>
        <w:t>Cb</w:t>
      </w:r>
      <w:r w:rsidRPr="00A3122B">
        <w:rPr>
          <w:lang w:val="en-CA"/>
        </w:rPr>
        <w:t>, and S</w:t>
      </w:r>
      <w:r w:rsidRPr="00A3122B">
        <w:rPr>
          <w:vertAlign w:val="subscript"/>
          <w:lang w:val="en-CA"/>
        </w:rPr>
        <w:t>Cr</w:t>
      </w:r>
      <w:r w:rsidRPr="00A3122B">
        <w:rPr>
          <w:lang w:val="en-CA"/>
        </w:rPr>
        <w:t xml:space="preserve"> otherwise)</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value of the variable BlIrapPicFlag, and when BlIrapPicFlag is equal to 1, the value of nal_unit_type of the decoded picture</w:t>
      </w:r>
    </w:p>
    <w:p w:rsidR="00C458E0" w:rsidRPr="00A3122B" w:rsidRDefault="00C458E0" w:rsidP="00C458E0">
      <w:pPr>
        <w:tabs>
          <w:tab w:val="clear" w:pos="794"/>
          <w:tab w:val="left" w:pos="400"/>
        </w:tabs>
        <w:ind w:left="1988" w:hanging="400"/>
        <w:rPr>
          <w:lang w:val="en-CA"/>
        </w:rPr>
      </w:pPr>
      <w:r w:rsidRPr="00A3122B">
        <w:rPr>
          <w:lang w:val="en-CA"/>
        </w:rPr>
        <w:t>–</w:t>
      </w:r>
      <w:r w:rsidRPr="00A3122B">
        <w:rPr>
          <w:lang w:val="en-CA"/>
        </w:rPr>
        <w:tab/>
        <w:t>BlIrapPicFlag equal to 1 specifies that the decoded picture is an IRAP picture. BlIrapPicFlag equal to 0 specifies that the decoded picture is a non-IRAP picture.</w:t>
      </w:r>
    </w:p>
    <w:p w:rsidR="00C458E0" w:rsidRPr="00A3122B" w:rsidRDefault="00C458E0" w:rsidP="00C458E0">
      <w:pPr>
        <w:tabs>
          <w:tab w:val="clear" w:pos="794"/>
          <w:tab w:val="left" w:pos="400"/>
        </w:tabs>
        <w:ind w:left="1988" w:hanging="400"/>
        <w:rPr>
          <w:lang w:val="en-CA" w:eastAsia="ko-KR"/>
        </w:rPr>
      </w:pPr>
      <w:r w:rsidRPr="00A3122B">
        <w:rPr>
          <w:lang w:val="en-CA"/>
        </w:rPr>
        <w:t>–</w:t>
      </w:r>
      <w:r w:rsidRPr="00A3122B">
        <w:rPr>
          <w:lang w:val="en-CA"/>
        </w:rPr>
        <w:tab/>
        <w:t xml:space="preserve">The provided value of nal_unit_type of the decoded picture shall be equal to IDR_W_RADL, </w:t>
      </w:r>
      <w:r w:rsidRPr="00A3122B">
        <w:rPr>
          <w:lang w:val="en-CA" w:eastAsia="ko-KR"/>
        </w:rPr>
        <w:t>CRA_NUT, or BLA_W_LP.</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nal_unit_type equal to IDR_W_RADL specifies that the decoded picture is an IDR picture.</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 xml:space="preserve">nal_unit_type equal to </w:t>
      </w:r>
      <w:r w:rsidRPr="00A3122B">
        <w:rPr>
          <w:lang w:val="en-CA" w:eastAsia="ko-KR"/>
        </w:rPr>
        <w:t>CRA_NUT</w:t>
      </w:r>
      <w:r w:rsidRPr="00A3122B">
        <w:rPr>
          <w:lang w:val="en-CA"/>
        </w:rPr>
        <w:t xml:space="preserve"> specifies that the decoded picture is a CRA picture.</w:t>
      </w:r>
    </w:p>
    <w:p w:rsidR="00C458E0" w:rsidRPr="00A3122B" w:rsidRDefault="00C458E0" w:rsidP="00C458E0">
      <w:pPr>
        <w:tabs>
          <w:tab w:val="clear" w:pos="794"/>
          <w:tab w:val="left" w:pos="400"/>
        </w:tabs>
        <w:ind w:left="2385" w:hanging="400"/>
        <w:rPr>
          <w:lang w:val="en-CA"/>
        </w:rPr>
      </w:pPr>
      <w:r w:rsidRPr="00A3122B">
        <w:rPr>
          <w:lang w:val="en-CA"/>
        </w:rPr>
        <w:t>–</w:t>
      </w:r>
      <w:r w:rsidRPr="00A3122B">
        <w:rPr>
          <w:lang w:val="en-CA"/>
        </w:rPr>
        <w:tab/>
        <w:t xml:space="preserve">nal_unit_type equal to </w:t>
      </w:r>
      <w:r w:rsidRPr="00A3122B">
        <w:rPr>
          <w:lang w:val="en-CA" w:eastAsia="ko-KR"/>
        </w:rPr>
        <w:t>BLA_W_LP</w:t>
      </w:r>
      <w:r w:rsidRPr="00A3122B">
        <w:rPr>
          <w:lang w:val="en-CA"/>
        </w:rPr>
        <w:t xml:space="preserve"> specifies that the decoded picture is a BLA picture.</w:t>
      </w:r>
    </w:p>
    <w:p w:rsidR="00C458E0" w:rsidRPr="00A3122B" w:rsidRDefault="00C458E0" w:rsidP="00C458E0">
      <w:pPr>
        <w:tabs>
          <w:tab w:val="clear" w:pos="794"/>
          <w:tab w:val="left" w:pos="400"/>
        </w:tabs>
        <w:ind w:left="1206" w:hanging="400"/>
        <w:rPr>
          <w:color w:val="000000"/>
          <w:lang w:val="en-CA"/>
        </w:rPr>
      </w:pPr>
      <w:r w:rsidRPr="00A3122B">
        <w:rPr>
          <w:lang w:val="en-CA"/>
        </w:rPr>
        <w:t>–</w:t>
      </w:r>
      <w:r w:rsidRPr="00A3122B">
        <w:rPr>
          <w:lang w:val="en-CA"/>
        </w:rPr>
        <w:tab/>
      </w:r>
      <w:r w:rsidRPr="00A3122B">
        <w:rPr>
          <w:color w:val="000000"/>
          <w:lang w:val="en-CA"/>
        </w:rPr>
        <w:t xml:space="preserve">When </w:t>
      </w:r>
      <w:r w:rsidRPr="00A3122B">
        <w:rPr>
          <w:lang w:val="en-CA"/>
        </w:rPr>
        <w:t>BlIrapPicFlag of the picture with nuh_layer_id equal to 0 is equal to 1</w:t>
      </w:r>
      <w:r w:rsidRPr="00A3122B">
        <w:rPr>
          <w:color w:val="000000"/>
          <w:lang w:val="en-CA"/>
        </w:rPr>
        <w:t>, the following applies</w:t>
      </w:r>
      <w:r w:rsidRPr="00A3122B">
        <w:rPr>
          <w:lang w:val="en-CA"/>
        </w:rPr>
        <w:t xml:space="preserve"> for the decoded picture with nuh_layer_id equal to 0 for the access unit</w:t>
      </w:r>
      <w:r w:rsidRPr="00A3122B">
        <w:rPr>
          <w:color w:val="000000"/>
          <w:lang w:val="en-CA"/>
        </w:rPr>
        <w:t>:</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 xml:space="preserve">The variable </w:t>
      </w:r>
      <w:r w:rsidRPr="00A3122B">
        <w:rPr>
          <w:lang w:val="en-CA"/>
        </w:rPr>
        <w:t xml:space="preserve">NoRaslOutputFlag </w:t>
      </w:r>
      <w:r w:rsidRPr="00A3122B">
        <w:rPr>
          <w:color w:val="000000"/>
          <w:lang w:val="en-CA"/>
        </w:rPr>
        <w:t>is specified as follows: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If nal_unit_type is IDR_W_RADL or BLA_W_LP, the variable NoRaslOutputFlag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lastRenderedPageBreak/>
        <w:t>–</w:t>
      </w:r>
      <w:r w:rsidRPr="00A3122B">
        <w:rPr>
          <w:color w:val="000000"/>
          <w:lang w:val="en-CA"/>
        </w:rPr>
        <w:tab/>
        <w:t>Otherwise, if the current access unit is the first access unit in the bitstream in decoding order, the variable NoRaslOutputFlag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the variable NoRaslOutputFlag is set equal to 0.</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The variable NoClrasOutputFlag is specified as follows: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If the current access unit is the first access unit in the bitstream, NoClrasOutputFlag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nal_unit_type is equal to CRA_NUT and NoRaslOutputFlag is equal to 1, NoClrasOutputFlag is set equal to 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nal_unit_type is equal to BLA_W_LP, NoClrasOutputFlag is set equal to1.</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if some external means, not specified in this Specification, is available to set NoClrasOutputFlag, NoClrasOutputFlag is set by the external means.</w:t>
      </w:r>
    </w:p>
    <w:p w:rsidR="00C458E0" w:rsidRPr="00A3122B" w:rsidRDefault="00C458E0" w:rsidP="00C458E0">
      <w:pPr>
        <w:tabs>
          <w:tab w:val="left" w:pos="400"/>
        </w:tabs>
        <w:ind w:left="2003" w:hanging="400"/>
        <w:rPr>
          <w:color w:val="000000"/>
          <w:lang w:val="en-CA"/>
        </w:rPr>
      </w:pPr>
      <w:r w:rsidRPr="00A3122B">
        <w:rPr>
          <w:color w:val="000000"/>
          <w:lang w:val="en-CA"/>
        </w:rPr>
        <w:t>–</w:t>
      </w:r>
      <w:r w:rsidRPr="00A3122B">
        <w:rPr>
          <w:color w:val="000000"/>
          <w:lang w:val="en-CA"/>
        </w:rPr>
        <w:tab/>
        <w:t>Otherwise, NoClrasOutputFlag is set equal to 0.</w:t>
      </w:r>
    </w:p>
    <w:p w:rsidR="00C458E0" w:rsidRPr="00A3122B" w:rsidRDefault="00C458E0" w:rsidP="00C458E0">
      <w:pPr>
        <w:tabs>
          <w:tab w:val="left" w:pos="400"/>
        </w:tabs>
        <w:ind w:left="1603" w:hanging="400"/>
        <w:rPr>
          <w:color w:val="000000"/>
          <w:lang w:val="en-CA"/>
        </w:rPr>
      </w:pPr>
      <w:r w:rsidRPr="00A3122B">
        <w:rPr>
          <w:color w:val="000000"/>
          <w:lang w:val="en-CA"/>
        </w:rPr>
        <w:t>–</w:t>
      </w:r>
      <w:r w:rsidRPr="00A3122B">
        <w:rPr>
          <w:color w:val="000000"/>
          <w:lang w:val="en-CA"/>
        </w:rPr>
        <w:tab/>
        <w:t>When NoClrasOutputFlag is equal to 1, the variable LayerInitializedFlag[ i ] is set equal to 0 for all values of i from 1 to vps_max_layer_id, inclusive, and the variable FirstPicInLayerDecodedFlag[ i ] is set equal to 0 for all values of i from 1 to vps_max_layer_id, inclusive.</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The following applies for the decoded picture with nuh_layer_id equal to 0 for the access unit:</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 xml:space="preserve">If the access unit has at least one picture with nuh_layer_id greater than 0, the TemporalId and PicOrderCntVal of the decoded picture with nuh_layer_id equal to 0 are set equal to the TemporalId and PicOrderCntVal, respectively, of any picture with nuh_layer_id greater than 0 in the access unit. </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 xml:space="preserve">Otherwise, the decoded picture with nuh_layer_id equal to 0 is discarded and the sub-DPB for the layer with nuh_layer_id equal to 0 is set to be empty. </w:t>
      </w:r>
      <w:r w:rsidRPr="00A3122B">
        <w:rPr>
          <w:highlight w:val="yellow"/>
          <w:lang w:val="en-CA"/>
        </w:rPr>
        <w:t>[Ed. (YK): Make sure that there is a restriction, indirect or direct, that requires the TemporalId to be equal to 0 when BlIrapPicFlag is equal to 1.]</w:t>
      </w:r>
    </w:p>
    <w:p w:rsidR="00C458E0" w:rsidRPr="00A3122B" w:rsidRDefault="00C458E0" w:rsidP="00C458E0">
      <w:pPr>
        <w:tabs>
          <w:tab w:val="clear" w:pos="794"/>
          <w:tab w:val="left" w:pos="400"/>
        </w:tabs>
        <w:ind w:left="1591" w:hanging="400"/>
        <w:rPr>
          <w:lang w:val="en-CA"/>
        </w:rPr>
      </w:pPr>
      <w:r w:rsidRPr="00A3122B">
        <w:rPr>
          <w:lang w:val="en-CA"/>
        </w:rPr>
        <w:t>–</w:t>
      </w:r>
      <w:r w:rsidRPr="00A3122B">
        <w:rPr>
          <w:lang w:val="en-CA"/>
        </w:rPr>
        <w:tab/>
        <w:t>The decoded picture with nuh_layer_id equal to 0 is stored in the sub-DPB for the layer with nuh_layer_id equal to 0 and is marked as "used for long-term reference".</w:t>
      </w:r>
    </w:p>
    <w:p w:rsidR="00C458E0" w:rsidRPr="00A3122B" w:rsidRDefault="00C458E0" w:rsidP="00C458E0">
      <w:pPr>
        <w:tabs>
          <w:tab w:val="clear" w:pos="794"/>
          <w:tab w:val="left" w:pos="400"/>
        </w:tabs>
        <w:ind w:left="1200" w:hanging="400"/>
        <w:rPr>
          <w:lang w:val="en-CA"/>
        </w:rPr>
      </w:pPr>
      <w:r w:rsidRPr="00A3122B">
        <w:rPr>
          <w:lang w:val="en-CA"/>
        </w:rPr>
        <w:t>–</w:t>
      </w:r>
      <w:r w:rsidRPr="00A3122B">
        <w:rPr>
          <w:lang w:val="en-CA"/>
        </w:rPr>
        <w:tab/>
        <w:t>When the access unit has at least one picture with nuh_layer_id greater than 0, after all pictures in the access unit are decoded, the sub-DPB for the layer with nuh_layer_id equal to 0 is set to be empty.</w:t>
      </w:r>
    </w:p>
    <w:p w:rsidR="00C458E0" w:rsidRPr="00A3122B" w:rsidRDefault="00C458E0" w:rsidP="00C458E0">
      <w:pPr>
        <w:pStyle w:val="3H2"/>
        <w:keepLines w:val="0"/>
        <w:numPr>
          <w:ilvl w:val="3"/>
          <w:numId w:val="35"/>
        </w:numPr>
        <w:tabs>
          <w:tab w:val="clear" w:pos="4230"/>
          <w:tab w:val="num" w:pos="1134"/>
        </w:tabs>
        <w:ind w:left="1134" w:hanging="1134"/>
      </w:pPr>
      <w:bookmarkStart w:id="1817" w:name="_Toc389394506"/>
      <w:bookmarkStart w:id="1818" w:name="_Toc389494805"/>
      <w:r w:rsidRPr="00A3122B">
        <w:t>Decoding process for a coded picture with nuh_layer_id equal to 0</w:t>
      </w:r>
      <w:bookmarkEnd w:id="1817"/>
      <w:bookmarkEnd w:id="1818"/>
    </w:p>
    <w:p w:rsidR="00C458E0" w:rsidRPr="00A3122B" w:rsidRDefault="00C458E0" w:rsidP="00C458E0">
      <w:pPr>
        <w:rPr>
          <w:lang w:val="en-CA"/>
        </w:rPr>
      </w:pPr>
      <w:r w:rsidRPr="00A3122B">
        <w:rPr>
          <w:lang w:val="en-CA"/>
        </w:rPr>
        <w:t>The specifications in subclause 8.1.1 apply with the following changes: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Replace the references to subclauses 8.2, 8.3, 8.3.1, 8.3.2, 8.3.3, 8.3.4, 8.4, 8.5, 8.6, and 8.7 with subclauses F.8.2, F.8.3, F.8.3.1, F.8.3.2, F.8.3.3, F.8.3.4, F.8.4, F.8.5, F.8.6, and F.8.7, respectively.</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At the end of the subclause, add item 5 as follows:</w:t>
      </w:r>
    </w:p>
    <w:p w:rsidR="00C458E0" w:rsidRPr="00A3122B" w:rsidRDefault="00C458E0" w:rsidP="00C458E0">
      <w:pPr>
        <w:tabs>
          <w:tab w:val="clear" w:pos="794"/>
          <w:tab w:val="left" w:pos="400"/>
        </w:tabs>
        <w:ind w:left="800" w:hanging="400"/>
        <w:rPr>
          <w:lang w:val="en-CA"/>
        </w:rPr>
      </w:pPr>
      <w:r w:rsidRPr="00A3122B">
        <w:rPr>
          <w:lang w:val="en-CA"/>
        </w:rPr>
        <w:t>5.</w:t>
      </w:r>
      <w:r w:rsidRPr="00A3122B">
        <w:rPr>
          <w:lang w:val="en-CA"/>
        </w:rPr>
        <w:tab/>
        <w:t>When FirstPicInLayerDecodedFlag[ 0 ] is equal to 0, FirstPicInLayerDecodedFlag[ 0 ] is set equal to 1.</w:t>
      </w:r>
    </w:p>
    <w:p w:rsidR="00C458E0" w:rsidRPr="00A3122B" w:rsidRDefault="00C458E0" w:rsidP="00C458E0">
      <w:pPr>
        <w:pStyle w:val="3H2"/>
        <w:keepLines w:val="0"/>
        <w:numPr>
          <w:ilvl w:val="3"/>
          <w:numId w:val="35"/>
        </w:numPr>
        <w:tabs>
          <w:tab w:val="clear" w:pos="4230"/>
          <w:tab w:val="num" w:pos="1134"/>
        </w:tabs>
        <w:ind w:left="1134" w:hanging="1134"/>
      </w:pPr>
      <w:bookmarkStart w:id="1819" w:name="_Toc389394507"/>
      <w:bookmarkStart w:id="1820" w:name="_Toc389494806"/>
      <w:bookmarkStart w:id="1821" w:name="_Ref390553744"/>
      <w:r w:rsidRPr="00A3122B">
        <w:t>Decoding process for a coded picture with nuh_layer_id greater than 0</w:t>
      </w:r>
      <w:bookmarkEnd w:id="1819"/>
      <w:bookmarkEnd w:id="1820"/>
      <w:bookmarkEnd w:id="1821"/>
    </w:p>
    <w:p w:rsidR="00C458E0" w:rsidRPr="00A3122B" w:rsidRDefault="00C458E0" w:rsidP="00C458E0">
      <w:pPr>
        <w:tabs>
          <w:tab w:val="clear" w:pos="794"/>
          <w:tab w:val="left" w:pos="400"/>
        </w:tabs>
        <w:ind w:left="400" w:hanging="400"/>
        <w:rPr>
          <w:lang w:val="en-CA"/>
        </w:rPr>
      </w:pPr>
      <w:r w:rsidRPr="00A3122B">
        <w:rPr>
          <w:lang w:val="en-CA"/>
        </w:rPr>
        <w:t>The decoding process operates as follows for the current picture CurrPic.</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For the decoding of the slice segment header of the first slice, in decoding order, of the current picture, the decoding process for starting the decoding of a coded picture with nuh_layer_id greater than 0 specified in subclause </w:t>
      </w:r>
      <w:r w:rsidR="007A002E">
        <w:fldChar w:fldCharType="begin" w:fldLock="1"/>
      </w:r>
      <w:r w:rsidR="007A002E">
        <w:instrText xml:space="preserve"> REF _Ref343098647 \r \h  \* MERGEFORMAT </w:instrText>
      </w:r>
      <w:r w:rsidR="007A002E">
        <w:fldChar w:fldCharType="separate"/>
      </w:r>
      <w:r>
        <w:rPr>
          <w:lang w:val="en-CA"/>
        </w:rPr>
        <w:t>F.8.1.3</w:t>
      </w:r>
      <w:r w:rsidR="007A002E">
        <w:fldChar w:fldCharType="end"/>
      </w:r>
      <w:r w:rsidRPr="00A3122B">
        <w:rPr>
          <w:lang w:val="en-CA"/>
        </w:rPr>
        <w:t xml:space="preserve"> is invoked.</w:t>
      </w:r>
    </w:p>
    <w:p w:rsidR="00C458E0" w:rsidRDefault="00C458E0" w:rsidP="00C458E0">
      <w:pPr>
        <w:tabs>
          <w:tab w:val="clear" w:pos="794"/>
          <w:tab w:val="left" w:pos="400"/>
        </w:tabs>
        <w:ind w:left="400" w:hanging="400"/>
        <w:rPr>
          <w:lang w:val="en-CA"/>
        </w:rPr>
      </w:pPr>
      <w:r w:rsidRPr="00A3122B">
        <w:rPr>
          <w:lang w:val="en-CA"/>
        </w:rPr>
        <w:t>–</w:t>
      </w:r>
      <w:r w:rsidRPr="00A3122B">
        <w:rPr>
          <w:lang w:val="en-CA"/>
        </w:rPr>
        <w:tab/>
      </w:r>
      <w:r w:rsidRPr="00C76F98">
        <w:rPr>
          <w:strike/>
          <w:lang w:val="en-CA"/>
        </w:rPr>
        <w:t>When</w:t>
      </w:r>
      <w:r w:rsidR="00C76F98" w:rsidRPr="00C76F98">
        <w:rPr>
          <w:highlight w:val="green"/>
          <w:lang w:val="en-CA"/>
        </w:rPr>
        <w:t>If</w:t>
      </w:r>
      <w:r w:rsidRPr="00A3122B">
        <w:rPr>
          <w:lang w:val="en-CA"/>
        </w:rPr>
        <w:t xml:space="preserve"> </w:t>
      </w:r>
      <w:r w:rsidRPr="00A3122B">
        <w:rPr>
          <w:rFonts w:eastAsia="Batang"/>
          <w:bCs/>
          <w:lang w:val="en-CA" w:eastAsia="ko-KR"/>
        </w:rPr>
        <w:t>ViewScalExtLayerFlag</w:t>
      </w:r>
      <w:r w:rsidRPr="00A3122B">
        <w:rPr>
          <w:lang w:val="en-CA"/>
        </w:rPr>
        <w:t>[ nuh_layer_id ] is equal to 1, the decoding process for a coded picture with nuh_layer_id greater than 0 specified in subclause </w:t>
      </w:r>
      <w:r w:rsidR="007A002E">
        <w:fldChar w:fldCharType="begin" w:fldLock="1"/>
      </w:r>
      <w:r w:rsidR="007A002E">
        <w:instrText xml:space="preserve"> REF _Ref377923292 \r \h  \* MERGEFORMAT </w:instrText>
      </w:r>
      <w:r w:rsidR="007A002E">
        <w:fldChar w:fldCharType="separate"/>
      </w:r>
      <w:r>
        <w:rPr>
          <w:lang w:val="en-CA"/>
        </w:rPr>
        <w:t>G.8.1.1</w:t>
      </w:r>
      <w:r w:rsidR="007A002E">
        <w:fldChar w:fldCharType="end"/>
      </w:r>
      <w:r w:rsidRPr="00A3122B">
        <w:rPr>
          <w:lang w:val="en-CA"/>
        </w:rPr>
        <w:t xml:space="preserve"> is invoked. </w:t>
      </w:r>
      <w:r w:rsidRPr="00A3122B">
        <w:rPr>
          <w:highlight w:val="yellow"/>
          <w:lang w:val="en-CA"/>
        </w:rPr>
        <w:t>[Ed. (YK): It looks a bit odd to refer to Annex G here. Is this avoidable?]</w:t>
      </w:r>
      <w:r w:rsidRPr="00A3122B">
        <w:rPr>
          <w:lang w:val="en-CA"/>
        </w:rPr>
        <w:t xml:space="preserve"> </w:t>
      </w:r>
      <w:r w:rsidRPr="00A3122B">
        <w:rPr>
          <w:highlight w:val="yellow"/>
          <w:lang w:val="en-CA"/>
        </w:rPr>
        <w:t>[Ed. (MH</w:t>
      </w:r>
      <w:r w:rsidR="00C76F98">
        <w:rPr>
          <w:highlight w:val="yellow"/>
          <w:lang w:val="en-CA"/>
        </w:rPr>
        <w:t xml:space="preserve"> &amp; JC</w:t>
      </w:r>
      <w:r w:rsidRPr="00A3122B">
        <w:rPr>
          <w:highlight w:val="yellow"/>
          <w:lang w:val="en-CA"/>
        </w:rPr>
        <w:t xml:space="preserve">): The condition on </w:t>
      </w:r>
      <w:r w:rsidRPr="00A3122B">
        <w:rPr>
          <w:rFonts w:eastAsia="Batang"/>
          <w:bCs/>
          <w:highlight w:val="yellow"/>
          <w:lang w:val="en-CA" w:eastAsia="ko-KR"/>
        </w:rPr>
        <w:t>ViewScalExtLayerFlag</w:t>
      </w:r>
      <w:r w:rsidRPr="00A3122B">
        <w:rPr>
          <w:highlight w:val="yellow"/>
          <w:lang w:val="en-CA"/>
        </w:rPr>
        <w:t>[ nuh_layer_id ]</w:t>
      </w:r>
      <w:r w:rsidR="00C76F98">
        <w:rPr>
          <w:highlight w:val="yellow"/>
          <w:lang w:val="en-CA"/>
        </w:rPr>
        <w:t xml:space="preserve"> or</w:t>
      </w:r>
      <w:r w:rsidRPr="00A3122B">
        <w:rPr>
          <w:highlight w:val="yellow"/>
          <w:lang w:val="en-CA"/>
        </w:rPr>
        <w:t xml:space="preserve"> </w:t>
      </w:r>
      <w:r w:rsidR="00C76F98" w:rsidRPr="00F70DDE">
        <w:rPr>
          <w:highlight w:val="yellow"/>
          <w:lang w:val="en-CA"/>
        </w:rPr>
        <w:t>DependencyId</w:t>
      </w:r>
      <w:r w:rsidR="00C76F98" w:rsidRPr="00F70DDE">
        <w:rPr>
          <w:rFonts w:eastAsia="Batang"/>
          <w:bCs/>
          <w:highlight w:val="yellow"/>
          <w:lang w:val="en-CA" w:eastAsia="ko-KR"/>
        </w:rPr>
        <w:t>[ </w:t>
      </w:r>
      <w:r w:rsidR="00C76F98" w:rsidRPr="00F70DDE">
        <w:rPr>
          <w:highlight w:val="yellow"/>
          <w:lang w:val="en-CA"/>
        </w:rPr>
        <w:t>nuh_layer_id </w:t>
      </w:r>
      <w:r w:rsidR="00C76F98" w:rsidRPr="00F70DDE">
        <w:rPr>
          <w:rFonts w:eastAsia="Batang"/>
          <w:bCs/>
          <w:highlight w:val="yellow"/>
          <w:lang w:val="en-CA" w:eastAsia="ko-KR"/>
        </w:rPr>
        <w:t>]</w:t>
      </w:r>
      <w:r w:rsidR="00C76F98">
        <w:rPr>
          <w:rFonts w:eastAsia="Batang"/>
          <w:bCs/>
          <w:highlight w:val="yellow"/>
          <w:lang w:val="en-CA" w:eastAsia="ko-KR"/>
        </w:rPr>
        <w:t xml:space="preserve"> </w:t>
      </w:r>
      <w:r w:rsidRPr="00A3122B">
        <w:rPr>
          <w:highlight w:val="yellow"/>
          <w:lang w:val="en-CA"/>
        </w:rPr>
        <w:t xml:space="preserve">being equal to 1 has the consequence that no decoding process is invoked for an auxiliary picture layer with ViewOrderIdx equal to 0. In general, it should be clarified which decoding process is invoked for coded pictures of any layers, including coded pictures that have nuh_layer_id greater than 0 but </w:t>
      </w:r>
      <w:r w:rsidRPr="00A3122B">
        <w:rPr>
          <w:rFonts w:eastAsia="Batang"/>
          <w:bCs/>
          <w:highlight w:val="yellow"/>
          <w:lang w:val="en-CA" w:eastAsia="ko-KR"/>
        </w:rPr>
        <w:t>ViewScalExtLayerFlag</w:t>
      </w:r>
      <w:r w:rsidRPr="00A3122B">
        <w:rPr>
          <w:highlight w:val="yellow"/>
          <w:lang w:val="en-CA"/>
        </w:rPr>
        <w:t xml:space="preserve">[ nuh_layer_id ] </w:t>
      </w:r>
      <w:r w:rsidR="00C76F98">
        <w:rPr>
          <w:highlight w:val="yellow"/>
          <w:lang w:val="en-CA"/>
        </w:rPr>
        <w:t xml:space="preserve">and </w:t>
      </w:r>
      <w:r w:rsidR="00C76F98" w:rsidRPr="00F70DDE">
        <w:rPr>
          <w:highlight w:val="yellow"/>
          <w:lang w:val="en-CA"/>
        </w:rPr>
        <w:t>DependencyId</w:t>
      </w:r>
      <w:r w:rsidR="00C76F98" w:rsidRPr="00F70DDE">
        <w:rPr>
          <w:rFonts w:eastAsia="Batang"/>
          <w:bCs/>
          <w:highlight w:val="yellow"/>
          <w:lang w:val="en-CA" w:eastAsia="ko-KR"/>
        </w:rPr>
        <w:t>[ </w:t>
      </w:r>
      <w:r w:rsidR="00C76F98" w:rsidRPr="00F70DDE">
        <w:rPr>
          <w:highlight w:val="yellow"/>
          <w:lang w:val="en-CA"/>
        </w:rPr>
        <w:t>nuh_layer_id </w:t>
      </w:r>
      <w:r w:rsidR="00C76F98" w:rsidRPr="00F70DDE">
        <w:rPr>
          <w:rFonts w:eastAsia="Batang"/>
          <w:bCs/>
          <w:highlight w:val="yellow"/>
          <w:lang w:val="en-CA" w:eastAsia="ko-KR"/>
        </w:rPr>
        <w:t>]</w:t>
      </w:r>
      <w:r w:rsidR="00C76F98">
        <w:rPr>
          <w:rFonts w:eastAsia="Batang"/>
          <w:bCs/>
          <w:highlight w:val="yellow"/>
          <w:lang w:val="en-CA" w:eastAsia="ko-KR"/>
        </w:rPr>
        <w:t xml:space="preserve"> </w:t>
      </w:r>
      <w:r w:rsidRPr="00A3122B">
        <w:rPr>
          <w:highlight w:val="yellow"/>
          <w:lang w:val="en-CA"/>
        </w:rPr>
        <w:t>equal to 0.]</w:t>
      </w:r>
    </w:p>
    <w:p w:rsidR="00011449" w:rsidRPr="00011449" w:rsidRDefault="00011449" w:rsidP="00C458E0">
      <w:pPr>
        <w:tabs>
          <w:tab w:val="clear" w:pos="794"/>
          <w:tab w:val="left" w:pos="400"/>
        </w:tabs>
        <w:ind w:left="400" w:hanging="400"/>
      </w:pPr>
      <w:r w:rsidRPr="00983CFA">
        <w:rPr>
          <w:lang w:val="en-US"/>
        </w:rPr>
        <w:t>–</w:t>
      </w:r>
      <w:r w:rsidRPr="00983CFA">
        <w:rPr>
          <w:lang w:val="en-US"/>
        </w:rPr>
        <w:tab/>
      </w:r>
      <w:r w:rsidRPr="00F078E5">
        <w:rPr>
          <w:noProof/>
          <w:highlight w:val="green"/>
        </w:rPr>
        <w:t xml:space="preserve">Otherwise, when </w:t>
      </w:r>
      <w:r w:rsidRPr="00F078E5">
        <w:rPr>
          <w:highlight w:val="green"/>
          <w:lang w:val="en-CA"/>
        </w:rPr>
        <w:t>DependencyId</w:t>
      </w:r>
      <w:r w:rsidRPr="00F078E5">
        <w:rPr>
          <w:rFonts w:eastAsia="Batang"/>
          <w:bCs/>
          <w:highlight w:val="green"/>
          <w:lang w:val="en-CA" w:eastAsia="ko-KR"/>
        </w:rPr>
        <w:t>[ </w:t>
      </w:r>
      <w:r w:rsidRPr="00F078E5">
        <w:rPr>
          <w:highlight w:val="green"/>
          <w:lang w:val="en-CA"/>
        </w:rPr>
        <w:t>nuh</w:t>
      </w:r>
      <w:r w:rsidRPr="00D84BDD">
        <w:rPr>
          <w:highlight w:val="green"/>
          <w:lang w:val="en-CA"/>
        </w:rPr>
        <w:t>_layer_id</w:t>
      </w:r>
      <w:r>
        <w:rPr>
          <w:highlight w:val="green"/>
          <w:lang w:val="en-CA"/>
        </w:rPr>
        <w:t> </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r w:rsidR="00726FC2">
        <w:rPr>
          <w:noProof/>
          <w:highlight w:val="green"/>
        </w:rPr>
        <w:fldChar w:fldCharType="begin" w:fldLock="1"/>
      </w:r>
      <w:r>
        <w:rPr>
          <w:noProof/>
          <w:highlight w:val="green"/>
        </w:rPr>
        <w:instrText xml:space="preserve"> REF _Ref373775286 \r \h </w:instrText>
      </w:r>
      <w:r w:rsidR="00726FC2">
        <w:rPr>
          <w:noProof/>
          <w:highlight w:val="green"/>
        </w:rPr>
      </w:r>
      <w:r w:rsidR="00726FC2">
        <w:rPr>
          <w:noProof/>
          <w:highlight w:val="green"/>
        </w:rPr>
        <w:fldChar w:fldCharType="separate"/>
      </w:r>
      <w:r>
        <w:rPr>
          <w:noProof/>
          <w:highlight w:val="green"/>
        </w:rPr>
        <w:t>H.8.1.1</w:t>
      </w:r>
      <w:r w:rsidR="00726FC2">
        <w:rPr>
          <w:noProof/>
          <w:highlight w:val="green"/>
        </w:rPr>
        <w:fldChar w:fldCharType="end"/>
      </w:r>
      <w:r>
        <w:rPr>
          <w:noProof/>
          <w:highlight w:val="green"/>
        </w:rPr>
        <w:t xml:space="preserve"> </w:t>
      </w:r>
      <w:r w:rsidRPr="00970B06">
        <w:rPr>
          <w:noProof/>
          <w:highlight w:val="green"/>
        </w:rPr>
        <w:t xml:space="preserve">is </w:t>
      </w:r>
      <w:r w:rsidRPr="00D84BDD">
        <w:rPr>
          <w:noProof/>
          <w:highlight w:val="green"/>
        </w:rPr>
        <w:t>invoked.</w:t>
      </w:r>
      <w:r>
        <w:rPr>
          <w:noProof/>
        </w:rPr>
        <w:t xml:space="preserve"> </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After all slices of the current picture have been decoded, the decoding process for ending the decoding of a coded picture with nuh_layer_id greater than 0 specified in subclause </w:t>
      </w:r>
      <w:r w:rsidR="007A002E">
        <w:fldChar w:fldCharType="begin" w:fldLock="1"/>
      </w:r>
      <w:r w:rsidR="007A002E">
        <w:instrText xml:space="preserve"> REF _Ref346382028 \r \h  \* MERGEFORMAT </w:instrText>
      </w:r>
      <w:r w:rsidR="007A002E">
        <w:fldChar w:fldCharType="separate"/>
      </w:r>
      <w:r>
        <w:rPr>
          <w:lang w:val="en-CA"/>
        </w:rPr>
        <w:t>F.8.1.4</w:t>
      </w:r>
      <w:r w:rsidR="007A002E">
        <w:fldChar w:fldCharType="end"/>
      </w:r>
      <w:r w:rsidRPr="00A3122B">
        <w:rPr>
          <w:lang w:val="en-CA"/>
        </w:rPr>
        <w:t xml:space="preserve"> is invoked.</w:t>
      </w:r>
    </w:p>
    <w:p w:rsidR="00C458E0" w:rsidRPr="00A3122B" w:rsidRDefault="00C458E0" w:rsidP="00C458E0">
      <w:pPr>
        <w:pStyle w:val="3H2"/>
        <w:keepLines w:val="0"/>
        <w:numPr>
          <w:ilvl w:val="3"/>
          <w:numId w:val="35"/>
        </w:numPr>
        <w:tabs>
          <w:tab w:val="clear" w:pos="4230"/>
          <w:tab w:val="num" w:pos="1134"/>
        </w:tabs>
        <w:ind w:left="1134" w:hanging="1134"/>
      </w:pPr>
      <w:bookmarkStart w:id="1822" w:name="_Toc389394508"/>
      <w:bookmarkStart w:id="1823" w:name="_Toc389494807"/>
      <w:r w:rsidRPr="00A3122B">
        <w:lastRenderedPageBreak/>
        <w:t>Decoding process for starting the decoding of a coded picture with nuh_layer_id greater than 0</w:t>
      </w:r>
      <w:bookmarkEnd w:id="1822"/>
      <w:bookmarkEnd w:id="1823"/>
    </w:p>
    <w:p w:rsidR="00C458E0" w:rsidRPr="00A3122B" w:rsidRDefault="00C458E0" w:rsidP="00C458E0">
      <w:pPr>
        <w:rPr>
          <w:lang w:val="en-CA"/>
        </w:rPr>
      </w:pPr>
      <w:r w:rsidRPr="00A3122B">
        <w:rPr>
          <w:lang w:val="en-CA"/>
        </w:rPr>
        <w:t>Each picture referred to in this subclause is a complete coded picture.</w:t>
      </w:r>
    </w:p>
    <w:p w:rsidR="00C458E0" w:rsidRPr="00A3122B" w:rsidRDefault="00C458E0" w:rsidP="00C458E0">
      <w:pPr>
        <w:rPr>
          <w:lang w:val="en-CA"/>
        </w:rPr>
      </w:pPr>
      <w:r w:rsidRPr="00A3122B">
        <w:rPr>
          <w:lang w:val="en-CA"/>
        </w:rPr>
        <w:t>The decoding process operates as follows for the current picture CurrPic:</w:t>
      </w:r>
    </w:p>
    <w:p w:rsidR="00C458E0" w:rsidRPr="00A3122B" w:rsidRDefault="00C458E0" w:rsidP="00C458E0">
      <w:pPr>
        <w:numPr>
          <w:ilvl w:val="0"/>
          <w:numId w:val="10"/>
        </w:numPr>
        <w:tabs>
          <w:tab w:val="clear" w:pos="794"/>
          <w:tab w:val="left" w:pos="700"/>
        </w:tabs>
        <w:ind w:left="700"/>
        <w:rPr>
          <w:lang w:val="en-CA"/>
        </w:rPr>
      </w:pPr>
      <w:r w:rsidRPr="00A3122B">
        <w:rPr>
          <w:lang w:val="en-CA"/>
        </w:rPr>
        <w:t>The decoding of NAL units is specified in subclause </w:t>
      </w:r>
      <w:r w:rsidR="007A002E">
        <w:fldChar w:fldCharType="begin" w:fldLock="1"/>
      </w:r>
      <w:r w:rsidR="007A002E">
        <w:instrText xml:space="preserve"> REF _Ref373393356 \r \h  \* MERGEFORMAT </w:instrText>
      </w:r>
      <w:r w:rsidR="007A002E">
        <w:fldChar w:fldCharType="separate"/>
      </w:r>
      <w:r>
        <w:rPr>
          <w:lang w:val="en-CA"/>
        </w:rPr>
        <w:t>F.8.2</w:t>
      </w:r>
      <w:r w:rsidR="007A002E">
        <w:fldChar w:fldCharType="end"/>
      </w:r>
      <w:r w:rsidRPr="00A3122B">
        <w:rPr>
          <w:lang w:val="en-CA"/>
        </w:rPr>
        <w:t>.</w:t>
      </w:r>
    </w:p>
    <w:p w:rsidR="00C458E0" w:rsidRPr="00A3122B" w:rsidRDefault="00C458E0" w:rsidP="00C458E0">
      <w:pPr>
        <w:numPr>
          <w:ilvl w:val="0"/>
          <w:numId w:val="10"/>
        </w:numPr>
        <w:tabs>
          <w:tab w:val="clear" w:pos="794"/>
          <w:tab w:val="left" w:pos="700"/>
        </w:tabs>
        <w:ind w:left="700"/>
        <w:rPr>
          <w:lang w:val="en-CA"/>
        </w:rPr>
      </w:pPr>
      <w:r w:rsidRPr="00A3122B">
        <w:rPr>
          <w:lang w:val="en-CA"/>
        </w:rPr>
        <w:t>The processes in subclause </w:t>
      </w:r>
      <w:r w:rsidR="007A002E">
        <w:fldChar w:fldCharType="begin" w:fldLock="1"/>
      </w:r>
      <w:r w:rsidR="007A002E">
        <w:instrText xml:space="preserve"> REF _Ref363319757 \r \h  \* MERGEFORMAT </w:instrText>
      </w:r>
      <w:r w:rsidR="007A002E">
        <w:fldChar w:fldCharType="separate"/>
      </w:r>
      <w:r>
        <w:rPr>
          <w:lang w:val="en-CA"/>
        </w:rPr>
        <w:t>F.8.3</w:t>
      </w:r>
      <w:r w:rsidR="007A002E">
        <w:fldChar w:fldCharType="end"/>
      </w:r>
      <w:r w:rsidRPr="00A3122B">
        <w:rPr>
          <w:lang w:val="en-CA"/>
        </w:rPr>
        <w:t xml:space="preserve"> specify the following decoding processes using syntax elements in the slice segment layer and above: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Variables and functions relating to picture order count are derived in subclause </w:t>
      </w:r>
      <w:r w:rsidR="007A002E">
        <w:fldChar w:fldCharType="begin" w:fldLock="1"/>
      </w:r>
      <w:r w:rsidR="007A002E">
        <w:instrText xml:space="preserve"> REF _Ref363319686 \r \h  \* MERGEFORMAT </w:instrText>
      </w:r>
      <w:r w:rsidR="007A002E">
        <w:fldChar w:fldCharType="separate"/>
      </w:r>
      <w:r>
        <w:rPr>
          <w:lang w:val="en-CA"/>
        </w:rPr>
        <w:t>F.8.3.1</w:t>
      </w:r>
      <w:r w:rsidR="007A002E">
        <w:fldChar w:fldCharType="end"/>
      </w:r>
      <w:r w:rsidRPr="00A3122B">
        <w:rPr>
          <w:lang w:val="en-CA"/>
        </w:rPr>
        <w:t xml:space="preserve">. This needs to be invoked only for the first slice segment of a picture. </w:t>
      </w:r>
      <w:r w:rsidRPr="00A3122B">
        <w:rPr>
          <w:highlight w:val="cyan"/>
          <w:lang w:val="en-CA"/>
        </w:rPr>
        <w:t>It is a requirement of bitstream conformance that PicOrderCntVal shall remain unchanged within an access unit.</w:t>
      </w:r>
    </w:p>
    <w:p w:rsidR="00C458E0" w:rsidRPr="00A3122B" w:rsidRDefault="00C458E0" w:rsidP="00C458E0">
      <w:pPr>
        <w:tabs>
          <w:tab w:val="clear" w:pos="794"/>
          <w:tab w:val="clear" w:pos="1191"/>
        </w:tabs>
        <w:ind w:left="1228" w:hanging="434"/>
        <w:rPr>
          <w:highlight w:val="yellow"/>
          <w:lang w:val="en-CA"/>
        </w:rPr>
      </w:pPr>
      <w:r w:rsidRPr="00A3122B">
        <w:rPr>
          <w:lang w:val="en-CA"/>
        </w:rPr>
        <w:t>–</w:t>
      </w:r>
      <w:r w:rsidRPr="00A3122B">
        <w:rPr>
          <w:lang w:val="en-CA"/>
        </w:rPr>
        <w:tab/>
        <w:t>The decoding process for RPS in subclause </w:t>
      </w:r>
      <w:r w:rsidR="007A002E">
        <w:fldChar w:fldCharType="begin" w:fldLock="1"/>
      </w:r>
      <w:r w:rsidR="007A002E">
        <w:instrText xml:space="preserve"> REF _Ref363319770 \r \h  \* MERGEFORMAT </w:instrText>
      </w:r>
      <w:r w:rsidR="007A002E">
        <w:fldChar w:fldCharType="separate"/>
      </w:r>
      <w:r>
        <w:rPr>
          <w:lang w:val="en-CA"/>
        </w:rPr>
        <w:t>F.8.3.2</w:t>
      </w:r>
      <w:r w:rsidR="007A002E">
        <w:fldChar w:fldCharType="end"/>
      </w:r>
      <w:r w:rsidRPr="00A3122B">
        <w:rPr>
          <w:lang w:val="en-CA"/>
        </w:rPr>
        <w:t xml:space="preserve"> is invoked, wherein </w:t>
      </w:r>
      <w:r w:rsidRPr="00A3122B">
        <w:rPr>
          <w:highlight w:val="cyan"/>
          <w:lang w:val="en-CA"/>
        </w:rPr>
        <w:t>only</w:t>
      </w:r>
      <w:r w:rsidRPr="00A3122B">
        <w:rPr>
          <w:lang w:val="en-CA"/>
        </w:rPr>
        <w:t xml:space="preserve"> reference pictures </w:t>
      </w:r>
      <w:r w:rsidRPr="00A3122B">
        <w:rPr>
          <w:highlight w:val="cyan"/>
          <w:lang w:val="en-CA"/>
        </w:rPr>
        <w:t xml:space="preserve">with nuh_layer_id equal to that of CurrPic </w:t>
      </w:r>
      <w:r w:rsidRPr="00A3122B">
        <w:rPr>
          <w:lang w:val="en-CA"/>
        </w:rPr>
        <w:t xml:space="preserve">may be marked as "unused for reference" or "used for long-term reference" </w:t>
      </w:r>
      <w:r w:rsidRPr="00A3122B">
        <w:rPr>
          <w:highlight w:val="cyan"/>
          <w:lang w:val="en-CA"/>
        </w:rPr>
        <w:t>and any picture with a different value of nuh_layer_id is not marked.</w:t>
      </w:r>
      <w:r w:rsidRPr="00A3122B">
        <w:rPr>
          <w:lang w:val="en-CA"/>
        </w:rPr>
        <w:t xml:space="preserve"> This needs to be invoked only for the first slice segment of a picture.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When FirstPicInLayerDecodedFlag[ nuh_layer_id ] is equal to 0, the decoding process for generating unavailable reference pictures specified in subclause </w:t>
      </w:r>
      <w:r w:rsidR="007A002E">
        <w:fldChar w:fldCharType="begin" w:fldLock="1"/>
      </w:r>
      <w:r w:rsidR="007A002E">
        <w:instrText xml:space="preserve"> REF _Ref363260402 \r \h  \* MERGEFORMAT </w:instrText>
      </w:r>
      <w:r w:rsidR="007A002E">
        <w:fldChar w:fldCharType="separate"/>
      </w:r>
      <w:r>
        <w:rPr>
          <w:lang w:val="en-CA"/>
        </w:rPr>
        <w:t>F.8.1.5</w:t>
      </w:r>
      <w:r w:rsidR="007A002E">
        <w:fldChar w:fldCharType="end"/>
      </w:r>
      <w:r w:rsidRPr="00A3122B">
        <w:rPr>
          <w:lang w:val="en-CA"/>
        </w:rPr>
        <w:t xml:space="preserve"> is invoked, which needs to be invoked only for the first slice segment of a picture.</w:t>
      </w:r>
    </w:p>
    <w:p w:rsidR="00C458E0" w:rsidRPr="00A3122B" w:rsidRDefault="00C458E0" w:rsidP="00C458E0">
      <w:pPr>
        <w:tabs>
          <w:tab w:val="clear" w:pos="794"/>
          <w:tab w:val="clear" w:pos="1191"/>
        </w:tabs>
        <w:ind w:left="1228" w:hanging="434"/>
        <w:rPr>
          <w:lang w:val="en-CA"/>
        </w:rPr>
      </w:pPr>
      <w:r w:rsidRPr="00A3122B">
        <w:rPr>
          <w:lang w:val="en-CA"/>
        </w:rPr>
        <w:t>–</w:t>
      </w:r>
      <w:r w:rsidRPr="00A3122B">
        <w:rPr>
          <w:lang w:val="en-CA"/>
        </w:rPr>
        <w:tab/>
        <w:t>When FirstPicInLayerDecodedFlag[ nuh_layer_id ] is not equal to 0 and the current picture is an IRAP picture with NoRaslOutputFlag equal to 1, the decoding process for generating unavailable reference pictures specified in subclause </w:t>
      </w:r>
      <w:r w:rsidR="007A002E">
        <w:fldChar w:fldCharType="begin" w:fldLock="1"/>
      </w:r>
      <w:r w:rsidR="007A002E">
        <w:instrText xml:space="preserve"> REF _Ref373317388 \r \h  \* MERGEFORMAT </w:instrText>
      </w:r>
      <w:r w:rsidR="007A002E">
        <w:fldChar w:fldCharType="separate"/>
      </w:r>
      <w:r>
        <w:rPr>
          <w:lang w:val="en-CA"/>
        </w:rPr>
        <w:t>F.8.3.3</w:t>
      </w:r>
      <w:r w:rsidR="007A002E">
        <w:fldChar w:fldCharType="end"/>
      </w:r>
      <w:r w:rsidRPr="00A3122B">
        <w:rPr>
          <w:lang w:val="en-CA"/>
        </w:rPr>
        <w:t xml:space="preserve"> is invoked, which needs to be invoked only for the first slice segment of a picture.</w:t>
      </w:r>
    </w:p>
    <w:p w:rsidR="00C458E0" w:rsidRPr="00A3122B" w:rsidRDefault="00C458E0" w:rsidP="00C458E0">
      <w:pPr>
        <w:pStyle w:val="3H2"/>
        <w:keepLines w:val="0"/>
        <w:numPr>
          <w:ilvl w:val="3"/>
          <w:numId w:val="35"/>
        </w:numPr>
        <w:tabs>
          <w:tab w:val="clear" w:pos="4230"/>
          <w:tab w:val="num" w:pos="1134"/>
        </w:tabs>
        <w:ind w:left="1134" w:hanging="1134"/>
      </w:pPr>
      <w:bookmarkStart w:id="1824" w:name="_Toc389394509"/>
      <w:bookmarkStart w:id="1825" w:name="_Toc389494808"/>
      <w:r w:rsidRPr="00A3122B">
        <w:t>Decoding process for ending the decoding of a coded picture with nuh_layer_id greater than 0</w:t>
      </w:r>
      <w:bookmarkEnd w:id="1824"/>
      <w:bookmarkEnd w:id="1825"/>
    </w:p>
    <w:p w:rsidR="00C458E0" w:rsidRPr="00A3122B" w:rsidRDefault="00C458E0" w:rsidP="00C458E0">
      <w:pPr>
        <w:ind w:left="434" w:hanging="434"/>
        <w:rPr>
          <w:lang w:val="en-CA"/>
        </w:rPr>
      </w:pPr>
      <w:r w:rsidRPr="00A3122B">
        <w:rPr>
          <w:lang w:val="en-CA"/>
        </w:rPr>
        <w:t>PicOutputFlag is set as follows:</w:t>
      </w:r>
    </w:p>
    <w:p w:rsidR="00C458E0" w:rsidRPr="00A3122B" w:rsidRDefault="00C458E0" w:rsidP="00C458E0">
      <w:pPr>
        <w:ind w:left="434" w:hanging="434"/>
        <w:rPr>
          <w:lang w:val="en-CA"/>
        </w:rPr>
      </w:pPr>
      <w:r w:rsidRPr="00A3122B">
        <w:rPr>
          <w:lang w:val="en-CA"/>
        </w:rPr>
        <w:t>–</w:t>
      </w:r>
      <w:r w:rsidRPr="00A3122B">
        <w:rPr>
          <w:lang w:val="en-CA"/>
        </w:rPr>
        <w:tab/>
        <w:t>If LayerInitializedFlag[ nuh_layer_id ] is equal to 0, PicOutputFlag is set equal to 0.</w:t>
      </w:r>
    </w:p>
    <w:p w:rsidR="00C458E0" w:rsidRPr="00A3122B" w:rsidRDefault="00C458E0" w:rsidP="00C458E0">
      <w:pPr>
        <w:ind w:left="434" w:hanging="434"/>
        <w:rPr>
          <w:lang w:val="en-CA"/>
        </w:rPr>
      </w:pPr>
      <w:r w:rsidRPr="00A3122B">
        <w:rPr>
          <w:lang w:val="en-CA"/>
        </w:rPr>
        <w:t>–</w:t>
      </w:r>
      <w:r w:rsidRPr="00A3122B">
        <w:rPr>
          <w:lang w:val="en-CA"/>
        </w:rPr>
        <w:tab/>
        <w:t>Otherwise, if the current picture is a RASL picture and NoRaslOutputFlag of the associated IRAP picture is equal to 1, PicOutputFlag is set equal to 0.</w:t>
      </w:r>
    </w:p>
    <w:p w:rsidR="00C458E0" w:rsidRPr="00A3122B" w:rsidRDefault="00C458E0" w:rsidP="00C458E0">
      <w:pPr>
        <w:ind w:left="434" w:hanging="434"/>
        <w:rPr>
          <w:lang w:val="en-CA"/>
        </w:rPr>
      </w:pPr>
      <w:r w:rsidRPr="00A3122B">
        <w:rPr>
          <w:lang w:val="en-CA"/>
        </w:rPr>
        <w:t>–</w:t>
      </w:r>
      <w:r w:rsidRPr="00A3122B">
        <w:rPr>
          <w:lang w:val="en-CA"/>
        </w:rPr>
        <w:tab/>
        <w:t>Otherwise, PicOutputFlag is set equal to pic_output_flag.</w:t>
      </w:r>
    </w:p>
    <w:p w:rsidR="00C458E0" w:rsidRPr="00A3122B" w:rsidRDefault="00C458E0" w:rsidP="00C458E0">
      <w:pPr>
        <w:tabs>
          <w:tab w:val="clear" w:pos="1191"/>
          <w:tab w:val="left" w:pos="1200"/>
        </w:tabs>
        <w:ind w:left="434" w:hanging="434"/>
        <w:rPr>
          <w:lang w:val="en-CA"/>
        </w:rPr>
      </w:pPr>
      <w:r w:rsidRPr="00A3122B">
        <w:rPr>
          <w:lang w:val="en-CA"/>
        </w:rPr>
        <w:t>The decoded picture is marked as "used for short-term reference".</w:t>
      </w:r>
    </w:p>
    <w:p w:rsidR="00C458E0" w:rsidRPr="00A3122B" w:rsidRDefault="00C458E0" w:rsidP="00C458E0">
      <w:pPr>
        <w:tabs>
          <w:tab w:val="clear" w:pos="1191"/>
          <w:tab w:val="left" w:pos="1200"/>
        </w:tabs>
        <w:rPr>
          <w:lang w:val="en-CA"/>
        </w:rPr>
      </w:pPr>
      <w:r w:rsidRPr="00A3122B">
        <w:rPr>
          <w:lang w:val="en-CA"/>
        </w:rPr>
        <w:t>When FirstPicInLayerDecodedFlag[ nuh_layer_id ] is equal to 0, FirstPicInLayerDecodedFlag[ nuh_layer_id ] is set equal to 1.</w:t>
      </w:r>
    </w:p>
    <w:p w:rsidR="00C458E0" w:rsidRPr="00A3122B" w:rsidRDefault="00C458E0" w:rsidP="00C458E0">
      <w:pPr>
        <w:pStyle w:val="3H2"/>
        <w:keepLines w:val="0"/>
        <w:numPr>
          <w:ilvl w:val="3"/>
          <w:numId w:val="35"/>
        </w:numPr>
        <w:tabs>
          <w:tab w:val="clear" w:pos="4230"/>
          <w:tab w:val="num" w:pos="1134"/>
        </w:tabs>
        <w:ind w:left="1134" w:hanging="1134"/>
      </w:pPr>
      <w:bookmarkStart w:id="1826" w:name="_Toc389394510"/>
      <w:bookmarkStart w:id="1827" w:name="_Toc389494809"/>
      <w:r w:rsidRPr="00A3122B">
        <w:t>Generation of unavailable reference pictures for pictures first in decoding order within a layer</w:t>
      </w:r>
      <w:bookmarkEnd w:id="1826"/>
      <w:bookmarkEnd w:id="1827"/>
    </w:p>
    <w:p w:rsidR="00C458E0" w:rsidRPr="00A3122B" w:rsidRDefault="00C458E0" w:rsidP="00C458E0">
      <w:pPr>
        <w:numPr>
          <w:ilvl w:val="12"/>
          <w:numId w:val="0"/>
        </w:numPr>
        <w:tabs>
          <w:tab w:val="left" w:pos="-720"/>
        </w:tabs>
        <w:rPr>
          <w:lang w:val="en-CA"/>
        </w:rPr>
      </w:pPr>
      <w:r w:rsidRPr="00A3122B">
        <w:rPr>
          <w:lang w:val="en-CA"/>
        </w:rPr>
        <w:t>This process is invoked for a picture with nuh_layer_id equal to layerId, when FirstPicInLayerDecodedFlag[ layerId ] is equal to 0.</w:t>
      </w:r>
    </w:p>
    <w:p w:rsidR="00C458E0" w:rsidRPr="00A3122B" w:rsidRDefault="00C458E0" w:rsidP="00C458E0">
      <w:pPr>
        <w:spacing w:before="60"/>
        <w:ind w:left="288"/>
        <w:rPr>
          <w:sz w:val="18"/>
          <w:szCs w:val="18"/>
          <w:lang w:val="en-CA"/>
        </w:rPr>
      </w:pPr>
      <w:r w:rsidRPr="00A3122B">
        <w:rPr>
          <w:sz w:val="18"/>
          <w:szCs w:val="18"/>
          <w:lang w:val="en-CA"/>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007A002E">
        <w:fldChar w:fldCharType="begin" w:fldLock="1"/>
      </w:r>
      <w:r w:rsidR="007A002E">
        <w:instrText xml:space="preserve"> REF _Ref363646510 \r \h  \* MERGEFORMAT </w:instrText>
      </w:r>
      <w:r w:rsidR="007A002E">
        <w:fldChar w:fldCharType="separate"/>
      </w:r>
      <w:r>
        <w:t>C</w:t>
      </w:r>
      <w:r w:rsidR="007A002E">
        <w:fldChar w:fldCharType="end"/>
      </w:r>
      <w:r w:rsidRPr="00A3122B">
        <w:rPr>
          <w:sz w:val="18"/>
          <w:szCs w:val="18"/>
          <w:lang w:val="en-CA"/>
        </w:rPr>
        <w:t>, CL-RAS pictures may need to be taken into consideration in derivation of CPB arrival and removal times.</w:t>
      </w:r>
    </w:p>
    <w:p w:rsidR="00C458E0" w:rsidRPr="00A3122B" w:rsidRDefault="00C458E0" w:rsidP="00C458E0">
      <w:pPr>
        <w:keepNext/>
        <w:rPr>
          <w:lang w:val="en-CA"/>
        </w:rPr>
      </w:pPr>
      <w:r w:rsidRPr="00A3122B">
        <w:rPr>
          <w:lang w:val="en-CA"/>
        </w:rPr>
        <w:t>When this process is invoked, the following applies:</w:t>
      </w:r>
    </w:p>
    <w:p w:rsidR="00C458E0" w:rsidRPr="00A3122B" w:rsidRDefault="00C458E0" w:rsidP="00C458E0">
      <w:pPr>
        <w:ind w:left="434" w:hanging="434"/>
        <w:rPr>
          <w:lang w:val="en-CA"/>
        </w:rPr>
      </w:pPr>
      <w:r w:rsidRPr="00A3122B">
        <w:rPr>
          <w:lang w:val="en-CA"/>
        </w:rPr>
        <w:t>–</w:t>
      </w:r>
      <w:r w:rsidRPr="00A3122B">
        <w:rPr>
          <w:lang w:val="en-CA"/>
        </w:rPr>
        <w:tab/>
        <w:t>For each RefPicSetStCurrBefore[ i ], with i in the range of 0 to NumPocStCurrBefore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PocStCurrBefore[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RefPicSetStCurrBefore[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lastRenderedPageBreak/>
        <w:t>–</w:t>
      </w:r>
      <w:r w:rsidRPr="00A3122B">
        <w:rPr>
          <w:lang w:val="en-CA"/>
        </w:rPr>
        <w:tab/>
        <w:t>For each RefPicSetStCurrAfter[ i ], with i in the range of 0 to NumPocStCurrAfter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PocStCurrAfter[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RefPicSetStCurrAfter[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RefPicSetStFoll[ i ], with i in the range of 0 to NumPocStFoll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PocStFoll[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short-term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RefPicSetStFoll[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RefPicSetLtCurr[ i ], with i in the range of 0 to NumPocLtCurr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PocLtCurr[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slice_pic_order_cnt_lsb for the generated picture is inferred to be equal to ( PocLtCurr[ i ] &amp; ( MaxPicOrderCntLsb − 1 )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long-term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RefPicSetLtCurr[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ind w:left="434" w:hanging="434"/>
        <w:rPr>
          <w:lang w:val="en-CA"/>
        </w:rPr>
      </w:pPr>
      <w:r w:rsidRPr="00A3122B">
        <w:rPr>
          <w:lang w:val="en-CA"/>
        </w:rPr>
        <w:t>–</w:t>
      </w:r>
      <w:r w:rsidRPr="00A3122B">
        <w:rPr>
          <w:lang w:val="en-CA"/>
        </w:rPr>
        <w:tab/>
        <w:t>For each RefPicSetLtFoll[ i ], with i in the range of 0 to NumPocLtFoll − 1, inclusive, that is equal to "no reference picture", a picture is generated as specified in subclause 8.3.3.2, and the following applies:</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PicOrderCntVal for the generated picture is set equal to PocLtFoll[ i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slice_pic_order_cnt_lsb for the generated picture is inferred to be equal to ( PocLtFoll[ i ] &amp; ( MaxPicOrderCntLsb − 1 ) ).</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PicOutputFlag for the generated picture is set equal to 0.</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generated picture is marked as "used for long-term reference".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RefPicSetLtFoll[ i ] is set to be the generated reference picture.</w:t>
      </w:r>
    </w:p>
    <w:p w:rsidR="00C458E0" w:rsidRPr="00A3122B" w:rsidRDefault="00C458E0" w:rsidP="00C458E0">
      <w:pPr>
        <w:pStyle w:val="enumlev1"/>
        <w:spacing w:before="136"/>
        <w:ind w:left="806" w:hanging="403"/>
        <w:rPr>
          <w:lang w:val="en-CA"/>
        </w:rPr>
      </w:pPr>
      <w:r w:rsidRPr="00A3122B">
        <w:rPr>
          <w:lang w:val="en-CA"/>
        </w:rPr>
        <w:t>–</w:t>
      </w:r>
      <w:r w:rsidRPr="00A3122B">
        <w:rPr>
          <w:lang w:val="en-CA"/>
        </w:rPr>
        <w:tab/>
        <w:t>The value of nuh_layer_id for the generated picture is set equal to nuh_layer_id.</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28" w:name="_Toc389394511"/>
      <w:bookmarkStart w:id="1829" w:name="_Toc389494810"/>
      <w:r w:rsidRPr="00A3122B">
        <w:rPr>
          <w:lang w:val="en-CA"/>
        </w:rPr>
        <w:t>NAL unit decoding process</w:t>
      </w:r>
      <w:bookmarkEnd w:id="1828"/>
      <w:bookmarkEnd w:id="1829"/>
    </w:p>
    <w:p w:rsidR="00C458E0" w:rsidRPr="00A3122B" w:rsidRDefault="00C458E0" w:rsidP="00C458E0">
      <w:pPr>
        <w:pStyle w:val="3N"/>
        <w:rPr>
          <w:lang w:val="en-CA"/>
        </w:rPr>
      </w:pPr>
      <w:r w:rsidRPr="00A3122B">
        <w:rPr>
          <w:lang w:val="en-CA"/>
        </w:rPr>
        <w:t>The specifications in subclause 8.2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30" w:name="_Toc389394512"/>
      <w:bookmarkStart w:id="1831" w:name="_Toc389494811"/>
      <w:r w:rsidRPr="00A3122B">
        <w:rPr>
          <w:lang w:val="en-CA"/>
        </w:rPr>
        <w:t>Slice decoding processes</w:t>
      </w:r>
      <w:bookmarkEnd w:id="1830"/>
      <w:bookmarkEnd w:id="1831"/>
    </w:p>
    <w:p w:rsidR="00C458E0" w:rsidRPr="00A3122B" w:rsidRDefault="00C458E0" w:rsidP="00C458E0">
      <w:pPr>
        <w:pStyle w:val="3H2"/>
        <w:keepLines w:val="0"/>
        <w:numPr>
          <w:ilvl w:val="3"/>
          <w:numId w:val="35"/>
        </w:numPr>
        <w:tabs>
          <w:tab w:val="clear" w:pos="4230"/>
          <w:tab w:val="num" w:pos="1134"/>
        </w:tabs>
        <w:ind w:left="1134" w:hanging="1134"/>
      </w:pPr>
      <w:bookmarkStart w:id="1832" w:name="_Toc389394513"/>
      <w:bookmarkStart w:id="1833" w:name="_Toc389494812"/>
      <w:r w:rsidRPr="00A3122B">
        <w:t>Decoding process for picture order count</w:t>
      </w:r>
      <w:bookmarkEnd w:id="1832"/>
      <w:bookmarkEnd w:id="1833"/>
    </w:p>
    <w:p w:rsidR="00C458E0" w:rsidRPr="00A3122B" w:rsidRDefault="00C458E0" w:rsidP="00C458E0">
      <w:pPr>
        <w:rPr>
          <w:lang w:val="en-CA"/>
        </w:rPr>
      </w:pPr>
      <w:r w:rsidRPr="00A3122B">
        <w:rPr>
          <w:lang w:val="en-CA"/>
        </w:rPr>
        <w:t>Output of this process is PicOrderCntVal, the picture order count of the current picture.</w:t>
      </w:r>
    </w:p>
    <w:p w:rsidR="00C458E0" w:rsidRPr="00A3122B" w:rsidRDefault="00C458E0" w:rsidP="00C458E0">
      <w:pPr>
        <w:rPr>
          <w:lang w:val="en-CA" w:eastAsia="ja-JP"/>
        </w:rPr>
      </w:pPr>
      <w:r w:rsidRPr="00A3122B">
        <w:rPr>
          <w:lang w:val="en-CA"/>
        </w:rPr>
        <w:t>Picture order counts are used to identify pictures,</w:t>
      </w:r>
      <w:r w:rsidRPr="00A3122B">
        <w:rPr>
          <w:lang w:val="en-CA" w:eastAsia="ja-JP"/>
        </w:rPr>
        <w:t xml:space="preserve"> for deriving motion parameters in merge mode and motion vector prediction, and for decoder conformance checking (see subclause </w:t>
      </w:r>
      <w:r w:rsidRPr="00A3122B">
        <w:rPr>
          <w:lang w:val="en-CA"/>
        </w:rPr>
        <w:t>C.5</w:t>
      </w:r>
      <w:r w:rsidRPr="00A3122B">
        <w:rPr>
          <w:lang w:val="en-CA" w:eastAsia="ja-JP"/>
        </w:rPr>
        <w:t>).</w:t>
      </w:r>
    </w:p>
    <w:p w:rsidR="00C458E0" w:rsidRPr="00A3122B" w:rsidRDefault="00C458E0" w:rsidP="00C458E0">
      <w:pPr>
        <w:rPr>
          <w:lang w:val="en-CA" w:eastAsia="ja-JP"/>
        </w:rPr>
      </w:pPr>
      <w:r w:rsidRPr="00A3122B">
        <w:rPr>
          <w:lang w:val="en-CA"/>
        </w:rPr>
        <w:t>Each coded picture is associated with a picture order count variable, denoted as PicOrderCntVal.</w:t>
      </w:r>
    </w:p>
    <w:p w:rsidR="00C458E0" w:rsidRPr="00A3122B" w:rsidRDefault="00C458E0" w:rsidP="00C458E0">
      <w:pPr>
        <w:rPr>
          <w:lang w:val="en-CA"/>
        </w:rPr>
      </w:pPr>
      <w:r w:rsidRPr="00A3122B">
        <w:rPr>
          <w:lang w:val="en-CA"/>
        </w:rPr>
        <w:t>When the current picture is the first picture among all layers of a POC resetting period, the variable PocDecrementedInDPBFlag[ i ] is set equal to 0 for each value of i in the range of 0 to 62, inclusive.</w:t>
      </w:r>
    </w:p>
    <w:p w:rsidR="00C458E0" w:rsidRPr="00A3122B" w:rsidRDefault="00C458E0" w:rsidP="00C458E0">
      <w:pPr>
        <w:rPr>
          <w:lang w:val="en-CA"/>
        </w:rPr>
      </w:pPr>
      <w:r w:rsidRPr="00A3122B">
        <w:rPr>
          <w:lang w:val="en-CA"/>
        </w:rPr>
        <w:t>The variable pocResettingFlag is derived as follows:</w:t>
      </w:r>
    </w:p>
    <w:p w:rsidR="00C458E0" w:rsidRPr="00A3122B" w:rsidRDefault="00C458E0" w:rsidP="00C458E0">
      <w:pPr>
        <w:numPr>
          <w:ilvl w:val="0"/>
          <w:numId w:val="7"/>
        </w:numPr>
        <w:tabs>
          <w:tab w:val="left" w:pos="360"/>
        </w:tabs>
        <w:textAlignment w:val="auto"/>
        <w:rPr>
          <w:lang w:val="en-CA" w:eastAsia="ja-JP"/>
        </w:rPr>
      </w:pPr>
      <w:r w:rsidRPr="00A3122B">
        <w:rPr>
          <w:lang w:val="en-CA" w:eastAsia="ja-JP"/>
        </w:rPr>
        <w:lastRenderedPageBreak/>
        <w:t>If the current picture is a POC resetting picture, the following applies:</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If vps_poc_lsb_aligned_flag is equal to 0, pocResettingFlag is set equal to 1.</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 xml:space="preserve">Otherwise, </w:t>
      </w:r>
      <w:r w:rsidRPr="00A3122B">
        <w:rPr>
          <w:lang w:val="en-CA"/>
        </w:rPr>
        <w:t>if PocDecrementedInDPBFlag[ nuh_layer_id ] is equal to 1, pocResettingFlag is set equal to 0.</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rPr>
        <w:t>Otherwise, pocResettingFlag is set equal to 1.</w:t>
      </w:r>
    </w:p>
    <w:p w:rsidR="00C458E0" w:rsidRPr="00A3122B" w:rsidRDefault="00C458E0" w:rsidP="00C458E0">
      <w:pPr>
        <w:numPr>
          <w:ilvl w:val="0"/>
          <w:numId w:val="7"/>
        </w:numPr>
        <w:tabs>
          <w:tab w:val="clear" w:pos="794"/>
          <w:tab w:val="left" w:pos="360"/>
        </w:tabs>
        <w:textAlignment w:val="auto"/>
        <w:rPr>
          <w:lang w:val="en-CA" w:eastAsia="ja-JP"/>
        </w:rPr>
      </w:pPr>
      <w:r w:rsidRPr="00A3122B">
        <w:rPr>
          <w:lang w:val="en-CA"/>
        </w:rPr>
        <w:t>Otherwise, pocResettingFlag is set equal to 0.</w:t>
      </w:r>
    </w:p>
    <w:p w:rsidR="00C458E0" w:rsidRPr="00A3122B" w:rsidRDefault="00C458E0" w:rsidP="00C458E0">
      <w:pPr>
        <w:rPr>
          <w:lang w:val="en-CA"/>
        </w:rPr>
      </w:pPr>
      <w:r w:rsidRPr="00A3122B">
        <w:rPr>
          <w:lang w:val="en-CA"/>
        </w:rPr>
        <w:t>The list affectedLayerList is derived as follows:</w:t>
      </w:r>
    </w:p>
    <w:p w:rsidR="00C458E0" w:rsidRPr="00A3122B" w:rsidRDefault="00C458E0" w:rsidP="00C458E0">
      <w:pPr>
        <w:numPr>
          <w:ilvl w:val="0"/>
          <w:numId w:val="7"/>
        </w:numPr>
        <w:tabs>
          <w:tab w:val="left" w:pos="360"/>
        </w:tabs>
        <w:textAlignment w:val="auto"/>
        <w:rPr>
          <w:lang w:val="en-CA"/>
        </w:rPr>
      </w:pPr>
      <w:r w:rsidRPr="00A3122B">
        <w:rPr>
          <w:lang w:val="en-CA"/>
        </w:rPr>
        <w:t>If vps_poc_lsb_aligned_flag is equal to 0, affectedLayerList consists of the nuh_layer_id of the current picture.</w:t>
      </w:r>
    </w:p>
    <w:p w:rsidR="00C458E0" w:rsidRPr="00A3122B" w:rsidRDefault="00C458E0" w:rsidP="00C458E0">
      <w:pPr>
        <w:numPr>
          <w:ilvl w:val="0"/>
          <w:numId w:val="7"/>
        </w:numPr>
        <w:tabs>
          <w:tab w:val="left" w:pos="360"/>
        </w:tabs>
        <w:textAlignment w:val="auto"/>
        <w:rPr>
          <w:lang w:val="en-CA"/>
        </w:rPr>
      </w:pPr>
      <w:r w:rsidRPr="00A3122B">
        <w:rPr>
          <w:lang w:val="en-CA"/>
        </w:rPr>
        <w:t>Otherwise, affectedLayerList consists of the nuh_layer_id of the current picture and</w:t>
      </w:r>
      <w:r w:rsidRPr="00A3122B">
        <w:rPr>
          <w:lang w:val="en-CA"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C458E0" w:rsidRPr="00A3122B" w:rsidRDefault="00C458E0" w:rsidP="00C458E0">
      <w:pPr>
        <w:rPr>
          <w:lang w:val="en-CA"/>
        </w:rPr>
      </w:pPr>
      <w:r w:rsidRPr="00A3122B">
        <w:rPr>
          <w:lang w:val="en-CA"/>
        </w:rPr>
        <w:t>If pocResettingFlag is equal to 1, the following applies:</w:t>
      </w:r>
    </w:p>
    <w:p w:rsidR="00C458E0" w:rsidRPr="00A3122B" w:rsidRDefault="00C458E0" w:rsidP="00C458E0">
      <w:pPr>
        <w:numPr>
          <w:ilvl w:val="0"/>
          <w:numId w:val="7"/>
        </w:numPr>
        <w:tabs>
          <w:tab w:val="clear" w:pos="794"/>
          <w:tab w:val="left" w:pos="360"/>
        </w:tabs>
        <w:textAlignment w:val="auto"/>
        <w:rPr>
          <w:lang w:val="en-CA"/>
        </w:rPr>
      </w:pPr>
      <w:r w:rsidRPr="00A3122B">
        <w:rPr>
          <w:lang w:val="en-CA"/>
        </w:rPr>
        <w:t>When FirstPicInLayerDecodedFlag[ nuh_layer_id ] is equal to 1, the following applies:</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The variables pocMsbDelta, pocLsbDelta and DeltaPocVal are derived as follows:</w:t>
      </w:r>
    </w:p>
    <w:p w:rsidR="00C458E0" w:rsidRPr="00A3122B" w:rsidRDefault="00C458E0" w:rsidP="00C458E0">
      <w:pPr>
        <w:pStyle w:val="Equation"/>
        <w:tabs>
          <w:tab w:val="clear" w:pos="794"/>
          <w:tab w:val="clear" w:pos="1588"/>
          <w:tab w:val="left" w:pos="851"/>
          <w:tab w:val="left" w:pos="1134"/>
          <w:tab w:val="left" w:pos="1418"/>
          <w:tab w:val="left" w:pos="1701"/>
        </w:tabs>
        <w:spacing w:before="180"/>
        <w:ind w:left="567"/>
        <w:rPr>
          <w:sz w:val="20"/>
          <w:szCs w:val="20"/>
          <w:lang w:val="en-CA"/>
        </w:rPr>
      </w:pPr>
      <w:r w:rsidRPr="00A3122B">
        <w:rPr>
          <w:sz w:val="20"/>
          <w:lang w:val="en-CA"/>
        </w:rPr>
        <w:tab/>
        <w:t xml:space="preserve">if( poc_reset_idc  = =  </w:t>
      </w:r>
      <w:r w:rsidRPr="00A3122B">
        <w:rPr>
          <w:sz w:val="20"/>
          <w:szCs w:val="20"/>
          <w:lang w:val="en-CA"/>
        </w:rPr>
        <w:t>3 )</w:t>
      </w:r>
      <w:r w:rsidRPr="00A3122B">
        <w:rPr>
          <w:sz w:val="20"/>
          <w:lang w:val="en-CA"/>
        </w:rPr>
        <w:br/>
      </w:r>
      <w:r w:rsidRPr="00A3122B">
        <w:rPr>
          <w:sz w:val="20"/>
          <w:lang w:val="en-CA"/>
        </w:rPr>
        <w:tab/>
      </w:r>
      <w:r w:rsidRPr="00A3122B">
        <w:rPr>
          <w:sz w:val="20"/>
          <w:lang w:val="en-CA"/>
        </w:rPr>
        <w:tab/>
        <w:t>pocLsbVal = poc_lsb_val</w:t>
      </w:r>
      <w:r w:rsidRPr="00A3122B">
        <w:rPr>
          <w:sz w:val="20"/>
          <w:lang w:val="en-CA"/>
        </w:rPr>
        <w:br/>
      </w:r>
      <w:r w:rsidRPr="00A3122B">
        <w:rPr>
          <w:sz w:val="20"/>
          <w:lang w:val="en-CA"/>
        </w:rPr>
        <w:tab/>
        <w:t>else</w:t>
      </w:r>
      <w:r w:rsidRPr="00A3122B">
        <w:rPr>
          <w:sz w:val="20"/>
          <w:lang w:val="en-CA"/>
        </w:rPr>
        <w:br/>
      </w:r>
      <w:r w:rsidRPr="00A3122B">
        <w:rPr>
          <w:sz w:val="20"/>
          <w:lang w:val="en-CA"/>
        </w:rPr>
        <w:tab/>
      </w:r>
      <w:r w:rsidRPr="00A3122B">
        <w:rPr>
          <w:sz w:val="20"/>
          <w:lang w:val="en-CA"/>
        </w:rPr>
        <w:tab/>
        <w:t>pocLsbVal = slice_</w:t>
      </w:r>
      <w:r w:rsidRPr="00A3122B">
        <w:rPr>
          <w:sz w:val="20"/>
          <w:szCs w:val="20"/>
          <w:lang w:val="en-CA"/>
        </w:rPr>
        <w:t>pic_order_cnt_lsb</w:t>
      </w:r>
      <w:r w:rsidRPr="00A3122B">
        <w:rPr>
          <w:sz w:val="20"/>
          <w:lang w:val="en-CA"/>
        </w:rPr>
        <w:br/>
      </w:r>
      <w:r w:rsidRPr="00A3122B">
        <w:rPr>
          <w:sz w:val="20"/>
          <w:lang w:val="en-CA"/>
        </w:rPr>
        <w:tab/>
        <w:t xml:space="preserve">if(  </w:t>
      </w:r>
      <w:r w:rsidRPr="00A3122B">
        <w:rPr>
          <w:sz w:val="20"/>
          <w:szCs w:val="20"/>
          <w:lang w:val="en-CA"/>
        </w:rPr>
        <w:t>poc_msb_val_present_flag  )</w:t>
      </w:r>
      <w:r w:rsidRPr="00A3122B">
        <w:rPr>
          <w:sz w:val="20"/>
          <w:lang w:val="en-CA"/>
        </w:rPr>
        <w:br/>
      </w:r>
      <w:r w:rsidRPr="00A3122B">
        <w:rPr>
          <w:sz w:val="20"/>
          <w:lang w:val="en-CA"/>
        </w:rPr>
        <w:tab/>
      </w:r>
      <w:r w:rsidRPr="00A3122B">
        <w:rPr>
          <w:sz w:val="20"/>
          <w:lang w:val="en-CA"/>
        </w:rPr>
        <w:tab/>
      </w:r>
      <w:r w:rsidRPr="00A3122B">
        <w:rPr>
          <w:sz w:val="20"/>
          <w:szCs w:val="20"/>
          <w:lang w:val="en-CA"/>
        </w:rPr>
        <w:t>pocMsbDelta = poc_msb_val * MaxPicOrderCntLsb</w:t>
      </w:r>
      <w:r w:rsidRPr="00A3122B">
        <w:rPr>
          <w:sz w:val="20"/>
          <w:szCs w:val="20"/>
          <w:lang w:val="en-CA"/>
        </w:rPr>
        <w:br/>
      </w:r>
      <w:r w:rsidRPr="00A3122B">
        <w:rPr>
          <w:sz w:val="20"/>
          <w:lang w:val="en-CA"/>
        </w:rPr>
        <w:tab/>
        <w:t>else {</w:t>
      </w:r>
      <w:r w:rsidRPr="00A3122B">
        <w:rPr>
          <w:sz w:val="20"/>
          <w:lang w:val="en-CA"/>
        </w:rPr>
        <w:br/>
      </w:r>
      <w:r w:rsidRPr="00A3122B">
        <w:rPr>
          <w:sz w:val="20"/>
          <w:lang w:val="en-CA"/>
        </w:rPr>
        <w:tab/>
      </w:r>
      <w:r w:rsidRPr="00A3122B">
        <w:rPr>
          <w:sz w:val="20"/>
          <w:lang w:val="en-CA"/>
        </w:rPr>
        <w:tab/>
        <w:t>prevPicOrderCntLsb = PrevPicOrderCnt[ nuh_layer_id ] &amp; ( MaxPicOrderCntLsb − 1 )</w:t>
      </w:r>
      <w:r w:rsidRPr="00A3122B">
        <w:rPr>
          <w:sz w:val="20"/>
          <w:lang w:val="en-CA"/>
        </w:rPr>
        <w:br/>
      </w:r>
      <w:r w:rsidRPr="00A3122B">
        <w:rPr>
          <w:sz w:val="20"/>
          <w:lang w:val="en-CA"/>
        </w:rPr>
        <w:tab/>
      </w:r>
      <w:r w:rsidRPr="00A3122B">
        <w:rPr>
          <w:sz w:val="20"/>
          <w:lang w:val="en-CA"/>
        </w:rPr>
        <w:tab/>
        <w:t>prevPicOrderCntMsb = PrevPicOrderCnt[ nuh_layer_id ] − prevPicOrderCntLsb</w:t>
      </w:r>
      <w:r w:rsidRPr="00A3122B">
        <w:rPr>
          <w:sz w:val="20"/>
          <w:lang w:val="en-CA"/>
        </w:rPr>
        <w:br/>
      </w:r>
      <w:r w:rsidRPr="00A3122B">
        <w:rPr>
          <w:sz w:val="20"/>
          <w:lang w:val="en-CA"/>
        </w:rPr>
        <w:tab/>
      </w:r>
      <w:r w:rsidRPr="00A3122B">
        <w:rPr>
          <w:sz w:val="20"/>
          <w:lang w:val="en-CA"/>
        </w:rPr>
        <w:tab/>
      </w:r>
      <w:r w:rsidRPr="00A3122B">
        <w:rPr>
          <w:sz w:val="20"/>
          <w:szCs w:val="20"/>
          <w:lang w:val="en-CA"/>
        </w:rPr>
        <w:t>pocMsbDelta = getCurrMsb( pocLsbVal, prevPicOrderCntLsb, prevPicOrderCntMsb,</w:t>
      </w:r>
      <w:r w:rsidRPr="00A3122B">
        <w:rPr>
          <w:sz w:val="20"/>
          <w:szCs w:val="20"/>
          <w:lang w:val="en-CA"/>
        </w:rPr>
        <w:br/>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szCs w:val="20"/>
          <w:lang w:val="en-CA"/>
        </w:rPr>
        <w:t>MaxPicOrderCntLsb )</w:t>
      </w:r>
      <w:r w:rsidRPr="00A3122B">
        <w:rPr>
          <w:sz w:val="20"/>
          <w:szCs w:val="20"/>
          <w:lang w:val="en-CA"/>
        </w:rPr>
        <w:br/>
      </w:r>
      <w:r w:rsidRPr="00A3122B">
        <w:rPr>
          <w:sz w:val="20"/>
          <w:lang w:val="en-CA"/>
        </w:rPr>
        <w:tab/>
      </w:r>
      <w:r w:rsidRPr="00A3122B">
        <w:rPr>
          <w:sz w:val="20"/>
          <w:szCs w:val="20"/>
          <w:lang w:val="en-CA"/>
        </w:rPr>
        <w:t>}</w:t>
      </w:r>
      <w:r w:rsidRPr="00A3122B">
        <w:rPr>
          <w:sz w:val="20"/>
          <w:szCs w:val="20"/>
          <w:lang w:val="en-CA"/>
        </w:rPr>
        <w:br/>
      </w:r>
      <w:r w:rsidRPr="00A3122B">
        <w:rPr>
          <w:sz w:val="20"/>
          <w:lang w:val="en-CA"/>
        </w:rPr>
        <w:tab/>
        <w:t>if( poc_reset_idc  = =  2  | |  ( poc_reset_idc  = =  3  &amp;&amp;  full_poc_reset_flag ) )</w:t>
      </w:r>
      <w:r w:rsidRPr="00A3122B">
        <w:rPr>
          <w:sz w:val="20"/>
          <w:lang w:val="en-CA"/>
        </w:rPr>
        <w:br/>
      </w:r>
      <w:r w:rsidRPr="00A3122B">
        <w:rPr>
          <w:sz w:val="20"/>
          <w:lang w:val="en-CA"/>
        </w:rPr>
        <w:tab/>
      </w:r>
      <w:r w:rsidRPr="00A3122B">
        <w:rPr>
          <w:sz w:val="20"/>
          <w:lang w:val="en-CA"/>
        </w:rPr>
        <w:tab/>
        <w:t>pocLsbDelta = pocLsbVal</w:t>
      </w:r>
      <w:r w:rsidRPr="00A3122B">
        <w:rPr>
          <w:sz w:val="20"/>
          <w:lang w:val="en-CA"/>
        </w:rPr>
        <w:br/>
      </w:r>
      <w:r w:rsidRPr="00A3122B">
        <w:rPr>
          <w:sz w:val="20"/>
          <w:lang w:val="en-CA"/>
        </w:rPr>
        <w:tab/>
        <w:t>else</w:t>
      </w:r>
      <w:r w:rsidRPr="00A3122B">
        <w:rPr>
          <w:sz w:val="20"/>
          <w:lang w:val="en-CA"/>
        </w:rPr>
        <w:br/>
      </w:r>
      <w:r w:rsidRPr="00A3122B">
        <w:rPr>
          <w:sz w:val="20"/>
          <w:lang w:val="en-CA"/>
        </w:rPr>
        <w:tab/>
      </w:r>
      <w:r w:rsidRPr="00A3122B">
        <w:rPr>
          <w:sz w:val="20"/>
          <w:lang w:val="en-CA"/>
        </w:rPr>
        <w:tab/>
        <w:t>pocLsbDelta = 0</w:t>
      </w:r>
      <w:r w:rsidRPr="00A3122B">
        <w:rPr>
          <w:sz w:val="20"/>
          <w:lang w:val="en-CA"/>
        </w:rPr>
        <w:br/>
      </w:r>
      <w:r w:rsidRPr="00A3122B">
        <w:rPr>
          <w:sz w:val="20"/>
          <w:lang w:val="en-CA"/>
        </w:rPr>
        <w:tab/>
      </w:r>
      <w:r w:rsidRPr="00A3122B">
        <w:rPr>
          <w:sz w:val="20"/>
          <w:szCs w:val="20"/>
          <w:lang w:val="en-CA"/>
        </w:rPr>
        <w:t>DeltaPocVal  =  pocMsbDelta + pocLsbDelta</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 xml:space="preserve">The PicOrderCntVal of each picture that is in the DPB and has nuh_layer_id value nuhLayerId for which </w:t>
      </w:r>
      <w:r w:rsidRPr="00A3122B">
        <w:rPr>
          <w:lang w:val="en-CA"/>
        </w:rPr>
        <w:t>PocDecrementedInDPBFlag[ nuhLayerId ] is equal to 0</w:t>
      </w:r>
      <w:r w:rsidRPr="00A3122B">
        <w:rPr>
          <w:lang w:val="en-CA" w:eastAsia="ja-JP"/>
        </w:rPr>
        <w:t xml:space="preserve"> and that is equal to any value in affectedLayerList is decremented by DeltaPocVal.</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eastAsia="ja-JP"/>
        </w:rPr>
      </w:pPr>
      <w:r w:rsidRPr="00A3122B">
        <w:rPr>
          <w:lang w:val="en-CA" w:eastAsia="ja-JP"/>
        </w:rPr>
        <w:t>PocDecrementedInDPBFlag[ nuhLayerId ] is set equal to 1 for each value of nuhLayerId included in affectedLayerList.</w:t>
      </w:r>
    </w:p>
    <w:p w:rsidR="00C458E0" w:rsidRPr="00A3122B" w:rsidRDefault="00C458E0" w:rsidP="00C458E0">
      <w:pPr>
        <w:numPr>
          <w:ilvl w:val="0"/>
          <w:numId w:val="7"/>
        </w:numPr>
        <w:tabs>
          <w:tab w:val="left" w:pos="360"/>
        </w:tabs>
        <w:textAlignment w:val="auto"/>
        <w:rPr>
          <w:lang w:val="en-CA"/>
        </w:rPr>
      </w:pPr>
      <w:r w:rsidRPr="00A3122B">
        <w:rPr>
          <w:lang w:val="en-CA"/>
        </w:rPr>
        <w:t>The PicOrderCntVal of the current picture is derived as follows:</w:t>
      </w:r>
    </w:p>
    <w:p w:rsidR="00C458E0" w:rsidRPr="00A3122B" w:rsidRDefault="00C458E0" w:rsidP="00C458E0">
      <w:pPr>
        <w:pStyle w:val="Equation"/>
        <w:tabs>
          <w:tab w:val="clear" w:pos="794"/>
          <w:tab w:val="clear" w:pos="1588"/>
          <w:tab w:val="left" w:pos="851"/>
          <w:tab w:val="left" w:pos="1134"/>
          <w:tab w:val="left" w:pos="1418"/>
          <w:tab w:val="left" w:pos="1701"/>
        </w:tabs>
        <w:spacing w:before="180"/>
        <w:ind w:left="567"/>
        <w:rPr>
          <w:sz w:val="20"/>
          <w:lang w:val="en-CA"/>
        </w:rPr>
      </w:pPr>
      <w:r w:rsidRPr="00A3122B">
        <w:rPr>
          <w:sz w:val="20"/>
          <w:lang w:val="en-CA"/>
        </w:rPr>
        <w:t>if( poc_reset_idc  = =  1 )</w:t>
      </w:r>
      <w:r w:rsidRPr="00A3122B">
        <w:rPr>
          <w:sz w:val="20"/>
          <w:lang w:val="en-CA"/>
        </w:rPr>
        <w:br/>
      </w:r>
      <w:r w:rsidRPr="00A3122B">
        <w:rPr>
          <w:sz w:val="20"/>
          <w:lang w:val="en-CA"/>
        </w:rPr>
        <w:tab/>
        <w:t>PicOrderCntVal = slice_</w:t>
      </w:r>
      <w:r w:rsidRPr="00A3122B">
        <w:rPr>
          <w:sz w:val="20"/>
          <w:szCs w:val="20"/>
          <w:lang w:val="en-CA"/>
        </w:rPr>
        <w:t>pic_order_cnt_lsb</w:t>
      </w:r>
      <w:r w:rsidRPr="00A3122B">
        <w:rPr>
          <w:sz w:val="20"/>
          <w:lang w:val="en-CA"/>
        </w:rPr>
        <w:br/>
        <w:t>else if( poc_reset_idc  = =  2 )</w:t>
      </w:r>
      <w:r w:rsidRPr="00A3122B">
        <w:rPr>
          <w:sz w:val="20"/>
          <w:lang w:val="en-CA"/>
        </w:rPr>
        <w:br/>
      </w:r>
      <w:r w:rsidRPr="00A3122B">
        <w:rPr>
          <w:sz w:val="20"/>
          <w:lang w:val="en-CA"/>
        </w:rPr>
        <w:tab/>
        <w:t>PicOrderCntVal = 0</w:t>
      </w:r>
      <w:r w:rsidRPr="00A3122B">
        <w:rPr>
          <w:sz w:val="20"/>
          <w:lang w:val="en-CA"/>
        </w:rPr>
        <w:br/>
        <w:t>else { // poc_reset_idc  = =  3</w:t>
      </w:r>
      <w:r w:rsidRPr="00A3122B">
        <w:rPr>
          <w:sz w:val="20"/>
          <w:lang w:val="en-CA"/>
        </w:rPr>
        <w:br/>
      </w:r>
      <w:r w:rsidRPr="00A3122B">
        <w:rPr>
          <w:sz w:val="20"/>
          <w:lang w:val="en-CA"/>
        </w:rPr>
        <w:tab/>
        <w:t>PicOrderCntMsb = getCurrMsb( slice_</w:t>
      </w:r>
      <w:r w:rsidRPr="00A3122B">
        <w:rPr>
          <w:sz w:val="20"/>
          <w:szCs w:val="20"/>
          <w:lang w:val="en-CA"/>
        </w:rPr>
        <w:t>pic_order_cnt_lsb</w:t>
      </w:r>
      <w:r w:rsidRPr="00A3122B">
        <w:rPr>
          <w:sz w:val="20"/>
          <w:lang w:val="en-CA"/>
        </w:rPr>
        <w:t>, full_poc_reset_flag ? 0 : poc_lsb_val,</w:t>
      </w:r>
      <w:r w:rsidRPr="00A3122B">
        <w:rPr>
          <w:sz w:val="20"/>
          <w:lang w:val="en-CA"/>
        </w:rPr>
        <w:br/>
      </w:r>
      <w:r w:rsidRPr="00A3122B">
        <w:rPr>
          <w:sz w:val="20"/>
          <w:lang w:val="en-CA"/>
        </w:rPr>
        <w:tab/>
      </w:r>
      <w:r w:rsidRPr="00A3122B">
        <w:rPr>
          <w:sz w:val="20"/>
          <w:lang w:val="en-CA"/>
        </w:rPr>
        <w:tab/>
      </w:r>
      <w:r w:rsidRPr="00A3122B">
        <w:rPr>
          <w:sz w:val="20"/>
          <w:lang w:val="en-CA"/>
        </w:rPr>
        <w:tab/>
      </w:r>
      <w:r w:rsidRPr="00A3122B">
        <w:rPr>
          <w:sz w:val="20"/>
          <w:lang w:val="en-CA"/>
        </w:rPr>
        <w:tab/>
      </w:r>
      <w:r w:rsidRPr="00A3122B">
        <w:rPr>
          <w:sz w:val="20"/>
          <w:lang w:val="en-CA"/>
        </w:rPr>
        <w:tab/>
        <w:t>0, MaxPicOrderCntLsb )</w:t>
      </w:r>
      <w:r w:rsidRPr="00A3122B">
        <w:rPr>
          <w:sz w:val="20"/>
          <w:lang w:val="en-CA"/>
        </w:rPr>
        <w:br/>
      </w:r>
      <w:r w:rsidRPr="00A3122B">
        <w:rPr>
          <w:sz w:val="20"/>
          <w:lang w:val="en-CA"/>
        </w:rPr>
        <w:tab/>
        <w:t>PicOrderCntVal = PicOrderCntMsb + slice_</w:t>
      </w:r>
      <w:r w:rsidRPr="00A3122B">
        <w:rPr>
          <w:sz w:val="20"/>
          <w:szCs w:val="20"/>
          <w:lang w:val="en-CA"/>
        </w:rPr>
        <w:t>pic_order_cnt_lsb</w:t>
      </w:r>
      <w:r w:rsidRPr="00A3122B">
        <w:rPr>
          <w:sz w:val="20"/>
          <w:lang w:val="en-CA"/>
        </w:rPr>
        <w:br/>
        <w:t>}</w:t>
      </w:r>
    </w:p>
    <w:p w:rsidR="00C458E0" w:rsidRPr="00A3122B" w:rsidRDefault="00C458E0" w:rsidP="00C458E0">
      <w:pPr>
        <w:numPr>
          <w:ilvl w:val="12"/>
          <w:numId w:val="0"/>
        </w:numPr>
        <w:rPr>
          <w:lang w:val="en-CA"/>
        </w:rPr>
      </w:pPr>
      <w:r w:rsidRPr="00A3122B">
        <w:rPr>
          <w:lang w:val="en-CA" w:eastAsia="ja-JP"/>
        </w:rPr>
        <w:t>Otherwise,</w:t>
      </w:r>
      <w:r w:rsidRPr="00A3122B">
        <w:rPr>
          <w:lang w:val="en-CA"/>
        </w:rPr>
        <w:t xml:space="preserve"> the following applies:</w:t>
      </w:r>
    </w:p>
    <w:p w:rsidR="00C458E0" w:rsidRPr="00A3122B" w:rsidRDefault="00C458E0" w:rsidP="00C458E0">
      <w:pPr>
        <w:numPr>
          <w:ilvl w:val="0"/>
          <w:numId w:val="7"/>
        </w:numPr>
        <w:tabs>
          <w:tab w:val="left" w:pos="360"/>
        </w:tabs>
        <w:textAlignment w:val="auto"/>
        <w:rPr>
          <w:lang w:val="en-CA"/>
        </w:rPr>
      </w:pPr>
      <w:r w:rsidRPr="00A3122B">
        <w:rPr>
          <w:lang w:val="en-CA"/>
        </w:rPr>
        <w:t>The PicOrderCntVal of the current picture is derived as follows:</w:t>
      </w:r>
    </w:p>
    <w:p w:rsidR="00C458E0" w:rsidRPr="00A3122B" w:rsidRDefault="00C458E0" w:rsidP="00C458E0">
      <w:pPr>
        <w:numPr>
          <w:ilvl w:val="12"/>
          <w:numId w:val="0"/>
        </w:numPr>
        <w:ind w:left="360"/>
        <w:jc w:val="left"/>
        <w:rPr>
          <w:lang w:val="en-CA"/>
        </w:rPr>
      </w:pPr>
      <w:r w:rsidRPr="00A3122B">
        <w:rPr>
          <w:lang w:val="en-CA"/>
        </w:rPr>
        <w:t>if( poc_msb_val_present_flag )</w:t>
      </w:r>
      <w:r w:rsidRPr="00A3122B">
        <w:rPr>
          <w:lang w:val="en-CA"/>
        </w:rPr>
        <w:br/>
      </w:r>
      <w:r w:rsidRPr="00A3122B">
        <w:rPr>
          <w:lang w:val="en-CA"/>
        </w:rPr>
        <w:tab/>
        <w:t xml:space="preserve">PicOrderCntMsb = poc_msb_val * MaxPicOrderCntLsb </w:t>
      </w:r>
      <w:r w:rsidRPr="00A3122B">
        <w:rPr>
          <w:lang w:val="en-CA"/>
        </w:rPr>
        <w:br/>
        <w:t>else if(!FirstPicInLayerDecodedFlag[ nuh_layer_id ]  |</w:t>
      </w:r>
      <w:r w:rsidRPr="00A3122B">
        <w:rPr>
          <w:rFonts w:eastAsia="SimSun"/>
          <w:lang w:val="en-CA" w:eastAsia="zh-CN"/>
        </w:rPr>
        <w:t> </w:t>
      </w:r>
      <w:r w:rsidRPr="00A3122B">
        <w:rPr>
          <w:lang w:val="en-CA"/>
        </w:rPr>
        <w:t>|</w:t>
      </w:r>
      <w:r w:rsidRPr="00A3122B">
        <w:rPr>
          <w:lang w:val="en-CA"/>
        </w:rPr>
        <w:br/>
      </w:r>
      <w:r w:rsidRPr="00A3122B">
        <w:rPr>
          <w:lang w:val="en-CA"/>
        </w:rPr>
        <w:lastRenderedPageBreak/>
        <w:tab/>
      </w:r>
      <w:r w:rsidRPr="00A3122B">
        <w:rPr>
          <w:lang w:val="en-CA"/>
        </w:rPr>
        <w:tab/>
      </w:r>
      <w:r w:rsidRPr="00A3122B">
        <w:rPr>
          <w:lang w:val="en-CA"/>
        </w:rPr>
        <w:tab/>
        <w:t>nal_unit_type  = =  IDR_N_LP  | |  nal_unit_type  = =  IDR_W_RADL )</w:t>
      </w:r>
      <w:r w:rsidRPr="00A3122B">
        <w:rPr>
          <w:lang w:val="en-CA"/>
        </w:rPr>
        <w:br/>
      </w:r>
      <w:r w:rsidRPr="00A3122B">
        <w:rPr>
          <w:lang w:val="en-CA"/>
        </w:rPr>
        <w:tab/>
        <w:t>PicOrderCntMsb = 0</w:t>
      </w:r>
      <w:r w:rsidRPr="00A3122B">
        <w:rPr>
          <w:lang w:val="en-CA"/>
        </w:rPr>
        <w:br/>
        <w:t>else {</w:t>
      </w:r>
      <w:r w:rsidRPr="00A3122B">
        <w:rPr>
          <w:lang w:val="en-CA"/>
        </w:rPr>
        <w:br/>
      </w:r>
      <w:r w:rsidRPr="00A3122B">
        <w:rPr>
          <w:lang w:val="en-CA"/>
        </w:rPr>
        <w:tab/>
        <w:t>prevPicOrderCntLsb = PrevPicOrderCnt[ nuh_layer_id ] &amp; ( MaxPicOrderCntLsb − 1 ).</w:t>
      </w:r>
      <w:r w:rsidRPr="00A3122B">
        <w:rPr>
          <w:lang w:val="en-CA"/>
        </w:rPr>
        <w:br/>
      </w:r>
      <w:r w:rsidRPr="00A3122B">
        <w:rPr>
          <w:lang w:val="en-CA"/>
        </w:rPr>
        <w:tab/>
        <w:t>prevPicOrderCntMsb = PrevPicOrderCnt[ nuh_layer_id ] − prevPicOrderCntLsb</w:t>
      </w:r>
      <w:r w:rsidRPr="00A3122B">
        <w:rPr>
          <w:lang w:val="en-CA"/>
        </w:rPr>
        <w:br/>
      </w:r>
      <w:r w:rsidRPr="00A3122B">
        <w:rPr>
          <w:lang w:val="en-CA"/>
        </w:rPr>
        <w:tab/>
        <w:t>PicOrderCntMsb =  getCurrMsb( slice_pic_order_cnt_lsb, prevPicOrderCntLsb, prevPicOrderCntMsb,</w:t>
      </w:r>
      <w:r w:rsidRPr="00A3122B">
        <w:rPr>
          <w:lang w:val="en-CA"/>
        </w:rPr>
        <w:br/>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r>
      <w:r w:rsidRPr="00A3122B">
        <w:rPr>
          <w:lang w:val="en-CA"/>
        </w:rPr>
        <w:tab/>
        <w:t>MaxPicOrderCntLsb )</w:t>
      </w:r>
      <w:r w:rsidRPr="00A3122B">
        <w:rPr>
          <w:lang w:val="en-CA"/>
        </w:rPr>
        <w:br/>
        <w:t>}</w:t>
      </w:r>
      <w:r w:rsidRPr="00A3122B">
        <w:rPr>
          <w:lang w:val="en-CA"/>
        </w:rPr>
        <w:br/>
        <w:t>PicOrderCntVal = PicOrderCntMsb + slice_pic_order_cnt_lsb</w:t>
      </w:r>
    </w:p>
    <w:p w:rsidR="00C458E0" w:rsidRPr="00A3122B" w:rsidRDefault="00C458E0" w:rsidP="00C458E0">
      <w:pPr>
        <w:rPr>
          <w:lang w:val="en-CA" w:eastAsia="ja-JP"/>
        </w:rPr>
      </w:pPr>
      <w:r w:rsidRPr="00A3122B">
        <w:rPr>
          <w:lang w:val="en-CA" w:eastAsia="ja-JP"/>
        </w:rPr>
        <w:t>The value of PrevPicOrderCnt[ lId ]</w:t>
      </w:r>
      <w:r w:rsidRPr="00A3122B">
        <w:rPr>
          <w:lang w:val="en-CA"/>
        </w:rPr>
        <w:t xml:space="preserve"> for each of the lId values included in affectedLayerList</w:t>
      </w:r>
      <w:r w:rsidRPr="00A3122B">
        <w:rPr>
          <w:lang w:val="en-CA" w:eastAsia="ja-JP"/>
        </w:rPr>
        <w:t xml:space="preserve"> is derived as follows:</w:t>
      </w:r>
    </w:p>
    <w:p w:rsidR="00C458E0" w:rsidRPr="00A3122B" w:rsidRDefault="00C458E0" w:rsidP="00C458E0">
      <w:pPr>
        <w:numPr>
          <w:ilvl w:val="1"/>
          <w:numId w:val="7"/>
        </w:numPr>
        <w:tabs>
          <w:tab w:val="clear" w:pos="794"/>
          <w:tab w:val="clear" w:pos="1080"/>
          <w:tab w:val="num" w:pos="360"/>
        </w:tabs>
        <w:ind w:left="360"/>
        <w:textAlignment w:val="auto"/>
        <w:rPr>
          <w:lang w:val="en-CA" w:eastAsia="ja-JP"/>
        </w:rPr>
      </w:pPr>
      <w:r w:rsidRPr="00A3122B">
        <w:rPr>
          <w:lang w:val="en-CA" w:eastAsia="ja-JP"/>
        </w:rPr>
        <w:t>If</w:t>
      </w:r>
      <w:r w:rsidRPr="00A3122B">
        <w:rPr>
          <w:highlight w:val="cyan"/>
          <w:lang w:val="en-CA" w:eastAsia="ja-JP"/>
        </w:rPr>
        <w:t xml:space="preserve"> </w:t>
      </w:r>
      <w:r w:rsidRPr="00A3122B">
        <w:rPr>
          <w:highlight w:val="cyan"/>
          <w:lang w:val="en-CA"/>
        </w:rPr>
        <w:t>the current picture is not a RASL picture, a RADL picture or a sub-layer non-reference picture, and the current picture has TemporalId equal to 0</w:t>
      </w:r>
      <w:r w:rsidRPr="00A3122B">
        <w:rPr>
          <w:highlight w:val="cyan"/>
          <w:lang w:val="en-CA" w:eastAsia="ja-JP"/>
        </w:rPr>
        <w:t xml:space="preserve"> and </w:t>
      </w:r>
      <w:r w:rsidRPr="00A3122B">
        <w:rPr>
          <w:highlight w:val="cyan"/>
          <w:lang w:val="en-CA"/>
        </w:rPr>
        <w:t>discardable_flag equal to 0, PrevPicOrderCnt[ lId ] is set equal to PicOrderCntVal.</w:t>
      </w:r>
    </w:p>
    <w:p w:rsidR="00C458E0" w:rsidRPr="00A3122B" w:rsidRDefault="00C458E0" w:rsidP="00C458E0">
      <w:pPr>
        <w:numPr>
          <w:ilvl w:val="1"/>
          <w:numId w:val="7"/>
        </w:numPr>
        <w:tabs>
          <w:tab w:val="clear" w:pos="794"/>
          <w:tab w:val="clear" w:pos="1080"/>
          <w:tab w:val="num" w:pos="360"/>
        </w:tabs>
        <w:ind w:left="360"/>
        <w:textAlignment w:val="auto"/>
        <w:rPr>
          <w:lang w:val="en-CA" w:eastAsia="ja-JP"/>
        </w:rPr>
      </w:pPr>
      <w:r w:rsidRPr="00A3122B">
        <w:rPr>
          <w:lang w:val="en-CA"/>
        </w:rPr>
        <w:t>Otherwise, when poc_reset_idc is equal to 3 and one of the following conditions is true, PrevPicOrderCnt[ lId ] is set equal to ( full_poc_reset_flag ? 0 : poc_lsb_val ):</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rPr>
      </w:pPr>
      <w:r w:rsidRPr="00A3122B">
        <w:rPr>
          <w:lang w:val="en-CA"/>
        </w:rPr>
        <w:t>FirstPicInLayerDecodedFlag[ nuh_layer_id ] is equal to 0.</w:t>
      </w:r>
    </w:p>
    <w:p w:rsidR="00C458E0" w:rsidRPr="00A3122B" w:rsidRDefault="00C458E0" w:rsidP="00C458E0">
      <w:pPr>
        <w:numPr>
          <w:ilvl w:val="1"/>
          <w:numId w:val="7"/>
        </w:numPr>
        <w:tabs>
          <w:tab w:val="clear" w:pos="794"/>
          <w:tab w:val="clear" w:pos="1080"/>
          <w:tab w:val="left" w:pos="360"/>
          <w:tab w:val="num" w:pos="720"/>
        </w:tabs>
        <w:ind w:left="720"/>
        <w:textAlignment w:val="auto"/>
        <w:rPr>
          <w:lang w:val="en-CA"/>
        </w:rPr>
      </w:pPr>
      <w:r w:rsidRPr="00A3122B">
        <w:rPr>
          <w:lang w:val="en-CA"/>
        </w:rPr>
        <w:t>FirstPicInLayerDecodedFlag[ nuh_layer_id ] is equal to 1 and the current picture is a POC resetting picture.</w:t>
      </w:r>
    </w:p>
    <w:p w:rsidR="00C458E0" w:rsidRPr="00A3122B" w:rsidRDefault="00C458E0" w:rsidP="00C458E0">
      <w:pPr>
        <w:tabs>
          <w:tab w:val="num" w:pos="720"/>
        </w:tabs>
        <w:rPr>
          <w:lang w:val="en-CA"/>
        </w:rPr>
      </w:pPr>
      <w:r w:rsidRPr="00A3122B">
        <w:rPr>
          <w:lang w:val="en-CA" w:eastAsia="ja-JP"/>
        </w:rPr>
        <w:t xml:space="preserve">The </w:t>
      </w:r>
      <w:r w:rsidRPr="00A3122B">
        <w:rPr>
          <w:lang w:val="en-CA"/>
        </w:rPr>
        <w:t>value</w:t>
      </w:r>
      <w:r w:rsidRPr="00A3122B">
        <w:rPr>
          <w:lang w:val="en-CA" w:eastAsia="ja-JP"/>
        </w:rPr>
        <w:t xml:space="preserve"> of PicOrderCntVal</w:t>
      </w:r>
      <w:r w:rsidRPr="00A3122B">
        <w:rPr>
          <w:lang w:val="en-CA"/>
        </w:rPr>
        <w:t xml:space="preserve"> shall be in the range of −2</w:t>
      </w:r>
      <w:r w:rsidRPr="00A3122B">
        <w:rPr>
          <w:vertAlign w:val="superscript"/>
          <w:lang w:val="en-CA"/>
        </w:rPr>
        <w:t>31</w:t>
      </w:r>
      <w:r w:rsidRPr="00A3122B">
        <w:rPr>
          <w:lang w:val="en-CA"/>
        </w:rPr>
        <w:t xml:space="preserve"> to 2</w:t>
      </w:r>
      <w:r w:rsidRPr="00A3122B">
        <w:rPr>
          <w:vertAlign w:val="superscript"/>
          <w:lang w:val="en-CA"/>
        </w:rPr>
        <w:t>31</w:t>
      </w:r>
      <w:r w:rsidRPr="00A3122B">
        <w:rPr>
          <w:lang w:val="en-CA"/>
        </w:rPr>
        <w:t> − 1, inclusive. In one CVS, the PicOrderCntVal values for any two coded pictures</w:t>
      </w:r>
      <w:r w:rsidRPr="00A3122B">
        <w:rPr>
          <w:highlight w:val="cyan"/>
          <w:lang w:val="en-CA"/>
        </w:rPr>
        <w:t xml:space="preserve"> in the same layer</w:t>
      </w:r>
      <w:r w:rsidRPr="00A3122B">
        <w:rPr>
          <w:lang w:val="en-CA"/>
        </w:rPr>
        <w:t xml:space="preserve"> shall not be the same.</w:t>
      </w:r>
    </w:p>
    <w:p w:rsidR="00C458E0" w:rsidRPr="00A3122B" w:rsidRDefault="00C458E0" w:rsidP="00C458E0">
      <w:pPr>
        <w:rPr>
          <w:lang w:val="en-CA"/>
        </w:rPr>
      </w:pPr>
      <w:r w:rsidRPr="00A3122B">
        <w:rPr>
          <w:lang w:val="en-CA"/>
        </w:rPr>
        <w:t>The function PicOrderCnt( picX ) is specified as follows:</w:t>
      </w:r>
    </w:p>
    <w:p w:rsidR="00C458E0" w:rsidRPr="002A65BF" w:rsidRDefault="00C458E0" w:rsidP="00C458E0">
      <w:pPr>
        <w:pStyle w:val="Equation"/>
        <w:ind w:left="567"/>
        <w:rPr>
          <w:sz w:val="20"/>
          <w:szCs w:val="20"/>
          <w:lang w:val="en-CA"/>
        </w:rPr>
      </w:pPr>
      <w:r w:rsidRPr="00A3122B">
        <w:rPr>
          <w:sz w:val="20"/>
          <w:lang w:val="en-CA"/>
        </w:rPr>
        <w:t>PicOrderCnt( picX ) = PicOrderCntVal of the picture picX</w:t>
      </w:r>
      <w:r w:rsidRPr="00A3122B">
        <w:rPr>
          <w:sz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3E3F16" w:rsidRPr="002A65BF">
        <w:rPr>
          <w:noProof/>
          <w:sz w:val="20"/>
          <w:szCs w:val="20"/>
          <w:highlight w:val="yellow"/>
          <w:lang w:val="en-CA"/>
        </w:rPr>
        <w:t>43</w:t>
      </w:r>
      <w:r w:rsidR="00726FC2" w:rsidRPr="002A65BF">
        <w:rPr>
          <w:sz w:val="20"/>
          <w:szCs w:val="20"/>
          <w:highlight w:val="yellow"/>
          <w:lang w:val="en-CA"/>
        </w:rPr>
        <w:fldChar w:fldCharType="end"/>
      </w:r>
      <w:r w:rsidRPr="002A65BF">
        <w:rPr>
          <w:sz w:val="20"/>
          <w:szCs w:val="20"/>
          <w:lang w:val="en-CA"/>
        </w:rPr>
        <w:t>)</w:t>
      </w:r>
    </w:p>
    <w:p w:rsidR="00C458E0" w:rsidRPr="002A65BF" w:rsidRDefault="00C458E0" w:rsidP="00C458E0">
      <w:pPr>
        <w:rPr>
          <w:lang w:val="en-CA"/>
        </w:rPr>
      </w:pPr>
      <w:r w:rsidRPr="002A65BF">
        <w:rPr>
          <w:lang w:val="en-CA"/>
        </w:rPr>
        <w:t>The function DiffPicOrderCnt( picA, picB ) is specified as follows:</w:t>
      </w:r>
    </w:p>
    <w:p w:rsidR="00C458E0" w:rsidRPr="002A65BF" w:rsidRDefault="00C458E0" w:rsidP="00C458E0">
      <w:pPr>
        <w:pStyle w:val="Equation"/>
        <w:ind w:left="567"/>
        <w:rPr>
          <w:sz w:val="20"/>
          <w:szCs w:val="20"/>
          <w:lang w:val="en-CA"/>
        </w:rPr>
      </w:pPr>
      <w:r w:rsidRPr="002A65BF">
        <w:rPr>
          <w:sz w:val="20"/>
          <w:szCs w:val="20"/>
          <w:lang w:val="en-CA"/>
        </w:rPr>
        <w:t>DiffPicOrderCnt( picA, picB ) = PicOrderCnt( picA ) − PicOrderCnt( picB )</w:t>
      </w:r>
      <w:r w:rsidRPr="002A65BF">
        <w:rPr>
          <w:sz w:val="20"/>
          <w:szCs w:val="20"/>
          <w:lang w:val="en-CA"/>
        </w:rPr>
        <w:tab/>
      </w:r>
      <w:r w:rsidRPr="002A65BF">
        <w:rPr>
          <w:rFonts w:eastAsia="Batang"/>
          <w:bCs/>
          <w:sz w:val="20"/>
          <w:szCs w:val="20"/>
          <w:lang w:val="en-CA"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CA"/>
        </w:rPr>
        <w:fldChar w:fldCharType="begin" w:fldLock="1"/>
      </w:r>
      <w:r w:rsidRPr="002A65BF">
        <w:rPr>
          <w:sz w:val="20"/>
          <w:szCs w:val="20"/>
          <w:highlight w:val="yellow"/>
          <w:lang w:val="en-CA"/>
        </w:rPr>
        <w:instrText xml:space="preserve"> SEQ Equation \* ARABIC </w:instrText>
      </w:r>
      <w:r w:rsidR="00726FC2" w:rsidRPr="002A65BF">
        <w:rPr>
          <w:sz w:val="20"/>
          <w:szCs w:val="20"/>
          <w:highlight w:val="yellow"/>
          <w:lang w:val="en-CA"/>
        </w:rPr>
        <w:fldChar w:fldCharType="separate"/>
      </w:r>
      <w:r w:rsidR="003E3F16" w:rsidRPr="002A65BF">
        <w:rPr>
          <w:noProof/>
          <w:sz w:val="20"/>
          <w:szCs w:val="20"/>
          <w:highlight w:val="yellow"/>
          <w:lang w:val="en-CA"/>
        </w:rPr>
        <w:t>44</w:t>
      </w:r>
      <w:r w:rsidR="00726FC2" w:rsidRPr="002A65BF">
        <w:rPr>
          <w:sz w:val="20"/>
          <w:szCs w:val="20"/>
          <w:highlight w:val="yellow"/>
          <w:lang w:val="en-CA"/>
        </w:rPr>
        <w:fldChar w:fldCharType="end"/>
      </w:r>
      <w:r w:rsidRPr="002A65BF">
        <w:rPr>
          <w:sz w:val="20"/>
          <w:szCs w:val="20"/>
          <w:lang w:val="en-CA"/>
        </w:rPr>
        <w:t>)</w:t>
      </w:r>
    </w:p>
    <w:p w:rsidR="00C458E0" w:rsidRPr="00A3122B" w:rsidRDefault="00C458E0" w:rsidP="00C458E0">
      <w:pPr>
        <w:rPr>
          <w:lang w:val="en-CA"/>
        </w:rPr>
      </w:pPr>
      <w:r w:rsidRPr="00A3122B">
        <w:rPr>
          <w:lang w:val="en-CA"/>
        </w:rPr>
        <w:t>The bitstream shall not contain data that result in values of DiffPicOrderCnt( picA, picB ) used in the decoding process that are not in the range of −2</w:t>
      </w:r>
      <w:r w:rsidRPr="00A3122B">
        <w:rPr>
          <w:vertAlign w:val="superscript"/>
          <w:lang w:val="en-CA"/>
        </w:rPr>
        <w:t>15</w:t>
      </w:r>
      <w:r w:rsidRPr="00A3122B">
        <w:rPr>
          <w:lang w:val="en-CA"/>
        </w:rPr>
        <w:t xml:space="preserve"> to 2</w:t>
      </w:r>
      <w:r w:rsidRPr="00A3122B">
        <w:rPr>
          <w:vertAlign w:val="superscript"/>
          <w:lang w:val="en-CA"/>
        </w:rPr>
        <w:t>15</w:t>
      </w:r>
      <w:r w:rsidRPr="00A3122B">
        <w:rPr>
          <w:lang w:val="en-CA"/>
        </w:rPr>
        <w:t> − 1, inclusive.</w:t>
      </w:r>
    </w:p>
    <w:p w:rsidR="00C458E0" w:rsidRPr="00A3122B" w:rsidRDefault="00C458E0" w:rsidP="00C458E0">
      <w:pPr>
        <w:pStyle w:val="3N"/>
        <w:ind w:left="403"/>
        <w:rPr>
          <w:sz w:val="18"/>
          <w:szCs w:val="18"/>
          <w:lang w:val="en-CA"/>
        </w:rPr>
      </w:pPr>
      <w:r w:rsidRPr="00A3122B">
        <w:rPr>
          <w:sz w:val="18"/>
          <w:szCs w:val="18"/>
          <w:lang w:val="en-CA"/>
        </w:rPr>
        <w:t>NOTE – Let X be the current picture and Y and Z be two other pictures in the same sequence, Y and Z are considered to be in the same output order direction from X when both DiffPicOrderCnt( X, Y ) and DiffPicOrderCnt( X, Z ) are positive or both are negative.</w:t>
      </w:r>
    </w:p>
    <w:p w:rsidR="00C458E0" w:rsidRPr="00A3122B" w:rsidRDefault="00C458E0" w:rsidP="00C458E0">
      <w:pPr>
        <w:pStyle w:val="3H2"/>
        <w:keepLines w:val="0"/>
        <w:numPr>
          <w:ilvl w:val="3"/>
          <w:numId w:val="35"/>
        </w:numPr>
        <w:tabs>
          <w:tab w:val="clear" w:pos="4230"/>
          <w:tab w:val="num" w:pos="1134"/>
        </w:tabs>
        <w:ind w:left="1134" w:hanging="1134"/>
      </w:pPr>
      <w:bookmarkStart w:id="1834" w:name="_Toc389394514"/>
      <w:bookmarkStart w:id="1835" w:name="_Toc389494813"/>
      <w:r w:rsidRPr="00A3122B">
        <w:t>Decoding process for reference picture set</w:t>
      </w:r>
      <w:bookmarkEnd w:id="1834"/>
      <w:bookmarkEnd w:id="1835"/>
    </w:p>
    <w:p w:rsidR="00C458E0" w:rsidRPr="00A3122B" w:rsidRDefault="00C458E0" w:rsidP="00C458E0">
      <w:pPr>
        <w:rPr>
          <w:lang w:val="en-CA"/>
        </w:rPr>
      </w:pPr>
      <w:r w:rsidRPr="00A3122B">
        <w:rPr>
          <w:lang w:val="en-CA"/>
        </w:rPr>
        <w:t>The specifications in subclause 8.3.2 apply with the following changes:</w:t>
      </w:r>
    </w:p>
    <w:p w:rsidR="00C458E0" w:rsidRPr="00A3122B" w:rsidRDefault="00C458E0" w:rsidP="004E08F2">
      <w:pPr>
        <w:numPr>
          <w:ilvl w:val="0"/>
          <w:numId w:val="55"/>
        </w:numPr>
        <w:tabs>
          <w:tab w:val="left" w:pos="360"/>
        </w:tabs>
        <w:textAlignment w:val="auto"/>
        <w:rPr>
          <w:lang w:val="en-CA" w:eastAsia="ko-KR"/>
        </w:rPr>
      </w:pPr>
      <w:r w:rsidRPr="00A3122B">
        <w:rPr>
          <w:lang w:val="en-CA" w:eastAsia="ko-KR"/>
        </w:rPr>
        <w:t xml:space="preserve">Replace the references to subclauses 7.4.7.2, 8.3.1, 8.3.3, and 8.3.4 to subclauses </w:t>
      </w:r>
      <w:r w:rsidRPr="00A3122B">
        <w:rPr>
          <w:bCs/>
          <w:lang w:val="en-CA"/>
        </w:rPr>
        <w:t>F.</w:t>
      </w:r>
      <w:r w:rsidRPr="00A3122B">
        <w:rPr>
          <w:lang w:val="en-CA" w:eastAsia="ko-KR"/>
        </w:rPr>
        <w:t xml:space="preserve">7.4.7.2, </w:t>
      </w:r>
      <w:r w:rsidRPr="00A3122B">
        <w:rPr>
          <w:bCs/>
          <w:lang w:val="en-CA"/>
        </w:rPr>
        <w:t>F.</w:t>
      </w:r>
      <w:r w:rsidRPr="00A3122B">
        <w:rPr>
          <w:lang w:val="en-CA" w:eastAsia="ko-KR"/>
        </w:rPr>
        <w:t xml:space="preserve">8.3.1, </w:t>
      </w:r>
      <w:r w:rsidRPr="00A3122B">
        <w:rPr>
          <w:bCs/>
          <w:lang w:val="en-CA"/>
        </w:rPr>
        <w:t>F.</w:t>
      </w:r>
      <w:r w:rsidRPr="00A3122B">
        <w:rPr>
          <w:lang w:val="en-CA" w:eastAsia="ko-KR"/>
        </w:rPr>
        <w:t xml:space="preserve">8.3.3, and </w:t>
      </w:r>
      <w:r w:rsidRPr="00A3122B">
        <w:rPr>
          <w:bCs/>
          <w:lang w:val="en-CA"/>
        </w:rPr>
        <w:t>F.</w:t>
      </w:r>
      <w:r w:rsidRPr="00A3122B">
        <w:rPr>
          <w:lang w:val="en-CA" w:eastAsia="ko-KR"/>
        </w:rPr>
        <w:t>8.3.4, respectively.</w:t>
      </w:r>
    </w:p>
    <w:p w:rsidR="00C458E0" w:rsidRPr="00A3122B" w:rsidRDefault="00C458E0" w:rsidP="00C458E0">
      <w:pPr>
        <w:pStyle w:val="3H2"/>
        <w:keepLines w:val="0"/>
        <w:numPr>
          <w:ilvl w:val="3"/>
          <w:numId w:val="35"/>
        </w:numPr>
        <w:tabs>
          <w:tab w:val="clear" w:pos="4230"/>
          <w:tab w:val="num" w:pos="1134"/>
        </w:tabs>
        <w:ind w:left="1134" w:hanging="1134"/>
      </w:pPr>
      <w:bookmarkStart w:id="1836" w:name="_Toc389394515"/>
      <w:bookmarkStart w:id="1837" w:name="_Toc389494814"/>
      <w:r w:rsidRPr="00A3122B">
        <w:t>Decoding process for generating unavailable reference pictures</w:t>
      </w:r>
      <w:bookmarkEnd w:id="1836"/>
      <w:bookmarkEnd w:id="1837"/>
    </w:p>
    <w:p w:rsidR="00C458E0" w:rsidRPr="00A3122B" w:rsidRDefault="00C458E0" w:rsidP="00C458E0">
      <w:pPr>
        <w:pStyle w:val="3N"/>
        <w:rPr>
          <w:lang w:val="en-CA"/>
        </w:rPr>
      </w:pPr>
      <w:r w:rsidRPr="00A3122B">
        <w:rPr>
          <w:lang w:val="en-CA"/>
        </w:rPr>
        <w:t>The specifications in subclause 8.3.3 apply.</w:t>
      </w:r>
    </w:p>
    <w:p w:rsidR="00C458E0" w:rsidRPr="00A3122B" w:rsidRDefault="00C458E0" w:rsidP="00C458E0">
      <w:pPr>
        <w:pStyle w:val="3H2"/>
        <w:keepLines w:val="0"/>
        <w:numPr>
          <w:ilvl w:val="3"/>
          <w:numId w:val="35"/>
        </w:numPr>
        <w:tabs>
          <w:tab w:val="clear" w:pos="4230"/>
          <w:tab w:val="num" w:pos="1134"/>
        </w:tabs>
        <w:ind w:left="1134" w:hanging="1134"/>
      </w:pPr>
      <w:bookmarkStart w:id="1838" w:name="_Ref378166969"/>
      <w:bookmarkStart w:id="1839" w:name="_Toc389394516"/>
      <w:bookmarkStart w:id="1840" w:name="_Toc389494815"/>
      <w:r w:rsidRPr="00A3122B">
        <w:t>Decoding process for reference picture lists construction</w:t>
      </w:r>
      <w:bookmarkEnd w:id="1838"/>
      <w:bookmarkEnd w:id="1839"/>
      <w:bookmarkEnd w:id="1840"/>
    </w:p>
    <w:p w:rsidR="00C458E0" w:rsidRPr="00A3122B" w:rsidRDefault="00C458E0" w:rsidP="00C458E0">
      <w:pPr>
        <w:keepNext/>
        <w:keepLines/>
        <w:rPr>
          <w:lang w:val="en-CA"/>
        </w:rPr>
      </w:pPr>
      <w:r w:rsidRPr="00A3122B">
        <w:rPr>
          <w:lang w:val="en-CA"/>
        </w:rPr>
        <w:t>This process is invoked at the beginning of the decoding process for each P or B slice.</w:t>
      </w:r>
    </w:p>
    <w:p w:rsidR="00C458E0" w:rsidRPr="00A3122B" w:rsidRDefault="00C458E0" w:rsidP="00C458E0">
      <w:pPr>
        <w:rPr>
          <w:lang w:val="en-CA"/>
        </w:rPr>
      </w:pPr>
      <w:r w:rsidRPr="00A3122B">
        <w:rPr>
          <w:lang w:val="en-CA"/>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C458E0" w:rsidRPr="00A3122B" w:rsidRDefault="00C458E0" w:rsidP="00C458E0">
      <w:pPr>
        <w:rPr>
          <w:lang w:val="en-CA"/>
        </w:rPr>
      </w:pPr>
      <w:r w:rsidRPr="00A3122B">
        <w:rPr>
          <w:lang w:val="en-CA"/>
        </w:rPr>
        <w:t>At the beginning of the decoding process for each slice, the reference picture lists RefPicList0 and, for B slices, RefPicList1 are derived as follows:</w:t>
      </w:r>
    </w:p>
    <w:p w:rsidR="00C458E0" w:rsidRPr="00A3122B" w:rsidRDefault="00C458E0" w:rsidP="00C458E0">
      <w:pPr>
        <w:numPr>
          <w:ilvl w:val="12"/>
          <w:numId w:val="0"/>
        </w:numPr>
        <w:tabs>
          <w:tab w:val="left" w:pos="-720"/>
        </w:tabs>
        <w:rPr>
          <w:lang w:val="en-CA" w:eastAsia="ko-KR"/>
        </w:rPr>
      </w:pPr>
      <w:r w:rsidRPr="00A3122B">
        <w:rPr>
          <w:lang w:val="en-CA"/>
        </w:rPr>
        <w:t>The variable NumRpsCurrTempList0 is set equal to Max( num_ref_idx_l0_active_minus1 + 1, NumPicTotalCurr ) and the list RefPicListTemp0 is constructed as follows:</w:t>
      </w:r>
    </w:p>
    <w:p w:rsidR="00C458E0" w:rsidRPr="002A65BF" w:rsidRDefault="00C458E0" w:rsidP="00C458E0">
      <w:pPr>
        <w:pStyle w:val="Equation"/>
        <w:tabs>
          <w:tab w:val="clear" w:pos="794"/>
          <w:tab w:val="clear" w:pos="1588"/>
          <w:tab w:val="left" w:pos="851"/>
          <w:tab w:val="left" w:pos="1134"/>
          <w:tab w:val="left" w:pos="1418"/>
        </w:tabs>
        <w:spacing w:after="0"/>
        <w:ind w:left="567"/>
        <w:rPr>
          <w:sz w:val="20"/>
          <w:szCs w:val="20"/>
          <w:lang w:val="en-CA"/>
        </w:rPr>
      </w:pPr>
      <w:r w:rsidRPr="00A3122B">
        <w:rPr>
          <w:sz w:val="20"/>
          <w:lang w:val="en-CA"/>
        </w:rPr>
        <w:t>rIdx = 0</w:t>
      </w:r>
      <w:r w:rsidRPr="00A3122B">
        <w:rPr>
          <w:sz w:val="20"/>
          <w:lang w:val="en-CA"/>
        </w:rPr>
        <w:br/>
        <w:t>while( rIdx &lt; NumRpsCurrTempList0 ) {</w:t>
      </w:r>
      <w:r w:rsidRPr="00A3122B">
        <w:rPr>
          <w:sz w:val="20"/>
          <w:lang w:val="en-CA"/>
        </w:rPr>
        <w:br/>
      </w:r>
      <w:r w:rsidRPr="00A3122B">
        <w:rPr>
          <w:sz w:val="20"/>
          <w:lang w:val="en-CA"/>
        </w:rPr>
        <w:tab/>
        <w:t>for( i = 0; i &lt; NumPocStCurrBefore  &amp;&amp;  rIdx &lt; NumRpsCurrTempList0; rIdx++, i++ )</w:t>
      </w:r>
      <w:r w:rsidRPr="00A3122B">
        <w:rPr>
          <w:sz w:val="20"/>
          <w:lang w:val="en-CA"/>
        </w:rPr>
        <w:br/>
      </w:r>
      <w:r w:rsidRPr="00A3122B">
        <w:rPr>
          <w:sz w:val="20"/>
          <w:lang w:val="en-CA"/>
        </w:rPr>
        <w:tab/>
      </w:r>
      <w:r w:rsidRPr="00A3122B">
        <w:rPr>
          <w:sz w:val="20"/>
          <w:lang w:val="en-CA"/>
        </w:rPr>
        <w:tab/>
        <w:t>RefPicListTemp0[ rIdx ] = RefPicSetStCurrBefore[ i ]</w:t>
      </w:r>
      <w:r w:rsidRPr="00A3122B">
        <w:rPr>
          <w:sz w:val="20"/>
          <w:lang w:val="en-CA"/>
        </w:rPr>
        <w:br/>
      </w:r>
      <w:r w:rsidRPr="00A3122B">
        <w:rPr>
          <w:sz w:val="20"/>
          <w:lang w:val="en-CA"/>
        </w:rPr>
        <w:tab/>
      </w:r>
      <w:r w:rsidRPr="00A3122B">
        <w:rPr>
          <w:sz w:val="20"/>
          <w:highlight w:val="cyan"/>
          <w:lang w:val="en-CA"/>
        </w:rPr>
        <w:t>for( i = 0; i &lt; NumActiveRefLayerPics0; rIdx++, i++ )</w:t>
      </w:r>
      <w:r w:rsidRPr="00A3122B">
        <w:rPr>
          <w:sz w:val="20"/>
          <w:highlight w:val="cyan"/>
          <w:lang w:val="en-CA"/>
        </w:rPr>
        <w:br/>
      </w:r>
      <w:r w:rsidRPr="00A3122B">
        <w:rPr>
          <w:sz w:val="20"/>
          <w:lang w:val="en-CA"/>
        </w:rPr>
        <w:lastRenderedPageBreak/>
        <w:tab/>
      </w:r>
      <w:r w:rsidRPr="00A3122B">
        <w:rPr>
          <w:sz w:val="20"/>
          <w:lang w:val="en-CA"/>
        </w:rPr>
        <w:tab/>
      </w:r>
      <w:r w:rsidRPr="00A3122B">
        <w:rPr>
          <w:sz w:val="20"/>
          <w:highlight w:val="cyan"/>
          <w:lang w:val="en-CA"/>
        </w:rPr>
        <w:t>RefPicListTemp0[ rIdx ] = RefPicSetInterLayer0[ i ]</w:t>
      </w:r>
      <w:r w:rsidRPr="00A3122B">
        <w:rPr>
          <w:sz w:val="20"/>
          <w:highlight w:val="cyan"/>
          <w:lang w:val="en-CA"/>
        </w:rPr>
        <w:br/>
      </w:r>
      <w:r w:rsidRPr="00A3122B">
        <w:rPr>
          <w:sz w:val="20"/>
          <w:lang w:val="en-CA"/>
        </w:rPr>
        <w:tab/>
        <w:t>for( i = 0;  i &lt; NumPocStCurrAfter  &amp;&amp;  rIdx &lt; NumRpsCurrTempList0; rIdx</w:t>
      </w:r>
      <w:r w:rsidRPr="002A65BF">
        <w:rPr>
          <w:sz w:val="20"/>
          <w:szCs w:val="20"/>
          <w:lang w:val="en-CA"/>
        </w:rPr>
        <w:t>++, i++ )</w:t>
      </w:r>
      <w:r w:rsidRPr="002A65BF">
        <w:rPr>
          <w:sz w:val="20"/>
          <w:szCs w:val="20"/>
          <w:lang w:val="en-CA"/>
        </w:rPr>
        <w:tab/>
      </w:r>
      <w:r w:rsidR="002D5069"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US"/>
        </w:rPr>
        <w:fldChar w:fldCharType="begin" w:fldLock="1"/>
      </w:r>
      <w:r w:rsidR="002D5069"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3E3F16" w:rsidRPr="002A65BF">
        <w:rPr>
          <w:noProof/>
          <w:sz w:val="20"/>
          <w:szCs w:val="20"/>
          <w:highlight w:val="yellow"/>
          <w:lang w:val="en-US"/>
        </w:rPr>
        <w:t>45</w:t>
      </w:r>
      <w:r w:rsidR="00726FC2" w:rsidRPr="002A65BF">
        <w:rPr>
          <w:sz w:val="20"/>
          <w:szCs w:val="20"/>
          <w:highlight w:val="yellow"/>
          <w:lang w:val="en-US"/>
        </w:rPr>
        <w:fldChar w:fldCharType="end"/>
      </w:r>
      <w:r w:rsidR="002D5069" w:rsidRPr="002A65BF">
        <w:rPr>
          <w:sz w:val="20"/>
          <w:szCs w:val="20"/>
          <w:lang w:val="en-US"/>
        </w:rPr>
        <w:t>)</w:t>
      </w:r>
      <w:r w:rsidR="002D5069" w:rsidRPr="002A65BF">
        <w:rPr>
          <w:rFonts w:eastAsia="Batang"/>
          <w:bCs/>
          <w:sz w:val="20"/>
          <w:szCs w:val="20"/>
          <w:lang w:val="en-CA" w:eastAsia="ko-KR"/>
        </w:rPr>
        <w:t xml:space="preserve"> </w:t>
      </w:r>
      <w:r w:rsidRPr="002A65BF">
        <w:rPr>
          <w:sz w:val="20"/>
          <w:szCs w:val="20"/>
          <w:lang w:val="en-CA"/>
        </w:rPr>
        <w:br/>
      </w:r>
      <w:r w:rsidRPr="002A65BF">
        <w:rPr>
          <w:sz w:val="20"/>
          <w:szCs w:val="20"/>
          <w:lang w:val="en-CA"/>
        </w:rPr>
        <w:tab/>
      </w:r>
      <w:r w:rsidRPr="002A65BF">
        <w:rPr>
          <w:sz w:val="20"/>
          <w:szCs w:val="20"/>
          <w:lang w:val="en-CA"/>
        </w:rPr>
        <w:tab/>
        <w:t>RefPicListTemp0[ rIdx ] = RefPicSetStCurrAfter[ i ]</w:t>
      </w:r>
      <w:r w:rsidRPr="002A65BF">
        <w:rPr>
          <w:sz w:val="20"/>
          <w:szCs w:val="20"/>
          <w:lang w:val="en-CA"/>
        </w:rPr>
        <w:br/>
      </w:r>
      <w:r w:rsidRPr="002A65BF">
        <w:rPr>
          <w:sz w:val="20"/>
          <w:szCs w:val="20"/>
          <w:lang w:val="en-CA"/>
        </w:rPr>
        <w:tab/>
        <w:t>for( i = 0; i &lt; NumPocLtCurr  &amp;&amp;  rIdx &lt; NumRpsCurrTempList0; rIdx++, i++ )</w:t>
      </w:r>
      <w:r w:rsidRPr="002A65BF">
        <w:rPr>
          <w:sz w:val="20"/>
          <w:szCs w:val="20"/>
          <w:lang w:val="en-CA"/>
        </w:rPr>
        <w:br/>
      </w:r>
      <w:r w:rsidRPr="002A65BF">
        <w:rPr>
          <w:sz w:val="20"/>
          <w:szCs w:val="20"/>
          <w:lang w:val="en-CA"/>
        </w:rPr>
        <w:tab/>
      </w:r>
      <w:r w:rsidRPr="002A65BF">
        <w:rPr>
          <w:sz w:val="20"/>
          <w:szCs w:val="20"/>
          <w:lang w:val="en-CA"/>
        </w:rPr>
        <w:tab/>
        <w:t>RefPicListTemp0[ rIdx ] = RefPicSetLtCurr[ i ]</w:t>
      </w:r>
      <w:r w:rsidRPr="002A65BF">
        <w:rPr>
          <w:sz w:val="20"/>
          <w:szCs w:val="20"/>
          <w:lang w:val="en-CA"/>
        </w:rPr>
        <w:br/>
      </w:r>
      <w:r w:rsidRPr="002A65BF">
        <w:rPr>
          <w:sz w:val="20"/>
          <w:szCs w:val="20"/>
          <w:lang w:val="en-CA"/>
        </w:rPr>
        <w:tab/>
      </w:r>
      <w:r w:rsidRPr="002A65BF">
        <w:rPr>
          <w:sz w:val="20"/>
          <w:szCs w:val="20"/>
          <w:highlight w:val="cyan"/>
          <w:lang w:val="en-CA"/>
        </w:rPr>
        <w:t>for( i = 0; i &lt; NumActiveRefLayerPics1; rIdx++, i++ )</w:t>
      </w:r>
      <w:r w:rsidRPr="002A65BF">
        <w:rPr>
          <w:sz w:val="20"/>
          <w:szCs w:val="20"/>
          <w:highlight w:val="cyan"/>
          <w:lang w:val="en-CA"/>
        </w:rPr>
        <w:br/>
      </w:r>
      <w:r w:rsidRPr="002A65BF">
        <w:rPr>
          <w:sz w:val="20"/>
          <w:szCs w:val="20"/>
          <w:lang w:val="en-CA"/>
        </w:rPr>
        <w:tab/>
      </w:r>
      <w:r w:rsidRPr="002A65BF">
        <w:rPr>
          <w:sz w:val="20"/>
          <w:szCs w:val="20"/>
          <w:lang w:val="en-CA"/>
        </w:rPr>
        <w:tab/>
      </w:r>
      <w:r w:rsidRPr="002A65BF">
        <w:rPr>
          <w:sz w:val="20"/>
          <w:szCs w:val="20"/>
          <w:highlight w:val="cyan"/>
          <w:lang w:val="en-CA"/>
        </w:rPr>
        <w:t>RefPicListTemp0[ rIdx ] = RefPicSetInterLayer1[ i ]</w:t>
      </w:r>
      <w:r w:rsidRPr="002A65BF">
        <w:rPr>
          <w:sz w:val="20"/>
          <w:szCs w:val="20"/>
          <w:highlight w:val="cyan"/>
          <w:lang w:val="en-CA"/>
        </w:rPr>
        <w:br/>
      </w:r>
      <w:r w:rsidRPr="002A65BF">
        <w:rPr>
          <w:sz w:val="20"/>
          <w:szCs w:val="20"/>
          <w:lang w:val="en-CA"/>
        </w:rPr>
        <w:t>}</w:t>
      </w:r>
    </w:p>
    <w:p w:rsidR="00C458E0" w:rsidRPr="002A65BF" w:rsidRDefault="00C458E0" w:rsidP="00C458E0">
      <w:pPr>
        <w:keepNext/>
        <w:numPr>
          <w:ilvl w:val="12"/>
          <w:numId w:val="0"/>
        </w:numPr>
        <w:tabs>
          <w:tab w:val="left" w:pos="-720"/>
        </w:tabs>
        <w:rPr>
          <w:lang w:val="en-CA" w:eastAsia="ko-KR"/>
        </w:rPr>
      </w:pPr>
      <w:r w:rsidRPr="002A65BF">
        <w:rPr>
          <w:lang w:val="en-CA"/>
        </w:rPr>
        <w:t>The list RefPicList0 is constructed as follows:</w:t>
      </w:r>
    </w:p>
    <w:p w:rsidR="00C458E0" w:rsidRPr="002A65BF"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2A65BF">
        <w:rPr>
          <w:sz w:val="20"/>
          <w:szCs w:val="20"/>
          <w:lang w:val="en-CA"/>
        </w:rPr>
        <w:t>for( rIdx = 0; rIdx  &lt;=  num_ref_idx_l0_active_minus1; rIdx++)</w:t>
      </w:r>
      <w:r w:rsidRPr="002A65BF">
        <w:rPr>
          <w:sz w:val="20"/>
          <w:szCs w:val="20"/>
          <w:lang w:val="en-CA"/>
        </w:rPr>
        <w:tab/>
      </w:r>
      <w:r w:rsidRPr="002A65BF">
        <w:rPr>
          <w:sz w:val="20"/>
          <w:szCs w:val="20"/>
          <w:lang w:val="en-CA"/>
        </w:rPr>
        <w:tab/>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3E3F16" w:rsidRPr="002A65BF">
        <w:rPr>
          <w:noProof/>
          <w:sz w:val="20"/>
          <w:szCs w:val="20"/>
          <w:highlight w:val="yellow"/>
          <w:lang w:val="en-US"/>
        </w:rPr>
        <w:t>46</w:t>
      </w:r>
      <w:r w:rsidR="00726FC2"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RefPicList0[ rIdx ] = ref_pic_list_modification_flag_l0 ? RefPicListTemp0[ list_entry_l0[ rIdx ] ] :</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RefPicListTemp0[ rIdx ]</w:t>
      </w:r>
    </w:p>
    <w:p w:rsidR="00C458E0" w:rsidRPr="002A65BF" w:rsidRDefault="00C458E0" w:rsidP="00C458E0">
      <w:pPr>
        <w:numPr>
          <w:ilvl w:val="12"/>
          <w:numId w:val="0"/>
        </w:numPr>
        <w:tabs>
          <w:tab w:val="left" w:pos="-720"/>
        </w:tabs>
        <w:rPr>
          <w:lang w:val="en-CA" w:eastAsia="ko-KR"/>
        </w:rPr>
      </w:pPr>
      <w:r w:rsidRPr="002A65BF">
        <w:rPr>
          <w:lang w:val="en-CA"/>
        </w:rPr>
        <w:t>When the slice is a B slice, the variable NumRpsCurrTempList1 is set equal to Max( num_ref_idx_l1_active_minus1 + 1, NumPicTotalCurr ) and the list RefPicListTemp1 is constructed as follows:</w:t>
      </w:r>
    </w:p>
    <w:p w:rsidR="00C458E0" w:rsidRPr="00A3122B" w:rsidRDefault="00C458E0" w:rsidP="00C458E0">
      <w:pPr>
        <w:pStyle w:val="Equation"/>
        <w:tabs>
          <w:tab w:val="clear" w:pos="794"/>
          <w:tab w:val="clear" w:pos="1588"/>
          <w:tab w:val="left" w:pos="851"/>
          <w:tab w:val="left" w:pos="1134"/>
          <w:tab w:val="left" w:pos="1418"/>
        </w:tabs>
        <w:ind w:left="567"/>
        <w:rPr>
          <w:sz w:val="20"/>
          <w:lang w:val="en-CA"/>
        </w:rPr>
      </w:pPr>
      <w:r w:rsidRPr="002A65BF">
        <w:rPr>
          <w:sz w:val="20"/>
          <w:szCs w:val="20"/>
          <w:lang w:val="en-CA"/>
        </w:rPr>
        <w:t>rIdx = 0</w:t>
      </w:r>
      <w:r w:rsidRPr="002A65BF">
        <w:rPr>
          <w:sz w:val="20"/>
          <w:szCs w:val="20"/>
          <w:lang w:val="en-CA"/>
        </w:rPr>
        <w:br/>
        <w:t>while( rIdx &lt; NumRpsCurrTempList1 ) {</w:t>
      </w:r>
      <w:r w:rsidRPr="002A65BF">
        <w:rPr>
          <w:sz w:val="20"/>
          <w:szCs w:val="20"/>
          <w:lang w:val="en-CA"/>
        </w:rPr>
        <w:br/>
      </w:r>
      <w:r w:rsidRPr="002A65BF">
        <w:rPr>
          <w:sz w:val="20"/>
          <w:szCs w:val="20"/>
          <w:lang w:val="en-CA"/>
        </w:rPr>
        <w:tab/>
        <w:t>for( i = 0; i &lt; NumPocStCurrAfter  &amp;&amp;  rIdx &lt; NumRpsCurrTempList1; rIdx++, i++ )</w:t>
      </w:r>
      <w:r w:rsidRPr="002A65BF">
        <w:rPr>
          <w:sz w:val="20"/>
          <w:szCs w:val="20"/>
          <w:lang w:val="en-CA"/>
        </w:rPr>
        <w:br/>
      </w:r>
      <w:r w:rsidRPr="002A65BF">
        <w:rPr>
          <w:sz w:val="20"/>
          <w:szCs w:val="20"/>
          <w:lang w:val="en-CA"/>
        </w:rPr>
        <w:tab/>
      </w:r>
      <w:r w:rsidRPr="002A65BF">
        <w:rPr>
          <w:sz w:val="20"/>
          <w:szCs w:val="20"/>
          <w:lang w:val="en-CA"/>
        </w:rPr>
        <w:tab/>
        <w:t>RefPicListTemp1[ rIdx ] = RefPicSetStCurrAfter[ i ]</w:t>
      </w:r>
      <w:r w:rsidRPr="002A65BF">
        <w:rPr>
          <w:sz w:val="20"/>
          <w:szCs w:val="20"/>
          <w:lang w:val="en-CA"/>
        </w:rPr>
        <w:br/>
      </w:r>
      <w:r w:rsidRPr="002A65BF">
        <w:rPr>
          <w:sz w:val="20"/>
          <w:szCs w:val="20"/>
          <w:lang w:val="en-CA"/>
        </w:rPr>
        <w:tab/>
      </w:r>
      <w:r w:rsidRPr="002A65BF">
        <w:rPr>
          <w:sz w:val="20"/>
          <w:szCs w:val="20"/>
          <w:highlight w:val="cyan"/>
          <w:lang w:val="en-CA"/>
        </w:rPr>
        <w:t>for( i = 0; i&lt; NumActiveRefLayerPics1; rIdx++, i++ )</w:t>
      </w:r>
      <w:r w:rsidRPr="002A65BF">
        <w:rPr>
          <w:sz w:val="20"/>
          <w:szCs w:val="20"/>
          <w:highlight w:val="cyan"/>
          <w:lang w:val="en-CA"/>
        </w:rPr>
        <w:br/>
      </w:r>
      <w:r w:rsidRPr="002A65BF">
        <w:rPr>
          <w:sz w:val="20"/>
          <w:szCs w:val="20"/>
          <w:lang w:val="en-CA"/>
        </w:rPr>
        <w:tab/>
      </w:r>
      <w:r w:rsidRPr="002A65BF">
        <w:rPr>
          <w:sz w:val="20"/>
          <w:szCs w:val="20"/>
          <w:lang w:val="en-CA"/>
        </w:rPr>
        <w:tab/>
      </w:r>
      <w:r w:rsidRPr="002A65BF">
        <w:rPr>
          <w:sz w:val="20"/>
          <w:szCs w:val="20"/>
          <w:highlight w:val="cyan"/>
          <w:lang w:val="en-CA"/>
        </w:rPr>
        <w:t>RefPicListTemp1[ rIdx ] = RefPicSetInterLayer1[ i ]</w:t>
      </w:r>
      <w:r w:rsidRPr="002A65BF">
        <w:rPr>
          <w:sz w:val="20"/>
          <w:szCs w:val="20"/>
          <w:lang w:val="en-CA"/>
        </w:rPr>
        <w:br/>
      </w:r>
      <w:r w:rsidRPr="002A65BF">
        <w:rPr>
          <w:sz w:val="20"/>
          <w:szCs w:val="20"/>
          <w:lang w:val="en-CA"/>
        </w:rPr>
        <w:tab/>
        <w:t>for( i = 0;  i &lt; NumPocStCurrBefore  &amp;&amp;  rIdx &lt; NumRpsCurrTempList1; rIdx++, i++ )</w:t>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3E3F16" w:rsidRPr="002A65BF">
        <w:rPr>
          <w:noProof/>
          <w:sz w:val="20"/>
          <w:szCs w:val="20"/>
          <w:highlight w:val="yellow"/>
          <w:lang w:val="en-US"/>
        </w:rPr>
        <w:t>47</w:t>
      </w:r>
      <w:r w:rsidR="00726FC2"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RefPicListTemp1[ rIdx ] = RefPicSetStCurrBefore[ i ]</w:t>
      </w:r>
      <w:r w:rsidRPr="00A3122B">
        <w:rPr>
          <w:sz w:val="20"/>
          <w:lang w:val="en-CA"/>
        </w:rPr>
        <w:br/>
      </w:r>
      <w:r w:rsidRPr="00A3122B">
        <w:rPr>
          <w:sz w:val="20"/>
          <w:lang w:val="en-CA"/>
        </w:rPr>
        <w:tab/>
        <w:t>for( i = 0; i &lt; NumPocLtCurr  &amp;&amp;  rIdx &lt; NumRpsCurrTempList1; rIdx++, i++ )</w:t>
      </w:r>
      <w:r w:rsidRPr="00A3122B">
        <w:rPr>
          <w:sz w:val="20"/>
          <w:lang w:val="en-CA"/>
        </w:rPr>
        <w:br/>
      </w:r>
      <w:r w:rsidRPr="00A3122B">
        <w:rPr>
          <w:sz w:val="20"/>
          <w:lang w:val="en-CA"/>
        </w:rPr>
        <w:tab/>
      </w:r>
      <w:r w:rsidRPr="00A3122B">
        <w:rPr>
          <w:sz w:val="20"/>
          <w:lang w:val="en-CA"/>
        </w:rPr>
        <w:tab/>
        <w:t>RefPicListTemp1[ rIdx ] = RefPicSetLtCurr[ i ]</w:t>
      </w:r>
      <w:r w:rsidRPr="00A3122B">
        <w:rPr>
          <w:sz w:val="20"/>
          <w:lang w:val="en-CA"/>
        </w:rPr>
        <w:br/>
      </w:r>
      <w:r w:rsidRPr="00A3122B">
        <w:rPr>
          <w:sz w:val="20"/>
          <w:lang w:val="en-CA"/>
        </w:rPr>
        <w:tab/>
      </w:r>
      <w:r w:rsidRPr="00A3122B">
        <w:rPr>
          <w:sz w:val="20"/>
          <w:highlight w:val="cyan"/>
          <w:lang w:val="en-CA"/>
        </w:rPr>
        <w:t>for( i = 0; i&lt; NumActiveRefLayerPics0; rIdx++, i++ )</w:t>
      </w:r>
      <w:r w:rsidRPr="00A3122B">
        <w:rPr>
          <w:sz w:val="20"/>
          <w:highlight w:val="cyan"/>
          <w:lang w:val="en-CA"/>
        </w:rPr>
        <w:br/>
      </w:r>
      <w:r w:rsidRPr="00A3122B">
        <w:rPr>
          <w:sz w:val="20"/>
          <w:lang w:val="en-CA"/>
        </w:rPr>
        <w:tab/>
      </w:r>
      <w:r w:rsidRPr="00A3122B">
        <w:rPr>
          <w:sz w:val="20"/>
          <w:lang w:val="en-CA"/>
        </w:rPr>
        <w:tab/>
      </w:r>
      <w:r w:rsidRPr="00A3122B">
        <w:rPr>
          <w:sz w:val="20"/>
          <w:highlight w:val="cyan"/>
          <w:lang w:val="en-CA"/>
        </w:rPr>
        <w:t>RefPicListTemp1[ rIdx ] = RefPicSetInterLayer0[ i ]</w:t>
      </w:r>
      <w:r w:rsidRPr="00A3122B">
        <w:rPr>
          <w:sz w:val="20"/>
          <w:lang w:val="en-CA"/>
        </w:rPr>
        <w:br/>
        <w:t>}</w:t>
      </w:r>
    </w:p>
    <w:p w:rsidR="00C458E0" w:rsidRPr="002A65BF" w:rsidRDefault="00C458E0" w:rsidP="00C458E0">
      <w:pPr>
        <w:keepNext/>
        <w:numPr>
          <w:ilvl w:val="12"/>
          <w:numId w:val="0"/>
        </w:numPr>
        <w:tabs>
          <w:tab w:val="left" w:pos="-720"/>
        </w:tabs>
        <w:rPr>
          <w:lang w:val="en-CA" w:eastAsia="ko-KR"/>
        </w:rPr>
      </w:pPr>
      <w:r w:rsidRPr="00A3122B">
        <w:rPr>
          <w:lang w:val="en-CA"/>
        </w:rPr>
        <w:t>When the slice is a B slice, the list RefPicList1 is constructed as follows:</w:t>
      </w:r>
    </w:p>
    <w:p w:rsidR="00C458E0" w:rsidRPr="002A65BF" w:rsidRDefault="00C458E0" w:rsidP="00C458E0">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CA"/>
        </w:rPr>
      </w:pPr>
      <w:r w:rsidRPr="002A65BF">
        <w:rPr>
          <w:sz w:val="20"/>
          <w:szCs w:val="20"/>
          <w:lang w:val="en-CA"/>
        </w:rPr>
        <w:t>for( rIdx = 0; rIdx &lt;= num_ref_idx_l1_active_minus1; rIdx++)</w:t>
      </w:r>
      <w:r w:rsidRPr="002A65BF">
        <w:rPr>
          <w:sz w:val="20"/>
          <w:szCs w:val="20"/>
          <w:lang w:val="en-CA"/>
        </w:rPr>
        <w:tab/>
      </w:r>
      <w:r w:rsidRPr="002A65BF">
        <w:rPr>
          <w:sz w:val="20"/>
          <w:szCs w:val="20"/>
          <w:lang w:val="en-CA"/>
        </w:rPr>
        <w:tab/>
      </w:r>
      <w:r w:rsidRPr="002A65BF">
        <w:rPr>
          <w:sz w:val="20"/>
          <w:szCs w:val="20"/>
          <w:lang w:val="en-CA"/>
        </w:rPr>
        <w:tab/>
      </w:r>
      <w:r w:rsidR="003E3F16" w:rsidRPr="002A65BF">
        <w:rPr>
          <w:rFonts w:eastAsia="Batang"/>
          <w:bCs/>
          <w:sz w:val="20"/>
          <w:szCs w:val="20"/>
          <w:lang w:val="en-US" w:eastAsia="ko-KR"/>
        </w:rPr>
        <w:t>(</w:t>
      </w:r>
      <w:r w:rsidR="003E3F16" w:rsidRPr="002A65BF">
        <w:rPr>
          <w:bCs/>
          <w:sz w:val="20"/>
          <w:szCs w:val="20"/>
          <w:lang w:val="en-CA"/>
        </w:rPr>
        <w:t>F</w:t>
      </w:r>
      <w:r w:rsidR="003E3F16" w:rsidRPr="002A65BF">
        <w:rPr>
          <w:sz w:val="20"/>
          <w:szCs w:val="20"/>
          <w:lang w:val="en-CA"/>
        </w:rPr>
        <w:noBreakHyphen/>
      </w:r>
      <w:r w:rsidR="00726FC2" w:rsidRPr="002A65BF">
        <w:rPr>
          <w:sz w:val="20"/>
          <w:szCs w:val="20"/>
          <w:highlight w:val="yellow"/>
          <w:lang w:val="en-US"/>
        </w:rPr>
        <w:fldChar w:fldCharType="begin" w:fldLock="1"/>
      </w:r>
      <w:r w:rsidR="003E3F16" w:rsidRPr="002A65BF">
        <w:rPr>
          <w:sz w:val="20"/>
          <w:szCs w:val="20"/>
          <w:highlight w:val="yellow"/>
          <w:lang w:val="en-US"/>
        </w:rPr>
        <w:instrText xml:space="preserve"> SEQ Equation \* ARABIC </w:instrText>
      </w:r>
      <w:r w:rsidR="00726FC2" w:rsidRPr="002A65BF">
        <w:rPr>
          <w:sz w:val="20"/>
          <w:szCs w:val="20"/>
          <w:highlight w:val="yellow"/>
          <w:lang w:val="en-US"/>
        </w:rPr>
        <w:fldChar w:fldCharType="separate"/>
      </w:r>
      <w:r w:rsidR="003E3F16" w:rsidRPr="002A65BF">
        <w:rPr>
          <w:noProof/>
          <w:sz w:val="20"/>
          <w:szCs w:val="20"/>
          <w:highlight w:val="yellow"/>
          <w:lang w:val="en-US"/>
        </w:rPr>
        <w:t>48</w:t>
      </w:r>
      <w:r w:rsidR="00726FC2" w:rsidRPr="002A65BF">
        <w:rPr>
          <w:sz w:val="20"/>
          <w:szCs w:val="20"/>
          <w:highlight w:val="yellow"/>
          <w:lang w:val="en-US"/>
        </w:rPr>
        <w:fldChar w:fldCharType="end"/>
      </w:r>
      <w:r w:rsidR="003E3F16" w:rsidRPr="002A65BF">
        <w:rPr>
          <w:sz w:val="20"/>
          <w:szCs w:val="20"/>
          <w:lang w:val="en-US"/>
        </w:rPr>
        <w:t>)</w:t>
      </w:r>
      <w:r w:rsidRPr="002A65BF">
        <w:rPr>
          <w:sz w:val="20"/>
          <w:szCs w:val="20"/>
          <w:lang w:val="en-CA"/>
        </w:rPr>
        <w:br/>
      </w:r>
      <w:r w:rsidRPr="002A65BF">
        <w:rPr>
          <w:sz w:val="20"/>
          <w:szCs w:val="20"/>
          <w:lang w:val="en-CA"/>
        </w:rPr>
        <w:tab/>
      </w:r>
      <w:r w:rsidRPr="002A65BF">
        <w:rPr>
          <w:sz w:val="20"/>
          <w:szCs w:val="20"/>
          <w:lang w:val="en-CA"/>
        </w:rPr>
        <w:tab/>
        <w:t>RefPicList1[ rIdx ] = ref_pic_list_modification_flag_l1 ? RefPicListTemp1[ list_entry_l1[ rIdx ] ] :</w:t>
      </w:r>
      <w:r w:rsidRPr="002A65BF">
        <w:rPr>
          <w:sz w:val="20"/>
          <w:szCs w:val="20"/>
          <w:lang w:val="en-CA"/>
        </w:rPr>
        <w:br/>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r>
      <w:r w:rsidRPr="002A65BF">
        <w:rPr>
          <w:sz w:val="20"/>
          <w:szCs w:val="20"/>
          <w:lang w:val="en-CA"/>
        </w:rPr>
        <w:tab/>
        <w:t>RefPicListTemp1[ rIdx ]</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41" w:name="_Toc389394517"/>
      <w:bookmarkStart w:id="1842" w:name="_Toc389494816"/>
      <w:r w:rsidRPr="00A3122B">
        <w:rPr>
          <w:lang w:val="en-CA"/>
        </w:rPr>
        <w:t>Decoding process for coding units coded in intra prediction mode</w:t>
      </w:r>
      <w:bookmarkEnd w:id="1841"/>
      <w:bookmarkEnd w:id="1842"/>
    </w:p>
    <w:p w:rsidR="00C458E0" w:rsidRPr="00A3122B" w:rsidRDefault="00C458E0" w:rsidP="00C458E0">
      <w:pPr>
        <w:pStyle w:val="3N"/>
        <w:rPr>
          <w:lang w:val="en-CA"/>
        </w:rPr>
      </w:pPr>
      <w:r w:rsidRPr="00A3122B">
        <w:rPr>
          <w:lang w:val="en-CA"/>
        </w:rPr>
        <w:t>The specifications in subclause 8.4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43" w:name="_Toc389394518"/>
      <w:bookmarkStart w:id="1844" w:name="_Toc389494817"/>
      <w:r w:rsidRPr="00A3122B">
        <w:rPr>
          <w:lang w:val="en-CA"/>
        </w:rPr>
        <w:t>Decoding process for coding units coded in inter prediction mode</w:t>
      </w:r>
      <w:bookmarkEnd w:id="1843"/>
      <w:bookmarkEnd w:id="1844"/>
    </w:p>
    <w:p w:rsidR="00C458E0" w:rsidRPr="00A3122B" w:rsidRDefault="00C458E0" w:rsidP="00C458E0">
      <w:pPr>
        <w:pStyle w:val="3N"/>
        <w:rPr>
          <w:lang w:val="en-CA"/>
        </w:rPr>
      </w:pPr>
      <w:r w:rsidRPr="00A3122B">
        <w:rPr>
          <w:lang w:val="en-CA"/>
        </w:rPr>
        <w:t>The specifications in subclause 8.5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45" w:name="_Toc389394519"/>
      <w:bookmarkStart w:id="1846" w:name="_Toc389494818"/>
      <w:r w:rsidRPr="00A3122B">
        <w:rPr>
          <w:lang w:val="en-CA"/>
        </w:rPr>
        <w:t>Scaling, transformation and array construction process prior to deblocking filter process</w:t>
      </w:r>
      <w:bookmarkEnd w:id="1845"/>
      <w:bookmarkEnd w:id="1846"/>
    </w:p>
    <w:p w:rsidR="00C458E0" w:rsidRPr="00A3122B" w:rsidRDefault="00C458E0" w:rsidP="00C458E0">
      <w:pPr>
        <w:pStyle w:val="3N"/>
        <w:rPr>
          <w:lang w:val="en-CA"/>
        </w:rPr>
      </w:pPr>
      <w:r w:rsidRPr="00A3122B">
        <w:rPr>
          <w:lang w:val="en-CA"/>
        </w:rPr>
        <w:t>The specifications in subclause 8.6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47" w:name="_Toc389394520"/>
      <w:bookmarkStart w:id="1848" w:name="_Toc389494819"/>
      <w:r w:rsidRPr="00A3122B">
        <w:rPr>
          <w:lang w:val="en-CA"/>
        </w:rPr>
        <w:t>In-loop filter process</w:t>
      </w:r>
      <w:bookmarkEnd w:id="1847"/>
      <w:bookmarkEnd w:id="1848"/>
    </w:p>
    <w:p w:rsidR="00C458E0" w:rsidRPr="00A3122B" w:rsidRDefault="00C458E0" w:rsidP="00C458E0">
      <w:pPr>
        <w:pStyle w:val="3N"/>
        <w:rPr>
          <w:lang w:val="en-CA"/>
        </w:rPr>
      </w:pPr>
      <w:r w:rsidRPr="00A3122B">
        <w:rPr>
          <w:lang w:val="en-CA"/>
        </w:rPr>
        <w:t>The specifications in subclause 8.7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849" w:name="_Toc389394521"/>
      <w:bookmarkStart w:id="1850" w:name="_Toc389494820"/>
      <w:r w:rsidRPr="00A3122B">
        <w:rPr>
          <w:lang w:val="en-CA"/>
        </w:rPr>
        <w:t>Parsing process</w:t>
      </w:r>
      <w:bookmarkEnd w:id="1849"/>
      <w:bookmarkEnd w:id="1850"/>
    </w:p>
    <w:p w:rsidR="00C458E0" w:rsidRPr="00A3122B" w:rsidRDefault="00C458E0" w:rsidP="00C458E0">
      <w:pPr>
        <w:pStyle w:val="3N"/>
        <w:rPr>
          <w:lang w:val="en-CA"/>
        </w:rPr>
      </w:pPr>
      <w:r w:rsidRPr="00A3122B">
        <w:rPr>
          <w:lang w:val="en-CA"/>
        </w:rPr>
        <w:t>The specifications in clause 9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851" w:name="_Toc389394522"/>
      <w:bookmarkStart w:id="1852" w:name="_Toc389494821"/>
      <w:r w:rsidRPr="00A3122B">
        <w:rPr>
          <w:lang w:val="en-CA"/>
        </w:rPr>
        <w:t>Specification of bitstream subsets</w:t>
      </w:r>
      <w:bookmarkEnd w:id="1851"/>
      <w:bookmarkEnd w:id="1852"/>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53" w:name="_Toc389394523"/>
      <w:bookmarkStart w:id="1854" w:name="_Toc389494822"/>
      <w:r w:rsidRPr="00A3122B">
        <w:rPr>
          <w:lang w:val="en-CA"/>
        </w:rPr>
        <w:t>Sub-bitstream extraction process</w:t>
      </w:r>
      <w:bookmarkEnd w:id="1853"/>
      <w:bookmarkEnd w:id="1854"/>
    </w:p>
    <w:p w:rsidR="00C458E0" w:rsidRPr="00A3122B" w:rsidRDefault="00C458E0" w:rsidP="00C458E0">
      <w:pPr>
        <w:rPr>
          <w:lang w:val="en-CA"/>
        </w:rPr>
      </w:pPr>
      <w:r w:rsidRPr="00A3122B">
        <w:rPr>
          <w:lang w:val="en-CA"/>
        </w:rPr>
        <w:t>Inputs to this process are a bitstream, a target highest TemporalId value tIdTarget, and a target layer identifier list layerIdListTarget.</w:t>
      </w:r>
    </w:p>
    <w:p w:rsidR="00C458E0" w:rsidRPr="00A3122B" w:rsidRDefault="00C458E0" w:rsidP="00C458E0">
      <w:pPr>
        <w:rPr>
          <w:lang w:val="en-CA"/>
        </w:rPr>
      </w:pPr>
      <w:r w:rsidRPr="00A3122B">
        <w:rPr>
          <w:lang w:val="en-CA"/>
        </w:rPr>
        <w:t>Output of this process is a sub-bitstream.</w:t>
      </w:r>
    </w:p>
    <w:p w:rsidR="00C458E0" w:rsidRPr="00A3122B" w:rsidRDefault="00C458E0" w:rsidP="00C458E0">
      <w:pPr>
        <w:rPr>
          <w:lang w:val="en-CA"/>
        </w:rPr>
      </w:pPr>
      <w:r w:rsidRPr="00A3122B">
        <w:rPr>
          <w:highlight w:val="cyan"/>
          <w:lang w:val="en-CA"/>
        </w:rPr>
        <w:lastRenderedPageBreak/>
        <w:t xml:space="preserve">If </w:t>
      </w:r>
      <w:r w:rsidRPr="00A3122B">
        <w:rPr>
          <w:bCs/>
          <w:highlight w:val="cyan"/>
          <w:lang w:val="en-CA"/>
        </w:rPr>
        <w:t xml:space="preserve">vps_base_layer_internal_flag </w:t>
      </w:r>
      <w:r w:rsidRPr="00A3122B">
        <w:rPr>
          <w:highlight w:val="cyan"/>
          <w:lang w:val="en-CA"/>
        </w:rPr>
        <w:t>is equal to 1,</w:t>
      </w:r>
      <w:r w:rsidRPr="00A3122B">
        <w:rPr>
          <w:lang w:val="en-CA"/>
        </w:rPr>
        <w:t xml:space="preserve">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\r 1 \* MERGEFORMAT </w:instrText>
      </w:r>
      <w:r w:rsidR="00EC4C33">
        <w:fldChar w:fldCharType="separate"/>
      </w:r>
      <w:r>
        <w:rPr>
          <w:noProof/>
          <w:sz w:val="18"/>
          <w:szCs w:val="18"/>
          <w:lang w:val="en-CA"/>
        </w:rPr>
        <w:t>1</w:t>
      </w:r>
      <w:r w:rsidR="00EC4C33">
        <w:rPr>
          <w:noProof/>
          <w:sz w:val="18"/>
          <w:szCs w:val="18"/>
          <w:lang w:val="en-CA"/>
        </w:rPr>
        <w:fldChar w:fldCharType="end"/>
      </w:r>
      <w:r w:rsidRPr="00A3122B">
        <w:rPr>
          <w:sz w:val="18"/>
          <w:szCs w:val="18"/>
          <w:lang w:val="en-CA"/>
        </w:rPr>
        <w:t> – </w:t>
      </w:r>
      <w:r w:rsidRPr="00A3122B">
        <w:rPr>
          <w:sz w:val="18"/>
          <w:szCs w:val="18"/>
          <w:highlight w:val="cyan"/>
          <w:lang w:val="en-CA"/>
        </w:rPr>
        <w:t xml:space="preserve">When </w:t>
      </w:r>
      <w:r w:rsidRPr="00A3122B">
        <w:rPr>
          <w:bCs/>
          <w:sz w:val="18"/>
          <w:szCs w:val="18"/>
          <w:highlight w:val="cyan"/>
          <w:lang w:val="en-CA"/>
        </w:rPr>
        <w:t xml:space="preserve">vps_base_layer_internal_flag </w:t>
      </w:r>
      <w:r w:rsidRPr="00A3122B">
        <w:rPr>
          <w:sz w:val="18"/>
          <w:szCs w:val="18"/>
          <w:highlight w:val="cyan"/>
          <w:lang w:val="en-CA"/>
        </w:rPr>
        <w:t>is equal to 1,</w:t>
      </w:r>
      <w:r w:rsidRPr="00A3122B">
        <w:rPr>
          <w:sz w:val="18"/>
          <w:szCs w:val="18"/>
          <w:lang w:val="en-CA"/>
        </w:rPr>
        <w:t xml:space="preserve"> a conforming bitstream contains one or more coded slice </w:t>
      </w:r>
      <w:r w:rsidRPr="00A3122B">
        <w:rPr>
          <w:sz w:val="18"/>
          <w:szCs w:val="18"/>
          <w:lang w:val="en-CA" w:eastAsia="ja-JP"/>
        </w:rPr>
        <w:t xml:space="preserve">segment </w:t>
      </w:r>
      <w:r w:rsidRPr="00A3122B">
        <w:rPr>
          <w:sz w:val="18"/>
          <w:szCs w:val="18"/>
          <w:lang w:val="en-CA"/>
        </w:rPr>
        <w:t>NAL units with nuh_layer_id equal to 0 and TemporalId equal to 0.</w:t>
      </w:r>
    </w:p>
    <w:p w:rsidR="00C458E0" w:rsidRPr="00A3122B" w:rsidRDefault="00C458E0" w:rsidP="00C458E0">
      <w:pPr>
        <w:rPr>
          <w:lang w:val="en-CA"/>
        </w:rPr>
      </w:pPr>
      <w:r w:rsidRPr="00A3122B">
        <w:rPr>
          <w:highlight w:val="cyan"/>
          <w:lang w:val="en-CA"/>
        </w:rPr>
        <w:t>Otherwise (</w:t>
      </w:r>
      <w:r w:rsidRPr="00A3122B">
        <w:rPr>
          <w:bCs/>
          <w:highlight w:val="cyan"/>
          <w:lang w:val="en-CA"/>
        </w:rPr>
        <w:t xml:space="preserve">vps_base_layer_internal_flag </w:t>
      </w:r>
      <w:r w:rsidRPr="00A3122B">
        <w:rPr>
          <w:highlight w:val="cyan"/>
          <w:lang w:val="en-CA"/>
        </w:rPr>
        <w:t>is equal to 0), it is a requirement of bitstream conformance for the input bitstream that any output sub-bitstream of the process specified in this clause with tIdTarget equal to any value in the range of 0 to 6, inclusive, and layerIdListTarget equal to the layer identifier list associated with a layer set specified in the active VPS shall be a conforming bitstream according to at least one profile in which vps_base_layer_internal_flag may be equal to 0.</w:t>
      </w:r>
    </w:p>
    <w:p w:rsidR="00C458E0" w:rsidRPr="00A3122B" w:rsidRDefault="00C458E0" w:rsidP="00C458E0">
      <w:pPr>
        <w:rPr>
          <w:lang w:val="en-CA"/>
        </w:rPr>
      </w:pPr>
      <w:r w:rsidRPr="00A3122B">
        <w:rPr>
          <w:lang w:val="en-CA"/>
        </w:rPr>
        <w:t>The output sub-bitstream is derived as follows: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When one or more of the following two conditions are true, remove all SEI NAL units that have nuh_layer_id equal to 0 and that contain a non-nested buffering period SEI message, a non-nested picture timing SEI message, or a non-nested decoding unit information SEI message:</w:t>
      </w:r>
    </w:p>
    <w:p w:rsidR="00C458E0" w:rsidRPr="00A3122B" w:rsidRDefault="00C458E0" w:rsidP="00C458E0">
      <w:pPr>
        <w:tabs>
          <w:tab w:val="clear" w:pos="794"/>
          <w:tab w:val="left" w:pos="400"/>
        </w:tabs>
        <w:ind w:left="800" w:hanging="400"/>
        <w:rPr>
          <w:lang w:val="en-CA"/>
        </w:rPr>
      </w:pPr>
      <w:r w:rsidRPr="00A3122B">
        <w:rPr>
          <w:lang w:val="en-CA"/>
        </w:rPr>
        <w:t>–</w:t>
      </w:r>
      <w:r w:rsidRPr="00A3122B">
        <w:rPr>
          <w:lang w:val="en-CA"/>
        </w:rPr>
        <w:tab/>
        <w:t>layerIdListTarget does not include all the values of nuh_layer_id in all NAL units in the bitstream.</w:t>
      </w:r>
    </w:p>
    <w:p w:rsidR="00C458E0" w:rsidRPr="00A3122B" w:rsidRDefault="00C458E0" w:rsidP="00C458E0">
      <w:pPr>
        <w:tabs>
          <w:tab w:val="clear" w:pos="794"/>
          <w:tab w:val="left" w:pos="400"/>
        </w:tabs>
        <w:ind w:left="800" w:hanging="400"/>
        <w:rPr>
          <w:lang w:val="en-CA" w:eastAsia="ko-KR"/>
        </w:rPr>
      </w:pPr>
      <w:r w:rsidRPr="00A3122B">
        <w:rPr>
          <w:lang w:val="en-CA"/>
        </w:rPr>
        <w:t>–</w:t>
      </w:r>
      <w:r w:rsidRPr="00A3122B">
        <w:rPr>
          <w:lang w:val="en-CA"/>
        </w:rPr>
        <w:tab/>
        <w:t xml:space="preserve">tIdTarget is less than the greatest TemporalId in </w:t>
      </w:r>
      <w:r w:rsidRPr="00A3122B">
        <w:rPr>
          <w:lang w:val="en-CA" w:eastAsia="ko-KR"/>
        </w:rPr>
        <w:t>all NAL units in the bitstream.</w:t>
      </w:r>
    </w:p>
    <w:p w:rsidR="00C458E0" w:rsidRPr="00A3122B" w:rsidRDefault="00C458E0" w:rsidP="00C458E0">
      <w:pPr>
        <w:tabs>
          <w:tab w:val="clear" w:pos="794"/>
          <w:tab w:val="clear" w:pos="1191"/>
          <w:tab w:val="clear" w:pos="1588"/>
          <w:tab w:val="clear" w:pos="1985"/>
        </w:tabs>
        <w:spacing w:before="120"/>
        <w:ind w:left="806"/>
        <w:rPr>
          <w:sz w:val="18"/>
          <w:szCs w:val="18"/>
          <w:lang w:val="en-CA"/>
        </w:rPr>
      </w:pPr>
      <w:r w:rsidRPr="00A3122B">
        <w:rPr>
          <w:sz w:val="18"/>
          <w:szCs w:val="18"/>
          <w:lang w:val="en-CA"/>
        </w:rPr>
        <w:t>NOTE </w:t>
      </w:r>
      <w:r w:rsidR="00EC4C33">
        <w:fldChar w:fldCharType="begin" w:fldLock="1"/>
      </w:r>
      <w:r w:rsidR="00EC4C33">
        <w:instrText xml:space="preserve"> SEQ NoteCounter \* MERGEFORMAT </w:instrText>
      </w:r>
      <w:r w:rsidR="00EC4C33">
        <w:fldChar w:fldCharType="separate"/>
      </w:r>
      <w:r>
        <w:rPr>
          <w:noProof/>
          <w:sz w:val="18"/>
          <w:szCs w:val="18"/>
          <w:lang w:val="en-CA"/>
        </w:rPr>
        <w:t>2</w:t>
      </w:r>
      <w:r w:rsidR="00EC4C33">
        <w:rPr>
          <w:noProof/>
          <w:sz w:val="18"/>
          <w:szCs w:val="18"/>
          <w:lang w:val="en-CA"/>
        </w:rPr>
        <w:fldChar w:fldCharType="end"/>
      </w:r>
      <w:r w:rsidRPr="00A3122B">
        <w:rPr>
          <w:sz w:val="18"/>
          <w:szCs w:val="18"/>
          <w:lang w:val="en-CA"/>
        </w:rPr>
        <w:t> – A "smart" bitstream extractor may include appropriate non-nested buffering picture SEI messages, non-nested picture timing SEI messages, and non-nested decoding unit information SEI messages in the extracted sub-bitstream, provided that the SEI messages applicable to the sub-bitstream were present as nested SEI messages in the original bitstream.</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Remove all NAL units with TemporalId greater than tIdTarget or nuh_layer_id not among the values included in layerIdListTarget.</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55" w:name="_Ref381693925"/>
      <w:bookmarkStart w:id="1856" w:name="_Toc389394524"/>
      <w:bookmarkStart w:id="1857" w:name="_Toc389494823"/>
      <w:r w:rsidRPr="00A3122B">
        <w:rPr>
          <w:lang w:val="en-CA"/>
        </w:rPr>
        <w:t>Non-base layer subtree extraction process</w:t>
      </w:r>
      <w:bookmarkEnd w:id="1855"/>
      <w:bookmarkEnd w:id="1856"/>
      <w:bookmarkEnd w:id="1857"/>
    </w:p>
    <w:p w:rsidR="00C458E0" w:rsidRPr="00A3122B" w:rsidRDefault="00C458E0" w:rsidP="00C458E0">
      <w:pPr>
        <w:pStyle w:val="3N"/>
        <w:rPr>
          <w:lang w:val="en-CA"/>
        </w:rPr>
      </w:pPr>
      <w:r w:rsidRPr="00A3122B">
        <w:rPr>
          <w:lang w:val="en-CA"/>
        </w:rPr>
        <w:t xml:space="preserve">This process may be applied when </w:t>
      </w:r>
      <w:r w:rsidRPr="00A3122B">
        <w:rPr>
          <w:rFonts w:eastAsia="Batang"/>
          <w:bCs/>
          <w:lang w:val="en-CA" w:eastAsia="ko-KR"/>
        </w:rPr>
        <w:t>num_add_layer_sets is greater than 0 in the active VPSs of the input bitstream.</w:t>
      </w:r>
    </w:p>
    <w:p w:rsidR="00C458E0" w:rsidRPr="00A3122B" w:rsidRDefault="00C458E0" w:rsidP="00C458E0">
      <w:pPr>
        <w:pStyle w:val="3N"/>
        <w:rPr>
          <w:lang w:val="en-CA"/>
        </w:rPr>
      </w:pPr>
      <w:r w:rsidRPr="00A3122B">
        <w:rPr>
          <w:lang w:val="en-CA"/>
        </w:rPr>
        <w:t xml:space="preserve">Inputs to this process are a bitstream inBitstream and for each CVS of the input bitstream a layer set index lsIdx in the range of </w:t>
      </w:r>
      <w:r w:rsidRPr="00A3122B">
        <w:rPr>
          <w:bCs/>
          <w:lang w:val="en-CA"/>
        </w:rPr>
        <w:t>FirstAddLayerSetIdx to LastAddLayerSetIdx, inclusive.</w:t>
      </w:r>
    </w:p>
    <w:p w:rsidR="00C458E0" w:rsidRPr="00A3122B" w:rsidRDefault="00C458E0" w:rsidP="00C458E0">
      <w:pPr>
        <w:pStyle w:val="3N"/>
        <w:rPr>
          <w:lang w:val="en-CA"/>
        </w:rPr>
      </w:pPr>
      <w:r w:rsidRPr="00A3122B">
        <w:rPr>
          <w:lang w:val="en-CA"/>
        </w:rPr>
        <w:t>Output of this process is a bitstream outBitstream.</w:t>
      </w:r>
    </w:p>
    <w:p w:rsidR="00C458E0" w:rsidRPr="00A3122B" w:rsidRDefault="00C458E0" w:rsidP="00C458E0">
      <w:pPr>
        <w:pStyle w:val="3N"/>
        <w:rPr>
          <w:lang w:val="en-CA"/>
        </w:rPr>
      </w:pPr>
      <w:r w:rsidRPr="00A3122B">
        <w:rPr>
          <w:lang w:val="en-CA"/>
        </w:rPr>
        <w:t xml:space="preserve">It is a requirement of bitstream conformance for the input bitstream that any output bitstream of the process specified in this clause with lsIdx in the range of </w:t>
      </w:r>
      <w:r w:rsidRPr="00A3122B">
        <w:rPr>
          <w:bCs/>
          <w:lang w:val="en-CA"/>
        </w:rPr>
        <w:t>FirstAddLayerSetIdx to LastAddLayerSetIdx, inclusive,</w:t>
      </w:r>
      <w:r w:rsidRPr="00A3122B">
        <w:rPr>
          <w:lang w:val="en-CA"/>
        </w:rPr>
        <w:t xml:space="preserve"> shall otherwise be a conforming bitstream except that the output bitstream is not required to contain any VPS NAL units, when all the VCL NAL units of the output bitstream have nuh_layer_id equal to 0.</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\r 1 \* MERGEFORMAT </w:instrText>
      </w:r>
      <w:r w:rsidR="00EC4C33">
        <w:fldChar w:fldCharType="separate"/>
      </w:r>
      <w:r>
        <w:rPr>
          <w:noProof/>
          <w:sz w:val="18"/>
          <w:szCs w:val="18"/>
          <w:lang w:val="en-CA"/>
        </w:rPr>
        <w:t>1</w:t>
      </w:r>
      <w:r w:rsidR="00EC4C33">
        <w:rPr>
          <w:noProof/>
          <w:sz w:val="18"/>
          <w:szCs w:val="18"/>
          <w:lang w:val="en-CA"/>
        </w:rPr>
        <w:fldChar w:fldCharType="end"/>
      </w:r>
      <w:r w:rsidRPr="00A3122B">
        <w:rPr>
          <w:sz w:val="18"/>
          <w:szCs w:val="18"/>
          <w:lang w:val="en-CA"/>
        </w:rPr>
        <w:t> – When an additional layer set contains only one layer, a VPS rewriting SEI message for that additional layer set is not required to be present.</w:t>
      </w:r>
    </w:p>
    <w:p w:rsidR="00C458E0" w:rsidRPr="00A3122B" w:rsidRDefault="00C458E0" w:rsidP="00C458E0">
      <w:pPr>
        <w:pStyle w:val="3N"/>
        <w:rPr>
          <w:lang w:val="en-CA"/>
        </w:rPr>
      </w:pPr>
      <w:r w:rsidRPr="00A3122B">
        <w:rPr>
          <w:lang w:val="en-CA"/>
        </w:rPr>
        <w:t>The bitstream outBitstream is derived from the bitstream inBitstream by applying the following ordered steps:</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The bitstream outBitstream is set to be identical to the bitstream inBitstream.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NAL units with nal_unit_type not equal to SPS_NUT, PPS_NUT, EOS_NUT, and EOB_NUT and with nuh_layer_id not among the nuh_layer_id values of the layer set with index lsIdx are removed from outBitstream.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NAL units with nal_unit_type equal to SPS_NUT, PPS_NUT, EOS_NUT, or EOB_NUT and with nuh_layer_id not equal to 0 and not among the nuh_layer_id values of the layer set with index lsIdx are removed from outBitstream.</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SEI NAL units including a scalable nesting SEI message for which at least one of the following conditions is true are removed from outBitstream:</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bitstream_subset_flag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0 and all_layers_flag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nesting_op_flag is equal to 0, all_layers_flag is equal to 0, and nesting_layer_id[ i ] for any value of i in the range of 0 to nesting_num_layers_minus1, inclusive, is not among the layer set with index lsIdx.</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For each NAL unit, 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When nuh_layer_id is equal to AssignedBaseLayerId[ lsIdx ], nuh_layer_id is set equal to 0.</w:t>
      </w:r>
    </w:p>
    <w:p w:rsidR="00C458E0" w:rsidRPr="00A3122B" w:rsidRDefault="00C458E0" w:rsidP="00C458E0">
      <w:pPr>
        <w:tabs>
          <w:tab w:val="clear" w:pos="794"/>
        </w:tabs>
        <w:ind w:left="437" w:hanging="437"/>
        <w:rPr>
          <w:lang w:val="en-CA"/>
        </w:rPr>
      </w:pPr>
      <w:r w:rsidRPr="00A3122B">
        <w:rPr>
          <w:lang w:val="en-CA"/>
        </w:rPr>
        <w:lastRenderedPageBreak/>
        <w:t>–</w:t>
      </w:r>
      <w:r w:rsidRPr="00A3122B">
        <w:rPr>
          <w:lang w:val="en-CA"/>
        </w:rPr>
        <w:tab/>
        <w:t xml:space="preserve">For each SEI NAL unit containing an </w:t>
      </w:r>
      <w:r w:rsidRPr="00A3122B">
        <w:rPr>
          <w:rFonts w:eastAsia="Batang"/>
          <w:lang w:val="en-CA" w:eastAsia="ko-KR"/>
        </w:rPr>
        <w:t>OLS</w:t>
      </w:r>
      <w:r w:rsidRPr="00A3122B">
        <w:rPr>
          <w:lang w:val="en-CA"/>
        </w:rPr>
        <w:t xml:space="preserve"> nesting SEI message for which all the following conditions are true: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 xml:space="preserve">The </w:t>
      </w:r>
      <w:r w:rsidRPr="00A3122B">
        <w:rPr>
          <w:rFonts w:eastAsia="Batang"/>
          <w:lang w:val="en-CA" w:eastAsia="ko-KR"/>
        </w:rPr>
        <w:t>OLS</w:t>
      </w:r>
      <w:r w:rsidRPr="00A3122B">
        <w:rPr>
          <w:lang w:val="en-CA"/>
        </w:rPr>
        <w:t xml:space="preserve"> nesting SEI message contains a VPS rewriting SEI message.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ols_idx[ i ] is equal to lsIdx for a value of i in the range of 0 to num_ols_indices_minus1, inclusive.</w:t>
      </w:r>
    </w:p>
    <w:p w:rsidR="00C458E0" w:rsidRPr="00A3122B" w:rsidRDefault="00C458E0" w:rsidP="00C458E0">
      <w:pPr>
        <w:tabs>
          <w:tab w:val="clear" w:pos="794"/>
        </w:tabs>
        <w:ind w:left="840" w:hanging="437"/>
        <w:rPr>
          <w:lang w:val="en-CA"/>
        </w:rPr>
      </w:pPr>
      <w:r w:rsidRPr="00A3122B">
        <w:rPr>
          <w:lang w:val="en-CA"/>
        </w:rPr>
        <w:t>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If an access unit delimiter NAL unit is present in the same access unit that contains the SEI NAL unit, the nal_unit( ) in the payload of the VPS rewriting SEI message is inserted into outBitstream as the first NAL unit following the access unit delimiter NAL unit in decoding order.</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Otherwise, the nal_unit( ) in the payload of the VPS rewriting SEI message is inserted into outBitstream as the first NAL unit, in decoding order, of the access unit.</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The SEI NAL unit is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For each SEI NAL unit oldSeiNalUnit containing an </w:t>
      </w:r>
      <w:r w:rsidRPr="00A3122B">
        <w:rPr>
          <w:rFonts w:eastAsia="Batang"/>
          <w:lang w:val="en-CA" w:eastAsia="ko-KR"/>
        </w:rPr>
        <w:t>OLS</w:t>
      </w:r>
      <w:r w:rsidRPr="00A3122B">
        <w:rPr>
          <w:lang w:val="en-CA"/>
        </w:rPr>
        <w:t xml:space="preserve"> nesting SEI message for which all the following conditions are true: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 xml:space="preserve">The </w:t>
      </w:r>
      <w:r w:rsidRPr="00A3122B">
        <w:rPr>
          <w:rFonts w:eastAsia="Batang"/>
          <w:lang w:val="en-CA" w:eastAsia="ko-KR"/>
        </w:rPr>
        <w:t>OLS</w:t>
      </w:r>
      <w:r w:rsidRPr="00A3122B">
        <w:rPr>
          <w:lang w:val="en-CA"/>
        </w:rPr>
        <w:t xml:space="preserve"> nesting SEI message contains a scalable nesting SEI message that contains one or more of the following: buffering period SEI message, picture timing SEI message, decoding unit information SEI message.</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ols_idx[ i ] is equal to lsIdx for a value of i in the range of 0 to num_ols_indices_minus1, inclusive.</w:t>
      </w:r>
    </w:p>
    <w:p w:rsidR="00C458E0" w:rsidRPr="00A3122B" w:rsidRDefault="00C458E0" w:rsidP="00C458E0">
      <w:pPr>
        <w:tabs>
          <w:tab w:val="clear" w:pos="794"/>
        </w:tabs>
        <w:ind w:left="840" w:hanging="437"/>
        <w:rPr>
          <w:lang w:val="en-CA"/>
        </w:rPr>
      </w:pPr>
      <w:r w:rsidRPr="00A3122B">
        <w:rPr>
          <w:lang w:val="en-CA"/>
        </w:rPr>
        <w:t>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A new prefix SEI NAL unit is added in the same access unit that contains the SEI NAL unit oldSeiNalUnit before the first VCL NAL unit of the access unit, where the NAL unit payload of the new prefix SEI NAL unit consists of the scalable nesting SEI message. nuh_layer_id of the new prefix SEI NAL unit is equal to 0 and nuh_temporal_id_plus1 of the new prefix SEI NAL unit is equal to 1.</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The SEI NAL unit oldSeiNalUnit is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 xml:space="preserve">All SEI NAL units containing an </w:t>
      </w:r>
      <w:r w:rsidRPr="00A3122B">
        <w:rPr>
          <w:rFonts w:eastAsia="Batang"/>
          <w:lang w:val="en-CA" w:eastAsia="ko-KR"/>
        </w:rPr>
        <w:t>OLS</w:t>
      </w:r>
      <w:r w:rsidRPr="00A3122B">
        <w:rPr>
          <w:lang w:val="en-CA"/>
        </w:rPr>
        <w:t xml:space="preserve"> nesting SEI message or a bitstream partition nesting SEI message are removed.</w:t>
      </w:r>
    </w:p>
    <w:p w:rsidR="00C458E0" w:rsidRPr="00A3122B" w:rsidRDefault="00C458E0" w:rsidP="00C458E0">
      <w:pPr>
        <w:tabs>
          <w:tab w:val="clear" w:pos="794"/>
        </w:tabs>
        <w:ind w:left="437" w:hanging="437"/>
        <w:rPr>
          <w:lang w:val="en-CA"/>
        </w:rPr>
      </w:pPr>
      <w:r w:rsidRPr="00A3122B">
        <w:rPr>
          <w:lang w:val="en-CA"/>
        </w:rPr>
        <w:t>–</w:t>
      </w:r>
      <w:r w:rsidRPr="00A3122B">
        <w:rPr>
          <w:lang w:val="en-CA"/>
        </w:rPr>
        <w:tab/>
        <w:t>For each SEI NAL unit containing a scalable nesting SEI message, the following applies:</w:t>
      </w:r>
    </w:p>
    <w:p w:rsidR="00C458E0" w:rsidRPr="00A3122B" w:rsidRDefault="00C458E0" w:rsidP="00C458E0">
      <w:pPr>
        <w:tabs>
          <w:tab w:val="clear" w:pos="794"/>
        </w:tabs>
        <w:ind w:left="840" w:hanging="437"/>
        <w:rPr>
          <w:lang w:val="en-CA"/>
        </w:rPr>
      </w:pPr>
      <w:r w:rsidRPr="00A3122B">
        <w:rPr>
          <w:lang w:val="en-CA"/>
        </w:rPr>
        <w:t>–</w:t>
      </w:r>
      <w:r w:rsidRPr="00A3122B">
        <w:rPr>
          <w:lang w:val="en-CA"/>
        </w:rPr>
        <w:tab/>
        <w:t>For each value of i in the range of 0 to nesting_num_layers_minus1, inclusive, the following applies:</w:t>
      </w:r>
    </w:p>
    <w:p w:rsidR="00C458E0" w:rsidRPr="00A3122B" w:rsidRDefault="00C458E0" w:rsidP="00C458E0">
      <w:pPr>
        <w:tabs>
          <w:tab w:val="clear" w:pos="794"/>
        </w:tabs>
        <w:ind w:left="1243" w:hanging="437"/>
        <w:rPr>
          <w:lang w:val="en-CA"/>
        </w:rPr>
      </w:pPr>
      <w:r w:rsidRPr="00A3122B">
        <w:rPr>
          <w:lang w:val="en-CA"/>
        </w:rPr>
        <w:t>–</w:t>
      </w:r>
      <w:r w:rsidRPr="00A3122B">
        <w:rPr>
          <w:lang w:val="en-CA"/>
        </w:rPr>
        <w:tab/>
        <w:t>When nesting_layer_id[ i ] in a scalable nesting SEI message is equal to AssignedBaseLayerId[ lsIdx ], nesting_layer_id[ i ] is set equal to 0.</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858" w:name="_Toc389394525"/>
      <w:bookmarkStart w:id="1859" w:name="_Toc389494824"/>
      <w:r w:rsidRPr="00A3122B">
        <w:rPr>
          <w:lang w:val="en-CA"/>
        </w:rPr>
        <w:t>(Void)</w:t>
      </w:r>
      <w:bookmarkEnd w:id="1858"/>
      <w:bookmarkEnd w:id="1859"/>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860" w:name="_Toc389394526"/>
      <w:bookmarkStart w:id="1861" w:name="_Toc389494825"/>
      <w:r w:rsidRPr="00A3122B">
        <w:rPr>
          <w:lang w:val="en-CA"/>
        </w:rPr>
        <w:t>Byte stream format</w:t>
      </w:r>
      <w:bookmarkEnd w:id="1860"/>
      <w:bookmarkEnd w:id="1861"/>
    </w:p>
    <w:p w:rsidR="00C458E0" w:rsidRPr="00A3122B" w:rsidRDefault="00C458E0" w:rsidP="00C458E0">
      <w:pPr>
        <w:pStyle w:val="3N"/>
        <w:rPr>
          <w:lang w:val="en-CA"/>
        </w:rPr>
      </w:pPr>
      <w:r w:rsidRPr="00A3122B">
        <w:rPr>
          <w:lang w:val="en-CA"/>
        </w:rPr>
        <w:t>The specifications in Annex B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862" w:name="_Toc389394527"/>
      <w:bookmarkStart w:id="1863" w:name="_Toc389494826"/>
      <w:r w:rsidRPr="00A3122B">
        <w:rPr>
          <w:lang w:val="en-CA"/>
        </w:rPr>
        <w:t>Hypothetical reference decoder</w:t>
      </w:r>
      <w:bookmarkEnd w:id="1862"/>
      <w:bookmarkEnd w:id="1863"/>
    </w:p>
    <w:p w:rsidR="00C458E0" w:rsidRPr="00A3122B" w:rsidRDefault="00C458E0" w:rsidP="00C458E0">
      <w:pPr>
        <w:pStyle w:val="3N"/>
        <w:rPr>
          <w:lang w:val="en-CA"/>
        </w:rPr>
      </w:pPr>
      <w:r w:rsidRPr="00A3122B">
        <w:rPr>
          <w:lang w:val="en-CA"/>
        </w:rPr>
        <w:t>The specifications in Annex C and its subclauses apply.</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864" w:name="_Toc389394528"/>
      <w:bookmarkStart w:id="1865" w:name="_Toc389494827"/>
      <w:r w:rsidRPr="00A3122B">
        <w:rPr>
          <w:lang w:val="en-CA"/>
        </w:rPr>
        <w:t>SEI messages</w:t>
      </w:r>
      <w:bookmarkEnd w:id="1864"/>
      <w:bookmarkEnd w:id="1865"/>
    </w:p>
    <w:p w:rsidR="00C458E0" w:rsidRPr="00A3122B" w:rsidRDefault="00C458E0" w:rsidP="00C458E0">
      <w:pPr>
        <w:pStyle w:val="3N"/>
        <w:rPr>
          <w:lang w:val="en-CA"/>
        </w:rPr>
      </w:pPr>
      <w:r w:rsidRPr="00A3122B">
        <w:rPr>
          <w:lang w:val="en-CA"/>
        </w:rPr>
        <w:t>The specifications in Annex D together with the extensions and modifications specified in this subclause apply.</w:t>
      </w:r>
    </w:p>
    <w:p w:rsidR="00C458E0" w:rsidRPr="00A3122B" w:rsidRDefault="00C458E0" w:rsidP="00C458E0">
      <w:pPr>
        <w:widowControl w:val="0"/>
        <w:tabs>
          <w:tab w:val="clear" w:pos="794"/>
          <w:tab w:val="clear" w:pos="1191"/>
          <w:tab w:val="clear" w:pos="1588"/>
          <w:tab w:val="clear" w:pos="1985"/>
        </w:tabs>
        <w:rPr>
          <w:lang w:val="en-CA"/>
        </w:rPr>
      </w:pPr>
      <w:r w:rsidRPr="00A3122B">
        <w:rPr>
          <w:highlight w:val="yellow"/>
          <w:lang w:val="en-CA"/>
        </w:rPr>
        <w:t>[Ed. (JO): Could be better to put all about the SEI messages directly to annex D, and VUI related stuff directly to annex E. This can however still be done when the new edition is produced.]</w:t>
      </w:r>
    </w:p>
    <w:p w:rsidR="00C458E0" w:rsidRPr="00A3122B" w:rsidRDefault="00C458E0" w:rsidP="00C458E0">
      <w:pPr>
        <w:widowControl w:val="0"/>
        <w:tabs>
          <w:tab w:val="clear" w:pos="794"/>
          <w:tab w:val="clear" w:pos="1191"/>
          <w:tab w:val="clear" w:pos="1588"/>
          <w:tab w:val="clear" w:pos="1985"/>
        </w:tabs>
        <w:rPr>
          <w:i/>
          <w:lang w:val="en-CA"/>
        </w:rPr>
      </w:pPr>
      <w:r w:rsidRPr="00A3122B">
        <w:rPr>
          <w:i/>
          <w:lang w:val="en-CA"/>
        </w:rPr>
        <w:t xml:space="preserve">The semantics of the structure of pictures information SEI message specified in subclause D.3.18 are replaced with the following (changed parts are highlighted in </w:t>
      </w:r>
      <w:r w:rsidRPr="00A3122B">
        <w:rPr>
          <w:i/>
          <w:highlight w:val="cyan"/>
          <w:lang w:val="en-CA"/>
        </w:rPr>
        <w:t>turquois</w:t>
      </w:r>
      <w:r w:rsidRPr="00A3122B">
        <w:rPr>
          <w:i/>
          <w:lang w:val="en-CA"/>
        </w:rPr>
        <w:t>):</w:t>
      </w:r>
    </w:p>
    <w:p w:rsidR="00C458E0" w:rsidRPr="00A3122B" w:rsidRDefault="00C458E0" w:rsidP="00C458E0">
      <w:pPr>
        <w:rPr>
          <w:lang w:val="en-CA"/>
        </w:rPr>
      </w:pPr>
      <w:r w:rsidRPr="00A3122B">
        <w:rPr>
          <w:lang w:val="en-CA"/>
        </w:rPr>
        <w:t xml:space="preserve">The structure of pictures information SEI message provides information for a list of entries, some of which correspond to </w:t>
      </w:r>
      <w:r w:rsidRPr="00A3122B">
        <w:rPr>
          <w:highlight w:val="cyan"/>
          <w:lang w:val="en-CA"/>
        </w:rPr>
        <w:t>the target picture set</w:t>
      </w:r>
      <w:r w:rsidRPr="00A3122B">
        <w:rPr>
          <w:lang w:val="en-CA"/>
        </w:rPr>
        <w:t xml:space="preserve"> consists of a series of pictures </w:t>
      </w:r>
      <w:r w:rsidRPr="00A3122B">
        <w:rPr>
          <w:highlight w:val="cyan"/>
          <w:lang w:val="en-CA"/>
        </w:rPr>
        <w:t>starting from the current picture until the last picture</w:t>
      </w:r>
      <w:r w:rsidRPr="00A3122B">
        <w:rPr>
          <w:lang w:val="en-CA"/>
        </w:rPr>
        <w:t xml:space="preserve"> in decoding order in the CVS </w:t>
      </w:r>
      <w:r w:rsidRPr="00A3122B">
        <w:rPr>
          <w:highlight w:val="cyan"/>
          <w:lang w:val="en-CA"/>
        </w:rPr>
        <w:t>or the last picture in decoding order in the current POC resetting period, whichever is earlier</w:t>
      </w:r>
      <w:r w:rsidRPr="00A3122B">
        <w:rPr>
          <w:lang w:val="en-CA"/>
        </w:rPr>
        <w:t>.</w:t>
      </w:r>
    </w:p>
    <w:p w:rsidR="00C458E0" w:rsidRPr="00A3122B" w:rsidRDefault="00C458E0" w:rsidP="00C458E0">
      <w:pPr>
        <w:rPr>
          <w:lang w:val="en-CA"/>
        </w:rPr>
      </w:pPr>
      <w:r w:rsidRPr="00A3122B">
        <w:rPr>
          <w:lang w:val="en-CA"/>
        </w:rPr>
        <w:t xml:space="preserve">The first entry in the structure of pictures information SEI message corresponds to the current picture. When there is a picture in the </w:t>
      </w:r>
      <w:r w:rsidRPr="00A3122B">
        <w:rPr>
          <w:highlight w:val="cyan"/>
          <w:lang w:val="en-CA"/>
        </w:rPr>
        <w:t>target picture set</w:t>
      </w:r>
      <w:r w:rsidRPr="00A3122B">
        <w:rPr>
          <w:lang w:val="en-CA"/>
        </w:rPr>
        <w:t xml:space="preserve"> that has PicOrderCntVal equal to the variable entryPicOrderCnt[ i ] as specified below, the entry i corresponds to a picture in the </w:t>
      </w:r>
      <w:r w:rsidRPr="00A3122B">
        <w:rPr>
          <w:highlight w:val="cyan"/>
          <w:lang w:val="en-CA"/>
        </w:rPr>
        <w:t>target picture set</w:t>
      </w:r>
      <w:r w:rsidRPr="00A3122B">
        <w:rPr>
          <w:lang w:val="en-CA"/>
        </w:rPr>
        <w:t xml:space="preserve">. The decoding order of the pictures in the </w:t>
      </w:r>
      <w:r w:rsidRPr="00A3122B">
        <w:rPr>
          <w:highlight w:val="cyan"/>
          <w:lang w:val="en-CA"/>
        </w:rPr>
        <w:t>target picture set</w:t>
      </w:r>
      <w:r w:rsidRPr="00A3122B">
        <w:rPr>
          <w:lang w:val="en-CA"/>
        </w:rPr>
        <w:t xml:space="preserve"> </w:t>
      </w:r>
      <w:r w:rsidRPr="00A3122B">
        <w:rPr>
          <w:lang w:val="en-CA"/>
        </w:rPr>
        <w:lastRenderedPageBreak/>
        <w:t>that correspond to entries in the structure of pictures information SEI message corresponds to increasing values of i in the list of entries.</w:t>
      </w:r>
    </w:p>
    <w:p w:rsidR="00C458E0" w:rsidRPr="00A3122B" w:rsidRDefault="00C458E0" w:rsidP="00C458E0">
      <w:pPr>
        <w:rPr>
          <w:lang w:val="en-CA"/>
        </w:rPr>
      </w:pPr>
      <w:r w:rsidRPr="00A3122B">
        <w:rPr>
          <w:lang w:val="en-CA"/>
        </w:rPr>
        <w:t xml:space="preserve">Any picture </w:t>
      </w:r>
      <w:r w:rsidRPr="00A3122B">
        <w:rPr>
          <w:highlight w:val="cyan"/>
          <w:lang w:val="en-CA"/>
        </w:rPr>
        <w:t>picB</w:t>
      </w:r>
      <w:r w:rsidRPr="00A3122B">
        <w:rPr>
          <w:lang w:val="en-CA"/>
        </w:rPr>
        <w:t xml:space="preserve"> in the </w:t>
      </w:r>
      <w:r w:rsidRPr="00A3122B">
        <w:rPr>
          <w:highlight w:val="cyan"/>
          <w:lang w:val="en-CA"/>
        </w:rPr>
        <w:t>target picture set</w:t>
      </w:r>
      <w:r w:rsidRPr="00A3122B">
        <w:rPr>
          <w:lang w:val="en-CA"/>
        </w:rPr>
        <w:t xml:space="preserve"> that has PicOrderCntVal equal to entryPicOrderCnt[ i ] for any i in the range of 0 to num_entries_in_sop_minus1, inclusive, </w:t>
      </w:r>
      <w:r w:rsidRPr="00A3122B">
        <w:rPr>
          <w:highlight w:val="cyan"/>
          <w:lang w:val="en-CA"/>
        </w:rPr>
        <w:t>where PicOrderCntVal is the value of PicOrderCntVal of picB immediately after the invocation of the decoding process for picture order count for picB</w:t>
      </w:r>
      <w:r w:rsidRPr="00A3122B">
        <w:rPr>
          <w:lang w:val="en-CA"/>
        </w:rPr>
        <w:t>, shall correspond to an entry in the list of entries.</w:t>
      </w:r>
    </w:p>
    <w:p w:rsidR="00C458E0" w:rsidRPr="00A3122B" w:rsidRDefault="00C458E0" w:rsidP="00C458E0">
      <w:pPr>
        <w:rPr>
          <w:lang w:val="en-CA"/>
        </w:rPr>
      </w:pPr>
      <w:r w:rsidRPr="00A3122B">
        <w:rPr>
          <w:lang w:val="en-CA"/>
        </w:rPr>
        <w:t xml:space="preserve">The structure of pictures information SEI message shall not be present in a CVS for which the active SPS has long_term_ref_pics_present_flag equal to 1 or </w:t>
      </w:r>
      <w:r w:rsidRPr="00A3122B">
        <w:rPr>
          <w:lang w:val="en-CA" w:eastAsia="ko-KR"/>
        </w:rPr>
        <w:t>num_short_term_ref_pic_sets equal to 0</w:t>
      </w:r>
      <w:r w:rsidRPr="00A3122B">
        <w:rPr>
          <w:lang w:val="en-CA"/>
        </w:rPr>
        <w:t>.</w:t>
      </w:r>
    </w:p>
    <w:p w:rsidR="00C458E0" w:rsidRPr="00A3122B" w:rsidRDefault="00C458E0" w:rsidP="00C458E0">
      <w:pPr>
        <w:rPr>
          <w:lang w:val="en-CA"/>
        </w:rPr>
      </w:pPr>
      <w:r w:rsidRPr="00A3122B">
        <w:rPr>
          <w:lang w:val="en-CA"/>
        </w:rPr>
        <w:t xml:space="preserve">The structure of pictures information SEI message shall not be present in any access unit that has TemporalId greater than 0 or contains a RASL, RADL or sub-layer non-reference picture. Any picture in the </w:t>
      </w:r>
      <w:r w:rsidRPr="00A3122B">
        <w:rPr>
          <w:highlight w:val="cyan"/>
          <w:lang w:val="en-CA"/>
        </w:rPr>
        <w:t>target picture set</w:t>
      </w:r>
      <w:r w:rsidRPr="00A3122B">
        <w:rPr>
          <w:lang w:val="en-CA"/>
        </w:rPr>
        <w:t xml:space="preserve"> that corresponds to an entry other than the first entry described in the structure of pictures information SEI message shall not be an IRAP picture.</w:t>
      </w:r>
    </w:p>
    <w:p w:rsidR="00C458E0" w:rsidRPr="00A3122B" w:rsidRDefault="00C458E0" w:rsidP="00C458E0">
      <w:pPr>
        <w:rPr>
          <w:lang w:val="en-CA"/>
        </w:rPr>
      </w:pPr>
      <w:r w:rsidRPr="00A3122B">
        <w:rPr>
          <w:b/>
          <w:lang w:val="en-CA"/>
        </w:rPr>
        <w:t>sop_seq_parameter_set_id</w:t>
      </w:r>
      <w:r w:rsidRPr="00A3122B">
        <w:rPr>
          <w:lang w:val="en-CA"/>
        </w:rPr>
        <w:t xml:space="preserve"> indicates and shall be equal to the sps_seq_parameter_set_id value of the active SPS. The value of sop_seq_parameter_set_id shall be in the range of 0 to 15, inclusive.</w:t>
      </w:r>
    </w:p>
    <w:p w:rsidR="00C458E0" w:rsidRPr="00A3122B" w:rsidRDefault="00C458E0" w:rsidP="00C458E0">
      <w:pPr>
        <w:rPr>
          <w:lang w:val="en-CA"/>
        </w:rPr>
      </w:pPr>
      <w:r w:rsidRPr="00A3122B">
        <w:rPr>
          <w:b/>
          <w:lang w:val="en-CA"/>
        </w:rPr>
        <w:t>num_entries_in_sop_minus1</w:t>
      </w:r>
      <w:r w:rsidRPr="00A3122B">
        <w:rPr>
          <w:lang w:val="en-CA"/>
        </w:rPr>
        <w:t xml:space="preserve"> plus 1 specifies the number of entries in the structure of pictures information SEI message. num_entries_in_sop_minus1 shall be in the range of 0 to 1023, inclusive.</w:t>
      </w:r>
    </w:p>
    <w:p w:rsidR="00C458E0" w:rsidRPr="00A3122B" w:rsidRDefault="00C458E0" w:rsidP="00C458E0">
      <w:pPr>
        <w:rPr>
          <w:lang w:val="en-CA"/>
        </w:rPr>
      </w:pPr>
      <w:r w:rsidRPr="00A3122B">
        <w:rPr>
          <w:b/>
          <w:lang w:val="en-CA"/>
        </w:rPr>
        <w:t>sop_vcl_nut</w:t>
      </w:r>
      <w:r w:rsidRPr="00A3122B">
        <w:rPr>
          <w:lang w:val="en-CA"/>
        </w:rPr>
        <w:t xml:space="preserve">[ i ], when the i-th entry corresponds to a picture in the </w:t>
      </w:r>
      <w:r w:rsidRPr="00A3122B">
        <w:rPr>
          <w:highlight w:val="cyan"/>
          <w:lang w:val="en-CA"/>
        </w:rPr>
        <w:t>target picture set</w:t>
      </w:r>
      <w:r w:rsidRPr="00A3122B">
        <w:rPr>
          <w:lang w:val="en-CA"/>
        </w:rPr>
        <w:t>, indicates and shall be equal to the nal_unit_type value of the picture corresponding to the i-th entry.</w:t>
      </w:r>
    </w:p>
    <w:p w:rsidR="00C458E0" w:rsidRPr="00A3122B" w:rsidRDefault="00C458E0" w:rsidP="00C458E0">
      <w:pPr>
        <w:rPr>
          <w:lang w:val="en-CA"/>
        </w:rPr>
      </w:pPr>
      <w:r w:rsidRPr="00A3122B">
        <w:rPr>
          <w:b/>
          <w:lang w:val="en-CA"/>
        </w:rPr>
        <w:t>sop_temporal_id</w:t>
      </w:r>
      <w:r w:rsidRPr="00A3122B">
        <w:rPr>
          <w:lang w:val="en-CA"/>
        </w:rPr>
        <w:t xml:space="preserve">[ i ], when the i-th entry corresponds to a picture in the </w:t>
      </w:r>
      <w:r w:rsidRPr="00A3122B">
        <w:rPr>
          <w:highlight w:val="cyan"/>
          <w:lang w:val="en-CA"/>
        </w:rPr>
        <w:t>target picture set</w:t>
      </w:r>
      <w:r w:rsidRPr="00A3122B">
        <w:rPr>
          <w:lang w:val="en-CA"/>
        </w:rPr>
        <w: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C458E0" w:rsidRPr="00A3122B" w:rsidRDefault="00C458E0" w:rsidP="00C458E0">
      <w:pPr>
        <w:rPr>
          <w:lang w:val="en-CA"/>
        </w:rPr>
      </w:pPr>
      <w:r w:rsidRPr="00A3122B">
        <w:rPr>
          <w:b/>
          <w:lang w:val="en-CA"/>
        </w:rPr>
        <w:t>sop_short_term_rps_idx</w:t>
      </w:r>
      <w:r w:rsidRPr="00A3122B">
        <w:rPr>
          <w:lang w:val="en-CA"/>
        </w:rPr>
        <w:t xml:space="preserve">[ i ], when the i-th entry corresponds to a picture in the </w:t>
      </w:r>
      <w:r w:rsidRPr="00A3122B">
        <w:rPr>
          <w:highlight w:val="cyan"/>
          <w:lang w:val="en-CA"/>
        </w:rPr>
        <w:t>target picture set</w:t>
      </w:r>
      <w:r w:rsidRPr="00A3122B">
        <w:rPr>
          <w:lang w:val="en-CA"/>
        </w:rPr>
        <w:t xml:space="preserve">,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A3122B">
        <w:rPr>
          <w:lang w:val="en-CA" w:eastAsia="ko-KR"/>
        </w:rPr>
        <w:t>num_short_term_ref_pic_sets − 1</w:t>
      </w:r>
      <w:r w:rsidRPr="00A3122B">
        <w:rPr>
          <w:lang w:val="en-CA"/>
        </w:rPr>
        <w:t>, inclusive.</w:t>
      </w:r>
    </w:p>
    <w:p w:rsidR="00C458E0" w:rsidRPr="00A3122B" w:rsidRDefault="00C458E0" w:rsidP="00C458E0">
      <w:pPr>
        <w:rPr>
          <w:lang w:val="en-CA"/>
        </w:rPr>
      </w:pPr>
      <w:r w:rsidRPr="00A3122B">
        <w:rPr>
          <w:b/>
          <w:lang w:val="en-CA"/>
        </w:rPr>
        <w:t>sop_poc_delta</w:t>
      </w:r>
      <w:r w:rsidRPr="00A3122B">
        <w:rPr>
          <w:lang w:val="en-CA"/>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C458E0" w:rsidRPr="00A3122B" w:rsidRDefault="00C458E0" w:rsidP="00C458E0">
      <w:pPr>
        <w:rPr>
          <w:lang w:val="en-CA"/>
        </w:rPr>
      </w:pPr>
      <w:r w:rsidRPr="00A3122B">
        <w:rPr>
          <w:lang w:val="en-CA"/>
        </w:rPr>
        <w:t>The variable entryPicOrderCnt[ i ] is derived as follows:</w:t>
      </w:r>
    </w:p>
    <w:p w:rsidR="00C458E0" w:rsidRPr="00A3122B" w:rsidRDefault="00C458E0" w:rsidP="00C458E0">
      <w:pPr>
        <w:tabs>
          <w:tab w:val="clear" w:pos="1191"/>
          <w:tab w:val="clear" w:pos="1985"/>
          <w:tab w:val="center" w:pos="4849"/>
          <w:tab w:val="right" w:pos="9696"/>
        </w:tabs>
        <w:spacing w:before="193" w:after="240"/>
        <w:ind w:left="403"/>
        <w:jc w:val="left"/>
        <w:rPr>
          <w:lang w:val="en-CA"/>
        </w:rPr>
      </w:pPr>
      <w:r w:rsidRPr="00A3122B">
        <w:rPr>
          <w:lang w:val="en-CA"/>
        </w:rPr>
        <w:t>entryPicOrderCnt[ 0 ] = PicOrderCnt( currPic )</w:t>
      </w:r>
      <w:r w:rsidRPr="00A3122B">
        <w:rPr>
          <w:lang w:val="en-CA"/>
        </w:rPr>
        <w:br/>
        <w:t>for( i = 1; i  &lt;=  num_entries_in_sop_minus1; i++ )</w:t>
      </w:r>
      <w:r w:rsidRPr="00A3122B">
        <w:rPr>
          <w:lang w:val="en-CA"/>
        </w:rPr>
        <w:br/>
      </w:r>
      <w:r w:rsidRPr="00A3122B">
        <w:rPr>
          <w:lang w:val="en-CA"/>
        </w:rPr>
        <w:tab/>
        <w:t>entryPicOrderCnt[ i ] = entryPicOrderCnt[ i − 1 ] + sop_poc_delta[ i ]</w:t>
      </w:r>
      <w:r w:rsidRPr="00A3122B">
        <w:rPr>
          <w:lang w:val="en-CA"/>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726FC2" w:rsidRPr="004C0F58">
        <w:rPr>
          <w:highlight w:val="yellow"/>
          <w:lang w:val="en-US"/>
        </w:rPr>
        <w:fldChar w:fldCharType="begin" w:fldLock="1"/>
      </w:r>
      <w:r w:rsidR="003E3F16" w:rsidRPr="004C0F58">
        <w:rPr>
          <w:highlight w:val="yellow"/>
          <w:lang w:val="en-US"/>
        </w:rPr>
        <w:instrText xml:space="preserve"> SEQ Equation \* ARABIC </w:instrText>
      </w:r>
      <w:r w:rsidR="00726FC2" w:rsidRPr="004C0F58">
        <w:rPr>
          <w:highlight w:val="yellow"/>
          <w:lang w:val="en-US"/>
        </w:rPr>
        <w:fldChar w:fldCharType="separate"/>
      </w:r>
      <w:r w:rsidR="003E3F16">
        <w:rPr>
          <w:noProof/>
          <w:highlight w:val="yellow"/>
          <w:lang w:val="en-US"/>
        </w:rPr>
        <w:t>49</w:t>
      </w:r>
      <w:r w:rsidR="00726FC2" w:rsidRPr="004C0F58">
        <w:rPr>
          <w:highlight w:val="yellow"/>
          <w:lang w:val="en-US"/>
        </w:rPr>
        <w:fldChar w:fldCharType="end"/>
      </w:r>
      <w:r w:rsidR="003E3F16" w:rsidRPr="00983CFA">
        <w:rPr>
          <w:lang w:val="en-US"/>
        </w:rPr>
        <w:t>)</w:t>
      </w:r>
    </w:p>
    <w:p w:rsidR="00C458E0" w:rsidRPr="00A3122B" w:rsidRDefault="00C458E0" w:rsidP="00C458E0">
      <w:pPr>
        <w:rPr>
          <w:lang w:val="en-CA"/>
        </w:rPr>
      </w:pPr>
      <w:r w:rsidRPr="00A3122B">
        <w:rPr>
          <w:lang w:val="en-CA"/>
        </w:rPr>
        <w:t>where currPic is the current picture.</w:t>
      </w:r>
    </w:p>
    <w:p w:rsidR="00C458E0" w:rsidRPr="00A3122B" w:rsidRDefault="00C458E0" w:rsidP="00C458E0">
      <w:pPr>
        <w:pStyle w:val="3N"/>
        <w:rPr>
          <w:lang w:val="en-CA"/>
        </w:rPr>
      </w:pPr>
    </w:p>
    <w:p w:rsidR="00C458E0" w:rsidRPr="00A3122B" w:rsidRDefault="00C458E0" w:rsidP="00C458E0">
      <w:pPr>
        <w:pStyle w:val="3N"/>
        <w:rPr>
          <w:lang w:val="en-CA"/>
        </w:rPr>
      </w:pPr>
      <w:r w:rsidRPr="00A3122B">
        <w:rPr>
          <w:highlight w:val="yellow"/>
          <w:lang w:val="en-CA"/>
        </w:rPr>
        <w:t>[Ed. (CY): to check the semantics in D.3 and that in F.14.2 to make them align with the AU definition.]</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66" w:name="_Toc389394529"/>
      <w:bookmarkStart w:id="1867" w:name="_Toc389494828"/>
      <w:r w:rsidRPr="00A3122B">
        <w:rPr>
          <w:lang w:val="en-CA"/>
        </w:rPr>
        <w:t>SEI message syntax</w:t>
      </w:r>
      <w:bookmarkEnd w:id="1866"/>
      <w:bookmarkEnd w:id="1867"/>
    </w:p>
    <w:p w:rsidR="00C458E0" w:rsidRPr="00A3122B" w:rsidRDefault="00C458E0" w:rsidP="00C458E0">
      <w:pPr>
        <w:pStyle w:val="3H2"/>
        <w:keepLines w:val="0"/>
        <w:numPr>
          <w:ilvl w:val="3"/>
          <w:numId w:val="35"/>
        </w:numPr>
        <w:tabs>
          <w:tab w:val="clear" w:pos="4230"/>
          <w:tab w:val="num" w:pos="1134"/>
        </w:tabs>
        <w:ind w:left="1134" w:hanging="1134"/>
      </w:pPr>
      <w:bookmarkStart w:id="1868" w:name="_Toc389394530"/>
      <w:bookmarkStart w:id="1869" w:name="_Toc389494829"/>
      <w:r w:rsidRPr="00A3122B">
        <w:t>Layers not present SEI message syntax</w:t>
      </w:r>
      <w:bookmarkEnd w:id="1868"/>
      <w:bookmarkEnd w:id="1869"/>
    </w:p>
    <w:p w:rsidR="00C458E0" w:rsidRPr="00A3122B" w:rsidRDefault="00C458E0" w:rsidP="00C458E0">
      <w:pPr>
        <w:pStyle w:val="3N"/>
        <w:keepNext/>
        <w:rPr>
          <w:lang w:val="en-CA"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layers_not_present( payloadSize ) {</w:t>
            </w:r>
          </w:p>
        </w:tc>
        <w:tc>
          <w:tcPr>
            <w:tcW w:w="1152" w:type="dxa"/>
          </w:tcPr>
          <w:p w:rsidR="00C458E0" w:rsidRPr="00A3122B" w:rsidRDefault="00C458E0" w:rsidP="00126CD8">
            <w:pPr>
              <w:pStyle w:val="tablecell"/>
              <w:rPr>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5F3A83" w:rsidRDefault="00C458E0" w:rsidP="00126CD8">
            <w:pPr>
              <w:pStyle w:val="tablesyntax"/>
              <w:rPr>
                <w:rFonts w:ascii="Times New Roman" w:hAnsi="Times New Roman"/>
                <w:lang w:val="fr-FR"/>
              </w:rPr>
            </w:pPr>
            <w:r w:rsidRPr="005F3A83">
              <w:rPr>
                <w:rFonts w:ascii="Times New Roman" w:hAnsi="Times New Roman"/>
                <w:b/>
                <w:lang w:val="fr-FR"/>
              </w:rPr>
              <w:tab/>
              <w:t>lnp_sei_active_vps_id</w:t>
            </w:r>
          </w:p>
        </w:tc>
        <w:tc>
          <w:tcPr>
            <w:tcW w:w="1152" w:type="dxa"/>
          </w:tcPr>
          <w:p w:rsidR="00C458E0" w:rsidRPr="00A3122B" w:rsidRDefault="00C458E0" w:rsidP="00126CD8">
            <w:pPr>
              <w:pStyle w:val="tablecell"/>
              <w:rPr>
                <w:lang w:val="en-CA"/>
              </w:rPr>
            </w:pPr>
            <w:r w:rsidRPr="00A3122B">
              <w:rPr>
                <w:lang w:val="en-CA"/>
              </w:rPr>
              <w:t>u(4)</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lang w:val="en-CA"/>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rPr>
              <w:tab/>
            </w:r>
            <w:r w:rsidRPr="00A3122B">
              <w:rPr>
                <w:rFonts w:ascii="Times New Roman" w:hAnsi="Times New Roman"/>
                <w:b/>
                <w:bCs/>
                <w:lang w:val="en-CA"/>
              </w:rPr>
              <w:tab/>
              <w:t>layer_not_present_flag</w:t>
            </w:r>
            <w:r w:rsidRPr="00A3122B">
              <w:rPr>
                <w:rFonts w:ascii="Times New Roman" w:hAnsi="Times New Roman"/>
                <w:bCs/>
                <w:lang w:val="en-CA"/>
              </w:rPr>
              <w:t>[ i ]</w:t>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syntax"/>
              <w:rPr>
                <w:rFonts w:ascii="Times New Roman" w:hAnsi="Times New Roman"/>
                <w:b/>
                <w:bCs/>
                <w:lang w:val="en-CA"/>
              </w:rPr>
            </w:pPr>
            <w:r w:rsidRPr="00A3122B">
              <w:rPr>
                <w:rFonts w:ascii="Times New Roman" w:hAnsi="Times New Roman"/>
                <w:bCs/>
                <w:lang w:val="en-CA"/>
              </w:rPr>
              <w:t>}</w:t>
            </w:r>
          </w:p>
        </w:tc>
        <w:tc>
          <w:tcPr>
            <w:tcW w:w="1152"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pStyle w:val="tablecell"/>
              <w:rPr>
                <w:lang w:val="en-CA"/>
              </w:rPr>
            </w:pPr>
          </w:p>
        </w:tc>
      </w:tr>
    </w:tbl>
    <w:p w:rsidR="00C458E0" w:rsidRPr="00A3122B" w:rsidRDefault="00C458E0" w:rsidP="00C458E0">
      <w:pPr>
        <w:pStyle w:val="3N"/>
        <w:rPr>
          <w:lang w:val="en-CA" w:eastAsia="zh-CN"/>
        </w:rPr>
      </w:pPr>
    </w:p>
    <w:p w:rsidR="00C458E0" w:rsidRPr="00A3122B" w:rsidRDefault="00C458E0" w:rsidP="00C458E0">
      <w:pPr>
        <w:pStyle w:val="3H2"/>
        <w:keepLines w:val="0"/>
        <w:numPr>
          <w:ilvl w:val="3"/>
          <w:numId w:val="35"/>
        </w:numPr>
        <w:tabs>
          <w:tab w:val="clear" w:pos="4230"/>
          <w:tab w:val="num" w:pos="1134"/>
        </w:tabs>
        <w:ind w:left="1134" w:hanging="1134"/>
      </w:pPr>
      <w:bookmarkStart w:id="1870" w:name="_Toc389394531"/>
      <w:bookmarkStart w:id="1871" w:name="_Toc389494830"/>
      <w:r w:rsidRPr="00A3122B">
        <w:lastRenderedPageBreak/>
        <w:t>Inter-layer constrained tile sets SEI message syntax</w:t>
      </w:r>
      <w:bookmarkEnd w:id="1870"/>
      <w:bookmarkEnd w:id="1871"/>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inter_layer_constrained_tile_sets( payloadSize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lang w:val="en-CA"/>
              </w:rPr>
              <w:t>Descriptor</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il_all_tiles_exact_sample_value_match_flag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b/>
                <w:lang w:val="en-CA"/>
              </w:rPr>
              <w:t>il_one_tile_per_tile_set_flag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if( !il_one_tile_per_tile_set_flag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1F4A0D" w:rsidRDefault="00C458E0" w:rsidP="00126CD8">
            <w:pPr>
              <w:pStyle w:val="tablesyntax"/>
              <w:rPr>
                <w:rFonts w:ascii="Times New Roman" w:hAnsi="Times New Roman"/>
                <w:b/>
                <w:lang w:val="de-DE"/>
              </w:rPr>
            </w:pPr>
            <w:r w:rsidRPr="00A3122B">
              <w:rPr>
                <w:rFonts w:ascii="Times New Roman" w:hAnsi="Times New Roman"/>
                <w:lang w:val="en-CA"/>
              </w:rPr>
              <w:tab/>
            </w:r>
            <w:r w:rsidRPr="00A3122B">
              <w:rPr>
                <w:rFonts w:ascii="Times New Roman" w:hAnsi="Times New Roman"/>
                <w:lang w:val="en-CA"/>
              </w:rPr>
              <w:tab/>
            </w:r>
            <w:r w:rsidRPr="001F4A0D">
              <w:rPr>
                <w:rFonts w:ascii="Times New Roman" w:hAnsi="Times New Roman"/>
                <w:b/>
                <w:lang w:val="de-DE"/>
              </w:rPr>
              <w:t>il_num_sets_in_message_minus1</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il_num_sets_in_message_minus1 )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b/>
                <w:lang w:val="en-CA"/>
              </w:rPr>
              <w:t>skipped_tile_set_present_flag</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lang w:val="en-CA"/>
              </w:rPr>
              <w:t xml:space="preserve">numSignificantSets = </w:t>
            </w:r>
            <w:r w:rsidRPr="00A3122B">
              <w:rPr>
                <w:rFonts w:ascii="Times New Roman" w:hAnsi="Times New Roman"/>
                <w:lang w:val="en-CA"/>
              </w:rPr>
              <w:t>il_num_sets_in_message_minus1</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lang w:val="en-CA"/>
              </w:rPr>
              <w:t>− skipped_tile_set_present_flag + 1</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lang w:val="en-CA"/>
              </w:rPr>
              <w:t xml:space="preserve">for( i = 0; i  &lt;  </w:t>
            </w:r>
            <w:r w:rsidRPr="00A3122B">
              <w:rPr>
                <w:lang w:val="en-CA"/>
              </w:rPr>
              <w:t>numSignificantSets</w:t>
            </w:r>
            <w:r w:rsidRPr="00A3122B">
              <w:rPr>
                <w:rFonts w:ascii="Times New Roman" w:hAnsi="Times New Roman"/>
                <w:lang w:val="en-CA"/>
              </w:rPr>
              <w:t>; i++ ) {</w:t>
            </w:r>
          </w:p>
        </w:tc>
        <w:tc>
          <w:tcPr>
            <w:tcW w:w="1157" w:type="dxa"/>
          </w:tcPr>
          <w:p w:rsidR="00C458E0" w:rsidRPr="00A3122B" w:rsidRDefault="00C458E0" w:rsidP="00126CD8">
            <w:pPr>
              <w:pStyle w:val="tableheading"/>
              <w:overflowPunct/>
              <w:autoSpaceDE/>
              <w:autoSpaceDN/>
              <w:adjustRightInd/>
              <w:jc w:val="left"/>
              <w:textAlignment w:val="auto"/>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ilcts_id</w:t>
            </w:r>
            <w:r w:rsidRPr="00A3122B">
              <w:rPr>
                <w:rFonts w:ascii="Times New Roman" w:hAnsi="Times New Roman"/>
                <w:bCs/>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w:t>
            </w:r>
            <w:r w:rsidRPr="00A3122B">
              <w:rPr>
                <w:rFonts w:ascii="Times New Roman" w:hAnsi="Times New Roman"/>
                <w:b/>
                <w:bCs/>
                <w:lang w:val="en-CA"/>
              </w:rPr>
              <w:t>num_tile_rects_in_set_minus1</w:t>
            </w:r>
            <w:r w:rsidRPr="00A3122B">
              <w:rPr>
                <w:rFonts w:ascii="Times New Roman" w:hAnsi="Times New Roman"/>
                <w:bCs/>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lang w:val="en-CA"/>
              </w:rPr>
              <w:t>for( j = 0; j &lt;= il_num_tile_rects_in_set_minus1[ i ]; j++ )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w:t>
            </w:r>
            <w:r w:rsidRPr="00A3122B">
              <w:rPr>
                <w:rFonts w:ascii="Times New Roman" w:hAnsi="Times New Roman"/>
                <w:b/>
                <w:bCs/>
                <w:lang w:val="en-CA"/>
              </w:rPr>
              <w:t>top_left_tile_index[ </w:t>
            </w:r>
            <w:r w:rsidRPr="00A3122B">
              <w:rPr>
                <w:rFonts w:ascii="Times New Roman" w:hAnsi="Times New Roman"/>
                <w:lang w:val="en-CA"/>
              </w:rPr>
              <w:t>i </w:t>
            </w:r>
            <w:r w:rsidRPr="00A3122B">
              <w:rPr>
                <w:rFonts w:ascii="Times New Roman" w:hAnsi="Times New Roman"/>
                <w:b/>
                <w:bCs/>
                <w:lang w:val="en-CA"/>
              </w:rPr>
              <w:t>][ </w:t>
            </w:r>
            <w:r w:rsidRPr="00A3122B">
              <w:rPr>
                <w:rFonts w:ascii="Times New Roman" w:hAnsi="Times New Roman"/>
                <w:lang w:val="en-CA"/>
              </w:rPr>
              <w:t>j </w:t>
            </w:r>
            <w:r w:rsidRPr="00A3122B">
              <w:rPr>
                <w:rFonts w:ascii="Times New Roman" w:hAnsi="Times New Roman"/>
                <w:b/>
                <w:bCs/>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il_</w:t>
            </w:r>
            <w:r w:rsidRPr="00A3122B">
              <w:rPr>
                <w:rFonts w:ascii="Times New Roman" w:hAnsi="Times New Roman"/>
                <w:b/>
                <w:bCs/>
                <w:lang w:val="en-CA"/>
              </w:rPr>
              <w:t>bottom_right_tile_index</w:t>
            </w:r>
            <w:r w:rsidRPr="00A3122B">
              <w:rPr>
                <w:rFonts w:ascii="Times New Roman" w:hAnsi="Times New Roman"/>
                <w:bCs/>
                <w:lang w:val="en-CA"/>
              </w:rPr>
              <w:t>[ i ]</w:t>
            </w:r>
            <w:r w:rsidRPr="00A3122B">
              <w:rPr>
                <w:rFonts w:ascii="Times New Roman" w:hAnsi="Times New Roman"/>
                <w:b/>
                <w:bCs/>
                <w:lang w:val="en-CA"/>
              </w:rPr>
              <w:t>[ </w:t>
            </w:r>
            <w:r w:rsidRPr="00A3122B">
              <w:rPr>
                <w:rFonts w:ascii="Times New Roman" w:hAnsi="Times New Roman"/>
                <w:lang w:val="en-CA"/>
              </w:rPr>
              <w:t>j </w:t>
            </w:r>
            <w:r w:rsidRPr="00A3122B">
              <w:rPr>
                <w:rFonts w:ascii="Times New Roman" w:hAnsi="Times New Roman"/>
                <w:b/>
                <w:bCs/>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Cs/>
                <w:lang w:val="en-CA" w:eastAsia="ja-JP"/>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b/>
                <w:lang w:val="en-CA"/>
              </w:rPr>
              <w:t>ilc_idc</w:t>
            </w:r>
            <w:r w:rsidRPr="00A3122B">
              <w:rPr>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Cs/>
                <w:lang w:val="en-CA" w:eastAsia="ja-JP"/>
              </w:rPr>
              <w:tab/>
            </w:r>
            <w:r w:rsidRPr="00A3122B">
              <w:rPr>
                <w:rFonts w:ascii="Times New Roman" w:hAnsi="Times New Roman"/>
                <w:bCs/>
                <w:lang w:val="en-CA" w:eastAsia="ja-JP"/>
              </w:rPr>
              <w:tab/>
            </w:r>
            <w:r w:rsidRPr="00A3122B">
              <w:rPr>
                <w:rFonts w:ascii="Times New Roman" w:hAnsi="Times New Roman"/>
                <w:bCs/>
                <w:lang w:val="en-CA" w:eastAsia="ja-JP"/>
              </w:rPr>
              <w:tab/>
              <w:t>if ( !il_all_tiles_exact_sample_value_match_flag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bCs/>
                <w:lang w:val="en-CA" w:eastAsia="ja-JP"/>
              </w:rPr>
            </w:pP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r>
            <w:r w:rsidRPr="00A3122B">
              <w:rPr>
                <w:rFonts w:ascii="Times New Roman" w:hAnsi="Times New Roman"/>
                <w:b/>
                <w:bCs/>
                <w:lang w:val="en-CA" w:eastAsia="ja-JP"/>
              </w:rPr>
              <w:tab/>
              <w:t>il_exact_sample_value_match_flag</w:t>
            </w:r>
            <w:r w:rsidRPr="00A3122B">
              <w:rPr>
                <w:rFonts w:ascii="Times New Roman" w:hAnsi="Times New Roman"/>
                <w:lang w:val="en-CA"/>
              </w:rPr>
              <w:t>[ i ]</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eastAsia="ja-JP"/>
              </w:rPr>
            </w:pPr>
            <w:r w:rsidRPr="00A3122B">
              <w:rPr>
                <w:rFonts w:ascii="Times New Roman" w:hAnsi="Times New Roman"/>
                <w:bCs/>
                <w:lang w:val="en-CA" w:eastAsia="ja-JP"/>
              </w:rPr>
              <w:tab/>
            </w:r>
            <w:r w:rsidRPr="00A3122B">
              <w:rPr>
                <w:rFonts w:ascii="Times New Roman" w:hAnsi="Times New Roman"/>
                <w:bCs/>
                <w:lang w:val="en-CA" w:eastAsia="ja-JP"/>
              </w:rPr>
              <w:tab/>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 else</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all_tiles_</w:t>
            </w:r>
            <w:r w:rsidRPr="00A3122B">
              <w:rPr>
                <w:rFonts w:ascii="Times New Roman" w:hAnsi="Times New Roman"/>
                <w:b/>
                <w:bCs/>
                <w:lang w:val="en-CA" w:eastAsia="ja-JP"/>
              </w:rPr>
              <w:t>ilc_idc</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r w:rsidRPr="00A3122B">
              <w:rPr>
                <w:b w:val="0"/>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w:t>
            </w:r>
          </w:p>
        </w:tc>
        <w:tc>
          <w:tcPr>
            <w:tcW w:w="1157" w:type="dxa"/>
          </w:tcPr>
          <w:p w:rsidR="00C458E0" w:rsidRPr="00A3122B" w:rsidRDefault="00C458E0" w:rsidP="00126CD8">
            <w:pPr>
              <w:pStyle w:val="tableheading"/>
              <w:overflowPunct/>
              <w:autoSpaceDE/>
              <w:autoSpaceDN/>
              <w:adjustRightInd/>
              <w:jc w:val="left"/>
              <w:textAlignment w:val="auto"/>
              <w:rPr>
                <w:b w:val="0"/>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872" w:name="_Toc389394532"/>
      <w:bookmarkStart w:id="1873" w:name="_Toc389494831"/>
      <w:r w:rsidRPr="00A3122B">
        <w:t>Bitstream partition nesting SEI message syntax</w:t>
      </w:r>
      <w:bookmarkEnd w:id="1872"/>
      <w:bookmarkEnd w:id="1873"/>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bsp_nesting( payloadSize )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bsp_idx</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ue(v)</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!byte_aligned( )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bsp_nesting_zero_bit</w:t>
            </w:r>
            <w:r w:rsidRPr="00A3122B">
              <w:rPr>
                <w:lang w:val="en-CA"/>
              </w:rPr>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u(1)</w:t>
            </w: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do</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sei_message(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more_rbsp_data( ) )</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157" w:type="dxa"/>
            <w:tcBorders>
              <w:top w:val="single" w:sz="4" w:space="0" w:color="auto"/>
              <w:left w:val="single" w:sz="4" w:space="0" w:color="auto"/>
              <w:bottom w:val="single" w:sz="4" w:space="0" w:color="auto"/>
              <w:right w:val="single" w:sz="4" w:space="0" w:color="auto"/>
            </w:tcBorders>
          </w:tcPr>
          <w:p w:rsidR="00C458E0" w:rsidRPr="00A3122B" w:rsidRDefault="00C458E0" w:rsidP="00126CD8">
            <w:pPr>
              <w:keepNext/>
              <w:keepLines/>
              <w:overflowPunct/>
              <w:autoSpaceDE/>
              <w:autoSpaceDN/>
              <w:adjustRightInd/>
              <w:spacing w:before="0" w:after="60"/>
              <w:textAlignment w:val="auto"/>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874" w:name="_Toc389394533"/>
      <w:bookmarkStart w:id="1875" w:name="_Toc389494832"/>
      <w:r w:rsidRPr="00A3122B">
        <w:lastRenderedPageBreak/>
        <w:t>Bitstream partition initial arrival time SEI message syntax</w:t>
      </w:r>
      <w:bookmarkEnd w:id="1874"/>
      <w:bookmarkEnd w:id="1875"/>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bsp_initial_arrival_time( payloadSize )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if( NalHrdBpPresentFlag )</w:t>
            </w:r>
          </w:p>
        </w:tc>
        <w:tc>
          <w:tcPr>
            <w:tcW w:w="1157" w:type="dxa"/>
          </w:tcPr>
          <w:p w:rsidR="00C458E0" w:rsidRPr="00A3122B" w:rsidRDefault="00C458E0" w:rsidP="00126CD8">
            <w:pPr>
              <w:keepNext/>
              <w:keepLines/>
              <w:overflowPunct/>
              <w:autoSpaceDE/>
              <w:autoSpaceDN/>
              <w:adjustRightInd/>
              <w:spacing w:before="0" w:after="60"/>
              <w:textAlignment w:val="auto"/>
              <w:rPr>
                <w:b/>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for( i = 0; i &lt; SchedCombCnt[ nesting_op_idx[ 0 ] ]; i++ )</w:t>
            </w:r>
          </w:p>
        </w:tc>
        <w:tc>
          <w:tcPr>
            <w:tcW w:w="1157" w:type="dxa"/>
          </w:tcPr>
          <w:p w:rsidR="00C458E0" w:rsidRPr="00A3122B" w:rsidRDefault="00C458E0" w:rsidP="00126CD8">
            <w:pPr>
              <w:keepNext/>
              <w:keepLines/>
              <w:overflowPunct/>
              <w:autoSpaceDE/>
              <w:autoSpaceDN/>
              <w:adjustRightInd/>
              <w:spacing w:before="0" w:after="60"/>
              <w:textAlignment w:val="auto"/>
              <w:rPr>
                <w:b/>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lang w:val="en-CA"/>
              </w:rPr>
              <w:tab/>
            </w:r>
            <w:r w:rsidRPr="00A3122B">
              <w:rPr>
                <w:b/>
                <w:lang w:val="en-CA"/>
              </w:rPr>
              <w:t>nal_initial_arrival_delay</w:t>
            </w:r>
            <w:r w:rsidRPr="00A3122B">
              <w:rPr>
                <w:lang w:val="en-CA"/>
              </w:rPr>
              <w:t>[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else</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for( i = 0; i &lt; SchedCombCnt[ nesting_op_idx[ 0 ] ];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lang w:val="en-CA"/>
              </w:rPr>
              <w:tab/>
            </w:r>
            <w:r w:rsidRPr="00A3122B">
              <w:rPr>
                <w:b/>
                <w:lang w:val="en-CA"/>
              </w:rPr>
              <w:t>vcl_initial_arrival_delay</w:t>
            </w:r>
            <w:r w:rsidRPr="00A3122B">
              <w:rPr>
                <w:lang w:val="en-CA"/>
              </w:rPr>
              <w:t>[ i ]</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r w:rsidRPr="00A3122B">
              <w:rPr>
                <w:bCs/>
                <w:lang w:val="en-CA"/>
              </w:rPr>
              <w:t>u(v)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157" w:type="dxa"/>
          </w:tcPr>
          <w:p w:rsidR="00C458E0" w:rsidRPr="00A3122B" w:rsidRDefault="00C458E0" w:rsidP="00126CD8">
            <w:pPr>
              <w:keepNext/>
              <w:keepLines/>
              <w:overflowPunct/>
              <w:autoSpaceDE/>
              <w:autoSpaceDN/>
              <w:adjustRightInd/>
              <w:spacing w:before="0" w:after="60"/>
              <w:textAlignment w:val="auto"/>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876" w:name="_Toc389394534"/>
      <w:bookmarkStart w:id="1877" w:name="_Toc389494833"/>
      <w:r w:rsidRPr="00A3122B">
        <w:t>Bitstream partition HRD parameters SEI message syntax</w:t>
      </w:r>
      <w:bookmarkEnd w:id="1876"/>
      <w:bookmarkEnd w:id="1877"/>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bsp_hrd(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1F4A0D"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1F4A0D">
              <w:rPr>
                <w:bCs/>
                <w:lang w:val="de-DE"/>
              </w:rPr>
              <w:tab/>
            </w:r>
            <w:r w:rsidRPr="001F4A0D">
              <w:rPr>
                <w:b/>
                <w:bCs/>
                <w:lang w:val="de-DE"/>
              </w:rPr>
              <w:t>sei_num_bsp_hrd_parameters_minus1</w:t>
            </w:r>
          </w:p>
        </w:tc>
        <w:tc>
          <w:tcPr>
            <w:tcW w:w="1153" w:type="dxa"/>
          </w:tcPr>
          <w:p w:rsidR="00C458E0" w:rsidRPr="00A3122B" w:rsidRDefault="00C458E0" w:rsidP="00126CD8">
            <w:pPr>
              <w:keepNext/>
              <w:keepLines/>
              <w:spacing w:before="0" w:after="60"/>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t>for( i = 0; i &lt;= sei_num_bsp_hrd_parameters_minus1; i++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if( i &gt; 0 )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sei_bsp_cprms_present_flag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hrd_parameters( sei_bsp_cprms_present_flag[ i ], </w:t>
            </w:r>
            <w:r w:rsidRPr="00A3122B">
              <w:rPr>
                <w:rFonts w:ascii="Times New Roman" w:hAnsi="Times New Roman"/>
                <w:lang w:val="en-CA"/>
              </w:rPr>
              <w:br/>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nesting_max_temporal_id_plus1[ 0 ] − 1 )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for( h = 0; h &lt;= nesting_num_ops_minus1; h++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lsIdx = nesting_op_idx[ h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1F4A0D" w:rsidRDefault="00C458E0" w:rsidP="00126CD8">
            <w:pPr>
              <w:pStyle w:val="tablesyntax"/>
              <w:rPr>
                <w:rFonts w:ascii="Times New Roman" w:hAnsi="Times New Roman"/>
                <w:lang w:val="de-DE"/>
              </w:rPr>
            </w:pPr>
            <w:r w:rsidRPr="00A3122B">
              <w:rPr>
                <w:rFonts w:ascii="Times New Roman" w:hAnsi="Times New Roman"/>
                <w:lang w:val="en-CA"/>
              </w:rPr>
              <w:tab/>
            </w:r>
            <w:r w:rsidRPr="00A3122B">
              <w:rPr>
                <w:rFonts w:ascii="Times New Roman" w:hAnsi="Times New Roman"/>
                <w:lang w:val="en-CA"/>
              </w:rPr>
              <w:tab/>
            </w:r>
            <w:r w:rsidRPr="001F4A0D">
              <w:rPr>
                <w:rFonts w:ascii="Times New Roman" w:hAnsi="Times New Roman"/>
                <w:b/>
                <w:lang w:val="de-DE"/>
              </w:rPr>
              <w:t>num_sei_bitstream_partitions_minus1</w:t>
            </w:r>
            <w:r w:rsidRPr="001F4A0D">
              <w:rPr>
                <w:rFonts w:ascii="Times New Roman" w:hAnsi="Times New Roman"/>
                <w:lang w:val="de-DE"/>
              </w:rPr>
              <w:t>[ lsIdx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 xml:space="preserve">for( i = 0; i &lt;= num_sei_bitstream_partitions_minus1[ lsIdx ]; </w:t>
            </w:r>
            <w:r w:rsidRPr="00A3122B">
              <w:rPr>
                <w:rFonts w:ascii="Times New Roman" w:eastAsia="MS Mincho" w:hAnsi="Times New Roman"/>
                <w:lang w:val="en-CA" w:eastAsia="ja-JP"/>
              </w:rPr>
              <w:t>i</w:t>
            </w:r>
            <w:r w:rsidRPr="00A3122B">
              <w:rPr>
                <w:rFonts w:ascii="Times New Roman" w:hAnsi="Times New Roman"/>
                <w:lang w:val="en-CA"/>
              </w:rPr>
              <w:t>++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NumLayersInIdList[ lsIdx ]; j++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w:t>
            </w:r>
            <w:r w:rsidRPr="00A3122B">
              <w:rPr>
                <w:rFonts w:ascii="Times New Roman" w:eastAsia="MS Mincho" w:hAnsi="Times New Roman"/>
                <w:b/>
                <w:lang w:val="en-CA" w:eastAsia="ja-JP"/>
              </w:rPr>
              <w:t>layer_in_bsp_flag</w:t>
            </w:r>
            <w:r w:rsidRPr="00A3122B">
              <w:rPr>
                <w:rFonts w:ascii="Times New Roman" w:eastAsia="MS Mincho" w:hAnsi="Times New Roman"/>
                <w:lang w:val="en-CA" w:eastAsia="ja-JP"/>
              </w:rPr>
              <w:t>[ lsIdx ]</w:t>
            </w:r>
            <w:r w:rsidRPr="00A3122B">
              <w:rPr>
                <w:rFonts w:ascii="Times New Roman" w:hAnsi="Times New Roman"/>
                <w:lang w:val="en-CA"/>
              </w:rPr>
              <w:t>[ i ][ </w:t>
            </w:r>
            <w:r w:rsidRPr="00A3122B">
              <w:rPr>
                <w:rFonts w:ascii="Times New Roman" w:eastAsia="MS Mincho" w:hAnsi="Times New Roman"/>
                <w:lang w:val="en-CA" w:eastAsia="ja-JP"/>
              </w:rPr>
              <w:t>j</w:t>
            </w:r>
            <w:r w:rsidRPr="00A3122B">
              <w:rPr>
                <w:rFonts w:ascii="Times New Roman" w:hAnsi="Times New Roman"/>
                <w:lang w:val="en-CA"/>
              </w:rPr>
              <w:t> ]</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b/>
                <w:lang w:val="en-CA"/>
              </w:rPr>
              <w:tab/>
            </w:r>
            <w:r w:rsidRPr="00A3122B">
              <w:rPr>
                <w:rFonts w:ascii="Times New Roman" w:hAnsi="Times New Roman"/>
                <w:b/>
                <w:lang w:val="en-CA"/>
              </w:rPr>
              <w:tab/>
              <w:t>sei_num_bsp_sched_combinations_minus1</w:t>
            </w:r>
            <w:r w:rsidRPr="00A3122B">
              <w:rPr>
                <w:rFonts w:ascii="Times New Roman" w:hAnsi="Times New Roman"/>
                <w:lang w:val="en-CA"/>
              </w:rPr>
              <w:t>[ lsIdx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i = 0; i &lt;= sei_num_bsp_sched_combinations_minus1[ lsIdx ]; i++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lang w:val="en-CA"/>
              </w:rPr>
              <w:t>for( j = 0; j &lt;= num_sei_bitstream_partitions_minus1[ lsIdx ]; j++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sei_bsp_comb_hrd_idx</w:t>
            </w:r>
            <w:r w:rsidRPr="00A3122B">
              <w:rPr>
                <w:rFonts w:ascii="Times New Roman" w:hAnsi="Times New Roman"/>
                <w:lang w:val="en-CA"/>
              </w:rPr>
              <w:t>[ lsIdx ][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r>
            <w:r w:rsidRPr="00A3122B">
              <w:rPr>
                <w:rFonts w:ascii="Times New Roman" w:hAnsi="Times New Roman"/>
                <w:b/>
                <w:lang w:val="en-CA"/>
              </w:rPr>
              <w:tab/>
              <w:t>sei_bsp_comb_sched_idx</w:t>
            </w:r>
            <w:r w:rsidRPr="00A3122B">
              <w:rPr>
                <w:rFonts w:ascii="Times New Roman" w:hAnsi="Times New Roman"/>
                <w:lang w:val="en-CA"/>
              </w:rPr>
              <w:t>[ lsIdx ][ i ][ j ]</w:t>
            </w:r>
          </w:p>
        </w:tc>
        <w:tc>
          <w:tcPr>
            <w:tcW w:w="1153" w:type="dxa"/>
          </w:tcPr>
          <w:p w:rsidR="00C458E0" w:rsidRPr="00A3122B" w:rsidRDefault="00C458E0" w:rsidP="00126CD8">
            <w:pPr>
              <w:pStyle w:val="tablecell"/>
              <w:rPr>
                <w:lang w:val="en-CA"/>
              </w:rPr>
            </w:pPr>
            <w:r w:rsidRPr="00A3122B">
              <w:rPr>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C458E0" w:rsidRPr="00A3122B" w:rsidRDefault="00C458E0" w:rsidP="00126CD8">
            <w:pPr>
              <w:keepNext/>
              <w:keepLines/>
              <w:spacing w:before="0" w:after="60"/>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878" w:name="_Toc389394535"/>
      <w:bookmarkStart w:id="1879" w:name="_Toc389494834"/>
      <w:r w:rsidRPr="00A3122B">
        <w:lastRenderedPageBreak/>
        <w:t>Sub-bitstream property SEI message syntax</w:t>
      </w:r>
      <w:bookmarkEnd w:id="1878"/>
      <w:bookmarkEnd w:id="1879"/>
    </w:p>
    <w:p w:rsidR="00C458E0" w:rsidRPr="00A3122B" w:rsidRDefault="00C458E0" w:rsidP="00C458E0">
      <w:pPr>
        <w:pStyle w:val="3N"/>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sub_bitstream_property(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bCs/>
                <w:lang w:val="en-CA"/>
              </w:rPr>
              <w:t>sb_property_</w:t>
            </w:r>
            <w:r w:rsidRPr="00A3122B">
              <w:rPr>
                <w:b/>
                <w:lang w:val="en-CA"/>
              </w:rPr>
              <w:t>active_vps_id</w:t>
            </w:r>
          </w:p>
        </w:tc>
        <w:tc>
          <w:tcPr>
            <w:tcW w:w="1153" w:type="dxa"/>
          </w:tcPr>
          <w:p w:rsidR="00C458E0" w:rsidRPr="00A3122B" w:rsidRDefault="00C458E0" w:rsidP="00126CD8">
            <w:pPr>
              <w:keepNext/>
              <w:keepLines/>
              <w:spacing w:before="0" w:after="60"/>
              <w:rPr>
                <w:lang w:val="en-CA"/>
              </w:rPr>
            </w:pPr>
            <w:r w:rsidRPr="00A3122B">
              <w:rPr>
                <w:bCs/>
                <w:lang w:val="en-CA"/>
              </w:rPr>
              <w:t>u(4)</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lang w:val="en-CA"/>
              </w:rPr>
              <w:t>num_additional_sub_streams_minus1</w:t>
            </w:r>
          </w:p>
        </w:tc>
        <w:tc>
          <w:tcPr>
            <w:tcW w:w="1153" w:type="dxa"/>
          </w:tcPr>
          <w:p w:rsidR="00C458E0" w:rsidRPr="00A3122B" w:rsidRDefault="00C458E0" w:rsidP="00126CD8">
            <w:pPr>
              <w:keepNext/>
              <w:keepLines/>
              <w:spacing w:before="0" w:after="60"/>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t>for( i = 0; i &lt;=  num_additional_sub_streams_minus1; i++)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r>
            <w:r w:rsidRPr="00A3122B">
              <w:rPr>
                <w:lang w:val="en-CA"/>
              </w:rPr>
              <w:tab/>
            </w:r>
            <w:r w:rsidRPr="00A3122B">
              <w:rPr>
                <w:b/>
                <w:lang w:val="en-CA"/>
              </w:rPr>
              <w:t>sub_bitstream_mode[</w:t>
            </w:r>
            <w:r w:rsidRPr="00A3122B">
              <w:rPr>
                <w:lang w:val="en-CA"/>
              </w:rPr>
              <w:t> i </w:t>
            </w:r>
            <w:r w:rsidRPr="00A3122B">
              <w:rPr>
                <w:b/>
                <w:lang w:val="en-CA"/>
              </w:rPr>
              <w:t>]</w:t>
            </w:r>
          </w:p>
        </w:tc>
        <w:tc>
          <w:tcPr>
            <w:tcW w:w="1153" w:type="dxa"/>
          </w:tcPr>
          <w:p w:rsidR="00C458E0" w:rsidRPr="00A3122B" w:rsidRDefault="00C458E0" w:rsidP="00126CD8">
            <w:pPr>
              <w:pStyle w:val="tablecell"/>
              <w:rPr>
                <w:lang w:val="en-CA"/>
              </w:rPr>
            </w:pPr>
            <w:r w:rsidRPr="00A3122B">
              <w:rPr>
                <w:bCs/>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ab/>
            </w:r>
            <w:r w:rsidRPr="00A3122B">
              <w:rPr>
                <w:lang w:val="en-CA"/>
              </w:rPr>
              <w:tab/>
            </w:r>
            <w:r w:rsidRPr="00A3122B">
              <w:rPr>
                <w:b/>
                <w:lang w:val="en-CA"/>
              </w:rPr>
              <w:t>ols_idx_to_vps</w:t>
            </w:r>
            <w:r w:rsidRPr="00A3122B">
              <w:rPr>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b/>
                <w:bCs/>
                <w:lang w:val="en-CA"/>
              </w:rPr>
              <w:tab/>
            </w:r>
            <w:r w:rsidRPr="00A3122B">
              <w:rPr>
                <w:rFonts w:ascii="Times New Roman" w:hAnsi="Times New Roman"/>
                <w:b/>
                <w:bCs/>
                <w:lang w:val="en-CA"/>
              </w:rPr>
              <w:tab/>
              <w:t>highest_sublayer_id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avg_sb_property_bit_rate</w:t>
            </w:r>
            <w:r w:rsidRPr="00A3122B">
              <w:rPr>
                <w:rFonts w:ascii="Times New Roman" w:hAnsi="Times New Roman"/>
                <w:bCs/>
                <w:lang w:val="en-CA"/>
              </w:rPr>
              <w:t>[ i ]</w:t>
            </w:r>
          </w:p>
        </w:tc>
        <w:tc>
          <w:tcPr>
            <w:tcW w:w="1153" w:type="dxa"/>
          </w:tcPr>
          <w:p w:rsidR="00C458E0" w:rsidRPr="00A3122B" w:rsidRDefault="00C458E0" w:rsidP="00126CD8">
            <w:pPr>
              <w:pStyle w:val="tablecell"/>
              <w:rPr>
                <w:lang w:val="en-CA"/>
              </w:rPr>
            </w:pPr>
            <w:r w:rsidRPr="00A3122B">
              <w:rPr>
                <w:lang w:val="en-CA"/>
              </w:rPr>
              <w:t>u(16)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bCs/>
                <w:lang w:val="en-CA"/>
              </w:rPr>
              <w:t>max_ sb_property_bit_rate</w:t>
            </w:r>
            <w:r w:rsidRPr="00A3122B">
              <w:rPr>
                <w:rFonts w:ascii="Times New Roman" w:hAnsi="Times New Roman"/>
                <w:bCs/>
                <w:lang w:val="en-CA"/>
              </w:rPr>
              <w:t>[ i ]</w:t>
            </w:r>
          </w:p>
        </w:tc>
        <w:tc>
          <w:tcPr>
            <w:tcW w:w="1153" w:type="dxa"/>
          </w:tcPr>
          <w:p w:rsidR="00C458E0" w:rsidRPr="00A3122B" w:rsidRDefault="00C458E0" w:rsidP="00126CD8">
            <w:pPr>
              <w:pStyle w:val="tablecell"/>
              <w:rPr>
                <w:lang w:val="en-CA"/>
              </w:rPr>
            </w:pPr>
            <w:r w:rsidRPr="00A3122B">
              <w:rPr>
                <w:lang w:val="en-CA"/>
              </w:rPr>
              <w:t>u(16)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eastAsia="Batang"/>
                <w:bCs/>
                <w:lang w:val="en-CA" w:eastAsia="ko-KR"/>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lang w:val="en-CA"/>
              </w:rPr>
            </w:pPr>
            <w:r w:rsidRPr="00A3122B">
              <w:rPr>
                <w:rFonts w:ascii="Times" w:hAnsi="Times"/>
                <w:lang w:val="en-CA"/>
              </w:rPr>
              <w:t>}</w:t>
            </w:r>
          </w:p>
        </w:tc>
        <w:tc>
          <w:tcPr>
            <w:tcW w:w="1153" w:type="dxa"/>
          </w:tcPr>
          <w:p w:rsidR="00C458E0" w:rsidRPr="00A3122B" w:rsidRDefault="00C458E0" w:rsidP="00126CD8">
            <w:pPr>
              <w:keepNext/>
              <w:keepLines/>
              <w:spacing w:before="0" w:after="60"/>
              <w:rPr>
                <w:lang w:val="en-CA"/>
              </w:rPr>
            </w:pPr>
          </w:p>
        </w:tc>
      </w:tr>
    </w:tbl>
    <w:p w:rsidR="00C458E0" w:rsidRPr="00A3122B" w:rsidRDefault="00C458E0" w:rsidP="00C458E0">
      <w:pPr>
        <w:pStyle w:val="3N"/>
        <w:rPr>
          <w:lang w:val="en-CA"/>
        </w:rPr>
      </w:pPr>
    </w:p>
    <w:p w:rsidR="00C458E0" w:rsidRPr="005F3A83" w:rsidRDefault="00C458E0" w:rsidP="00C458E0">
      <w:pPr>
        <w:pStyle w:val="3H2"/>
        <w:keepLines w:val="0"/>
        <w:numPr>
          <w:ilvl w:val="3"/>
          <w:numId w:val="35"/>
        </w:numPr>
        <w:tabs>
          <w:tab w:val="clear" w:pos="4230"/>
          <w:tab w:val="num" w:pos="1134"/>
        </w:tabs>
        <w:ind w:left="1134" w:hanging="1134"/>
        <w:rPr>
          <w:lang w:val="fr-FR"/>
        </w:rPr>
      </w:pPr>
      <w:bookmarkStart w:id="1880" w:name="_Toc389394536"/>
      <w:bookmarkStart w:id="1881" w:name="_Toc389494835"/>
      <w:r w:rsidRPr="005F3A83">
        <w:rPr>
          <w:lang w:val="fr-FR"/>
        </w:rPr>
        <w:t>Alpha channel information SEI message syntax</w:t>
      </w:r>
      <w:bookmarkEnd w:id="1880"/>
      <w:bookmarkEnd w:id="1881"/>
    </w:p>
    <w:p w:rsidR="00C458E0" w:rsidRPr="005F3A83"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alpha_channel_info(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bCs/>
                <w:lang w:val="en-CA"/>
              </w:rPr>
              <w:tab/>
            </w:r>
            <w:r w:rsidRPr="00A3122B">
              <w:rPr>
                <w:b/>
                <w:bCs/>
                <w:lang w:val="en-CA"/>
              </w:rPr>
              <w:t>alpha_channel_cancel_flag</w:t>
            </w:r>
          </w:p>
        </w:tc>
        <w:tc>
          <w:tcPr>
            <w:tcW w:w="1153" w:type="dxa"/>
          </w:tcPr>
          <w:p w:rsidR="00C458E0" w:rsidRPr="00A3122B" w:rsidRDefault="00C458E0" w:rsidP="00126CD8">
            <w:pPr>
              <w:keepNext/>
              <w:keepLines/>
              <w:spacing w:before="0" w:after="60"/>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t>if(</w:t>
            </w:r>
            <w:r w:rsidRPr="00A3122B">
              <w:rPr>
                <w:rFonts w:eastAsia="MS Mincho"/>
                <w:lang w:val="en-CA"/>
              </w:rPr>
              <w:t xml:space="preserve"> !alpha_channel_cancel_flag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alpha_channel_use_idc</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alpha_channel_bit_depth_minus8</w:t>
            </w:r>
          </w:p>
        </w:tc>
        <w:tc>
          <w:tcPr>
            <w:tcW w:w="1153" w:type="dxa"/>
          </w:tcPr>
          <w:p w:rsidR="00C458E0" w:rsidRPr="00A3122B" w:rsidRDefault="00C458E0" w:rsidP="00126CD8">
            <w:pPr>
              <w:pStyle w:val="tablecell"/>
              <w:rPr>
                <w:lang w:val="en-CA"/>
              </w:rPr>
            </w:pPr>
            <w:r w:rsidRPr="00A3122B">
              <w:rPr>
                <w:lang w:val="en-CA"/>
              </w:rPr>
              <w:t>u(3)</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alpha_transparent_value</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alpha_opaque_value</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alpha_channel_incr_flag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alpha_channel_clip_flag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if( alpha_channel_clip_flag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alpha_channel_clip_type_flag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H2"/>
        <w:keepLines w:val="0"/>
        <w:numPr>
          <w:ilvl w:val="3"/>
          <w:numId w:val="35"/>
        </w:numPr>
        <w:tabs>
          <w:tab w:val="clear" w:pos="4230"/>
          <w:tab w:val="num" w:pos="1134"/>
        </w:tabs>
        <w:ind w:left="1134" w:hanging="1134"/>
      </w:pPr>
      <w:bookmarkStart w:id="1882" w:name="_Toc389394537"/>
      <w:bookmarkStart w:id="1883" w:name="_Toc389494836"/>
      <w:r w:rsidRPr="00A3122B">
        <w:t>Overlay information SEI message syntax</w:t>
      </w:r>
      <w:bookmarkEnd w:id="1882"/>
      <w:bookmarkEnd w:id="1883"/>
    </w:p>
    <w:p w:rsidR="00C458E0" w:rsidRPr="00A3122B" w:rsidRDefault="00C458E0" w:rsidP="00C458E0">
      <w:pPr>
        <w:pStyle w:val="3N"/>
        <w:rPr>
          <w:highlight w:val="yellow"/>
          <w:lang w:val="en-CA"/>
        </w:rPr>
      </w:pPr>
      <w:r w:rsidRPr="00A3122B">
        <w:rPr>
          <w:highlight w:val="yellow"/>
          <w:lang w:val="en-CA"/>
        </w:rPr>
        <w:t>[Ed. (GT): All this "information" and "info" in SEI message names is redundant. However, this is already in base spec.]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lastRenderedPageBreak/>
              <w:t>overlay_info(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r>
            <w:r w:rsidRPr="00A3122B">
              <w:rPr>
                <w:b/>
                <w:lang w:val="en-CA"/>
              </w:rPr>
              <w:t>overlay_info_cancel_flag</w:t>
            </w:r>
          </w:p>
        </w:tc>
        <w:tc>
          <w:tcPr>
            <w:tcW w:w="1153" w:type="dxa"/>
          </w:tcPr>
          <w:p w:rsidR="00C458E0" w:rsidRPr="00A3122B" w:rsidRDefault="00C458E0" w:rsidP="00126CD8">
            <w:pPr>
              <w:keepNext/>
              <w:keepLines/>
              <w:spacing w:before="0" w:after="60"/>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en-CA"/>
              </w:rPr>
            </w:pPr>
            <w:r w:rsidRPr="00A3122B">
              <w:rPr>
                <w:lang w:val="en-CA"/>
              </w:rPr>
              <w:tab/>
              <w:t>if( !overlay_info_cancel_flag ) {</w:t>
            </w:r>
          </w:p>
        </w:tc>
        <w:tc>
          <w:tcPr>
            <w:tcW w:w="1153" w:type="dxa"/>
          </w:tcPr>
          <w:p w:rsidR="00C458E0" w:rsidRPr="00A3122B" w:rsidRDefault="00C458E0" w:rsidP="00126CD8">
            <w:pPr>
              <w:keepNext/>
              <w:keepLines/>
              <w:spacing w:before="0" w:after="60"/>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overlay_content_aux_id_minus128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overlay_alpha_aux_id_minus128</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num_overlays_minus1</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for( i = 0; i  &lt;=  num_overlays_minus1; i++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overlay_idx</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overlay_name</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st(v)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overlay_content_layer_id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sz w:val="18"/>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 xml:space="preserve">if( overlay_label_present_flag[ i ]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overlay_label_layer_id</w:t>
            </w:r>
            <w:r w:rsidRPr="00A3122B">
              <w:rPr>
                <w:rFonts w:ascii="Times New Roman" w:hAnsi="Times New Roman"/>
                <w:lang w:val="en-CA"/>
              </w:rPr>
              <w:t>[ i ]</w:t>
            </w:r>
          </w:p>
        </w:tc>
        <w:tc>
          <w:tcPr>
            <w:tcW w:w="1153" w:type="dxa"/>
          </w:tcPr>
          <w:p w:rsidR="00C458E0" w:rsidRPr="00A3122B" w:rsidRDefault="00C458E0" w:rsidP="00126CD8">
            <w:pPr>
              <w:pStyle w:val="tablecell"/>
              <w:rPr>
                <w:bCs/>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overlay_alpha_present_flag</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if( overlay_alpha_present_flag[ i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overlay_alpha_layer_id</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u(6)</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if( overlay_label_present_flag[ i ]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num_overlay_elements_minus1</w:t>
            </w:r>
            <w:r w:rsidRPr="00A3122B">
              <w:rPr>
                <w:rFonts w:ascii="Times New Roman" w:hAnsi="Times New Roman"/>
                <w:lang w:val="en-CA"/>
              </w:rPr>
              <w:t>[ i ]</w:t>
            </w:r>
          </w:p>
        </w:tc>
        <w:tc>
          <w:tcPr>
            <w:tcW w:w="1153" w:type="dxa"/>
          </w:tcPr>
          <w:p w:rsidR="00C458E0" w:rsidRPr="00A3122B" w:rsidRDefault="00C458E0" w:rsidP="00126CD8">
            <w:pPr>
              <w:pStyle w:val="tablecell"/>
              <w:rPr>
                <w:lang w:val="en-CA"/>
              </w:rPr>
            </w:pPr>
            <w:r w:rsidRPr="00A3122B">
              <w:rPr>
                <w:bCs/>
                <w:lang w:val="en-CA"/>
              </w:rPr>
              <w:t>ue(v)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for( j = 0; j  &lt;=  num_overlay_elements_minus1[ i ]; j++ ) {</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overlay_element_name</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st(v)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overlay_element_label_min</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overlay_element_label_max</w:t>
            </w:r>
            <w:r w:rsidRPr="00A3122B">
              <w:rPr>
                <w:rFonts w:ascii="Times New Roman" w:hAnsi="Times New Roman"/>
                <w:lang w:val="en-CA"/>
              </w:rPr>
              <w:t>[ i ][ j ]</w:t>
            </w:r>
          </w:p>
        </w:tc>
        <w:tc>
          <w:tcPr>
            <w:tcW w:w="1153" w:type="dxa"/>
          </w:tcPr>
          <w:p w:rsidR="00C458E0" w:rsidRPr="00A3122B" w:rsidRDefault="00C458E0" w:rsidP="00126CD8">
            <w:pPr>
              <w:pStyle w:val="tablecell"/>
              <w:rPr>
                <w:lang w:val="en-CA"/>
              </w:rPr>
            </w:pPr>
            <w:r w:rsidRPr="00A3122B">
              <w:rPr>
                <w:lang w:val="en-CA"/>
              </w:rPr>
              <w:t>u(v)</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r>
            <w:r w:rsidRPr="00A3122B">
              <w:rPr>
                <w:rFonts w:ascii="Times New Roman" w:hAnsi="Times New Roman"/>
                <w:lang w:val="en-CA"/>
              </w:rPr>
              <w:tab/>
              <w:t>}</w:t>
            </w:r>
          </w:p>
        </w:tc>
        <w:tc>
          <w:tcPr>
            <w:tcW w:w="1153" w:type="dxa"/>
          </w:tcPr>
          <w:p w:rsidR="00C458E0" w:rsidRPr="00A3122B" w:rsidRDefault="00C458E0" w:rsidP="00126CD8">
            <w:pPr>
              <w:pStyle w:val="tablecell"/>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Cs/>
                <w:lang w:val="en-CA"/>
              </w:rPr>
            </w:pPr>
            <w:r w:rsidRPr="00A3122B">
              <w:rPr>
                <w:rFonts w:ascii="Times New Roman" w:hAnsi="Times New Roman"/>
                <w:lang w:val="en-CA"/>
              </w:rPr>
              <w:tab/>
            </w:r>
            <w:r w:rsidRPr="00A3122B">
              <w:rPr>
                <w:rFonts w:ascii="Times New Roman" w:hAnsi="Times New Roman"/>
                <w:lang w:val="en-CA"/>
              </w:rPr>
              <w:tab/>
            </w:r>
            <w:r w:rsidRPr="00A3122B">
              <w:rPr>
                <w:rFonts w:ascii="Times New Roman" w:hAnsi="Times New Roman"/>
                <w:b/>
                <w:lang w:val="en-CA"/>
              </w:rPr>
              <w:t>overlay_info_persistence_flag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ab/>
              <w:t>}</w:t>
            </w:r>
          </w:p>
        </w:tc>
        <w:tc>
          <w:tcPr>
            <w:tcW w:w="1153" w:type="dxa"/>
          </w:tcPr>
          <w:p w:rsidR="00C458E0" w:rsidRPr="00A3122B" w:rsidRDefault="00C458E0" w:rsidP="00126CD8">
            <w:pPr>
              <w:pStyle w:val="tablecell"/>
              <w:rPr>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rFonts w:ascii="Times New Roman" w:hAnsi="Times New Roman"/>
                <w:lang w:val="en-CA"/>
              </w:rPr>
              <w:t>}</w:t>
            </w:r>
          </w:p>
        </w:tc>
        <w:tc>
          <w:tcPr>
            <w:tcW w:w="1153" w:type="dxa"/>
          </w:tcPr>
          <w:p w:rsidR="00C458E0" w:rsidRPr="00A3122B" w:rsidRDefault="00C458E0" w:rsidP="00126CD8">
            <w:pPr>
              <w:pStyle w:val="tablecell"/>
              <w:rPr>
                <w:lang w:val="en-CA"/>
              </w:rPr>
            </w:pPr>
          </w:p>
        </w:tc>
      </w:tr>
    </w:tbl>
    <w:p w:rsidR="00C458E0" w:rsidRPr="005F3A83" w:rsidRDefault="00C458E0" w:rsidP="00C458E0">
      <w:pPr>
        <w:pStyle w:val="3H2"/>
        <w:keepLines w:val="0"/>
        <w:numPr>
          <w:ilvl w:val="3"/>
          <w:numId w:val="35"/>
        </w:numPr>
        <w:tabs>
          <w:tab w:val="clear" w:pos="4230"/>
          <w:tab w:val="num" w:pos="1134"/>
        </w:tabs>
        <w:ind w:left="1134" w:hanging="1134"/>
        <w:rPr>
          <w:lang w:val="fr-FR"/>
        </w:rPr>
      </w:pPr>
      <w:bookmarkStart w:id="1884" w:name="_Toc389394538"/>
      <w:bookmarkStart w:id="1885" w:name="_Toc389494837"/>
      <w:r w:rsidRPr="005F3A83">
        <w:rPr>
          <w:lang w:val="fr-FR"/>
        </w:rPr>
        <w:t>Temporal motion vector prediction constraints SEI message syntax</w:t>
      </w:r>
      <w:bookmarkEnd w:id="1884"/>
      <w:bookmarkEnd w:id="1885"/>
    </w:p>
    <w:p w:rsidR="00C458E0" w:rsidRPr="005F3A83" w:rsidRDefault="00C458E0" w:rsidP="00C458E0">
      <w:pPr>
        <w:pStyle w:val="3N"/>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227"/>
      </w:tblGrid>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temporal_motion_vector_prediction_constraints( payloadSize ) {</w:t>
            </w:r>
          </w:p>
        </w:tc>
        <w:tc>
          <w:tcPr>
            <w:tcW w:w="1227" w:type="dxa"/>
          </w:tcPr>
          <w:p w:rsidR="00C458E0" w:rsidRPr="00A3122B" w:rsidRDefault="00C458E0" w:rsidP="00126CD8">
            <w:pPr>
              <w:keepNext/>
              <w:keepLines/>
              <w:spacing w:before="0"/>
              <w:rPr>
                <w:bCs/>
                <w:lang w:val="en-CA"/>
              </w:rPr>
            </w:pPr>
            <w:r w:rsidRPr="00A3122B">
              <w:rPr>
                <w:b/>
                <w:bCs/>
                <w:lang w:val="en-CA"/>
              </w:rPr>
              <w:t>Descriptor</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prev_pics_not_used_flag</w:t>
            </w:r>
          </w:p>
        </w:tc>
        <w:tc>
          <w:tcPr>
            <w:tcW w:w="1227" w:type="dxa"/>
          </w:tcPr>
          <w:p w:rsidR="00C458E0" w:rsidRPr="00A3122B" w:rsidRDefault="00C458E0" w:rsidP="00126CD8">
            <w:pPr>
              <w:keepNext/>
              <w:keepLines/>
              <w:spacing w:before="0"/>
              <w:rPr>
                <w:bCs/>
                <w:lang w:val="en-CA"/>
              </w:rPr>
            </w:pPr>
            <w:r w:rsidRPr="00A3122B">
              <w:rPr>
                <w:bCs/>
                <w:lang w:val="en-CA"/>
              </w:rPr>
              <w:t>u(1)</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b/>
                <w:lang w:val="en-CA"/>
              </w:rPr>
              <w:tab/>
              <w:t>no_intra_layer_col_pic_flag</w:t>
            </w:r>
          </w:p>
        </w:tc>
        <w:tc>
          <w:tcPr>
            <w:tcW w:w="1227" w:type="dxa"/>
          </w:tcPr>
          <w:p w:rsidR="00C458E0" w:rsidRPr="00A3122B" w:rsidRDefault="00C458E0" w:rsidP="00126CD8">
            <w:pPr>
              <w:keepNext/>
              <w:keepLines/>
              <w:spacing w:before="0" w:after="60"/>
              <w:rPr>
                <w:lang w:val="en-CA"/>
              </w:rPr>
            </w:pPr>
            <w:r w:rsidRPr="00A3122B">
              <w:rPr>
                <w:lang w:val="en-CA"/>
              </w:rPr>
              <w:t>u(1)</w:t>
            </w:r>
          </w:p>
        </w:tc>
      </w:tr>
      <w:tr w:rsidR="00C458E0" w:rsidRPr="00A3122B" w:rsidTr="00126CD8">
        <w:trPr>
          <w:cantSplit/>
          <w:trHeight w:val="261"/>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w:t>
            </w:r>
          </w:p>
        </w:tc>
        <w:tc>
          <w:tcPr>
            <w:tcW w:w="1227" w:type="dxa"/>
          </w:tcPr>
          <w:p w:rsidR="00C458E0" w:rsidRPr="00A3122B" w:rsidRDefault="00C458E0" w:rsidP="00126CD8">
            <w:pPr>
              <w:keepNext/>
              <w:keepLines/>
              <w:spacing w:before="0"/>
              <w:rPr>
                <w:bCs/>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886" w:name="_Toc389394539"/>
      <w:bookmarkStart w:id="1887" w:name="_Toc389494838"/>
      <w:r w:rsidRPr="00A3122B">
        <w:t>Frame-field information SEI message syntax</w:t>
      </w:r>
      <w:bookmarkEnd w:id="1886"/>
      <w:bookmarkEnd w:id="1887"/>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frame_field_info(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ffinfo_pic_struct</w:t>
            </w:r>
          </w:p>
        </w:tc>
        <w:tc>
          <w:tcPr>
            <w:tcW w:w="1153" w:type="dxa"/>
          </w:tcPr>
          <w:p w:rsidR="00C458E0" w:rsidRPr="00A3122B" w:rsidRDefault="00C458E0" w:rsidP="00126CD8">
            <w:pPr>
              <w:pStyle w:val="tablecell"/>
              <w:rPr>
                <w:lang w:val="en-CA"/>
              </w:rPr>
            </w:pPr>
            <w:r w:rsidRPr="00A3122B">
              <w:rPr>
                <w:lang w:val="en-CA"/>
              </w:rPr>
              <w:t>u(4)</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ffinfo_source_scan_type</w:t>
            </w:r>
          </w:p>
        </w:tc>
        <w:tc>
          <w:tcPr>
            <w:tcW w:w="1153" w:type="dxa"/>
          </w:tcPr>
          <w:p w:rsidR="00C458E0" w:rsidRPr="00A3122B" w:rsidRDefault="00C458E0" w:rsidP="00126CD8">
            <w:pPr>
              <w:pStyle w:val="tablecell"/>
              <w:rPr>
                <w:lang w:val="en-CA"/>
              </w:rPr>
            </w:pPr>
            <w:r w:rsidRPr="00A3122B">
              <w:rPr>
                <w:lang w:val="en-CA"/>
              </w:rPr>
              <w:t>u(2)</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b/>
                <w:lang w:val="en-CA"/>
              </w:rPr>
            </w:pPr>
            <w:r w:rsidRPr="00A3122B">
              <w:rPr>
                <w:rFonts w:ascii="Times New Roman" w:hAnsi="Times New Roman"/>
                <w:lang w:val="en-CA"/>
              </w:rPr>
              <w:tab/>
            </w:r>
            <w:r w:rsidRPr="00A3122B">
              <w:rPr>
                <w:rFonts w:ascii="Times New Roman" w:hAnsi="Times New Roman"/>
                <w:b/>
                <w:lang w:val="en-CA"/>
              </w:rPr>
              <w:t>ffinfo_duplicate_flag</w:t>
            </w:r>
          </w:p>
        </w:tc>
        <w:tc>
          <w:tcPr>
            <w:tcW w:w="1153" w:type="dxa"/>
          </w:tcPr>
          <w:p w:rsidR="00C458E0" w:rsidRPr="00A3122B" w:rsidRDefault="00C458E0" w:rsidP="00126CD8">
            <w:pPr>
              <w:pStyle w:val="tablecell"/>
              <w:rPr>
                <w:lang w:val="en-CA"/>
              </w:rPr>
            </w:pPr>
            <w:r w:rsidRPr="00A3122B">
              <w:rPr>
                <w:lang w:val="en-CA"/>
              </w:rPr>
              <w:t>u(1)</w:t>
            </w: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888" w:name="_Toc389394540"/>
      <w:bookmarkStart w:id="1889" w:name="_Toc389494839"/>
      <w:r w:rsidRPr="00A3122B">
        <w:lastRenderedPageBreak/>
        <w:t>OLS nesting SEI message syntax</w:t>
      </w:r>
      <w:bookmarkEnd w:id="1888"/>
      <w:bookmarkEnd w:id="1889"/>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ols_nesting(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ols_flag</w:t>
            </w:r>
          </w:p>
        </w:tc>
        <w:tc>
          <w:tcPr>
            <w:tcW w:w="1153" w:type="dxa"/>
          </w:tcPr>
          <w:p w:rsidR="00C458E0" w:rsidRPr="00A3122B" w:rsidRDefault="00C458E0" w:rsidP="00126CD8">
            <w:pPr>
              <w:keepNext/>
              <w:spacing w:before="0" w:after="60"/>
              <w:rPr>
                <w:bCs/>
                <w:lang w:val="en-CA"/>
              </w:rPr>
            </w:pPr>
            <w:r w:rsidRPr="00A3122B">
              <w:rPr>
                <w:bCs/>
                <w:lang w:val="en-CA"/>
              </w:rPr>
              <w:t>u(1)</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ab/>
            </w:r>
            <w:r w:rsidRPr="00A3122B">
              <w:rPr>
                <w:b/>
                <w:lang w:val="en-CA"/>
              </w:rPr>
              <w:t>num_ols_indices_minus1</w:t>
            </w:r>
          </w:p>
        </w:tc>
        <w:tc>
          <w:tcPr>
            <w:tcW w:w="1153" w:type="dxa"/>
          </w:tcPr>
          <w:p w:rsidR="00C458E0" w:rsidRPr="00A3122B" w:rsidRDefault="00C458E0" w:rsidP="00126CD8">
            <w:pPr>
              <w:keepNext/>
              <w:spacing w:before="0" w:after="60"/>
              <w:rPr>
                <w:bCs/>
                <w:lang w:val="en-CA"/>
              </w:rPr>
            </w:pPr>
            <w:r w:rsidRPr="00A3122B">
              <w:rPr>
                <w:bCs/>
                <w:lang w:val="en-CA"/>
              </w:rPr>
              <w:t>ue(v)</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for( i = 0; i  &lt;=  num_ols_indices_minus1; i++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ols_idx</w:t>
            </w:r>
            <w:r w:rsidRPr="00A3122B">
              <w:rPr>
                <w:lang w:val="en-CA"/>
              </w:rPr>
              <w:t>[ i ]</w:t>
            </w:r>
          </w:p>
        </w:tc>
        <w:tc>
          <w:tcPr>
            <w:tcW w:w="1153" w:type="dxa"/>
          </w:tcPr>
          <w:p w:rsidR="00C458E0" w:rsidRPr="00A3122B" w:rsidRDefault="00C458E0" w:rsidP="00126CD8">
            <w:pPr>
              <w:keepNext/>
              <w:spacing w:before="0" w:after="60"/>
              <w:rPr>
                <w:bCs/>
                <w:lang w:val="en-CA"/>
              </w:rPr>
            </w:pPr>
            <w:r w:rsidRPr="00A3122B">
              <w:rPr>
                <w:bCs/>
                <w:lang w:val="en-CA"/>
              </w:rPr>
              <w:t>ue(v)</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!byte_aligned( )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r>
            <w:r w:rsidRPr="00A3122B">
              <w:rPr>
                <w:b/>
                <w:lang w:val="en-CA"/>
              </w:rPr>
              <w:t>ols_nesting_zero_bit</w:t>
            </w:r>
            <w:r w:rsidRPr="00A3122B">
              <w:rPr>
                <w:lang w:val="en-CA"/>
              </w:rPr>
              <w:t xml:space="preserve"> /* equal to 0 */</w:t>
            </w:r>
          </w:p>
        </w:tc>
        <w:tc>
          <w:tcPr>
            <w:tcW w:w="1153" w:type="dxa"/>
          </w:tcPr>
          <w:p w:rsidR="00C458E0" w:rsidRPr="00A3122B" w:rsidRDefault="00C458E0" w:rsidP="00126CD8">
            <w:pPr>
              <w:keepNext/>
              <w:spacing w:before="0" w:after="60"/>
              <w:rPr>
                <w:bCs/>
                <w:lang w:val="en-CA"/>
              </w:rPr>
            </w:pPr>
            <w:r w:rsidRPr="00A3122B">
              <w:rPr>
                <w:bCs/>
                <w:lang w:val="en-CA"/>
              </w:rPr>
              <w:t>u(1)</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do</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r>
            <w:r w:rsidRPr="00A3122B">
              <w:rPr>
                <w:lang w:val="en-CA"/>
              </w:rPr>
              <w:tab/>
              <w:t>sei_message( )</w:t>
            </w:r>
          </w:p>
        </w:tc>
        <w:tc>
          <w:tcPr>
            <w:tcW w:w="1153" w:type="dxa"/>
          </w:tcPr>
          <w:p w:rsidR="00C458E0" w:rsidRPr="00A3122B" w:rsidRDefault="00C458E0" w:rsidP="00126CD8">
            <w:pPr>
              <w:keepNext/>
              <w:spacing w:before="0" w:after="60"/>
              <w:rPr>
                <w:bCs/>
                <w:lang w:val="en-CA"/>
              </w:rPr>
            </w:pP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while( more_data_in_payload( ) )</w:t>
            </w:r>
          </w:p>
        </w:tc>
        <w:tc>
          <w:tcPr>
            <w:tcW w:w="1153" w:type="dxa"/>
          </w:tcPr>
          <w:p w:rsidR="00C458E0" w:rsidRPr="00A3122B" w:rsidRDefault="00C458E0" w:rsidP="00126CD8">
            <w:pPr>
              <w:keepNext/>
              <w:spacing w:before="0" w:after="60"/>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2"/>
        <w:keepLines w:val="0"/>
        <w:numPr>
          <w:ilvl w:val="3"/>
          <w:numId w:val="35"/>
        </w:numPr>
        <w:tabs>
          <w:tab w:val="clear" w:pos="4230"/>
          <w:tab w:val="num" w:pos="1134"/>
        </w:tabs>
        <w:ind w:left="1134" w:hanging="1134"/>
      </w:pPr>
      <w:bookmarkStart w:id="1890" w:name="_Toc389394541"/>
      <w:bookmarkStart w:id="1891" w:name="_Toc389494840"/>
      <w:r w:rsidRPr="00A3122B">
        <w:t>VPS rewriting SEI message syntax</w:t>
      </w:r>
      <w:bookmarkEnd w:id="1890"/>
      <w:bookmarkEnd w:id="1891"/>
    </w:p>
    <w:p w:rsidR="00C458E0" w:rsidRPr="00A3122B" w:rsidRDefault="00C458E0" w:rsidP="00C458E0">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b/>
                <w:lang w:val="en-CA"/>
              </w:rPr>
            </w:pPr>
            <w:r w:rsidRPr="00A3122B">
              <w:rPr>
                <w:lang w:val="en-CA"/>
              </w:rPr>
              <w:t>vps_rewriting( payloadSize ) {</w:t>
            </w:r>
          </w:p>
        </w:tc>
        <w:tc>
          <w:tcPr>
            <w:tcW w:w="1153" w:type="dxa"/>
          </w:tcPr>
          <w:p w:rsidR="00C458E0" w:rsidRPr="00A3122B" w:rsidRDefault="00C458E0" w:rsidP="00126CD8">
            <w:pPr>
              <w:keepNext/>
              <w:spacing w:before="0" w:after="60"/>
              <w:rPr>
                <w:b/>
                <w:bCs/>
                <w:lang w:val="en-CA"/>
              </w:rPr>
            </w:pPr>
            <w:r w:rsidRPr="00A3122B">
              <w:rPr>
                <w:b/>
                <w:bCs/>
                <w:lang w:val="en-CA"/>
              </w:rPr>
              <w:t>Descriptor</w:t>
            </w:r>
          </w:p>
        </w:tc>
      </w:tr>
      <w:tr w:rsidR="00C458E0" w:rsidRPr="00A3122B" w:rsidTr="00126CD8">
        <w:trPr>
          <w:trHeight w:val="289"/>
          <w:jc w:val="center"/>
        </w:trPr>
        <w:tc>
          <w:tcPr>
            <w:tcW w:w="7920" w:type="dxa"/>
          </w:tcPr>
          <w:p w:rsidR="00C458E0" w:rsidRPr="00A3122B" w:rsidRDefault="00C458E0" w:rsidP="00126CD8">
            <w:pPr>
              <w:keepNext/>
              <w:keepLines/>
              <w:tabs>
                <w:tab w:val="left" w:pos="216"/>
                <w:tab w:val="left" w:pos="432"/>
                <w:tab w:val="left" w:pos="648"/>
                <w:tab w:val="left" w:pos="864"/>
                <w:tab w:val="left" w:pos="1296"/>
                <w:tab w:val="left" w:pos="1512"/>
                <w:tab w:val="left" w:pos="1728"/>
                <w:tab w:val="left" w:pos="1944"/>
                <w:tab w:val="left" w:pos="2160"/>
              </w:tabs>
              <w:spacing w:before="0"/>
              <w:rPr>
                <w:lang w:val="en-CA"/>
              </w:rPr>
            </w:pPr>
            <w:r w:rsidRPr="00A3122B">
              <w:rPr>
                <w:lang w:val="en-CA"/>
              </w:rPr>
              <w:tab/>
              <w:t>nal_unit( payloadSize )</w:t>
            </w:r>
          </w:p>
        </w:tc>
        <w:tc>
          <w:tcPr>
            <w:tcW w:w="1153" w:type="dxa"/>
          </w:tcPr>
          <w:p w:rsidR="00C458E0" w:rsidRPr="00A3122B" w:rsidRDefault="00C458E0" w:rsidP="00126CD8">
            <w:pPr>
              <w:keepNext/>
              <w:spacing w:before="0" w:after="60"/>
              <w:rPr>
                <w:bCs/>
                <w:lang w:val="en-CA"/>
              </w:rPr>
            </w:pPr>
          </w:p>
        </w:tc>
      </w:tr>
      <w:tr w:rsidR="00C458E0" w:rsidRPr="00A3122B" w:rsidTr="00126CD8">
        <w:trPr>
          <w:cantSplit/>
          <w:trHeight w:val="289"/>
          <w:jc w:val="center"/>
        </w:trPr>
        <w:tc>
          <w:tcPr>
            <w:tcW w:w="7920" w:type="dxa"/>
          </w:tcPr>
          <w:p w:rsidR="00C458E0" w:rsidRPr="00A3122B" w:rsidRDefault="00C458E0" w:rsidP="00126CD8">
            <w:pPr>
              <w:pStyle w:val="tablesyntax"/>
              <w:rPr>
                <w:rFonts w:ascii="Times New Roman" w:hAnsi="Times New Roman"/>
                <w:lang w:val="en-CA"/>
              </w:rPr>
            </w:pPr>
            <w:r w:rsidRPr="00A3122B">
              <w:rPr>
                <w:lang w:val="en-CA"/>
              </w:rPr>
              <w:t>}</w:t>
            </w:r>
          </w:p>
        </w:tc>
        <w:tc>
          <w:tcPr>
            <w:tcW w:w="1153" w:type="dxa"/>
          </w:tcPr>
          <w:p w:rsidR="00C458E0" w:rsidRPr="00A3122B" w:rsidRDefault="00C458E0" w:rsidP="00126CD8">
            <w:pPr>
              <w:pStyle w:val="tablecell"/>
              <w:rPr>
                <w:lang w:val="en-CA"/>
              </w:rPr>
            </w:pPr>
          </w:p>
        </w:tc>
      </w:tr>
    </w:tbl>
    <w:p w:rsidR="00C458E0" w:rsidRPr="00A3122B" w:rsidRDefault="00C458E0" w:rsidP="00C458E0">
      <w:pPr>
        <w:pStyle w:val="3N"/>
        <w:rPr>
          <w:lang w:val="en-CA"/>
        </w:rPr>
      </w:pP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892" w:name="_Toc389394542"/>
      <w:bookmarkStart w:id="1893" w:name="_Toc389494841"/>
      <w:r w:rsidRPr="00A3122B">
        <w:rPr>
          <w:lang w:val="en-CA"/>
        </w:rPr>
        <w:lastRenderedPageBreak/>
        <w:t>SEI message semantics</w:t>
      </w:r>
      <w:bookmarkEnd w:id="1892"/>
      <w:bookmarkEnd w:id="1893"/>
    </w:p>
    <w:p w:rsidR="00C458E0" w:rsidRPr="00A3122B" w:rsidRDefault="00C458E0" w:rsidP="00C458E0">
      <w:pPr>
        <w:pStyle w:val="Caption"/>
        <w:rPr>
          <w:lang w:val="en-CA"/>
        </w:rPr>
      </w:pPr>
      <w:r w:rsidRPr="00A3122B">
        <w:rPr>
          <w:lang w:val="en-CA"/>
        </w:rPr>
        <w:t xml:space="preserve">Table </w:t>
      </w:r>
      <w:r w:rsidR="007A002E">
        <w:fldChar w:fldCharType="begin" w:fldLock="1"/>
      </w:r>
      <w:r w:rsidR="007A002E">
        <w:instrText xml:space="preserve"> REF F \h  \* MERGEFORMAT </w:instrText>
      </w:r>
      <w:r w:rsidR="007A002E">
        <w:fldChar w:fldCharType="separate"/>
      </w:r>
      <w:r w:rsidRPr="00A3122B">
        <w:t>F</w:t>
      </w:r>
      <w:r w:rsidR="007A002E">
        <w:fldChar w:fldCharType="end"/>
      </w:r>
      <w:r w:rsidRPr="00A3122B">
        <w:rPr>
          <w:lang w:val="en-CA"/>
        </w:rPr>
        <w:noBreakHyphen/>
      </w:r>
      <w:r w:rsidR="00726FC2" w:rsidRPr="00A3122B">
        <w:rPr>
          <w:lang w:val="en-CA"/>
        </w:rPr>
        <w:fldChar w:fldCharType="begin" w:fldLock="1"/>
      </w:r>
      <w:r w:rsidRPr="00A3122B">
        <w:rPr>
          <w:lang w:val="en-CA"/>
        </w:rPr>
        <w:instrText xml:space="preserve"> SEQ Table \* ARABIC \s 1 </w:instrText>
      </w:r>
      <w:r w:rsidR="00726FC2" w:rsidRPr="00A3122B">
        <w:rPr>
          <w:lang w:val="en-CA"/>
        </w:rPr>
        <w:fldChar w:fldCharType="separate"/>
      </w:r>
      <w:r>
        <w:rPr>
          <w:lang w:val="en-CA"/>
        </w:rPr>
        <w:t>3</w:t>
      </w:r>
      <w:r w:rsidR="00726FC2" w:rsidRPr="00A3122B">
        <w:rPr>
          <w:lang w:val="en-CA"/>
        </w:rPr>
        <w:fldChar w:fldCharType="end"/>
      </w:r>
      <w:r w:rsidRPr="00A3122B">
        <w:rPr>
          <w:lang w:val="en-CA"/>
        </w:rPr>
        <w:t xml:space="preserve"> – Persistence scope of SEI messages (informative)</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C458E0" w:rsidRPr="00A3122B" w:rsidRDefault="00C458E0" w:rsidP="00126CD8">
            <w:pPr>
              <w:pStyle w:val="tableheading"/>
              <w:numPr>
                <w:ilvl w:val="12"/>
                <w:numId w:val="0"/>
              </w:numPr>
              <w:spacing w:before="40" w:after="40"/>
              <w:jc w:val="center"/>
              <w:rPr>
                <w:b w:val="0"/>
                <w:lang w:val="en-CA" w:eastAsia="ja-JP"/>
              </w:rPr>
            </w:pPr>
            <w:r w:rsidRPr="00A3122B">
              <w:rPr>
                <w:lang w:val="en-CA"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C458E0" w:rsidRPr="00A3122B" w:rsidRDefault="00C458E0" w:rsidP="00126CD8">
            <w:pPr>
              <w:pStyle w:val="tableheading"/>
              <w:numPr>
                <w:ilvl w:val="12"/>
                <w:numId w:val="0"/>
              </w:numPr>
              <w:spacing w:before="40" w:after="40"/>
              <w:jc w:val="center"/>
              <w:rPr>
                <w:b w:val="0"/>
                <w:lang w:val="en-CA" w:eastAsia="ja-JP"/>
              </w:rPr>
            </w:pPr>
            <w:r w:rsidRPr="00A3122B">
              <w:rPr>
                <w:lang w:val="en-CA" w:eastAsia="ja-JP"/>
              </w:rPr>
              <w:t>Persistence scope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The access unit containing the SEI message and up to but not including the next access unit, in decoding order, that contains a layers not present SEI message or the end of the CVS, whichever is earlier in decoding order </w:t>
            </w:r>
            <w:r w:rsidRPr="00A3122B">
              <w:rPr>
                <w:highlight w:val="yellow"/>
                <w:lang w:val="en-CA"/>
              </w:rPr>
              <w:t>[Ed. (AR): Would be better to move this to semantics of SEI, as done for other SEI messages.]</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Depending on the nested SEI messages. Each nested SEI message has the same persistence scope as if the SEI message was not nested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remainder of the bitstream partition (specified by the containing bitstream partition nesting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highlight w:val="yellow"/>
                <w:lang w:val="en-CA"/>
              </w:rPr>
            </w:pPr>
            <w:r w:rsidRPr="00A3122B">
              <w:rPr>
                <w:lang w:val="en-CA"/>
              </w:rPr>
              <w:t>The CVS containing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highlight w:val="yellow"/>
                <w:lang w:val="en-CA"/>
              </w:rPr>
            </w:pPr>
            <w:r w:rsidRPr="00A3122B">
              <w:rPr>
                <w:lang w:val="en-CA"/>
              </w:rPr>
              <w:t>Specified by the syntax of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Overlay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Specified by the syntax of the SEI message</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Temporal motion vector prediction constraints</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Specified by the semantics of the SEI message in subclause </w:t>
            </w:r>
            <w:r w:rsidR="00726FC2" w:rsidRPr="00A3122B">
              <w:rPr>
                <w:lang w:val="en-CA"/>
              </w:rPr>
              <w:fldChar w:fldCharType="begin" w:fldLock="1"/>
            </w:r>
            <w:r w:rsidRPr="00A3122B">
              <w:rPr>
                <w:lang w:val="en-CA"/>
              </w:rPr>
              <w:instrText xml:space="preserve"> REF _Ref387406633 \r \h </w:instrText>
            </w:r>
            <w:r w:rsidR="00726FC2" w:rsidRPr="00A3122B">
              <w:rPr>
                <w:lang w:val="en-CA"/>
              </w:rPr>
            </w:r>
            <w:r w:rsidR="00726FC2" w:rsidRPr="00A3122B">
              <w:rPr>
                <w:lang w:val="en-CA"/>
              </w:rPr>
              <w:fldChar w:fldCharType="separate"/>
            </w:r>
            <w:r>
              <w:rPr>
                <w:lang w:val="en-CA"/>
              </w:rPr>
              <w:t>F.14.2.9</w:t>
            </w:r>
            <w:r w:rsidR="00726FC2" w:rsidRPr="00A3122B">
              <w:rPr>
                <w:lang w:val="en-CA"/>
              </w:rPr>
              <w:fldChar w:fldCharType="end"/>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Frame-field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One or more pictures of the access unit containing the SEI message </w:t>
            </w:r>
            <w:r w:rsidRPr="00A3122B">
              <w:rPr>
                <w:highlight w:val="yellow"/>
                <w:lang w:val="en-CA"/>
              </w:rPr>
              <w:t>[Ed. (YK): To be aligned with version 1, this should be "The access unit containing the SEI message", same as picture timing SEI message. This table column should be interpreted as the persistence scope in the temporal direction or on AU level. We should clarify this a bit, and check this for all the new SEI messages, as well as all the old ones taking into account the multi-layer context. (MH): Agreed.]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OLS nesting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bCs/>
                <w:lang w:val="en-CA"/>
              </w:rPr>
              <w:t xml:space="preserve">Depending on the nested SEI messages. Each nested SEI message has the same persistence scope as if the SEI message </w:t>
            </w:r>
            <w:r w:rsidRPr="00A3122B">
              <w:rPr>
                <w:bCs/>
                <w:lang w:val="en-CA" w:eastAsia="zh-CN"/>
              </w:rPr>
              <w:t>was not nested</w:t>
            </w:r>
          </w:p>
        </w:tc>
      </w:tr>
      <w:tr w:rsidR="00C458E0" w:rsidRPr="00A3122B" w:rsidTr="00126CD8">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keepNext/>
              <w:spacing w:before="40" w:after="40"/>
              <w:jc w:val="center"/>
              <w:rPr>
                <w:lang w:val="en-CA"/>
              </w:rPr>
            </w:pPr>
            <w:r w:rsidRPr="00A3122B">
              <w:rPr>
                <w:lang w:val="en-CA"/>
              </w:rPr>
              <w:t>VPS rewriting</w:t>
            </w:r>
          </w:p>
        </w:tc>
        <w:tc>
          <w:tcPr>
            <w:tcW w:w="5378" w:type="dxa"/>
            <w:tcBorders>
              <w:top w:val="single" w:sz="4" w:space="0" w:color="auto"/>
              <w:left w:val="single" w:sz="6" w:space="0" w:color="auto"/>
              <w:bottom w:val="single" w:sz="4" w:space="0" w:color="auto"/>
              <w:right w:val="single" w:sz="6" w:space="0" w:color="auto"/>
            </w:tcBorders>
            <w:vAlign w:val="center"/>
          </w:tcPr>
          <w:p w:rsidR="00C458E0" w:rsidRPr="00A3122B" w:rsidRDefault="00C458E0" w:rsidP="00126CD8">
            <w:pPr>
              <w:pStyle w:val="tablecell"/>
              <w:numPr>
                <w:ilvl w:val="12"/>
                <w:numId w:val="0"/>
              </w:numPr>
              <w:spacing w:before="40" w:after="40"/>
              <w:jc w:val="center"/>
              <w:rPr>
                <w:lang w:val="en-CA"/>
              </w:rPr>
            </w:pPr>
            <w:r w:rsidRPr="00A3122B">
              <w:rPr>
                <w:lang w:val="en-CA"/>
              </w:rPr>
              <w:t xml:space="preserve">Specified in subclause </w:t>
            </w:r>
            <w:r w:rsidR="00726FC2" w:rsidRPr="00A3122B">
              <w:rPr>
                <w:lang w:val="en-CA"/>
              </w:rPr>
              <w:fldChar w:fldCharType="begin" w:fldLock="1"/>
            </w:r>
            <w:r w:rsidRPr="00A3122B">
              <w:rPr>
                <w:lang w:val="en-CA"/>
              </w:rPr>
              <w:instrText xml:space="preserve"> REF _Ref381693925 \r \h </w:instrText>
            </w:r>
            <w:r w:rsidR="00726FC2" w:rsidRPr="00A3122B">
              <w:rPr>
                <w:lang w:val="en-CA"/>
              </w:rPr>
            </w:r>
            <w:r w:rsidR="00726FC2" w:rsidRPr="00A3122B">
              <w:rPr>
                <w:lang w:val="en-CA"/>
              </w:rPr>
              <w:fldChar w:fldCharType="separate"/>
            </w:r>
            <w:r>
              <w:rPr>
                <w:lang w:val="en-CA"/>
              </w:rPr>
              <w:t>F.10.2</w:t>
            </w:r>
            <w:r w:rsidR="00726FC2" w:rsidRPr="00A3122B">
              <w:rPr>
                <w:lang w:val="en-CA"/>
              </w:rPr>
              <w:fldChar w:fldCharType="end"/>
            </w:r>
          </w:p>
        </w:tc>
      </w:tr>
    </w:tbl>
    <w:p w:rsidR="00C458E0" w:rsidRPr="00A3122B" w:rsidRDefault="00C458E0" w:rsidP="00C458E0">
      <w:pPr>
        <w:pStyle w:val="3N"/>
        <w:rPr>
          <w:bCs/>
          <w:lang w:val="en-CA" w:eastAsia="zh-CN"/>
        </w:rPr>
      </w:pPr>
    </w:p>
    <w:p w:rsidR="00C458E0" w:rsidRPr="00A3122B" w:rsidRDefault="00C458E0" w:rsidP="00C458E0">
      <w:pPr>
        <w:pStyle w:val="3N"/>
        <w:rPr>
          <w:bCs/>
          <w:lang w:val="en-CA" w:eastAsia="zh-CN"/>
        </w:rPr>
      </w:pPr>
      <w:r w:rsidRPr="00A3122B">
        <w:rPr>
          <w:bCs/>
          <w:lang w:val="en-CA" w:eastAsia="zh-CN"/>
        </w:rPr>
        <w:t>The constraints of bitstream conformance specified in clause D.3.1 apply with the following additions.</w:t>
      </w:r>
    </w:p>
    <w:p w:rsidR="00C458E0" w:rsidRPr="00A3122B" w:rsidRDefault="00C458E0" w:rsidP="00C458E0">
      <w:pPr>
        <w:rPr>
          <w:lang w:val="en-CA"/>
        </w:rPr>
      </w:pPr>
      <w:r w:rsidRPr="00A3122B">
        <w:rPr>
          <w:lang w:val="en-CA"/>
        </w:rPr>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C458E0" w:rsidRPr="00A3122B" w:rsidRDefault="00C458E0" w:rsidP="00C458E0">
      <w:pPr>
        <w:tabs>
          <w:tab w:val="left" w:pos="400"/>
        </w:tabs>
        <w:ind w:left="400" w:hanging="400"/>
        <w:rPr>
          <w:bCs/>
          <w:lang w:val="en-CA" w:eastAsia="zh-CN"/>
        </w:rPr>
      </w:pPr>
      <w:r w:rsidRPr="00A3122B">
        <w:rPr>
          <w:lang w:val="en-CA"/>
        </w:rPr>
        <w:t>–</w:t>
      </w:r>
      <w:r w:rsidRPr="00A3122B">
        <w:rPr>
          <w:lang w:val="en-CA"/>
        </w:rPr>
        <w:tab/>
        <w:t xml:space="preserve">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w:t>
      </w:r>
      <w:r w:rsidRPr="00A3122B">
        <w:rPr>
          <w:lang w:val="en-CA"/>
        </w:rPr>
        <w:lastRenderedPageBreak/>
        <w:t>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C458E0" w:rsidRPr="00A3122B" w:rsidRDefault="00C458E0" w:rsidP="00C458E0">
      <w:pPr>
        <w:pStyle w:val="3H2"/>
        <w:keepLines w:val="0"/>
        <w:numPr>
          <w:ilvl w:val="3"/>
          <w:numId w:val="35"/>
        </w:numPr>
        <w:tabs>
          <w:tab w:val="clear" w:pos="4230"/>
          <w:tab w:val="num" w:pos="1134"/>
        </w:tabs>
        <w:ind w:left="1134" w:hanging="1134"/>
      </w:pPr>
      <w:bookmarkStart w:id="1894" w:name="_Toc389394543"/>
      <w:bookmarkStart w:id="1895" w:name="_Toc389494842"/>
      <w:r w:rsidRPr="00A3122B">
        <w:t>Layers not present SEI message semantics</w:t>
      </w:r>
      <w:bookmarkEnd w:id="1894"/>
      <w:bookmarkEnd w:id="1895"/>
    </w:p>
    <w:p w:rsidR="00C458E0" w:rsidRPr="00A3122B" w:rsidRDefault="00C458E0" w:rsidP="00C458E0">
      <w:pPr>
        <w:rPr>
          <w:lang w:val="en-CA"/>
        </w:rPr>
      </w:pPr>
      <w:r w:rsidRPr="00A3122B">
        <w:rPr>
          <w:lang w:val="en-CA"/>
        </w:rPr>
        <w:t>The layers not present SEI message provides a mechanism for signalling that VCL NAL units of particular layers indicated by the VPS are not present in a particular set of access units.</w:t>
      </w:r>
    </w:p>
    <w:p w:rsidR="00C458E0" w:rsidRPr="00A3122B" w:rsidRDefault="00C458E0" w:rsidP="00C458E0">
      <w:pPr>
        <w:widowControl w:val="0"/>
        <w:rPr>
          <w:lang w:val="en-CA"/>
        </w:rPr>
      </w:pPr>
      <w:r w:rsidRPr="00A3122B">
        <w:rPr>
          <w:lang w:val="en-CA"/>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C458E0" w:rsidRPr="00A3122B" w:rsidRDefault="00C458E0" w:rsidP="00C458E0">
      <w:pPr>
        <w:widowControl w:val="0"/>
        <w:rPr>
          <w:lang w:val="en-CA"/>
        </w:rPr>
      </w:pPr>
      <w:r w:rsidRPr="00A3122B">
        <w:rPr>
          <w:lang w:val="en-CA"/>
        </w:rPr>
        <w:t>When present, the layers not present SEI message applies to the target access units.</w:t>
      </w:r>
    </w:p>
    <w:p w:rsidR="00C458E0" w:rsidRPr="00A3122B" w:rsidRDefault="00C458E0" w:rsidP="00C458E0">
      <w:pPr>
        <w:rPr>
          <w:lang w:val="en-CA"/>
        </w:rPr>
      </w:pPr>
      <w:r w:rsidRPr="00A3122B">
        <w:rPr>
          <w:lang w:val="en-CA"/>
        </w:rPr>
        <w:t>A layers not present SEI message shall not be included in a scalable nesting SEI message.</w:t>
      </w:r>
    </w:p>
    <w:p w:rsidR="00C458E0" w:rsidRPr="00A3122B" w:rsidRDefault="00C458E0" w:rsidP="00C458E0">
      <w:pPr>
        <w:rPr>
          <w:lang w:val="en-CA"/>
        </w:rPr>
      </w:pPr>
      <w:r w:rsidRPr="00A3122B">
        <w:rPr>
          <w:lang w:val="en-CA"/>
        </w:rPr>
        <w:t>A layers not present SEI message shall not be included in an SEI NAL unit with TemporalId greater than 0.</w:t>
      </w:r>
    </w:p>
    <w:p w:rsidR="00C458E0" w:rsidRPr="00A3122B" w:rsidRDefault="00C458E0" w:rsidP="00C458E0">
      <w:pPr>
        <w:pStyle w:val="3N"/>
        <w:rPr>
          <w:lang w:val="en-CA"/>
        </w:rPr>
      </w:pPr>
      <w:r w:rsidRPr="00A3122B">
        <w:rPr>
          <w:b/>
          <w:lang w:val="en-CA"/>
        </w:rPr>
        <w:t>lnp_sei_active_vps_id</w:t>
      </w:r>
      <w:r w:rsidRPr="00A3122B">
        <w:rPr>
          <w:lang w:val="en-CA"/>
        </w:rPr>
        <w:t xml:space="preserve"> identifies the active VPS of the CVS containing the layers not present SEI message. The value of lnp_sei_active_vps_id shall be equal to the value of vps_</w:t>
      </w:r>
      <w:r w:rsidRPr="00A3122B">
        <w:rPr>
          <w:bCs/>
          <w:lang w:val="en-CA"/>
        </w:rPr>
        <w:t>video_parameter_set_id</w:t>
      </w:r>
      <w:r w:rsidRPr="00A3122B">
        <w:rPr>
          <w:lang w:val="en-CA"/>
        </w:rPr>
        <w:t xml:space="preserve"> of the active VPS for the VCL NAL units of the access unit containing the SEI message.</w:t>
      </w:r>
    </w:p>
    <w:p w:rsidR="00C458E0" w:rsidRPr="00A3122B" w:rsidRDefault="00C458E0" w:rsidP="00C458E0">
      <w:pPr>
        <w:rPr>
          <w:lang w:val="en-CA"/>
        </w:rPr>
      </w:pPr>
      <w:r w:rsidRPr="00A3122B">
        <w:rPr>
          <w:b/>
          <w:lang w:val="en-CA"/>
        </w:rPr>
        <w:t>layer_not_present_flag</w:t>
      </w:r>
      <w:r w:rsidRPr="00A3122B">
        <w:rPr>
          <w:bCs/>
          <w:lang w:val="en-CA"/>
        </w:rPr>
        <w:t>[ i ]</w:t>
      </w:r>
      <w:r w:rsidRPr="00A3122B">
        <w:rPr>
          <w:lang w:val="en-CA"/>
        </w:rPr>
        <w:t xml:space="preserve"> equal to 1 indicates that there are no VCL NAL units with nuh_layer_id equal to </w:t>
      </w:r>
      <w:r w:rsidRPr="00A3122B">
        <w:rPr>
          <w:rFonts w:eastAsia="Batang"/>
          <w:bCs/>
          <w:lang w:val="en-CA" w:eastAsia="ko-KR"/>
        </w:rPr>
        <w:t>layer_id_in_nuh</w:t>
      </w:r>
      <w:r w:rsidRPr="00A3122B">
        <w:rPr>
          <w:lang w:val="en-CA"/>
        </w:rPr>
        <w:t>[ i ] present in the target access units. layer_not_present_flag</w:t>
      </w:r>
      <w:r w:rsidRPr="00A3122B">
        <w:rPr>
          <w:bCs/>
          <w:lang w:val="en-CA"/>
        </w:rPr>
        <w:t>[ i ]</w:t>
      </w:r>
      <w:r w:rsidRPr="00A3122B">
        <w:rPr>
          <w:lang w:val="en-CA"/>
        </w:rPr>
        <w:t xml:space="preserve"> equal to 0 indicates that there may or may not be VCL NAL units with nuh_layer_id equal to layer_id_in_nuh[ i ] present in the target access units.</w:t>
      </w:r>
    </w:p>
    <w:p w:rsidR="00C458E0" w:rsidRPr="00A3122B" w:rsidRDefault="00C458E0" w:rsidP="00C458E0">
      <w:pPr>
        <w:rPr>
          <w:rFonts w:eastAsia="Batang"/>
          <w:bCs/>
          <w:lang w:val="en-CA" w:eastAsia="ko-KR"/>
        </w:rPr>
      </w:pPr>
      <w:r w:rsidRPr="00A3122B">
        <w:rPr>
          <w:lang w:val="en-CA"/>
        </w:rPr>
        <w:t>When layer_not_present_flag</w:t>
      </w:r>
      <w:r w:rsidRPr="00A3122B">
        <w:rPr>
          <w:bCs/>
          <w:lang w:val="en-CA"/>
        </w:rPr>
        <w:t>[ i ]</w:t>
      </w:r>
      <w:r w:rsidRPr="00A3122B">
        <w:rPr>
          <w:lang w:val="en-CA"/>
        </w:rPr>
        <w:t xml:space="preserve"> is equal to 1 and i is less than MaxLayersMinus1, layer_not_present_flag[ LayerIdxInVps[ PredictedLayerId[ layer_id_in_nuh[ i ] ][ j ] ] ] shall be equal to 1 for all values of j in the range of 0 to </w:t>
      </w:r>
      <w:r w:rsidRPr="00A3122B">
        <w:rPr>
          <w:rFonts w:eastAsia="Batang"/>
          <w:bCs/>
          <w:lang w:val="en-CA" w:eastAsia="ko-KR"/>
        </w:rPr>
        <w:t>NumPredictedLayers[ layer_id_in_nuh[</w:t>
      </w:r>
      <w:r w:rsidRPr="00A3122B">
        <w:rPr>
          <w:lang w:val="en-CA"/>
        </w:rPr>
        <w:t> i ] </w:t>
      </w:r>
      <w:r w:rsidRPr="00A3122B">
        <w:rPr>
          <w:rFonts w:eastAsia="Batang"/>
          <w:bCs/>
          <w:lang w:val="en-CA" w:eastAsia="ko-KR"/>
        </w:rPr>
        <w:t>] </w:t>
      </w:r>
      <w:r w:rsidRPr="00A3122B">
        <w:rPr>
          <w:lang w:val="en-CA"/>
        </w:rPr>
        <w:t>− </w:t>
      </w:r>
      <w:r w:rsidRPr="00A3122B">
        <w:rPr>
          <w:rFonts w:eastAsia="Batang"/>
          <w:bCs/>
          <w:lang w:val="en-CA" w:eastAsia="ko-KR"/>
        </w:rPr>
        <w:t>1, inclusive.</w:t>
      </w:r>
    </w:p>
    <w:p w:rsidR="00C458E0" w:rsidRPr="00A3122B" w:rsidRDefault="00C458E0" w:rsidP="00C458E0">
      <w:pPr>
        <w:pStyle w:val="3H2"/>
        <w:keepLines w:val="0"/>
        <w:numPr>
          <w:ilvl w:val="3"/>
          <w:numId w:val="35"/>
        </w:numPr>
        <w:tabs>
          <w:tab w:val="clear" w:pos="4230"/>
          <w:tab w:val="num" w:pos="1134"/>
        </w:tabs>
        <w:ind w:left="1134" w:hanging="1134"/>
      </w:pPr>
      <w:bookmarkStart w:id="1896" w:name="_Toc389394544"/>
      <w:bookmarkStart w:id="1897" w:name="_Toc389494843"/>
      <w:r w:rsidRPr="00A3122B">
        <w:t>Inter-layer constrained tile sets SEI message semantics</w:t>
      </w:r>
      <w:bookmarkEnd w:id="1896"/>
      <w:bookmarkEnd w:id="1897"/>
    </w:p>
    <w:p w:rsidR="00C458E0" w:rsidRPr="00A3122B" w:rsidRDefault="00C458E0" w:rsidP="00C458E0">
      <w:pPr>
        <w:rPr>
          <w:lang w:val="en-CA"/>
        </w:rPr>
      </w:pPr>
      <w:r w:rsidRPr="00A3122B">
        <w:rPr>
          <w:lang w:val="en-CA"/>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C458E0" w:rsidRPr="00A3122B" w:rsidRDefault="00C458E0" w:rsidP="00C458E0">
      <w:pPr>
        <w:rPr>
          <w:lang w:val="en-CA"/>
        </w:rPr>
      </w:pPr>
      <w:r w:rsidRPr="00A3122B">
        <w:rPr>
          <w:lang w:val="en-CA"/>
        </w:rPr>
        <w:t>The inter-layer constrained tile sets SEI message shall not be present for a layer when tiles_enabled_flag is equal to 0 for any PPS that is active for the layer.</w:t>
      </w:r>
    </w:p>
    <w:p w:rsidR="00C458E0" w:rsidRPr="00A3122B" w:rsidRDefault="00C458E0" w:rsidP="00C458E0">
      <w:pPr>
        <w:rPr>
          <w:lang w:val="en-CA"/>
        </w:rPr>
      </w:pPr>
      <w:r w:rsidRPr="00A3122B">
        <w:rPr>
          <w:lang w:val="en-CA"/>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C458E0" w:rsidRPr="00A3122B" w:rsidRDefault="00C458E0" w:rsidP="00C458E0">
      <w:pPr>
        <w:rPr>
          <w:lang w:val="en-CA"/>
        </w:rPr>
      </w:pPr>
      <w:r w:rsidRPr="00A3122B">
        <w:rPr>
          <w:lang w:val="en-CA"/>
        </w:rPr>
        <w:t>The presence of the inter-layer tile sets SEI message indicates that the inter-layer prediction process is constrained such that no sample value outside each identified tile set, and no sample value at a fractional sample position that is derived using one or more sample values outside the identified tile set, is used for inter-layer prediction of any sample within the identified tile set.</w:t>
      </w:r>
      <w:r w:rsidRPr="00A3122B">
        <w:rPr>
          <w:highlight w:val="yellow"/>
          <w:lang w:val="en-CA"/>
        </w:rPr>
        <w:t xml:space="preserve"> [Ed. (AR). Should tile set be defined here?]</w:t>
      </w:r>
    </w:p>
    <w:p w:rsidR="00C458E0" w:rsidRPr="00A3122B" w:rsidRDefault="00C458E0" w:rsidP="00C458E0">
      <w:pPr>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\r 1 \* MERGEFORMAT </w:instrText>
      </w:r>
      <w:r w:rsidR="00EC4C33">
        <w:fldChar w:fldCharType="separate"/>
      </w:r>
      <w:r>
        <w:rPr>
          <w:noProof/>
          <w:sz w:val="18"/>
          <w:szCs w:val="18"/>
          <w:lang w:val="en-CA"/>
        </w:rPr>
        <w:t>1</w:t>
      </w:r>
      <w:r w:rsidR="00EC4C33">
        <w:rPr>
          <w:noProof/>
          <w:sz w:val="18"/>
          <w:szCs w:val="18"/>
          <w:lang w:val="en-CA"/>
        </w:rPr>
        <w:fldChar w:fldCharType="end"/>
      </w:r>
      <w:r w:rsidRPr="00A3122B">
        <w:rPr>
          <w:sz w:val="18"/>
          <w:szCs w:val="18"/>
          <w:lang w:val="en-CA"/>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C458E0" w:rsidRPr="00A3122B" w:rsidRDefault="00C458E0" w:rsidP="00C458E0">
      <w:pPr>
        <w:rPr>
          <w:lang w:val="en-CA"/>
        </w:rPr>
      </w:pPr>
      <w:r w:rsidRPr="00A3122B">
        <w:rPr>
          <w:lang w:val="en-CA"/>
        </w:rPr>
        <w:t>When more than one inter-layer constrained tile sets SEI message is present within the access units of a CVS, they shall contain identical content.</w:t>
      </w:r>
    </w:p>
    <w:p w:rsidR="00C458E0" w:rsidRPr="00A3122B" w:rsidRDefault="00C458E0" w:rsidP="00C458E0">
      <w:pPr>
        <w:rPr>
          <w:lang w:val="en-CA"/>
        </w:rPr>
      </w:pPr>
      <w:r w:rsidRPr="00A3122B">
        <w:rPr>
          <w:lang w:val="en-CA"/>
        </w:rPr>
        <w:t>The number of inter-layer constrained tile sets SEI messages in each access unit shall not exceed 5.</w:t>
      </w:r>
    </w:p>
    <w:p w:rsidR="00C458E0" w:rsidRPr="00A3122B" w:rsidRDefault="00C458E0" w:rsidP="00C458E0">
      <w:pPr>
        <w:rPr>
          <w:lang w:val="en-CA"/>
        </w:rPr>
      </w:pPr>
      <w:r w:rsidRPr="00A3122B">
        <w:rPr>
          <w:b/>
          <w:lang w:val="en-CA"/>
        </w:rPr>
        <w:t>il_all_tiles_exact_sample_value_match_flag</w:t>
      </w:r>
      <w:r w:rsidRPr="00A3122B">
        <w:rPr>
          <w:lang w:val="en-CA"/>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C458E0" w:rsidRPr="00A3122B" w:rsidRDefault="00C458E0" w:rsidP="00C458E0">
      <w:pPr>
        <w:rPr>
          <w:lang w:val="en-CA"/>
        </w:rPr>
      </w:pPr>
      <w:r w:rsidRPr="00A3122B">
        <w:rPr>
          <w:b/>
          <w:lang w:val="en-CA"/>
        </w:rPr>
        <w:lastRenderedPageBreak/>
        <w:t>il_one_tile_per_tile_set_flag</w:t>
      </w:r>
      <w:r w:rsidRPr="00A3122B">
        <w:rPr>
          <w:lang w:val="en-CA"/>
        </w:rPr>
        <w:t xml:space="preserve"> equal to 1 indicates that each inter-layer constrained tile set contains one tile, and il_num_sets_in_message_minus1 is not present. When il_one_tile_per_tile_set_flag is equal to zero, tile sets are signalled explicitly.</w:t>
      </w:r>
    </w:p>
    <w:p w:rsidR="00C458E0" w:rsidRPr="00A3122B" w:rsidRDefault="00C458E0" w:rsidP="00C458E0">
      <w:pPr>
        <w:rPr>
          <w:lang w:val="en-CA"/>
        </w:rPr>
      </w:pPr>
      <w:r w:rsidRPr="00A3122B">
        <w:rPr>
          <w:b/>
          <w:lang w:val="en-CA"/>
        </w:rPr>
        <w:t>il_num_sets_in_message_minus1</w:t>
      </w:r>
      <w:r w:rsidRPr="00A3122B">
        <w:rPr>
          <w:lang w:val="en-CA"/>
        </w:rPr>
        <w:t xml:space="preserve"> plus 1 specifies the number of inter-layer tile sets identified in the SEI message. The value of il_num_sets_in_message_minus1 shall be in the range of 0 to 255, inclusive.</w:t>
      </w:r>
    </w:p>
    <w:p w:rsidR="00C458E0" w:rsidRPr="00A3122B" w:rsidRDefault="00C458E0" w:rsidP="00C458E0">
      <w:pPr>
        <w:rPr>
          <w:lang w:val="en-CA"/>
        </w:rPr>
      </w:pPr>
      <w:r w:rsidRPr="00A3122B">
        <w:rPr>
          <w:b/>
          <w:lang w:val="en-CA"/>
        </w:rPr>
        <w:t xml:space="preserve">skipped_tile_set_present_flag </w:t>
      </w:r>
      <w:r w:rsidRPr="00A3122B">
        <w:rPr>
          <w:lang w:val="en-CA"/>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A3122B">
        <w:rPr>
          <w:rFonts w:eastAsia="Batang"/>
          <w:bCs/>
          <w:lang w:val="en-CA" w:eastAsia="ko-KR"/>
        </w:rPr>
        <w:t xml:space="preserve">RefLayerId[ ictsNuhLayerId ][ NumDirectRefLayers[ ictsNuhLayerId ] − 1 ] </w:t>
      </w:r>
      <w:r w:rsidRPr="00A3122B">
        <w:rPr>
          <w:lang w:val="en-CA"/>
        </w:rPr>
        <w:t>and no residual_coding( ) syntax structure is present in any transform unit of the identified tile set, where ictsNuhLayerId is the value of nuh_layer_id of this SEI message. skipped_tile_set_present_flag equal to 0 does not indicate a bitstream constraint within the CVS. When not present, the value of skipped_tile_set_present_flag is inferred to be equal to 0.</w:t>
      </w:r>
      <w:r w:rsidRPr="00A3122B">
        <w:rPr>
          <w:highlight w:val="yellow"/>
          <w:lang w:val="en-CA"/>
        </w:rPr>
        <w:t xml:space="preserve"> [Ed. (AR). All occurrences of "tile set having nuh_layer_id equal to ictsNuhLayerId" may have to be modified based on the definition of tile set.]</w:t>
      </w:r>
    </w:p>
    <w:p w:rsidR="00C458E0" w:rsidRPr="00A3122B" w:rsidRDefault="00C458E0" w:rsidP="00C458E0">
      <w:pPr>
        <w:rPr>
          <w:lang w:val="en-CA"/>
        </w:rPr>
      </w:pPr>
      <w:r w:rsidRPr="00A3122B">
        <w:rPr>
          <w:b/>
          <w:lang w:val="en-CA"/>
        </w:rPr>
        <w:t>ilcts_id</w:t>
      </w:r>
      <w:r w:rsidRPr="00A3122B">
        <w:rPr>
          <w:lang w:val="en-CA"/>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A3122B">
        <w:rPr>
          <w:vertAlign w:val="superscript"/>
          <w:lang w:val="en-CA"/>
        </w:rPr>
        <w:t>32</w:t>
      </w:r>
      <w:r w:rsidRPr="00A3122B">
        <w:rPr>
          <w:lang w:val="en-CA"/>
        </w:rPr>
        <w:t xml:space="preserve"> − 2, inclusive.</w:t>
      </w:r>
    </w:p>
    <w:p w:rsidR="00C458E0" w:rsidRPr="00A3122B" w:rsidRDefault="00C458E0" w:rsidP="00C458E0">
      <w:pPr>
        <w:rPr>
          <w:lang w:val="en-CA"/>
        </w:rPr>
      </w:pPr>
      <w:r w:rsidRPr="00A3122B">
        <w:rPr>
          <w:lang w:val="en-CA"/>
        </w:rPr>
        <w:t>Values of ilcts_id[ i ] from 0 to 255 and from 512 to 2</w:t>
      </w:r>
      <w:r w:rsidRPr="00A3122B">
        <w:rPr>
          <w:vertAlign w:val="superscript"/>
          <w:lang w:val="en-CA"/>
        </w:rPr>
        <w:t>31</w:t>
      </w:r>
      <w:r w:rsidRPr="00A3122B">
        <w:rPr>
          <w:lang w:val="en-CA"/>
        </w:rPr>
        <w:t> − 1 may be used as determined by the application. Values of ilcts_id[ i ] from 256 to 511 and from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are reserved for future use by ITU-T | ISO/IEC. Decoders encountering a value of ilcts_id[ i ] in the range of 256 to 511 or in the range of 2</w:t>
      </w:r>
      <w:r w:rsidRPr="00A3122B">
        <w:rPr>
          <w:vertAlign w:val="superscript"/>
          <w:lang w:val="en-CA"/>
        </w:rPr>
        <w:t>31</w:t>
      </w:r>
      <w:r w:rsidRPr="00A3122B">
        <w:rPr>
          <w:lang w:val="en-CA"/>
        </w:rPr>
        <w:t xml:space="preserve"> to 2</w:t>
      </w:r>
      <w:r w:rsidRPr="00A3122B">
        <w:rPr>
          <w:vertAlign w:val="superscript"/>
          <w:lang w:val="en-CA"/>
        </w:rPr>
        <w:t>32</w:t>
      </w:r>
      <w:r w:rsidRPr="00A3122B">
        <w:rPr>
          <w:lang w:val="en-CA"/>
        </w:rPr>
        <w:t> − 2 shall ignore (remove from the bitstream and discard) it.</w:t>
      </w:r>
    </w:p>
    <w:p w:rsidR="00C458E0" w:rsidRPr="00A3122B" w:rsidRDefault="00C458E0" w:rsidP="00C458E0">
      <w:pPr>
        <w:rPr>
          <w:lang w:val="en-CA"/>
        </w:rPr>
      </w:pPr>
      <w:r w:rsidRPr="00A3122B">
        <w:rPr>
          <w:b/>
          <w:lang w:val="en-CA"/>
        </w:rPr>
        <w:t>il_num_tile_rects_in_set_minus1</w:t>
      </w:r>
      <w:r w:rsidRPr="00A3122B">
        <w:rPr>
          <w:lang w:val="en-CA"/>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C458E0" w:rsidRPr="00A3122B" w:rsidRDefault="00C458E0" w:rsidP="00C458E0">
      <w:pPr>
        <w:rPr>
          <w:lang w:val="en-CA"/>
        </w:rPr>
      </w:pPr>
      <w:r w:rsidRPr="00A3122B">
        <w:rPr>
          <w:b/>
          <w:lang w:val="en-CA"/>
        </w:rPr>
        <w:t>il_top_left_tile_index</w:t>
      </w:r>
      <w:r w:rsidRPr="00A3122B">
        <w:rPr>
          <w:lang w:val="en-CA"/>
        </w:rPr>
        <w:t xml:space="preserve">[ i ][ j ] and </w:t>
      </w:r>
      <w:r w:rsidRPr="00A3122B">
        <w:rPr>
          <w:b/>
          <w:lang w:val="en-CA"/>
        </w:rPr>
        <w:t>il_bottom_right_tile_index</w:t>
      </w:r>
      <w:r w:rsidRPr="00A3122B">
        <w:rPr>
          <w:lang w:val="en-CA"/>
        </w:rPr>
        <w:t>[ i ][ j ] identify the tile position of the top-left tile and the tile position of the bottom-right tile in a rectangular region of the i-th identified inter-layer constrained tile set, respectively, in tile raster scan order.</w:t>
      </w:r>
    </w:p>
    <w:p w:rsidR="00C458E0" w:rsidRPr="00A3122B" w:rsidRDefault="00C458E0" w:rsidP="00C458E0">
      <w:pPr>
        <w:rPr>
          <w:lang w:val="en-CA"/>
        </w:rPr>
      </w:pPr>
      <w:r w:rsidRPr="00A3122B">
        <w:rPr>
          <w:b/>
          <w:lang w:val="en-CA"/>
        </w:rPr>
        <w:t>ilc_idc</w:t>
      </w:r>
      <w:r w:rsidRPr="00A3122B">
        <w:rPr>
          <w:lang w:val="en-CA"/>
        </w:rPr>
        <w:t>[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w:t>
      </w:r>
    </w:p>
    <w:p w:rsidR="00C458E0" w:rsidRPr="00A3122B" w:rsidRDefault="00C458E0" w:rsidP="00C458E0">
      <w:pPr>
        <w:rPr>
          <w:lang w:val="en-CA"/>
        </w:rPr>
      </w:pPr>
      <w:r w:rsidRPr="00A3122B">
        <w:rPr>
          <w:b/>
          <w:lang w:val="en-CA"/>
        </w:rPr>
        <w:t>il_exact_sample_value_match_flag</w:t>
      </w:r>
      <w:r w:rsidRPr="00A3122B">
        <w:rPr>
          <w:lang w:val="en-CA"/>
        </w:rPr>
        <w:t>[ i ] equal to 1 indicates that, within the CVS, when the coding tree blocks that do not belong to the inter-layer constrained tile set are not decoded and the boundaries of the i-th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i-th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C458E0" w:rsidRPr="00A3122B" w:rsidRDefault="00C458E0" w:rsidP="00C458E0">
      <w:pPr>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 MERGEFORMAT </w:instrText>
      </w:r>
      <w:r w:rsidR="00EC4C33">
        <w:fldChar w:fldCharType="separate"/>
      </w:r>
      <w:r>
        <w:rPr>
          <w:noProof/>
          <w:sz w:val="18"/>
          <w:szCs w:val="18"/>
          <w:lang w:val="en-CA"/>
        </w:rPr>
        <w:t>2</w:t>
      </w:r>
      <w:r w:rsidR="00EC4C33">
        <w:rPr>
          <w:noProof/>
          <w:sz w:val="18"/>
          <w:szCs w:val="18"/>
          <w:lang w:val="en-CA"/>
        </w:rPr>
        <w:fldChar w:fldCharType="end"/>
      </w:r>
      <w:r w:rsidRPr="00A3122B">
        <w:rPr>
          <w:sz w:val="18"/>
          <w:szCs w:val="18"/>
          <w:lang w:val="en-CA"/>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C458E0" w:rsidRPr="00A3122B" w:rsidRDefault="00C458E0" w:rsidP="00C458E0">
      <w:pPr>
        <w:rPr>
          <w:lang w:val="en-CA"/>
        </w:rPr>
      </w:pPr>
      <w:r w:rsidRPr="00A3122B">
        <w:rPr>
          <w:b/>
          <w:lang w:val="en-CA"/>
        </w:rPr>
        <w:t>all_tiles_ilc_idc</w:t>
      </w:r>
      <w:r w:rsidRPr="00A3122B">
        <w:rPr>
          <w:lang w:val="en-CA"/>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SEI 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 </w:t>
      </w:r>
      <w:r w:rsidRPr="00A3122B">
        <w:rPr>
          <w:highlight w:val="yellow"/>
          <w:lang w:val="en-CA"/>
        </w:rPr>
        <w:t>[Ed (AR). Default value of all_tiles_ilc_idc should be zero?]</w:t>
      </w:r>
    </w:p>
    <w:p w:rsidR="00C458E0" w:rsidRPr="00A3122B" w:rsidRDefault="00C458E0" w:rsidP="00C458E0">
      <w:pPr>
        <w:pStyle w:val="3H2"/>
        <w:keepLines w:val="0"/>
        <w:numPr>
          <w:ilvl w:val="3"/>
          <w:numId w:val="35"/>
        </w:numPr>
        <w:tabs>
          <w:tab w:val="clear" w:pos="4230"/>
          <w:tab w:val="num" w:pos="1134"/>
        </w:tabs>
        <w:ind w:left="1134" w:hanging="1134"/>
      </w:pPr>
      <w:bookmarkStart w:id="1898" w:name="_Toc389394545"/>
      <w:bookmarkStart w:id="1899" w:name="_Toc389494844"/>
      <w:r w:rsidRPr="00A3122B">
        <w:lastRenderedPageBreak/>
        <w:t>Bitstream partition nesting SEI message semantics</w:t>
      </w:r>
      <w:bookmarkEnd w:id="1898"/>
      <w:bookmarkEnd w:id="1899"/>
    </w:p>
    <w:p w:rsidR="00C458E0" w:rsidRPr="00A3122B" w:rsidRDefault="00C458E0" w:rsidP="00C458E0">
      <w:pPr>
        <w:rPr>
          <w:szCs w:val="22"/>
          <w:lang w:val="en-CA"/>
        </w:rPr>
      </w:pPr>
      <w:r w:rsidRPr="00A3122B">
        <w:rPr>
          <w:szCs w:val="22"/>
          <w:lang w:val="en-CA"/>
        </w:rPr>
        <w:t>The bitstream partition nesting SEI message provides a mechanism to associate SEI messages with a bitstream partition of a layer set.</w:t>
      </w:r>
    </w:p>
    <w:p w:rsidR="00C458E0" w:rsidRPr="00A3122B" w:rsidRDefault="00C458E0" w:rsidP="00C458E0">
      <w:pPr>
        <w:rPr>
          <w:szCs w:val="22"/>
          <w:lang w:val="en-CA"/>
        </w:rPr>
      </w:pPr>
      <w:r w:rsidRPr="00A3122B">
        <w:rPr>
          <w:szCs w:val="22"/>
          <w:lang w:val="en-CA"/>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shall be equal to 1, default_op_flag shall be equal to 0, nesting_num_ops_minus1 shall be equal to 0, and </w:t>
      </w:r>
      <w:r w:rsidRPr="00A3122B">
        <w:rPr>
          <w:lang w:val="en-CA"/>
        </w:rPr>
        <w:t>nesting_op_idx[ 0 ] shall not be equal to 0</w:t>
      </w:r>
      <w:r w:rsidRPr="00A3122B">
        <w:rPr>
          <w:szCs w:val="22"/>
          <w:lang w:val="en-CA"/>
        </w:rPr>
        <w:t xml:space="preserve">. The nuh_layer_id of the SEI NAL unit shall be equal to the highest value within the list </w:t>
      </w:r>
      <w:r w:rsidRPr="00A3122B">
        <w:rPr>
          <w:lang w:val="en-CA"/>
        </w:rPr>
        <w:t>nestingLayerIdList[ 0 ].</w:t>
      </w:r>
    </w:p>
    <w:p w:rsidR="00C458E0" w:rsidRPr="00A3122B" w:rsidRDefault="00C458E0" w:rsidP="00C458E0">
      <w:pPr>
        <w:rPr>
          <w:szCs w:val="22"/>
          <w:lang w:val="en-CA"/>
        </w:rPr>
      </w:pPr>
      <w:r w:rsidRPr="00A3122B">
        <w:rPr>
          <w:szCs w:val="22"/>
          <w:lang w:val="en-CA"/>
        </w:rPr>
        <w:t>A bitstream partition nesting SEI message contains one or more SEI messages.</w:t>
      </w:r>
    </w:p>
    <w:p w:rsidR="00C458E0" w:rsidRPr="00A3122B" w:rsidRDefault="00C458E0" w:rsidP="00C458E0">
      <w:pPr>
        <w:rPr>
          <w:szCs w:val="22"/>
          <w:lang w:val="en-CA"/>
        </w:rPr>
      </w:pPr>
      <w:r w:rsidRPr="00A3122B">
        <w:rPr>
          <w:b/>
          <w:szCs w:val="22"/>
          <w:lang w:val="en-CA"/>
        </w:rPr>
        <w:t>bsp_idx</w:t>
      </w:r>
      <w:r w:rsidRPr="00A3122B">
        <w:rPr>
          <w:szCs w:val="22"/>
          <w:lang w:val="en-CA"/>
        </w:rPr>
        <w:t xml:space="preserve"> is used to specify the bitstream partition to which the contained SEI message applies as follows: </w:t>
      </w:r>
    </w:p>
    <w:p w:rsidR="00C458E0" w:rsidRPr="00A3122B" w:rsidRDefault="00C458E0" w:rsidP="00C458E0">
      <w:pPr>
        <w:tabs>
          <w:tab w:val="clear" w:pos="794"/>
          <w:tab w:val="left" w:pos="400"/>
        </w:tabs>
        <w:ind w:left="400" w:hanging="400"/>
        <w:rPr>
          <w:szCs w:val="22"/>
          <w:lang w:val="en-CA"/>
        </w:rPr>
      </w:pPr>
      <w:r w:rsidRPr="00A3122B">
        <w:rPr>
          <w:lang w:val="en-CA"/>
        </w:rPr>
        <w:t>–</w:t>
      </w:r>
      <w:r w:rsidRPr="00A3122B">
        <w:rPr>
          <w:lang w:val="en-CA"/>
        </w:rPr>
        <w:tab/>
      </w:r>
      <w:r w:rsidRPr="00A3122B">
        <w:rPr>
          <w:szCs w:val="22"/>
          <w:lang w:val="en-CA"/>
        </w:rPr>
        <w:t xml:space="preserve">If vps_vui_bsp_hrd_present_flag is equal to 1, bsp_idx is an index among the bitstream partitions specified for the layer set with index nesting_op_idx[ 0 ] in the vps_vui_bsp_hrd_parameters( ) syntax structure. </w:t>
      </w:r>
    </w:p>
    <w:p w:rsidR="00C458E0" w:rsidRPr="00A3122B" w:rsidRDefault="00C458E0" w:rsidP="00C458E0">
      <w:pPr>
        <w:tabs>
          <w:tab w:val="clear" w:pos="794"/>
          <w:tab w:val="left" w:pos="400"/>
        </w:tabs>
        <w:ind w:left="400" w:hanging="400"/>
        <w:rPr>
          <w:szCs w:val="22"/>
          <w:lang w:val="en-CA"/>
        </w:rPr>
      </w:pPr>
      <w:r w:rsidRPr="00A3122B">
        <w:rPr>
          <w:lang w:val="en-CA"/>
        </w:rPr>
        <w:t>–</w:t>
      </w:r>
      <w:r w:rsidRPr="00A3122B">
        <w:rPr>
          <w:lang w:val="en-CA"/>
        </w:rPr>
        <w:tab/>
      </w:r>
      <w:r w:rsidRPr="00A3122B">
        <w:rPr>
          <w:szCs w:val="22"/>
          <w:lang w:val="en-CA"/>
        </w:rPr>
        <w:t>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inclusive, of the scalable nesting SEI message containing the bitstream partition HRD parameters SEI message, is equal to nesting_op_idx[ 0 ] of the scalable nesting SEI message containing the bitstream partition nesting SEI message. It is a requirement of bitstream conformance that when a bitstream partition nesting SEI message is present, it shall have an associated bitstream partition HRD parameters SEI message within the same coded video sequence. bsp_idx is an index among the bitstream partitions specified in the associated bitstream partition HRD parameters SEI message.</w:t>
      </w:r>
    </w:p>
    <w:p w:rsidR="00C458E0" w:rsidRPr="00A3122B" w:rsidRDefault="00C458E0" w:rsidP="00C458E0">
      <w:pPr>
        <w:tabs>
          <w:tab w:val="clear" w:pos="794"/>
          <w:tab w:val="left" w:pos="400"/>
        </w:tabs>
        <w:ind w:left="400" w:hanging="400"/>
        <w:rPr>
          <w:szCs w:val="22"/>
          <w:lang w:val="en-CA"/>
        </w:rPr>
      </w:pPr>
      <w:r w:rsidRPr="00A3122B">
        <w:rPr>
          <w:b/>
          <w:szCs w:val="22"/>
          <w:lang w:val="en-CA"/>
        </w:rPr>
        <w:t>bsp_nesting_zero_bit</w:t>
      </w:r>
      <w:r w:rsidRPr="00A3122B">
        <w:rPr>
          <w:bCs/>
          <w:szCs w:val="22"/>
          <w:lang w:val="en-CA"/>
        </w:rPr>
        <w:t xml:space="preserve"> shall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1900" w:name="_Toc389394546"/>
      <w:bookmarkStart w:id="1901" w:name="_Toc389494845"/>
      <w:r w:rsidRPr="00A3122B">
        <w:t>Bitstream partition initial arrival time SEI message semantics</w:t>
      </w:r>
      <w:bookmarkEnd w:id="1900"/>
      <w:bookmarkEnd w:id="1901"/>
    </w:p>
    <w:p w:rsidR="00C458E0" w:rsidRPr="00A3122B" w:rsidRDefault="00C458E0" w:rsidP="00C458E0">
      <w:pPr>
        <w:rPr>
          <w:lang w:val="en-CA"/>
        </w:rPr>
      </w:pPr>
      <w:r w:rsidRPr="00A3122B">
        <w:rPr>
          <w:lang w:val="en-CA"/>
        </w:rPr>
        <w:t>The bitstream partition initial arrival time SEI message specifies the initial arrival times to be used in the bitstream-partition-specific CPB operation.</w:t>
      </w:r>
    </w:p>
    <w:p w:rsidR="00C458E0" w:rsidRPr="00A3122B" w:rsidRDefault="00C458E0" w:rsidP="00C458E0">
      <w:pPr>
        <w:rPr>
          <w:lang w:val="en-CA"/>
        </w:rPr>
      </w:pPr>
      <w:r w:rsidRPr="00A3122B">
        <w:rPr>
          <w:lang w:val="en-CA"/>
        </w:rPr>
        <w:t>When present, this SEI message shall be contained within a bitstream partition nesting SEI message that is contained in a scalable nesting SEI message. The same bitstream partition nesting SEI message shall also contain a buffering period SEI message.</w:t>
      </w:r>
    </w:p>
    <w:p w:rsidR="00C458E0" w:rsidRPr="00A3122B" w:rsidRDefault="00C458E0" w:rsidP="00C458E0">
      <w:pPr>
        <w:rPr>
          <w:lang w:val="en-CA"/>
        </w:rPr>
      </w:pPr>
      <w:r w:rsidRPr="00A3122B">
        <w:rPr>
          <w:lang w:val="en-CA"/>
        </w:rPr>
        <w:t>Let hrdParamIdx be equal to the index of the hrd_parameters( ) syntax structure in the active VPS for which hrd_layer_set_idx[ hrdParamIdx ] is equal to nesting_op_idx[ 0 ] of the scalable nesting SEI message that contains the bitstream partition SEI message containing this bitstream partition initial arrival time SEI message. Let initialCpbRemovalDelayLength be equal to initial_cpb_removal_delay_length_minus1 + 1, where initial_cpb_removal_delay_length_minus1 is found in the hrdParamIdx-th hrd_parameters( ) syntax structure in the active VPS.</w:t>
      </w:r>
    </w:p>
    <w:p w:rsidR="00C458E0" w:rsidRPr="00A3122B" w:rsidRDefault="00C458E0" w:rsidP="00C458E0">
      <w:pPr>
        <w:rPr>
          <w:lang w:val="en-CA"/>
        </w:rPr>
      </w:pPr>
      <w:r w:rsidRPr="00A3122B">
        <w:rPr>
          <w:b/>
          <w:lang w:val="en-CA"/>
        </w:rPr>
        <w:t>nal_initial_arrival_delay</w:t>
      </w:r>
      <w:r w:rsidRPr="00A3122B">
        <w:rPr>
          <w:lang w:val="en-CA"/>
        </w:rPr>
        <w:t>[ i ] specifies the initial arrival time for the i-th schedule combination of the bitstream partition to which this SEI message applies, when NAL HRD parameters are in use. The length, in bits, of the nal_initial_arrival_delay[ i ] syntax element is equal to initialCpbRemovalDelayLength.</w:t>
      </w:r>
    </w:p>
    <w:p w:rsidR="00C458E0" w:rsidRPr="00A3122B" w:rsidRDefault="00C458E0" w:rsidP="00C458E0">
      <w:pPr>
        <w:rPr>
          <w:lang w:val="en-CA"/>
        </w:rPr>
      </w:pPr>
      <w:r w:rsidRPr="00A3122B">
        <w:rPr>
          <w:b/>
          <w:lang w:val="en-CA"/>
        </w:rPr>
        <w:t>vcl_initial_arrival_delay</w:t>
      </w:r>
      <w:r w:rsidRPr="00A3122B">
        <w:rPr>
          <w:lang w:val="en-CA"/>
        </w:rPr>
        <w:t>[ i ] specifies the initial arrival time for the i-th schedule combination of the bitstream partition to which this SEI message applies, when VCL HRD parameters are in use. The length, in bits, of the vcl_initial_arrival_delay[ i ] syntax element is equal to initialCpbRemovalDelayLength.</w:t>
      </w:r>
    </w:p>
    <w:p w:rsidR="00C458E0" w:rsidRPr="00A3122B" w:rsidRDefault="00C458E0" w:rsidP="00C458E0">
      <w:pPr>
        <w:pStyle w:val="3H2"/>
        <w:keepLines w:val="0"/>
        <w:numPr>
          <w:ilvl w:val="3"/>
          <w:numId w:val="35"/>
        </w:numPr>
        <w:tabs>
          <w:tab w:val="clear" w:pos="4230"/>
          <w:tab w:val="num" w:pos="1134"/>
        </w:tabs>
        <w:ind w:left="1134" w:hanging="1134"/>
      </w:pPr>
      <w:bookmarkStart w:id="1902" w:name="_Toc389394547"/>
      <w:bookmarkStart w:id="1903" w:name="_Toc389494846"/>
      <w:r w:rsidRPr="00A3122B">
        <w:t>Bitstream partition HRD parameters SEI message semantics</w:t>
      </w:r>
      <w:bookmarkEnd w:id="1902"/>
      <w:bookmarkEnd w:id="1903"/>
    </w:p>
    <w:p w:rsidR="00C458E0" w:rsidRPr="00A3122B" w:rsidRDefault="00C458E0" w:rsidP="00C458E0">
      <w:pPr>
        <w:rPr>
          <w:lang w:val="en-CA"/>
        </w:rPr>
      </w:pPr>
      <w:r w:rsidRPr="00A3122B">
        <w:rPr>
          <w:lang w:val="en-CA"/>
        </w:rPr>
        <w:t xml:space="preserve">The bitstream partition HRD parameters SEI message specifies HRD parameters for bitstream-partition-specific CPB operation. </w:t>
      </w:r>
    </w:p>
    <w:p w:rsidR="00C458E0" w:rsidRPr="00A3122B" w:rsidRDefault="00C458E0" w:rsidP="00C458E0">
      <w:pPr>
        <w:rPr>
          <w:lang w:val="en-CA"/>
        </w:rPr>
      </w:pPr>
      <w:r w:rsidRPr="00A3122B">
        <w:rPr>
          <w:lang w:val="en-CA"/>
        </w:rPr>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nesting_op_flag shall be equal to 1 and default_op_flag shall be equal to 0. </w:t>
      </w:r>
      <w:r w:rsidRPr="00A3122B">
        <w:rPr>
          <w:szCs w:val="22"/>
          <w:lang w:val="en-CA"/>
        </w:rPr>
        <w:t xml:space="preserve">The nuh_layer_id of the SEI NAL unit shall be equal to the highest value within the lists </w:t>
      </w:r>
      <w:r w:rsidRPr="00A3122B">
        <w:rPr>
          <w:lang w:val="en-CA"/>
        </w:rPr>
        <w:t>nestingLayerIdList[ h ] with h in the range of 0 to nesting_num_ops_minus1, inclusive.</w:t>
      </w:r>
    </w:p>
    <w:p w:rsidR="00C458E0" w:rsidRPr="00A3122B" w:rsidRDefault="00C458E0" w:rsidP="00C458E0">
      <w:pPr>
        <w:rPr>
          <w:lang w:val="en-CA"/>
        </w:rPr>
      </w:pPr>
      <w:r w:rsidRPr="00A3122B">
        <w:rPr>
          <w:lang w:val="en-CA"/>
        </w:rPr>
        <w:t xml:space="preserve">When both this SEI message and the </w:t>
      </w:r>
      <w:r w:rsidRPr="00A3122B">
        <w:rPr>
          <w:bCs/>
          <w:lang w:val="en-CA"/>
        </w:rPr>
        <w:t xml:space="preserve">vps_vui_bsp_hrd_parameters( ) syntax structure in the active VPS are present, the contents of this SEI message shall be semantically identical to the contents of </w:t>
      </w:r>
      <w:r w:rsidRPr="00A3122B">
        <w:rPr>
          <w:lang w:val="en-CA"/>
        </w:rPr>
        <w:t xml:space="preserve">the </w:t>
      </w:r>
      <w:r w:rsidRPr="00A3122B">
        <w:rPr>
          <w:bCs/>
          <w:lang w:val="en-CA"/>
        </w:rPr>
        <w:t>vps_vui_bsp_hrd_parameters( ) syntax structure of the active VPS.</w:t>
      </w:r>
    </w:p>
    <w:p w:rsidR="00C458E0" w:rsidRPr="00A3122B" w:rsidRDefault="00C458E0" w:rsidP="00C458E0">
      <w:pPr>
        <w:rPr>
          <w:lang w:val="en-CA"/>
        </w:rPr>
      </w:pPr>
      <w:r w:rsidRPr="00A3122B">
        <w:rPr>
          <w:b/>
          <w:lang w:val="en-CA"/>
        </w:rPr>
        <w:lastRenderedPageBreak/>
        <w:t>sei_num_bsp_hrd_parameters_minus1</w:t>
      </w:r>
      <w:r w:rsidRPr="00A3122B">
        <w:rPr>
          <w:lang w:val="en-CA"/>
        </w:rPr>
        <w:t xml:space="preserve"> plus 1 specifies the number of hrd_parameters( ) syntax structures present within this SEI message.</w:t>
      </w:r>
    </w:p>
    <w:p w:rsidR="00C458E0" w:rsidRPr="00A3122B" w:rsidRDefault="00C458E0" w:rsidP="00C458E0">
      <w:pPr>
        <w:rPr>
          <w:lang w:val="en-CA"/>
        </w:rPr>
      </w:pPr>
      <w:r w:rsidRPr="00A3122B">
        <w:rPr>
          <w:b/>
          <w:lang w:val="en-CA"/>
        </w:rPr>
        <w:t>sei_bsp_cprms_present_flag</w:t>
      </w:r>
      <w:r w:rsidRPr="00A3122B">
        <w:rPr>
          <w:lang w:val="en-CA"/>
        </w:rPr>
        <w:t>[ i ] equal to 1 specifies that the HRD parameters that are common for all sub-layers are present in the i-th hrd_parameters( ) syntax structure in this SEI message. sei_bsp_cprms_present_flag[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C458E0" w:rsidRPr="00A3122B" w:rsidRDefault="00C458E0" w:rsidP="00C458E0">
      <w:pPr>
        <w:rPr>
          <w:lang w:val="en-CA"/>
        </w:rPr>
      </w:pPr>
      <w:r w:rsidRPr="00A3122B">
        <w:rPr>
          <w:lang w:val="en-CA"/>
        </w:rPr>
        <w:t>For the subsequent syntax elements of this SEI message, the variable lsIdx is set equal to nesting_op_idx[ h ]. It is a requirement of bitstream conformance that when a scalable nesting SEI message includes a bitstream partition HRD parameters SEI message, nesting_op_idx[ h ] shall not be equal to 0 for any value of h in the range of 0 to nesting_num_ops_minus1, inclusive.</w:t>
      </w:r>
    </w:p>
    <w:p w:rsidR="00C458E0" w:rsidRPr="00A3122B" w:rsidRDefault="00C458E0" w:rsidP="00C458E0">
      <w:pPr>
        <w:rPr>
          <w:lang w:val="en-CA"/>
        </w:rPr>
      </w:pPr>
      <w:r w:rsidRPr="00A3122B">
        <w:rPr>
          <w:b/>
          <w:lang w:val="en-CA"/>
        </w:rPr>
        <w:t>num_sei_bitstream_partitions_minus1</w:t>
      </w:r>
      <w:r w:rsidRPr="00A3122B">
        <w:rPr>
          <w:lang w:val="en-CA"/>
        </w:rPr>
        <w:t>[ lsIdx ] plus 1 specifies the number of bitstream partitions for which HRD parameters are specified for the layer set with index lsIdx.</w:t>
      </w:r>
    </w:p>
    <w:p w:rsidR="00C458E0" w:rsidRPr="00A3122B" w:rsidRDefault="00C458E0" w:rsidP="00C458E0">
      <w:pPr>
        <w:rPr>
          <w:lang w:val="en-CA"/>
        </w:rPr>
      </w:pPr>
      <w:r w:rsidRPr="00A3122B">
        <w:rPr>
          <w:b/>
          <w:lang w:val="en-CA"/>
        </w:rPr>
        <w:t>sei_layer_in_bsp_flag</w:t>
      </w:r>
      <w:r w:rsidRPr="00A3122B">
        <w:rPr>
          <w:lang w:val="en-CA"/>
        </w:rPr>
        <w:t>[ lsIdx ][ i ][ j ] specifies that the layer with index LayerSetLayerIdList[ lsIdx ][ j ] is a part of bitstream partition with index i within the layer set with index lsIdx.</w:t>
      </w:r>
    </w:p>
    <w:p w:rsidR="00C458E0" w:rsidRPr="00A3122B" w:rsidRDefault="00C458E0" w:rsidP="00C458E0">
      <w:pPr>
        <w:rPr>
          <w:lang w:val="en-CA"/>
        </w:rPr>
      </w:pPr>
      <w:r w:rsidRPr="00A3122B">
        <w:rPr>
          <w:lang w:val="en-CA"/>
        </w:rPr>
        <w:t>It is a requirement of bitstream conformance that the following constraints apply:</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The bitstream partition with index j shall not include direct or indirect reference layers of any layers in the bitstream partition with index i for any values of i and j in the range of 0 to num_sei_bitstream_partitions_minus1[ lsIdx ], inclusive, such that i is less than j.</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w:t>
      </w:r>
      <w:r w:rsidRPr="00A3122B">
        <w:rPr>
          <w:szCs w:val="22"/>
          <w:lang w:val="en-CA"/>
        </w:rPr>
        <w:t>hen</w:t>
      </w:r>
      <w:r w:rsidRPr="00A3122B">
        <w:rPr>
          <w:lang w:val="en-CA"/>
        </w:rPr>
        <w:t xml:space="preserve"> vps_base_layer_internal_flag is equal to 0 and sei_layer_in_bsp_flag[ lsIdx ][ i ][ 0 ] is equal to 1 for any value of h in the range of 0 to nesting_num_ops_minus1, inclusive, and any value of i in the range of 0 to num_sei_bitstream_partitions_minus1[ lsIdx ], inclusive, the value of sei_layer_in_bsp_flag[ lsIdx ][ i ][ j ] for at least one value of j in the range of 1 to NumLayersInIdList[ lsIdx ] − 1, inclusive, shall be equal to 1.</w:t>
      </w:r>
    </w:p>
    <w:p w:rsidR="00C458E0" w:rsidRPr="00A3122B" w:rsidRDefault="00C458E0" w:rsidP="00C458E0">
      <w:pPr>
        <w:pStyle w:val="3N"/>
        <w:rPr>
          <w:highlight w:val="yellow"/>
          <w:lang w:val="en-CA"/>
        </w:rPr>
      </w:pPr>
      <w:r w:rsidRPr="00A3122B">
        <w:rPr>
          <w:highlight w:val="yellow"/>
          <w:lang w:val="en-CA"/>
        </w:rPr>
        <w:t>[Ed. (GT): The following item corresponds to items 5/6 in Q0101 and might, according to meeting notes, require further alignment for the case that the base layer is externally specified.]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When num_sei_bitstream_partitions_minus1[ lsIdx ] is equal to 0 for any value of h in the range 0 to nesting_num_ops_minus1, inclusive, the value of sei_layer_in_bsp_flag[ lsIdx ][ 0 ][ j ] should be equal to 0 for at least one value of j in the range 0 to NumLayersInIdList[ lsIdx ] − 1, inclusive.</w:t>
      </w:r>
    </w:p>
    <w:p w:rsidR="00C458E0" w:rsidRPr="00A3122B" w:rsidRDefault="00C458E0" w:rsidP="00C458E0">
      <w:pPr>
        <w:tabs>
          <w:tab w:val="clear" w:pos="794"/>
          <w:tab w:val="left" w:pos="400"/>
        </w:tabs>
        <w:ind w:left="400" w:hanging="400"/>
        <w:rPr>
          <w:b/>
          <w:lang w:val="en-CA"/>
        </w:rPr>
      </w:pPr>
      <w:r w:rsidRPr="00A3122B">
        <w:rPr>
          <w:lang w:val="en-CA"/>
        </w:rPr>
        <w:t>–</w:t>
      </w:r>
      <w:r w:rsidRPr="00A3122B">
        <w:rPr>
          <w:lang w:val="en-CA"/>
        </w:rPr>
        <w:tab/>
        <w:t>For any value of h in the range 1 to nesting_num_ops_minus1, inclusive, the value of sei_layer_in_bsp_flag[ h ][ i ][ j ] shall be equal to 1 for at most one value of i in the range 0 to num_sei_bitstream_partitions_minus1, inclusive.</w:t>
      </w:r>
    </w:p>
    <w:p w:rsidR="00C458E0" w:rsidRPr="00A3122B" w:rsidRDefault="00C458E0" w:rsidP="00C458E0">
      <w:pPr>
        <w:rPr>
          <w:lang w:val="en-CA"/>
        </w:rPr>
      </w:pPr>
      <w:r w:rsidRPr="00A3122B">
        <w:rPr>
          <w:b/>
          <w:lang w:val="en-CA"/>
        </w:rPr>
        <w:t>sei_num_bsp_sched_combinations_minus1</w:t>
      </w:r>
      <w:r w:rsidRPr="00A3122B">
        <w:rPr>
          <w:lang w:val="en-CA"/>
        </w:rPr>
        <w:t>[ lsIdx ]</w:t>
      </w:r>
      <w:r w:rsidRPr="00A3122B" w:rsidDel="00261556">
        <w:rPr>
          <w:b/>
          <w:lang w:val="en-CA"/>
        </w:rPr>
        <w:t xml:space="preserve"> </w:t>
      </w:r>
      <w:r w:rsidRPr="00A3122B">
        <w:rPr>
          <w:lang w:val="en-CA"/>
        </w:rPr>
        <w:t>plus 1 specifies the number of combinations of delivery schedules and hrd_parameters( ) specified for bitstream partitions for the layer set with index lsIdx.</w:t>
      </w:r>
    </w:p>
    <w:p w:rsidR="00C458E0" w:rsidRPr="00A3122B" w:rsidRDefault="00C458E0" w:rsidP="00C458E0">
      <w:pPr>
        <w:rPr>
          <w:lang w:val="en-CA"/>
        </w:rPr>
      </w:pPr>
      <w:r w:rsidRPr="00A3122B">
        <w:rPr>
          <w:lang w:val="en-CA"/>
        </w:rPr>
        <w:t>The variable SchedCombCnt[ lsIdx ] is set equal to sei_num_bsp_sched_combinations_minus1[ lsIdx ] + 1.</w:t>
      </w:r>
    </w:p>
    <w:p w:rsidR="00C458E0" w:rsidRPr="00A3122B" w:rsidRDefault="00C458E0" w:rsidP="00C458E0">
      <w:pPr>
        <w:rPr>
          <w:lang w:val="en-CA"/>
        </w:rPr>
      </w:pPr>
      <w:r w:rsidRPr="00A3122B">
        <w:rPr>
          <w:b/>
          <w:lang w:val="en-CA"/>
        </w:rPr>
        <w:t>sei_bsp_comb_hrd_idx</w:t>
      </w:r>
      <w:r w:rsidRPr="00A3122B">
        <w:rPr>
          <w:lang w:val="en-CA"/>
        </w:rPr>
        <w:t>[ lsIdx ][ i ][ j ] specifies the index of hrd_parameters( ) within this SEI message used in the i-th combination of a delivery schedule and hrd_parameters( ) specified for the bitstream partition with index j and for the layer set with index lsIdx. The value of sei_bsp_comb_hrd_idx[ lsIdx ][ i ][ j ] shall be in the range of 0 to sei_num_bsp_hrd_parameters_minus1, inclusive. The length of the sei_bsp_comb_hrd_idx[ lsIdx ][ i ][ j ] syntax element is Ceil( Log2( sei_num_bsp_hrd_parameters_minus1 + 1 ) ) bits.</w:t>
      </w:r>
    </w:p>
    <w:p w:rsidR="00C458E0" w:rsidRPr="00A3122B" w:rsidRDefault="00C458E0" w:rsidP="00C458E0">
      <w:pPr>
        <w:rPr>
          <w:lang w:val="en-CA"/>
        </w:rPr>
      </w:pPr>
      <w:r w:rsidRPr="00A3122B">
        <w:rPr>
          <w:b/>
          <w:lang w:val="en-CA"/>
        </w:rPr>
        <w:t>sei_bsp_comb_sched_idx</w:t>
      </w:r>
      <w:r w:rsidRPr="00A3122B">
        <w:rPr>
          <w:lang w:val="en-CA"/>
        </w:rPr>
        <w:t>[ lsIdx ][ i ][ j ] specifies the index of a delivery schedule within the hrd_parameters( ) syntax structure with the index sei_bsp_comb_hrd_idx[ lsIdx ][ i ][ j ] that is used in the i-th combination of a delivery schedule and hrd_parameters( ) specified for the bitstream partition with index j and for the layer set with index lsIdx. The value of sei_bsp_comb_sched_idx[ lsIdx ][ i ][ j ] shall be in the range of 0 to cpb_cnt_minus1[ HighestTid ], inclusive, where cpb_cnt_minus1[ HighestTid ] is found in the sub_layer_hrd_parameters( HighestTid ) syntax structure from the hrd_parameters( ) syntax structure corresponding to the index sei_bsp_comb_hrd_idx[ lsIdx ][ i ][ j ].</w:t>
      </w:r>
    </w:p>
    <w:p w:rsidR="00C458E0" w:rsidRPr="00A3122B" w:rsidRDefault="00C458E0" w:rsidP="00C458E0">
      <w:pPr>
        <w:pStyle w:val="3H2"/>
        <w:keepLines w:val="0"/>
        <w:numPr>
          <w:ilvl w:val="3"/>
          <w:numId w:val="35"/>
        </w:numPr>
        <w:tabs>
          <w:tab w:val="clear" w:pos="4230"/>
          <w:tab w:val="num" w:pos="1134"/>
        </w:tabs>
        <w:ind w:left="1134" w:hanging="1134"/>
      </w:pPr>
      <w:bookmarkStart w:id="1904" w:name="_Toc389394548"/>
      <w:bookmarkStart w:id="1905" w:name="_Toc389494847"/>
      <w:r w:rsidRPr="00A3122B">
        <w:t>Sub-bitstream property SEI message semantics</w:t>
      </w:r>
      <w:bookmarkEnd w:id="1904"/>
      <w:bookmarkEnd w:id="1905"/>
    </w:p>
    <w:p w:rsidR="00C458E0" w:rsidRPr="00A3122B" w:rsidRDefault="00C458E0" w:rsidP="00C458E0">
      <w:pPr>
        <w:rPr>
          <w:lang w:val="en-CA"/>
        </w:rPr>
      </w:pPr>
      <w:r w:rsidRPr="00A3122B">
        <w:rPr>
          <w:lang w:val="en-CA"/>
        </w:rPr>
        <w:t>The sub-bitstream property SEI message, when present, provides the bit rate information for a sub-bitstream created by discarding those pictures in the layers that do not belong to the output layers of the OLSs specified by the active VPS and that do not affect the decoding of the output layers.</w:t>
      </w:r>
    </w:p>
    <w:p w:rsidR="00C458E0" w:rsidRPr="00A3122B" w:rsidRDefault="00C458E0" w:rsidP="00C458E0">
      <w:pPr>
        <w:rPr>
          <w:lang w:val="en-CA"/>
        </w:rPr>
      </w:pPr>
      <w:r w:rsidRPr="00A3122B">
        <w:rPr>
          <w:lang w:val="en-CA"/>
        </w:rPr>
        <w:t>When present, the sub-bitstream property SEI message shall be associated with an initial IRAP access unit, and the information provided by the SEI messages applies to the bitstream corresponding to the CVS containing the associated initial IRAP access unit.</w:t>
      </w:r>
    </w:p>
    <w:p w:rsidR="00C458E0" w:rsidRPr="00A3122B" w:rsidRDefault="00C458E0" w:rsidP="00C458E0">
      <w:pPr>
        <w:pStyle w:val="3N"/>
        <w:rPr>
          <w:lang w:val="en-CA"/>
        </w:rPr>
      </w:pPr>
      <w:r w:rsidRPr="00A3122B">
        <w:rPr>
          <w:b/>
          <w:lang w:val="en-CA"/>
        </w:rPr>
        <w:lastRenderedPageBreak/>
        <w:t>sb_property_active_vps_id</w:t>
      </w:r>
      <w:r w:rsidRPr="00A3122B">
        <w:rPr>
          <w:lang w:val="en-CA"/>
        </w:rPr>
        <w:t xml:space="preserve"> identifies the active VPS. The value of sb_property_active_vps_id shall be equal to the value of vps_</w:t>
      </w:r>
      <w:r w:rsidRPr="00A3122B">
        <w:rPr>
          <w:bCs/>
          <w:lang w:val="en-CA"/>
        </w:rPr>
        <w:t>video_parameter_set_id</w:t>
      </w:r>
      <w:r w:rsidRPr="00A3122B">
        <w:rPr>
          <w:lang w:val="en-CA"/>
        </w:rPr>
        <w:t xml:space="preserve"> of the active VPS referred to by the VCL NAL units of the associated access unit.</w:t>
      </w:r>
    </w:p>
    <w:p w:rsidR="00C458E0" w:rsidRPr="00A3122B" w:rsidRDefault="00C458E0" w:rsidP="00C458E0">
      <w:pPr>
        <w:pStyle w:val="3N"/>
        <w:rPr>
          <w:lang w:val="en-CA"/>
        </w:rPr>
      </w:pPr>
      <w:r w:rsidRPr="00A3122B">
        <w:rPr>
          <w:b/>
          <w:lang w:val="en-CA"/>
        </w:rPr>
        <w:t>num_additional_sub_streams_minus1</w:t>
      </w:r>
      <w:r w:rsidRPr="00A3122B">
        <w:rPr>
          <w:lang w:val="en-CA"/>
        </w:rPr>
        <w:t xml:space="preserve"> plus 1 specifies the number of the sub-bitstreams for which the bit rate information may be provided by this SEI message. The value of num_additional_sub_streams_minus1 shall be in the range of 0 to 2</w:t>
      </w:r>
      <w:r w:rsidRPr="00A3122B">
        <w:rPr>
          <w:vertAlign w:val="superscript"/>
          <w:lang w:val="en-CA"/>
        </w:rPr>
        <w:t>10</w:t>
      </w:r>
      <w:r w:rsidRPr="00A3122B">
        <w:rPr>
          <w:lang w:val="en-CA"/>
        </w:rPr>
        <w:t>− 1, inclusive.</w:t>
      </w:r>
    </w:p>
    <w:p w:rsidR="00C458E0" w:rsidRPr="00A3122B" w:rsidRDefault="00C458E0" w:rsidP="00C458E0">
      <w:pPr>
        <w:pStyle w:val="3N"/>
        <w:rPr>
          <w:lang w:val="en-CA"/>
        </w:rPr>
      </w:pPr>
      <w:r w:rsidRPr="00A3122B">
        <w:rPr>
          <w:b/>
          <w:lang w:val="en-CA"/>
        </w:rPr>
        <w:t>sub_bitstream_mode[</w:t>
      </w:r>
      <w:r w:rsidRPr="00A3122B">
        <w:rPr>
          <w:lang w:val="en-CA"/>
        </w:rPr>
        <w:t> i </w:t>
      </w:r>
      <w:r w:rsidRPr="00A3122B">
        <w:rPr>
          <w:b/>
          <w:lang w:val="en-CA"/>
        </w:rPr>
        <w:t>]</w:t>
      </w:r>
      <w:r w:rsidRPr="00A3122B">
        <w:rPr>
          <w:lang w:val="en-CA"/>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ols_idx_to_vps[ i ], </w:t>
      </w:r>
      <w:r w:rsidRPr="00A3122B">
        <w:rPr>
          <w:bCs/>
          <w:lang w:val="en-CA"/>
        </w:rPr>
        <w:t>highest_sublayer_id</w:t>
      </w:r>
      <w:r w:rsidRPr="00A3122B">
        <w:rPr>
          <w:lang w:val="en-CA"/>
        </w:rPr>
        <w:t xml:space="preserve">[ i ], </w:t>
      </w:r>
      <w:r w:rsidRPr="00A3122B">
        <w:rPr>
          <w:bCs/>
          <w:lang w:val="en-CA"/>
        </w:rPr>
        <w:t>avg_sb_property_bit_rate[ i ], and max_sb_property_bit_rate[ i ]</w:t>
      </w:r>
      <w:r w:rsidRPr="00A3122B">
        <w:rPr>
          <w:lang w:val="en-CA"/>
        </w:rPr>
        <w:t>.</w:t>
      </w:r>
    </w:p>
    <w:p w:rsidR="00C458E0" w:rsidRPr="00A3122B" w:rsidRDefault="00C458E0" w:rsidP="00C458E0">
      <w:pPr>
        <w:rPr>
          <w:rFonts w:eastAsia="Batang"/>
          <w:bCs/>
          <w:lang w:val="en-CA" w:eastAsia="ko-KR"/>
        </w:rPr>
      </w:pPr>
      <w:r w:rsidRPr="00A3122B">
        <w:rPr>
          <w:rFonts w:eastAsia="Batang"/>
          <w:bCs/>
          <w:lang w:val="en-CA" w:eastAsia="ko-KR"/>
        </w:rPr>
        <w:t>When sub_bitstream_mode[ i ] is equal to 0, the i-th sub-bitstream is generated as specified by the following steps:</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 xml:space="preserve">The sub-bitstream extraction process as specified in clause 10 is invoked with the bitstream corresponding to the CVS containing the sub-bitstream property SEI message, highest_sublayer_id[ i ], and LayerSetLayerIdList[ OlsIdxToLsIdx[ ols_idx_to_vps[ i ] ] ] as inputs. </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Remove all NAL units for which the nuh_layer_id is not included in TargetOptLayerIdList and either of the following conditions is true:</w:t>
      </w:r>
    </w:p>
    <w:p w:rsidR="00C458E0" w:rsidRPr="00A3122B" w:rsidRDefault="00C458E0" w:rsidP="00C458E0">
      <w:pPr>
        <w:tabs>
          <w:tab w:val="left" w:pos="400"/>
        </w:tabs>
        <w:ind w:left="800" w:hanging="400"/>
        <w:rPr>
          <w:lang w:val="en-CA"/>
        </w:rPr>
      </w:pPr>
      <w:r w:rsidRPr="00A3122B">
        <w:rPr>
          <w:lang w:val="en-CA"/>
        </w:rPr>
        <w:t>–</w:t>
      </w:r>
      <w:r w:rsidRPr="00A3122B">
        <w:rPr>
          <w:lang w:val="en-CA"/>
        </w:rPr>
        <w:tab/>
        <w:t>The value of nal_unit_type is not in the range of BLA_W_LP to RSV_IRAP_VCL23, inclusive, and max_tid_il_ref_pics_plus1[ LayerIdxInVps[ nuh_layer_id ] ][LayerIdxInVps[ layerId ] ] is equal to 0 for layerId values included in TargetOptLayerIdList.</w:t>
      </w:r>
    </w:p>
    <w:p w:rsidR="00C458E0" w:rsidRPr="00A3122B" w:rsidRDefault="00C458E0" w:rsidP="00C458E0">
      <w:pPr>
        <w:tabs>
          <w:tab w:val="left" w:pos="400"/>
        </w:tabs>
        <w:ind w:left="800" w:hanging="400"/>
        <w:rPr>
          <w:lang w:val="en-CA"/>
        </w:rPr>
      </w:pPr>
      <w:r w:rsidRPr="00A3122B">
        <w:rPr>
          <w:lang w:val="en-CA"/>
        </w:rPr>
        <w:t>–</w:t>
      </w:r>
      <w:r w:rsidRPr="00A3122B">
        <w:rPr>
          <w:lang w:val="en-CA"/>
        </w:rPr>
        <w:tab/>
        <w:t>TemporalId is greater than the maximum value of max_tid_il_ref_pics_plus1[ LayerIdxInVps[ nuh_layer_id ] ][LayerIdxInVps[ layerId ] ] − 1 for all layerId values included in TargetOptLayerIdList.</w:t>
      </w:r>
    </w:p>
    <w:p w:rsidR="00C458E0" w:rsidRPr="00A3122B" w:rsidRDefault="00C458E0" w:rsidP="00C458E0">
      <w:pPr>
        <w:rPr>
          <w:rFonts w:eastAsia="Batang"/>
          <w:bCs/>
          <w:lang w:val="en-CA" w:eastAsia="ko-KR"/>
        </w:rPr>
      </w:pPr>
      <w:r w:rsidRPr="00A3122B">
        <w:rPr>
          <w:rFonts w:eastAsia="Batang"/>
          <w:bCs/>
          <w:lang w:val="en-CA" w:eastAsia="ko-KR"/>
        </w:rPr>
        <w:t>When sub_bitstream_mode[ i ] is equal to 1, the i-th sub-bitstream is generated as specified by the above steps followed by:</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Remove all NAL units with nuh_layer_id not among the values included in TargetOptLayerIdList and with discardable_flag equal to 1.</w:t>
      </w:r>
    </w:p>
    <w:p w:rsidR="00C458E0" w:rsidRPr="00A3122B" w:rsidRDefault="00C458E0" w:rsidP="00C458E0">
      <w:pPr>
        <w:rPr>
          <w:lang w:val="en-CA"/>
        </w:rPr>
      </w:pPr>
      <w:r w:rsidRPr="00A3122B">
        <w:rPr>
          <w:b/>
          <w:lang w:val="en-CA"/>
        </w:rPr>
        <w:t>ols_idx_to_vps[</w:t>
      </w:r>
      <w:r w:rsidRPr="00A3122B">
        <w:rPr>
          <w:lang w:val="en-CA"/>
        </w:rPr>
        <w:t> i </w:t>
      </w:r>
      <w:r w:rsidRPr="00A3122B">
        <w:rPr>
          <w:b/>
          <w:lang w:val="en-CA"/>
        </w:rPr>
        <w:t xml:space="preserve">] </w:t>
      </w:r>
      <w:r w:rsidRPr="00A3122B">
        <w:rPr>
          <w:lang w:val="en-CA"/>
        </w:rPr>
        <w:t>specifies the index of the OLS corresponding to the i-th sub-bitstream.</w:t>
      </w:r>
    </w:p>
    <w:p w:rsidR="00C458E0" w:rsidRPr="00A3122B" w:rsidRDefault="00C458E0" w:rsidP="00C458E0">
      <w:pPr>
        <w:rPr>
          <w:lang w:val="en-CA"/>
        </w:rPr>
      </w:pPr>
      <w:r w:rsidRPr="00A3122B">
        <w:rPr>
          <w:b/>
          <w:bCs/>
          <w:lang w:val="en-CA"/>
        </w:rPr>
        <w:t>highest_sublayer_id</w:t>
      </w:r>
      <w:r w:rsidRPr="00A3122B">
        <w:rPr>
          <w:lang w:val="en-CA"/>
        </w:rPr>
        <w:t>[ i ] specifies the highest TemporalId of access units in the i-th sub-bitstream.</w:t>
      </w:r>
    </w:p>
    <w:p w:rsidR="00C458E0" w:rsidRPr="00A3122B" w:rsidRDefault="00C458E0" w:rsidP="00C458E0">
      <w:pPr>
        <w:rPr>
          <w:bCs/>
          <w:lang w:val="en-CA"/>
        </w:rPr>
      </w:pPr>
      <w:r w:rsidRPr="00A3122B">
        <w:rPr>
          <w:b/>
          <w:bCs/>
          <w:lang w:val="en-CA"/>
        </w:rPr>
        <w:t>avg_sb_property_bit_rate</w:t>
      </w:r>
      <w:r w:rsidRPr="00A3122B">
        <w:rPr>
          <w:bCs/>
          <w:lang w:val="en-CA"/>
        </w:rPr>
        <w:t>[ i ] indicates the average bit rate of the i-th sub-bitstream, in bits per second. The value is given by BitRateBPS( avg_sb_property_bit_rate[ i ] ) with the function BitRateBPS( ) being specified as follows:</w:t>
      </w:r>
    </w:p>
    <w:p w:rsidR="00C458E0" w:rsidRPr="00467CF4" w:rsidRDefault="00C458E0" w:rsidP="00C458E0">
      <w:pPr>
        <w:tabs>
          <w:tab w:val="center" w:pos="4849"/>
          <w:tab w:val="right" w:pos="9700"/>
        </w:tabs>
        <w:spacing w:before="193" w:after="240"/>
        <w:ind w:left="403"/>
        <w:rPr>
          <w:lang w:val="de-DE"/>
        </w:rPr>
      </w:pPr>
      <w:r w:rsidRPr="00467CF4">
        <w:rPr>
          <w:bCs/>
          <w:lang w:val="de-DE"/>
        </w:rPr>
        <w:t>BitRateBPS( x ) = ( x &amp; ( 2</w:t>
      </w:r>
      <w:r w:rsidRPr="00467CF4">
        <w:rPr>
          <w:bCs/>
          <w:vertAlign w:val="superscript"/>
          <w:lang w:val="de-DE"/>
        </w:rPr>
        <w:t>14</w:t>
      </w:r>
      <w:r w:rsidRPr="00467CF4">
        <w:rPr>
          <w:bCs/>
          <w:lang w:val="de-DE"/>
        </w:rPr>
        <w:t> − 1 ) ) * 10</w:t>
      </w:r>
      <w:r w:rsidRPr="00467CF4">
        <w:rPr>
          <w:bCs/>
          <w:vertAlign w:val="superscript"/>
          <w:lang w:val="de-DE"/>
        </w:rPr>
        <w:t>( 2 + ( x  &gt;&gt;  14 ) )</w:t>
      </w:r>
      <w:r w:rsidRPr="00467CF4">
        <w:rPr>
          <w:bCs/>
          <w:lang w:val="de-DE"/>
        </w:rPr>
        <w:tab/>
      </w:r>
      <w:r w:rsidRPr="00467CF4">
        <w:rPr>
          <w:bCs/>
          <w:lang w:val="de-DE"/>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726FC2" w:rsidRPr="004C0F58">
        <w:rPr>
          <w:highlight w:val="yellow"/>
          <w:lang w:val="en-US"/>
        </w:rPr>
        <w:fldChar w:fldCharType="begin" w:fldLock="1"/>
      </w:r>
      <w:r w:rsidR="003E3F16" w:rsidRPr="004C0F58">
        <w:rPr>
          <w:highlight w:val="yellow"/>
          <w:lang w:val="en-US"/>
        </w:rPr>
        <w:instrText xml:space="preserve"> SEQ Equation \* ARABIC </w:instrText>
      </w:r>
      <w:r w:rsidR="00726FC2" w:rsidRPr="004C0F58">
        <w:rPr>
          <w:highlight w:val="yellow"/>
          <w:lang w:val="en-US"/>
        </w:rPr>
        <w:fldChar w:fldCharType="separate"/>
      </w:r>
      <w:r w:rsidR="003E3F16">
        <w:rPr>
          <w:noProof/>
          <w:highlight w:val="yellow"/>
          <w:lang w:val="en-US"/>
        </w:rPr>
        <w:t>50</w:t>
      </w:r>
      <w:r w:rsidR="00726FC2" w:rsidRPr="004C0F58">
        <w:rPr>
          <w:highlight w:val="yellow"/>
          <w:lang w:val="en-US"/>
        </w:rPr>
        <w:fldChar w:fldCharType="end"/>
      </w:r>
      <w:r w:rsidR="003E3F16" w:rsidRPr="00983CFA">
        <w:rPr>
          <w:lang w:val="en-US"/>
        </w:rPr>
        <w:t>)</w:t>
      </w:r>
    </w:p>
    <w:p w:rsidR="00C458E0" w:rsidRPr="00A3122B" w:rsidRDefault="00C458E0" w:rsidP="00C458E0">
      <w:pPr>
        <w:rPr>
          <w:bCs/>
          <w:lang w:val="en-CA"/>
        </w:rPr>
      </w:pPr>
      <w:r w:rsidRPr="00A3122B">
        <w:rPr>
          <w:bCs/>
          <w:lang w:val="en-CA"/>
        </w:rPr>
        <w:t xml:space="preserve">The average bit rate is derived according to the access unit removal time specified in </w:t>
      </w:r>
      <w:r w:rsidRPr="00A3122B">
        <w:rPr>
          <w:lang w:val="en-CA"/>
        </w:rPr>
        <w:t>clause </w:t>
      </w:r>
      <w:r w:rsidR="007A002E">
        <w:fldChar w:fldCharType="begin" w:fldLock="1"/>
      </w:r>
      <w:r w:rsidR="007A002E">
        <w:instrText xml:space="preserve"> REF _Ref348357793 \w \h  \* MERGEFORMAT </w:instrText>
      </w:r>
      <w:r w:rsidR="007A002E">
        <w:fldChar w:fldCharType="separate"/>
      </w:r>
      <w:r>
        <w:rPr>
          <w:lang w:val="en-CA"/>
        </w:rPr>
        <w:t>F.13</w:t>
      </w:r>
      <w:r w:rsidR="007A002E">
        <w:fldChar w:fldCharType="end"/>
      </w:r>
      <w:r w:rsidRPr="00A3122B">
        <w:rPr>
          <w:bCs/>
          <w:lang w:val="en-CA"/>
        </w:rPr>
        <w:t>. In the following, bTotal is the number of bits in all NAL units of the i-th sub-bitstream, t</w:t>
      </w:r>
      <w:r w:rsidRPr="00A3122B">
        <w:rPr>
          <w:bCs/>
          <w:vertAlign w:val="subscript"/>
          <w:lang w:val="en-CA"/>
        </w:rPr>
        <w:t>1</w:t>
      </w:r>
      <w:r w:rsidRPr="00A3122B">
        <w:rPr>
          <w:bCs/>
          <w:lang w:val="en-CA"/>
        </w:rPr>
        <w:t xml:space="preserve"> is the removal time (in seconds) of the first access unit to which the VPS applies, and t</w:t>
      </w:r>
      <w:r w:rsidRPr="00A3122B">
        <w:rPr>
          <w:bCs/>
          <w:vertAlign w:val="subscript"/>
          <w:lang w:val="en-CA"/>
        </w:rPr>
        <w:t>2</w:t>
      </w:r>
      <w:r w:rsidRPr="00A3122B">
        <w:rPr>
          <w:bCs/>
          <w:lang w:val="en-CA"/>
        </w:rPr>
        <w:t xml:space="preserve"> is the removal time (in seconds) of the last access unit (in decoding order) to which the VPS applies. With x specifying the value of avg_sb_property_bit_rate[ i ], the following applies:</w:t>
      </w:r>
    </w:p>
    <w:p w:rsidR="00C458E0" w:rsidRPr="00A3122B" w:rsidRDefault="00C458E0" w:rsidP="00C458E0">
      <w:pPr>
        <w:spacing w:before="86"/>
        <w:ind w:left="397" w:hanging="397"/>
        <w:rPr>
          <w:bCs/>
          <w:lang w:val="en-CA"/>
        </w:rPr>
      </w:pPr>
      <w:r w:rsidRPr="00A3122B">
        <w:rPr>
          <w:bCs/>
          <w:lang w:val="en-CA"/>
        </w:rPr>
        <w:t>–</w:t>
      </w:r>
      <w:r w:rsidRPr="00A3122B">
        <w:rPr>
          <w:bCs/>
          <w:lang w:val="en-CA"/>
        </w:rPr>
        <w:tab/>
        <w:t>If t</w:t>
      </w:r>
      <w:r w:rsidRPr="00A3122B">
        <w:rPr>
          <w:bCs/>
          <w:vertAlign w:val="subscript"/>
          <w:lang w:val="en-CA"/>
        </w:rPr>
        <w:t>1</w:t>
      </w:r>
      <w:r w:rsidRPr="00A3122B">
        <w:rPr>
          <w:bCs/>
          <w:lang w:val="en-CA"/>
        </w:rPr>
        <w:t xml:space="preserve"> is not equal to t</w:t>
      </w:r>
      <w:r w:rsidRPr="00A3122B">
        <w:rPr>
          <w:bCs/>
          <w:vertAlign w:val="subscript"/>
          <w:lang w:val="en-CA"/>
        </w:rPr>
        <w:t>2</w:t>
      </w:r>
      <w:r w:rsidRPr="00A3122B">
        <w:rPr>
          <w:bCs/>
          <w:lang w:val="en-CA"/>
        </w:rPr>
        <w:t>, the following condition shall be true:</w:t>
      </w:r>
    </w:p>
    <w:p w:rsidR="00C458E0" w:rsidRPr="005F3A83" w:rsidRDefault="00C458E0" w:rsidP="00C458E0">
      <w:pPr>
        <w:tabs>
          <w:tab w:val="center" w:pos="4849"/>
          <w:tab w:val="right" w:pos="9700"/>
        </w:tabs>
        <w:spacing w:before="193" w:after="240"/>
        <w:ind w:left="720"/>
        <w:rPr>
          <w:bCs/>
          <w:lang w:val="fr-FR"/>
        </w:rPr>
      </w:pPr>
      <w:r w:rsidRPr="005F3A83">
        <w:rPr>
          <w:bCs/>
          <w:lang w:val="fr-FR"/>
        </w:rPr>
        <w:t>( x &amp; ( 2</w:t>
      </w:r>
      <w:r w:rsidRPr="005F3A83">
        <w:rPr>
          <w:bCs/>
          <w:vertAlign w:val="superscript"/>
          <w:lang w:val="fr-FR"/>
        </w:rPr>
        <w:t>14</w:t>
      </w:r>
      <w:r w:rsidRPr="005F3A83">
        <w:rPr>
          <w:bCs/>
          <w:lang w:val="fr-FR"/>
        </w:rPr>
        <w:t> − 1 ) )  = =  Round( bTotal ÷ ( ( t</w:t>
      </w:r>
      <w:r w:rsidRPr="005F3A83">
        <w:rPr>
          <w:bCs/>
          <w:vertAlign w:val="subscript"/>
          <w:lang w:val="fr-FR"/>
        </w:rPr>
        <w:t>2</w:t>
      </w:r>
      <w:r w:rsidRPr="005F3A83">
        <w:rPr>
          <w:bCs/>
          <w:lang w:val="fr-FR"/>
        </w:rPr>
        <w:t> − t</w:t>
      </w:r>
      <w:r w:rsidRPr="005F3A83">
        <w:rPr>
          <w:bCs/>
          <w:vertAlign w:val="subscript"/>
          <w:lang w:val="fr-FR"/>
        </w:rPr>
        <w:t>1</w:t>
      </w:r>
      <w:r w:rsidRPr="005F3A83">
        <w:rPr>
          <w:bCs/>
          <w:lang w:val="fr-FR"/>
        </w:rPr>
        <w:t> ) * 10</w:t>
      </w:r>
      <w:r w:rsidRPr="005F3A83">
        <w:rPr>
          <w:bCs/>
          <w:vertAlign w:val="superscript"/>
          <w:lang w:val="fr-FR"/>
        </w:rPr>
        <w:t>( 2 + ( x  &gt;&gt;  14 ) )</w:t>
      </w:r>
      <w:r w:rsidRPr="005F3A83">
        <w:rPr>
          <w:bCs/>
          <w:lang w:val="fr-FR"/>
        </w:rPr>
        <w:t> ) )</w:t>
      </w:r>
      <w:r w:rsidRPr="005F3A83">
        <w:rPr>
          <w:bCs/>
          <w:lang w:val="fr-FR"/>
        </w:rPr>
        <w:tab/>
      </w:r>
      <w:r w:rsidR="003E3F16" w:rsidRPr="005F3A83">
        <w:rPr>
          <w:rFonts w:eastAsia="Batang"/>
          <w:bCs/>
          <w:lang w:val="fr-FR" w:eastAsia="ko-KR"/>
        </w:rPr>
        <w:t>(</w:t>
      </w:r>
      <w:r w:rsidR="003E3F16" w:rsidRPr="005F3A83">
        <w:rPr>
          <w:bCs/>
          <w:lang w:val="fr-FR"/>
        </w:rPr>
        <w:t>F</w:t>
      </w:r>
      <w:r w:rsidR="003E3F16" w:rsidRPr="005F3A83">
        <w:rPr>
          <w:lang w:val="fr-FR"/>
        </w:rPr>
        <w:noBreakHyphen/>
      </w:r>
      <w:r w:rsidR="00726FC2" w:rsidRPr="004C0F58">
        <w:rPr>
          <w:highlight w:val="yellow"/>
          <w:lang w:val="en-US"/>
        </w:rPr>
        <w:fldChar w:fldCharType="begin" w:fldLock="1"/>
      </w:r>
      <w:r w:rsidR="003E3F16" w:rsidRPr="005F3A83">
        <w:rPr>
          <w:highlight w:val="yellow"/>
          <w:lang w:val="fr-FR"/>
        </w:rPr>
        <w:instrText xml:space="preserve"> SEQ Equation \* ARABIC </w:instrText>
      </w:r>
      <w:r w:rsidR="00726FC2" w:rsidRPr="004C0F58">
        <w:rPr>
          <w:highlight w:val="yellow"/>
          <w:lang w:val="en-US"/>
        </w:rPr>
        <w:fldChar w:fldCharType="separate"/>
      </w:r>
      <w:r w:rsidR="003E3F16" w:rsidRPr="005F3A83">
        <w:rPr>
          <w:noProof/>
          <w:highlight w:val="yellow"/>
          <w:lang w:val="fr-FR"/>
        </w:rPr>
        <w:t>51</w:t>
      </w:r>
      <w:r w:rsidR="00726FC2" w:rsidRPr="004C0F58">
        <w:rPr>
          <w:highlight w:val="yellow"/>
          <w:lang w:val="en-US"/>
        </w:rPr>
        <w:fldChar w:fldCharType="end"/>
      </w:r>
      <w:r w:rsidR="003E3F16" w:rsidRPr="005F3A83">
        <w:rPr>
          <w:lang w:val="fr-FR"/>
        </w:rPr>
        <w:t>)</w:t>
      </w:r>
    </w:p>
    <w:p w:rsidR="00C458E0" w:rsidRPr="00A3122B" w:rsidRDefault="00C458E0" w:rsidP="00C458E0">
      <w:pPr>
        <w:spacing w:before="86"/>
        <w:ind w:left="397" w:hanging="397"/>
        <w:rPr>
          <w:bCs/>
          <w:lang w:val="en-CA"/>
        </w:rPr>
      </w:pPr>
      <w:r w:rsidRPr="00A3122B">
        <w:rPr>
          <w:bCs/>
          <w:lang w:val="en-CA"/>
        </w:rPr>
        <w:t>–</w:t>
      </w:r>
      <w:r w:rsidRPr="00A3122B">
        <w:rPr>
          <w:bCs/>
          <w:lang w:val="en-CA"/>
        </w:rPr>
        <w:tab/>
        <w:t>Otherwise (t</w:t>
      </w:r>
      <w:r w:rsidRPr="00A3122B">
        <w:rPr>
          <w:bCs/>
          <w:vertAlign w:val="subscript"/>
          <w:lang w:val="en-CA"/>
        </w:rPr>
        <w:t>1</w:t>
      </w:r>
      <w:r w:rsidRPr="00A3122B">
        <w:rPr>
          <w:bCs/>
          <w:lang w:val="en-CA"/>
        </w:rPr>
        <w:t xml:space="preserve"> is equal to t</w:t>
      </w:r>
      <w:r w:rsidRPr="00A3122B">
        <w:rPr>
          <w:bCs/>
          <w:vertAlign w:val="subscript"/>
          <w:lang w:val="en-CA"/>
        </w:rPr>
        <w:t>2</w:t>
      </w:r>
      <w:r w:rsidRPr="00A3122B">
        <w:rPr>
          <w:bCs/>
          <w:lang w:val="en-CA"/>
        </w:rPr>
        <w:t>), the following condition shall be true:</w:t>
      </w:r>
    </w:p>
    <w:p w:rsidR="00C458E0" w:rsidRPr="00A3122B" w:rsidRDefault="00C458E0" w:rsidP="00C458E0">
      <w:pPr>
        <w:tabs>
          <w:tab w:val="center" w:pos="4849"/>
          <w:tab w:val="right" w:pos="9700"/>
        </w:tabs>
        <w:spacing w:before="193" w:after="240"/>
        <w:ind w:left="720"/>
        <w:rPr>
          <w:bCs/>
          <w:lang w:val="en-CA"/>
        </w:rPr>
      </w:pPr>
      <w:r w:rsidRPr="00A3122B">
        <w:rPr>
          <w:bCs/>
          <w:lang w:val="en-CA"/>
        </w:rPr>
        <w:t>( x &amp; ( 2</w:t>
      </w:r>
      <w:r w:rsidRPr="00A3122B">
        <w:rPr>
          <w:bCs/>
          <w:vertAlign w:val="superscript"/>
          <w:lang w:val="en-CA"/>
        </w:rPr>
        <w:t>14</w:t>
      </w:r>
      <w:r w:rsidRPr="00A3122B">
        <w:rPr>
          <w:bCs/>
          <w:lang w:val="en-CA"/>
        </w:rPr>
        <w:t> − 1 ) )  = =  0</w:t>
      </w:r>
      <w:r w:rsidRPr="00A3122B">
        <w:rPr>
          <w:bCs/>
          <w:lang w:val="en-CA"/>
        </w:rPr>
        <w:tab/>
      </w:r>
      <w:r w:rsidRPr="00A3122B">
        <w:rPr>
          <w:bCs/>
          <w:lang w:val="en-CA"/>
        </w:rPr>
        <w:tab/>
      </w:r>
      <w:r w:rsidR="003E3F16" w:rsidRPr="00983CFA">
        <w:rPr>
          <w:rFonts w:eastAsia="Batang"/>
          <w:bCs/>
          <w:lang w:val="en-US" w:eastAsia="ko-KR"/>
        </w:rPr>
        <w:t>(</w:t>
      </w:r>
      <w:r w:rsidR="003E3F16" w:rsidRPr="00A3122B">
        <w:rPr>
          <w:bCs/>
          <w:lang w:val="en-CA"/>
        </w:rPr>
        <w:t>F</w:t>
      </w:r>
      <w:r w:rsidR="003E3F16" w:rsidRPr="00A3122B">
        <w:rPr>
          <w:lang w:val="en-CA"/>
        </w:rPr>
        <w:noBreakHyphen/>
      </w:r>
      <w:r w:rsidR="00726FC2" w:rsidRPr="004C0F58">
        <w:rPr>
          <w:highlight w:val="yellow"/>
          <w:lang w:val="en-US"/>
        </w:rPr>
        <w:fldChar w:fldCharType="begin" w:fldLock="1"/>
      </w:r>
      <w:r w:rsidR="003E3F16" w:rsidRPr="004C0F58">
        <w:rPr>
          <w:highlight w:val="yellow"/>
          <w:lang w:val="en-US"/>
        </w:rPr>
        <w:instrText xml:space="preserve"> SEQ Equation \* ARABIC </w:instrText>
      </w:r>
      <w:r w:rsidR="00726FC2" w:rsidRPr="004C0F58">
        <w:rPr>
          <w:highlight w:val="yellow"/>
          <w:lang w:val="en-US"/>
        </w:rPr>
        <w:fldChar w:fldCharType="separate"/>
      </w:r>
      <w:r w:rsidR="003E3F16">
        <w:rPr>
          <w:noProof/>
          <w:highlight w:val="yellow"/>
          <w:lang w:val="en-US"/>
        </w:rPr>
        <w:t>52</w:t>
      </w:r>
      <w:r w:rsidR="00726FC2" w:rsidRPr="004C0F58">
        <w:rPr>
          <w:highlight w:val="yellow"/>
          <w:lang w:val="en-US"/>
        </w:rPr>
        <w:fldChar w:fldCharType="end"/>
      </w:r>
      <w:r w:rsidR="003E3F16" w:rsidRPr="00983CFA">
        <w:rPr>
          <w:lang w:val="en-US"/>
        </w:rPr>
        <w:t>)</w:t>
      </w:r>
    </w:p>
    <w:p w:rsidR="00C458E0" w:rsidRPr="00A3122B" w:rsidRDefault="00C458E0" w:rsidP="00C458E0">
      <w:pPr>
        <w:rPr>
          <w:bCs/>
          <w:lang w:val="en-CA"/>
        </w:rPr>
      </w:pPr>
      <w:r w:rsidRPr="00A3122B">
        <w:rPr>
          <w:b/>
          <w:bCs/>
          <w:lang w:val="en-CA"/>
        </w:rPr>
        <w:t>max_sb_property_bit_rate</w:t>
      </w:r>
      <w:r w:rsidRPr="00A3122B">
        <w:rPr>
          <w:bCs/>
          <w:lang w:val="en-CA"/>
        </w:rPr>
        <w:t xml:space="preserve">[ i ] indicates an upper bound for the bit rate of the i-th sub-bitstream in any one-second time window of access unit removal time as specified in </w:t>
      </w:r>
      <w:r w:rsidRPr="00A3122B">
        <w:rPr>
          <w:lang w:val="en-CA"/>
        </w:rPr>
        <w:t>clause </w:t>
      </w:r>
      <w:r w:rsidR="007A002E">
        <w:fldChar w:fldCharType="begin" w:fldLock="1"/>
      </w:r>
      <w:r w:rsidR="007A002E">
        <w:instrText xml:space="preserve"> REF _Ref348357793 \w \h  \* MERGEFORMAT </w:instrText>
      </w:r>
      <w:r w:rsidR="007A002E">
        <w:fldChar w:fldCharType="separate"/>
      </w:r>
      <w:r>
        <w:rPr>
          <w:lang w:val="en-CA"/>
        </w:rPr>
        <w:t>F.13</w:t>
      </w:r>
      <w:r w:rsidR="007A002E">
        <w:fldChar w:fldCharType="end"/>
      </w:r>
      <w:r w:rsidRPr="00A3122B">
        <w:rPr>
          <w:bCs/>
          <w:lang w:val="en-CA"/>
        </w:rPr>
        <w:t xml:space="preserve">. The upper bound for the bit rate in bits per second is given by BitRateBPS( max_sb_property_bit_rate[ i ] ). The bit rate values are derived according to the access unit removal time specified in </w:t>
      </w:r>
      <w:r w:rsidRPr="00A3122B">
        <w:rPr>
          <w:lang w:val="en-CA"/>
        </w:rPr>
        <w:t>clause </w:t>
      </w:r>
      <w:r w:rsidR="007A002E">
        <w:fldChar w:fldCharType="begin" w:fldLock="1"/>
      </w:r>
      <w:r w:rsidR="007A002E">
        <w:instrText xml:space="preserve"> REF _Ref348357793 \w \h  \* MERGEFORMAT </w:instrText>
      </w:r>
      <w:r w:rsidR="007A002E">
        <w:fldChar w:fldCharType="separate"/>
      </w:r>
      <w:r>
        <w:rPr>
          <w:lang w:val="en-CA"/>
        </w:rPr>
        <w:t>F.13</w:t>
      </w:r>
      <w:r w:rsidR="007A002E">
        <w:fldChar w:fldCharType="end"/>
      </w:r>
      <w:r w:rsidRPr="00A3122B">
        <w:rPr>
          <w:bCs/>
          <w:lang w:val="en-CA"/>
        </w:rPr>
        <w:t>. In the following, t</w:t>
      </w:r>
      <w:r w:rsidRPr="00A3122B">
        <w:rPr>
          <w:bCs/>
          <w:vertAlign w:val="subscript"/>
          <w:lang w:val="en-CA"/>
        </w:rPr>
        <w:t>1</w:t>
      </w:r>
      <w:r w:rsidRPr="00A3122B">
        <w:rPr>
          <w:bCs/>
          <w:lang w:val="en-CA"/>
        </w:rPr>
        <w:t xml:space="preserve"> is any point in time (in seconds), t</w:t>
      </w:r>
      <w:r w:rsidRPr="00A3122B">
        <w:rPr>
          <w:bCs/>
          <w:vertAlign w:val="subscript"/>
          <w:lang w:val="en-CA"/>
        </w:rPr>
        <w:t>2</w:t>
      </w:r>
      <w:r w:rsidRPr="00A3122B">
        <w:rPr>
          <w:bCs/>
          <w:lang w:val="en-CA"/>
        </w:rPr>
        <w:t xml:space="preserve"> is set equal to t</w:t>
      </w:r>
      <w:r w:rsidRPr="00A3122B">
        <w:rPr>
          <w:bCs/>
          <w:vertAlign w:val="subscript"/>
          <w:lang w:val="en-CA"/>
        </w:rPr>
        <w:t>1</w:t>
      </w:r>
      <w:r w:rsidRPr="00A3122B">
        <w:rPr>
          <w:bCs/>
          <w:lang w:val="en-CA"/>
        </w:rPr>
        <w:t> + 1 ÷ 100, and bTotal is the number of bits in all NAL units of access units with a removal time greater than or equal to t</w:t>
      </w:r>
      <w:r w:rsidRPr="00A3122B">
        <w:rPr>
          <w:bCs/>
          <w:vertAlign w:val="subscript"/>
          <w:lang w:val="en-CA"/>
        </w:rPr>
        <w:t>1</w:t>
      </w:r>
      <w:r w:rsidRPr="00A3122B">
        <w:rPr>
          <w:bCs/>
          <w:lang w:val="en-CA"/>
        </w:rPr>
        <w:t xml:space="preserve"> and less than t</w:t>
      </w:r>
      <w:r w:rsidRPr="00A3122B">
        <w:rPr>
          <w:bCs/>
          <w:vertAlign w:val="subscript"/>
          <w:lang w:val="en-CA"/>
        </w:rPr>
        <w:t>2</w:t>
      </w:r>
      <w:r w:rsidRPr="00A3122B">
        <w:rPr>
          <w:bCs/>
          <w:lang w:val="en-CA"/>
        </w:rPr>
        <w:t>. With x specifying the value of max_sb_property_bit_rate[ i ], the following condition shall be obeyed for all values of t</w:t>
      </w:r>
      <w:r w:rsidRPr="00A3122B">
        <w:rPr>
          <w:bCs/>
          <w:vertAlign w:val="subscript"/>
          <w:lang w:val="en-CA"/>
        </w:rPr>
        <w:t>1</w:t>
      </w:r>
      <w:r w:rsidRPr="00A3122B">
        <w:rPr>
          <w:bCs/>
          <w:lang w:val="en-CA"/>
        </w:rPr>
        <w:t>:</w:t>
      </w:r>
    </w:p>
    <w:p w:rsidR="00C458E0" w:rsidRPr="00467CF4" w:rsidRDefault="00C458E0" w:rsidP="00C458E0">
      <w:pPr>
        <w:tabs>
          <w:tab w:val="center" w:pos="4849"/>
          <w:tab w:val="right" w:pos="9700"/>
        </w:tabs>
        <w:spacing w:before="193" w:after="240"/>
        <w:ind w:left="720"/>
        <w:rPr>
          <w:lang w:val="de-DE"/>
        </w:rPr>
      </w:pPr>
      <w:r w:rsidRPr="00467CF4">
        <w:rPr>
          <w:bCs/>
          <w:lang w:val="de-DE"/>
        </w:rPr>
        <w:t>( x &amp; ( 2</w:t>
      </w:r>
      <w:r w:rsidRPr="00467CF4">
        <w:rPr>
          <w:bCs/>
          <w:vertAlign w:val="superscript"/>
          <w:lang w:val="de-DE"/>
        </w:rPr>
        <w:t>14</w:t>
      </w:r>
      <w:r w:rsidRPr="00467CF4">
        <w:rPr>
          <w:bCs/>
          <w:lang w:val="de-DE"/>
        </w:rPr>
        <w:t> − 1 ) )  &gt;=  bTotal ÷ ( ( t</w:t>
      </w:r>
      <w:r w:rsidRPr="00467CF4">
        <w:rPr>
          <w:bCs/>
          <w:vertAlign w:val="subscript"/>
          <w:lang w:val="de-DE"/>
        </w:rPr>
        <w:t>2</w:t>
      </w:r>
      <w:r w:rsidRPr="00467CF4">
        <w:rPr>
          <w:bCs/>
          <w:lang w:val="de-DE"/>
        </w:rPr>
        <w:t> − t</w:t>
      </w:r>
      <w:r w:rsidRPr="00467CF4">
        <w:rPr>
          <w:bCs/>
          <w:vertAlign w:val="subscript"/>
          <w:lang w:val="de-DE"/>
        </w:rPr>
        <w:t>1</w:t>
      </w:r>
      <w:r w:rsidRPr="00467CF4">
        <w:rPr>
          <w:bCs/>
          <w:lang w:val="de-DE"/>
        </w:rPr>
        <w:t> ) * 10</w:t>
      </w:r>
      <w:r w:rsidRPr="00467CF4">
        <w:rPr>
          <w:bCs/>
          <w:vertAlign w:val="superscript"/>
          <w:lang w:val="de-DE"/>
        </w:rPr>
        <w:t>( 2 + ( x  &gt;&gt;  14 ) )</w:t>
      </w:r>
      <w:r w:rsidRPr="00467CF4">
        <w:rPr>
          <w:bCs/>
          <w:lang w:val="de-DE"/>
        </w:rPr>
        <w:t> )</w:t>
      </w:r>
      <w:r w:rsidRPr="00467CF4">
        <w:rPr>
          <w:bCs/>
          <w:lang w:val="de-DE"/>
        </w:rPr>
        <w:tab/>
      </w:r>
      <w:r w:rsidR="003E3F16" w:rsidRPr="005F3A83">
        <w:rPr>
          <w:rFonts w:eastAsia="Batang"/>
          <w:bCs/>
          <w:lang w:val="fr-FR" w:eastAsia="ko-KR"/>
        </w:rPr>
        <w:t>(</w:t>
      </w:r>
      <w:r w:rsidR="003E3F16" w:rsidRPr="005F3A83">
        <w:rPr>
          <w:bCs/>
          <w:lang w:val="fr-FR"/>
        </w:rPr>
        <w:t>F</w:t>
      </w:r>
      <w:r w:rsidR="003E3F16" w:rsidRPr="005F3A83">
        <w:rPr>
          <w:lang w:val="fr-FR"/>
        </w:rPr>
        <w:noBreakHyphen/>
      </w:r>
      <w:r w:rsidR="00726FC2" w:rsidRPr="004C0F58">
        <w:rPr>
          <w:highlight w:val="yellow"/>
          <w:lang w:val="en-US"/>
        </w:rPr>
        <w:fldChar w:fldCharType="begin" w:fldLock="1"/>
      </w:r>
      <w:r w:rsidR="003E3F16" w:rsidRPr="005F3A83">
        <w:rPr>
          <w:highlight w:val="yellow"/>
          <w:lang w:val="fr-FR"/>
        </w:rPr>
        <w:instrText xml:space="preserve"> SEQ Equation \* ARABIC </w:instrText>
      </w:r>
      <w:r w:rsidR="00726FC2" w:rsidRPr="004C0F58">
        <w:rPr>
          <w:highlight w:val="yellow"/>
          <w:lang w:val="en-US"/>
        </w:rPr>
        <w:fldChar w:fldCharType="separate"/>
      </w:r>
      <w:r w:rsidR="003E3F16" w:rsidRPr="005F3A83">
        <w:rPr>
          <w:noProof/>
          <w:highlight w:val="yellow"/>
          <w:lang w:val="fr-FR"/>
        </w:rPr>
        <w:t>53</w:t>
      </w:r>
      <w:r w:rsidR="00726FC2" w:rsidRPr="004C0F58">
        <w:rPr>
          <w:highlight w:val="yellow"/>
          <w:lang w:val="en-US"/>
        </w:rPr>
        <w:fldChar w:fldCharType="end"/>
      </w:r>
      <w:r w:rsidR="003E3F16" w:rsidRPr="005F3A83">
        <w:rPr>
          <w:lang w:val="fr-FR"/>
        </w:rPr>
        <w:t>)</w:t>
      </w:r>
    </w:p>
    <w:p w:rsidR="00C458E0" w:rsidRPr="005F3A83" w:rsidRDefault="00C458E0" w:rsidP="00C458E0">
      <w:pPr>
        <w:pStyle w:val="3H2"/>
        <w:keepLines w:val="0"/>
        <w:numPr>
          <w:ilvl w:val="3"/>
          <w:numId w:val="35"/>
        </w:numPr>
        <w:tabs>
          <w:tab w:val="clear" w:pos="4230"/>
          <w:tab w:val="num" w:pos="1134"/>
        </w:tabs>
        <w:ind w:left="1134" w:hanging="1134"/>
        <w:rPr>
          <w:szCs w:val="22"/>
          <w:lang w:val="fr-FR"/>
        </w:rPr>
      </w:pPr>
      <w:bookmarkStart w:id="1906" w:name="_Toc389394549"/>
      <w:bookmarkStart w:id="1907" w:name="_Toc389494848"/>
      <w:r w:rsidRPr="005F3A83">
        <w:rPr>
          <w:lang w:val="fr-FR"/>
        </w:rPr>
        <w:t>Alpha</w:t>
      </w:r>
      <w:r w:rsidRPr="005F3A83">
        <w:rPr>
          <w:bCs/>
          <w:lang w:val="fr-FR"/>
        </w:rPr>
        <w:t xml:space="preserve"> channel information SEI message semantics</w:t>
      </w:r>
      <w:bookmarkEnd w:id="1906"/>
      <w:bookmarkEnd w:id="1907"/>
    </w:p>
    <w:p w:rsidR="00C458E0" w:rsidRPr="00A3122B" w:rsidRDefault="00C458E0" w:rsidP="00C458E0">
      <w:pPr>
        <w:widowControl w:val="0"/>
        <w:rPr>
          <w:szCs w:val="22"/>
          <w:lang w:val="en-CA"/>
        </w:rPr>
      </w:pPr>
      <w:r w:rsidRPr="00A3122B">
        <w:rPr>
          <w:szCs w:val="22"/>
          <w:lang w:val="en-CA"/>
        </w:rPr>
        <w:t>The alpha channel information SEI message provides information about alpha channel sample values and post-</w:t>
      </w:r>
      <w:r w:rsidRPr="00A3122B">
        <w:rPr>
          <w:szCs w:val="22"/>
          <w:lang w:val="en-CA"/>
        </w:rPr>
        <w:lastRenderedPageBreak/>
        <w:t>processing applied to the decoded alpha planes coded in auxiliary pictures of type AUX_ALPHA, and one or more associated primary pictures.</w:t>
      </w:r>
    </w:p>
    <w:p w:rsidR="00C458E0" w:rsidRPr="00A3122B" w:rsidRDefault="00C458E0" w:rsidP="00C458E0">
      <w:pPr>
        <w:rPr>
          <w:szCs w:val="22"/>
          <w:lang w:val="en-CA"/>
        </w:rPr>
      </w:pPr>
      <w:r w:rsidRPr="00A3122B">
        <w:rPr>
          <w:lang w:val="en-CA"/>
        </w:rPr>
        <w:t>For an auxiliary picture with nuh_layer_id equal to nuhLayerIdA and AuxId[ nuhLayerIdA ] equal to AUX_ALPHA, an associated primary picture, if any, is a picture in the same access unit having AuxId[ nuhLayerIdB ] equal to 0 such that ScalabilityId[ LayerIdxInVps[ nuhLayerIdA ] ][ j ] is equal to ScalabilityId[ LayerIdxInVps[ nuhLayerIdB ] ][ j ] for all values of j in the range of 0 to 2, inclusive, and 4 to 15, inclusive.</w:t>
      </w:r>
    </w:p>
    <w:p w:rsidR="00C458E0" w:rsidRPr="00A3122B" w:rsidRDefault="00C458E0" w:rsidP="00C458E0">
      <w:pPr>
        <w:widowControl w:val="0"/>
        <w:rPr>
          <w:szCs w:val="22"/>
          <w:lang w:val="en-CA"/>
        </w:rPr>
      </w:pPr>
      <w:r w:rsidRPr="00A3122B">
        <w:rPr>
          <w:b/>
          <w:szCs w:val="22"/>
          <w:lang w:val="en-CA"/>
        </w:rPr>
        <w:t>alpha_channel_cancel_flag</w:t>
      </w:r>
      <w:r w:rsidRPr="00A3122B">
        <w:rPr>
          <w:szCs w:val="22"/>
          <w:lang w:val="en-CA"/>
        </w:rPr>
        <w:t xml:space="preserve"> equal to 1 </w:t>
      </w:r>
      <w:r w:rsidRPr="00A3122B">
        <w:rPr>
          <w:lang w:val="en-CA"/>
        </w:rPr>
        <w:t xml:space="preserve">indicates that the alpha channel information SEI message cancels the persistence of any previous alpha channel information SEI message in output order. alpha_channel_cancel_flag equal to 0 indicates that alpha channel information follows. </w:t>
      </w:r>
      <w:r w:rsidRPr="00A3122B">
        <w:rPr>
          <w:highlight w:val="yellow"/>
          <w:lang w:val="en-CA"/>
        </w:rPr>
        <w:t>[Ed. (YK): The following persistency scope of this SEI message needs to be adjusted to make it clear for multi-layer context, probably similarly as did for other SEI messages with similar syntax-specified scope.]</w:t>
      </w:r>
    </w:p>
    <w:p w:rsidR="00C458E0" w:rsidRPr="00A3122B" w:rsidRDefault="00C458E0" w:rsidP="00C458E0">
      <w:pPr>
        <w:widowControl w:val="0"/>
        <w:rPr>
          <w:lang w:val="en-CA"/>
        </w:rPr>
      </w:pPr>
      <w:r w:rsidRPr="00A3122B">
        <w:rPr>
          <w:szCs w:val="22"/>
          <w:lang w:val="en-CA"/>
        </w:rPr>
        <w:t xml:space="preserve">When an access unit contains an auxiliary picture picA </w:t>
      </w:r>
      <w:r w:rsidRPr="00A3122B">
        <w:rPr>
          <w:lang w:val="en-CA"/>
        </w:rPr>
        <w:t>with nuh_layer_id equal to nuhLayerIdA and AuxId[ nuhLayerIdA ] equal to AUX_ALPHA, the alpha channel sample values of picA persist in output order until one or more of the following conditions are true:</w:t>
      </w:r>
    </w:p>
    <w:p w:rsidR="00C458E0" w:rsidRPr="00A3122B" w:rsidRDefault="00C458E0" w:rsidP="00C458E0">
      <w:pPr>
        <w:pStyle w:val="enumlev1"/>
        <w:ind w:left="397"/>
        <w:rPr>
          <w:lang w:val="en-CA"/>
        </w:rPr>
      </w:pPr>
      <w:r w:rsidRPr="00A3122B">
        <w:rPr>
          <w:lang w:val="en-CA"/>
        </w:rPr>
        <w:t>–</w:t>
      </w:r>
      <w:r w:rsidRPr="00A3122B">
        <w:rPr>
          <w:lang w:val="en-CA"/>
        </w:rPr>
        <w:tab/>
        <w:t>A new CVS begins.</w:t>
      </w:r>
    </w:p>
    <w:p w:rsidR="00C458E0" w:rsidRPr="00A3122B" w:rsidRDefault="00C458E0" w:rsidP="00C458E0">
      <w:pPr>
        <w:pStyle w:val="enumlev1"/>
        <w:ind w:left="397"/>
        <w:rPr>
          <w:lang w:val="en-CA"/>
        </w:rPr>
      </w:pPr>
      <w:r w:rsidRPr="00A3122B">
        <w:rPr>
          <w:lang w:val="en-CA"/>
        </w:rPr>
        <w:t>–</w:t>
      </w:r>
      <w:r w:rsidRPr="00A3122B">
        <w:rPr>
          <w:lang w:val="en-CA"/>
        </w:rPr>
        <w:tab/>
        <w:t>The bitstream ends.</w:t>
      </w:r>
    </w:p>
    <w:p w:rsidR="00C458E0" w:rsidRPr="00A3122B" w:rsidRDefault="00C458E0" w:rsidP="00C458E0">
      <w:pPr>
        <w:pStyle w:val="enumlev1"/>
        <w:ind w:left="397"/>
        <w:rPr>
          <w:lang w:val="en-CA"/>
        </w:rPr>
      </w:pPr>
      <w:r w:rsidRPr="00A3122B">
        <w:rPr>
          <w:lang w:val="en-CA"/>
        </w:rPr>
        <w:t>–</w:t>
      </w:r>
      <w:r w:rsidRPr="00A3122B">
        <w:rPr>
          <w:lang w:val="en-CA"/>
        </w:rPr>
        <w:tab/>
        <w:t xml:space="preserve">A picture picB in an access unit containing an alpha channel information SEI message is output having PicOrderCnt( picB ) greater than PicOrderCnt( picA ) and alpha_channel_cancel_flag in the alpha channel </w:t>
      </w:r>
      <w:r w:rsidRPr="00A3122B">
        <w:rPr>
          <w:szCs w:val="22"/>
          <w:lang w:val="en-CA"/>
        </w:rPr>
        <w:t xml:space="preserve">information </w:t>
      </w:r>
      <w:r w:rsidRPr="00A3122B">
        <w:rPr>
          <w:lang w:val="en-CA"/>
        </w:rPr>
        <w:t>SEI message is equal to 1, where PicOrderCnt( picB ) and PicOrderCnt( picA ) are the PicOrderCntVal values of picB and picA, respectively, immediately after the invocation of the decoding process for picture order count for picB.</w:t>
      </w:r>
    </w:p>
    <w:p w:rsidR="00C458E0" w:rsidRPr="00A3122B" w:rsidRDefault="00C458E0" w:rsidP="00C458E0">
      <w:pPr>
        <w:widowControl w:val="0"/>
        <w:rPr>
          <w:lang w:val="en-CA"/>
        </w:rPr>
      </w:pPr>
      <w:r w:rsidRPr="00A3122B">
        <w:rPr>
          <w:b/>
          <w:lang w:val="en-CA"/>
        </w:rPr>
        <w:t>alpha_channel_use_idc</w:t>
      </w:r>
      <w:r w:rsidRPr="00A3122B">
        <w:rPr>
          <w:lang w:val="en-CA"/>
        </w:rPr>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use by ITU-T | ISO/IEC. When not present, the value of alpha_channel_use_idc is inferred to be equal to 2.</w:t>
      </w:r>
    </w:p>
    <w:p w:rsidR="00C458E0" w:rsidRPr="00A3122B" w:rsidRDefault="00C458E0" w:rsidP="00C458E0">
      <w:pPr>
        <w:widowControl w:val="0"/>
        <w:rPr>
          <w:lang w:val="en-CA"/>
        </w:rPr>
      </w:pPr>
      <w:r w:rsidRPr="00A3122B">
        <w:rPr>
          <w:b/>
          <w:lang w:val="en-CA"/>
        </w:rPr>
        <w:t>alpha_channel_bit_depth_minus8</w:t>
      </w:r>
      <w:r w:rsidRPr="00A3122B">
        <w:rPr>
          <w:lang w:val="en-CA"/>
        </w:rPr>
        <w:t xml:space="preserve"> plus 8 specifies the bit depth of the samples of the sample array of the auxiliary picture. alpha_channel_bit_depth_minus8 shall be in the range 0 to 7 inclusive. alpha_channel_bit_depth_minus8 shall be equal to bit_depth_luma_minus8 of the associated primary picture.</w:t>
      </w:r>
    </w:p>
    <w:p w:rsidR="00C458E0" w:rsidRPr="00A3122B" w:rsidRDefault="00C458E0" w:rsidP="00C458E0">
      <w:pPr>
        <w:widowControl w:val="0"/>
        <w:rPr>
          <w:lang w:val="en-CA"/>
        </w:rPr>
      </w:pPr>
      <w:r w:rsidRPr="00A3122B">
        <w:rPr>
          <w:b/>
          <w:lang w:val="en-CA"/>
        </w:rPr>
        <w:t>alpha_transparent_value</w:t>
      </w:r>
      <w:r w:rsidRPr="00A3122B">
        <w:rPr>
          <w:lang w:val="en-CA"/>
        </w:rPr>
        <w:t xml:space="preserve"> specifies the interpretation sample value of an auxiliary coded picture sample for which the associated luma and chroma samples of the primary coded picture are considered transparent for purposes of alpha blending. The number of bits used for the representation of the alpha_transparent_value syntax element is alpha_channel_bit_depth_minus8 + 9.</w:t>
      </w:r>
    </w:p>
    <w:p w:rsidR="00C458E0" w:rsidRPr="00A3122B" w:rsidRDefault="00C458E0" w:rsidP="00C458E0">
      <w:pPr>
        <w:widowControl w:val="0"/>
        <w:rPr>
          <w:lang w:val="en-CA"/>
        </w:rPr>
      </w:pPr>
      <w:r w:rsidRPr="00A3122B">
        <w:rPr>
          <w:b/>
          <w:lang w:val="en-CA"/>
        </w:rPr>
        <w:t>alpha_opaque_value</w:t>
      </w:r>
      <w:r w:rsidRPr="00A3122B">
        <w:rPr>
          <w:lang w:val="en-CA"/>
        </w:rPr>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C458E0" w:rsidRPr="00A3122B" w:rsidRDefault="00C458E0" w:rsidP="00C458E0">
      <w:pPr>
        <w:widowControl w:val="0"/>
        <w:rPr>
          <w:szCs w:val="22"/>
          <w:lang w:val="en-CA"/>
        </w:rPr>
      </w:pPr>
      <w:r w:rsidRPr="00A3122B">
        <w:rPr>
          <w:b/>
          <w:lang w:val="en-CA"/>
        </w:rPr>
        <w:t>alpha_channel_incr_flag</w:t>
      </w:r>
      <w:r w:rsidRPr="00A3122B">
        <w:rPr>
          <w:lang w:val="en-CA"/>
        </w:rPr>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C458E0" w:rsidRPr="00A3122B" w:rsidRDefault="00C458E0" w:rsidP="00C458E0">
      <w:pPr>
        <w:widowControl w:val="0"/>
        <w:rPr>
          <w:szCs w:val="22"/>
          <w:lang w:val="en-CA"/>
        </w:rPr>
      </w:pPr>
      <w:r w:rsidRPr="00A3122B">
        <w:rPr>
          <w:b/>
          <w:lang w:val="en-CA"/>
        </w:rPr>
        <w:t>alpha_channel_clip_flag</w:t>
      </w:r>
      <w:r w:rsidRPr="00A3122B">
        <w:rPr>
          <w:lang w:val="en-CA"/>
        </w:rPr>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C458E0" w:rsidRPr="00A3122B" w:rsidRDefault="00C458E0" w:rsidP="00C458E0">
      <w:pPr>
        <w:widowControl w:val="0"/>
        <w:rPr>
          <w:szCs w:val="22"/>
          <w:lang w:val="en-CA"/>
        </w:rPr>
      </w:pPr>
      <w:r w:rsidRPr="00A3122B">
        <w:rPr>
          <w:b/>
          <w:szCs w:val="22"/>
          <w:lang w:val="en-CA"/>
        </w:rPr>
        <w:t>alpha_channel_clip_type_flag</w:t>
      </w:r>
      <w:r w:rsidRPr="00A3122B">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w:t>
      </w:r>
      <w:r w:rsidRPr="00A3122B">
        <w:rPr>
          <w:szCs w:val="22"/>
          <w:lang w:val="en-CA"/>
        </w:rPr>
        <w:lastRenderedPageBreak/>
        <w:t>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C458E0" w:rsidRPr="00A3122B" w:rsidRDefault="00C458E0" w:rsidP="00C458E0">
      <w:pPr>
        <w:spacing w:before="60"/>
        <w:ind w:left="288"/>
        <w:rPr>
          <w:sz w:val="18"/>
          <w:szCs w:val="18"/>
          <w:lang w:val="en-CA"/>
        </w:rPr>
      </w:pPr>
      <w:r w:rsidRPr="00A3122B">
        <w:rPr>
          <w:sz w:val="18"/>
          <w:szCs w:val="18"/>
          <w:lang w:val="en-CA"/>
        </w:rPr>
        <w:t>NOTE – When both alpha_channel_incr_flag and alpha_channel_clip_flag are equal to one, the clipping operation specified by alpha_channel_clip_type_flag should be applied first followed by the alteration specified by alpha_channel_incr_flag to obtain the interpretation sample value for the auxiliary picture sample.</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1908" w:name="_Toc389394550"/>
      <w:bookmarkStart w:id="1909" w:name="_Toc389494849"/>
      <w:r w:rsidRPr="00A3122B">
        <w:t>Overlay</w:t>
      </w:r>
      <w:r w:rsidRPr="00A3122B">
        <w:rPr>
          <w:bCs/>
        </w:rPr>
        <w:t xml:space="preserve"> information SEI message semantics</w:t>
      </w:r>
      <w:bookmarkEnd w:id="1908"/>
      <w:bookmarkEnd w:id="1909"/>
    </w:p>
    <w:p w:rsidR="00C458E0" w:rsidRPr="00A3122B" w:rsidRDefault="00C458E0" w:rsidP="00C458E0">
      <w:pPr>
        <w:rPr>
          <w:lang w:val="en-CA"/>
        </w:rPr>
      </w:pPr>
      <w:r w:rsidRPr="00A3122B">
        <w:rPr>
          <w:lang w:val="en-CA"/>
        </w:rPr>
        <w:t>The overlay information SEI message provides information about overlay pictures coded as auxiliary pictures.  Overlay auxiliary pictures have nuh_layer_id equal to nuhLayerIdA and AuxId[ nuhLayerIdA ] in the range of 128 to 143, inclusive.  Each overlay auxiliary picture layer is associated with one or more primary picture layers as specified below.</w:t>
      </w:r>
    </w:p>
    <w:p w:rsidR="00C458E0" w:rsidRPr="00A3122B" w:rsidRDefault="00C458E0" w:rsidP="00C458E0">
      <w:pPr>
        <w:rPr>
          <w:lang w:val="en-CA"/>
        </w:rPr>
      </w:pPr>
      <w:r w:rsidRPr="00A3122B">
        <w:rPr>
          <w:b/>
          <w:lang w:val="en-CA"/>
        </w:rPr>
        <w:t xml:space="preserve">overlay_info_cancel_flag </w:t>
      </w:r>
      <w:r w:rsidRPr="00A3122B">
        <w:rPr>
          <w:lang w:val="en-CA"/>
        </w:rPr>
        <w:t>equal to 1 indicates that the SEI message cancels the persistence of any previous overlay information SEI message in output order. overlay_info_cancel_flag</w:t>
      </w:r>
      <w:r w:rsidRPr="00A3122B">
        <w:rPr>
          <w:b/>
          <w:lang w:val="en-CA"/>
        </w:rPr>
        <w:t xml:space="preserve"> </w:t>
      </w:r>
      <w:r w:rsidRPr="00A3122B">
        <w:rPr>
          <w:lang w:val="en-CA"/>
        </w:rPr>
        <w:t>equal to 0 indicates that overlay information follows.</w:t>
      </w:r>
    </w:p>
    <w:p w:rsidR="00C458E0" w:rsidRPr="00A3122B" w:rsidRDefault="00C458E0" w:rsidP="00C458E0">
      <w:pPr>
        <w:rPr>
          <w:lang w:val="en-CA"/>
        </w:rPr>
      </w:pPr>
      <w:r w:rsidRPr="00A3122B">
        <w:rPr>
          <w:b/>
          <w:lang w:val="en-CA"/>
        </w:rPr>
        <w:t xml:space="preserve">overlay_content_aux_id_minus128 </w:t>
      </w:r>
      <w:r w:rsidRPr="00A3122B">
        <w:rPr>
          <w:lang w:val="en-CA"/>
        </w:rPr>
        <w:t>plus</w:t>
      </w:r>
      <w:r w:rsidRPr="00A3122B">
        <w:rPr>
          <w:b/>
          <w:lang w:val="en-CA"/>
        </w:rPr>
        <w:t xml:space="preserve"> </w:t>
      </w:r>
      <w:r w:rsidRPr="00A3122B">
        <w:rPr>
          <w:lang w:val="en-CA"/>
        </w:rPr>
        <w:t>128 indicates the value of AuxId of auxiliary pictures containing overlay content. overlay_content_aux_id_minus128 shall be in the range of 0 to 15, inclusive.</w:t>
      </w:r>
    </w:p>
    <w:p w:rsidR="00C458E0" w:rsidRPr="00A3122B" w:rsidRDefault="00C458E0" w:rsidP="00C458E0">
      <w:pPr>
        <w:rPr>
          <w:lang w:val="en-CA"/>
        </w:rPr>
      </w:pPr>
      <w:r w:rsidRPr="00A3122B">
        <w:rPr>
          <w:b/>
          <w:lang w:val="en-CA"/>
        </w:rPr>
        <w:t xml:space="preserve">overlay_label_aux_id_minus128 </w:t>
      </w:r>
      <w:r w:rsidRPr="00A3122B">
        <w:rPr>
          <w:lang w:val="en-CA"/>
        </w:rPr>
        <w:t>plus</w:t>
      </w:r>
      <w:r w:rsidRPr="00A3122B">
        <w:rPr>
          <w:b/>
          <w:lang w:val="en-CA"/>
        </w:rPr>
        <w:t xml:space="preserve"> </w:t>
      </w:r>
      <w:r w:rsidRPr="00A3122B">
        <w:rPr>
          <w:lang w:val="en-CA"/>
        </w:rPr>
        <w:t>128 indicates the value of AuxId of auxiliary pictures containing overlay label. overlay_label_aux_id_minus128 shall be in the range of 0 to 15, inclusive.</w:t>
      </w:r>
    </w:p>
    <w:p w:rsidR="00C458E0" w:rsidRPr="00A3122B" w:rsidRDefault="00C458E0" w:rsidP="00C458E0">
      <w:pPr>
        <w:rPr>
          <w:lang w:val="en-CA"/>
        </w:rPr>
      </w:pPr>
      <w:r w:rsidRPr="00A3122B">
        <w:rPr>
          <w:b/>
          <w:lang w:val="en-CA"/>
        </w:rPr>
        <w:t xml:space="preserve">overlay_alpha_aux_id_minus128 </w:t>
      </w:r>
      <w:r w:rsidRPr="00A3122B">
        <w:rPr>
          <w:lang w:val="en-CA"/>
        </w:rPr>
        <w:t>plus</w:t>
      </w:r>
      <w:r w:rsidRPr="00A3122B">
        <w:rPr>
          <w:b/>
          <w:lang w:val="en-CA"/>
        </w:rPr>
        <w:t xml:space="preserve"> </w:t>
      </w:r>
      <w:r w:rsidRPr="00A3122B">
        <w:rPr>
          <w:lang w:val="en-CA"/>
        </w:rPr>
        <w:t>128 indicates the value of AuxId of auxiliary pictures containing overlay alpha. overlay_alpha_aux_id_minus128 shall be in the range of 0 to 15, inclusive.</w:t>
      </w:r>
    </w:p>
    <w:p w:rsidR="00C458E0" w:rsidRPr="00A3122B" w:rsidRDefault="00C458E0" w:rsidP="00C458E0">
      <w:pPr>
        <w:rPr>
          <w:lang w:val="en-CA"/>
        </w:rPr>
      </w:pPr>
      <w:r w:rsidRPr="00A3122B">
        <w:rPr>
          <w:b/>
          <w:lang w:val="en-CA"/>
        </w:rPr>
        <w:t>num_overlays_minus1</w:t>
      </w:r>
      <w:r w:rsidRPr="00A3122B">
        <w:rPr>
          <w:lang w:val="en-CA"/>
        </w:rPr>
        <w:t xml:space="preserve"> plus 1 specifies the number of overlays described by the overlay information SEI message. num_overlays_minus1 shall be in the range of 0 to 15, inclusive.</w:t>
      </w:r>
    </w:p>
    <w:p w:rsidR="00C458E0" w:rsidRPr="00A3122B" w:rsidRDefault="00C458E0" w:rsidP="00C458E0">
      <w:pPr>
        <w:rPr>
          <w:lang w:val="en-CA"/>
        </w:rPr>
      </w:pPr>
      <w:r w:rsidRPr="00A3122B">
        <w:rPr>
          <w:b/>
          <w:lang w:val="en-CA"/>
        </w:rPr>
        <w:t>overlay_idx</w:t>
      </w:r>
      <w:r w:rsidRPr="00A3122B">
        <w:rPr>
          <w:lang w:val="en-CA"/>
        </w:rPr>
        <w:t>[ i ] indicates the index of the i-th overlay. overlay_idx[ i ] shall be in the range of 0 to 255, inclusive.</w:t>
      </w:r>
    </w:p>
    <w:p w:rsidR="00C458E0" w:rsidRPr="00A3122B" w:rsidRDefault="00C458E0" w:rsidP="00C458E0">
      <w:pPr>
        <w:rPr>
          <w:lang w:val="en-CA"/>
        </w:rPr>
      </w:pPr>
      <w:r w:rsidRPr="00A3122B">
        <w:rPr>
          <w:b/>
          <w:lang w:val="en-CA"/>
        </w:rPr>
        <w:t>overlay_name</w:t>
      </w:r>
      <w:r w:rsidRPr="00A3122B">
        <w:rPr>
          <w:lang w:val="en-CA"/>
        </w:rPr>
        <w:t>[ i ] indicates the name of the i-th overlay. The length of the syntax element overlay_name[ i ] shall be less than or equal to 256 bytes.</w:t>
      </w:r>
    </w:p>
    <w:p w:rsidR="00C458E0" w:rsidRPr="00A3122B" w:rsidRDefault="00C458E0" w:rsidP="00C458E0">
      <w:pPr>
        <w:rPr>
          <w:lang w:val="en-CA"/>
        </w:rPr>
      </w:pPr>
      <w:r w:rsidRPr="00A3122B">
        <w:rPr>
          <w:b/>
          <w:lang w:val="en-CA"/>
        </w:rPr>
        <w:t>overlay_content_layer_id</w:t>
      </w:r>
      <w:r w:rsidRPr="00A3122B">
        <w:rPr>
          <w:lang w:val="en-CA"/>
        </w:rPr>
        <w:t>[ i ] indicates the nuh_layer_id value of the NAL units of the overlay content of the i-th overlay. AuxId[ overlay_content_layer_id[ i ] ] shall be equal to overlay_content_aux_id_minus128</w:t>
      </w:r>
      <w:r w:rsidRPr="00A3122B">
        <w:rPr>
          <w:b/>
          <w:lang w:val="en-CA"/>
        </w:rPr>
        <w:t> + </w:t>
      </w:r>
      <w:r w:rsidRPr="00A3122B">
        <w:rPr>
          <w:lang w:val="en-CA"/>
        </w:rPr>
        <w:t>128 for all values of i in the range of 0 to num_overlays_minus1, inclusive.</w:t>
      </w:r>
    </w:p>
    <w:p w:rsidR="00C458E0" w:rsidRPr="00A3122B" w:rsidRDefault="00C458E0" w:rsidP="00C458E0">
      <w:pPr>
        <w:rPr>
          <w:lang w:val="en-CA"/>
        </w:rPr>
      </w:pPr>
      <w:r w:rsidRPr="00A3122B">
        <w:rPr>
          <w:lang w:val="en-CA"/>
        </w:rPr>
        <w:t>The value of the variable pLid, which identifies the nuh_layer_id value of the primary picture which the i-th overlay is associated with, is derived as follows:</w:t>
      </w:r>
    </w:p>
    <w:p w:rsidR="00C458E0" w:rsidRPr="00A3122B" w:rsidRDefault="00C458E0" w:rsidP="00C458E0">
      <w:pPr>
        <w:ind w:left="360"/>
        <w:rPr>
          <w:lang w:val="en-CA"/>
        </w:rPr>
      </w:pPr>
      <w:r w:rsidRPr="00A3122B">
        <w:rPr>
          <w:lang w:val="en-CA"/>
        </w:rPr>
        <w:t>pLid = −1</w:t>
      </w:r>
    </w:p>
    <w:p w:rsidR="00C458E0" w:rsidRPr="00A3122B" w:rsidRDefault="00C458E0" w:rsidP="00C458E0">
      <w:pPr>
        <w:spacing w:before="0"/>
        <w:ind w:left="360"/>
        <w:rPr>
          <w:lang w:val="en-CA"/>
        </w:rPr>
      </w:pPr>
      <w:r w:rsidRPr="00A3122B">
        <w:rPr>
          <w:lang w:val="en-CA"/>
        </w:rPr>
        <w:t>for( j = 0; j &lt; 63; j++ )</w:t>
      </w:r>
    </w:p>
    <w:p w:rsidR="00C458E0" w:rsidRPr="00A3122B" w:rsidRDefault="00C458E0" w:rsidP="00C458E0">
      <w:pPr>
        <w:spacing w:before="0"/>
        <w:ind w:left="720"/>
        <w:rPr>
          <w:lang w:val="en-CA"/>
        </w:rPr>
      </w:pPr>
      <w:r w:rsidRPr="00A3122B">
        <w:rPr>
          <w:lang w:val="en-CA"/>
        </w:rPr>
        <w:t>if( ViewOrderIdx[ j ]  = =  ViewOrderIdx[ overlay_content_layer_id[ i ] ]  &amp;&amp;</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r>
      <w:r w:rsidRPr="00A3122B">
        <w:rPr>
          <w:lang w:val="en-CA"/>
        </w:rPr>
        <w:tab/>
        <w:t>ScalabilityId[ j ][ 2 ]  = =  ScalabilityId[ overlay_content_layer_id[ i ] ][ 2 ]  &amp;&amp;</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r>
      <w:r w:rsidRPr="00A3122B">
        <w:rPr>
          <w:lang w:val="en-CA"/>
        </w:rPr>
        <w:tab/>
        <w:t>AuxId[ j ]  = =  0 )</w:t>
      </w:r>
    </w:p>
    <w:p w:rsidR="00C458E0" w:rsidRPr="00A3122B" w:rsidRDefault="00C458E0" w:rsidP="00C458E0">
      <w:pPr>
        <w:tabs>
          <w:tab w:val="clear" w:pos="794"/>
          <w:tab w:val="clear" w:pos="1191"/>
          <w:tab w:val="left" w:pos="900"/>
          <w:tab w:val="left" w:pos="1080"/>
          <w:tab w:val="left" w:pos="1260"/>
        </w:tabs>
        <w:spacing w:before="0"/>
        <w:ind w:left="720"/>
        <w:rPr>
          <w:lang w:val="en-CA"/>
        </w:rPr>
      </w:pPr>
      <w:r w:rsidRPr="00A3122B">
        <w:rPr>
          <w:lang w:val="en-CA"/>
        </w:rPr>
        <w:tab/>
        <w:t xml:space="preserve">pLid = j </w:t>
      </w:r>
      <w:r w:rsidRPr="00A3122B">
        <w:rPr>
          <w:highlight w:val="yellow"/>
          <w:lang w:val="en-CA"/>
        </w:rPr>
        <w:t>[Ed. (YK): The style of the pseudo code should be aligned with other pseudo codes.]</w:t>
      </w:r>
    </w:p>
    <w:p w:rsidR="00C458E0" w:rsidRPr="00A3122B" w:rsidRDefault="00C458E0" w:rsidP="00C458E0">
      <w:pPr>
        <w:rPr>
          <w:lang w:val="en-CA"/>
        </w:rPr>
      </w:pPr>
      <w:r w:rsidRPr="00A3122B">
        <w:rPr>
          <w:lang w:val="en-CA"/>
        </w:rPr>
        <w:t>The value of pLid shall be in the range of 0 to 62, inclusive.</w:t>
      </w:r>
    </w:p>
    <w:p w:rsidR="00C458E0" w:rsidRPr="00A3122B" w:rsidRDefault="00C458E0" w:rsidP="00C458E0">
      <w:pPr>
        <w:rPr>
          <w:lang w:val="en-CA"/>
        </w:rPr>
      </w:pPr>
      <w:r w:rsidRPr="00A3122B">
        <w:rPr>
          <w:b/>
          <w:lang w:val="en-CA"/>
        </w:rPr>
        <w:t>overlay_label_present_flag</w:t>
      </w:r>
      <w:r w:rsidRPr="00A3122B">
        <w:rPr>
          <w:lang w:val="en-CA"/>
        </w:rPr>
        <w:t>[ i ] equal to 1 specifies that overlay_label_layer_id[ i ] is present.</w:t>
      </w:r>
      <w:r w:rsidRPr="00A3122B">
        <w:rPr>
          <w:b/>
          <w:lang w:val="en-CA"/>
        </w:rPr>
        <w:t xml:space="preserve"> </w:t>
      </w:r>
      <w:r w:rsidRPr="00A3122B">
        <w:rPr>
          <w:lang w:val="en-CA"/>
        </w:rPr>
        <w:t>overlay_label_present_flag[ i ] equal to 0 specifies that overlay_label_layer_id[ i ] is not present.</w:t>
      </w:r>
    </w:p>
    <w:p w:rsidR="00C458E0" w:rsidRPr="00A3122B" w:rsidRDefault="00C458E0" w:rsidP="00C458E0">
      <w:pPr>
        <w:rPr>
          <w:lang w:val="en-CA"/>
        </w:rPr>
      </w:pPr>
      <w:r w:rsidRPr="00A3122B">
        <w:rPr>
          <w:b/>
          <w:lang w:val="en-CA"/>
        </w:rPr>
        <w:t>overlay_label_layer_id</w:t>
      </w:r>
      <w:r w:rsidRPr="00A3122B">
        <w:rPr>
          <w:lang w:val="en-CA"/>
        </w:rPr>
        <w:t>[ i ] indicates the nuh_layer_id value of NAL units in the overlay label of the i-th overlay. AuxId[overlay_label_layer_id[ i ] ] shall be equal to overlay_label_aux_id_minus128 + 128 for all values of i in the range of 0 to num_overlays_minus1, inclusive.</w:t>
      </w:r>
    </w:p>
    <w:p w:rsidR="00C458E0" w:rsidRPr="00A3122B" w:rsidRDefault="00C458E0" w:rsidP="00C458E0">
      <w:pPr>
        <w:rPr>
          <w:lang w:val="en-CA"/>
        </w:rPr>
      </w:pPr>
      <w:r w:rsidRPr="00A3122B">
        <w:rPr>
          <w:b/>
          <w:lang w:val="en-CA"/>
        </w:rPr>
        <w:t>overlay_alpha_layer_id</w:t>
      </w:r>
      <w:r w:rsidRPr="00A3122B">
        <w:rPr>
          <w:lang w:val="en-CA"/>
        </w:rPr>
        <w:t>[ i ] indicates the nuh_layer_id value of NAL units in the overlay alpha of the i-th overlay. AuxId[overlay_alpha_layer_id[ i ] ] shall be equal to overlay_alpha_aux_id_minus128 + 128 for all values of i in the range of 0 to num_overlays_minus1, inclusive.</w:t>
      </w:r>
    </w:p>
    <w:p w:rsidR="00C458E0" w:rsidRPr="00A3122B" w:rsidRDefault="00C458E0" w:rsidP="00C458E0">
      <w:pPr>
        <w:rPr>
          <w:lang w:val="en-CA"/>
        </w:rPr>
      </w:pPr>
      <w:r w:rsidRPr="00A3122B">
        <w:rPr>
          <w:b/>
          <w:lang w:val="en-CA"/>
        </w:rPr>
        <w:t>overlay_alpha_present_flag</w:t>
      </w:r>
      <w:r w:rsidRPr="00A3122B">
        <w:rPr>
          <w:lang w:val="en-CA"/>
        </w:rPr>
        <w:t>[ i ] equal to 1 specifies that overlay_alpha_layer_id[ i ] is present.</w:t>
      </w:r>
      <w:r w:rsidRPr="00A3122B">
        <w:rPr>
          <w:b/>
          <w:lang w:val="en-CA"/>
        </w:rPr>
        <w:t xml:space="preserve"> </w:t>
      </w:r>
      <w:r w:rsidRPr="00A3122B">
        <w:rPr>
          <w:lang w:val="en-CA"/>
        </w:rPr>
        <w:t>overlay_alpha_present_flag[ i ] equal to 0 specifies that overlay_alpha_layer_id[ i ] is not present.</w:t>
      </w:r>
    </w:p>
    <w:p w:rsidR="00C458E0" w:rsidRPr="00A3122B" w:rsidRDefault="00C458E0" w:rsidP="00C458E0">
      <w:pPr>
        <w:rPr>
          <w:lang w:val="en-CA"/>
        </w:rPr>
      </w:pPr>
      <w:r w:rsidRPr="00A3122B">
        <w:rPr>
          <w:b/>
          <w:lang w:val="en-CA"/>
        </w:rPr>
        <w:t>num_overlay_elements_minus1</w:t>
      </w:r>
      <w:r w:rsidRPr="00A3122B">
        <w:rPr>
          <w:lang w:val="en-CA"/>
        </w:rPr>
        <w:t>[ i ] indicates the number of overlay elements in the i-th overlay. When not present, the value of num_over_elements_minus1[ i ] is inferred to be equal to 0.</w:t>
      </w:r>
    </w:p>
    <w:p w:rsidR="00C458E0" w:rsidRPr="00A3122B" w:rsidRDefault="00C458E0" w:rsidP="00C458E0">
      <w:pPr>
        <w:rPr>
          <w:lang w:val="en-CA"/>
        </w:rPr>
      </w:pPr>
      <w:r w:rsidRPr="00A3122B">
        <w:rPr>
          <w:b/>
          <w:lang w:val="en-CA"/>
        </w:rPr>
        <w:lastRenderedPageBreak/>
        <w:t>overlay_element_name</w:t>
      </w:r>
      <w:r w:rsidRPr="00A3122B">
        <w:rPr>
          <w:lang w:val="en-CA"/>
        </w:rPr>
        <w:t>[ i ][ j ] indicates the name of the j-th overlay element of the i-th overlay. The length of the syntax element overlay_element_name[ i ][ j ] shall be less than or equal to 256 bytes.</w:t>
      </w:r>
    </w:p>
    <w:p w:rsidR="00C458E0" w:rsidRPr="00A3122B" w:rsidRDefault="00C458E0" w:rsidP="00C458E0">
      <w:pPr>
        <w:rPr>
          <w:lang w:val="en-CA"/>
        </w:rPr>
      </w:pPr>
      <w:r w:rsidRPr="00A3122B">
        <w:rPr>
          <w:b/>
          <w:lang w:val="en-CA"/>
        </w:rPr>
        <w:t>overlay_element_label_min</w:t>
      </w:r>
      <w:r w:rsidRPr="00A3122B">
        <w:rPr>
          <w:lang w:val="en-CA"/>
        </w:rPr>
        <w:t xml:space="preserve">[ i ][ j ] and </w:t>
      </w:r>
      <w:r w:rsidRPr="00A3122B">
        <w:rPr>
          <w:b/>
          <w:lang w:val="en-CA"/>
        </w:rPr>
        <w:t>overlay_element_label_max</w:t>
      </w:r>
      <w:r w:rsidRPr="00A3122B">
        <w:rPr>
          <w:lang w:val="en-CA"/>
        </w:rPr>
        <w:t>[ i ][ j ] indicate the minimum and maximum values, respectively, of the range of sample values corresponding to the j-th overlay element of the i-th overlay.</w:t>
      </w:r>
      <w:r w:rsidRPr="00A3122B">
        <w:rPr>
          <w:b/>
          <w:lang w:val="en-CA"/>
        </w:rPr>
        <w:t xml:space="preserve"> </w:t>
      </w:r>
      <w:r w:rsidRPr="00A3122B">
        <w:rPr>
          <w:lang w:val="en-CA"/>
        </w:rPr>
        <w:t>The length of the overlay_element_label_min[ i ][ j ] and overlay_element_label_max[ i ][ j ] is BitDepth</w:t>
      </w:r>
      <w:r w:rsidRPr="00A3122B">
        <w:rPr>
          <w:vertAlign w:val="subscript"/>
          <w:lang w:val="en-CA"/>
        </w:rPr>
        <w:t>Y</w:t>
      </w:r>
      <w:r w:rsidRPr="00A3122B">
        <w:rPr>
          <w:lang w:val="en-CA"/>
        </w:rPr>
        <w:t xml:space="preserve"> bits.</w:t>
      </w:r>
    </w:p>
    <w:p w:rsidR="00C458E0" w:rsidRPr="00A3122B" w:rsidRDefault="00C458E0" w:rsidP="00C458E0">
      <w:pPr>
        <w:rPr>
          <w:lang w:val="en-CA"/>
        </w:rPr>
      </w:pPr>
      <w:r w:rsidRPr="00A3122B">
        <w:rPr>
          <w:lang w:val="en-CA"/>
        </w:rPr>
        <w:t xml:space="preserve">The variable overlayElementId[ i ][ x ][ y ], the overlay element identifier of the ( x, y ) sample position of the i-th overlay, is derived as follows, where </w:t>
      </w:r>
      <w:r w:rsidRPr="00A3122B">
        <w:rPr>
          <w:szCs w:val="22"/>
          <w:lang w:val="en-CA"/>
        </w:rPr>
        <w:t>sample</w:t>
      </w:r>
      <w:r w:rsidRPr="00A3122B">
        <w:rPr>
          <w:i/>
          <w:szCs w:val="22"/>
          <w:vertAlign w:val="subscript"/>
          <w:lang w:val="en-CA"/>
        </w:rPr>
        <w:t>Label</w:t>
      </w:r>
      <w:r w:rsidRPr="00A3122B">
        <w:rPr>
          <w:szCs w:val="22"/>
          <w:lang w:val="en-CA"/>
        </w:rPr>
        <w:t>[ x ][ y ] refers to the ( x, y ) sample position of the decoded label auxiliary picture of the i-th overlay</w:t>
      </w:r>
      <w:r w:rsidRPr="00A3122B">
        <w:rPr>
          <w:lang w:val="en-CA"/>
        </w:rPr>
        <w:t>:</w:t>
      </w:r>
    </w:p>
    <w:p w:rsidR="00C458E0" w:rsidRPr="00A3122B" w:rsidRDefault="00C458E0" w:rsidP="00C458E0">
      <w:pPr>
        <w:tabs>
          <w:tab w:val="left" w:pos="2160"/>
        </w:tabs>
        <w:ind w:left="360"/>
        <w:jc w:val="left"/>
        <w:rPr>
          <w:szCs w:val="22"/>
          <w:lang w:val="en-CA"/>
        </w:rPr>
      </w:pPr>
      <w:r w:rsidRPr="00A3122B">
        <w:rPr>
          <w:lang w:val="en-CA"/>
        </w:rPr>
        <w:t>for( y = 0; y &lt; pic_height_in_luma_samples; y++ )</w:t>
      </w:r>
      <w:r w:rsidRPr="00A3122B">
        <w:rPr>
          <w:lang w:val="en-CA"/>
        </w:rPr>
        <w:br/>
      </w:r>
      <w:r w:rsidRPr="00A3122B">
        <w:rPr>
          <w:lang w:val="en-CA"/>
        </w:rPr>
        <w:tab/>
        <w:t>for( x = 0; x &lt; pic_width_in_luma_samples; x++ )</w:t>
      </w:r>
      <w:r w:rsidRPr="00A3122B" w:rsidDel="008236E4">
        <w:rPr>
          <w:lang w:val="en-CA"/>
        </w:rPr>
        <w:t xml:space="preserve"> </w:t>
      </w:r>
      <w:r w:rsidRPr="00A3122B">
        <w:rPr>
          <w:lang w:val="en-CA"/>
        </w:rPr>
        <w:br/>
      </w:r>
      <w:r w:rsidRPr="00A3122B">
        <w:rPr>
          <w:lang w:val="en-CA"/>
        </w:rPr>
        <w:tab/>
      </w:r>
      <w:r w:rsidRPr="00A3122B">
        <w:rPr>
          <w:lang w:val="en-CA"/>
        </w:rPr>
        <w:tab/>
        <w:t>for( i = 0; i  &lt;=  number_overlays_minus1[ i ] ) {</w:t>
      </w:r>
      <w:r w:rsidRPr="00A3122B">
        <w:rPr>
          <w:szCs w:val="22"/>
          <w:lang w:val="en-CA"/>
        </w:rPr>
        <w:br/>
      </w:r>
      <w:r w:rsidRPr="00A3122B">
        <w:rPr>
          <w:szCs w:val="22"/>
          <w:lang w:val="en-CA"/>
        </w:rPr>
        <w:tab/>
      </w:r>
      <w:r w:rsidRPr="00A3122B">
        <w:rPr>
          <w:szCs w:val="22"/>
          <w:lang w:val="en-CA"/>
        </w:rPr>
        <w:tab/>
      </w:r>
      <w:r w:rsidRPr="00A3122B">
        <w:rPr>
          <w:szCs w:val="22"/>
          <w:lang w:val="en-CA"/>
        </w:rPr>
        <w:tab/>
        <w:t>overlayElementId[ i ][ x ][ y ] = 0</w:t>
      </w:r>
      <w:r w:rsidRPr="00A3122B">
        <w:rPr>
          <w:szCs w:val="22"/>
          <w:lang w:val="en-CA"/>
        </w:rPr>
        <w:br/>
      </w:r>
      <w:r w:rsidRPr="00A3122B">
        <w:rPr>
          <w:szCs w:val="22"/>
          <w:lang w:val="en-CA"/>
        </w:rPr>
        <w:tab/>
      </w:r>
      <w:r w:rsidRPr="00A3122B">
        <w:rPr>
          <w:szCs w:val="22"/>
          <w:lang w:val="en-CA"/>
        </w:rPr>
        <w:tab/>
      </w:r>
      <w:r w:rsidRPr="00A3122B">
        <w:rPr>
          <w:szCs w:val="22"/>
          <w:lang w:val="en-CA"/>
        </w:rPr>
        <w:tab/>
        <w:t>for( j = 0; j  &lt;=  num_overlay_elements_minus1[ i ]; j++ )</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t>if( sample</w:t>
      </w:r>
      <w:r w:rsidRPr="00A3122B">
        <w:rPr>
          <w:i/>
          <w:szCs w:val="22"/>
          <w:vertAlign w:val="subscript"/>
          <w:lang w:val="en-CA"/>
        </w:rPr>
        <w:t>Label</w:t>
      </w:r>
      <w:r w:rsidRPr="00A3122B">
        <w:rPr>
          <w:szCs w:val="22"/>
          <w:lang w:val="en-CA"/>
        </w:rPr>
        <w:t>[ x ][ y ]  &gt;=  overlay_element_label_min[ i ][ j ]  &amp;&amp;</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t>sample</w:t>
      </w:r>
      <w:r w:rsidRPr="00A3122B">
        <w:rPr>
          <w:i/>
          <w:szCs w:val="22"/>
          <w:vertAlign w:val="subscript"/>
          <w:lang w:val="en-CA"/>
        </w:rPr>
        <w:t>Label</w:t>
      </w:r>
      <w:r w:rsidRPr="00A3122B">
        <w:rPr>
          <w:szCs w:val="22"/>
          <w:lang w:val="en-CA"/>
        </w:rPr>
        <w:t>[ x ][ y ]  &lt;=  overlay_element_label_max[ i ][ j ] )</w:t>
      </w:r>
      <w:r w:rsidRPr="00A3122B">
        <w:rPr>
          <w:szCs w:val="22"/>
          <w:lang w:val="en-CA"/>
        </w:rPr>
        <w:br/>
      </w:r>
      <w:r w:rsidRPr="00A3122B">
        <w:rPr>
          <w:szCs w:val="22"/>
          <w:lang w:val="en-CA"/>
        </w:rPr>
        <w:tab/>
      </w:r>
      <w:r w:rsidRPr="00A3122B">
        <w:rPr>
          <w:szCs w:val="22"/>
          <w:lang w:val="en-CA"/>
        </w:rPr>
        <w:tab/>
      </w:r>
      <w:r w:rsidRPr="00A3122B">
        <w:rPr>
          <w:szCs w:val="22"/>
          <w:lang w:val="en-CA"/>
        </w:rPr>
        <w:tab/>
      </w:r>
      <w:r w:rsidRPr="00A3122B">
        <w:rPr>
          <w:szCs w:val="22"/>
          <w:lang w:val="en-CA"/>
        </w:rPr>
        <w:tab/>
      </w:r>
      <w:r w:rsidRPr="00A3122B">
        <w:rPr>
          <w:szCs w:val="22"/>
          <w:lang w:val="en-CA"/>
        </w:rPr>
        <w:tab/>
        <w:t>overlayElementId [ i ][ x ][ y ] = j</w:t>
      </w:r>
      <w:r w:rsidRPr="00A3122B">
        <w:rPr>
          <w:szCs w:val="22"/>
          <w:lang w:val="en-CA"/>
        </w:rPr>
        <w:br/>
      </w:r>
      <w:r w:rsidRPr="00A3122B">
        <w:rPr>
          <w:szCs w:val="22"/>
          <w:lang w:val="en-CA"/>
        </w:rPr>
        <w:tab/>
      </w:r>
      <w:r w:rsidRPr="00A3122B">
        <w:rPr>
          <w:szCs w:val="22"/>
          <w:lang w:val="en-CA"/>
        </w:rPr>
        <w:tab/>
        <w:t>}</w:t>
      </w:r>
    </w:p>
    <w:p w:rsidR="00C458E0" w:rsidRPr="00A3122B" w:rsidRDefault="00C458E0" w:rsidP="00C458E0">
      <w:pPr>
        <w:rPr>
          <w:lang w:val="en-CA"/>
        </w:rPr>
      </w:pPr>
      <w:r w:rsidRPr="00A3122B">
        <w:rPr>
          <w:b/>
          <w:lang w:val="en-CA"/>
        </w:rPr>
        <w:t>overlay_info_persistence_flag</w:t>
      </w:r>
      <w:r w:rsidRPr="00A3122B">
        <w:rPr>
          <w:lang w:val="en-CA"/>
        </w:rPr>
        <w:t xml:space="preserve"> specifies the persistence of the overlay information SEI message. overlay_info_persistence_flag equal to 0 specifies that the overlay information SEI message applies to the current decoded picture only.</w:t>
      </w:r>
    </w:p>
    <w:p w:rsidR="00C458E0" w:rsidRPr="00A3122B" w:rsidRDefault="00C458E0" w:rsidP="00C458E0">
      <w:pPr>
        <w:rPr>
          <w:lang w:val="en-CA"/>
        </w:rPr>
      </w:pPr>
      <w:r w:rsidRPr="00A3122B">
        <w:rPr>
          <w:lang w:val="en-CA"/>
        </w:rPr>
        <w:t>Let picA be the current picture. overlay_info_persistence_flag equal to 1 specifies that the overlay information SEI message persists in output order until one or more of the following conditions are true:</w:t>
      </w:r>
    </w:p>
    <w:p w:rsidR="00C458E0" w:rsidRPr="00A3122B" w:rsidRDefault="00C458E0" w:rsidP="00C458E0">
      <w:pPr>
        <w:pStyle w:val="enumlev1"/>
        <w:ind w:left="397"/>
        <w:rPr>
          <w:lang w:val="en-CA"/>
        </w:rPr>
      </w:pPr>
      <w:r w:rsidRPr="00A3122B">
        <w:rPr>
          <w:lang w:val="en-CA"/>
        </w:rPr>
        <w:t>–</w:t>
      </w:r>
      <w:r w:rsidRPr="00A3122B">
        <w:rPr>
          <w:lang w:val="en-CA"/>
        </w:rPr>
        <w:tab/>
        <w:t>A new CVS begins.</w:t>
      </w:r>
    </w:p>
    <w:p w:rsidR="00C458E0" w:rsidRPr="00A3122B" w:rsidRDefault="00C458E0" w:rsidP="00C458E0">
      <w:pPr>
        <w:pStyle w:val="enumlev1"/>
        <w:ind w:left="397"/>
        <w:rPr>
          <w:lang w:val="en-CA"/>
        </w:rPr>
      </w:pPr>
      <w:r w:rsidRPr="00A3122B">
        <w:rPr>
          <w:lang w:val="en-CA"/>
        </w:rPr>
        <w:t>–</w:t>
      </w:r>
      <w:r w:rsidRPr="00A3122B">
        <w:rPr>
          <w:lang w:val="en-CA"/>
        </w:rPr>
        <w:tab/>
        <w:t>The bitstream ends.</w:t>
      </w:r>
    </w:p>
    <w:p w:rsidR="00C458E0" w:rsidRPr="00A3122B" w:rsidRDefault="00C458E0" w:rsidP="00C458E0">
      <w:pPr>
        <w:pStyle w:val="enumlev1"/>
        <w:ind w:left="397"/>
        <w:rPr>
          <w:lang w:val="en-CA"/>
        </w:rPr>
      </w:pPr>
      <w:r w:rsidRPr="00A3122B">
        <w:rPr>
          <w:lang w:val="en-CA"/>
        </w:rPr>
        <w:t>–</w:t>
      </w:r>
      <w:r w:rsidRPr="00A3122B">
        <w:rPr>
          <w:lang w:val="en-CA"/>
        </w:rPr>
        <w:tab/>
        <w:t>A picture picB in an access unit containing an overlay information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1910" w:name="_Ref387406633"/>
      <w:bookmarkStart w:id="1911" w:name="_Toc389394551"/>
      <w:bookmarkStart w:id="1912" w:name="_Toc389494850"/>
      <w:r w:rsidRPr="00A3122B">
        <w:t>Temporal motion vector prediction constraints</w:t>
      </w:r>
      <w:r w:rsidRPr="00A3122B">
        <w:rPr>
          <w:bCs/>
        </w:rPr>
        <w:t xml:space="preserve"> SEI message semantics</w:t>
      </w:r>
      <w:bookmarkEnd w:id="1910"/>
      <w:bookmarkEnd w:id="1911"/>
      <w:bookmarkEnd w:id="1912"/>
    </w:p>
    <w:p w:rsidR="00C458E0" w:rsidRPr="00A3122B" w:rsidRDefault="00C458E0" w:rsidP="00C458E0">
      <w:pPr>
        <w:rPr>
          <w:lang w:val="en-CA"/>
        </w:rPr>
      </w:pPr>
      <w:r w:rsidRPr="00A3122B">
        <w:rPr>
          <w:lang w:val="en-CA"/>
        </w:rPr>
        <w:t>The temporal motion vector prediction constraints SEI message indicates constraints on collocated pictures for temporal motion vector prediction. The SEI message may be used to determine whether the motion vectors of earlier pictures in decoding order no longer need to be stored and whether the motion vectors of the current picture and subsequent pictures need to be stored.</w:t>
      </w:r>
    </w:p>
    <w:p w:rsidR="00C458E0" w:rsidRPr="00A3122B" w:rsidRDefault="00C458E0" w:rsidP="00C458E0">
      <w:pPr>
        <w:rPr>
          <w:lang w:val="en-CA"/>
        </w:rPr>
      </w:pPr>
      <w:r w:rsidRPr="00A3122B">
        <w:rPr>
          <w:lang w:val="en-CA"/>
        </w:rPr>
        <w:t xml:space="preserve">When the SEI message is not included in a scalable nesting SEI message, it applies to pictures with nuh_layer_id equal to that of the SEI NAL unit containing the SEI message. When the SEI message is included in a scalable nesting SEI message, it applies to the pictures with nuh_layer_id equal to all values of </w:t>
      </w:r>
      <w:r w:rsidRPr="00A3122B">
        <w:rPr>
          <w:rFonts w:ascii="TimesNewRoman" w:hAnsi="TimesNewRoman" w:cs="TimesNewRoman"/>
          <w:lang w:val="en-CA"/>
        </w:rPr>
        <w:t>nestingLayerIdList[</w:t>
      </w:r>
      <w:r w:rsidRPr="00A3122B">
        <w:rPr>
          <w:lang w:val="en-CA"/>
        </w:rPr>
        <w:t xml:space="preserve"> i ] derived through the semantics of the containing scalable nesting SEI message. Let associatedLayerIdList be the list of nuh_layer_id values to which the temporal motion vector prediction constraints SEI message applies. </w:t>
      </w:r>
      <w:r w:rsidRPr="00A3122B">
        <w:rPr>
          <w:highlight w:val="yellow"/>
          <w:lang w:val="en-CA"/>
        </w:rPr>
        <w:t>[Ed. (AR): Check paragraph after integration of Q0183.][Ed. (YK): These should be included in the generic SEI message semantics – should be done during/after integration of Q0183.]</w:t>
      </w:r>
    </w:p>
    <w:p w:rsidR="00C458E0" w:rsidRPr="00A3122B" w:rsidRDefault="00C458E0" w:rsidP="00C458E0">
      <w:pPr>
        <w:rPr>
          <w:lang w:val="en-CA"/>
        </w:rPr>
      </w:pPr>
      <w:r w:rsidRPr="00A3122B">
        <w:rPr>
          <w:lang w:val="en-CA"/>
        </w:rPr>
        <w:t xml:space="preserve">The temporal motion vector prediction constraints SEI message is a prefix SEI message. The temporal motion vector prediction constraints SEI message may be present in an access unit with TemporalId equal to 0 and shall not be present in an access unit with TemporalId greater than 0. </w:t>
      </w:r>
      <w:r w:rsidRPr="00A3122B">
        <w:rPr>
          <w:highlight w:val="yellow"/>
          <w:lang w:val="en-CA"/>
        </w:rPr>
        <w:t>[Ed. (AR): Check if sentence to be re-written based on SEI NAL unit and TemporalId of the AU. (MH): I changed references to a picture with references to an access unit, but I did not really understand the first part of AR's comment on writing the sentence based on SEI NAL unit.]</w:t>
      </w:r>
    </w:p>
    <w:p w:rsidR="00C458E0" w:rsidRPr="00A3122B" w:rsidRDefault="00C458E0" w:rsidP="00C458E0">
      <w:pPr>
        <w:rPr>
          <w:lang w:val="en-CA"/>
        </w:rPr>
      </w:pPr>
      <w:r w:rsidRPr="00A3122B">
        <w:rPr>
          <w:lang w:val="en-CA"/>
        </w:rPr>
        <w:t xml:space="preserve">For the semantics below, currLayerId is a single nuh_layer_id value in associatedLayerIdList, and the semantics apply separately for each nuh_layer_id value in associatedLayerIdList. </w:t>
      </w:r>
      <w:r w:rsidRPr="00A3122B">
        <w:rPr>
          <w:highlight w:val="yellow"/>
          <w:lang w:val="en-CA"/>
        </w:rPr>
        <w:t>[Ed. (AR): Check paragraph after integration of Q0183.]</w:t>
      </w:r>
    </w:p>
    <w:p w:rsidR="00C458E0" w:rsidRPr="00A3122B" w:rsidRDefault="00C458E0" w:rsidP="00C458E0">
      <w:pPr>
        <w:rPr>
          <w:lang w:val="en-CA"/>
        </w:rPr>
      </w:pPr>
      <w:r w:rsidRPr="00A3122B">
        <w:rPr>
          <w:lang w:val="en-CA"/>
        </w:rPr>
        <w:t>Let a set of pictures associatedPicSet be the pictures with nuh_layer_id equal to currLayerId from the access unit containing the SEI message, inclusive, up to but not including the first of any of the following in decoding order:</w:t>
      </w:r>
    </w:p>
    <w:p w:rsidR="00C458E0" w:rsidRPr="00A3122B" w:rsidRDefault="00C458E0" w:rsidP="00C458E0">
      <w:pPr>
        <w:pStyle w:val="enumlev1"/>
        <w:ind w:left="397"/>
        <w:rPr>
          <w:lang w:val="en-CA"/>
        </w:rPr>
      </w:pPr>
      <w:r w:rsidRPr="00A3122B">
        <w:rPr>
          <w:lang w:val="en-CA"/>
        </w:rPr>
        <w:t>–</w:t>
      </w:r>
      <w:r w:rsidRPr="00A3122B">
        <w:rPr>
          <w:lang w:val="en-CA"/>
        </w:rPr>
        <w:tab/>
        <w:t xml:space="preserve">The next access unit, in decoding order, that contains a temporal motion vector prediction constraints SEI message with an associatedLayerIdList that contains currLayerId. </w:t>
      </w:r>
    </w:p>
    <w:p w:rsidR="00C458E0" w:rsidRPr="00A3122B" w:rsidRDefault="00C458E0" w:rsidP="00C458E0">
      <w:pPr>
        <w:pStyle w:val="enumlev1"/>
        <w:ind w:left="397"/>
        <w:rPr>
          <w:lang w:val="en-CA"/>
        </w:rPr>
      </w:pPr>
      <w:r w:rsidRPr="00A3122B">
        <w:rPr>
          <w:lang w:val="en-CA"/>
        </w:rPr>
        <w:t>–</w:t>
      </w:r>
      <w:r w:rsidRPr="00A3122B">
        <w:rPr>
          <w:lang w:val="en-CA"/>
        </w:rPr>
        <w:tab/>
        <w:t>The next IDR or BLA picture, in decoding order, with nuh_layer_id equal to currLayerId.</w:t>
      </w:r>
    </w:p>
    <w:p w:rsidR="00C458E0" w:rsidRPr="00A3122B" w:rsidRDefault="00C458E0" w:rsidP="00C458E0">
      <w:pPr>
        <w:pStyle w:val="enumlev1"/>
        <w:ind w:left="397"/>
        <w:rPr>
          <w:lang w:val="en-CA"/>
        </w:rPr>
      </w:pPr>
      <w:r w:rsidRPr="00A3122B">
        <w:rPr>
          <w:lang w:val="en-CA"/>
        </w:rPr>
        <w:t>–</w:t>
      </w:r>
      <w:r w:rsidRPr="00A3122B">
        <w:rPr>
          <w:lang w:val="en-CA"/>
        </w:rPr>
        <w:tab/>
        <w:t xml:space="preserve">The next IRAP access unit, in decoding order, with NoClrasOutputFlag equal to 1. </w:t>
      </w:r>
    </w:p>
    <w:p w:rsidR="00C458E0" w:rsidRPr="00A3122B" w:rsidRDefault="00C458E0" w:rsidP="00C458E0">
      <w:pPr>
        <w:rPr>
          <w:lang w:val="en-CA"/>
        </w:rPr>
      </w:pPr>
      <w:r w:rsidRPr="00A3122B">
        <w:rPr>
          <w:b/>
          <w:lang w:val="en-CA"/>
        </w:rPr>
        <w:lastRenderedPageBreak/>
        <w:t>prev_pics_not_used_flag</w:t>
      </w:r>
      <w:r w:rsidRPr="00A3122B">
        <w:rPr>
          <w:lang w:val="en-CA"/>
        </w:rPr>
        <w:t xml:space="preserve"> equal to 1 indicates that the syntax elements for all coded pictures that follow the access unit containing the current picture in decoding order are constrained such that no temporal motion vector from any picture that has nuh_layer_id equal to any value in associatedLayerIdList and precedes the access unit containing the current picture in decoding order is used in decoding of any coded picture that follows the access unit containing the current picture in decoding order. prev_pics_not_used_flag equal to 0 indicates that the bitstream may or may not fulfill the constraints indicated by prev_pics_not_used_flag equal to 1.</w:t>
      </w:r>
    </w:p>
    <w:p w:rsidR="00C458E0" w:rsidRPr="00A3122B" w:rsidRDefault="00C458E0" w:rsidP="00C458E0">
      <w:pPr>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NoteCounter \r 1 \* MERGEFORMAT </w:instrText>
      </w:r>
      <w:r w:rsidR="00EC4C33">
        <w:fldChar w:fldCharType="separate"/>
      </w:r>
      <w:r>
        <w:rPr>
          <w:noProof/>
          <w:sz w:val="18"/>
          <w:szCs w:val="18"/>
          <w:lang w:val="en-CA"/>
        </w:rPr>
        <w:t>1</w:t>
      </w:r>
      <w:r w:rsidR="00EC4C33">
        <w:rPr>
          <w:noProof/>
          <w:sz w:val="18"/>
          <w:szCs w:val="18"/>
          <w:lang w:val="en-CA"/>
        </w:rPr>
        <w:fldChar w:fldCharType="end"/>
      </w:r>
      <w:r w:rsidRPr="00A3122B">
        <w:rPr>
          <w:sz w:val="18"/>
          <w:szCs w:val="18"/>
          <w:lang w:val="en-CA"/>
        </w:rPr>
        <w:t> – When prev_pics_not_used_flag is equal to 1, decoders may empty the "motion vector storage" for all reference pictures with nuh_layer_id equal to currLayerId in the decoded picture buffer.</w:t>
      </w:r>
    </w:p>
    <w:p w:rsidR="00C458E0" w:rsidRPr="00A3122B" w:rsidRDefault="00C458E0" w:rsidP="00C458E0">
      <w:pPr>
        <w:rPr>
          <w:lang w:val="en-CA" w:eastAsia="ko-KR"/>
        </w:rPr>
      </w:pPr>
      <w:r w:rsidRPr="00A3122B">
        <w:rPr>
          <w:lang w:val="en-CA" w:eastAsia="ko-KR"/>
        </w:rPr>
        <w:t>prev_pics_not_used_flag shall be equal to 1 when all of the following conditions are true:</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r>
      <w:r w:rsidRPr="00A3122B">
        <w:rPr>
          <w:lang w:val="en-CA" w:eastAsia="ko-KR"/>
        </w:rPr>
        <w:t xml:space="preserve">no_intra_layer_col_pic_flag is equal to 1 in the previous temporal </w:t>
      </w:r>
      <w:r w:rsidRPr="00A3122B">
        <w:rPr>
          <w:lang w:val="en-CA"/>
        </w:rPr>
        <w:t>motion vector prediction constraints SEI message applying to nuh_layer_id equal to currLayerId.</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There is no IDR or BLA picture with nuh_layer_id equal to currLayerId following, in decoding order, the </w:t>
      </w:r>
      <w:r w:rsidRPr="00A3122B">
        <w:rPr>
          <w:lang w:val="en-CA" w:eastAsia="ko-KR"/>
        </w:rPr>
        <w:t xml:space="preserve">previous temporal </w:t>
      </w:r>
      <w:r w:rsidRPr="00A3122B">
        <w:rPr>
          <w:lang w:val="en-CA"/>
        </w:rPr>
        <w:t xml:space="preserve">motion vector prediction constraints SEI message applying to nuh_layer_id equal to curLayerId, and preceding, in decoding order, the current </w:t>
      </w:r>
      <w:r w:rsidRPr="00A3122B">
        <w:rPr>
          <w:lang w:val="en-CA" w:eastAsia="ko-KR"/>
        </w:rPr>
        <w:t xml:space="preserve">temporal </w:t>
      </w:r>
      <w:r w:rsidRPr="00A3122B">
        <w:rPr>
          <w:lang w:val="en-CA"/>
        </w:rPr>
        <w:t>motion vector prediction constraints SEI message.</w:t>
      </w:r>
    </w:p>
    <w:p w:rsidR="00C458E0" w:rsidRPr="00A3122B" w:rsidRDefault="00C458E0" w:rsidP="00C458E0">
      <w:pPr>
        <w:tabs>
          <w:tab w:val="clear" w:pos="794"/>
          <w:tab w:val="left" w:pos="400"/>
        </w:tabs>
        <w:ind w:left="400" w:hanging="400"/>
        <w:rPr>
          <w:lang w:val="en-CA" w:eastAsia="ko-KR"/>
        </w:rPr>
      </w:pPr>
      <w:r w:rsidRPr="00A3122B">
        <w:rPr>
          <w:lang w:val="en-CA"/>
        </w:rPr>
        <w:t>–</w:t>
      </w:r>
      <w:r w:rsidRPr="00A3122B">
        <w:rPr>
          <w:lang w:val="en-CA"/>
        </w:rPr>
        <w:tab/>
        <w:t xml:space="preserve">There is no IRAP access unit that contains an IRAP picture with nuh_layer_id equal to 0 and NoClrasOutputFlag equal to 1 following, in decoding order, the </w:t>
      </w:r>
      <w:r w:rsidRPr="00A3122B">
        <w:rPr>
          <w:lang w:val="en-CA" w:eastAsia="ko-KR"/>
        </w:rPr>
        <w:t xml:space="preserve">previous temporal </w:t>
      </w:r>
      <w:r w:rsidRPr="00A3122B">
        <w:rPr>
          <w:lang w:val="en-CA"/>
        </w:rPr>
        <w:t xml:space="preserve">motion vector prediction constraints SEI message applying to nuh_layer_id equal to currLayerId, and preceding, in decoding order, the current </w:t>
      </w:r>
      <w:r w:rsidRPr="00A3122B">
        <w:rPr>
          <w:lang w:val="en-CA" w:eastAsia="ko-KR"/>
        </w:rPr>
        <w:t xml:space="preserve">temporal </w:t>
      </w:r>
      <w:r w:rsidRPr="00A3122B">
        <w:rPr>
          <w:lang w:val="en-CA"/>
        </w:rPr>
        <w:t>motion vector prediction constraints SEI message.</w:t>
      </w:r>
    </w:p>
    <w:p w:rsidR="00C458E0" w:rsidRPr="00A3122B" w:rsidRDefault="00C458E0" w:rsidP="00C458E0">
      <w:pPr>
        <w:rPr>
          <w:lang w:val="en-CA" w:eastAsia="ko-KR"/>
        </w:rPr>
      </w:pPr>
      <w:r w:rsidRPr="00A3122B">
        <w:rPr>
          <w:b/>
          <w:lang w:val="en-CA" w:eastAsia="ko-KR"/>
        </w:rPr>
        <w:t>no_intra_layer_col_pic_flag</w:t>
      </w:r>
      <w:r w:rsidRPr="00A3122B">
        <w:rPr>
          <w:lang w:val="en-CA" w:eastAsia="ko-KR"/>
        </w:rPr>
        <w:t xml:space="preserve"> equal to 1 indicates the following:</w:t>
      </w:r>
    </w:p>
    <w:p w:rsidR="00C458E0" w:rsidRPr="00A3122B" w:rsidRDefault="00C458E0" w:rsidP="00C458E0">
      <w:pPr>
        <w:tabs>
          <w:tab w:val="left" w:pos="400"/>
        </w:tabs>
        <w:ind w:left="400" w:hanging="400"/>
        <w:rPr>
          <w:lang w:val="en-CA" w:eastAsia="ko-KR"/>
        </w:rPr>
      </w:pPr>
      <w:r w:rsidRPr="00A3122B">
        <w:rPr>
          <w:lang w:val="en-CA"/>
        </w:rPr>
        <w:t>–</w:t>
      </w:r>
      <w:r w:rsidRPr="00A3122B">
        <w:rPr>
          <w:lang w:val="en-CA"/>
        </w:rPr>
        <w:tab/>
        <w:t>If NumDirectRefLayers[ currLayerId ] is equal to 0</w:t>
      </w:r>
      <w:r w:rsidRPr="00A3122B">
        <w:rPr>
          <w:lang w:val="en-CA" w:eastAsia="ko-KR"/>
        </w:rPr>
        <w:t xml:space="preserve">, slice_temporal_mvp_enabled_flag is not present or is equal to 0 in each picture in associatedPicSet. </w:t>
      </w:r>
    </w:p>
    <w:p w:rsidR="00C458E0" w:rsidRPr="00A3122B" w:rsidRDefault="00C458E0" w:rsidP="00C458E0">
      <w:pPr>
        <w:tabs>
          <w:tab w:val="left" w:pos="400"/>
        </w:tabs>
        <w:ind w:left="400" w:hanging="400"/>
        <w:rPr>
          <w:lang w:val="en-CA"/>
        </w:rPr>
      </w:pPr>
      <w:r w:rsidRPr="00A3122B">
        <w:rPr>
          <w:lang w:val="en-CA"/>
        </w:rPr>
        <w:t>–</w:t>
      </w:r>
      <w:r w:rsidRPr="00A3122B">
        <w:rPr>
          <w:lang w:val="en-CA"/>
        </w:rPr>
        <w:tab/>
        <w:t>Otherwise, all the pictures in associatedPicSet do not use temporal motion vector prediction or use collocated pictures with nuh_layer_id different from currLayerId.</w:t>
      </w:r>
    </w:p>
    <w:p w:rsidR="00C458E0" w:rsidRPr="00A3122B" w:rsidRDefault="00C458E0" w:rsidP="00C458E0">
      <w:pPr>
        <w:rPr>
          <w:lang w:val="en-CA" w:eastAsia="ko-KR"/>
        </w:rPr>
      </w:pPr>
      <w:r w:rsidRPr="00A3122B">
        <w:rPr>
          <w:lang w:val="en-CA" w:eastAsia="ko-KR"/>
        </w:rPr>
        <w:t>When no_intra_layer_col_pic_flag is equal to 0, no constraint for the collocated picture of the pictures in associatedPicSet is indicated.</w:t>
      </w:r>
    </w:p>
    <w:p w:rsidR="00C458E0" w:rsidRPr="00A3122B" w:rsidRDefault="00C458E0" w:rsidP="00C458E0">
      <w:pPr>
        <w:rPr>
          <w:lang w:val="en-CA" w:eastAsia="ko-KR"/>
        </w:rPr>
      </w:pPr>
      <w:r w:rsidRPr="00A3122B">
        <w:rPr>
          <w:lang w:val="en-CA" w:eastAsia="ko-KR"/>
        </w:rPr>
        <w:t>Let NoIntraLayerColPicFlag[ currLayerId ] be equal to no_intra_layer_col_pic_flag.</w:t>
      </w:r>
    </w:p>
    <w:p w:rsidR="00C458E0" w:rsidRPr="00A3122B" w:rsidRDefault="00C458E0" w:rsidP="00C458E0">
      <w:pPr>
        <w:pStyle w:val="Note1"/>
        <w:rPr>
          <w:lang w:val="en-CA"/>
        </w:rPr>
      </w:pPr>
      <w:r w:rsidRPr="00A3122B">
        <w:rPr>
          <w:lang w:val="en-CA"/>
        </w:rPr>
        <w:t>NOTE </w:t>
      </w:r>
      <w:r w:rsidR="00EC4C33">
        <w:fldChar w:fldCharType="begin" w:fldLock="1"/>
      </w:r>
      <w:r w:rsidR="00EC4C33">
        <w:instrText xml:space="preserve"> SEQ NoteCounter \s 9 \* MERGEFORMAT </w:instrText>
      </w:r>
      <w:r w:rsidR="00EC4C33">
        <w:fldChar w:fldCharType="separate"/>
      </w:r>
      <w:r>
        <w:rPr>
          <w:noProof/>
          <w:lang w:val="en-CA"/>
        </w:rPr>
        <w:t>2</w:t>
      </w:r>
      <w:r w:rsidR="00EC4C33">
        <w:rPr>
          <w:noProof/>
          <w:lang w:val="en-CA"/>
        </w:rPr>
        <w:fldChar w:fldCharType="end"/>
      </w:r>
      <w:r w:rsidRPr="00A3122B">
        <w:rPr>
          <w:lang w:val="en-CA"/>
        </w:rPr>
        <w:t> – The motion vectors of the current picture with nuh_layer_id equal to layerId have to be stored when they may be used for temporal motion vector prediction of other pictures in the same layer or when they may be used for inter-layer motion prediction. In other words, the motion vectors of the current picture have to be stored when at least one of the following is true:</w:t>
      </w:r>
    </w:p>
    <w:p w:rsidR="00C458E0" w:rsidRPr="00A3122B" w:rsidRDefault="00C458E0" w:rsidP="004E08F2">
      <w:pPr>
        <w:pStyle w:val="Note1"/>
        <w:numPr>
          <w:ilvl w:val="0"/>
          <w:numId w:val="56"/>
        </w:numPr>
        <w:rPr>
          <w:lang w:val="en-CA"/>
        </w:rPr>
      </w:pPr>
      <w:r w:rsidRPr="00A3122B">
        <w:rPr>
          <w:lang w:val="en-CA"/>
        </w:rPr>
        <w:t>sps_temporal_mvp_enabled_flag in the active SPS for the current picture is equal to 1 and NoIntraLayerColPicFlag[ layerId ] is equal 0.</w:t>
      </w:r>
    </w:p>
    <w:p w:rsidR="00C458E0" w:rsidRPr="00A3122B" w:rsidRDefault="00C458E0" w:rsidP="004E08F2">
      <w:pPr>
        <w:pStyle w:val="Note1"/>
        <w:numPr>
          <w:ilvl w:val="0"/>
          <w:numId w:val="56"/>
        </w:numPr>
        <w:rPr>
          <w:lang w:val="en-CA"/>
        </w:rPr>
      </w:pPr>
      <w:r w:rsidRPr="00A3122B">
        <w:rPr>
          <w:lang w:val="en-CA"/>
        </w:rPr>
        <w:t xml:space="preserve">NoIntraLayerColPicFlag[ layerId ] is equal to 1 and there is a nuh_layer_id value nuhLayerIdA such that </w:t>
      </w:r>
      <w:r w:rsidRPr="00A3122B">
        <w:rPr>
          <w:bCs/>
          <w:lang w:val="en-CA"/>
        </w:rPr>
        <w:t>VpsInterLayerMotionPredictionEnabled</w:t>
      </w:r>
      <w:r w:rsidRPr="00A3122B">
        <w:rPr>
          <w:szCs w:val="22"/>
          <w:lang w:val="en-CA"/>
        </w:rPr>
        <w:t>[ LayerIdxInVps[ nuhLayerIdA ] ][ LayerIdxInVps[ layerId ] ]</w:t>
      </w:r>
      <w:r w:rsidRPr="00A3122B">
        <w:rPr>
          <w:lang w:val="en-CA"/>
        </w:rPr>
        <w:t xml:space="preserve"> is equal to 1.</w:t>
      </w:r>
    </w:p>
    <w:p w:rsidR="00C458E0" w:rsidRPr="00A3122B" w:rsidRDefault="00C458E0" w:rsidP="00C458E0">
      <w:pPr>
        <w:pStyle w:val="Note1"/>
        <w:rPr>
          <w:lang w:val="en-CA"/>
        </w:rPr>
      </w:pPr>
      <w:r w:rsidRPr="00A3122B">
        <w:rPr>
          <w:lang w:val="en-CA"/>
        </w:rPr>
        <w:t>NOTE </w:t>
      </w:r>
      <w:r w:rsidR="00EC4C33">
        <w:fldChar w:fldCharType="begin" w:fldLock="1"/>
      </w:r>
      <w:r w:rsidR="00EC4C33">
        <w:instrText xml:space="preserve"> SEQ NoteCounter \s 9 \* MERGEFORMAT </w:instrText>
      </w:r>
      <w:r w:rsidR="00EC4C33">
        <w:fldChar w:fldCharType="separate"/>
      </w:r>
      <w:r>
        <w:rPr>
          <w:noProof/>
          <w:lang w:val="en-CA"/>
        </w:rPr>
        <w:t>3</w:t>
      </w:r>
      <w:r w:rsidR="00EC4C33">
        <w:rPr>
          <w:noProof/>
          <w:lang w:val="en-CA"/>
        </w:rPr>
        <w:fldChar w:fldCharType="end"/>
      </w:r>
      <w:r w:rsidRPr="00A3122B">
        <w:rPr>
          <w:lang w:val="en-CA"/>
        </w:rPr>
        <w:t xml:space="preserve"> – The motion vectors of a picture with nuh_layer_id equal to layerId need no longer be stored when the picture is marked as "unused for reference", or the picture is not used for temporal motion vector prediction of other pictures in the same layer and all pictures in the same access unit that may use the picture as a reference for inter-layer motion prediction have been decoded, or the access unit containing the picture precedes the current access unit in decoding order, where this SEI message is present with associatedLayerIdList including the nuh_layer_id of the picture and prev_pics_not_used_flag equal to 1. In other words, the motion vectors of a picture need no longer be stored when at least one of the following is true: </w:t>
      </w:r>
      <w:r w:rsidRPr="00A3122B">
        <w:rPr>
          <w:highlight w:val="yellow"/>
          <w:lang w:val="en-CA"/>
        </w:rPr>
        <w:t>[Ed. (AR): This note repeats the conditions. Is it not sufficient to say it once?]</w:t>
      </w:r>
    </w:p>
    <w:p w:rsidR="00C458E0" w:rsidRPr="00A3122B" w:rsidRDefault="00C458E0" w:rsidP="004E08F2">
      <w:pPr>
        <w:pStyle w:val="Note1"/>
        <w:numPr>
          <w:ilvl w:val="0"/>
          <w:numId w:val="56"/>
        </w:numPr>
        <w:rPr>
          <w:lang w:val="en-CA"/>
        </w:rPr>
      </w:pPr>
      <w:r w:rsidRPr="00A3122B">
        <w:rPr>
          <w:lang w:val="en-CA"/>
        </w:rPr>
        <w:t>The picture is marked as "unused for reference".</w:t>
      </w:r>
    </w:p>
    <w:p w:rsidR="00C458E0" w:rsidRPr="00A3122B" w:rsidRDefault="00C458E0" w:rsidP="004E08F2">
      <w:pPr>
        <w:pStyle w:val="Note1"/>
        <w:numPr>
          <w:ilvl w:val="0"/>
          <w:numId w:val="56"/>
        </w:numPr>
        <w:rPr>
          <w:lang w:val="en-CA"/>
        </w:rPr>
      </w:pPr>
      <w:r w:rsidRPr="00A3122B">
        <w:rPr>
          <w:lang w:val="en-CA"/>
        </w:rPr>
        <w:t>NoIntraLayerColPicFlag[ layerId ] is equal to 1 for the picture and the access unit containing the picture has been decoded.</w:t>
      </w:r>
    </w:p>
    <w:p w:rsidR="00C458E0" w:rsidRPr="00A3122B" w:rsidRDefault="00C458E0" w:rsidP="004E08F2">
      <w:pPr>
        <w:pStyle w:val="Note1"/>
        <w:numPr>
          <w:ilvl w:val="0"/>
          <w:numId w:val="56"/>
        </w:numPr>
        <w:rPr>
          <w:lang w:val="en-CA"/>
        </w:rPr>
      </w:pPr>
      <w:r w:rsidRPr="00A3122B">
        <w:rPr>
          <w:lang w:val="en-CA"/>
        </w:rPr>
        <w:t>The access unit containing the picture precedes the current access unit, in decoding order, and the current access unit contains this SEI message with associatedLayerIdList including the nuh_layer_id value of the picture and with prev_pics_not_used_flag equal to 1.</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1913" w:name="_Toc389394552"/>
      <w:bookmarkStart w:id="1914" w:name="_Toc389494851"/>
      <w:r w:rsidRPr="00A3122B">
        <w:t>Frame-field information SEI message semantics</w:t>
      </w:r>
      <w:bookmarkEnd w:id="1913"/>
      <w:bookmarkEnd w:id="1914"/>
    </w:p>
    <w:p w:rsidR="00C458E0" w:rsidRPr="00A3122B" w:rsidRDefault="00C458E0" w:rsidP="00C458E0">
      <w:pPr>
        <w:widowControl w:val="0"/>
        <w:rPr>
          <w:szCs w:val="22"/>
          <w:lang w:val="en-CA"/>
        </w:rPr>
      </w:pPr>
      <w:r w:rsidRPr="00A3122B">
        <w:rPr>
          <w:szCs w:val="22"/>
          <w:lang w:val="en-CA"/>
        </w:rPr>
        <w:t>The frame-field information SEI message may be used to indicate how the associated picture should be displayed, the source scan type of the associated picture, and whether the associated picture is a duplicate of a previous picture, in output order, of the same layer.</w:t>
      </w:r>
    </w:p>
    <w:p w:rsidR="00C458E0" w:rsidRPr="00A3122B" w:rsidRDefault="00C458E0" w:rsidP="00C458E0">
      <w:pPr>
        <w:widowControl w:val="0"/>
        <w:rPr>
          <w:szCs w:val="22"/>
          <w:lang w:val="en-CA"/>
        </w:rPr>
      </w:pPr>
      <w:r w:rsidRPr="00A3122B">
        <w:rPr>
          <w:szCs w:val="22"/>
          <w:lang w:val="en-CA"/>
        </w:rPr>
        <w:t xml:space="preserve">When a non-nested frame-field information SEI message is included in an SEI NAL unit with nuh_layer_id assocLayerId, it is associated to the picture within nuh_layer_id equal to assocLayerId within the same access unit as the SEI NAL unit. When a frame-field information SEI message is included in a scalable nesting SEI message, it is associated to each picture with nuh_layer_id assocLayerId equal to </w:t>
      </w:r>
      <w:r w:rsidRPr="00A3122B">
        <w:rPr>
          <w:rFonts w:ascii="TimesNewRoman" w:hAnsi="TimesNewRoman" w:cs="TimesNewRoman"/>
          <w:lang w:val="en-CA"/>
        </w:rPr>
        <w:t xml:space="preserve">nestingLayerIdList[ i ] </w:t>
      </w:r>
      <w:r w:rsidRPr="00A3122B">
        <w:rPr>
          <w:lang w:val="en-CA"/>
        </w:rPr>
        <w:t>for all values of i in the range of 0 to nesting_num_layers_minus1, inclusive</w:t>
      </w:r>
      <w:r w:rsidRPr="00A3122B">
        <w:rPr>
          <w:rFonts w:ascii="TimesNewRoman" w:hAnsi="TimesNewRoman" w:cs="TimesNewRoman"/>
          <w:lang w:val="en-CA"/>
        </w:rPr>
        <w:t xml:space="preserve">. </w:t>
      </w:r>
      <w:r w:rsidRPr="00A3122B">
        <w:rPr>
          <w:highlight w:val="yellow"/>
          <w:lang w:val="en-CA"/>
        </w:rPr>
        <w:t>[Ed. (YK): These should be included in the generic SEI message semantics – should be done during/after integration of Q0183.]</w:t>
      </w:r>
    </w:p>
    <w:p w:rsidR="00C458E0" w:rsidRPr="00A3122B" w:rsidRDefault="00C458E0" w:rsidP="00C458E0">
      <w:pPr>
        <w:widowControl w:val="0"/>
        <w:rPr>
          <w:szCs w:val="22"/>
          <w:lang w:val="en-CA"/>
        </w:rPr>
      </w:pPr>
      <w:r w:rsidRPr="00A3122B">
        <w:rPr>
          <w:szCs w:val="22"/>
          <w:lang w:val="en-CA"/>
        </w:rPr>
        <w:lastRenderedPageBreak/>
        <w:t xml:space="preserve">When a picture with nuh_layer_id equal to assocLayerId is present in an access unit, </w:t>
      </w:r>
      <w:r w:rsidRPr="00A3122B">
        <w:rPr>
          <w:lang w:val="en-CA"/>
        </w:rPr>
        <w:t>frame_field_info_present_flag is equal to 1 in the active SPS for the layer with nuh_layer_id assocLayerId, and a non-nested picture timing SEI message is not present in an SEI NAL unit with nuh_layer_id equal to assocLayerId, a</w:t>
      </w:r>
      <w:r w:rsidRPr="00A3122B">
        <w:rPr>
          <w:szCs w:val="22"/>
          <w:lang w:val="en-CA"/>
        </w:rPr>
        <w:t xml:space="preserve"> frame-field information SEI message associated with nuh_layer_id equal to assocLayerId shall be present in the access unit.</w:t>
      </w:r>
    </w:p>
    <w:p w:rsidR="00C458E0" w:rsidRPr="00A3122B" w:rsidRDefault="00C458E0" w:rsidP="00C458E0">
      <w:pPr>
        <w:widowControl w:val="0"/>
        <w:rPr>
          <w:szCs w:val="22"/>
          <w:lang w:val="en-CA"/>
        </w:rPr>
      </w:pPr>
      <w:r w:rsidRPr="00A3122B">
        <w:rPr>
          <w:szCs w:val="22"/>
          <w:lang w:val="en-CA"/>
        </w:rPr>
        <w:t>The semantics of ffinfo_pic_struct, ffinfo_source_scan_type and ffinfo_duplicate_flag apply layer-wise to each value of assocLayerId.</w:t>
      </w:r>
    </w:p>
    <w:p w:rsidR="00C458E0" w:rsidRPr="00A3122B" w:rsidRDefault="00C458E0" w:rsidP="00C458E0">
      <w:pPr>
        <w:widowControl w:val="0"/>
        <w:rPr>
          <w:szCs w:val="22"/>
          <w:lang w:val="en-CA"/>
        </w:rPr>
      </w:pPr>
      <w:r w:rsidRPr="00A3122B">
        <w:rPr>
          <w:b/>
          <w:szCs w:val="22"/>
          <w:lang w:val="en-CA"/>
        </w:rPr>
        <w:t>ffinfo_pic_struct</w:t>
      </w:r>
      <w:r w:rsidRPr="00A3122B">
        <w:rPr>
          <w:szCs w:val="22"/>
          <w:lang w:val="en-CA"/>
        </w:rPr>
        <w:t xml:space="preserve"> has the same semantics as the pic_struct syntax element in the picture timing SEI message.</w:t>
      </w:r>
    </w:p>
    <w:p w:rsidR="00C458E0" w:rsidRPr="00A3122B" w:rsidRDefault="00C458E0" w:rsidP="00C458E0">
      <w:pPr>
        <w:widowControl w:val="0"/>
        <w:rPr>
          <w:szCs w:val="22"/>
          <w:lang w:val="en-CA"/>
        </w:rPr>
      </w:pPr>
      <w:r w:rsidRPr="00A3122B">
        <w:rPr>
          <w:b/>
          <w:szCs w:val="22"/>
          <w:lang w:val="en-CA"/>
        </w:rPr>
        <w:t>ffinfo_source_scan_type</w:t>
      </w:r>
      <w:r w:rsidRPr="00A3122B">
        <w:rPr>
          <w:szCs w:val="22"/>
          <w:lang w:val="en-CA"/>
        </w:rPr>
        <w:t xml:space="preserve"> has the same semantics as the source_scan_type syntax element in the picture timing SEI message.</w:t>
      </w:r>
    </w:p>
    <w:p w:rsidR="00C458E0" w:rsidRPr="00A3122B" w:rsidRDefault="00C458E0" w:rsidP="00C458E0">
      <w:pPr>
        <w:widowControl w:val="0"/>
        <w:rPr>
          <w:szCs w:val="22"/>
          <w:lang w:val="en-CA"/>
        </w:rPr>
      </w:pPr>
      <w:r w:rsidRPr="00A3122B">
        <w:rPr>
          <w:b/>
          <w:szCs w:val="22"/>
          <w:lang w:val="en-CA"/>
        </w:rPr>
        <w:t>ffinfo_duplicate_flag</w:t>
      </w:r>
      <w:r w:rsidRPr="00A3122B">
        <w:rPr>
          <w:szCs w:val="22"/>
          <w:lang w:val="en-CA"/>
        </w:rPr>
        <w:t xml:space="preserve"> has the same semantics as the duplicate_flag syntax element in the picture timing SEI message.</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1915" w:name="_Toc389394553"/>
      <w:bookmarkStart w:id="1916" w:name="_Toc389494852"/>
      <w:r w:rsidRPr="00A3122B">
        <w:t>OLS nesting SEI message semantics</w:t>
      </w:r>
      <w:bookmarkEnd w:id="1915"/>
      <w:bookmarkEnd w:id="1916"/>
    </w:p>
    <w:p w:rsidR="00C458E0" w:rsidRPr="00A3122B" w:rsidRDefault="00C458E0" w:rsidP="00C458E0">
      <w:pPr>
        <w:rPr>
          <w:szCs w:val="22"/>
          <w:lang w:val="en-CA"/>
        </w:rPr>
      </w:pPr>
      <w:r w:rsidRPr="00A3122B">
        <w:rPr>
          <w:szCs w:val="22"/>
          <w:lang w:val="en-CA"/>
        </w:rPr>
        <w:t>The OLS nesting SEI message provides a mechanism to associate SEI messages with one or more additional layer sets or one or more OLSs.</w:t>
      </w:r>
    </w:p>
    <w:p w:rsidR="00C458E0" w:rsidRPr="00A3122B" w:rsidRDefault="00C458E0" w:rsidP="00C458E0">
      <w:pPr>
        <w:rPr>
          <w:szCs w:val="22"/>
          <w:lang w:val="en-CA"/>
        </w:rPr>
      </w:pPr>
      <w:r w:rsidRPr="00A3122B">
        <w:rPr>
          <w:szCs w:val="22"/>
          <w:lang w:val="en-CA"/>
        </w:rPr>
        <w:t>An OLS nesting SEI message contains one or more SEI messages.</w:t>
      </w:r>
    </w:p>
    <w:p w:rsidR="00C458E0" w:rsidRPr="00A3122B" w:rsidRDefault="00C458E0" w:rsidP="00C458E0">
      <w:pPr>
        <w:widowControl w:val="0"/>
        <w:rPr>
          <w:lang w:val="en-CA"/>
        </w:rPr>
      </w:pPr>
      <w:r w:rsidRPr="00A3122B">
        <w:rPr>
          <w:b/>
          <w:lang w:val="en-CA"/>
        </w:rPr>
        <w:t>ols_flag</w:t>
      </w:r>
      <w:r w:rsidRPr="00A3122B">
        <w:rPr>
          <w:lang w:val="en-CA"/>
        </w:rPr>
        <w:t xml:space="preserve"> equal to 0 specifies that the nested SEI messages are associated with additional layer sets identified through ols_idx[ i ]. ols_flag equal to 1 specifies that the nested SEI messages are associated with OLSs identified through ols_idx[ i ]. When num_add_layer_sets is equal to 0, ols_flag shall be equal to 1.</w:t>
      </w:r>
    </w:p>
    <w:p w:rsidR="00C458E0" w:rsidRPr="00A3122B" w:rsidRDefault="00C458E0" w:rsidP="00C458E0">
      <w:pPr>
        <w:widowControl w:val="0"/>
        <w:rPr>
          <w:lang w:val="en-CA"/>
        </w:rPr>
      </w:pPr>
      <w:r w:rsidRPr="00A3122B">
        <w:rPr>
          <w:b/>
          <w:lang w:val="en-CA"/>
        </w:rPr>
        <w:t>num_ols_indices_minus1</w:t>
      </w:r>
      <w:r w:rsidRPr="00A3122B">
        <w:rPr>
          <w:lang w:val="en-CA"/>
        </w:rPr>
        <w:t xml:space="preserve"> plus 1 specifies the number of indices of additional layer sets or OLSs the nested SEI messages are associated with. num_ols_indices_minus1 shall be in the range of 0 to 2047, inclusive.</w:t>
      </w:r>
    </w:p>
    <w:p w:rsidR="00C458E0" w:rsidRPr="00A3122B" w:rsidRDefault="00C458E0" w:rsidP="00C458E0">
      <w:pPr>
        <w:widowControl w:val="0"/>
        <w:rPr>
          <w:lang w:val="en-CA"/>
        </w:rPr>
      </w:pPr>
      <w:r w:rsidRPr="00A3122B">
        <w:rPr>
          <w:b/>
          <w:lang w:val="en-CA"/>
        </w:rPr>
        <w:t>ols_idx</w:t>
      </w:r>
      <w:r w:rsidRPr="00A3122B">
        <w:rPr>
          <w:lang w:val="en-CA"/>
        </w:rPr>
        <w:t>[ i ] specifies an index of the additional layer set or the OLS specified in the active VPS to which the nested SEI messages are associated with. If ols_flag is equal to 0, ols_idx[ i ] shall be in the range of vps_num_layer_sets_minus1 + 1 to vps_num_layer_sets_minus1 + num_add_layer_sets, inclusive. Otherwise (ols_flag is equal to 1), ols_idx[ i ] shall be in the range of 0 to NumOutputLayerSets – 1, inclusive.</w:t>
      </w:r>
    </w:p>
    <w:p w:rsidR="00C458E0" w:rsidRPr="00A3122B" w:rsidRDefault="00C458E0" w:rsidP="00C458E0">
      <w:pPr>
        <w:widowControl w:val="0"/>
        <w:rPr>
          <w:szCs w:val="22"/>
          <w:lang w:val="en-CA"/>
        </w:rPr>
      </w:pPr>
      <w:r w:rsidRPr="00A3122B">
        <w:rPr>
          <w:b/>
          <w:lang w:val="en-CA"/>
        </w:rPr>
        <w:t>ols_nesting_zero_bit</w:t>
      </w:r>
      <w:r w:rsidRPr="00A3122B">
        <w:rPr>
          <w:lang w:val="en-CA"/>
        </w:rPr>
        <w:t xml:space="preserve"> shall be equal to 0.</w:t>
      </w:r>
    </w:p>
    <w:p w:rsidR="00C458E0" w:rsidRPr="00A3122B" w:rsidRDefault="00C458E0" w:rsidP="00C458E0">
      <w:pPr>
        <w:pStyle w:val="3H2"/>
        <w:keepLines w:val="0"/>
        <w:numPr>
          <w:ilvl w:val="3"/>
          <w:numId w:val="35"/>
        </w:numPr>
        <w:tabs>
          <w:tab w:val="clear" w:pos="4230"/>
          <w:tab w:val="num" w:pos="1134"/>
        </w:tabs>
        <w:ind w:left="1134" w:hanging="1134"/>
        <w:rPr>
          <w:szCs w:val="22"/>
        </w:rPr>
      </w:pPr>
      <w:bookmarkStart w:id="1917" w:name="_Toc389394554"/>
      <w:bookmarkStart w:id="1918" w:name="_Toc389494853"/>
      <w:r w:rsidRPr="00A3122B">
        <w:t>VPS rewriting SEI message semantics</w:t>
      </w:r>
      <w:bookmarkEnd w:id="1917"/>
      <w:bookmarkEnd w:id="1918"/>
    </w:p>
    <w:p w:rsidR="00C458E0" w:rsidRPr="00A3122B" w:rsidRDefault="00C458E0" w:rsidP="00C458E0">
      <w:pPr>
        <w:widowControl w:val="0"/>
        <w:rPr>
          <w:szCs w:val="22"/>
          <w:lang w:val="en-CA"/>
        </w:rPr>
      </w:pPr>
      <w:r w:rsidRPr="00A3122B">
        <w:rPr>
          <w:szCs w:val="22"/>
          <w:lang w:val="en-CA"/>
        </w:rPr>
        <w:t xml:space="preserve">The VPS rewriting SEI message contains a nal_unit( ) syntax structure in which nal_unit_type shall be equal to VPS_NUT. The VPS rewriting SEI message contains a VPS NAL unit that is added to the output bitstream of the non-base layer subtree extraction process as specified in subclause </w:t>
      </w:r>
      <w:r w:rsidR="00726FC2" w:rsidRPr="00A3122B">
        <w:rPr>
          <w:szCs w:val="22"/>
          <w:lang w:val="en-CA"/>
        </w:rPr>
        <w:fldChar w:fldCharType="begin" w:fldLock="1"/>
      </w:r>
      <w:r w:rsidRPr="00A3122B">
        <w:rPr>
          <w:szCs w:val="22"/>
          <w:lang w:val="en-CA"/>
        </w:rPr>
        <w:instrText xml:space="preserve"> REF _Ref381693925 \r \h </w:instrText>
      </w:r>
      <w:r w:rsidR="00726FC2" w:rsidRPr="00A3122B">
        <w:rPr>
          <w:szCs w:val="22"/>
          <w:lang w:val="en-CA"/>
        </w:rPr>
      </w:r>
      <w:r w:rsidR="00726FC2" w:rsidRPr="00A3122B">
        <w:rPr>
          <w:szCs w:val="22"/>
          <w:lang w:val="en-CA"/>
        </w:rPr>
        <w:fldChar w:fldCharType="separate"/>
      </w:r>
      <w:r>
        <w:rPr>
          <w:szCs w:val="22"/>
          <w:lang w:val="en-CA"/>
        </w:rPr>
        <w:t>F.10.2</w:t>
      </w:r>
      <w:r w:rsidR="00726FC2" w:rsidRPr="00A3122B">
        <w:rPr>
          <w:szCs w:val="22"/>
          <w:lang w:val="en-CA"/>
        </w:rPr>
        <w:fldChar w:fldCharType="end"/>
      </w:r>
      <w:r w:rsidRPr="00A3122B">
        <w:rPr>
          <w:szCs w:val="22"/>
          <w:lang w:val="en-CA"/>
        </w:rPr>
        <w:t>.</w:t>
      </w:r>
    </w:p>
    <w:p w:rsidR="00C458E0" w:rsidRPr="00A3122B" w:rsidRDefault="00C458E0" w:rsidP="00C458E0">
      <w:pPr>
        <w:widowControl w:val="0"/>
        <w:rPr>
          <w:szCs w:val="22"/>
          <w:lang w:val="en-CA"/>
        </w:rPr>
      </w:pPr>
      <w:r w:rsidRPr="00A3122B">
        <w:rPr>
          <w:szCs w:val="22"/>
          <w:lang w:val="en-CA"/>
        </w:rPr>
        <w:t xml:space="preserve">When an OLS has an index olsIdx in the range of </w:t>
      </w:r>
      <w:r w:rsidRPr="00A3122B">
        <w:rPr>
          <w:rFonts w:eastAsia="Batang"/>
          <w:bCs/>
          <w:lang w:val="en-CA" w:eastAsia="ko-KR"/>
        </w:rPr>
        <w:t>FirstAddLayerSetIdx to LastAddLayerSetIdx, inclusive, and the OLS includes more than one layer, a VPS rewriting SEI message shall be present within an OLS nesting SEI message with ols_idx[ i ] equal to olsIdx.</w:t>
      </w:r>
    </w:p>
    <w:p w:rsidR="00C458E0" w:rsidRPr="00A3122B" w:rsidRDefault="00C458E0" w:rsidP="00C458E0">
      <w:pPr>
        <w:widowControl w:val="0"/>
        <w:rPr>
          <w:szCs w:val="22"/>
          <w:lang w:val="en-CA"/>
        </w:rPr>
      </w:pPr>
      <w:r w:rsidRPr="00A3122B">
        <w:rPr>
          <w:szCs w:val="22"/>
          <w:lang w:val="en-CA"/>
        </w:rPr>
        <w:t xml:space="preserve">The VPS rewriting SEI message, when present, shall be included in an OLS nesting SEI message in which ols_flag shall be equal to 0 and ols_idx[ i ] shall be in the range of </w:t>
      </w:r>
      <w:r w:rsidRPr="00A3122B">
        <w:rPr>
          <w:rFonts w:eastAsia="Batang"/>
          <w:bCs/>
          <w:lang w:val="en-CA" w:eastAsia="ko-KR"/>
        </w:rPr>
        <w:t>FirstAddLayerSetIdx to LastAddLayerSetIdx, inclusive, for each value of i in the range of 0 to num_ols_indices_minus1, inclusive.</w:t>
      </w:r>
    </w:p>
    <w:p w:rsidR="00C458E0" w:rsidRPr="00A3122B" w:rsidRDefault="00C458E0" w:rsidP="00C458E0">
      <w:pPr>
        <w:pStyle w:val="3H0"/>
        <w:numPr>
          <w:ilvl w:val="1"/>
          <w:numId w:val="35"/>
        </w:numPr>
        <w:tabs>
          <w:tab w:val="clear" w:pos="1020"/>
          <w:tab w:val="num" w:pos="1134"/>
        </w:tabs>
        <w:overflowPunct w:val="0"/>
        <w:autoSpaceDE w:val="0"/>
        <w:autoSpaceDN w:val="0"/>
        <w:adjustRightInd w:val="0"/>
        <w:ind w:left="1134" w:hanging="1134"/>
        <w:textAlignment w:val="baseline"/>
        <w:rPr>
          <w:lang w:val="en-CA"/>
        </w:rPr>
      </w:pPr>
      <w:bookmarkStart w:id="1919" w:name="_Ref389218006"/>
      <w:bookmarkStart w:id="1920" w:name="_Toc389394555"/>
      <w:bookmarkStart w:id="1921" w:name="_Toc389494854"/>
      <w:r w:rsidRPr="00A3122B">
        <w:rPr>
          <w:lang w:val="en-CA"/>
        </w:rPr>
        <w:t>Video usability information</w:t>
      </w:r>
      <w:bookmarkEnd w:id="1919"/>
      <w:bookmarkEnd w:id="1920"/>
      <w:bookmarkEnd w:id="1921"/>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922" w:name="_Toc389394556"/>
      <w:bookmarkStart w:id="1923" w:name="_Toc389494855"/>
      <w:r w:rsidRPr="00A3122B">
        <w:rPr>
          <w:lang w:val="en-CA"/>
        </w:rPr>
        <w:t>General</w:t>
      </w:r>
      <w:bookmarkEnd w:id="1922"/>
      <w:bookmarkEnd w:id="1923"/>
    </w:p>
    <w:p w:rsidR="00C458E0" w:rsidRPr="00A3122B" w:rsidRDefault="00C458E0" w:rsidP="00C458E0">
      <w:pPr>
        <w:rPr>
          <w:lang w:val="en-CA"/>
        </w:rPr>
      </w:pPr>
      <w:r w:rsidRPr="00A3122B">
        <w:rPr>
          <w:lang w:val="en-CA"/>
        </w:rPr>
        <w:t>The specifications in clause E.1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924" w:name="_Toc389394557"/>
      <w:bookmarkStart w:id="1925" w:name="_Toc389494856"/>
      <w:r w:rsidRPr="00A3122B">
        <w:rPr>
          <w:lang w:val="en-CA"/>
        </w:rPr>
        <w:t>VUI syntax</w:t>
      </w:r>
      <w:bookmarkEnd w:id="1924"/>
      <w:bookmarkEnd w:id="1925"/>
    </w:p>
    <w:p w:rsidR="00C458E0" w:rsidRPr="00A3122B" w:rsidRDefault="00C458E0" w:rsidP="00C458E0">
      <w:pPr>
        <w:rPr>
          <w:lang w:val="en-CA"/>
        </w:rPr>
      </w:pPr>
      <w:r w:rsidRPr="00A3122B">
        <w:rPr>
          <w:lang w:val="en-CA"/>
        </w:rPr>
        <w:t>The specifications in clause E.2 apply.</w:t>
      </w:r>
    </w:p>
    <w:p w:rsidR="00C458E0" w:rsidRPr="00A3122B" w:rsidRDefault="00C458E0" w:rsidP="00C458E0">
      <w:pPr>
        <w:pStyle w:val="3H1"/>
        <w:numPr>
          <w:ilvl w:val="2"/>
          <w:numId w:val="35"/>
        </w:numPr>
        <w:tabs>
          <w:tab w:val="clear" w:pos="720"/>
          <w:tab w:val="num" w:pos="1134"/>
        </w:tabs>
        <w:overflowPunct w:val="0"/>
        <w:autoSpaceDE w:val="0"/>
        <w:autoSpaceDN w:val="0"/>
        <w:adjustRightInd w:val="0"/>
        <w:ind w:left="1134" w:hanging="1134"/>
        <w:textAlignment w:val="baseline"/>
        <w:rPr>
          <w:lang w:val="en-CA"/>
        </w:rPr>
      </w:pPr>
      <w:bookmarkStart w:id="1926" w:name="_Toc389394558"/>
      <w:bookmarkStart w:id="1927" w:name="_Toc389494857"/>
      <w:r w:rsidRPr="00A3122B">
        <w:rPr>
          <w:lang w:val="en-CA"/>
        </w:rPr>
        <w:t>VUI semantics</w:t>
      </w:r>
      <w:bookmarkEnd w:id="1926"/>
      <w:bookmarkEnd w:id="1927"/>
    </w:p>
    <w:p w:rsidR="00C458E0" w:rsidRPr="00A3122B" w:rsidRDefault="00C458E0" w:rsidP="00C458E0">
      <w:pPr>
        <w:pStyle w:val="3H2"/>
        <w:keepLines w:val="0"/>
        <w:numPr>
          <w:ilvl w:val="3"/>
          <w:numId w:val="35"/>
        </w:numPr>
        <w:tabs>
          <w:tab w:val="clear" w:pos="4230"/>
          <w:tab w:val="num" w:pos="1134"/>
        </w:tabs>
        <w:ind w:left="1134" w:hanging="1134"/>
      </w:pPr>
      <w:bookmarkStart w:id="1928" w:name="_Toc389394559"/>
      <w:bookmarkStart w:id="1929" w:name="_Toc389494858"/>
      <w:r w:rsidRPr="00A3122B">
        <w:t>VUI parameters semantics</w:t>
      </w:r>
      <w:bookmarkEnd w:id="1928"/>
      <w:bookmarkEnd w:id="1929"/>
    </w:p>
    <w:p w:rsidR="00C458E0" w:rsidRPr="00A3122B" w:rsidRDefault="00C458E0" w:rsidP="00C458E0">
      <w:pPr>
        <w:rPr>
          <w:lang w:val="en-CA"/>
        </w:rPr>
      </w:pPr>
      <w:r w:rsidRPr="00A3122B">
        <w:rPr>
          <w:lang w:val="en-CA"/>
        </w:rPr>
        <w:t>The specifications in clause E.3.1 apply with the following modifications and additions.</w:t>
      </w:r>
    </w:p>
    <w:p w:rsidR="00C458E0" w:rsidRPr="00A3122B" w:rsidRDefault="00C458E0" w:rsidP="00C458E0">
      <w:pPr>
        <w:numPr>
          <w:ilvl w:val="12"/>
          <w:numId w:val="0"/>
        </w:numPr>
        <w:rPr>
          <w:b/>
          <w:bCs/>
          <w:lang w:val="en-CA"/>
        </w:rPr>
      </w:pPr>
      <w:r w:rsidRPr="00A3122B">
        <w:rPr>
          <w:b/>
          <w:bCs/>
          <w:lang w:val="en-CA"/>
        </w:rPr>
        <w:t>field_seq_flag</w:t>
      </w:r>
      <w:r w:rsidRPr="00A3122B">
        <w:rPr>
          <w:bCs/>
          <w:lang w:val="en-CA"/>
        </w:rPr>
        <w:t xml:space="preserve"> equal to 1 </w:t>
      </w:r>
      <w:r w:rsidRPr="00A3122B">
        <w:rPr>
          <w:lang w:val="en-CA"/>
        </w:rPr>
        <w:t xml:space="preserve">indicates that </w:t>
      </w:r>
      <w:r w:rsidRPr="00A3122B">
        <w:rPr>
          <w:highlight w:val="cyan"/>
          <w:lang w:val="en-CA"/>
        </w:rPr>
        <w:t>the layers for which the SPS is an active SPS within</w:t>
      </w:r>
      <w:r w:rsidRPr="00A3122B">
        <w:rPr>
          <w:lang w:val="en-CA"/>
        </w:rPr>
        <w:t xml:space="preserve"> the CVS convey pictures that represent fields, and </w:t>
      </w:r>
      <w:r w:rsidRPr="00A3122B">
        <w:rPr>
          <w:bCs/>
          <w:lang w:val="en-CA"/>
        </w:rPr>
        <w:t xml:space="preserve">specifies that a picture timing SEI message </w:t>
      </w:r>
      <w:r w:rsidRPr="00A3122B">
        <w:rPr>
          <w:bCs/>
          <w:highlight w:val="cyan"/>
          <w:lang w:val="en-CA"/>
        </w:rPr>
        <w:t>or a frame-field information SEI message</w:t>
      </w:r>
      <w:r w:rsidRPr="00A3122B">
        <w:rPr>
          <w:bCs/>
          <w:lang w:val="en-CA"/>
        </w:rPr>
        <w:t xml:space="preserve"> shall be present </w:t>
      </w:r>
      <w:r w:rsidRPr="00A3122B">
        <w:rPr>
          <w:bCs/>
          <w:highlight w:val="cyan"/>
          <w:lang w:val="en-CA"/>
        </w:rPr>
        <w:t>for those layers</w:t>
      </w:r>
      <w:r w:rsidRPr="00A3122B">
        <w:rPr>
          <w:bCs/>
          <w:lang w:val="en-CA"/>
        </w:rPr>
        <w:t xml:space="preserve"> in every access unit of the current CVS. </w:t>
      </w:r>
      <w:r w:rsidRPr="00A3122B">
        <w:rPr>
          <w:bCs/>
          <w:highlight w:val="cyan"/>
          <w:lang w:val="en-CA"/>
        </w:rPr>
        <w:t xml:space="preserve">[Ed. (MH): </w:t>
      </w:r>
      <w:r w:rsidRPr="00A3122B">
        <w:rPr>
          <w:highlight w:val="cyan"/>
          <w:lang w:val="en-CA"/>
        </w:rPr>
        <w:t>The previous sentence could more explicitly refer to nested and/or non-nested picture timing SEI message, and any requirements of the syntax elements of the scalable nesting SEI message.]</w:t>
      </w:r>
      <w:r w:rsidRPr="00A3122B">
        <w:rPr>
          <w:lang w:val="en-CA"/>
        </w:rPr>
        <w:t xml:space="preserve"> </w:t>
      </w:r>
      <w:r w:rsidRPr="00A3122B">
        <w:rPr>
          <w:bCs/>
          <w:lang w:val="en-CA"/>
        </w:rPr>
        <w:t xml:space="preserve">field_seq_flag equal to 0 indicates that </w:t>
      </w:r>
      <w:r w:rsidRPr="00A3122B">
        <w:rPr>
          <w:highlight w:val="cyan"/>
          <w:lang w:val="en-CA"/>
        </w:rPr>
        <w:t xml:space="preserve">the layers for which the SPS is an active SPS </w:t>
      </w:r>
      <w:r w:rsidRPr="00A3122B">
        <w:rPr>
          <w:highlight w:val="cyan"/>
          <w:lang w:val="en-CA"/>
        </w:rPr>
        <w:lastRenderedPageBreak/>
        <w:t>within</w:t>
      </w:r>
      <w:r w:rsidRPr="00A3122B">
        <w:rPr>
          <w:lang w:val="en-CA"/>
        </w:rPr>
        <w:t xml:space="preserve"> the CVS convey pictures that represent frames</w:t>
      </w:r>
      <w:r w:rsidRPr="00A3122B">
        <w:rPr>
          <w:bCs/>
          <w:lang w:val="en-CA"/>
        </w:rPr>
        <w:t xml:space="preserve"> and that a picture timing SEI message </w:t>
      </w:r>
      <w:r w:rsidRPr="00A3122B">
        <w:rPr>
          <w:bCs/>
          <w:highlight w:val="cyan"/>
          <w:lang w:val="en-CA"/>
        </w:rPr>
        <w:t>or a frame-field information SEI message</w:t>
      </w:r>
      <w:r w:rsidRPr="00A3122B">
        <w:rPr>
          <w:bCs/>
          <w:lang w:val="en-CA"/>
        </w:rPr>
        <w:t xml:space="preserve"> may or may not be present </w:t>
      </w:r>
      <w:r w:rsidRPr="00A3122B">
        <w:rPr>
          <w:bCs/>
          <w:highlight w:val="cyan"/>
          <w:lang w:val="en-CA"/>
        </w:rPr>
        <w:t xml:space="preserve">for </w:t>
      </w:r>
      <w:r w:rsidRPr="00A3122B">
        <w:rPr>
          <w:highlight w:val="cyan"/>
          <w:lang w:val="en-CA"/>
        </w:rPr>
        <w:t xml:space="preserve">the layers for which the SPS is an active SPS </w:t>
      </w:r>
      <w:r w:rsidRPr="00A3122B">
        <w:rPr>
          <w:bCs/>
          <w:lang w:val="en-CA"/>
        </w:rPr>
        <w:t xml:space="preserve">in any access unit of the current CVS. When field_seq_flag is not present, it is inferred to be equal to 0. When general_frame_only_constraint_flag </w:t>
      </w:r>
      <w:r w:rsidRPr="00A3122B">
        <w:rPr>
          <w:bCs/>
          <w:highlight w:val="cyan"/>
          <w:lang w:val="en-CA"/>
        </w:rPr>
        <w:t>is present in the SPS and</w:t>
      </w:r>
      <w:r w:rsidRPr="00A3122B">
        <w:rPr>
          <w:bCs/>
          <w:lang w:val="en-CA"/>
        </w:rPr>
        <w:t xml:space="preserve"> is equal to 1, the value of field_seq_flag shall be equal to 0. </w:t>
      </w:r>
      <w:r w:rsidRPr="00A3122B">
        <w:rPr>
          <w:bCs/>
          <w:highlight w:val="cyan"/>
          <w:lang w:val="en-CA"/>
        </w:rPr>
        <w:t>When general_frame_only_constraint_flag is present in the active VPS, applies for a layer for which the SPS is an active SPS, and is equal to 1, the value of field_seq_flag shall be equal to 0.</w:t>
      </w:r>
    </w:p>
    <w:p w:rsidR="00C458E0" w:rsidRPr="00A3122B" w:rsidRDefault="00C458E0" w:rsidP="00C458E0">
      <w:pPr>
        <w:tabs>
          <w:tab w:val="clear" w:pos="794"/>
          <w:tab w:val="clear" w:pos="1191"/>
          <w:tab w:val="clear" w:pos="1588"/>
          <w:tab w:val="clear" w:pos="1985"/>
        </w:tabs>
        <w:spacing w:before="60"/>
        <w:ind w:left="288"/>
        <w:rPr>
          <w:sz w:val="18"/>
          <w:szCs w:val="18"/>
          <w:lang w:val="en-CA"/>
        </w:rPr>
      </w:pPr>
      <w:r w:rsidRPr="00A3122B">
        <w:rPr>
          <w:sz w:val="18"/>
          <w:szCs w:val="18"/>
          <w:lang w:val="en-CA"/>
        </w:rPr>
        <w:t>NOTE </w:t>
      </w:r>
      <w:r w:rsidR="00EC4C33">
        <w:fldChar w:fldCharType="begin" w:fldLock="1"/>
      </w:r>
      <w:r w:rsidR="00EC4C33">
        <w:instrText xml:space="preserve"> SEQ NoteCounte</w:instrText>
      </w:r>
      <w:r w:rsidR="00EC4C33">
        <w:instrText xml:space="preserve">r \* MERGEFORMAT </w:instrText>
      </w:r>
      <w:r w:rsidR="00EC4C33">
        <w:fldChar w:fldCharType="separate"/>
      </w:r>
      <w:r>
        <w:rPr>
          <w:noProof/>
          <w:sz w:val="18"/>
          <w:szCs w:val="18"/>
          <w:lang w:val="en-CA"/>
        </w:rPr>
        <w:t>4</w:t>
      </w:r>
      <w:r w:rsidR="00EC4C33">
        <w:rPr>
          <w:noProof/>
          <w:sz w:val="18"/>
          <w:szCs w:val="18"/>
          <w:lang w:val="en-CA"/>
        </w:rPr>
        <w:fldChar w:fldCharType="end"/>
      </w:r>
      <w:r w:rsidRPr="00A3122B">
        <w:rPr>
          <w:sz w:val="18"/>
          <w:szCs w:val="18"/>
          <w:lang w:val="en-CA"/>
        </w:rPr>
        <w:t> – The specified decoding process does not treat access units conveying pictures that represent fields or frames differently. A sequence of pictures that represent fields would therefore be coded with the picture dimensions of an individual field. For example, access units containing pictures that represent 1080i fields would commonly have cropped output dimensions of 1920x540, while the sequence picture rate would commonly express the rate of the source fields (typically between 50 and 60 Hz), instead of the source frame rate (typically between 25 and 30 Hz).</w:t>
      </w:r>
    </w:p>
    <w:p w:rsidR="00C458E0" w:rsidRPr="00A3122B" w:rsidRDefault="00C458E0" w:rsidP="00C458E0">
      <w:pPr>
        <w:rPr>
          <w:lang w:val="en-CA"/>
        </w:rPr>
      </w:pPr>
      <w:r w:rsidRPr="00A3122B">
        <w:rPr>
          <w:b/>
          <w:lang w:val="en-CA"/>
        </w:rPr>
        <w:t>frame_field_info_present_flag</w:t>
      </w:r>
      <w:r w:rsidRPr="00A3122B">
        <w:rPr>
          <w:lang w:val="en-CA"/>
        </w:rPr>
        <w:t xml:space="preserve"> equal to 1 specifies that picture timing SEI messages </w:t>
      </w:r>
      <w:r w:rsidRPr="00A3122B">
        <w:rPr>
          <w:highlight w:val="cyan"/>
          <w:lang w:val="en-CA"/>
        </w:rPr>
        <w:t>or frame-field information SEI messages</w:t>
      </w:r>
      <w:r w:rsidRPr="00A3122B">
        <w:rPr>
          <w:lang w:val="en-CA"/>
        </w:rPr>
        <w:t xml:space="preserve"> are present for every picture </w:t>
      </w:r>
      <w:r w:rsidRPr="00A3122B">
        <w:rPr>
          <w:highlight w:val="cyan"/>
          <w:lang w:val="en-CA"/>
        </w:rPr>
        <w:t>for which this SPS is the active SPS</w:t>
      </w:r>
      <w:r w:rsidRPr="00A3122B">
        <w:rPr>
          <w:lang w:val="en-CA"/>
        </w:rPr>
        <w:t xml:space="preserve"> and </w:t>
      </w:r>
      <w:r w:rsidRPr="00A3122B">
        <w:rPr>
          <w:highlight w:val="cyan"/>
          <w:lang w:val="en-CA"/>
        </w:rPr>
        <w:t>the picture timing SEI messages, when present,</w:t>
      </w:r>
      <w:r w:rsidRPr="00A3122B">
        <w:rPr>
          <w:lang w:val="en-CA"/>
        </w:rPr>
        <w:t xml:space="preserve"> include the pic_struct, source_scan_type, and duplicate_flag syntax elements. frame_field_info_present_flag equal to 0 specifies that the pic_struct syntax element is not present in picture timing SEI messages </w:t>
      </w:r>
      <w:r w:rsidRPr="00A3122B">
        <w:rPr>
          <w:highlight w:val="cyan"/>
          <w:lang w:val="en-CA"/>
        </w:rPr>
        <w:t>associated with pictures for which the SPS is the active SPS</w:t>
      </w:r>
      <w:r w:rsidRPr="00A3122B">
        <w:rPr>
          <w:lang w:val="en-CA"/>
        </w:rPr>
        <w:t>.</w:t>
      </w:r>
    </w:p>
    <w:p w:rsidR="00C458E0" w:rsidRPr="00A3122B" w:rsidRDefault="00C458E0" w:rsidP="00C458E0">
      <w:pPr>
        <w:rPr>
          <w:lang w:val="en-CA"/>
        </w:rPr>
      </w:pPr>
      <w:r w:rsidRPr="00A3122B">
        <w:rPr>
          <w:lang w:val="en-CA"/>
        </w:rPr>
        <w:t>When frame_field_info_present_flag is present and either or both of the following conditions are true, frame_field_info_present_flag shall be equal to 1:</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field_seq_flag is equal to 1.</w:t>
      </w:r>
    </w:p>
    <w:p w:rsidR="00C458E0" w:rsidRPr="00A3122B" w:rsidRDefault="00C458E0" w:rsidP="00C458E0">
      <w:pPr>
        <w:tabs>
          <w:tab w:val="clear" w:pos="794"/>
          <w:tab w:val="left" w:pos="400"/>
        </w:tabs>
        <w:ind w:left="400" w:hanging="400"/>
        <w:rPr>
          <w:bCs/>
          <w:szCs w:val="22"/>
          <w:lang w:val="en-CA"/>
        </w:rPr>
      </w:pPr>
      <w:r w:rsidRPr="00A3122B">
        <w:rPr>
          <w:lang w:val="en-CA"/>
        </w:rPr>
        <w:t>–</w:t>
      </w:r>
      <w:r w:rsidRPr="00A3122B">
        <w:rPr>
          <w:lang w:val="en-CA"/>
        </w:rPr>
        <w:tab/>
      </w:r>
      <w:r w:rsidRPr="00A3122B">
        <w:rPr>
          <w:highlight w:val="cyan"/>
          <w:lang w:val="en-CA"/>
        </w:rPr>
        <w:t>general_progressive_source_flag and general_interlaced_source_flag are present in this SPS,</w:t>
      </w:r>
      <w:r w:rsidRPr="00A3122B">
        <w:rPr>
          <w:lang w:val="en-CA"/>
        </w:rPr>
        <w:t xml:space="preserve"> </w:t>
      </w:r>
      <w:r w:rsidRPr="00A3122B">
        <w:rPr>
          <w:bCs/>
          <w:szCs w:val="22"/>
          <w:lang w:val="en-CA"/>
        </w:rPr>
        <w:t>general_progressive_source_flag is equal to 1, and general_interlaced_source_flag is equal to 1.</w:t>
      </w:r>
    </w:p>
    <w:p w:rsidR="00C458E0" w:rsidRPr="00A3122B" w:rsidRDefault="00C458E0" w:rsidP="00C458E0">
      <w:pPr>
        <w:rPr>
          <w:lang w:val="en-CA"/>
        </w:rPr>
      </w:pPr>
      <w:r w:rsidRPr="00A3122B">
        <w:rPr>
          <w:lang w:val="en-CA"/>
        </w:rPr>
        <w:t>When frame_field_info_present_flag is not present, its value is inferred as follows:</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 xml:space="preserve">If </w:t>
      </w:r>
      <w:r w:rsidRPr="00A3122B">
        <w:rPr>
          <w:highlight w:val="cyan"/>
          <w:lang w:val="en-CA"/>
        </w:rPr>
        <w:t>general_progressive_source_flag and general_interlaced_source_flag are present in this SPS</w:t>
      </w:r>
      <w:r w:rsidRPr="00A3122B">
        <w:rPr>
          <w:lang w:val="en-CA"/>
        </w:rPr>
        <w:t>,</w:t>
      </w:r>
      <w:r w:rsidRPr="00A3122B">
        <w:rPr>
          <w:bCs/>
          <w:szCs w:val="22"/>
          <w:lang w:val="en-CA"/>
        </w:rPr>
        <w:t xml:space="preserve"> general_progressive_source_flag is equal to 1, and general_interlaced_source_flag is equal to 1, </w:t>
      </w:r>
      <w:r w:rsidRPr="00A3122B">
        <w:rPr>
          <w:lang w:val="en-CA"/>
        </w:rPr>
        <w:t>frame_field_info_present_flag is inferred to be equal to 1.</w:t>
      </w:r>
    </w:p>
    <w:p w:rsidR="00C458E0" w:rsidRPr="00A3122B" w:rsidRDefault="00C458E0" w:rsidP="00C458E0">
      <w:pPr>
        <w:tabs>
          <w:tab w:val="clear" w:pos="794"/>
          <w:tab w:val="left" w:pos="400"/>
        </w:tabs>
        <w:ind w:left="400" w:hanging="400"/>
        <w:rPr>
          <w:lang w:val="en-CA"/>
        </w:rPr>
      </w:pPr>
      <w:r w:rsidRPr="00A3122B">
        <w:rPr>
          <w:lang w:val="en-CA"/>
        </w:rPr>
        <w:t>–</w:t>
      </w:r>
      <w:r w:rsidRPr="00A3122B">
        <w:rPr>
          <w:lang w:val="en-CA"/>
        </w:rPr>
        <w:tab/>
        <w:t>Otherwise, frame_field_info_present_flag is inferred to be equal to 0.</w:t>
      </w:r>
    </w:p>
    <w:p w:rsidR="00C458E0" w:rsidRPr="00A3122B" w:rsidRDefault="00C458E0" w:rsidP="00C458E0">
      <w:pPr>
        <w:rPr>
          <w:lang w:val="en-CA"/>
        </w:rPr>
      </w:pPr>
      <w:r w:rsidRPr="00A3122B">
        <w:rPr>
          <w:b/>
          <w:lang w:val="en-CA"/>
        </w:rPr>
        <w:t>vui_timing_info_present_flag</w:t>
      </w:r>
      <w:r w:rsidRPr="00A3122B">
        <w:rPr>
          <w:lang w:val="en-CA"/>
        </w:rPr>
        <w:t xml:space="preserve">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w:t>
      </w:r>
      <w:r w:rsidRPr="00A3122B">
        <w:rPr>
          <w:highlight w:val="cyan"/>
          <w:lang w:val="en-CA"/>
        </w:rPr>
        <w:t>It is a requirement of bitstream conformance that, when nuh_layer_id is greater than 0, vui_timing_info_present_flag shall be equal to 0.</w:t>
      </w:r>
    </w:p>
    <w:p w:rsidR="00C458E0" w:rsidRPr="00A3122B" w:rsidRDefault="00C458E0" w:rsidP="00C458E0">
      <w:pPr>
        <w:pStyle w:val="3H2"/>
        <w:keepLines w:val="0"/>
        <w:numPr>
          <w:ilvl w:val="3"/>
          <w:numId w:val="35"/>
        </w:numPr>
        <w:tabs>
          <w:tab w:val="clear" w:pos="4230"/>
          <w:tab w:val="num" w:pos="1134"/>
        </w:tabs>
        <w:ind w:left="1134" w:hanging="1134"/>
      </w:pPr>
      <w:bookmarkStart w:id="1930" w:name="_Toc389394560"/>
      <w:bookmarkStart w:id="1931" w:name="_Toc389494859"/>
      <w:r w:rsidRPr="00A3122B">
        <w:t>HRD parameters semantics</w:t>
      </w:r>
      <w:bookmarkEnd w:id="1930"/>
      <w:bookmarkEnd w:id="1931"/>
    </w:p>
    <w:p w:rsidR="00C458E0" w:rsidRPr="00A3122B" w:rsidRDefault="00C458E0" w:rsidP="00C458E0">
      <w:pPr>
        <w:rPr>
          <w:lang w:val="en-CA"/>
        </w:rPr>
      </w:pPr>
      <w:r w:rsidRPr="00A3122B">
        <w:rPr>
          <w:lang w:val="en-CA"/>
        </w:rPr>
        <w:t>The specifications in clause E.3.2 apply.</w:t>
      </w:r>
    </w:p>
    <w:p w:rsidR="00C458E0" w:rsidRPr="00A3122B" w:rsidRDefault="00C458E0" w:rsidP="00C458E0">
      <w:pPr>
        <w:pStyle w:val="3H2"/>
        <w:keepLines w:val="0"/>
        <w:numPr>
          <w:ilvl w:val="3"/>
          <w:numId w:val="35"/>
        </w:numPr>
        <w:tabs>
          <w:tab w:val="clear" w:pos="4230"/>
          <w:tab w:val="num" w:pos="1134"/>
        </w:tabs>
        <w:ind w:left="1134" w:hanging="1134"/>
      </w:pPr>
      <w:bookmarkStart w:id="1932" w:name="_Toc389394561"/>
      <w:bookmarkStart w:id="1933" w:name="_Toc389494860"/>
      <w:r w:rsidRPr="00A3122B">
        <w:t>Sub-layer HRD parameters semantics</w:t>
      </w:r>
      <w:bookmarkEnd w:id="1932"/>
      <w:bookmarkEnd w:id="1933"/>
    </w:p>
    <w:p w:rsidR="00D7009A" w:rsidRPr="00C458E0" w:rsidRDefault="00C458E0" w:rsidP="00680C08">
      <w:pPr>
        <w:rPr>
          <w:lang w:val="en-CA"/>
        </w:rPr>
      </w:pPr>
      <w:r w:rsidRPr="00A3122B">
        <w:rPr>
          <w:lang w:val="en-CA"/>
        </w:rPr>
        <w:t>The specifications in clause E.3.3 apply.</w:t>
      </w:r>
    </w:p>
    <w:p w:rsidR="0056407A" w:rsidRPr="00941625" w:rsidRDefault="00944988" w:rsidP="00DE50CD">
      <w:pPr>
        <w:pStyle w:val="Annex1"/>
        <w:keepNext/>
        <w:keepLines/>
        <w:numPr>
          <w:ilvl w:val="0"/>
          <w:numId w:val="36"/>
        </w:numPr>
        <w:spacing w:before="480"/>
        <w:outlineLvl w:val="0"/>
        <w:rPr>
          <w:b w:val="0"/>
          <w:sz w:val="24"/>
          <w:szCs w:val="24"/>
        </w:rPr>
      </w:pPr>
      <w:bookmarkStart w:id="1934" w:name="_Ref348033633"/>
      <w:r w:rsidRPr="00867980">
        <w:rPr>
          <w:lang w:val="en-CA"/>
        </w:rPr>
        <w:br w:type="page"/>
      </w:r>
      <w:bookmarkStart w:id="1935" w:name="_Toc356824313"/>
      <w:bookmarkStart w:id="1936" w:name="_Toc356148114"/>
      <w:bookmarkStart w:id="1937" w:name="_Toc389494861"/>
      <w:bookmarkEnd w:id="1934"/>
      <w:r w:rsidR="00853430" w:rsidRPr="00A86920">
        <w:rPr>
          <w:b w:val="0"/>
          <w:bCs/>
          <w:noProof/>
          <w:sz w:val="24"/>
          <w:szCs w:val="24"/>
        </w:rPr>
        <w:lastRenderedPageBreak/>
        <w:t xml:space="preserve">Annex </w:t>
      </w:r>
      <w:r w:rsidR="004C3322">
        <w:rPr>
          <w:b w:val="0"/>
          <w:bCs/>
          <w:noProof/>
          <w:sz w:val="24"/>
          <w:szCs w:val="24"/>
        </w:rPr>
        <w:t>H</w:t>
      </w:r>
      <w:r w:rsidR="004C3322" w:rsidRPr="00A86920">
        <w:rPr>
          <w:b w:val="0"/>
          <w:bCs/>
          <w:noProof/>
          <w:sz w:val="24"/>
          <w:szCs w:val="24"/>
        </w:rPr>
        <w:t xml:space="preserve"> </w:t>
      </w:r>
      <w:r w:rsidR="00A86920" w:rsidRPr="00A86920">
        <w:rPr>
          <w:b w:val="0"/>
          <w:bCs/>
          <w:noProof/>
          <w:sz w:val="24"/>
          <w:szCs w:val="24"/>
        </w:rPr>
        <w:br/>
      </w:r>
      <w:r w:rsidR="00A86920" w:rsidRPr="00A86920">
        <w:rPr>
          <w:b w:val="0"/>
          <w:bCs/>
          <w:noProof/>
          <w:sz w:val="24"/>
          <w:szCs w:val="24"/>
        </w:rPr>
        <w:br/>
      </w:r>
      <w:r w:rsidR="00E177C2">
        <w:rPr>
          <w:b w:val="0"/>
          <w:sz w:val="24"/>
          <w:szCs w:val="24"/>
          <w:lang w:val="en-CA"/>
        </w:rPr>
        <w:t>S</w:t>
      </w:r>
      <w:r w:rsidR="00C6730C" w:rsidRPr="00941625">
        <w:rPr>
          <w:b w:val="0"/>
          <w:sz w:val="24"/>
          <w:szCs w:val="24"/>
          <w:lang w:val="en-CA"/>
        </w:rPr>
        <w:t>calable</w:t>
      </w:r>
      <w:r w:rsidR="008F095A" w:rsidRPr="00941625">
        <w:rPr>
          <w:b w:val="0"/>
          <w:sz w:val="24"/>
          <w:szCs w:val="24"/>
          <w:lang w:val="en-CA"/>
        </w:rPr>
        <w:t xml:space="preserve"> </w:t>
      </w:r>
      <w:bookmarkEnd w:id="1183"/>
      <w:bookmarkEnd w:id="1935"/>
      <w:bookmarkEnd w:id="1936"/>
      <w:r w:rsidR="00266A0C">
        <w:rPr>
          <w:b w:val="0"/>
          <w:sz w:val="24"/>
          <w:szCs w:val="24"/>
          <w:lang w:val="en-CA"/>
        </w:rPr>
        <w:t>h</w:t>
      </w:r>
      <w:r w:rsidR="00E177C2" w:rsidRPr="00E177C2">
        <w:rPr>
          <w:b w:val="0"/>
          <w:sz w:val="24"/>
          <w:szCs w:val="24"/>
          <w:lang w:val="en-CA"/>
        </w:rPr>
        <w:t>igh</w:t>
      </w:r>
      <w:r w:rsidR="00266A0C">
        <w:rPr>
          <w:b w:val="0"/>
          <w:sz w:val="24"/>
          <w:szCs w:val="24"/>
          <w:lang w:val="en-CA"/>
        </w:rPr>
        <w:t xml:space="preserve"> </w:t>
      </w:r>
      <w:r w:rsidR="00E177C2">
        <w:rPr>
          <w:b w:val="0"/>
          <w:sz w:val="24"/>
          <w:szCs w:val="24"/>
          <w:lang w:val="en-CA"/>
        </w:rPr>
        <w:t>e</w:t>
      </w:r>
      <w:r w:rsidR="00E177C2" w:rsidRPr="00E177C2">
        <w:rPr>
          <w:b w:val="0"/>
          <w:sz w:val="24"/>
          <w:szCs w:val="24"/>
          <w:lang w:val="en-CA"/>
        </w:rPr>
        <w:t xml:space="preserve">fficiency </w:t>
      </w:r>
      <w:r w:rsidR="00266A0C">
        <w:rPr>
          <w:b w:val="0"/>
          <w:sz w:val="24"/>
          <w:szCs w:val="24"/>
          <w:lang w:val="en-CA"/>
        </w:rPr>
        <w:t>v</w:t>
      </w:r>
      <w:r w:rsidR="00E177C2" w:rsidRPr="00E177C2">
        <w:rPr>
          <w:b w:val="0"/>
          <w:sz w:val="24"/>
          <w:szCs w:val="24"/>
          <w:lang w:val="en-CA"/>
        </w:rPr>
        <w:t xml:space="preserve">ideo </w:t>
      </w:r>
      <w:r w:rsidR="00266A0C">
        <w:rPr>
          <w:b w:val="0"/>
          <w:sz w:val="24"/>
          <w:szCs w:val="24"/>
          <w:lang w:val="en-CA"/>
        </w:rPr>
        <w:t>c</w:t>
      </w:r>
      <w:r w:rsidR="00E177C2" w:rsidRPr="00E177C2">
        <w:rPr>
          <w:b w:val="0"/>
          <w:sz w:val="24"/>
          <w:szCs w:val="24"/>
          <w:lang w:val="en-CA"/>
        </w:rPr>
        <w:t>oding</w:t>
      </w:r>
      <w:bookmarkEnd w:id="1937"/>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r w:rsidR="00941625">
        <w:rPr>
          <w:lang w:val="en-CA"/>
        </w:rPr>
        <w:t xml:space="preserve"> and</w:t>
      </w:r>
      <w:r w:rsidR="00941625" w:rsidRPr="00941625">
        <w:rPr>
          <w:lang w:val="en-CA"/>
        </w:rPr>
        <w:t xml:space="preserve"> </w:t>
      </w:r>
      <w:r w:rsidRPr="00941625">
        <w:rPr>
          <w:lang w:val="en-CA"/>
        </w:rPr>
        <w:t>decoding processes</w:t>
      </w:r>
      <w:r w:rsidR="00C36625">
        <w:rPr>
          <w:lang w:val="en-CA"/>
        </w:rPr>
        <w:t xml:space="preserve"> </w:t>
      </w:r>
      <w:r w:rsidRPr="00941625">
        <w:rPr>
          <w:lang w:val="en-CA"/>
        </w:rPr>
        <w:t xml:space="preserve">for </w:t>
      </w:r>
      <w:r w:rsidR="00C6730C" w:rsidRPr="00941625">
        <w:rPr>
          <w:lang w:val="en-CA"/>
        </w:rPr>
        <w:t>scalable</w:t>
      </w:r>
      <w:r w:rsidR="008F095A" w:rsidRPr="00941625">
        <w:rPr>
          <w:lang w:val="en-CA"/>
        </w:rPr>
        <w:t xml:space="preserve"> </w:t>
      </w:r>
      <w:r w:rsidR="00CC2BF8" w:rsidRPr="00CC2BF8">
        <w:rPr>
          <w:lang w:val="en-CA"/>
        </w:rPr>
        <w:t>high efficiency video coding</w:t>
      </w:r>
      <w:r w:rsidRPr="00941625">
        <w:rPr>
          <w:lang w:val="en-CA"/>
        </w:rPr>
        <w:t xml:space="preserve"> that use the syntax, semantics, and decoding process specified in clauses 2-9 </w:t>
      </w:r>
      <w:r w:rsidR="00ED0B46">
        <w:rPr>
          <w:lang w:val="en-CA"/>
        </w:rPr>
        <w:t>and Annex</w:t>
      </w:r>
      <w:r w:rsidR="00CC2BF8">
        <w:rPr>
          <w:lang w:val="en-CA"/>
        </w:rPr>
        <w:t>es</w:t>
      </w:r>
      <w:r w:rsidR="00ED0B46">
        <w:rPr>
          <w:lang w:val="en-CA"/>
        </w:rPr>
        <w:t xml:space="preserve"> A-F</w:t>
      </w:r>
      <w:r w:rsidRPr="00867980">
        <w:rPr>
          <w:lang w:val="en-CA"/>
        </w:rPr>
        <w:t>.</w:t>
      </w:r>
    </w:p>
    <w:p w:rsidR="00944988" w:rsidRPr="00867980" w:rsidRDefault="00944988" w:rsidP="00DE50CD">
      <w:pPr>
        <w:pStyle w:val="Annex2"/>
        <w:numPr>
          <w:ilvl w:val="1"/>
          <w:numId w:val="35"/>
        </w:numPr>
        <w:rPr>
          <w:lang w:val="en-CA"/>
        </w:rPr>
      </w:pPr>
      <w:bookmarkStart w:id="1938" w:name="_Toc357439288"/>
      <w:bookmarkStart w:id="1939" w:name="_Toc356824314"/>
      <w:bookmarkStart w:id="1940" w:name="_Toc356148115"/>
      <w:bookmarkStart w:id="1941" w:name="_Toc348629434"/>
      <w:bookmarkStart w:id="1942" w:name="_Toc351367661"/>
      <w:bookmarkStart w:id="1943" w:name="_Toc389494862"/>
      <w:r w:rsidRPr="00867980">
        <w:rPr>
          <w:lang w:val="en-CA"/>
        </w:rPr>
        <w:t>Scope</w:t>
      </w:r>
      <w:bookmarkEnd w:id="1938"/>
      <w:bookmarkEnd w:id="1939"/>
      <w:bookmarkEnd w:id="1940"/>
      <w:bookmarkEnd w:id="1941"/>
      <w:bookmarkEnd w:id="1942"/>
      <w:bookmarkEnd w:id="1943"/>
    </w:p>
    <w:p w:rsidR="00944988" w:rsidRPr="00867980" w:rsidRDefault="00ED0B46" w:rsidP="00944988">
      <w:pPr>
        <w:pStyle w:val="3N"/>
        <w:rPr>
          <w:lang w:val="en-CA"/>
        </w:rPr>
      </w:pPr>
      <w:r>
        <w:rPr>
          <w:lang w:val="en-CA"/>
        </w:rPr>
        <w:t>Decoding process and b</w:t>
      </w:r>
      <w:r w:rsidRPr="00867980">
        <w:rPr>
          <w:lang w:val="en-CA"/>
        </w:rPr>
        <w:t xml:space="preserve">itstreams </w:t>
      </w:r>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DE50CD">
      <w:pPr>
        <w:pStyle w:val="Annex2"/>
        <w:numPr>
          <w:ilvl w:val="1"/>
          <w:numId w:val="35"/>
        </w:numPr>
        <w:rPr>
          <w:lang w:val="en-CA"/>
        </w:rPr>
      </w:pPr>
      <w:bookmarkStart w:id="1944" w:name="_Toc357439289"/>
      <w:bookmarkStart w:id="1945" w:name="_Toc356824315"/>
      <w:bookmarkStart w:id="1946" w:name="_Toc356148116"/>
      <w:bookmarkStart w:id="1947" w:name="_Toc348629435"/>
      <w:bookmarkStart w:id="1948" w:name="_Toc351367662"/>
      <w:bookmarkStart w:id="1949" w:name="_Toc389494863"/>
      <w:r w:rsidRPr="00867980">
        <w:rPr>
          <w:lang w:val="en-CA"/>
        </w:rPr>
        <w:t>Normative references</w:t>
      </w:r>
      <w:bookmarkEnd w:id="1944"/>
      <w:bookmarkEnd w:id="1945"/>
      <w:bookmarkEnd w:id="1946"/>
      <w:bookmarkEnd w:id="1947"/>
      <w:bookmarkEnd w:id="1948"/>
      <w:bookmarkEnd w:id="1949"/>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DE50CD">
      <w:pPr>
        <w:pStyle w:val="Annex2"/>
        <w:numPr>
          <w:ilvl w:val="1"/>
          <w:numId w:val="35"/>
        </w:numPr>
        <w:rPr>
          <w:lang w:val="en-CA"/>
        </w:rPr>
      </w:pPr>
      <w:bookmarkStart w:id="1950" w:name="_Toc357439290"/>
      <w:bookmarkStart w:id="1951" w:name="_Toc356824316"/>
      <w:bookmarkStart w:id="1952" w:name="_Toc356148117"/>
      <w:bookmarkStart w:id="1953" w:name="_Toc348629436"/>
      <w:bookmarkStart w:id="1954" w:name="_Toc351367663"/>
      <w:bookmarkStart w:id="1955" w:name="_Toc389494864"/>
      <w:r w:rsidRPr="00867980">
        <w:rPr>
          <w:lang w:val="en-CA"/>
        </w:rPr>
        <w:t>Definitions</w:t>
      </w:r>
      <w:bookmarkEnd w:id="1950"/>
      <w:bookmarkEnd w:id="1951"/>
      <w:bookmarkEnd w:id="1952"/>
      <w:bookmarkEnd w:id="1953"/>
      <w:bookmarkEnd w:id="1954"/>
      <w:bookmarkEnd w:id="1955"/>
    </w:p>
    <w:p w:rsidR="001A5CE9" w:rsidRDefault="001A5CE9" w:rsidP="001A5CE9">
      <w:pPr>
        <w:pStyle w:val="3N"/>
        <w:rPr>
          <w:lang w:val="en-CA"/>
        </w:rPr>
      </w:pPr>
      <w:bookmarkStart w:id="1956" w:name="_Toc357439291"/>
      <w:bookmarkStart w:id="1957" w:name="_Toc356824317"/>
      <w:bookmarkStart w:id="1958" w:name="_Toc356148118"/>
      <w:bookmarkStart w:id="1959" w:name="_Toc348629437"/>
      <w:bookmarkStart w:id="1960" w:name="_Toc351367664"/>
      <w:r w:rsidRPr="00867980">
        <w:rPr>
          <w:lang w:val="en-CA"/>
        </w:rPr>
        <w:t xml:space="preserve">The specifications in clause </w:t>
      </w:r>
      <w:r w:rsidR="007A002E">
        <w:fldChar w:fldCharType="begin" w:fldLock="1"/>
      </w:r>
      <w:r w:rsidR="007A002E">
        <w:instrText xml:space="preserve"> REF _Ref348089934 \r \h  \* MERGEFORMAT </w:instrText>
      </w:r>
      <w:r w:rsidR="007A002E">
        <w:fldChar w:fldCharType="separate"/>
      </w:r>
      <w:r w:rsidR="00736162" w:rsidRPr="00736162">
        <w:rPr>
          <w:highlight w:val="yellow"/>
          <w:lang w:val="en-CA"/>
        </w:rPr>
        <w:t>F.3</w:t>
      </w:r>
      <w:r w:rsidR="007A002E">
        <w:fldChar w:fldCharType="end"/>
      </w:r>
      <w:r w:rsidRPr="00867980">
        <w:rPr>
          <w:lang w:val="en-CA"/>
        </w:rPr>
        <w:t xml:space="preserve"> apply.</w:t>
      </w:r>
    </w:p>
    <w:p w:rsidR="00944988" w:rsidRPr="00867980" w:rsidRDefault="00944988" w:rsidP="00DE50CD">
      <w:pPr>
        <w:pStyle w:val="Annex2"/>
        <w:numPr>
          <w:ilvl w:val="1"/>
          <w:numId w:val="35"/>
        </w:numPr>
        <w:rPr>
          <w:lang w:val="en-CA"/>
        </w:rPr>
      </w:pPr>
      <w:bookmarkStart w:id="1961" w:name="_Toc389494865"/>
      <w:r w:rsidRPr="00867980">
        <w:rPr>
          <w:lang w:val="en-CA"/>
        </w:rPr>
        <w:t>Abbreviations</w:t>
      </w:r>
      <w:bookmarkEnd w:id="1956"/>
      <w:bookmarkEnd w:id="1957"/>
      <w:bookmarkEnd w:id="1958"/>
      <w:bookmarkEnd w:id="1959"/>
      <w:bookmarkEnd w:id="1960"/>
      <w:bookmarkEnd w:id="1961"/>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DE50CD">
      <w:pPr>
        <w:pStyle w:val="Annex2"/>
        <w:numPr>
          <w:ilvl w:val="1"/>
          <w:numId w:val="35"/>
        </w:numPr>
        <w:rPr>
          <w:lang w:val="en-CA"/>
        </w:rPr>
      </w:pPr>
      <w:bookmarkStart w:id="1962" w:name="_Toc357439292"/>
      <w:bookmarkStart w:id="1963" w:name="_Toc356824318"/>
      <w:bookmarkStart w:id="1964" w:name="_Toc356148119"/>
      <w:bookmarkStart w:id="1965" w:name="_Toc348629438"/>
      <w:bookmarkStart w:id="1966" w:name="_Toc351367665"/>
      <w:bookmarkStart w:id="1967" w:name="_Toc389494866"/>
      <w:r w:rsidRPr="00867980">
        <w:rPr>
          <w:lang w:val="en-CA"/>
        </w:rPr>
        <w:t>Conventions</w:t>
      </w:r>
      <w:bookmarkEnd w:id="1962"/>
      <w:bookmarkEnd w:id="1963"/>
      <w:bookmarkEnd w:id="1964"/>
      <w:bookmarkEnd w:id="1965"/>
      <w:bookmarkEnd w:id="1966"/>
      <w:bookmarkEnd w:id="1967"/>
    </w:p>
    <w:p w:rsidR="00944988" w:rsidRPr="00867980" w:rsidRDefault="00944988" w:rsidP="00944988">
      <w:pPr>
        <w:pStyle w:val="3N"/>
        <w:rPr>
          <w:lang w:val="en-CA"/>
        </w:rPr>
      </w:pPr>
      <w:r w:rsidRPr="00867980">
        <w:rPr>
          <w:lang w:val="en-CA"/>
        </w:rPr>
        <w:t>The specification</w:t>
      </w:r>
      <w:r w:rsidR="00AD1D7A">
        <w:rPr>
          <w:lang w:val="en-CA"/>
        </w:rPr>
        <w:t>s</w:t>
      </w:r>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Default="00944988" w:rsidP="00DE50CD">
      <w:pPr>
        <w:pStyle w:val="Annex2"/>
        <w:numPr>
          <w:ilvl w:val="1"/>
          <w:numId w:val="35"/>
        </w:numPr>
        <w:rPr>
          <w:lang w:val="en-CA"/>
        </w:rPr>
      </w:pPr>
      <w:bookmarkStart w:id="1968" w:name="_Toc357439293"/>
      <w:bookmarkStart w:id="1969" w:name="_Toc356824319"/>
      <w:bookmarkStart w:id="1970" w:name="_Toc356148120"/>
      <w:bookmarkStart w:id="1971" w:name="_Toc348629439"/>
      <w:bookmarkStart w:id="1972" w:name="_Toc351367666"/>
      <w:bookmarkStart w:id="1973" w:name="_Toc389494867"/>
      <w:r w:rsidRPr="00867980">
        <w:rPr>
          <w:lang w:val="en-CA"/>
        </w:rPr>
        <w:t>Source, coded, decoded and output data formats, scanning processes, and neighbouring relationships</w:t>
      </w:r>
      <w:bookmarkEnd w:id="1968"/>
      <w:bookmarkEnd w:id="1969"/>
      <w:bookmarkEnd w:id="1970"/>
      <w:bookmarkEnd w:id="1971"/>
      <w:bookmarkEnd w:id="1972"/>
      <w:bookmarkEnd w:id="1973"/>
    </w:p>
    <w:p w:rsidR="000B69FD" w:rsidRPr="000B69FD" w:rsidRDefault="000B69FD" w:rsidP="000B69FD">
      <w:pPr>
        <w:rPr>
          <w:lang w:val="en-CA"/>
        </w:rPr>
      </w:pPr>
      <w:r w:rsidRPr="00867980">
        <w:rPr>
          <w:lang w:val="en-CA"/>
        </w:rPr>
        <w:t>The specification</w:t>
      </w:r>
      <w:r w:rsidR="00BA1C97">
        <w:rPr>
          <w:lang w:val="en-CA"/>
        </w:rPr>
        <w:t>s</w:t>
      </w:r>
      <w:r w:rsidRPr="00867980">
        <w:rPr>
          <w:lang w:val="en-CA"/>
        </w:rPr>
        <w:t xml:space="preserve"> in clause </w:t>
      </w:r>
      <w:r w:rsidRPr="00867980">
        <w:rPr>
          <w:highlight w:val="yellow"/>
          <w:lang w:val="en-CA"/>
        </w:rPr>
        <w:t>6</w:t>
      </w:r>
      <w:r w:rsidRPr="00867980">
        <w:rPr>
          <w:lang w:val="en-CA"/>
        </w:rPr>
        <w:t xml:space="preserve"> apply</w:t>
      </w:r>
      <w:r>
        <w:rPr>
          <w:lang w:val="en-CA"/>
        </w:rPr>
        <w:t>.</w:t>
      </w:r>
      <w:r w:rsidRPr="00355764">
        <w:t xml:space="preserve"> Additionally, the following processes are specified.</w:t>
      </w:r>
    </w:p>
    <w:p w:rsidR="009B5E7F" w:rsidRPr="00021B77" w:rsidRDefault="009B5E7F" w:rsidP="00DE50CD">
      <w:pPr>
        <w:pStyle w:val="Annex3"/>
        <w:numPr>
          <w:ilvl w:val="2"/>
          <w:numId w:val="35"/>
        </w:numPr>
        <w:tabs>
          <w:tab w:val="clear" w:pos="1440"/>
        </w:tabs>
        <w:textAlignment w:val="auto"/>
      </w:pPr>
      <w:bookmarkStart w:id="1974" w:name="_Ref364437398"/>
      <w:bookmarkStart w:id="1975" w:name="_Toc389494868"/>
      <w:r w:rsidRPr="00021B77">
        <w:t>Derivation process for referenc</w:t>
      </w:r>
      <w:r>
        <w:t>e layer sample location</w:t>
      </w:r>
      <w:bookmarkEnd w:id="1974"/>
      <w:bookmarkEnd w:id="1975"/>
    </w:p>
    <w:p w:rsidR="003363C8" w:rsidRPr="00021B77" w:rsidRDefault="003363C8" w:rsidP="000B69FD">
      <w:pPr>
        <w:pStyle w:val="3N"/>
        <w:rPr>
          <w:noProof/>
        </w:rPr>
      </w:pPr>
      <w:bookmarkStart w:id="1976" w:name="_Toc357439294"/>
      <w:bookmarkStart w:id="1977" w:name="_Toc356824320"/>
      <w:r w:rsidRPr="00021B77">
        <w:rPr>
          <w:noProof/>
        </w:rPr>
        <w:t xml:space="preserve">Input to this process </w:t>
      </w:r>
      <w:r w:rsidR="00021B77">
        <w:rPr>
          <w:noProof/>
        </w:rPr>
        <w:t>is</w:t>
      </w:r>
      <w:r w:rsidRPr="00021B77">
        <w:rPr>
          <w:noProof/>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2A65BF"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 xml:space="preserve">xRef and yRef are derived </w:t>
      </w:r>
      <w:r w:rsidRPr="002A65BF">
        <w:rPr>
          <w:noProof/>
          <w:sz w:val="20"/>
          <w:szCs w:val="20"/>
          <w:lang w:eastAsia="ko-KR"/>
        </w:rPr>
        <w:t>as follows:</w:t>
      </w:r>
    </w:p>
    <w:p w:rsidR="003363C8" w:rsidRPr="002A65BF" w:rsidRDefault="003363C8" w:rsidP="00B574DE">
      <w:pPr>
        <w:pStyle w:val="Equation"/>
        <w:tabs>
          <w:tab w:val="left" w:pos="360"/>
        </w:tabs>
        <w:spacing w:before="136" w:after="0"/>
        <w:ind w:left="630"/>
        <w:rPr>
          <w:sz w:val="20"/>
          <w:szCs w:val="20"/>
        </w:rPr>
      </w:pPr>
      <w:r w:rsidRPr="002A65BF">
        <w:rPr>
          <w:sz w:val="20"/>
          <w:szCs w:val="20"/>
        </w:rPr>
        <w:t xml:space="preserve">xRef = </w:t>
      </w:r>
      <w:r w:rsidR="00B574DE" w:rsidRPr="002A65BF">
        <w:rPr>
          <w:sz w:val="20"/>
          <w:szCs w:val="20"/>
        </w:rPr>
        <w:t>( </w:t>
      </w:r>
      <w:r w:rsidRPr="002A65BF">
        <w:rPr>
          <w:sz w:val="20"/>
          <w:szCs w:val="20"/>
        </w:rPr>
        <w:t>( ( xP </w:t>
      </w:r>
      <w:r w:rsidR="00CF4A96" w:rsidRPr="002A65BF">
        <w:rPr>
          <w:sz w:val="20"/>
          <w:szCs w:val="20"/>
          <w:lang w:eastAsia="ko-KR"/>
        </w:rPr>
        <w:t>−</w:t>
      </w:r>
      <w:r w:rsidRPr="002A65BF">
        <w:rPr>
          <w:noProof/>
          <w:sz w:val="20"/>
          <w:szCs w:val="20"/>
          <w:lang w:eastAsia="ko-KR"/>
        </w:rPr>
        <w:t> </w:t>
      </w:r>
      <w:r w:rsidRPr="002A65BF">
        <w:rPr>
          <w:noProof/>
          <w:sz w:val="20"/>
          <w:szCs w:val="20"/>
        </w:rPr>
        <w:t>ScaledRefLayerLeftOffset </w:t>
      </w:r>
      <w:r w:rsidRPr="002A65BF">
        <w:rPr>
          <w:sz w:val="20"/>
          <w:szCs w:val="20"/>
        </w:rPr>
        <w:t>) * ScaleFactorX + ( 1 &lt;&lt; 15 ) ) &gt;&gt; 16</w:t>
      </w:r>
      <w:r w:rsidR="00B574DE" w:rsidRPr="002A65BF">
        <w:rPr>
          <w:sz w:val="20"/>
          <w:szCs w:val="20"/>
        </w:rPr>
        <w:t> )</w:t>
      </w:r>
      <w:r w:rsidR="00B574DE" w:rsidRPr="002A65BF">
        <w:rPr>
          <w:sz w:val="20"/>
          <w:szCs w:val="20"/>
        </w:rPr>
        <w:br/>
      </w:r>
      <w:r w:rsidR="00B574DE" w:rsidRPr="002A65BF">
        <w:rPr>
          <w:sz w:val="20"/>
          <w:szCs w:val="20"/>
        </w:rPr>
        <w:tab/>
      </w:r>
      <w:r w:rsidR="00B574DE" w:rsidRPr="002A65BF">
        <w:rPr>
          <w:sz w:val="20"/>
          <w:szCs w:val="20"/>
        </w:rPr>
        <w:tab/>
        <w:t xml:space="preserve">+ </w:t>
      </w:r>
      <w:r w:rsidR="00B574DE" w:rsidRPr="002A65BF">
        <w:rPr>
          <w:noProof/>
          <w:sz w:val="20"/>
          <w:szCs w:val="20"/>
          <w:lang w:eastAsia="ko-KR"/>
        </w:rPr>
        <w:t>RefLayer</w:t>
      </w:r>
      <w:r w:rsidR="00B574DE" w:rsidRPr="002A65BF">
        <w:rPr>
          <w:sz w:val="20"/>
          <w:szCs w:val="20"/>
          <w:lang w:val="en-US" w:eastAsia="ko-KR"/>
        </w:rPr>
        <w:t>ConfWinLeftOffset</w:t>
      </w:r>
      <w:r w:rsidR="00B574DE" w:rsidRPr="002A65BF">
        <w:rPr>
          <w:noProof/>
          <w:sz w:val="20"/>
          <w:szCs w:val="20"/>
        </w:rPr>
        <w:t> </w:t>
      </w:r>
      <w:r w:rsidR="00CA0FAF" w:rsidRPr="002A65BF">
        <w:rPr>
          <w:noProof/>
          <w:sz w:val="20"/>
          <w:szCs w:val="20"/>
        </w:rPr>
        <w:t>*</w:t>
      </w:r>
      <w:r w:rsidR="00CA0FAF" w:rsidRPr="002A65BF">
        <w:rPr>
          <w:sz w:val="20"/>
          <w:szCs w:val="20"/>
        </w:rPr>
        <w:t> </w:t>
      </w:r>
      <w:r w:rsidR="00CA0FAF" w:rsidRPr="002A65BF">
        <w:rPr>
          <w:noProof/>
          <w:sz w:val="20"/>
          <w:szCs w:val="20"/>
        </w:rPr>
        <w:t>RefLayerSubWidthC</w:t>
      </w:r>
      <w:r w:rsidR="00B574DE"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\r 1 \* ARABIC </w:instrText>
      </w:r>
      <w:r w:rsidR="00726FC2" w:rsidRPr="002A65BF">
        <w:rPr>
          <w:noProof/>
          <w:sz w:val="20"/>
          <w:szCs w:val="20"/>
          <w:highlight w:val="yellow"/>
        </w:rPr>
        <w:fldChar w:fldCharType="separate"/>
      </w:r>
      <w:r w:rsidR="001A5CE9" w:rsidRPr="002A65BF">
        <w:rPr>
          <w:noProof/>
          <w:sz w:val="20"/>
          <w:szCs w:val="20"/>
          <w:highlight w:val="yellow"/>
        </w:rPr>
        <w:t>1</w:t>
      </w:r>
      <w:r w:rsidR="00726FC2" w:rsidRPr="002A65BF">
        <w:rPr>
          <w:noProof/>
          <w:sz w:val="20"/>
          <w:szCs w:val="20"/>
          <w:highlight w:val="yellow"/>
        </w:rPr>
        <w:fldChar w:fldCharType="end"/>
      </w:r>
      <w:r w:rsidRPr="002A65BF">
        <w:rPr>
          <w:noProof/>
          <w:sz w:val="20"/>
          <w:szCs w:val="20"/>
          <w:highlight w:val="yellow"/>
          <w:lang w:eastAsia="ko-KR"/>
        </w:rPr>
        <w:t>)</w:t>
      </w:r>
      <w:r w:rsidR="00023ECF" w:rsidRPr="002A65BF">
        <w:rPr>
          <w:noProof/>
          <w:sz w:val="20"/>
          <w:szCs w:val="20"/>
          <w:lang w:eastAsia="ko-KR"/>
        </w:rPr>
        <w:br/>
      </w:r>
      <w:r w:rsidR="00021B77" w:rsidRPr="002A65BF">
        <w:rPr>
          <w:sz w:val="20"/>
          <w:szCs w:val="20"/>
        </w:rPr>
        <w:t xml:space="preserve">yRef = </w:t>
      </w:r>
      <w:r w:rsidR="00B574DE" w:rsidRPr="002A65BF">
        <w:rPr>
          <w:sz w:val="20"/>
          <w:szCs w:val="20"/>
        </w:rPr>
        <w:t>( </w:t>
      </w:r>
      <w:r w:rsidR="00021B77" w:rsidRPr="002A65BF">
        <w:rPr>
          <w:sz w:val="20"/>
          <w:szCs w:val="20"/>
        </w:rPr>
        <w:t>( ( yP </w:t>
      </w:r>
      <w:r w:rsidR="00CF4A96" w:rsidRPr="002A65BF">
        <w:rPr>
          <w:sz w:val="20"/>
          <w:szCs w:val="20"/>
          <w:lang w:eastAsia="ko-KR"/>
        </w:rPr>
        <w:t>−</w:t>
      </w:r>
      <w:r w:rsidR="00021B77" w:rsidRPr="002A65BF">
        <w:rPr>
          <w:noProof/>
          <w:sz w:val="20"/>
          <w:szCs w:val="20"/>
          <w:lang w:eastAsia="ko-KR"/>
        </w:rPr>
        <w:t> </w:t>
      </w:r>
      <w:r w:rsidR="00021B77" w:rsidRPr="002A65BF">
        <w:rPr>
          <w:noProof/>
          <w:sz w:val="20"/>
          <w:szCs w:val="20"/>
        </w:rPr>
        <w:t>ScaledRefLayerTopOffset </w:t>
      </w:r>
      <w:r w:rsidR="00021B77" w:rsidRPr="002A65BF">
        <w:rPr>
          <w:sz w:val="20"/>
          <w:szCs w:val="20"/>
        </w:rPr>
        <w:t>) * </w:t>
      </w:r>
      <w:r w:rsidR="00021B77" w:rsidRPr="002A65BF">
        <w:rPr>
          <w:noProof/>
          <w:sz w:val="20"/>
          <w:szCs w:val="20"/>
          <w:lang w:eastAsia="ko-KR"/>
        </w:rPr>
        <w:t>ScaleFactorY</w:t>
      </w:r>
      <w:r w:rsidR="00021B77" w:rsidRPr="002A65BF">
        <w:rPr>
          <w:sz w:val="20"/>
          <w:szCs w:val="20"/>
        </w:rPr>
        <w:t> + ( 1 &lt;&lt; 15 ) ) &gt;&gt; 16</w:t>
      </w:r>
      <w:r w:rsidR="00B574DE" w:rsidRPr="002A65BF">
        <w:rPr>
          <w:sz w:val="20"/>
          <w:szCs w:val="20"/>
        </w:rPr>
        <w:t> )</w:t>
      </w:r>
      <w:r w:rsidR="00B574DE" w:rsidRPr="002A65BF">
        <w:rPr>
          <w:sz w:val="20"/>
          <w:szCs w:val="20"/>
        </w:rPr>
        <w:br/>
      </w:r>
      <w:r w:rsidR="00B574DE" w:rsidRPr="002A65BF">
        <w:rPr>
          <w:sz w:val="20"/>
          <w:szCs w:val="20"/>
        </w:rPr>
        <w:tab/>
      </w:r>
      <w:r w:rsidR="00B574DE" w:rsidRPr="002A65BF">
        <w:rPr>
          <w:sz w:val="20"/>
          <w:szCs w:val="20"/>
        </w:rPr>
        <w:tab/>
        <w:t xml:space="preserve">+ </w:t>
      </w:r>
      <w:r w:rsidR="00B574DE" w:rsidRPr="002A65BF">
        <w:rPr>
          <w:noProof/>
          <w:sz w:val="20"/>
          <w:szCs w:val="20"/>
          <w:lang w:eastAsia="ko-KR"/>
        </w:rPr>
        <w:t>RefLayer</w:t>
      </w:r>
      <w:r w:rsidR="00B574DE" w:rsidRPr="002A65BF">
        <w:rPr>
          <w:sz w:val="20"/>
          <w:szCs w:val="20"/>
          <w:lang w:val="en-US" w:eastAsia="ko-KR"/>
        </w:rPr>
        <w:t>ConfWinTopOffset </w:t>
      </w:r>
      <w:r w:rsidR="00CA0FAF" w:rsidRPr="002A65BF">
        <w:rPr>
          <w:sz w:val="20"/>
          <w:szCs w:val="20"/>
          <w:lang w:val="en-US" w:eastAsia="ko-KR"/>
        </w:rPr>
        <w:t>* RefLayerSubHeightC</w:t>
      </w:r>
      <w:r w:rsidR="00B574DE"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00021B77"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A5CE9" w:rsidRPr="002A65BF">
        <w:rPr>
          <w:noProof/>
          <w:sz w:val="20"/>
          <w:szCs w:val="20"/>
          <w:highlight w:val="yellow"/>
        </w:rPr>
        <w:t>2</w:t>
      </w:r>
      <w:r w:rsidR="00726FC2" w:rsidRPr="002A65BF">
        <w:rPr>
          <w:noProof/>
          <w:sz w:val="20"/>
          <w:szCs w:val="20"/>
          <w:highlight w:val="yellow"/>
        </w:rPr>
        <w:fldChar w:fldCharType="end"/>
      </w:r>
      <w:r w:rsidRPr="002A65BF">
        <w:rPr>
          <w:noProof/>
          <w:sz w:val="20"/>
          <w:szCs w:val="20"/>
          <w:highlight w:val="yellow"/>
          <w:lang w:eastAsia="ko-KR"/>
        </w:rPr>
        <w:t>)</w:t>
      </w:r>
    </w:p>
    <w:p w:rsidR="003363C8" w:rsidRPr="002A65BF" w:rsidRDefault="003363C8" w:rsidP="00DE50CD">
      <w:pPr>
        <w:pStyle w:val="Annex3"/>
        <w:numPr>
          <w:ilvl w:val="2"/>
          <w:numId w:val="35"/>
        </w:numPr>
        <w:tabs>
          <w:tab w:val="clear" w:pos="1440"/>
        </w:tabs>
        <w:textAlignment w:val="auto"/>
      </w:pPr>
      <w:bookmarkStart w:id="1978" w:name="_Toc351667785"/>
      <w:bookmarkStart w:id="1979" w:name="_Ref351668463"/>
      <w:bookmarkStart w:id="1980" w:name="_Ref351668475"/>
      <w:bookmarkStart w:id="1981" w:name="_Ref364437312"/>
      <w:bookmarkStart w:id="1982" w:name="_Ref364437331"/>
      <w:bookmarkStart w:id="1983" w:name="_Toc389494869"/>
      <w:r w:rsidRPr="002A65BF">
        <w:t>Derivation process for reference layer sample location used in resampling</w:t>
      </w:r>
      <w:bookmarkEnd w:id="1978"/>
      <w:bookmarkEnd w:id="1979"/>
      <w:bookmarkEnd w:id="1980"/>
      <w:bookmarkEnd w:id="1981"/>
      <w:bookmarkEnd w:id="1982"/>
      <w:bookmarkEnd w:id="1983"/>
    </w:p>
    <w:p w:rsidR="003363C8" w:rsidRPr="002A65BF" w:rsidRDefault="003363C8" w:rsidP="003363C8">
      <w:pPr>
        <w:rPr>
          <w:noProof/>
          <w:lang w:eastAsia="ko-KR"/>
        </w:rPr>
      </w:pPr>
      <w:r w:rsidRPr="002A65BF">
        <w:rPr>
          <w:noProof/>
          <w:lang w:eastAsia="ko-KR"/>
        </w:rPr>
        <w:t>Inputs to this process are</w:t>
      </w:r>
    </w:p>
    <w:p w:rsidR="003363C8" w:rsidRPr="002A65BF" w:rsidRDefault="003363C8" w:rsidP="001A5CE9">
      <w:pPr>
        <w:pStyle w:val="3N"/>
        <w:rPr>
          <w:noProof/>
        </w:rPr>
      </w:pPr>
      <w:r w:rsidRPr="002A65BF">
        <w:rPr>
          <w:noProof/>
        </w:rPr>
        <w:t>–</w:t>
      </w:r>
      <w:r w:rsidRPr="002A65BF">
        <w:rPr>
          <w:noProof/>
        </w:rPr>
        <w:tab/>
      </w:r>
      <w:r w:rsidRPr="002A65BF">
        <w:t>a variable cIdx specifying the colo</w:t>
      </w:r>
      <w:r w:rsidR="00C54FBC" w:rsidRPr="002A65BF">
        <w:t>u</w:t>
      </w:r>
      <w:r w:rsidRPr="002A65BF">
        <w:t>r component index,</w:t>
      </w:r>
    </w:p>
    <w:p w:rsidR="003363C8" w:rsidRPr="002A65BF" w:rsidRDefault="003363C8" w:rsidP="001A5CE9">
      <w:pPr>
        <w:pStyle w:val="3N"/>
        <w:rPr>
          <w:noProof/>
        </w:rPr>
      </w:pPr>
      <w:r w:rsidRPr="002A65BF">
        <w:rPr>
          <w:noProof/>
        </w:rPr>
        <w:t>–</w:t>
      </w:r>
      <w:r w:rsidRPr="002A65BF">
        <w:rPr>
          <w:noProof/>
        </w:rPr>
        <w:tab/>
        <w:t>a sample location ( xP, yP ) relative to the top-left sample of the colo</w:t>
      </w:r>
      <w:r w:rsidR="00C54FBC" w:rsidRPr="002A65BF">
        <w:rPr>
          <w:noProof/>
        </w:rPr>
        <w:t>u</w:t>
      </w:r>
      <w:r w:rsidRPr="002A65BF">
        <w:rPr>
          <w:noProof/>
        </w:rPr>
        <w:t>r component of the current picture specified by cIdx.</w:t>
      </w:r>
    </w:p>
    <w:p w:rsidR="003363C8" w:rsidRPr="002A65BF" w:rsidRDefault="003363C8" w:rsidP="003363C8">
      <w:r w:rsidRPr="002A65BF">
        <w:rPr>
          <w:noProof/>
          <w:lang w:eastAsia="ko-KR"/>
        </w:rPr>
        <w:t>Output of this process is</w:t>
      </w:r>
      <w:r w:rsidRPr="002A65BF">
        <w:rPr>
          <w:lang w:eastAsia="ko-KR"/>
        </w:rPr>
        <w:t xml:space="preserve"> a sample location ( </w:t>
      </w:r>
      <w:r w:rsidRPr="002A65BF">
        <w:t>xRef16, yRef16 ) specifying the reference layer sample location in units of 1/16-th sample relative to the top-left sample of the reference layer picture.</w:t>
      </w:r>
    </w:p>
    <w:p w:rsidR="003363C8" w:rsidRPr="002A65BF"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2A65BF">
        <w:rPr>
          <w:noProof/>
          <w:sz w:val="20"/>
          <w:szCs w:val="20"/>
          <w:lang w:eastAsia="ko-KR"/>
        </w:rPr>
        <w:t>The variables offsetX and offsetY are derived as follows:</w:t>
      </w:r>
    </w:p>
    <w:p w:rsidR="003363C8" w:rsidRPr="002A65BF" w:rsidRDefault="003363C8" w:rsidP="003363C8">
      <w:pPr>
        <w:pStyle w:val="Equation"/>
        <w:spacing w:before="136" w:after="0"/>
        <w:ind w:left="630"/>
        <w:rPr>
          <w:sz w:val="20"/>
          <w:szCs w:val="20"/>
          <w:lang w:eastAsia="ko-KR"/>
        </w:rPr>
      </w:pPr>
      <w:r w:rsidRPr="002A65BF">
        <w:rPr>
          <w:noProof/>
          <w:sz w:val="20"/>
          <w:szCs w:val="20"/>
        </w:rPr>
        <w:t>offsetX = ScaledRefLayerLeftOffset / ( ( cIdx = = 0</w:t>
      </w:r>
      <w:r w:rsidR="00B855BD" w:rsidRPr="002A65BF">
        <w:rPr>
          <w:noProof/>
          <w:sz w:val="20"/>
          <w:szCs w:val="20"/>
        </w:rPr>
        <w:t> </w:t>
      </w:r>
      <w:r w:rsidRPr="002A65BF">
        <w:rPr>
          <w:noProof/>
          <w:sz w:val="20"/>
          <w:szCs w:val="20"/>
        </w:rPr>
        <w:t>)  ?  1 :  SubWidthC</w:t>
      </w:r>
      <w:r w:rsidR="00B855BD" w:rsidRPr="002A65BF">
        <w:rPr>
          <w:noProof/>
          <w:sz w:val="20"/>
          <w:szCs w:val="20"/>
        </w:rPr>
        <w:t> </w:t>
      </w:r>
      <w:r w:rsidRPr="002A65BF">
        <w:rPr>
          <w:noProof/>
          <w:sz w:val="20"/>
          <w:szCs w:val="20"/>
        </w:rPr>
        <w:t>)</w:t>
      </w:r>
      <w:r w:rsidRPr="002A65BF">
        <w:rPr>
          <w:noProof/>
          <w:sz w:val="20"/>
          <w:szCs w:val="20"/>
          <w:lang w:eastAsia="ko-KR"/>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3</w:t>
      </w:r>
      <w:r w:rsidR="00726FC2"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r>
      <w:r w:rsidRPr="002A65BF">
        <w:rPr>
          <w:noProof/>
          <w:sz w:val="20"/>
          <w:szCs w:val="20"/>
        </w:rPr>
        <w:t>offsetY = ScaledRefLayerTopOffset / ( ( cIdx = = 0</w:t>
      </w:r>
      <w:r w:rsidR="00B855BD" w:rsidRPr="002A65BF">
        <w:rPr>
          <w:noProof/>
          <w:sz w:val="20"/>
          <w:szCs w:val="20"/>
        </w:rPr>
        <w:t> </w:t>
      </w:r>
      <w:r w:rsidRPr="002A65BF">
        <w:rPr>
          <w:noProof/>
          <w:sz w:val="20"/>
          <w:szCs w:val="20"/>
        </w:rPr>
        <w:t>)  ?  1 :  SubHeightC</w:t>
      </w:r>
      <w:r w:rsidR="00B855BD" w:rsidRPr="002A65BF">
        <w:rPr>
          <w:noProof/>
          <w:sz w:val="20"/>
          <w:szCs w:val="20"/>
        </w:rPr>
        <w:t> </w:t>
      </w:r>
      <w:r w:rsidRPr="002A65BF">
        <w:rPr>
          <w:noProof/>
          <w:sz w:val="20"/>
          <w:szCs w:val="20"/>
        </w:rPr>
        <w:t>)</w:t>
      </w:r>
      <w:r w:rsidRPr="002A65BF">
        <w:rPr>
          <w:noProof/>
          <w:sz w:val="20"/>
          <w:szCs w:val="20"/>
          <w:lang w:eastAsia="ko-KR"/>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4</w:t>
      </w:r>
      <w:r w:rsidR="00726FC2" w:rsidRPr="002A65BF">
        <w:rPr>
          <w:noProof/>
          <w:sz w:val="20"/>
          <w:szCs w:val="20"/>
          <w:highlight w:val="yellow"/>
        </w:rPr>
        <w:fldChar w:fldCharType="end"/>
      </w:r>
      <w:r w:rsidRPr="002A65BF">
        <w:rPr>
          <w:noProof/>
          <w:sz w:val="20"/>
          <w:szCs w:val="20"/>
          <w:highlight w:val="yellow"/>
          <w:lang w:eastAsia="ko-KR"/>
        </w:rPr>
        <w:t>)</w:t>
      </w:r>
    </w:p>
    <w:p w:rsidR="003363C8" w:rsidRPr="002A65BF" w:rsidRDefault="003363C8" w:rsidP="003363C8">
      <w:pPr>
        <w:pStyle w:val="Equation"/>
        <w:rPr>
          <w:sz w:val="20"/>
          <w:szCs w:val="20"/>
        </w:rPr>
      </w:pPr>
      <w:r w:rsidRPr="002A65BF">
        <w:rPr>
          <w:sz w:val="20"/>
          <w:szCs w:val="20"/>
        </w:rPr>
        <w:lastRenderedPageBreak/>
        <w:t xml:space="preserve">The variables </w:t>
      </w:r>
      <w:r w:rsidR="00B16643" w:rsidRPr="002A65BF">
        <w:rPr>
          <w:sz w:val="20"/>
          <w:szCs w:val="20"/>
        </w:rPr>
        <w:t xml:space="preserve">phaseX, </w:t>
      </w:r>
      <w:r w:rsidRPr="002A65BF">
        <w:rPr>
          <w:sz w:val="20"/>
          <w:szCs w:val="20"/>
        </w:rPr>
        <w:t>phaseY</w:t>
      </w:r>
      <w:r w:rsidR="00B16643" w:rsidRPr="002A65BF">
        <w:rPr>
          <w:sz w:val="20"/>
          <w:szCs w:val="20"/>
        </w:rPr>
        <w:t xml:space="preserve">, </w:t>
      </w:r>
      <w:r w:rsidR="00735E97" w:rsidRPr="002A65BF">
        <w:rPr>
          <w:sz w:val="20"/>
          <w:szCs w:val="20"/>
        </w:rPr>
        <w:t xml:space="preserve">deltaX and deltaY </w:t>
      </w:r>
      <w:r w:rsidRPr="002A65BF">
        <w:rPr>
          <w:sz w:val="20"/>
          <w:szCs w:val="20"/>
        </w:rPr>
        <w:t>are derived as follows:</w:t>
      </w:r>
    </w:p>
    <w:p w:rsidR="00553AAB" w:rsidRPr="002A65BF" w:rsidRDefault="00553AAB" w:rsidP="00553AAB">
      <w:pPr>
        <w:tabs>
          <w:tab w:val="clear" w:pos="794"/>
          <w:tab w:val="clear" w:pos="1191"/>
          <w:tab w:val="clear" w:pos="1588"/>
          <w:tab w:val="clear" w:pos="1985"/>
        </w:tabs>
        <w:ind w:left="810" w:hanging="437"/>
        <w:rPr>
          <w:lang w:val="en-CA"/>
        </w:rPr>
      </w:pPr>
      <w:r w:rsidRPr="002A65BF">
        <w:rPr>
          <w:lang w:val="en-CA"/>
        </w:rPr>
        <w:t>–</w:t>
      </w:r>
      <w:r w:rsidRPr="002A65BF">
        <w:rPr>
          <w:lang w:val="en-CA"/>
        </w:rPr>
        <w:tab/>
        <w:t>If cIdx is eq</w:t>
      </w:r>
      <w:r w:rsidR="00A10F13" w:rsidRPr="002A65BF">
        <w:rPr>
          <w:lang w:val="en-CA"/>
        </w:rPr>
        <w:t>u</w:t>
      </w:r>
      <w:r w:rsidRPr="002A65BF">
        <w:rPr>
          <w:lang w:val="en-CA"/>
        </w:rPr>
        <w:t xml:space="preserve">al to 0, the </w:t>
      </w:r>
      <w:r w:rsidR="00F06B15" w:rsidRPr="002A65BF">
        <w:rPr>
          <w:lang w:val="en-CA"/>
        </w:rPr>
        <w:t>following applies</w:t>
      </w:r>
      <w:r w:rsidRPr="002A65BF">
        <w:rPr>
          <w:lang w:val="en-CA"/>
        </w:rPr>
        <w:t>:</w:t>
      </w:r>
    </w:p>
    <w:p w:rsidR="00F06B15" w:rsidRPr="002A65BF" w:rsidRDefault="00F06B15" w:rsidP="00F06B15">
      <w:pPr>
        <w:pStyle w:val="Equation"/>
        <w:spacing w:before="136" w:after="0"/>
        <w:ind w:left="630"/>
        <w:rPr>
          <w:noProof/>
          <w:sz w:val="20"/>
          <w:szCs w:val="20"/>
          <w:lang w:eastAsia="ko-KR"/>
        </w:rPr>
      </w:pPr>
      <w:r w:rsidRPr="002A65BF">
        <w:rPr>
          <w:sz w:val="20"/>
          <w:szCs w:val="20"/>
        </w:rPr>
        <w:t>phaseX = CrossLayerPhaseAlignmentFlag &lt;&lt; 1</w:t>
      </w:r>
      <w:r w:rsidRPr="002A65BF">
        <w:rPr>
          <w:sz w:val="20"/>
          <w:szCs w:val="20"/>
        </w:rPr>
        <w:tab/>
      </w:r>
      <w:r w:rsidRPr="002A65BF">
        <w:rPr>
          <w:noProof/>
          <w:sz w:val="20"/>
          <w:szCs w:val="20"/>
          <w:lang w:eastAsia="ko-KR"/>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5</w:t>
      </w:r>
      <w:r w:rsidR="00726FC2"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t>phaseY = CrossLayerPhaseAlignmentFlag &lt;&lt; 1</w:t>
      </w:r>
      <w:r w:rsidRPr="002A65BF">
        <w:rPr>
          <w:sz w:val="20"/>
          <w:szCs w:val="20"/>
        </w:rPr>
        <w:tab/>
      </w:r>
      <w:r w:rsidRPr="002A65BF">
        <w:rPr>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6</w:t>
      </w:r>
      <w:r w:rsidR="00726FC2" w:rsidRPr="002A65BF">
        <w:rPr>
          <w:noProof/>
          <w:sz w:val="20"/>
          <w:szCs w:val="20"/>
          <w:highlight w:val="yellow"/>
        </w:rPr>
        <w:fldChar w:fldCharType="end"/>
      </w:r>
      <w:r w:rsidRPr="002A65BF">
        <w:rPr>
          <w:noProof/>
          <w:sz w:val="20"/>
          <w:szCs w:val="20"/>
          <w:highlight w:val="yellow"/>
          <w:lang w:eastAsia="ko-KR"/>
        </w:rPr>
        <w:t>)</w:t>
      </w:r>
    </w:p>
    <w:p w:rsidR="00F06B15" w:rsidRPr="002A65BF" w:rsidRDefault="00F06B15" w:rsidP="00F06B15">
      <w:pPr>
        <w:pStyle w:val="Equation"/>
        <w:spacing w:before="136" w:after="0"/>
        <w:ind w:left="630"/>
        <w:rPr>
          <w:sz w:val="20"/>
          <w:szCs w:val="20"/>
        </w:rPr>
      </w:pPr>
      <w:r w:rsidRPr="002A65BF">
        <w:rPr>
          <w:sz w:val="20"/>
          <w:szCs w:val="20"/>
        </w:rPr>
        <w:t>deltaX = (</w:t>
      </w:r>
      <w:r w:rsidR="00097B45" w:rsidRPr="002A65BF">
        <w:rPr>
          <w:sz w:val="20"/>
          <w:szCs w:val="20"/>
        </w:rPr>
        <w:t> ( </w:t>
      </w:r>
      <w:r w:rsidRPr="002A65BF">
        <w:rPr>
          <w:noProof/>
          <w:sz w:val="20"/>
          <w:szCs w:val="20"/>
          <w:lang w:eastAsia="ko-KR"/>
        </w:rPr>
        <w:t>RefLayer</w:t>
      </w:r>
      <w:r w:rsidRPr="002A65BF">
        <w:rPr>
          <w:sz w:val="20"/>
          <w:szCs w:val="20"/>
          <w:lang w:val="en-US" w:eastAsia="ko-KR"/>
        </w:rPr>
        <w:t>ConfWinLeftOffset</w:t>
      </w:r>
      <w:r w:rsidR="00097B45" w:rsidRPr="002A65BF">
        <w:rPr>
          <w:sz w:val="20"/>
          <w:szCs w:val="20"/>
          <w:lang w:val="en-US" w:eastAsia="ko-KR"/>
        </w:rPr>
        <w:t> *</w:t>
      </w:r>
      <w:r w:rsidR="00097B45" w:rsidRPr="002A65BF">
        <w:rPr>
          <w:noProof/>
          <w:sz w:val="20"/>
          <w:szCs w:val="20"/>
        </w:rPr>
        <w:t> RefLayerSubWidthC )</w:t>
      </w:r>
      <w:r w:rsidRPr="002A65BF">
        <w:rPr>
          <w:noProof/>
          <w:sz w:val="20"/>
          <w:szCs w:val="20"/>
        </w:rPr>
        <w:t> </w:t>
      </w:r>
      <w:r w:rsidRPr="002A65BF">
        <w:rPr>
          <w:sz w:val="20"/>
          <w:szCs w:val="20"/>
        </w:rPr>
        <w:t xml:space="preserve">&lt;&lt; 4) </w:t>
      </w:r>
      <w:r w:rsidRPr="002A65BF">
        <w:rPr>
          <w:sz w:val="20"/>
          <w:szCs w:val="20"/>
          <w:lang w:eastAsia="ko-KR"/>
        </w:rPr>
        <w:t>−</w:t>
      </w:r>
      <w:r w:rsidR="00097B45" w:rsidRPr="002A65BF">
        <w:rPr>
          <w:sz w:val="20"/>
          <w:szCs w:val="20"/>
        </w:rPr>
        <w:br/>
      </w:r>
      <w:r w:rsidR="00097B45" w:rsidRPr="002A65BF">
        <w:rPr>
          <w:sz w:val="20"/>
          <w:szCs w:val="20"/>
        </w:rPr>
        <w:tab/>
      </w:r>
      <w:r w:rsidR="00097B45" w:rsidRPr="002A65BF">
        <w:rPr>
          <w:sz w:val="20"/>
          <w:szCs w:val="20"/>
        </w:rPr>
        <w:tab/>
      </w:r>
      <w:r w:rsidRPr="002A65BF">
        <w:rPr>
          <w:sz w:val="20"/>
          <w:szCs w:val="20"/>
        </w:rPr>
        <w:t>(</w:t>
      </w:r>
      <w:r w:rsidR="00237B80" w:rsidRPr="002A65BF">
        <w:rPr>
          <w:sz w:val="20"/>
          <w:szCs w:val="20"/>
        </w:rPr>
        <w:t> </w:t>
      </w:r>
      <w:r w:rsidRPr="002A65BF">
        <w:rPr>
          <w:sz w:val="20"/>
          <w:szCs w:val="20"/>
        </w:rPr>
        <w:t>CrossLayerPhaseAlignmentFlag &lt;&lt; 3</w:t>
      </w:r>
      <w:r w:rsidR="00237B80" w:rsidRPr="002A65BF">
        <w:rPr>
          <w:sz w:val="20"/>
          <w:szCs w:val="20"/>
        </w:rPr>
        <w:t> )</w:t>
      </w:r>
      <w:r w:rsidR="00097B45" w:rsidRPr="002A65BF">
        <w:rPr>
          <w:sz w:val="20"/>
          <w:szCs w:val="20"/>
        </w:rPr>
        <w:tab/>
      </w:r>
      <w:r w:rsidRPr="002A65BF">
        <w:rPr>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7</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lang w:eastAsia="ko-KR"/>
        </w:rPr>
        <w:br/>
      </w:r>
      <w:r w:rsidRPr="002A65BF">
        <w:rPr>
          <w:sz w:val="20"/>
          <w:szCs w:val="20"/>
        </w:rPr>
        <w:t xml:space="preserve">deltaY = </w:t>
      </w:r>
      <w:r w:rsidR="00097B45" w:rsidRPr="002A65BF">
        <w:rPr>
          <w:sz w:val="20"/>
          <w:szCs w:val="20"/>
        </w:rPr>
        <w:t>(</w:t>
      </w:r>
      <w:r w:rsidR="00782C5E" w:rsidRPr="002A65BF">
        <w:rPr>
          <w:sz w:val="20"/>
          <w:szCs w:val="20"/>
        </w:rPr>
        <w:t> </w:t>
      </w:r>
      <w:r w:rsidR="005C6BF0" w:rsidRPr="002A65BF">
        <w:rPr>
          <w:sz w:val="20"/>
          <w:szCs w:val="20"/>
        </w:rPr>
        <w:t>(</w:t>
      </w:r>
      <w:r w:rsidR="00782C5E" w:rsidRPr="002A65BF">
        <w:rPr>
          <w:sz w:val="20"/>
          <w:szCs w:val="20"/>
        </w:rPr>
        <w:t> </w:t>
      </w:r>
      <w:r w:rsidR="005C6BF0" w:rsidRPr="002A65BF">
        <w:rPr>
          <w:noProof/>
          <w:sz w:val="20"/>
          <w:szCs w:val="20"/>
          <w:lang w:eastAsia="ko-KR"/>
        </w:rPr>
        <w:t>RefLayer</w:t>
      </w:r>
      <w:r w:rsidR="005C6BF0" w:rsidRPr="002A65BF">
        <w:rPr>
          <w:sz w:val="20"/>
          <w:szCs w:val="20"/>
          <w:lang w:val="en-US" w:eastAsia="ko-KR"/>
        </w:rPr>
        <w:t>ConfWinTopOffset</w:t>
      </w:r>
      <w:r w:rsidR="00097B45" w:rsidRPr="002A65BF">
        <w:rPr>
          <w:sz w:val="20"/>
          <w:szCs w:val="20"/>
          <w:lang w:val="en-US" w:eastAsia="ko-KR"/>
        </w:rPr>
        <w:t> *</w:t>
      </w:r>
      <w:r w:rsidR="00097B45" w:rsidRPr="002A65BF">
        <w:rPr>
          <w:noProof/>
          <w:sz w:val="20"/>
          <w:szCs w:val="20"/>
        </w:rPr>
        <w:t> RefLayerSub</w:t>
      </w:r>
      <w:r w:rsidR="003970B3" w:rsidRPr="002A65BF">
        <w:rPr>
          <w:noProof/>
          <w:sz w:val="20"/>
          <w:szCs w:val="20"/>
        </w:rPr>
        <w:t>Height</w:t>
      </w:r>
      <w:r w:rsidR="00097B45" w:rsidRPr="002A65BF">
        <w:rPr>
          <w:noProof/>
          <w:sz w:val="20"/>
          <w:szCs w:val="20"/>
        </w:rPr>
        <w:t>C )</w:t>
      </w:r>
      <w:r w:rsidR="005C6BF0" w:rsidRPr="002A65BF">
        <w:rPr>
          <w:noProof/>
          <w:sz w:val="20"/>
          <w:szCs w:val="20"/>
        </w:rPr>
        <w:t> </w:t>
      </w:r>
      <w:r w:rsidR="005C6BF0" w:rsidRPr="002A65BF">
        <w:rPr>
          <w:sz w:val="20"/>
          <w:szCs w:val="20"/>
        </w:rPr>
        <w:t xml:space="preserve">&lt;&lt; 4) </w:t>
      </w:r>
      <w:r w:rsidR="00833853" w:rsidRPr="002A65BF">
        <w:rPr>
          <w:sz w:val="20"/>
          <w:szCs w:val="20"/>
          <w:lang w:eastAsia="ko-KR"/>
        </w:rPr>
        <w:t>−</w:t>
      </w:r>
      <w:r w:rsidR="00833853" w:rsidRPr="002A65BF">
        <w:rPr>
          <w:sz w:val="20"/>
          <w:szCs w:val="20"/>
        </w:rPr>
        <w:t xml:space="preserve"> </w:t>
      </w:r>
      <w:r w:rsidR="005C6BF0" w:rsidRPr="002A65BF">
        <w:rPr>
          <w:sz w:val="20"/>
          <w:szCs w:val="20"/>
        </w:rPr>
        <w:t>( ( ( CrossLayerPhaseAlignmentFlag</w:t>
      </w:r>
      <w:r w:rsidR="00760F4B" w:rsidRPr="002A65BF">
        <w:rPr>
          <w:sz w:val="20"/>
          <w:szCs w:val="20"/>
        </w:rPr>
        <w:br/>
      </w:r>
      <w:r w:rsidR="00760F4B" w:rsidRPr="002A65BF">
        <w:rPr>
          <w:sz w:val="20"/>
          <w:szCs w:val="20"/>
        </w:rPr>
        <w:tab/>
      </w:r>
      <w:r w:rsidR="00760F4B" w:rsidRPr="002A65BF">
        <w:rPr>
          <w:sz w:val="20"/>
          <w:szCs w:val="20"/>
        </w:rPr>
        <w:tab/>
      </w:r>
      <w:r w:rsidR="005C6BF0" w:rsidRPr="002A65BF">
        <w:rPr>
          <w:sz w:val="20"/>
          <w:szCs w:val="20"/>
        </w:rPr>
        <w:t>&lt;&lt; (3 </w:t>
      </w:r>
      <w:r w:rsidR="005C6BF0" w:rsidRPr="002A65BF">
        <w:rPr>
          <w:sz w:val="20"/>
          <w:szCs w:val="20"/>
          <w:lang w:eastAsia="ko-KR"/>
        </w:rPr>
        <w:t>–</w:t>
      </w:r>
      <w:r w:rsidR="005C6BF0" w:rsidRPr="002A65BF">
        <w:rPr>
          <w:sz w:val="20"/>
          <w:szCs w:val="20"/>
        </w:rPr>
        <w:t> VertPhasePositionAdjustFlag )</w:t>
      </w:r>
      <w:r w:rsidR="00760F4B" w:rsidRPr="002A65BF">
        <w:rPr>
          <w:sz w:val="20"/>
          <w:szCs w:val="20"/>
        </w:rPr>
        <w:t> )</w:t>
      </w:r>
      <w:r w:rsidR="005C6BF0" w:rsidRPr="002A65BF">
        <w:rPr>
          <w:sz w:val="20"/>
          <w:szCs w:val="20"/>
        </w:rPr>
        <w:t> </w:t>
      </w:r>
      <w:r w:rsidRPr="002A65BF">
        <w:rPr>
          <w:sz w:val="20"/>
          <w:szCs w:val="20"/>
        </w:rPr>
        <w:t>+</w:t>
      </w:r>
      <w:r w:rsidR="005C6BF0" w:rsidRPr="002A65BF">
        <w:rPr>
          <w:sz w:val="20"/>
          <w:szCs w:val="20"/>
        </w:rPr>
        <w:t> </w:t>
      </w:r>
      <w:r w:rsidRPr="002A65BF">
        <w:rPr>
          <w:sz w:val="20"/>
          <w:szCs w:val="20"/>
        </w:rPr>
        <w:t>(</w:t>
      </w:r>
      <w:r w:rsidR="005C6BF0" w:rsidRPr="002A65BF">
        <w:rPr>
          <w:sz w:val="20"/>
          <w:szCs w:val="20"/>
        </w:rPr>
        <w:t> </w:t>
      </w:r>
      <w:r w:rsidRPr="002A65BF">
        <w:rPr>
          <w:sz w:val="20"/>
          <w:szCs w:val="20"/>
        </w:rPr>
        <w:t>VertPhasePositionFlag</w:t>
      </w:r>
      <w:r w:rsidR="005C6BF0" w:rsidRPr="002A65BF">
        <w:rPr>
          <w:sz w:val="20"/>
          <w:szCs w:val="20"/>
        </w:rPr>
        <w:t> </w:t>
      </w:r>
      <w:r w:rsidRPr="002A65BF">
        <w:rPr>
          <w:sz w:val="20"/>
          <w:szCs w:val="20"/>
        </w:rPr>
        <w:t>&lt;&lt;</w:t>
      </w:r>
      <w:r w:rsidR="005C6BF0" w:rsidRPr="002A65BF">
        <w:rPr>
          <w:sz w:val="20"/>
          <w:szCs w:val="20"/>
        </w:rPr>
        <w:t> </w:t>
      </w:r>
      <w:r w:rsidRPr="002A65BF">
        <w:rPr>
          <w:sz w:val="20"/>
          <w:szCs w:val="20"/>
        </w:rPr>
        <w:t>3</w:t>
      </w:r>
      <w:r w:rsidR="005C6BF0" w:rsidRPr="002A65BF">
        <w:rPr>
          <w:sz w:val="20"/>
          <w:szCs w:val="20"/>
        </w:rPr>
        <w:t> </w:t>
      </w:r>
      <w:r w:rsidRPr="002A65BF">
        <w:rPr>
          <w:sz w:val="20"/>
          <w:szCs w:val="20"/>
        </w:rPr>
        <w:t>)</w:t>
      </w:r>
      <w:r w:rsidR="005C6BF0" w:rsidRPr="002A65BF">
        <w:rPr>
          <w:sz w:val="20"/>
          <w:szCs w:val="20"/>
        </w:rPr>
        <w:t> )</w:t>
      </w:r>
      <w:r w:rsidRPr="002A65BF">
        <w:rPr>
          <w:noProof/>
          <w:sz w:val="20"/>
          <w:szCs w:val="20"/>
          <w:lang w:eastAsia="ko-KR"/>
        </w:rPr>
        <w:tab/>
      </w:r>
      <w:r w:rsidR="005C6BF0" w:rsidRPr="002A65BF">
        <w:rPr>
          <w:noProof/>
          <w:sz w:val="20"/>
          <w:szCs w:val="20"/>
          <w:highlight w:val="yellow"/>
          <w:lang w:eastAsia="ko-KR"/>
        </w:rPr>
        <w:t>(H</w:t>
      </w:r>
      <w:r w:rsidR="005C6BF0"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8</w:t>
      </w:r>
      <w:r w:rsidR="00726FC2" w:rsidRPr="002A65BF">
        <w:rPr>
          <w:noProof/>
          <w:sz w:val="20"/>
          <w:szCs w:val="20"/>
          <w:highlight w:val="yellow"/>
        </w:rPr>
        <w:fldChar w:fldCharType="end"/>
      </w:r>
      <w:r w:rsidR="005C6BF0" w:rsidRPr="002A65BF">
        <w:rPr>
          <w:noProof/>
          <w:sz w:val="20"/>
          <w:szCs w:val="20"/>
          <w:highlight w:val="yellow"/>
          <w:lang w:eastAsia="ko-KR"/>
        </w:rPr>
        <w:t>)</w:t>
      </w:r>
    </w:p>
    <w:p w:rsidR="005C6BF0" w:rsidRPr="002A65BF" w:rsidRDefault="005C6BF0" w:rsidP="005C6BF0">
      <w:pPr>
        <w:tabs>
          <w:tab w:val="clear" w:pos="794"/>
          <w:tab w:val="clear" w:pos="1191"/>
          <w:tab w:val="clear" w:pos="1588"/>
          <w:tab w:val="clear" w:pos="1985"/>
        </w:tabs>
        <w:ind w:left="810" w:hanging="437"/>
        <w:rPr>
          <w:lang w:val="en-CA"/>
        </w:rPr>
      </w:pPr>
      <w:r w:rsidRPr="002A65BF">
        <w:rPr>
          <w:lang w:val="en-CA"/>
        </w:rPr>
        <w:t>–</w:t>
      </w:r>
      <w:r w:rsidRPr="002A65BF">
        <w:rPr>
          <w:lang w:val="en-CA"/>
        </w:rPr>
        <w:tab/>
        <w:t>Otherwise (cIdx is eq</w:t>
      </w:r>
      <w:r w:rsidR="00A10F13" w:rsidRPr="002A65BF">
        <w:rPr>
          <w:lang w:val="en-CA"/>
        </w:rPr>
        <w:t>u</w:t>
      </w:r>
      <w:r w:rsidRPr="002A65BF">
        <w:rPr>
          <w:lang w:val="en-CA"/>
        </w:rPr>
        <w:t>al to 1), the following applies:</w:t>
      </w:r>
    </w:p>
    <w:p w:rsidR="005C6BF0" w:rsidRPr="002A65BF" w:rsidRDefault="005C6BF0" w:rsidP="005C6BF0">
      <w:pPr>
        <w:pStyle w:val="Equation"/>
        <w:spacing w:before="136" w:after="0"/>
        <w:ind w:left="630"/>
        <w:rPr>
          <w:noProof/>
          <w:sz w:val="20"/>
          <w:szCs w:val="20"/>
          <w:lang w:eastAsia="ko-KR"/>
        </w:rPr>
      </w:pPr>
      <w:r w:rsidRPr="002A65BF">
        <w:rPr>
          <w:sz w:val="20"/>
          <w:szCs w:val="20"/>
        </w:rPr>
        <w:t>phaseX = CrossLayerPhaseAlignmentFla</w:t>
      </w:r>
      <w:r w:rsidR="00760F4B" w:rsidRPr="002A65BF">
        <w:rPr>
          <w:sz w:val="20"/>
          <w:szCs w:val="20"/>
        </w:rPr>
        <w:t>g</w:t>
      </w:r>
      <w:r w:rsidRPr="002A65BF">
        <w:rPr>
          <w:sz w:val="20"/>
          <w:szCs w:val="20"/>
        </w:rPr>
        <w:tab/>
      </w:r>
      <w:r w:rsidRPr="002A65BF">
        <w:rPr>
          <w:noProof/>
          <w:sz w:val="20"/>
          <w:szCs w:val="20"/>
          <w:lang w:eastAsia="ko-KR"/>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9</w:t>
      </w:r>
      <w:r w:rsidR="00726FC2"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t>phaseY = CrossLayerPhaseAlignmentFlag + 1</w:t>
      </w:r>
      <w:r w:rsidRPr="002A65BF">
        <w:rPr>
          <w:sz w:val="20"/>
          <w:szCs w:val="20"/>
        </w:rPr>
        <w:tab/>
      </w:r>
      <w:r w:rsidRPr="002A65BF">
        <w:rPr>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10</w:t>
      </w:r>
      <w:r w:rsidR="00726FC2" w:rsidRPr="002A65BF">
        <w:rPr>
          <w:noProof/>
          <w:sz w:val="20"/>
          <w:szCs w:val="20"/>
          <w:highlight w:val="yellow"/>
        </w:rPr>
        <w:fldChar w:fldCharType="end"/>
      </w:r>
      <w:r w:rsidRPr="002A65BF">
        <w:rPr>
          <w:noProof/>
          <w:sz w:val="20"/>
          <w:szCs w:val="20"/>
          <w:highlight w:val="yellow"/>
          <w:lang w:eastAsia="ko-KR"/>
        </w:rPr>
        <w:t>)</w:t>
      </w:r>
    </w:p>
    <w:p w:rsidR="00760F4B" w:rsidRPr="002A65BF" w:rsidRDefault="005C6BF0" w:rsidP="00760F4B">
      <w:pPr>
        <w:pStyle w:val="Equation"/>
        <w:spacing w:before="136" w:after="0"/>
        <w:ind w:left="630"/>
        <w:rPr>
          <w:sz w:val="20"/>
          <w:szCs w:val="20"/>
        </w:rPr>
      </w:pPr>
      <w:r w:rsidRPr="002A65BF">
        <w:rPr>
          <w:sz w:val="20"/>
          <w:szCs w:val="20"/>
        </w:rPr>
        <w:t>deltaX = (</w:t>
      </w:r>
      <w:r w:rsidR="00760F4B" w:rsidRPr="002A65BF">
        <w:rPr>
          <w:sz w:val="20"/>
          <w:szCs w:val="20"/>
        </w:rPr>
        <w:t> </w:t>
      </w:r>
      <w:r w:rsidRPr="002A65BF">
        <w:rPr>
          <w:noProof/>
          <w:sz w:val="20"/>
          <w:szCs w:val="20"/>
          <w:lang w:eastAsia="ko-KR"/>
        </w:rPr>
        <w:t>RefLayer</w:t>
      </w:r>
      <w:r w:rsidRPr="002A65BF">
        <w:rPr>
          <w:sz w:val="20"/>
          <w:szCs w:val="20"/>
          <w:lang w:val="en-US" w:eastAsia="ko-KR"/>
        </w:rPr>
        <w:t>ConfWinLeftOffset</w:t>
      </w:r>
      <w:r w:rsidRPr="002A65BF">
        <w:rPr>
          <w:noProof/>
          <w:sz w:val="20"/>
          <w:szCs w:val="20"/>
        </w:rPr>
        <w:t> </w:t>
      </w:r>
      <w:r w:rsidRPr="002A65BF">
        <w:rPr>
          <w:sz w:val="20"/>
          <w:szCs w:val="20"/>
        </w:rPr>
        <w:t xml:space="preserve">&lt;&lt; 4) </w:t>
      </w:r>
      <w:r w:rsidRPr="002A65BF">
        <w:rPr>
          <w:sz w:val="20"/>
          <w:szCs w:val="20"/>
          <w:lang w:eastAsia="ko-KR"/>
        </w:rPr>
        <w:t>−</w:t>
      </w:r>
      <w:r w:rsidRPr="002A65BF">
        <w:rPr>
          <w:sz w:val="20"/>
          <w:szCs w:val="20"/>
        </w:rPr>
        <w:t xml:space="preserve"> ( CrossLayerPhaseAlignmentFlag &lt;&lt; </w:t>
      </w:r>
      <w:r w:rsidR="00760F4B" w:rsidRPr="002A65BF">
        <w:rPr>
          <w:sz w:val="20"/>
          <w:szCs w:val="20"/>
        </w:rPr>
        <w:t>2</w:t>
      </w:r>
      <w:r w:rsidRPr="002A65BF">
        <w:rPr>
          <w:sz w:val="20"/>
          <w:szCs w:val="20"/>
        </w:rPr>
        <w:t> )</w:t>
      </w:r>
      <w:r w:rsidRPr="002A65BF">
        <w:rPr>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11</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lang w:eastAsia="ko-KR"/>
        </w:rPr>
        <w:br/>
      </w:r>
      <w:r w:rsidRPr="002A65BF">
        <w:rPr>
          <w:sz w:val="20"/>
          <w:szCs w:val="20"/>
        </w:rPr>
        <w:t>deltaY = (</w:t>
      </w:r>
      <w:r w:rsidR="00760F4B" w:rsidRPr="002A65BF">
        <w:rPr>
          <w:sz w:val="20"/>
          <w:szCs w:val="20"/>
        </w:rPr>
        <w:t> </w:t>
      </w:r>
      <w:r w:rsidRPr="002A65BF">
        <w:rPr>
          <w:noProof/>
          <w:sz w:val="20"/>
          <w:szCs w:val="20"/>
          <w:lang w:eastAsia="ko-KR"/>
        </w:rPr>
        <w:t>RefLayer</w:t>
      </w:r>
      <w:r w:rsidRPr="002A65BF">
        <w:rPr>
          <w:sz w:val="20"/>
          <w:szCs w:val="20"/>
          <w:lang w:val="en-US" w:eastAsia="ko-KR"/>
        </w:rPr>
        <w:t>ConfWinTopOffset</w:t>
      </w:r>
      <w:r w:rsidRPr="002A65BF">
        <w:rPr>
          <w:noProof/>
          <w:sz w:val="20"/>
          <w:szCs w:val="20"/>
        </w:rPr>
        <w:t> </w:t>
      </w:r>
      <w:r w:rsidRPr="002A65BF">
        <w:rPr>
          <w:sz w:val="20"/>
          <w:szCs w:val="20"/>
        </w:rPr>
        <w:t xml:space="preserve">&lt;&lt; 4) </w:t>
      </w:r>
      <w:r w:rsidR="00833853" w:rsidRPr="002A65BF">
        <w:rPr>
          <w:sz w:val="20"/>
          <w:szCs w:val="20"/>
          <w:lang w:eastAsia="ko-KR"/>
        </w:rPr>
        <w:t>−</w:t>
      </w:r>
      <w:r w:rsidRPr="002A65BF">
        <w:rPr>
          <w:sz w:val="20"/>
          <w:szCs w:val="20"/>
        </w:rPr>
        <w:t xml:space="preserve"> </w:t>
      </w:r>
      <w:r w:rsidR="00760F4B" w:rsidRPr="002A65BF">
        <w:rPr>
          <w:sz w:val="20"/>
          <w:szCs w:val="20"/>
        </w:rPr>
        <w:t>( </w:t>
      </w:r>
      <w:r w:rsidRPr="002A65BF">
        <w:rPr>
          <w:sz w:val="20"/>
          <w:szCs w:val="20"/>
        </w:rPr>
        <w:t>( </w:t>
      </w:r>
      <w:r w:rsidR="00760F4B" w:rsidRPr="002A65BF">
        <w:rPr>
          <w:sz w:val="20"/>
          <w:szCs w:val="20"/>
        </w:rPr>
        <w:t>( CrossLayerPhaseAlignmentFlag + 1 )</w:t>
      </w:r>
      <w:r w:rsidR="00760F4B" w:rsidRPr="002A65BF">
        <w:rPr>
          <w:sz w:val="20"/>
          <w:szCs w:val="20"/>
        </w:rPr>
        <w:br/>
      </w:r>
      <w:r w:rsidR="00760F4B" w:rsidRPr="002A65BF">
        <w:rPr>
          <w:sz w:val="20"/>
          <w:szCs w:val="20"/>
        </w:rPr>
        <w:tab/>
      </w:r>
      <w:r w:rsidR="00760F4B" w:rsidRPr="002A65BF">
        <w:rPr>
          <w:sz w:val="20"/>
          <w:szCs w:val="20"/>
        </w:rPr>
        <w:tab/>
        <w:t> &lt;&lt; ( 2 </w:t>
      </w:r>
      <w:r w:rsidR="00833853" w:rsidRPr="002A65BF">
        <w:rPr>
          <w:sz w:val="20"/>
          <w:szCs w:val="20"/>
          <w:lang w:eastAsia="ko-KR"/>
        </w:rPr>
        <w:t>−</w:t>
      </w:r>
      <w:r w:rsidR="00833853" w:rsidRPr="002A65BF">
        <w:rPr>
          <w:sz w:val="20"/>
          <w:szCs w:val="20"/>
        </w:rPr>
        <w:t> </w:t>
      </w:r>
      <w:r w:rsidR="00760F4B" w:rsidRPr="002A65BF">
        <w:rPr>
          <w:sz w:val="20"/>
          <w:szCs w:val="20"/>
        </w:rPr>
        <w:t>VertPhasePositionAdjustFlag ) ) + (VertPhasePositionFlag &lt;&lt; 3 )</w:t>
      </w:r>
      <w:r w:rsidRPr="002A65BF">
        <w:rPr>
          <w:sz w:val="20"/>
          <w:szCs w:val="20"/>
        </w:rPr>
        <w:t> )</w:t>
      </w:r>
      <w:r w:rsidRPr="002A65BF">
        <w:rPr>
          <w:noProof/>
          <w:sz w:val="20"/>
          <w:szCs w:val="20"/>
          <w:lang w:eastAsia="ko-KR"/>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951483" w:rsidRPr="002A65BF">
        <w:rPr>
          <w:noProof/>
          <w:sz w:val="20"/>
          <w:szCs w:val="20"/>
          <w:highlight w:val="yellow"/>
        </w:rPr>
        <w:t>12</w:t>
      </w:r>
      <w:r w:rsidR="00726FC2" w:rsidRPr="002A65BF">
        <w:rPr>
          <w:noProof/>
          <w:sz w:val="20"/>
          <w:szCs w:val="20"/>
          <w:highlight w:val="yellow"/>
        </w:rPr>
        <w:fldChar w:fldCharType="end"/>
      </w:r>
      <w:r w:rsidRPr="002A65BF">
        <w:rPr>
          <w:noProof/>
          <w:sz w:val="20"/>
          <w:szCs w:val="20"/>
          <w:highlight w:val="yellow"/>
          <w:lang w:eastAsia="ko-KR"/>
        </w:rPr>
        <w:t>)</w:t>
      </w:r>
    </w:p>
    <w:p w:rsidR="00C7333E" w:rsidRPr="002A65BF" w:rsidRDefault="00C7333E" w:rsidP="00C7333E">
      <w:pPr>
        <w:pStyle w:val="Equation"/>
        <w:spacing w:before="136" w:after="0"/>
        <w:rPr>
          <w:sz w:val="20"/>
          <w:szCs w:val="20"/>
        </w:rPr>
      </w:pPr>
      <w:r w:rsidRPr="002A65BF">
        <w:rPr>
          <w:sz w:val="20"/>
          <w:szCs w:val="20"/>
        </w:rPr>
        <w:t>The variables addX and addY are derived as follows:</w:t>
      </w:r>
    </w:p>
    <w:p w:rsidR="003363C8" w:rsidRPr="002A65BF" w:rsidRDefault="00ED396A" w:rsidP="003363C8">
      <w:pPr>
        <w:pStyle w:val="Equation"/>
        <w:spacing w:before="136" w:after="0"/>
        <w:ind w:left="630"/>
        <w:rPr>
          <w:noProof/>
          <w:sz w:val="20"/>
          <w:szCs w:val="20"/>
          <w:lang w:eastAsia="ko-KR"/>
        </w:rPr>
      </w:pPr>
      <w:r w:rsidRPr="002A65BF">
        <w:rPr>
          <w:sz w:val="20"/>
          <w:szCs w:val="20"/>
        </w:rPr>
        <w:t>addX = ( ScaleFactorX * phaseX + 2 ) &gt;&gt; 2</w:t>
      </w:r>
      <w:r w:rsidRPr="002A65BF">
        <w:rPr>
          <w:sz w:val="20"/>
          <w:szCs w:val="20"/>
        </w:rPr>
        <w:tab/>
      </w:r>
      <w:r w:rsidRPr="002A65BF">
        <w:rPr>
          <w:sz w:val="20"/>
          <w:szCs w:val="20"/>
        </w:rPr>
        <w:tab/>
      </w:r>
      <w:r w:rsidR="00E05EB6" w:rsidRPr="002A65BF">
        <w:rPr>
          <w:noProof/>
          <w:sz w:val="20"/>
          <w:szCs w:val="20"/>
          <w:highlight w:val="yellow"/>
          <w:lang w:eastAsia="ko-KR"/>
        </w:rPr>
        <w:t>(H</w:t>
      </w:r>
      <w:r w:rsidR="00E05EB6" w:rsidRPr="002A65BF">
        <w:rPr>
          <w:noProof/>
          <w:sz w:val="20"/>
          <w:szCs w:val="20"/>
          <w:highlight w:val="yellow"/>
        </w:rPr>
        <w:noBreakHyphen/>
      </w:r>
      <w:r w:rsidR="00726FC2" w:rsidRPr="002A65BF">
        <w:rPr>
          <w:noProof/>
          <w:sz w:val="20"/>
          <w:szCs w:val="20"/>
          <w:highlight w:val="yellow"/>
        </w:rPr>
        <w:fldChar w:fldCharType="begin" w:fldLock="1"/>
      </w:r>
      <w:r w:rsidR="00E05EB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13</w:t>
      </w:r>
      <w:r w:rsidR="00726FC2" w:rsidRPr="002A65BF">
        <w:rPr>
          <w:noProof/>
          <w:sz w:val="20"/>
          <w:szCs w:val="20"/>
          <w:highlight w:val="yellow"/>
        </w:rPr>
        <w:fldChar w:fldCharType="end"/>
      </w:r>
      <w:r w:rsidR="00E05EB6" w:rsidRPr="002A65BF">
        <w:rPr>
          <w:noProof/>
          <w:sz w:val="20"/>
          <w:szCs w:val="20"/>
          <w:highlight w:val="yellow"/>
          <w:lang w:eastAsia="ko-KR"/>
        </w:rPr>
        <w:t xml:space="preserve">) </w:t>
      </w:r>
      <w:r w:rsidRPr="002A65BF">
        <w:rPr>
          <w:noProof/>
          <w:sz w:val="20"/>
          <w:szCs w:val="20"/>
          <w:lang w:eastAsia="ko-KR"/>
        </w:rPr>
        <w:br/>
      </w:r>
      <w:r w:rsidR="003363C8" w:rsidRPr="002A65BF">
        <w:rPr>
          <w:sz w:val="20"/>
          <w:szCs w:val="20"/>
        </w:rPr>
        <w:t xml:space="preserve">addY = </w:t>
      </w:r>
      <w:r w:rsidR="007C47A2" w:rsidRPr="002A65BF">
        <w:rPr>
          <w:sz w:val="20"/>
          <w:szCs w:val="20"/>
        </w:rPr>
        <w:t>( ScaleFactorY * phaseY + 2 ) &gt;&gt; 2</w:t>
      </w:r>
      <w:r w:rsidR="003363C8" w:rsidRPr="002A65BF">
        <w:rPr>
          <w:sz w:val="20"/>
          <w:szCs w:val="20"/>
        </w:rPr>
        <w:tab/>
      </w:r>
      <w:r w:rsidR="003363C8" w:rsidRPr="002A65BF">
        <w:rPr>
          <w:sz w:val="20"/>
          <w:szCs w:val="20"/>
        </w:rPr>
        <w:tab/>
      </w:r>
      <w:r w:rsidR="003363C8" w:rsidRPr="002A65BF">
        <w:rPr>
          <w:noProof/>
          <w:sz w:val="20"/>
          <w:szCs w:val="20"/>
          <w:highlight w:val="yellow"/>
          <w:lang w:eastAsia="ko-KR"/>
        </w:rPr>
        <w:t>(</w:t>
      </w:r>
      <w:r w:rsidR="00E907A9" w:rsidRPr="002A65BF">
        <w:rPr>
          <w:noProof/>
          <w:sz w:val="20"/>
          <w:szCs w:val="20"/>
          <w:highlight w:val="yellow"/>
          <w:lang w:eastAsia="ko-KR"/>
        </w:rPr>
        <w:t>H</w:t>
      </w:r>
      <w:r w:rsidR="003363C8"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14</w:t>
      </w:r>
      <w:r w:rsidR="00726FC2" w:rsidRPr="002A65BF">
        <w:rPr>
          <w:noProof/>
          <w:sz w:val="20"/>
          <w:szCs w:val="20"/>
          <w:highlight w:val="yellow"/>
        </w:rPr>
        <w:fldChar w:fldCharType="end"/>
      </w:r>
      <w:r w:rsidR="003363C8" w:rsidRPr="002A65BF">
        <w:rPr>
          <w:noProof/>
          <w:sz w:val="20"/>
          <w:szCs w:val="20"/>
          <w:highlight w:val="yellow"/>
          <w:lang w:eastAsia="ko-KR"/>
        </w:rPr>
        <w:t>)</w:t>
      </w:r>
    </w:p>
    <w:p w:rsidR="003363C8" w:rsidRPr="002A65BF" w:rsidRDefault="003363C8" w:rsidP="003363C8">
      <w:r w:rsidRPr="002A65BF">
        <w:t>The variables</w:t>
      </w:r>
      <w:r w:rsidR="009C787F" w:rsidRPr="002A65BF">
        <w:t xml:space="preserve"> </w:t>
      </w:r>
      <w:r w:rsidRPr="002A65BF">
        <w:t>xRef16 and</w:t>
      </w:r>
      <w:r w:rsidR="009C787F" w:rsidRPr="002A65BF">
        <w:t xml:space="preserve"> </w:t>
      </w:r>
      <w:r w:rsidRPr="002A65BF">
        <w:t>yRef16</w:t>
      </w:r>
      <w:r w:rsidR="009C787F" w:rsidRPr="002A65BF">
        <w:t xml:space="preserve"> </w:t>
      </w:r>
      <w:r w:rsidRPr="002A65BF">
        <w:t>are derived as follows:</w:t>
      </w:r>
    </w:p>
    <w:p w:rsidR="003363C8" w:rsidRPr="002A65BF" w:rsidRDefault="003363C8" w:rsidP="003363C8">
      <w:pPr>
        <w:pStyle w:val="Equation"/>
        <w:spacing w:before="136" w:after="0"/>
        <w:ind w:left="630"/>
        <w:rPr>
          <w:sz w:val="20"/>
          <w:szCs w:val="20"/>
        </w:rPr>
      </w:pPr>
      <w:r w:rsidRPr="002A65BF">
        <w:rPr>
          <w:sz w:val="20"/>
          <w:szCs w:val="20"/>
        </w:rPr>
        <w:t>xRef16 = ( ( ( xP </w:t>
      </w:r>
      <w:r w:rsidR="005773D9" w:rsidRPr="002A65BF">
        <w:rPr>
          <w:sz w:val="20"/>
          <w:szCs w:val="20"/>
          <w:lang w:eastAsia="ko-KR"/>
        </w:rPr>
        <w:t>−</w:t>
      </w:r>
      <w:r w:rsidRPr="002A65BF">
        <w:rPr>
          <w:sz w:val="20"/>
          <w:szCs w:val="20"/>
        </w:rPr>
        <w:t> </w:t>
      </w:r>
      <w:r w:rsidRPr="002A65BF">
        <w:rPr>
          <w:noProof/>
          <w:sz w:val="20"/>
          <w:szCs w:val="20"/>
          <w:lang w:eastAsia="ko-KR"/>
        </w:rPr>
        <w:t>offsetX ) </w:t>
      </w:r>
      <w:r w:rsidRPr="002A65BF">
        <w:rPr>
          <w:sz w:val="20"/>
          <w:szCs w:val="20"/>
        </w:rPr>
        <w:t>* ScaleFactorX +</w:t>
      </w:r>
      <w:r w:rsidR="00E30511" w:rsidRPr="002A65BF">
        <w:rPr>
          <w:sz w:val="20"/>
          <w:szCs w:val="20"/>
        </w:rPr>
        <w:t> addX +</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1</w:t>
      </w:r>
      <w:r w:rsidR="00A96C7F" w:rsidRPr="002A65BF">
        <w:rPr>
          <w:sz w:val="20"/>
          <w:szCs w:val="20"/>
        </w:rPr>
        <w:t> </w:t>
      </w:r>
      <w:r w:rsidRPr="002A65BF">
        <w:rPr>
          <w:sz w:val="20"/>
          <w:szCs w:val="20"/>
        </w:rPr>
        <w:t>&lt;&lt;</w:t>
      </w:r>
      <w:r w:rsidR="00A96C7F" w:rsidRPr="002A65BF">
        <w:rPr>
          <w:sz w:val="20"/>
          <w:szCs w:val="20"/>
        </w:rPr>
        <w:t> </w:t>
      </w:r>
      <w:r w:rsidRPr="002A65BF">
        <w:rPr>
          <w:sz w:val="20"/>
          <w:szCs w:val="20"/>
        </w:rPr>
        <w:t>11</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 &gt;&gt; </w:t>
      </w:r>
      <w:r w:rsidRPr="002A65BF">
        <w:rPr>
          <w:sz w:val="20"/>
          <w:szCs w:val="20"/>
          <w:lang w:eastAsia="ko-KR"/>
        </w:rPr>
        <w:t>12</w:t>
      </w:r>
      <w:r w:rsidRPr="002A65BF">
        <w:rPr>
          <w:sz w:val="20"/>
          <w:szCs w:val="20"/>
        </w:rPr>
        <w:t> ) </w:t>
      </w:r>
      <w:r w:rsidR="006D70F4" w:rsidRPr="002A65BF">
        <w:rPr>
          <w:sz w:val="20"/>
          <w:szCs w:val="20"/>
          <w:lang w:eastAsia="ko-KR"/>
        </w:rPr>
        <w:t>+</w:t>
      </w:r>
      <w:r w:rsidR="00A96C7F" w:rsidRPr="002A65BF">
        <w:rPr>
          <w:sz w:val="20"/>
          <w:szCs w:val="20"/>
        </w:rPr>
        <w:t> </w:t>
      </w:r>
      <w:r w:rsidR="006D70F4" w:rsidRPr="002A65BF">
        <w:rPr>
          <w:sz w:val="20"/>
          <w:szCs w:val="20"/>
        </w:rPr>
        <w:t>deltaX</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15</w:t>
      </w:r>
      <w:r w:rsidR="00726FC2" w:rsidRPr="002A65BF">
        <w:rPr>
          <w:noProof/>
          <w:sz w:val="20"/>
          <w:szCs w:val="20"/>
          <w:highlight w:val="yellow"/>
        </w:rPr>
        <w:fldChar w:fldCharType="end"/>
      </w:r>
      <w:r w:rsidRPr="002A65BF">
        <w:rPr>
          <w:noProof/>
          <w:sz w:val="20"/>
          <w:szCs w:val="20"/>
          <w:highlight w:val="yellow"/>
          <w:lang w:eastAsia="ko-KR"/>
        </w:rPr>
        <w:t>)</w:t>
      </w:r>
      <w:r w:rsidRPr="002A65BF">
        <w:rPr>
          <w:sz w:val="20"/>
          <w:szCs w:val="20"/>
        </w:rPr>
        <w:br/>
        <w:t>yRef16 = ( ( ( yP </w:t>
      </w:r>
      <w:r w:rsidR="005773D9" w:rsidRPr="002A65BF">
        <w:rPr>
          <w:sz w:val="20"/>
          <w:szCs w:val="20"/>
          <w:lang w:eastAsia="ko-KR"/>
        </w:rPr>
        <w:t>−</w:t>
      </w:r>
      <w:r w:rsidRPr="002A65BF">
        <w:rPr>
          <w:sz w:val="20"/>
          <w:szCs w:val="20"/>
        </w:rPr>
        <w:t> </w:t>
      </w:r>
      <w:r w:rsidRPr="002A65BF">
        <w:rPr>
          <w:noProof/>
          <w:sz w:val="20"/>
          <w:szCs w:val="20"/>
          <w:lang w:eastAsia="ko-KR"/>
        </w:rPr>
        <w:t>offsetY )</w:t>
      </w:r>
      <w:r w:rsidRPr="002A65BF">
        <w:rPr>
          <w:sz w:val="20"/>
          <w:szCs w:val="20"/>
        </w:rPr>
        <w:t> * ScaleFactorY + addY</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w:t>
      </w:r>
      <w:r w:rsidR="00A96C7F" w:rsidRPr="002A65BF">
        <w:rPr>
          <w:sz w:val="20"/>
          <w:szCs w:val="20"/>
        </w:rPr>
        <w:t> </w:t>
      </w:r>
      <w:r w:rsidRPr="002A65BF">
        <w:rPr>
          <w:sz w:val="20"/>
          <w:szCs w:val="20"/>
        </w:rPr>
        <w:t>1</w:t>
      </w:r>
      <w:r w:rsidR="00A96C7F" w:rsidRPr="002A65BF">
        <w:rPr>
          <w:sz w:val="20"/>
          <w:szCs w:val="20"/>
        </w:rPr>
        <w:t> </w:t>
      </w:r>
      <w:r w:rsidRPr="002A65BF">
        <w:rPr>
          <w:sz w:val="20"/>
          <w:szCs w:val="20"/>
        </w:rPr>
        <w:t>&lt;&lt;</w:t>
      </w:r>
      <w:r w:rsidR="00A96C7F" w:rsidRPr="002A65BF">
        <w:rPr>
          <w:sz w:val="20"/>
          <w:szCs w:val="20"/>
        </w:rPr>
        <w:t> </w:t>
      </w:r>
      <w:r w:rsidRPr="002A65BF">
        <w:rPr>
          <w:sz w:val="20"/>
          <w:szCs w:val="20"/>
        </w:rPr>
        <w:t>11</w:t>
      </w:r>
      <w:r w:rsidR="00A96C7F" w:rsidRPr="002A65BF">
        <w:rPr>
          <w:sz w:val="20"/>
          <w:szCs w:val="20"/>
        </w:rPr>
        <w:t> </w:t>
      </w:r>
      <w:r w:rsidRPr="002A65BF">
        <w:rPr>
          <w:sz w:val="20"/>
          <w:szCs w:val="20"/>
        </w:rPr>
        <w:t>) ) &gt;&gt; </w:t>
      </w:r>
      <w:r w:rsidRPr="002A65BF">
        <w:rPr>
          <w:sz w:val="20"/>
          <w:szCs w:val="20"/>
          <w:lang w:eastAsia="ko-KR"/>
        </w:rPr>
        <w:t>12</w:t>
      </w:r>
      <w:r w:rsidRPr="002A65BF">
        <w:rPr>
          <w:sz w:val="20"/>
          <w:szCs w:val="20"/>
        </w:rPr>
        <w:t> ) </w:t>
      </w:r>
      <w:r w:rsidR="006D70F4" w:rsidRPr="002A65BF">
        <w:rPr>
          <w:sz w:val="20"/>
          <w:szCs w:val="20"/>
          <w:lang w:eastAsia="ko-KR"/>
        </w:rPr>
        <w:t>+</w:t>
      </w:r>
      <w:r w:rsidRPr="002A65BF">
        <w:rPr>
          <w:sz w:val="20"/>
          <w:szCs w:val="20"/>
        </w:rPr>
        <w:t> </w:t>
      </w:r>
      <w:r w:rsidR="006D70F4" w:rsidRPr="002A65BF">
        <w:rPr>
          <w:sz w:val="20"/>
          <w:szCs w:val="20"/>
        </w:rPr>
        <w:t>deltaY</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021B77"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16</w:t>
      </w:r>
      <w:r w:rsidR="00726FC2" w:rsidRPr="002A65BF">
        <w:rPr>
          <w:noProof/>
          <w:sz w:val="20"/>
          <w:szCs w:val="20"/>
          <w:highlight w:val="yellow"/>
        </w:rPr>
        <w:fldChar w:fldCharType="end"/>
      </w:r>
      <w:r w:rsidRPr="002A65BF">
        <w:rPr>
          <w:noProof/>
          <w:sz w:val="20"/>
          <w:szCs w:val="20"/>
          <w:highlight w:val="yellow"/>
          <w:lang w:eastAsia="ko-KR"/>
        </w:rPr>
        <w:t>)</w:t>
      </w:r>
    </w:p>
    <w:p w:rsidR="00944988" w:rsidRPr="002A65BF" w:rsidRDefault="00944988" w:rsidP="00DE50CD">
      <w:pPr>
        <w:pStyle w:val="Annex2"/>
        <w:numPr>
          <w:ilvl w:val="1"/>
          <w:numId w:val="35"/>
        </w:numPr>
        <w:rPr>
          <w:sz w:val="20"/>
          <w:szCs w:val="20"/>
          <w:lang w:val="en-CA"/>
        </w:rPr>
      </w:pPr>
      <w:bookmarkStart w:id="1984" w:name="_Toc356148121"/>
      <w:bookmarkStart w:id="1985" w:name="_Toc348629440"/>
      <w:bookmarkStart w:id="1986" w:name="_Toc351367667"/>
      <w:bookmarkStart w:id="1987" w:name="_Toc389494870"/>
      <w:r w:rsidRPr="002A65BF">
        <w:rPr>
          <w:sz w:val="20"/>
          <w:szCs w:val="20"/>
          <w:lang w:val="en-CA"/>
        </w:rPr>
        <w:t>Syntax and semantics</w:t>
      </w:r>
      <w:bookmarkEnd w:id="1976"/>
      <w:bookmarkEnd w:id="1977"/>
      <w:bookmarkEnd w:id="1984"/>
      <w:bookmarkEnd w:id="1985"/>
      <w:bookmarkEnd w:id="1986"/>
      <w:bookmarkEnd w:id="1987"/>
    </w:p>
    <w:p w:rsidR="00ED0B46" w:rsidRPr="00867980" w:rsidRDefault="00ED0B46" w:rsidP="00ED0B46">
      <w:pPr>
        <w:pStyle w:val="3N"/>
        <w:rPr>
          <w:lang w:val="en-CA"/>
        </w:rPr>
      </w:pPr>
      <w:r w:rsidRPr="00867980">
        <w:rPr>
          <w:lang w:val="en-CA"/>
        </w:rPr>
        <w:t>The specifications in subclause</w:t>
      </w:r>
      <w:r w:rsidR="004C44E5">
        <w:rPr>
          <w:lang w:val="en-CA"/>
        </w:rPr>
        <w:t xml:space="preserve"> </w:t>
      </w:r>
      <w:r w:rsidR="007A002E">
        <w:fldChar w:fldCharType="begin" w:fldLock="1"/>
      </w:r>
      <w:r w:rsidR="007A002E">
        <w:instrText xml:space="preserve"> REF _Ref373835719 \r \h  \* MERGEFORMAT </w:instrText>
      </w:r>
      <w:r w:rsidR="007A002E">
        <w:fldChar w:fldCharType="separate"/>
      </w:r>
      <w:r w:rsidR="00736162" w:rsidRPr="00736162">
        <w:rPr>
          <w:highlight w:val="yellow"/>
          <w:lang w:val="en-CA"/>
        </w:rPr>
        <w:t>F.7</w:t>
      </w:r>
      <w:r w:rsidR="007A002E">
        <w:fldChar w:fldCharType="end"/>
      </w:r>
      <w:r w:rsidR="00736162">
        <w:rPr>
          <w:lang w:val="en-CA"/>
        </w:rPr>
        <w:t xml:space="preserve"> </w:t>
      </w:r>
      <w:r>
        <w:t>and all its subclauses</w:t>
      </w:r>
      <w:r w:rsidRPr="00867980">
        <w:rPr>
          <w:lang w:val="en-CA"/>
        </w:rPr>
        <w:t xml:space="preserve"> apply.</w:t>
      </w:r>
    </w:p>
    <w:p w:rsidR="00944988" w:rsidRPr="00CA7539" w:rsidRDefault="00944988" w:rsidP="00DE50CD">
      <w:pPr>
        <w:pStyle w:val="Annex2"/>
        <w:numPr>
          <w:ilvl w:val="1"/>
          <w:numId w:val="35"/>
        </w:numPr>
        <w:rPr>
          <w:lang w:val="en-CA"/>
        </w:rPr>
      </w:pPr>
      <w:bookmarkStart w:id="1988" w:name="_Toc351057968"/>
      <w:bookmarkStart w:id="1989" w:name="_Toc351335564"/>
      <w:bookmarkStart w:id="1990" w:name="_Toc351057980"/>
      <w:bookmarkStart w:id="1991" w:name="_Toc351335576"/>
      <w:bookmarkStart w:id="1992" w:name="_Toc357439316"/>
      <w:bookmarkStart w:id="1993" w:name="_Toc356824342"/>
      <w:bookmarkStart w:id="1994" w:name="_Toc356148143"/>
      <w:bookmarkStart w:id="1995" w:name="_Toc348629460"/>
      <w:bookmarkStart w:id="1996" w:name="_Toc351367691"/>
      <w:bookmarkStart w:id="1997" w:name="_Toc389494871"/>
      <w:bookmarkEnd w:id="1988"/>
      <w:bookmarkEnd w:id="1989"/>
      <w:bookmarkEnd w:id="1990"/>
      <w:bookmarkEnd w:id="1991"/>
      <w:r w:rsidRPr="00CA7539">
        <w:rPr>
          <w:lang w:val="en-CA"/>
        </w:rPr>
        <w:t>Decoding process</w:t>
      </w:r>
      <w:r w:rsidR="00665193" w:rsidRPr="00CA7539">
        <w:rPr>
          <w:lang w:val="en-CA"/>
        </w:rPr>
        <w:t>es</w:t>
      </w:r>
      <w:bookmarkEnd w:id="1992"/>
      <w:bookmarkEnd w:id="1993"/>
      <w:bookmarkEnd w:id="1994"/>
      <w:bookmarkEnd w:id="1995"/>
      <w:bookmarkEnd w:id="1996"/>
      <w:bookmarkEnd w:id="1997"/>
    </w:p>
    <w:p w:rsidR="009B75C0" w:rsidRDefault="00A77488" w:rsidP="00DE50CD">
      <w:pPr>
        <w:pStyle w:val="Annex3"/>
        <w:numPr>
          <w:ilvl w:val="2"/>
          <w:numId w:val="35"/>
        </w:numPr>
        <w:tabs>
          <w:tab w:val="clear" w:pos="1440"/>
        </w:tabs>
        <w:textAlignment w:val="auto"/>
        <w:rPr>
          <w:noProof/>
        </w:rPr>
      </w:pPr>
      <w:bookmarkStart w:id="1998" w:name="_Toc347485200"/>
      <w:bookmarkStart w:id="1999" w:name="_Toc348629495"/>
      <w:bookmarkStart w:id="2000" w:name="_Toc348630649"/>
      <w:bookmarkStart w:id="2001" w:name="_Toc348631607"/>
      <w:bookmarkStart w:id="2002" w:name="_Toc348631886"/>
      <w:bookmarkStart w:id="2003" w:name="_Toc348632154"/>
      <w:bookmarkStart w:id="2004" w:name="_Toc348632894"/>
      <w:bookmarkStart w:id="2005" w:name="_Toc348633151"/>
      <w:bookmarkStart w:id="2006" w:name="_Toc351667809"/>
      <w:bookmarkStart w:id="2007" w:name="_Toc389494872"/>
      <w:bookmarkStart w:id="2008" w:name="_Ref346393708"/>
      <w:bookmarkStart w:id="2009" w:name="_Ref351062399"/>
      <w:bookmarkStart w:id="2010" w:name="_Toc357439317"/>
      <w:bookmarkStart w:id="2011" w:name="_Toc356824343"/>
      <w:bookmarkStart w:id="2012" w:name="_Toc356148144"/>
      <w:bookmarkStart w:id="2013" w:name="_Toc348629461"/>
      <w:bookmarkStart w:id="2014" w:name="_Toc351367692"/>
      <w:r w:rsidRPr="006314FB">
        <w:rPr>
          <w:noProof/>
        </w:rPr>
        <w:t>General</w:t>
      </w:r>
      <w:r w:rsidR="009B75C0" w:rsidRPr="00943A5F">
        <w:rPr>
          <w:noProof/>
        </w:rPr>
        <w:t xml:space="preserve"> decoding process</w:t>
      </w:r>
      <w:bookmarkEnd w:id="1998"/>
      <w:bookmarkEnd w:id="1999"/>
      <w:bookmarkEnd w:id="2000"/>
      <w:bookmarkEnd w:id="2001"/>
      <w:bookmarkEnd w:id="2002"/>
      <w:bookmarkEnd w:id="2003"/>
      <w:bookmarkEnd w:id="2004"/>
      <w:bookmarkEnd w:id="2005"/>
      <w:bookmarkEnd w:id="2006"/>
      <w:bookmarkEnd w:id="2007"/>
    </w:p>
    <w:p w:rsidR="009B75C0" w:rsidRPr="009B75C0" w:rsidRDefault="009B75C0" w:rsidP="00965C32">
      <w:pPr>
        <w:rPr>
          <w:lang w:val="en-CA"/>
        </w:rPr>
      </w:pPr>
      <w:r w:rsidRPr="007E05EF">
        <w:rPr>
          <w:noProof/>
        </w:rPr>
        <w:t xml:space="preserve">The specifications of subclause </w:t>
      </w:r>
      <w:r w:rsidR="007A002E">
        <w:fldChar w:fldCharType="begin" w:fldLock="1"/>
      </w:r>
      <w:r w:rsidR="007A002E">
        <w:instrText xml:space="preserve"> REF _Ref360894978 \r \h  \* MERGEFORMAT </w:instrText>
      </w:r>
      <w:r w:rsidR="007A002E">
        <w:fldChar w:fldCharType="separate"/>
      </w:r>
      <w:r w:rsidR="00736162" w:rsidRPr="00736162">
        <w:rPr>
          <w:noProof/>
          <w:highlight w:val="yellow"/>
        </w:rPr>
        <w:t>F.8.1</w:t>
      </w:r>
      <w:r w:rsidR="007A002E">
        <w:fldChar w:fldCharType="end"/>
      </w:r>
      <w:r w:rsidR="00736162">
        <w:rPr>
          <w:noProof/>
        </w:rPr>
        <w:t xml:space="preserve"> </w:t>
      </w:r>
      <w:r w:rsidRPr="007E05EF">
        <w:rPr>
          <w:noProof/>
        </w:rPr>
        <w:t>apply</w:t>
      </w:r>
      <w:r w:rsidRPr="00B20F43">
        <w:rPr>
          <w:noProof/>
        </w:rPr>
        <w:t>.</w:t>
      </w:r>
    </w:p>
    <w:p w:rsidR="00944988" w:rsidRPr="008E14A4" w:rsidRDefault="00C85A7A" w:rsidP="00CA7539">
      <w:pPr>
        <w:pStyle w:val="Annex4"/>
      </w:pPr>
      <w:bookmarkStart w:id="2015" w:name="_Ref373775286"/>
      <w:bookmarkStart w:id="2016" w:name="_Toc389494873"/>
      <w:r w:rsidRPr="008E14A4">
        <w:t>D</w:t>
      </w:r>
      <w:r w:rsidR="00665193" w:rsidRPr="008E14A4">
        <w:t>ecoding</w:t>
      </w:r>
      <w:r w:rsidR="00944988" w:rsidRPr="008E14A4">
        <w:t xml:space="preserve"> process</w:t>
      </w:r>
      <w:bookmarkEnd w:id="2008"/>
      <w:r w:rsidRPr="008E14A4">
        <w:t xml:space="preserve"> for a coded picture with nuh_layer_id greater than 0</w:t>
      </w:r>
      <w:bookmarkEnd w:id="2009"/>
      <w:bookmarkEnd w:id="2010"/>
      <w:bookmarkEnd w:id="2011"/>
      <w:bookmarkEnd w:id="2012"/>
      <w:bookmarkEnd w:id="2013"/>
      <w:bookmarkEnd w:id="2014"/>
      <w:bookmarkEnd w:id="2015"/>
      <w:bookmarkEnd w:id="2016"/>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8557C3">
      <w:pPr>
        <w:numPr>
          <w:ilvl w:val="0"/>
          <w:numId w:val="11"/>
        </w:numPr>
        <w:tabs>
          <w:tab w:val="clear" w:pos="794"/>
          <w:tab w:val="left" w:pos="700"/>
        </w:tabs>
        <w:rPr>
          <w:lang w:val="en-CA"/>
        </w:rPr>
      </w:pPr>
      <w:r w:rsidRPr="00CA7539">
        <w:rPr>
          <w:lang w:val="en-CA"/>
        </w:rPr>
        <w:t>The decoding of NAL units is specified in subclause </w:t>
      </w:r>
      <w:r w:rsidR="007A002E">
        <w:fldChar w:fldCharType="begin" w:fldLock="1"/>
      </w:r>
      <w:r w:rsidR="007A002E">
        <w:instrText xml:space="preserve"> REF _Ref24436508 \r \h  \* MERGEFORMAT </w:instrText>
      </w:r>
      <w:r w:rsidR="007A002E">
        <w:fldChar w:fldCharType="separate"/>
      </w:r>
      <w:r w:rsidR="00C6730C" w:rsidRPr="007B133E">
        <w:rPr>
          <w:highlight w:val="yellow"/>
          <w:lang w:val="en-CA"/>
        </w:rPr>
        <w:t>8.2</w:t>
      </w:r>
      <w:r w:rsidR="007A002E">
        <w:fldChar w:fldCharType="end"/>
      </w:r>
      <w:r w:rsidR="00C6730C" w:rsidRPr="00D93C4B">
        <w:rPr>
          <w:lang w:val="en-CA"/>
        </w:rPr>
        <w:t>.</w:t>
      </w:r>
    </w:p>
    <w:p w:rsidR="00944988" w:rsidRPr="00CA7539" w:rsidRDefault="00944988" w:rsidP="008557C3">
      <w:pPr>
        <w:numPr>
          <w:ilvl w:val="0"/>
          <w:numId w:val="11"/>
        </w:numPr>
        <w:tabs>
          <w:tab w:val="clear" w:pos="794"/>
        </w:tabs>
        <w:rPr>
          <w:lang w:val="en-CA"/>
        </w:rPr>
      </w:pPr>
      <w:r w:rsidRPr="00CA7539">
        <w:rPr>
          <w:lang w:val="en-CA"/>
        </w:rPr>
        <w:t xml:space="preserve">The </w:t>
      </w:r>
      <w:r w:rsidR="005F4AEE" w:rsidRPr="00CA7539">
        <w:rPr>
          <w:lang w:val="en-CA"/>
        </w:rPr>
        <w:t xml:space="preserve">processes in subclause </w:t>
      </w:r>
      <w:r w:rsidR="007A002E">
        <w:fldChar w:fldCharType="begin" w:fldLock="1"/>
      </w:r>
      <w:r w:rsidR="007A002E">
        <w:instrText xml:space="preserve"> REF _Ref346526853 \r \h  \* MERGEFORMAT </w:instrText>
      </w:r>
      <w:r w:rsidR="007A002E">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7A002E">
        <w:fldChar w:fldCharType="end"/>
      </w:r>
      <w:r w:rsidR="005F4AEE" w:rsidRPr="00CA7539">
        <w:rPr>
          <w:lang w:val="en-CA"/>
        </w:rPr>
        <w:t xml:space="preserve"> and </w:t>
      </w:r>
      <w:r w:rsidR="007A002E">
        <w:fldChar w:fldCharType="begin" w:fldLock="1"/>
      </w:r>
      <w:r w:rsidR="007A002E">
        <w:instrText xml:space="preserve"> REF _Ref361089034 \r \h  \* MERGEFORMAT </w:instrText>
      </w:r>
      <w:r w:rsidR="007A002E">
        <w:fldChar w:fldCharType="separate"/>
      </w:r>
      <w:r w:rsidR="004C44E5" w:rsidRPr="004C44E5">
        <w:rPr>
          <w:highlight w:val="yellow"/>
        </w:rPr>
        <w:t>H.8.3.4</w:t>
      </w:r>
      <w:r w:rsidR="007A002E">
        <w:fldChar w:fldCharType="end"/>
      </w:r>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r w:rsidR="000B69FD" w:rsidRPr="00CA7539">
        <w:rPr>
          <w:lang w:val="en-CA"/>
        </w:rPr>
        <w:t xml:space="preserve">At the beginning of the decoding process </w:t>
      </w:r>
      <w:r w:rsidR="000B69FD">
        <w:t>for</w:t>
      </w:r>
      <w:r w:rsidR="00ED0B46" w:rsidRPr="008E14A4">
        <w:t xml:space="preserve"> the first</w:t>
      </w:r>
      <w:r w:rsidR="00ED0B46">
        <w:t xml:space="preserve"> slice of the current picture</w:t>
      </w:r>
      <w:r w:rsidRPr="00CA7539">
        <w:rPr>
          <w:lang w:val="en-CA"/>
        </w:rPr>
        <w:t xml:space="preserve">, </w:t>
      </w:r>
      <w:r w:rsidR="00AC4D89" w:rsidRPr="00AC4D89">
        <w:rPr>
          <w:lang w:val="en-CA"/>
        </w:rPr>
        <w:t xml:space="preserve">the process specified in </w:t>
      </w:r>
      <w:r w:rsidRPr="00CA7539">
        <w:rPr>
          <w:lang w:val="en-CA"/>
        </w:rPr>
        <w:t xml:space="preserve">subclause </w:t>
      </w:r>
      <w:r w:rsidR="007A002E">
        <w:fldChar w:fldCharType="begin" w:fldLock="1"/>
      </w:r>
      <w:r w:rsidR="007A002E">
        <w:instrText xml:space="preserve"> REF _Ref346526853 \r \h  \* MERGEFORMAT </w:instrText>
      </w:r>
      <w:r w:rsidR="007A002E">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7A002E">
        <w:fldChar w:fldCharType="end"/>
      </w:r>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r w:rsidR="007A002E">
        <w:fldChar w:fldCharType="begin" w:fldLock="1"/>
      </w:r>
      <w:r w:rsidR="007A002E">
        <w:instrText xml:space="preserve"> REF _Ref361089034 \r \h  \* MERGEFORMAT </w:instrText>
      </w:r>
      <w:r w:rsidR="007A002E">
        <w:fldChar w:fldCharType="separate"/>
      </w:r>
      <w:r w:rsidR="004C44E5" w:rsidRPr="004C44E5">
        <w:rPr>
          <w:highlight w:val="yellow"/>
        </w:rPr>
        <w:t>H.8.3.4</w:t>
      </w:r>
      <w:r w:rsidR="007A002E">
        <w:fldChar w:fldCharType="end"/>
      </w:r>
      <w:r w:rsidRPr="00CA7539">
        <w:rPr>
          <w:lang w:val="en-CA"/>
        </w:rPr>
        <w:t xml:space="preserve"> is invoked for derivation of reference picture list 0 (RefPicList0), and when decoding a B slice, reference picture list 1 (RefPicList1).</w:t>
      </w:r>
    </w:p>
    <w:p w:rsidR="00944988" w:rsidRPr="00CA7539" w:rsidRDefault="00944988" w:rsidP="008557C3">
      <w:pPr>
        <w:numPr>
          <w:ilvl w:val="0"/>
          <w:numId w:val="11"/>
        </w:numPr>
        <w:tabs>
          <w:tab w:val="clear" w:pos="794"/>
        </w:tabs>
        <w:rPr>
          <w:lang w:val="en-CA"/>
        </w:rPr>
      </w:pPr>
      <w:r w:rsidRPr="00CA7539">
        <w:rPr>
          <w:lang w:val="en-CA"/>
        </w:rPr>
        <w:t>The processes in subclauses </w:t>
      </w:r>
      <w:r w:rsidR="007A002E">
        <w:fldChar w:fldCharType="begin" w:fldLock="1"/>
      </w:r>
      <w:r w:rsidR="007A002E">
        <w:instrText xml:space="preserve"> REF _Ref364437014 \r \h  \* MERGEFORMAT </w:instrText>
      </w:r>
      <w:r w:rsidR="007A002E">
        <w:fldChar w:fldCharType="separate"/>
      </w:r>
      <w:r w:rsidR="004C44E5" w:rsidRPr="004C44E5">
        <w:rPr>
          <w:highlight w:val="yellow"/>
          <w:lang w:val="en-CA"/>
        </w:rPr>
        <w:t>H.8.4</w:t>
      </w:r>
      <w:r w:rsidR="007A002E">
        <w:fldChar w:fldCharType="end"/>
      </w:r>
      <w:r w:rsidRPr="00CA7539">
        <w:rPr>
          <w:lang w:val="en-CA"/>
        </w:rPr>
        <w:t xml:space="preserve">, </w:t>
      </w:r>
      <w:r w:rsidR="007A002E">
        <w:fldChar w:fldCharType="begin" w:fldLock="1"/>
      </w:r>
      <w:r w:rsidR="007A002E">
        <w:instrText xml:space="preserve"> REF _Ref364437022 \r \h  \* MERGEFORMAT </w:instrText>
      </w:r>
      <w:r w:rsidR="007A002E">
        <w:fldChar w:fldCharType="separate"/>
      </w:r>
      <w:r w:rsidR="004C44E5" w:rsidRPr="004C44E5">
        <w:rPr>
          <w:highlight w:val="yellow"/>
          <w:lang w:val="en-CA"/>
        </w:rPr>
        <w:t>H.8.5</w:t>
      </w:r>
      <w:r w:rsidR="007A002E">
        <w:fldChar w:fldCharType="end"/>
      </w:r>
      <w:r w:rsidRPr="00CA7539">
        <w:rPr>
          <w:lang w:val="en-CA"/>
        </w:rPr>
        <w:t xml:space="preserve">, </w:t>
      </w:r>
      <w:r w:rsidR="007A002E">
        <w:fldChar w:fldCharType="begin" w:fldLock="1"/>
      </w:r>
      <w:r w:rsidR="007A002E">
        <w:instrText xml:space="preserve"> REF _Ref364437029 \r \h  \* MERGEFORMAT </w:instrText>
      </w:r>
      <w:r w:rsidR="007A002E">
        <w:fldChar w:fldCharType="separate"/>
      </w:r>
      <w:r w:rsidR="004C44E5" w:rsidRPr="004C44E5">
        <w:rPr>
          <w:highlight w:val="yellow"/>
          <w:lang w:val="en-CA"/>
        </w:rPr>
        <w:t>H.8.6</w:t>
      </w:r>
      <w:r w:rsidR="007A002E">
        <w:fldChar w:fldCharType="end"/>
      </w:r>
      <w:r w:rsidRPr="00CA7539">
        <w:rPr>
          <w:lang w:val="en-CA"/>
        </w:rPr>
        <w:t xml:space="preserve">, and </w:t>
      </w:r>
      <w:r w:rsidR="007A002E">
        <w:fldChar w:fldCharType="begin" w:fldLock="1"/>
      </w:r>
      <w:r w:rsidR="007A002E">
        <w:instrText xml:space="preserve"> REF _Ref364437036 \r \h  \* MERGEFORMAT </w:instrText>
      </w:r>
      <w:r w:rsidR="007A002E">
        <w:fldChar w:fldCharType="separate"/>
      </w:r>
      <w:r w:rsidR="004C44E5" w:rsidRPr="004C44E5">
        <w:rPr>
          <w:highlight w:val="yellow"/>
          <w:lang w:val="en-CA"/>
        </w:rPr>
        <w:t>H.8.7</w:t>
      </w:r>
      <w:r w:rsidR="007A002E">
        <w:fldChar w:fldCharType="end"/>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8557C3">
      <w:pPr>
        <w:numPr>
          <w:ilvl w:val="0"/>
          <w:numId w:val="11"/>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r w:rsidR="007A002E">
        <w:fldChar w:fldCharType="begin" w:fldLock="1"/>
      </w:r>
      <w:r w:rsidR="007A002E">
        <w:instrText xml:space="preserve"> REF _Ref355956155 \r \h  \* MERGEFORMAT </w:instrText>
      </w:r>
      <w:r w:rsidR="007A002E">
        <w:fldChar w:fldCharType="separate"/>
      </w:r>
      <w:r w:rsidR="004C44E5" w:rsidRPr="004C44E5">
        <w:rPr>
          <w:highlight w:val="yellow"/>
          <w:lang w:val="en-CA"/>
        </w:rPr>
        <w:t>H.8.1.3</w:t>
      </w:r>
      <w:r w:rsidR="007A002E">
        <w:fldChar w:fldCharType="end"/>
      </w:r>
      <w:r w:rsidRPr="00CA7539">
        <w:rPr>
          <w:lang w:val="en-CA"/>
        </w:rPr>
        <w:t xml:space="preserve"> is invoked.</w:t>
      </w:r>
    </w:p>
    <w:p w:rsidR="00AB2CDA" w:rsidRPr="008E14A4" w:rsidRDefault="00AB2CDA" w:rsidP="00CA7539">
      <w:pPr>
        <w:pStyle w:val="Annex4"/>
      </w:pPr>
      <w:bookmarkStart w:id="2017" w:name="_Toc351335582"/>
      <w:bookmarkStart w:id="2018" w:name="_Ref346526853"/>
      <w:bookmarkStart w:id="2019" w:name="_Toc357439318"/>
      <w:bookmarkStart w:id="2020" w:name="_Toc356824344"/>
      <w:bookmarkStart w:id="2021" w:name="_Toc356148145"/>
      <w:bookmarkStart w:id="2022" w:name="_Toc348629462"/>
      <w:bookmarkStart w:id="2023" w:name="_Toc351367693"/>
      <w:bookmarkStart w:id="2024" w:name="_Toc389494874"/>
      <w:bookmarkStart w:id="2025" w:name="_Ref346440968"/>
      <w:bookmarkEnd w:id="2017"/>
      <w:r w:rsidRPr="008E14A4">
        <w:t>Decoding process for inter-layer reference picture set</w:t>
      </w:r>
      <w:bookmarkEnd w:id="2018"/>
      <w:bookmarkEnd w:id="2019"/>
      <w:bookmarkEnd w:id="2020"/>
      <w:bookmarkEnd w:id="2021"/>
      <w:bookmarkEnd w:id="2022"/>
      <w:bookmarkEnd w:id="2023"/>
      <w:bookmarkEnd w:id="2024"/>
    </w:p>
    <w:p w:rsidR="00AB2CDA" w:rsidRPr="00CA7539" w:rsidRDefault="000C4DDD" w:rsidP="00AB2CDA">
      <w:pPr>
        <w:pStyle w:val="3N"/>
        <w:rPr>
          <w:lang w:val="en-CA"/>
        </w:rPr>
      </w:pPr>
      <w:r w:rsidRPr="00D643C9">
        <w:t>Output</w:t>
      </w:r>
      <w:r w:rsidR="00813A55">
        <w:t>s</w:t>
      </w:r>
      <w:r w:rsidRPr="00D643C9">
        <w:t xml:space="preserve"> of this process </w:t>
      </w:r>
      <w:r w:rsidR="00704F8A">
        <w:t xml:space="preserve">are </w:t>
      </w:r>
      <w:r w:rsidRPr="00D643C9">
        <w:t xml:space="preserve">updated </w:t>
      </w:r>
      <w:r w:rsidR="00AB2CDA" w:rsidRPr="00CA7539">
        <w:rPr>
          <w:lang w:val="en-CA"/>
        </w:rPr>
        <w:t>list</w:t>
      </w:r>
      <w:r w:rsidR="00BA0427">
        <w:rPr>
          <w:lang w:val="en-CA"/>
        </w:rPr>
        <w:t>s</w:t>
      </w:r>
      <w:r w:rsidR="00AB2CDA" w:rsidRPr="00CA7539">
        <w:rPr>
          <w:lang w:val="en-CA"/>
        </w:rPr>
        <w:t xml:space="preserve"> of inter-layer </w:t>
      </w:r>
      <w:r w:rsidR="00C6730C">
        <w:rPr>
          <w:lang w:val="en-CA" w:eastAsia="ko-KR"/>
        </w:rPr>
        <w:t>reference</w:t>
      </w:r>
      <w:r w:rsidR="00C6730C" w:rsidRPr="00D93C4B">
        <w:rPr>
          <w:lang w:val="en-CA" w:eastAsia="ko-KR"/>
        </w:rPr>
        <w:t xml:space="preserve"> </w:t>
      </w:r>
      <w:r w:rsidR="00AB2CDA" w:rsidRPr="00CA7539">
        <w:rPr>
          <w:lang w:val="en-CA"/>
        </w:rPr>
        <w:t xml:space="preserve">pictures </w:t>
      </w:r>
      <w:r w:rsidR="00BA0427" w:rsidRPr="00983CFA">
        <w:rPr>
          <w:lang w:val="en-US" w:eastAsia="ko-KR"/>
        </w:rPr>
        <w:t>RefPicSetInterLayer0 and RefPicSetInterLayer1 and the variables NumActiveRefLayerPics0 and NumActiveRefLayerPics1</w:t>
      </w:r>
      <w:r w:rsidR="00AB2CDA" w:rsidRPr="00CA7539">
        <w:rPr>
          <w:lang w:val="en-CA"/>
        </w:rPr>
        <w:t>.</w:t>
      </w:r>
    </w:p>
    <w:p w:rsidR="00C42F69" w:rsidRDefault="00C42F69" w:rsidP="00AB2CDA">
      <w:pPr>
        <w:pStyle w:val="3N"/>
        <w:rPr>
          <w:lang w:val="en-CA" w:eastAsia="ko-KR"/>
        </w:rPr>
      </w:pPr>
      <w:r w:rsidRPr="00C42F69">
        <w:rPr>
          <w:lang w:val="en-CA"/>
        </w:rPr>
        <w:lastRenderedPageBreak/>
        <w:t>The variable currLayerId is set equal to nuh_layer_id of the current decoded picture</w:t>
      </w:r>
      <w:r w:rsidR="003305FC">
        <w:rPr>
          <w:lang w:val="en-CA"/>
        </w:rPr>
        <w:t>.</w:t>
      </w:r>
      <w:r w:rsidRPr="00D93C4B">
        <w:rPr>
          <w:lang w:val="en-CA" w:eastAsia="ko-KR"/>
        </w:rPr>
        <w:t xml:space="preserve"> </w:t>
      </w:r>
    </w:p>
    <w:p w:rsidR="00A603CB" w:rsidRPr="00841AE6" w:rsidRDefault="00A603CB" w:rsidP="00A603CB">
      <w:pPr>
        <w:spacing w:before="120"/>
        <w:rPr>
          <w:noProof/>
        </w:rPr>
      </w:pPr>
      <w:r w:rsidRPr="00D851C8">
        <w:rPr>
          <w:noProof/>
        </w:rPr>
        <w:t xml:space="preserve">The variables </w:t>
      </w:r>
      <w:r>
        <w:rPr>
          <w:noProof/>
        </w:rPr>
        <w:t>NumResampling</w:t>
      </w:r>
      <w:r w:rsidR="007264BA">
        <w:rPr>
          <w:noProof/>
        </w:rPr>
        <w:t>, NumSample</w:t>
      </w:r>
      <w:r>
        <w:rPr>
          <w:noProof/>
        </w:rPr>
        <w:t>Resampling, and NumMotionResampling are set equal to 0.</w:t>
      </w:r>
    </w:p>
    <w:p w:rsidR="00BA0427" w:rsidRPr="00983CFA" w:rsidRDefault="00BA0427" w:rsidP="00BA0427">
      <w:pPr>
        <w:pStyle w:val="3N"/>
        <w:rPr>
          <w:lang w:val="en-US"/>
        </w:rPr>
      </w:pPr>
      <w:r w:rsidRPr="00983CFA">
        <w:rPr>
          <w:lang w:val="en-US" w:eastAsia="ko-KR"/>
        </w:rPr>
        <w:t>The lists RefPicSetInterLayer0 and RefPicSetInterLayer1 are first emptied, NumActiveRefLayerPics0 and NumActiveRefLayerPics1 are set equal to 0 and the following applies:</w:t>
      </w:r>
    </w:p>
    <w:p w:rsidR="00F760C8" w:rsidRPr="00983CFA"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highlight w:val="yellow"/>
          <w:lang w:val="en-US"/>
        </w:rPr>
      </w:pPr>
      <w:r w:rsidRPr="00983CFA">
        <w:rPr>
          <w:sz w:val="20"/>
          <w:lang w:val="en-US"/>
        </w:rPr>
        <w:t xml:space="preserve">for( i = 0; i &lt; </w:t>
      </w:r>
      <w:r w:rsidRPr="00983CFA">
        <w:rPr>
          <w:sz w:val="20"/>
          <w:szCs w:val="20"/>
          <w:lang w:val="en-US" w:eastAsia="ko-KR"/>
        </w:rPr>
        <w:t>NumActiveRefLayerPics;</w:t>
      </w:r>
      <w:r w:rsidRPr="00983CFA">
        <w:rPr>
          <w:sz w:val="20"/>
          <w:lang w:val="en-US"/>
        </w:rPr>
        <w:t xml:space="preserve"> i++ ) {</w:t>
      </w:r>
      <w:r w:rsidRPr="00983CFA">
        <w:rPr>
          <w:sz w:val="20"/>
          <w:lang w:val="en-US"/>
        </w:rPr>
        <w:br/>
      </w:r>
      <w:r w:rsidR="006F7498">
        <w:rPr>
          <w:sz w:val="20"/>
          <w:lang w:val="en-US"/>
        </w:rPr>
        <w:tab/>
        <w:t xml:space="preserve">refPicSet0Flag = </w:t>
      </w:r>
      <w:r w:rsidR="006F7498" w:rsidRPr="00983CFA">
        <w:rPr>
          <w:sz w:val="20"/>
          <w:lang w:val="en-US"/>
        </w:rPr>
        <w:t>( ViewId[ nuh_layer_id ]</w:t>
      </w:r>
      <w:r w:rsidR="006F7498">
        <w:rPr>
          <w:sz w:val="20"/>
          <w:lang w:val="en-US"/>
        </w:rPr>
        <w:t xml:space="preserve">  </w:t>
      </w:r>
      <w:r w:rsidR="006F7498" w:rsidRPr="00983CFA">
        <w:rPr>
          <w:sz w:val="20"/>
          <w:lang w:val="en-US"/>
        </w:rPr>
        <w:t>&lt;</w:t>
      </w:r>
      <w:r w:rsidR="006F7498">
        <w:rPr>
          <w:sz w:val="20"/>
          <w:lang w:val="en-US"/>
        </w:rPr>
        <w:t>=</w:t>
      </w:r>
      <w:r w:rsidR="006F7498" w:rsidRPr="00983CFA">
        <w:rPr>
          <w:sz w:val="20"/>
          <w:lang w:val="en-US"/>
        </w:rPr>
        <w:t xml:space="preserve"> </w:t>
      </w:r>
      <w:r w:rsidR="006F7498">
        <w:rPr>
          <w:sz w:val="20"/>
          <w:lang w:val="en-US"/>
        </w:rPr>
        <w:t xml:space="preserve"> </w:t>
      </w:r>
      <w:r w:rsidR="006F7498" w:rsidRPr="00983CFA">
        <w:rPr>
          <w:sz w:val="20"/>
          <w:lang w:val="en-US"/>
        </w:rPr>
        <w:t xml:space="preserve">ViewId[ 0 ]   </w:t>
      </w:r>
      <w:r w:rsidR="006F7498">
        <w:rPr>
          <w:sz w:val="20"/>
          <w:lang w:val="en-US"/>
        </w:rPr>
        <w:t>&amp;&amp;</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 xml:space="preserve">ViewId[ nuh_layer_id ] </w:t>
      </w:r>
      <w:r w:rsidR="006F7498">
        <w:rPr>
          <w:sz w:val="20"/>
          <w:lang w:val="en-US"/>
        </w:rPr>
        <w:t xml:space="preserve"> </w:t>
      </w:r>
      <w:r w:rsidR="006F7498" w:rsidRPr="00983CFA">
        <w:rPr>
          <w:sz w:val="20"/>
          <w:lang w:val="en-US"/>
        </w:rPr>
        <w:t>&lt;</w:t>
      </w:r>
      <w:r w:rsidR="006F7498">
        <w:rPr>
          <w:sz w:val="20"/>
          <w:lang w:val="en-US"/>
        </w:rPr>
        <w:t>=</w:t>
      </w:r>
      <w:r w:rsidR="006F7498" w:rsidRPr="00983CFA">
        <w:rPr>
          <w:sz w:val="20"/>
          <w:lang w:val="en-US"/>
        </w:rPr>
        <w:t xml:space="preserve"> </w:t>
      </w:r>
      <w:r w:rsidR="006F7498">
        <w:rPr>
          <w:sz w:val="20"/>
          <w:lang w:val="en-US"/>
        </w:rPr>
        <w:t xml:space="preserve"> </w:t>
      </w:r>
      <w:r w:rsidR="006F7498" w:rsidRPr="00983CFA">
        <w:rPr>
          <w:sz w:val="20"/>
          <w:lang w:val="en-US"/>
        </w:rPr>
        <w:t>ViewId[ RefPicLayerId[ i ] ] )</w:t>
      </w:r>
      <w:r w:rsidR="006F7498">
        <w:rPr>
          <w:sz w:val="20"/>
          <w:lang w:val="en-US"/>
        </w:rPr>
        <w:t xml:space="preserve">  | |</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w:t>
      </w:r>
      <w:r w:rsidR="006F7498">
        <w:rPr>
          <w:sz w:val="20"/>
          <w:lang w:val="en-US"/>
        </w:rPr>
        <w:t> </w:t>
      </w:r>
      <w:r w:rsidR="006F7498" w:rsidRPr="00983CFA">
        <w:rPr>
          <w:sz w:val="20"/>
          <w:lang w:val="en-US"/>
        </w:rPr>
        <w:t>ViewId[ nuh_layer_id ]</w:t>
      </w:r>
      <w:r w:rsidR="006F7498">
        <w:rPr>
          <w:sz w:val="20"/>
          <w:lang w:val="en-US"/>
        </w:rPr>
        <w:t xml:space="preserve">  &gt;=</w:t>
      </w:r>
      <w:r w:rsidR="006F7498" w:rsidRPr="00983CFA">
        <w:rPr>
          <w:sz w:val="20"/>
          <w:lang w:val="en-US"/>
        </w:rPr>
        <w:t xml:space="preserve"> </w:t>
      </w:r>
      <w:r w:rsidR="006F7498">
        <w:rPr>
          <w:sz w:val="20"/>
          <w:lang w:val="en-US"/>
        </w:rPr>
        <w:t xml:space="preserve"> </w:t>
      </w:r>
      <w:r w:rsidR="006F7498" w:rsidRPr="00983CFA">
        <w:rPr>
          <w:sz w:val="20"/>
          <w:lang w:val="en-US"/>
        </w:rPr>
        <w:t xml:space="preserve">ViewId[ 0 ]  </w:t>
      </w:r>
      <w:r w:rsidR="006F7498">
        <w:rPr>
          <w:sz w:val="20"/>
          <w:lang w:val="en-US"/>
        </w:rPr>
        <w:t>&amp;&amp;</w:t>
      </w:r>
      <w:r w:rsidR="006F7498">
        <w:rPr>
          <w:sz w:val="20"/>
          <w:lang w:val="en-US"/>
        </w:rPr>
        <w:br/>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Pr>
          <w:sz w:val="20"/>
          <w:lang w:val="en-US"/>
        </w:rPr>
        <w:tab/>
      </w:r>
      <w:r w:rsidR="006F7498" w:rsidRPr="00983CFA">
        <w:rPr>
          <w:sz w:val="20"/>
          <w:lang w:val="en-US"/>
        </w:rPr>
        <w:t xml:space="preserve">ViewId[ nuh_layer_id ] </w:t>
      </w:r>
      <w:r w:rsidR="006F7498">
        <w:rPr>
          <w:sz w:val="20"/>
          <w:lang w:val="en-US"/>
        </w:rPr>
        <w:t xml:space="preserve"> &gt;=</w:t>
      </w:r>
      <w:r w:rsidR="006F7498" w:rsidRPr="00983CFA">
        <w:rPr>
          <w:sz w:val="20"/>
          <w:lang w:val="en-US"/>
        </w:rPr>
        <w:t xml:space="preserve"> </w:t>
      </w:r>
      <w:r w:rsidR="006F7498">
        <w:rPr>
          <w:sz w:val="20"/>
          <w:lang w:val="en-US"/>
        </w:rPr>
        <w:t xml:space="preserve"> </w:t>
      </w:r>
      <w:r w:rsidR="006F7498" w:rsidRPr="00983CFA">
        <w:rPr>
          <w:sz w:val="20"/>
          <w:lang w:val="en-US"/>
        </w:rPr>
        <w:t>ViewId[ RefPicLayerId[ i ] ]</w:t>
      </w:r>
      <w:r w:rsidR="006F7498">
        <w:rPr>
          <w:sz w:val="20"/>
          <w:lang w:val="en-US"/>
        </w:rPr>
        <w:t> </w:t>
      </w:r>
      <w:r w:rsidR="006F7498" w:rsidRPr="00983CFA">
        <w:rPr>
          <w:sz w:val="20"/>
          <w:lang w:val="en-US"/>
        </w:rPr>
        <w:t>)</w:t>
      </w:r>
      <w:r w:rsidR="006F7498">
        <w:rPr>
          <w:sz w:val="20"/>
          <w:lang w:val="en-US"/>
        </w:rPr>
        <w:t> </w:t>
      </w:r>
      <w:r w:rsidR="006F7498" w:rsidRPr="00983CFA">
        <w:rPr>
          <w:sz w:val="20"/>
          <w:lang w:val="en-US"/>
        </w:rPr>
        <w:t>)</w:t>
      </w:r>
      <w:r w:rsidR="006F7498">
        <w:rPr>
          <w:sz w:val="20"/>
          <w:lang w:val="en-US"/>
        </w:rPr>
        <w:br/>
      </w:r>
      <w:r w:rsidRPr="00983CFA">
        <w:rPr>
          <w:sz w:val="20"/>
          <w:lang w:val="en-US"/>
        </w:rPr>
        <w:tab/>
      </w:r>
      <w:r w:rsidRPr="00586543">
        <w:rPr>
          <w:sz w:val="20"/>
          <w:lang w:val="en-US"/>
        </w:rPr>
        <w:t>if( there is a picture picX in the DPB that is in the same access unit as the current picture and has</w:t>
      </w:r>
      <w:r w:rsidRPr="00586543">
        <w:rPr>
          <w:sz w:val="20"/>
          <w:lang w:val="en-US"/>
        </w:rPr>
        <w:br/>
      </w:r>
      <w:r w:rsidRPr="00586543">
        <w:rPr>
          <w:sz w:val="20"/>
          <w:lang w:val="en-US"/>
        </w:rPr>
        <w:tab/>
      </w:r>
      <w:r w:rsidRPr="00586543">
        <w:rPr>
          <w:sz w:val="20"/>
          <w:lang w:val="en-US"/>
        </w:rPr>
        <w:tab/>
      </w:r>
      <w:r w:rsidR="004B3D5D">
        <w:rPr>
          <w:sz w:val="20"/>
          <w:lang w:val="en-US"/>
        </w:rPr>
        <w:tab/>
      </w:r>
      <w:r w:rsidR="004B3D5D">
        <w:rPr>
          <w:sz w:val="20"/>
          <w:lang w:val="en-US"/>
        </w:rPr>
        <w:tab/>
      </w:r>
      <w:r w:rsidR="004B3D5D">
        <w:rPr>
          <w:sz w:val="20"/>
          <w:lang w:val="en-US"/>
        </w:rPr>
        <w:tab/>
      </w:r>
      <w:r w:rsidR="004B3D5D">
        <w:rPr>
          <w:sz w:val="20"/>
          <w:lang w:val="en-US"/>
        </w:rPr>
        <w:tab/>
      </w:r>
      <w:r w:rsidRPr="00586543">
        <w:rPr>
          <w:sz w:val="20"/>
          <w:lang w:val="en-US"/>
        </w:rPr>
        <w:t>nuh_layer_id equal to RefPicLayerId[ i ] ) {</w:t>
      </w:r>
      <w:r w:rsidRPr="00586543">
        <w:rPr>
          <w:sz w:val="20"/>
          <w:lang w:val="en-US"/>
        </w:rPr>
        <w:br/>
      </w:r>
      <w:r w:rsidRPr="00586543">
        <w:rPr>
          <w:sz w:val="20"/>
          <w:lang w:val="en-CA"/>
        </w:rPr>
        <w:tab/>
      </w:r>
      <w:r w:rsidRPr="00586543">
        <w:rPr>
          <w:sz w:val="20"/>
          <w:lang w:val="en-CA"/>
        </w:rPr>
        <w:tab/>
        <w:t xml:space="preserve">an interlayer reference picture </w:t>
      </w:r>
      <w:r w:rsidR="002925C3">
        <w:rPr>
          <w:sz w:val="20"/>
          <w:lang w:val="en-CA"/>
        </w:rPr>
        <w:t>ilRe</w:t>
      </w:r>
      <w:r w:rsidR="00B67BB0">
        <w:rPr>
          <w:sz w:val="20"/>
          <w:lang w:val="en-CA"/>
        </w:rPr>
        <w:t>f</w:t>
      </w:r>
      <w:r w:rsidRPr="00586543">
        <w:rPr>
          <w:sz w:val="20"/>
          <w:lang w:val="en-CA"/>
        </w:rPr>
        <w:t xml:space="preserve">Pic is derived by invoking </w:t>
      </w:r>
      <w:r w:rsidRPr="00586543">
        <w:rPr>
          <w:noProof/>
          <w:sz w:val="20"/>
        </w:rPr>
        <w:t xml:space="preserve">the </w:t>
      </w:r>
      <w:r w:rsidR="002925C3">
        <w:rPr>
          <w:noProof/>
          <w:sz w:val="20"/>
        </w:rPr>
        <w:t xml:space="preserve">process specified in </w:t>
      </w:r>
      <w:r w:rsidRPr="00586543">
        <w:rPr>
          <w:noProof/>
          <w:sz w:val="20"/>
        </w:rPr>
        <w:t xml:space="preserve">subclause </w:t>
      </w:r>
      <w:r w:rsidR="007A002E">
        <w:fldChar w:fldCharType="begin" w:fldLock="1"/>
      </w:r>
      <w:r w:rsidR="007A002E">
        <w:instrText xml:space="preserve"> REF _Ref348598817 \r \h  \* MERGEFORMAT </w:instrText>
      </w:r>
      <w:r w:rsidR="007A002E">
        <w:fldChar w:fldCharType="separate"/>
      </w:r>
      <w:r w:rsidRPr="00736162">
        <w:rPr>
          <w:noProof/>
          <w:sz w:val="20"/>
          <w:highlight w:val="yellow"/>
        </w:rPr>
        <w:t>H.8.1.4</w:t>
      </w:r>
      <w:r w:rsidR="007A002E">
        <w:fldChar w:fldCharType="end"/>
      </w:r>
      <w:r w:rsidRPr="00586543">
        <w:t xml:space="preserve"> </w:t>
      </w:r>
      <w:r w:rsidR="002925C3">
        <w:tab/>
      </w:r>
      <w:r w:rsidR="002925C3">
        <w:tab/>
      </w:r>
      <w:r w:rsidR="002925C3">
        <w:tab/>
      </w:r>
      <w:r w:rsidR="002925C3">
        <w:tab/>
      </w:r>
      <w:r w:rsidR="002925C3">
        <w:tab/>
      </w:r>
      <w:r w:rsidR="002925C3">
        <w:tab/>
      </w:r>
      <w:r w:rsidR="002925C3">
        <w:tab/>
      </w:r>
      <w:r w:rsidRPr="00586543">
        <w:rPr>
          <w:noProof/>
          <w:sz w:val="20"/>
        </w:rPr>
        <w:t xml:space="preserve">with </w:t>
      </w:r>
      <w:r w:rsidRPr="00586543">
        <w:rPr>
          <w:sz w:val="20"/>
          <w:lang w:val="en-CA"/>
        </w:rPr>
        <w:t>picX</w:t>
      </w:r>
      <w:r w:rsidRPr="00586543">
        <w:rPr>
          <w:noProof/>
          <w:sz w:val="20"/>
        </w:rPr>
        <w:t xml:space="preserve"> and</w:t>
      </w:r>
      <w:r w:rsidR="0096183D" w:rsidRPr="00586543">
        <w:rPr>
          <w:noProof/>
          <w:sz w:val="20"/>
        </w:rPr>
        <w:t>RefPicLayerId</w:t>
      </w:r>
      <w:r w:rsidR="003F34A9" w:rsidRPr="00586543">
        <w:rPr>
          <w:noProof/>
          <w:sz w:val="20"/>
        </w:rPr>
        <w:t>[ i ]</w:t>
      </w:r>
      <w:r w:rsidR="0096183D" w:rsidRPr="00586543">
        <w:rPr>
          <w:noProof/>
          <w:sz w:val="20"/>
        </w:rPr>
        <w:t xml:space="preserve"> </w:t>
      </w:r>
      <w:r w:rsidRPr="00586543">
        <w:rPr>
          <w:noProof/>
          <w:sz w:val="20"/>
        </w:rPr>
        <w:t>given as inputs</w:t>
      </w:r>
      <w:r w:rsidRPr="00586543">
        <w:rPr>
          <w:sz w:val="20"/>
          <w:lang w:val="en-US"/>
        </w:rPr>
        <w:t xml:space="preserve"> </w:t>
      </w:r>
      <w:r w:rsidRPr="00586543">
        <w:rPr>
          <w:sz w:val="20"/>
          <w:lang w:val="en-US"/>
        </w:rPr>
        <w:br/>
      </w:r>
      <w:r w:rsidRPr="00586543">
        <w:rPr>
          <w:sz w:val="20"/>
          <w:lang w:val="en-US"/>
        </w:rPr>
        <w:tab/>
      </w:r>
      <w:r w:rsidRPr="00586543">
        <w:rPr>
          <w:sz w:val="20"/>
          <w:lang w:val="en-US"/>
        </w:rPr>
        <w:tab/>
      </w:r>
      <w:r w:rsidR="003F6962" w:rsidRPr="00912A79">
        <w:rPr>
          <w:sz w:val="20"/>
          <w:lang w:val="en-US"/>
        </w:rPr>
        <w:t>if(</w:t>
      </w:r>
      <w:r w:rsidR="004B3D5D">
        <w:rPr>
          <w:sz w:val="20"/>
          <w:lang w:val="en-US"/>
        </w:rPr>
        <w:t xml:space="preserve"> refPicSet0Flag </w:t>
      </w:r>
      <w:r w:rsidR="003F6962" w:rsidRPr="00912A79">
        <w:rPr>
          <w:sz w:val="20"/>
          <w:lang w:val="en-US"/>
        </w:rPr>
        <w:t xml:space="preserve">) </w:t>
      </w:r>
      <w:r w:rsidR="003F6962">
        <w:rPr>
          <w:sz w:val="20"/>
          <w:lang w:val="en-US"/>
        </w:rPr>
        <w:t>{</w:t>
      </w:r>
      <w:r w:rsidR="003F6962">
        <w:rPr>
          <w:sz w:val="20"/>
          <w:lang w:val="en-US"/>
        </w:rPr>
        <w:br/>
      </w:r>
      <w:r w:rsidR="003B4A7A">
        <w:rPr>
          <w:sz w:val="20"/>
          <w:lang w:val="en-US"/>
        </w:rPr>
        <w:tab/>
      </w:r>
      <w:r w:rsidR="003B4A7A">
        <w:rPr>
          <w:sz w:val="20"/>
          <w:lang w:val="en-US"/>
        </w:rPr>
        <w:tab/>
      </w:r>
      <w:r w:rsidR="003B4A7A">
        <w:rPr>
          <w:sz w:val="20"/>
          <w:lang w:val="en-US"/>
        </w:rPr>
        <w:tab/>
      </w:r>
      <w:r w:rsidRPr="00586543">
        <w:rPr>
          <w:sz w:val="20"/>
          <w:lang w:val="en-US"/>
        </w:rPr>
        <w:t xml:space="preserve">RefPicSetInterLayer0[ NumActiveRefLayerPics0 ] = </w:t>
      </w:r>
      <w:r w:rsidR="002925C3">
        <w:rPr>
          <w:sz w:val="20"/>
          <w:lang w:val="en-US"/>
        </w:rPr>
        <w:t>ilRef</w:t>
      </w:r>
      <w:r w:rsidRPr="00586543">
        <w:rPr>
          <w:sz w:val="20"/>
          <w:lang w:val="en-US"/>
        </w:rPr>
        <w:t>Pic</w:t>
      </w:r>
      <w:r w:rsidRPr="00586543">
        <w:rPr>
          <w:sz w:val="20"/>
          <w:lang w:val="en-US"/>
        </w:rPr>
        <w:br/>
      </w:r>
      <w:r w:rsidRPr="00586543">
        <w:rPr>
          <w:sz w:val="20"/>
          <w:lang w:val="en-US"/>
        </w:rPr>
        <w:tab/>
      </w:r>
      <w:r w:rsidRPr="00586543">
        <w:rPr>
          <w:sz w:val="20"/>
          <w:lang w:val="en-US"/>
        </w:rPr>
        <w:tab/>
      </w:r>
      <w:r w:rsidR="003B4A7A">
        <w:rPr>
          <w:sz w:val="20"/>
          <w:lang w:val="en-US"/>
        </w:rPr>
        <w:tab/>
      </w:r>
      <w:r w:rsidRPr="00586543">
        <w:rPr>
          <w:sz w:val="20"/>
          <w:lang w:val="en-US"/>
        </w:rPr>
        <w:t>RefPicSetInterLayer0[ NumActiveRefLayerPics0++ ] is marked as "used for long-term reference"</w:t>
      </w:r>
      <w:r w:rsidRPr="00586543">
        <w:rPr>
          <w:sz w:val="20"/>
          <w:lang w:val="en-US"/>
        </w:rPr>
        <w:br/>
      </w:r>
      <w:r w:rsidRPr="00586543">
        <w:rPr>
          <w:sz w:val="20"/>
          <w:lang w:val="en-US"/>
        </w:rPr>
        <w:tab/>
      </w:r>
      <w:r w:rsidRPr="00586543">
        <w:rPr>
          <w:sz w:val="20"/>
          <w:lang w:val="en-US"/>
        </w:rPr>
        <w:tab/>
        <w:t>}</w:t>
      </w:r>
      <w:r w:rsidR="005F252F" w:rsidRPr="00912A79">
        <w:rPr>
          <w:sz w:val="20"/>
          <w:lang w:val="en-US"/>
        </w:rPr>
        <w:t xml:space="preserve"> else {</w:t>
      </w:r>
      <w:r w:rsidR="005F252F">
        <w:rPr>
          <w:sz w:val="20"/>
          <w:lang w:val="en-US"/>
        </w:rPr>
        <w:br/>
      </w:r>
      <w:r w:rsidR="005F252F">
        <w:rPr>
          <w:sz w:val="20"/>
          <w:lang w:val="en-US"/>
        </w:rPr>
        <w:tab/>
      </w:r>
      <w:r w:rsidR="005F252F">
        <w:rPr>
          <w:sz w:val="20"/>
          <w:lang w:val="en-US"/>
        </w:rPr>
        <w:tab/>
      </w:r>
      <w:r w:rsidR="005F252F">
        <w:rPr>
          <w:sz w:val="20"/>
          <w:lang w:val="en-US"/>
        </w:rPr>
        <w:tab/>
      </w:r>
      <w:r w:rsidR="005F252F" w:rsidRPr="00912A79">
        <w:rPr>
          <w:sz w:val="20"/>
          <w:lang w:val="en-US"/>
        </w:rPr>
        <w:t xml:space="preserve">RefPicSetInterLayer1[ NumActiveRefLayerPics1 ] = </w:t>
      </w:r>
      <w:r w:rsidR="002925C3">
        <w:rPr>
          <w:sz w:val="20"/>
          <w:lang w:val="en-US"/>
        </w:rPr>
        <w:t>ilRef</w:t>
      </w:r>
      <w:r w:rsidR="00B55E6A">
        <w:rPr>
          <w:sz w:val="20"/>
          <w:lang w:val="en-US"/>
        </w:rPr>
        <w:t>Pic</w:t>
      </w:r>
      <w:r w:rsidR="005F252F" w:rsidRPr="00912A79">
        <w:rPr>
          <w:sz w:val="20"/>
          <w:lang w:val="en-US"/>
        </w:rPr>
        <w:br/>
      </w:r>
      <w:r w:rsidR="005F252F" w:rsidRPr="00912A79">
        <w:rPr>
          <w:sz w:val="20"/>
          <w:lang w:val="en-US"/>
        </w:rPr>
        <w:tab/>
      </w:r>
      <w:r w:rsidR="005F252F" w:rsidRPr="00912A79">
        <w:rPr>
          <w:sz w:val="20"/>
          <w:lang w:val="en-US"/>
        </w:rPr>
        <w:tab/>
      </w:r>
      <w:r w:rsidR="005F252F" w:rsidRPr="00912A79">
        <w:rPr>
          <w:sz w:val="20"/>
          <w:lang w:val="en-US"/>
        </w:rPr>
        <w:tab/>
        <w:t>RefPicSetInterLayer1[ NumActiveRefLayerPics1++ ] is marked as "used for long-term reference"</w:t>
      </w:r>
      <w:r w:rsidRPr="00983CFA">
        <w:rPr>
          <w:sz w:val="20"/>
          <w:lang w:val="en-US"/>
        </w:rPr>
        <w:br/>
      </w:r>
      <w:r w:rsidR="00B55E6A" w:rsidRPr="00912A79">
        <w:rPr>
          <w:sz w:val="20"/>
          <w:lang w:val="en-US"/>
        </w:rPr>
        <w:tab/>
      </w:r>
      <w:r w:rsidR="00B55E6A" w:rsidRPr="00912A79">
        <w:rPr>
          <w:sz w:val="20"/>
          <w:lang w:val="en-US"/>
        </w:rPr>
        <w:tab/>
        <w:t>}</w:t>
      </w:r>
      <w:r w:rsidR="00B55E6A" w:rsidRPr="00912A79">
        <w:rPr>
          <w:sz w:val="20"/>
          <w:lang w:val="en-US"/>
        </w:rPr>
        <w:br/>
      </w:r>
      <w:r w:rsidRPr="00983CFA">
        <w:rPr>
          <w:sz w:val="20"/>
          <w:lang w:val="en-US"/>
        </w:rPr>
        <w:tab/>
        <w:t>} else</w:t>
      </w:r>
      <w:r w:rsidR="008D78BF">
        <w:rPr>
          <w:sz w:val="20"/>
          <w:lang w:val="en-US"/>
        </w:rPr>
        <w:t xml:space="preserve"> {</w:t>
      </w:r>
      <w:r w:rsidRPr="00983CFA">
        <w:rPr>
          <w:sz w:val="20"/>
          <w:lang w:val="en-US"/>
        </w:rPr>
        <w:br/>
      </w:r>
      <w:r w:rsidRPr="00983CFA">
        <w:rPr>
          <w:sz w:val="20"/>
          <w:lang w:val="en-US"/>
        </w:rPr>
        <w:tab/>
      </w:r>
      <w:r w:rsidRPr="00983CFA">
        <w:rPr>
          <w:sz w:val="20"/>
          <w:lang w:val="en-US"/>
        </w:rPr>
        <w:tab/>
      </w:r>
      <w:r w:rsidR="008D78BF">
        <w:rPr>
          <w:sz w:val="20"/>
          <w:lang w:val="en-US"/>
        </w:rPr>
        <w:t>if( refPicSet0Flag )</w:t>
      </w:r>
      <w:r w:rsidR="008D78BF">
        <w:rPr>
          <w:sz w:val="20"/>
          <w:lang w:val="en-US"/>
        </w:rPr>
        <w:br/>
      </w:r>
      <w:r w:rsidR="008D78BF">
        <w:rPr>
          <w:sz w:val="20"/>
          <w:lang w:val="en-US"/>
        </w:rPr>
        <w:tab/>
      </w:r>
      <w:r w:rsidR="008D78BF">
        <w:rPr>
          <w:sz w:val="20"/>
          <w:lang w:val="en-US"/>
        </w:rPr>
        <w:tab/>
      </w:r>
      <w:r w:rsidR="008D78BF">
        <w:rPr>
          <w:sz w:val="20"/>
          <w:lang w:val="en-US"/>
        </w:rPr>
        <w:tab/>
      </w:r>
      <w:r w:rsidRPr="00983CFA">
        <w:rPr>
          <w:sz w:val="20"/>
          <w:lang w:val="en-US"/>
        </w:rPr>
        <w:t>RefPicSetInterLayer0[ NumActiveRefLayerPics0++ ] = "no reference picture"</w:t>
      </w:r>
      <w:r w:rsidR="008D78BF">
        <w:rPr>
          <w:sz w:val="20"/>
          <w:lang w:val="en-US"/>
        </w:rPr>
        <w:br/>
      </w:r>
      <w:r w:rsidR="008D78BF">
        <w:rPr>
          <w:sz w:val="20"/>
          <w:lang w:val="en-US"/>
        </w:rPr>
        <w:tab/>
      </w:r>
      <w:r w:rsidR="008D78BF">
        <w:rPr>
          <w:sz w:val="20"/>
          <w:lang w:val="en-US"/>
        </w:rPr>
        <w:tab/>
        <w:t>else</w:t>
      </w:r>
      <w:r w:rsidR="008D78BF">
        <w:rPr>
          <w:sz w:val="20"/>
          <w:lang w:val="en-US"/>
        </w:rPr>
        <w:br/>
      </w:r>
      <w:r w:rsidR="008D78BF">
        <w:rPr>
          <w:sz w:val="20"/>
          <w:lang w:val="en-US"/>
        </w:rPr>
        <w:tab/>
      </w:r>
      <w:r w:rsidR="008D78BF">
        <w:rPr>
          <w:sz w:val="20"/>
          <w:lang w:val="en-US"/>
        </w:rPr>
        <w:tab/>
      </w:r>
      <w:r w:rsidR="008D78BF">
        <w:rPr>
          <w:sz w:val="20"/>
          <w:lang w:val="en-US"/>
        </w:rPr>
        <w:tab/>
      </w:r>
      <w:r w:rsidR="008D78BF" w:rsidRPr="00D96061">
        <w:rPr>
          <w:sz w:val="20"/>
        </w:rPr>
        <w:t>RefPicSetInterLayer1[ NumActiveRefLayerPics1++ ] = "no reference picture"</w:t>
      </w:r>
      <w:r w:rsidR="00EB53FC">
        <w:rPr>
          <w:sz w:val="20"/>
        </w:rPr>
        <w:br/>
      </w:r>
      <w:r w:rsidR="00EB53FC">
        <w:rPr>
          <w:sz w:val="20"/>
        </w:rPr>
        <w:tab/>
        <w:t>}</w:t>
      </w:r>
      <w:r w:rsidRPr="00983CFA">
        <w:rPr>
          <w:sz w:val="20"/>
          <w:lang w:val="en-US"/>
        </w:rPr>
        <w:br/>
        <w:t>}</w:t>
      </w:r>
    </w:p>
    <w:p w:rsidR="002B1006" w:rsidRDefault="002B1006" w:rsidP="002B1006">
      <w:pPr>
        <w:pStyle w:val="3N"/>
        <w:rPr>
          <w:lang w:val="en-CA"/>
        </w:rPr>
      </w:pPr>
      <w:bookmarkStart w:id="2026" w:name="_Ref346872782"/>
      <w:bookmarkStart w:id="2027" w:name="_Ref346528291"/>
      <w:r w:rsidRPr="00CA7539">
        <w:rPr>
          <w:lang w:val="en-CA"/>
        </w:rPr>
        <w:t>There shall be no entry equal to "no reference picture" in RefPicSetInterLayer</w:t>
      </w:r>
      <w:r w:rsidR="00F760C8">
        <w:rPr>
          <w:lang w:val="en-CA"/>
        </w:rPr>
        <w:t xml:space="preserve">0 </w:t>
      </w:r>
      <w:r w:rsidR="00F760C8" w:rsidRPr="00983CFA">
        <w:rPr>
          <w:lang w:val="en-US"/>
        </w:rPr>
        <w:t>or RefPicSetInterLayer1</w:t>
      </w:r>
      <w:r w:rsidRPr="00CA7539">
        <w:rPr>
          <w:lang w:val="en-CA"/>
        </w:rPr>
        <w:t>.</w:t>
      </w:r>
    </w:p>
    <w:p w:rsidR="00651D06" w:rsidRDefault="00651D06" w:rsidP="002B1006">
      <w:pPr>
        <w:pStyle w:val="3N"/>
        <w:rPr>
          <w:lang w:val="en-CA"/>
        </w:rPr>
      </w:pPr>
      <w:r w:rsidRPr="005842A1">
        <w:rPr>
          <w:lang w:val="en-US"/>
        </w:rPr>
        <w:t>There shall be no picture that has discardable_flag equal to 1 in RefPicSetInterLayer0 or RefPicSetInterLayer1.</w:t>
      </w:r>
    </w:p>
    <w:p w:rsidR="003F6962" w:rsidRPr="003F6962" w:rsidRDefault="003F6962" w:rsidP="003F6962">
      <w:pPr>
        <w:pStyle w:val="3N"/>
        <w:ind w:left="403"/>
        <w:rPr>
          <w:sz w:val="18"/>
          <w:szCs w:val="18"/>
          <w:lang w:val="en-US"/>
        </w:rPr>
      </w:pPr>
      <w:r w:rsidRPr="003F6962">
        <w:rPr>
          <w:sz w:val="18"/>
          <w:szCs w:val="18"/>
          <w:lang w:val="en-US" w:eastAsia="zh-CN"/>
        </w:rPr>
        <w:t>NOTE</w:t>
      </w:r>
      <w:r w:rsidR="005773D9">
        <w:rPr>
          <w:sz w:val="18"/>
          <w:szCs w:val="18"/>
          <w:lang w:val="en-US" w:eastAsia="zh-CN"/>
        </w:rPr>
        <w:t> </w:t>
      </w:r>
      <w:r w:rsidR="00EC4C33">
        <w:fldChar w:fldCharType="begin" w:fldLock="1"/>
      </w:r>
      <w:r w:rsidR="00EC4C33">
        <w:instrText xml:space="preserve"> SEQ NoteCounter \r 1 \* MERGEFORMAT </w:instrText>
      </w:r>
      <w:r w:rsidR="00EC4C33">
        <w:fldChar w:fldCharType="separate"/>
      </w:r>
      <w:r w:rsidR="005773D9">
        <w:rPr>
          <w:noProof/>
          <w:sz w:val="18"/>
          <w:szCs w:val="18"/>
          <w:lang w:val="en-US"/>
        </w:rPr>
        <w:t>1</w:t>
      </w:r>
      <w:r w:rsidR="00EC4C33">
        <w:rPr>
          <w:noProof/>
          <w:sz w:val="18"/>
          <w:szCs w:val="18"/>
          <w:lang w:val="en-US"/>
        </w:rPr>
        <w:fldChar w:fldCharType="end"/>
      </w:r>
      <w:r w:rsidRPr="003F6962">
        <w:rPr>
          <w:sz w:val="18"/>
          <w:szCs w:val="18"/>
          <w:lang w:val="en-US"/>
        </w:rPr>
        <w:t> </w:t>
      </w:r>
      <w:r w:rsidRPr="003F6962">
        <w:rPr>
          <w:sz w:val="18"/>
          <w:szCs w:val="18"/>
          <w:lang w:val="en-US" w:eastAsia="zh-CN"/>
        </w:rPr>
        <w:t>– </w:t>
      </w:r>
      <w:r w:rsidR="002B4E97">
        <w:rPr>
          <w:szCs w:val="22"/>
          <w:lang w:val="en-US"/>
        </w:rPr>
        <w:t>For</w:t>
      </w:r>
      <w:r w:rsidRPr="003F6962">
        <w:rPr>
          <w:szCs w:val="22"/>
          <w:lang w:val="en-US"/>
        </w:rPr>
        <w:t xml:space="preserve"> </w:t>
      </w:r>
      <w:r w:rsidR="002B4E97">
        <w:rPr>
          <w:szCs w:val="22"/>
          <w:lang w:val="en-US"/>
        </w:rPr>
        <w:t>the profiles defined in Annex H</w:t>
      </w:r>
      <w:r w:rsidRPr="003F6962">
        <w:rPr>
          <w:szCs w:val="22"/>
          <w:lang w:val="en-US"/>
        </w:rPr>
        <w:t>, RefPicSetInterLayer1 is always empty since the value of ViewId[ i ] is equal to zero for all layers</w:t>
      </w:r>
      <w:r w:rsidRPr="003F6962">
        <w:rPr>
          <w:sz w:val="18"/>
          <w:szCs w:val="18"/>
          <w:lang w:val="en-US" w:eastAsia="de-DE"/>
        </w:rPr>
        <w:t>.</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sidR="00704F8A">
        <w:rPr>
          <w:lang w:eastAsia="ko-KR"/>
        </w:rPr>
        <w:t xml:space="preserve">0 or </w:t>
      </w:r>
      <w:r w:rsidR="00704F8A" w:rsidRPr="008E14A4">
        <w:rPr>
          <w:lang w:eastAsia="ko-KR"/>
        </w:rPr>
        <w:t>RefPicSetInterLayer</w:t>
      </w:r>
      <w:r w:rsidR="00704F8A">
        <w:rPr>
          <w:lang w:eastAsia="ko-KR"/>
        </w:rPr>
        <w:t>1</w:t>
      </w:r>
      <w:r>
        <w:rPr>
          <w:lang w:eastAsia="ko-KR"/>
        </w:rPr>
        <w:t xml:space="preserve"> that is a RASL picture. </w:t>
      </w:r>
    </w:p>
    <w:p w:rsidR="00704F8A" w:rsidRPr="00983CFA" w:rsidRDefault="00704F8A" w:rsidP="00704F8A">
      <w:pPr>
        <w:pStyle w:val="3N"/>
        <w:ind w:left="403"/>
        <w:rPr>
          <w:sz w:val="18"/>
          <w:szCs w:val="18"/>
          <w:lang w:val="en-US"/>
        </w:rPr>
      </w:pPr>
      <w:r w:rsidRPr="00983CFA">
        <w:rPr>
          <w:sz w:val="18"/>
          <w:szCs w:val="18"/>
          <w:lang w:val="en-US" w:eastAsia="zh-CN"/>
        </w:rPr>
        <w:t>NOTE</w:t>
      </w:r>
      <w:r w:rsidRPr="00983CFA">
        <w:rPr>
          <w:sz w:val="18"/>
          <w:szCs w:val="18"/>
          <w:lang w:val="en-US"/>
        </w:rPr>
        <w:t> </w:t>
      </w:r>
      <w:r w:rsidR="00EC4C33">
        <w:fldChar w:fldCharType="begin" w:fldLock="1"/>
      </w:r>
      <w:r w:rsidR="00EC4C33">
        <w:instrText xml:space="preserve"> SEQ NoteCounter \* MERGEFORMAT </w:instrText>
      </w:r>
      <w:r w:rsidR="00EC4C33">
        <w:fldChar w:fldCharType="separate"/>
      </w:r>
      <w:r w:rsidR="005773D9">
        <w:rPr>
          <w:noProof/>
          <w:sz w:val="18"/>
          <w:szCs w:val="18"/>
          <w:lang w:val="en-US"/>
        </w:rPr>
        <w:t>2</w:t>
      </w:r>
      <w:r w:rsidR="00EC4C33">
        <w:rPr>
          <w:noProof/>
          <w:sz w:val="18"/>
          <w:szCs w:val="18"/>
          <w:lang w:val="en-US"/>
        </w:rPr>
        <w:fldChar w:fldCharType="end"/>
      </w:r>
      <w:r w:rsidR="005773D9">
        <w:rPr>
          <w:sz w:val="18"/>
          <w:szCs w:val="18"/>
          <w:lang w:val="en-US"/>
        </w:rPr>
        <w:t> </w:t>
      </w:r>
      <w:r w:rsidRPr="00983CFA">
        <w:rPr>
          <w:sz w:val="18"/>
          <w:szCs w:val="18"/>
          <w:lang w:val="en-US" w:eastAsia="zh-CN"/>
        </w:rPr>
        <w:t>– </w:t>
      </w:r>
      <w:r w:rsidRPr="00983CFA">
        <w:rPr>
          <w:sz w:val="18"/>
          <w:szCs w:val="18"/>
          <w:lang w:val="en-US" w:eastAsia="de-DE"/>
        </w:rPr>
        <w:t>An access unit may contain both RASL and RADL pictures.</w:t>
      </w:r>
    </w:p>
    <w:p w:rsidR="00153FC4" w:rsidRPr="008E14A4" w:rsidRDefault="0060070E" w:rsidP="00CA7539">
      <w:pPr>
        <w:pStyle w:val="Annex4"/>
      </w:pPr>
      <w:bookmarkStart w:id="2028" w:name="_Ref355956155"/>
      <w:bookmarkStart w:id="2029" w:name="_Toc357439319"/>
      <w:bookmarkStart w:id="2030" w:name="_Toc356824345"/>
      <w:bookmarkStart w:id="2031" w:name="_Toc356148146"/>
      <w:bookmarkStart w:id="2032" w:name="_Toc348629463"/>
      <w:bookmarkStart w:id="2033" w:name="_Toc351367694"/>
      <w:bookmarkStart w:id="2034" w:name="_Toc389494875"/>
      <w:r w:rsidRPr="001533A7">
        <w:t>Marking</w:t>
      </w:r>
      <w:r w:rsidR="00153FC4" w:rsidRPr="001533A7">
        <w:t xml:space="preserve"> process for ending the decoding of a coded picture with nuh_layer_id greater than 0</w:t>
      </w:r>
      <w:bookmarkEnd w:id="2026"/>
      <w:bookmarkEnd w:id="2028"/>
      <w:bookmarkEnd w:id="2029"/>
      <w:bookmarkEnd w:id="2030"/>
      <w:bookmarkEnd w:id="2031"/>
      <w:bookmarkEnd w:id="2032"/>
      <w:bookmarkEnd w:id="2033"/>
      <w:bookmarkEnd w:id="2034"/>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r w:rsidR="00E006F1" w:rsidRPr="00CA7539">
        <w:rPr>
          <w:lang w:val="en-CA"/>
        </w:rPr>
        <w:t xml:space="preserve">a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r w:rsidR="00B855BD">
        <w:rPr>
          <w:sz w:val="20"/>
          <w:lang w:val="en-CA"/>
        </w:rPr>
        <w:t>:</w:t>
      </w:r>
    </w:p>
    <w:p w:rsidR="00153FC4" w:rsidRDefault="00153FC4" w:rsidP="00153FC4">
      <w:pPr>
        <w:pStyle w:val="Equation"/>
        <w:tabs>
          <w:tab w:val="clear" w:pos="794"/>
          <w:tab w:val="clear" w:pos="1588"/>
          <w:tab w:val="left" w:pos="851"/>
          <w:tab w:val="left" w:pos="1134"/>
          <w:tab w:val="left" w:pos="1418"/>
        </w:tabs>
        <w:ind w:left="567"/>
        <w:rPr>
          <w:sz w:val="20"/>
          <w:lang w:val="en-CA"/>
        </w:rPr>
      </w:pPr>
      <w:r w:rsidRPr="00CA7539">
        <w:rPr>
          <w:sz w:val="20"/>
          <w:lang w:val="en-CA"/>
        </w:rPr>
        <w:t xml:space="preserve">for( i = 0; i &lt; </w:t>
      </w:r>
      <w:r w:rsidR="00E7010C" w:rsidRPr="00CA7539">
        <w:rPr>
          <w:sz w:val="20"/>
          <w:lang w:val="en-CA"/>
        </w:rPr>
        <w:t xml:space="preserve"> </w:t>
      </w:r>
      <w:r w:rsidR="00265FD0" w:rsidRPr="008E14A4">
        <w:rPr>
          <w:sz w:val="20"/>
          <w:szCs w:val="20"/>
          <w:lang w:eastAsia="ko-KR"/>
        </w:rPr>
        <w:t>NumActiveRefLayerPics</w:t>
      </w:r>
      <w:r w:rsidR="001C4402">
        <w:rPr>
          <w:sz w:val="20"/>
          <w:szCs w:val="20"/>
          <w:lang w:eastAsia="ko-KR"/>
        </w:rPr>
        <w:t>0</w:t>
      </w:r>
      <w:r w:rsidRPr="00CA7539">
        <w:rPr>
          <w:sz w:val="20"/>
          <w:lang w:val="en-CA"/>
        </w:rPr>
        <w:t xml:space="preserve">; i++ ) </w:t>
      </w:r>
      <w:r w:rsidRPr="00CA7539">
        <w:rPr>
          <w:sz w:val="20"/>
          <w:lang w:val="en-CA"/>
        </w:rPr>
        <w:br/>
      </w:r>
      <w:r w:rsidRPr="00CA7539">
        <w:rPr>
          <w:sz w:val="20"/>
          <w:lang w:val="en-CA"/>
        </w:rPr>
        <w:tab/>
        <w:t>RefPicSetInterLayer</w:t>
      </w:r>
      <w:r w:rsidR="001C4402">
        <w:rPr>
          <w:sz w:val="20"/>
          <w:lang w:val="en-CA"/>
        </w:rPr>
        <w:t>0</w:t>
      </w:r>
      <w:r w:rsidRPr="00CA7539">
        <w:rPr>
          <w:sz w:val="20"/>
          <w:lang w:val="en-CA"/>
        </w:rPr>
        <w:t>[ i ] is marked as "used for short-term reference"</w:t>
      </w:r>
      <w:r w:rsidR="00E7010C" w:rsidRPr="00CA7539">
        <w:rPr>
          <w:sz w:val="20"/>
          <w:lang w:val="en-CA"/>
        </w:rPr>
        <w:t xml:space="preserve"> </w:t>
      </w:r>
    </w:p>
    <w:p w:rsidR="001C4402" w:rsidRPr="001C4402" w:rsidRDefault="001C4402" w:rsidP="001C4402">
      <w:pPr>
        <w:pStyle w:val="Equation"/>
        <w:tabs>
          <w:tab w:val="clear" w:pos="794"/>
          <w:tab w:val="clear" w:pos="1588"/>
          <w:tab w:val="left" w:pos="851"/>
          <w:tab w:val="left" w:pos="1134"/>
          <w:tab w:val="left" w:pos="1418"/>
        </w:tabs>
        <w:ind w:left="567"/>
        <w:rPr>
          <w:sz w:val="20"/>
          <w:szCs w:val="20"/>
          <w:lang w:val="en-US"/>
        </w:rPr>
      </w:pPr>
      <w:r w:rsidRPr="00983CFA">
        <w:rPr>
          <w:sz w:val="20"/>
          <w:szCs w:val="20"/>
          <w:lang w:val="en-US"/>
        </w:rPr>
        <w:t xml:space="preserve">for( i = 0; i &lt;  </w:t>
      </w:r>
      <w:r w:rsidRPr="00983CFA">
        <w:rPr>
          <w:sz w:val="20"/>
          <w:szCs w:val="20"/>
          <w:lang w:val="en-US" w:eastAsia="ko-KR"/>
        </w:rPr>
        <w:t>NumActiveRefLayerPics1</w:t>
      </w:r>
      <w:r w:rsidRPr="00983CFA">
        <w:rPr>
          <w:sz w:val="20"/>
          <w:szCs w:val="20"/>
          <w:lang w:val="en-US"/>
        </w:rPr>
        <w:t>; i++ )</w:t>
      </w:r>
      <w:r w:rsidRPr="00983CFA">
        <w:rPr>
          <w:sz w:val="20"/>
          <w:szCs w:val="20"/>
          <w:lang w:val="en-US"/>
        </w:rPr>
        <w:br/>
      </w:r>
      <w:r w:rsidRPr="00983CFA">
        <w:rPr>
          <w:sz w:val="20"/>
          <w:szCs w:val="20"/>
          <w:lang w:val="en-US"/>
        </w:rPr>
        <w:tab/>
        <w:t>RefPicSetInterLayer1[ i ] is marked as "used for short-term reference"</w:t>
      </w:r>
    </w:p>
    <w:p w:rsidR="00EA1617" w:rsidRPr="00943A5F" w:rsidRDefault="00693F23" w:rsidP="00EA1617">
      <w:pPr>
        <w:pStyle w:val="Annex4"/>
      </w:pPr>
      <w:bookmarkStart w:id="2035" w:name="_Ref371062231"/>
      <w:bookmarkStart w:id="2036" w:name="_Ref371062289"/>
      <w:bookmarkStart w:id="2037" w:name="_Ref371062302"/>
      <w:bookmarkStart w:id="2038" w:name="_Ref371072921"/>
      <w:bookmarkStart w:id="2039" w:name="_Toc389494876"/>
      <w:bookmarkStart w:id="2040" w:name="_Toc357439320"/>
      <w:bookmarkStart w:id="2041" w:name="_Toc356824346"/>
      <w:r>
        <w:t>Derivation</w:t>
      </w:r>
      <w:r w:rsidR="00C54FBC" w:rsidRPr="00665644">
        <w:t xml:space="preserve"> </w:t>
      </w:r>
      <w:r w:rsidR="00EA1617" w:rsidRPr="00665644">
        <w:t xml:space="preserve">process for </w:t>
      </w:r>
      <w:r w:rsidR="00EA1617">
        <w:t>inter</w:t>
      </w:r>
      <w:r w:rsidR="00764BB2">
        <w:t>-</w:t>
      </w:r>
      <w:r w:rsidR="00EA1617">
        <w:t xml:space="preserve">layer </w:t>
      </w:r>
      <w:r w:rsidR="00EA1617" w:rsidRPr="00665644">
        <w:t>reference pictures</w:t>
      </w:r>
      <w:bookmarkEnd w:id="2035"/>
      <w:bookmarkEnd w:id="2036"/>
      <w:bookmarkEnd w:id="2037"/>
      <w:bookmarkEnd w:id="2038"/>
      <w:bookmarkEnd w:id="2039"/>
    </w:p>
    <w:p w:rsidR="006636F6" w:rsidRDefault="00EA1617" w:rsidP="00504B15">
      <w:pPr>
        <w:rPr>
          <w:noProof/>
          <w:lang w:eastAsia="ko-KR"/>
        </w:rPr>
      </w:pPr>
      <w:r>
        <w:rPr>
          <w:noProof/>
          <w:lang w:eastAsia="ko-KR"/>
        </w:rPr>
        <w:t>Input</w:t>
      </w:r>
      <w:r w:rsidR="00A54E6F">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A54E6F">
        <w:rPr>
          <w:noProof/>
          <w:lang w:eastAsia="ko-KR"/>
        </w:rPr>
        <w:t>are</w:t>
      </w:r>
      <w:r w:rsidR="006636F6">
        <w:rPr>
          <w:noProof/>
          <w:lang w:eastAsia="ko-KR"/>
        </w:rPr>
        <w:t>:</w:t>
      </w:r>
    </w:p>
    <w:p w:rsidR="006636F6" w:rsidRPr="006636F6" w:rsidRDefault="001A5CE9" w:rsidP="001A5CE9">
      <w:pPr>
        <w:ind w:left="434" w:hanging="434"/>
        <w:rPr>
          <w:noProof/>
        </w:rPr>
      </w:pPr>
      <w:r w:rsidRPr="00281953">
        <w:rPr>
          <w:noProof/>
        </w:rPr>
        <w:t>–</w:t>
      </w:r>
      <w:r w:rsidRPr="00281953">
        <w:rPr>
          <w:noProof/>
        </w:rPr>
        <w:tab/>
      </w:r>
      <w:r w:rsidR="00EA1617" w:rsidRPr="006636F6">
        <w:rPr>
          <w:lang w:val="en-CA"/>
        </w:rPr>
        <w:t>a decoded reference layer picture rlPic</w:t>
      </w:r>
      <w:r w:rsidR="00D64D54">
        <w:rPr>
          <w:lang w:val="en-CA"/>
        </w:rPr>
        <w:t>,</w:t>
      </w:r>
    </w:p>
    <w:p w:rsidR="0052559F" w:rsidRPr="00943A5F" w:rsidRDefault="001A5CE9" w:rsidP="001A5CE9">
      <w:pPr>
        <w:ind w:left="434" w:hanging="434"/>
        <w:rPr>
          <w:noProof/>
        </w:rPr>
      </w:pPr>
      <w:r w:rsidRPr="00281953">
        <w:rPr>
          <w:noProof/>
        </w:rPr>
        <w:t>–</w:t>
      </w:r>
      <w:r w:rsidRPr="00281953">
        <w:rPr>
          <w:noProof/>
        </w:rPr>
        <w:tab/>
      </w:r>
      <w:r w:rsidR="006636F6">
        <w:rPr>
          <w:lang w:val="en-CA"/>
        </w:rPr>
        <w:t>a</w:t>
      </w:r>
      <w:r w:rsidR="00DA2A67">
        <w:rPr>
          <w:lang w:val="en-CA"/>
        </w:rPr>
        <w:t xml:space="preserve"> variable </w:t>
      </w:r>
      <w:r w:rsidR="003F34A9">
        <w:rPr>
          <w:lang w:val="en-CA"/>
        </w:rPr>
        <w:t>r</w:t>
      </w:r>
      <w:r w:rsidR="00755D80">
        <w:rPr>
          <w:lang w:val="en-CA"/>
        </w:rPr>
        <w:t>L</w:t>
      </w:r>
      <w:r w:rsidR="003F34A9">
        <w:rPr>
          <w:lang w:val="en-CA"/>
        </w:rPr>
        <w:t>Id</w:t>
      </w:r>
      <w:r w:rsidR="003F34A9" w:rsidRPr="006636F6">
        <w:rPr>
          <w:lang w:val="en-CA"/>
        </w:rPr>
        <w:t xml:space="preserve"> </w:t>
      </w:r>
      <w:r w:rsidR="003F34A9">
        <w:rPr>
          <w:lang w:val="en-CA"/>
        </w:rPr>
        <w:t>specifies</w:t>
      </w:r>
      <w:r w:rsidR="00D72B8D">
        <w:rPr>
          <w:lang w:val="en-CA"/>
        </w:rPr>
        <w:t xml:space="preserve"> the</w:t>
      </w:r>
      <w:r w:rsidR="00743F69">
        <w:rPr>
          <w:lang w:val="en-CA"/>
        </w:rPr>
        <w:t xml:space="preserve"> </w:t>
      </w:r>
      <w:r w:rsidR="009110E7">
        <w:rPr>
          <w:lang w:val="en-CA"/>
        </w:rPr>
        <w:t>value of nuh_layer_id</w:t>
      </w:r>
      <w:r w:rsidR="003F34A9">
        <w:rPr>
          <w:lang w:val="en-CA"/>
        </w:rPr>
        <w:t xml:space="preserve"> of </w:t>
      </w:r>
      <w:r w:rsidR="009110E7">
        <w:rPr>
          <w:lang w:val="en-CA"/>
        </w:rPr>
        <w:t xml:space="preserve">the </w:t>
      </w:r>
      <w:r w:rsidR="0052559F" w:rsidRPr="006636F6">
        <w:rPr>
          <w:lang w:val="en-CA"/>
        </w:rPr>
        <w:t xml:space="preserve">reference layer </w:t>
      </w:r>
      <w:r w:rsidR="003F34A9">
        <w:rPr>
          <w:lang w:val="en-CA"/>
        </w:rPr>
        <w:t>picture</w:t>
      </w:r>
      <w:r w:rsidR="00EA1617" w:rsidRPr="006636F6">
        <w:rPr>
          <w:lang w:val="en-CA"/>
        </w:rPr>
        <w:t>.</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00693F23">
        <w:rPr>
          <w:noProof/>
        </w:rPr>
        <w:t xml:space="preserve"> </w:t>
      </w:r>
      <w:r>
        <w:rPr>
          <w:noProof/>
        </w:rPr>
        <w:t xml:space="preserve">the </w:t>
      </w:r>
      <w:r w:rsidR="002925C3">
        <w:rPr>
          <w:noProof/>
        </w:rPr>
        <w:t>inter-</w:t>
      </w:r>
      <w:r>
        <w:rPr>
          <w:noProof/>
        </w:rPr>
        <w:t xml:space="preserve">layer </w:t>
      </w:r>
      <w:r w:rsidR="002925C3">
        <w:rPr>
          <w:noProof/>
        </w:rPr>
        <w:t xml:space="preserve">reference </w:t>
      </w:r>
      <w:r>
        <w:rPr>
          <w:noProof/>
        </w:rPr>
        <w:t xml:space="preserve">picture </w:t>
      </w:r>
      <w:r w:rsidR="002925C3">
        <w:rPr>
          <w:noProof/>
        </w:rPr>
        <w:t>ilRef</w:t>
      </w:r>
      <w:r>
        <w:rPr>
          <w:noProof/>
        </w:rPr>
        <w:t>Pic.</w:t>
      </w:r>
    </w:p>
    <w:p w:rsidR="00EA1617" w:rsidRPr="00281953" w:rsidRDefault="00EA1617" w:rsidP="00EA1617">
      <w:pPr>
        <w:spacing w:before="120"/>
        <w:rPr>
          <w:noProof/>
        </w:rPr>
      </w:pPr>
      <w:r>
        <w:rPr>
          <w:noProof/>
        </w:rPr>
        <w:t xml:space="preserve">The </w:t>
      </w:r>
      <w:r w:rsidRPr="00943A5F">
        <w:rPr>
          <w:noProof/>
        </w:rPr>
        <w:t xml:space="preserve">variables </w:t>
      </w:r>
      <w:r w:rsidR="005C28D9">
        <w:rPr>
          <w:noProof/>
        </w:rPr>
        <w:t>Cur</w:t>
      </w:r>
      <w:r w:rsidRPr="003B70E0">
        <w:rPr>
          <w:noProof/>
          <w:lang w:eastAsia="ko-KR"/>
        </w:rPr>
        <w:t>PicWidth</w:t>
      </w:r>
      <w:r w:rsidR="00A35FF4">
        <w:rPr>
          <w:noProof/>
          <w:lang w:eastAsia="ko-KR"/>
        </w:rPr>
        <w:t>InSamplesY</w:t>
      </w:r>
      <w:r>
        <w:rPr>
          <w:noProof/>
          <w:lang w:eastAsia="ko-KR"/>
        </w:rPr>
        <w:t xml:space="preserve"> </w:t>
      </w:r>
      <w:r w:rsidRPr="00664EDC">
        <w:rPr>
          <w:noProof/>
        </w:rPr>
        <w:t xml:space="preserve">and </w:t>
      </w:r>
      <w:r w:rsidR="005C28D9">
        <w:rPr>
          <w:noProof/>
        </w:rPr>
        <w:t>Cur</w:t>
      </w:r>
      <w:r w:rsidRPr="003B70E0">
        <w:rPr>
          <w:noProof/>
          <w:lang w:eastAsia="ko-KR"/>
        </w:rPr>
        <w:t>Pic</w:t>
      </w:r>
      <w:r>
        <w:rPr>
          <w:noProof/>
          <w:lang w:eastAsia="ko-KR"/>
        </w:rPr>
        <w:t>Height</w:t>
      </w:r>
      <w:r w:rsidR="00A35FF4">
        <w:rPr>
          <w:noProof/>
          <w:lang w:eastAsia="ko-KR"/>
        </w:rPr>
        <w:t>InSamplesY</w:t>
      </w:r>
      <w:r>
        <w:rPr>
          <w:noProof/>
          <w:lang w:eastAsia="ko-KR"/>
        </w:rPr>
        <w:t xml:space="preserve"> </w:t>
      </w:r>
      <w:r w:rsidRPr="004D060A">
        <w:rPr>
          <w:noProof/>
        </w:rPr>
        <w:t xml:space="preserve">are set equal to </w:t>
      </w:r>
      <w:r>
        <w:t>pic_width_in_luma_samples and pic_height_in_luma_samples</w:t>
      </w:r>
      <w:r w:rsidRPr="00572B64">
        <w:rPr>
          <w:noProof/>
        </w:rPr>
        <w:t>, respectively.</w:t>
      </w:r>
    </w:p>
    <w:p w:rsidR="001D715C"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lastRenderedPageBreak/>
        <w:t xml:space="preserve">The variables </w:t>
      </w:r>
      <w:r w:rsidRPr="003B70E0">
        <w:rPr>
          <w:noProof/>
          <w:sz w:val="20"/>
          <w:szCs w:val="20"/>
          <w:lang w:eastAsia="ko-KR"/>
        </w:rPr>
        <w:t>RefLayerPicWidth</w:t>
      </w:r>
      <w:r w:rsidR="00A35FF4">
        <w:rPr>
          <w:noProof/>
          <w:sz w:val="20"/>
          <w:szCs w:val="20"/>
          <w:lang w:eastAsia="ko-KR"/>
        </w:rPr>
        <w:t>InSamplesY</w:t>
      </w:r>
      <w:r w:rsidRPr="003B70E0">
        <w:rPr>
          <w:noProof/>
          <w:sz w:val="20"/>
          <w:szCs w:val="20"/>
        </w:rPr>
        <w:t xml:space="preserve"> and </w:t>
      </w:r>
      <w:r w:rsidRPr="003B70E0">
        <w:rPr>
          <w:noProof/>
          <w:sz w:val="20"/>
          <w:szCs w:val="20"/>
          <w:lang w:eastAsia="ko-KR"/>
        </w:rPr>
        <w:t>RefLayerPicHeight</w:t>
      </w:r>
      <w:r w:rsidR="001276F3">
        <w:rPr>
          <w:noProof/>
          <w:sz w:val="20"/>
          <w:szCs w:val="20"/>
          <w:lang w:eastAsia="ko-KR"/>
        </w:rPr>
        <w:t>InSamplesY</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w:t>
      </w:r>
      <w:r w:rsidR="001D715C" w:rsidRPr="004A552C">
        <w:rPr>
          <w:noProof/>
          <w:sz w:val="20"/>
          <w:szCs w:val="20"/>
        </w:rPr>
        <w:t xml:space="preserve">The variables </w:t>
      </w:r>
      <w:r w:rsidR="001D715C" w:rsidRPr="003B70E0">
        <w:rPr>
          <w:noProof/>
          <w:sz w:val="20"/>
          <w:szCs w:val="20"/>
          <w:lang w:eastAsia="ko-KR"/>
        </w:rPr>
        <w:t>RefLayer</w:t>
      </w:r>
      <w:r w:rsidR="001D715C" w:rsidRPr="001D715C">
        <w:rPr>
          <w:sz w:val="20"/>
          <w:szCs w:val="20"/>
        </w:rPr>
        <w:t>BitDepth</w:t>
      </w:r>
      <w:r w:rsidR="001D715C" w:rsidRPr="001D715C">
        <w:rPr>
          <w:sz w:val="20"/>
          <w:szCs w:val="20"/>
          <w:vertAlign w:val="subscript"/>
        </w:rPr>
        <w:t>Y</w:t>
      </w:r>
      <w:r w:rsidR="001D715C" w:rsidRPr="003B70E0">
        <w:rPr>
          <w:noProof/>
          <w:sz w:val="20"/>
          <w:szCs w:val="20"/>
        </w:rPr>
        <w:t xml:space="preserve"> </w:t>
      </w:r>
      <w:r w:rsidR="001D715C">
        <w:rPr>
          <w:noProof/>
          <w:sz w:val="20"/>
          <w:szCs w:val="20"/>
        </w:rPr>
        <w:t xml:space="preserve">and </w:t>
      </w:r>
      <w:r w:rsidR="001D715C" w:rsidRPr="003B70E0">
        <w:rPr>
          <w:noProof/>
          <w:sz w:val="20"/>
          <w:szCs w:val="20"/>
          <w:lang w:eastAsia="ko-KR"/>
        </w:rPr>
        <w:t>RefLayer</w:t>
      </w:r>
      <w:r w:rsidR="001D715C" w:rsidRPr="001D715C">
        <w:rPr>
          <w:sz w:val="20"/>
          <w:szCs w:val="20"/>
        </w:rPr>
        <w:t>BitDepth</w:t>
      </w:r>
      <w:r w:rsidR="001D715C">
        <w:rPr>
          <w:sz w:val="20"/>
          <w:szCs w:val="20"/>
          <w:vertAlign w:val="subscript"/>
        </w:rPr>
        <w:t>C</w:t>
      </w:r>
      <w:r w:rsidR="001D715C" w:rsidRPr="003B70E0">
        <w:rPr>
          <w:noProof/>
          <w:sz w:val="20"/>
          <w:szCs w:val="20"/>
          <w:lang w:eastAsia="ko-KR"/>
        </w:rPr>
        <w:t xml:space="preserve"> </w:t>
      </w:r>
      <w:r w:rsidR="001D715C" w:rsidRPr="003B70E0">
        <w:rPr>
          <w:noProof/>
          <w:sz w:val="20"/>
          <w:szCs w:val="20"/>
        </w:rPr>
        <w:t xml:space="preserve">are set equal to </w:t>
      </w:r>
      <w:r w:rsidR="001D715C" w:rsidRPr="001D715C">
        <w:rPr>
          <w:sz w:val="20"/>
          <w:szCs w:val="20"/>
        </w:rPr>
        <w:t>BitDepth</w:t>
      </w:r>
      <w:r w:rsidR="001D715C" w:rsidRPr="001D715C">
        <w:rPr>
          <w:sz w:val="20"/>
          <w:szCs w:val="20"/>
          <w:vertAlign w:val="subscript"/>
        </w:rPr>
        <w:t>Y</w:t>
      </w:r>
      <w:r w:rsidR="001D715C">
        <w:rPr>
          <w:noProof/>
          <w:sz w:val="20"/>
          <w:szCs w:val="20"/>
        </w:rPr>
        <w:t xml:space="preserve"> a</w:t>
      </w:r>
      <w:r w:rsidR="001D715C" w:rsidRPr="003B70E0">
        <w:rPr>
          <w:noProof/>
          <w:sz w:val="20"/>
          <w:szCs w:val="20"/>
        </w:rPr>
        <w:t xml:space="preserve">nd </w:t>
      </w:r>
      <w:r w:rsidR="001D715C" w:rsidRPr="001D715C">
        <w:rPr>
          <w:sz w:val="20"/>
          <w:szCs w:val="20"/>
        </w:rPr>
        <w:t>BitDepth</w:t>
      </w:r>
      <w:r w:rsidR="001D715C">
        <w:rPr>
          <w:sz w:val="20"/>
          <w:szCs w:val="20"/>
          <w:vertAlign w:val="subscript"/>
        </w:rPr>
        <w:t>C</w:t>
      </w:r>
      <w:r w:rsidR="001D715C">
        <w:rPr>
          <w:noProof/>
          <w:sz w:val="20"/>
          <w:szCs w:val="20"/>
        </w:rPr>
        <w:t xml:space="preserve"> </w:t>
      </w:r>
      <w:r w:rsidR="001D715C" w:rsidRPr="003B70E0">
        <w:rPr>
          <w:noProof/>
          <w:sz w:val="20"/>
          <w:szCs w:val="20"/>
        </w:rPr>
        <w:t>of the</w:t>
      </w:r>
      <w:r w:rsidR="001D715C" w:rsidRPr="00F16526">
        <w:rPr>
          <w:noProof/>
          <w:sz w:val="20"/>
          <w:szCs w:val="20"/>
        </w:rPr>
        <w:t xml:space="preserve"> decoded reference layer picture rlPic</w:t>
      </w:r>
      <w:r w:rsidR="00D01B2A">
        <w:rPr>
          <w:noProof/>
          <w:sz w:val="20"/>
          <w:szCs w:val="20"/>
        </w:rPr>
        <w:t>,</w:t>
      </w:r>
      <w:r w:rsidR="00D01B2A" w:rsidRPr="00D01B2A">
        <w:rPr>
          <w:noProof/>
          <w:sz w:val="20"/>
          <w:szCs w:val="20"/>
        </w:rPr>
        <w:t xml:space="preserve"> </w:t>
      </w:r>
      <w:r w:rsidR="00D01B2A" w:rsidRPr="00F16526">
        <w:rPr>
          <w:noProof/>
          <w:sz w:val="20"/>
          <w:szCs w:val="20"/>
        </w:rPr>
        <w:t>respectively</w:t>
      </w:r>
      <w:r w:rsidR="001D715C" w:rsidRPr="001D715C">
        <w:rPr>
          <w:noProof/>
          <w:sz w:val="20"/>
          <w:szCs w:val="20"/>
        </w:rPr>
        <w:t>.</w:t>
      </w:r>
    </w:p>
    <w:p w:rsidR="00F912E0" w:rsidRPr="00580684"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F912E0">
        <w:rPr>
          <w:noProof/>
          <w:sz w:val="20"/>
          <w:szCs w:val="20"/>
        </w:rPr>
        <w:t xml:space="preserve">It </w:t>
      </w:r>
      <w:r w:rsidRPr="00580684">
        <w:rPr>
          <w:noProof/>
          <w:sz w:val="20"/>
          <w:szCs w:val="20"/>
        </w:rPr>
        <w:t xml:space="preserve">is a requirement of bitstream conformance that </w:t>
      </w:r>
      <w:r w:rsidRPr="00580684">
        <w:rPr>
          <w:noProof/>
          <w:sz w:val="20"/>
          <w:szCs w:val="20"/>
          <w:lang w:eastAsia="ko-KR"/>
        </w:rPr>
        <w:t>RefLayer</w:t>
      </w:r>
      <w:r w:rsidRPr="00580684">
        <w:rPr>
          <w:sz w:val="20"/>
          <w:szCs w:val="20"/>
        </w:rPr>
        <w:t>BitDepth</w:t>
      </w:r>
      <w:r w:rsidRPr="00580684">
        <w:rPr>
          <w:sz w:val="20"/>
          <w:szCs w:val="20"/>
          <w:vertAlign w:val="subscript"/>
        </w:rPr>
        <w:t>Y</w:t>
      </w:r>
      <w:r w:rsidRPr="00580684">
        <w:rPr>
          <w:noProof/>
          <w:sz w:val="20"/>
          <w:szCs w:val="20"/>
        </w:rPr>
        <w:t xml:space="preserve"> shall be </w:t>
      </w:r>
      <w:r w:rsidR="00231D05" w:rsidRPr="00580684">
        <w:rPr>
          <w:noProof/>
          <w:sz w:val="20"/>
          <w:szCs w:val="20"/>
        </w:rPr>
        <w:t>less</w:t>
      </w:r>
      <w:r w:rsidRPr="00580684">
        <w:rPr>
          <w:noProof/>
          <w:sz w:val="20"/>
          <w:szCs w:val="20"/>
        </w:rPr>
        <w:t xml:space="preserve"> than or e</w:t>
      </w:r>
      <w:r w:rsidR="00231D05" w:rsidRPr="00580684">
        <w:rPr>
          <w:noProof/>
          <w:sz w:val="20"/>
          <w:szCs w:val="20"/>
        </w:rPr>
        <w:t>q</w:t>
      </w:r>
      <w:r w:rsidRPr="00580684">
        <w:rPr>
          <w:noProof/>
          <w:sz w:val="20"/>
          <w:szCs w:val="20"/>
        </w:rPr>
        <w:t xml:space="preserve">ual to </w:t>
      </w:r>
      <w:r w:rsidRPr="00580684">
        <w:rPr>
          <w:sz w:val="20"/>
          <w:szCs w:val="20"/>
        </w:rPr>
        <w:t>BitDepth</w:t>
      </w:r>
      <w:r w:rsidRPr="00580684">
        <w:rPr>
          <w:sz w:val="20"/>
          <w:szCs w:val="20"/>
          <w:vertAlign w:val="subscript"/>
        </w:rPr>
        <w:t>Y</w:t>
      </w:r>
      <w:r w:rsidRPr="00580684">
        <w:rPr>
          <w:noProof/>
          <w:sz w:val="20"/>
          <w:szCs w:val="20"/>
          <w:lang w:eastAsia="ko-KR"/>
        </w:rPr>
        <w:t xml:space="preserve"> and RefLayer</w:t>
      </w:r>
      <w:r w:rsidRPr="00580684">
        <w:rPr>
          <w:sz w:val="20"/>
          <w:szCs w:val="20"/>
        </w:rPr>
        <w:t>BitDepth</w:t>
      </w:r>
      <w:r w:rsidRPr="00580684">
        <w:rPr>
          <w:sz w:val="20"/>
          <w:szCs w:val="20"/>
          <w:vertAlign w:val="subscript"/>
        </w:rPr>
        <w:t>C</w:t>
      </w:r>
      <w:r w:rsidRPr="00580684">
        <w:rPr>
          <w:noProof/>
          <w:sz w:val="20"/>
          <w:szCs w:val="20"/>
        </w:rPr>
        <w:t xml:space="preserve"> shall be </w:t>
      </w:r>
      <w:r w:rsidR="00231D05" w:rsidRPr="00580684">
        <w:rPr>
          <w:noProof/>
          <w:sz w:val="20"/>
          <w:szCs w:val="20"/>
        </w:rPr>
        <w:t>less</w:t>
      </w:r>
      <w:r w:rsidRPr="00580684">
        <w:rPr>
          <w:noProof/>
          <w:sz w:val="20"/>
          <w:szCs w:val="20"/>
        </w:rPr>
        <w:t xml:space="preserve"> than or e</w:t>
      </w:r>
      <w:r w:rsidR="00231D05" w:rsidRPr="00580684">
        <w:rPr>
          <w:noProof/>
          <w:sz w:val="20"/>
          <w:szCs w:val="20"/>
        </w:rPr>
        <w:t>q</w:t>
      </w:r>
      <w:r w:rsidRPr="00580684">
        <w:rPr>
          <w:noProof/>
          <w:sz w:val="20"/>
          <w:szCs w:val="20"/>
        </w:rPr>
        <w:t xml:space="preserve">ual to </w:t>
      </w:r>
      <w:r w:rsidRPr="00580684">
        <w:rPr>
          <w:sz w:val="20"/>
          <w:szCs w:val="20"/>
        </w:rPr>
        <w:t>BitDepth</w:t>
      </w:r>
      <w:r w:rsidRPr="00580684">
        <w:rPr>
          <w:sz w:val="20"/>
          <w:szCs w:val="20"/>
          <w:vertAlign w:val="subscript"/>
        </w:rPr>
        <w:t>C</w:t>
      </w:r>
      <w:r w:rsidRPr="00580684">
        <w:rPr>
          <w:noProof/>
          <w:sz w:val="20"/>
          <w:szCs w:val="20"/>
        </w:rPr>
        <w:t>.</w:t>
      </w:r>
    </w:p>
    <w:p w:rsidR="009432CC" w:rsidRPr="00580684" w:rsidRDefault="009432CC" w:rsidP="009432CC">
      <w:pPr>
        <w:spacing w:before="120"/>
        <w:rPr>
          <w:noProof/>
        </w:rPr>
      </w:pPr>
      <w:r>
        <w:rPr>
          <w:noProof/>
          <w:lang w:eastAsia="ko-KR"/>
        </w:rPr>
        <w:t>The variables 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L</w:t>
      </w:r>
      <w:r w:rsidRPr="006D70F4">
        <w:rPr>
          <w:lang w:val="en-US" w:eastAsia="ko-KR"/>
        </w:rPr>
        <w:t>eft</w:t>
      </w:r>
      <w:r>
        <w:rPr>
          <w:lang w:val="en-US" w:eastAsia="ko-KR"/>
        </w:rPr>
        <w:t>O</w:t>
      </w:r>
      <w:r w:rsidRPr="006D70F4">
        <w:rPr>
          <w:lang w:val="en-US" w:eastAsia="ko-KR"/>
        </w:rPr>
        <w:t>ffset</w:t>
      </w:r>
      <w:r>
        <w:rPr>
          <w:lang w:val="en-US" w:eastAsia="ko-KR"/>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RightO</w:t>
      </w:r>
      <w:r w:rsidRPr="006D70F4">
        <w:rPr>
          <w:lang w:val="en-US" w:eastAsia="ko-KR"/>
        </w:rPr>
        <w:t>ffset</w:t>
      </w:r>
      <w:r w:rsidR="00CA0FAF">
        <w:rPr>
          <w:lang w:val="en-US" w:eastAsia="ko-KR"/>
        </w:rPr>
        <w:t>,</w:t>
      </w:r>
      <w:r>
        <w:rPr>
          <w:noProof/>
        </w:rPr>
        <w:t xml:space="preserve"> </w:t>
      </w:r>
      <w:r w:rsidR="00CA0FAF">
        <w:rPr>
          <w:lang w:eastAsia="ko-KR"/>
        </w:rPr>
        <w:t xml:space="preserve">RefLayerConfWinTopOffset </w:t>
      </w:r>
      <w:r>
        <w:rPr>
          <w:noProof/>
        </w:rPr>
        <w:t xml:space="preserve">and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BottomO</w:t>
      </w:r>
      <w:r w:rsidRPr="006D70F4">
        <w:rPr>
          <w:lang w:val="en-US" w:eastAsia="ko-KR"/>
        </w:rPr>
        <w:t>ffset</w:t>
      </w:r>
      <w:r>
        <w:rPr>
          <w:noProof/>
        </w:rPr>
        <w:t xml:space="preserve"> </w:t>
      </w:r>
      <w:r>
        <w:rPr>
          <w:noProof/>
          <w:lang w:eastAsia="ko-KR"/>
        </w:rPr>
        <w:t>are set equal to</w:t>
      </w:r>
      <w:r>
        <w:rPr>
          <w:rFonts w:eastAsia="Batang"/>
          <w:bCs/>
          <w:lang w:val="en-CA" w:eastAsia="ko-KR"/>
        </w:rPr>
        <w:t xml:space="preserve"> </w:t>
      </w:r>
      <w:r w:rsidR="00446A17">
        <w:rPr>
          <w:rFonts w:eastAsia="Batang"/>
          <w:bCs/>
          <w:lang w:val="en-CA" w:eastAsia="ko-KR"/>
        </w:rPr>
        <w:t xml:space="preserve">the </w:t>
      </w:r>
      <w:r w:rsidRPr="00580684">
        <w:rPr>
          <w:noProof/>
        </w:rPr>
        <w:t xml:space="preserve">cropping parameters </w:t>
      </w:r>
      <w:r w:rsidRPr="00580684">
        <w:rPr>
          <w:rFonts w:eastAsia="Batang"/>
          <w:bCs/>
          <w:lang w:val="en-CA" w:eastAsia="ko-KR"/>
        </w:rPr>
        <w:t>conf_win_left_offs</w:t>
      </w:r>
      <w:r w:rsidRPr="00580684">
        <w:rPr>
          <w:noProof/>
        </w:rPr>
        <w:t>et, conf_win_right_offset</w:t>
      </w:r>
      <w:r>
        <w:rPr>
          <w:noProof/>
        </w:rPr>
        <w:t xml:space="preserve">, conf_win_top_offset and </w:t>
      </w:r>
      <w:r w:rsidRPr="00580684">
        <w:rPr>
          <w:noProof/>
        </w:rPr>
        <w:t>conf_win_bottom_offset</w:t>
      </w:r>
      <w:r w:rsidR="00446A17">
        <w:rPr>
          <w:noProof/>
        </w:rPr>
        <w:t>, respectively,</w:t>
      </w:r>
      <w:r w:rsidRPr="00580684">
        <w:rPr>
          <w:noProof/>
        </w:rPr>
        <w:t xml:space="preserve"> of </w:t>
      </w:r>
      <w:r>
        <w:rPr>
          <w:noProof/>
        </w:rPr>
        <w:t xml:space="preserve">the </w:t>
      </w:r>
      <w:r w:rsidRPr="00580684">
        <w:rPr>
          <w:noProof/>
        </w:rPr>
        <w:t>reference layer picture rlPic</w:t>
      </w:r>
      <w:r>
        <w:rPr>
          <w:noProof/>
        </w:rPr>
        <w:t>. The variable</w:t>
      </w:r>
      <w:r w:rsidR="004322B9">
        <w:rPr>
          <w:noProof/>
        </w:rPr>
        <w:t>s</w:t>
      </w:r>
      <w:r>
        <w:rPr>
          <w:noProof/>
        </w:rPr>
        <w:t xml:space="preserve"> RefLayerSubWidthC </w:t>
      </w:r>
      <w:r w:rsidR="004322B9">
        <w:rPr>
          <w:noProof/>
        </w:rPr>
        <w:t xml:space="preserve">and RefLayerSubHeightC </w:t>
      </w:r>
      <w:r>
        <w:rPr>
          <w:noProof/>
        </w:rPr>
        <w:t>are</w:t>
      </w:r>
      <w:r w:rsidR="00E20135">
        <w:rPr>
          <w:noProof/>
        </w:rPr>
        <w:t xml:space="preserve"> set eq</w:t>
      </w:r>
      <w:r w:rsidR="00582703">
        <w:rPr>
          <w:noProof/>
        </w:rPr>
        <w:t>u</w:t>
      </w:r>
      <w:r w:rsidR="00E20135">
        <w:rPr>
          <w:noProof/>
        </w:rPr>
        <w:t xml:space="preserve">al to </w:t>
      </w:r>
      <w:r>
        <w:rPr>
          <w:noProof/>
        </w:rPr>
        <w:t xml:space="preserve">the </w:t>
      </w:r>
      <w:r w:rsidR="004322B9">
        <w:rPr>
          <w:noProof/>
        </w:rPr>
        <w:t xml:space="preserve">values of </w:t>
      </w:r>
      <w:r>
        <w:rPr>
          <w:noProof/>
        </w:rPr>
        <w:t xml:space="preserve">SubWidthC </w:t>
      </w:r>
      <w:r w:rsidR="004322B9">
        <w:rPr>
          <w:noProof/>
        </w:rPr>
        <w:t xml:space="preserve">and SubHeightC </w:t>
      </w:r>
      <w:r>
        <w:rPr>
          <w:noProof/>
        </w:rPr>
        <w:t xml:space="preserve">of the </w:t>
      </w:r>
      <w:r w:rsidRPr="00580684">
        <w:rPr>
          <w:noProof/>
        </w:rPr>
        <w:t>reference layer picture rlPic</w:t>
      </w:r>
      <w:r w:rsidR="004322B9">
        <w:rPr>
          <w:noProof/>
        </w:rPr>
        <w:t>, respectively</w:t>
      </w:r>
      <w:r>
        <w:rPr>
          <w:noProof/>
        </w:rPr>
        <w:t>.</w:t>
      </w:r>
    </w:p>
    <w:p w:rsidR="00580684" w:rsidRPr="00580684" w:rsidRDefault="00580684" w:rsidP="00580684">
      <w:pPr>
        <w:spacing w:before="120"/>
        <w:rPr>
          <w:noProof/>
        </w:rPr>
      </w:pPr>
      <w:r w:rsidRPr="00580684">
        <w:rPr>
          <w:noProof/>
        </w:rPr>
        <w:t xml:space="preserve">The variables RefLayerCroppedPicWidthInSamplesY and RefLayerCroppedPicHeightInSamplesY </w:t>
      </w:r>
      <w:r w:rsidR="00446A17">
        <w:rPr>
          <w:noProof/>
        </w:rPr>
        <w:t>are</w:t>
      </w:r>
      <w:r w:rsidRPr="00580684">
        <w:rPr>
          <w:noProof/>
        </w:rPr>
        <w:t xml:space="preserve"> the width and height of the copped decoded reference layer picture rlPic in units of luma samples, respectively</w:t>
      </w:r>
      <w:r w:rsidR="0071564B">
        <w:rPr>
          <w:noProof/>
        </w:rPr>
        <w:t xml:space="preserve">, and </w:t>
      </w:r>
      <w:r w:rsidR="004572C4">
        <w:rPr>
          <w:noProof/>
        </w:rPr>
        <w:t xml:space="preserve">are </w:t>
      </w:r>
      <w:r w:rsidR="0071564B">
        <w:rPr>
          <w:noProof/>
        </w:rPr>
        <w:t>derived as follows</w:t>
      </w:r>
      <w:r w:rsidRPr="00580684">
        <w:rPr>
          <w:noProof/>
        </w:rPr>
        <w:t>:</w:t>
      </w:r>
    </w:p>
    <w:p w:rsidR="00580684" w:rsidRPr="002A65BF" w:rsidRDefault="00580684" w:rsidP="00580684">
      <w:pPr>
        <w:pStyle w:val="Equation"/>
        <w:spacing w:before="136" w:after="0"/>
        <w:ind w:left="630"/>
        <w:rPr>
          <w:noProof/>
          <w:sz w:val="20"/>
          <w:szCs w:val="20"/>
        </w:rPr>
      </w:pPr>
      <w:r w:rsidRPr="00580684">
        <w:rPr>
          <w:noProof/>
          <w:sz w:val="20"/>
          <w:szCs w:val="20"/>
        </w:rPr>
        <w:t xml:space="preserve">RefLayerCroppedPicWidthInSamplesY = RefLayerPicWidthInSamplesY </w:t>
      </w:r>
      <w:r w:rsidR="00311B7B">
        <w:rPr>
          <w:noProof/>
          <w:sz w:val="20"/>
          <w:szCs w:val="20"/>
        </w:rPr>
        <w:t>−</w:t>
      </w:r>
      <w:r w:rsidRPr="002A65BF">
        <w:rPr>
          <w:noProof/>
          <w:sz w:val="20"/>
          <w:szCs w:val="20"/>
        </w:rPr>
        <w:br/>
      </w:r>
      <w:r w:rsidRPr="002A65BF">
        <w:rPr>
          <w:noProof/>
          <w:sz w:val="20"/>
          <w:szCs w:val="20"/>
        </w:rPr>
        <w:tab/>
      </w:r>
      <w:r w:rsidR="009432CC" w:rsidRPr="002A65BF">
        <w:rPr>
          <w:noProof/>
          <w:sz w:val="20"/>
          <w:szCs w:val="20"/>
        </w:rPr>
        <w:t>RefLayer</w:t>
      </w:r>
      <w:r w:rsidRPr="002A65BF">
        <w:rPr>
          <w:noProof/>
          <w:sz w:val="20"/>
          <w:szCs w:val="20"/>
        </w:rPr>
        <w:t>SubWidthC</w:t>
      </w:r>
      <w:r w:rsidR="004572C4" w:rsidRPr="002A65BF">
        <w:rPr>
          <w:noProof/>
          <w:sz w:val="20"/>
          <w:szCs w:val="20"/>
        </w:rPr>
        <w:t> </w:t>
      </w:r>
      <w:r w:rsidRPr="002A65BF">
        <w:rPr>
          <w:noProof/>
          <w:sz w:val="20"/>
          <w:szCs w:val="20"/>
        </w:rPr>
        <w:t>*</w:t>
      </w:r>
      <w:r w:rsidR="004572C4" w:rsidRPr="002A65BF">
        <w:rPr>
          <w:noProof/>
          <w:sz w:val="20"/>
          <w:szCs w:val="20"/>
          <w:lang w:val="en-US"/>
        </w:rPr>
        <w:t> </w:t>
      </w:r>
      <w:r w:rsidRPr="002A65BF">
        <w:rPr>
          <w:noProof/>
          <w:sz w:val="20"/>
          <w:szCs w:val="20"/>
        </w:rPr>
        <w:t>(</w:t>
      </w:r>
      <w:r w:rsidR="004572C4" w:rsidRPr="002A65BF">
        <w:rPr>
          <w:noProof/>
          <w:sz w:val="20"/>
          <w:szCs w:val="20"/>
          <w:lang w:val="en-US"/>
        </w:rPr>
        <w:t> </w:t>
      </w:r>
      <w:r w:rsidR="00821D79" w:rsidRPr="002A65BF">
        <w:rPr>
          <w:noProof/>
          <w:sz w:val="20"/>
          <w:szCs w:val="20"/>
          <w:lang w:eastAsia="ko-KR"/>
        </w:rPr>
        <w:t>RefLayer</w:t>
      </w:r>
      <w:r w:rsidR="00821D79" w:rsidRPr="002A65BF">
        <w:rPr>
          <w:sz w:val="20"/>
          <w:szCs w:val="20"/>
          <w:lang w:val="en-US" w:eastAsia="ko-KR"/>
        </w:rPr>
        <w:t>ConfWinLeftOffset</w:t>
      </w:r>
      <w:r w:rsidR="00821D79" w:rsidRPr="002A65BF">
        <w:rPr>
          <w:noProof/>
          <w:sz w:val="20"/>
          <w:szCs w:val="20"/>
        </w:rPr>
        <w:t> </w:t>
      </w:r>
      <w:r w:rsidRPr="002A65BF">
        <w:rPr>
          <w:noProof/>
          <w:sz w:val="20"/>
          <w:szCs w:val="20"/>
        </w:rPr>
        <w:t>+</w:t>
      </w:r>
      <w:r w:rsidR="004572C4" w:rsidRPr="002A65BF">
        <w:rPr>
          <w:noProof/>
          <w:sz w:val="20"/>
          <w:szCs w:val="20"/>
          <w:lang w:val="en-US"/>
        </w:rPr>
        <w:t> </w:t>
      </w:r>
      <w:r w:rsidR="00821D79" w:rsidRPr="002A65BF">
        <w:rPr>
          <w:noProof/>
          <w:sz w:val="20"/>
          <w:szCs w:val="20"/>
          <w:lang w:eastAsia="ko-KR"/>
        </w:rPr>
        <w:t>RefLayer</w:t>
      </w:r>
      <w:r w:rsidR="00821D79" w:rsidRPr="002A65BF">
        <w:rPr>
          <w:sz w:val="20"/>
          <w:szCs w:val="20"/>
          <w:lang w:val="en-US" w:eastAsia="ko-KR"/>
        </w:rPr>
        <w:t>ConfWin</w:t>
      </w:r>
      <w:r w:rsidR="008E695A" w:rsidRPr="002A65BF">
        <w:rPr>
          <w:sz w:val="20"/>
          <w:szCs w:val="20"/>
          <w:lang w:val="en-US" w:eastAsia="ko-KR"/>
        </w:rPr>
        <w:t>Right</w:t>
      </w:r>
      <w:r w:rsidR="00821D79" w:rsidRPr="002A65BF">
        <w:rPr>
          <w:sz w:val="20"/>
          <w:szCs w:val="20"/>
          <w:lang w:val="en-US" w:eastAsia="ko-KR"/>
        </w:rPr>
        <w:t>Offset</w:t>
      </w:r>
      <w:r w:rsidR="00821D79" w:rsidRPr="002A65BF">
        <w:rPr>
          <w:noProof/>
          <w:sz w:val="20"/>
          <w:szCs w:val="20"/>
        </w:rPr>
        <w:t> </w:t>
      </w:r>
      <w:r w:rsidRPr="002A65BF">
        <w:rPr>
          <w:noProof/>
          <w:sz w:val="20"/>
          <w:szCs w:val="20"/>
        </w:rPr>
        <w:t>)</w:t>
      </w:r>
      <w:r w:rsidRPr="002A65BF">
        <w:rPr>
          <w:noProof/>
          <w:sz w:val="20"/>
          <w:szCs w:val="20"/>
        </w:rPr>
        <w:tab/>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17</w:t>
      </w:r>
      <w:r w:rsidR="00726FC2" w:rsidRPr="002A65BF">
        <w:rPr>
          <w:noProof/>
          <w:sz w:val="20"/>
          <w:szCs w:val="20"/>
          <w:highlight w:val="yellow"/>
        </w:rPr>
        <w:fldChar w:fldCharType="end"/>
      </w:r>
      <w:r w:rsidRPr="002A65BF">
        <w:rPr>
          <w:noProof/>
          <w:sz w:val="20"/>
          <w:szCs w:val="20"/>
          <w:highlight w:val="yellow"/>
          <w:lang w:eastAsia="ko-KR"/>
        </w:rPr>
        <w:t>)</w:t>
      </w:r>
    </w:p>
    <w:p w:rsidR="00580684" w:rsidRPr="002A65BF" w:rsidRDefault="00580684" w:rsidP="00580684">
      <w:pPr>
        <w:pStyle w:val="Equation"/>
        <w:spacing w:before="136" w:after="0"/>
        <w:ind w:left="630"/>
        <w:rPr>
          <w:rFonts w:eastAsia="Batang"/>
          <w:bCs/>
          <w:sz w:val="20"/>
          <w:szCs w:val="20"/>
          <w:lang w:val="en-CA" w:eastAsia="ko-KR"/>
        </w:rPr>
      </w:pPr>
      <w:r w:rsidRPr="002A65BF">
        <w:rPr>
          <w:noProof/>
          <w:sz w:val="20"/>
          <w:szCs w:val="20"/>
        </w:rPr>
        <w:t xml:space="preserve">RefLayerCroppedPicHeightInSamplesY = RefLayerPicHeightInSamplesY </w:t>
      </w:r>
      <w:r w:rsidR="00311B7B" w:rsidRPr="002A65BF">
        <w:rPr>
          <w:noProof/>
          <w:sz w:val="20"/>
          <w:szCs w:val="20"/>
        </w:rPr>
        <w:t>−</w:t>
      </w:r>
      <w:r w:rsidRPr="002A65BF">
        <w:rPr>
          <w:noProof/>
          <w:sz w:val="20"/>
          <w:szCs w:val="20"/>
        </w:rPr>
        <w:br/>
      </w:r>
      <w:r w:rsidRPr="002A65BF">
        <w:rPr>
          <w:noProof/>
          <w:sz w:val="20"/>
          <w:szCs w:val="20"/>
        </w:rPr>
        <w:tab/>
      </w:r>
      <w:r w:rsidR="009432CC" w:rsidRPr="002A65BF">
        <w:rPr>
          <w:noProof/>
          <w:sz w:val="20"/>
          <w:szCs w:val="20"/>
        </w:rPr>
        <w:t>RefLayer</w:t>
      </w:r>
      <w:r w:rsidRPr="002A65BF">
        <w:rPr>
          <w:rFonts w:eastAsia="Batang"/>
          <w:bCs/>
          <w:sz w:val="20"/>
          <w:szCs w:val="20"/>
          <w:lang w:val="en-CA" w:eastAsia="ko-KR"/>
        </w:rPr>
        <w:t>SubHeightC</w:t>
      </w:r>
      <w:r w:rsidR="004572C4" w:rsidRPr="002A65BF">
        <w:rPr>
          <w:rFonts w:eastAsia="Batang"/>
          <w:bCs/>
          <w:sz w:val="20"/>
          <w:szCs w:val="20"/>
          <w:lang w:val="en-CA" w:eastAsia="ko-KR"/>
        </w:rPr>
        <w:t> </w:t>
      </w:r>
      <w:r w:rsidRPr="002A65BF">
        <w:rPr>
          <w:rFonts w:eastAsia="Batang"/>
          <w:bCs/>
          <w:sz w:val="20"/>
          <w:szCs w:val="20"/>
          <w:lang w:val="en-CA" w:eastAsia="ko-KR"/>
        </w:rPr>
        <w:t>*</w:t>
      </w:r>
      <w:r w:rsidR="004572C4" w:rsidRPr="002A65BF">
        <w:rPr>
          <w:rFonts w:eastAsia="Batang"/>
          <w:bCs/>
          <w:sz w:val="20"/>
          <w:szCs w:val="20"/>
          <w:lang w:val="en-CA" w:eastAsia="ko-KR"/>
        </w:rPr>
        <w:t> </w:t>
      </w:r>
      <w:r w:rsidRPr="002A65BF">
        <w:rPr>
          <w:rFonts w:eastAsia="Batang"/>
          <w:bCs/>
          <w:sz w:val="20"/>
          <w:szCs w:val="20"/>
          <w:lang w:val="en-CA" w:eastAsia="ko-KR"/>
        </w:rPr>
        <w:t>(</w:t>
      </w:r>
      <w:r w:rsidR="004572C4" w:rsidRPr="002A65BF">
        <w:rPr>
          <w:rFonts w:eastAsia="Batang"/>
          <w:bCs/>
          <w:sz w:val="20"/>
          <w:szCs w:val="20"/>
          <w:lang w:val="en-CA" w:eastAsia="ko-KR"/>
        </w:rPr>
        <w:t> </w:t>
      </w:r>
      <w:r w:rsidR="009432CC" w:rsidRPr="002A65BF">
        <w:rPr>
          <w:noProof/>
          <w:sz w:val="20"/>
          <w:szCs w:val="20"/>
          <w:lang w:eastAsia="ko-KR"/>
        </w:rPr>
        <w:t>RefLayer</w:t>
      </w:r>
      <w:r w:rsidR="009432CC" w:rsidRPr="002A65BF">
        <w:rPr>
          <w:sz w:val="20"/>
          <w:szCs w:val="20"/>
          <w:lang w:val="en-US" w:eastAsia="ko-KR"/>
        </w:rPr>
        <w:t>ConfWinTopOffset</w:t>
      </w:r>
      <w:r w:rsidR="009432CC" w:rsidRPr="002A65BF">
        <w:rPr>
          <w:rFonts w:eastAsia="Batang"/>
          <w:bCs/>
          <w:sz w:val="20"/>
          <w:szCs w:val="20"/>
          <w:lang w:val="en-CA" w:eastAsia="ko-KR"/>
        </w:rPr>
        <w:t> </w:t>
      </w:r>
      <w:r w:rsidRPr="002A65BF">
        <w:rPr>
          <w:rFonts w:eastAsia="Batang"/>
          <w:bCs/>
          <w:sz w:val="20"/>
          <w:szCs w:val="20"/>
          <w:lang w:val="en-CA" w:eastAsia="ko-KR"/>
        </w:rPr>
        <w:t>+</w:t>
      </w:r>
      <w:r w:rsidR="004572C4" w:rsidRPr="002A65BF">
        <w:rPr>
          <w:rFonts w:eastAsia="Batang"/>
          <w:bCs/>
          <w:sz w:val="20"/>
          <w:szCs w:val="20"/>
          <w:lang w:val="en-CA" w:eastAsia="ko-KR"/>
        </w:rPr>
        <w:t> </w:t>
      </w:r>
      <w:r w:rsidR="009432CC" w:rsidRPr="002A65BF">
        <w:rPr>
          <w:noProof/>
          <w:sz w:val="20"/>
          <w:szCs w:val="20"/>
          <w:lang w:eastAsia="ko-KR"/>
        </w:rPr>
        <w:t>RefLayer</w:t>
      </w:r>
      <w:r w:rsidR="009432CC" w:rsidRPr="002A65BF">
        <w:rPr>
          <w:sz w:val="20"/>
          <w:szCs w:val="20"/>
          <w:lang w:val="en-US" w:eastAsia="ko-KR"/>
        </w:rPr>
        <w:t>ConfWinBottomOffset </w:t>
      </w:r>
      <w:r w:rsidRPr="002A65BF">
        <w:rPr>
          <w:rFonts w:eastAsia="Batang"/>
          <w:bCs/>
          <w:sz w:val="20"/>
          <w:szCs w:val="20"/>
          <w:lang w:val="en-CA" w:eastAsia="ko-KR"/>
        </w:rPr>
        <w:t>)</w:t>
      </w:r>
      <w:r w:rsidRPr="002A65BF">
        <w:rPr>
          <w:rFonts w:eastAsia="Batang"/>
          <w:bCs/>
          <w:sz w:val="20"/>
          <w:szCs w:val="20"/>
          <w:lang w:val="en-CA" w:eastAsia="ko-KR"/>
        </w:rPr>
        <w:tab/>
        <w:t>(</w:t>
      </w:r>
      <w:r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163A68"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18</w:t>
      </w:r>
      <w:r w:rsidR="00726FC2" w:rsidRPr="002A65BF">
        <w:rPr>
          <w:noProof/>
          <w:sz w:val="20"/>
          <w:szCs w:val="20"/>
          <w:highlight w:val="yellow"/>
        </w:rPr>
        <w:fldChar w:fldCharType="end"/>
      </w:r>
      <w:r w:rsidRPr="002A65BF">
        <w:rPr>
          <w:rFonts w:eastAsia="Batang"/>
          <w:bCs/>
          <w:sz w:val="20"/>
          <w:szCs w:val="20"/>
          <w:lang w:val="en-CA" w:eastAsia="ko-KR"/>
        </w:rPr>
        <w:t>)</w:t>
      </w:r>
    </w:p>
    <w:p w:rsidR="00EA1617" w:rsidRPr="002A65BF" w:rsidRDefault="00EA1617" w:rsidP="00580684">
      <w:pPr>
        <w:spacing w:before="120"/>
        <w:rPr>
          <w:noProof/>
        </w:rPr>
      </w:pPr>
      <w:r w:rsidRPr="002A65BF">
        <w:rPr>
          <w:noProof/>
        </w:rPr>
        <w:t xml:space="preserve">The variables </w:t>
      </w:r>
      <w:r w:rsidR="005C28D9" w:rsidRPr="002A65BF">
        <w:rPr>
          <w:noProof/>
        </w:rPr>
        <w:t>Cur</w:t>
      </w:r>
      <w:r w:rsidRPr="002A65BF">
        <w:rPr>
          <w:noProof/>
        </w:rPr>
        <w:t xml:space="preserve">PicWidthInSamplesC, </w:t>
      </w:r>
      <w:r w:rsidR="005C28D9" w:rsidRPr="002A65BF">
        <w:rPr>
          <w:noProof/>
        </w:rPr>
        <w:t>Cur</w:t>
      </w:r>
      <w:r w:rsidRPr="002A65BF">
        <w:rPr>
          <w:noProof/>
        </w:rPr>
        <w:t xml:space="preserve">PicHeightInSamplesC, RefLayerPicWidthInSamplesC, and RefLayerPicHeightInSamplesC are derived as follows: </w:t>
      </w:r>
    </w:p>
    <w:p w:rsidR="00EA1617" w:rsidRPr="002A65BF" w:rsidRDefault="005C28D9" w:rsidP="00C63CF2">
      <w:pPr>
        <w:pStyle w:val="Equation"/>
        <w:spacing w:before="136" w:after="0"/>
        <w:ind w:left="630"/>
        <w:rPr>
          <w:noProof/>
          <w:sz w:val="20"/>
          <w:szCs w:val="20"/>
        </w:rPr>
      </w:pPr>
      <w:r w:rsidRPr="002A65BF">
        <w:rPr>
          <w:noProof/>
          <w:sz w:val="20"/>
          <w:szCs w:val="20"/>
        </w:rPr>
        <w:t>Cur</w:t>
      </w:r>
      <w:r w:rsidR="00EA1617" w:rsidRPr="002A65BF">
        <w:rPr>
          <w:noProof/>
          <w:sz w:val="20"/>
          <w:szCs w:val="20"/>
        </w:rPr>
        <w:t xml:space="preserve">PicWidthInSamplesC  = </w:t>
      </w:r>
      <w:r w:rsidRPr="002A65BF">
        <w:rPr>
          <w:noProof/>
          <w:sz w:val="20"/>
          <w:szCs w:val="20"/>
        </w:rPr>
        <w:t>Cur</w:t>
      </w:r>
      <w:r w:rsidR="00EA1617" w:rsidRPr="002A65BF">
        <w:rPr>
          <w:noProof/>
          <w:sz w:val="20"/>
          <w:szCs w:val="20"/>
          <w:lang w:eastAsia="ko-KR"/>
        </w:rPr>
        <w:t>PicWidth</w:t>
      </w:r>
      <w:r w:rsidR="001276F3" w:rsidRPr="002A65BF">
        <w:rPr>
          <w:noProof/>
          <w:sz w:val="20"/>
          <w:szCs w:val="20"/>
          <w:lang w:eastAsia="ko-KR"/>
        </w:rPr>
        <w:t>InSamplesY</w:t>
      </w:r>
      <w:r w:rsidR="00EA1617" w:rsidRPr="002A65BF">
        <w:rPr>
          <w:noProof/>
          <w:sz w:val="20"/>
          <w:szCs w:val="20"/>
          <w:lang w:eastAsia="ko-KR"/>
        </w:rPr>
        <w:t xml:space="preserve"> / </w:t>
      </w:r>
      <w:r w:rsidR="009B5B39" w:rsidRPr="002A65BF">
        <w:rPr>
          <w:noProof/>
          <w:sz w:val="20"/>
          <w:szCs w:val="20"/>
          <w:lang w:eastAsia="ko-KR"/>
        </w:rPr>
        <w:t>S</w:t>
      </w:r>
      <w:r w:rsidR="00EA1617" w:rsidRPr="002A65BF">
        <w:rPr>
          <w:noProof/>
          <w:sz w:val="20"/>
          <w:szCs w:val="20"/>
          <w:lang w:eastAsia="ko-KR"/>
        </w:rPr>
        <w:t>ubWidthC</w:t>
      </w:r>
      <w:r w:rsidR="00EA1617" w:rsidRPr="002A65BF">
        <w:rPr>
          <w:noProof/>
          <w:sz w:val="20"/>
          <w:szCs w:val="20"/>
        </w:rPr>
        <w:tab/>
      </w:r>
      <w:r w:rsidR="00EA1617" w:rsidRPr="002A65BF">
        <w:rPr>
          <w:noProof/>
          <w:sz w:val="20"/>
          <w:szCs w:val="20"/>
          <w:highlight w:val="yellow"/>
          <w:lang w:eastAsia="ko-KR"/>
        </w:rPr>
        <w:t>(</w:t>
      </w:r>
      <w:r w:rsidR="00E907A9" w:rsidRPr="002A65BF">
        <w:rPr>
          <w:noProof/>
          <w:sz w:val="20"/>
          <w:szCs w:val="20"/>
          <w:highlight w:val="yellow"/>
          <w:lang w:eastAsia="ko-KR"/>
        </w:rPr>
        <w:t>H</w:t>
      </w:r>
      <w:r w:rsidR="00EA1617"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19</w:t>
      </w:r>
      <w:r w:rsidR="00726FC2" w:rsidRPr="002A65BF">
        <w:rPr>
          <w:noProof/>
          <w:sz w:val="20"/>
          <w:szCs w:val="20"/>
          <w:highlight w:val="yellow"/>
        </w:rPr>
        <w:fldChar w:fldCharType="end"/>
      </w:r>
      <w:r w:rsidR="00EA1617" w:rsidRPr="002A65BF">
        <w:rPr>
          <w:noProof/>
          <w:sz w:val="20"/>
          <w:szCs w:val="20"/>
          <w:highlight w:val="yellow"/>
          <w:lang w:eastAsia="ko-KR"/>
        </w:rPr>
        <w:t>)</w:t>
      </w:r>
      <w:r w:rsidR="00EA1617" w:rsidRPr="002A65BF">
        <w:rPr>
          <w:noProof/>
          <w:sz w:val="20"/>
          <w:szCs w:val="20"/>
        </w:rPr>
        <w:br/>
      </w:r>
      <w:r w:rsidRPr="002A65BF">
        <w:rPr>
          <w:noProof/>
          <w:sz w:val="20"/>
          <w:szCs w:val="20"/>
        </w:rPr>
        <w:t>Cur</w:t>
      </w:r>
      <w:r w:rsidR="00EA1617" w:rsidRPr="002A65BF">
        <w:rPr>
          <w:noProof/>
          <w:sz w:val="20"/>
          <w:szCs w:val="20"/>
        </w:rPr>
        <w:t xml:space="preserve">PicHeightInSamplesC = </w:t>
      </w:r>
      <w:r w:rsidRPr="002A65BF">
        <w:rPr>
          <w:noProof/>
          <w:sz w:val="20"/>
          <w:szCs w:val="20"/>
        </w:rPr>
        <w:t>Cur</w:t>
      </w:r>
      <w:r w:rsidR="00EA1617" w:rsidRPr="002A65BF">
        <w:rPr>
          <w:noProof/>
          <w:sz w:val="20"/>
          <w:szCs w:val="20"/>
          <w:lang w:eastAsia="ko-KR"/>
        </w:rPr>
        <w:t>PicHeight</w:t>
      </w:r>
      <w:r w:rsidR="001276F3" w:rsidRPr="002A65BF">
        <w:rPr>
          <w:noProof/>
          <w:sz w:val="20"/>
          <w:szCs w:val="20"/>
          <w:lang w:eastAsia="ko-KR"/>
        </w:rPr>
        <w:t>InSamplesY</w:t>
      </w:r>
      <w:r w:rsidR="00EA1617" w:rsidRPr="002A65BF">
        <w:rPr>
          <w:noProof/>
          <w:sz w:val="20"/>
          <w:szCs w:val="20"/>
          <w:lang w:eastAsia="ko-KR"/>
        </w:rPr>
        <w:t xml:space="preserve"> / </w:t>
      </w:r>
      <w:r w:rsidR="009B5B39" w:rsidRPr="002A65BF">
        <w:rPr>
          <w:noProof/>
          <w:sz w:val="20"/>
          <w:szCs w:val="20"/>
          <w:lang w:eastAsia="ko-KR"/>
        </w:rPr>
        <w:t>S</w:t>
      </w:r>
      <w:r w:rsidR="00EA1617" w:rsidRPr="002A65BF">
        <w:rPr>
          <w:noProof/>
          <w:sz w:val="20"/>
          <w:szCs w:val="20"/>
          <w:lang w:eastAsia="ko-KR"/>
        </w:rPr>
        <w:t>ubHeightC</w:t>
      </w:r>
      <w:r w:rsidR="00EA1617" w:rsidRPr="002A65BF">
        <w:rPr>
          <w:noProof/>
          <w:sz w:val="20"/>
          <w:szCs w:val="20"/>
        </w:rPr>
        <w:tab/>
      </w:r>
      <w:r w:rsidR="00EA1617" w:rsidRPr="002A65BF">
        <w:rPr>
          <w:noProof/>
          <w:sz w:val="20"/>
          <w:szCs w:val="20"/>
          <w:highlight w:val="yellow"/>
          <w:lang w:eastAsia="ko-KR"/>
        </w:rPr>
        <w:t>(</w:t>
      </w:r>
      <w:r w:rsidR="00E907A9" w:rsidRPr="002A65BF">
        <w:rPr>
          <w:noProof/>
          <w:sz w:val="20"/>
          <w:szCs w:val="20"/>
          <w:highlight w:val="yellow"/>
          <w:lang w:eastAsia="ko-KR"/>
        </w:rPr>
        <w:t>H</w:t>
      </w:r>
      <w:r w:rsidR="00EA1617"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20</w:t>
      </w:r>
      <w:r w:rsidR="00726FC2" w:rsidRPr="002A65BF">
        <w:rPr>
          <w:noProof/>
          <w:sz w:val="20"/>
          <w:szCs w:val="20"/>
          <w:highlight w:val="yellow"/>
        </w:rPr>
        <w:fldChar w:fldCharType="end"/>
      </w:r>
      <w:r w:rsidR="00EA1617" w:rsidRPr="002A65BF">
        <w:rPr>
          <w:noProof/>
          <w:sz w:val="20"/>
          <w:szCs w:val="20"/>
          <w:highlight w:val="yellow"/>
          <w:lang w:eastAsia="ko-KR"/>
        </w:rPr>
        <w:t>)</w:t>
      </w:r>
      <w:r w:rsidR="00EA1617" w:rsidRPr="002A65BF">
        <w:rPr>
          <w:noProof/>
          <w:sz w:val="20"/>
          <w:szCs w:val="20"/>
        </w:rPr>
        <w:br/>
        <w:t>RefLayerPicWidthInSamplesC  = RefLayer</w:t>
      </w:r>
      <w:r w:rsidR="00EA1617" w:rsidRPr="002A65BF">
        <w:rPr>
          <w:noProof/>
          <w:sz w:val="20"/>
          <w:szCs w:val="20"/>
          <w:lang w:eastAsia="ko-KR"/>
        </w:rPr>
        <w:t>PicWidth</w:t>
      </w:r>
      <w:r w:rsidR="001276F3" w:rsidRPr="002A65BF">
        <w:rPr>
          <w:noProof/>
          <w:sz w:val="20"/>
          <w:szCs w:val="20"/>
          <w:lang w:eastAsia="ko-KR"/>
        </w:rPr>
        <w:t>InSamplesY</w:t>
      </w:r>
      <w:r w:rsidR="00EA1617" w:rsidRPr="002A65BF">
        <w:rPr>
          <w:noProof/>
          <w:sz w:val="20"/>
          <w:szCs w:val="20"/>
          <w:lang w:eastAsia="ko-KR"/>
        </w:rPr>
        <w:t xml:space="preserve"> / </w:t>
      </w:r>
      <w:r w:rsidR="002A65BF">
        <w:rPr>
          <w:noProof/>
          <w:sz w:val="20"/>
          <w:szCs w:val="20"/>
          <w:lang w:eastAsia="ko-KR"/>
        </w:rPr>
        <w:t>RefLayer</w:t>
      </w:r>
      <w:r w:rsidR="009B5B39" w:rsidRPr="002A65BF">
        <w:rPr>
          <w:noProof/>
          <w:sz w:val="20"/>
          <w:szCs w:val="20"/>
          <w:lang w:eastAsia="ko-KR"/>
        </w:rPr>
        <w:t>S</w:t>
      </w:r>
      <w:r w:rsidR="00EA1617" w:rsidRPr="002A65BF">
        <w:rPr>
          <w:noProof/>
          <w:sz w:val="20"/>
          <w:szCs w:val="20"/>
          <w:lang w:eastAsia="ko-KR"/>
        </w:rPr>
        <w:t>ubWidthC</w:t>
      </w:r>
      <w:r w:rsidR="00EA1617" w:rsidRPr="002A65BF">
        <w:rPr>
          <w:noProof/>
          <w:sz w:val="20"/>
          <w:szCs w:val="20"/>
        </w:rPr>
        <w:tab/>
      </w:r>
      <w:r w:rsidR="00EA1617" w:rsidRPr="002A65BF">
        <w:rPr>
          <w:noProof/>
          <w:sz w:val="20"/>
          <w:szCs w:val="20"/>
          <w:highlight w:val="yellow"/>
          <w:lang w:eastAsia="ko-KR"/>
        </w:rPr>
        <w:t>(</w:t>
      </w:r>
      <w:r w:rsidR="00E907A9" w:rsidRPr="002A65BF">
        <w:rPr>
          <w:noProof/>
          <w:sz w:val="20"/>
          <w:szCs w:val="20"/>
          <w:highlight w:val="yellow"/>
          <w:lang w:eastAsia="ko-KR"/>
        </w:rPr>
        <w:t>H</w:t>
      </w:r>
      <w:r w:rsidR="00EA1617"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21</w:t>
      </w:r>
      <w:r w:rsidR="00726FC2" w:rsidRPr="002A65BF">
        <w:rPr>
          <w:noProof/>
          <w:sz w:val="20"/>
          <w:szCs w:val="20"/>
          <w:highlight w:val="yellow"/>
        </w:rPr>
        <w:fldChar w:fldCharType="end"/>
      </w:r>
      <w:r w:rsidR="00EA1617" w:rsidRPr="002A65BF">
        <w:rPr>
          <w:noProof/>
          <w:sz w:val="20"/>
          <w:szCs w:val="20"/>
          <w:highlight w:val="yellow"/>
          <w:lang w:eastAsia="ko-KR"/>
        </w:rPr>
        <w:t>)</w:t>
      </w:r>
      <w:r w:rsidR="00EA1617" w:rsidRPr="002A65BF">
        <w:rPr>
          <w:noProof/>
          <w:sz w:val="20"/>
          <w:szCs w:val="20"/>
        </w:rPr>
        <w:br/>
        <w:t>RefLayerPicHeightInSamplesC = RefLayer</w:t>
      </w:r>
      <w:r w:rsidR="00EA1617" w:rsidRPr="002A65BF">
        <w:rPr>
          <w:noProof/>
          <w:sz w:val="20"/>
          <w:szCs w:val="20"/>
          <w:lang w:eastAsia="ko-KR"/>
        </w:rPr>
        <w:t>PicHeight</w:t>
      </w:r>
      <w:r w:rsidR="001276F3" w:rsidRPr="002A65BF">
        <w:rPr>
          <w:noProof/>
          <w:sz w:val="20"/>
          <w:szCs w:val="20"/>
          <w:lang w:eastAsia="ko-KR"/>
        </w:rPr>
        <w:t>InSamplesY</w:t>
      </w:r>
      <w:r w:rsidR="00EA1617" w:rsidRPr="002A65BF">
        <w:rPr>
          <w:noProof/>
          <w:sz w:val="20"/>
          <w:szCs w:val="20"/>
          <w:lang w:eastAsia="ko-KR"/>
        </w:rPr>
        <w:t xml:space="preserve"> / </w:t>
      </w:r>
      <w:r w:rsidR="002A65BF">
        <w:rPr>
          <w:noProof/>
          <w:sz w:val="20"/>
          <w:szCs w:val="20"/>
          <w:lang w:eastAsia="ko-KR"/>
        </w:rPr>
        <w:t>RefLayer</w:t>
      </w:r>
      <w:r w:rsidR="009B5B39" w:rsidRPr="002A65BF">
        <w:rPr>
          <w:noProof/>
          <w:sz w:val="20"/>
          <w:szCs w:val="20"/>
          <w:lang w:eastAsia="ko-KR"/>
        </w:rPr>
        <w:t>S</w:t>
      </w:r>
      <w:r w:rsidR="00EA1617" w:rsidRPr="002A65BF">
        <w:rPr>
          <w:noProof/>
          <w:sz w:val="20"/>
          <w:szCs w:val="20"/>
          <w:lang w:eastAsia="ko-KR"/>
        </w:rPr>
        <w:t>ubHeightC</w:t>
      </w:r>
      <w:r w:rsidR="00EA1617" w:rsidRPr="002A65BF">
        <w:rPr>
          <w:noProof/>
          <w:sz w:val="20"/>
          <w:szCs w:val="20"/>
        </w:rPr>
        <w:tab/>
      </w:r>
      <w:r w:rsidR="00EA1617" w:rsidRPr="002A65BF">
        <w:rPr>
          <w:noProof/>
          <w:sz w:val="20"/>
          <w:szCs w:val="20"/>
          <w:highlight w:val="yellow"/>
          <w:lang w:eastAsia="ko-KR"/>
        </w:rPr>
        <w:t>(</w:t>
      </w:r>
      <w:r w:rsidR="00E907A9" w:rsidRPr="002A65BF">
        <w:rPr>
          <w:noProof/>
          <w:sz w:val="20"/>
          <w:szCs w:val="20"/>
          <w:highlight w:val="yellow"/>
          <w:lang w:eastAsia="ko-KR"/>
        </w:rPr>
        <w:t>H</w:t>
      </w:r>
      <w:r w:rsidR="00EA1617"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22</w:t>
      </w:r>
      <w:r w:rsidR="00726FC2" w:rsidRPr="002A65BF">
        <w:rPr>
          <w:noProof/>
          <w:sz w:val="20"/>
          <w:szCs w:val="20"/>
          <w:highlight w:val="yellow"/>
        </w:rPr>
        <w:fldChar w:fldCharType="end"/>
      </w:r>
      <w:r w:rsidR="00EA1617" w:rsidRPr="002A65BF">
        <w:rPr>
          <w:noProof/>
          <w:sz w:val="20"/>
          <w:szCs w:val="20"/>
          <w:highlight w:val="yellow"/>
          <w:lang w:eastAsia="ko-KR"/>
        </w:rPr>
        <w:t>)</w:t>
      </w:r>
    </w:p>
    <w:p w:rsidR="00DA2A67" w:rsidRPr="002A65BF" w:rsidRDefault="003F34A9" w:rsidP="00EA1617">
      <w:pPr>
        <w:spacing w:before="120"/>
        <w:rPr>
          <w:noProof/>
        </w:rPr>
      </w:pPr>
      <w:r w:rsidRPr="002A65BF">
        <w:rPr>
          <w:rFonts w:eastAsia="Batang"/>
          <w:bCs/>
          <w:lang w:val="en-CA" w:eastAsia="ko-KR"/>
        </w:rPr>
        <w:t xml:space="preserve">The variable currLayerId is set equal to </w:t>
      </w:r>
      <w:r w:rsidR="006D0948" w:rsidRPr="002A65BF">
        <w:rPr>
          <w:rFonts w:eastAsia="Batang"/>
          <w:bCs/>
          <w:lang w:val="en-CA" w:eastAsia="ko-KR"/>
        </w:rPr>
        <w:t xml:space="preserve">the value of </w:t>
      </w:r>
      <w:r w:rsidRPr="002A65BF">
        <w:rPr>
          <w:rFonts w:eastAsia="Batang"/>
          <w:bCs/>
          <w:lang w:val="en-CA" w:eastAsia="ko-KR"/>
        </w:rPr>
        <w:t>nuh_layer_id of the current picture</w:t>
      </w:r>
      <w:r w:rsidR="00755D80" w:rsidRPr="002A65BF">
        <w:rPr>
          <w:rFonts w:eastAsia="Batang"/>
          <w:bCs/>
          <w:lang w:val="en-CA" w:eastAsia="ko-KR"/>
        </w:rPr>
        <w:t>.</w:t>
      </w:r>
    </w:p>
    <w:p w:rsidR="00EA1617" w:rsidRPr="002A65BF" w:rsidRDefault="00EA1617" w:rsidP="00EA1617">
      <w:pPr>
        <w:spacing w:before="120"/>
        <w:rPr>
          <w:noProof/>
        </w:rPr>
      </w:pPr>
      <w:r w:rsidRPr="002A65BF">
        <w:rPr>
          <w:noProof/>
        </w:rPr>
        <w:t>The variables ScaledRefLayerLeftOffset, ScaledRefLayerTopOffset, ScaledRefLayerRightOffset and ScaledRefLayerBottomOffset are derived as follows:</w:t>
      </w:r>
    </w:p>
    <w:p w:rsidR="00EA1617" w:rsidRPr="002A65BF" w:rsidRDefault="00EA1617" w:rsidP="00E32EE1">
      <w:pPr>
        <w:pStyle w:val="Equation"/>
        <w:spacing w:before="0" w:after="0"/>
        <w:ind w:left="629"/>
        <w:rPr>
          <w:noProof/>
          <w:sz w:val="20"/>
          <w:szCs w:val="20"/>
          <w:lang w:eastAsia="ko-KR"/>
        </w:rPr>
      </w:pPr>
      <w:r w:rsidRPr="002A65BF">
        <w:rPr>
          <w:noProof/>
          <w:sz w:val="20"/>
          <w:szCs w:val="20"/>
        </w:rPr>
        <w:t>ScaledRefLayerLeftOffset = scaled_ref_layer_left_offset</w:t>
      </w:r>
      <w:r w:rsidR="006C6192" w:rsidRPr="002A65BF">
        <w:rPr>
          <w:noProof/>
          <w:sz w:val="20"/>
          <w:szCs w:val="20"/>
        </w:rPr>
        <w:t>[</w:t>
      </w:r>
      <w:r w:rsidR="0052559F" w:rsidRPr="002A65BF">
        <w:rPr>
          <w:noProof/>
          <w:sz w:val="20"/>
          <w:szCs w:val="20"/>
        </w:rPr>
        <w:t> </w:t>
      </w:r>
      <w:r w:rsidR="00310ED2" w:rsidRPr="002A65BF">
        <w:rPr>
          <w:noProof/>
          <w:sz w:val="20"/>
          <w:szCs w:val="20"/>
        </w:rPr>
        <w:t>rLId</w:t>
      </w:r>
      <w:r w:rsidR="000F58FF" w:rsidRPr="002A65BF">
        <w:rPr>
          <w:noProof/>
          <w:sz w:val="20"/>
          <w:szCs w:val="20"/>
        </w:rPr>
        <w:t> </w:t>
      </w:r>
      <w:r w:rsidR="006C6192" w:rsidRPr="002A65BF">
        <w:rPr>
          <w:noProof/>
          <w:sz w:val="20"/>
          <w:szCs w:val="20"/>
        </w:rPr>
        <w:t>]</w:t>
      </w:r>
      <w:r w:rsidRPr="002A65BF">
        <w:rPr>
          <w:noProof/>
          <w:sz w:val="20"/>
          <w:szCs w:val="20"/>
        </w:rPr>
        <w:t xml:space="preserve"> &lt;&lt; 1</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23</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rPr>
        <w:br/>
        <w:t>ScaledRefLayerTopOffset = scaled_ref_layer_top_offset</w:t>
      </w:r>
      <w:r w:rsidR="006C6192" w:rsidRPr="002A65BF">
        <w:rPr>
          <w:noProof/>
          <w:sz w:val="20"/>
          <w:szCs w:val="20"/>
        </w:rPr>
        <w:t>[</w:t>
      </w:r>
      <w:r w:rsidR="000F58FF" w:rsidRPr="002A65BF">
        <w:rPr>
          <w:noProof/>
          <w:sz w:val="20"/>
          <w:szCs w:val="20"/>
        </w:rPr>
        <w:t> </w:t>
      </w:r>
      <w:r w:rsidR="00310ED2" w:rsidRPr="002A65BF">
        <w:rPr>
          <w:noProof/>
          <w:sz w:val="20"/>
          <w:szCs w:val="20"/>
        </w:rPr>
        <w:t>rLId</w:t>
      </w:r>
      <w:r w:rsidR="000F58FF" w:rsidRPr="002A65BF">
        <w:rPr>
          <w:noProof/>
          <w:sz w:val="20"/>
          <w:szCs w:val="20"/>
        </w:rPr>
        <w:t> </w:t>
      </w:r>
      <w:r w:rsidR="006C6192" w:rsidRPr="002A65BF">
        <w:rPr>
          <w:noProof/>
          <w:sz w:val="20"/>
          <w:szCs w:val="20"/>
        </w:rPr>
        <w:t xml:space="preserve">] </w:t>
      </w:r>
      <w:r w:rsidRPr="002A65BF">
        <w:rPr>
          <w:noProof/>
          <w:sz w:val="20"/>
          <w:szCs w:val="20"/>
        </w:rPr>
        <w:t xml:space="preserve"> &lt;&lt; 1</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24</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rPr>
        <w:br/>
        <w:t>ScaledRefLayerRightOffset = scaled_ref_layer_right_offset</w:t>
      </w:r>
      <w:r w:rsidR="006C6192" w:rsidRPr="002A65BF">
        <w:rPr>
          <w:noProof/>
          <w:sz w:val="20"/>
          <w:szCs w:val="20"/>
        </w:rPr>
        <w:t>[</w:t>
      </w:r>
      <w:r w:rsidR="000F58FF" w:rsidRPr="002A65BF">
        <w:rPr>
          <w:noProof/>
          <w:sz w:val="20"/>
          <w:szCs w:val="20"/>
        </w:rPr>
        <w:t> </w:t>
      </w:r>
      <w:r w:rsidR="00310ED2" w:rsidRPr="002A65BF">
        <w:rPr>
          <w:noProof/>
          <w:sz w:val="20"/>
          <w:szCs w:val="20"/>
        </w:rPr>
        <w:t>rLId</w:t>
      </w:r>
      <w:r w:rsidR="000F58FF" w:rsidRPr="002A65BF">
        <w:rPr>
          <w:noProof/>
          <w:sz w:val="20"/>
          <w:szCs w:val="20"/>
        </w:rPr>
        <w:t> </w:t>
      </w:r>
      <w:r w:rsidR="006C6192" w:rsidRPr="002A65BF">
        <w:rPr>
          <w:noProof/>
          <w:sz w:val="20"/>
          <w:szCs w:val="20"/>
        </w:rPr>
        <w:t xml:space="preserve">] </w:t>
      </w:r>
      <w:r w:rsidRPr="002A65BF">
        <w:rPr>
          <w:noProof/>
          <w:sz w:val="20"/>
          <w:szCs w:val="20"/>
        </w:rPr>
        <w:t xml:space="preserve"> &lt;&lt; 1</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25</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rPr>
        <w:br/>
        <w:t>ScaledRefLayerBottomOffset = scaled_ref_layer_bottom_offset</w:t>
      </w:r>
      <w:r w:rsidR="006C6192" w:rsidRPr="002A65BF">
        <w:rPr>
          <w:noProof/>
          <w:sz w:val="20"/>
          <w:szCs w:val="20"/>
        </w:rPr>
        <w:t>[</w:t>
      </w:r>
      <w:r w:rsidR="000F58FF" w:rsidRPr="002A65BF">
        <w:rPr>
          <w:noProof/>
          <w:sz w:val="20"/>
          <w:szCs w:val="20"/>
        </w:rPr>
        <w:t> </w:t>
      </w:r>
      <w:r w:rsidR="00310ED2" w:rsidRPr="002A65BF">
        <w:rPr>
          <w:noProof/>
          <w:sz w:val="20"/>
          <w:szCs w:val="20"/>
        </w:rPr>
        <w:t>rLId</w:t>
      </w:r>
      <w:r w:rsidR="000F58FF" w:rsidRPr="002A65BF">
        <w:rPr>
          <w:noProof/>
          <w:sz w:val="20"/>
          <w:szCs w:val="20"/>
        </w:rPr>
        <w:t> </w:t>
      </w:r>
      <w:r w:rsidR="006C6192" w:rsidRPr="002A65BF">
        <w:rPr>
          <w:noProof/>
          <w:sz w:val="20"/>
          <w:szCs w:val="20"/>
        </w:rPr>
        <w:t xml:space="preserve">] </w:t>
      </w:r>
      <w:r w:rsidRPr="002A65BF">
        <w:rPr>
          <w:noProof/>
          <w:sz w:val="20"/>
          <w:szCs w:val="20"/>
        </w:rPr>
        <w:t xml:space="preserve"> &lt;&lt; 1</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26</w:t>
      </w:r>
      <w:r w:rsidR="00726FC2" w:rsidRPr="002A65BF">
        <w:rPr>
          <w:noProof/>
          <w:sz w:val="20"/>
          <w:szCs w:val="20"/>
          <w:highlight w:val="yellow"/>
        </w:rPr>
        <w:fldChar w:fldCharType="end"/>
      </w:r>
      <w:r w:rsidRPr="002A65BF">
        <w:rPr>
          <w:noProof/>
          <w:sz w:val="20"/>
          <w:szCs w:val="20"/>
          <w:highlight w:val="yellow"/>
          <w:lang w:eastAsia="ko-KR"/>
        </w:rPr>
        <w:t>)</w:t>
      </w:r>
      <w:r w:rsidR="00E32EE1" w:rsidRPr="002A65BF">
        <w:rPr>
          <w:noProof/>
          <w:sz w:val="20"/>
          <w:szCs w:val="20"/>
          <w:lang w:eastAsia="ko-KR"/>
        </w:rPr>
        <w:br/>
      </w:r>
      <w:r w:rsidR="00E32EE1" w:rsidRPr="002A65BF">
        <w:rPr>
          <w:rFonts w:hint="eastAsia"/>
          <w:noProof/>
          <w:sz w:val="20"/>
          <w:szCs w:val="20"/>
        </w:rPr>
        <w:t>Vert</w:t>
      </w:r>
      <w:r w:rsidR="00E32EE1" w:rsidRPr="002A65BF">
        <w:rPr>
          <w:rFonts w:hint="eastAsia"/>
          <w:noProof/>
          <w:sz w:val="20"/>
          <w:szCs w:val="20"/>
          <w:lang w:eastAsia="ko-KR"/>
        </w:rPr>
        <w:t>P</w:t>
      </w:r>
      <w:r w:rsidR="00E32EE1" w:rsidRPr="002A65BF">
        <w:rPr>
          <w:noProof/>
          <w:sz w:val="20"/>
          <w:szCs w:val="20"/>
        </w:rPr>
        <w:t>hase</w:t>
      </w:r>
      <w:r w:rsidR="00E32EE1" w:rsidRPr="002A65BF">
        <w:rPr>
          <w:rFonts w:hint="eastAsia"/>
          <w:noProof/>
          <w:sz w:val="20"/>
          <w:szCs w:val="20"/>
          <w:lang w:eastAsia="ko-KR"/>
        </w:rPr>
        <w:t>P</w:t>
      </w:r>
      <w:r w:rsidR="00E32EE1" w:rsidRPr="002A65BF">
        <w:rPr>
          <w:noProof/>
          <w:sz w:val="20"/>
          <w:szCs w:val="20"/>
        </w:rPr>
        <w:t xml:space="preserve">ositionAdjustFlag = </w:t>
      </w:r>
      <w:r w:rsidR="00E32EE1" w:rsidRPr="002A65BF">
        <w:rPr>
          <w:rFonts w:hint="eastAsia"/>
          <w:noProof/>
          <w:sz w:val="20"/>
          <w:szCs w:val="20"/>
        </w:rPr>
        <w:t>vert_</w:t>
      </w:r>
      <w:r w:rsidR="00E32EE1" w:rsidRPr="002A65BF">
        <w:rPr>
          <w:noProof/>
          <w:sz w:val="20"/>
          <w:szCs w:val="20"/>
        </w:rPr>
        <w:t>phase_position_</w:t>
      </w:r>
      <w:r w:rsidR="00F21980" w:rsidRPr="002A65BF">
        <w:rPr>
          <w:noProof/>
          <w:sz w:val="20"/>
          <w:szCs w:val="20"/>
        </w:rPr>
        <w:t>enable</w:t>
      </w:r>
      <w:r w:rsidR="00E32EE1" w:rsidRPr="002A65BF">
        <w:rPr>
          <w:noProof/>
          <w:sz w:val="20"/>
          <w:szCs w:val="20"/>
        </w:rPr>
        <w:t>_flag[ rLId ]</w:t>
      </w:r>
      <w:r w:rsidR="00E32EE1" w:rsidRPr="002A65BF">
        <w:rPr>
          <w:noProof/>
          <w:sz w:val="20"/>
          <w:szCs w:val="20"/>
        </w:rPr>
        <w:tab/>
      </w:r>
      <w:r w:rsidR="00E32EE1" w:rsidRPr="002A65BF">
        <w:rPr>
          <w:noProof/>
          <w:sz w:val="20"/>
          <w:szCs w:val="20"/>
          <w:highlight w:val="yellow"/>
          <w:lang w:eastAsia="ko-KR"/>
        </w:rPr>
        <w:t>(H</w:t>
      </w:r>
      <w:r w:rsidR="00E32EE1" w:rsidRPr="002A65BF">
        <w:rPr>
          <w:noProof/>
          <w:sz w:val="20"/>
          <w:szCs w:val="20"/>
          <w:highlight w:val="yellow"/>
        </w:rPr>
        <w:noBreakHyphen/>
      </w:r>
      <w:r w:rsidR="00726FC2" w:rsidRPr="002A65BF">
        <w:rPr>
          <w:noProof/>
          <w:sz w:val="20"/>
          <w:szCs w:val="20"/>
          <w:highlight w:val="yellow"/>
        </w:rPr>
        <w:fldChar w:fldCharType="begin" w:fldLock="1"/>
      </w:r>
      <w:r w:rsidR="00E32EE1"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27</w:t>
      </w:r>
      <w:r w:rsidR="00726FC2" w:rsidRPr="002A65BF">
        <w:rPr>
          <w:noProof/>
          <w:sz w:val="20"/>
          <w:szCs w:val="20"/>
          <w:highlight w:val="yellow"/>
        </w:rPr>
        <w:fldChar w:fldCharType="end"/>
      </w:r>
      <w:r w:rsidR="00E32EE1" w:rsidRPr="002A65BF">
        <w:rPr>
          <w:noProof/>
          <w:sz w:val="20"/>
          <w:szCs w:val="20"/>
          <w:highlight w:val="yellow"/>
          <w:lang w:eastAsia="ko-KR"/>
        </w:rPr>
        <w:t>)</w:t>
      </w:r>
      <w:r w:rsidR="00E32EE1" w:rsidRPr="002A65BF">
        <w:rPr>
          <w:noProof/>
          <w:sz w:val="20"/>
          <w:szCs w:val="20"/>
          <w:highlight w:val="yellow"/>
          <w:lang w:eastAsia="ko-KR"/>
        </w:rPr>
        <w:br/>
      </w:r>
      <w:r w:rsidR="00E32EE1" w:rsidRPr="002A65BF">
        <w:rPr>
          <w:sz w:val="20"/>
          <w:szCs w:val="20"/>
        </w:rPr>
        <w:t xml:space="preserve">VertPhasePositionFlag = </w:t>
      </w:r>
      <w:r w:rsidR="00F21980" w:rsidRPr="002A65BF">
        <w:rPr>
          <w:sz w:val="20"/>
          <w:szCs w:val="20"/>
        </w:rPr>
        <w:t>vert_</w:t>
      </w:r>
      <w:r w:rsidR="00E32EE1" w:rsidRPr="002A65BF">
        <w:rPr>
          <w:sz w:val="20"/>
          <w:szCs w:val="20"/>
        </w:rPr>
        <w:t>phase_position_flag</w:t>
      </w:r>
      <w:r w:rsidR="00E32EE1" w:rsidRPr="002A65BF">
        <w:rPr>
          <w:noProof/>
          <w:sz w:val="20"/>
          <w:szCs w:val="20"/>
        </w:rPr>
        <w:t xml:space="preserve">[ rLId ] </w:t>
      </w:r>
      <w:r w:rsidR="00E32EE1" w:rsidRPr="002A65BF">
        <w:rPr>
          <w:noProof/>
          <w:sz w:val="20"/>
          <w:szCs w:val="20"/>
        </w:rPr>
        <w:tab/>
      </w:r>
      <w:r w:rsidR="00E32EE1" w:rsidRPr="002A65BF">
        <w:rPr>
          <w:noProof/>
          <w:sz w:val="20"/>
          <w:szCs w:val="20"/>
          <w:highlight w:val="yellow"/>
          <w:lang w:eastAsia="ko-KR"/>
        </w:rPr>
        <w:t>(H</w:t>
      </w:r>
      <w:r w:rsidR="00E32EE1" w:rsidRPr="002A65BF">
        <w:rPr>
          <w:noProof/>
          <w:sz w:val="20"/>
          <w:szCs w:val="20"/>
          <w:highlight w:val="yellow"/>
        </w:rPr>
        <w:noBreakHyphen/>
      </w:r>
      <w:r w:rsidR="00726FC2" w:rsidRPr="002A65BF">
        <w:rPr>
          <w:noProof/>
          <w:sz w:val="20"/>
          <w:szCs w:val="20"/>
          <w:highlight w:val="yellow"/>
        </w:rPr>
        <w:fldChar w:fldCharType="begin" w:fldLock="1"/>
      </w:r>
      <w:r w:rsidR="00E32EE1"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5059F3" w:rsidRPr="002A65BF">
        <w:rPr>
          <w:noProof/>
          <w:sz w:val="20"/>
          <w:szCs w:val="20"/>
          <w:highlight w:val="yellow"/>
        </w:rPr>
        <w:t>28</w:t>
      </w:r>
      <w:r w:rsidR="00726FC2" w:rsidRPr="002A65BF">
        <w:rPr>
          <w:noProof/>
          <w:sz w:val="20"/>
          <w:szCs w:val="20"/>
          <w:highlight w:val="yellow"/>
        </w:rPr>
        <w:fldChar w:fldCharType="end"/>
      </w:r>
      <w:r w:rsidR="00E32EE1" w:rsidRPr="002A65BF">
        <w:rPr>
          <w:noProof/>
          <w:sz w:val="20"/>
          <w:szCs w:val="20"/>
          <w:highlight w:val="yellow"/>
          <w:lang w:eastAsia="ko-KR"/>
        </w:rPr>
        <w:t>)</w:t>
      </w:r>
    </w:p>
    <w:p w:rsidR="00EA1617" w:rsidRPr="002A65BF" w:rsidRDefault="00EA1617" w:rsidP="00EA1617">
      <w:pPr>
        <w:spacing w:before="120"/>
        <w:rPr>
          <w:noProof/>
        </w:rPr>
      </w:pPr>
      <w:r w:rsidRPr="002A65BF">
        <w:rPr>
          <w:noProof/>
        </w:rPr>
        <w:t xml:space="preserve">The variables </w:t>
      </w:r>
      <w:r w:rsidRPr="002A65BF">
        <w:rPr>
          <w:noProof/>
          <w:lang w:eastAsia="ko-KR"/>
        </w:rPr>
        <w:t>ScaledRefLayerPicWidth</w:t>
      </w:r>
      <w:r w:rsidR="001276F3" w:rsidRPr="002A65BF">
        <w:rPr>
          <w:noProof/>
          <w:lang w:eastAsia="ko-KR"/>
        </w:rPr>
        <w:t>InSamplesY</w:t>
      </w:r>
      <w:r w:rsidRPr="002A65BF">
        <w:rPr>
          <w:noProof/>
        </w:rPr>
        <w:t xml:space="preserve"> and </w:t>
      </w:r>
      <w:r w:rsidRPr="002A65BF">
        <w:rPr>
          <w:noProof/>
          <w:lang w:eastAsia="ko-KR"/>
        </w:rPr>
        <w:t>ScaledRefLayerPicHeight</w:t>
      </w:r>
      <w:r w:rsidR="001276F3" w:rsidRPr="002A65BF">
        <w:rPr>
          <w:noProof/>
          <w:lang w:eastAsia="ko-KR"/>
        </w:rPr>
        <w:t>InSamplesY</w:t>
      </w:r>
      <w:r w:rsidRPr="002A65BF">
        <w:rPr>
          <w:noProof/>
        </w:rPr>
        <w:t xml:space="preserve"> are derived as follows:</w:t>
      </w:r>
    </w:p>
    <w:p w:rsidR="00EA1617" w:rsidRPr="002A65BF" w:rsidRDefault="00EA1617" w:rsidP="00EA1617">
      <w:pPr>
        <w:pStyle w:val="Equation"/>
        <w:spacing w:before="136" w:after="0"/>
        <w:ind w:left="630"/>
        <w:rPr>
          <w:noProof/>
          <w:sz w:val="20"/>
          <w:szCs w:val="20"/>
          <w:lang w:eastAsia="ko-KR"/>
        </w:rPr>
      </w:pPr>
      <w:r w:rsidRPr="002A65BF">
        <w:rPr>
          <w:noProof/>
          <w:sz w:val="20"/>
          <w:szCs w:val="20"/>
          <w:lang w:eastAsia="ko-KR"/>
        </w:rPr>
        <w:t>ScaledRefLayerPicWidth</w:t>
      </w:r>
      <w:r w:rsidR="001276F3" w:rsidRPr="002A65BF">
        <w:rPr>
          <w:noProof/>
          <w:sz w:val="20"/>
          <w:szCs w:val="20"/>
          <w:lang w:eastAsia="ko-KR"/>
        </w:rPr>
        <w:t>InSamplesY</w:t>
      </w:r>
      <w:r w:rsidRPr="002A65BF">
        <w:rPr>
          <w:noProof/>
          <w:sz w:val="20"/>
          <w:szCs w:val="20"/>
        </w:rPr>
        <w:t xml:space="preserve"> = </w:t>
      </w:r>
      <w:r w:rsidR="005C28D9" w:rsidRPr="002A65BF">
        <w:rPr>
          <w:noProof/>
          <w:sz w:val="20"/>
          <w:szCs w:val="20"/>
        </w:rPr>
        <w:t>Cur</w:t>
      </w:r>
      <w:r w:rsidRPr="002A65BF">
        <w:rPr>
          <w:noProof/>
          <w:sz w:val="20"/>
          <w:szCs w:val="20"/>
          <w:lang w:eastAsia="ko-KR"/>
        </w:rPr>
        <w:t>PicWidth</w:t>
      </w:r>
      <w:r w:rsidR="001276F3" w:rsidRPr="002A65BF">
        <w:rPr>
          <w:noProof/>
          <w:sz w:val="20"/>
          <w:szCs w:val="20"/>
          <w:lang w:eastAsia="ko-KR"/>
        </w:rPr>
        <w:t>InSamplesY</w:t>
      </w:r>
      <w:r w:rsidRPr="002A65BF">
        <w:rPr>
          <w:noProof/>
          <w:sz w:val="20"/>
          <w:szCs w:val="20"/>
        </w:rPr>
        <w:t> </w:t>
      </w:r>
      <w:r w:rsidR="005773D9" w:rsidRPr="002A65BF">
        <w:rPr>
          <w:noProof/>
          <w:sz w:val="20"/>
          <w:szCs w:val="20"/>
        </w:rPr>
        <w:t>−</w:t>
      </w:r>
      <w:r w:rsidRPr="002A65BF">
        <w:rPr>
          <w:noProof/>
          <w:sz w:val="20"/>
          <w:szCs w:val="20"/>
        </w:rPr>
        <w:br/>
      </w:r>
      <w:r w:rsidRPr="002A65BF">
        <w:rPr>
          <w:noProof/>
          <w:sz w:val="20"/>
          <w:szCs w:val="20"/>
        </w:rPr>
        <w:tab/>
      </w:r>
      <w:r w:rsidRPr="002A65BF">
        <w:rPr>
          <w:noProof/>
          <w:sz w:val="20"/>
          <w:szCs w:val="20"/>
        </w:rPr>
        <w:tab/>
        <w:t>ScaledRefLayerLeftOffset </w:t>
      </w:r>
      <w:r w:rsidR="005773D9" w:rsidRPr="002A65BF">
        <w:rPr>
          <w:noProof/>
          <w:sz w:val="20"/>
          <w:szCs w:val="20"/>
        </w:rPr>
        <w:t>−</w:t>
      </w:r>
      <w:r w:rsidRPr="002A65BF">
        <w:rPr>
          <w:noProof/>
          <w:sz w:val="20"/>
          <w:szCs w:val="20"/>
        </w:rPr>
        <w:t> ScaledRefLayerRightOffset</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29</w:t>
      </w:r>
      <w:r w:rsidR="00726FC2" w:rsidRPr="002A65BF">
        <w:rPr>
          <w:noProof/>
          <w:sz w:val="20"/>
          <w:szCs w:val="20"/>
          <w:highlight w:val="yellow"/>
        </w:rPr>
        <w:fldChar w:fldCharType="end"/>
      </w:r>
      <w:r w:rsidRPr="002A65BF">
        <w:rPr>
          <w:noProof/>
          <w:sz w:val="20"/>
          <w:szCs w:val="20"/>
          <w:highlight w:val="yellow"/>
          <w:lang w:eastAsia="ko-KR"/>
        </w:rPr>
        <w:t>)</w:t>
      </w:r>
      <w:r w:rsidRPr="002A65BF">
        <w:rPr>
          <w:noProof/>
          <w:sz w:val="20"/>
          <w:szCs w:val="20"/>
        </w:rPr>
        <w:br/>
      </w:r>
      <w:r w:rsidRPr="002A65BF">
        <w:rPr>
          <w:noProof/>
          <w:sz w:val="20"/>
          <w:szCs w:val="20"/>
          <w:lang w:eastAsia="ko-KR"/>
        </w:rPr>
        <w:t>ScaledRefLayerPicHeight</w:t>
      </w:r>
      <w:r w:rsidR="001276F3" w:rsidRPr="002A65BF">
        <w:rPr>
          <w:noProof/>
          <w:sz w:val="20"/>
          <w:szCs w:val="20"/>
          <w:lang w:eastAsia="ko-KR"/>
        </w:rPr>
        <w:t>InSamplesY</w:t>
      </w:r>
      <w:r w:rsidRPr="002A65BF">
        <w:rPr>
          <w:noProof/>
          <w:sz w:val="20"/>
          <w:szCs w:val="20"/>
        </w:rPr>
        <w:t xml:space="preserve"> = </w:t>
      </w:r>
      <w:r w:rsidR="00693F23" w:rsidRPr="002A65BF">
        <w:rPr>
          <w:noProof/>
          <w:sz w:val="20"/>
          <w:szCs w:val="20"/>
        </w:rPr>
        <w:t>Cur</w:t>
      </w:r>
      <w:r w:rsidRPr="002A65BF">
        <w:rPr>
          <w:noProof/>
          <w:sz w:val="20"/>
          <w:szCs w:val="20"/>
          <w:lang w:eastAsia="ko-KR"/>
        </w:rPr>
        <w:t>PicHeight</w:t>
      </w:r>
      <w:r w:rsidR="001276F3" w:rsidRPr="002A65BF">
        <w:rPr>
          <w:noProof/>
          <w:sz w:val="20"/>
          <w:szCs w:val="20"/>
          <w:lang w:eastAsia="ko-KR"/>
        </w:rPr>
        <w:t>InSamplesY</w:t>
      </w:r>
      <w:r w:rsidRPr="002A65BF">
        <w:rPr>
          <w:noProof/>
          <w:sz w:val="20"/>
          <w:szCs w:val="20"/>
        </w:rPr>
        <w:t> </w:t>
      </w:r>
      <w:r w:rsidR="005773D9" w:rsidRPr="002A65BF">
        <w:rPr>
          <w:noProof/>
          <w:sz w:val="20"/>
          <w:szCs w:val="20"/>
        </w:rPr>
        <w:t>−</w:t>
      </w:r>
      <w:r w:rsidRPr="002A65BF">
        <w:rPr>
          <w:noProof/>
          <w:sz w:val="20"/>
          <w:szCs w:val="20"/>
        </w:rPr>
        <w:br/>
      </w:r>
      <w:r w:rsidRPr="002A65BF">
        <w:rPr>
          <w:noProof/>
          <w:sz w:val="20"/>
          <w:szCs w:val="20"/>
        </w:rPr>
        <w:tab/>
      </w:r>
      <w:r w:rsidRPr="002A65BF">
        <w:rPr>
          <w:noProof/>
          <w:sz w:val="20"/>
          <w:szCs w:val="20"/>
        </w:rPr>
        <w:tab/>
        <w:t>ScaledRefLayerTopOffset </w:t>
      </w:r>
      <w:r w:rsidR="005773D9" w:rsidRPr="002A65BF">
        <w:rPr>
          <w:noProof/>
          <w:sz w:val="20"/>
          <w:szCs w:val="20"/>
        </w:rPr>
        <w:t>−</w:t>
      </w:r>
      <w:r w:rsidRPr="002A65BF">
        <w:rPr>
          <w:noProof/>
          <w:sz w:val="20"/>
          <w:szCs w:val="20"/>
        </w:rPr>
        <w:t> ScaledRefLayerBottomOffset</w:t>
      </w:r>
      <w:r w:rsidRPr="002A65BF">
        <w:rPr>
          <w:noProof/>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30</w:t>
      </w:r>
      <w:r w:rsidR="00726FC2" w:rsidRPr="002A65BF">
        <w:rPr>
          <w:noProof/>
          <w:sz w:val="20"/>
          <w:szCs w:val="20"/>
          <w:highlight w:val="yellow"/>
        </w:rPr>
        <w:fldChar w:fldCharType="end"/>
      </w:r>
      <w:r w:rsidRPr="002A65BF">
        <w:rPr>
          <w:noProof/>
          <w:sz w:val="20"/>
          <w:szCs w:val="20"/>
          <w:highlight w:val="yellow"/>
          <w:lang w:eastAsia="ko-KR"/>
        </w:rPr>
        <w:t>)</w:t>
      </w:r>
    </w:p>
    <w:p w:rsidR="00EA1617" w:rsidRPr="002A65BF"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2A65BF">
        <w:rPr>
          <w:noProof/>
          <w:sz w:val="20"/>
          <w:szCs w:val="20"/>
        </w:rPr>
        <w:t xml:space="preserve">The variables </w:t>
      </w:r>
      <w:r w:rsidRPr="002A65BF">
        <w:rPr>
          <w:noProof/>
          <w:sz w:val="20"/>
          <w:szCs w:val="20"/>
          <w:lang w:eastAsia="ko-KR"/>
        </w:rPr>
        <w:t>ScaleFactorX</w:t>
      </w:r>
      <w:r w:rsidRPr="002A65BF">
        <w:rPr>
          <w:sz w:val="20"/>
          <w:szCs w:val="20"/>
        </w:rPr>
        <w:t xml:space="preserve"> </w:t>
      </w:r>
      <w:r w:rsidRPr="002A65BF">
        <w:rPr>
          <w:noProof/>
          <w:sz w:val="20"/>
          <w:szCs w:val="20"/>
          <w:lang w:eastAsia="ko-KR"/>
        </w:rPr>
        <w:t>and ScaleFactorY</w:t>
      </w:r>
      <w:r w:rsidRPr="002A65BF">
        <w:rPr>
          <w:sz w:val="20"/>
          <w:szCs w:val="20"/>
        </w:rPr>
        <w:t xml:space="preserve"> </w:t>
      </w:r>
      <w:r w:rsidRPr="002A65BF">
        <w:rPr>
          <w:noProof/>
          <w:sz w:val="20"/>
          <w:szCs w:val="20"/>
          <w:lang w:eastAsia="ko-KR"/>
        </w:rPr>
        <w:t>are derived as follows:</w:t>
      </w:r>
    </w:p>
    <w:p w:rsidR="00EA1617" w:rsidRPr="002A65BF" w:rsidRDefault="00EA1617" w:rsidP="00693F23">
      <w:pPr>
        <w:pStyle w:val="Equation"/>
        <w:spacing w:before="136" w:after="0"/>
        <w:ind w:left="630"/>
        <w:rPr>
          <w:noProof/>
          <w:sz w:val="20"/>
          <w:szCs w:val="20"/>
          <w:lang w:eastAsia="ko-KR"/>
        </w:rPr>
      </w:pPr>
      <w:r w:rsidRPr="002A65BF">
        <w:rPr>
          <w:noProof/>
          <w:sz w:val="20"/>
          <w:szCs w:val="20"/>
          <w:lang w:eastAsia="ko-KR"/>
        </w:rPr>
        <w:t>ScaleFactorX</w:t>
      </w:r>
      <w:r w:rsidRPr="002A65BF">
        <w:rPr>
          <w:sz w:val="20"/>
          <w:szCs w:val="20"/>
        </w:rPr>
        <w:t xml:space="preserve"> = ( ( </w:t>
      </w:r>
      <w:r w:rsidRPr="002A65BF">
        <w:rPr>
          <w:noProof/>
          <w:sz w:val="20"/>
          <w:szCs w:val="20"/>
          <w:lang w:eastAsia="ko-KR"/>
        </w:rPr>
        <w:t>RefLayer</w:t>
      </w:r>
      <w:r w:rsidR="005C3002" w:rsidRPr="002A65BF">
        <w:rPr>
          <w:noProof/>
          <w:sz w:val="20"/>
          <w:szCs w:val="20"/>
          <w:lang w:eastAsia="ko-KR"/>
        </w:rPr>
        <w:t>Cropped</w:t>
      </w:r>
      <w:r w:rsidRPr="002A65BF">
        <w:rPr>
          <w:noProof/>
          <w:sz w:val="20"/>
          <w:szCs w:val="20"/>
          <w:lang w:eastAsia="ko-KR"/>
        </w:rPr>
        <w:t>PicWidth</w:t>
      </w:r>
      <w:r w:rsidR="001276F3" w:rsidRPr="002A65BF">
        <w:rPr>
          <w:noProof/>
          <w:sz w:val="20"/>
          <w:szCs w:val="20"/>
          <w:lang w:eastAsia="ko-KR"/>
        </w:rPr>
        <w:t>InSamplesY</w:t>
      </w:r>
      <w:r w:rsidR="000F58FF" w:rsidRPr="002A65BF">
        <w:rPr>
          <w:noProof/>
          <w:sz w:val="20"/>
          <w:szCs w:val="20"/>
          <w:lang w:eastAsia="ko-KR"/>
        </w:rPr>
        <w:t> </w:t>
      </w:r>
      <w:r w:rsidRPr="002A65BF">
        <w:rPr>
          <w:sz w:val="20"/>
          <w:szCs w:val="20"/>
        </w:rPr>
        <w:t>&lt;&lt; 16 ) +</w:t>
      </w:r>
      <w:r w:rsidR="005C3002" w:rsidRPr="002A65BF">
        <w:rPr>
          <w:sz w:val="20"/>
          <w:szCs w:val="20"/>
        </w:rPr>
        <w:br/>
      </w:r>
      <w:r w:rsidR="005C3002" w:rsidRPr="002A65BF">
        <w:rPr>
          <w:sz w:val="20"/>
          <w:szCs w:val="20"/>
        </w:rPr>
        <w:tab/>
      </w:r>
      <w:r w:rsidR="005C3002" w:rsidRPr="002A65BF">
        <w:rPr>
          <w:sz w:val="20"/>
          <w:szCs w:val="20"/>
        </w:rPr>
        <w:tab/>
      </w:r>
      <w:r w:rsidRPr="002A65BF">
        <w:rPr>
          <w:sz w:val="20"/>
          <w:szCs w:val="20"/>
        </w:rPr>
        <w:t>( </w:t>
      </w:r>
      <w:r w:rsidRPr="002A65BF">
        <w:rPr>
          <w:noProof/>
          <w:sz w:val="20"/>
          <w:szCs w:val="20"/>
          <w:lang w:eastAsia="ko-KR"/>
        </w:rPr>
        <w:t>ScaledRefLayerPicWidth</w:t>
      </w:r>
      <w:r w:rsidR="001276F3" w:rsidRPr="002A65BF">
        <w:rPr>
          <w:noProof/>
          <w:sz w:val="20"/>
          <w:szCs w:val="20"/>
          <w:lang w:eastAsia="ko-KR"/>
        </w:rPr>
        <w:t>InSamplesY</w:t>
      </w:r>
      <w:r w:rsidR="005C3002" w:rsidRPr="002A65BF">
        <w:rPr>
          <w:noProof/>
          <w:sz w:val="20"/>
          <w:szCs w:val="20"/>
          <w:lang w:eastAsia="ko-KR"/>
        </w:rPr>
        <w:t> </w:t>
      </w:r>
      <w:r w:rsidRPr="002A65BF">
        <w:rPr>
          <w:sz w:val="20"/>
          <w:szCs w:val="20"/>
        </w:rPr>
        <w:t>&gt;&gt; 1 ) ) /</w:t>
      </w:r>
      <w:r w:rsidRPr="002A65BF">
        <w:rPr>
          <w:rFonts w:hint="eastAsia"/>
          <w:sz w:val="20"/>
          <w:szCs w:val="20"/>
          <w:lang w:eastAsia="zh-TW"/>
        </w:rPr>
        <w:t xml:space="preserve"> </w:t>
      </w:r>
      <w:r w:rsidRPr="002A65BF">
        <w:rPr>
          <w:noProof/>
          <w:sz w:val="20"/>
          <w:szCs w:val="20"/>
          <w:lang w:eastAsia="ko-KR"/>
        </w:rPr>
        <w:t>ScaledRefLayerPicWidth</w:t>
      </w:r>
      <w:r w:rsidR="001276F3" w:rsidRPr="002A65BF">
        <w:rPr>
          <w:noProof/>
          <w:sz w:val="20"/>
          <w:szCs w:val="20"/>
          <w:lang w:eastAsia="ko-KR"/>
        </w:rPr>
        <w:t>InSamplesY</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31</w:t>
      </w:r>
      <w:r w:rsidR="00726FC2" w:rsidRPr="002A65BF">
        <w:rPr>
          <w:noProof/>
          <w:sz w:val="20"/>
          <w:szCs w:val="20"/>
          <w:highlight w:val="yellow"/>
        </w:rPr>
        <w:fldChar w:fldCharType="end"/>
      </w:r>
      <w:r w:rsidRPr="002A65BF">
        <w:rPr>
          <w:noProof/>
          <w:sz w:val="20"/>
          <w:szCs w:val="20"/>
          <w:highlight w:val="yellow"/>
          <w:lang w:eastAsia="ko-KR"/>
        </w:rPr>
        <w:t>)</w:t>
      </w:r>
      <w:r w:rsidRPr="002A65BF">
        <w:rPr>
          <w:rFonts w:hint="eastAsia"/>
          <w:sz w:val="20"/>
          <w:szCs w:val="20"/>
          <w:lang w:eastAsia="zh-TW"/>
        </w:rPr>
        <w:br/>
      </w:r>
      <w:r w:rsidRPr="002A65BF">
        <w:rPr>
          <w:sz w:val="20"/>
          <w:szCs w:val="20"/>
        </w:rPr>
        <w:t>ScaleFactorY = ( ( </w:t>
      </w:r>
      <w:r w:rsidRPr="002A65BF">
        <w:rPr>
          <w:noProof/>
          <w:sz w:val="20"/>
          <w:szCs w:val="20"/>
          <w:lang w:eastAsia="ko-KR"/>
        </w:rPr>
        <w:t>RefLayer</w:t>
      </w:r>
      <w:r w:rsidR="005C3002" w:rsidRPr="002A65BF">
        <w:rPr>
          <w:noProof/>
          <w:sz w:val="20"/>
          <w:szCs w:val="20"/>
          <w:lang w:eastAsia="ko-KR"/>
        </w:rPr>
        <w:t>Cropped</w:t>
      </w:r>
      <w:r w:rsidRPr="002A65BF">
        <w:rPr>
          <w:noProof/>
          <w:sz w:val="20"/>
          <w:szCs w:val="20"/>
          <w:lang w:eastAsia="ko-KR"/>
        </w:rPr>
        <w:t>PicHeight</w:t>
      </w:r>
      <w:r w:rsidR="001276F3" w:rsidRPr="002A65BF">
        <w:rPr>
          <w:noProof/>
          <w:sz w:val="20"/>
          <w:szCs w:val="20"/>
          <w:lang w:eastAsia="ko-KR"/>
        </w:rPr>
        <w:t>InSamplesY</w:t>
      </w:r>
      <w:r w:rsidR="005C3002" w:rsidRPr="002A65BF">
        <w:rPr>
          <w:noProof/>
          <w:sz w:val="20"/>
          <w:szCs w:val="20"/>
          <w:lang w:eastAsia="ko-KR"/>
        </w:rPr>
        <w:t> </w:t>
      </w:r>
      <w:r w:rsidRPr="002A65BF">
        <w:rPr>
          <w:sz w:val="20"/>
          <w:szCs w:val="20"/>
        </w:rPr>
        <w:t>&lt;&lt; 16 ) +</w:t>
      </w:r>
      <w:r w:rsidR="005C3002" w:rsidRPr="002A65BF">
        <w:rPr>
          <w:sz w:val="20"/>
          <w:szCs w:val="20"/>
        </w:rPr>
        <w:br/>
      </w:r>
      <w:r w:rsidR="005C3002" w:rsidRPr="002A65BF">
        <w:rPr>
          <w:sz w:val="20"/>
          <w:szCs w:val="20"/>
        </w:rPr>
        <w:tab/>
      </w:r>
      <w:r w:rsidR="005C3002" w:rsidRPr="002A65BF">
        <w:rPr>
          <w:sz w:val="20"/>
          <w:szCs w:val="20"/>
        </w:rPr>
        <w:tab/>
      </w:r>
      <w:r w:rsidRPr="002A65BF">
        <w:rPr>
          <w:sz w:val="20"/>
          <w:szCs w:val="20"/>
        </w:rPr>
        <w:t>( </w:t>
      </w:r>
      <w:r w:rsidRPr="002A65BF">
        <w:rPr>
          <w:noProof/>
          <w:sz w:val="20"/>
          <w:szCs w:val="20"/>
          <w:lang w:eastAsia="ko-KR"/>
        </w:rPr>
        <w:t>ScaledRefLayerPicHeight</w:t>
      </w:r>
      <w:r w:rsidR="001276F3" w:rsidRPr="002A65BF">
        <w:rPr>
          <w:noProof/>
          <w:sz w:val="20"/>
          <w:szCs w:val="20"/>
          <w:lang w:eastAsia="ko-KR"/>
        </w:rPr>
        <w:t>InSamplesY</w:t>
      </w:r>
      <w:r w:rsidR="001D60E6" w:rsidRPr="002A65BF">
        <w:rPr>
          <w:sz w:val="20"/>
          <w:szCs w:val="20"/>
        </w:rPr>
        <w:t> </w:t>
      </w:r>
      <w:r w:rsidRPr="002A65BF">
        <w:rPr>
          <w:sz w:val="20"/>
          <w:szCs w:val="20"/>
        </w:rPr>
        <w:t>&gt;&gt; 1 ) ) /</w:t>
      </w:r>
      <w:r w:rsidRPr="002A65BF">
        <w:rPr>
          <w:sz w:val="20"/>
          <w:szCs w:val="20"/>
          <w:lang w:eastAsia="zh-TW"/>
        </w:rPr>
        <w:t xml:space="preserve"> </w:t>
      </w:r>
      <w:r w:rsidRPr="002A65BF">
        <w:rPr>
          <w:noProof/>
          <w:sz w:val="20"/>
          <w:szCs w:val="20"/>
          <w:lang w:eastAsia="ko-KR"/>
        </w:rPr>
        <w:t>ScaledRefLayerPicHeight</w:t>
      </w:r>
      <w:r w:rsidR="001276F3" w:rsidRPr="002A65BF">
        <w:rPr>
          <w:noProof/>
          <w:sz w:val="20"/>
          <w:szCs w:val="20"/>
          <w:lang w:eastAsia="ko-KR"/>
        </w:rPr>
        <w:t>InSamplesY</w:t>
      </w:r>
      <w:r w:rsidRPr="002A65BF">
        <w:rPr>
          <w:sz w:val="20"/>
          <w:szCs w:val="20"/>
        </w:rPr>
        <w:tab/>
      </w:r>
      <w:r w:rsidRPr="002A65BF">
        <w:rPr>
          <w:noProof/>
          <w:sz w:val="20"/>
          <w:szCs w:val="20"/>
          <w:highlight w:val="yellow"/>
          <w:lang w:eastAsia="ko-KR"/>
        </w:rPr>
        <w:t>(</w:t>
      </w:r>
      <w:r w:rsidR="00E907A9" w:rsidRPr="002A65BF">
        <w:rPr>
          <w:noProof/>
          <w:sz w:val="20"/>
          <w:szCs w:val="20"/>
          <w:highlight w:val="yellow"/>
          <w:lang w:eastAsia="ko-KR"/>
        </w:rPr>
        <w:t>H</w:t>
      </w:r>
      <w:r w:rsidRPr="002A65BF">
        <w:rPr>
          <w:noProof/>
          <w:sz w:val="20"/>
          <w:szCs w:val="20"/>
          <w:highlight w:val="yellow"/>
        </w:rPr>
        <w:noBreakHyphen/>
      </w:r>
      <w:r w:rsidR="00726FC2" w:rsidRPr="002A65BF">
        <w:rPr>
          <w:noProof/>
          <w:sz w:val="20"/>
          <w:szCs w:val="20"/>
          <w:highlight w:val="yellow"/>
        </w:rPr>
        <w:fldChar w:fldCharType="begin" w:fldLock="1"/>
      </w:r>
      <w:r w:rsidR="00841AE6" w:rsidRPr="002A65BF">
        <w:rPr>
          <w:noProof/>
          <w:sz w:val="20"/>
          <w:szCs w:val="20"/>
          <w:highlight w:val="yellow"/>
        </w:rPr>
        <w:instrText xml:space="preserve"> SEQ Equation \* ARABIC </w:instrText>
      </w:r>
      <w:r w:rsidR="00726FC2" w:rsidRPr="002A65BF">
        <w:rPr>
          <w:noProof/>
          <w:sz w:val="20"/>
          <w:szCs w:val="20"/>
          <w:highlight w:val="yellow"/>
        </w:rPr>
        <w:fldChar w:fldCharType="separate"/>
      </w:r>
      <w:r w:rsidR="00163A68" w:rsidRPr="002A65BF">
        <w:rPr>
          <w:noProof/>
          <w:sz w:val="20"/>
          <w:szCs w:val="20"/>
          <w:highlight w:val="yellow"/>
        </w:rPr>
        <w:t>32</w:t>
      </w:r>
      <w:r w:rsidR="00726FC2" w:rsidRPr="002A65BF">
        <w:rPr>
          <w:noProof/>
          <w:sz w:val="20"/>
          <w:szCs w:val="20"/>
          <w:highlight w:val="yellow"/>
        </w:rPr>
        <w:fldChar w:fldCharType="end"/>
      </w:r>
      <w:r w:rsidRPr="002A65BF">
        <w:rPr>
          <w:noProof/>
          <w:sz w:val="20"/>
          <w:szCs w:val="20"/>
          <w:highlight w:val="yellow"/>
          <w:lang w:eastAsia="ko-KR"/>
        </w:rPr>
        <w:t>)</w:t>
      </w:r>
    </w:p>
    <w:p w:rsidR="005773D9" w:rsidRPr="00841AE6" w:rsidRDefault="00EA1617" w:rsidP="00EA1617">
      <w:pPr>
        <w:tabs>
          <w:tab w:val="left" w:pos="400"/>
        </w:tabs>
        <w:rPr>
          <w:noProof/>
        </w:rPr>
      </w:pPr>
      <w:r w:rsidRPr="00841AE6">
        <w:rPr>
          <w:noProof/>
        </w:rPr>
        <w:t xml:space="preserve">The following </w:t>
      </w:r>
      <w:r w:rsidR="00C54FBC" w:rsidRPr="00C54FBC">
        <w:rPr>
          <w:noProof/>
        </w:rPr>
        <w:t xml:space="preserve">ordered </w:t>
      </w:r>
      <w:r w:rsidRPr="00841AE6">
        <w:rPr>
          <w:noProof/>
        </w:rPr>
        <w:t>steps are applied to derive the inter</w:t>
      </w:r>
      <w:r w:rsidR="002925C3">
        <w:rPr>
          <w:noProof/>
        </w:rPr>
        <w:t>-</w:t>
      </w:r>
      <w:r w:rsidRPr="00841AE6">
        <w:rPr>
          <w:noProof/>
        </w:rPr>
        <w:t xml:space="preserve">layer reference picture </w:t>
      </w:r>
      <w:r w:rsidR="002925C3">
        <w:rPr>
          <w:noProof/>
        </w:rPr>
        <w:t>ilRef</w:t>
      </w:r>
      <w:r w:rsidRPr="00841AE6">
        <w:rPr>
          <w:noProof/>
        </w:rPr>
        <w:t>Pic.</w:t>
      </w:r>
    </w:p>
    <w:p w:rsidR="00C54FBC" w:rsidRPr="00B85EA3" w:rsidRDefault="00C54FBC" w:rsidP="00C54FBC">
      <w:pPr>
        <w:ind w:left="434" w:hanging="434"/>
        <w:rPr>
          <w:noProof/>
        </w:rPr>
      </w:pPr>
      <w:r w:rsidRPr="00B85EA3">
        <w:rPr>
          <w:noProof/>
        </w:rPr>
        <w:t>–</w:t>
      </w:r>
      <w:r w:rsidRPr="00B85EA3">
        <w:rPr>
          <w:noProof/>
        </w:rPr>
        <w:tab/>
      </w:r>
      <w:r w:rsidRPr="00580FE0">
        <w:rPr>
          <w:lang w:val="en-CA"/>
        </w:rPr>
        <w:t>The</w:t>
      </w:r>
      <w:r w:rsidRPr="00B85EA3">
        <w:rPr>
          <w:noProof/>
        </w:rPr>
        <w:t xml:space="preserve"> variables sampleResamplingFlag and motionResamplingFlag are initialized </w:t>
      </w:r>
      <w:r>
        <w:rPr>
          <w:noProof/>
        </w:rPr>
        <w:t xml:space="preserve">to </w:t>
      </w:r>
      <w:r w:rsidRPr="00B85EA3">
        <w:rPr>
          <w:noProof/>
        </w:rPr>
        <w:t>0.</w:t>
      </w:r>
    </w:p>
    <w:p w:rsidR="00F22AED" w:rsidRDefault="00EA1617" w:rsidP="00EA1617">
      <w:pPr>
        <w:ind w:left="434" w:hanging="434"/>
        <w:rPr>
          <w:noProof/>
        </w:rPr>
      </w:pPr>
      <w:r w:rsidRPr="00281953">
        <w:rPr>
          <w:noProof/>
        </w:rPr>
        <w:t>–</w:t>
      </w:r>
      <w:r w:rsidRPr="00281953">
        <w:rPr>
          <w:noProof/>
        </w:rPr>
        <w:tab/>
      </w:r>
      <w:r w:rsidR="00843C84" w:rsidRPr="00B85EA3">
        <w:rPr>
          <w:noProof/>
        </w:rPr>
        <w:t xml:space="preserve">The variable </w:t>
      </w:r>
      <w:r w:rsidR="000512AD">
        <w:rPr>
          <w:noProof/>
        </w:rPr>
        <w:t>unequalPictureSizeFlag</w:t>
      </w:r>
      <w:r w:rsidR="00843C84">
        <w:rPr>
          <w:noProof/>
        </w:rPr>
        <w:t xml:space="preserve"> is derived as follows:</w:t>
      </w:r>
    </w:p>
    <w:p w:rsidR="00843C84" w:rsidRDefault="00843C84" w:rsidP="00843C84">
      <w:pPr>
        <w:ind w:left="434" w:hanging="74"/>
        <w:rPr>
          <w:noProof/>
        </w:rPr>
      </w:pPr>
      <w:r w:rsidRPr="00943A5F">
        <w:rPr>
          <w:noProof/>
        </w:rPr>
        <w:t>–</w:t>
      </w:r>
      <w:r w:rsidRPr="00943A5F">
        <w:rPr>
          <w:noProof/>
        </w:rPr>
        <w:tab/>
      </w:r>
      <w:r w:rsidR="00F80F37">
        <w:rPr>
          <w:noProof/>
        </w:rPr>
        <w:t>I</w:t>
      </w:r>
      <w:r>
        <w:rPr>
          <w:noProof/>
        </w:rPr>
        <w:t xml:space="preserve">f all </w:t>
      </w:r>
      <w:r w:rsidR="00021C88">
        <w:rPr>
          <w:noProof/>
        </w:rPr>
        <w:t xml:space="preserve">of </w:t>
      </w:r>
      <w:r>
        <w:rPr>
          <w:noProof/>
        </w:rPr>
        <w:t xml:space="preserve">the following conditions are </w:t>
      </w:r>
      <w:r w:rsidR="00021C88">
        <w:rPr>
          <w:noProof/>
        </w:rPr>
        <w:t>true</w:t>
      </w:r>
      <w:r>
        <w:rPr>
          <w:noProof/>
        </w:rPr>
        <w:t xml:space="preserve">, </w:t>
      </w:r>
      <w:r w:rsidR="000512AD">
        <w:rPr>
          <w:noProof/>
        </w:rPr>
        <w:t>unequalPictureSizeFlag</w:t>
      </w:r>
      <w:r>
        <w:rPr>
          <w:noProof/>
        </w:rPr>
        <w:t xml:space="preserve"> is set equal to </w:t>
      </w:r>
      <w:r w:rsidR="000B2E74">
        <w:rPr>
          <w:noProof/>
        </w:rPr>
        <w:t>0</w:t>
      </w:r>
      <w:r>
        <w:rPr>
          <w:noProof/>
        </w:rPr>
        <w:t>:</w:t>
      </w:r>
    </w:p>
    <w:p w:rsidR="00843C84" w:rsidRDefault="00843C84" w:rsidP="00747749">
      <w:pPr>
        <w:tabs>
          <w:tab w:val="clear" w:pos="794"/>
        </w:tabs>
        <w:ind w:left="1170" w:hanging="450"/>
        <w:rPr>
          <w:noProof/>
          <w:lang w:eastAsia="ko-KR"/>
        </w:rPr>
      </w:pPr>
      <w:r w:rsidRPr="00943A5F">
        <w:rPr>
          <w:noProof/>
        </w:rPr>
        <w:t>–</w:t>
      </w:r>
      <w:r w:rsidRPr="00943A5F">
        <w:rPr>
          <w:noProof/>
        </w:rPr>
        <w:tab/>
      </w:r>
      <w:r>
        <w:rPr>
          <w:noProof/>
        </w:rPr>
        <w:t>Cur</w:t>
      </w:r>
      <w:r w:rsidRPr="003B70E0">
        <w:rPr>
          <w:noProof/>
          <w:lang w:eastAsia="ko-KR"/>
        </w:rPr>
        <w:t>PicWidthInSamples</w:t>
      </w:r>
      <w:r>
        <w:rPr>
          <w:noProof/>
          <w:lang w:eastAsia="ko-KR"/>
        </w:rPr>
        <w:t>Y</w:t>
      </w:r>
      <w:r w:rsidRPr="00281953">
        <w:rPr>
          <w:noProof/>
        </w:rPr>
        <w:t xml:space="preserve"> is equal to </w:t>
      </w:r>
      <w:r w:rsidRPr="003B70E0">
        <w:rPr>
          <w:noProof/>
          <w:lang w:eastAsia="ko-KR"/>
        </w:rPr>
        <w:t>RefLayerPicWidthInSamples</w:t>
      </w:r>
      <w:r>
        <w:rPr>
          <w:noProof/>
          <w:lang w:eastAsia="ko-KR"/>
        </w:rPr>
        <w:t>Y,</w:t>
      </w:r>
    </w:p>
    <w:p w:rsidR="00843C84" w:rsidRDefault="00843C84" w:rsidP="00747749">
      <w:pPr>
        <w:tabs>
          <w:tab w:val="clear" w:pos="794"/>
        </w:tabs>
        <w:ind w:left="1170" w:hanging="450"/>
        <w:rPr>
          <w:noProof/>
          <w:lang w:eastAsia="ko-KR"/>
        </w:rPr>
      </w:pPr>
      <w:r w:rsidRPr="00943A5F">
        <w:rPr>
          <w:noProof/>
        </w:rPr>
        <w:t>–</w:t>
      </w:r>
      <w:r w:rsidRPr="00943A5F">
        <w:rPr>
          <w:noProof/>
        </w:rPr>
        <w:tab/>
      </w:r>
      <w:r>
        <w:rPr>
          <w:noProof/>
          <w:lang w:eastAsia="ko-KR"/>
        </w:rPr>
        <w:t>Cur</w:t>
      </w:r>
      <w:r w:rsidRPr="003B70E0">
        <w:rPr>
          <w:noProof/>
          <w:lang w:eastAsia="ko-KR"/>
        </w:rPr>
        <w:t>Pic</w:t>
      </w:r>
      <w:r>
        <w:rPr>
          <w:noProof/>
          <w:lang w:eastAsia="ko-KR"/>
        </w:rPr>
        <w:t>Height</w:t>
      </w:r>
      <w:r w:rsidRPr="003B70E0">
        <w:rPr>
          <w:noProof/>
          <w:lang w:eastAsia="ko-KR"/>
        </w:rPr>
        <w:t>InSamples</w:t>
      </w:r>
      <w:r>
        <w:rPr>
          <w:noProof/>
          <w:lang w:eastAsia="ko-KR"/>
        </w:rPr>
        <w:t>Y</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w:t>
      </w:r>
      <w:r>
        <w:rPr>
          <w:noProof/>
          <w:lang w:eastAsia="ko-KR"/>
        </w:rPr>
        <w:t>Y,</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ScaledRefLayerLeftOffset</w:t>
      </w:r>
      <w:r>
        <w:rPr>
          <w:noProof/>
        </w:rPr>
        <w:t xml:space="preserve"> </w:t>
      </w:r>
      <w:r w:rsidRPr="00281953">
        <w:rPr>
          <w:noProof/>
        </w:rPr>
        <w:t>is equal to</w:t>
      </w:r>
      <w:r>
        <w:rPr>
          <w:noProof/>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L</w:t>
      </w:r>
      <w:r w:rsidRPr="006D70F4">
        <w:rPr>
          <w:lang w:val="en-US" w:eastAsia="ko-KR"/>
        </w:rPr>
        <w:t>eft</w:t>
      </w:r>
      <w:r>
        <w:rPr>
          <w:lang w:val="en-US" w:eastAsia="ko-KR"/>
        </w:rPr>
        <w:t>O</w:t>
      </w:r>
      <w:r w:rsidRPr="006D70F4">
        <w:rPr>
          <w:lang w:val="en-US" w:eastAsia="ko-KR"/>
        </w:rPr>
        <w:t>ffset</w:t>
      </w:r>
      <w:r>
        <w:rPr>
          <w:noProof/>
        </w:rPr>
        <w:t> </w:t>
      </w:r>
      <w:r w:rsidRPr="00580684">
        <w:rPr>
          <w:noProof/>
        </w:rPr>
        <w:t>*</w:t>
      </w:r>
      <w:r>
        <w:rPr>
          <w:noProof/>
          <w:lang w:val="en-US"/>
        </w:rPr>
        <w:t> </w:t>
      </w:r>
      <w:r>
        <w:rPr>
          <w:noProof/>
        </w:rPr>
        <w:t>RefLayer</w:t>
      </w:r>
      <w:r w:rsidRPr="00580684">
        <w:rPr>
          <w:noProof/>
        </w:rPr>
        <w:t>SubWidthC</w:t>
      </w:r>
      <w:r>
        <w:rPr>
          <w:noProof/>
        </w:rPr>
        <w:t>,</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ScaledRefLayerTopOffset</w:t>
      </w:r>
      <w:r>
        <w:rPr>
          <w:noProof/>
        </w:rPr>
        <w:t xml:space="preserve"> </w:t>
      </w:r>
      <w:r w:rsidRPr="00281953">
        <w:rPr>
          <w:noProof/>
        </w:rPr>
        <w:t>is equal to</w:t>
      </w:r>
      <w:r>
        <w:rPr>
          <w:noProof/>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TopO</w:t>
      </w:r>
      <w:r w:rsidRPr="006D70F4">
        <w:rPr>
          <w:lang w:val="en-US" w:eastAsia="ko-KR"/>
        </w:rPr>
        <w:t>ffset</w:t>
      </w:r>
      <w:r>
        <w:rPr>
          <w:noProof/>
        </w:rPr>
        <w:t> </w:t>
      </w:r>
      <w:r w:rsidRPr="00580684">
        <w:rPr>
          <w:noProof/>
        </w:rPr>
        <w:t>*</w:t>
      </w:r>
      <w:r>
        <w:rPr>
          <w:noProof/>
          <w:lang w:val="en-US"/>
        </w:rPr>
        <w:t> </w:t>
      </w:r>
      <w:r>
        <w:rPr>
          <w:noProof/>
        </w:rPr>
        <w:t>RefLayer</w:t>
      </w:r>
      <w:r w:rsidRPr="00580684">
        <w:rPr>
          <w:noProof/>
        </w:rPr>
        <w:t>Sub</w:t>
      </w:r>
      <w:r>
        <w:rPr>
          <w:noProof/>
        </w:rPr>
        <w:t>Height</w:t>
      </w:r>
      <w:r w:rsidRPr="00580684">
        <w:rPr>
          <w:noProof/>
        </w:rPr>
        <w:t>C</w:t>
      </w:r>
      <w:r>
        <w:rPr>
          <w:noProof/>
        </w:rPr>
        <w:t>,</w:t>
      </w:r>
    </w:p>
    <w:p w:rsidR="00843C84" w:rsidRDefault="00843C84" w:rsidP="00747749">
      <w:pPr>
        <w:tabs>
          <w:tab w:val="clear" w:pos="794"/>
        </w:tabs>
        <w:ind w:left="1170" w:hanging="450"/>
        <w:rPr>
          <w:noProof/>
        </w:rPr>
      </w:pPr>
      <w:r w:rsidRPr="00943A5F">
        <w:rPr>
          <w:noProof/>
        </w:rPr>
        <w:t>–</w:t>
      </w:r>
      <w:r w:rsidRPr="00943A5F">
        <w:rPr>
          <w:noProof/>
        </w:rPr>
        <w:tab/>
      </w:r>
      <w:r w:rsidRPr="003B70E0">
        <w:rPr>
          <w:noProof/>
        </w:rPr>
        <w:t>ScaledRefLayer</w:t>
      </w:r>
      <w:r>
        <w:rPr>
          <w:noProof/>
        </w:rPr>
        <w:t>Right</w:t>
      </w:r>
      <w:r w:rsidRPr="003B70E0">
        <w:rPr>
          <w:noProof/>
        </w:rPr>
        <w:t>Offset</w:t>
      </w:r>
      <w:r>
        <w:rPr>
          <w:noProof/>
        </w:rPr>
        <w:t xml:space="preserve"> </w:t>
      </w:r>
      <w:r w:rsidRPr="00281953">
        <w:rPr>
          <w:noProof/>
        </w:rPr>
        <w:t>is equal to</w:t>
      </w:r>
      <w:r>
        <w:rPr>
          <w:noProof/>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RightO</w:t>
      </w:r>
      <w:r w:rsidRPr="006D70F4">
        <w:rPr>
          <w:lang w:val="en-US" w:eastAsia="ko-KR"/>
        </w:rPr>
        <w:t>ffset</w:t>
      </w:r>
      <w:r>
        <w:rPr>
          <w:noProof/>
        </w:rPr>
        <w:t> </w:t>
      </w:r>
      <w:r w:rsidRPr="00580684">
        <w:rPr>
          <w:noProof/>
        </w:rPr>
        <w:t>*</w:t>
      </w:r>
      <w:r>
        <w:rPr>
          <w:noProof/>
          <w:lang w:val="en-US"/>
        </w:rPr>
        <w:t> </w:t>
      </w:r>
      <w:r>
        <w:rPr>
          <w:noProof/>
        </w:rPr>
        <w:t>RefLayer</w:t>
      </w:r>
      <w:r w:rsidRPr="00580684">
        <w:rPr>
          <w:noProof/>
        </w:rPr>
        <w:t>SubWidthC</w:t>
      </w:r>
      <w:r>
        <w:rPr>
          <w:noProof/>
        </w:rPr>
        <w:t>,</w:t>
      </w:r>
    </w:p>
    <w:p w:rsidR="00843C84" w:rsidRDefault="00843C84" w:rsidP="00747749">
      <w:pPr>
        <w:tabs>
          <w:tab w:val="clear" w:pos="794"/>
        </w:tabs>
        <w:ind w:left="1170" w:hanging="450"/>
        <w:rPr>
          <w:noProof/>
        </w:rPr>
      </w:pPr>
      <w:r w:rsidRPr="00943A5F">
        <w:rPr>
          <w:noProof/>
        </w:rPr>
        <w:lastRenderedPageBreak/>
        <w:t>–</w:t>
      </w:r>
      <w:r w:rsidRPr="00943A5F">
        <w:rPr>
          <w:noProof/>
        </w:rPr>
        <w:tab/>
      </w:r>
      <w:r w:rsidRPr="003B70E0">
        <w:rPr>
          <w:noProof/>
        </w:rPr>
        <w:t>ScaledRefLayerBottomOffset</w:t>
      </w:r>
      <w:r>
        <w:rPr>
          <w:noProof/>
        </w:rPr>
        <w:t xml:space="preserve"> </w:t>
      </w:r>
      <w:r w:rsidRPr="00281953">
        <w:rPr>
          <w:noProof/>
        </w:rPr>
        <w:t>is equal to</w:t>
      </w:r>
      <w:r>
        <w:rPr>
          <w:noProof/>
        </w:rPr>
        <w:t xml:space="preserve"> </w:t>
      </w:r>
      <w:r>
        <w:rPr>
          <w:noProof/>
          <w:lang w:eastAsia="ko-KR"/>
        </w:rPr>
        <w:t>RefLayer</w:t>
      </w:r>
      <w:r>
        <w:rPr>
          <w:lang w:val="en-US" w:eastAsia="ko-KR"/>
        </w:rPr>
        <w:t>C</w:t>
      </w:r>
      <w:r w:rsidRPr="006D70F4">
        <w:rPr>
          <w:lang w:val="en-US" w:eastAsia="ko-KR"/>
        </w:rPr>
        <w:t>onf</w:t>
      </w:r>
      <w:r>
        <w:rPr>
          <w:lang w:val="en-US" w:eastAsia="ko-KR"/>
        </w:rPr>
        <w:t>W</w:t>
      </w:r>
      <w:r w:rsidRPr="006D70F4">
        <w:rPr>
          <w:lang w:val="en-US" w:eastAsia="ko-KR"/>
        </w:rPr>
        <w:t>in</w:t>
      </w:r>
      <w:r>
        <w:rPr>
          <w:lang w:val="en-US" w:eastAsia="ko-KR"/>
        </w:rPr>
        <w:t>BottomO</w:t>
      </w:r>
      <w:r w:rsidRPr="006D70F4">
        <w:rPr>
          <w:lang w:val="en-US" w:eastAsia="ko-KR"/>
        </w:rPr>
        <w:t>ffset</w:t>
      </w:r>
      <w:r>
        <w:rPr>
          <w:noProof/>
        </w:rPr>
        <w:t> </w:t>
      </w:r>
      <w:r w:rsidRPr="00580684">
        <w:rPr>
          <w:noProof/>
        </w:rPr>
        <w:t>*</w:t>
      </w:r>
      <w:r>
        <w:rPr>
          <w:noProof/>
          <w:lang w:val="en-US"/>
        </w:rPr>
        <w:t> </w:t>
      </w:r>
      <w:r>
        <w:rPr>
          <w:noProof/>
        </w:rPr>
        <w:t>RefLayer</w:t>
      </w:r>
      <w:r w:rsidRPr="00580684">
        <w:rPr>
          <w:noProof/>
        </w:rPr>
        <w:t>Sub</w:t>
      </w:r>
      <w:r>
        <w:rPr>
          <w:noProof/>
        </w:rPr>
        <w:t>Height</w:t>
      </w:r>
      <w:r w:rsidRPr="00580684">
        <w:rPr>
          <w:noProof/>
        </w:rPr>
        <w:t>C</w:t>
      </w:r>
      <w:r w:rsidR="000B2E74">
        <w:rPr>
          <w:noProof/>
        </w:rPr>
        <w:t>.</w:t>
      </w:r>
    </w:p>
    <w:p w:rsidR="00843C84" w:rsidRDefault="00843C84" w:rsidP="00843C84">
      <w:pPr>
        <w:ind w:left="434" w:hanging="74"/>
        <w:rPr>
          <w:noProof/>
        </w:rPr>
      </w:pPr>
      <w:r w:rsidRPr="00943A5F">
        <w:rPr>
          <w:noProof/>
        </w:rPr>
        <w:t>–</w:t>
      </w:r>
      <w:r w:rsidRPr="00943A5F">
        <w:rPr>
          <w:noProof/>
        </w:rPr>
        <w:tab/>
      </w:r>
      <w:r>
        <w:rPr>
          <w:noProof/>
        </w:rPr>
        <w:t xml:space="preserve">Otherwise, </w:t>
      </w:r>
      <w:r w:rsidR="000512AD">
        <w:rPr>
          <w:noProof/>
        </w:rPr>
        <w:t>unequalPictureSizeFlag</w:t>
      </w:r>
      <w:r>
        <w:rPr>
          <w:noProof/>
        </w:rPr>
        <w:t xml:space="preserve"> is set equal to </w:t>
      </w:r>
      <w:r w:rsidR="000B2E74">
        <w:rPr>
          <w:noProof/>
        </w:rPr>
        <w:t>1</w:t>
      </w:r>
      <w:r>
        <w:rPr>
          <w:noProof/>
        </w:rPr>
        <w:t>.</w:t>
      </w:r>
    </w:p>
    <w:p w:rsidR="00EA1617" w:rsidRDefault="00F22AED" w:rsidP="00EA1617">
      <w:pPr>
        <w:ind w:left="434" w:hanging="434"/>
        <w:rPr>
          <w:noProof/>
        </w:rPr>
      </w:pPr>
      <w:r w:rsidRPr="00281953">
        <w:rPr>
          <w:noProof/>
        </w:rPr>
        <w:t>–</w:t>
      </w:r>
      <w:r w:rsidRPr="00281953">
        <w:rPr>
          <w:noProof/>
        </w:rPr>
        <w:tab/>
      </w:r>
      <w:r w:rsidR="005773D9">
        <w:rPr>
          <w:noProof/>
        </w:rPr>
        <w:t>I</w:t>
      </w:r>
      <w:r w:rsidR="00EA1617" w:rsidRPr="00281953">
        <w:rPr>
          <w:noProof/>
        </w:rPr>
        <w:t xml:space="preserve">f </w:t>
      </w:r>
      <w:r w:rsidR="000512AD">
        <w:rPr>
          <w:noProof/>
        </w:rPr>
        <w:t>unequalPictureSizeFlag</w:t>
      </w:r>
      <w:r w:rsidR="000B2E74">
        <w:rPr>
          <w:noProof/>
        </w:rPr>
        <w:t xml:space="preserve"> is equal to 0</w:t>
      </w:r>
      <w:r w:rsidR="000F58FF">
        <w:rPr>
          <w:noProof/>
        </w:rPr>
        <w:t xml:space="preserve">, </w:t>
      </w:r>
      <w:r w:rsidR="000F58FF" w:rsidRPr="003B70E0">
        <w:rPr>
          <w:noProof/>
          <w:lang w:eastAsia="ko-KR"/>
        </w:rPr>
        <w:t>RefLayer</w:t>
      </w:r>
      <w:r w:rsidR="000F58FF" w:rsidRPr="001D715C">
        <w:t>BitDepth</w:t>
      </w:r>
      <w:r w:rsidR="000F58FF" w:rsidRPr="001D715C">
        <w:rPr>
          <w:vertAlign w:val="subscript"/>
        </w:rPr>
        <w:t>Y</w:t>
      </w:r>
      <w:r w:rsidR="000F58FF" w:rsidRPr="000F58FF">
        <w:t xml:space="preserve"> </w:t>
      </w:r>
      <w:r w:rsidR="000F58FF">
        <w:t xml:space="preserve">is equal to </w:t>
      </w:r>
      <w:r w:rsidR="000F58FF" w:rsidRPr="001D715C">
        <w:t>BitDepth</w:t>
      </w:r>
      <w:r w:rsidR="000F58FF" w:rsidRPr="001D715C">
        <w:rPr>
          <w:vertAlign w:val="subscript"/>
        </w:rPr>
        <w:t>Y</w:t>
      </w:r>
      <w:r w:rsidR="0018159B">
        <w:t xml:space="preserve">, </w:t>
      </w:r>
      <w:r w:rsidR="000F58FF" w:rsidRPr="003B70E0">
        <w:rPr>
          <w:noProof/>
          <w:lang w:eastAsia="ko-KR"/>
        </w:rPr>
        <w:t>RefLayer</w:t>
      </w:r>
      <w:r w:rsidR="000F58FF" w:rsidRPr="001D715C">
        <w:t>BitDepth</w:t>
      </w:r>
      <w:r w:rsidR="000F58FF">
        <w:rPr>
          <w:vertAlign w:val="subscript"/>
        </w:rPr>
        <w:t>C</w:t>
      </w:r>
      <w:r w:rsidR="000F58FF" w:rsidRPr="000F58FF">
        <w:t xml:space="preserve"> </w:t>
      </w:r>
      <w:r w:rsidR="000F58FF">
        <w:t xml:space="preserve">is equal to </w:t>
      </w:r>
      <w:r w:rsidR="000F58FF" w:rsidRPr="001D715C">
        <w:t>BitDepth</w:t>
      </w:r>
      <w:r w:rsidR="000F58FF">
        <w:rPr>
          <w:vertAlign w:val="subscript"/>
        </w:rPr>
        <w:t>C</w:t>
      </w:r>
      <w:r w:rsidR="00116843" w:rsidRPr="00116843">
        <w:t>,</w:t>
      </w:r>
      <w:r w:rsidR="004F612C">
        <w:t xml:space="preserve"> and</w:t>
      </w:r>
      <w:r w:rsidR="004F612C" w:rsidRPr="00B85EA3">
        <w:rPr>
          <w:rFonts w:eastAsiaTheme="minorEastAsia"/>
          <w:lang w:eastAsia="zh-CN"/>
        </w:rPr>
        <w:t xml:space="preserve"> </w:t>
      </w:r>
      <w:r w:rsidR="004F612C" w:rsidRPr="00B85EA3">
        <w:rPr>
          <w:noProof/>
        </w:rPr>
        <w:t xml:space="preserve">colour_mapping_enabled_flag is equal to </w:t>
      </w:r>
      <w:r w:rsidR="004F612C">
        <w:rPr>
          <w:noProof/>
        </w:rPr>
        <w:t>0,</w:t>
      </w:r>
    </w:p>
    <w:p w:rsidR="00EA1617" w:rsidRDefault="00580FE0" w:rsidP="00580FE0">
      <w:pPr>
        <w:ind w:left="434" w:hanging="74"/>
        <w:rPr>
          <w:noProof/>
        </w:rPr>
      </w:pPr>
      <w:r w:rsidRPr="00943A5F">
        <w:rPr>
          <w:noProof/>
        </w:rPr>
        <w:t>–</w:t>
      </w:r>
      <w:r w:rsidRPr="00943A5F">
        <w:rPr>
          <w:noProof/>
        </w:rPr>
        <w:tab/>
      </w:r>
      <w:r w:rsidR="002925C3">
        <w:rPr>
          <w:noProof/>
        </w:rPr>
        <w:t>ilRef</w:t>
      </w:r>
      <w:r w:rsidR="00EA1617">
        <w:rPr>
          <w:noProof/>
        </w:rPr>
        <w:t>Pic is set</w:t>
      </w:r>
      <w:r w:rsidR="0055551F">
        <w:rPr>
          <w:noProof/>
        </w:rPr>
        <w:t xml:space="preserve"> equal</w:t>
      </w:r>
      <w:r w:rsidR="00EA1617">
        <w:rPr>
          <w:noProof/>
        </w:rPr>
        <w:t xml:space="preserve"> to rlPic</w:t>
      </w:r>
      <w:r w:rsidR="004A12F3">
        <w:rPr>
          <w:noProof/>
        </w:rPr>
        <w:t>.</w:t>
      </w:r>
    </w:p>
    <w:p w:rsidR="00EA1617" w:rsidRDefault="00EA1617" w:rsidP="00EA1617">
      <w:pPr>
        <w:ind w:left="434" w:hanging="434"/>
        <w:rPr>
          <w:noProof/>
        </w:rPr>
      </w:pPr>
      <w:r w:rsidRPr="00943A5F">
        <w:rPr>
          <w:noProof/>
        </w:rPr>
        <w:t>–</w:t>
      </w:r>
      <w:r w:rsidRPr="00943A5F">
        <w:rPr>
          <w:noProof/>
        </w:rPr>
        <w:tab/>
      </w:r>
      <w:r w:rsidR="005773D9">
        <w:rPr>
          <w:noProof/>
        </w:rPr>
        <w:t>O</w:t>
      </w:r>
      <w:r>
        <w:rPr>
          <w:noProof/>
        </w:rPr>
        <w:t>therwise</w:t>
      </w:r>
      <w:r w:rsidR="00145A62">
        <w:rPr>
          <w:noProof/>
        </w:rPr>
        <w:t>, the following steps apply:</w:t>
      </w:r>
    </w:p>
    <w:p w:rsidR="00145A62" w:rsidRDefault="00580FE0" w:rsidP="00580FE0">
      <w:pPr>
        <w:ind w:left="434" w:hanging="74"/>
        <w:rPr>
          <w:noProof/>
        </w:rPr>
      </w:pPr>
      <w:r w:rsidRPr="00943A5F">
        <w:rPr>
          <w:noProof/>
        </w:rPr>
        <w:t>–</w:t>
      </w:r>
      <w:r w:rsidRPr="00943A5F">
        <w:rPr>
          <w:noProof/>
        </w:rPr>
        <w:tab/>
      </w:r>
      <w:r w:rsidR="00145A62">
        <w:rPr>
          <w:noProof/>
        </w:rPr>
        <w:t>The inter</w:t>
      </w:r>
      <w:r w:rsidR="0091159E">
        <w:rPr>
          <w:noProof/>
        </w:rPr>
        <w:t>-</w:t>
      </w:r>
      <w:r w:rsidR="00145A62">
        <w:rPr>
          <w:noProof/>
        </w:rPr>
        <w:t xml:space="preserve">layer reference picture </w:t>
      </w:r>
      <w:r w:rsidR="00A23C09">
        <w:rPr>
          <w:noProof/>
        </w:rPr>
        <w:t>ilRef</w:t>
      </w:r>
      <w:r w:rsidR="00145A62">
        <w:rPr>
          <w:noProof/>
        </w:rPr>
        <w:t xml:space="preserve">Pic is </w:t>
      </w:r>
      <w:r w:rsidR="00936B6B">
        <w:rPr>
          <w:noProof/>
        </w:rPr>
        <w:t>generated</w:t>
      </w:r>
      <w:r w:rsidR="00145A62">
        <w:rPr>
          <w:noProof/>
        </w:rPr>
        <w:t xml:space="preserve"> as follows:</w:t>
      </w:r>
    </w:p>
    <w:p w:rsidR="004A12F3" w:rsidRDefault="00580FE0" w:rsidP="00580FE0">
      <w:pPr>
        <w:ind w:left="810" w:hanging="74"/>
        <w:rPr>
          <w:noProof/>
        </w:rPr>
      </w:pPr>
      <w:r w:rsidRPr="00943A5F">
        <w:rPr>
          <w:noProof/>
        </w:rPr>
        <w:t>–</w:t>
      </w:r>
      <w:r w:rsidRPr="00943A5F">
        <w:rPr>
          <w:noProof/>
        </w:rPr>
        <w:tab/>
      </w:r>
      <w:r w:rsidR="004A12F3" w:rsidRPr="00A800CD">
        <w:rPr>
          <w:noProof/>
        </w:rPr>
        <w:t xml:space="preserve">The </w:t>
      </w:r>
      <w:r w:rsidR="00C675A6" w:rsidRPr="00C675A6">
        <w:rPr>
          <w:noProof/>
        </w:rPr>
        <w:t>PicOrderCntVal</w:t>
      </w:r>
      <w:r w:rsidR="004A12F3" w:rsidRPr="00A800CD">
        <w:rPr>
          <w:noProof/>
        </w:rPr>
        <w:t xml:space="preserve"> </w:t>
      </w:r>
      <w:r w:rsidR="00C675A6">
        <w:rPr>
          <w:noProof/>
        </w:rPr>
        <w:t xml:space="preserve">value </w:t>
      </w:r>
      <w:r w:rsidR="004A12F3" w:rsidRPr="00A800CD">
        <w:rPr>
          <w:noProof/>
        </w:rPr>
        <w:t xml:space="preserve">of </w:t>
      </w:r>
      <w:r w:rsidR="00A23C09">
        <w:rPr>
          <w:noProof/>
        </w:rPr>
        <w:t>ilRef</w:t>
      </w:r>
      <w:r w:rsidR="004A12F3" w:rsidRPr="00A800CD">
        <w:rPr>
          <w:noProof/>
        </w:rPr>
        <w:t xml:space="preserve">Pic is set equal to the </w:t>
      </w:r>
      <w:r w:rsidR="00C675A6" w:rsidRPr="00C675A6">
        <w:rPr>
          <w:noProof/>
        </w:rPr>
        <w:t>PicOrderCntVal</w:t>
      </w:r>
      <w:r w:rsidR="004A12F3" w:rsidRPr="00A800CD">
        <w:rPr>
          <w:noProof/>
        </w:rPr>
        <w:t xml:space="preserve"> </w:t>
      </w:r>
      <w:r w:rsidR="00C675A6" w:rsidRPr="00A800CD">
        <w:rPr>
          <w:noProof/>
        </w:rPr>
        <w:t xml:space="preserve">value </w:t>
      </w:r>
      <w:r w:rsidR="004A12F3" w:rsidRPr="00A800CD">
        <w:rPr>
          <w:noProof/>
        </w:rPr>
        <w:t>of rlPic.</w:t>
      </w:r>
    </w:p>
    <w:p w:rsidR="00A603CB" w:rsidRPr="004F612C" w:rsidRDefault="00580FE0" w:rsidP="00747749">
      <w:pPr>
        <w:tabs>
          <w:tab w:val="clear" w:pos="794"/>
          <w:tab w:val="clear" w:pos="1191"/>
          <w:tab w:val="left" w:pos="1170"/>
        </w:tabs>
        <w:ind w:left="1170" w:hanging="450"/>
        <w:rPr>
          <w:noProof/>
        </w:rPr>
      </w:pPr>
      <w:r w:rsidRPr="00580FE0">
        <w:rPr>
          <w:lang w:val="en-CA"/>
        </w:rPr>
        <w:t>–</w:t>
      </w:r>
      <w:r w:rsidRPr="00580FE0">
        <w:rPr>
          <w:lang w:val="en-CA"/>
        </w:rPr>
        <w:tab/>
      </w:r>
      <w:r w:rsidR="00DA2A67">
        <w:rPr>
          <w:lang w:val="en-CA"/>
        </w:rPr>
        <w:t>W</w:t>
      </w:r>
      <w:r w:rsidR="00D242E9">
        <w:rPr>
          <w:lang w:val="en-CA"/>
        </w:rPr>
        <w:t>he</w:t>
      </w:r>
      <w:r w:rsidR="00DA2A67">
        <w:rPr>
          <w:lang w:val="en-CA"/>
        </w:rPr>
        <w:t>n</w:t>
      </w:r>
      <w:r w:rsidR="00DA2A67" w:rsidRPr="00DA2A67">
        <w:rPr>
          <w:lang w:val="en-CA"/>
        </w:rPr>
        <w:t xml:space="preserve"> </w:t>
      </w:r>
      <w:r w:rsidR="00DD5429">
        <w:rPr>
          <w:szCs w:val="22"/>
          <w:lang w:val="en-US"/>
        </w:rPr>
        <w:t>VpsInterLayerSamplePredictionEnabled</w:t>
      </w:r>
      <w:r w:rsidR="00DA2A67" w:rsidRPr="00DA2A67">
        <w:rPr>
          <w:lang w:val="en-CA"/>
        </w:rPr>
        <w:t>[</w:t>
      </w:r>
      <w:r w:rsidR="00DD5429">
        <w:rPr>
          <w:lang w:val="en-CA"/>
        </w:rPr>
        <w:t> </w:t>
      </w:r>
      <w:r w:rsidR="00DD5429" w:rsidRPr="00983CFA">
        <w:rPr>
          <w:rFonts w:eastAsia="Times New Roman"/>
          <w:lang w:val="en-US"/>
        </w:rPr>
        <w:t>LayerIdxInVps</w:t>
      </w:r>
      <w:r w:rsidR="00DD5429">
        <w:rPr>
          <w:rFonts w:eastAsia="Times New Roman"/>
          <w:lang w:val="en-US"/>
        </w:rPr>
        <w:t>[</w:t>
      </w:r>
      <w:r w:rsidR="00DA2A67" w:rsidRPr="00DA2A67">
        <w:rPr>
          <w:lang w:val="en-CA"/>
        </w:rPr>
        <w:t> </w:t>
      </w:r>
      <w:r w:rsidR="00D242E9" w:rsidRPr="00D242E9">
        <w:rPr>
          <w:lang w:val="en-CA"/>
        </w:rPr>
        <w:t>currLayerId</w:t>
      </w:r>
      <w:r w:rsidR="00DA2A67" w:rsidRPr="00DA2A67">
        <w:rPr>
          <w:lang w:val="en-CA"/>
        </w:rPr>
        <w:t> </w:t>
      </w:r>
      <w:r w:rsidR="00DD5429">
        <w:rPr>
          <w:lang w:val="en-CA"/>
        </w:rPr>
        <w:t>]</w:t>
      </w:r>
      <w:r w:rsidR="00B30570">
        <w:rPr>
          <w:lang w:val="en-CA"/>
        </w:rPr>
        <w:t> </w:t>
      </w:r>
      <w:r w:rsidR="00DA2A67" w:rsidRPr="00DA2A67">
        <w:rPr>
          <w:lang w:val="en-CA"/>
        </w:rPr>
        <w:t>][</w:t>
      </w:r>
      <w:r w:rsidR="00B30570">
        <w:rPr>
          <w:lang w:val="en-CA"/>
        </w:rPr>
        <w:t> </w:t>
      </w:r>
      <w:r w:rsidR="00DD5429" w:rsidRPr="00983CFA">
        <w:rPr>
          <w:rFonts w:eastAsia="Times New Roman"/>
          <w:lang w:val="en-US"/>
        </w:rPr>
        <w:t>LayerIdxInVps</w:t>
      </w:r>
      <w:r w:rsidR="00B30570">
        <w:rPr>
          <w:rFonts w:eastAsia="Times New Roman"/>
          <w:lang w:val="en-US"/>
        </w:rPr>
        <w:t>[</w:t>
      </w:r>
      <w:r w:rsidR="00DA2A67" w:rsidRPr="00DA2A67">
        <w:rPr>
          <w:lang w:val="en-CA"/>
        </w:rPr>
        <w:t> </w:t>
      </w:r>
      <w:r w:rsidR="00D72B8D">
        <w:rPr>
          <w:lang w:val="en-CA"/>
        </w:rPr>
        <w:t>rLId</w:t>
      </w:r>
      <w:r w:rsidR="00DA2A67" w:rsidRPr="00DA2A67">
        <w:rPr>
          <w:lang w:val="en-CA"/>
        </w:rPr>
        <w:t> </w:t>
      </w:r>
      <w:r w:rsidR="00B30570">
        <w:rPr>
          <w:lang w:val="en-CA"/>
        </w:rPr>
        <w:t>] </w:t>
      </w:r>
      <w:r w:rsidR="00DA2A67" w:rsidRPr="00DA2A67">
        <w:rPr>
          <w:lang w:val="en-CA"/>
        </w:rPr>
        <w:t xml:space="preserve">] </w:t>
      </w:r>
      <w:r w:rsidR="00D242E9">
        <w:rPr>
          <w:lang w:val="en-CA"/>
        </w:rPr>
        <w:t xml:space="preserve">is equal to 1, </w:t>
      </w:r>
      <w:r w:rsidR="00A9095E">
        <w:rPr>
          <w:lang w:val="en-CA"/>
        </w:rPr>
        <w:t>the following steps apply:</w:t>
      </w:r>
    </w:p>
    <w:p w:rsidR="004F612C" w:rsidRDefault="00747749" w:rsidP="00747749">
      <w:pPr>
        <w:pStyle w:val="ListParagraph"/>
        <w:tabs>
          <w:tab w:val="clear" w:pos="794"/>
          <w:tab w:val="clear" w:pos="1191"/>
        </w:tabs>
        <w:ind w:left="1600" w:hanging="430"/>
        <w:rPr>
          <w:noProof/>
        </w:rPr>
      </w:pPr>
      <w:r w:rsidRPr="00580FE0">
        <w:rPr>
          <w:lang w:val="en-CA"/>
        </w:rPr>
        <w:t>–</w:t>
      </w:r>
      <w:r w:rsidRPr="00580FE0">
        <w:rPr>
          <w:lang w:val="en-CA"/>
        </w:rPr>
        <w:tab/>
      </w:r>
      <w:r w:rsidR="004F612C">
        <w:rPr>
          <w:noProof/>
        </w:rPr>
        <w:t>If colour_mapping_enabled_flag is equal to 1, the following ordered steps apply:</w:t>
      </w:r>
    </w:p>
    <w:p w:rsidR="004F612C"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Pr>
          <w:noProof/>
        </w:rPr>
        <w:t xml:space="preserve">The colour mapping process as specified in subclause </w:t>
      </w:r>
      <w:r w:rsidR="00726FC2">
        <w:rPr>
          <w:noProof/>
        </w:rPr>
        <w:fldChar w:fldCharType="begin" w:fldLock="1"/>
      </w:r>
      <w:r w:rsidR="004F612C">
        <w:rPr>
          <w:noProof/>
        </w:rPr>
        <w:instrText xml:space="preserve"> REF _Ref383952619 \r \h </w:instrText>
      </w:r>
      <w:r w:rsidR="00726FC2">
        <w:rPr>
          <w:noProof/>
        </w:rPr>
      </w:r>
      <w:r w:rsidR="00726FC2">
        <w:rPr>
          <w:noProof/>
        </w:rPr>
        <w:fldChar w:fldCharType="separate"/>
      </w:r>
      <w:r w:rsidR="004F612C">
        <w:rPr>
          <w:noProof/>
        </w:rPr>
        <w:t>H.8.1.4.3</w:t>
      </w:r>
      <w:r w:rsidR="00726FC2">
        <w:rPr>
          <w:noProof/>
        </w:rPr>
        <w:fldChar w:fldCharType="end"/>
      </w:r>
      <w:r w:rsidR="004F612C">
        <w:rPr>
          <w:noProof/>
        </w:rPr>
        <w:t xml:space="preserve"> is invoked </w:t>
      </w:r>
      <w:r w:rsidR="004F612C" w:rsidRPr="00564A49">
        <w:rPr>
          <w:noProof/>
        </w:rPr>
        <w:t>with the picture sample arrays, rlPicSample</w:t>
      </w:r>
      <w:r w:rsidR="004F612C" w:rsidRPr="00D14062">
        <w:rPr>
          <w:noProof/>
          <w:vertAlign w:val="subscript"/>
        </w:rPr>
        <w:t>L</w:t>
      </w:r>
      <w:r w:rsidR="004F612C" w:rsidRPr="00564A49">
        <w:rPr>
          <w:noProof/>
        </w:rPr>
        <w:t>, rlPicSample</w:t>
      </w:r>
      <w:r w:rsidR="004F612C" w:rsidRPr="00D14062">
        <w:rPr>
          <w:noProof/>
          <w:vertAlign w:val="subscript"/>
        </w:rPr>
        <w:t>Cb</w:t>
      </w:r>
      <w:r w:rsidR="004F612C" w:rsidRPr="00564A49">
        <w:rPr>
          <w:noProof/>
        </w:rPr>
        <w:t xml:space="preserve"> and rlPicSample</w:t>
      </w:r>
      <w:r w:rsidR="004F612C" w:rsidRPr="00D14062">
        <w:rPr>
          <w:noProof/>
          <w:vertAlign w:val="subscript"/>
        </w:rPr>
        <w:t>Cr</w:t>
      </w:r>
      <w:r w:rsidR="004F612C" w:rsidRPr="00564A49">
        <w:rPr>
          <w:noProof/>
        </w:rPr>
        <w:t xml:space="preserve">, of the reference layer picture rlPic as inputs, and with the </w:t>
      </w:r>
      <w:r w:rsidR="004F612C">
        <w:rPr>
          <w:noProof/>
        </w:rPr>
        <w:t>colour mapped</w:t>
      </w:r>
      <w:r w:rsidR="004F612C" w:rsidRPr="00564A49">
        <w:rPr>
          <w:noProof/>
        </w:rPr>
        <w:t xml:space="preserve"> picture sample arrays</w:t>
      </w:r>
      <w:r w:rsidR="004F612C">
        <w:rPr>
          <w:noProof/>
        </w:rPr>
        <w:t>, cm</w:t>
      </w:r>
      <w:r w:rsidR="004F612C" w:rsidRPr="00564A49">
        <w:rPr>
          <w:noProof/>
        </w:rPr>
        <w:t>PicSample</w:t>
      </w:r>
      <w:r w:rsidR="004F612C" w:rsidRPr="00D14062">
        <w:rPr>
          <w:noProof/>
          <w:vertAlign w:val="subscript"/>
        </w:rPr>
        <w:t>L</w:t>
      </w:r>
      <w:r w:rsidR="004F612C">
        <w:rPr>
          <w:noProof/>
        </w:rPr>
        <w:t>, cm</w:t>
      </w:r>
      <w:r w:rsidR="004F612C" w:rsidRPr="00564A49">
        <w:rPr>
          <w:noProof/>
        </w:rPr>
        <w:t>PicSample</w:t>
      </w:r>
      <w:r w:rsidR="004F612C" w:rsidRPr="00D14062">
        <w:rPr>
          <w:noProof/>
          <w:vertAlign w:val="subscript"/>
        </w:rPr>
        <w:t>Cb</w:t>
      </w:r>
      <w:r w:rsidR="004F612C">
        <w:rPr>
          <w:noProof/>
        </w:rPr>
        <w:t xml:space="preserve"> and cm</w:t>
      </w:r>
      <w:r w:rsidR="004F612C" w:rsidRPr="00564A49">
        <w:rPr>
          <w:noProof/>
        </w:rPr>
        <w:t>PicSample</w:t>
      </w:r>
      <w:r w:rsidR="004F612C" w:rsidRPr="00D14062">
        <w:rPr>
          <w:noProof/>
          <w:vertAlign w:val="subscript"/>
        </w:rPr>
        <w:t>Cr</w:t>
      </w:r>
      <w:r w:rsidR="004F612C" w:rsidRPr="00564A49">
        <w:rPr>
          <w:noProof/>
        </w:rPr>
        <w:t xml:space="preserve"> of the </w:t>
      </w:r>
      <w:r w:rsidR="004F612C">
        <w:rPr>
          <w:noProof/>
        </w:rPr>
        <w:t xml:space="preserve">colour mapped </w:t>
      </w:r>
      <w:r w:rsidR="004F612C" w:rsidRPr="00564A49">
        <w:rPr>
          <w:noProof/>
        </w:rPr>
        <w:t xml:space="preserve">reference picture </w:t>
      </w:r>
      <w:r w:rsidR="004F612C">
        <w:rPr>
          <w:noProof/>
        </w:rPr>
        <w:t>cm</w:t>
      </w:r>
      <w:r w:rsidR="004F612C" w:rsidRPr="00564A49">
        <w:rPr>
          <w:noProof/>
        </w:rPr>
        <w:t>RefPic as outputs.</w:t>
      </w:r>
    </w:p>
    <w:p w:rsidR="004F612C"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sidRPr="00564A49">
        <w:t>RefLayerBitDepth</w:t>
      </w:r>
      <w:r w:rsidR="004F612C" w:rsidRPr="00564A49">
        <w:rPr>
          <w:vertAlign w:val="subscript"/>
        </w:rPr>
        <w:t>Y</w:t>
      </w:r>
      <w:r w:rsidR="004F612C">
        <w:t xml:space="preserve"> and </w:t>
      </w:r>
      <w:r w:rsidR="004F612C" w:rsidRPr="00564A49">
        <w:t>RefLayerBitDepth</w:t>
      </w:r>
      <w:r w:rsidR="004F612C">
        <w:rPr>
          <w:vertAlign w:val="subscript"/>
        </w:rPr>
        <w:t>C</w:t>
      </w:r>
      <w:r w:rsidR="004F612C" w:rsidRPr="007936C7">
        <w:rPr>
          <w:noProof/>
        </w:rPr>
        <w:t xml:space="preserve"> </w:t>
      </w:r>
      <w:r w:rsidR="004F612C">
        <w:rPr>
          <w:noProof/>
        </w:rPr>
        <w:t xml:space="preserve">are set equal to </w:t>
      </w:r>
      <w:r w:rsidR="004F612C" w:rsidRPr="00912C80">
        <w:t>CM</w:t>
      </w:r>
      <w:r w:rsidR="004F612C">
        <w:rPr>
          <w:noProof/>
        </w:rPr>
        <w:t>Out</w:t>
      </w:r>
      <w:r w:rsidR="004F612C" w:rsidRPr="00912C80">
        <w:rPr>
          <w:noProof/>
        </w:rPr>
        <w:t>putBitDepth</w:t>
      </w:r>
      <w:r w:rsidR="00D4750D">
        <w:rPr>
          <w:noProof/>
        </w:rPr>
        <w:t>Y</w:t>
      </w:r>
      <w:r w:rsidR="004F612C">
        <w:rPr>
          <w:noProof/>
        </w:rPr>
        <w:t xml:space="preserve"> and </w:t>
      </w:r>
      <w:r w:rsidR="004F612C" w:rsidRPr="00912C80">
        <w:t>CM</w:t>
      </w:r>
      <w:r w:rsidR="004F612C">
        <w:rPr>
          <w:noProof/>
        </w:rPr>
        <w:t>Out</w:t>
      </w:r>
      <w:r w:rsidR="004F612C" w:rsidRPr="00912C80">
        <w:rPr>
          <w:noProof/>
        </w:rPr>
        <w:t>putBitDepth</w:t>
      </w:r>
      <w:r w:rsidR="00992392" w:rsidRPr="00B75304">
        <w:rPr>
          <w:noProof/>
          <w:vertAlign w:val="subscript"/>
        </w:rPr>
        <w:t>C</w:t>
      </w:r>
      <w:r w:rsidR="004F612C">
        <w:rPr>
          <w:noProof/>
        </w:rPr>
        <w:t>, respectively.</w:t>
      </w:r>
    </w:p>
    <w:p w:rsidR="004F612C" w:rsidRPr="003961C3"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Pr>
          <w:noProof/>
        </w:rPr>
        <w:t xml:space="preserve">If </w:t>
      </w:r>
      <w:r w:rsidR="000512AD">
        <w:rPr>
          <w:noProof/>
        </w:rPr>
        <w:t>unequalPictureSizeFlag</w:t>
      </w:r>
      <w:r w:rsidR="003F3AFA">
        <w:rPr>
          <w:noProof/>
        </w:rPr>
        <w:t xml:space="preserve"> is equal to 0</w:t>
      </w:r>
      <w:r w:rsidR="004F612C" w:rsidRPr="00B85EA3">
        <w:rPr>
          <w:noProof/>
        </w:rPr>
        <w:t xml:space="preserve">, </w:t>
      </w:r>
      <w:r w:rsidR="004F612C" w:rsidRPr="00564A49">
        <w:t>RefLayerBitDepth</w:t>
      </w:r>
      <w:r w:rsidR="004F612C" w:rsidRPr="00564A49">
        <w:rPr>
          <w:vertAlign w:val="subscript"/>
        </w:rPr>
        <w:t>Y</w:t>
      </w:r>
      <w:r w:rsidR="004F612C">
        <w:t xml:space="preserve"> </w:t>
      </w:r>
      <w:r w:rsidR="004F612C" w:rsidRPr="00B85EA3">
        <w:t>is equal to BitDepth</w:t>
      </w:r>
      <w:r w:rsidR="004F612C" w:rsidRPr="00B85EA3">
        <w:rPr>
          <w:vertAlign w:val="subscript"/>
        </w:rPr>
        <w:t>Y</w:t>
      </w:r>
      <w:r w:rsidR="004F612C" w:rsidRPr="00B85EA3">
        <w:t xml:space="preserve">, </w:t>
      </w:r>
      <w:r w:rsidR="004F612C">
        <w:t xml:space="preserve">and </w:t>
      </w:r>
      <w:r w:rsidR="004F612C" w:rsidRPr="00564A49">
        <w:t>RefLayerBitDepth</w:t>
      </w:r>
      <w:r w:rsidR="004F612C">
        <w:rPr>
          <w:vertAlign w:val="subscript"/>
        </w:rPr>
        <w:t>C</w:t>
      </w:r>
      <w:r w:rsidR="004F612C" w:rsidRPr="007936C7">
        <w:rPr>
          <w:noProof/>
        </w:rPr>
        <w:t xml:space="preserve"> </w:t>
      </w:r>
      <w:r w:rsidR="004F612C" w:rsidRPr="00B85EA3">
        <w:t>is equal to BitDepth</w:t>
      </w:r>
      <w:r w:rsidR="004F612C" w:rsidRPr="00B85EA3">
        <w:rPr>
          <w:vertAlign w:val="subscript"/>
        </w:rPr>
        <w:t>C</w:t>
      </w:r>
      <w:r w:rsidR="004F612C" w:rsidRPr="00B85EA3">
        <w:t>,</w:t>
      </w:r>
      <w:r w:rsidR="004F612C" w:rsidRPr="00B85EA3">
        <w:rPr>
          <w:rFonts w:eastAsiaTheme="minorEastAsia"/>
          <w:lang w:eastAsia="zh-CN"/>
        </w:rPr>
        <w:t xml:space="preserve"> </w:t>
      </w:r>
      <w:r w:rsidR="004F612C">
        <w:rPr>
          <w:rFonts w:eastAsiaTheme="minorEastAsia"/>
          <w:lang w:eastAsia="zh-CN"/>
        </w:rPr>
        <w:t>the following applies:</w:t>
      </w:r>
    </w:p>
    <w:p w:rsidR="004F612C" w:rsidRPr="003961C3" w:rsidRDefault="00747749" w:rsidP="00747749">
      <w:pPr>
        <w:pStyle w:val="ListParagraph"/>
        <w:tabs>
          <w:tab w:val="clear" w:pos="794"/>
          <w:tab w:val="clear" w:pos="1985"/>
        </w:tabs>
        <w:ind w:left="2400" w:hanging="420"/>
        <w:rPr>
          <w:noProof/>
        </w:rPr>
      </w:pPr>
      <w:r w:rsidRPr="00580FE0">
        <w:rPr>
          <w:lang w:val="en-CA"/>
        </w:rPr>
        <w:t>–</w:t>
      </w:r>
      <w:r w:rsidRPr="00580FE0">
        <w:rPr>
          <w:lang w:val="en-CA"/>
        </w:rPr>
        <w:tab/>
      </w:r>
      <w:r w:rsidR="004F612C" w:rsidRPr="00564A49">
        <w:rPr>
          <w:noProof/>
        </w:rPr>
        <w:t>rsPicSample</w:t>
      </w:r>
      <w:r w:rsidR="004F612C" w:rsidRPr="00564A49">
        <w:rPr>
          <w:noProof/>
          <w:vertAlign w:val="subscript"/>
        </w:rPr>
        <w:t>L</w:t>
      </w:r>
      <w:r w:rsidR="004F612C">
        <w:rPr>
          <w:noProof/>
        </w:rPr>
        <w:t xml:space="preserve">, </w:t>
      </w:r>
      <w:r w:rsidR="004F612C" w:rsidRPr="00564A49">
        <w:rPr>
          <w:noProof/>
        </w:rPr>
        <w:t>rsPicSample</w:t>
      </w:r>
      <w:r w:rsidR="004F612C" w:rsidRPr="00564A49">
        <w:rPr>
          <w:noProof/>
          <w:vertAlign w:val="subscript"/>
        </w:rPr>
        <w:t>Cb</w:t>
      </w:r>
      <w:r w:rsidR="004F612C" w:rsidRPr="00564A49">
        <w:rPr>
          <w:noProof/>
        </w:rPr>
        <w:t xml:space="preserve"> and rsPicSample</w:t>
      </w:r>
      <w:r w:rsidR="004F612C" w:rsidRPr="00564A49">
        <w:rPr>
          <w:noProof/>
          <w:vertAlign w:val="subscript"/>
        </w:rPr>
        <w:t>Cr</w:t>
      </w:r>
      <w:r w:rsidR="004F612C">
        <w:rPr>
          <w:noProof/>
        </w:rPr>
        <w:t xml:space="preserve"> are set equal to cm</w:t>
      </w:r>
      <w:r w:rsidR="004F612C" w:rsidRPr="00564A49">
        <w:rPr>
          <w:noProof/>
        </w:rPr>
        <w:t>PicSample</w:t>
      </w:r>
      <w:r w:rsidR="004F612C" w:rsidRPr="00564A49">
        <w:rPr>
          <w:noProof/>
          <w:vertAlign w:val="subscript"/>
        </w:rPr>
        <w:t>L</w:t>
      </w:r>
      <w:r w:rsidR="004F612C">
        <w:rPr>
          <w:noProof/>
        </w:rPr>
        <w:t>, cm</w:t>
      </w:r>
      <w:r w:rsidR="004F612C" w:rsidRPr="00564A49">
        <w:rPr>
          <w:noProof/>
        </w:rPr>
        <w:t>PicSample</w:t>
      </w:r>
      <w:r w:rsidR="004F612C" w:rsidRPr="00564A49">
        <w:rPr>
          <w:noProof/>
          <w:vertAlign w:val="subscript"/>
        </w:rPr>
        <w:t>Cb</w:t>
      </w:r>
      <w:r w:rsidR="004F612C">
        <w:rPr>
          <w:noProof/>
        </w:rPr>
        <w:t xml:space="preserve"> and cm</w:t>
      </w:r>
      <w:r w:rsidR="004F612C" w:rsidRPr="00564A49">
        <w:rPr>
          <w:noProof/>
        </w:rPr>
        <w:t>PicSample</w:t>
      </w:r>
      <w:r w:rsidR="004F612C" w:rsidRPr="00564A49">
        <w:rPr>
          <w:noProof/>
          <w:vertAlign w:val="subscript"/>
        </w:rPr>
        <w:t>Cr</w:t>
      </w:r>
      <w:r w:rsidR="004F612C" w:rsidRPr="003961C3">
        <w:rPr>
          <w:noProof/>
        </w:rPr>
        <w:t xml:space="preserve">, </w:t>
      </w:r>
      <w:r w:rsidR="004F612C">
        <w:rPr>
          <w:noProof/>
        </w:rPr>
        <w:t>respectively.</w:t>
      </w:r>
    </w:p>
    <w:p w:rsidR="004F612C" w:rsidRPr="00A603CB" w:rsidRDefault="00747749" w:rsidP="00747749">
      <w:pPr>
        <w:pStyle w:val="ListParagraph"/>
        <w:tabs>
          <w:tab w:val="clear" w:pos="794"/>
          <w:tab w:val="clear" w:pos="1985"/>
        </w:tabs>
        <w:ind w:left="2000" w:hanging="380"/>
        <w:rPr>
          <w:noProof/>
        </w:rPr>
      </w:pPr>
      <w:r w:rsidRPr="00580FE0">
        <w:rPr>
          <w:lang w:val="en-CA"/>
        </w:rPr>
        <w:t>–</w:t>
      </w:r>
      <w:r w:rsidRPr="00580FE0">
        <w:rPr>
          <w:lang w:val="en-CA"/>
        </w:rPr>
        <w:tab/>
      </w:r>
      <w:r w:rsidR="004F612C">
        <w:rPr>
          <w:rFonts w:eastAsiaTheme="minorEastAsia"/>
          <w:lang w:eastAsia="zh-CN"/>
        </w:rPr>
        <w:t>Otherwise, t</w:t>
      </w:r>
      <w:r w:rsidR="004F612C" w:rsidRPr="00564A49">
        <w:rPr>
          <w:noProof/>
        </w:rPr>
        <w:t xml:space="preserve">he picture sample resampling process as specified in subclause </w:t>
      </w:r>
      <w:r w:rsidR="007A002E">
        <w:fldChar w:fldCharType="begin" w:fldLock="1"/>
      </w:r>
      <w:r w:rsidR="007A002E">
        <w:instrText xml:space="preserve"> REF _Ref348598889 \r \h  \* MERGEFORMAT </w:instrText>
      </w:r>
      <w:r w:rsidR="007A002E">
        <w:fldChar w:fldCharType="separate"/>
      </w:r>
      <w:r w:rsidR="004F612C" w:rsidRPr="00564A49">
        <w:rPr>
          <w:noProof/>
        </w:rPr>
        <w:t>H.8.1.4.1</w:t>
      </w:r>
      <w:r w:rsidR="007A002E">
        <w:fldChar w:fldCharType="end"/>
      </w:r>
      <w:r w:rsidR="004F612C" w:rsidRPr="00564A49">
        <w:rPr>
          <w:noProof/>
        </w:rPr>
        <w:t xml:space="preserve"> is invoked with the picture sample arrays, </w:t>
      </w:r>
      <w:r w:rsidR="004F612C">
        <w:rPr>
          <w:noProof/>
        </w:rPr>
        <w:t>cm</w:t>
      </w:r>
      <w:r w:rsidR="004F612C" w:rsidRPr="00564A49">
        <w:rPr>
          <w:noProof/>
        </w:rPr>
        <w:t>PicSample</w:t>
      </w:r>
      <w:r w:rsidR="004F612C" w:rsidRPr="00564A49">
        <w:rPr>
          <w:noProof/>
          <w:vertAlign w:val="subscript"/>
        </w:rPr>
        <w:t>L</w:t>
      </w:r>
      <w:r w:rsidR="004F612C">
        <w:rPr>
          <w:noProof/>
        </w:rPr>
        <w:t>, cm</w:t>
      </w:r>
      <w:r w:rsidR="004F612C" w:rsidRPr="00564A49">
        <w:rPr>
          <w:noProof/>
        </w:rPr>
        <w:t>PicSample</w:t>
      </w:r>
      <w:r w:rsidR="004F612C" w:rsidRPr="00564A49">
        <w:rPr>
          <w:noProof/>
          <w:vertAlign w:val="subscript"/>
        </w:rPr>
        <w:t>Cb</w:t>
      </w:r>
      <w:r w:rsidR="004F612C">
        <w:rPr>
          <w:noProof/>
        </w:rPr>
        <w:t xml:space="preserve"> and cm</w:t>
      </w:r>
      <w:r w:rsidR="004F612C" w:rsidRPr="00564A49">
        <w:rPr>
          <w:noProof/>
        </w:rPr>
        <w:t>PicSample</w:t>
      </w:r>
      <w:r w:rsidR="004F612C" w:rsidRPr="00564A49">
        <w:rPr>
          <w:noProof/>
          <w:vertAlign w:val="subscript"/>
        </w:rPr>
        <w:t>Cr</w:t>
      </w:r>
      <w:r w:rsidR="004F612C" w:rsidRPr="00564A49">
        <w:rPr>
          <w:noProof/>
        </w:rPr>
        <w:t xml:space="preserve">, of the </w:t>
      </w:r>
      <w:r w:rsidR="004F612C">
        <w:rPr>
          <w:noProof/>
        </w:rPr>
        <w:t xml:space="preserve">colour mapped </w:t>
      </w:r>
      <w:r w:rsidR="004F612C" w:rsidRPr="00564A49">
        <w:rPr>
          <w:noProof/>
        </w:rPr>
        <w:t xml:space="preserve">reference layer picture </w:t>
      </w:r>
      <w:r w:rsidR="004F612C">
        <w:rPr>
          <w:noProof/>
        </w:rPr>
        <w:t>cm</w:t>
      </w:r>
      <w:r w:rsidR="004F612C" w:rsidRPr="00564A49">
        <w:rPr>
          <w:noProof/>
        </w:rPr>
        <w:t>Pic as inputs, and with the resampled picture sample arrays, rsPicSample</w:t>
      </w:r>
      <w:r w:rsidR="004F612C" w:rsidRPr="00564A49">
        <w:rPr>
          <w:noProof/>
          <w:vertAlign w:val="subscript"/>
        </w:rPr>
        <w:t>L</w:t>
      </w:r>
      <w:r w:rsidR="004F612C" w:rsidRPr="00564A49">
        <w:rPr>
          <w:noProof/>
        </w:rPr>
        <w:t>, rsPicSample</w:t>
      </w:r>
      <w:r w:rsidR="004F612C" w:rsidRPr="00564A49">
        <w:rPr>
          <w:noProof/>
          <w:vertAlign w:val="subscript"/>
        </w:rPr>
        <w:t>Cb</w:t>
      </w:r>
      <w:r w:rsidR="004F612C" w:rsidRPr="00564A49">
        <w:rPr>
          <w:noProof/>
        </w:rPr>
        <w:t xml:space="preserve"> and rsPicSample</w:t>
      </w:r>
      <w:r w:rsidR="004F612C" w:rsidRPr="00564A49">
        <w:rPr>
          <w:noProof/>
          <w:vertAlign w:val="subscript"/>
        </w:rPr>
        <w:t>Cr</w:t>
      </w:r>
      <w:r w:rsidR="004F612C" w:rsidRPr="00564A49">
        <w:rPr>
          <w:noProof/>
        </w:rPr>
        <w:t xml:space="preserve"> of the inter-layer reference picture ilRefPic as outputs.</w:t>
      </w:r>
    </w:p>
    <w:p w:rsidR="00A9095E" w:rsidRDefault="00747749" w:rsidP="00747749">
      <w:pPr>
        <w:pStyle w:val="ListParagraph"/>
        <w:tabs>
          <w:tab w:val="clear" w:pos="794"/>
          <w:tab w:val="clear" w:pos="1191"/>
        </w:tabs>
        <w:ind w:left="1600" w:hanging="430"/>
        <w:rPr>
          <w:noProof/>
        </w:rPr>
      </w:pPr>
      <w:r w:rsidRPr="00580FE0">
        <w:rPr>
          <w:lang w:val="en-CA"/>
        </w:rPr>
        <w:t>–</w:t>
      </w:r>
      <w:r w:rsidRPr="00580FE0">
        <w:rPr>
          <w:lang w:val="en-CA"/>
        </w:rPr>
        <w:tab/>
      </w:r>
      <w:r w:rsidR="004F612C">
        <w:rPr>
          <w:noProof/>
        </w:rPr>
        <w:t>Otherwise, t</w:t>
      </w:r>
      <w:r w:rsidR="00D242E9">
        <w:rPr>
          <w:noProof/>
        </w:rPr>
        <w:t xml:space="preserve">he </w:t>
      </w:r>
      <w:r w:rsidR="00EA1617">
        <w:rPr>
          <w:noProof/>
        </w:rPr>
        <w:t xml:space="preserve">picture sample resampling process </w:t>
      </w:r>
      <w:r w:rsidR="00EA1617" w:rsidRPr="00943A5F">
        <w:rPr>
          <w:noProof/>
        </w:rPr>
        <w:t xml:space="preserve">as specified in subclause </w:t>
      </w:r>
      <w:r w:rsidR="007A002E">
        <w:fldChar w:fldCharType="begin" w:fldLock="1"/>
      </w:r>
      <w:r w:rsidR="007A002E">
        <w:instrText xml:space="preserve"> REF _Ref348598889 \r \h  \* MERGEFORMAT </w:instrText>
      </w:r>
      <w:r w:rsidR="007A002E">
        <w:fldChar w:fldCharType="separate"/>
      </w:r>
      <w:r w:rsidR="00E907A9" w:rsidRPr="00E907A9">
        <w:rPr>
          <w:noProof/>
          <w:highlight w:val="yellow"/>
        </w:rPr>
        <w:t>H.8.1.4.1</w:t>
      </w:r>
      <w:r w:rsidR="007A002E">
        <w:fldChar w:fldCharType="end"/>
      </w:r>
      <w:r w:rsidR="00EA1617">
        <w:rPr>
          <w:noProof/>
        </w:rPr>
        <w:t xml:space="preserve"> </w:t>
      </w:r>
      <w:r w:rsidR="00EA1617" w:rsidRPr="00943A5F">
        <w:rPr>
          <w:noProof/>
        </w:rPr>
        <w:t xml:space="preserve">is invoked with </w:t>
      </w:r>
      <w:r w:rsidR="00D242E9">
        <w:rPr>
          <w:noProof/>
        </w:rPr>
        <w:t xml:space="preserve">the </w:t>
      </w:r>
      <w:r w:rsidR="00770A6F">
        <w:rPr>
          <w:noProof/>
        </w:rPr>
        <w:t xml:space="preserve">picture </w:t>
      </w:r>
      <w:r w:rsidR="00D242E9">
        <w:rPr>
          <w:noProof/>
        </w:rPr>
        <w:t>sample arrays</w:t>
      </w:r>
      <w:r w:rsidR="00A35FF4">
        <w:rPr>
          <w:noProof/>
        </w:rPr>
        <w:t>,</w:t>
      </w:r>
      <w:r w:rsidR="00EA1617">
        <w:rPr>
          <w:noProof/>
        </w:rPr>
        <w:t xml:space="preserve"> </w:t>
      </w:r>
      <w:r w:rsidR="00A35FF4">
        <w:rPr>
          <w:noProof/>
        </w:rPr>
        <w:t>rlPicSample</w:t>
      </w:r>
      <w:r w:rsidR="00A35FF4" w:rsidRPr="00943A5F">
        <w:rPr>
          <w:noProof/>
          <w:vertAlign w:val="subscript"/>
        </w:rPr>
        <w:t>L</w:t>
      </w:r>
      <w:r w:rsidR="00A35FF4">
        <w:rPr>
          <w:noProof/>
        </w:rPr>
        <w:t>, rlPicSample</w:t>
      </w:r>
      <w:r w:rsidR="00A35FF4">
        <w:rPr>
          <w:noProof/>
          <w:vertAlign w:val="subscript"/>
        </w:rPr>
        <w:t>Cb</w:t>
      </w:r>
      <w:r w:rsidR="00A35FF4">
        <w:rPr>
          <w:noProof/>
        </w:rPr>
        <w:t xml:space="preserve"> and rlPicSample</w:t>
      </w:r>
      <w:r w:rsidR="00A35FF4">
        <w:rPr>
          <w:noProof/>
          <w:vertAlign w:val="subscript"/>
        </w:rPr>
        <w:t>Cr</w:t>
      </w:r>
      <w:r w:rsidR="00A35FF4">
        <w:rPr>
          <w:noProof/>
        </w:rPr>
        <w:t xml:space="preserve">, </w:t>
      </w:r>
      <w:r w:rsidR="00EA1617">
        <w:rPr>
          <w:noProof/>
        </w:rPr>
        <w:t xml:space="preserve">of </w:t>
      </w:r>
      <w:r w:rsidR="00EA2E88">
        <w:rPr>
          <w:noProof/>
        </w:rPr>
        <w:t xml:space="preserve">the </w:t>
      </w:r>
      <w:r w:rsidR="00D242E9">
        <w:rPr>
          <w:noProof/>
        </w:rPr>
        <w:t xml:space="preserve">reference layer picture </w:t>
      </w:r>
      <w:r w:rsidR="00A35FF4">
        <w:rPr>
          <w:noProof/>
        </w:rPr>
        <w:t xml:space="preserve">rlPic </w:t>
      </w:r>
      <w:r w:rsidR="00EA1617">
        <w:rPr>
          <w:noProof/>
        </w:rPr>
        <w:t>as input</w:t>
      </w:r>
      <w:r w:rsidR="00EA2E88">
        <w:rPr>
          <w:noProof/>
        </w:rPr>
        <w:t>s</w:t>
      </w:r>
      <w:r w:rsidR="00EA1617">
        <w:rPr>
          <w:noProof/>
        </w:rPr>
        <w:t xml:space="preserve">, and with the </w:t>
      </w:r>
      <w:r w:rsidR="00770A6F">
        <w:rPr>
          <w:noProof/>
        </w:rPr>
        <w:t xml:space="preserve">resampled picture </w:t>
      </w:r>
      <w:r w:rsidR="00D242E9">
        <w:rPr>
          <w:noProof/>
        </w:rPr>
        <w:t>sample arrays</w:t>
      </w:r>
      <w:r w:rsidR="00770A6F">
        <w:rPr>
          <w:noProof/>
        </w:rPr>
        <w:t>, rsPicSample</w:t>
      </w:r>
      <w:r w:rsidR="00770A6F" w:rsidRPr="00943A5F">
        <w:rPr>
          <w:noProof/>
          <w:vertAlign w:val="subscript"/>
        </w:rPr>
        <w:t>L</w:t>
      </w:r>
      <w:r w:rsidR="00770A6F">
        <w:rPr>
          <w:noProof/>
        </w:rPr>
        <w:t>, rsPicSample</w:t>
      </w:r>
      <w:r w:rsidR="00770A6F">
        <w:rPr>
          <w:noProof/>
          <w:vertAlign w:val="subscript"/>
        </w:rPr>
        <w:t>Cb</w:t>
      </w:r>
      <w:r w:rsidR="00770A6F">
        <w:rPr>
          <w:noProof/>
        </w:rPr>
        <w:t xml:space="preserve"> and rsPicSample</w:t>
      </w:r>
      <w:r w:rsidR="00770A6F">
        <w:rPr>
          <w:noProof/>
          <w:vertAlign w:val="subscript"/>
        </w:rPr>
        <w:t>Cr</w:t>
      </w:r>
      <w:r w:rsidR="00EA1617">
        <w:rPr>
          <w:noProof/>
        </w:rPr>
        <w:t xml:space="preserve"> of </w:t>
      </w:r>
      <w:r w:rsidR="00EA2E88">
        <w:rPr>
          <w:noProof/>
        </w:rPr>
        <w:t xml:space="preserve">the </w:t>
      </w:r>
      <w:r w:rsidR="00770A6F">
        <w:rPr>
          <w:noProof/>
        </w:rPr>
        <w:t xml:space="preserve">inter-layer reference </w:t>
      </w:r>
      <w:r w:rsidR="00D242E9">
        <w:rPr>
          <w:noProof/>
        </w:rPr>
        <w:t xml:space="preserve">picture </w:t>
      </w:r>
      <w:r w:rsidR="00770A6F">
        <w:rPr>
          <w:noProof/>
        </w:rPr>
        <w:t>ilRef</w:t>
      </w:r>
      <w:r w:rsidR="00EA1617">
        <w:rPr>
          <w:noProof/>
        </w:rPr>
        <w:t>Pic as output</w:t>
      </w:r>
      <w:r w:rsidR="00A35FF4">
        <w:rPr>
          <w:noProof/>
        </w:rPr>
        <w:t>s</w:t>
      </w:r>
      <w:r w:rsidR="00EA1617">
        <w:rPr>
          <w:noProof/>
        </w:rPr>
        <w:t>.</w:t>
      </w:r>
    </w:p>
    <w:p w:rsidR="00AE3EE2" w:rsidRDefault="00747749" w:rsidP="00747749">
      <w:pPr>
        <w:pStyle w:val="ListParagraph"/>
        <w:tabs>
          <w:tab w:val="clear" w:pos="794"/>
          <w:tab w:val="clear" w:pos="1191"/>
        </w:tabs>
        <w:ind w:left="1600" w:hanging="430"/>
        <w:rPr>
          <w:noProof/>
        </w:rPr>
      </w:pPr>
      <w:r w:rsidRPr="00580FE0">
        <w:rPr>
          <w:lang w:val="en-CA"/>
        </w:rPr>
        <w:t>–</w:t>
      </w:r>
      <w:r w:rsidRPr="00580FE0">
        <w:rPr>
          <w:lang w:val="en-CA"/>
        </w:rPr>
        <w:tab/>
      </w:r>
      <w:r w:rsidR="004F612C">
        <w:rPr>
          <w:noProof/>
        </w:rPr>
        <w:t>sampleResamplingFlag is set equal to 1</w:t>
      </w:r>
      <w:r w:rsidR="00A9095E">
        <w:t>.</w:t>
      </w:r>
    </w:p>
    <w:p w:rsidR="000764A1" w:rsidRDefault="006A7362" w:rsidP="006A7362">
      <w:pPr>
        <w:tabs>
          <w:tab w:val="clear" w:pos="794"/>
        </w:tabs>
        <w:ind w:left="1170" w:hanging="450"/>
        <w:rPr>
          <w:noProof/>
          <w:lang w:eastAsia="ko-KR"/>
        </w:rPr>
      </w:pPr>
      <w:r w:rsidRPr="00580FE0">
        <w:rPr>
          <w:lang w:val="en-CA"/>
        </w:rPr>
        <w:t>–</w:t>
      </w:r>
      <w:r w:rsidRPr="00580FE0">
        <w:rPr>
          <w:lang w:val="en-CA"/>
        </w:rPr>
        <w:tab/>
      </w:r>
      <w:r w:rsidR="00EA1617">
        <w:rPr>
          <w:noProof/>
        </w:rPr>
        <w:t xml:space="preserve">When </w:t>
      </w:r>
      <w:r w:rsidR="00B30570" w:rsidRPr="009E0F1F">
        <w:rPr>
          <w:bCs/>
          <w:lang w:val="de-DE"/>
        </w:rPr>
        <w:t>VpsInterLayerMotionPredictionEnabled</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242E9" w:rsidRPr="00D242E9">
        <w:rPr>
          <w:lang w:val="en-CA"/>
        </w:rPr>
        <w:t>currLayerId</w:t>
      </w:r>
      <w:r w:rsidR="00D242E9" w:rsidRPr="00DA2A67">
        <w:rPr>
          <w:lang w:val="en-CA"/>
        </w:rPr>
        <w:t> </w:t>
      </w:r>
      <w:r w:rsidR="00B30570">
        <w:rPr>
          <w:lang w:val="en-CA"/>
        </w:rPr>
        <w:t>] </w:t>
      </w:r>
      <w:r w:rsidR="00D242E9" w:rsidRPr="00DA2A67">
        <w:rPr>
          <w:lang w:val="en-CA"/>
        </w:rPr>
        <w:t>][</w:t>
      </w:r>
      <w:r w:rsidR="00B30570">
        <w:rPr>
          <w:lang w:val="en-CA"/>
        </w:rPr>
        <w:t> </w:t>
      </w:r>
      <w:r w:rsidR="00B30570" w:rsidRPr="00983CFA">
        <w:rPr>
          <w:rFonts w:eastAsia="Times New Roman"/>
          <w:lang w:val="en-US"/>
        </w:rPr>
        <w:t>LayerIdxInVps</w:t>
      </w:r>
      <w:r w:rsidR="00B30570">
        <w:rPr>
          <w:rFonts w:eastAsia="Times New Roman"/>
          <w:lang w:val="en-US"/>
        </w:rPr>
        <w:t>[</w:t>
      </w:r>
      <w:r w:rsidR="00D242E9" w:rsidRPr="00DA2A67">
        <w:rPr>
          <w:lang w:val="en-CA"/>
        </w:rPr>
        <w:t> </w:t>
      </w:r>
      <w:r w:rsidR="00D72B8D">
        <w:rPr>
          <w:lang w:val="en-CA"/>
        </w:rPr>
        <w:t>rL</w:t>
      </w:r>
      <w:r w:rsidR="00D242E9" w:rsidRPr="00D242E9">
        <w:rPr>
          <w:lang w:val="en-CA"/>
        </w:rPr>
        <w:t>Id</w:t>
      </w:r>
      <w:r w:rsidR="00D242E9" w:rsidRPr="00DA2A67">
        <w:rPr>
          <w:lang w:val="en-CA"/>
        </w:rPr>
        <w:t> </w:t>
      </w:r>
      <w:r w:rsidR="00B30570">
        <w:rPr>
          <w:lang w:val="en-CA"/>
        </w:rPr>
        <w:t>] </w:t>
      </w:r>
      <w:r w:rsidR="00D242E9" w:rsidRPr="00DA2A67">
        <w:rPr>
          <w:lang w:val="en-CA"/>
        </w:rPr>
        <w:t>]</w:t>
      </w:r>
      <w:r w:rsidR="0007230D">
        <w:rPr>
          <w:noProof/>
        </w:rPr>
        <w:t xml:space="preserve"> </w:t>
      </w:r>
      <w:r w:rsidR="00EA1617">
        <w:rPr>
          <w:noProof/>
        </w:rPr>
        <w:t xml:space="preserve">is equal to 1, </w:t>
      </w:r>
      <w:r w:rsidR="000764A1">
        <w:rPr>
          <w:noProof/>
        </w:rPr>
        <w:t>the following steps apply:</w:t>
      </w:r>
    </w:p>
    <w:p w:rsidR="006537D0" w:rsidRDefault="00747749" w:rsidP="00747749">
      <w:pPr>
        <w:pStyle w:val="ListParagraph"/>
        <w:tabs>
          <w:tab w:val="clear" w:pos="794"/>
          <w:tab w:val="clear" w:pos="1191"/>
        </w:tabs>
        <w:ind w:left="1600" w:hanging="430"/>
        <w:rPr>
          <w:noProof/>
          <w:lang w:eastAsia="ko-KR"/>
        </w:rPr>
      </w:pPr>
      <w:r w:rsidRPr="00580FE0">
        <w:rPr>
          <w:lang w:val="en-CA"/>
        </w:rPr>
        <w:t>–</w:t>
      </w:r>
      <w:r w:rsidRPr="00580FE0">
        <w:rPr>
          <w:lang w:val="en-CA"/>
        </w:rPr>
        <w:tab/>
      </w:r>
      <w:r w:rsidR="006537D0">
        <w:rPr>
          <w:noProof/>
        </w:rPr>
        <w:t xml:space="preserve">A </w:t>
      </w:r>
      <w:r w:rsidR="0024248C">
        <w:rPr>
          <w:noProof/>
        </w:rPr>
        <w:t xml:space="preserve">single </w:t>
      </w:r>
      <w:r w:rsidR="006537D0">
        <w:rPr>
          <w:noProof/>
        </w:rPr>
        <w:t xml:space="preserve">slice </w:t>
      </w:r>
      <w:r w:rsidR="00770A6F">
        <w:rPr>
          <w:noProof/>
        </w:rPr>
        <w:t>ilRef</w:t>
      </w:r>
      <w:r w:rsidR="006537D0">
        <w:rPr>
          <w:noProof/>
        </w:rPr>
        <w:t xml:space="preserve">Slice of </w:t>
      </w:r>
      <w:r w:rsidR="007E2A3D">
        <w:rPr>
          <w:noProof/>
        </w:rPr>
        <w:t xml:space="preserve">the </w:t>
      </w:r>
      <w:r w:rsidR="00770A6F">
        <w:rPr>
          <w:noProof/>
        </w:rPr>
        <w:t xml:space="preserve">inter-layer reference </w:t>
      </w:r>
      <w:r w:rsidR="007E2A3D">
        <w:rPr>
          <w:noProof/>
        </w:rPr>
        <w:t xml:space="preserve">picture </w:t>
      </w:r>
      <w:r w:rsidR="00770A6F">
        <w:rPr>
          <w:noProof/>
        </w:rPr>
        <w:t>ilRef</w:t>
      </w:r>
      <w:r w:rsidR="006537D0">
        <w:rPr>
          <w:noProof/>
        </w:rPr>
        <w:t>Pic is generated as follows:</w:t>
      </w:r>
    </w:p>
    <w:p w:rsidR="00E6306F" w:rsidRDefault="00747749" w:rsidP="00747749">
      <w:pPr>
        <w:pStyle w:val="ListParagraph"/>
        <w:tabs>
          <w:tab w:val="clear" w:pos="794"/>
          <w:tab w:val="clear" w:pos="1985"/>
        </w:tabs>
        <w:ind w:left="2000" w:hanging="380"/>
        <w:rPr>
          <w:noProof/>
          <w:lang w:eastAsia="ko-KR"/>
        </w:rPr>
      </w:pPr>
      <w:r w:rsidRPr="00580FE0">
        <w:rPr>
          <w:lang w:val="en-CA"/>
        </w:rPr>
        <w:t>–</w:t>
      </w:r>
      <w:r w:rsidRPr="00580FE0">
        <w:rPr>
          <w:lang w:val="en-CA"/>
        </w:rPr>
        <w:tab/>
      </w:r>
      <w:r w:rsidR="00E6306F">
        <w:rPr>
          <w:noProof/>
        </w:rPr>
        <w:t xml:space="preserve">The values of </w:t>
      </w:r>
      <w:r w:rsidR="00E6306F" w:rsidRPr="00AD310C">
        <w:rPr>
          <w:noProof/>
        </w:rPr>
        <w:t xml:space="preserve">slice_type, num_ref_idx_l0_active_minus1 and num_ref_idx_l1_active_minus1 </w:t>
      </w:r>
      <w:r w:rsidR="00E6306F">
        <w:rPr>
          <w:noProof/>
        </w:rPr>
        <w:t xml:space="preserve">for </w:t>
      </w:r>
      <w:r w:rsidR="006537D0">
        <w:rPr>
          <w:noProof/>
        </w:rPr>
        <w:t xml:space="preserve">the generated slice </w:t>
      </w:r>
      <w:r w:rsidR="00770A6F">
        <w:rPr>
          <w:noProof/>
        </w:rPr>
        <w:t>ilRef</w:t>
      </w:r>
      <w:r w:rsidR="006537D0">
        <w:rPr>
          <w:noProof/>
        </w:rPr>
        <w:t>Slice</w:t>
      </w:r>
      <w:r w:rsidR="00E6306F">
        <w:rPr>
          <w:noProof/>
        </w:rPr>
        <w:t xml:space="preserve"> are</w:t>
      </w:r>
      <w:r w:rsidR="00E6306F">
        <w:rPr>
          <w:noProof/>
          <w:lang w:eastAsia="ko-KR"/>
        </w:rPr>
        <w:t xml:space="preserve"> inferred to be equal to the </w:t>
      </w:r>
      <w:r w:rsidR="00E6306F" w:rsidRPr="00AD310C">
        <w:rPr>
          <w:noProof/>
        </w:rPr>
        <w:t>slice_type, num_ref_idx_l0_active_minus1 and num_ref_idx_l1_active_minus1</w:t>
      </w:r>
      <w:r w:rsidR="006537D0">
        <w:rPr>
          <w:noProof/>
        </w:rPr>
        <w:t>,</w:t>
      </w:r>
      <w:r w:rsidR="00E6306F">
        <w:rPr>
          <w:noProof/>
          <w:lang w:eastAsia="ko-KR"/>
        </w:rPr>
        <w:t xml:space="preserve"> </w:t>
      </w:r>
      <w:r w:rsidR="006537D0">
        <w:rPr>
          <w:noProof/>
          <w:lang w:eastAsia="ko-KR"/>
        </w:rPr>
        <w:t xml:space="preserve">respectively, </w:t>
      </w:r>
      <w:r w:rsidR="00E6306F">
        <w:rPr>
          <w:noProof/>
          <w:lang w:eastAsia="ko-KR"/>
        </w:rPr>
        <w:t xml:space="preserve">of the first slice </w:t>
      </w:r>
      <w:r w:rsidR="00146305">
        <w:rPr>
          <w:noProof/>
          <w:lang w:eastAsia="ko-KR"/>
        </w:rPr>
        <w:t>of</w:t>
      </w:r>
      <w:r w:rsidR="00E6306F">
        <w:rPr>
          <w:noProof/>
          <w:lang w:eastAsia="ko-KR"/>
        </w:rPr>
        <w:t xml:space="preserve"> rlPic</w:t>
      </w:r>
      <w:r w:rsidR="00146305">
        <w:rPr>
          <w:noProof/>
          <w:lang w:eastAsia="ko-KR"/>
        </w:rPr>
        <w:t>.</w:t>
      </w:r>
    </w:p>
    <w:p w:rsidR="00E6306F" w:rsidRDefault="00747749" w:rsidP="00747749">
      <w:pPr>
        <w:pStyle w:val="ListParagraph"/>
        <w:tabs>
          <w:tab w:val="clear" w:pos="794"/>
          <w:tab w:val="clear" w:pos="1985"/>
        </w:tabs>
        <w:ind w:left="2000" w:hanging="380"/>
        <w:rPr>
          <w:noProof/>
          <w:lang w:eastAsia="ko-KR"/>
        </w:rPr>
      </w:pPr>
      <w:r w:rsidRPr="00580FE0">
        <w:rPr>
          <w:lang w:val="en-CA"/>
        </w:rPr>
        <w:t>–</w:t>
      </w:r>
      <w:r w:rsidRPr="00580FE0">
        <w:rPr>
          <w:lang w:val="en-CA"/>
        </w:rPr>
        <w:tab/>
      </w:r>
      <w:r w:rsidR="006537D0">
        <w:rPr>
          <w:noProof/>
        </w:rPr>
        <w:t xml:space="preserve">When </w:t>
      </w:r>
      <w:r w:rsidR="00770A6F">
        <w:rPr>
          <w:noProof/>
        </w:rPr>
        <w:t>ilRef</w:t>
      </w:r>
      <w:r w:rsidR="006537D0">
        <w:rPr>
          <w:noProof/>
        </w:rPr>
        <w:t xml:space="preserve">Slice </w:t>
      </w:r>
      <w:r w:rsidR="006537D0" w:rsidRPr="00AD310C">
        <w:rPr>
          <w:noProof/>
        </w:rPr>
        <w:t xml:space="preserve">is a P or B slice, for i in the range of 0 to num_ref_idx_l0_active_minus1 of </w:t>
      </w:r>
      <w:r w:rsidR="00770A6F">
        <w:rPr>
          <w:noProof/>
        </w:rPr>
        <w:t>ilRef</w:t>
      </w:r>
      <w:r w:rsidR="006537D0" w:rsidRPr="00AD310C">
        <w:rPr>
          <w:noProof/>
        </w:rPr>
        <w:t xml:space="preserve">Slice, inclusive, </w:t>
      </w:r>
      <w:r w:rsidR="006537D0">
        <w:rPr>
          <w:noProof/>
        </w:rPr>
        <w:t xml:space="preserve">the </w:t>
      </w:r>
      <w:r w:rsidR="006537D0" w:rsidRPr="00AD310C">
        <w:rPr>
          <w:noProof/>
        </w:rPr>
        <w:t xml:space="preserve">reference picture with index i in reference picture list 0 of </w:t>
      </w:r>
      <w:r w:rsidR="00770A6F">
        <w:rPr>
          <w:noProof/>
        </w:rPr>
        <w:t>ilRef</w:t>
      </w:r>
      <w:r w:rsidR="006537D0" w:rsidRPr="00AD310C">
        <w:rPr>
          <w:noProof/>
        </w:rPr>
        <w:t xml:space="preserve">Slice is set equal to </w:t>
      </w:r>
      <w:r w:rsidR="00146305">
        <w:rPr>
          <w:noProof/>
        </w:rPr>
        <w:t xml:space="preserve">the </w:t>
      </w:r>
      <w:r w:rsidR="006537D0" w:rsidRPr="00AD310C">
        <w:rPr>
          <w:noProof/>
        </w:rPr>
        <w:t xml:space="preserve">reference picture with index i in reference picture list 0 of </w:t>
      </w:r>
      <w:r w:rsidR="007E2A3D">
        <w:rPr>
          <w:noProof/>
        </w:rPr>
        <w:t>the first slice of rlPic</w:t>
      </w:r>
      <w:r w:rsidR="00B855BD">
        <w:rPr>
          <w:noProof/>
        </w:rPr>
        <w:t>.</w:t>
      </w:r>
    </w:p>
    <w:p w:rsidR="007E2A3D" w:rsidRDefault="00747749" w:rsidP="00747749">
      <w:pPr>
        <w:pStyle w:val="ListParagraph"/>
        <w:tabs>
          <w:tab w:val="clear" w:pos="794"/>
          <w:tab w:val="clear" w:pos="1985"/>
        </w:tabs>
        <w:ind w:left="2000" w:hanging="380"/>
        <w:rPr>
          <w:noProof/>
          <w:lang w:eastAsia="ko-KR"/>
        </w:rPr>
      </w:pPr>
      <w:r w:rsidRPr="00580FE0">
        <w:rPr>
          <w:lang w:val="en-CA"/>
        </w:rPr>
        <w:t>–</w:t>
      </w:r>
      <w:r w:rsidRPr="00580FE0">
        <w:rPr>
          <w:lang w:val="en-CA"/>
        </w:rPr>
        <w:tab/>
      </w:r>
      <w:r w:rsidR="006537D0" w:rsidRPr="00AD310C">
        <w:rPr>
          <w:noProof/>
        </w:rPr>
        <w:t xml:space="preserve">When </w:t>
      </w:r>
      <w:r w:rsidR="00770A6F">
        <w:rPr>
          <w:noProof/>
        </w:rPr>
        <w:t>ilRef</w:t>
      </w:r>
      <w:r w:rsidR="006537D0" w:rsidRPr="00AD310C">
        <w:rPr>
          <w:noProof/>
        </w:rPr>
        <w:t xml:space="preserve">Slice is a B slice, for i in the range of 0 to num_ref_idx_l1_active_minus1 of </w:t>
      </w:r>
      <w:r w:rsidR="00770A6F">
        <w:rPr>
          <w:noProof/>
        </w:rPr>
        <w:t>ilRef</w:t>
      </w:r>
      <w:r w:rsidR="006537D0" w:rsidRPr="00AD310C">
        <w:rPr>
          <w:noProof/>
        </w:rPr>
        <w:t xml:space="preserve">Slice, inclusive, </w:t>
      </w:r>
      <w:r w:rsidR="006537D0">
        <w:rPr>
          <w:noProof/>
        </w:rPr>
        <w:t xml:space="preserve">the </w:t>
      </w:r>
      <w:r w:rsidR="006537D0" w:rsidRPr="00AD310C">
        <w:rPr>
          <w:noProof/>
        </w:rPr>
        <w:t xml:space="preserve">reference picture with index i in reference picture list 1 of </w:t>
      </w:r>
      <w:r w:rsidR="00770A6F">
        <w:rPr>
          <w:noProof/>
        </w:rPr>
        <w:t>ilRef</w:t>
      </w:r>
      <w:r w:rsidR="006537D0" w:rsidRPr="00AD310C">
        <w:rPr>
          <w:noProof/>
        </w:rPr>
        <w:t xml:space="preserve">Slice is set equal to </w:t>
      </w:r>
      <w:r w:rsidR="00FB1FF8">
        <w:rPr>
          <w:noProof/>
        </w:rPr>
        <w:t xml:space="preserve">the </w:t>
      </w:r>
      <w:r w:rsidR="006537D0" w:rsidRPr="00AD310C">
        <w:rPr>
          <w:noProof/>
        </w:rPr>
        <w:t xml:space="preserve">reference picture with index i in reference picture list 1 </w:t>
      </w:r>
      <w:r w:rsidR="007E2A3D" w:rsidRPr="00AD310C">
        <w:rPr>
          <w:noProof/>
        </w:rPr>
        <w:t xml:space="preserve">of </w:t>
      </w:r>
      <w:r w:rsidR="007E2A3D">
        <w:rPr>
          <w:noProof/>
        </w:rPr>
        <w:t>the first slice of rlPic</w:t>
      </w:r>
      <w:r w:rsidR="00B855BD">
        <w:rPr>
          <w:noProof/>
        </w:rPr>
        <w:t>.</w:t>
      </w:r>
    </w:p>
    <w:p w:rsidR="007E2A3D" w:rsidRPr="008870A0" w:rsidRDefault="007E2A3D" w:rsidP="00FB1FF8">
      <w:pPr>
        <w:tabs>
          <w:tab w:val="clear" w:pos="794"/>
          <w:tab w:val="clear" w:pos="1191"/>
          <w:tab w:val="clear" w:pos="1588"/>
          <w:tab w:val="clear" w:pos="1985"/>
        </w:tabs>
        <w:spacing w:before="60"/>
        <w:ind w:left="2160"/>
        <w:rPr>
          <w:sz w:val="18"/>
          <w:szCs w:val="18"/>
        </w:rPr>
      </w:pPr>
      <w:r w:rsidRPr="008870A0">
        <w:rPr>
          <w:sz w:val="18"/>
          <w:szCs w:val="18"/>
        </w:rPr>
        <w:t>NOTE</w:t>
      </w:r>
      <w:r w:rsidR="00266A0C" w:rsidRPr="00983CFA">
        <w:rPr>
          <w:lang w:val="en-US"/>
        </w:rPr>
        <w:t> – </w:t>
      </w:r>
      <w:r w:rsidRPr="008870A0">
        <w:rPr>
          <w:sz w:val="18"/>
          <w:szCs w:val="18"/>
        </w:rPr>
        <w:t xml:space="preserve">When </w:t>
      </w:r>
      <w:r w:rsidR="008D5849">
        <w:rPr>
          <w:sz w:val="18"/>
          <w:szCs w:val="18"/>
        </w:rPr>
        <w:t xml:space="preserve">the </w:t>
      </w:r>
      <w:r w:rsidR="00770A6F">
        <w:rPr>
          <w:sz w:val="18"/>
          <w:szCs w:val="18"/>
        </w:rPr>
        <w:t xml:space="preserve">inter-layer reference </w:t>
      </w:r>
      <w:r w:rsidR="00D47EE1">
        <w:rPr>
          <w:sz w:val="18"/>
          <w:szCs w:val="18"/>
        </w:rPr>
        <w:t xml:space="preserve">picture </w:t>
      </w:r>
      <w:r w:rsidR="00770A6F">
        <w:rPr>
          <w:sz w:val="18"/>
          <w:szCs w:val="18"/>
        </w:rPr>
        <w:t>ilRef</w:t>
      </w:r>
      <w:r w:rsidR="00266A0C">
        <w:rPr>
          <w:sz w:val="18"/>
          <w:szCs w:val="18"/>
        </w:rPr>
        <w:t xml:space="preserve">Pic </w:t>
      </w:r>
      <w:r w:rsidR="00D47EE1">
        <w:rPr>
          <w:sz w:val="18"/>
          <w:szCs w:val="18"/>
        </w:rPr>
        <w:t xml:space="preserve">is used as </w:t>
      </w:r>
      <w:r w:rsidR="00266A0C">
        <w:rPr>
          <w:sz w:val="18"/>
          <w:szCs w:val="18"/>
        </w:rPr>
        <w:t xml:space="preserve">the </w:t>
      </w:r>
      <w:r w:rsidR="00D47EE1">
        <w:rPr>
          <w:sz w:val="18"/>
          <w:szCs w:val="18"/>
        </w:rPr>
        <w:t>collocated picture for temporal motion vector prediction</w:t>
      </w:r>
      <w:r w:rsidRPr="008870A0">
        <w:rPr>
          <w:sz w:val="18"/>
          <w:szCs w:val="18"/>
        </w:rPr>
        <w:t>, all slices of rlPic are constrained to have the same values of slice_type, num_ref_idx_l0_active_minus1 and num_ref_idx_l1_active_minus1.</w:t>
      </w:r>
    </w:p>
    <w:p w:rsidR="001924D2" w:rsidRDefault="006A7362" w:rsidP="006A7362">
      <w:pPr>
        <w:pStyle w:val="ListParagraph"/>
        <w:tabs>
          <w:tab w:val="clear" w:pos="794"/>
          <w:tab w:val="clear" w:pos="1191"/>
        </w:tabs>
        <w:ind w:left="1600" w:hanging="430"/>
        <w:rPr>
          <w:noProof/>
          <w:lang w:eastAsia="ko-KR"/>
        </w:rPr>
      </w:pPr>
      <w:r w:rsidRPr="00580FE0">
        <w:rPr>
          <w:lang w:val="en-CA"/>
        </w:rPr>
        <w:t>–</w:t>
      </w:r>
      <w:r w:rsidRPr="00580FE0">
        <w:rPr>
          <w:lang w:val="en-CA"/>
        </w:rPr>
        <w:tab/>
      </w:r>
      <w:r w:rsidR="001924D2">
        <w:rPr>
          <w:noProof/>
        </w:rPr>
        <w:t xml:space="preserve">If </w:t>
      </w:r>
      <w:r w:rsidR="000512AD">
        <w:rPr>
          <w:noProof/>
        </w:rPr>
        <w:t>unequalPictureSizeFlag</w:t>
      </w:r>
      <w:r w:rsidR="004A3DCA">
        <w:rPr>
          <w:noProof/>
        </w:rPr>
        <w:t xml:space="preserve"> is equal to 0</w:t>
      </w:r>
      <w:r w:rsidR="001924D2">
        <w:rPr>
          <w:noProof/>
        </w:rPr>
        <w:t>, the following applies:</w:t>
      </w:r>
    </w:p>
    <w:p w:rsidR="00847E93" w:rsidRDefault="006A7362" w:rsidP="006A7362">
      <w:pPr>
        <w:pStyle w:val="ListParagraph"/>
        <w:tabs>
          <w:tab w:val="clear" w:pos="794"/>
          <w:tab w:val="clear" w:pos="1985"/>
        </w:tabs>
        <w:ind w:left="2000" w:hanging="380"/>
        <w:rPr>
          <w:noProof/>
          <w:lang w:eastAsia="ko-KR"/>
        </w:rPr>
      </w:pPr>
      <w:r w:rsidRPr="00580FE0">
        <w:rPr>
          <w:lang w:val="en-CA"/>
        </w:rPr>
        <w:lastRenderedPageBreak/>
        <w:t>–</w:t>
      </w:r>
      <w:r w:rsidRPr="00580FE0">
        <w:rPr>
          <w:lang w:val="en-CA"/>
        </w:rPr>
        <w:tab/>
      </w:r>
      <w:r w:rsidR="00847E93">
        <w:rPr>
          <w:noProof/>
        </w:rPr>
        <w:t xml:space="preserve">The motion field of the inter-layer reference picture ilRefPic, including </w:t>
      </w:r>
      <w:r w:rsidR="002A5267">
        <w:rPr>
          <w:noProof/>
        </w:rPr>
        <w:t>the</w:t>
      </w:r>
      <w:r w:rsidR="009E37E4">
        <w:rPr>
          <w:noProof/>
        </w:rPr>
        <w:t xml:space="preserve"> </w:t>
      </w:r>
      <w:r w:rsidR="00E93C3B">
        <w:rPr>
          <w:noProof/>
        </w:rPr>
        <w:t xml:space="preserve">array </w:t>
      </w:r>
      <w:r w:rsidR="009E37E4">
        <w:rPr>
          <w:noProof/>
        </w:rPr>
        <w:t>CuPredMode</w:t>
      </w:r>
      <w:r w:rsidR="002A5267">
        <w:rPr>
          <w:noProof/>
        </w:rPr>
        <w:t xml:space="preserve"> specifying the prediction modes</w:t>
      </w:r>
      <w:r w:rsidR="00847E93">
        <w:rPr>
          <w:noProof/>
        </w:rPr>
        <w:t>, two</w:t>
      </w:r>
      <w:r w:rsidR="00E93C3B">
        <w:rPr>
          <w:noProof/>
          <w:lang w:eastAsia="ko-KR"/>
        </w:rPr>
        <w:t xml:space="preserve"> arrays </w:t>
      </w:r>
      <w:r w:rsidR="009E37E4">
        <w:rPr>
          <w:noProof/>
          <w:lang w:eastAsia="ko-KR"/>
        </w:rPr>
        <w:t>RefIdxL</w:t>
      </w:r>
      <w:r w:rsidR="00E93C3B">
        <w:rPr>
          <w:noProof/>
          <w:lang w:eastAsia="ko-KR"/>
        </w:rPr>
        <w:t>0 and RefIdxL1</w:t>
      </w:r>
      <w:r w:rsidR="002A5267">
        <w:rPr>
          <w:noProof/>
          <w:lang w:eastAsia="ko-KR"/>
        </w:rPr>
        <w:t xml:space="preserve"> specifying the reference indices</w:t>
      </w:r>
      <w:r w:rsidR="00847E93">
        <w:rPr>
          <w:noProof/>
          <w:lang w:eastAsia="ko-KR"/>
        </w:rPr>
        <w:t xml:space="preserve">, </w:t>
      </w:r>
      <w:r w:rsidR="009E37E4">
        <w:rPr>
          <w:noProof/>
          <w:lang w:eastAsia="ko-KR"/>
        </w:rPr>
        <w:t>two arrays MvL</w:t>
      </w:r>
      <w:r w:rsidR="00847E93">
        <w:rPr>
          <w:noProof/>
          <w:lang w:eastAsia="ko-KR"/>
        </w:rPr>
        <w:t>0</w:t>
      </w:r>
      <w:r w:rsidR="009E37E4">
        <w:rPr>
          <w:noProof/>
          <w:lang w:eastAsia="ko-KR"/>
        </w:rPr>
        <w:t xml:space="preserve"> </w:t>
      </w:r>
      <w:r w:rsidR="00847E93">
        <w:rPr>
          <w:noProof/>
          <w:lang w:eastAsia="ko-KR"/>
        </w:rPr>
        <w:t>and MvL1</w:t>
      </w:r>
      <w:r w:rsidR="002A5267">
        <w:rPr>
          <w:noProof/>
          <w:lang w:eastAsia="ko-KR"/>
        </w:rPr>
        <w:t xml:space="preserve"> specifying the luma motion vectors</w:t>
      </w:r>
      <w:r w:rsidR="00847E93">
        <w:rPr>
          <w:noProof/>
          <w:lang w:eastAsia="ko-KR"/>
        </w:rPr>
        <w:t>,</w:t>
      </w:r>
      <w:r w:rsidR="009E37E4">
        <w:rPr>
          <w:noProof/>
        </w:rPr>
        <w:t xml:space="preserve"> and </w:t>
      </w:r>
      <w:r w:rsidR="009E37E4">
        <w:rPr>
          <w:noProof/>
          <w:lang w:eastAsia="ko-KR"/>
        </w:rPr>
        <w:t xml:space="preserve">two </w:t>
      </w:r>
      <w:r w:rsidR="00847E93">
        <w:rPr>
          <w:noProof/>
          <w:lang w:eastAsia="ko-KR"/>
        </w:rPr>
        <w:t xml:space="preserve">arrays </w:t>
      </w:r>
      <w:r w:rsidR="009E37E4">
        <w:rPr>
          <w:noProof/>
          <w:lang w:eastAsia="ko-KR"/>
        </w:rPr>
        <w:t>PredFlagL</w:t>
      </w:r>
      <w:r w:rsidR="00847E93">
        <w:rPr>
          <w:noProof/>
          <w:lang w:eastAsia="ko-KR"/>
        </w:rPr>
        <w:t>0 and PredFlagL1</w:t>
      </w:r>
      <w:r w:rsidR="002A5267">
        <w:rPr>
          <w:noProof/>
          <w:lang w:eastAsia="ko-KR"/>
        </w:rPr>
        <w:t xml:space="preserve"> specifying the prediction list utilization flags,</w:t>
      </w:r>
      <w:r w:rsidR="009E37E4">
        <w:rPr>
          <w:noProof/>
          <w:lang w:eastAsia="ko-KR"/>
        </w:rPr>
        <w:t xml:space="preserve"> </w:t>
      </w:r>
      <w:r w:rsidR="00847E93">
        <w:rPr>
          <w:noProof/>
          <w:lang w:eastAsia="ko-KR"/>
        </w:rPr>
        <w:t xml:space="preserve">are set </w:t>
      </w:r>
      <w:r w:rsidR="002A5267">
        <w:rPr>
          <w:noProof/>
          <w:lang w:eastAsia="ko-KR"/>
        </w:rPr>
        <w:t>e</w:t>
      </w:r>
      <w:r w:rsidR="00847E93">
        <w:rPr>
          <w:noProof/>
          <w:lang w:eastAsia="ko-KR"/>
        </w:rPr>
        <w:t xml:space="preserve">qual to those of the </w:t>
      </w:r>
      <w:r w:rsidR="00847E93" w:rsidRPr="006636F6">
        <w:rPr>
          <w:lang w:val="en-CA"/>
        </w:rPr>
        <w:t>decoded reference layer picture rlPic</w:t>
      </w:r>
      <w:r w:rsidR="00847E93">
        <w:rPr>
          <w:lang w:val="en-CA"/>
        </w:rPr>
        <w:t>, respectively.</w:t>
      </w:r>
    </w:p>
    <w:p w:rsidR="00BC17CF" w:rsidRDefault="006A7362" w:rsidP="006A7362">
      <w:pPr>
        <w:pStyle w:val="ListParagraph"/>
        <w:tabs>
          <w:tab w:val="clear" w:pos="794"/>
          <w:tab w:val="clear" w:pos="1191"/>
        </w:tabs>
        <w:ind w:left="1600" w:hanging="430"/>
        <w:rPr>
          <w:noProof/>
          <w:lang w:eastAsia="ko-KR"/>
        </w:rPr>
      </w:pPr>
      <w:r w:rsidRPr="00580FE0">
        <w:rPr>
          <w:lang w:val="en-CA"/>
        </w:rPr>
        <w:t>–</w:t>
      </w:r>
      <w:r w:rsidRPr="00580FE0">
        <w:rPr>
          <w:lang w:val="en-CA"/>
        </w:rPr>
        <w:tab/>
      </w:r>
      <w:r w:rsidR="001924D2">
        <w:rPr>
          <w:noProof/>
        </w:rPr>
        <w:t xml:space="preserve">Otherwise, </w:t>
      </w:r>
      <w:r w:rsidR="00BC17CF">
        <w:rPr>
          <w:noProof/>
        </w:rPr>
        <w:t>the following applies</w:t>
      </w:r>
    </w:p>
    <w:p w:rsidR="00B51CC4" w:rsidRDefault="006A7362" w:rsidP="006A7362">
      <w:pPr>
        <w:pStyle w:val="ListParagraph"/>
        <w:tabs>
          <w:tab w:val="clear" w:pos="794"/>
          <w:tab w:val="clear" w:pos="1985"/>
        </w:tabs>
        <w:ind w:left="2000" w:hanging="380"/>
        <w:rPr>
          <w:noProof/>
          <w:lang w:eastAsia="ko-KR"/>
        </w:rPr>
      </w:pPr>
      <w:r w:rsidRPr="00580FE0">
        <w:rPr>
          <w:lang w:val="en-CA"/>
        </w:rPr>
        <w:t>–</w:t>
      </w:r>
      <w:r w:rsidRPr="00580FE0">
        <w:rPr>
          <w:lang w:val="en-CA"/>
        </w:rPr>
        <w:tab/>
      </w:r>
      <w:r w:rsidR="000764A1">
        <w:rPr>
          <w:noProof/>
        </w:rPr>
        <w:t xml:space="preserve">The </w:t>
      </w:r>
      <w:r w:rsidR="00EA1617">
        <w:rPr>
          <w:noProof/>
        </w:rPr>
        <w:t xml:space="preserve">picture motion field resampling process </w:t>
      </w:r>
      <w:r w:rsidR="00EA1617" w:rsidRPr="00943A5F">
        <w:rPr>
          <w:noProof/>
        </w:rPr>
        <w:t>as specified in subclause</w:t>
      </w:r>
      <w:r w:rsidR="00EA1617">
        <w:rPr>
          <w:noProof/>
        </w:rPr>
        <w:t xml:space="preserve"> </w:t>
      </w:r>
      <w:r w:rsidR="007A002E">
        <w:fldChar w:fldCharType="begin" w:fldLock="1"/>
      </w:r>
      <w:r w:rsidR="007A002E">
        <w:instrText xml:space="preserve"> REF _Ref364437164 \r \h  \* MERGEFORMAT </w:instrText>
      </w:r>
      <w:r w:rsidR="007A002E">
        <w:fldChar w:fldCharType="separate"/>
      </w:r>
      <w:r w:rsidR="004C44E5" w:rsidRPr="004C44E5">
        <w:rPr>
          <w:noProof/>
          <w:highlight w:val="yellow"/>
        </w:rPr>
        <w:t>H.8.1.4.2</w:t>
      </w:r>
      <w:r w:rsidR="007A002E">
        <w:fldChar w:fldCharType="end"/>
      </w:r>
      <w:r w:rsidR="004C44E5">
        <w:rPr>
          <w:noProof/>
        </w:rPr>
        <w:t xml:space="preserve"> </w:t>
      </w:r>
      <w:r w:rsidR="00EA1617" w:rsidRPr="00943A5F">
        <w:rPr>
          <w:noProof/>
        </w:rPr>
        <w:t xml:space="preserve">is invoked with </w:t>
      </w:r>
      <w:r w:rsidR="00400156">
        <w:rPr>
          <w:noProof/>
        </w:rPr>
        <w:t xml:space="preserve">the </w:t>
      </w:r>
      <w:r w:rsidR="005C51E0">
        <w:rPr>
          <w:noProof/>
        </w:rPr>
        <w:t xml:space="preserve">reference layer picture </w:t>
      </w:r>
      <w:r w:rsidR="00231C6F">
        <w:rPr>
          <w:noProof/>
        </w:rPr>
        <w:t>rlPic</w:t>
      </w:r>
      <w:r w:rsidR="00FB1FF8">
        <w:rPr>
          <w:noProof/>
        </w:rPr>
        <w:t>,</w:t>
      </w:r>
      <w:r w:rsidR="001441A8">
        <w:rPr>
          <w:noProof/>
        </w:rPr>
        <w:t xml:space="preserve"> </w:t>
      </w:r>
      <w:r w:rsidR="00B51CC4">
        <w:rPr>
          <w:noProof/>
        </w:rPr>
        <w:t>an</w:t>
      </w:r>
      <w:r w:rsidR="00EA2E88">
        <w:rPr>
          <w:noProof/>
        </w:rPr>
        <w:t xml:space="preserve"> </w:t>
      </w:r>
      <w:r w:rsidR="00B51CC4">
        <w:rPr>
          <w:noProof/>
        </w:rPr>
        <w:t>array rlPredMode specifying the prediction modes</w:t>
      </w:r>
      <w:r w:rsidR="00C76F6C">
        <w:rPr>
          <w:noProof/>
        </w:rPr>
        <w:t xml:space="preserve"> CuPredMode</w:t>
      </w:r>
      <w:r w:rsidR="00B51CC4">
        <w:rPr>
          <w:noProof/>
        </w:rPr>
        <w:t xml:space="preserve"> of </w:t>
      </w:r>
      <w:r w:rsidR="00146305">
        <w:rPr>
          <w:noProof/>
        </w:rPr>
        <w:t>rlPic</w:t>
      </w:r>
      <w:r w:rsidR="00B51CC4">
        <w:rPr>
          <w:noProof/>
        </w:rPr>
        <w:t xml:space="preserve">, </w:t>
      </w:r>
      <w:r w:rsidR="00B51CC4">
        <w:rPr>
          <w:noProof/>
          <w:lang w:eastAsia="ko-KR"/>
        </w:rPr>
        <w:t>two arrays rlR</w:t>
      </w:r>
      <w:r w:rsidR="00B51CC4" w:rsidRPr="00943A5F">
        <w:rPr>
          <w:noProof/>
          <w:lang w:eastAsia="ko-KR"/>
        </w:rPr>
        <w:t>efIdxLX</w:t>
      </w:r>
      <w:r w:rsidR="00B51CC4">
        <w:rPr>
          <w:noProof/>
          <w:lang w:eastAsia="ko-KR"/>
        </w:rPr>
        <w:t xml:space="preserve"> specifying the reference indices </w:t>
      </w:r>
      <w:r w:rsidR="00C76F6C">
        <w:rPr>
          <w:noProof/>
          <w:lang w:eastAsia="ko-KR"/>
        </w:rPr>
        <w:t xml:space="preserve">RefIdxLX </w:t>
      </w:r>
      <w:r w:rsidR="00B51CC4">
        <w:rPr>
          <w:noProof/>
          <w:lang w:eastAsia="ko-KR"/>
        </w:rPr>
        <w:t xml:space="preserve">of </w:t>
      </w:r>
      <w:r w:rsidR="00146305">
        <w:rPr>
          <w:noProof/>
        </w:rPr>
        <w:t>rlPic</w:t>
      </w:r>
      <w:r w:rsidR="00B51CC4">
        <w:rPr>
          <w:noProof/>
        </w:rPr>
        <w:t xml:space="preserve">, </w:t>
      </w:r>
      <w:r w:rsidR="00B51CC4">
        <w:rPr>
          <w:noProof/>
          <w:lang w:eastAsia="ko-KR"/>
        </w:rPr>
        <w:t xml:space="preserve">two arrays rlMvLX specifying the luma motion vectors </w:t>
      </w:r>
      <w:r w:rsidR="00C76F6C">
        <w:rPr>
          <w:noProof/>
          <w:lang w:eastAsia="ko-KR"/>
        </w:rPr>
        <w:t xml:space="preserve">MvLX </w:t>
      </w:r>
      <w:r w:rsidR="00B51CC4">
        <w:rPr>
          <w:noProof/>
          <w:lang w:eastAsia="ko-KR"/>
        </w:rPr>
        <w:t xml:space="preserve">of </w:t>
      </w:r>
      <w:r w:rsidR="00146305">
        <w:rPr>
          <w:noProof/>
        </w:rPr>
        <w:t>rlPic</w:t>
      </w:r>
      <w:r w:rsidR="00FB1FF8">
        <w:rPr>
          <w:noProof/>
        </w:rPr>
        <w:t>,</w:t>
      </w:r>
      <w:r w:rsidR="00FE0D4F">
        <w:rPr>
          <w:noProof/>
        </w:rPr>
        <w:t xml:space="preserve"> and </w:t>
      </w:r>
      <w:r w:rsidR="00FE0D4F">
        <w:rPr>
          <w:noProof/>
          <w:lang w:eastAsia="ko-KR"/>
        </w:rPr>
        <w:t xml:space="preserve">two arrays rlPredFlagLX specifying the </w:t>
      </w:r>
      <w:r w:rsidR="00FE0D4F" w:rsidRPr="00F121B6">
        <w:rPr>
          <w:noProof/>
          <w:lang w:eastAsia="ko-KR"/>
        </w:rPr>
        <w:t xml:space="preserve">prediction list utilization flags </w:t>
      </w:r>
      <w:r w:rsidR="00C76F6C">
        <w:rPr>
          <w:noProof/>
          <w:lang w:eastAsia="ko-KR"/>
        </w:rPr>
        <w:t xml:space="preserve">PredFlagLX </w:t>
      </w:r>
      <w:r w:rsidR="00FE0D4F">
        <w:rPr>
          <w:noProof/>
          <w:lang w:eastAsia="ko-KR"/>
        </w:rPr>
        <w:t xml:space="preserve">of </w:t>
      </w:r>
      <w:r w:rsidR="00146305">
        <w:rPr>
          <w:noProof/>
        </w:rPr>
        <w:t>rlPic</w:t>
      </w:r>
      <w:r w:rsidR="00FE0D4F">
        <w:rPr>
          <w:noProof/>
        </w:rPr>
        <w:t>,</w:t>
      </w:r>
      <w:r w:rsidR="00B51CC4">
        <w:rPr>
          <w:noProof/>
        </w:rPr>
        <w:t xml:space="preserve"> </w:t>
      </w:r>
      <w:r w:rsidR="00B51CC4">
        <w:rPr>
          <w:noProof/>
          <w:lang w:eastAsia="ko-KR"/>
        </w:rPr>
        <w:t>with X = 0,1</w:t>
      </w:r>
      <w:r w:rsidR="00B51CC4">
        <w:rPr>
          <w:noProof/>
        </w:rPr>
        <w:t xml:space="preserve"> </w:t>
      </w:r>
      <w:r w:rsidR="00EA1617">
        <w:rPr>
          <w:noProof/>
        </w:rPr>
        <w:t>as input</w:t>
      </w:r>
      <w:r w:rsidR="00DC29BD">
        <w:rPr>
          <w:noProof/>
        </w:rPr>
        <w:t>s</w:t>
      </w:r>
      <w:r w:rsidR="00EA1617">
        <w:rPr>
          <w:noProof/>
        </w:rPr>
        <w:t xml:space="preserve">, and </w:t>
      </w:r>
      <w:r w:rsidR="00FB1FF8">
        <w:rPr>
          <w:noProof/>
        </w:rPr>
        <w:t xml:space="preserve">an </w:t>
      </w:r>
      <w:r w:rsidR="00C76F6C">
        <w:rPr>
          <w:noProof/>
        </w:rPr>
        <w:t>array rs</w:t>
      </w:r>
      <w:r w:rsidR="00FB1FF8">
        <w:rPr>
          <w:noProof/>
        </w:rPr>
        <w:t xml:space="preserve">PredMode specifying the prediction modes </w:t>
      </w:r>
      <w:r w:rsidR="00C76F6C">
        <w:rPr>
          <w:noProof/>
        </w:rPr>
        <w:t xml:space="preserve">CuPredMode </w:t>
      </w:r>
      <w:r w:rsidR="00FB1FF8">
        <w:rPr>
          <w:noProof/>
        </w:rPr>
        <w:t xml:space="preserve">of </w:t>
      </w:r>
      <w:r w:rsidR="00770A6F">
        <w:rPr>
          <w:noProof/>
        </w:rPr>
        <w:t>ilRef</w:t>
      </w:r>
      <w:r w:rsidR="00FB1FF8">
        <w:rPr>
          <w:noProof/>
        </w:rPr>
        <w:t xml:space="preserve">Pic, </w:t>
      </w:r>
      <w:r w:rsidR="00C76F6C">
        <w:rPr>
          <w:noProof/>
          <w:lang w:eastAsia="ko-KR"/>
        </w:rPr>
        <w:t>two arrays rs</w:t>
      </w:r>
      <w:r w:rsidR="00FB1FF8">
        <w:rPr>
          <w:noProof/>
          <w:lang w:eastAsia="ko-KR"/>
        </w:rPr>
        <w:t>R</w:t>
      </w:r>
      <w:r w:rsidR="00FB1FF8" w:rsidRPr="00943A5F">
        <w:rPr>
          <w:noProof/>
          <w:lang w:eastAsia="ko-KR"/>
        </w:rPr>
        <w:t>efIdxLX</w:t>
      </w:r>
      <w:r w:rsidR="00FB1FF8">
        <w:rPr>
          <w:noProof/>
          <w:lang w:eastAsia="ko-KR"/>
        </w:rPr>
        <w:t xml:space="preserve"> specifying the reference indices </w:t>
      </w:r>
      <w:r w:rsidR="00C76F6C">
        <w:rPr>
          <w:noProof/>
          <w:lang w:eastAsia="ko-KR"/>
        </w:rPr>
        <w:t xml:space="preserve">RefIdxLX </w:t>
      </w:r>
      <w:r w:rsidR="00FB1FF8">
        <w:rPr>
          <w:noProof/>
          <w:lang w:eastAsia="ko-KR"/>
        </w:rPr>
        <w:t xml:space="preserve">of </w:t>
      </w:r>
      <w:r w:rsidR="00770A6F">
        <w:rPr>
          <w:noProof/>
        </w:rPr>
        <w:t>ilRef</w:t>
      </w:r>
      <w:r w:rsidR="00FB1FF8">
        <w:rPr>
          <w:noProof/>
        </w:rPr>
        <w:t xml:space="preserve">Pic, </w:t>
      </w:r>
      <w:r w:rsidR="0055732B">
        <w:rPr>
          <w:noProof/>
          <w:lang w:eastAsia="ko-KR"/>
        </w:rPr>
        <w:t>two arrays rs</w:t>
      </w:r>
      <w:r w:rsidR="00FB1FF8">
        <w:rPr>
          <w:noProof/>
          <w:lang w:eastAsia="ko-KR"/>
        </w:rPr>
        <w:t xml:space="preserve">MvLX specifying the luma motion vectors </w:t>
      </w:r>
      <w:r w:rsidR="00C76F6C">
        <w:rPr>
          <w:noProof/>
          <w:lang w:eastAsia="ko-KR"/>
        </w:rPr>
        <w:t xml:space="preserve">MvLX </w:t>
      </w:r>
      <w:r w:rsidR="00FB1FF8">
        <w:rPr>
          <w:noProof/>
          <w:lang w:eastAsia="ko-KR"/>
        </w:rPr>
        <w:t xml:space="preserve">of </w:t>
      </w:r>
      <w:r w:rsidR="00770A6F">
        <w:rPr>
          <w:noProof/>
        </w:rPr>
        <w:t>ilRef</w:t>
      </w:r>
      <w:r w:rsidR="00FB1FF8">
        <w:rPr>
          <w:noProof/>
        </w:rPr>
        <w:t xml:space="preserve">Pic, and </w:t>
      </w:r>
      <w:r w:rsidR="0055732B">
        <w:rPr>
          <w:noProof/>
          <w:lang w:eastAsia="ko-KR"/>
        </w:rPr>
        <w:t>two arrays rs</w:t>
      </w:r>
      <w:r w:rsidR="00FB1FF8">
        <w:rPr>
          <w:noProof/>
          <w:lang w:eastAsia="ko-KR"/>
        </w:rPr>
        <w:t xml:space="preserve">PredFlagLX specifying the </w:t>
      </w:r>
      <w:r w:rsidR="00FB1FF8" w:rsidRPr="00F121B6">
        <w:rPr>
          <w:noProof/>
          <w:lang w:eastAsia="ko-KR"/>
        </w:rPr>
        <w:t xml:space="preserve">prediction list utilization flags </w:t>
      </w:r>
      <w:r w:rsidR="0055732B">
        <w:rPr>
          <w:noProof/>
          <w:lang w:eastAsia="ko-KR"/>
        </w:rPr>
        <w:t>Pred</w:t>
      </w:r>
      <w:r w:rsidR="00C76F6C">
        <w:rPr>
          <w:noProof/>
          <w:lang w:eastAsia="ko-KR"/>
        </w:rPr>
        <w:t xml:space="preserve">FlagLX </w:t>
      </w:r>
      <w:r w:rsidR="00FB1FF8">
        <w:rPr>
          <w:noProof/>
          <w:lang w:eastAsia="ko-KR"/>
        </w:rPr>
        <w:t xml:space="preserve">of </w:t>
      </w:r>
      <w:r w:rsidR="00770A6F">
        <w:rPr>
          <w:noProof/>
        </w:rPr>
        <w:t>ilRef</w:t>
      </w:r>
      <w:r w:rsidR="00FB1FF8">
        <w:rPr>
          <w:noProof/>
        </w:rPr>
        <w:t xml:space="preserve">Pic, </w:t>
      </w:r>
      <w:r w:rsidR="00FB1FF8">
        <w:rPr>
          <w:noProof/>
          <w:lang w:eastAsia="ko-KR"/>
        </w:rPr>
        <w:t>with X = 0,1</w:t>
      </w:r>
      <w:r w:rsidR="00FB1FF8">
        <w:rPr>
          <w:noProof/>
        </w:rPr>
        <w:t xml:space="preserve"> as outputs.</w:t>
      </w:r>
    </w:p>
    <w:p w:rsidR="00BA541A" w:rsidRPr="00B855BD" w:rsidRDefault="006A7362" w:rsidP="006A7362">
      <w:pPr>
        <w:pStyle w:val="ListParagraph"/>
        <w:tabs>
          <w:tab w:val="clear" w:pos="794"/>
          <w:tab w:val="clear" w:pos="1985"/>
        </w:tabs>
        <w:ind w:left="2000" w:hanging="380"/>
        <w:rPr>
          <w:noProof/>
          <w:lang w:eastAsia="ko-KR"/>
        </w:rPr>
      </w:pPr>
      <w:r w:rsidRPr="00B855BD">
        <w:rPr>
          <w:lang w:val="en-CA"/>
        </w:rPr>
        <w:t>–</w:t>
      </w:r>
      <w:r w:rsidRPr="00B855BD">
        <w:rPr>
          <w:lang w:val="en-CA"/>
        </w:rPr>
        <w:tab/>
      </w:r>
      <w:r w:rsidR="004F612C" w:rsidRPr="00B855BD">
        <w:rPr>
          <w:noProof/>
        </w:rPr>
        <w:t>motionResamplingFlag is set equal to 1</w:t>
      </w:r>
      <w:r w:rsidR="001D6573" w:rsidRPr="00B855BD">
        <w:t>.</w:t>
      </w:r>
    </w:p>
    <w:p w:rsidR="00D14960" w:rsidRPr="00B855BD" w:rsidRDefault="006A7362" w:rsidP="006A7362">
      <w:pPr>
        <w:ind w:left="434" w:hanging="74"/>
        <w:rPr>
          <w:noProof/>
          <w:lang w:eastAsia="ko-KR"/>
        </w:rPr>
      </w:pPr>
      <w:r w:rsidRPr="00B855BD">
        <w:rPr>
          <w:noProof/>
        </w:rPr>
        <w:t>–</w:t>
      </w:r>
      <w:r w:rsidRPr="00B855BD">
        <w:rPr>
          <w:noProof/>
        </w:rPr>
        <w:tab/>
      </w:r>
      <w:r w:rsidR="00D14960" w:rsidRPr="00B855BD">
        <w:t>The following applies:</w:t>
      </w:r>
    </w:p>
    <w:p w:rsidR="00D14960" w:rsidRPr="00B855BD" w:rsidRDefault="00D14960" w:rsidP="009B3BAD">
      <w:pPr>
        <w:pStyle w:val="Equation"/>
        <w:spacing w:before="136" w:after="0"/>
        <w:ind w:left="900"/>
        <w:rPr>
          <w:noProof/>
          <w:sz w:val="20"/>
          <w:szCs w:val="20"/>
          <w:lang w:eastAsia="ko-KR"/>
        </w:rPr>
      </w:pPr>
      <w:r w:rsidRPr="00B855BD">
        <w:rPr>
          <w:noProof/>
          <w:sz w:val="20"/>
          <w:szCs w:val="20"/>
        </w:rPr>
        <w:t>NumSampleResampling</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sampleResamplingFlag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726FC2"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726FC2" w:rsidRPr="00B855BD">
        <w:rPr>
          <w:noProof/>
          <w:sz w:val="20"/>
          <w:szCs w:val="20"/>
          <w:highlight w:val="yellow"/>
        </w:rPr>
        <w:fldChar w:fldCharType="separate"/>
      </w:r>
      <w:r w:rsidR="005059F3">
        <w:rPr>
          <w:noProof/>
          <w:sz w:val="20"/>
          <w:szCs w:val="20"/>
          <w:highlight w:val="yellow"/>
        </w:rPr>
        <w:t>33</w:t>
      </w:r>
      <w:r w:rsidR="00726FC2" w:rsidRPr="00B855BD">
        <w:rPr>
          <w:noProof/>
          <w:sz w:val="20"/>
          <w:szCs w:val="20"/>
          <w:highlight w:val="yellow"/>
        </w:rPr>
        <w:fldChar w:fldCharType="end"/>
      </w:r>
      <w:r w:rsidR="009B3BAD" w:rsidRPr="00B855BD">
        <w:rPr>
          <w:noProof/>
          <w:sz w:val="20"/>
          <w:szCs w:val="20"/>
          <w:highlight w:val="yellow"/>
          <w:lang w:eastAsia="ko-KR"/>
        </w:rPr>
        <w:t>)</w:t>
      </w:r>
    </w:p>
    <w:p w:rsidR="00D14960" w:rsidRPr="00B855BD" w:rsidRDefault="00D14960" w:rsidP="009B3BAD">
      <w:pPr>
        <w:pStyle w:val="Equation"/>
        <w:spacing w:before="136" w:after="0"/>
        <w:ind w:left="900"/>
        <w:rPr>
          <w:noProof/>
          <w:sz w:val="20"/>
          <w:szCs w:val="20"/>
          <w:lang w:eastAsia="ko-KR"/>
        </w:rPr>
      </w:pPr>
      <w:r w:rsidRPr="00B855BD">
        <w:rPr>
          <w:sz w:val="20"/>
          <w:szCs w:val="20"/>
        </w:rPr>
        <w:t>NumMotionResampling</w:t>
      </w:r>
      <w:r w:rsidRPr="00B855BD">
        <w:rPr>
          <w:sz w:val="20"/>
          <w:szCs w:val="20"/>
          <w:lang w:val="en-CA"/>
        </w:rPr>
        <w:t> </w:t>
      </w:r>
      <w:r w:rsidRPr="00B855BD">
        <w:rPr>
          <w:sz w:val="20"/>
          <w:szCs w:val="20"/>
        </w:rPr>
        <w:t>+=</w:t>
      </w:r>
      <w:r w:rsidRPr="00B855BD">
        <w:rPr>
          <w:sz w:val="20"/>
          <w:szCs w:val="20"/>
          <w:lang w:val="en-CA"/>
        </w:rPr>
        <w:t> </w:t>
      </w:r>
      <w:r w:rsidRPr="00B855BD">
        <w:rPr>
          <w:noProof/>
          <w:sz w:val="20"/>
          <w:szCs w:val="20"/>
        </w:rPr>
        <w:t>motionResamplingFlag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726FC2"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726FC2" w:rsidRPr="00B855BD">
        <w:rPr>
          <w:noProof/>
          <w:sz w:val="20"/>
          <w:szCs w:val="20"/>
          <w:highlight w:val="yellow"/>
        </w:rPr>
        <w:fldChar w:fldCharType="separate"/>
      </w:r>
      <w:r w:rsidR="005059F3">
        <w:rPr>
          <w:noProof/>
          <w:sz w:val="20"/>
          <w:szCs w:val="20"/>
          <w:highlight w:val="yellow"/>
        </w:rPr>
        <w:t>34</w:t>
      </w:r>
      <w:r w:rsidR="00726FC2" w:rsidRPr="00B855BD">
        <w:rPr>
          <w:noProof/>
          <w:sz w:val="20"/>
          <w:szCs w:val="20"/>
          <w:highlight w:val="yellow"/>
        </w:rPr>
        <w:fldChar w:fldCharType="end"/>
      </w:r>
      <w:r w:rsidR="009B3BAD" w:rsidRPr="00B855BD">
        <w:rPr>
          <w:noProof/>
          <w:sz w:val="20"/>
          <w:szCs w:val="20"/>
          <w:highlight w:val="yellow"/>
          <w:lang w:eastAsia="ko-KR"/>
        </w:rPr>
        <w:t>)</w:t>
      </w:r>
    </w:p>
    <w:p w:rsidR="00D14960" w:rsidRPr="00B855BD" w:rsidRDefault="00D14960" w:rsidP="009B3BAD">
      <w:pPr>
        <w:pStyle w:val="Equation"/>
        <w:spacing w:before="136" w:after="0"/>
        <w:ind w:left="900"/>
        <w:rPr>
          <w:noProof/>
          <w:sz w:val="20"/>
          <w:szCs w:val="20"/>
          <w:lang w:eastAsia="ko-KR"/>
        </w:rPr>
      </w:pPr>
      <w:r w:rsidRPr="00B855BD">
        <w:rPr>
          <w:sz w:val="20"/>
          <w:szCs w:val="20"/>
        </w:rPr>
        <w:t>NumResampling</w:t>
      </w:r>
      <w:r w:rsidRPr="00B855BD">
        <w:rPr>
          <w:sz w:val="20"/>
          <w:szCs w:val="20"/>
          <w:lang w:val="en-CA"/>
        </w:rPr>
        <w:t> </w:t>
      </w:r>
      <w:r w:rsidRPr="00B855BD">
        <w:rPr>
          <w:sz w:val="20"/>
          <w:szCs w:val="20"/>
        </w:rPr>
        <w:t>+=</w:t>
      </w:r>
      <w:r w:rsidRPr="00B855BD">
        <w:rPr>
          <w:sz w:val="20"/>
          <w:szCs w:val="20"/>
          <w:lang w:val="en-CA"/>
        </w:rPr>
        <w:t> </w:t>
      </w:r>
      <w:r w:rsidRPr="00B855BD">
        <w:rPr>
          <w:noProof/>
          <w:sz w:val="20"/>
          <w:szCs w:val="20"/>
        </w:rPr>
        <w:t>sampleResamplingFlag</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w:t>
      </w:r>
      <w:r w:rsidRPr="00B855BD">
        <w:rPr>
          <w:sz w:val="20"/>
          <w:szCs w:val="20"/>
          <w:lang w:val="en-CA"/>
        </w:rPr>
        <w:t> </w:t>
      </w:r>
      <w:r w:rsidRPr="00B855BD">
        <w:rPr>
          <w:noProof/>
          <w:sz w:val="20"/>
          <w:szCs w:val="20"/>
        </w:rPr>
        <w:t>motionResamplingFlag</w:t>
      </w:r>
      <w:r w:rsidR="009B3BAD" w:rsidRPr="00B855BD">
        <w:rPr>
          <w:noProof/>
          <w:sz w:val="20"/>
          <w:szCs w:val="20"/>
        </w:rPr>
        <w:tab/>
      </w:r>
      <w:r w:rsidR="009B3BAD" w:rsidRPr="00B855BD">
        <w:rPr>
          <w:noProof/>
          <w:sz w:val="20"/>
          <w:szCs w:val="20"/>
          <w:highlight w:val="yellow"/>
          <w:lang w:eastAsia="ko-KR"/>
        </w:rPr>
        <w:t>(H</w:t>
      </w:r>
      <w:r w:rsidR="009B3BAD" w:rsidRPr="00B855BD">
        <w:rPr>
          <w:noProof/>
          <w:sz w:val="20"/>
          <w:szCs w:val="20"/>
          <w:highlight w:val="yellow"/>
        </w:rPr>
        <w:noBreakHyphen/>
      </w:r>
      <w:r w:rsidR="00726FC2" w:rsidRPr="00B855BD">
        <w:rPr>
          <w:noProof/>
          <w:sz w:val="20"/>
          <w:szCs w:val="20"/>
          <w:highlight w:val="yellow"/>
        </w:rPr>
        <w:fldChar w:fldCharType="begin" w:fldLock="1"/>
      </w:r>
      <w:r w:rsidR="009B3BAD" w:rsidRPr="00B855BD">
        <w:rPr>
          <w:noProof/>
          <w:sz w:val="20"/>
          <w:szCs w:val="20"/>
          <w:highlight w:val="yellow"/>
        </w:rPr>
        <w:instrText xml:space="preserve"> SEQ Equation \* ARABIC </w:instrText>
      </w:r>
      <w:r w:rsidR="00726FC2" w:rsidRPr="00B855BD">
        <w:rPr>
          <w:noProof/>
          <w:sz w:val="20"/>
          <w:szCs w:val="20"/>
          <w:highlight w:val="yellow"/>
        </w:rPr>
        <w:fldChar w:fldCharType="separate"/>
      </w:r>
      <w:r w:rsidR="005059F3">
        <w:rPr>
          <w:noProof/>
          <w:sz w:val="20"/>
          <w:szCs w:val="20"/>
          <w:highlight w:val="yellow"/>
        </w:rPr>
        <w:t>35</w:t>
      </w:r>
      <w:r w:rsidR="00726FC2" w:rsidRPr="00B855BD">
        <w:rPr>
          <w:noProof/>
          <w:sz w:val="20"/>
          <w:szCs w:val="20"/>
          <w:highlight w:val="yellow"/>
        </w:rPr>
        <w:fldChar w:fldCharType="end"/>
      </w:r>
      <w:r w:rsidR="009B3BAD" w:rsidRPr="00B855BD">
        <w:rPr>
          <w:noProof/>
          <w:sz w:val="20"/>
          <w:szCs w:val="20"/>
          <w:highlight w:val="yellow"/>
          <w:lang w:eastAsia="ko-KR"/>
        </w:rPr>
        <w:t>)</w:t>
      </w:r>
    </w:p>
    <w:p w:rsidR="00EA1617" w:rsidRDefault="00EA1617" w:rsidP="00EA1617">
      <w:pPr>
        <w:pStyle w:val="Annex5"/>
        <w:ind w:left="2232"/>
      </w:pPr>
      <w:bookmarkStart w:id="2042" w:name="_Ref348598889"/>
      <w:r w:rsidRPr="00665644">
        <w:t>Resampling process of picture sample values</w:t>
      </w:r>
      <w:bookmarkEnd w:id="2042"/>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w:t>
      </w:r>
      <w:r w:rsidR="001276F3">
        <w:rPr>
          <w:noProof/>
          <w:lang w:eastAsia="ko-KR"/>
        </w:rPr>
        <w:t>InSamplesY</w:t>
      </w:r>
      <w:r>
        <w:rPr>
          <w:noProof/>
        </w:rPr>
        <w:t> ) x ( </w:t>
      </w:r>
      <w:r w:rsidRPr="003B70E0">
        <w:rPr>
          <w:noProof/>
          <w:lang w:eastAsia="ko-KR"/>
        </w:rPr>
        <w:t>RefLayerPic</w:t>
      </w:r>
      <w:r>
        <w:rPr>
          <w:noProof/>
          <w:lang w:eastAsia="ko-KR"/>
        </w:rPr>
        <w:t>Height</w:t>
      </w:r>
      <w:r w:rsidR="001276F3">
        <w:rPr>
          <w:noProof/>
          <w:lang w:eastAsia="ko-KR"/>
        </w:rPr>
        <w:t>InSamplesY</w:t>
      </w:r>
      <w:r>
        <w:rPr>
          <w:noProof/>
        </w:rPr>
        <w:t> ) array rlPicSample</w:t>
      </w:r>
      <w:r w:rsidRPr="00943A5F">
        <w:rPr>
          <w:noProof/>
          <w:vertAlign w:val="subscript"/>
        </w:rPr>
        <w:t>L</w:t>
      </w:r>
      <w:r>
        <w:rPr>
          <w:noProof/>
        </w:rPr>
        <w:t xml:space="preserve"> of luma samples</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r w:rsidR="00D71D94">
        <w:rPr>
          <w:noProof/>
        </w:rPr>
        <w:t>,</w:t>
      </w:r>
    </w:p>
    <w:p w:rsidR="00EA1617" w:rsidRDefault="00EA1617" w:rsidP="00040449">
      <w:pPr>
        <w:ind w:left="434" w:hanging="43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r w:rsidR="00D71D94">
        <w:rPr>
          <w:noProof/>
        </w:rPr>
        <w:t>.</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040449">
      <w:pPr>
        <w:ind w:left="434" w:hanging="434"/>
        <w:rPr>
          <w:noProof/>
          <w:lang w:eastAsia="ko-KR"/>
        </w:rPr>
      </w:pPr>
      <w:r w:rsidRPr="00943A5F">
        <w:rPr>
          <w:noProof/>
        </w:rPr>
        <w:t>–</w:t>
      </w:r>
      <w:r w:rsidRPr="00943A5F">
        <w:rPr>
          <w:noProof/>
        </w:rPr>
        <w:tab/>
        <w:t>a (</w:t>
      </w:r>
      <w:r w:rsidRPr="003E6F97">
        <w:rPr>
          <w:noProof/>
        </w:rPr>
        <w:t> </w:t>
      </w:r>
      <w:r w:rsidR="005C28D9">
        <w:rPr>
          <w:noProof/>
        </w:rPr>
        <w:t>Cur</w:t>
      </w:r>
      <w:r w:rsidRPr="003B70E0">
        <w:rPr>
          <w:noProof/>
          <w:lang w:eastAsia="ko-KR"/>
        </w:rPr>
        <w:t>PicWidth</w:t>
      </w:r>
      <w:r w:rsidR="001276F3">
        <w:rPr>
          <w:noProof/>
          <w:lang w:eastAsia="ko-KR"/>
        </w:rPr>
        <w:t>InSamplesY</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001276F3">
        <w:rPr>
          <w:noProof/>
          <w:lang w:eastAsia="ko-KR"/>
        </w:rPr>
        <w:t>InSamplesY</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samples,</w:t>
      </w:r>
    </w:p>
    <w:p w:rsidR="00EA1617" w:rsidRPr="00943A5F" w:rsidRDefault="00EA1617" w:rsidP="00040449">
      <w:pPr>
        <w:ind w:left="434" w:hanging="434"/>
        <w:rPr>
          <w:noProof/>
          <w:lang w:eastAsia="ko-KR"/>
        </w:rPr>
      </w:pPr>
      <w:r w:rsidRPr="00943A5F">
        <w:rPr>
          <w:noProof/>
        </w:rPr>
        <w:t>–</w:t>
      </w:r>
      <w:r w:rsidRPr="00943A5F">
        <w:rPr>
          <w:noProof/>
        </w:rPr>
        <w:tab/>
        <w:t>a (</w:t>
      </w:r>
      <w:r>
        <w:rPr>
          <w:noProof/>
        </w:rPr>
        <w:t> </w:t>
      </w:r>
      <w:r w:rsidR="005C28D9">
        <w:rPr>
          <w:noProof/>
        </w:rPr>
        <w:t>Cur</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040449">
      <w:pPr>
        <w:ind w:left="434" w:hanging="434"/>
        <w:rPr>
          <w:noProof/>
        </w:rPr>
      </w:pPr>
      <w:r w:rsidRPr="00943A5F">
        <w:rPr>
          <w:noProof/>
        </w:rPr>
        <w:t>–</w:t>
      </w:r>
      <w:r w:rsidRPr="00943A5F">
        <w:rPr>
          <w:noProof/>
        </w:rPr>
        <w:tab/>
        <w:t>a (</w:t>
      </w:r>
      <w:r>
        <w:rPr>
          <w:noProof/>
        </w:rPr>
        <w:t> </w:t>
      </w:r>
      <w:r w:rsidR="005C28D9">
        <w:rPr>
          <w:noProof/>
        </w:rPr>
        <w:t>Cur</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p>
    <w:p w:rsidR="00EA1617" w:rsidRDefault="00EA1617" w:rsidP="00EA1617">
      <w:pPr>
        <w:rPr>
          <w:noProof/>
          <w:lang w:eastAsia="ko-KR"/>
        </w:rPr>
      </w:pPr>
      <w:r w:rsidRPr="00943A5F">
        <w:rPr>
          <w:noProof/>
          <w:lang w:eastAsia="ko-KR"/>
        </w:rPr>
        <w:t xml:space="preserve">The </w:t>
      </w:r>
      <w:r>
        <w:rPr>
          <w:noProof/>
          <w:lang w:eastAsia="ko-KR"/>
        </w:rPr>
        <w:t xml:space="preserve">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7A002E">
        <w:fldChar w:fldCharType="begin" w:fldLock="1"/>
      </w:r>
      <w:r w:rsidR="007A002E">
        <w:instrText xml:space="preserve"> REF _Ref348598872 \r \h  \* MERGEFORMAT </w:instrText>
      </w:r>
      <w:r w:rsidR="007A002E">
        <w:fldChar w:fldCharType="separate"/>
      </w:r>
      <w:r w:rsidR="00E907A9" w:rsidRPr="00E907A9">
        <w:rPr>
          <w:noProof/>
          <w:highlight w:val="yellow"/>
          <w:lang w:eastAsia="ko-KR"/>
        </w:rPr>
        <w:t>H.8.1.4.1.1</w:t>
      </w:r>
      <w:r w:rsidR="007A002E">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w:t>
      </w:r>
    </w:p>
    <w:p w:rsidR="00EA1617" w:rsidRPr="00943A5F" w:rsidRDefault="00EA1617" w:rsidP="00EA1617">
      <w:pPr>
        <w:rPr>
          <w:noProof/>
          <w:lang w:eastAsia="ko-KR"/>
        </w:rPr>
      </w:pPr>
      <w:r w:rsidRPr="00943A5F">
        <w:rPr>
          <w:noProof/>
          <w:lang w:eastAsia="ko-KR"/>
        </w:rPr>
        <w:t xml:space="preserve">The </w:t>
      </w:r>
      <w:r>
        <w:rPr>
          <w:noProof/>
          <w:lang w:eastAsia="ko-KR"/>
        </w:rPr>
        <w:t xml:space="preserve">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7A002E">
        <w:fldChar w:fldCharType="begin" w:fldLock="1"/>
      </w:r>
      <w:r w:rsidR="007A002E">
        <w:instrText xml:space="preserve"> REF _Ref348037885 \r \h  \* MERGEFORMAT </w:instrText>
      </w:r>
      <w:r w:rsidR="007A002E">
        <w:fldChar w:fldCharType="separate"/>
      </w:r>
      <w:r w:rsidR="00E907A9" w:rsidRPr="00E907A9">
        <w:rPr>
          <w:noProof/>
          <w:highlight w:val="yellow"/>
          <w:lang w:eastAsia="ko-KR"/>
        </w:rPr>
        <w:t>H.8.1.4.1.2</w:t>
      </w:r>
      <w:r w:rsidR="007A002E">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p>
    <w:p w:rsidR="00EA1617" w:rsidRDefault="00EA1617" w:rsidP="00EA1617">
      <w:pPr>
        <w:rPr>
          <w:noProof/>
          <w:lang w:eastAsia="ko-KR"/>
        </w:rPr>
      </w:pPr>
      <w:r w:rsidRPr="00943A5F">
        <w:rPr>
          <w:noProof/>
          <w:lang w:eastAsia="ko-KR"/>
        </w:rPr>
        <w:t xml:space="preserve">The </w:t>
      </w:r>
      <w:r>
        <w:rPr>
          <w:noProof/>
          <w:lang w:eastAsia="ko-KR"/>
        </w:rPr>
        <w:t xml:space="preserve">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7A002E">
        <w:fldChar w:fldCharType="begin" w:fldLock="1"/>
      </w:r>
      <w:r w:rsidR="007A002E">
        <w:instrText xml:space="preserve"> REF _Ref348037885 \r \h  \* MERGEFORMAT </w:instrText>
      </w:r>
      <w:r w:rsidR="007A002E">
        <w:fldChar w:fldCharType="separate"/>
      </w:r>
      <w:r w:rsidR="00E907A9" w:rsidRPr="00E907A9">
        <w:rPr>
          <w:noProof/>
          <w:highlight w:val="yellow"/>
          <w:lang w:eastAsia="ko-KR"/>
        </w:rPr>
        <w:t>H.8.1.4.1.2</w:t>
      </w:r>
      <w:r w:rsidR="007A002E">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Pr="005059F3" w:rsidRDefault="00EA1617" w:rsidP="00EA1617">
      <w:pPr>
        <w:pStyle w:val="Annex6"/>
      </w:pPr>
      <w:bookmarkStart w:id="2043" w:name="_Ref348598872"/>
      <w:r w:rsidRPr="005059F3">
        <w:t>Resampling process of luma sample values</w:t>
      </w:r>
      <w:bookmarkEnd w:id="2043"/>
      <w:r w:rsidRPr="005059F3">
        <w:t xml:space="preserve"> </w:t>
      </w:r>
    </w:p>
    <w:p w:rsidR="00EA1617" w:rsidRPr="005059F3" w:rsidRDefault="00EA1617" w:rsidP="00EA1617">
      <w:pPr>
        <w:rPr>
          <w:noProof/>
        </w:rPr>
      </w:pPr>
      <w:r w:rsidRPr="005059F3">
        <w:rPr>
          <w:noProof/>
          <w:lang w:eastAsia="ko-KR"/>
        </w:rPr>
        <w:t xml:space="preserve">Input to this process is the reference </w:t>
      </w:r>
      <w:r w:rsidRPr="005059F3">
        <w:rPr>
          <w:noProof/>
        </w:rPr>
        <w:t>luma sample array rlPicSample</w:t>
      </w:r>
      <w:r w:rsidRPr="005059F3">
        <w:rPr>
          <w:noProof/>
          <w:vertAlign w:val="subscript"/>
        </w:rPr>
        <w:t>L</w:t>
      </w:r>
      <w:r w:rsidRPr="005059F3">
        <w:rPr>
          <w:noProof/>
        </w:rPr>
        <w:t>.</w:t>
      </w:r>
    </w:p>
    <w:p w:rsidR="00EA1617" w:rsidRPr="005059F3" w:rsidRDefault="00EA1617" w:rsidP="00EA1617">
      <w:pPr>
        <w:tabs>
          <w:tab w:val="left" w:pos="284"/>
        </w:tabs>
        <w:ind w:left="284" w:hanging="284"/>
        <w:rPr>
          <w:noProof/>
          <w:lang w:eastAsia="ko-KR"/>
        </w:rPr>
      </w:pPr>
      <w:r w:rsidRPr="005059F3">
        <w:rPr>
          <w:noProof/>
          <w:lang w:eastAsia="ko-KR"/>
        </w:rPr>
        <w:t xml:space="preserve">Output of this process is </w:t>
      </w:r>
      <w:r w:rsidRPr="005059F3">
        <w:rPr>
          <w:noProof/>
        </w:rPr>
        <w:t>the resampled luma sample array rsPicSample</w:t>
      </w:r>
      <w:r w:rsidRPr="005059F3">
        <w:rPr>
          <w:noProof/>
          <w:vertAlign w:val="subscript"/>
        </w:rPr>
        <w:t>L</w:t>
      </w:r>
      <w:r w:rsidRPr="005059F3">
        <w:rPr>
          <w:noProof/>
        </w:rPr>
        <w:t>.</w:t>
      </w:r>
    </w:p>
    <w:p w:rsidR="00EA1617" w:rsidRPr="005059F3" w:rsidRDefault="00EA1617" w:rsidP="00EA1617">
      <w:pPr>
        <w:tabs>
          <w:tab w:val="left" w:pos="284"/>
        </w:tabs>
        <w:ind w:left="284" w:hanging="284"/>
        <w:rPr>
          <w:noProof/>
        </w:rPr>
      </w:pPr>
      <w:r w:rsidRPr="005059F3">
        <w:rPr>
          <w:noProof/>
        </w:rPr>
        <w:t>The variables leftStart</w:t>
      </w:r>
      <w:r w:rsidRPr="005059F3">
        <w:rPr>
          <w:noProof/>
          <w:vertAlign w:val="subscript"/>
        </w:rPr>
        <w:t>L</w:t>
      </w:r>
      <w:r w:rsidRPr="005059F3">
        <w:rPr>
          <w:noProof/>
        </w:rPr>
        <w:t>, rightEnd</w:t>
      </w:r>
      <w:r w:rsidRPr="005059F3">
        <w:rPr>
          <w:noProof/>
          <w:vertAlign w:val="subscript"/>
        </w:rPr>
        <w:t>L</w:t>
      </w:r>
      <w:r w:rsidRPr="005059F3">
        <w:rPr>
          <w:noProof/>
        </w:rPr>
        <w:t>, topStart</w:t>
      </w:r>
      <w:r w:rsidRPr="005059F3">
        <w:rPr>
          <w:noProof/>
          <w:vertAlign w:val="subscript"/>
        </w:rPr>
        <w:t>L</w:t>
      </w:r>
      <w:r w:rsidRPr="005059F3">
        <w:rPr>
          <w:noProof/>
        </w:rPr>
        <w:t>, and bottomEnd</w:t>
      </w:r>
      <w:r w:rsidRPr="005059F3">
        <w:rPr>
          <w:noProof/>
          <w:vertAlign w:val="subscript"/>
        </w:rPr>
        <w:t>L</w:t>
      </w:r>
      <w:r w:rsidRPr="005059F3">
        <w:rPr>
          <w:noProof/>
        </w:rPr>
        <w:t xml:space="preserve"> are derived as follows:</w:t>
      </w:r>
    </w:p>
    <w:p w:rsidR="00EA1617" w:rsidRPr="005059F3" w:rsidRDefault="00EA1617" w:rsidP="009B3BAD">
      <w:pPr>
        <w:pStyle w:val="Equation"/>
        <w:spacing w:before="136" w:after="0"/>
        <w:ind w:left="900"/>
        <w:rPr>
          <w:noProof/>
          <w:sz w:val="20"/>
          <w:szCs w:val="20"/>
          <w:lang w:eastAsia="ko-KR"/>
        </w:rPr>
      </w:pPr>
      <w:r w:rsidRPr="005059F3">
        <w:rPr>
          <w:noProof/>
          <w:sz w:val="20"/>
          <w:szCs w:val="20"/>
        </w:rPr>
        <w:t>leftStart</w:t>
      </w:r>
      <w:r w:rsidRPr="005059F3">
        <w:rPr>
          <w:noProof/>
          <w:sz w:val="20"/>
          <w:szCs w:val="20"/>
          <w:vertAlign w:val="subscript"/>
        </w:rPr>
        <w:t>L</w:t>
      </w:r>
      <w:r w:rsidRPr="005059F3">
        <w:rPr>
          <w:noProof/>
          <w:sz w:val="20"/>
          <w:szCs w:val="20"/>
        </w:rPr>
        <w:t xml:space="preserve"> = ScaledRefLayerLeftOffset</w:t>
      </w:r>
      <w:r w:rsidRPr="005059F3">
        <w:rPr>
          <w:noProof/>
          <w:sz w:val="20"/>
          <w:szCs w:val="20"/>
        </w:rPr>
        <w:br/>
        <w:t>rightEnd</w:t>
      </w:r>
      <w:r w:rsidRPr="005059F3">
        <w:rPr>
          <w:noProof/>
          <w:sz w:val="20"/>
          <w:szCs w:val="20"/>
          <w:vertAlign w:val="subscript"/>
        </w:rPr>
        <w:t>L</w:t>
      </w:r>
      <w:r w:rsidRPr="005059F3">
        <w:rPr>
          <w:noProof/>
          <w:sz w:val="20"/>
          <w:szCs w:val="20"/>
        </w:rPr>
        <w:t xml:space="preserve"> = </w:t>
      </w:r>
      <w:r w:rsidR="005C28D9" w:rsidRPr="005059F3">
        <w:rPr>
          <w:noProof/>
          <w:sz w:val="20"/>
          <w:szCs w:val="20"/>
        </w:rPr>
        <w:t>Cur</w:t>
      </w:r>
      <w:r w:rsidRPr="005059F3">
        <w:rPr>
          <w:noProof/>
          <w:sz w:val="20"/>
          <w:szCs w:val="20"/>
        </w:rPr>
        <w:t>PicWidth</w:t>
      </w:r>
      <w:r w:rsidR="001276F3" w:rsidRPr="005059F3">
        <w:rPr>
          <w:noProof/>
          <w:sz w:val="20"/>
          <w:szCs w:val="20"/>
        </w:rPr>
        <w:t>InSamplesY</w:t>
      </w:r>
      <w:r w:rsidRPr="005059F3">
        <w:rPr>
          <w:noProof/>
          <w:sz w:val="20"/>
          <w:szCs w:val="20"/>
        </w:rPr>
        <w:t> </w:t>
      </w:r>
      <w:r w:rsidR="005773D9" w:rsidRPr="005059F3">
        <w:rPr>
          <w:noProof/>
          <w:sz w:val="20"/>
          <w:szCs w:val="20"/>
        </w:rPr>
        <w:t>−</w:t>
      </w:r>
      <w:r w:rsidRPr="005059F3">
        <w:rPr>
          <w:noProof/>
          <w:sz w:val="20"/>
          <w:szCs w:val="20"/>
        </w:rPr>
        <w:t> ScaledRefLayerRightOffset</w:t>
      </w:r>
      <w:r w:rsidR="009B3BAD" w:rsidRPr="005059F3">
        <w:rPr>
          <w:noProof/>
          <w:sz w:val="20"/>
          <w:szCs w:val="20"/>
        </w:rPr>
        <w:tab/>
      </w:r>
      <w:r w:rsidR="009B3BAD" w:rsidRPr="005059F3">
        <w:rPr>
          <w:noProof/>
          <w:sz w:val="20"/>
          <w:szCs w:val="20"/>
          <w:highlight w:val="yellow"/>
          <w:lang w:eastAsia="ko-KR"/>
        </w:rPr>
        <w:t>(H</w:t>
      </w:r>
      <w:r w:rsidR="009B3BAD" w:rsidRPr="005059F3">
        <w:rPr>
          <w:noProof/>
          <w:sz w:val="20"/>
          <w:szCs w:val="20"/>
          <w:highlight w:val="yellow"/>
        </w:rPr>
        <w:noBreakHyphen/>
      </w:r>
      <w:r w:rsidR="00726FC2" w:rsidRPr="005059F3">
        <w:rPr>
          <w:noProof/>
          <w:sz w:val="20"/>
          <w:szCs w:val="20"/>
          <w:highlight w:val="yellow"/>
        </w:rPr>
        <w:fldChar w:fldCharType="begin" w:fldLock="1"/>
      </w:r>
      <w:r w:rsidR="009B3BAD"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sidRPr="005059F3">
        <w:rPr>
          <w:noProof/>
          <w:sz w:val="20"/>
          <w:szCs w:val="20"/>
          <w:highlight w:val="yellow"/>
        </w:rPr>
        <w:t>36</w:t>
      </w:r>
      <w:r w:rsidR="00726FC2" w:rsidRPr="005059F3">
        <w:rPr>
          <w:noProof/>
          <w:sz w:val="20"/>
          <w:szCs w:val="20"/>
          <w:highlight w:val="yellow"/>
        </w:rPr>
        <w:fldChar w:fldCharType="end"/>
      </w:r>
      <w:r w:rsidR="009B3BAD" w:rsidRPr="005059F3">
        <w:rPr>
          <w:noProof/>
          <w:sz w:val="20"/>
          <w:szCs w:val="20"/>
          <w:highlight w:val="yellow"/>
          <w:lang w:eastAsia="ko-KR"/>
        </w:rPr>
        <w:t>)</w:t>
      </w:r>
      <w:r w:rsidRPr="005059F3">
        <w:rPr>
          <w:noProof/>
          <w:sz w:val="20"/>
          <w:szCs w:val="20"/>
        </w:rPr>
        <w:br/>
        <w:t>topStart</w:t>
      </w:r>
      <w:r w:rsidRPr="005059F3">
        <w:rPr>
          <w:noProof/>
          <w:sz w:val="20"/>
          <w:szCs w:val="20"/>
          <w:vertAlign w:val="subscript"/>
        </w:rPr>
        <w:t>L</w:t>
      </w:r>
      <w:r w:rsidRPr="005059F3">
        <w:rPr>
          <w:noProof/>
          <w:sz w:val="20"/>
          <w:szCs w:val="20"/>
        </w:rPr>
        <w:t xml:space="preserve"> = ScaledRefLayerTopOffset</w:t>
      </w:r>
      <w:r w:rsidRPr="005059F3">
        <w:rPr>
          <w:noProof/>
          <w:sz w:val="20"/>
          <w:szCs w:val="20"/>
        </w:rPr>
        <w:br/>
        <w:t>bottomEnd</w:t>
      </w:r>
      <w:r w:rsidRPr="005059F3">
        <w:rPr>
          <w:noProof/>
          <w:sz w:val="20"/>
          <w:szCs w:val="20"/>
          <w:vertAlign w:val="subscript"/>
        </w:rPr>
        <w:t>L</w:t>
      </w:r>
      <w:r w:rsidRPr="005059F3">
        <w:rPr>
          <w:noProof/>
          <w:sz w:val="20"/>
          <w:szCs w:val="20"/>
        </w:rPr>
        <w:t xml:space="preserve"> = </w:t>
      </w:r>
      <w:r w:rsidR="005C28D9" w:rsidRPr="005059F3">
        <w:rPr>
          <w:noProof/>
          <w:sz w:val="20"/>
          <w:szCs w:val="20"/>
        </w:rPr>
        <w:t>Cur</w:t>
      </w:r>
      <w:r w:rsidRPr="005059F3">
        <w:rPr>
          <w:noProof/>
          <w:sz w:val="20"/>
          <w:szCs w:val="20"/>
        </w:rPr>
        <w:t>PicHeight</w:t>
      </w:r>
      <w:r w:rsidR="001276F3" w:rsidRPr="005059F3">
        <w:rPr>
          <w:noProof/>
          <w:sz w:val="20"/>
          <w:szCs w:val="20"/>
        </w:rPr>
        <w:t>InSamplesY</w:t>
      </w:r>
      <w:r w:rsidRPr="005059F3">
        <w:rPr>
          <w:noProof/>
          <w:sz w:val="20"/>
          <w:szCs w:val="20"/>
        </w:rPr>
        <w:t> </w:t>
      </w:r>
      <w:r w:rsidR="005773D9" w:rsidRPr="005059F3">
        <w:rPr>
          <w:noProof/>
          <w:sz w:val="20"/>
          <w:szCs w:val="20"/>
        </w:rPr>
        <w:t>−</w:t>
      </w:r>
      <w:r w:rsidRPr="005059F3">
        <w:rPr>
          <w:noProof/>
          <w:sz w:val="20"/>
          <w:szCs w:val="20"/>
        </w:rPr>
        <w:t> ScaledRefLayerBottomOffset</w:t>
      </w:r>
      <w:r w:rsidR="009B3BAD" w:rsidRPr="005059F3">
        <w:rPr>
          <w:noProof/>
          <w:sz w:val="20"/>
          <w:szCs w:val="20"/>
        </w:rPr>
        <w:tab/>
      </w:r>
      <w:r w:rsidR="009B3BAD" w:rsidRPr="005059F3">
        <w:rPr>
          <w:noProof/>
          <w:sz w:val="20"/>
          <w:szCs w:val="20"/>
          <w:highlight w:val="yellow"/>
          <w:lang w:eastAsia="ko-KR"/>
        </w:rPr>
        <w:t>(H</w:t>
      </w:r>
      <w:r w:rsidR="009B3BAD" w:rsidRPr="005059F3">
        <w:rPr>
          <w:noProof/>
          <w:sz w:val="20"/>
          <w:szCs w:val="20"/>
          <w:highlight w:val="yellow"/>
        </w:rPr>
        <w:noBreakHyphen/>
      </w:r>
      <w:r w:rsidR="00726FC2" w:rsidRPr="005059F3">
        <w:rPr>
          <w:noProof/>
          <w:sz w:val="20"/>
          <w:szCs w:val="20"/>
          <w:highlight w:val="yellow"/>
        </w:rPr>
        <w:fldChar w:fldCharType="begin" w:fldLock="1"/>
      </w:r>
      <w:r w:rsidR="009B3BAD"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sidRPr="005059F3">
        <w:rPr>
          <w:noProof/>
          <w:sz w:val="20"/>
          <w:szCs w:val="20"/>
          <w:highlight w:val="yellow"/>
        </w:rPr>
        <w:t>37</w:t>
      </w:r>
      <w:r w:rsidR="00726FC2" w:rsidRPr="005059F3">
        <w:rPr>
          <w:noProof/>
          <w:sz w:val="20"/>
          <w:szCs w:val="20"/>
          <w:highlight w:val="yellow"/>
        </w:rPr>
        <w:fldChar w:fldCharType="end"/>
      </w:r>
      <w:r w:rsidR="009B3BAD" w:rsidRPr="005059F3">
        <w:rPr>
          <w:noProof/>
          <w:sz w:val="20"/>
          <w:szCs w:val="20"/>
          <w:highlight w:val="yellow"/>
          <w:lang w:eastAsia="ko-KR"/>
        </w:rPr>
        <w:t>)</w:t>
      </w:r>
    </w:p>
    <w:p w:rsidR="00EA1617" w:rsidRPr="005059F3" w:rsidRDefault="00EA1617" w:rsidP="00EA1617">
      <w:pPr>
        <w:rPr>
          <w:noProof/>
        </w:rPr>
      </w:pPr>
      <w:r w:rsidRPr="005059F3">
        <w:rPr>
          <w:noProof/>
        </w:rPr>
        <w:lastRenderedPageBreak/>
        <w:t xml:space="preserve">The luma samples </w:t>
      </w:r>
      <w:r w:rsidRPr="005059F3">
        <w:rPr>
          <w:noProof/>
          <w:lang w:eastAsia="ko-KR"/>
        </w:rPr>
        <w:t>rsPicSample</w:t>
      </w:r>
      <w:r w:rsidRPr="005059F3">
        <w:rPr>
          <w:noProof/>
          <w:vertAlign w:val="subscript"/>
          <w:lang w:eastAsia="ko-KR"/>
        </w:rPr>
        <w:t>L</w:t>
      </w:r>
      <w:r w:rsidRPr="005059F3">
        <w:rPr>
          <w:noProof/>
          <w:lang w:eastAsia="ko-KR"/>
        </w:rPr>
        <w:t>[ xP ][ yP ] with ( xP = 0 ... </w:t>
      </w:r>
      <w:r w:rsidR="005C28D9" w:rsidRPr="005059F3">
        <w:rPr>
          <w:noProof/>
        </w:rPr>
        <w:t>Cur</w:t>
      </w:r>
      <w:r w:rsidRPr="005059F3">
        <w:rPr>
          <w:noProof/>
          <w:lang w:eastAsia="ko-KR"/>
        </w:rPr>
        <w:t>PicWidth</w:t>
      </w:r>
      <w:r w:rsidR="001276F3" w:rsidRPr="005059F3">
        <w:rPr>
          <w:noProof/>
          <w:lang w:eastAsia="ko-KR"/>
        </w:rPr>
        <w:t>InSamplesY</w:t>
      </w:r>
      <w:r w:rsidRPr="005059F3">
        <w:rPr>
          <w:noProof/>
          <w:lang w:eastAsia="ko-KR"/>
        </w:rPr>
        <w:t> </w:t>
      </w:r>
      <w:r w:rsidR="005773D9" w:rsidRPr="005059F3">
        <w:rPr>
          <w:noProof/>
        </w:rPr>
        <w:t>−</w:t>
      </w:r>
      <w:r w:rsidRPr="005059F3">
        <w:rPr>
          <w:noProof/>
          <w:lang w:eastAsia="ko-KR"/>
        </w:rPr>
        <w:t> 1, yP = 0 ... </w:t>
      </w:r>
      <w:r w:rsidR="005C28D9" w:rsidRPr="005059F3">
        <w:rPr>
          <w:noProof/>
        </w:rPr>
        <w:t>Cur</w:t>
      </w:r>
      <w:r w:rsidRPr="005059F3">
        <w:rPr>
          <w:noProof/>
          <w:lang w:eastAsia="ko-KR"/>
        </w:rPr>
        <w:t>PicHeight</w:t>
      </w:r>
      <w:r w:rsidR="001276F3" w:rsidRPr="005059F3">
        <w:rPr>
          <w:noProof/>
          <w:lang w:eastAsia="ko-KR"/>
        </w:rPr>
        <w:t>InSamplesY</w:t>
      </w:r>
      <w:r w:rsidRPr="005059F3">
        <w:rPr>
          <w:noProof/>
          <w:lang w:eastAsia="ko-KR"/>
        </w:rPr>
        <w:t> </w:t>
      </w:r>
      <w:r w:rsidR="005773D9" w:rsidRPr="005059F3">
        <w:rPr>
          <w:noProof/>
        </w:rPr>
        <w:t>−</w:t>
      </w:r>
      <w:r w:rsidRPr="005059F3">
        <w:rPr>
          <w:noProof/>
          <w:lang w:eastAsia="ko-KR"/>
        </w:rPr>
        <w:t xml:space="preserve"> 1) </w:t>
      </w:r>
      <w:r w:rsidRPr="005059F3">
        <w:rPr>
          <w:noProof/>
        </w:rPr>
        <w:t xml:space="preserve">are derived </w:t>
      </w:r>
      <w:r w:rsidRPr="005059F3">
        <w:rPr>
          <w:noProof/>
          <w:lang w:eastAsia="ko-KR"/>
        </w:rPr>
        <w:t>by invoking the luma sample interpolation process</w:t>
      </w:r>
      <w:r w:rsidRPr="005059F3">
        <w:t xml:space="preserve"> specified in subclause </w:t>
      </w:r>
      <w:r w:rsidR="007A002E">
        <w:fldChar w:fldCharType="begin" w:fldLock="1"/>
      </w:r>
      <w:r w:rsidR="007A002E">
        <w:instrText xml:space="preserve"> REF _Ref347127882 \r \h  \* MERGEFORMAT </w:instrText>
      </w:r>
      <w:r w:rsidR="007A002E">
        <w:fldChar w:fldCharType="separate"/>
      </w:r>
      <w:r w:rsidR="00E907A9" w:rsidRPr="005059F3">
        <w:rPr>
          <w:highlight w:val="yellow"/>
        </w:rPr>
        <w:t>H.8.1.4.1.3</w:t>
      </w:r>
      <w:r w:rsidR="007A002E">
        <w:fldChar w:fldCharType="end"/>
      </w:r>
      <w:r w:rsidRPr="005059F3">
        <w:t xml:space="preserve"> with </w:t>
      </w:r>
      <w:r w:rsidRPr="005059F3">
        <w:rPr>
          <w:noProof/>
        </w:rPr>
        <w:t>rlPicSample</w:t>
      </w:r>
      <w:r w:rsidRPr="005059F3">
        <w:rPr>
          <w:noProof/>
          <w:vertAlign w:val="subscript"/>
        </w:rPr>
        <w:t>L</w:t>
      </w:r>
      <w:r w:rsidRPr="005059F3">
        <w:t xml:space="preserve"> and luma sample location ( Clip3( </w:t>
      </w:r>
      <w:r w:rsidRPr="005059F3">
        <w:rPr>
          <w:noProof/>
        </w:rPr>
        <w:t>leftStart</w:t>
      </w:r>
      <w:r w:rsidRPr="005059F3">
        <w:rPr>
          <w:noProof/>
          <w:vertAlign w:val="subscript"/>
        </w:rPr>
        <w:t>L</w:t>
      </w:r>
      <w:r w:rsidRPr="005059F3">
        <w:t>, </w:t>
      </w:r>
      <w:r w:rsidRPr="005059F3">
        <w:rPr>
          <w:noProof/>
        </w:rPr>
        <w:t>rightEnd</w:t>
      </w:r>
      <w:r w:rsidRPr="005059F3">
        <w:rPr>
          <w:noProof/>
          <w:vertAlign w:val="subscript"/>
        </w:rPr>
        <w:t>L</w:t>
      </w:r>
      <w:r w:rsidRPr="005059F3">
        <w:rPr>
          <w:noProof/>
        </w:rPr>
        <w:t> </w:t>
      </w:r>
      <w:r w:rsidR="005773D9" w:rsidRPr="005059F3">
        <w:rPr>
          <w:noProof/>
        </w:rPr>
        <w:t>−</w:t>
      </w:r>
      <w:r w:rsidRPr="005059F3">
        <w:t> 1, xP ), Clip3( </w:t>
      </w:r>
      <w:r w:rsidRPr="005059F3">
        <w:rPr>
          <w:noProof/>
        </w:rPr>
        <w:t>topStart</w:t>
      </w:r>
      <w:r w:rsidRPr="005059F3">
        <w:rPr>
          <w:noProof/>
          <w:vertAlign w:val="subscript"/>
        </w:rPr>
        <w:t>L</w:t>
      </w:r>
      <w:r w:rsidRPr="005059F3">
        <w:t>, </w:t>
      </w:r>
      <w:r w:rsidRPr="005059F3">
        <w:rPr>
          <w:noProof/>
        </w:rPr>
        <w:t>bottomEnd</w:t>
      </w:r>
      <w:r w:rsidRPr="005059F3">
        <w:rPr>
          <w:noProof/>
          <w:vertAlign w:val="subscript"/>
        </w:rPr>
        <w:t>L</w:t>
      </w:r>
      <w:r w:rsidRPr="005059F3">
        <w:rPr>
          <w:noProof/>
        </w:rPr>
        <w:t> </w:t>
      </w:r>
      <w:r w:rsidR="005773D9" w:rsidRPr="005059F3">
        <w:rPr>
          <w:noProof/>
        </w:rPr>
        <w:t>−</w:t>
      </w:r>
      <w:r w:rsidRPr="005059F3">
        <w:t xml:space="preserve"> 1, yP ) ) given as inputs and </w:t>
      </w:r>
      <w:r w:rsidRPr="005059F3">
        <w:rPr>
          <w:noProof/>
          <w:lang w:eastAsia="ko-KR"/>
        </w:rPr>
        <w:t>rsPicSample</w:t>
      </w:r>
      <w:r w:rsidRPr="005059F3">
        <w:rPr>
          <w:noProof/>
          <w:vertAlign w:val="subscript"/>
          <w:lang w:eastAsia="ko-KR"/>
        </w:rPr>
        <w:t>L</w:t>
      </w:r>
      <w:r w:rsidRPr="005059F3">
        <w:rPr>
          <w:noProof/>
          <w:lang w:eastAsia="ko-KR"/>
        </w:rPr>
        <w:t xml:space="preserve">[ xP ][ yP ] </w:t>
      </w:r>
      <w:r w:rsidRPr="005059F3">
        <w:t>as output.</w:t>
      </w:r>
    </w:p>
    <w:p w:rsidR="00EA1617" w:rsidRDefault="00EA1617" w:rsidP="00EA1617">
      <w:pPr>
        <w:pStyle w:val="Annex6"/>
      </w:pPr>
      <w:bookmarkStart w:id="2044" w:name="_Ref348037885"/>
      <w:r>
        <w:t>R</w:t>
      </w:r>
      <w:r w:rsidRPr="00665644">
        <w:t>esampling process</w:t>
      </w:r>
      <w:r>
        <w:t xml:space="preserve"> of chroma sample values</w:t>
      </w:r>
      <w:bookmarkEnd w:id="2044"/>
      <w:r w:rsidRPr="00665644">
        <w:t xml:space="preserve"> </w:t>
      </w:r>
    </w:p>
    <w:p w:rsidR="00EA1617" w:rsidRPr="005059F3" w:rsidRDefault="00EA1617" w:rsidP="00EA1617">
      <w:pPr>
        <w:rPr>
          <w:noProof/>
        </w:rPr>
      </w:pPr>
      <w:r w:rsidRPr="005059F3">
        <w:rPr>
          <w:noProof/>
          <w:lang w:eastAsia="ko-KR"/>
        </w:rPr>
        <w:t xml:space="preserve">Input to this process is </w:t>
      </w:r>
      <w:r w:rsidRPr="005059F3">
        <w:rPr>
          <w:noProof/>
        </w:rPr>
        <w:t>the reference chroma sample array rlPicSample</w:t>
      </w:r>
      <w:r w:rsidRPr="005059F3">
        <w:rPr>
          <w:noProof/>
          <w:vertAlign w:val="subscript"/>
        </w:rPr>
        <w:t>C</w:t>
      </w:r>
      <w:r w:rsidRPr="005059F3">
        <w:rPr>
          <w:noProof/>
        </w:rPr>
        <w:t>,</w:t>
      </w:r>
    </w:p>
    <w:p w:rsidR="00EA1617" w:rsidRPr="005059F3" w:rsidRDefault="00EA1617" w:rsidP="00EA1617">
      <w:pPr>
        <w:tabs>
          <w:tab w:val="left" w:pos="284"/>
        </w:tabs>
        <w:ind w:left="284" w:hanging="284"/>
        <w:rPr>
          <w:noProof/>
        </w:rPr>
      </w:pPr>
      <w:r w:rsidRPr="005059F3">
        <w:rPr>
          <w:noProof/>
          <w:lang w:eastAsia="ko-KR"/>
        </w:rPr>
        <w:t>Output of this process is the resampled chroma sample</w:t>
      </w:r>
      <w:r w:rsidRPr="005059F3">
        <w:rPr>
          <w:noProof/>
        </w:rPr>
        <w:t xml:space="preserve"> array rsPicSample</w:t>
      </w:r>
      <w:r w:rsidRPr="005059F3">
        <w:rPr>
          <w:noProof/>
          <w:vertAlign w:val="subscript"/>
        </w:rPr>
        <w:t>C</w:t>
      </w:r>
      <w:r w:rsidRPr="005059F3">
        <w:rPr>
          <w:noProof/>
        </w:rPr>
        <w:t>.</w:t>
      </w:r>
    </w:p>
    <w:p w:rsidR="00EA1617" w:rsidRPr="005059F3" w:rsidRDefault="00EA1617" w:rsidP="00EA1617">
      <w:pPr>
        <w:tabs>
          <w:tab w:val="left" w:pos="284"/>
        </w:tabs>
        <w:ind w:left="284" w:hanging="284"/>
        <w:rPr>
          <w:noProof/>
        </w:rPr>
      </w:pPr>
      <w:r w:rsidRPr="005059F3">
        <w:rPr>
          <w:noProof/>
        </w:rPr>
        <w:t>The variables leftStart</w:t>
      </w:r>
      <w:r w:rsidRPr="005059F3">
        <w:rPr>
          <w:noProof/>
          <w:vertAlign w:val="subscript"/>
        </w:rPr>
        <w:t>C</w:t>
      </w:r>
      <w:r w:rsidRPr="005059F3">
        <w:rPr>
          <w:noProof/>
        </w:rPr>
        <w:t>, rightEnd</w:t>
      </w:r>
      <w:r w:rsidRPr="005059F3">
        <w:rPr>
          <w:noProof/>
          <w:vertAlign w:val="subscript"/>
        </w:rPr>
        <w:t>C</w:t>
      </w:r>
      <w:r w:rsidRPr="005059F3">
        <w:rPr>
          <w:noProof/>
        </w:rPr>
        <w:t>, topStart</w:t>
      </w:r>
      <w:r w:rsidRPr="005059F3">
        <w:rPr>
          <w:noProof/>
          <w:vertAlign w:val="subscript"/>
        </w:rPr>
        <w:t>C</w:t>
      </w:r>
      <w:r w:rsidRPr="005059F3">
        <w:rPr>
          <w:noProof/>
        </w:rPr>
        <w:t>, and bottomEnd</w:t>
      </w:r>
      <w:r w:rsidRPr="005059F3">
        <w:rPr>
          <w:noProof/>
          <w:vertAlign w:val="subscript"/>
        </w:rPr>
        <w:t>C</w:t>
      </w:r>
      <w:r w:rsidRPr="005059F3">
        <w:rPr>
          <w:noProof/>
        </w:rPr>
        <w:t xml:space="preserve"> are derived as follows:</w:t>
      </w:r>
    </w:p>
    <w:p w:rsidR="00EA1617" w:rsidRPr="005059F3" w:rsidRDefault="00EA1617" w:rsidP="00417518">
      <w:pPr>
        <w:pStyle w:val="Equation"/>
        <w:spacing w:before="136" w:after="0"/>
        <w:ind w:left="900"/>
        <w:rPr>
          <w:noProof/>
          <w:sz w:val="20"/>
          <w:szCs w:val="20"/>
          <w:lang w:eastAsia="ko-KR"/>
        </w:rPr>
      </w:pPr>
      <w:r w:rsidRPr="005059F3">
        <w:rPr>
          <w:noProof/>
          <w:sz w:val="20"/>
          <w:szCs w:val="20"/>
        </w:rPr>
        <w:t>leftStart</w:t>
      </w:r>
      <w:r w:rsidRPr="005059F3">
        <w:rPr>
          <w:noProof/>
          <w:sz w:val="20"/>
          <w:szCs w:val="20"/>
          <w:vertAlign w:val="subscript"/>
        </w:rPr>
        <w:t>C</w:t>
      </w:r>
      <w:r w:rsidRPr="005059F3">
        <w:rPr>
          <w:noProof/>
          <w:sz w:val="20"/>
          <w:szCs w:val="20"/>
        </w:rPr>
        <w:t xml:space="preserve"> = ScaledRefLayerLeftOffset</w:t>
      </w:r>
      <w:r w:rsidRPr="005059F3">
        <w:rPr>
          <w:noProof/>
          <w:sz w:val="20"/>
          <w:szCs w:val="20"/>
          <w:lang w:eastAsia="ko-KR"/>
        </w:rPr>
        <w:t> / </w:t>
      </w:r>
      <w:r w:rsidRPr="005059F3">
        <w:rPr>
          <w:noProof/>
          <w:sz w:val="20"/>
          <w:szCs w:val="20"/>
        </w:rPr>
        <w:t>SubWidthC</w:t>
      </w:r>
      <w:r w:rsidRPr="005059F3">
        <w:rPr>
          <w:noProof/>
          <w:sz w:val="20"/>
          <w:szCs w:val="20"/>
        </w:rPr>
        <w:br/>
        <w:t>rightEnd</w:t>
      </w:r>
      <w:r w:rsidRPr="005059F3">
        <w:rPr>
          <w:noProof/>
          <w:sz w:val="20"/>
          <w:szCs w:val="20"/>
          <w:vertAlign w:val="subscript"/>
        </w:rPr>
        <w:t>C</w:t>
      </w:r>
      <w:r w:rsidRPr="005059F3">
        <w:rPr>
          <w:noProof/>
          <w:sz w:val="20"/>
          <w:szCs w:val="20"/>
        </w:rPr>
        <w:t xml:space="preserve"> = ( </w:t>
      </w:r>
      <w:r w:rsidR="005C28D9" w:rsidRPr="005059F3">
        <w:rPr>
          <w:noProof/>
          <w:sz w:val="20"/>
          <w:szCs w:val="20"/>
        </w:rPr>
        <w:t>Cur</w:t>
      </w:r>
      <w:r w:rsidRPr="005059F3">
        <w:rPr>
          <w:noProof/>
          <w:sz w:val="20"/>
          <w:szCs w:val="20"/>
        </w:rPr>
        <w:t>PicWidth</w:t>
      </w:r>
      <w:r w:rsidR="001276F3" w:rsidRPr="005059F3">
        <w:rPr>
          <w:noProof/>
          <w:sz w:val="20"/>
          <w:szCs w:val="20"/>
        </w:rPr>
        <w:t>InSamplesY</w:t>
      </w:r>
      <w:r w:rsidR="005773D9" w:rsidRPr="005059F3">
        <w:rPr>
          <w:noProof/>
          <w:sz w:val="20"/>
          <w:szCs w:val="20"/>
        </w:rPr>
        <w:t>−</w:t>
      </w:r>
      <w:r w:rsidRPr="005059F3">
        <w:rPr>
          <w:noProof/>
          <w:sz w:val="20"/>
          <w:szCs w:val="20"/>
        </w:rPr>
        <w:t> ScaledRefLayerRightOffset</w:t>
      </w:r>
      <w:r w:rsidRPr="005059F3">
        <w:rPr>
          <w:noProof/>
          <w:sz w:val="20"/>
          <w:szCs w:val="20"/>
          <w:lang w:eastAsia="ko-KR"/>
        </w:rPr>
        <w:t> ) / </w:t>
      </w:r>
      <w:r w:rsidRPr="005059F3">
        <w:rPr>
          <w:noProof/>
          <w:sz w:val="20"/>
          <w:szCs w:val="20"/>
        </w:rPr>
        <w:t>SubWidthC</w:t>
      </w:r>
      <w:r w:rsidR="00417518" w:rsidRPr="005059F3">
        <w:rPr>
          <w:noProof/>
          <w:sz w:val="20"/>
          <w:szCs w:val="20"/>
        </w:rPr>
        <w:tab/>
      </w:r>
      <w:r w:rsidR="00417518" w:rsidRPr="005059F3">
        <w:rPr>
          <w:noProof/>
          <w:sz w:val="20"/>
          <w:szCs w:val="20"/>
          <w:highlight w:val="yellow"/>
          <w:lang w:eastAsia="ko-KR"/>
        </w:rPr>
        <w:t>(H</w:t>
      </w:r>
      <w:r w:rsidR="00417518" w:rsidRPr="005059F3">
        <w:rPr>
          <w:noProof/>
          <w:sz w:val="20"/>
          <w:szCs w:val="20"/>
          <w:highlight w:val="yellow"/>
        </w:rPr>
        <w:noBreakHyphen/>
      </w:r>
      <w:r w:rsidR="00726FC2" w:rsidRPr="005059F3">
        <w:rPr>
          <w:noProof/>
          <w:sz w:val="20"/>
          <w:szCs w:val="20"/>
          <w:highlight w:val="yellow"/>
        </w:rPr>
        <w:fldChar w:fldCharType="begin" w:fldLock="1"/>
      </w:r>
      <w:r w:rsidR="00417518"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38</w:t>
      </w:r>
      <w:r w:rsidR="00726FC2" w:rsidRPr="005059F3">
        <w:rPr>
          <w:noProof/>
          <w:sz w:val="20"/>
          <w:szCs w:val="20"/>
          <w:highlight w:val="yellow"/>
        </w:rPr>
        <w:fldChar w:fldCharType="end"/>
      </w:r>
      <w:r w:rsidR="00417518" w:rsidRPr="005059F3">
        <w:rPr>
          <w:noProof/>
          <w:sz w:val="20"/>
          <w:szCs w:val="20"/>
          <w:highlight w:val="yellow"/>
          <w:lang w:eastAsia="ko-KR"/>
        </w:rPr>
        <w:t>)</w:t>
      </w:r>
      <w:r w:rsidRPr="005059F3">
        <w:rPr>
          <w:noProof/>
          <w:sz w:val="20"/>
          <w:szCs w:val="20"/>
        </w:rPr>
        <w:br/>
        <w:t>topStart</w:t>
      </w:r>
      <w:r w:rsidRPr="005059F3">
        <w:rPr>
          <w:noProof/>
          <w:sz w:val="20"/>
          <w:szCs w:val="20"/>
          <w:vertAlign w:val="subscript"/>
        </w:rPr>
        <w:t>C</w:t>
      </w:r>
      <w:r w:rsidRPr="005059F3">
        <w:rPr>
          <w:noProof/>
          <w:sz w:val="20"/>
          <w:szCs w:val="20"/>
        </w:rPr>
        <w:t xml:space="preserve"> = ScaledRefLayerTopOffset</w:t>
      </w:r>
      <w:r w:rsidRPr="005059F3">
        <w:rPr>
          <w:noProof/>
          <w:sz w:val="20"/>
          <w:szCs w:val="20"/>
          <w:lang w:eastAsia="ko-KR"/>
        </w:rPr>
        <w:t> / </w:t>
      </w:r>
      <w:r w:rsidRPr="005059F3">
        <w:rPr>
          <w:noProof/>
          <w:sz w:val="20"/>
          <w:szCs w:val="20"/>
        </w:rPr>
        <w:t>SubHeightC</w:t>
      </w:r>
      <w:r w:rsidRPr="005059F3">
        <w:rPr>
          <w:noProof/>
          <w:sz w:val="20"/>
          <w:szCs w:val="20"/>
        </w:rPr>
        <w:br/>
        <w:t>bottomEnd</w:t>
      </w:r>
      <w:r w:rsidRPr="005059F3">
        <w:rPr>
          <w:noProof/>
          <w:sz w:val="20"/>
          <w:szCs w:val="20"/>
          <w:vertAlign w:val="subscript"/>
        </w:rPr>
        <w:t>C</w:t>
      </w:r>
      <w:r w:rsidRPr="005059F3">
        <w:rPr>
          <w:noProof/>
          <w:sz w:val="20"/>
          <w:szCs w:val="20"/>
        </w:rPr>
        <w:t xml:space="preserve"> = ( </w:t>
      </w:r>
      <w:r w:rsidR="005C28D9" w:rsidRPr="005059F3">
        <w:rPr>
          <w:noProof/>
          <w:sz w:val="20"/>
          <w:szCs w:val="20"/>
        </w:rPr>
        <w:t>Cur</w:t>
      </w:r>
      <w:r w:rsidRPr="005059F3">
        <w:rPr>
          <w:noProof/>
          <w:sz w:val="20"/>
          <w:szCs w:val="20"/>
        </w:rPr>
        <w:t>PicHeight</w:t>
      </w:r>
      <w:r w:rsidR="001276F3" w:rsidRPr="005059F3">
        <w:rPr>
          <w:noProof/>
          <w:sz w:val="20"/>
          <w:szCs w:val="20"/>
        </w:rPr>
        <w:t>InSamplesY</w:t>
      </w:r>
      <w:r w:rsidR="005773D9" w:rsidRPr="005059F3">
        <w:rPr>
          <w:noProof/>
          <w:sz w:val="20"/>
          <w:szCs w:val="20"/>
        </w:rPr>
        <w:t>−</w:t>
      </w:r>
      <w:r w:rsidRPr="005059F3">
        <w:rPr>
          <w:noProof/>
          <w:sz w:val="20"/>
          <w:szCs w:val="20"/>
        </w:rPr>
        <w:t> ScaledRefLayerBottomOffset</w:t>
      </w:r>
      <w:r w:rsidRPr="005059F3">
        <w:rPr>
          <w:noProof/>
          <w:sz w:val="20"/>
          <w:szCs w:val="20"/>
          <w:lang w:eastAsia="ko-KR"/>
        </w:rPr>
        <w:t> </w:t>
      </w:r>
      <w:r w:rsidRPr="005059F3">
        <w:rPr>
          <w:noProof/>
          <w:sz w:val="20"/>
          <w:szCs w:val="20"/>
        </w:rPr>
        <w:t>)</w:t>
      </w:r>
      <w:r w:rsidRPr="005059F3">
        <w:rPr>
          <w:noProof/>
          <w:sz w:val="20"/>
          <w:szCs w:val="20"/>
          <w:lang w:eastAsia="ko-KR"/>
        </w:rPr>
        <w:t> / </w:t>
      </w:r>
      <w:r w:rsidRPr="005059F3">
        <w:rPr>
          <w:noProof/>
          <w:sz w:val="20"/>
          <w:szCs w:val="20"/>
        </w:rPr>
        <w:t>SubHeightC</w:t>
      </w:r>
      <w:r w:rsidR="00417518" w:rsidRPr="005059F3">
        <w:rPr>
          <w:noProof/>
          <w:sz w:val="20"/>
          <w:szCs w:val="20"/>
        </w:rPr>
        <w:tab/>
      </w:r>
      <w:r w:rsidR="00417518" w:rsidRPr="005059F3">
        <w:rPr>
          <w:noProof/>
          <w:sz w:val="20"/>
          <w:szCs w:val="20"/>
          <w:highlight w:val="yellow"/>
          <w:lang w:eastAsia="ko-KR"/>
        </w:rPr>
        <w:t>(H</w:t>
      </w:r>
      <w:r w:rsidR="00417518" w:rsidRPr="005059F3">
        <w:rPr>
          <w:noProof/>
          <w:sz w:val="20"/>
          <w:szCs w:val="20"/>
          <w:highlight w:val="yellow"/>
        </w:rPr>
        <w:noBreakHyphen/>
      </w:r>
      <w:r w:rsidR="00726FC2" w:rsidRPr="005059F3">
        <w:rPr>
          <w:noProof/>
          <w:sz w:val="20"/>
          <w:szCs w:val="20"/>
          <w:highlight w:val="yellow"/>
        </w:rPr>
        <w:fldChar w:fldCharType="begin" w:fldLock="1"/>
      </w:r>
      <w:r w:rsidR="00417518"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39</w:t>
      </w:r>
      <w:r w:rsidR="00726FC2" w:rsidRPr="005059F3">
        <w:rPr>
          <w:noProof/>
          <w:sz w:val="20"/>
          <w:szCs w:val="20"/>
          <w:highlight w:val="yellow"/>
        </w:rPr>
        <w:fldChar w:fldCharType="end"/>
      </w:r>
      <w:r w:rsidR="00417518" w:rsidRPr="005059F3">
        <w:rPr>
          <w:noProof/>
          <w:sz w:val="20"/>
          <w:szCs w:val="20"/>
          <w:highlight w:val="yellow"/>
          <w:lang w:eastAsia="ko-KR"/>
        </w:rPr>
        <w:t>)</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sidR="005C28D9">
        <w:rPr>
          <w:noProof/>
        </w:rPr>
        <w:t>Cur</w:t>
      </w:r>
      <w:r>
        <w:rPr>
          <w:noProof/>
        </w:rPr>
        <w:t>PicWidthInSamplesC</w:t>
      </w:r>
      <w:r w:rsidRPr="00943A5F">
        <w:rPr>
          <w:noProof/>
          <w:lang w:eastAsia="ko-KR"/>
        </w:rPr>
        <w:t> </w:t>
      </w:r>
      <w:r w:rsidR="005773D9">
        <w:rPr>
          <w:noProof/>
        </w:rPr>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sidR="005C28D9">
        <w:rPr>
          <w:noProof/>
        </w:rPr>
        <w:t>Cur</w:t>
      </w:r>
      <w:r>
        <w:rPr>
          <w:noProof/>
        </w:rPr>
        <w:t>PicHeightInSamplesC</w:t>
      </w:r>
      <w:r w:rsidRPr="00943A5F">
        <w:rPr>
          <w:noProof/>
          <w:lang w:eastAsia="ko-KR"/>
        </w:rPr>
        <w:t> </w:t>
      </w:r>
      <w:r w:rsidR="005773D9">
        <w:rPr>
          <w:noProof/>
        </w:rPr>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7A002E">
        <w:fldChar w:fldCharType="begin" w:fldLock="1"/>
      </w:r>
      <w:r w:rsidR="007A002E">
        <w:instrText xml:space="preserve"> REF _Ref347151884 \r \h  \* MERGEFORMAT </w:instrText>
      </w:r>
      <w:r w:rsidR="007A002E">
        <w:fldChar w:fldCharType="separate"/>
      </w:r>
      <w:r w:rsidR="00E907A9" w:rsidRPr="00E907A9">
        <w:rPr>
          <w:highlight w:val="yellow"/>
        </w:rPr>
        <w:t>H.8.1.4.1.4</w:t>
      </w:r>
      <w:r w:rsidR="007A002E">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sidR="00CF4A96">
        <w:rPr>
          <w:lang w:eastAsia="ko-KR"/>
        </w:rPr>
        <w:t>−</w:t>
      </w:r>
      <w:r>
        <w:rPr>
          <w:noProof/>
          <w:lang w:eastAsia="ko-KR"/>
        </w:rPr>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w:t>
      </w:r>
      <w:r w:rsidR="005773D9">
        <w:rPr>
          <w:noProof/>
        </w:rPr>
        <w:t>−</w:t>
      </w:r>
      <w:r>
        <w:t>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2045" w:name="_Ref347127882"/>
      <w:r>
        <w:rPr>
          <w:noProof/>
          <w:lang w:eastAsia="ko-KR"/>
        </w:rPr>
        <w:t>Luma</w:t>
      </w:r>
      <w:r w:rsidRPr="00665644">
        <w:rPr>
          <w:noProof/>
          <w:lang w:eastAsia="ko-KR"/>
        </w:rPr>
        <w:t xml:space="preserve"> sample </w:t>
      </w:r>
      <w:r>
        <w:rPr>
          <w:noProof/>
          <w:lang w:eastAsia="ko-KR"/>
        </w:rPr>
        <w:t>interpolation process</w:t>
      </w:r>
      <w:bookmarkEnd w:id="2045"/>
    </w:p>
    <w:p w:rsidR="00EA1617" w:rsidRPr="005059F3" w:rsidRDefault="00EA1617" w:rsidP="00EA1617">
      <w:pPr>
        <w:rPr>
          <w:noProof/>
          <w:lang w:eastAsia="ko-KR"/>
        </w:rPr>
      </w:pPr>
      <w:r w:rsidRPr="00943A5F">
        <w:rPr>
          <w:noProof/>
          <w:lang w:eastAsia="ko-KR"/>
        </w:rPr>
        <w:t>Inputs to this process are</w:t>
      </w:r>
    </w:p>
    <w:p w:rsidR="00EA1617" w:rsidRPr="005059F3" w:rsidRDefault="00EA1617" w:rsidP="00040449">
      <w:pPr>
        <w:ind w:left="434" w:hanging="434"/>
        <w:rPr>
          <w:noProof/>
        </w:rPr>
      </w:pPr>
      <w:r w:rsidRPr="005059F3">
        <w:rPr>
          <w:noProof/>
        </w:rPr>
        <w:t>–</w:t>
      </w:r>
      <w:r w:rsidRPr="005059F3">
        <w:rPr>
          <w:noProof/>
        </w:rPr>
        <w:tab/>
        <w:t>the luma reference sample array rlPicSample</w:t>
      </w:r>
      <w:r w:rsidRPr="005059F3">
        <w:rPr>
          <w:noProof/>
          <w:vertAlign w:val="subscript"/>
        </w:rPr>
        <w:t>L</w:t>
      </w:r>
      <w:r w:rsidRPr="005059F3">
        <w:rPr>
          <w:noProof/>
        </w:rPr>
        <w:t>,</w:t>
      </w:r>
    </w:p>
    <w:p w:rsidR="00EA1617" w:rsidRPr="005059F3" w:rsidRDefault="00EA1617" w:rsidP="00040449">
      <w:pPr>
        <w:ind w:left="434" w:hanging="434"/>
        <w:rPr>
          <w:noProof/>
        </w:rPr>
      </w:pPr>
      <w:r w:rsidRPr="005059F3">
        <w:rPr>
          <w:noProof/>
        </w:rPr>
        <w:t>–</w:t>
      </w:r>
      <w:r w:rsidRPr="005059F3">
        <w:rPr>
          <w:noProof/>
        </w:rPr>
        <w:tab/>
      </w:r>
      <w:r w:rsidRPr="005059F3">
        <w:rPr>
          <w:lang w:eastAsia="ko-KR"/>
        </w:rPr>
        <w:t>a luma sample location ( xP, yP ) relative to the top-left luma sample of the current picture.</w:t>
      </w:r>
    </w:p>
    <w:p w:rsidR="00EA1617" w:rsidRPr="005059F3" w:rsidRDefault="00EA1617" w:rsidP="00EA1617">
      <w:pPr>
        <w:tabs>
          <w:tab w:val="left" w:pos="284"/>
        </w:tabs>
        <w:ind w:left="284" w:hanging="284"/>
        <w:rPr>
          <w:noProof/>
          <w:vertAlign w:val="subscript"/>
        </w:rPr>
      </w:pPr>
      <w:r w:rsidRPr="005059F3">
        <w:rPr>
          <w:noProof/>
          <w:lang w:eastAsia="ko-KR"/>
        </w:rPr>
        <w:t xml:space="preserve">Output of this process is a </w:t>
      </w:r>
      <w:r w:rsidR="00204401" w:rsidRPr="005059F3">
        <w:rPr>
          <w:noProof/>
          <w:lang w:eastAsia="ko-KR"/>
        </w:rPr>
        <w:t xml:space="preserve">resampled </w:t>
      </w:r>
      <w:r w:rsidRPr="005059F3">
        <w:rPr>
          <w:noProof/>
          <w:lang w:eastAsia="ko-KR"/>
        </w:rPr>
        <w:t xml:space="preserve">luma sample value </w:t>
      </w:r>
      <w:r w:rsidR="00204401" w:rsidRPr="005059F3">
        <w:rPr>
          <w:noProof/>
          <w:lang w:eastAsia="ko-KR"/>
        </w:rPr>
        <w:t>rs</w:t>
      </w:r>
      <w:r w:rsidRPr="005059F3">
        <w:rPr>
          <w:noProof/>
          <w:lang w:eastAsia="ko-KR"/>
        </w:rPr>
        <w:t>LumaS</w:t>
      </w:r>
      <w:r w:rsidRPr="005059F3">
        <w:rPr>
          <w:noProof/>
        </w:rPr>
        <w:t>ample.</w:t>
      </w:r>
    </w:p>
    <w:p w:rsidR="00EA1617" w:rsidRPr="005059F3" w:rsidRDefault="007A002E" w:rsidP="00EA1617">
      <w:pPr>
        <w:pStyle w:val="AVCBulletlevel1CharChar"/>
        <w:numPr>
          <w:ilvl w:val="0"/>
          <w:numId w:val="0"/>
        </w:numPr>
        <w:rPr>
          <w:rFonts w:ascii="Times New Roman" w:hAnsi="Times New Roman"/>
        </w:rPr>
      </w:pPr>
      <w:r>
        <w:fldChar w:fldCharType="begin" w:fldLock="1"/>
      </w:r>
      <w:r>
        <w:instrText xml:space="preserve"> REF _Ref351655790 \h  \* MERGEFORMAT </w:instrText>
      </w:r>
      <w:r>
        <w:fldChar w:fldCharType="separate"/>
      </w:r>
      <w:r w:rsidR="00E907A9" w:rsidRPr="005059F3">
        <w:rPr>
          <w:rFonts w:ascii="Times New Roman" w:hAnsi="Times New Roman"/>
          <w:highlight w:val="yellow"/>
        </w:rPr>
        <w:t>Table H</w:t>
      </w:r>
      <w:r w:rsidR="00E907A9" w:rsidRPr="005059F3">
        <w:rPr>
          <w:rFonts w:ascii="Times New Roman" w:hAnsi="Times New Roman"/>
          <w:highlight w:val="yellow"/>
        </w:rPr>
        <w:noBreakHyphen/>
        <w:t>1</w:t>
      </w:r>
      <w:r>
        <w:fldChar w:fldCharType="end"/>
      </w:r>
      <w:r w:rsidR="00EA1617" w:rsidRPr="005059F3">
        <w:rPr>
          <w:rFonts w:ascii="Times New Roman" w:hAnsi="Times New Roman"/>
        </w:rPr>
        <w:t xml:space="preserve"> specifies the 8-tap filter coefficients f</w:t>
      </w:r>
      <w:r w:rsidR="00EA1617" w:rsidRPr="005059F3">
        <w:rPr>
          <w:rFonts w:ascii="Times New Roman" w:hAnsi="Times New Roman"/>
          <w:vertAlign w:val="subscript"/>
        </w:rPr>
        <w:t>L</w:t>
      </w:r>
      <w:r w:rsidR="00EA1617" w:rsidRPr="005059F3">
        <w:rPr>
          <w:rFonts w:ascii="Times New Roman" w:hAnsi="Times New Roman"/>
        </w:rPr>
        <w:t>[ p, x ] with p = 0 ... 15 and x = 0 ... 7 used for the luma resampling process.</w:t>
      </w:r>
    </w:p>
    <w:p w:rsidR="00EA1617" w:rsidRPr="00C3069B" w:rsidRDefault="00EA1617" w:rsidP="00EA1617">
      <w:pPr>
        <w:pStyle w:val="Caption"/>
      </w:pPr>
      <w:bookmarkStart w:id="2046" w:name="_Ref351654170"/>
      <w:bookmarkStart w:id="2047" w:name="_Ref351655790"/>
      <w:r w:rsidRPr="003243B0">
        <w:t>Table </w:t>
      </w:r>
      <w:r w:rsidR="00E907A9">
        <w:t>H</w:t>
      </w:r>
      <w:r w:rsidRPr="003243B0">
        <w:noBreakHyphen/>
      </w:r>
      <w:bookmarkEnd w:id="2046"/>
      <w:r w:rsidR="00726FC2" w:rsidRPr="003243B0">
        <w:fldChar w:fldCharType="begin" w:fldLock="1"/>
      </w:r>
      <w:r w:rsidRPr="0025099E">
        <w:instrText xml:space="preserve"> SEQ Table \* ARABIC \r 1 </w:instrText>
      </w:r>
      <w:r w:rsidR="00726FC2" w:rsidRPr="003243B0">
        <w:fldChar w:fldCharType="separate"/>
      </w:r>
      <w:r w:rsidRPr="003243B0">
        <w:t>1</w:t>
      </w:r>
      <w:r w:rsidR="00726FC2" w:rsidRPr="003243B0">
        <w:fldChar w:fldCharType="end"/>
      </w:r>
      <w:bookmarkEnd w:id="2047"/>
      <w:r w:rsidRPr="003243B0">
        <w:t xml:space="preserve"> – 16-phase</w:t>
      </w:r>
      <w:r w:rsidRPr="00C3069B">
        <w:t xml:space="preserve"> luma </w:t>
      </w:r>
      <w:r w:rsidRPr="003243B0">
        <w:t>resampling</w:t>
      </w:r>
      <w:r w:rsidRPr="00C3069B">
        <w:t xml:space="preserve"> filter</w:t>
      </w:r>
    </w:p>
    <w:tbl>
      <w:tblPr>
        <w:tblW w:w="7294" w:type="dxa"/>
        <w:jc w:val="center"/>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AB606F" w:rsidP="00AB606F">
            <w:pPr>
              <w:keepNext/>
              <w:spacing w:before="0"/>
              <w:jc w:val="center"/>
              <w:rPr>
                <w:rFonts w:eastAsia="Arial Unicode MS"/>
                <w:sz w:val="18"/>
                <w:szCs w:val="18"/>
              </w:rPr>
            </w:pPr>
            <w:r w:rsidRPr="00110026">
              <w:rPr>
                <w:sz w:val="18"/>
                <w:szCs w:val="18"/>
              </w:rPr>
              <w:t>−</w:t>
            </w:r>
            <w:r>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AB606F"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AB606F"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8</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470914"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470914"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13</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7741A1"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7741A1"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2B2919"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17</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9</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34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B47AD0"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B47AD0" w:rsidP="004A579B">
            <w:pPr>
              <w:keepNext/>
              <w:spacing w:before="0"/>
              <w:jc w:val="center"/>
              <w:rPr>
                <w:rFonts w:eastAsia="Arial Unicode MS"/>
                <w:sz w:val="18"/>
                <w:szCs w:val="18"/>
              </w:rPr>
            </w:pPr>
            <w:r w:rsidRPr="00110026">
              <w:rPr>
                <w:sz w:val="18"/>
                <w:szCs w:val="18"/>
              </w:rPr>
              <w:t>−</w:t>
            </w:r>
            <w:r>
              <w:rPr>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6757B7" w:rsidP="004A579B">
            <w:pPr>
              <w:keepNext/>
              <w:spacing w:before="0"/>
              <w:jc w:val="center"/>
              <w:rPr>
                <w:rFonts w:eastAsia="Arial Unicode MS"/>
                <w:sz w:val="18"/>
                <w:szCs w:val="18"/>
              </w:rPr>
            </w:pPr>
            <w:r w:rsidRPr="00110026">
              <w:rPr>
                <w:sz w:val="18"/>
                <w:szCs w:val="18"/>
              </w:rPr>
              <w:t>−</w:t>
            </w:r>
            <w:r w:rsidR="00EA1617"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45</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9C4444">
            <w:pPr>
              <w:keepNext/>
              <w:spacing w:before="0"/>
              <w:jc w:val="center"/>
              <w:rPr>
                <w:rFonts w:eastAsia="Arial Unicode MS"/>
                <w:sz w:val="18"/>
                <w:szCs w:val="18"/>
              </w:rPr>
            </w:pPr>
            <w:r w:rsidRPr="00110026">
              <w:rPr>
                <w:sz w:val="18"/>
                <w:szCs w:val="18"/>
              </w:rPr>
              <w:t>−1</w:t>
            </w:r>
            <w:r>
              <w:rPr>
                <w:sz w:val="18"/>
                <w:szCs w:val="18"/>
              </w:rPr>
              <w:t>0</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47</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58</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4</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4</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3</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62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keepNext/>
              <w:spacing w:before="0"/>
              <w:jc w:val="center"/>
              <w:rPr>
                <w:rFonts w:eastAsia="Arial Unicode MS"/>
                <w:sz w:val="18"/>
                <w:szCs w:val="18"/>
              </w:rPr>
            </w:pPr>
            <w:r>
              <w:rPr>
                <w:sz w:val="18"/>
                <w:szCs w:val="18"/>
              </w:rPr>
              <w:t>2</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keepNext/>
              <w:spacing w:before="0"/>
              <w:jc w:val="center"/>
              <w:rPr>
                <w:rFonts w:eastAsia="Arial Unicode MS"/>
                <w:sz w:val="18"/>
                <w:szCs w:val="18"/>
              </w:rPr>
            </w:pPr>
            <w:r w:rsidRPr="00110026">
              <w:rPr>
                <w:sz w:val="18"/>
                <w:szCs w:val="18"/>
              </w:rPr>
              <w:t>−</w:t>
            </w:r>
            <w:r w:rsidRPr="00110026">
              <w:rPr>
                <w:rFonts w:eastAsia="Arial Unicode MS"/>
                <w:sz w:val="18"/>
                <w:szCs w:val="18"/>
              </w:rPr>
              <w:t>1</w:t>
            </w:r>
          </w:p>
        </w:tc>
      </w:tr>
      <w:tr w:rsidR="009C4444"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0</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2</w:t>
            </w:r>
          </w:p>
        </w:tc>
        <w:tc>
          <w:tcPr>
            <w:tcW w:w="71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63</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sidRPr="00110026">
              <w:rPr>
                <w:sz w:val="18"/>
                <w:szCs w:val="18"/>
              </w:rPr>
              <w:t>−</w:t>
            </w:r>
            <w:r>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110026" w:rsidRDefault="009C4444" w:rsidP="004A579B">
            <w:pPr>
              <w:spacing w:before="0"/>
              <w:jc w:val="center"/>
              <w:rPr>
                <w:rFonts w:eastAsia="Arial Unicode MS"/>
                <w:sz w:val="18"/>
                <w:szCs w:val="18"/>
              </w:rPr>
            </w:pPr>
            <w:r>
              <w:rPr>
                <w:sz w:val="18"/>
                <w:szCs w:val="18"/>
              </w:rPr>
              <w:t>1</w:t>
            </w:r>
          </w:p>
        </w:tc>
        <w:tc>
          <w:tcPr>
            <w:tcW w:w="800" w:type="dxa"/>
            <w:tcBorders>
              <w:top w:val="nil"/>
              <w:left w:val="nil"/>
              <w:bottom w:val="single" w:sz="4" w:space="0" w:color="auto"/>
              <w:right w:val="single" w:sz="4" w:space="0" w:color="auto"/>
            </w:tcBorders>
            <w:vAlign w:val="bottom"/>
          </w:tcPr>
          <w:p w:rsidR="009C4444" w:rsidRPr="00110026" w:rsidRDefault="009C4444" w:rsidP="004A579B">
            <w:pPr>
              <w:spacing w:before="0"/>
              <w:jc w:val="center"/>
              <w:rPr>
                <w:rFonts w:eastAsia="Arial Unicode MS"/>
                <w:sz w:val="18"/>
                <w:szCs w:val="18"/>
              </w:rPr>
            </w:pPr>
            <w:r>
              <w:rPr>
                <w:rFonts w:eastAsia="Arial Unicode MS"/>
                <w:sz w:val="18"/>
                <w:szCs w:val="18"/>
              </w:rPr>
              <w:t>0</w:t>
            </w:r>
          </w:p>
        </w:tc>
      </w:tr>
    </w:tbl>
    <w:p w:rsidR="00EA1617" w:rsidRPr="00F81F7A" w:rsidRDefault="00EA1617" w:rsidP="00EA1617">
      <w:pPr>
        <w:rPr>
          <w:noProof/>
          <w:lang w:eastAsia="ko-KR"/>
        </w:rPr>
      </w:pPr>
      <w:r w:rsidRPr="00F81F7A">
        <w:rPr>
          <w:noProof/>
        </w:rPr>
        <w:t xml:space="preserve">The value of the </w:t>
      </w:r>
      <w:r w:rsidR="004C2A17" w:rsidRPr="00F81F7A">
        <w:rPr>
          <w:noProof/>
        </w:rPr>
        <w:t xml:space="preserve">resampled </w:t>
      </w:r>
      <w:r w:rsidRPr="00F81F7A">
        <w:rPr>
          <w:noProof/>
        </w:rPr>
        <w:t xml:space="preserve">luma sample </w:t>
      </w:r>
      <w:r w:rsidR="004C2A17" w:rsidRPr="00F81F7A">
        <w:rPr>
          <w:noProof/>
          <w:lang w:eastAsia="ko-KR"/>
        </w:rPr>
        <w:t>rs</w:t>
      </w:r>
      <w:r w:rsidRPr="00F81F7A">
        <w:rPr>
          <w:noProof/>
          <w:lang w:eastAsia="ko-KR"/>
        </w:rPr>
        <w:t xml:space="preserve">LumaSample is derived by applying </w:t>
      </w:r>
      <w:r w:rsidRPr="00F81F7A">
        <w:rPr>
          <w:noProof/>
        </w:rPr>
        <w:t>the following ordered steps:</w:t>
      </w:r>
    </w:p>
    <w:p w:rsidR="00EA1617" w:rsidRPr="00F81F7A" w:rsidRDefault="00EA1617" w:rsidP="00DE50CD">
      <w:pPr>
        <w:numPr>
          <w:ilvl w:val="0"/>
          <w:numId w:val="34"/>
        </w:numPr>
        <w:tabs>
          <w:tab w:val="clear" w:pos="794"/>
          <w:tab w:val="clear" w:pos="1191"/>
          <w:tab w:val="clear" w:pos="1588"/>
          <w:tab w:val="clear" w:pos="1985"/>
        </w:tabs>
      </w:pPr>
      <w:r w:rsidRPr="00F81F7A">
        <w:t xml:space="preserve">The derivation process for reference layer sample location used in resampling as specified in subclause </w:t>
      </w:r>
      <w:r w:rsidR="007A002E">
        <w:fldChar w:fldCharType="begin" w:fldLock="1"/>
      </w:r>
      <w:r w:rsidR="007A002E">
        <w:instrText xml:space="preserve"> REF _Ref364437312 \r \h  \* MERGEFORMAT </w:instrText>
      </w:r>
      <w:r w:rsidR="007A002E">
        <w:fldChar w:fldCharType="separate"/>
      </w:r>
      <w:r w:rsidR="004C44E5" w:rsidRPr="00F81F7A">
        <w:rPr>
          <w:highlight w:val="yellow"/>
        </w:rPr>
        <w:t>H.6.2</w:t>
      </w:r>
      <w:r w:rsidR="007A002E">
        <w:fldChar w:fldCharType="end"/>
      </w:r>
      <w:r w:rsidRPr="00F81F7A">
        <w:t xml:space="preserve"> is invoked with cIdx equal to 0 and luma sample location ( xP, yP ) given as the inputs and </w:t>
      </w:r>
      <w:r w:rsidR="009524CA" w:rsidRPr="00F81F7A">
        <w:t xml:space="preserve">luma sample location </w:t>
      </w:r>
      <w:r w:rsidRPr="00F81F7A">
        <w:t xml:space="preserve">( xRef16, yRef16 ) in units of 1/16-th </w:t>
      </w:r>
      <w:r w:rsidR="009524CA" w:rsidRPr="00F81F7A">
        <w:t xml:space="preserve">luma </w:t>
      </w:r>
      <w:r w:rsidRPr="00F81F7A">
        <w:t>sample as output.</w:t>
      </w:r>
    </w:p>
    <w:p w:rsidR="00EA1617" w:rsidRPr="00F81F7A" w:rsidRDefault="00EA1617" w:rsidP="00DE50CD">
      <w:pPr>
        <w:numPr>
          <w:ilvl w:val="0"/>
          <w:numId w:val="34"/>
        </w:numPr>
        <w:tabs>
          <w:tab w:val="clear" w:pos="794"/>
          <w:tab w:val="clear" w:pos="1191"/>
          <w:tab w:val="clear" w:pos="1588"/>
          <w:tab w:val="clear" w:pos="1985"/>
        </w:tabs>
      </w:pPr>
      <w:r w:rsidRPr="00F81F7A">
        <w:t>The variables xRef and xPhase are derived as follows:</w:t>
      </w:r>
    </w:p>
    <w:p w:rsidR="00EA1617" w:rsidRPr="00F81F7A" w:rsidRDefault="00EA1617" w:rsidP="00EA1617">
      <w:pPr>
        <w:pStyle w:val="AVCEquationlevel1CharCharCharChar"/>
        <w:spacing w:before="120" w:after="120"/>
        <w:ind w:left="1191"/>
        <w:rPr>
          <w:rFonts w:ascii="Times New Roman" w:hAnsi="Times New Roman"/>
          <w:sz w:val="20"/>
          <w:szCs w:val="20"/>
        </w:rPr>
      </w:pPr>
      <w:r w:rsidRPr="00F81F7A">
        <w:rPr>
          <w:rFonts w:ascii="Times New Roman" w:hAnsi="Times New Roman"/>
          <w:sz w:val="20"/>
          <w:szCs w:val="20"/>
        </w:rPr>
        <w:lastRenderedPageBreak/>
        <w:t>xRef     = ( xRef16 &gt;&gt; 4 )</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40</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xPhase = ( xRef16 ) % 16</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41</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p>
    <w:p w:rsidR="00EA1617" w:rsidRPr="00F81F7A" w:rsidRDefault="00EA1617" w:rsidP="00DE50CD">
      <w:pPr>
        <w:numPr>
          <w:ilvl w:val="0"/>
          <w:numId w:val="34"/>
        </w:numPr>
        <w:tabs>
          <w:tab w:val="clear" w:pos="794"/>
          <w:tab w:val="clear" w:pos="1191"/>
          <w:tab w:val="clear" w:pos="1588"/>
          <w:tab w:val="clear" w:pos="1985"/>
        </w:tabs>
      </w:pPr>
      <w:r w:rsidRPr="00F81F7A">
        <w:t>The variables yRef and yPhase are derived as follows</w:t>
      </w:r>
      <w:r w:rsidR="009A352C" w:rsidRPr="00F81F7A">
        <w:t>:</w:t>
      </w:r>
    </w:p>
    <w:p w:rsidR="00EA1617" w:rsidRPr="00F81F7A" w:rsidRDefault="00EA1617" w:rsidP="00EA1617">
      <w:pPr>
        <w:pStyle w:val="AVCEquationlevel1CharCharCharChar"/>
        <w:spacing w:before="120" w:after="120"/>
        <w:ind w:left="1191"/>
        <w:rPr>
          <w:rFonts w:ascii="Times New Roman" w:hAnsi="Times New Roman"/>
          <w:noProof/>
          <w:sz w:val="20"/>
          <w:szCs w:val="20"/>
          <w:lang w:eastAsia="ko-KR"/>
        </w:rPr>
      </w:pPr>
      <w:r w:rsidRPr="00F81F7A">
        <w:rPr>
          <w:rFonts w:ascii="Times New Roman" w:hAnsi="Times New Roman"/>
          <w:sz w:val="20"/>
          <w:szCs w:val="20"/>
        </w:rPr>
        <w:t>yRef     = ( yRef16 &gt;&gt; 4 )</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42</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yPhase = ( yRef16 ) % 16</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43</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p>
    <w:p w:rsidR="002668F1" w:rsidRPr="00F81F7A" w:rsidRDefault="002668F1" w:rsidP="00DE50CD">
      <w:pPr>
        <w:numPr>
          <w:ilvl w:val="0"/>
          <w:numId w:val="34"/>
        </w:numPr>
        <w:tabs>
          <w:tab w:val="clear" w:pos="794"/>
          <w:tab w:val="clear" w:pos="1191"/>
          <w:tab w:val="clear" w:pos="1588"/>
          <w:tab w:val="clear" w:pos="1985"/>
        </w:tabs>
      </w:pPr>
      <w:r w:rsidRPr="00F81F7A">
        <w:t>The variables shift1, shift2 and offset are derived as follows:</w:t>
      </w:r>
    </w:p>
    <w:p w:rsidR="002668F1" w:rsidRPr="00F81F7A" w:rsidRDefault="002668F1" w:rsidP="002668F1">
      <w:pPr>
        <w:pStyle w:val="AVCEquationlevel1CharCharCharChar"/>
        <w:spacing w:before="120" w:after="120"/>
        <w:ind w:left="1191"/>
        <w:rPr>
          <w:rFonts w:ascii="Times New Roman" w:hAnsi="Times New Roman"/>
          <w:sz w:val="20"/>
          <w:szCs w:val="20"/>
        </w:rPr>
      </w:pPr>
      <w:r w:rsidRPr="00F81F7A">
        <w:rPr>
          <w:rFonts w:ascii="Times New Roman" w:hAnsi="Times New Roman"/>
          <w:sz w:val="20"/>
          <w:szCs w:val="20"/>
        </w:rPr>
        <w:t xml:space="preserve">shift1 = </w:t>
      </w:r>
      <w:r w:rsidR="00BD70A6" w:rsidRPr="00F81F7A">
        <w:rPr>
          <w:rFonts w:ascii="Times New Roman" w:hAnsi="Times New Roman"/>
          <w:sz w:val="20"/>
          <w:szCs w:val="20"/>
        </w:rPr>
        <w:t>RefLayer</w:t>
      </w:r>
      <w:r w:rsidRPr="00F81F7A">
        <w:rPr>
          <w:rFonts w:ascii="Times New Roman" w:hAnsi="Times New Roman"/>
          <w:sz w:val="20"/>
          <w:szCs w:val="20"/>
        </w:rPr>
        <w:t>BitDepth</w:t>
      </w:r>
      <w:r w:rsidRPr="00F81F7A">
        <w:rPr>
          <w:rFonts w:ascii="Times New Roman" w:hAnsi="Times New Roman"/>
          <w:sz w:val="20"/>
          <w:szCs w:val="20"/>
          <w:vertAlign w:val="subscript"/>
        </w:rPr>
        <w:t>Y</w:t>
      </w:r>
      <w:r w:rsidRPr="00F81F7A">
        <w:rPr>
          <w:rFonts w:ascii="Times New Roman" w:hAnsi="Times New Roman"/>
          <w:sz w:val="20"/>
          <w:szCs w:val="20"/>
        </w:rPr>
        <w:t> </w:t>
      </w:r>
      <w:r w:rsidR="005773D9" w:rsidRPr="00F81F7A">
        <w:rPr>
          <w:rFonts w:ascii="Times New Roman" w:hAnsi="Times New Roman"/>
          <w:noProof/>
          <w:sz w:val="20"/>
          <w:szCs w:val="20"/>
        </w:rPr>
        <w:t>−</w:t>
      </w:r>
      <w:r w:rsidRPr="00F81F7A">
        <w:rPr>
          <w:rFonts w:ascii="Times New Roman" w:hAnsi="Times New Roman"/>
          <w:sz w:val="20"/>
          <w:szCs w:val="20"/>
        </w:rPr>
        <w:t> 8</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44</w:t>
      </w:r>
      <w:r w:rsidR="00726FC2"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shift2 = 20 </w:t>
      </w:r>
      <w:r w:rsidR="005773D9" w:rsidRPr="00F81F7A">
        <w:rPr>
          <w:rFonts w:ascii="Times New Roman" w:hAnsi="Times New Roman"/>
          <w:noProof/>
          <w:sz w:val="20"/>
          <w:szCs w:val="20"/>
        </w:rPr>
        <w:t>−</w:t>
      </w:r>
      <w:r w:rsidRPr="00F81F7A">
        <w:rPr>
          <w:rFonts w:ascii="Times New Roman" w:hAnsi="Times New Roman"/>
          <w:sz w:val="20"/>
          <w:szCs w:val="20"/>
        </w:rPr>
        <w:t> BitDepth</w:t>
      </w:r>
      <w:r w:rsidRPr="00F81F7A">
        <w:rPr>
          <w:rFonts w:ascii="Times New Roman" w:hAnsi="Times New Roman"/>
          <w:sz w:val="20"/>
          <w:szCs w:val="20"/>
          <w:vertAlign w:val="subscript"/>
        </w:rPr>
        <w:t>Y</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45</w:t>
      </w:r>
      <w:r w:rsidR="00726FC2"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sz w:val="20"/>
          <w:szCs w:val="20"/>
        </w:rPr>
        <w:t>offset =</w:t>
      </w:r>
      <w:r w:rsidR="00AB4A81" w:rsidRPr="00F81F7A">
        <w:rPr>
          <w:rFonts w:ascii="Times New Roman" w:hAnsi="Times New Roman"/>
          <w:sz w:val="20"/>
          <w:szCs w:val="20"/>
        </w:rPr>
        <w:t xml:space="preserve"> </w:t>
      </w:r>
      <w:r w:rsidRPr="00F81F7A">
        <w:rPr>
          <w:rFonts w:ascii="Times New Roman" w:hAnsi="Times New Roman"/>
          <w:sz w:val="20"/>
          <w:szCs w:val="20"/>
        </w:rPr>
        <w:t>1 &lt;&lt; (</w:t>
      </w:r>
      <w:r w:rsidR="009C2210" w:rsidRPr="00F81F7A">
        <w:rPr>
          <w:rFonts w:ascii="Times New Roman" w:hAnsi="Times New Roman"/>
          <w:sz w:val="20"/>
          <w:szCs w:val="20"/>
        </w:rPr>
        <w:t> </w:t>
      </w:r>
      <w:r w:rsidRPr="00F81F7A">
        <w:rPr>
          <w:rFonts w:ascii="Times New Roman" w:hAnsi="Times New Roman"/>
          <w:sz w:val="20"/>
          <w:szCs w:val="20"/>
        </w:rPr>
        <w:t>shift2 </w:t>
      </w:r>
      <w:r w:rsidR="005773D9" w:rsidRPr="00F81F7A">
        <w:rPr>
          <w:rFonts w:ascii="Times New Roman" w:hAnsi="Times New Roman"/>
          <w:noProof/>
          <w:sz w:val="20"/>
          <w:szCs w:val="20"/>
        </w:rPr>
        <w:t>−</w:t>
      </w:r>
      <w:r w:rsidRPr="00F81F7A">
        <w:rPr>
          <w:rFonts w:ascii="Times New Roman" w:hAnsi="Times New Roman"/>
          <w:sz w:val="20"/>
          <w:szCs w:val="20"/>
        </w:rPr>
        <w:t> 1</w:t>
      </w:r>
      <w:r w:rsidR="00E45724" w:rsidRPr="00F81F7A">
        <w:rPr>
          <w:rFonts w:ascii="Times New Roman" w:hAnsi="Times New Roman"/>
          <w:sz w:val="20"/>
          <w:szCs w:val="20"/>
        </w:rPr>
        <w:t> </w:t>
      </w:r>
      <w:r w:rsidRPr="00F81F7A">
        <w:rPr>
          <w:rFonts w:ascii="Times New Roman" w:hAnsi="Times New Roman"/>
          <w:sz w:val="20"/>
          <w:szCs w:val="20"/>
        </w:rPr>
        <w:t>)</w:t>
      </w:r>
      <w:r w:rsidR="00CD3F93" w:rsidRPr="00F81F7A">
        <w:rPr>
          <w:rFonts w:ascii="Times New Roman" w:hAnsi="Times New Roman"/>
          <w:sz w:val="20"/>
          <w:szCs w:val="20"/>
        </w:rPr>
        <w:tab/>
      </w:r>
      <w:r w:rsidR="00CD3F93" w:rsidRPr="00F81F7A">
        <w:rPr>
          <w:rFonts w:ascii="Times New Roman" w:hAnsi="Times New Roman"/>
          <w:noProof/>
          <w:sz w:val="20"/>
          <w:szCs w:val="20"/>
          <w:highlight w:val="yellow"/>
          <w:lang w:eastAsia="ko-KR"/>
        </w:rPr>
        <w:t>(H</w:t>
      </w:r>
      <w:r w:rsidR="00CD3F93"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CD3F93"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46</w:t>
      </w:r>
      <w:r w:rsidR="00726FC2" w:rsidRPr="00F81F7A">
        <w:rPr>
          <w:rFonts w:ascii="Times New Roman" w:hAnsi="Times New Roman"/>
          <w:noProof/>
          <w:sz w:val="20"/>
          <w:szCs w:val="20"/>
          <w:highlight w:val="yellow"/>
        </w:rPr>
        <w:fldChar w:fldCharType="end"/>
      </w:r>
      <w:r w:rsidR="00CD3F93" w:rsidRPr="00F81F7A">
        <w:rPr>
          <w:rFonts w:ascii="Times New Roman" w:hAnsi="Times New Roman"/>
          <w:noProof/>
          <w:sz w:val="20"/>
          <w:szCs w:val="20"/>
          <w:highlight w:val="yellow"/>
          <w:lang w:eastAsia="ko-KR"/>
        </w:rPr>
        <w:t>)</w:t>
      </w:r>
    </w:p>
    <w:p w:rsidR="00EA1617" w:rsidRPr="00F81F7A" w:rsidRDefault="00EA1617" w:rsidP="00DE50CD">
      <w:pPr>
        <w:numPr>
          <w:ilvl w:val="0"/>
          <w:numId w:val="34"/>
        </w:numPr>
        <w:tabs>
          <w:tab w:val="clear" w:pos="794"/>
          <w:tab w:val="clear" w:pos="1191"/>
          <w:tab w:val="clear" w:pos="1588"/>
          <w:tab w:val="clear" w:pos="1985"/>
        </w:tabs>
      </w:pPr>
      <w:r w:rsidRPr="00F81F7A">
        <w:t>The sample value tempArray[ n</w:t>
      </w:r>
      <w:r w:rsidR="00007E24" w:rsidRPr="00F81F7A">
        <w:t> </w:t>
      </w:r>
      <w:r w:rsidRPr="00F81F7A">
        <w:t>] with n = 0</w:t>
      </w:r>
      <w:r w:rsidR="00007E24" w:rsidRPr="00F81F7A">
        <w:t> … </w:t>
      </w:r>
      <w:r w:rsidRPr="00F81F7A">
        <w:t>7, is derived as follows</w:t>
      </w:r>
      <w:r w:rsidR="009A352C" w:rsidRPr="00F81F7A">
        <w:t>:</w:t>
      </w:r>
    </w:p>
    <w:p w:rsidR="00EA1617" w:rsidRPr="00F81F7A" w:rsidRDefault="00EA1617" w:rsidP="00EA1617">
      <w:pPr>
        <w:pStyle w:val="AVCEquationlevel1CharCharCharChar"/>
        <w:spacing w:before="120" w:after="120"/>
        <w:rPr>
          <w:rFonts w:ascii="Times New Roman" w:hAnsi="Times New Roman"/>
          <w:sz w:val="20"/>
          <w:szCs w:val="20"/>
        </w:rPr>
      </w:pPr>
      <w:r w:rsidRPr="00F81F7A">
        <w:rPr>
          <w:rFonts w:ascii="Times New Roman" w:hAnsi="Times New Roman"/>
          <w:sz w:val="20"/>
          <w:szCs w:val="20"/>
        </w:rPr>
        <w:t xml:space="preserve">yPosRL = </w:t>
      </w:r>
      <w:r w:rsidRPr="00F81F7A">
        <w:rPr>
          <w:rFonts w:ascii="Times New Roman" w:hAnsi="Times New Roman"/>
          <w:noProof/>
          <w:sz w:val="20"/>
          <w:szCs w:val="20"/>
          <w:lang w:eastAsia="ko-KR"/>
        </w:rPr>
        <w:t>Clip3( 0, RefLayerPicHeight</w:t>
      </w:r>
      <w:r w:rsidR="001276F3" w:rsidRPr="00F81F7A">
        <w:rPr>
          <w:rFonts w:ascii="Times New Roman" w:hAnsi="Times New Roman"/>
          <w:noProof/>
          <w:sz w:val="20"/>
          <w:szCs w:val="20"/>
          <w:lang w:eastAsia="ko-KR"/>
        </w:rPr>
        <w:t>InSamplesY</w:t>
      </w:r>
      <w:r w:rsidR="007E2314"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yRef</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n</w:t>
      </w:r>
      <w:r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00724E32" w:rsidRPr="00F81F7A">
        <w:rPr>
          <w:rFonts w:ascii="Times New Roman" w:hAnsi="Times New Roman"/>
          <w:noProof/>
          <w:sz w:val="20"/>
          <w:szCs w:val="20"/>
          <w:lang w:eastAsia="ko-KR"/>
        </w:rPr>
        <w:t>3</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47</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00B75CBE" w:rsidRPr="00F81F7A">
        <w:rPr>
          <w:rFonts w:ascii="Times New Roman" w:hAnsi="Times New Roman"/>
          <w:noProof/>
          <w:sz w:val="20"/>
          <w:szCs w:val="20"/>
          <w:lang w:eastAsia="ko-KR"/>
        </w:rPr>
        <w:br/>
      </w:r>
      <w:r w:rsidRPr="00F81F7A">
        <w:rPr>
          <w:rFonts w:ascii="Times New Roman" w:hAnsi="Times New Roman"/>
          <w:noProof/>
          <w:sz w:val="20"/>
          <w:szCs w:val="20"/>
          <w:lang w:eastAsia="ko-KR"/>
        </w:rPr>
        <w:t>refW</w:t>
      </w:r>
      <w:r w:rsidR="0006365F" w:rsidRPr="00F81F7A">
        <w:rPr>
          <w:rFonts w:ascii="Times New Roman" w:eastAsia="SimSun" w:hAnsi="Times New Roman"/>
          <w:noProof/>
          <w:sz w:val="20"/>
          <w:szCs w:val="20"/>
          <w:lang w:val="en-US" w:eastAsia="zh-CN"/>
        </w:rPr>
        <w:t>   </w:t>
      </w:r>
      <w:r w:rsidRPr="00F81F7A">
        <w:rPr>
          <w:rFonts w:ascii="Times New Roman" w:eastAsia="SimSun" w:hAnsi="Times New Roman"/>
          <w:noProof/>
          <w:sz w:val="20"/>
          <w:szCs w:val="20"/>
          <w:lang w:val="en-US" w:eastAsia="zh-CN"/>
        </w:rPr>
        <w:t>  </w:t>
      </w:r>
      <w:r w:rsidRPr="00F81F7A">
        <w:rPr>
          <w:rFonts w:ascii="Times New Roman" w:hAnsi="Times New Roman"/>
          <w:noProof/>
          <w:sz w:val="20"/>
          <w:szCs w:val="20"/>
          <w:lang w:eastAsia="ko-KR"/>
        </w:rPr>
        <w:t xml:space="preserve"> = RefLayerPicWidth</w:t>
      </w:r>
      <w:r w:rsidR="001276F3" w:rsidRPr="00F81F7A">
        <w:rPr>
          <w:rFonts w:ascii="Times New Roman" w:hAnsi="Times New Roman"/>
          <w:noProof/>
          <w:sz w:val="20"/>
          <w:szCs w:val="20"/>
          <w:lang w:eastAsia="ko-KR"/>
        </w:rPr>
        <w:t>InSamplesY</w:t>
      </w:r>
      <w:r w:rsidR="00B75CBE" w:rsidRPr="00F81F7A">
        <w:rPr>
          <w:rFonts w:ascii="Times New Roman" w:hAnsi="Times New Roman"/>
          <w:sz w:val="20"/>
          <w:szCs w:val="20"/>
        </w:rPr>
        <w:tab/>
      </w:r>
      <w:r w:rsidR="00B75CBE" w:rsidRPr="00F81F7A">
        <w:rPr>
          <w:rFonts w:ascii="Times New Roman" w:hAnsi="Times New Roman"/>
          <w:noProof/>
          <w:sz w:val="20"/>
          <w:szCs w:val="20"/>
          <w:highlight w:val="yellow"/>
          <w:lang w:eastAsia="ko-KR"/>
        </w:rPr>
        <w:t>(H</w:t>
      </w:r>
      <w:r w:rsidR="00B75CBE"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B75CBE"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48</w:t>
      </w:r>
      <w:r w:rsidR="00726FC2" w:rsidRPr="00F81F7A">
        <w:rPr>
          <w:rFonts w:ascii="Times New Roman" w:hAnsi="Times New Roman"/>
          <w:noProof/>
          <w:sz w:val="20"/>
          <w:szCs w:val="20"/>
          <w:highlight w:val="yellow"/>
        </w:rPr>
        <w:fldChar w:fldCharType="end"/>
      </w:r>
      <w:r w:rsidR="00B75CBE" w:rsidRPr="00F81F7A">
        <w:rPr>
          <w:rFonts w:ascii="Times New Roman" w:hAnsi="Times New Roman"/>
          <w:noProof/>
          <w:sz w:val="20"/>
          <w:szCs w:val="20"/>
          <w:highlight w:val="yellow"/>
          <w:lang w:eastAsia="ko-KR"/>
        </w:rPr>
        <w:t>)</w:t>
      </w:r>
    </w:p>
    <w:p w:rsidR="00EA1617" w:rsidRPr="00F81F7A"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F81F7A">
        <w:rPr>
          <w:rFonts w:ascii="Times New Roman" w:hAnsi="Times New Roman"/>
          <w:sz w:val="20"/>
          <w:szCs w:val="20"/>
        </w:rPr>
        <w:t>tempArray[</w:t>
      </w:r>
      <w:r w:rsidR="009F6816" w:rsidRPr="00F81F7A">
        <w:rPr>
          <w:rFonts w:ascii="Times New Roman" w:hAnsi="Times New Roman"/>
          <w:sz w:val="20"/>
          <w:szCs w:val="20"/>
        </w:rPr>
        <w:t> </w:t>
      </w:r>
      <w:r w:rsidRPr="00F81F7A">
        <w:rPr>
          <w:rFonts w:ascii="Times New Roman" w:hAnsi="Times New Roman"/>
          <w:sz w:val="20"/>
          <w:szCs w:val="20"/>
        </w:rPr>
        <w:t>n</w:t>
      </w:r>
      <w:r w:rsidR="009F6816" w:rsidRPr="00F81F7A">
        <w:rPr>
          <w:rFonts w:ascii="Times New Roman" w:hAnsi="Times New Roman"/>
          <w:sz w:val="20"/>
          <w:szCs w:val="20"/>
        </w:rPr>
        <w:t> </w:t>
      </w:r>
      <w:r w:rsidRPr="00F81F7A">
        <w:rPr>
          <w:rFonts w:ascii="Times New Roman" w:hAnsi="Times New Roman"/>
          <w:sz w:val="20"/>
          <w:szCs w:val="20"/>
        </w:rPr>
        <w:t xml:space="preserve">] = </w:t>
      </w:r>
      <w:r w:rsidR="00CD3F93" w:rsidRPr="00F81F7A">
        <w:rPr>
          <w:rFonts w:ascii="Times New Roman" w:hAnsi="Times New Roman"/>
          <w:sz w:val="20"/>
          <w:szCs w:val="20"/>
        </w:rPr>
        <w:t>( </w:t>
      </w:r>
      <w:r w:rsidRPr="00F81F7A">
        <w:rPr>
          <w:rFonts w:ascii="Times New Roman" w:hAnsi="Times New Roman"/>
          <w:sz w:val="20"/>
          <w:szCs w:val="20"/>
        </w:rPr>
        <w:t>f</w:t>
      </w:r>
      <w:r w:rsidRPr="00F81F7A">
        <w:rPr>
          <w:rFonts w:ascii="Times New Roman" w:hAnsi="Times New Roman"/>
          <w:sz w:val="20"/>
          <w:szCs w:val="20"/>
          <w:vertAlign w:val="subscript"/>
        </w:rPr>
        <w:t>L</w:t>
      </w:r>
      <w:r w:rsidRPr="00F81F7A">
        <w:rPr>
          <w:rFonts w:ascii="Times New Roman" w:hAnsi="Times New Roman"/>
          <w:sz w:val="20"/>
          <w:szCs w:val="20"/>
        </w:rPr>
        <w:t>[ xPhase, 0 ]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3),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1 ]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2),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2 ]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w:t>
      </w:r>
      <w:r w:rsidRPr="00F81F7A">
        <w:rPr>
          <w:rFonts w:ascii="Times New Roman" w:hAnsi="Times New Roman"/>
          <w:noProof/>
          <w:sz w:val="20"/>
          <w:szCs w:val="20"/>
        </w:rPr>
        <w:t>refW</w:t>
      </w:r>
      <w:r w:rsidR="009F6816"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3 ]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w:t>
      </w:r>
      <w:r w:rsidRPr="00F81F7A">
        <w:rPr>
          <w:rFonts w:ascii="Times New Roman" w:hAnsi="Times New Roman"/>
          <w:noProof/>
          <w:sz w:val="20"/>
          <w:szCs w:val="20"/>
        </w:rPr>
        <w:t>refW</w:t>
      </w:r>
      <w:r w:rsidR="009F6816" w:rsidRPr="00F81F7A">
        <w:rPr>
          <w:rFonts w:ascii="Times New Roman" w:hAnsi="Times New Roman"/>
          <w:noProof/>
          <w:sz w:val="20"/>
          <w:szCs w:val="20"/>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4 ]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tab/>
      </w:r>
      <w:r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49</w:t>
      </w:r>
      <w:r w:rsidR="00726FC2" w:rsidRPr="00F81F7A">
        <w:rPr>
          <w:rFonts w:ascii="Times New Roman" w:hAnsi="Times New Roman"/>
          <w:noProof/>
          <w:sz w:val="20"/>
          <w:szCs w:val="20"/>
          <w:highlight w:val="yellow"/>
        </w:rPr>
        <w:fldChar w:fldCharType="end"/>
      </w:r>
      <w:r w:rsidRPr="00F81F7A">
        <w:rPr>
          <w:rFonts w:ascii="Times New Roman" w:hAnsi="Times New Roman"/>
          <w:noProof/>
          <w:sz w:val="20"/>
          <w:szCs w:val="20"/>
          <w:highlight w:val="yellow"/>
          <w:lang w:eastAsia="ko-KR"/>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5 ]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2),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6 ]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3),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w:t>
      </w:r>
      <w:r w:rsidRPr="00F81F7A">
        <w:rPr>
          <w:rFonts w:ascii="Times New Roman" w:hAnsi="Times New Roman"/>
          <w:sz w:val="20"/>
          <w:szCs w:val="20"/>
        </w:rPr>
        <w:br/>
      </w:r>
      <w:r w:rsidRPr="00F81F7A">
        <w:rPr>
          <w:rFonts w:ascii="Times New Roman" w:hAnsi="Times New Roman"/>
          <w:sz w:val="20"/>
          <w:szCs w:val="20"/>
        </w:rPr>
        <w:tab/>
        <w:t>f</w:t>
      </w:r>
      <w:r w:rsidRPr="00F81F7A">
        <w:rPr>
          <w:rFonts w:ascii="Times New Roman" w:hAnsi="Times New Roman"/>
          <w:sz w:val="20"/>
          <w:szCs w:val="20"/>
          <w:vertAlign w:val="subscript"/>
        </w:rPr>
        <w:t>L</w:t>
      </w:r>
      <w:r w:rsidRPr="00F81F7A">
        <w:rPr>
          <w:rFonts w:ascii="Times New Roman" w:hAnsi="Times New Roman"/>
          <w:sz w:val="20"/>
          <w:szCs w:val="20"/>
        </w:rPr>
        <w:t>[ xPhase, 7 ] * </w:t>
      </w:r>
      <w:r w:rsidRPr="00F81F7A">
        <w:rPr>
          <w:rFonts w:ascii="Times New Roman" w:hAnsi="Times New Roman"/>
          <w:noProof/>
          <w:sz w:val="20"/>
          <w:szCs w:val="20"/>
        </w:rPr>
        <w:t>rlPicSample</w:t>
      </w:r>
      <w:r w:rsidRPr="00F81F7A">
        <w:rPr>
          <w:rFonts w:ascii="Times New Roman" w:hAnsi="Times New Roman"/>
          <w:noProof/>
          <w:sz w:val="20"/>
          <w:szCs w:val="20"/>
          <w:vertAlign w:val="subscript"/>
          <w:lang w:eastAsia="ko-KR"/>
        </w:rPr>
        <w:t>L</w:t>
      </w:r>
      <w:r w:rsidRPr="00F81F7A">
        <w:rPr>
          <w:rFonts w:ascii="Times New Roman" w:hAnsi="Times New Roman"/>
          <w:sz w:val="20"/>
          <w:szCs w:val="20"/>
        </w:rPr>
        <w:t>[ </w:t>
      </w:r>
      <w:r w:rsidRPr="00F81F7A">
        <w:rPr>
          <w:rFonts w:ascii="Times New Roman" w:hAnsi="Times New Roman"/>
          <w:noProof/>
          <w:sz w:val="20"/>
          <w:szCs w:val="20"/>
          <w:lang w:eastAsia="ko-KR"/>
        </w:rPr>
        <w:t>Clip3( 0, refW</w:t>
      </w:r>
      <w:r w:rsidR="009F6816"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Pr="00F81F7A">
        <w:rPr>
          <w:rFonts w:ascii="Times New Roman" w:hAnsi="Times New Roman"/>
          <w:noProof/>
          <w:sz w:val="20"/>
          <w:szCs w:val="20"/>
          <w:lang w:eastAsia="ko-KR"/>
        </w:rPr>
        <w:t> </w:t>
      </w:r>
      <w:r w:rsidRPr="00F81F7A">
        <w:rPr>
          <w:rFonts w:ascii="Times New Roman" w:hAnsi="Times New Roman"/>
          <w:sz w:val="20"/>
          <w:szCs w:val="20"/>
        </w:rPr>
        <w:t>1,</w:t>
      </w:r>
      <w:r w:rsidRPr="00F81F7A">
        <w:rPr>
          <w:rFonts w:ascii="Times New Roman" w:hAnsi="Times New Roman"/>
          <w:noProof/>
          <w:sz w:val="20"/>
          <w:szCs w:val="20"/>
          <w:lang w:eastAsia="ko-KR"/>
        </w:rPr>
        <w:t> </w:t>
      </w:r>
      <w:r w:rsidRPr="00F81F7A">
        <w:rPr>
          <w:rFonts w:ascii="Times New Roman" w:hAnsi="Times New Roman"/>
          <w:sz w:val="20"/>
          <w:szCs w:val="20"/>
        </w:rPr>
        <w:t>xRef +</w:t>
      </w:r>
      <w:r w:rsidRPr="00F81F7A">
        <w:rPr>
          <w:rFonts w:ascii="Times New Roman" w:hAnsi="Times New Roman"/>
          <w:noProof/>
          <w:sz w:val="20"/>
          <w:szCs w:val="20"/>
          <w:lang w:eastAsia="ko-KR"/>
        </w:rPr>
        <w:t> </w:t>
      </w:r>
      <w:r w:rsidRPr="00F81F7A">
        <w:rPr>
          <w:rFonts w:ascii="Times New Roman" w:hAnsi="Times New Roman"/>
          <w:sz w:val="20"/>
          <w:szCs w:val="20"/>
        </w:rPr>
        <w:t>4), yPosRL</w:t>
      </w:r>
      <w:r w:rsidRPr="00F81F7A">
        <w:rPr>
          <w:rFonts w:ascii="Times New Roman" w:hAnsi="Times New Roman"/>
          <w:noProof/>
          <w:sz w:val="20"/>
          <w:szCs w:val="20"/>
          <w:lang w:eastAsia="ko-KR"/>
        </w:rPr>
        <w:t> </w:t>
      </w:r>
      <w:r w:rsidRPr="00F81F7A">
        <w:rPr>
          <w:rFonts w:ascii="Times New Roman" w:hAnsi="Times New Roman"/>
          <w:sz w:val="20"/>
          <w:szCs w:val="20"/>
        </w:rPr>
        <w:t>]</w:t>
      </w:r>
      <w:r w:rsidR="00CD3F93" w:rsidRPr="00F81F7A">
        <w:rPr>
          <w:rFonts w:ascii="Times New Roman" w:hAnsi="Times New Roman"/>
          <w:sz w:val="20"/>
          <w:szCs w:val="20"/>
        </w:rPr>
        <w:t> )</w:t>
      </w:r>
      <w:r w:rsidR="00CD3F93" w:rsidRPr="00F81F7A">
        <w:rPr>
          <w:rFonts w:ascii="Times New Roman" w:eastAsia="SimSun" w:hAnsi="Times New Roman"/>
          <w:sz w:val="20"/>
          <w:szCs w:val="20"/>
          <w:lang w:val="en-US" w:eastAsia="zh-CN"/>
        </w:rPr>
        <w:t> &gt;&gt; shift1</w:t>
      </w:r>
    </w:p>
    <w:p w:rsidR="00EA1617" w:rsidRPr="00F81F7A" w:rsidRDefault="00EA1617" w:rsidP="00DE50CD">
      <w:pPr>
        <w:numPr>
          <w:ilvl w:val="0"/>
          <w:numId w:val="34"/>
        </w:numPr>
        <w:tabs>
          <w:tab w:val="clear" w:pos="794"/>
          <w:tab w:val="clear" w:pos="1191"/>
          <w:tab w:val="clear" w:pos="1588"/>
          <w:tab w:val="clear" w:pos="1985"/>
        </w:tabs>
      </w:pPr>
      <w:r w:rsidRPr="00F81F7A">
        <w:rPr>
          <w:noProof/>
          <w:lang w:eastAsia="ko-KR"/>
        </w:rPr>
        <w:t xml:space="preserve">The </w:t>
      </w:r>
      <w:r w:rsidR="00204401" w:rsidRPr="00F81F7A">
        <w:rPr>
          <w:noProof/>
          <w:lang w:eastAsia="ko-KR"/>
        </w:rPr>
        <w:t xml:space="preserve">resampled </w:t>
      </w:r>
      <w:r w:rsidRPr="00F81F7A">
        <w:rPr>
          <w:noProof/>
          <w:lang w:eastAsia="ko-KR"/>
        </w:rPr>
        <w:t xml:space="preserve">luma sample value </w:t>
      </w:r>
      <w:r w:rsidR="00204401" w:rsidRPr="00F81F7A">
        <w:rPr>
          <w:noProof/>
          <w:lang w:eastAsia="ko-KR"/>
        </w:rPr>
        <w:t>rs</w:t>
      </w:r>
      <w:r w:rsidRPr="00F81F7A">
        <w:rPr>
          <w:noProof/>
          <w:lang w:eastAsia="ko-KR"/>
        </w:rPr>
        <w:t>LumaSample</w:t>
      </w:r>
      <w:r w:rsidRPr="00F81F7A">
        <w:t xml:space="preserve"> is derived as follows</w:t>
      </w:r>
      <w:r w:rsidR="009F6FAA" w:rsidRPr="00F81F7A">
        <w:t>:</w:t>
      </w:r>
    </w:p>
    <w:p w:rsidR="00EA1617" w:rsidRPr="00F81F7A"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 xml:space="preserve">LumaSample </w:t>
      </w:r>
      <w:r w:rsidR="00EA1617" w:rsidRPr="00F81F7A">
        <w:rPr>
          <w:rFonts w:ascii="Times New Roman" w:hAnsi="Times New Roman"/>
          <w:sz w:val="20"/>
          <w:szCs w:val="20"/>
        </w:rPr>
        <w:t>= ( 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0 ] * tempArray[ 0 ]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1 ] * tempArray[ 1 ]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2 ] * tempArray[ 2 ]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3 ] * tempArray[ 3 ]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4 ] * tempArray[ 4 ]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00EA1617"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50</w:t>
      </w:r>
      <w:r w:rsidR="00726FC2" w:rsidRPr="00F81F7A">
        <w:rPr>
          <w:rFonts w:ascii="Times New Roman" w:hAnsi="Times New Roman"/>
          <w:noProof/>
          <w:sz w:val="20"/>
          <w:szCs w:val="20"/>
          <w:highlight w:val="yellow"/>
        </w:rPr>
        <w:fldChar w:fldCharType="end"/>
      </w:r>
      <w:r w:rsidR="00EA1617" w:rsidRPr="00F81F7A">
        <w:rPr>
          <w:rFonts w:ascii="Times New Roman" w:hAnsi="Times New Roman"/>
          <w:noProof/>
          <w:sz w:val="20"/>
          <w:szCs w:val="20"/>
          <w:highlight w:val="yellow"/>
          <w:lang w:eastAsia="ko-KR"/>
        </w:rPr>
        <w:t>)</w:t>
      </w:r>
      <w:r w:rsidR="00EA1617" w:rsidRPr="00F81F7A">
        <w:rPr>
          <w:rFonts w:ascii="Times New Roman" w:hAnsi="Times New Roman"/>
          <w:noProof/>
          <w:sz w:val="20"/>
          <w:szCs w:val="20"/>
          <w:lang w:eastAsia="ko-KR"/>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5 ] * tempArray[ 5 ]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6 ] * tempArray[ 6 ]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sz w:val="20"/>
          <w:szCs w:val="20"/>
        </w:rPr>
        <w:tab/>
      </w:r>
      <w:r w:rsidR="00EA1617" w:rsidRPr="00F81F7A">
        <w:rPr>
          <w:rFonts w:ascii="Times New Roman" w:hAnsi="Times New Roman"/>
          <w:sz w:val="20"/>
          <w:szCs w:val="20"/>
        </w:rPr>
        <w:br/>
      </w:r>
      <w:r w:rsidR="00EA1617" w:rsidRPr="00F81F7A">
        <w:rPr>
          <w:rFonts w:ascii="Times New Roman" w:hAnsi="Times New Roman"/>
          <w:sz w:val="20"/>
          <w:szCs w:val="20"/>
        </w:rPr>
        <w:tab/>
        <w:t>f</w:t>
      </w:r>
      <w:r w:rsidR="00EA1617" w:rsidRPr="00F81F7A">
        <w:rPr>
          <w:rFonts w:ascii="Times New Roman" w:hAnsi="Times New Roman"/>
          <w:sz w:val="20"/>
          <w:szCs w:val="20"/>
          <w:vertAlign w:val="subscript"/>
        </w:rPr>
        <w:t>L</w:t>
      </w:r>
      <w:r w:rsidR="00EA1617" w:rsidRPr="00F81F7A">
        <w:rPr>
          <w:rFonts w:ascii="Times New Roman" w:hAnsi="Times New Roman"/>
          <w:sz w:val="20"/>
          <w:szCs w:val="20"/>
        </w:rPr>
        <w:t>[ yPhase, 7 ] * tempArray[ 7 ]</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w:t>
      </w:r>
      <w:r w:rsidR="002234C3" w:rsidRPr="00F81F7A">
        <w:rPr>
          <w:rFonts w:ascii="Times New Roman" w:hAnsi="Times New Roman"/>
          <w:sz w:val="20"/>
          <w:szCs w:val="20"/>
        </w:rPr>
        <w:t>offset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w:t>
      </w:r>
      <w:r w:rsidR="00EA1617" w:rsidRPr="00F81F7A">
        <w:rPr>
          <w:rFonts w:ascii="Times New Roman" w:hAnsi="Times New Roman"/>
          <w:sz w:val="20"/>
          <w:szCs w:val="20"/>
        </w:rPr>
        <w:t>&gt;&gt;</w:t>
      </w:r>
      <w:r w:rsidR="00EA1617" w:rsidRPr="00F81F7A">
        <w:rPr>
          <w:rFonts w:ascii="Times New Roman" w:hAnsi="Times New Roman"/>
          <w:noProof/>
          <w:sz w:val="20"/>
          <w:szCs w:val="20"/>
          <w:lang w:eastAsia="ko-KR"/>
        </w:rPr>
        <w:t> </w:t>
      </w:r>
      <w:r w:rsidR="002234C3" w:rsidRPr="00F81F7A">
        <w:rPr>
          <w:rFonts w:ascii="Times New Roman" w:hAnsi="Times New Roman"/>
          <w:sz w:val="20"/>
          <w:szCs w:val="20"/>
        </w:rPr>
        <w:t>shift2</w:t>
      </w:r>
    </w:p>
    <w:p w:rsidR="00EA1617" w:rsidRPr="00F81F7A" w:rsidRDefault="00204401" w:rsidP="00EA1617">
      <w:pPr>
        <w:pStyle w:val="AVCEquationlevel1CharCharCharChar"/>
        <w:tabs>
          <w:tab w:val="clear" w:pos="1588"/>
          <w:tab w:val="left" w:pos="2430"/>
        </w:tabs>
        <w:spacing w:before="120" w:after="120"/>
        <w:rPr>
          <w:rFonts w:ascii="Times New Roman" w:hAnsi="Times New Roman"/>
          <w:sz w:val="20"/>
          <w:szCs w:val="20"/>
        </w:rPr>
      </w:pP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LumaSample </w:t>
      </w:r>
      <w:r w:rsidR="00EA1617" w:rsidRPr="00F81F7A">
        <w:rPr>
          <w:rFonts w:ascii="Times New Roman" w:hAnsi="Times New Roman"/>
          <w:sz w:val="20"/>
          <w:szCs w:val="20"/>
        </w:rPr>
        <w:t>=</w:t>
      </w:r>
      <w:r w:rsidR="00EA1617" w:rsidRPr="00F81F7A">
        <w:rPr>
          <w:rFonts w:ascii="Times New Roman" w:hAnsi="Times New Roman"/>
          <w:noProof/>
          <w:sz w:val="20"/>
          <w:szCs w:val="20"/>
          <w:lang w:eastAsia="ko-KR"/>
        </w:rPr>
        <w:t> Clip3( 0, ( 1 &lt;&lt; </w:t>
      </w:r>
      <w:r w:rsidR="00EA1617" w:rsidRPr="00F81F7A">
        <w:rPr>
          <w:rFonts w:ascii="Times New Roman" w:hAnsi="Times New Roman"/>
          <w:sz w:val="20"/>
          <w:szCs w:val="20"/>
        </w:rPr>
        <w:t>BitDepth</w:t>
      </w:r>
      <w:r w:rsidR="00EA1617" w:rsidRPr="00F81F7A">
        <w:rPr>
          <w:rFonts w:ascii="Times New Roman" w:hAnsi="Times New Roman"/>
          <w:sz w:val="20"/>
          <w:szCs w:val="20"/>
          <w:vertAlign w:val="subscript"/>
        </w:rPr>
        <w:t>Y</w:t>
      </w:r>
      <w:r w:rsidR="00EA1617" w:rsidRPr="00F81F7A">
        <w:rPr>
          <w:rFonts w:ascii="Times New Roman" w:hAnsi="Times New Roman"/>
          <w:noProof/>
          <w:sz w:val="20"/>
          <w:szCs w:val="20"/>
          <w:lang w:eastAsia="ko-KR"/>
        </w:rPr>
        <w:t>) </w:t>
      </w:r>
      <w:r w:rsidR="005773D9" w:rsidRPr="00F81F7A">
        <w:rPr>
          <w:rFonts w:ascii="Times New Roman" w:hAnsi="Times New Roman"/>
          <w:noProof/>
          <w:sz w:val="20"/>
          <w:szCs w:val="20"/>
        </w:rPr>
        <w:t>−</w:t>
      </w:r>
      <w:r w:rsidR="00EA1617" w:rsidRPr="00F81F7A">
        <w:rPr>
          <w:rFonts w:ascii="Times New Roman" w:hAnsi="Times New Roman"/>
          <w:noProof/>
          <w:sz w:val="20"/>
          <w:szCs w:val="20"/>
          <w:lang w:eastAsia="ko-KR"/>
        </w:rPr>
        <w:t xml:space="preserve"> 1 , </w:t>
      </w:r>
      <w:r w:rsidRPr="00F81F7A">
        <w:rPr>
          <w:rFonts w:ascii="Times New Roman" w:hAnsi="Times New Roman"/>
          <w:noProof/>
          <w:sz w:val="20"/>
          <w:szCs w:val="20"/>
          <w:lang w:eastAsia="ko-KR"/>
        </w:rPr>
        <w:t>rs</w:t>
      </w:r>
      <w:r w:rsidR="00EA1617" w:rsidRPr="00F81F7A">
        <w:rPr>
          <w:rFonts w:ascii="Times New Roman" w:hAnsi="Times New Roman"/>
          <w:noProof/>
          <w:sz w:val="20"/>
          <w:szCs w:val="20"/>
          <w:lang w:eastAsia="ko-KR"/>
        </w:rPr>
        <w:t>LumaSample )</w:t>
      </w:r>
      <w:r w:rsidR="00EA1617" w:rsidRPr="00F81F7A">
        <w:rPr>
          <w:rFonts w:ascii="Times New Roman" w:hAnsi="Times New Roman"/>
          <w:sz w:val="20"/>
          <w:szCs w:val="20"/>
        </w:rPr>
        <w:tab/>
      </w:r>
      <w:r w:rsidR="00EA1617" w:rsidRPr="00F81F7A">
        <w:rPr>
          <w:rFonts w:ascii="Times New Roman" w:hAnsi="Times New Roman"/>
          <w:noProof/>
          <w:sz w:val="20"/>
          <w:szCs w:val="20"/>
          <w:highlight w:val="yellow"/>
          <w:lang w:eastAsia="ko-KR"/>
        </w:rPr>
        <w:t>(</w:t>
      </w:r>
      <w:r w:rsidR="00E907A9" w:rsidRPr="00F81F7A">
        <w:rPr>
          <w:rFonts w:ascii="Times New Roman" w:hAnsi="Times New Roman"/>
          <w:noProof/>
          <w:sz w:val="20"/>
          <w:szCs w:val="20"/>
          <w:highlight w:val="yellow"/>
          <w:lang w:eastAsia="ko-KR"/>
        </w:rPr>
        <w:t>H</w:t>
      </w:r>
      <w:r w:rsidR="00EA1617" w:rsidRPr="00F81F7A">
        <w:rPr>
          <w:rFonts w:ascii="Times New Roman" w:hAnsi="Times New Roman"/>
          <w:noProof/>
          <w:sz w:val="20"/>
          <w:szCs w:val="20"/>
          <w:highlight w:val="yellow"/>
          <w:lang w:eastAsia="ko-KR"/>
        </w:rPr>
        <w:noBreakHyphen/>
      </w:r>
      <w:r w:rsidR="00726FC2" w:rsidRPr="00F81F7A">
        <w:rPr>
          <w:rFonts w:ascii="Times New Roman" w:hAnsi="Times New Roman"/>
          <w:noProof/>
          <w:sz w:val="20"/>
          <w:szCs w:val="20"/>
          <w:highlight w:val="yellow"/>
        </w:rPr>
        <w:fldChar w:fldCharType="begin" w:fldLock="1"/>
      </w:r>
      <w:r w:rsidR="00841AE6" w:rsidRPr="00F81F7A">
        <w:rPr>
          <w:rFonts w:ascii="Times New Roman" w:hAnsi="Times New Roman"/>
          <w:noProof/>
          <w:sz w:val="20"/>
          <w:szCs w:val="20"/>
          <w:highlight w:val="yellow"/>
        </w:rPr>
        <w:instrText xml:space="preserve"> SEQ Equation \* ARABIC </w:instrText>
      </w:r>
      <w:r w:rsidR="00726FC2" w:rsidRPr="00F81F7A">
        <w:rPr>
          <w:rFonts w:ascii="Times New Roman" w:hAnsi="Times New Roman"/>
          <w:noProof/>
          <w:sz w:val="20"/>
          <w:szCs w:val="20"/>
          <w:highlight w:val="yellow"/>
        </w:rPr>
        <w:fldChar w:fldCharType="separate"/>
      </w:r>
      <w:r w:rsidR="005059F3" w:rsidRPr="00F81F7A">
        <w:rPr>
          <w:rFonts w:ascii="Times New Roman" w:hAnsi="Times New Roman"/>
          <w:noProof/>
          <w:sz w:val="20"/>
          <w:szCs w:val="20"/>
          <w:highlight w:val="yellow"/>
        </w:rPr>
        <w:t>51</w:t>
      </w:r>
      <w:r w:rsidR="00726FC2" w:rsidRPr="00F81F7A">
        <w:rPr>
          <w:rFonts w:ascii="Times New Roman" w:hAnsi="Times New Roman"/>
          <w:noProof/>
          <w:sz w:val="20"/>
          <w:szCs w:val="20"/>
          <w:highlight w:val="yellow"/>
        </w:rPr>
        <w:fldChar w:fldCharType="end"/>
      </w:r>
      <w:r w:rsidR="00EA1617" w:rsidRPr="00F81F7A">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2048" w:name="_Ref347151884"/>
      <w:r w:rsidRPr="00C37BE1">
        <w:rPr>
          <w:noProof/>
          <w:lang w:eastAsia="ko-KR"/>
        </w:rPr>
        <w:t>Chroma</w:t>
      </w:r>
      <w:r w:rsidRPr="007C15BC">
        <w:rPr>
          <w:noProof/>
          <w:lang w:eastAsia="ko-KR"/>
        </w:rPr>
        <w:t xml:space="preserve"> sample interpolation process</w:t>
      </w:r>
      <w:bookmarkEnd w:id="2048"/>
    </w:p>
    <w:p w:rsidR="00EA1617" w:rsidRPr="005059F3" w:rsidRDefault="00EA1617" w:rsidP="00EA1617">
      <w:pPr>
        <w:rPr>
          <w:noProof/>
          <w:lang w:eastAsia="ko-KR"/>
        </w:rPr>
      </w:pPr>
      <w:r w:rsidRPr="005059F3">
        <w:rPr>
          <w:noProof/>
          <w:lang w:eastAsia="ko-KR"/>
        </w:rPr>
        <w:t>Inputs to this process are:</w:t>
      </w:r>
    </w:p>
    <w:p w:rsidR="00EA1617" w:rsidRPr="005059F3" w:rsidRDefault="00EA1617" w:rsidP="00040449">
      <w:pPr>
        <w:ind w:left="434" w:hanging="434"/>
        <w:rPr>
          <w:noProof/>
        </w:rPr>
      </w:pPr>
      <w:r w:rsidRPr="005059F3">
        <w:rPr>
          <w:noProof/>
        </w:rPr>
        <w:t>–</w:t>
      </w:r>
      <w:r w:rsidRPr="005059F3">
        <w:rPr>
          <w:noProof/>
        </w:rPr>
        <w:tab/>
      </w:r>
      <w:r w:rsidRPr="005059F3">
        <w:rPr>
          <w:noProof/>
          <w:lang w:eastAsia="ko-KR"/>
        </w:rPr>
        <w:t xml:space="preserve">the </w:t>
      </w:r>
      <w:r w:rsidRPr="005059F3">
        <w:rPr>
          <w:noProof/>
        </w:rPr>
        <w:t>chroma reference sample array rlPicSample</w:t>
      </w:r>
      <w:r w:rsidRPr="005059F3">
        <w:rPr>
          <w:noProof/>
          <w:vertAlign w:val="subscript"/>
          <w:lang w:eastAsia="ko-KR"/>
        </w:rPr>
        <w:t>C</w:t>
      </w:r>
      <w:r w:rsidRPr="005059F3">
        <w:rPr>
          <w:noProof/>
        </w:rPr>
        <w:t>,</w:t>
      </w:r>
    </w:p>
    <w:p w:rsidR="00EA1617" w:rsidRPr="005059F3" w:rsidRDefault="00EA1617" w:rsidP="00040449">
      <w:pPr>
        <w:ind w:left="434" w:hanging="434"/>
        <w:rPr>
          <w:noProof/>
        </w:rPr>
      </w:pPr>
      <w:r w:rsidRPr="005059F3">
        <w:rPr>
          <w:noProof/>
        </w:rPr>
        <w:t>–</w:t>
      </w:r>
      <w:r w:rsidRPr="005059F3">
        <w:rPr>
          <w:noProof/>
        </w:rPr>
        <w:tab/>
      </w:r>
      <w:r w:rsidRPr="005059F3">
        <w:rPr>
          <w:lang w:eastAsia="ko-KR"/>
        </w:rPr>
        <w:t>a chroma sample location ( xP</w:t>
      </w:r>
      <w:r w:rsidRPr="005059F3">
        <w:rPr>
          <w:noProof/>
          <w:vertAlign w:val="subscript"/>
          <w:lang w:eastAsia="ko-KR"/>
        </w:rPr>
        <w:t>C</w:t>
      </w:r>
      <w:r w:rsidRPr="005059F3">
        <w:rPr>
          <w:lang w:eastAsia="ko-KR"/>
        </w:rPr>
        <w:t>, yP</w:t>
      </w:r>
      <w:r w:rsidRPr="005059F3">
        <w:rPr>
          <w:noProof/>
          <w:vertAlign w:val="subscript"/>
          <w:lang w:eastAsia="ko-KR"/>
        </w:rPr>
        <w:t>C</w:t>
      </w:r>
      <w:r w:rsidRPr="005059F3">
        <w:rPr>
          <w:lang w:eastAsia="ko-KR"/>
        </w:rPr>
        <w:t> ) relative to the top-left chorma sample of the current picture.</w:t>
      </w:r>
    </w:p>
    <w:p w:rsidR="00EA1617" w:rsidRPr="005059F3" w:rsidRDefault="00EA1617" w:rsidP="00EA1617">
      <w:pPr>
        <w:tabs>
          <w:tab w:val="left" w:pos="284"/>
        </w:tabs>
        <w:ind w:left="284" w:hanging="284"/>
        <w:rPr>
          <w:noProof/>
          <w:lang w:eastAsia="ko-KR"/>
        </w:rPr>
      </w:pPr>
      <w:r w:rsidRPr="005059F3">
        <w:rPr>
          <w:noProof/>
          <w:lang w:eastAsia="ko-KR"/>
        </w:rPr>
        <w:t xml:space="preserve">Output of this process is a </w:t>
      </w:r>
      <w:r w:rsidR="00204401" w:rsidRPr="005059F3">
        <w:rPr>
          <w:noProof/>
          <w:lang w:eastAsia="ko-KR"/>
        </w:rPr>
        <w:t xml:space="preserve">resampled </w:t>
      </w:r>
      <w:r w:rsidRPr="005059F3">
        <w:rPr>
          <w:noProof/>
          <w:lang w:eastAsia="ko-KR"/>
        </w:rPr>
        <w:t xml:space="preserve">chroma sample value </w:t>
      </w:r>
      <w:r w:rsidR="00204401" w:rsidRPr="005059F3">
        <w:rPr>
          <w:noProof/>
        </w:rPr>
        <w:t>rs</w:t>
      </w:r>
      <w:r w:rsidRPr="005059F3">
        <w:rPr>
          <w:noProof/>
        </w:rPr>
        <w:t>ChromaSample</w:t>
      </w:r>
      <w:r w:rsidRPr="005059F3">
        <w:rPr>
          <w:noProof/>
          <w:lang w:eastAsia="ko-KR"/>
        </w:rPr>
        <w:t>.</w:t>
      </w:r>
    </w:p>
    <w:p w:rsidR="00EA1617" w:rsidRPr="005059F3" w:rsidRDefault="007A002E" w:rsidP="00EA1617">
      <w:pPr>
        <w:pStyle w:val="AVCBulletlevel1CharChar"/>
        <w:numPr>
          <w:ilvl w:val="0"/>
          <w:numId w:val="0"/>
        </w:numPr>
        <w:rPr>
          <w:rFonts w:ascii="Times New Roman" w:hAnsi="Times New Roman"/>
        </w:rPr>
      </w:pPr>
      <w:r>
        <w:fldChar w:fldCharType="begin" w:fldLock="1"/>
      </w:r>
      <w:r>
        <w:instrText xml:space="preserve"> REF _Ref351656607 \h  \* MERGEFORMAT </w:instrText>
      </w:r>
      <w:r>
        <w:fldChar w:fldCharType="separate"/>
      </w:r>
      <w:r w:rsidR="00EA1617" w:rsidRPr="005059F3">
        <w:rPr>
          <w:rFonts w:ascii="Times New Roman" w:hAnsi="Times New Roman"/>
          <w:highlight w:val="yellow"/>
        </w:rPr>
        <w:t>Table </w:t>
      </w:r>
      <w:r w:rsidR="00E907A9" w:rsidRPr="005059F3">
        <w:rPr>
          <w:rFonts w:ascii="Times New Roman" w:hAnsi="Times New Roman"/>
          <w:highlight w:val="yellow"/>
        </w:rPr>
        <w:t>H</w:t>
      </w:r>
      <w:r w:rsidR="00EA1617" w:rsidRPr="005059F3">
        <w:rPr>
          <w:rFonts w:ascii="Times New Roman" w:hAnsi="Times New Roman"/>
          <w:highlight w:val="yellow"/>
        </w:rPr>
        <w:noBreakHyphen/>
        <w:t>2</w:t>
      </w:r>
      <w:r>
        <w:fldChar w:fldCharType="end"/>
      </w:r>
      <w:r w:rsidR="00EA1617" w:rsidRPr="005059F3">
        <w:rPr>
          <w:rFonts w:ascii="Times New Roman" w:hAnsi="Times New Roman"/>
        </w:rPr>
        <w:t xml:space="preserve"> specifies the 4-tap filter coefficients f</w:t>
      </w:r>
      <w:r w:rsidR="00EA1617" w:rsidRPr="005059F3">
        <w:rPr>
          <w:rFonts w:ascii="Times New Roman" w:hAnsi="Times New Roman"/>
          <w:vertAlign w:val="subscript"/>
        </w:rPr>
        <w:t>C</w:t>
      </w:r>
      <w:r w:rsidR="00EA1617" w:rsidRPr="005059F3">
        <w:rPr>
          <w:rFonts w:ascii="Times New Roman" w:hAnsi="Times New Roman"/>
        </w:rPr>
        <w:t>[ p, x ] with p = 0 ... 15 and x = 0 ... 3 used for the chroma resampling process.</w:t>
      </w:r>
    </w:p>
    <w:p w:rsidR="00EA1617" w:rsidRPr="00E81E09" w:rsidRDefault="00EA1617" w:rsidP="00EA1617">
      <w:pPr>
        <w:pStyle w:val="Caption"/>
      </w:pPr>
      <w:bookmarkStart w:id="2049" w:name="_Ref351656607"/>
      <w:r w:rsidRPr="00E10381">
        <w:lastRenderedPageBreak/>
        <w:t>Table </w:t>
      </w:r>
      <w:r w:rsidR="00EB0647">
        <w:t>H</w:t>
      </w:r>
      <w:r w:rsidRPr="00E10381">
        <w:noBreakHyphen/>
      </w:r>
      <w:r w:rsidR="00726FC2" w:rsidRPr="00E10381">
        <w:fldChar w:fldCharType="begin" w:fldLock="1"/>
      </w:r>
      <w:r w:rsidRPr="00E10381">
        <w:instrText xml:space="preserve"> SEQ Table \* ARABIC </w:instrText>
      </w:r>
      <w:r w:rsidR="00726FC2" w:rsidRPr="00E10381">
        <w:fldChar w:fldCharType="separate"/>
      </w:r>
      <w:r w:rsidRPr="00E10381">
        <w:t>2</w:t>
      </w:r>
      <w:r w:rsidR="00726FC2" w:rsidRPr="00E10381">
        <w:fldChar w:fldCharType="end"/>
      </w:r>
      <w:bookmarkEnd w:id="2049"/>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jc w:val="center"/>
              <w:rPr>
                <w:rFonts w:eastAsia="Arial Unicode MS"/>
                <w:sz w:val="18"/>
              </w:rPr>
            </w:pPr>
            <w:r w:rsidRPr="00D1045A">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sz w:val="18"/>
              </w:rPr>
            </w:pPr>
            <w:r w:rsidRPr="00D1045A">
              <w:rPr>
                <w:sz w:val="18"/>
              </w:rPr>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D1045A"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f</w:t>
            </w:r>
            <w:r w:rsidRPr="00D1045A">
              <w:rPr>
                <w:sz w:val="18"/>
                <w:vertAlign w:val="subscript"/>
              </w:rPr>
              <w:t>C</w:t>
            </w:r>
            <w:r w:rsidRPr="00D1045A">
              <w:rPr>
                <w:sz w:val="18"/>
              </w:rPr>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sidR="00783707">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1475CC" w:rsidP="001475CC">
            <w:pPr>
              <w:keepNext/>
              <w:spacing w:before="0"/>
              <w:jc w:val="center"/>
              <w:rPr>
                <w:rFonts w:eastAsia="Arial Unicode MS"/>
                <w:sz w:val="18"/>
              </w:rPr>
            </w:pPr>
            <w:r w:rsidRPr="00D1045A">
              <w:rPr>
                <w:sz w:val="18"/>
              </w:rPr>
              <w:t>−</w:t>
            </w:r>
            <w:r>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B32CE6"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38507D" w:rsidP="004A579B">
            <w:pPr>
              <w:keepNext/>
              <w:spacing w:before="0"/>
              <w:jc w:val="center"/>
              <w:rPr>
                <w:rFonts w:eastAsia="Arial Unicode MS"/>
                <w:sz w:val="18"/>
              </w:rPr>
            </w:pPr>
            <w:r w:rsidRPr="00D1045A">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sidR="001475CC">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4E1049" w:rsidP="004A579B">
            <w:pPr>
              <w:keepNext/>
              <w:spacing w:before="0"/>
              <w:jc w:val="center"/>
              <w:rPr>
                <w:rFonts w:eastAsia="Arial Unicode MS"/>
                <w:sz w:val="18"/>
              </w:rPr>
            </w:pPr>
            <w:r w:rsidRPr="00D1045A">
              <w:rPr>
                <w:sz w:val="18"/>
              </w:rPr>
              <w:t>−</w:t>
            </w:r>
            <w:r>
              <w:rPr>
                <w:sz w:val="18"/>
              </w:rP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keepNext/>
              <w:spacing w:before="0"/>
              <w:jc w:val="center"/>
              <w:rPr>
                <w:rFonts w:eastAsia="Arial Unicode MS"/>
                <w:sz w:val="18"/>
              </w:rPr>
            </w:pPr>
            <w:r w:rsidRPr="00D1045A">
              <w:rPr>
                <w:sz w:val="18"/>
              </w:rP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D1045A" w:rsidRDefault="00EA1617" w:rsidP="004A579B">
            <w:pPr>
              <w:spacing w:before="0"/>
              <w:jc w:val="center"/>
              <w:rPr>
                <w:rFonts w:eastAsia="Arial Unicode MS"/>
                <w:sz w:val="18"/>
              </w:rPr>
            </w:pPr>
            <w:r w:rsidRPr="00D1045A">
              <w:rPr>
                <w:sz w:val="18"/>
              </w:rPr>
              <w:t>−2</w:t>
            </w:r>
          </w:p>
        </w:tc>
      </w:tr>
    </w:tbl>
    <w:p w:rsidR="00EA1617" w:rsidRPr="002A65BF" w:rsidRDefault="00EA1617" w:rsidP="00EA1617">
      <w:pPr>
        <w:rPr>
          <w:noProof/>
          <w:lang w:eastAsia="ko-KR"/>
        </w:rPr>
      </w:pPr>
      <w:r w:rsidRPr="002A65BF">
        <w:rPr>
          <w:noProof/>
        </w:rPr>
        <w:t xml:space="preserve">The value of the </w:t>
      </w:r>
      <w:r w:rsidR="004C2A17" w:rsidRPr="002A65BF">
        <w:rPr>
          <w:noProof/>
          <w:lang w:eastAsia="ko-KR"/>
        </w:rPr>
        <w:t xml:space="preserve">resampled </w:t>
      </w:r>
      <w:r w:rsidRPr="002A65BF">
        <w:rPr>
          <w:noProof/>
          <w:lang w:eastAsia="ko-KR"/>
        </w:rPr>
        <w:t xml:space="preserve">chroma sample value </w:t>
      </w:r>
      <w:r w:rsidR="004C2A17" w:rsidRPr="002A65BF">
        <w:rPr>
          <w:noProof/>
        </w:rPr>
        <w:t>rs</w:t>
      </w:r>
      <w:r w:rsidRPr="002A65BF">
        <w:rPr>
          <w:noProof/>
        </w:rPr>
        <w:t xml:space="preserve">ChromaSample </w:t>
      </w:r>
      <w:r w:rsidRPr="002A65BF">
        <w:rPr>
          <w:noProof/>
          <w:lang w:eastAsia="ko-KR"/>
        </w:rPr>
        <w:t xml:space="preserve">is derived by applying </w:t>
      </w:r>
      <w:r w:rsidRPr="002A65BF">
        <w:rPr>
          <w:noProof/>
        </w:rPr>
        <w:t>the following ordered steps:</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derivation process for reference layer sample location in resampling as specified in subclause </w:t>
      </w:r>
      <w:r w:rsidR="007A002E">
        <w:fldChar w:fldCharType="begin" w:fldLock="1"/>
      </w:r>
      <w:r w:rsidR="007A002E">
        <w:instrText xml:space="preserve"> REF _Ref364437331 \r \h  \* MERGEFORMAT </w:instrText>
      </w:r>
      <w:r w:rsidR="007A002E">
        <w:fldChar w:fldCharType="separate"/>
      </w:r>
      <w:r w:rsidR="004C44E5" w:rsidRPr="002A65BF">
        <w:rPr>
          <w:highlight w:val="yellow"/>
        </w:rPr>
        <w:t>H.6.2</w:t>
      </w:r>
      <w:r w:rsidR="007A002E">
        <w:fldChar w:fldCharType="end"/>
      </w:r>
      <w:r w:rsidR="00726FC2" w:rsidRPr="002A65BF">
        <w:fldChar w:fldCharType="begin" w:fldLock="1"/>
      </w:r>
      <w:r w:rsidR="00AB6740" w:rsidRPr="002A65BF">
        <w:instrText xml:space="preserve"> REF _Ref347130519 \r \h  \* MERGEFORMAT </w:instrText>
      </w:r>
      <w:r w:rsidR="00726FC2" w:rsidRPr="002A65BF">
        <w:fldChar w:fldCharType="end"/>
      </w:r>
      <w:r w:rsidRPr="002A65BF">
        <w:t xml:space="preserve"> is invoked with </w:t>
      </w:r>
      <w:r w:rsidRPr="002A65BF">
        <w:rPr>
          <w:noProof/>
        </w:rPr>
        <w:t>cIdx</w:t>
      </w:r>
      <w:r w:rsidRPr="002A65BF">
        <w:t xml:space="preserve"> </w:t>
      </w:r>
      <w:r w:rsidR="004322B9" w:rsidRPr="002A65BF">
        <w:t xml:space="preserve">equal to 1 </w:t>
      </w:r>
      <w:r w:rsidRPr="002A65BF">
        <w:t>and chroma sample location (</w:t>
      </w:r>
      <w:r w:rsidRPr="002A65BF">
        <w:rPr>
          <w:noProof/>
          <w:lang w:eastAsia="ko-KR"/>
        </w:rPr>
        <w:t> xP</w:t>
      </w:r>
      <w:r w:rsidRPr="002A65BF">
        <w:rPr>
          <w:noProof/>
          <w:vertAlign w:val="subscript"/>
          <w:lang w:eastAsia="ko-KR"/>
        </w:rPr>
        <w:t>C</w:t>
      </w:r>
      <w:r w:rsidRPr="002A65BF">
        <w:rPr>
          <w:noProof/>
          <w:lang w:eastAsia="ko-KR"/>
        </w:rPr>
        <w:t>, yP</w:t>
      </w:r>
      <w:r w:rsidRPr="002A65BF">
        <w:rPr>
          <w:noProof/>
          <w:vertAlign w:val="subscript"/>
          <w:lang w:eastAsia="ko-KR"/>
        </w:rPr>
        <w:t>C</w:t>
      </w:r>
      <w:r w:rsidRPr="002A65BF">
        <w:rPr>
          <w:noProof/>
          <w:lang w:eastAsia="ko-KR"/>
        </w:rPr>
        <w:t> </w:t>
      </w:r>
      <w:r w:rsidRPr="002A65BF">
        <w:t xml:space="preserve">) given as the inputs and </w:t>
      </w:r>
      <w:r w:rsidR="009524CA" w:rsidRPr="002A65BF">
        <w:t xml:space="preserve">chroma sample location </w:t>
      </w:r>
      <w:r w:rsidRPr="002A65BF">
        <w:t xml:space="preserve">( xRef16, yRef16 ) in units of 1/16-th </w:t>
      </w:r>
      <w:r w:rsidR="009524CA" w:rsidRPr="002A65BF">
        <w:t xml:space="preserve">chroma </w:t>
      </w:r>
      <w:r w:rsidRPr="002A65BF">
        <w:t>sample as output.</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variables xRef and xPhase are derived </w:t>
      </w:r>
      <w:r w:rsidR="009A352C" w:rsidRPr="002A65BF">
        <w:t>as follows:</w:t>
      </w:r>
    </w:p>
    <w:p w:rsidR="00EA1617" w:rsidRPr="002A65BF" w:rsidRDefault="00EA1617" w:rsidP="00EA1617">
      <w:pPr>
        <w:pStyle w:val="AVCEquationlevel1CharCharCharChar"/>
        <w:spacing w:before="120" w:after="120"/>
        <w:ind w:left="1191"/>
        <w:rPr>
          <w:rFonts w:ascii="Times New Roman" w:hAnsi="Times New Roman"/>
          <w:sz w:val="20"/>
          <w:szCs w:val="20"/>
        </w:rPr>
      </w:pPr>
      <w:r w:rsidRPr="002A65BF">
        <w:rPr>
          <w:rFonts w:ascii="Times New Roman" w:hAnsi="Times New Roman"/>
          <w:sz w:val="20"/>
          <w:szCs w:val="20"/>
        </w:rPr>
        <w:t>xRef     = ( xRef16 &gt;&gt; 4 )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52</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xPhase = ( xRef16 )</w:t>
      </w:r>
      <w:r w:rsidRPr="002A65BF">
        <w:rPr>
          <w:rFonts w:ascii="Times New Roman" w:hAnsi="Times New Roman"/>
          <w:noProof/>
          <w:sz w:val="20"/>
          <w:szCs w:val="20"/>
          <w:lang w:eastAsia="ko-KR"/>
        </w:rPr>
        <w:t> </w:t>
      </w:r>
      <w:r w:rsidRPr="002A65BF">
        <w:rPr>
          <w:rFonts w:ascii="Times New Roman" w:hAnsi="Times New Roman"/>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16</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53</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DE50CD">
      <w:pPr>
        <w:numPr>
          <w:ilvl w:val="0"/>
          <w:numId w:val="33"/>
        </w:numPr>
        <w:tabs>
          <w:tab w:val="clear" w:pos="794"/>
          <w:tab w:val="clear" w:pos="1191"/>
          <w:tab w:val="clear" w:pos="1588"/>
          <w:tab w:val="clear" w:pos="1985"/>
        </w:tabs>
      </w:pPr>
      <w:r w:rsidRPr="002A65BF">
        <w:t xml:space="preserve">The variables yRef and yPhase are derived </w:t>
      </w:r>
      <w:r w:rsidR="009A352C" w:rsidRPr="002A65BF">
        <w:t>as follows:</w:t>
      </w:r>
    </w:p>
    <w:p w:rsidR="00EA1617" w:rsidRPr="002A65BF" w:rsidRDefault="00EA1617" w:rsidP="00EA1617">
      <w:pPr>
        <w:pStyle w:val="AVCEquationlevel1CharCharCharChar"/>
        <w:spacing w:before="120" w:after="120"/>
        <w:ind w:left="1191"/>
        <w:rPr>
          <w:rFonts w:ascii="Times New Roman" w:hAnsi="Times New Roman"/>
          <w:noProof/>
          <w:sz w:val="20"/>
          <w:szCs w:val="20"/>
          <w:lang w:eastAsia="ko-KR"/>
        </w:rPr>
      </w:pPr>
      <w:r w:rsidRPr="002A65BF">
        <w:rPr>
          <w:rFonts w:ascii="Times New Roman" w:hAnsi="Times New Roman"/>
          <w:sz w:val="20"/>
          <w:szCs w:val="20"/>
        </w:rPr>
        <w:t>yRef     = ( yRef16 &gt;&gt; 4 )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54</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yPhase = ( yRef16 ) % 16</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55</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CE1BE4" w:rsidRPr="002A65BF" w:rsidRDefault="00CE1BE4" w:rsidP="00DE50CD">
      <w:pPr>
        <w:numPr>
          <w:ilvl w:val="0"/>
          <w:numId w:val="33"/>
        </w:numPr>
        <w:tabs>
          <w:tab w:val="clear" w:pos="794"/>
          <w:tab w:val="clear" w:pos="1191"/>
          <w:tab w:val="clear" w:pos="1588"/>
          <w:tab w:val="clear" w:pos="1985"/>
        </w:tabs>
      </w:pPr>
      <w:r w:rsidRPr="002A65BF">
        <w:rPr>
          <w:noProof/>
          <w:lang w:eastAsia="ko-KR"/>
        </w:rPr>
        <w:t>The variables shift1, shift2 and offset are derived as follows:</w:t>
      </w:r>
    </w:p>
    <w:p w:rsidR="00CE1BE4" w:rsidRPr="002A65BF" w:rsidRDefault="002F2BE9" w:rsidP="002F2BE9">
      <w:pPr>
        <w:pStyle w:val="AVCEquationlevel1CharCharCharChar"/>
        <w:spacing w:before="120" w:after="120"/>
        <w:ind w:left="1191"/>
        <w:rPr>
          <w:rFonts w:ascii="Times New Roman" w:hAnsi="Times New Roman"/>
          <w:noProof/>
          <w:sz w:val="20"/>
          <w:szCs w:val="20"/>
          <w:lang w:eastAsia="ko-KR"/>
        </w:rPr>
      </w:pPr>
      <w:r w:rsidRPr="002A65BF">
        <w:rPr>
          <w:rFonts w:ascii="Times New Roman" w:hAnsi="Times New Roman"/>
          <w:sz w:val="20"/>
          <w:szCs w:val="20"/>
        </w:rPr>
        <w:t xml:space="preserve">shift1 = </w:t>
      </w:r>
      <w:r w:rsidR="00175590" w:rsidRPr="002A65BF">
        <w:rPr>
          <w:rFonts w:ascii="Times New Roman" w:hAnsi="Times New Roman"/>
          <w:sz w:val="20"/>
          <w:szCs w:val="20"/>
        </w:rPr>
        <w:t>RefLayer</w:t>
      </w:r>
      <w:r w:rsidRPr="002A65BF">
        <w:rPr>
          <w:rFonts w:ascii="Times New Roman" w:hAnsi="Times New Roman"/>
          <w:sz w:val="20"/>
          <w:szCs w:val="20"/>
        </w:rPr>
        <w:t>BitDepth</w:t>
      </w:r>
      <w:r w:rsidRPr="002A65BF">
        <w:rPr>
          <w:rFonts w:ascii="Times New Roman" w:hAnsi="Times New Roman"/>
          <w:sz w:val="20"/>
          <w:szCs w:val="20"/>
          <w:vertAlign w:val="subscript"/>
        </w:rPr>
        <w:t>C</w:t>
      </w:r>
      <w:r w:rsidRPr="002A65BF">
        <w:rPr>
          <w:rFonts w:ascii="Times New Roman" w:hAnsi="Times New Roman"/>
          <w:sz w:val="20"/>
          <w:szCs w:val="20"/>
        </w:rPr>
        <w:t> </w:t>
      </w:r>
      <w:r w:rsidR="005773D9" w:rsidRPr="002A65BF">
        <w:rPr>
          <w:rFonts w:ascii="Times New Roman" w:hAnsi="Times New Roman"/>
          <w:noProof/>
          <w:sz w:val="20"/>
          <w:szCs w:val="20"/>
        </w:rPr>
        <w:t>−</w:t>
      </w:r>
      <w:r w:rsidRPr="002A65BF">
        <w:rPr>
          <w:rFonts w:ascii="Times New Roman" w:hAnsi="Times New Roman"/>
          <w:sz w:val="20"/>
          <w:szCs w:val="20"/>
        </w:rPr>
        <w:t> 8</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56</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shift2 = 20 </w:t>
      </w:r>
      <w:r w:rsidR="005773D9" w:rsidRPr="002A65BF">
        <w:rPr>
          <w:rFonts w:ascii="Times New Roman" w:hAnsi="Times New Roman"/>
          <w:noProof/>
          <w:sz w:val="20"/>
          <w:szCs w:val="20"/>
        </w:rPr>
        <w:t>−</w:t>
      </w:r>
      <w:r w:rsidRPr="002A65BF">
        <w:rPr>
          <w:rFonts w:ascii="Times New Roman" w:hAnsi="Times New Roman"/>
          <w:sz w:val="20"/>
          <w:szCs w:val="20"/>
        </w:rPr>
        <w:t> BitDepth</w:t>
      </w:r>
      <w:r w:rsidRPr="002A65BF">
        <w:rPr>
          <w:rFonts w:ascii="Times New Roman" w:hAnsi="Times New Roman"/>
          <w:sz w:val="20"/>
          <w:szCs w:val="20"/>
          <w:vertAlign w:val="subscript"/>
        </w:rPr>
        <w:t>C</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57</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sz w:val="20"/>
          <w:szCs w:val="20"/>
        </w:rPr>
        <w:t>offset =1 &lt;&lt; ( shift2 </w:t>
      </w:r>
      <w:r w:rsidR="005773D9" w:rsidRPr="002A65BF">
        <w:rPr>
          <w:rFonts w:ascii="Times New Roman" w:hAnsi="Times New Roman"/>
          <w:noProof/>
          <w:sz w:val="20"/>
          <w:szCs w:val="20"/>
        </w:rPr>
        <w:t>−</w:t>
      </w:r>
      <w:r w:rsidRPr="002A65BF">
        <w:rPr>
          <w:rFonts w:ascii="Times New Roman" w:hAnsi="Times New Roman"/>
          <w:sz w:val="20"/>
          <w:szCs w:val="20"/>
        </w:rPr>
        <w:t> 1</w:t>
      </w:r>
      <w:r w:rsidR="00E45724" w:rsidRPr="002A65BF">
        <w:rPr>
          <w:rFonts w:ascii="Times New Roman" w:hAnsi="Times New Roman"/>
          <w:sz w:val="20"/>
          <w:szCs w:val="20"/>
        </w:rPr>
        <w:t> </w:t>
      </w:r>
      <w:r w:rsidRPr="002A65BF">
        <w:rPr>
          <w:rFonts w:ascii="Times New Roman" w:hAnsi="Times New Roman"/>
          <w:sz w:val="20"/>
          <w:szCs w:val="20"/>
        </w:rPr>
        <w:t>)</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58</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DE50CD">
      <w:pPr>
        <w:numPr>
          <w:ilvl w:val="0"/>
          <w:numId w:val="33"/>
        </w:numPr>
        <w:tabs>
          <w:tab w:val="clear" w:pos="794"/>
          <w:tab w:val="clear" w:pos="1191"/>
          <w:tab w:val="clear" w:pos="1588"/>
          <w:tab w:val="clear" w:pos="1985"/>
        </w:tabs>
      </w:pPr>
      <w:r w:rsidRPr="002A65BF">
        <w:t>The sample value tempArray[ n ] with n = 0 </w:t>
      </w:r>
      <w:r w:rsidR="002F2BE9" w:rsidRPr="002A65BF">
        <w:t>…</w:t>
      </w:r>
      <w:r w:rsidRPr="002A65BF">
        <w:t> 3, is derived as follows</w:t>
      </w:r>
      <w:r w:rsidR="009F6816" w:rsidRPr="002A65BF">
        <w:t>:</w:t>
      </w:r>
    </w:p>
    <w:p w:rsidR="00EA1617" w:rsidRPr="002A65BF" w:rsidRDefault="00EA1617" w:rsidP="00EA1617">
      <w:pPr>
        <w:pStyle w:val="AVCEquationlevel1CharCharCharChar"/>
        <w:spacing w:before="120" w:after="120"/>
        <w:rPr>
          <w:rFonts w:ascii="Times New Roman" w:hAnsi="Times New Roman"/>
          <w:noProof/>
          <w:sz w:val="20"/>
          <w:szCs w:val="20"/>
          <w:lang w:eastAsia="ko-KR"/>
        </w:rPr>
      </w:pPr>
      <w:r w:rsidRPr="002A65BF">
        <w:rPr>
          <w:rFonts w:ascii="Times New Roman" w:hAnsi="Times New Roman"/>
          <w:sz w:val="20"/>
          <w:szCs w:val="20"/>
        </w:rPr>
        <w:t xml:space="preserve">yPosRL = </w:t>
      </w:r>
      <w:r w:rsidRPr="002A65BF">
        <w:rPr>
          <w:rFonts w:ascii="Times New Roman" w:hAnsi="Times New Roman"/>
          <w:noProof/>
          <w:sz w:val="20"/>
          <w:szCs w:val="20"/>
          <w:lang w:eastAsia="ko-KR"/>
        </w:rPr>
        <w:t>Clip3(</w:t>
      </w:r>
      <w:r w:rsidRPr="002A65BF">
        <w:rPr>
          <w:rFonts w:ascii="Times New Roman" w:hAnsi="Times New Roman"/>
          <w:sz w:val="20"/>
          <w:szCs w:val="20"/>
        </w:rPr>
        <w:t> </w:t>
      </w:r>
      <w:r w:rsidRPr="002A65BF">
        <w:rPr>
          <w:rFonts w:ascii="Times New Roman" w:hAnsi="Times New Roman"/>
          <w:noProof/>
          <w:sz w:val="20"/>
          <w:szCs w:val="20"/>
          <w:lang w:eastAsia="ko-KR"/>
        </w:rPr>
        <w:t>0,</w:t>
      </w:r>
      <w:r w:rsidRPr="002A65BF">
        <w:rPr>
          <w:rFonts w:ascii="Times New Roman" w:hAnsi="Times New Roman"/>
          <w:sz w:val="20"/>
          <w:szCs w:val="20"/>
        </w:rPr>
        <w:t> </w:t>
      </w:r>
      <w:r w:rsidRPr="002A65BF">
        <w:rPr>
          <w:rFonts w:ascii="Times New Roman" w:hAnsi="Times New Roman"/>
          <w:noProof/>
          <w:sz w:val="20"/>
          <w:szCs w:val="20"/>
          <w:lang w:eastAsia="ko-KR"/>
        </w:rPr>
        <w:t>RefLayerPicHeightInSamplesC</w:t>
      </w:r>
      <w:r w:rsidRPr="002A65BF">
        <w:rPr>
          <w:rFonts w:ascii="Times New Roman" w:hAnsi="Times New Roman"/>
          <w:sz w:val="20"/>
          <w:szCs w:val="20"/>
        </w:rPr>
        <w:t> </w:t>
      </w:r>
      <w:r w:rsidR="005773D9" w:rsidRPr="002A65BF">
        <w:rPr>
          <w:rFonts w:ascii="Times New Roman" w:hAnsi="Times New Roman"/>
          <w:noProof/>
          <w:sz w:val="20"/>
          <w:szCs w:val="20"/>
        </w:rPr>
        <w:t>−</w:t>
      </w:r>
      <w:r w:rsidRPr="002A65BF">
        <w:rPr>
          <w:rFonts w:ascii="Times New Roman" w:hAnsi="Times New Roman"/>
          <w:sz w:val="20"/>
          <w:szCs w:val="20"/>
        </w:rPr>
        <w:t> 1, yRef + n </w:t>
      </w:r>
      <w:r w:rsidR="005773D9" w:rsidRPr="002A65BF">
        <w:rPr>
          <w:rFonts w:ascii="Times New Roman" w:hAnsi="Times New Roman"/>
          <w:noProof/>
          <w:sz w:val="20"/>
          <w:szCs w:val="20"/>
        </w:rPr>
        <w:t>−</w:t>
      </w:r>
      <w:r w:rsidRPr="002A65BF">
        <w:rPr>
          <w:rFonts w:ascii="Times New Roman" w:hAnsi="Times New Roman"/>
          <w:sz w:val="20"/>
          <w:szCs w:val="20"/>
        </w:rPr>
        <w:t> 1 )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59</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00B75CBE" w:rsidRPr="002A65BF">
        <w:rPr>
          <w:rFonts w:ascii="Times New Roman" w:hAnsi="Times New Roman"/>
          <w:noProof/>
          <w:sz w:val="20"/>
          <w:szCs w:val="20"/>
          <w:lang w:eastAsia="ko-KR"/>
        </w:rPr>
        <w:br/>
      </w:r>
      <w:r w:rsidRPr="002A65BF">
        <w:rPr>
          <w:rFonts w:ascii="Times New Roman" w:hAnsi="Times New Roman"/>
          <w:noProof/>
          <w:sz w:val="20"/>
          <w:szCs w:val="20"/>
          <w:lang w:eastAsia="ko-KR"/>
        </w:rPr>
        <w:t>refWC</w:t>
      </w:r>
      <w:r w:rsidRPr="002A65BF">
        <w:rPr>
          <w:rFonts w:ascii="Times New Roman" w:eastAsia="SimSun" w:hAnsi="Times New Roman"/>
          <w:noProof/>
          <w:sz w:val="20"/>
          <w:szCs w:val="20"/>
          <w:lang w:val="en-US" w:eastAsia="zh-CN"/>
        </w:rPr>
        <w:t>  </w:t>
      </w:r>
      <w:r w:rsidRPr="002A65BF">
        <w:rPr>
          <w:rFonts w:ascii="Times New Roman" w:hAnsi="Times New Roman"/>
          <w:noProof/>
          <w:sz w:val="20"/>
          <w:szCs w:val="20"/>
          <w:lang w:eastAsia="ko-KR"/>
        </w:rPr>
        <w:t xml:space="preserve"> = RefLayerPicWidthInSamplesC</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60</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p>
    <w:p w:rsidR="00EA1617" w:rsidRPr="002A65BF"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2A65BF">
        <w:rPr>
          <w:rFonts w:ascii="Times New Roman" w:hAnsi="Times New Roman"/>
          <w:sz w:val="20"/>
          <w:szCs w:val="20"/>
        </w:rPr>
        <w:t>tempArray[</w:t>
      </w:r>
      <w:r w:rsidR="009549C1" w:rsidRPr="002A65BF">
        <w:rPr>
          <w:rFonts w:ascii="Times New Roman" w:hAnsi="Times New Roman"/>
          <w:sz w:val="20"/>
          <w:szCs w:val="20"/>
        </w:rPr>
        <w:t> </w:t>
      </w:r>
      <w:r w:rsidRPr="002A65BF">
        <w:rPr>
          <w:rFonts w:ascii="Times New Roman" w:hAnsi="Times New Roman"/>
          <w:sz w:val="20"/>
          <w:szCs w:val="20"/>
        </w:rPr>
        <w:t>n</w:t>
      </w:r>
      <w:r w:rsidR="009549C1" w:rsidRPr="002A65BF">
        <w:rPr>
          <w:rFonts w:ascii="Times New Roman" w:hAnsi="Times New Roman"/>
          <w:sz w:val="20"/>
          <w:szCs w:val="20"/>
        </w:rPr>
        <w:t> </w:t>
      </w:r>
      <w:r w:rsidRPr="002A65BF">
        <w:rPr>
          <w:rFonts w:ascii="Times New Roman" w:hAnsi="Times New Roman"/>
          <w:sz w:val="20"/>
          <w:szCs w:val="20"/>
        </w:rPr>
        <w:t>] = </w:t>
      </w:r>
      <w:r w:rsidR="002F2BE9" w:rsidRPr="002A65BF">
        <w:rPr>
          <w:rFonts w:ascii="Times New Roman" w:hAnsi="Times New Roman"/>
          <w:sz w:val="20"/>
          <w:szCs w:val="20"/>
        </w:rPr>
        <w:t>( </w:t>
      </w:r>
      <w:r w:rsidRPr="002A65BF">
        <w:rPr>
          <w:rFonts w:ascii="Times New Roman" w:hAnsi="Times New Roman"/>
          <w:sz w:val="20"/>
          <w:szCs w:val="20"/>
        </w:rPr>
        <w:t>f</w:t>
      </w:r>
      <w:r w:rsidRPr="002A65BF">
        <w:rPr>
          <w:rFonts w:ascii="Times New Roman" w:hAnsi="Times New Roman"/>
          <w:sz w:val="20"/>
          <w:szCs w:val="20"/>
          <w:vertAlign w:val="subscript"/>
        </w:rPr>
        <w:t>C</w:t>
      </w:r>
      <w:r w:rsidRPr="002A65BF">
        <w:rPr>
          <w:rFonts w:ascii="Times New Roman" w:hAnsi="Times New Roman"/>
          <w:sz w:val="20"/>
          <w:szCs w:val="20"/>
        </w:rPr>
        <w:t>[ xPhase, 0 ]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 yPosRL ] +</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1 ]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sz w:val="20"/>
          <w:szCs w:val="20"/>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009549C1" w:rsidRPr="002A65BF">
        <w:rPr>
          <w:rFonts w:ascii="Times New Roman" w:hAnsi="Times New Roman"/>
          <w:noProof/>
          <w:sz w:val="20"/>
          <w:szCs w:val="20"/>
          <w:lang w:eastAsia="ko-KR"/>
        </w:rPr>
        <w:t> </w:t>
      </w:r>
      <w:r w:rsidRPr="002A65BF">
        <w:rPr>
          <w:rFonts w:ascii="Times New Roman" w:hAnsi="Times New Roman"/>
          <w:sz w:val="20"/>
          <w:szCs w:val="20"/>
        </w:rPr>
        <w:t>), yPosRL ] +</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2 ]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 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Pr="002A65BF">
        <w:rPr>
          <w:rFonts w:ascii="Times New Roman" w:hAnsi="Times New Roman"/>
          <w:sz w:val="20"/>
          <w:szCs w:val="20"/>
        </w:rPr>
        <w:t>1</w:t>
      </w:r>
      <w:r w:rsidR="009549C1" w:rsidRPr="002A65BF">
        <w:rPr>
          <w:rFonts w:ascii="Times New Roman" w:hAnsi="Times New Roman"/>
          <w:sz w:val="20"/>
          <w:szCs w:val="20"/>
        </w:rPr>
        <w:t> </w:t>
      </w:r>
      <w:r w:rsidRPr="002A65BF">
        <w:rPr>
          <w:rFonts w:ascii="Times New Roman" w:hAnsi="Times New Roman"/>
          <w:sz w:val="20"/>
          <w:szCs w:val="20"/>
        </w:rPr>
        <w:t>),</w:t>
      </w:r>
      <w:r w:rsidR="009549C1" w:rsidRPr="002A65BF">
        <w:rPr>
          <w:rFonts w:ascii="Times New Roman" w:hAnsi="Times New Roman"/>
          <w:sz w:val="20"/>
          <w:szCs w:val="20"/>
        </w:rPr>
        <w:t> </w:t>
      </w:r>
      <w:r w:rsidRPr="002A65BF">
        <w:rPr>
          <w:rFonts w:ascii="Times New Roman" w:hAnsi="Times New Roman"/>
          <w:sz w:val="20"/>
          <w:szCs w:val="20"/>
        </w:rPr>
        <w:t>yPosRL ] +</w:t>
      </w:r>
      <w:r w:rsidRPr="002A65BF">
        <w:rPr>
          <w:rFonts w:ascii="Times New Roman" w:hAnsi="Times New Roman"/>
          <w:sz w:val="20"/>
          <w:szCs w:val="20"/>
        </w:rPr>
        <w:tab/>
      </w:r>
      <w:r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61</w:t>
      </w:r>
      <w:r w:rsidR="00726FC2" w:rsidRPr="002A65BF">
        <w:rPr>
          <w:rFonts w:ascii="Times New Roman" w:hAnsi="Times New Roman"/>
          <w:noProof/>
          <w:sz w:val="20"/>
          <w:szCs w:val="20"/>
          <w:highlight w:val="yellow"/>
        </w:rPr>
        <w:fldChar w:fldCharType="end"/>
      </w:r>
      <w:r w:rsidRPr="002A65BF">
        <w:rPr>
          <w:rFonts w:ascii="Times New Roman" w:hAnsi="Times New Roman"/>
          <w:noProof/>
          <w:sz w:val="20"/>
          <w:szCs w:val="20"/>
          <w:highlight w:val="yellow"/>
          <w:lang w:eastAsia="ko-KR"/>
        </w:rPr>
        <w:t>)</w:t>
      </w:r>
      <w:r w:rsidRPr="002A65BF">
        <w:rPr>
          <w:rFonts w:ascii="Times New Roman" w:hAnsi="Times New Roman"/>
          <w:sz w:val="20"/>
          <w:szCs w:val="20"/>
        </w:rPr>
        <w:br/>
      </w:r>
      <w:r w:rsidRPr="002A65BF">
        <w:rPr>
          <w:rFonts w:ascii="Times New Roman" w:hAnsi="Times New Roman"/>
          <w:sz w:val="20"/>
          <w:szCs w:val="20"/>
        </w:rPr>
        <w:tab/>
        <w:t>f</w:t>
      </w:r>
      <w:r w:rsidRPr="002A65BF">
        <w:rPr>
          <w:rFonts w:ascii="Times New Roman" w:hAnsi="Times New Roman"/>
          <w:sz w:val="20"/>
          <w:szCs w:val="20"/>
          <w:vertAlign w:val="subscript"/>
        </w:rPr>
        <w:t>C</w:t>
      </w:r>
      <w:r w:rsidRPr="002A65BF">
        <w:rPr>
          <w:rFonts w:ascii="Times New Roman" w:hAnsi="Times New Roman"/>
          <w:sz w:val="20"/>
          <w:szCs w:val="20"/>
        </w:rPr>
        <w:t>[ xPhase, 3 ] * </w:t>
      </w:r>
      <w:r w:rsidRPr="002A65BF">
        <w:rPr>
          <w:rFonts w:ascii="Times New Roman" w:hAnsi="Times New Roman"/>
          <w:noProof/>
          <w:sz w:val="20"/>
          <w:szCs w:val="20"/>
          <w:lang w:eastAsia="ko-KR"/>
        </w:rPr>
        <w:t>rlPicSample</w:t>
      </w:r>
      <w:r w:rsidRPr="002A65BF">
        <w:rPr>
          <w:rFonts w:ascii="Times New Roman" w:hAnsi="Times New Roman"/>
          <w:noProof/>
          <w:sz w:val="20"/>
          <w:szCs w:val="20"/>
          <w:vertAlign w:val="subscript"/>
          <w:lang w:eastAsia="ko-KR"/>
        </w:rPr>
        <w:t>C</w:t>
      </w:r>
      <w:r w:rsidRPr="002A65BF">
        <w:rPr>
          <w:rFonts w:ascii="Times New Roman" w:hAnsi="Times New Roman"/>
          <w:sz w:val="20"/>
          <w:szCs w:val="20"/>
        </w:rPr>
        <w:t>[ </w:t>
      </w:r>
      <w:r w:rsidRPr="002A65BF">
        <w:rPr>
          <w:rFonts w:ascii="Times New Roman" w:hAnsi="Times New Roman"/>
          <w:noProof/>
          <w:sz w:val="20"/>
          <w:szCs w:val="20"/>
          <w:lang w:eastAsia="ko-KR"/>
        </w:rPr>
        <w:t>Clip3(</w:t>
      </w:r>
      <w:r w:rsidR="009549C1" w:rsidRPr="002A65BF">
        <w:rPr>
          <w:rFonts w:ascii="Times New Roman" w:hAnsi="Times New Roman"/>
          <w:noProof/>
          <w:sz w:val="20"/>
          <w:szCs w:val="20"/>
          <w:lang w:eastAsia="ko-KR"/>
        </w:rPr>
        <w:t> </w:t>
      </w:r>
      <w:r w:rsidRPr="002A65BF">
        <w:rPr>
          <w:rFonts w:ascii="Times New Roman" w:hAnsi="Times New Roman"/>
          <w:noProof/>
          <w:sz w:val="20"/>
          <w:szCs w:val="20"/>
          <w:lang w:eastAsia="ko-KR"/>
        </w:rPr>
        <w:t>0,</w:t>
      </w:r>
      <w:r w:rsidRPr="002A65BF">
        <w:rPr>
          <w:rFonts w:ascii="Times New Roman" w:hAnsi="Times New Roman"/>
          <w:noProof/>
          <w:sz w:val="20"/>
          <w:szCs w:val="20"/>
        </w:rPr>
        <w:t> </w:t>
      </w:r>
      <w:r w:rsidRPr="002A65BF">
        <w:rPr>
          <w:rFonts w:ascii="Times New Roman" w:hAnsi="Times New Roman"/>
          <w:noProof/>
          <w:sz w:val="20"/>
          <w:szCs w:val="20"/>
          <w:lang w:eastAsia="ko-KR"/>
        </w:rPr>
        <w:t>refWC </w:t>
      </w:r>
      <w:r w:rsidR="005773D9" w:rsidRPr="002A65BF">
        <w:rPr>
          <w:rFonts w:ascii="Times New Roman" w:hAnsi="Times New Roman"/>
          <w:noProof/>
          <w:sz w:val="20"/>
          <w:szCs w:val="20"/>
        </w:rPr>
        <w:t>−</w:t>
      </w:r>
      <w:r w:rsidRPr="002A65BF">
        <w:rPr>
          <w:rFonts w:ascii="Times New Roman" w:hAnsi="Times New Roman"/>
          <w:noProof/>
          <w:sz w:val="20"/>
          <w:szCs w:val="20"/>
          <w:lang w:eastAsia="ko-KR"/>
        </w:rPr>
        <w:t> </w:t>
      </w:r>
      <w:r w:rsidRPr="002A65BF">
        <w:rPr>
          <w:rFonts w:ascii="Times New Roman" w:hAnsi="Times New Roman"/>
          <w:sz w:val="20"/>
          <w:szCs w:val="20"/>
        </w:rPr>
        <w:t>1,</w:t>
      </w:r>
      <w:r w:rsidRPr="002A65BF">
        <w:rPr>
          <w:rFonts w:ascii="Times New Roman" w:hAnsi="Times New Roman"/>
          <w:noProof/>
          <w:sz w:val="20"/>
          <w:szCs w:val="20"/>
          <w:lang w:eastAsia="ko-KR"/>
        </w:rPr>
        <w:t> </w:t>
      </w:r>
      <w:r w:rsidRPr="002A65BF">
        <w:rPr>
          <w:rFonts w:ascii="Times New Roman" w:hAnsi="Times New Roman"/>
          <w:sz w:val="20"/>
          <w:szCs w:val="20"/>
        </w:rPr>
        <w:t>xRef +</w:t>
      </w:r>
      <w:r w:rsidRPr="002A65BF">
        <w:rPr>
          <w:rFonts w:ascii="Times New Roman" w:hAnsi="Times New Roman"/>
          <w:noProof/>
          <w:sz w:val="20"/>
          <w:szCs w:val="20"/>
          <w:lang w:eastAsia="ko-KR"/>
        </w:rPr>
        <w:t> </w:t>
      </w:r>
      <w:r w:rsidRPr="002A65BF">
        <w:rPr>
          <w:rFonts w:ascii="Times New Roman" w:hAnsi="Times New Roman"/>
          <w:sz w:val="20"/>
          <w:szCs w:val="20"/>
        </w:rPr>
        <w:t>2</w:t>
      </w:r>
      <w:r w:rsidR="009549C1" w:rsidRPr="002A65BF">
        <w:rPr>
          <w:rFonts w:ascii="Times New Roman" w:hAnsi="Times New Roman"/>
          <w:sz w:val="20"/>
          <w:szCs w:val="20"/>
        </w:rPr>
        <w:t> </w:t>
      </w:r>
      <w:r w:rsidRPr="002A65BF">
        <w:rPr>
          <w:rFonts w:ascii="Times New Roman" w:hAnsi="Times New Roman"/>
          <w:sz w:val="20"/>
          <w:szCs w:val="20"/>
        </w:rPr>
        <w:t>), yPosRL ]</w:t>
      </w:r>
      <w:r w:rsidR="002F2BE9" w:rsidRPr="002A65BF">
        <w:rPr>
          <w:rFonts w:ascii="Times New Roman" w:hAnsi="Times New Roman"/>
          <w:sz w:val="20"/>
          <w:szCs w:val="20"/>
        </w:rPr>
        <w:t> )</w:t>
      </w:r>
      <w:r w:rsidR="002F2BE9" w:rsidRPr="002A65BF">
        <w:rPr>
          <w:rFonts w:ascii="Times New Roman" w:eastAsia="SimSun" w:hAnsi="Times New Roman"/>
          <w:sz w:val="20"/>
          <w:szCs w:val="20"/>
          <w:lang w:val="en-US" w:eastAsia="zh-CN"/>
        </w:rPr>
        <w:t> &gt;&gt; shift1</w:t>
      </w:r>
    </w:p>
    <w:p w:rsidR="00EA1617" w:rsidRPr="002A65BF" w:rsidRDefault="00EA1617" w:rsidP="00DE50CD">
      <w:pPr>
        <w:numPr>
          <w:ilvl w:val="0"/>
          <w:numId w:val="33"/>
        </w:numPr>
        <w:tabs>
          <w:tab w:val="clear" w:pos="794"/>
          <w:tab w:val="clear" w:pos="1191"/>
          <w:tab w:val="clear" w:pos="1588"/>
          <w:tab w:val="clear" w:pos="1985"/>
        </w:tabs>
      </w:pPr>
      <w:r w:rsidRPr="002A65BF">
        <w:rPr>
          <w:noProof/>
          <w:lang w:eastAsia="ko-KR"/>
        </w:rPr>
        <w:t xml:space="preserve">The </w:t>
      </w:r>
      <w:r w:rsidR="00204401" w:rsidRPr="002A65BF">
        <w:rPr>
          <w:noProof/>
          <w:lang w:eastAsia="ko-KR"/>
        </w:rPr>
        <w:t xml:space="preserve">resampled </w:t>
      </w:r>
      <w:r w:rsidRPr="002A65BF">
        <w:rPr>
          <w:noProof/>
          <w:lang w:eastAsia="ko-KR"/>
        </w:rPr>
        <w:t xml:space="preserve">chroma sample value </w:t>
      </w:r>
      <w:r w:rsidR="00204401" w:rsidRPr="002A65BF">
        <w:rPr>
          <w:noProof/>
        </w:rPr>
        <w:t>rs</w:t>
      </w:r>
      <w:r w:rsidRPr="002A65BF">
        <w:rPr>
          <w:noProof/>
        </w:rPr>
        <w:t>ChromaSample</w:t>
      </w:r>
      <w:r w:rsidRPr="002A65BF">
        <w:t xml:space="preserve"> is derived as follows</w:t>
      </w:r>
      <w:r w:rsidR="009A352C" w:rsidRPr="002A65BF">
        <w:t>:</w:t>
      </w:r>
    </w:p>
    <w:p w:rsidR="00EA1617" w:rsidRPr="002A65BF" w:rsidRDefault="00204401" w:rsidP="00EA1617">
      <w:pPr>
        <w:pStyle w:val="AVCEquationlevel1CharCharCharChar"/>
        <w:tabs>
          <w:tab w:val="clear" w:pos="1588"/>
          <w:tab w:val="left" w:pos="2610"/>
        </w:tabs>
        <w:spacing w:before="120" w:after="120"/>
        <w:rPr>
          <w:rFonts w:ascii="Times New Roman" w:hAnsi="Times New Roman"/>
          <w:sz w:val="20"/>
          <w:szCs w:val="20"/>
        </w:rPr>
      </w:pP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sz w:val="20"/>
          <w:szCs w:val="20"/>
        </w:rPr>
        <w:t xml:space="preserve"> = (f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0 ] * tempArray[ 0 ]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1 ] * tempArray[ 1 ]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2 ] * tempArray[ 2 ]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sz w:val="20"/>
          <w:szCs w:val="20"/>
        </w:rPr>
        <w:tab/>
      </w:r>
      <w:r w:rsidR="00EA1617"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00EA1617"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62</w:t>
      </w:r>
      <w:r w:rsidR="00726FC2" w:rsidRPr="002A65BF">
        <w:rPr>
          <w:rFonts w:ascii="Times New Roman" w:hAnsi="Times New Roman"/>
          <w:noProof/>
          <w:sz w:val="20"/>
          <w:szCs w:val="20"/>
          <w:highlight w:val="yellow"/>
        </w:rPr>
        <w:fldChar w:fldCharType="end"/>
      </w:r>
      <w:r w:rsidR="00EA1617" w:rsidRPr="002A65BF">
        <w:rPr>
          <w:rFonts w:ascii="Times New Roman" w:hAnsi="Times New Roman"/>
          <w:noProof/>
          <w:sz w:val="20"/>
          <w:szCs w:val="20"/>
          <w:highlight w:val="yellow"/>
          <w:lang w:eastAsia="ko-KR"/>
        </w:rPr>
        <w:t>)</w:t>
      </w:r>
      <w:r w:rsidR="00EA1617" w:rsidRPr="002A65BF">
        <w:rPr>
          <w:rFonts w:ascii="Times New Roman" w:hAnsi="Times New Roman"/>
          <w:sz w:val="20"/>
          <w:szCs w:val="20"/>
        </w:rPr>
        <w:br/>
      </w:r>
      <w:r w:rsidR="00EA1617" w:rsidRPr="002A65BF">
        <w:rPr>
          <w:rFonts w:ascii="Times New Roman" w:hAnsi="Times New Roman"/>
          <w:sz w:val="20"/>
          <w:szCs w:val="20"/>
        </w:rPr>
        <w:tab/>
        <w:t>f</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yPhase, 3 ] * tempArray[ 3 ]</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w:t>
      </w:r>
      <w:r w:rsidR="002F2BE9" w:rsidRPr="002A65BF">
        <w:rPr>
          <w:rFonts w:ascii="Times New Roman" w:hAnsi="Times New Roman"/>
          <w:sz w:val="20"/>
          <w:szCs w:val="20"/>
        </w:rPr>
        <w:t>offset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&gt;&gt;</w:t>
      </w:r>
      <w:r w:rsidR="00EA1617" w:rsidRPr="002A65BF">
        <w:rPr>
          <w:rFonts w:ascii="Times New Roman" w:hAnsi="Times New Roman"/>
          <w:noProof/>
          <w:sz w:val="20"/>
          <w:szCs w:val="20"/>
          <w:lang w:eastAsia="ko-KR"/>
        </w:rPr>
        <w:t> </w:t>
      </w:r>
      <w:r w:rsidR="002F2BE9" w:rsidRPr="002A65BF">
        <w:rPr>
          <w:rFonts w:ascii="Times New Roman" w:hAnsi="Times New Roman"/>
          <w:sz w:val="20"/>
          <w:szCs w:val="20"/>
        </w:rPr>
        <w:t>shift2</w:t>
      </w:r>
    </w:p>
    <w:p w:rsidR="00EA1617" w:rsidRPr="002A65BF" w:rsidRDefault="00204401"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noProof/>
          <w:sz w:val="20"/>
          <w:szCs w:val="20"/>
          <w:lang w:eastAsia="ko-KR"/>
        </w:rPr>
        <w:t xml:space="preserve"> </w:t>
      </w:r>
      <w:r w:rsidR="00EA1617" w:rsidRPr="002A65BF">
        <w:rPr>
          <w:rFonts w:ascii="Times New Roman" w:hAnsi="Times New Roman"/>
          <w:sz w:val="20"/>
          <w:szCs w:val="20"/>
        </w:rPr>
        <w:t>=</w:t>
      </w:r>
      <w:r w:rsidR="00EA1617" w:rsidRPr="002A65BF">
        <w:rPr>
          <w:rFonts w:ascii="Times New Roman" w:hAnsi="Times New Roman"/>
          <w:noProof/>
          <w:sz w:val="20"/>
          <w:szCs w:val="20"/>
          <w:lang w:eastAsia="ko-KR"/>
        </w:rPr>
        <w:t xml:space="preserve"> Clip3( 0, ( 1 &lt;&lt; </w:t>
      </w:r>
      <w:r w:rsidR="00EA1617" w:rsidRPr="002A65BF">
        <w:rPr>
          <w:rFonts w:ascii="Times New Roman" w:hAnsi="Times New Roman"/>
          <w:sz w:val="20"/>
          <w:szCs w:val="20"/>
        </w:rPr>
        <w:t>BitDepth</w:t>
      </w:r>
      <w:r w:rsidR="00EA1617" w:rsidRPr="002A65BF">
        <w:rPr>
          <w:rFonts w:ascii="Times New Roman" w:hAnsi="Times New Roman"/>
          <w:sz w:val="20"/>
          <w:szCs w:val="20"/>
          <w:vertAlign w:val="subscript"/>
        </w:rPr>
        <w:t>C</w:t>
      </w:r>
      <w:r w:rsidR="00EA1617" w:rsidRPr="002A65BF">
        <w:rPr>
          <w:rFonts w:ascii="Times New Roman" w:hAnsi="Times New Roman"/>
          <w:sz w:val="20"/>
          <w:szCs w:val="20"/>
        </w:rPr>
        <w:t> </w:t>
      </w:r>
      <w:r w:rsidR="00EA1617" w:rsidRPr="002A65BF">
        <w:rPr>
          <w:rFonts w:ascii="Times New Roman" w:hAnsi="Times New Roman"/>
          <w:noProof/>
          <w:sz w:val="20"/>
          <w:szCs w:val="20"/>
          <w:lang w:eastAsia="ko-KR"/>
        </w:rPr>
        <w:t>) </w:t>
      </w:r>
      <w:r w:rsidR="005773D9" w:rsidRPr="002A65BF">
        <w:rPr>
          <w:rFonts w:ascii="Times New Roman" w:hAnsi="Times New Roman"/>
          <w:noProof/>
          <w:sz w:val="20"/>
          <w:szCs w:val="20"/>
        </w:rPr>
        <w:t>−</w:t>
      </w:r>
      <w:r w:rsidR="00EA1617" w:rsidRPr="002A65BF">
        <w:rPr>
          <w:rFonts w:ascii="Times New Roman" w:hAnsi="Times New Roman"/>
          <w:noProof/>
          <w:sz w:val="20"/>
          <w:szCs w:val="20"/>
          <w:lang w:eastAsia="ko-KR"/>
        </w:rPr>
        <w:t> 1 , </w:t>
      </w:r>
      <w:r w:rsidRPr="002A65BF">
        <w:rPr>
          <w:rFonts w:ascii="Times New Roman" w:hAnsi="Times New Roman"/>
          <w:noProof/>
          <w:sz w:val="20"/>
          <w:szCs w:val="20"/>
        </w:rPr>
        <w:t>rs</w:t>
      </w:r>
      <w:r w:rsidR="00EA1617" w:rsidRPr="002A65BF">
        <w:rPr>
          <w:rFonts w:ascii="Times New Roman" w:hAnsi="Times New Roman"/>
          <w:noProof/>
          <w:sz w:val="20"/>
          <w:szCs w:val="20"/>
        </w:rPr>
        <w:t>ChromaSample</w:t>
      </w:r>
      <w:r w:rsidR="00EA1617" w:rsidRPr="002A65BF">
        <w:rPr>
          <w:rFonts w:ascii="Times New Roman" w:hAnsi="Times New Roman"/>
          <w:noProof/>
          <w:sz w:val="20"/>
          <w:szCs w:val="20"/>
          <w:lang w:eastAsia="ko-KR"/>
        </w:rPr>
        <w:t> )</w:t>
      </w:r>
      <w:r w:rsidR="00EA1617" w:rsidRPr="002A65BF">
        <w:rPr>
          <w:rFonts w:ascii="Times New Roman" w:hAnsi="Times New Roman"/>
          <w:sz w:val="20"/>
          <w:szCs w:val="20"/>
        </w:rPr>
        <w:tab/>
      </w:r>
      <w:r w:rsidR="00EA1617" w:rsidRPr="002A65BF">
        <w:rPr>
          <w:rFonts w:ascii="Times New Roman" w:hAnsi="Times New Roman"/>
          <w:noProof/>
          <w:sz w:val="20"/>
          <w:szCs w:val="20"/>
          <w:highlight w:val="yellow"/>
          <w:lang w:eastAsia="ko-KR"/>
        </w:rPr>
        <w:t>(</w:t>
      </w:r>
      <w:r w:rsidR="00E907A9" w:rsidRPr="002A65BF">
        <w:rPr>
          <w:rFonts w:ascii="Times New Roman" w:eastAsia="SimSun" w:hAnsi="Times New Roman"/>
          <w:noProof/>
          <w:sz w:val="20"/>
          <w:szCs w:val="20"/>
          <w:highlight w:val="yellow"/>
          <w:lang w:eastAsia="zh-CN"/>
        </w:rPr>
        <w:t>H</w:t>
      </w:r>
      <w:r w:rsidR="00EA1617" w:rsidRPr="002A65BF">
        <w:rPr>
          <w:rFonts w:ascii="Times New Roman" w:hAnsi="Times New Roman"/>
          <w:noProof/>
          <w:sz w:val="20"/>
          <w:szCs w:val="20"/>
          <w:highlight w:val="yellow"/>
          <w:lang w:eastAsia="ko-KR"/>
        </w:rPr>
        <w:noBreakHyphen/>
      </w:r>
      <w:r w:rsidR="00726FC2" w:rsidRPr="002A65BF">
        <w:rPr>
          <w:rFonts w:ascii="Times New Roman" w:hAnsi="Times New Roman"/>
          <w:noProof/>
          <w:sz w:val="20"/>
          <w:szCs w:val="20"/>
          <w:highlight w:val="yellow"/>
        </w:rPr>
        <w:fldChar w:fldCharType="begin" w:fldLock="1"/>
      </w:r>
      <w:r w:rsidR="00841AE6" w:rsidRPr="002A65BF">
        <w:rPr>
          <w:rFonts w:ascii="Times New Roman" w:hAnsi="Times New Roman"/>
          <w:noProof/>
          <w:sz w:val="20"/>
          <w:szCs w:val="20"/>
          <w:highlight w:val="yellow"/>
        </w:rPr>
        <w:instrText xml:space="preserve"> SEQ Equation \* ARABIC </w:instrText>
      </w:r>
      <w:r w:rsidR="00726FC2" w:rsidRPr="002A65BF">
        <w:rPr>
          <w:rFonts w:ascii="Times New Roman" w:hAnsi="Times New Roman"/>
          <w:noProof/>
          <w:sz w:val="20"/>
          <w:szCs w:val="20"/>
          <w:highlight w:val="yellow"/>
        </w:rPr>
        <w:fldChar w:fldCharType="separate"/>
      </w:r>
      <w:r w:rsidR="005059F3" w:rsidRPr="002A65BF">
        <w:rPr>
          <w:rFonts w:ascii="Times New Roman" w:hAnsi="Times New Roman"/>
          <w:noProof/>
          <w:sz w:val="20"/>
          <w:szCs w:val="20"/>
          <w:highlight w:val="yellow"/>
        </w:rPr>
        <w:t>63</w:t>
      </w:r>
      <w:r w:rsidR="00726FC2" w:rsidRPr="002A65BF">
        <w:rPr>
          <w:rFonts w:ascii="Times New Roman" w:hAnsi="Times New Roman"/>
          <w:noProof/>
          <w:sz w:val="20"/>
          <w:szCs w:val="20"/>
          <w:highlight w:val="yellow"/>
        </w:rPr>
        <w:fldChar w:fldCharType="end"/>
      </w:r>
      <w:r w:rsidR="00EA1617" w:rsidRPr="002A65BF">
        <w:rPr>
          <w:rFonts w:ascii="Times New Roman" w:hAnsi="Times New Roman"/>
          <w:noProof/>
          <w:sz w:val="20"/>
          <w:szCs w:val="20"/>
          <w:highlight w:val="yellow"/>
          <w:lang w:eastAsia="ko-KR"/>
        </w:rPr>
        <w:t>)</w:t>
      </w:r>
    </w:p>
    <w:p w:rsidR="00EA1617" w:rsidRDefault="00EA1617" w:rsidP="00EA1617">
      <w:pPr>
        <w:pStyle w:val="Annex5"/>
        <w:ind w:left="2232"/>
      </w:pPr>
      <w:bookmarkStart w:id="2050" w:name="_Ref364437164"/>
      <w:r w:rsidRPr="00665644">
        <w:t>Resampling process of picture motion field</w:t>
      </w:r>
      <w:bookmarkEnd w:id="2050"/>
      <w:r w:rsidRPr="00665644">
        <w:t xml:space="preserve"> </w:t>
      </w:r>
    </w:p>
    <w:p w:rsidR="00231C6F" w:rsidRDefault="00EA1617" w:rsidP="00EA1617">
      <w:pPr>
        <w:rPr>
          <w:noProof/>
          <w:lang w:eastAsia="ko-KR"/>
        </w:rPr>
      </w:pPr>
      <w:r w:rsidRPr="00943A5F">
        <w:rPr>
          <w:noProof/>
          <w:lang w:eastAsia="ko-KR"/>
        </w:rPr>
        <w:t>Input</w:t>
      </w:r>
      <w:r w:rsidR="00716758">
        <w:rPr>
          <w:noProof/>
          <w:lang w:eastAsia="ko-KR"/>
        </w:rPr>
        <w:t>s</w:t>
      </w:r>
      <w:r w:rsidRPr="00943A5F">
        <w:rPr>
          <w:noProof/>
          <w:lang w:eastAsia="ko-KR"/>
        </w:rPr>
        <w:t xml:space="preserve"> </w:t>
      </w:r>
      <w:r>
        <w:rPr>
          <w:noProof/>
          <w:lang w:eastAsia="ko-KR"/>
        </w:rPr>
        <w:t>to</w:t>
      </w:r>
      <w:r w:rsidRPr="00943A5F">
        <w:rPr>
          <w:noProof/>
          <w:lang w:eastAsia="ko-KR"/>
        </w:rPr>
        <w:t xml:space="preserve"> this process </w:t>
      </w:r>
      <w:r w:rsidR="00231C6F">
        <w:rPr>
          <w:noProof/>
          <w:lang w:eastAsia="ko-KR"/>
        </w:rPr>
        <w:t>are</w:t>
      </w:r>
      <w:r w:rsidR="00AF61E9">
        <w:rPr>
          <w:noProof/>
          <w:lang w:eastAsia="ko-KR"/>
        </w:rPr>
        <w:t>:</w:t>
      </w:r>
    </w:p>
    <w:p w:rsidR="00231C6F" w:rsidRPr="006636F6" w:rsidRDefault="00D72B8D" w:rsidP="00D72B8D">
      <w:pPr>
        <w:ind w:left="434" w:hanging="434"/>
        <w:rPr>
          <w:noProof/>
        </w:rPr>
      </w:pPr>
      <w:r w:rsidRPr="00943A5F">
        <w:rPr>
          <w:noProof/>
        </w:rPr>
        <w:t>–</w:t>
      </w:r>
      <w:r>
        <w:rPr>
          <w:noProof/>
          <w:lang w:eastAsia="ko-KR"/>
        </w:rPr>
        <w:tab/>
      </w:r>
      <w:r w:rsidR="00231C6F">
        <w:rPr>
          <w:lang w:val="en-CA"/>
        </w:rPr>
        <w:t>the</w:t>
      </w:r>
      <w:r w:rsidR="00231C6F" w:rsidRPr="006636F6">
        <w:rPr>
          <w:lang w:val="en-CA"/>
        </w:rPr>
        <w:t xml:space="preserve"> decoded reference layer picture rlPic</w:t>
      </w:r>
      <w:r w:rsidR="00AF61E9">
        <w:rPr>
          <w:lang w:val="en-CA"/>
        </w:rPr>
        <w:t>,</w:t>
      </w:r>
    </w:p>
    <w:p w:rsidR="00D71D94" w:rsidRDefault="00D71D94" w:rsidP="00D71D94">
      <w:pPr>
        <w:ind w:left="434" w:hanging="434"/>
        <w:rPr>
          <w:noProof/>
        </w:rPr>
      </w:pPr>
      <w:r w:rsidRPr="00943A5F">
        <w:rPr>
          <w:noProof/>
        </w:rPr>
        <w:lastRenderedPageBreak/>
        <w:t>–</w:t>
      </w:r>
      <w:r>
        <w:rPr>
          <w:noProof/>
          <w:lang w:eastAsia="ko-KR"/>
        </w:rPr>
        <w:tab/>
      </w:r>
      <w:r>
        <w:rPr>
          <w:noProof/>
        </w:rPr>
        <w:t xml:space="preserve">a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 xml:space="preserve">) </w:t>
      </w:r>
      <w:r>
        <w:rPr>
          <w:noProof/>
        </w:rPr>
        <w:t>array rlPredMode specifies the prediction modes of the reference layer picture,</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rlR</w:t>
      </w:r>
      <w:r w:rsidRPr="00943A5F">
        <w:rPr>
          <w:noProof/>
          <w:lang w:eastAsia="ko-KR"/>
        </w:rPr>
        <w:t>efIdxLX</w:t>
      </w:r>
      <w:r>
        <w:rPr>
          <w:noProof/>
          <w:lang w:eastAsia="ko-KR"/>
        </w:rPr>
        <w:t xml:space="preserve"> specify the reference indices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arrays rlMvLX specify the luma motion vectors of the reference layer picture</w:t>
      </w:r>
      <w:r>
        <w:rPr>
          <w:noProof/>
        </w:rPr>
        <w:t xml:space="preserve">, </w:t>
      </w:r>
      <w:r>
        <w:rPr>
          <w:noProof/>
          <w:lang w:eastAsia="ko-KR"/>
        </w:rPr>
        <w:t>with X = 0,1,</w:t>
      </w:r>
    </w:p>
    <w:p w:rsidR="00D71D94" w:rsidRDefault="00D71D94" w:rsidP="00D71D94">
      <w:pPr>
        <w:ind w:left="434" w:hanging="434"/>
        <w:rPr>
          <w:noProof/>
          <w:lang w:eastAsia="ko-KR"/>
        </w:rPr>
      </w:pPr>
      <w:r w:rsidRPr="00943A5F">
        <w:rPr>
          <w:noProof/>
        </w:rPr>
        <w:t>–</w:t>
      </w:r>
      <w:r>
        <w:rPr>
          <w:noProof/>
          <w:lang w:eastAsia="ko-KR"/>
        </w:rPr>
        <w:tab/>
        <w:t xml:space="preserve">two </w:t>
      </w:r>
      <w:r w:rsidRPr="00943A5F">
        <w:rPr>
          <w:noProof/>
        </w:rPr>
        <w:t>(</w:t>
      </w:r>
      <w:r>
        <w:rPr>
          <w:noProof/>
        </w:rPr>
        <w:t> </w:t>
      </w:r>
      <w:r w:rsidRPr="003B70E0">
        <w:rPr>
          <w:noProof/>
          <w:lang w:eastAsia="ko-KR"/>
        </w:rPr>
        <w:t>RefLayerPicWidth</w:t>
      </w:r>
      <w:r w:rsidR="001276F3">
        <w:rPr>
          <w:noProof/>
          <w:lang w:eastAsia="ko-KR"/>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001276F3">
        <w:rPr>
          <w:noProof/>
          <w:lang w:eastAsia="ko-KR"/>
        </w:rPr>
        <w:t>InSamplesY</w:t>
      </w:r>
      <w:r>
        <w:rPr>
          <w:noProof/>
        </w:rPr>
        <w:t> </w:t>
      </w:r>
      <w:r w:rsidRPr="00943A5F">
        <w:rPr>
          <w:noProof/>
        </w:rPr>
        <w:t>)</w:t>
      </w:r>
      <w:r>
        <w:rPr>
          <w:noProof/>
        </w:rPr>
        <w:t xml:space="preserve"> </w:t>
      </w:r>
      <w:r>
        <w:rPr>
          <w:noProof/>
          <w:lang w:eastAsia="ko-KR"/>
        </w:rPr>
        <w:t xml:space="preserve">arrays rlPredFlagLX specify the </w:t>
      </w:r>
      <w:r w:rsidRPr="00F121B6">
        <w:rPr>
          <w:noProof/>
          <w:lang w:eastAsia="ko-KR"/>
        </w:rPr>
        <w:t xml:space="preserve">prediction list utilization flags </w:t>
      </w:r>
      <w:r>
        <w:rPr>
          <w:noProof/>
          <w:lang w:eastAsia="ko-KR"/>
        </w:rPr>
        <w:t>of the reference layer picture</w:t>
      </w:r>
      <w:r>
        <w:rPr>
          <w:noProof/>
        </w:rPr>
        <w:t xml:space="preserve">, </w:t>
      </w:r>
      <w:r>
        <w:rPr>
          <w:noProof/>
          <w:lang w:eastAsia="ko-KR"/>
        </w:rPr>
        <w:t>with X = 0,1.</w:t>
      </w:r>
    </w:p>
    <w:p w:rsidR="00EA1617" w:rsidRDefault="00EA1617" w:rsidP="00EA1617">
      <w:pPr>
        <w:rPr>
          <w:noProof/>
        </w:rPr>
      </w:pPr>
      <w:r w:rsidRPr="00943A5F">
        <w:rPr>
          <w:noProof/>
          <w:lang w:eastAsia="ko-KR"/>
        </w:rPr>
        <w:t>Output</w:t>
      </w:r>
      <w:r w:rsidR="00D71D94">
        <w:rPr>
          <w:noProof/>
          <w:lang w:eastAsia="ko-KR"/>
        </w:rPr>
        <w:t>s</w:t>
      </w:r>
      <w:r w:rsidRPr="00943A5F">
        <w:rPr>
          <w:noProof/>
          <w:lang w:eastAsia="ko-KR"/>
        </w:rPr>
        <w:t xml:space="preserve"> of this process </w:t>
      </w:r>
      <w:r w:rsidR="00D71D94">
        <w:rPr>
          <w:noProof/>
          <w:lang w:eastAsia="ko-KR"/>
        </w:rPr>
        <w:t>are</w:t>
      </w:r>
      <w:r w:rsidR="00D71D94">
        <w:rPr>
          <w:noProof/>
        </w:rPr>
        <w:t>:</w:t>
      </w:r>
    </w:p>
    <w:p w:rsidR="00EA1617" w:rsidRDefault="00EA1617" w:rsidP="00D72B8D">
      <w:pPr>
        <w:ind w:left="434" w:hanging="434"/>
        <w:rPr>
          <w:noProof/>
        </w:rPr>
      </w:pPr>
      <w:r w:rsidRPr="00943A5F">
        <w:rPr>
          <w:noProof/>
        </w:rPr>
        <w:t>–</w:t>
      </w:r>
      <w:r w:rsidRPr="00943A5F">
        <w:rPr>
          <w:noProof/>
        </w:rPr>
        <w:tab/>
      </w:r>
      <w:r>
        <w:rPr>
          <w:noProof/>
        </w:rPr>
        <w:t xml:space="preserve">a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 xml:space="preserve">) </w:t>
      </w:r>
      <w:r>
        <w:rPr>
          <w:noProof/>
        </w:rPr>
        <w:t xml:space="preserve">array </w:t>
      </w:r>
      <w:r w:rsidR="0055732B">
        <w:rPr>
          <w:noProof/>
        </w:rPr>
        <w:t>rsP</w:t>
      </w:r>
      <w:r>
        <w:rPr>
          <w:noProof/>
        </w:rPr>
        <w:t>redMode specifies the prediction modes of the resampled picture,</w:t>
      </w:r>
    </w:p>
    <w:p w:rsidR="00EA1617" w:rsidRDefault="00EA1617" w:rsidP="00417518">
      <w:pPr>
        <w:ind w:left="434" w:hanging="434"/>
        <w:rPr>
          <w:noProof/>
        </w:rPr>
      </w:pPr>
      <w:r w:rsidRPr="00943A5F">
        <w:rPr>
          <w:noProof/>
        </w:rPr>
        <w:t>–</w:t>
      </w:r>
      <w:r w:rsidRPr="00943A5F">
        <w:rPr>
          <w:noProof/>
        </w:rPr>
        <w:tab/>
      </w:r>
      <w:r>
        <w:rPr>
          <w:noProof/>
        </w:rPr>
        <w:t xml:space="preserve">two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 xml:space="preserve">) </w:t>
      </w:r>
      <w:r>
        <w:rPr>
          <w:noProof/>
        </w:rPr>
        <w:t xml:space="preserve">arrays </w:t>
      </w:r>
      <w:r w:rsidR="0055732B">
        <w:rPr>
          <w:noProof/>
          <w:lang w:eastAsia="ko-KR"/>
        </w:rPr>
        <w:t>rsR</w:t>
      </w:r>
      <w:r w:rsidRPr="00943A5F">
        <w:rPr>
          <w:noProof/>
          <w:lang w:eastAsia="ko-KR"/>
        </w:rPr>
        <w:t>efIdxLX</w:t>
      </w:r>
      <w:r w:rsidR="005B2337">
        <w:rPr>
          <w:noProof/>
          <w:lang w:eastAsia="ko-KR"/>
        </w:rPr>
        <w:t xml:space="preserve"> </w:t>
      </w:r>
      <w:r>
        <w:rPr>
          <w:noProof/>
        </w:rPr>
        <w:t>specify the reference indexes of the resampled picture, with X = 0,1,</w:t>
      </w:r>
    </w:p>
    <w:p w:rsidR="00EA1617" w:rsidRDefault="00EA1617" w:rsidP="00417518">
      <w:pPr>
        <w:ind w:left="434" w:hanging="434"/>
        <w:rPr>
          <w:noProof/>
        </w:rPr>
      </w:pPr>
      <w:r w:rsidRPr="00943A5F">
        <w:rPr>
          <w:noProof/>
        </w:rPr>
        <w:t>–</w:t>
      </w:r>
      <w:r w:rsidRPr="00943A5F">
        <w:rPr>
          <w:noProof/>
        </w:rPr>
        <w:tab/>
      </w:r>
      <w:r>
        <w:rPr>
          <w:noProof/>
        </w:rPr>
        <w:t xml:space="preserve">two </w:t>
      </w:r>
      <w:r w:rsidRPr="00943A5F">
        <w:rPr>
          <w:noProof/>
        </w:rPr>
        <w:t>(</w:t>
      </w:r>
      <w:r>
        <w:rPr>
          <w:noProof/>
        </w:rPr>
        <w:t> </w:t>
      </w:r>
      <w:r w:rsidR="005C28D9">
        <w:rPr>
          <w:noProof/>
        </w:rPr>
        <w:t>Cur</w:t>
      </w:r>
      <w:r>
        <w:rPr>
          <w:noProof/>
        </w:rPr>
        <w:t>PicWidth</w:t>
      </w:r>
      <w:r w:rsidR="001276F3">
        <w:rPr>
          <w:noProof/>
        </w:rPr>
        <w:t>InSamplesY</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005C28D9">
        <w:rPr>
          <w:noProof/>
        </w:rPr>
        <w:t>Cur</w:t>
      </w:r>
      <w:r>
        <w:rPr>
          <w:noProof/>
        </w:rPr>
        <w:t>PicHeight</w:t>
      </w:r>
      <w:r w:rsidR="001276F3">
        <w:rPr>
          <w:noProof/>
        </w:rPr>
        <w:t>InSamplesY</w:t>
      </w:r>
      <w:r>
        <w:rPr>
          <w:noProof/>
        </w:rPr>
        <w:t> </w:t>
      </w:r>
      <w:r w:rsidRPr="00943A5F">
        <w:rPr>
          <w:noProof/>
        </w:rPr>
        <w:t>)</w:t>
      </w:r>
      <w:r>
        <w:rPr>
          <w:noProof/>
        </w:rPr>
        <w:t xml:space="preserve"> arrays </w:t>
      </w:r>
      <w:r w:rsidR="0055732B">
        <w:rPr>
          <w:noProof/>
        </w:rPr>
        <w:t>rsM</w:t>
      </w:r>
      <w:r>
        <w:rPr>
          <w:noProof/>
          <w:lang w:eastAsia="ko-KR"/>
        </w:rPr>
        <w:t>v</w:t>
      </w:r>
      <w:r w:rsidRPr="00943A5F">
        <w:rPr>
          <w:noProof/>
          <w:lang w:eastAsia="ko-KR"/>
        </w:rPr>
        <w:t>LX</w:t>
      </w:r>
      <w:r>
        <w:rPr>
          <w:noProof/>
        </w:rPr>
        <w:t xml:space="preserve"> specify the luma motion vectors of the resampled picture, with X = 0,1,</w:t>
      </w:r>
    </w:p>
    <w:p w:rsidR="00EA1617" w:rsidRDefault="00417518" w:rsidP="00417518">
      <w:pPr>
        <w:ind w:left="434" w:hanging="434"/>
        <w:rPr>
          <w:noProof/>
          <w:lang w:eastAsia="ko-KR"/>
        </w:rPr>
      </w:pPr>
      <w:r w:rsidRPr="00943A5F">
        <w:rPr>
          <w:noProof/>
        </w:rPr>
        <w:t>–</w:t>
      </w:r>
      <w:r w:rsidRPr="00943A5F">
        <w:rPr>
          <w:noProof/>
        </w:rPr>
        <w:tab/>
      </w:r>
      <w:r w:rsidR="00EA1617">
        <w:rPr>
          <w:noProof/>
        </w:rPr>
        <w:t>two</w:t>
      </w:r>
      <w:r w:rsidR="00EA1617">
        <w:rPr>
          <w:noProof/>
          <w:lang w:eastAsia="ko-KR"/>
        </w:rPr>
        <w:t xml:space="preserve"> </w:t>
      </w:r>
      <w:r w:rsidR="00EA1617" w:rsidRPr="00943A5F">
        <w:rPr>
          <w:noProof/>
        </w:rPr>
        <w:t>(</w:t>
      </w:r>
      <w:r w:rsidR="00EA1617">
        <w:rPr>
          <w:noProof/>
        </w:rPr>
        <w:t> </w:t>
      </w:r>
      <w:r w:rsidR="005C28D9">
        <w:rPr>
          <w:noProof/>
        </w:rPr>
        <w:t>Cur</w:t>
      </w:r>
      <w:r w:rsidR="00EA1617">
        <w:rPr>
          <w:noProof/>
        </w:rPr>
        <w:t>PicWidth</w:t>
      </w:r>
      <w:r w:rsidR="001276F3">
        <w:rPr>
          <w:noProof/>
        </w:rPr>
        <w:t>InSamplesY</w:t>
      </w:r>
      <w:r w:rsidR="00EA1617">
        <w:rPr>
          <w:noProof/>
        </w:rPr>
        <w:t> </w:t>
      </w:r>
      <w:r w:rsidR="00EA1617" w:rsidRPr="00943A5F">
        <w:rPr>
          <w:noProof/>
        </w:rPr>
        <w:t>)</w:t>
      </w:r>
      <w:r w:rsidR="00EC3E68">
        <w:rPr>
          <w:noProof/>
        </w:rPr>
        <w:t> </w:t>
      </w:r>
      <w:r w:rsidR="00EA1617" w:rsidRPr="00943A5F">
        <w:rPr>
          <w:noProof/>
        </w:rPr>
        <w:t>x</w:t>
      </w:r>
      <w:r w:rsidR="00EC3E68">
        <w:rPr>
          <w:noProof/>
        </w:rPr>
        <w:t> </w:t>
      </w:r>
      <w:r w:rsidR="00EA1617" w:rsidRPr="00943A5F">
        <w:rPr>
          <w:noProof/>
        </w:rPr>
        <w:t>(</w:t>
      </w:r>
      <w:r w:rsidR="00EA1617">
        <w:rPr>
          <w:noProof/>
        </w:rPr>
        <w:t> </w:t>
      </w:r>
      <w:r w:rsidR="005C28D9">
        <w:rPr>
          <w:noProof/>
        </w:rPr>
        <w:t>Cur</w:t>
      </w:r>
      <w:r w:rsidR="00EA1617">
        <w:rPr>
          <w:noProof/>
        </w:rPr>
        <w:t>PicHeight</w:t>
      </w:r>
      <w:r w:rsidR="001276F3">
        <w:rPr>
          <w:noProof/>
        </w:rPr>
        <w:t>InSamplesY</w:t>
      </w:r>
      <w:r w:rsidR="00EA1617">
        <w:rPr>
          <w:noProof/>
        </w:rPr>
        <w:t> </w:t>
      </w:r>
      <w:r w:rsidR="00EA1617" w:rsidRPr="00943A5F">
        <w:rPr>
          <w:noProof/>
        </w:rPr>
        <w:t>)</w:t>
      </w:r>
      <w:r w:rsidR="00EA1617">
        <w:rPr>
          <w:noProof/>
        </w:rPr>
        <w:t xml:space="preserve"> arrays </w:t>
      </w:r>
      <w:r w:rsidR="0055732B">
        <w:rPr>
          <w:noProof/>
          <w:lang w:eastAsia="ko-KR"/>
        </w:rPr>
        <w:t>rsP</w:t>
      </w:r>
      <w:r w:rsidR="00EA1617">
        <w:rPr>
          <w:noProof/>
          <w:lang w:eastAsia="ko-KR"/>
        </w:rPr>
        <w:t xml:space="preserve">redFlagLX specify the </w:t>
      </w:r>
      <w:r w:rsidR="00EA1617" w:rsidRPr="00F121B6">
        <w:rPr>
          <w:noProof/>
          <w:lang w:eastAsia="ko-KR"/>
        </w:rPr>
        <w:t xml:space="preserve">prediction list utilization flags </w:t>
      </w:r>
      <w:r w:rsidR="00EA1617">
        <w:rPr>
          <w:noProof/>
          <w:lang w:eastAsia="ko-KR"/>
        </w:rPr>
        <w:t>of the resampled picture</w:t>
      </w:r>
      <w:r w:rsidR="00EA1617">
        <w:rPr>
          <w:noProof/>
        </w:rPr>
        <w:t xml:space="preserve">, </w:t>
      </w:r>
      <w:r w:rsidR="00EA1617">
        <w:rPr>
          <w:noProof/>
          <w:lang w:eastAsia="ko-KR"/>
        </w:rPr>
        <w:t>with X = 0,1</w:t>
      </w:r>
      <w:r w:rsidR="00EA1617">
        <w:rPr>
          <w:noProof/>
        </w:rPr>
        <w:t>.</w:t>
      </w:r>
    </w:p>
    <w:p w:rsidR="00EA1617" w:rsidRDefault="005944DD" w:rsidP="000E16D1">
      <w:pPr>
        <w:tabs>
          <w:tab w:val="left" w:pos="284"/>
        </w:tabs>
        <w:rPr>
          <w:noProof/>
          <w:lang w:eastAsia="ko-KR"/>
        </w:rPr>
      </w:pPr>
      <w:r>
        <w:t>The motion data of each 16 x 16 prediction block of the resampled picture are derived</w:t>
      </w:r>
      <w:r w:rsidR="000E16D1">
        <w:t xml:space="preserve"> by applying </w:t>
      </w:r>
      <w:r>
        <w:t>the following ordered steps</w:t>
      </w:r>
      <w:r w:rsidR="00C7574A">
        <w:t xml:space="preserve"> with </w:t>
      </w:r>
      <w:r w:rsidR="009F7DB0">
        <w:t>xPb = </w:t>
      </w:r>
      <w:r w:rsidR="00EA1617">
        <w:t>0 ... ( ( </w:t>
      </w:r>
      <w:r w:rsidR="005C28D9">
        <w:rPr>
          <w:noProof/>
        </w:rPr>
        <w:t>Cur</w:t>
      </w:r>
      <w:r w:rsidR="00EA1617">
        <w:rPr>
          <w:noProof/>
        </w:rPr>
        <w:t>PicWidth</w:t>
      </w:r>
      <w:r w:rsidR="001276F3">
        <w:rPr>
          <w:noProof/>
        </w:rPr>
        <w:t>InSamplesY</w:t>
      </w:r>
      <w:r w:rsidR="00EA1617">
        <w:rPr>
          <w:noProof/>
        </w:rPr>
        <w:t> + 15 ) &gt;&gt; 4 ) − 1</w:t>
      </w:r>
      <w:r w:rsidR="00EA1617">
        <w:t xml:space="preserve"> and </w:t>
      </w:r>
      <w:r w:rsidR="009F7DB0">
        <w:t>yPb = </w:t>
      </w:r>
      <w:r w:rsidR="00EA1617">
        <w:t>0 … ( (</w:t>
      </w:r>
      <w:r w:rsidR="00EA1617">
        <w:rPr>
          <w:noProof/>
        </w:rPr>
        <w:t> </w:t>
      </w:r>
      <w:r w:rsidR="00693F23">
        <w:rPr>
          <w:noProof/>
        </w:rPr>
        <w:t>Cur</w:t>
      </w:r>
      <w:r w:rsidR="00EA1617">
        <w:rPr>
          <w:noProof/>
        </w:rPr>
        <w:t>PicHeight</w:t>
      </w:r>
      <w:r w:rsidR="001276F3">
        <w:rPr>
          <w:noProof/>
        </w:rPr>
        <w:t>InSamplesY</w:t>
      </w:r>
      <w:r w:rsidR="00EA1617">
        <w:rPr>
          <w:noProof/>
        </w:rPr>
        <w:t> + 15 ) &gt;&gt; 4) </w:t>
      </w:r>
      <w:r w:rsidR="005773D9">
        <w:rPr>
          <w:noProof/>
        </w:rPr>
        <w:t>−</w:t>
      </w:r>
      <w:r w:rsidR="00EA1617">
        <w:rPr>
          <w:noProof/>
        </w:rPr>
        <w:t> 1</w:t>
      </w:r>
      <w:r w:rsidR="0090546D">
        <w:rPr>
          <w:noProof/>
        </w:rPr>
        <w:t>:</w:t>
      </w:r>
    </w:p>
    <w:p w:rsidR="00EA1617" w:rsidRDefault="00EA1617" w:rsidP="00D366E4">
      <w:pPr>
        <w:tabs>
          <w:tab w:val="clear" w:pos="794"/>
          <w:tab w:val="clear" w:pos="1191"/>
          <w:tab w:val="left" w:pos="810"/>
        </w:tabs>
        <w:ind w:left="810" w:hanging="450"/>
        <w:rPr>
          <w:noProof/>
          <w:lang w:eastAsia="ko-KR"/>
        </w:rPr>
      </w:pPr>
      <w:r w:rsidRPr="00EE7C7D">
        <w:rPr>
          <w:noProof/>
        </w:rPr>
        <w:t>–</w:t>
      </w:r>
      <w:r w:rsidRPr="00EE7C7D">
        <w:rPr>
          <w:noProof/>
        </w:rPr>
        <w:tab/>
      </w:r>
      <w:r>
        <w:rPr>
          <w:noProof/>
        </w:rPr>
        <w:t xml:space="preserve">The </w:t>
      </w:r>
      <w:r w:rsidR="007C12A3">
        <w:rPr>
          <w:noProof/>
        </w:rPr>
        <w:t xml:space="preserve">top-left luma sample location of the (16 x 16) prediction block </w:t>
      </w:r>
      <w:r w:rsidRPr="00943A5F">
        <w:rPr>
          <w:noProof/>
          <w:lang w:eastAsia="ko-KR"/>
        </w:rPr>
        <w:t>x</w:t>
      </w:r>
      <w:r>
        <w:rPr>
          <w:noProof/>
          <w:lang w:eastAsia="ko-KR"/>
        </w:rPr>
        <w:t xml:space="preserve">P and yP are set </w:t>
      </w:r>
      <w:r w:rsidR="00EC3E68">
        <w:rPr>
          <w:noProof/>
          <w:lang w:eastAsia="ko-KR"/>
        </w:rPr>
        <w:t xml:space="preserve">equal </w:t>
      </w:r>
      <w:r>
        <w:rPr>
          <w:noProof/>
          <w:lang w:eastAsia="ko-KR"/>
        </w:rPr>
        <w:t>to ( xPb &lt;&lt; 4 ) and ( yPb &lt;&lt; 4 ), respectively,</w:t>
      </w:r>
    </w:p>
    <w:p w:rsidR="00EA1617" w:rsidRPr="00943A5F" w:rsidRDefault="00EA1617" w:rsidP="00D366E4">
      <w:pPr>
        <w:tabs>
          <w:tab w:val="clear" w:pos="794"/>
          <w:tab w:val="clear" w:pos="1191"/>
          <w:tab w:val="left" w:pos="810"/>
        </w:tabs>
        <w:ind w:left="810" w:hanging="450"/>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sidR="0055732B">
        <w:rPr>
          <w:noProof/>
        </w:rPr>
        <w:t>rsP</w:t>
      </w:r>
      <w:r>
        <w:rPr>
          <w:noProof/>
        </w:rPr>
        <w:t>redMode[</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 xml:space="preserve">], </w:t>
      </w:r>
      <w:r w:rsidR="0055732B">
        <w:rPr>
          <w:noProof/>
          <w:lang w:eastAsia="ko-KR"/>
        </w:rPr>
        <w:t>rsR</w:t>
      </w:r>
      <w:r w:rsidRPr="00943A5F">
        <w:rPr>
          <w:noProof/>
          <w:lang w:eastAsia="ko-KR"/>
        </w:rPr>
        <w:t>efIdxLX</w:t>
      </w:r>
      <w:r>
        <w:rPr>
          <w:noProof/>
        </w:rPr>
        <w:t>[</w:t>
      </w:r>
      <w:r w:rsidR="00EC3E68">
        <w:rPr>
          <w:noProof/>
        </w:rPr>
        <w:t> </w:t>
      </w:r>
      <w:r>
        <w:rPr>
          <w:noProof/>
        </w:rPr>
        <w:t>xP</w:t>
      </w:r>
      <w:r w:rsidR="00EC3E68">
        <w:rPr>
          <w:noProof/>
        </w:rPr>
        <w:t> </w:t>
      </w:r>
      <w:r>
        <w:rPr>
          <w:noProof/>
        </w:rPr>
        <w:t>][</w:t>
      </w:r>
      <w:r w:rsidR="00EC3E68">
        <w:rPr>
          <w:noProof/>
        </w:rPr>
        <w:t> </w:t>
      </w:r>
      <w:r>
        <w:rPr>
          <w:noProof/>
        </w:rPr>
        <w:t>yP</w:t>
      </w:r>
      <w:r w:rsidR="00EC3E68">
        <w:rPr>
          <w:noProof/>
        </w:rPr>
        <w:t> </w:t>
      </w:r>
      <w:r>
        <w:rPr>
          <w:noProof/>
        </w:rPr>
        <w:t>],</w:t>
      </w:r>
      <w:r w:rsidR="0055732B">
        <w:rPr>
          <w:noProof/>
          <w:lang w:eastAsia="ko-KR"/>
        </w:rPr>
        <w:t xml:space="preserve"> rsM</w:t>
      </w:r>
      <w:r>
        <w:rPr>
          <w:noProof/>
          <w:lang w:eastAsia="ko-KR"/>
        </w:rPr>
        <w:t>v</w:t>
      </w:r>
      <w:r w:rsidRPr="00943A5F">
        <w:rPr>
          <w:noProof/>
          <w:lang w:eastAsia="ko-KR"/>
        </w:rPr>
        <w:t>LX</w:t>
      </w:r>
      <w:r>
        <w:rPr>
          <w:noProof/>
        </w:rPr>
        <w:t>[</w:t>
      </w:r>
      <w:r w:rsidR="00EC3E68">
        <w:rPr>
          <w:noProof/>
        </w:rPr>
        <w:t> </w:t>
      </w:r>
      <w:r>
        <w:rPr>
          <w:noProof/>
        </w:rPr>
        <w:t>xP</w:t>
      </w:r>
      <w:r w:rsidR="00EC3E68">
        <w:rPr>
          <w:noProof/>
        </w:rPr>
        <w:t> </w:t>
      </w:r>
      <w:r>
        <w:rPr>
          <w:noProof/>
        </w:rPr>
        <w:t>][</w:t>
      </w:r>
      <w:r w:rsidR="00EC3E68">
        <w:rPr>
          <w:rFonts w:eastAsiaTheme="minorEastAsia"/>
          <w:noProof/>
          <w:lang w:val="en-US" w:eastAsia="zh-CN"/>
        </w:rPr>
        <w:t> </w:t>
      </w:r>
      <w:r>
        <w:rPr>
          <w:noProof/>
        </w:rPr>
        <w:t>yP</w:t>
      </w:r>
      <w:r w:rsidR="00EC3E68">
        <w:rPr>
          <w:noProof/>
          <w:lang w:val="en-US"/>
        </w:rPr>
        <w:t> </w:t>
      </w:r>
      <w:r>
        <w:rPr>
          <w:noProof/>
        </w:rPr>
        <w:t xml:space="preserve">] and </w:t>
      </w:r>
      <w:r w:rsidR="0055732B">
        <w:rPr>
          <w:noProof/>
        </w:rPr>
        <w:t>rsP</w:t>
      </w:r>
      <w:r>
        <w:rPr>
          <w:noProof/>
        </w:rPr>
        <w:t>redFlagLX[</w:t>
      </w:r>
      <w:r w:rsidR="00EC3E68">
        <w:rPr>
          <w:noProof/>
          <w:lang w:val="en-US"/>
        </w:rPr>
        <w:t> </w:t>
      </w:r>
      <w:r>
        <w:rPr>
          <w:noProof/>
        </w:rPr>
        <w:t>xP</w:t>
      </w:r>
      <w:r w:rsidR="00EC3E68">
        <w:rPr>
          <w:noProof/>
          <w:lang w:val="en-US"/>
        </w:rPr>
        <w:t> </w:t>
      </w:r>
      <w:r>
        <w:rPr>
          <w:noProof/>
        </w:rPr>
        <w:t>][</w:t>
      </w:r>
      <w:r w:rsidR="00EC3E68">
        <w:rPr>
          <w:noProof/>
          <w:lang w:val="en-US"/>
        </w:rPr>
        <w:t> </w:t>
      </w:r>
      <w:r>
        <w:rPr>
          <w:noProof/>
        </w:rPr>
        <w:t>yP</w:t>
      </w:r>
      <w:r w:rsidR="00EC3E68">
        <w:rPr>
          <w:noProof/>
          <w:lang w:val="en-US"/>
        </w:rPr>
        <w:t> </w:t>
      </w:r>
      <w:r>
        <w:rPr>
          <w:noProof/>
        </w:rPr>
        <w:t>], with X = 0,1,</w:t>
      </w:r>
      <w:r>
        <w:rPr>
          <w:noProof/>
          <w:lang w:eastAsia="ko-KR"/>
        </w:rPr>
        <w:t xml:space="preserve"> are derived by </w:t>
      </w:r>
      <w:r w:rsidRPr="00943A5F">
        <w:rPr>
          <w:noProof/>
          <w:lang w:eastAsia="ko-KR"/>
        </w:rPr>
        <w:t xml:space="preserve">invoking </w:t>
      </w:r>
      <w:r>
        <w:rPr>
          <w:noProof/>
          <w:lang w:eastAsia="ko-KR"/>
        </w:rPr>
        <w:t xml:space="preserve">inter layer motion </w:t>
      </w:r>
      <w:r w:rsidR="003501D3">
        <w:rPr>
          <w:noProof/>
          <w:lang w:eastAsia="ko-KR"/>
        </w:rPr>
        <w:t xml:space="preserve">parameters </w:t>
      </w:r>
      <w:r>
        <w:rPr>
          <w:noProof/>
          <w:lang w:eastAsia="ko-KR"/>
        </w:rPr>
        <w:t xml:space="preserve">derivation process </w:t>
      </w:r>
      <w:r w:rsidRPr="00943A5F">
        <w:rPr>
          <w:noProof/>
        </w:rPr>
        <w:t>specified in subclause</w:t>
      </w:r>
      <w:r>
        <w:rPr>
          <w:noProof/>
        </w:rPr>
        <w:t xml:space="preserve"> </w:t>
      </w:r>
      <w:r w:rsidR="007A002E">
        <w:fldChar w:fldCharType="begin" w:fldLock="1"/>
      </w:r>
      <w:r w:rsidR="007A002E">
        <w:instrText xml:space="preserve"> REF _Ref348599073 \r \h  \* MERGEFORMAT </w:instrText>
      </w:r>
      <w:r w:rsidR="007A002E">
        <w:fldChar w:fldCharType="separate"/>
      </w:r>
      <w:r w:rsidR="00E907A9" w:rsidRPr="00E907A9">
        <w:rPr>
          <w:noProof/>
          <w:highlight w:val="yellow"/>
        </w:rPr>
        <w:t>H.8.1.4.2.1</w:t>
      </w:r>
      <w:r w:rsidR="007A002E">
        <w:fldChar w:fldCharType="end"/>
      </w:r>
      <w:r>
        <w:rPr>
          <w:noProof/>
        </w:rPr>
        <w:t xml:space="preserve"> </w:t>
      </w:r>
      <w:r>
        <w:rPr>
          <w:noProof/>
          <w:lang w:eastAsia="ko-KR"/>
        </w:rPr>
        <w:t xml:space="preserve">with </w:t>
      </w:r>
      <w:r w:rsidRPr="00943A5F">
        <w:rPr>
          <w:noProof/>
          <w:lang w:eastAsia="ko-KR"/>
        </w:rPr>
        <w:t xml:space="preserve">the luma </w:t>
      </w:r>
      <w:r w:rsidR="0055732B">
        <w:rPr>
          <w:noProof/>
          <w:lang w:eastAsia="ko-KR"/>
        </w:rPr>
        <w:t xml:space="preserve">sample </w:t>
      </w:r>
      <w:r w:rsidRPr="00943A5F">
        <w:rPr>
          <w:noProof/>
          <w:lang w:eastAsia="ko-KR"/>
        </w:rPr>
        <w:t>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w:t>
      </w:r>
      <w:r w:rsidR="00642B7A">
        <w:rPr>
          <w:noProof/>
          <w:lang w:eastAsia="ko-KR"/>
        </w:rPr>
        <w:t>rl</w:t>
      </w:r>
      <w:r w:rsidR="00EC3E68">
        <w:rPr>
          <w:lang w:val="en-CA"/>
        </w:rPr>
        <w:t>P</w:t>
      </w:r>
      <w:r>
        <w:rPr>
          <w:noProof/>
          <w:lang w:eastAsia="ko-KR"/>
        </w:rPr>
        <w:t xml:space="preserve">redMode, </w:t>
      </w:r>
      <w:r w:rsidR="00EC3E68">
        <w:rPr>
          <w:noProof/>
          <w:lang w:eastAsia="ko-KR"/>
        </w:rPr>
        <w:t>rlRefIdxLX</w:t>
      </w:r>
      <w:r>
        <w:rPr>
          <w:noProof/>
          <w:lang w:eastAsia="ko-KR"/>
        </w:rPr>
        <w:t xml:space="preserve">, </w:t>
      </w:r>
      <w:r w:rsidR="00EC3E68">
        <w:rPr>
          <w:noProof/>
          <w:lang w:eastAsia="ko-KR"/>
        </w:rPr>
        <w:t>rlM</w:t>
      </w:r>
      <w:r>
        <w:rPr>
          <w:noProof/>
          <w:lang w:eastAsia="ko-KR"/>
        </w:rPr>
        <w:t xml:space="preserve">vLX and </w:t>
      </w:r>
      <w:r w:rsidR="00EC3E68">
        <w:rPr>
          <w:noProof/>
          <w:lang w:eastAsia="ko-KR"/>
        </w:rPr>
        <w:t>rlP</w:t>
      </w:r>
      <w:r>
        <w:rPr>
          <w:noProof/>
          <w:lang w:eastAsia="ko-KR"/>
        </w:rPr>
        <w:t xml:space="preserve">redFlagLX, with X = 0,1, </w:t>
      </w:r>
      <w:r w:rsidRPr="00943A5F">
        <w:rPr>
          <w:noProof/>
          <w:lang w:eastAsia="ko-KR"/>
        </w:rPr>
        <w:t>given as input</w:t>
      </w:r>
      <w:r w:rsidR="0055732B">
        <w:rPr>
          <w:noProof/>
          <w:lang w:eastAsia="ko-KR"/>
        </w:rPr>
        <w:t>s</w:t>
      </w:r>
      <w:r w:rsidRPr="00943A5F">
        <w:rPr>
          <w:noProof/>
          <w:lang w:eastAsia="ko-KR"/>
        </w:rPr>
        <w:t>.</w:t>
      </w:r>
    </w:p>
    <w:p w:rsidR="00EA1617" w:rsidRDefault="00EA1617" w:rsidP="00EA1617">
      <w:pPr>
        <w:pStyle w:val="Annex6"/>
      </w:pPr>
      <w:bookmarkStart w:id="2051" w:name="_Ref348599073"/>
      <w:r w:rsidRPr="00665644">
        <w:rPr>
          <w:noProof/>
        </w:rPr>
        <w:t xml:space="preserve">Derivation process </w:t>
      </w:r>
      <w:r>
        <w:rPr>
          <w:noProof/>
        </w:rPr>
        <w:t>for</w:t>
      </w:r>
      <w:r w:rsidRPr="00665644">
        <w:rPr>
          <w:noProof/>
        </w:rPr>
        <w:t xml:space="preserve"> inter layer motion</w:t>
      </w:r>
      <w:bookmarkEnd w:id="2051"/>
      <w:r w:rsidR="003501D3">
        <w:rPr>
          <w:noProof/>
        </w:rPr>
        <w:t xml:space="preserve"> parameters</w:t>
      </w:r>
    </w:p>
    <w:p w:rsidR="00EA1617" w:rsidRPr="00943A5F" w:rsidRDefault="00EA1617" w:rsidP="00EA1617">
      <w:pPr>
        <w:rPr>
          <w:noProof/>
          <w:lang w:eastAsia="ko-KR"/>
        </w:rPr>
      </w:pPr>
      <w:r w:rsidRPr="00943A5F">
        <w:rPr>
          <w:noProof/>
          <w:lang w:eastAsia="ko-KR"/>
        </w:rPr>
        <w:t>Inputs to this process are</w:t>
      </w:r>
      <w:r w:rsidR="009F6139">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sidRPr="00943A5F">
        <w:rPr>
          <w:noProof/>
          <w:lang w:eastAsia="ko-KR"/>
        </w:rPr>
        <w:t>a luma location ( x</w:t>
      </w:r>
      <w:r w:rsidR="00EA1617">
        <w:rPr>
          <w:noProof/>
          <w:lang w:eastAsia="ko-KR"/>
        </w:rPr>
        <w:t>P</w:t>
      </w:r>
      <w:r w:rsidR="00EA1617" w:rsidRPr="00943A5F">
        <w:rPr>
          <w:noProof/>
          <w:lang w:eastAsia="ko-KR"/>
        </w:rPr>
        <w:t>, y</w:t>
      </w:r>
      <w:r w:rsidR="00EA1617">
        <w:rPr>
          <w:noProof/>
          <w:lang w:eastAsia="ko-KR"/>
        </w:rPr>
        <w:t>P</w:t>
      </w:r>
      <w:r w:rsidR="00EA1617" w:rsidRPr="00943A5F">
        <w:rPr>
          <w:noProof/>
          <w:lang w:eastAsia="ko-KR"/>
        </w:rPr>
        <w:t xml:space="preserve"> ) specifying the top-left sample of the current luma prediction block relative to the top-left luma sample of the </w:t>
      </w:r>
      <w:r w:rsidR="003501D3">
        <w:rPr>
          <w:noProof/>
          <w:lang w:eastAsia="ko-KR"/>
        </w:rPr>
        <w:t>resampled</w:t>
      </w:r>
      <w:r w:rsidR="003501D3" w:rsidRPr="00943A5F">
        <w:rPr>
          <w:noProof/>
          <w:lang w:eastAsia="ko-KR"/>
        </w:rPr>
        <w:t xml:space="preserve"> </w:t>
      </w:r>
      <w:r w:rsidR="00EA1617" w:rsidRPr="00943A5F">
        <w:rPr>
          <w:noProof/>
          <w:lang w:eastAsia="ko-KR"/>
        </w:rPr>
        <w:t>picture,</w:t>
      </w:r>
    </w:p>
    <w:p w:rsidR="00EA1617" w:rsidRDefault="006F7718" w:rsidP="006F7718">
      <w:pPr>
        <w:ind w:left="434" w:hanging="434"/>
        <w:rPr>
          <w:noProof/>
        </w:rPr>
      </w:pPr>
      <w:r w:rsidRPr="00943A5F">
        <w:rPr>
          <w:noProof/>
        </w:rPr>
        <w:t>–</w:t>
      </w:r>
      <w:r>
        <w:rPr>
          <w:noProof/>
          <w:lang w:eastAsia="ko-KR"/>
        </w:rPr>
        <w:tab/>
      </w:r>
      <w:r w:rsidR="00EA1617">
        <w:rPr>
          <w:noProof/>
        </w:rPr>
        <w:t>the reference layer prediction mode</w:t>
      </w:r>
      <w:r w:rsidR="000D0BF2">
        <w:rPr>
          <w:noProof/>
        </w:rPr>
        <w:t xml:space="preserve"> </w:t>
      </w:r>
      <w:r w:rsidR="00EA1617">
        <w:rPr>
          <w:noProof/>
        </w:rPr>
        <w:t xml:space="preserve">array </w:t>
      </w:r>
      <w:r w:rsidR="00642B7A">
        <w:rPr>
          <w:noProof/>
        </w:rPr>
        <w:t>rlP</w:t>
      </w:r>
      <w:r w:rsidR="00EA1617">
        <w:rPr>
          <w:noProof/>
        </w:rPr>
        <w:t>redMode,</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reference index </w:t>
      </w:r>
      <w:r w:rsidR="00EA1617">
        <w:rPr>
          <w:noProof/>
          <w:lang w:eastAsia="ko-KR"/>
        </w:rPr>
        <w:t xml:space="preserve">arrays </w:t>
      </w:r>
      <w:r w:rsidR="00642B7A">
        <w:rPr>
          <w:noProof/>
          <w:lang w:eastAsia="ko-KR"/>
        </w:rPr>
        <w:t>rlR</w:t>
      </w:r>
      <w:r w:rsidR="00EA1617" w:rsidRPr="00943A5F">
        <w:rPr>
          <w:noProof/>
          <w:lang w:eastAsia="ko-KR"/>
        </w:rPr>
        <w:t>efIdxL</w:t>
      </w:r>
      <w:r w:rsidR="00EA1617">
        <w:rPr>
          <w:noProof/>
          <w:lang w:eastAsia="ko-KR"/>
        </w:rPr>
        <w:t>0 and r</w:t>
      </w:r>
      <w:r w:rsidR="00642B7A">
        <w:rPr>
          <w:noProof/>
          <w:lang w:eastAsia="ko-KR"/>
        </w:rPr>
        <w:t>lR</w:t>
      </w:r>
      <w:r w:rsidR="00EA1617">
        <w:rPr>
          <w:noProof/>
          <w:lang w:eastAsia="ko-KR"/>
        </w:rPr>
        <w:t>efIdxL1</w:t>
      </w:r>
      <w:r w:rsidR="00642B7A">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the reference layer motion vector </w:t>
      </w:r>
      <w:r w:rsidR="00EA1617">
        <w:rPr>
          <w:noProof/>
          <w:lang w:eastAsia="ko-KR"/>
        </w:rPr>
        <w:t xml:space="preserve">arrays </w:t>
      </w:r>
      <w:r w:rsidR="00642B7A">
        <w:rPr>
          <w:noProof/>
          <w:lang w:eastAsia="ko-KR"/>
        </w:rPr>
        <w:t>rlM</w:t>
      </w:r>
      <w:r w:rsidR="00EA1617">
        <w:rPr>
          <w:noProof/>
          <w:lang w:eastAsia="ko-KR"/>
        </w:rPr>
        <w:t xml:space="preserve">vL0 and </w:t>
      </w:r>
      <w:r w:rsidR="00642B7A">
        <w:rPr>
          <w:noProof/>
          <w:lang w:eastAsia="ko-KR"/>
        </w:rPr>
        <w:t>rlM</w:t>
      </w:r>
      <w:r w:rsidR="00EA1617">
        <w:rPr>
          <w:noProof/>
          <w:lang w:eastAsia="ko-KR"/>
        </w:rPr>
        <w:t>vL1</w:t>
      </w:r>
      <w:r w:rsidR="00642B7A">
        <w:rPr>
          <w:noProof/>
          <w:lang w:eastAsia="ko-KR"/>
        </w:rPr>
        <w:t>,</w:t>
      </w:r>
    </w:p>
    <w:p w:rsidR="00EA1617" w:rsidRDefault="003501D3" w:rsidP="006F7718">
      <w:pPr>
        <w:ind w:left="434" w:hanging="434"/>
        <w:rPr>
          <w:noProof/>
          <w:lang w:eastAsia="ko-KR"/>
        </w:rPr>
      </w:pPr>
      <w:r w:rsidRPr="00943A5F">
        <w:rPr>
          <w:noProof/>
        </w:rPr>
        <w:t>–</w:t>
      </w:r>
      <w:r>
        <w:rPr>
          <w:noProof/>
          <w:lang w:eastAsia="ko-KR"/>
        </w:rPr>
        <w:tab/>
      </w:r>
      <w:r w:rsidR="00EA1617">
        <w:rPr>
          <w:noProof/>
        </w:rPr>
        <w:t xml:space="preserve">the reference layer </w:t>
      </w:r>
      <w:r w:rsidR="00EA1617" w:rsidRPr="00F121B6">
        <w:rPr>
          <w:noProof/>
          <w:lang w:eastAsia="ko-KR"/>
        </w:rPr>
        <w:t>p</w:t>
      </w:r>
      <w:r w:rsidR="00EA1617">
        <w:rPr>
          <w:noProof/>
          <w:lang w:eastAsia="ko-KR"/>
        </w:rPr>
        <w:t>rediction list utilization flag</w:t>
      </w:r>
      <w:r w:rsidR="00EA1617" w:rsidRPr="00F121B6">
        <w:rPr>
          <w:noProof/>
          <w:lang w:eastAsia="ko-KR"/>
        </w:rPr>
        <w:t xml:space="preserve"> </w:t>
      </w:r>
      <w:r w:rsidR="00EA1617">
        <w:rPr>
          <w:noProof/>
          <w:lang w:eastAsia="ko-KR"/>
        </w:rPr>
        <w:t xml:space="preserve">arrays </w:t>
      </w:r>
      <w:r w:rsidR="00642B7A">
        <w:rPr>
          <w:noProof/>
          <w:lang w:eastAsia="ko-KR"/>
        </w:rPr>
        <w:t>rlP</w:t>
      </w:r>
      <w:r w:rsidR="00EA1617">
        <w:rPr>
          <w:noProof/>
          <w:lang w:eastAsia="ko-KR"/>
        </w:rPr>
        <w:t xml:space="preserve">redFlagL0 and </w:t>
      </w:r>
      <w:r w:rsidR="00642B7A">
        <w:rPr>
          <w:noProof/>
          <w:lang w:eastAsia="ko-KR"/>
        </w:rPr>
        <w:t>rlP</w:t>
      </w:r>
      <w:r w:rsidR="00EA1617">
        <w:rPr>
          <w:noProof/>
          <w:lang w:eastAsia="ko-KR"/>
        </w:rPr>
        <w:t>redFlagL1.</w:t>
      </w:r>
    </w:p>
    <w:p w:rsidR="00EA1617" w:rsidRPr="00943A5F" w:rsidRDefault="00EA1617" w:rsidP="00EA1617">
      <w:pPr>
        <w:rPr>
          <w:noProof/>
          <w:lang w:eastAsia="ko-KR"/>
        </w:rPr>
      </w:pPr>
      <w:r w:rsidRPr="00943A5F">
        <w:rPr>
          <w:noProof/>
          <w:lang w:eastAsia="ko-KR"/>
        </w:rPr>
        <w:t>Outputs of this process are</w:t>
      </w:r>
      <w:r w:rsidR="009F6139">
        <w:rPr>
          <w:noProof/>
          <w:lang w:eastAsia="ko-KR"/>
        </w:rPr>
        <w:t>:</w:t>
      </w:r>
    </w:p>
    <w:p w:rsidR="00EA1617" w:rsidRPr="00943A5F" w:rsidRDefault="006F7718" w:rsidP="006F7718">
      <w:pPr>
        <w:ind w:left="434" w:hanging="434"/>
        <w:rPr>
          <w:noProof/>
          <w:lang w:eastAsia="ko-KR"/>
        </w:rPr>
      </w:pPr>
      <w:r w:rsidRPr="00943A5F">
        <w:rPr>
          <w:noProof/>
        </w:rPr>
        <w:t>–</w:t>
      </w:r>
      <w:r>
        <w:rPr>
          <w:noProof/>
          <w:lang w:eastAsia="ko-KR"/>
        </w:rPr>
        <w:tab/>
      </w:r>
      <w:r w:rsidR="00EA1617">
        <w:rPr>
          <w:noProof/>
          <w:lang w:eastAsia="ko-KR"/>
        </w:rPr>
        <w:t xml:space="preserve">a derived prediction mode </w:t>
      </w:r>
      <w:r w:rsidR="0055732B">
        <w:rPr>
          <w:noProof/>
          <w:lang w:eastAsia="ko-KR"/>
        </w:rPr>
        <w:t>rsP</w:t>
      </w:r>
      <w:r w:rsidR="00EA1617">
        <w:rPr>
          <w:noProof/>
          <w:lang w:eastAsia="ko-KR"/>
        </w:rPr>
        <w:t>redMode</w:t>
      </w:r>
      <w:r w:rsidR="00EB617E" w:rsidRPr="00841AE6">
        <w:rPr>
          <w:noProof/>
          <w:lang w:eastAsia="ko-KR"/>
        </w:rPr>
        <w:t>[ xP ][ yP ]</w:t>
      </w:r>
      <w:r w:rsidR="00EA1617">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two</w:t>
      </w:r>
      <w:r w:rsidR="00EA1617" w:rsidRPr="00943A5F">
        <w:rPr>
          <w:noProof/>
          <w:lang w:eastAsia="ko-KR"/>
        </w:rPr>
        <w:t xml:space="preserve"> </w:t>
      </w:r>
      <w:r w:rsidR="00EA1617">
        <w:rPr>
          <w:noProof/>
          <w:lang w:eastAsia="ko-KR"/>
        </w:rPr>
        <w:t xml:space="preserve">derived </w:t>
      </w:r>
      <w:r w:rsidR="00EA1617" w:rsidRPr="00943A5F">
        <w:rPr>
          <w:noProof/>
          <w:lang w:eastAsia="ko-KR"/>
        </w:rPr>
        <w:t>motion vector</w:t>
      </w:r>
      <w:r w:rsidR="00EA1617">
        <w:rPr>
          <w:noProof/>
          <w:lang w:eastAsia="ko-KR"/>
        </w:rPr>
        <w:t>s</w:t>
      </w:r>
      <w:r w:rsidR="00EA1617" w:rsidRPr="00943A5F">
        <w:rPr>
          <w:noProof/>
          <w:lang w:eastAsia="ko-KR"/>
        </w:rPr>
        <w:t xml:space="preserve"> </w:t>
      </w:r>
      <w:r w:rsidR="0055732B">
        <w:rPr>
          <w:noProof/>
          <w:lang w:eastAsia="ko-KR"/>
        </w:rPr>
        <w:t>rsM</w:t>
      </w:r>
      <w:r w:rsidR="00EA1617" w:rsidRPr="00943A5F">
        <w:rPr>
          <w:noProof/>
          <w:lang w:eastAsia="ko-KR"/>
        </w:rPr>
        <w:t>vL</w:t>
      </w:r>
      <w:r w:rsidR="00EA1617">
        <w:rPr>
          <w:noProof/>
          <w:lang w:eastAsia="ko-KR"/>
        </w:rPr>
        <w:t xml:space="preserve">0 and </w:t>
      </w:r>
      <w:r w:rsidR="0055732B">
        <w:rPr>
          <w:noProof/>
          <w:lang w:eastAsia="ko-KR"/>
        </w:rPr>
        <w:t>rsM</w:t>
      </w:r>
      <w:r w:rsidR="00EA1617">
        <w:rPr>
          <w:noProof/>
          <w:lang w:eastAsia="ko-KR"/>
        </w:rPr>
        <w:t>vL1</w:t>
      </w:r>
      <w:r w:rsidR="00EB617E" w:rsidRPr="00841AE6">
        <w:rPr>
          <w:noProof/>
          <w:lang w:eastAsia="ko-KR"/>
        </w:rPr>
        <w:t>[ xP ][ yP ]</w:t>
      </w:r>
      <w:r w:rsidR="00C565B0">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lang w:eastAsia="ko-KR"/>
        </w:rPr>
        <w:t xml:space="preserve">two derived reference indices </w:t>
      </w:r>
      <w:r w:rsidR="0055732B">
        <w:rPr>
          <w:noProof/>
          <w:lang w:eastAsia="ko-KR"/>
        </w:rPr>
        <w:t>rsR</w:t>
      </w:r>
      <w:r w:rsidR="00EA1617">
        <w:rPr>
          <w:noProof/>
          <w:lang w:eastAsia="ko-KR"/>
        </w:rPr>
        <w:t xml:space="preserve">efIdxL0 and </w:t>
      </w:r>
      <w:r w:rsidR="0055732B">
        <w:rPr>
          <w:noProof/>
          <w:lang w:eastAsia="ko-KR"/>
        </w:rPr>
        <w:t>rsR</w:t>
      </w:r>
      <w:r w:rsidR="00EA1617">
        <w:rPr>
          <w:noProof/>
          <w:lang w:eastAsia="ko-KR"/>
        </w:rPr>
        <w:t>efIdxL1</w:t>
      </w:r>
      <w:r w:rsidR="00EB617E" w:rsidRPr="00841AE6">
        <w:rPr>
          <w:noProof/>
          <w:lang w:eastAsia="ko-KR"/>
        </w:rPr>
        <w:t>[ xP ][ yP ]</w:t>
      </w:r>
      <w:r w:rsidR="00C565B0">
        <w:rPr>
          <w:noProof/>
          <w:lang w:eastAsia="ko-KR"/>
        </w:rPr>
        <w:t>,</w:t>
      </w:r>
    </w:p>
    <w:p w:rsidR="00EA1617" w:rsidRDefault="006F7718" w:rsidP="006F7718">
      <w:pPr>
        <w:ind w:left="434" w:hanging="434"/>
        <w:rPr>
          <w:noProof/>
          <w:lang w:eastAsia="ko-KR"/>
        </w:rPr>
      </w:pPr>
      <w:r w:rsidRPr="00943A5F">
        <w:rPr>
          <w:noProof/>
        </w:rPr>
        <w:t>–</w:t>
      </w:r>
      <w:r>
        <w:rPr>
          <w:noProof/>
          <w:lang w:eastAsia="ko-KR"/>
        </w:rPr>
        <w:tab/>
      </w:r>
      <w:r w:rsidR="00EA1617">
        <w:rPr>
          <w:noProof/>
        </w:rPr>
        <w:t xml:space="preserve">two </w:t>
      </w:r>
      <w:r w:rsidR="00EA1617">
        <w:rPr>
          <w:noProof/>
          <w:lang w:eastAsia="ko-KR"/>
        </w:rPr>
        <w:t>derived</w:t>
      </w:r>
      <w:r w:rsidR="00EA1617">
        <w:rPr>
          <w:noProof/>
        </w:rPr>
        <w:t xml:space="preserve"> prediction list </w:t>
      </w:r>
      <w:r w:rsidR="00EA1617" w:rsidRPr="00F121B6">
        <w:rPr>
          <w:noProof/>
          <w:lang w:eastAsia="ko-KR"/>
        </w:rPr>
        <w:t xml:space="preserve">utilization </w:t>
      </w:r>
      <w:r w:rsidR="00EA1617">
        <w:rPr>
          <w:noProof/>
        </w:rPr>
        <w:t xml:space="preserve">flags </w:t>
      </w:r>
      <w:r w:rsidR="0055732B">
        <w:rPr>
          <w:noProof/>
        </w:rPr>
        <w:t>rsP</w:t>
      </w:r>
      <w:r w:rsidR="00EA1617">
        <w:rPr>
          <w:noProof/>
          <w:lang w:eastAsia="ko-KR"/>
        </w:rPr>
        <w:t xml:space="preserve">redFlagL0 and </w:t>
      </w:r>
      <w:r w:rsidR="0055732B">
        <w:rPr>
          <w:noProof/>
          <w:lang w:eastAsia="ko-KR"/>
        </w:rPr>
        <w:t>rsP</w:t>
      </w:r>
      <w:r w:rsidR="00EA1617">
        <w:rPr>
          <w:noProof/>
          <w:lang w:eastAsia="ko-KR"/>
        </w:rPr>
        <w:t>redFlagL1</w:t>
      </w:r>
      <w:r w:rsidR="00EB617E" w:rsidRPr="00841AE6">
        <w:rPr>
          <w:noProof/>
          <w:lang w:eastAsia="ko-KR"/>
        </w:rPr>
        <w:t>[ xP ][ yP ]</w:t>
      </w:r>
      <w:r w:rsidR="00EA1617">
        <w:rPr>
          <w:noProof/>
          <w:lang w:eastAsia="ko-KR"/>
        </w:rPr>
        <w:t>.</w:t>
      </w:r>
    </w:p>
    <w:p w:rsidR="00EA1617" w:rsidRPr="00374B74" w:rsidRDefault="0055732B" w:rsidP="00EA1617">
      <w:pPr>
        <w:rPr>
          <w:rFonts w:eastAsia="MS Mincho"/>
          <w:noProof/>
          <w:lang w:eastAsia="ja-JP"/>
        </w:rPr>
      </w:pPr>
      <w:r>
        <w:rPr>
          <w:noProof/>
          <w:lang w:eastAsia="ko-KR"/>
        </w:rPr>
        <w:t>rsP</w:t>
      </w:r>
      <w:r w:rsidR="00EA1617">
        <w:rPr>
          <w:noProof/>
          <w:lang w:eastAsia="ko-KR"/>
        </w:rPr>
        <w:t>redMode</w:t>
      </w:r>
      <w:r w:rsidR="00EB617E" w:rsidRPr="00841AE6">
        <w:rPr>
          <w:noProof/>
          <w:lang w:eastAsia="ko-KR"/>
        </w:rPr>
        <w:t>[ xP ][ yP ]</w:t>
      </w:r>
      <w:r w:rsidR="00EA1617">
        <w:rPr>
          <w:noProof/>
          <w:lang w:eastAsia="ko-KR"/>
        </w:rPr>
        <w:t xml:space="preserve">, </w:t>
      </w:r>
      <w:r>
        <w:rPr>
          <w:noProof/>
          <w:lang w:eastAsia="ko-KR"/>
        </w:rPr>
        <w:t>rsM</w:t>
      </w:r>
      <w:r w:rsidR="00EA1617" w:rsidRPr="00943A5F">
        <w:rPr>
          <w:noProof/>
          <w:lang w:eastAsia="ko-KR"/>
        </w:rPr>
        <w:t>vLX</w:t>
      </w:r>
      <w:r w:rsidR="00EB617E" w:rsidRPr="00841AE6">
        <w:rPr>
          <w:noProof/>
          <w:lang w:eastAsia="ko-KR"/>
        </w:rPr>
        <w:t>[ xP ][ yP ]</w:t>
      </w:r>
      <w:r w:rsidR="00EA1617">
        <w:rPr>
          <w:noProof/>
          <w:lang w:eastAsia="ko-KR"/>
        </w:rPr>
        <w:t xml:space="preserve">, </w:t>
      </w:r>
      <w:r>
        <w:rPr>
          <w:noProof/>
          <w:lang w:eastAsia="ko-KR"/>
        </w:rPr>
        <w:t>rsR</w:t>
      </w:r>
      <w:r w:rsidR="00EA1617">
        <w:rPr>
          <w:noProof/>
          <w:lang w:eastAsia="ko-KR"/>
        </w:rPr>
        <w:t>efIdxLX</w:t>
      </w:r>
      <w:r w:rsidR="0014382E" w:rsidRPr="00841AE6">
        <w:rPr>
          <w:noProof/>
          <w:lang w:eastAsia="ko-KR"/>
        </w:rPr>
        <w:t>[ xP ][ yP ]</w:t>
      </w:r>
      <w:r w:rsidR="00EA1617">
        <w:rPr>
          <w:noProof/>
          <w:lang w:eastAsia="ko-KR"/>
        </w:rPr>
        <w:t xml:space="preserve">, and </w:t>
      </w:r>
      <w:r>
        <w:rPr>
          <w:noProof/>
          <w:lang w:eastAsia="ko-KR"/>
        </w:rPr>
        <w:t>rsP</w:t>
      </w:r>
      <w:r w:rsidR="00EA1617">
        <w:rPr>
          <w:noProof/>
          <w:lang w:eastAsia="ko-KR"/>
        </w:rPr>
        <w:t>redFlagLX</w:t>
      </w:r>
      <w:r w:rsidR="0014382E" w:rsidRPr="00841AE6">
        <w:rPr>
          <w:noProof/>
          <w:lang w:eastAsia="ko-KR"/>
        </w:rPr>
        <w:t>[ xP ][ yP ]</w:t>
      </w:r>
      <w:r w:rsidR="0014382E">
        <w:rPr>
          <w:noProof/>
          <w:lang w:eastAsia="ko-KR"/>
        </w:rPr>
        <w:t xml:space="preserve">, with </w:t>
      </w:r>
      <w:r w:rsidR="0014382E" w:rsidRPr="00841AE6">
        <w:rPr>
          <w:noProof/>
          <w:lang w:eastAsia="ko-KR"/>
        </w:rPr>
        <w:t>X = 0, 1</w:t>
      </w:r>
      <w:r w:rsidR="0014382E">
        <w:rPr>
          <w:noProof/>
          <w:lang w:eastAsia="ko-KR"/>
        </w:rPr>
        <w:t>,</w:t>
      </w:r>
      <w:r w:rsidR="00EA1617">
        <w:rPr>
          <w:noProof/>
          <w:lang w:eastAsia="ko-KR"/>
        </w:rPr>
        <w:t xml:space="preserve"> are </w:t>
      </w:r>
      <w:r w:rsidR="00EA1617" w:rsidRPr="00374B74">
        <w:rPr>
          <w:noProof/>
          <w:lang w:eastAsia="ko-KR"/>
        </w:rPr>
        <w:t>derived</w:t>
      </w:r>
      <w:r w:rsidR="00EA1617">
        <w:rPr>
          <w:noProof/>
          <w:lang w:eastAsia="ko-KR"/>
        </w:rPr>
        <w:t xml:space="preserve"> </w:t>
      </w:r>
      <w:r w:rsidR="00F86FA6">
        <w:rPr>
          <w:noProof/>
          <w:lang w:eastAsia="ko-KR"/>
        </w:rPr>
        <w:t>by the following ordered steps</w:t>
      </w:r>
      <w:r w:rsidR="00576F05">
        <w:rPr>
          <w:noProof/>
          <w:lang w:eastAsia="ko-KR"/>
        </w:rPr>
        <w:t>:</w:t>
      </w:r>
    </w:p>
    <w:p w:rsidR="00EA1617" w:rsidRPr="00841AE6" w:rsidRDefault="00EA1617" w:rsidP="00DE50CD">
      <w:pPr>
        <w:numPr>
          <w:ilvl w:val="0"/>
          <w:numId w:val="37"/>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location (</w:t>
      </w:r>
      <w:r w:rsidR="00023ECF">
        <w:rPr>
          <w:noProof/>
          <w:lang w:eastAsia="ko-KR"/>
        </w:rPr>
        <w:t> </w:t>
      </w:r>
      <w:r w:rsidRPr="00841AE6">
        <w:rPr>
          <w:noProof/>
          <w:lang w:eastAsia="ko-KR"/>
        </w:rPr>
        <w:t>xPCtr,</w:t>
      </w:r>
      <w:r w:rsidR="00023ECF">
        <w:rPr>
          <w:noProof/>
          <w:lang w:eastAsia="ko-KR"/>
        </w:rPr>
        <w:t> </w:t>
      </w:r>
      <w:r w:rsidRPr="00841AE6">
        <w:rPr>
          <w:noProof/>
          <w:lang w:eastAsia="ko-KR"/>
        </w:rPr>
        <w:t>yPCtr</w:t>
      </w:r>
      <w:r w:rsidR="00023ECF">
        <w:rPr>
          <w:noProof/>
          <w:lang w:eastAsia="ko-KR"/>
        </w:rPr>
        <w:t> </w:t>
      </w:r>
      <w:r w:rsidRPr="00841AE6">
        <w:rPr>
          <w:noProof/>
          <w:lang w:eastAsia="ko-KR"/>
        </w:rPr>
        <w:t>) of the luma prediction block is derived as follows</w:t>
      </w:r>
      <w:r w:rsidR="00576F05">
        <w:rPr>
          <w:noProof/>
          <w:lang w:eastAsia="ko-KR"/>
        </w:rPr>
        <w:t>:</w:t>
      </w:r>
    </w:p>
    <w:p w:rsidR="00EA1617" w:rsidRPr="005059F3"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r w:rsidRPr="00841AE6">
        <w:rPr>
          <w:noProof/>
          <w:sz w:val="20"/>
          <w:szCs w:val="20"/>
          <w:lang w:eastAsia="ko-KR"/>
        </w:rPr>
        <w:tab/>
      </w:r>
      <w:r w:rsidRPr="00841AE6">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64</w:t>
      </w:r>
      <w:r w:rsidR="00726FC2" w:rsidRPr="005059F3">
        <w:rPr>
          <w:noProof/>
          <w:sz w:val="20"/>
          <w:szCs w:val="20"/>
          <w:highlight w:val="yellow"/>
        </w:rPr>
        <w:fldChar w:fldCharType="end"/>
      </w:r>
      <w:r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yPCtr = yP + 8</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65</w:t>
      </w:r>
      <w:r w:rsidR="00726FC2" w:rsidRPr="005059F3">
        <w:rPr>
          <w:noProof/>
          <w:sz w:val="20"/>
          <w:szCs w:val="20"/>
          <w:highlight w:val="yellow"/>
        </w:rPr>
        <w:fldChar w:fldCharType="end"/>
      </w:r>
      <w:r w:rsidRPr="005059F3">
        <w:rPr>
          <w:noProof/>
          <w:sz w:val="20"/>
          <w:szCs w:val="20"/>
          <w:highlight w:val="yellow"/>
          <w:lang w:eastAsia="ko-KR"/>
        </w:rPr>
        <w:t>)</w:t>
      </w:r>
    </w:p>
    <w:p w:rsidR="00EA1617" w:rsidRPr="00841AE6" w:rsidRDefault="00EA1617" w:rsidP="00DE50CD">
      <w:pPr>
        <w:numPr>
          <w:ilvl w:val="0"/>
          <w:numId w:val="37"/>
        </w:numPr>
        <w:tabs>
          <w:tab w:val="clear" w:pos="1191"/>
          <w:tab w:val="left" w:pos="9090"/>
        </w:tabs>
        <w:ind w:right="500"/>
        <w:rPr>
          <w:noProof/>
          <w:lang w:eastAsia="ko-KR"/>
        </w:rPr>
      </w:pPr>
      <w:r w:rsidRPr="00841AE6">
        <w:t xml:space="preserve">The derivation process for reference layer luma sample location specified in subclause </w:t>
      </w:r>
      <w:r w:rsidR="007A002E">
        <w:fldChar w:fldCharType="begin" w:fldLock="1"/>
      </w:r>
      <w:r w:rsidR="007A002E">
        <w:instrText xml:space="preserve"> REF _Ref364437398 \r \h  \* MERGEFORMAT </w:instrText>
      </w:r>
      <w:r w:rsidR="007A002E">
        <w:fldChar w:fldCharType="separate"/>
      </w:r>
      <w:r w:rsidR="004C44E5">
        <w:rPr>
          <w:highlight w:val="yellow"/>
        </w:rPr>
        <w:t>H.6.1</w:t>
      </w:r>
      <w:r w:rsidR="007A002E">
        <w:fldChar w:fldCharType="end"/>
      </w:r>
      <w:r w:rsidR="00726FC2">
        <w:fldChar w:fldCharType="begin" w:fldLock="1"/>
      </w:r>
      <w:r w:rsidR="00AB6740">
        <w:instrText xml:space="preserve"> REF _Ref347130519 \r \h  \* MERGEFORMAT </w:instrText>
      </w:r>
      <w:r w:rsidR="00726FC2">
        <w:fldChar w:fldCharType="end"/>
      </w:r>
      <w:r w:rsidRPr="00841AE6">
        <w:t xml:space="preserve"> is invoked with luma location (</w:t>
      </w:r>
      <w:r w:rsidRPr="00841AE6">
        <w:rPr>
          <w:noProof/>
          <w:lang w:eastAsia="ko-KR"/>
        </w:rPr>
        <w:t> xPCtr, yPCtr </w:t>
      </w:r>
      <w:r w:rsidRPr="00841AE6">
        <w:t xml:space="preserve">) given as the inputs and </w:t>
      </w:r>
      <w:r w:rsidR="00023ECF">
        <w:t xml:space="preserve">the </w:t>
      </w:r>
      <w:r w:rsidR="00023ECF" w:rsidRPr="00841AE6">
        <w:t xml:space="preserve">reference layer luma sample location </w:t>
      </w:r>
      <w:r w:rsidRPr="00841AE6">
        <w:t>( </w:t>
      </w:r>
      <w:r w:rsidRPr="00841AE6">
        <w:rPr>
          <w:noProof/>
          <w:lang w:eastAsia="ko-KR"/>
        </w:rPr>
        <w:t>xRef</w:t>
      </w:r>
      <w:r w:rsidRPr="00841AE6">
        <w:t>, </w:t>
      </w:r>
      <w:r w:rsidRPr="00841AE6">
        <w:rPr>
          <w:noProof/>
          <w:lang w:eastAsia="ko-KR"/>
        </w:rPr>
        <w:t>yRef </w:t>
      </w:r>
      <w:r w:rsidRPr="00841AE6">
        <w:t>) as output.</w:t>
      </w:r>
    </w:p>
    <w:p w:rsidR="00EA1617" w:rsidRPr="005059F3" w:rsidRDefault="00EA1617" w:rsidP="00DE50CD">
      <w:pPr>
        <w:numPr>
          <w:ilvl w:val="0"/>
          <w:numId w:val="37"/>
        </w:numPr>
        <w:tabs>
          <w:tab w:val="clear" w:pos="1191"/>
          <w:tab w:val="left" w:pos="9090"/>
        </w:tabs>
        <w:ind w:right="500"/>
        <w:rPr>
          <w:noProof/>
          <w:lang w:eastAsia="ko-KR"/>
        </w:rPr>
      </w:pPr>
      <w:r w:rsidRPr="00841AE6">
        <w:rPr>
          <w:noProof/>
          <w:lang w:eastAsia="ko-KR"/>
        </w:rPr>
        <w:lastRenderedPageBreak/>
        <w:t xml:space="preserve">The </w:t>
      </w:r>
      <w:r w:rsidR="00023ECF">
        <w:rPr>
          <w:noProof/>
          <w:lang w:eastAsia="ko-KR"/>
        </w:rPr>
        <w:t xml:space="preserve">rounded </w:t>
      </w:r>
      <w:r w:rsidR="00023ECF" w:rsidRPr="00841AE6">
        <w:t>reference layer luma sample location</w:t>
      </w:r>
      <w:r w:rsidR="00023ECF" w:rsidRPr="00841AE6">
        <w:rPr>
          <w:noProof/>
          <w:lang w:eastAsia="ko-KR"/>
        </w:rPr>
        <w:t xml:space="preserve"> </w:t>
      </w:r>
      <w:r w:rsidRPr="00841AE6">
        <w:rPr>
          <w:noProof/>
          <w:lang w:eastAsia="ko-KR"/>
        </w:rPr>
        <w:t>(</w:t>
      </w:r>
      <w:r w:rsidR="00023ECF">
        <w:rPr>
          <w:noProof/>
          <w:lang w:eastAsia="ko-KR"/>
        </w:rPr>
        <w:t> </w:t>
      </w:r>
      <w:r w:rsidRPr="00841AE6">
        <w:rPr>
          <w:noProof/>
          <w:lang w:eastAsia="ko-KR"/>
        </w:rPr>
        <w:t>xRL,</w:t>
      </w:r>
      <w:r w:rsidR="00023ECF">
        <w:rPr>
          <w:noProof/>
          <w:lang w:eastAsia="ko-KR"/>
        </w:rPr>
        <w:t> </w:t>
      </w:r>
      <w:r w:rsidRPr="005059F3">
        <w:rPr>
          <w:noProof/>
          <w:lang w:eastAsia="ko-KR"/>
        </w:rPr>
        <w:t>yRL</w:t>
      </w:r>
      <w:r w:rsidR="00023ECF" w:rsidRPr="005059F3">
        <w:rPr>
          <w:noProof/>
          <w:lang w:eastAsia="ko-KR"/>
        </w:rPr>
        <w:t> </w:t>
      </w:r>
      <w:r w:rsidRPr="005059F3">
        <w:rPr>
          <w:noProof/>
          <w:lang w:eastAsia="ko-KR"/>
        </w:rPr>
        <w:t>) is derived as follows</w:t>
      </w:r>
      <w:r w:rsidR="00AF61E9" w:rsidRPr="005059F3">
        <w:rPr>
          <w:noProof/>
          <w:lang w:eastAsia="ko-KR"/>
        </w:rPr>
        <w:t>:</w:t>
      </w:r>
    </w:p>
    <w:p w:rsidR="00EA1617" w:rsidRPr="005059F3"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059F3">
        <w:rPr>
          <w:noProof/>
          <w:sz w:val="20"/>
          <w:szCs w:val="20"/>
          <w:lang w:eastAsia="ko-KR"/>
        </w:rPr>
        <w:t>xRL = ( </w:t>
      </w:r>
      <w:r w:rsidR="00CE0F62" w:rsidRPr="005059F3">
        <w:rPr>
          <w:noProof/>
          <w:sz w:val="20"/>
          <w:szCs w:val="20"/>
          <w:lang w:eastAsia="ko-KR"/>
        </w:rPr>
        <w:t>( </w:t>
      </w:r>
      <w:r w:rsidRPr="005059F3">
        <w:rPr>
          <w:noProof/>
          <w:sz w:val="20"/>
          <w:szCs w:val="20"/>
          <w:lang w:eastAsia="ko-KR"/>
        </w:rPr>
        <w:t>xRef </w:t>
      </w:r>
      <w:r w:rsidR="00CE0F62" w:rsidRPr="005059F3">
        <w:rPr>
          <w:noProof/>
          <w:sz w:val="20"/>
          <w:szCs w:val="20"/>
          <w:lang w:eastAsia="ko-KR"/>
        </w:rPr>
        <w:t>+ 4 ) </w:t>
      </w:r>
      <w:r w:rsidRPr="005059F3">
        <w:rPr>
          <w:noProof/>
          <w:sz w:val="20"/>
          <w:szCs w:val="20"/>
          <w:lang w:eastAsia="ko-KR"/>
        </w:rPr>
        <w:t>&gt;&gt; 4 ) &lt;&lt; 4</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66</w:t>
      </w:r>
      <w:r w:rsidR="00726FC2" w:rsidRPr="005059F3">
        <w:rPr>
          <w:noProof/>
          <w:sz w:val="20"/>
          <w:szCs w:val="20"/>
          <w:highlight w:val="yellow"/>
        </w:rPr>
        <w:fldChar w:fldCharType="end"/>
      </w:r>
      <w:r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yRL = ( </w:t>
      </w:r>
      <w:r w:rsidR="00CE0F62" w:rsidRPr="005059F3">
        <w:rPr>
          <w:noProof/>
          <w:sz w:val="20"/>
          <w:szCs w:val="20"/>
          <w:lang w:eastAsia="ko-KR"/>
        </w:rPr>
        <w:t>( </w:t>
      </w:r>
      <w:r w:rsidRPr="005059F3">
        <w:rPr>
          <w:noProof/>
          <w:sz w:val="20"/>
          <w:szCs w:val="20"/>
          <w:lang w:eastAsia="ko-KR"/>
        </w:rPr>
        <w:t>yRef </w:t>
      </w:r>
      <w:r w:rsidR="00CE0F62" w:rsidRPr="005059F3">
        <w:rPr>
          <w:noProof/>
          <w:sz w:val="20"/>
          <w:szCs w:val="20"/>
          <w:lang w:eastAsia="ko-KR"/>
        </w:rPr>
        <w:t>+ 4 ) </w:t>
      </w:r>
      <w:r w:rsidRPr="005059F3">
        <w:rPr>
          <w:noProof/>
          <w:sz w:val="20"/>
          <w:szCs w:val="20"/>
          <w:lang w:eastAsia="ko-KR"/>
        </w:rPr>
        <w:t>&gt;&gt; 4 ) &lt;&lt; 4</w:t>
      </w:r>
      <w:r w:rsidRPr="005059F3">
        <w:rPr>
          <w:noProof/>
          <w:sz w:val="20"/>
          <w:szCs w:val="20"/>
          <w:lang w:eastAsia="ko-KR"/>
        </w:rPr>
        <w:tab/>
      </w:r>
      <w:r w:rsidRPr="005059F3">
        <w:rPr>
          <w:noProof/>
          <w:sz w:val="20"/>
          <w:szCs w:val="20"/>
          <w:lang w:eastAsia="ko-KR"/>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67</w:t>
      </w:r>
      <w:r w:rsidR="00726FC2" w:rsidRPr="005059F3">
        <w:rPr>
          <w:noProof/>
          <w:sz w:val="20"/>
          <w:szCs w:val="20"/>
          <w:highlight w:val="yellow"/>
        </w:rPr>
        <w:fldChar w:fldCharType="end"/>
      </w:r>
      <w:r w:rsidRPr="005059F3">
        <w:rPr>
          <w:noProof/>
          <w:sz w:val="20"/>
          <w:szCs w:val="20"/>
          <w:highlight w:val="yellow"/>
          <w:lang w:eastAsia="ko-KR"/>
        </w:rPr>
        <w:t>)</w:t>
      </w:r>
    </w:p>
    <w:p w:rsidR="00EA1617" w:rsidRPr="005059F3" w:rsidRDefault="00EA1617" w:rsidP="00DE50CD">
      <w:pPr>
        <w:numPr>
          <w:ilvl w:val="0"/>
          <w:numId w:val="37"/>
        </w:numPr>
        <w:tabs>
          <w:tab w:val="clear" w:pos="1191"/>
          <w:tab w:val="left" w:pos="9090"/>
        </w:tabs>
        <w:ind w:right="500"/>
        <w:rPr>
          <w:noProof/>
          <w:lang w:eastAsia="ko-KR"/>
        </w:rPr>
      </w:pPr>
      <w:r w:rsidRPr="005059F3">
        <w:rPr>
          <w:noProof/>
          <w:lang w:eastAsia="ko-KR"/>
        </w:rPr>
        <w:t xml:space="preserve">The </w:t>
      </w:r>
      <w:r w:rsidR="006D79E7" w:rsidRPr="005059F3">
        <w:rPr>
          <w:noProof/>
          <w:lang w:eastAsia="ko-KR"/>
        </w:rPr>
        <w:t xml:space="preserve">prediction mode </w:t>
      </w:r>
      <w:r w:rsidR="003C0EB3" w:rsidRPr="005059F3">
        <w:rPr>
          <w:noProof/>
          <w:lang w:eastAsia="ko-KR"/>
        </w:rPr>
        <w:t>predMode[ xP ][ yP ]</w:t>
      </w:r>
      <w:r w:rsidRPr="005059F3">
        <w:rPr>
          <w:noProof/>
          <w:lang w:eastAsia="ko-KR"/>
        </w:rPr>
        <w:t xml:space="preserve"> is derived as follows</w:t>
      </w:r>
      <w:r w:rsidR="003C0EB3" w:rsidRPr="005059F3">
        <w:rPr>
          <w:noProof/>
          <w:lang w:eastAsia="ko-KR"/>
        </w:rPr>
        <w:t>:</w:t>
      </w:r>
    </w:p>
    <w:p w:rsidR="00023ECF"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If ( xRL &lt; 0 ) or ( xRL &gt;= RefLayerPicWidth</w:t>
      </w:r>
      <w:r w:rsidR="001276F3" w:rsidRPr="005059F3">
        <w:rPr>
          <w:noProof/>
          <w:lang w:eastAsia="ko-KR"/>
        </w:rPr>
        <w:t>InSamplesY</w:t>
      </w:r>
      <w:r w:rsidR="00EA1617" w:rsidRPr="005059F3">
        <w:rPr>
          <w:noProof/>
          <w:lang w:eastAsia="ko-KR"/>
        </w:rPr>
        <w:t> ) or ( yRL &lt; 0 ) or ( yRL &gt;= RefLayerPicHeight</w:t>
      </w:r>
      <w:r w:rsidR="001276F3" w:rsidRPr="005059F3">
        <w:rPr>
          <w:noProof/>
          <w:lang w:eastAsia="ko-KR"/>
        </w:rPr>
        <w:t>InSamplesY</w:t>
      </w:r>
      <w:r w:rsidR="00EA1617" w:rsidRPr="005059F3">
        <w:rPr>
          <w:noProof/>
          <w:lang w:eastAsia="ko-KR"/>
        </w:rPr>
        <w:t> ),</w:t>
      </w:r>
    </w:p>
    <w:p w:rsidR="00EA1617" w:rsidRPr="005059F3" w:rsidRDefault="00CD2728" w:rsidP="00023ECF">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rsP</w:t>
      </w:r>
      <w:r w:rsidR="00EA1617" w:rsidRPr="005059F3">
        <w:rPr>
          <w:noProof/>
          <w:sz w:val="20"/>
          <w:szCs w:val="20"/>
          <w:lang w:eastAsia="ko-KR"/>
        </w:rPr>
        <w:t xml:space="preserve">redMode[ xP ][ yP ] </w:t>
      </w:r>
      <w:r w:rsidR="00023ECF" w:rsidRPr="005059F3">
        <w:rPr>
          <w:noProof/>
          <w:sz w:val="20"/>
          <w:szCs w:val="20"/>
          <w:lang w:eastAsia="ko-KR"/>
        </w:rPr>
        <w:t>=</w:t>
      </w:r>
      <w:r w:rsidR="00EA1617" w:rsidRPr="005059F3">
        <w:rPr>
          <w:noProof/>
          <w:sz w:val="20"/>
          <w:szCs w:val="20"/>
          <w:lang w:eastAsia="ko-KR"/>
        </w:rPr>
        <w:t xml:space="preserve"> MODE_INTRA</w:t>
      </w:r>
      <w:r w:rsidR="00023ECF" w:rsidRPr="005059F3">
        <w:rPr>
          <w:noProof/>
          <w:sz w:val="20"/>
          <w:szCs w:val="20"/>
          <w:lang w:eastAsia="ko-KR"/>
        </w:rPr>
        <w:tab/>
      </w:r>
      <w:r w:rsidR="00023ECF" w:rsidRPr="005059F3">
        <w:rPr>
          <w:noProof/>
          <w:sz w:val="20"/>
          <w:szCs w:val="20"/>
          <w:highlight w:val="yellow"/>
          <w:lang w:eastAsia="ko-KR"/>
        </w:rPr>
        <w:t>(H</w:t>
      </w:r>
      <w:r w:rsidR="00023ECF" w:rsidRPr="005059F3">
        <w:rPr>
          <w:noProof/>
          <w:sz w:val="20"/>
          <w:szCs w:val="20"/>
          <w:highlight w:val="yellow"/>
          <w:lang w:eastAsia="ko-KR"/>
        </w:rPr>
        <w:noBreakHyphen/>
      </w:r>
      <w:r w:rsidR="00726FC2" w:rsidRPr="005059F3">
        <w:rPr>
          <w:noProof/>
          <w:sz w:val="20"/>
          <w:szCs w:val="20"/>
          <w:highlight w:val="yellow"/>
        </w:rPr>
        <w:fldChar w:fldCharType="begin" w:fldLock="1"/>
      </w:r>
      <w:r w:rsidR="00023ECF"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68</w:t>
      </w:r>
      <w:r w:rsidR="00726FC2" w:rsidRPr="005059F3">
        <w:rPr>
          <w:noProof/>
          <w:sz w:val="20"/>
          <w:szCs w:val="20"/>
          <w:highlight w:val="yellow"/>
        </w:rPr>
        <w:fldChar w:fldCharType="end"/>
      </w:r>
      <w:r w:rsidR="00023ECF" w:rsidRPr="005059F3">
        <w:rPr>
          <w:noProof/>
          <w:sz w:val="20"/>
          <w:szCs w:val="20"/>
          <w:highlight w:val="yellow"/>
          <w:lang w:eastAsia="ko-KR"/>
        </w:rPr>
        <w:t>)</w:t>
      </w:r>
    </w:p>
    <w:p w:rsidR="00EA1617"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 xml:space="preserve">Otherwise, </w:t>
      </w:r>
      <w:r w:rsidR="00250EA6" w:rsidRPr="005059F3">
        <w:rPr>
          <w:noProof/>
          <w:lang w:eastAsia="ko-KR"/>
        </w:rPr>
        <w:t>the following applies:</w:t>
      </w:r>
    </w:p>
    <w:p w:rsidR="00EA1617" w:rsidRPr="005059F3"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rsP</w:t>
      </w:r>
      <w:r w:rsidR="00EA1617" w:rsidRPr="005059F3">
        <w:rPr>
          <w:noProof/>
          <w:sz w:val="20"/>
          <w:szCs w:val="20"/>
          <w:lang w:eastAsia="ko-KR"/>
        </w:rPr>
        <w:t>redMode[ xP ][ yP ] = </w:t>
      </w:r>
      <w:r w:rsidR="0014382E" w:rsidRPr="005059F3">
        <w:rPr>
          <w:noProof/>
          <w:sz w:val="20"/>
          <w:szCs w:val="20"/>
          <w:lang w:eastAsia="ko-KR"/>
        </w:rPr>
        <w:t>rlP</w:t>
      </w:r>
      <w:r w:rsidR="00EA1617" w:rsidRPr="005059F3">
        <w:rPr>
          <w:noProof/>
          <w:sz w:val="20"/>
          <w:szCs w:val="20"/>
          <w:lang w:eastAsia="ko-KR"/>
        </w:rPr>
        <w:t>redMode[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69</w:t>
      </w:r>
      <w:r w:rsidR="00726FC2" w:rsidRPr="005059F3">
        <w:rPr>
          <w:noProof/>
          <w:sz w:val="20"/>
          <w:szCs w:val="20"/>
          <w:highlight w:val="yellow"/>
        </w:rPr>
        <w:fldChar w:fldCharType="end"/>
      </w:r>
      <w:r w:rsidR="00EA1617" w:rsidRPr="005059F3">
        <w:rPr>
          <w:noProof/>
          <w:sz w:val="20"/>
          <w:szCs w:val="20"/>
          <w:highlight w:val="yellow"/>
          <w:lang w:eastAsia="ko-KR"/>
        </w:rPr>
        <w:t>)</w:t>
      </w:r>
    </w:p>
    <w:p w:rsidR="003C0EB3" w:rsidRPr="005059F3" w:rsidRDefault="00CD2728" w:rsidP="00DE50CD">
      <w:pPr>
        <w:numPr>
          <w:ilvl w:val="0"/>
          <w:numId w:val="37"/>
        </w:numPr>
        <w:tabs>
          <w:tab w:val="clear" w:pos="1191"/>
          <w:tab w:val="left" w:pos="9090"/>
        </w:tabs>
        <w:ind w:right="500"/>
        <w:rPr>
          <w:noProof/>
          <w:lang w:eastAsia="ko-KR"/>
        </w:rPr>
      </w:pPr>
      <w:r w:rsidRPr="005059F3">
        <w:rPr>
          <w:noProof/>
          <w:lang w:eastAsia="ko-KR"/>
        </w:rPr>
        <w:t>rsM</w:t>
      </w:r>
      <w:r w:rsidR="0027016C" w:rsidRPr="005059F3">
        <w:rPr>
          <w:noProof/>
          <w:lang w:eastAsia="ko-KR"/>
        </w:rPr>
        <w:t xml:space="preserve">vL0[ xP ][ yP ], </w:t>
      </w:r>
      <w:r w:rsidRPr="005059F3">
        <w:rPr>
          <w:noProof/>
          <w:lang w:eastAsia="ko-KR"/>
        </w:rPr>
        <w:t>rsM</w:t>
      </w:r>
      <w:r w:rsidR="0027016C" w:rsidRPr="005059F3">
        <w:rPr>
          <w:noProof/>
          <w:lang w:eastAsia="ko-KR"/>
        </w:rPr>
        <w:t xml:space="preserve">vL1[ xP ][ yP ], </w:t>
      </w:r>
      <w:r w:rsidRPr="005059F3">
        <w:rPr>
          <w:noProof/>
          <w:lang w:eastAsia="ko-KR"/>
        </w:rPr>
        <w:t>rsR</w:t>
      </w:r>
      <w:r w:rsidR="0027016C" w:rsidRPr="005059F3">
        <w:rPr>
          <w:noProof/>
          <w:lang w:eastAsia="ko-KR"/>
        </w:rPr>
        <w:t xml:space="preserve">efIdxL0[ xP ][ yP ], </w:t>
      </w:r>
      <w:r w:rsidRPr="005059F3">
        <w:rPr>
          <w:noProof/>
          <w:lang w:eastAsia="ko-KR"/>
        </w:rPr>
        <w:t>rsR</w:t>
      </w:r>
      <w:r w:rsidR="0027016C" w:rsidRPr="005059F3">
        <w:rPr>
          <w:noProof/>
          <w:lang w:eastAsia="ko-KR"/>
        </w:rPr>
        <w:t xml:space="preserve">efIdxL1[ xP ][ yP ], </w:t>
      </w:r>
      <w:r w:rsidRPr="005059F3">
        <w:rPr>
          <w:noProof/>
          <w:lang w:eastAsia="ko-KR"/>
        </w:rPr>
        <w:t>rsP</w:t>
      </w:r>
      <w:r w:rsidR="0027016C" w:rsidRPr="005059F3">
        <w:rPr>
          <w:noProof/>
          <w:lang w:eastAsia="ko-KR"/>
        </w:rPr>
        <w:t xml:space="preserve">redFlagL0[ xP ][ yP ] and </w:t>
      </w:r>
      <w:r w:rsidRPr="005059F3">
        <w:rPr>
          <w:noProof/>
          <w:lang w:eastAsia="ko-KR"/>
        </w:rPr>
        <w:t>rsP</w:t>
      </w:r>
      <w:r w:rsidR="0027016C" w:rsidRPr="005059F3">
        <w:rPr>
          <w:noProof/>
          <w:lang w:eastAsia="ko-KR"/>
        </w:rPr>
        <w:t>redFlagL1[ xP ][ yP ]</w:t>
      </w:r>
      <w:r w:rsidR="003C0EB3" w:rsidRPr="005059F3">
        <w:rPr>
          <w:noProof/>
          <w:lang w:eastAsia="ko-KR"/>
        </w:rPr>
        <w:t xml:space="preserve"> </w:t>
      </w:r>
      <w:r w:rsidR="00716758" w:rsidRPr="005059F3">
        <w:rPr>
          <w:noProof/>
          <w:lang w:eastAsia="ko-KR"/>
        </w:rPr>
        <w:t>are</w:t>
      </w:r>
      <w:r w:rsidR="003C0EB3" w:rsidRPr="005059F3">
        <w:rPr>
          <w:noProof/>
          <w:lang w:eastAsia="ko-KR"/>
        </w:rPr>
        <w:t xml:space="preserve"> derived as follows:</w:t>
      </w:r>
    </w:p>
    <w:p w:rsidR="006E0648" w:rsidRPr="005059F3" w:rsidRDefault="009F6139" w:rsidP="009F6139">
      <w:pPr>
        <w:tabs>
          <w:tab w:val="clear" w:pos="794"/>
          <w:tab w:val="clear" w:pos="1191"/>
          <w:tab w:val="clear" w:pos="1588"/>
        </w:tabs>
        <w:ind w:left="1170" w:hanging="360"/>
        <w:rPr>
          <w:noProof/>
          <w:lang w:eastAsia="ko-KR"/>
        </w:rPr>
      </w:pPr>
      <w:r w:rsidRPr="005059F3">
        <w:rPr>
          <w:noProof/>
        </w:rPr>
        <w:t>–</w:t>
      </w:r>
      <w:r w:rsidRPr="005059F3">
        <w:rPr>
          <w:noProof/>
          <w:lang w:eastAsia="ko-KR"/>
        </w:rPr>
        <w:tab/>
      </w:r>
      <w:r w:rsidR="00EA1617" w:rsidRPr="005059F3">
        <w:rPr>
          <w:noProof/>
          <w:lang w:eastAsia="ko-KR"/>
        </w:rPr>
        <w:t xml:space="preserve">If </w:t>
      </w:r>
      <w:r w:rsidR="00CD2728" w:rsidRPr="005059F3">
        <w:rPr>
          <w:noProof/>
          <w:lang w:eastAsia="ko-KR"/>
        </w:rPr>
        <w:t>rsP</w:t>
      </w:r>
      <w:r w:rsidR="00EA1617" w:rsidRPr="005059F3">
        <w:rPr>
          <w:noProof/>
          <w:lang w:eastAsia="ko-KR"/>
        </w:rPr>
        <w:t xml:space="preserve">redMode[ xP ][ yP ] is equal to MODE_INTER, </w:t>
      </w:r>
      <w:r w:rsidR="006E0648" w:rsidRPr="005059F3">
        <w:rPr>
          <w:noProof/>
          <w:lang w:eastAsia="ko-KR"/>
        </w:rPr>
        <w:t>the following applies</w:t>
      </w:r>
      <w:r w:rsidR="00F86FA6" w:rsidRPr="005059F3">
        <w:rPr>
          <w:noProof/>
          <w:lang w:eastAsia="ko-KR"/>
        </w:rPr>
        <w:t>:</w:t>
      </w:r>
    </w:p>
    <w:p w:rsidR="00EA1617"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6E0648" w:rsidRPr="005059F3">
        <w:rPr>
          <w:noProof/>
          <w:lang w:eastAsia="ko-KR"/>
        </w:rPr>
        <w:t xml:space="preserve">For </w:t>
      </w:r>
      <w:r w:rsidR="00EA1617" w:rsidRPr="005059F3">
        <w:rPr>
          <w:noProof/>
          <w:lang w:eastAsia="ko-KR"/>
        </w:rPr>
        <w:t xml:space="preserve">each X = 0, 1, </w:t>
      </w:r>
      <w:r w:rsidR="00CD2728" w:rsidRPr="005059F3">
        <w:rPr>
          <w:noProof/>
          <w:lang w:eastAsia="ko-KR"/>
        </w:rPr>
        <w:t>rsR</w:t>
      </w:r>
      <w:r w:rsidR="00E3166A" w:rsidRPr="005059F3">
        <w:rPr>
          <w:noProof/>
          <w:lang w:eastAsia="ko-KR"/>
        </w:rPr>
        <w:t xml:space="preserve">efIdxLX[ xP ][ yP ] and </w:t>
      </w:r>
      <w:r w:rsidR="00CD2728" w:rsidRPr="005059F3">
        <w:rPr>
          <w:noProof/>
          <w:lang w:eastAsia="ko-KR"/>
        </w:rPr>
        <w:t>rsP</w:t>
      </w:r>
      <w:r w:rsidR="00E3166A" w:rsidRPr="005059F3">
        <w:rPr>
          <w:noProof/>
          <w:lang w:eastAsia="ko-KR"/>
        </w:rPr>
        <w:t>redFlagLX[ xP ][ yP ] are derived as follows</w:t>
      </w:r>
      <w:r w:rsidR="00BB15D1" w:rsidRPr="005059F3">
        <w:rPr>
          <w:noProof/>
          <w:lang w:eastAsia="ko-KR"/>
        </w:rPr>
        <w:t>:</w:t>
      </w:r>
    </w:p>
    <w:p w:rsidR="00EA1617"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rsR</w:t>
      </w:r>
      <w:r w:rsidR="00EA1617" w:rsidRPr="005059F3">
        <w:rPr>
          <w:noProof/>
          <w:sz w:val="20"/>
          <w:szCs w:val="20"/>
          <w:lang w:eastAsia="ko-KR"/>
        </w:rPr>
        <w:t>efIdxLX[ xP ][ yP ] = </w:t>
      </w:r>
      <w:r w:rsidR="00C71104" w:rsidRPr="005059F3">
        <w:rPr>
          <w:noProof/>
          <w:sz w:val="20"/>
          <w:szCs w:val="20"/>
          <w:lang w:eastAsia="ko-KR"/>
        </w:rPr>
        <w:t>rlR</w:t>
      </w:r>
      <w:r w:rsidR="00EA1617" w:rsidRPr="005059F3">
        <w:rPr>
          <w:noProof/>
          <w:sz w:val="20"/>
          <w:szCs w:val="20"/>
          <w:lang w:eastAsia="ko-KR"/>
        </w:rPr>
        <w:t>efIdxLX[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70</w:t>
      </w:r>
      <w:r w:rsidR="00726FC2" w:rsidRPr="005059F3">
        <w:rPr>
          <w:noProof/>
          <w:sz w:val="20"/>
          <w:szCs w:val="20"/>
          <w:highlight w:val="yellow"/>
        </w:rPr>
        <w:fldChar w:fldCharType="end"/>
      </w:r>
      <w:r w:rsidR="00EA1617" w:rsidRPr="005059F3">
        <w:rPr>
          <w:noProof/>
          <w:sz w:val="20"/>
          <w:szCs w:val="20"/>
          <w:highlight w:val="yellow"/>
          <w:lang w:eastAsia="ko-KR"/>
        </w:rPr>
        <w:t>)</w:t>
      </w:r>
      <w:r w:rsidR="00B75CBE" w:rsidRPr="005059F3">
        <w:rPr>
          <w:noProof/>
          <w:sz w:val="20"/>
          <w:szCs w:val="20"/>
          <w:lang w:eastAsia="ko-KR"/>
        </w:rPr>
        <w:br/>
      </w:r>
      <w:r w:rsidRPr="005059F3">
        <w:rPr>
          <w:noProof/>
          <w:sz w:val="20"/>
          <w:szCs w:val="20"/>
          <w:lang w:eastAsia="ko-KR"/>
        </w:rPr>
        <w:t>rsP</w:t>
      </w:r>
      <w:r w:rsidR="00EA1617" w:rsidRPr="005059F3">
        <w:rPr>
          <w:noProof/>
          <w:sz w:val="20"/>
          <w:szCs w:val="20"/>
          <w:lang w:eastAsia="ko-KR"/>
        </w:rPr>
        <w:t>redFlagLX[ xP ][ yP ] = </w:t>
      </w:r>
      <w:r w:rsidR="00C71104" w:rsidRPr="005059F3">
        <w:rPr>
          <w:noProof/>
          <w:sz w:val="20"/>
          <w:szCs w:val="20"/>
          <w:lang w:eastAsia="ko-KR"/>
        </w:rPr>
        <w:t>rlP</w:t>
      </w:r>
      <w:r w:rsidR="00EA1617" w:rsidRPr="005059F3">
        <w:rPr>
          <w:noProof/>
          <w:sz w:val="20"/>
          <w:szCs w:val="20"/>
          <w:lang w:eastAsia="ko-KR"/>
        </w:rPr>
        <w:t>redFlagLX[ xRL ][ yRL ]</w:t>
      </w:r>
      <w:r w:rsidR="00EA1617" w:rsidRPr="005059F3">
        <w:rPr>
          <w:noProof/>
          <w:sz w:val="20"/>
          <w:szCs w:val="20"/>
          <w:lang w:eastAsia="ko-KR"/>
        </w:rPr>
        <w:tab/>
      </w:r>
      <w:r w:rsidR="00EA1617" w:rsidRPr="005059F3">
        <w:rPr>
          <w:noProof/>
          <w:sz w:val="20"/>
          <w:szCs w:val="20"/>
          <w:highlight w:val="yellow"/>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71</w:t>
      </w:r>
      <w:r w:rsidR="00726FC2" w:rsidRPr="005059F3">
        <w:rPr>
          <w:noProof/>
          <w:sz w:val="20"/>
          <w:szCs w:val="20"/>
          <w:highlight w:val="yellow"/>
        </w:rPr>
        <w:fldChar w:fldCharType="end"/>
      </w:r>
      <w:r w:rsidR="00EA1617" w:rsidRPr="005059F3">
        <w:rPr>
          <w:noProof/>
          <w:sz w:val="20"/>
          <w:szCs w:val="20"/>
          <w:highlight w:val="yellow"/>
          <w:lang w:eastAsia="ko-KR"/>
        </w:rPr>
        <w:t>)</w:t>
      </w:r>
    </w:p>
    <w:p w:rsidR="003D2D36"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E3166A" w:rsidRPr="005059F3">
        <w:rPr>
          <w:noProof/>
          <w:lang w:eastAsia="ko-KR"/>
        </w:rPr>
        <w:t xml:space="preserve">For each X = 0, 1, </w:t>
      </w:r>
      <w:r w:rsidR="00CD2728" w:rsidRPr="005059F3">
        <w:rPr>
          <w:noProof/>
          <w:lang w:eastAsia="ko-KR"/>
        </w:rPr>
        <w:t>rsM</w:t>
      </w:r>
      <w:r w:rsidR="003D2D36" w:rsidRPr="005059F3">
        <w:rPr>
          <w:noProof/>
          <w:lang w:eastAsia="ko-KR"/>
        </w:rPr>
        <w:t>vLX[ xP ][ yP ][ 0 ] is derived as follows:</w:t>
      </w:r>
    </w:p>
    <w:p w:rsidR="00AF41EB" w:rsidRPr="005059F3" w:rsidRDefault="009F6139" w:rsidP="009F6139">
      <w:pPr>
        <w:tabs>
          <w:tab w:val="clear" w:pos="794"/>
          <w:tab w:val="clear" w:pos="1191"/>
          <w:tab w:val="clear" w:pos="1588"/>
          <w:tab w:val="left" w:pos="1620"/>
        </w:tabs>
        <w:ind w:left="2000" w:hanging="380"/>
        <w:rPr>
          <w:noProof/>
          <w:lang w:eastAsia="ko-KR"/>
        </w:rPr>
      </w:pPr>
      <w:r w:rsidRPr="005059F3">
        <w:rPr>
          <w:noProof/>
        </w:rPr>
        <w:t>–</w:t>
      </w:r>
      <w:r w:rsidRPr="005059F3">
        <w:rPr>
          <w:noProof/>
          <w:lang w:eastAsia="ko-KR"/>
        </w:rPr>
        <w:tab/>
      </w:r>
      <w:r w:rsidR="00AF41EB" w:rsidRPr="005059F3">
        <w:rPr>
          <w:noProof/>
          <w:lang w:eastAsia="ko-KR"/>
        </w:rPr>
        <w:t>If ScaledRefLayerPicWidth</w:t>
      </w:r>
      <w:r w:rsidR="001276F3" w:rsidRPr="005059F3">
        <w:rPr>
          <w:noProof/>
          <w:lang w:eastAsia="ko-KR"/>
        </w:rPr>
        <w:t>InSamplesY</w:t>
      </w:r>
      <w:r w:rsidR="00AF41EB" w:rsidRPr="005059F3">
        <w:rPr>
          <w:noProof/>
          <w:lang w:eastAsia="ko-KR"/>
        </w:rPr>
        <w:t xml:space="preserve"> is not equal to RefLayerPicWidth</w:t>
      </w:r>
      <w:r w:rsidR="001276F3" w:rsidRPr="005059F3">
        <w:rPr>
          <w:noProof/>
          <w:lang w:eastAsia="ko-KR"/>
        </w:rPr>
        <w:t>InSamplesY</w:t>
      </w:r>
      <w:r w:rsidR="00AF41EB" w:rsidRPr="005059F3">
        <w:rPr>
          <w:noProof/>
          <w:lang w:eastAsia="ko-KR"/>
        </w:rPr>
        <w:t xml:space="preserve">, </w:t>
      </w:r>
      <w:r w:rsidR="003A1E85" w:rsidRPr="005059F3">
        <w:rPr>
          <w:noProof/>
          <w:lang w:eastAsia="ko-KR"/>
        </w:rPr>
        <w:t>the following applies</w:t>
      </w:r>
      <w:r w:rsidR="00AF41EB" w:rsidRPr="005059F3">
        <w:rPr>
          <w:noProof/>
          <w:lang w:eastAsia="ko-KR"/>
        </w:rPr>
        <w:t>:</w:t>
      </w:r>
    </w:p>
    <w:p w:rsidR="00EA1617" w:rsidRPr="005059F3" w:rsidRDefault="00EA1617"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scaleFactorMV</w:t>
      </w:r>
      <w:r w:rsidRPr="005059F3">
        <w:rPr>
          <w:rFonts w:hint="eastAsia"/>
          <w:noProof/>
          <w:sz w:val="20"/>
          <w:szCs w:val="20"/>
        </w:rPr>
        <w:t>X</w:t>
      </w:r>
      <w:r w:rsidRPr="005059F3">
        <w:rPr>
          <w:noProof/>
          <w:sz w:val="20"/>
          <w:szCs w:val="20"/>
          <w:lang w:eastAsia="ko-KR"/>
        </w:rPr>
        <w:t xml:space="preserve"> = Clip3( −4096, 4095, ( ( ScaledRefLayerPicWidth</w:t>
      </w:r>
      <w:r w:rsidR="001276F3" w:rsidRPr="005059F3">
        <w:rPr>
          <w:noProof/>
          <w:sz w:val="20"/>
          <w:szCs w:val="20"/>
          <w:lang w:eastAsia="ko-KR"/>
        </w:rPr>
        <w:t>InSamplesY</w:t>
      </w:r>
      <w:r w:rsidRPr="005059F3">
        <w:rPr>
          <w:noProof/>
          <w:sz w:val="20"/>
          <w:szCs w:val="20"/>
        </w:rPr>
        <w:t xml:space="preserve"> </w:t>
      </w:r>
      <w:r w:rsidRPr="005059F3">
        <w:rPr>
          <w:noProof/>
          <w:sz w:val="20"/>
          <w:szCs w:val="20"/>
          <w:lang w:eastAsia="ko-KR"/>
        </w:rPr>
        <w:t>&lt;&lt; 8 )</w:t>
      </w:r>
      <w:r w:rsidR="009F6139" w:rsidRPr="005059F3">
        <w:rPr>
          <w:noProof/>
          <w:sz w:val="20"/>
          <w:szCs w:val="20"/>
          <w:lang w:eastAsia="ko-KR"/>
        </w:rPr>
        <w:br/>
      </w:r>
      <w:r w:rsidR="009F6139" w:rsidRPr="005059F3">
        <w:rPr>
          <w:noProof/>
          <w:sz w:val="20"/>
          <w:szCs w:val="20"/>
          <w:lang w:eastAsia="ko-KR"/>
        </w:rPr>
        <w:tab/>
      </w:r>
      <w:r w:rsidRPr="005059F3">
        <w:rPr>
          <w:noProof/>
          <w:sz w:val="20"/>
          <w:szCs w:val="20"/>
          <w:lang w:eastAsia="ko-KR"/>
        </w:rPr>
        <w:t>+ ( RefLayer</w:t>
      </w:r>
      <w:r w:rsidR="00A74B95" w:rsidRPr="005059F3">
        <w:rPr>
          <w:noProof/>
          <w:sz w:val="20"/>
          <w:szCs w:val="20"/>
          <w:lang w:eastAsia="ko-KR"/>
        </w:rPr>
        <w:t>Cropped</w:t>
      </w:r>
      <w:r w:rsidRPr="005059F3">
        <w:rPr>
          <w:noProof/>
          <w:sz w:val="20"/>
          <w:szCs w:val="20"/>
          <w:lang w:eastAsia="ko-KR"/>
        </w:rPr>
        <w:t>PicWidth</w:t>
      </w:r>
      <w:r w:rsidR="001276F3" w:rsidRPr="005059F3">
        <w:rPr>
          <w:noProof/>
          <w:sz w:val="20"/>
          <w:szCs w:val="20"/>
          <w:lang w:eastAsia="ko-KR"/>
        </w:rPr>
        <w:t>InSamplesY</w:t>
      </w:r>
      <w:r w:rsidR="009F6139" w:rsidRPr="005059F3">
        <w:rPr>
          <w:noProof/>
          <w:sz w:val="20"/>
          <w:szCs w:val="20"/>
          <w:lang w:eastAsia="ko-KR"/>
        </w:rPr>
        <w:t> </w:t>
      </w:r>
      <w:r w:rsidRPr="005059F3">
        <w:rPr>
          <w:noProof/>
          <w:sz w:val="20"/>
          <w:szCs w:val="20"/>
          <w:lang w:eastAsia="ko-KR"/>
        </w:rPr>
        <w:t xml:space="preserve">&gt;&gt; 1 ) ) / </w:t>
      </w:r>
      <w:r w:rsidR="009F6139" w:rsidRPr="005059F3">
        <w:rPr>
          <w:noProof/>
          <w:sz w:val="20"/>
          <w:szCs w:val="20"/>
          <w:lang w:eastAsia="ko-KR"/>
        </w:rPr>
        <w:br/>
      </w:r>
      <w:r w:rsidR="009F6139" w:rsidRPr="005059F3">
        <w:rPr>
          <w:noProof/>
          <w:sz w:val="20"/>
          <w:szCs w:val="20"/>
          <w:lang w:eastAsia="ko-KR"/>
        </w:rPr>
        <w:tab/>
      </w:r>
      <w:r w:rsidRPr="005059F3">
        <w:rPr>
          <w:noProof/>
          <w:sz w:val="20"/>
          <w:szCs w:val="20"/>
          <w:lang w:eastAsia="ko-KR"/>
        </w:rPr>
        <w:t>RefLayer</w:t>
      </w:r>
      <w:r w:rsidR="00A74B95" w:rsidRPr="005059F3">
        <w:rPr>
          <w:noProof/>
          <w:sz w:val="20"/>
          <w:szCs w:val="20"/>
          <w:lang w:eastAsia="ko-KR"/>
        </w:rPr>
        <w:t>Cropped</w:t>
      </w:r>
      <w:r w:rsidRPr="005059F3">
        <w:rPr>
          <w:noProof/>
          <w:sz w:val="20"/>
          <w:szCs w:val="20"/>
          <w:lang w:eastAsia="ko-KR"/>
        </w:rPr>
        <w:t>PicWidth</w:t>
      </w:r>
      <w:r w:rsidR="001276F3" w:rsidRPr="005059F3">
        <w:rPr>
          <w:noProof/>
          <w:sz w:val="20"/>
          <w:szCs w:val="20"/>
          <w:lang w:eastAsia="ko-KR"/>
        </w:rPr>
        <w:t>InSamplesY</w:t>
      </w:r>
      <w:r w:rsidR="009F6139" w:rsidRPr="005059F3">
        <w:rPr>
          <w:noProof/>
          <w:sz w:val="20"/>
          <w:szCs w:val="20"/>
          <w:lang w:eastAsia="ko-KR"/>
        </w:rPr>
        <w:t> </w:t>
      </w:r>
      <w:r w:rsidRPr="005059F3">
        <w:rPr>
          <w:noProof/>
          <w:sz w:val="20"/>
          <w:szCs w:val="20"/>
          <w:lang w:eastAsia="ko-KR"/>
        </w:rPr>
        <w:t>)</w:t>
      </w:r>
      <w:r w:rsidRPr="005059F3">
        <w:rPr>
          <w:rFonts w:hint="eastAsia"/>
          <w:noProof/>
          <w:sz w:val="20"/>
          <w:szCs w:val="20"/>
        </w:rPr>
        <w:tab/>
      </w:r>
      <w:r w:rsidRPr="005059F3">
        <w:rPr>
          <w:noProof/>
          <w:sz w:val="20"/>
          <w:szCs w:val="20"/>
          <w:highlight w:val="yellow"/>
          <w:lang w:eastAsia="ko-KR"/>
        </w:rPr>
        <w:t>(</w:t>
      </w:r>
      <w:r w:rsidR="00E907A9" w:rsidRPr="005059F3">
        <w:rPr>
          <w:noProof/>
          <w:sz w:val="20"/>
          <w:szCs w:val="20"/>
          <w:highlight w:val="yellow"/>
          <w:lang w:eastAsia="ko-KR"/>
        </w:rPr>
        <w:t>H</w:t>
      </w:r>
      <w:r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72</w:t>
      </w:r>
      <w:r w:rsidR="00726FC2" w:rsidRPr="005059F3">
        <w:rPr>
          <w:noProof/>
          <w:sz w:val="20"/>
          <w:szCs w:val="20"/>
          <w:highlight w:val="yellow"/>
        </w:rPr>
        <w:fldChar w:fldCharType="end"/>
      </w:r>
      <w:r w:rsidRPr="005059F3">
        <w:rPr>
          <w:noProof/>
          <w:sz w:val="20"/>
          <w:szCs w:val="20"/>
          <w:highlight w:val="yellow"/>
          <w:lang w:eastAsia="ko-KR"/>
        </w:rPr>
        <w:t>)</w:t>
      </w:r>
    </w:p>
    <w:p w:rsidR="00EA1617"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rsM</w:t>
      </w:r>
      <w:r w:rsidR="00EA1617" w:rsidRPr="005059F3">
        <w:rPr>
          <w:noProof/>
          <w:sz w:val="20"/>
          <w:szCs w:val="20"/>
          <w:lang w:eastAsia="ko-KR"/>
        </w:rPr>
        <w:t>vLX[ xP ][ yP ][0] = Clip3( −32768, 32767, Sign(scaleFactorMV</w:t>
      </w:r>
      <w:r w:rsidR="00EA1617" w:rsidRPr="005059F3">
        <w:rPr>
          <w:noProof/>
          <w:sz w:val="20"/>
          <w:szCs w:val="20"/>
        </w:rPr>
        <w:t>X</w:t>
      </w:r>
      <w:r w:rsidR="00EA1617" w:rsidRPr="005059F3">
        <w:rPr>
          <w:noProof/>
          <w:sz w:val="20"/>
          <w:szCs w:val="20"/>
          <w:lang w:eastAsia="ko-KR"/>
        </w:rPr>
        <w:t> *</w:t>
      </w:r>
      <w:r w:rsidR="00EA1617" w:rsidRPr="005059F3">
        <w:rPr>
          <w:rFonts w:hint="eastAsia"/>
          <w:noProof/>
          <w:sz w:val="20"/>
          <w:szCs w:val="20"/>
        </w:rPr>
        <w:br/>
      </w:r>
      <w:r w:rsidR="009F6139" w:rsidRPr="005059F3">
        <w:rPr>
          <w:noProof/>
          <w:sz w:val="20"/>
          <w:szCs w:val="20"/>
          <w:lang w:eastAsia="ko-KR"/>
        </w:rPr>
        <w:tab/>
      </w:r>
      <w:r w:rsidR="003A1E85" w:rsidRPr="005059F3">
        <w:rPr>
          <w:noProof/>
          <w:sz w:val="20"/>
          <w:szCs w:val="20"/>
          <w:lang w:eastAsia="ko-KR"/>
        </w:rPr>
        <w:t>rlM</w:t>
      </w:r>
      <w:r w:rsidR="00EA1617" w:rsidRPr="005059F3">
        <w:rPr>
          <w:noProof/>
          <w:sz w:val="20"/>
          <w:szCs w:val="20"/>
          <w:lang w:eastAsia="ko-KR"/>
        </w:rPr>
        <w:t>vLX[ xRL ][ yRL ][ 0 ] ) * ( ( Abs ( scaleFactorMV</w:t>
      </w:r>
      <w:r w:rsidR="00EA1617" w:rsidRPr="005059F3">
        <w:rPr>
          <w:noProof/>
          <w:sz w:val="20"/>
          <w:szCs w:val="20"/>
        </w:rPr>
        <w:t>X</w:t>
      </w:r>
      <w:r w:rsidR="00EA1617" w:rsidRPr="005059F3">
        <w:rPr>
          <w:noProof/>
          <w:sz w:val="20"/>
          <w:szCs w:val="20"/>
          <w:lang w:eastAsia="ko-KR"/>
        </w:rPr>
        <w:t> * </w:t>
      </w:r>
      <w:r w:rsidR="001441A8" w:rsidRPr="005059F3">
        <w:rPr>
          <w:noProof/>
          <w:sz w:val="20"/>
          <w:szCs w:val="20"/>
          <w:lang w:eastAsia="ko-KR"/>
        </w:rPr>
        <w:t>rlM</w:t>
      </w:r>
      <w:r w:rsidR="00EA1617" w:rsidRPr="005059F3">
        <w:rPr>
          <w:noProof/>
          <w:sz w:val="20"/>
          <w:szCs w:val="20"/>
          <w:lang w:eastAsia="ko-KR"/>
        </w:rPr>
        <w:t>vLX[ xRL ][ yRL ][ 0 ] )</w:t>
      </w:r>
      <w:r w:rsidR="00EA1617" w:rsidRPr="005059F3">
        <w:rPr>
          <w:rFonts w:hint="eastAsia"/>
          <w:noProof/>
          <w:sz w:val="20"/>
          <w:szCs w:val="20"/>
        </w:rPr>
        <w:br/>
      </w:r>
      <w:r w:rsidR="009F6139" w:rsidRPr="005059F3">
        <w:rPr>
          <w:noProof/>
          <w:sz w:val="20"/>
          <w:szCs w:val="20"/>
          <w:lang w:eastAsia="ko-KR"/>
        </w:rPr>
        <w:tab/>
      </w:r>
      <w:r w:rsidR="00EA1617" w:rsidRPr="005059F3">
        <w:rPr>
          <w:noProof/>
          <w:sz w:val="20"/>
          <w:szCs w:val="20"/>
          <w:lang w:eastAsia="ko-KR"/>
        </w:rPr>
        <w:t>+ 127 ) &gt;&gt; 8 ) )</w:t>
      </w:r>
      <w:r w:rsidR="00EA1617" w:rsidRPr="005059F3">
        <w:rPr>
          <w:rFonts w:hint="eastAsia"/>
          <w:noProof/>
          <w:sz w:val="20"/>
          <w:szCs w:val="20"/>
        </w:rPr>
        <w:tab/>
      </w:r>
      <w:r w:rsidR="00EA1617" w:rsidRPr="005059F3">
        <w:rPr>
          <w:rFonts w:hint="eastAsia"/>
          <w:noProof/>
          <w:sz w:val="20"/>
          <w:szCs w:val="20"/>
        </w:rPr>
        <w:tab/>
      </w:r>
      <w:r w:rsidR="00EA1617" w:rsidRPr="005059F3">
        <w:rPr>
          <w:noProof/>
          <w:sz w:val="20"/>
          <w:szCs w:val="20"/>
          <w:lang w:eastAsia="ko-KR"/>
        </w:rPr>
        <w:t>(</w:t>
      </w:r>
      <w:r w:rsidR="00E907A9" w:rsidRPr="005059F3">
        <w:rPr>
          <w:noProof/>
          <w:sz w:val="20"/>
          <w:szCs w:val="20"/>
          <w:highlight w:val="yellow"/>
          <w:lang w:eastAsia="ko-KR"/>
        </w:rPr>
        <w:t>H</w:t>
      </w:r>
      <w:r w:rsidR="00EA1617" w:rsidRPr="005059F3">
        <w:rPr>
          <w:noProof/>
          <w:sz w:val="20"/>
          <w:szCs w:val="20"/>
          <w:highlight w:val="yellow"/>
          <w:lang w:eastAsia="ko-KR"/>
        </w:rPr>
        <w:noBreakHyphen/>
      </w:r>
      <w:r w:rsidR="00726FC2" w:rsidRPr="005059F3">
        <w:rPr>
          <w:noProof/>
          <w:sz w:val="20"/>
          <w:szCs w:val="20"/>
          <w:highlight w:val="yellow"/>
        </w:rPr>
        <w:fldChar w:fldCharType="begin" w:fldLock="1"/>
      </w:r>
      <w:r w:rsidR="00841AE6"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73</w:t>
      </w:r>
      <w:r w:rsidR="00726FC2" w:rsidRPr="005059F3">
        <w:rPr>
          <w:noProof/>
          <w:sz w:val="20"/>
          <w:szCs w:val="20"/>
          <w:highlight w:val="yellow"/>
        </w:rPr>
        <w:fldChar w:fldCharType="end"/>
      </w:r>
      <w:r w:rsidR="00EA1617" w:rsidRPr="005059F3">
        <w:rPr>
          <w:noProof/>
          <w:sz w:val="20"/>
          <w:szCs w:val="20"/>
          <w:lang w:eastAsia="ko-KR"/>
        </w:rPr>
        <w:t>)</w:t>
      </w:r>
    </w:p>
    <w:p w:rsidR="00AF41EB" w:rsidRPr="005059F3" w:rsidRDefault="009F6139" w:rsidP="009F6139">
      <w:pPr>
        <w:tabs>
          <w:tab w:val="clear" w:pos="794"/>
          <w:tab w:val="clear" w:pos="1191"/>
          <w:tab w:val="clear" w:pos="1588"/>
          <w:tab w:val="left" w:pos="1620"/>
        </w:tabs>
        <w:ind w:left="2000" w:hanging="380"/>
        <w:rPr>
          <w:noProof/>
          <w:lang w:eastAsia="ko-KR"/>
        </w:rPr>
      </w:pPr>
      <w:r w:rsidRPr="005059F3">
        <w:rPr>
          <w:noProof/>
        </w:rPr>
        <w:t>–</w:t>
      </w:r>
      <w:r w:rsidRPr="005059F3">
        <w:rPr>
          <w:noProof/>
          <w:lang w:eastAsia="ko-KR"/>
        </w:rPr>
        <w:tab/>
      </w:r>
      <w:r w:rsidR="00AF41EB" w:rsidRPr="005059F3">
        <w:rPr>
          <w:noProof/>
          <w:lang w:eastAsia="ko-KR"/>
        </w:rPr>
        <w:t xml:space="preserve">Otherwise, </w:t>
      </w:r>
      <w:r w:rsidR="005B4151" w:rsidRPr="005059F3">
        <w:rPr>
          <w:noProof/>
          <w:lang w:eastAsia="ko-KR"/>
        </w:rPr>
        <w:t>the following applies:</w:t>
      </w:r>
    </w:p>
    <w:p w:rsidR="00AF41EB" w:rsidRPr="005059F3"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059F3">
        <w:rPr>
          <w:noProof/>
          <w:sz w:val="20"/>
          <w:szCs w:val="20"/>
          <w:lang w:eastAsia="ko-KR"/>
        </w:rPr>
        <w:t>rsM</w:t>
      </w:r>
      <w:r w:rsidR="00AF41EB" w:rsidRPr="005059F3">
        <w:rPr>
          <w:noProof/>
          <w:sz w:val="20"/>
          <w:szCs w:val="20"/>
          <w:lang w:eastAsia="ko-KR"/>
        </w:rPr>
        <w:t xml:space="preserve">vLX[ xP ][ yP ][ 0 ] = </w:t>
      </w:r>
      <w:r w:rsidR="003A1E85" w:rsidRPr="005059F3">
        <w:rPr>
          <w:noProof/>
          <w:sz w:val="20"/>
          <w:szCs w:val="20"/>
          <w:lang w:eastAsia="ko-KR"/>
        </w:rPr>
        <w:t>rlM</w:t>
      </w:r>
      <w:r w:rsidR="00AF41EB" w:rsidRPr="005059F3">
        <w:rPr>
          <w:noProof/>
          <w:sz w:val="20"/>
          <w:szCs w:val="20"/>
          <w:lang w:eastAsia="ko-KR"/>
        </w:rPr>
        <w:t>vLX[ xRL ][ yRL ][ 0 ]</w:t>
      </w:r>
      <w:r w:rsidR="00AF41EB" w:rsidRPr="005059F3">
        <w:rPr>
          <w:rFonts w:hint="eastAsia"/>
          <w:noProof/>
          <w:sz w:val="20"/>
          <w:szCs w:val="20"/>
        </w:rPr>
        <w:tab/>
      </w:r>
      <w:r w:rsidR="00AF41EB" w:rsidRPr="005059F3">
        <w:rPr>
          <w:noProof/>
          <w:sz w:val="20"/>
          <w:szCs w:val="20"/>
          <w:lang w:eastAsia="ko-KR"/>
        </w:rPr>
        <w:t>(</w:t>
      </w:r>
      <w:r w:rsidR="00E907A9" w:rsidRPr="005059F3">
        <w:rPr>
          <w:noProof/>
          <w:sz w:val="20"/>
          <w:szCs w:val="20"/>
          <w:highlight w:val="yellow"/>
          <w:lang w:eastAsia="ko-KR"/>
        </w:rPr>
        <w:t>H</w:t>
      </w:r>
      <w:r w:rsidR="00AF41EB" w:rsidRPr="005059F3">
        <w:rPr>
          <w:noProof/>
          <w:sz w:val="20"/>
          <w:szCs w:val="20"/>
          <w:highlight w:val="yellow"/>
          <w:lang w:eastAsia="ko-KR"/>
        </w:rPr>
        <w:noBreakHyphen/>
      </w:r>
      <w:r w:rsidR="00726FC2" w:rsidRPr="005059F3">
        <w:rPr>
          <w:noProof/>
          <w:sz w:val="20"/>
          <w:szCs w:val="20"/>
          <w:highlight w:val="yellow"/>
        </w:rPr>
        <w:fldChar w:fldCharType="begin" w:fldLock="1"/>
      </w:r>
      <w:r w:rsidR="00AF41EB" w:rsidRPr="005059F3">
        <w:rPr>
          <w:noProof/>
          <w:sz w:val="20"/>
          <w:szCs w:val="20"/>
          <w:highlight w:val="yellow"/>
        </w:rPr>
        <w:instrText xml:space="preserve"> SEQ Equation \* ARABIC </w:instrText>
      </w:r>
      <w:r w:rsidR="00726FC2" w:rsidRPr="005059F3">
        <w:rPr>
          <w:noProof/>
          <w:sz w:val="20"/>
          <w:szCs w:val="20"/>
          <w:highlight w:val="yellow"/>
        </w:rPr>
        <w:fldChar w:fldCharType="separate"/>
      </w:r>
      <w:r w:rsidR="005059F3">
        <w:rPr>
          <w:noProof/>
          <w:sz w:val="20"/>
          <w:szCs w:val="20"/>
          <w:highlight w:val="yellow"/>
        </w:rPr>
        <w:t>74</w:t>
      </w:r>
      <w:r w:rsidR="00726FC2" w:rsidRPr="005059F3">
        <w:rPr>
          <w:noProof/>
          <w:sz w:val="20"/>
          <w:szCs w:val="20"/>
          <w:highlight w:val="yellow"/>
        </w:rPr>
        <w:fldChar w:fldCharType="end"/>
      </w:r>
      <w:r w:rsidR="00AF41EB" w:rsidRPr="005059F3">
        <w:rPr>
          <w:noProof/>
          <w:sz w:val="20"/>
          <w:szCs w:val="20"/>
          <w:lang w:eastAsia="ko-KR"/>
        </w:rPr>
        <w:t>)</w:t>
      </w:r>
    </w:p>
    <w:p w:rsidR="00885B27" w:rsidRPr="005059F3" w:rsidRDefault="009F6139" w:rsidP="009F6139">
      <w:pPr>
        <w:tabs>
          <w:tab w:val="clear" w:pos="794"/>
          <w:tab w:val="clear" w:pos="1191"/>
          <w:tab w:val="clear" w:pos="1588"/>
          <w:tab w:val="clear" w:pos="1985"/>
          <w:tab w:val="left" w:pos="1710"/>
        </w:tabs>
        <w:ind w:left="1620" w:hanging="360"/>
        <w:rPr>
          <w:noProof/>
          <w:lang w:eastAsia="ko-KR"/>
        </w:rPr>
      </w:pPr>
      <w:r w:rsidRPr="005059F3">
        <w:rPr>
          <w:noProof/>
        </w:rPr>
        <w:t>–</w:t>
      </w:r>
      <w:r w:rsidRPr="005059F3">
        <w:rPr>
          <w:noProof/>
          <w:lang w:eastAsia="ko-KR"/>
        </w:rPr>
        <w:tab/>
      </w:r>
      <w:r w:rsidR="00E3166A" w:rsidRPr="005059F3">
        <w:rPr>
          <w:noProof/>
          <w:lang w:eastAsia="ko-KR"/>
        </w:rPr>
        <w:t xml:space="preserve">For each X = 0, 1, </w:t>
      </w:r>
      <w:r w:rsidR="00CD2728" w:rsidRPr="005059F3">
        <w:rPr>
          <w:noProof/>
          <w:lang w:eastAsia="ko-KR"/>
        </w:rPr>
        <w:t>rsM</w:t>
      </w:r>
      <w:r w:rsidR="00885B27" w:rsidRPr="005059F3">
        <w:rPr>
          <w:noProof/>
          <w:lang w:eastAsia="ko-KR"/>
        </w:rPr>
        <w:t>vLX[ xP ][ yP ][ 1 ] is derived as follows:</w:t>
      </w:r>
    </w:p>
    <w:p w:rsidR="00AF41EB" w:rsidRDefault="009F6139" w:rsidP="009F6139">
      <w:pPr>
        <w:tabs>
          <w:tab w:val="clear" w:pos="794"/>
          <w:tab w:val="clear" w:pos="1191"/>
          <w:tab w:val="clear" w:pos="1588"/>
          <w:tab w:val="left" w:pos="1620"/>
        </w:tabs>
        <w:ind w:left="2000" w:hanging="380"/>
        <w:rPr>
          <w:noProof/>
          <w:lang w:eastAsia="ko-KR"/>
        </w:rPr>
      </w:pPr>
      <w:r w:rsidRPr="00943A5F">
        <w:rPr>
          <w:noProof/>
        </w:rPr>
        <w:t>–</w:t>
      </w:r>
      <w:r>
        <w:rPr>
          <w:noProof/>
          <w:lang w:eastAsia="ko-KR"/>
        </w:rPr>
        <w:tab/>
      </w:r>
      <w:r w:rsidR="00AF41EB">
        <w:rPr>
          <w:noProof/>
          <w:lang w:eastAsia="ko-KR"/>
        </w:rPr>
        <w:t xml:space="preserve">If </w:t>
      </w:r>
      <w:r w:rsidR="00AF41EB" w:rsidRPr="00841AE6">
        <w:rPr>
          <w:noProof/>
          <w:lang w:eastAsia="ko-KR"/>
        </w:rPr>
        <w:t>ScaledRefLayerPic</w:t>
      </w:r>
      <w:r w:rsidR="00AF41EB">
        <w:rPr>
          <w:noProof/>
          <w:lang w:eastAsia="ko-KR"/>
        </w:rPr>
        <w:t>Height</w:t>
      </w:r>
      <w:r w:rsidR="001276F3">
        <w:rPr>
          <w:noProof/>
          <w:lang w:eastAsia="ko-KR"/>
        </w:rPr>
        <w:t>InSamplesY</w:t>
      </w:r>
      <w:r w:rsidR="00AF41EB">
        <w:rPr>
          <w:noProof/>
          <w:lang w:eastAsia="ko-KR"/>
        </w:rPr>
        <w:t xml:space="preserve"> is not equal to </w:t>
      </w:r>
      <w:r w:rsidR="00AF41EB" w:rsidRPr="00841AE6">
        <w:rPr>
          <w:noProof/>
          <w:lang w:eastAsia="ko-KR"/>
        </w:rPr>
        <w:t>RefLayerPic</w:t>
      </w:r>
      <w:r w:rsidR="00AF41EB">
        <w:rPr>
          <w:noProof/>
          <w:lang w:eastAsia="ko-KR"/>
        </w:rPr>
        <w:t>Height</w:t>
      </w:r>
      <w:r w:rsidR="001276F3">
        <w:rPr>
          <w:noProof/>
          <w:lang w:eastAsia="ko-KR"/>
        </w:rPr>
        <w:t>InSamplesY</w:t>
      </w:r>
      <w:r w:rsidR="00AF41EB">
        <w:rPr>
          <w:noProof/>
          <w:lang w:eastAsia="ko-KR"/>
        </w:rPr>
        <w:t xml:space="preserve">, </w:t>
      </w:r>
      <w:r w:rsidR="003A1E85">
        <w:rPr>
          <w:noProof/>
          <w:lang w:eastAsia="ko-KR"/>
        </w:rPr>
        <w:t>the following applies</w:t>
      </w:r>
      <w:r w:rsidR="00AF41EB">
        <w:rPr>
          <w:noProof/>
          <w:lang w:eastAsia="ko-KR"/>
        </w:rPr>
        <w:t>:</w:t>
      </w:r>
    </w:p>
    <w:p w:rsidR="00AF41EB" w:rsidRPr="00841AE6" w:rsidRDefault="00AF41EB"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&lt;&lt; 8 )</w:t>
      </w:r>
      <w:r w:rsidR="009F6139">
        <w:rPr>
          <w:noProof/>
          <w:sz w:val="20"/>
          <w:szCs w:val="20"/>
          <w:lang w:eastAsia="ko-KR"/>
        </w:rPr>
        <w:br/>
      </w:r>
      <w:r w:rsidR="009F6139">
        <w:rPr>
          <w:noProof/>
          <w:sz w:val="20"/>
          <w:szCs w:val="20"/>
          <w:lang w:eastAsia="ko-KR"/>
        </w:rPr>
        <w:tab/>
      </w:r>
      <w:r w:rsidRPr="00841AE6">
        <w:rPr>
          <w:noProof/>
          <w:sz w:val="20"/>
          <w:szCs w:val="20"/>
          <w:lang w:eastAsia="ko-KR"/>
        </w:rPr>
        <w:t>+ ( RefLayer</w:t>
      </w:r>
      <w:r w:rsidR="00A74B95" w:rsidRPr="00A74B95">
        <w:rPr>
          <w:noProof/>
          <w:sz w:val="20"/>
          <w:szCs w:val="20"/>
          <w:lang w:eastAsia="ko-KR"/>
        </w:rPr>
        <w:t>Cropped</w:t>
      </w:r>
      <w:r w:rsidRPr="00841AE6">
        <w:rPr>
          <w:noProof/>
          <w:sz w:val="20"/>
          <w:szCs w:val="20"/>
          <w:lang w:eastAsia="ko-KR"/>
        </w:rPr>
        <w:t>PicHeight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 xml:space="preserve">&gt;&gt; 1 ) ) / </w:t>
      </w:r>
      <w:r w:rsidR="009F6139">
        <w:rPr>
          <w:noProof/>
          <w:sz w:val="20"/>
          <w:szCs w:val="20"/>
          <w:lang w:eastAsia="ko-KR"/>
        </w:rPr>
        <w:br/>
      </w:r>
      <w:r w:rsidR="009F6139">
        <w:rPr>
          <w:noProof/>
          <w:sz w:val="20"/>
          <w:szCs w:val="20"/>
          <w:lang w:eastAsia="ko-KR"/>
        </w:rPr>
        <w:tab/>
      </w:r>
      <w:r w:rsidRPr="00841AE6">
        <w:rPr>
          <w:noProof/>
          <w:sz w:val="20"/>
          <w:szCs w:val="20"/>
          <w:lang w:eastAsia="ko-KR"/>
        </w:rPr>
        <w:t>RefLayer</w:t>
      </w:r>
      <w:r w:rsidR="00A74B95" w:rsidRPr="00A74B95">
        <w:rPr>
          <w:noProof/>
          <w:sz w:val="20"/>
          <w:szCs w:val="20"/>
          <w:lang w:eastAsia="ko-KR"/>
        </w:rPr>
        <w:t>Cropped</w:t>
      </w:r>
      <w:r w:rsidRPr="00841AE6">
        <w:rPr>
          <w:noProof/>
          <w:sz w:val="20"/>
          <w:szCs w:val="20"/>
          <w:lang w:eastAsia="ko-KR"/>
        </w:rPr>
        <w:t>PicHeight</w:t>
      </w:r>
      <w:r w:rsidR="001276F3">
        <w:rPr>
          <w:noProof/>
          <w:sz w:val="20"/>
          <w:szCs w:val="20"/>
          <w:lang w:eastAsia="ko-KR"/>
        </w:rPr>
        <w:t>InSamplesY</w:t>
      </w:r>
      <w:r w:rsidR="009F6139">
        <w:rPr>
          <w:noProof/>
          <w:sz w:val="20"/>
          <w:szCs w:val="20"/>
          <w:lang w:eastAsia="ko-KR"/>
        </w:rPr>
        <w:t> </w:t>
      </w:r>
      <w:r w:rsidRPr="00841AE6">
        <w:rPr>
          <w:noProof/>
          <w:sz w:val="20"/>
          <w:szCs w:val="20"/>
          <w:lang w:eastAsia="ko-KR"/>
        </w:rPr>
        <w:t>)</w:t>
      </w:r>
      <w:r w:rsidRPr="00841AE6">
        <w:rPr>
          <w:rFonts w:hint="eastAsia"/>
          <w:noProof/>
          <w:sz w:val="20"/>
          <w:szCs w:val="20"/>
        </w:rPr>
        <w:tab/>
      </w:r>
      <w:r w:rsidRPr="00841AE6">
        <w:rPr>
          <w:noProof/>
          <w:sz w:val="20"/>
          <w:szCs w:val="20"/>
          <w:lang w:eastAsia="ko-KR"/>
        </w:rPr>
        <w:t>(</w:t>
      </w:r>
      <w:r w:rsidR="00E907A9">
        <w:rPr>
          <w:noProof/>
          <w:sz w:val="20"/>
          <w:szCs w:val="20"/>
          <w:highlight w:val="yellow"/>
          <w:lang w:eastAsia="ko-KR"/>
        </w:rPr>
        <w:t>H</w:t>
      </w:r>
      <w:r w:rsidRPr="00841AE6">
        <w:rPr>
          <w:noProof/>
          <w:sz w:val="20"/>
          <w:szCs w:val="20"/>
          <w:highlight w:val="yellow"/>
          <w:lang w:eastAsia="ko-KR"/>
        </w:rPr>
        <w:noBreakHyphen/>
      </w:r>
      <w:r w:rsidR="00726FC2" w:rsidRPr="00841AE6">
        <w:rPr>
          <w:noProof/>
          <w:sz w:val="20"/>
          <w:szCs w:val="20"/>
          <w:highlight w:val="yellow"/>
        </w:rPr>
        <w:fldChar w:fldCharType="begin" w:fldLock="1"/>
      </w:r>
      <w:r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1759F6">
        <w:rPr>
          <w:noProof/>
          <w:sz w:val="20"/>
          <w:szCs w:val="20"/>
          <w:highlight w:val="yellow"/>
        </w:rPr>
        <w:t>75</w:t>
      </w:r>
      <w:r w:rsidR="00726FC2" w:rsidRPr="00841AE6">
        <w:rPr>
          <w:noProof/>
          <w:sz w:val="20"/>
          <w:szCs w:val="20"/>
          <w:highlight w:val="yellow"/>
        </w:rPr>
        <w:fldChar w:fldCharType="end"/>
      </w:r>
      <w:r w:rsidRPr="00841AE6">
        <w:rPr>
          <w:noProof/>
          <w:sz w:val="20"/>
          <w:szCs w:val="20"/>
          <w:highlight w:val="yellow"/>
          <w:lang w:eastAsia="ko-KR"/>
        </w:rPr>
        <w:t>)</w:t>
      </w:r>
    </w:p>
    <w:p w:rsidR="00EA1617"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Pr>
          <w:noProof/>
          <w:sz w:val="20"/>
          <w:szCs w:val="20"/>
          <w:lang w:eastAsia="ko-KR"/>
        </w:rPr>
        <w:t>rsM</w:t>
      </w:r>
      <w:r w:rsidR="00EA1617" w:rsidRPr="00841AE6">
        <w:rPr>
          <w:noProof/>
          <w:sz w:val="20"/>
          <w:szCs w:val="20"/>
          <w:lang w:eastAsia="ko-KR"/>
        </w:rPr>
        <w:t>vLX[ xP ][ yP ][ </w:t>
      </w:r>
      <w:r w:rsidR="00EA1617" w:rsidRPr="00841AE6">
        <w:rPr>
          <w:rFonts w:hint="eastAsia"/>
          <w:noProof/>
          <w:sz w:val="20"/>
          <w:szCs w:val="20"/>
        </w:rPr>
        <w:t>1</w:t>
      </w:r>
      <w:r w:rsidR="00EA1617" w:rsidRPr="00841AE6">
        <w:rPr>
          <w:noProof/>
          <w:sz w:val="20"/>
          <w:szCs w:val="20"/>
          <w:lang w:eastAsia="ko-KR"/>
        </w:rPr>
        <w:t> ]</w:t>
      </w:r>
      <w:r w:rsidR="00E3166A">
        <w:rPr>
          <w:noProof/>
          <w:sz w:val="20"/>
          <w:szCs w:val="20"/>
          <w:lang w:eastAsia="ko-KR"/>
        </w:rPr>
        <w:t xml:space="preserve"> </w:t>
      </w:r>
      <w:r w:rsidR="00EA1617" w:rsidRPr="00841AE6">
        <w:rPr>
          <w:noProof/>
          <w:sz w:val="20"/>
          <w:szCs w:val="20"/>
          <w:lang w:eastAsia="ko-KR"/>
        </w:rPr>
        <w:t>=</w:t>
      </w:r>
      <w:r w:rsidR="00E3166A">
        <w:rPr>
          <w:noProof/>
          <w:sz w:val="20"/>
          <w:szCs w:val="20"/>
          <w:lang w:eastAsia="ko-KR"/>
        </w:rPr>
        <w:t xml:space="preserve"> </w:t>
      </w:r>
      <w:r w:rsidR="00EA1617" w:rsidRPr="00841AE6">
        <w:rPr>
          <w:noProof/>
          <w:sz w:val="20"/>
          <w:szCs w:val="20"/>
          <w:lang w:eastAsia="ko-KR"/>
        </w:rPr>
        <w:t>Clip3( −32768, 32767, Sign(scaleFactorMV</w:t>
      </w:r>
      <w:r w:rsidR="00EA1617" w:rsidRPr="00841AE6">
        <w:rPr>
          <w:rFonts w:hint="eastAsia"/>
          <w:noProof/>
          <w:sz w:val="20"/>
          <w:szCs w:val="20"/>
        </w:rPr>
        <w:t>Y</w:t>
      </w:r>
      <w:r w:rsidR="00EA1617" w:rsidRPr="00841AE6">
        <w:rPr>
          <w:noProof/>
          <w:sz w:val="20"/>
          <w:szCs w:val="20"/>
          <w:lang w:eastAsia="ko-KR"/>
        </w:rPr>
        <w:t> * </w:t>
      </w:r>
      <w:r w:rsidR="00EA1617" w:rsidRPr="00841AE6">
        <w:rPr>
          <w:noProof/>
          <w:sz w:val="20"/>
          <w:szCs w:val="20"/>
        </w:rPr>
        <w:br/>
      </w:r>
      <w:r w:rsidR="009F6139">
        <w:rPr>
          <w:noProof/>
          <w:sz w:val="20"/>
          <w:szCs w:val="20"/>
          <w:lang w:eastAsia="ko-KR"/>
        </w:rPr>
        <w:tab/>
      </w:r>
      <w:r w:rsidR="003A1E85">
        <w:rPr>
          <w:noProof/>
          <w:sz w:val="20"/>
          <w:szCs w:val="20"/>
          <w:lang w:eastAsia="ko-KR"/>
        </w:rPr>
        <w:t>rlM</w:t>
      </w:r>
      <w:r w:rsidR="00EA1617" w:rsidRPr="00841AE6">
        <w:rPr>
          <w:noProof/>
          <w:sz w:val="20"/>
          <w:szCs w:val="20"/>
          <w:lang w:eastAsia="ko-KR"/>
        </w:rPr>
        <w:t>vLX[ xRL ][ yRL ][ </w:t>
      </w:r>
      <w:r w:rsidR="00EA1617" w:rsidRPr="00841AE6">
        <w:rPr>
          <w:rFonts w:hint="eastAsia"/>
          <w:noProof/>
          <w:sz w:val="20"/>
          <w:szCs w:val="20"/>
        </w:rPr>
        <w:t>1</w:t>
      </w:r>
      <w:r w:rsidR="00EA1617" w:rsidRPr="00841AE6">
        <w:rPr>
          <w:noProof/>
          <w:sz w:val="20"/>
          <w:szCs w:val="20"/>
          <w:lang w:eastAsia="ko-KR"/>
        </w:rPr>
        <w:t> ] ) * ( ( Abs ( scaleFactorMV</w:t>
      </w:r>
      <w:r w:rsidR="00EA1617" w:rsidRPr="00841AE6">
        <w:rPr>
          <w:rFonts w:hint="eastAsia"/>
          <w:noProof/>
          <w:sz w:val="20"/>
          <w:szCs w:val="20"/>
        </w:rPr>
        <w:t>Y</w:t>
      </w:r>
      <w:r w:rsidR="00EA1617" w:rsidRPr="00841AE6">
        <w:rPr>
          <w:noProof/>
          <w:sz w:val="20"/>
          <w:szCs w:val="20"/>
          <w:lang w:eastAsia="ko-KR"/>
        </w:rPr>
        <w:t> * </w:t>
      </w:r>
      <w:r w:rsidR="001441A8">
        <w:rPr>
          <w:noProof/>
          <w:sz w:val="20"/>
          <w:szCs w:val="20"/>
          <w:lang w:eastAsia="ko-KR"/>
        </w:rPr>
        <w:t>rlM</w:t>
      </w:r>
      <w:r w:rsidR="00EA1617" w:rsidRPr="00841AE6">
        <w:rPr>
          <w:noProof/>
          <w:sz w:val="20"/>
          <w:szCs w:val="20"/>
          <w:lang w:eastAsia="ko-KR"/>
        </w:rPr>
        <w:t>vLX[ xRL ][ yRL ][ </w:t>
      </w:r>
      <w:r w:rsidR="00EA1617" w:rsidRPr="00841AE6">
        <w:rPr>
          <w:rFonts w:hint="eastAsia"/>
          <w:noProof/>
          <w:sz w:val="20"/>
          <w:szCs w:val="20"/>
        </w:rPr>
        <w:t>1</w:t>
      </w:r>
      <w:r w:rsidR="00EA1617" w:rsidRPr="00841AE6">
        <w:rPr>
          <w:noProof/>
          <w:sz w:val="20"/>
          <w:szCs w:val="20"/>
          <w:lang w:eastAsia="ko-KR"/>
        </w:rPr>
        <w:t> ] )</w:t>
      </w:r>
      <w:r w:rsidR="00EA1617" w:rsidRPr="00841AE6">
        <w:rPr>
          <w:noProof/>
          <w:sz w:val="20"/>
          <w:szCs w:val="20"/>
        </w:rPr>
        <w:br/>
      </w:r>
      <w:r w:rsidR="009F6139">
        <w:rPr>
          <w:noProof/>
          <w:sz w:val="20"/>
          <w:szCs w:val="20"/>
          <w:lang w:eastAsia="ko-KR"/>
        </w:rPr>
        <w:tab/>
      </w:r>
      <w:r w:rsidR="00EA1617" w:rsidRPr="00841AE6">
        <w:rPr>
          <w:noProof/>
          <w:sz w:val="20"/>
          <w:szCs w:val="20"/>
          <w:lang w:eastAsia="ko-KR"/>
        </w:rPr>
        <w:t>+ 127 ) &gt;&gt; 8 ) )</w:t>
      </w:r>
      <w:r w:rsidR="00EA1617" w:rsidRPr="00841AE6">
        <w:rPr>
          <w:noProof/>
          <w:sz w:val="20"/>
          <w:szCs w:val="20"/>
        </w:rPr>
        <w:tab/>
      </w:r>
      <w:r w:rsidR="00EA1617" w:rsidRPr="00841AE6">
        <w:rPr>
          <w:noProof/>
          <w:sz w:val="20"/>
          <w:szCs w:val="20"/>
        </w:rPr>
        <w:tab/>
      </w:r>
      <w:r w:rsidR="00EA1617" w:rsidRPr="00841AE6">
        <w:rPr>
          <w:noProof/>
          <w:sz w:val="20"/>
          <w:szCs w:val="20"/>
          <w:lang w:eastAsia="ko-KR"/>
        </w:rPr>
        <w:t>(</w:t>
      </w:r>
      <w:r w:rsidR="00E907A9">
        <w:rPr>
          <w:noProof/>
          <w:sz w:val="20"/>
          <w:szCs w:val="20"/>
          <w:highlight w:val="yellow"/>
          <w:lang w:eastAsia="ko-KR"/>
        </w:rPr>
        <w:t>H</w:t>
      </w:r>
      <w:r w:rsidR="00EA1617" w:rsidRPr="00841AE6">
        <w:rPr>
          <w:noProof/>
          <w:sz w:val="20"/>
          <w:szCs w:val="20"/>
          <w:highlight w:val="yellow"/>
          <w:lang w:eastAsia="ko-KR"/>
        </w:rPr>
        <w:noBreakHyphen/>
      </w:r>
      <w:r w:rsidR="00726FC2" w:rsidRPr="00841AE6">
        <w:rPr>
          <w:noProof/>
          <w:sz w:val="20"/>
          <w:szCs w:val="20"/>
          <w:highlight w:val="yellow"/>
        </w:rPr>
        <w:fldChar w:fldCharType="begin" w:fldLock="1"/>
      </w:r>
      <w:r w:rsidR="00841AE6"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1759F6">
        <w:rPr>
          <w:noProof/>
          <w:sz w:val="20"/>
          <w:szCs w:val="20"/>
          <w:highlight w:val="yellow"/>
        </w:rPr>
        <w:t>76</w:t>
      </w:r>
      <w:r w:rsidR="00726FC2" w:rsidRPr="00841AE6">
        <w:rPr>
          <w:noProof/>
          <w:sz w:val="20"/>
          <w:szCs w:val="20"/>
          <w:highlight w:val="yellow"/>
        </w:rPr>
        <w:fldChar w:fldCharType="end"/>
      </w:r>
      <w:r w:rsidR="00EA1617" w:rsidRPr="00841AE6">
        <w:rPr>
          <w:noProof/>
          <w:sz w:val="20"/>
          <w:szCs w:val="20"/>
          <w:lang w:eastAsia="ko-KR"/>
        </w:rPr>
        <w:t>)</w:t>
      </w:r>
    </w:p>
    <w:p w:rsidR="00AF41EB" w:rsidRDefault="009F6139" w:rsidP="009F6139">
      <w:pPr>
        <w:tabs>
          <w:tab w:val="clear" w:pos="794"/>
          <w:tab w:val="clear" w:pos="1191"/>
          <w:tab w:val="clear" w:pos="1588"/>
          <w:tab w:val="left" w:pos="1620"/>
        </w:tabs>
        <w:ind w:left="2000" w:hanging="380"/>
        <w:rPr>
          <w:noProof/>
          <w:lang w:eastAsia="ko-KR"/>
        </w:rPr>
      </w:pPr>
      <w:r w:rsidRPr="00943A5F">
        <w:rPr>
          <w:noProof/>
        </w:rPr>
        <w:t>–</w:t>
      </w:r>
      <w:r>
        <w:rPr>
          <w:noProof/>
          <w:lang w:eastAsia="ko-KR"/>
        </w:rPr>
        <w:tab/>
      </w:r>
      <w:r w:rsidR="00AF41EB">
        <w:rPr>
          <w:noProof/>
          <w:lang w:eastAsia="ko-KR"/>
        </w:rPr>
        <w:t xml:space="preserve">Otherwise, </w:t>
      </w:r>
      <w:r w:rsidR="005B4151">
        <w:rPr>
          <w:noProof/>
          <w:lang w:eastAsia="ko-KR"/>
        </w:rPr>
        <w:t>the following applies:</w:t>
      </w:r>
    </w:p>
    <w:p w:rsidR="00AF41EB" w:rsidRPr="00841AE6" w:rsidRDefault="00CD2728" w:rsidP="009F6139">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Pr>
          <w:noProof/>
          <w:sz w:val="20"/>
          <w:szCs w:val="20"/>
          <w:lang w:eastAsia="ko-KR"/>
        </w:rPr>
        <w:t>rsM</w:t>
      </w:r>
      <w:r w:rsidR="00AF41EB">
        <w:rPr>
          <w:noProof/>
          <w:sz w:val="20"/>
          <w:szCs w:val="20"/>
          <w:lang w:eastAsia="ko-KR"/>
        </w:rPr>
        <w:t>vLX[ xP ][ yP ][ 1 </w:t>
      </w:r>
      <w:r w:rsidR="00AF41EB" w:rsidRPr="00841AE6">
        <w:rPr>
          <w:noProof/>
          <w:sz w:val="20"/>
          <w:szCs w:val="20"/>
          <w:lang w:eastAsia="ko-KR"/>
        </w:rPr>
        <w:t xml:space="preserve">] = </w:t>
      </w:r>
      <w:r w:rsidR="003A1E85">
        <w:rPr>
          <w:noProof/>
          <w:sz w:val="20"/>
          <w:szCs w:val="20"/>
          <w:lang w:eastAsia="ko-KR"/>
        </w:rPr>
        <w:t>rlM</w:t>
      </w:r>
      <w:r w:rsidR="00AF41EB">
        <w:rPr>
          <w:noProof/>
          <w:sz w:val="20"/>
          <w:szCs w:val="20"/>
          <w:lang w:eastAsia="ko-KR"/>
        </w:rPr>
        <w:t>vLX[ xRL ][ yRL ][ 1 ]</w:t>
      </w:r>
      <w:r w:rsidR="00AF41EB" w:rsidRPr="00841AE6">
        <w:rPr>
          <w:noProof/>
          <w:sz w:val="20"/>
          <w:szCs w:val="20"/>
        </w:rPr>
        <w:tab/>
      </w:r>
      <w:r w:rsidR="00AF41EB" w:rsidRPr="00841AE6">
        <w:rPr>
          <w:noProof/>
          <w:sz w:val="20"/>
          <w:szCs w:val="20"/>
          <w:lang w:eastAsia="ko-KR"/>
        </w:rPr>
        <w:t>(</w:t>
      </w:r>
      <w:r w:rsidR="00E907A9">
        <w:rPr>
          <w:noProof/>
          <w:sz w:val="20"/>
          <w:szCs w:val="20"/>
          <w:highlight w:val="yellow"/>
          <w:lang w:eastAsia="ko-KR"/>
        </w:rPr>
        <w:t>H</w:t>
      </w:r>
      <w:r w:rsidR="00AF41EB" w:rsidRPr="00841AE6">
        <w:rPr>
          <w:noProof/>
          <w:sz w:val="20"/>
          <w:szCs w:val="20"/>
          <w:highlight w:val="yellow"/>
          <w:lang w:eastAsia="ko-KR"/>
        </w:rPr>
        <w:noBreakHyphen/>
      </w:r>
      <w:r w:rsidR="00726FC2" w:rsidRPr="00841AE6">
        <w:rPr>
          <w:noProof/>
          <w:sz w:val="20"/>
          <w:szCs w:val="20"/>
          <w:highlight w:val="yellow"/>
        </w:rPr>
        <w:fldChar w:fldCharType="begin" w:fldLock="1"/>
      </w:r>
      <w:r w:rsidR="00AF41EB"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1759F6">
        <w:rPr>
          <w:noProof/>
          <w:sz w:val="20"/>
          <w:szCs w:val="20"/>
          <w:highlight w:val="yellow"/>
        </w:rPr>
        <w:t>77</w:t>
      </w:r>
      <w:r w:rsidR="00726FC2" w:rsidRPr="00841AE6">
        <w:rPr>
          <w:noProof/>
          <w:sz w:val="20"/>
          <w:szCs w:val="20"/>
          <w:highlight w:val="yellow"/>
        </w:rPr>
        <w:fldChar w:fldCharType="end"/>
      </w:r>
      <w:r w:rsidR="00AF41EB" w:rsidRPr="00841AE6">
        <w:rPr>
          <w:noProof/>
          <w:sz w:val="20"/>
          <w:szCs w:val="20"/>
          <w:lang w:eastAsia="ko-KR"/>
        </w:rPr>
        <w:t>)</w:t>
      </w:r>
    </w:p>
    <w:p w:rsidR="00EA1617" w:rsidRPr="00841AE6" w:rsidRDefault="009F6139" w:rsidP="009F6139">
      <w:pPr>
        <w:tabs>
          <w:tab w:val="clear" w:pos="794"/>
          <w:tab w:val="clear" w:pos="1191"/>
          <w:tab w:val="clear" w:pos="1588"/>
        </w:tabs>
        <w:ind w:left="1170" w:hanging="360"/>
        <w:rPr>
          <w:noProof/>
          <w:lang w:eastAsia="ko-KR"/>
        </w:rPr>
      </w:pPr>
      <w:r w:rsidRPr="00943A5F">
        <w:rPr>
          <w:noProof/>
        </w:rPr>
        <w:t>–</w:t>
      </w:r>
      <w:r>
        <w:rPr>
          <w:noProof/>
          <w:lang w:eastAsia="ko-KR"/>
        </w:rPr>
        <w:tab/>
      </w:r>
      <w:r w:rsidR="00EA1617" w:rsidRPr="00841AE6">
        <w:rPr>
          <w:noProof/>
          <w:lang w:eastAsia="ko-KR"/>
        </w:rPr>
        <w:t xml:space="preserve">Otherwise </w:t>
      </w:r>
      <w:r w:rsidR="00BB15D1">
        <w:rPr>
          <w:noProof/>
          <w:lang w:eastAsia="ko-KR"/>
        </w:rPr>
        <w:t>(</w:t>
      </w:r>
      <w:r w:rsidR="00CD2728">
        <w:rPr>
          <w:noProof/>
          <w:lang w:eastAsia="ko-KR"/>
        </w:rPr>
        <w:t>rsP</w:t>
      </w:r>
      <w:r w:rsidR="00EA1617" w:rsidRPr="00841AE6">
        <w:rPr>
          <w:noProof/>
          <w:lang w:eastAsia="ko-KR"/>
        </w:rPr>
        <w:t>redMode[ xP ][ yP ] is equal to MODE_INTRA</w:t>
      </w:r>
      <w:r w:rsidR="00BB15D1">
        <w:rPr>
          <w:noProof/>
          <w:lang w:eastAsia="ko-KR"/>
        </w:rPr>
        <w:t>), the following applies:</w:t>
      </w:r>
    </w:p>
    <w:p w:rsidR="00EA1617" w:rsidRDefault="009F6139" w:rsidP="009F6139">
      <w:pPr>
        <w:tabs>
          <w:tab w:val="clear" w:pos="794"/>
          <w:tab w:val="clear" w:pos="1191"/>
          <w:tab w:val="clear" w:pos="1588"/>
          <w:tab w:val="clear" w:pos="1985"/>
          <w:tab w:val="left" w:pos="1710"/>
        </w:tabs>
        <w:ind w:left="1620" w:hanging="360"/>
      </w:pPr>
      <w:r w:rsidRPr="00943A5F">
        <w:rPr>
          <w:noProof/>
        </w:rPr>
        <w:t>–</w:t>
      </w:r>
      <w:r>
        <w:rPr>
          <w:noProof/>
          <w:lang w:eastAsia="ko-KR"/>
        </w:rPr>
        <w:tab/>
      </w:r>
      <w:r w:rsidR="003B3A3B">
        <w:rPr>
          <w:noProof/>
          <w:lang w:eastAsia="ko-KR"/>
        </w:rPr>
        <w:t>B</w:t>
      </w:r>
      <w:r w:rsidR="00EA1617" w:rsidRPr="00841AE6">
        <w:rPr>
          <w:noProof/>
          <w:lang w:eastAsia="ko-KR"/>
        </w:rPr>
        <w:t xml:space="preserve">oth components of </w:t>
      </w:r>
      <w:r w:rsidR="00CD2728">
        <w:rPr>
          <w:noProof/>
          <w:lang w:eastAsia="ko-KR"/>
        </w:rPr>
        <w:t>rsM</w:t>
      </w:r>
      <w:r w:rsidR="00EA1617" w:rsidRPr="00841AE6">
        <w:rPr>
          <w:noProof/>
          <w:lang w:eastAsia="ko-KR"/>
        </w:rPr>
        <w:t xml:space="preserve">vL0[ xP ][ yP ] and </w:t>
      </w:r>
      <w:r w:rsidR="00CD2728">
        <w:rPr>
          <w:noProof/>
          <w:lang w:eastAsia="ko-KR"/>
        </w:rPr>
        <w:t>rsM</w:t>
      </w:r>
      <w:r w:rsidR="00EA1617" w:rsidRPr="00841AE6">
        <w:rPr>
          <w:noProof/>
          <w:lang w:eastAsia="ko-KR"/>
        </w:rPr>
        <w:t>vL1[ xP ][ yP ] are set to</w:t>
      </w:r>
      <w:r w:rsidR="003A1E85">
        <w:rPr>
          <w:noProof/>
          <w:lang w:eastAsia="ko-KR"/>
        </w:rPr>
        <w:t xml:space="preserve"> </w:t>
      </w:r>
      <w:r w:rsidR="00EA1617" w:rsidRPr="00841AE6">
        <w:rPr>
          <w:noProof/>
          <w:lang w:eastAsia="ko-KR"/>
        </w:rPr>
        <w:t xml:space="preserve">0, </w:t>
      </w:r>
      <w:r w:rsidR="00CD2728">
        <w:rPr>
          <w:noProof/>
          <w:lang w:eastAsia="ko-KR"/>
        </w:rPr>
        <w:t>rsR</w:t>
      </w:r>
      <w:r w:rsidR="00EA1617" w:rsidRPr="00841AE6">
        <w:rPr>
          <w:noProof/>
          <w:lang w:eastAsia="ko-KR"/>
        </w:rPr>
        <w:t xml:space="preserve">efIdxL0[ xP ][ yP ] and </w:t>
      </w:r>
      <w:r w:rsidR="00CD2728">
        <w:rPr>
          <w:noProof/>
          <w:lang w:eastAsia="ko-KR"/>
        </w:rPr>
        <w:t>rsR</w:t>
      </w:r>
      <w:r w:rsidR="00EA1617" w:rsidRPr="00841AE6">
        <w:rPr>
          <w:noProof/>
          <w:lang w:eastAsia="ko-KR"/>
        </w:rPr>
        <w:t xml:space="preserve">efIdxL1[ xP ][ yP ] are set to </w:t>
      </w:r>
      <w:r w:rsidR="005773D9">
        <w:rPr>
          <w:noProof/>
        </w:rPr>
        <w:t>−</w:t>
      </w:r>
      <w:r w:rsidR="00EA1617" w:rsidRPr="00841AE6">
        <w:rPr>
          <w:noProof/>
          <w:lang w:eastAsia="ko-KR"/>
        </w:rPr>
        <w:t xml:space="preserve">1, </w:t>
      </w:r>
      <w:r w:rsidR="00CD2728">
        <w:rPr>
          <w:noProof/>
          <w:lang w:eastAsia="ko-KR"/>
        </w:rPr>
        <w:t>rsP</w:t>
      </w:r>
      <w:r w:rsidR="00EA1617" w:rsidRPr="00841AE6">
        <w:rPr>
          <w:noProof/>
          <w:lang w:eastAsia="ko-KR"/>
        </w:rPr>
        <w:t xml:space="preserve">redFlagL0[ xP ][ yP ] and </w:t>
      </w:r>
      <w:r w:rsidR="00CD2728">
        <w:rPr>
          <w:noProof/>
          <w:lang w:eastAsia="ko-KR"/>
        </w:rPr>
        <w:t>rsP</w:t>
      </w:r>
      <w:r w:rsidR="00EA1617" w:rsidRPr="00841AE6">
        <w:rPr>
          <w:noProof/>
          <w:lang w:eastAsia="ko-KR"/>
        </w:rPr>
        <w:t>redFlagL1[ xP ][ yP ]</w:t>
      </w:r>
      <w:r w:rsidR="00EA1617">
        <w:rPr>
          <w:noProof/>
          <w:lang w:eastAsia="ko-KR"/>
        </w:rPr>
        <w:t xml:space="preserve"> are set to 0.</w:t>
      </w:r>
    </w:p>
    <w:p w:rsidR="0009155F" w:rsidRDefault="0009155F" w:rsidP="0009155F">
      <w:pPr>
        <w:pStyle w:val="Annex5"/>
        <w:ind w:left="2232"/>
      </w:pPr>
      <w:bookmarkStart w:id="2052" w:name="_Ref383952619"/>
      <w:r>
        <w:t>Colour mapping process</w:t>
      </w:r>
      <w:bookmarkEnd w:id="2052"/>
      <w:r>
        <w:t xml:space="preserve"> of picture sample values</w:t>
      </w:r>
      <w:r w:rsidRPr="00564A49">
        <w:t xml:space="preserve"> </w:t>
      </w:r>
    </w:p>
    <w:p w:rsidR="0009155F" w:rsidRPr="00564A49" w:rsidRDefault="0009155F" w:rsidP="0009155F">
      <w:pPr>
        <w:ind w:left="434" w:hanging="434"/>
        <w:rPr>
          <w:noProof/>
          <w:lang w:eastAsia="ko-KR"/>
        </w:rPr>
      </w:pPr>
      <w:r w:rsidRPr="00564A49">
        <w:rPr>
          <w:noProof/>
          <w:lang w:eastAsia="ko-KR"/>
        </w:rPr>
        <w:t>Inputs to this process are:</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RefLayerPicWidthInSamplesY ) x ( RefLayerPicHeightInSamplesY ) array rlPicSample</w:t>
      </w:r>
      <w:r w:rsidRPr="0009155F">
        <w:rPr>
          <w:noProof/>
          <w:vertAlign w:val="subscript"/>
          <w:lang w:eastAsia="ko-KR"/>
        </w:rPr>
        <w:t>L</w:t>
      </w:r>
      <w:r w:rsidRPr="00564A49">
        <w:rPr>
          <w:noProof/>
          <w:lang w:eastAsia="ko-KR"/>
        </w:rPr>
        <w:t xml:space="preserve"> of luma samples,</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 ) array rlPicSample</w:t>
      </w:r>
      <w:r w:rsidRPr="0009155F">
        <w:rPr>
          <w:noProof/>
          <w:vertAlign w:val="subscript"/>
          <w:lang w:eastAsia="ko-KR"/>
        </w:rPr>
        <w:t>Cb</w:t>
      </w:r>
      <w:r w:rsidRPr="00564A49">
        <w:rPr>
          <w:noProof/>
          <w:lang w:eastAsia="ko-KR"/>
        </w:rPr>
        <w:t xml:space="preserve"> of chroma samples of the component Cb,</w:t>
      </w:r>
    </w:p>
    <w:p w:rsidR="0009155F" w:rsidRPr="00564A49" w:rsidRDefault="0009155F" w:rsidP="0009155F">
      <w:pPr>
        <w:ind w:left="434" w:hanging="434"/>
        <w:rPr>
          <w:noProof/>
          <w:lang w:eastAsia="ko-KR"/>
        </w:rPr>
      </w:pPr>
      <w:r w:rsidRPr="00564A49">
        <w:rPr>
          <w:noProof/>
          <w:lang w:eastAsia="ko-KR"/>
        </w:rPr>
        <w:lastRenderedPageBreak/>
        <w:t>–</w:t>
      </w:r>
      <w:r w:rsidRPr="00564A49">
        <w:rPr>
          <w:noProof/>
          <w:lang w:eastAsia="ko-KR"/>
        </w:rPr>
        <w:tab/>
        <w:t>a ( RefLayerPicWidthInSamplesC ) x ( RefLayerPicHeightInSamplesC ) array rlPicSample</w:t>
      </w:r>
      <w:r w:rsidRPr="0009155F">
        <w:rPr>
          <w:noProof/>
          <w:vertAlign w:val="subscript"/>
          <w:lang w:eastAsia="ko-KR"/>
        </w:rPr>
        <w:t>Cr</w:t>
      </w:r>
      <w:r w:rsidRPr="00564A49">
        <w:rPr>
          <w:noProof/>
          <w:lang w:eastAsia="ko-KR"/>
        </w:rPr>
        <w:t xml:space="preserve"> of chroma samples of the component Cr.</w:t>
      </w:r>
    </w:p>
    <w:p w:rsidR="0009155F" w:rsidRPr="00564A49" w:rsidRDefault="0009155F" w:rsidP="0009155F">
      <w:pPr>
        <w:ind w:left="434" w:hanging="434"/>
        <w:rPr>
          <w:noProof/>
          <w:lang w:eastAsia="ko-KR"/>
        </w:rPr>
      </w:pPr>
      <w:r w:rsidRPr="00564A49">
        <w:rPr>
          <w:noProof/>
          <w:lang w:eastAsia="ko-KR"/>
        </w:rPr>
        <w:t>Outputs of this process are:</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RefLayerPicWidthInSamplesY ) x ( RefLayerPicHeightInSamplesY</w:t>
      </w:r>
      <w:r>
        <w:rPr>
          <w:noProof/>
          <w:lang w:eastAsia="ko-KR"/>
        </w:rPr>
        <w:t> ) array cm</w:t>
      </w:r>
      <w:r w:rsidRPr="00564A49">
        <w:rPr>
          <w:noProof/>
          <w:lang w:eastAsia="ko-KR"/>
        </w:rPr>
        <w:t>PicSample</w:t>
      </w:r>
      <w:r w:rsidRPr="0009155F">
        <w:rPr>
          <w:noProof/>
          <w:vertAlign w:val="subscript"/>
          <w:lang w:eastAsia="ko-KR"/>
        </w:rPr>
        <w:t>L</w:t>
      </w:r>
      <w:r w:rsidRPr="00564A49">
        <w:rPr>
          <w:noProof/>
          <w:lang w:eastAsia="ko-KR"/>
        </w:rPr>
        <w:t xml:space="preserve"> of luma samples,</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w:t>
      </w:r>
      <w:r>
        <w:rPr>
          <w:noProof/>
          <w:lang w:eastAsia="ko-KR"/>
        </w:rPr>
        <w:t> ) array cm</w:t>
      </w:r>
      <w:r w:rsidRPr="00564A49">
        <w:rPr>
          <w:noProof/>
          <w:lang w:eastAsia="ko-KR"/>
        </w:rPr>
        <w:t>PicSample</w:t>
      </w:r>
      <w:r w:rsidRPr="0009155F">
        <w:rPr>
          <w:noProof/>
          <w:vertAlign w:val="subscript"/>
          <w:lang w:eastAsia="ko-KR"/>
        </w:rPr>
        <w:t>Cb</w:t>
      </w:r>
      <w:r w:rsidRPr="00564A49">
        <w:rPr>
          <w:noProof/>
          <w:lang w:eastAsia="ko-KR"/>
        </w:rPr>
        <w:t xml:space="preserve"> of chroma samples of the component Cb,</w:t>
      </w:r>
    </w:p>
    <w:p w:rsidR="0009155F" w:rsidRPr="00564A49" w:rsidRDefault="0009155F" w:rsidP="0009155F">
      <w:pPr>
        <w:ind w:left="434" w:hanging="434"/>
        <w:rPr>
          <w:noProof/>
          <w:lang w:eastAsia="ko-KR"/>
        </w:rPr>
      </w:pPr>
      <w:r w:rsidRPr="00564A49">
        <w:rPr>
          <w:noProof/>
          <w:lang w:eastAsia="ko-KR"/>
        </w:rPr>
        <w:t>–</w:t>
      </w:r>
      <w:r w:rsidRPr="00564A49">
        <w:rPr>
          <w:noProof/>
          <w:lang w:eastAsia="ko-KR"/>
        </w:rPr>
        <w:tab/>
        <w:t>a ( RefLayerPicWidthInSamplesC ) x ( RefLayerPicHeightInSamplesC </w:t>
      </w:r>
      <w:r>
        <w:rPr>
          <w:noProof/>
          <w:lang w:eastAsia="ko-KR"/>
        </w:rPr>
        <w:t>) array cm</w:t>
      </w:r>
      <w:r w:rsidRPr="00564A49">
        <w:rPr>
          <w:noProof/>
          <w:lang w:eastAsia="ko-KR"/>
        </w:rPr>
        <w:t>PicSample</w:t>
      </w:r>
      <w:r w:rsidRPr="0009155F">
        <w:rPr>
          <w:noProof/>
          <w:vertAlign w:val="subscript"/>
          <w:lang w:eastAsia="ko-KR"/>
        </w:rPr>
        <w:t>Cr</w:t>
      </w:r>
      <w:r w:rsidRPr="00564A49">
        <w:rPr>
          <w:noProof/>
          <w:lang w:eastAsia="ko-KR"/>
        </w:rPr>
        <w:t xml:space="preserve"> of chroma samples of the component Cr.</w:t>
      </w:r>
    </w:p>
    <w:p w:rsidR="0009155F" w:rsidRDefault="0009155F" w:rsidP="0009155F">
      <w:pPr>
        <w:rPr>
          <w:noProof/>
        </w:rPr>
      </w:pPr>
      <w:r>
        <w:rPr>
          <w:noProof/>
        </w:rPr>
        <w:t xml:space="preserve">The following applies: </w:t>
      </w:r>
    </w:p>
    <w:p w:rsidR="0009155F" w:rsidRDefault="0009155F" w:rsidP="0009155F">
      <w:pPr>
        <w:ind w:left="434" w:hanging="434"/>
        <w:rPr>
          <w:noProof/>
          <w:lang w:eastAsia="ko-KR"/>
        </w:rPr>
      </w:pPr>
      <w:r w:rsidRPr="00564A49">
        <w:rPr>
          <w:noProof/>
          <w:lang w:eastAsia="ko-KR"/>
        </w:rPr>
        <w:t>–</w:t>
      </w:r>
      <w:r w:rsidRPr="00564A49">
        <w:rPr>
          <w:noProof/>
          <w:lang w:eastAsia="ko-KR"/>
        </w:rPr>
        <w:tab/>
      </w:r>
      <w:r>
        <w:rPr>
          <w:noProof/>
          <w:lang w:eastAsia="ko-KR"/>
        </w:rPr>
        <w:t xml:space="preserve">The colour mapping table reconstruction process as specified in </w:t>
      </w:r>
      <w:r w:rsidR="00726FC2">
        <w:rPr>
          <w:noProof/>
          <w:lang w:eastAsia="ko-KR"/>
        </w:rPr>
        <w:fldChar w:fldCharType="begin" w:fldLock="1"/>
      </w:r>
      <w:r>
        <w:rPr>
          <w:noProof/>
          <w:lang w:eastAsia="ko-KR"/>
        </w:rPr>
        <w:instrText xml:space="preserve"> REF _Ref383957225 \r \h </w:instrText>
      </w:r>
      <w:r w:rsidR="00726FC2">
        <w:rPr>
          <w:noProof/>
          <w:lang w:eastAsia="ko-KR"/>
        </w:rPr>
      </w:r>
      <w:r w:rsidR="00726FC2">
        <w:rPr>
          <w:noProof/>
          <w:lang w:eastAsia="ko-KR"/>
        </w:rPr>
        <w:fldChar w:fldCharType="separate"/>
      </w:r>
      <w:r>
        <w:rPr>
          <w:noProof/>
          <w:lang w:eastAsia="ko-KR"/>
        </w:rPr>
        <w:t>H.8.1.4.3.1</w:t>
      </w:r>
      <w:r w:rsidR="00726FC2">
        <w:rPr>
          <w:noProof/>
          <w:lang w:eastAsia="ko-KR"/>
        </w:rPr>
        <w:fldChar w:fldCharType="end"/>
      </w:r>
      <w:r>
        <w:rPr>
          <w:noProof/>
          <w:lang w:eastAsia="ko-KR"/>
        </w:rPr>
        <w:t xml:space="preserve"> is applied.</w:t>
      </w:r>
    </w:p>
    <w:p w:rsidR="0009155F" w:rsidRDefault="0009155F" w:rsidP="0009155F">
      <w:pPr>
        <w:ind w:left="434" w:hanging="434"/>
        <w:rPr>
          <w:noProof/>
          <w:lang w:eastAsia="ko-KR"/>
        </w:rPr>
      </w:pPr>
      <w:r w:rsidRPr="00564A49">
        <w:rPr>
          <w:noProof/>
          <w:lang w:eastAsia="ko-KR"/>
        </w:rPr>
        <w:t>–</w:t>
      </w:r>
      <w:r w:rsidRPr="00564A49">
        <w:rPr>
          <w:noProof/>
          <w:lang w:eastAsia="ko-KR"/>
        </w:rPr>
        <w:tab/>
      </w:r>
      <w:r w:rsidRPr="00564A49">
        <w:rPr>
          <w:noProof/>
        </w:rPr>
        <w:t xml:space="preserve">The luma samples </w:t>
      </w:r>
      <w:r>
        <w:rPr>
          <w:noProof/>
          <w:lang w:eastAsia="ko-KR"/>
        </w:rPr>
        <w:t>cm</w:t>
      </w:r>
      <w:r w:rsidRPr="00564A49">
        <w:rPr>
          <w:noProof/>
          <w:lang w:eastAsia="ko-KR"/>
        </w:rPr>
        <w:t>PicSample</w:t>
      </w:r>
      <w:r w:rsidRPr="00992392">
        <w:rPr>
          <w:noProof/>
          <w:vertAlign w:val="subscript"/>
          <w:lang w:eastAsia="ko-KR"/>
        </w:rPr>
        <w:t>L</w:t>
      </w:r>
      <w:r w:rsidRPr="00564A49">
        <w:rPr>
          <w:noProof/>
          <w:lang w:eastAsia="ko-KR"/>
        </w:rPr>
        <w:t>[ xP ][ yP ] with ( xP = 0 ... </w:t>
      </w:r>
      <w:r>
        <w:rPr>
          <w:noProof/>
          <w:lang w:eastAsia="ko-KR"/>
        </w:rPr>
        <w:t>RefLayer</w:t>
      </w:r>
      <w:r w:rsidRPr="00564A49">
        <w:rPr>
          <w:noProof/>
          <w:lang w:eastAsia="ko-KR"/>
        </w:rPr>
        <w:t>PicWidthInSamplesY </w:t>
      </w:r>
      <w:r w:rsidRPr="00564A49">
        <w:rPr>
          <w:noProof/>
        </w:rPr>
        <w:t>−</w:t>
      </w:r>
      <w:r w:rsidRPr="00564A49">
        <w:rPr>
          <w:noProof/>
          <w:lang w:eastAsia="ko-KR"/>
        </w:rPr>
        <w:t> 1,</w:t>
      </w:r>
      <w:r w:rsidR="00A11277">
        <w:rPr>
          <w:noProof/>
          <w:lang w:eastAsia="ko-KR"/>
        </w:rPr>
        <w:t xml:space="preserve"> </w:t>
      </w:r>
      <w:r w:rsidRPr="00564A49">
        <w:rPr>
          <w:noProof/>
          <w:lang w:eastAsia="ko-KR"/>
        </w:rPr>
        <w:t>yP = 0 ... </w:t>
      </w:r>
      <w:r>
        <w:rPr>
          <w:noProof/>
          <w:lang w:eastAsia="ko-KR"/>
        </w:rPr>
        <w:t>RefLayer</w:t>
      </w:r>
      <w:r w:rsidRPr="00564A49">
        <w:rPr>
          <w:noProof/>
          <w:lang w:eastAsia="ko-KR"/>
        </w:rPr>
        <w:t>PicHeightInSamplesY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luma </w:t>
      </w:r>
      <w:r w:rsidRPr="00564A49">
        <w:rPr>
          <w:noProof/>
          <w:lang w:eastAsia="ko-KR"/>
        </w:rPr>
        <w:t>sample</w:t>
      </w:r>
      <w:r w:rsidR="00495DEF">
        <w:rPr>
          <w:noProof/>
          <w:lang w:eastAsia="ko-KR"/>
        </w:rPr>
        <w:t xml:space="preserve"> values</w:t>
      </w:r>
      <w:r w:rsidRPr="00564A49">
        <w:rPr>
          <w:noProof/>
          <w:lang w:eastAsia="ko-KR"/>
        </w:rPr>
        <w:t xml:space="preserve"> </w:t>
      </w:r>
      <w:r>
        <w:rPr>
          <w:noProof/>
          <w:lang w:eastAsia="ko-KR"/>
        </w:rPr>
        <w:t xml:space="preserve">as </w:t>
      </w:r>
      <w:r w:rsidRPr="00564A49">
        <w:t>specified in subclause</w:t>
      </w:r>
      <w:r>
        <w:t xml:space="preserve"> </w:t>
      </w:r>
      <w:r w:rsidR="00726FC2">
        <w:rPr>
          <w:noProof/>
        </w:rPr>
        <w:fldChar w:fldCharType="begin" w:fldLock="1"/>
      </w:r>
      <w:r>
        <w:rPr>
          <w:noProof/>
        </w:rPr>
        <w:instrText xml:space="preserve"> REF _Ref384488766 \r \h </w:instrText>
      </w:r>
      <w:r w:rsidR="00726FC2">
        <w:rPr>
          <w:noProof/>
        </w:rPr>
      </w:r>
      <w:r w:rsidR="00726FC2">
        <w:rPr>
          <w:noProof/>
        </w:rPr>
        <w:fldChar w:fldCharType="separate"/>
      </w:r>
      <w:r>
        <w:rPr>
          <w:noProof/>
        </w:rPr>
        <w:t>H.8.1.4.3.2</w:t>
      </w:r>
      <w:r w:rsidR="00726FC2">
        <w:rPr>
          <w:noProof/>
        </w:rPr>
        <w:fldChar w:fldCharType="end"/>
      </w:r>
      <w:r>
        <w:rPr>
          <w:noProof/>
        </w:rPr>
        <w:t xml:space="preserve"> </w:t>
      </w:r>
      <w:r w:rsidRPr="00564A49">
        <w:t xml:space="preserve">with </w:t>
      </w:r>
      <w:r>
        <w:t xml:space="preserve">luma sample location </w:t>
      </w:r>
      <w:r>
        <w:rPr>
          <w:noProof/>
          <w:lang w:eastAsia="ko-KR"/>
        </w:rPr>
        <w:t xml:space="preserve">( xP, yP ), sample arrays </w:t>
      </w:r>
      <w:r w:rsidRPr="00564A49">
        <w:rPr>
          <w:noProof/>
          <w:lang w:eastAsia="ko-KR"/>
        </w:rPr>
        <w:t>rlPicSample</w:t>
      </w:r>
      <w:r w:rsidRPr="0009155F">
        <w:rPr>
          <w:noProof/>
          <w:vertAlign w:val="subscript"/>
          <w:lang w:eastAsia="ko-KR"/>
        </w:rPr>
        <w:t>L</w:t>
      </w:r>
      <w:r>
        <w:rPr>
          <w:noProof/>
          <w:lang w:eastAsia="ko-KR"/>
        </w:rPr>
        <w:t xml:space="preserve">, </w:t>
      </w:r>
      <w:r w:rsidRPr="00564A49">
        <w:rPr>
          <w:noProof/>
          <w:lang w:eastAsia="ko-KR"/>
        </w:rPr>
        <w:t>rlPicSample</w:t>
      </w:r>
      <w:r w:rsidRPr="00A11277">
        <w:rPr>
          <w:noProof/>
          <w:vertAlign w:val="subscript"/>
          <w:lang w:eastAsia="ko-KR"/>
        </w:rPr>
        <w:t>Cb</w:t>
      </w:r>
      <w:r>
        <w:rPr>
          <w:noProof/>
          <w:lang w:eastAsia="ko-KR"/>
        </w:rPr>
        <w:t xml:space="preserve"> and </w:t>
      </w:r>
      <w:r w:rsidRPr="00564A49">
        <w:rPr>
          <w:noProof/>
          <w:lang w:eastAsia="ko-KR"/>
        </w:rPr>
        <w:t>rlPicSample</w:t>
      </w:r>
      <w:r w:rsidRPr="00A11277">
        <w:rPr>
          <w:noProof/>
          <w:vertAlign w:val="subscript"/>
          <w:lang w:eastAsia="ko-KR"/>
        </w:rPr>
        <w:t>Cr</w:t>
      </w:r>
      <w:r>
        <w:rPr>
          <w:noProof/>
          <w:lang w:eastAsia="ko-KR"/>
        </w:rPr>
        <w:t xml:space="preserve"> </w:t>
      </w:r>
      <w:r w:rsidRPr="00564A49">
        <w:t xml:space="preserve">given as inputs and </w:t>
      </w:r>
      <w:r>
        <w:rPr>
          <w:noProof/>
          <w:lang w:eastAsia="ko-KR"/>
        </w:rPr>
        <w:t>cm</w:t>
      </w:r>
      <w:r w:rsidRPr="00564A49">
        <w:rPr>
          <w:noProof/>
          <w:lang w:eastAsia="ko-KR"/>
        </w:rPr>
        <w:t>PicSample</w:t>
      </w:r>
      <w:r w:rsidRPr="00A11277">
        <w:rPr>
          <w:noProof/>
          <w:vertAlign w:val="subscript"/>
          <w:lang w:eastAsia="ko-KR"/>
        </w:rPr>
        <w:t>L</w:t>
      </w:r>
      <w:r w:rsidRPr="00564A49">
        <w:rPr>
          <w:noProof/>
          <w:lang w:eastAsia="ko-KR"/>
        </w:rPr>
        <w:t>[ xP ][ yP ]</w:t>
      </w:r>
      <w:r w:rsidRPr="00564A49">
        <w:t xml:space="preserve"> as output.</w:t>
      </w:r>
    </w:p>
    <w:p w:rsidR="0009155F" w:rsidRDefault="0009155F" w:rsidP="0009155F">
      <w:pPr>
        <w:ind w:left="434" w:hanging="434"/>
      </w:pPr>
      <w:r w:rsidRPr="00564A49">
        <w:rPr>
          <w:noProof/>
          <w:lang w:eastAsia="ko-KR"/>
        </w:rPr>
        <w:t>–</w:t>
      </w:r>
      <w:r w:rsidRPr="00564A49">
        <w:rPr>
          <w:noProof/>
          <w:lang w:eastAsia="ko-KR"/>
        </w:rPr>
        <w:tab/>
      </w:r>
      <w:r>
        <w:rPr>
          <w:noProof/>
          <w:lang w:eastAsia="ko-KR"/>
        </w:rPr>
        <w:t>The chroma samples</w:t>
      </w:r>
      <w:r w:rsidRPr="00564A49">
        <w:rPr>
          <w:noProof/>
          <w:lang w:eastAsia="ko-KR"/>
        </w:rPr>
        <w:t xml:space="preserve"> </w:t>
      </w:r>
      <w:r>
        <w:rPr>
          <w:noProof/>
          <w:lang w:eastAsia="ko-KR"/>
        </w:rPr>
        <w:t>cm</w:t>
      </w:r>
      <w:r w:rsidRPr="00564A49">
        <w:rPr>
          <w:noProof/>
          <w:lang w:eastAsia="ko-KR"/>
        </w:rPr>
        <w:t>PicSample</w:t>
      </w:r>
      <w:r w:rsidRPr="00992392">
        <w:rPr>
          <w:noProof/>
          <w:vertAlign w:val="subscript"/>
          <w:lang w:eastAsia="ko-KR"/>
        </w:rPr>
        <w:t>Cb</w:t>
      </w:r>
      <w:r>
        <w:rPr>
          <w:noProof/>
          <w:lang w:eastAsia="ko-KR"/>
        </w:rPr>
        <w:t>[ xC ][ yC</w:t>
      </w:r>
      <w:r w:rsidRPr="00564A49">
        <w:rPr>
          <w:noProof/>
          <w:lang w:eastAsia="ko-KR"/>
        </w:rPr>
        <w:t> ]</w:t>
      </w:r>
      <w:r>
        <w:rPr>
          <w:noProof/>
          <w:lang w:eastAsia="ko-KR"/>
        </w:rPr>
        <w:t xml:space="preserve"> with ( xC</w:t>
      </w:r>
      <w:r w:rsidRPr="00564A49">
        <w:rPr>
          <w:noProof/>
          <w:lang w:eastAsia="ko-KR"/>
        </w:rPr>
        <w:t> = 0 ... </w:t>
      </w:r>
      <w:r>
        <w:rPr>
          <w:noProof/>
          <w:lang w:eastAsia="ko-KR"/>
        </w:rPr>
        <w:t>RefLayerPicWidthInSamplesC</w:t>
      </w:r>
      <w:r w:rsidRPr="00564A49">
        <w:rPr>
          <w:noProof/>
          <w:lang w:eastAsia="ko-KR"/>
        </w:rPr>
        <w:t> </w:t>
      </w:r>
      <w:r w:rsidRPr="00564A49">
        <w:rPr>
          <w:noProof/>
        </w:rPr>
        <w:t>−</w:t>
      </w:r>
      <w:r w:rsidRPr="00564A49">
        <w:rPr>
          <w:noProof/>
          <w:lang w:eastAsia="ko-KR"/>
        </w:rPr>
        <w:t> 1,</w:t>
      </w:r>
      <w:r w:rsidR="00A11277">
        <w:rPr>
          <w:noProof/>
          <w:lang w:eastAsia="ko-KR"/>
        </w:rPr>
        <w:t xml:space="preserve"> </w:t>
      </w:r>
      <w:r w:rsidRPr="00564A49">
        <w:rPr>
          <w:noProof/>
          <w:lang w:eastAsia="ko-KR"/>
        </w:rPr>
        <w:t>y</w:t>
      </w:r>
      <w:r>
        <w:rPr>
          <w:noProof/>
          <w:lang w:eastAsia="ko-KR"/>
        </w:rPr>
        <w:t>C</w:t>
      </w:r>
      <w:r w:rsidRPr="00564A49">
        <w:rPr>
          <w:noProof/>
          <w:lang w:eastAsia="ko-KR"/>
        </w:rPr>
        <w:t> = 0 ... </w:t>
      </w:r>
      <w:r>
        <w:rPr>
          <w:noProof/>
          <w:lang w:eastAsia="ko-KR"/>
        </w:rPr>
        <w:t>RefLayerPicHeightInSamplesC</w:t>
      </w:r>
      <w:r w:rsidRPr="00564A49">
        <w:rPr>
          <w:noProof/>
          <w:lang w:eastAsia="ko-KR"/>
        </w:rPr>
        <w:t>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chroma </w:t>
      </w:r>
      <w:r w:rsidRPr="00564A49">
        <w:rPr>
          <w:noProof/>
          <w:lang w:eastAsia="ko-KR"/>
        </w:rPr>
        <w:t>sample</w:t>
      </w:r>
      <w:r w:rsidR="00495DEF">
        <w:rPr>
          <w:noProof/>
          <w:lang w:eastAsia="ko-KR"/>
        </w:rPr>
        <w:t xml:space="preserve"> values</w:t>
      </w:r>
      <w:r w:rsidRPr="00564A49">
        <w:rPr>
          <w:noProof/>
          <w:lang w:eastAsia="ko-KR"/>
        </w:rPr>
        <w:t xml:space="preserve"> </w:t>
      </w:r>
      <w:r>
        <w:rPr>
          <w:noProof/>
          <w:lang w:eastAsia="ko-KR"/>
        </w:rPr>
        <w:t xml:space="preserve">as </w:t>
      </w:r>
      <w:r w:rsidRPr="00564A49">
        <w:t>specified in subclause</w:t>
      </w:r>
      <w:r>
        <w:t xml:space="preserve"> </w:t>
      </w:r>
      <w:r w:rsidR="00726FC2">
        <w:fldChar w:fldCharType="begin" w:fldLock="1"/>
      </w:r>
      <w:r>
        <w:instrText xml:space="preserve"> REF _Ref384489058 \r \h </w:instrText>
      </w:r>
      <w:r w:rsidR="00726FC2">
        <w:fldChar w:fldCharType="separate"/>
      </w:r>
      <w:r>
        <w:t>H.8.1.4.3.3</w:t>
      </w:r>
      <w:r w:rsidR="00726FC2">
        <w:fldChar w:fldCharType="end"/>
      </w:r>
      <w:r>
        <w:t xml:space="preserve"> </w:t>
      </w:r>
      <w:r w:rsidRPr="00564A49">
        <w:t xml:space="preserve">with </w:t>
      </w:r>
      <w:r>
        <w:rPr>
          <w:noProof/>
          <w:lang w:eastAsia="ko-KR"/>
        </w:rPr>
        <w:t>chroma sample location ( xC, yC</w:t>
      </w:r>
      <w:r w:rsidRPr="00564A49">
        <w:rPr>
          <w:noProof/>
          <w:lang w:eastAsia="ko-KR"/>
        </w:rPr>
        <w:t> )</w:t>
      </w:r>
      <w:r>
        <w:rPr>
          <w:noProof/>
          <w:lang w:eastAsia="ko-KR"/>
        </w:rPr>
        <w:t>,</w:t>
      </w:r>
      <w:r w:rsidRPr="003A2654">
        <w:rPr>
          <w:noProof/>
          <w:lang w:eastAsia="ko-KR"/>
        </w:rPr>
        <w:t xml:space="preserve"> </w:t>
      </w:r>
      <w:r>
        <w:rPr>
          <w:noProof/>
          <w:lang w:eastAsia="ko-KR"/>
        </w:rPr>
        <w:t xml:space="preserve">sample arrays </w:t>
      </w:r>
      <w:r w:rsidRPr="00564A49">
        <w:rPr>
          <w:noProof/>
          <w:lang w:eastAsia="ko-KR"/>
        </w:rPr>
        <w:t>rlPicSample</w:t>
      </w:r>
      <w:r w:rsidRPr="00054FF2">
        <w:rPr>
          <w:noProof/>
          <w:vertAlign w:val="subscript"/>
          <w:lang w:eastAsia="ko-KR"/>
        </w:rPr>
        <w:t>L</w:t>
      </w:r>
      <w:r>
        <w:rPr>
          <w:noProof/>
          <w:lang w:eastAsia="ko-KR"/>
        </w:rPr>
        <w:t xml:space="preserve">, </w:t>
      </w:r>
      <w:r w:rsidRPr="00564A49">
        <w:rPr>
          <w:noProof/>
          <w:lang w:eastAsia="ko-KR"/>
        </w:rPr>
        <w:t>rlPicSample</w:t>
      </w:r>
      <w:r w:rsidRPr="00054FF2">
        <w:rPr>
          <w:noProof/>
          <w:vertAlign w:val="subscript"/>
          <w:lang w:eastAsia="ko-KR"/>
        </w:rPr>
        <w:t>Cb</w:t>
      </w:r>
      <w:r>
        <w:rPr>
          <w:noProof/>
          <w:lang w:eastAsia="ko-KR"/>
        </w:rPr>
        <w:t xml:space="preserve"> </w:t>
      </w:r>
      <w:r w:rsidRPr="00564A49">
        <w:rPr>
          <w:noProof/>
          <w:lang w:eastAsia="ko-KR"/>
        </w:rPr>
        <w:t>rlPicSample</w:t>
      </w:r>
      <w:r w:rsidRPr="00054FF2">
        <w:rPr>
          <w:noProof/>
          <w:vertAlign w:val="subscript"/>
          <w:lang w:eastAsia="ko-KR"/>
        </w:rPr>
        <w:t>Cr</w:t>
      </w:r>
      <w:r>
        <w:rPr>
          <w:noProof/>
          <w:lang w:eastAsia="ko-KR"/>
        </w:rPr>
        <w:t xml:space="preserve">, and cIdx equal to 0 </w:t>
      </w:r>
      <w:r w:rsidRPr="00564A49">
        <w:t xml:space="preserve">given as inputs and </w:t>
      </w:r>
      <w:r>
        <w:rPr>
          <w:noProof/>
          <w:lang w:eastAsia="ko-KR"/>
        </w:rPr>
        <w:t>cm</w:t>
      </w:r>
      <w:r w:rsidRPr="00564A49">
        <w:rPr>
          <w:noProof/>
          <w:lang w:eastAsia="ko-KR"/>
        </w:rPr>
        <w:t>PicSample</w:t>
      </w:r>
      <w:r w:rsidRPr="00054FF2">
        <w:rPr>
          <w:noProof/>
          <w:vertAlign w:val="subscript"/>
          <w:lang w:eastAsia="ko-KR"/>
        </w:rPr>
        <w:t>Cb</w:t>
      </w:r>
      <w:r>
        <w:rPr>
          <w:noProof/>
          <w:lang w:eastAsia="ko-KR"/>
        </w:rPr>
        <w:t>[ xC ][ yC</w:t>
      </w:r>
      <w:r w:rsidRPr="00564A49">
        <w:rPr>
          <w:noProof/>
          <w:lang w:eastAsia="ko-KR"/>
        </w:rPr>
        <w:t> ]</w:t>
      </w:r>
      <w:r>
        <w:rPr>
          <w:noProof/>
          <w:lang w:eastAsia="ko-KR"/>
        </w:rPr>
        <w:t xml:space="preserve"> </w:t>
      </w:r>
      <w:r w:rsidRPr="00564A49">
        <w:t>as output.</w:t>
      </w:r>
    </w:p>
    <w:p w:rsidR="0009155F" w:rsidRPr="00564A49" w:rsidRDefault="0009155F" w:rsidP="0009155F">
      <w:pPr>
        <w:ind w:left="434" w:hanging="434"/>
      </w:pPr>
      <w:r w:rsidRPr="00564A49">
        <w:rPr>
          <w:noProof/>
          <w:lang w:eastAsia="ko-KR"/>
        </w:rPr>
        <w:t>–</w:t>
      </w:r>
      <w:r w:rsidRPr="00564A49">
        <w:rPr>
          <w:noProof/>
          <w:lang w:eastAsia="ko-KR"/>
        </w:rPr>
        <w:tab/>
      </w:r>
      <w:r>
        <w:rPr>
          <w:noProof/>
          <w:lang w:eastAsia="ko-KR"/>
        </w:rPr>
        <w:t>The chroma samples</w:t>
      </w:r>
      <w:r w:rsidRPr="00564A49">
        <w:rPr>
          <w:noProof/>
          <w:lang w:eastAsia="ko-KR"/>
        </w:rPr>
        <w:t xml:space="preserve"> </w:t>
      </w:r>
      <w:r>
        <w:rPr>
          <w:noProof/>
          <w:lang w:eastAsia="ko-KR"/>
        </w:rPr>
        <w:t>cm</w:t>
      </w:r>
      <w:r w:rsidRPr="00564A49">
        <w:rPr>
          <w:noProof/>
          <w:lang w:eastAsia="ko-KR"/>
        </w:rPr>
        <w:t>PicSample</w:t>
      </w:r>
      <w:r w:rsidRPr="00054FF2">
        <w:rPr>
          <w:noProof/>
          <w:vertAlign w:val="subscript"/>
          <w:lang w:eastAsia="ko-KR"/>
        </w:rPr>
        <w:t>Cr</w:t>
      </w:r>
      <w:r>
        <w:rPr>
          <w:noProof/>
          <w:lang w:eastAsia="ko-KR"/>
        </w:rPr>
        <w:t>[ xC ][ yC ] with ( xC</w:t>
      </w:r>
      <w:r w:rsidRPr="00564A49">
        <w:rPr>
          <w:noProof/>
          <w:lang w:eastAsia="ko-KR"/>
        </w:rPr>
        <w:t> = 0 ... </w:t>
      </w:r>
      <w:r>
        <w:rPr>
          <w:noProof/>
          <w:lang w:eastAsia="ko-KR"/>
        </w:rPr>
        <w:t>RefLayerPicWidthInSamplesC</w:t>
      </w:r>
      <w:r w:rsidRPr="00564A49">
        <w:rPr>
          <w:noProof/>
          <w:lang w:eastAsia="ko-KR"/>
        </w:rPr>
        <w:t> </w:t>
      </w:r>
      <w:r w:rsidRPr="00564A49">
        <w:rPr>
          <w:noProof/>
        </w:rPr>
        <w:t>−</w:t>
      </w:r>
      <w:r w:rsidRPr="00564A49">
        <w:rPr>
          <w:noProof/>
          <w:lang w:eastAsia="ko-KR"/>
        </w:rPr>
        <w:t> 1,</w:t>
      </w:r>
      <w:r w:rsidR="00A11277">
        <w:rPr>
          <w:noProof/>
          <w:lang w:eastAsia="ko-KR"/>
        </w:rPr>
        <w:t xml:space="preserve"> </w:t>
      </w:r>
      <w:r w:rsidRPr="00564A49">
        <w:rPr>
          <w:noProof/>
          <w:lang w:eastAsia="ko-KR"/>
        </w:rPr>
        <w:t>y</w:t>
      </w:r>
      <w:r>
        <w:rPr>
          <w:noProof/>
          <w:lang w:eastAsia="ko-KR"/>
        </w:rPr>
        <w:t>C</w:t>
      </w:r>
      <w:r w:rsidRPr="00564A49">
        <w:rPr>
          <w:noProof/>
          <w:lang w:eastAsia="ko-KR"/>
        </w:rPr>
        <w:t> = 0 ... </w:t>
      </w:r>
      <w:r>
        <w:rPr>
          <w:noProof/>
          <w:lang w:eastAsia="ko-KR"/>
        </w:rPr>
        <w:t>RefLayerPicHeightInSamplesC</w:t>
      </w:r>
      <w:r w:rsidRPr="00564A49">
        <w:rPr>
          <w:noProof/>
          <w:lang w:eastAsia="ko-KR"/>
        </w:rPr>
        <w:t> </w:t>
      </w:r>
      <w:r w:rsidRPr="00564A49">
        <w:rPr>
          <w:noProof/>
        </w:rPr>
        <w:t>−</w:t>
      </w:r>
      <w:r w:rsidRPr="00564A49">
        <w:rPr>
          <w:noProof/>
          <w:lang w:eastAsia="ko-KR"/>
        </w:rPr>
        <w:t> 1)</w:t>
      </w:r>
      <w:r>
        <w:rPr>
          <w:noProof/>
          <w:lang w:eastAsia="ko-KR"/>
        </w:rPr>
        <w:t xml:space="preserve"> </w:t>
      </w:r>
      <w:r w:rsidRPr="00564A49">
        <w:rPr>
          <w:noProof/>
        </w:rPr>
        <w:t xml:space="preserve">are derived </w:t>
      </w:r>
      <w:r w:rsidRPr="00564A49">
        <w:rPr>
          <w:noProof/>
          <w:lang w:eastAsia="ko-KR"/>
        </w:rPr>
        <w:t>by in</w:t>
      </w:r>
      <w:r>
        <w:rPr>
          <w:noProof/>
          <w:lang w:eastAsia="ko-KR"/>
        </w:rPr>
        <w:t>voking the colour mapping process</w:t>
      </w:r>
      <w:r w:rsidRPr="00564A49">
        <w:rPr>
          <w:noProof/>
          <w:lang w:eastAsia="ko-KR"/>
        </w:rPr>
        <w:t xml:space="preserve"> </w:t>
      </w:r>
      <w:r>
        <w:rPr>
          <w:noProof/>
          <w:lang w:eastAsia="ko-KR"/>
        </w:rPr>
        <w:t xml:space="preserve">of chroma </w:t>
      </w:r>
      <w:r w:rsidRPr="00564A49">
        <w:rPr>
          <w:noProof/>
          <w:lang w:eastAsia="ko-KR"/>
        </w:rPr>
        <w:t xml:space="preserve">sample </w:t>
      </w:r>
      <w:r w:rsidR="00495DEF">
        <w:rPr>
          <w:noProof/>
          <w:lang w:eastAsia="ko-KR"/>
        </w:rPr>
        <w:t xml:space="preserve">values </w:t>
      </w:r>
      <w:r>
        <w:rPr>
          <w:noProof/>
          <w:lang w:eastAsia="ko-KR"/>
        </w:rPr>
        <w:t xml:space="preserve">as </w:t>
      </w:r>
      <w:r w:rsidRPr="00564A49">
        <w:t>specified in subclause</w:t>
      </w:r>
      <w:r>
        <w:t xml:space="preserve"> </w:t>
      </w:r>
      <w:r w:rsidR="00726FC2">
        <w:fldChar w:fldCharType="begin" w:fldLock="1"/>
      </w:r>
      <w:r>
        <w:instrText xml:space="preserve"> REF _Ref384489058 \r \h </w:instrText>
      </w:r>
      <w:r w:rsidR="00726FC2">
        <w:fldChar w:fldCharType="separate"/>
      </w:r>
      <w:r>
        <w:t>H.8.1.4.3.3</w:t>
      </w:r>
      <w:r w:rsidR="00726FC2">
        <w:fldChar w:fldCharType="end"/>
      </w:r>
      <w:r>
        <w:t xml:space="preserve"> </w:t>
      </w:r>
      <w:r w:rsidRPr="00564A49">
        <w:t xml:space="preserve">with </w:t>
      </w:r>
      <w:r>
        <w:rPr>
          <w:noProof/>
          <w:lang w:eastAsia="ko-KR"/>
        </w:rPr>
        <w:t>chroma sample location ( xC, yC</w:t>
      </w:r>
      <w:r w:rsidRPr="00564A49">
        <w:rPr>
          <w:noProof/>
          <w:lang w:eastAsia="ko-KR"/>
        </w:rPr>
        <w:t> )</w:t>
      </w:r>
      <w:r>
        <w:rPr>
          <w:noProof/>
          <w:lang w:eastAsia="ko-KR"/>
        </w:rPr>
        <w:t>,</w:t>
      </w:r>
      <w:r w:rsidRPr="003A2654">
        <w:rPr>
          <w:noProof/>
          <w:lang w:eastAsia="ko-KR"/>
        </w:rPr>
        <w:t xml:space="preserve"> </w:t>
      </w:r>
      <w:r>
        <w:rPr>
          <w:noProof/>
          <w:lang w:eastAsia="ko-KR"/>
        </w:rPr>
        <w:t xml:space="preserve">sample arrays </w:t>
      </w:r>
      <w:r w:rsidRPr="00564A49">
        <w:rPr>
          <w:noProof/>
          <w:lang w:eastAsia="ko-KR"/>
        </w:rPr>
        <w:t>rlPicSample</w:t>
      </w:r>
      <w:r w:rsidRPr="00054FF2">
        <w:rPr>
          <w:noProof/>
          <w:vertAlign w:val="subscript"/>
          <w:lang w:eastAsia="ko-KR"/>
        </w:rPr>
        <w:t>L</w:t>
      </w:r>
      <w:r>
        <w:rPr>
          <w:noProof/>
          <w:lang w:eastAsia="ko-KR"/>
        </w:rPr>
        <w:t xml:space="preserve">, </w:t>
      </w:r>
      <w:r w:rsidRPr="00564A49">
        <w:rPr>
          <w:noProof/>
          <w:lang w:eastAsia="ko-KR"/>
        </w:rPr>
        <w:t>rlPicSample</w:t>
      </w:r>
      <w:r w:rsidRPr="00054FF2">
        <w:rPr>
          <w:noProof/>
          <w:vertAlign w:val="subscript"/>
          <w:lang w:eastAsia="ko-KR"/>
        </w:rPr>
        <w:t>Cb</w:t>
      </w:r>
      <w:r>
        <w:rPr>
          <w:noProof/>
          <w:lang w:eastAsia="ko-KR"/>
        </w:rPr>
        <w:t xml:space="preserve">, </w:t>
      </w:r>
      <w:r w:rsidRPr="00564A49">
        <w:rPr>
          <w:noProof/>
          <w:lang w:eastAsia="ko-KR"/>
        </w:rPr>
        <w:t>rlPicSample</w:t>
      </w:r>
      <w:r w:rsidRPr="00054FF2">
        <w:rPr>
          <w:noProof/>
          <w:vertAlign w:val="subscript"/>
          <w:lang w:eastAsia="ko-KR"/>
        </w:rPr>
        <w:t>Cr</w:t>
      </w:r>
      <w:r>
        <w:rPr>
          <w:noProof/>
          <w:lang w:eastAsia="ko-KR"/>
        </w:rPr>
        <w:t xml:space="preserve">, and cIdx equal to 1 </w:t>
      </w:r>
      <w:r>
        <w:t xml:space="preserve">given as inputs </w:t>
      </w:r>
      <w:r>
        <w:rPr>
          <w:noProof/>
          <w:lang w:eastAsia="ko-KR"/>
        </w:rPr>
        <w:t>and cm</w:t>
      </w:r>
      <w:r w:rsidRPr="00564A49">
        <w:rPr>
          <w:noProof/>
          <w:lang w:eastAsia="ko-KR"/>
        </w:rPr>
        <w:t>PicSample</w:t>
      </w:r>
      <w:r w:rsidRPr="00054FF2">
        <w:rPr>
          <w:noProof/>
          <w:vertAlign w:val="subscript"/>
          <w:lang w:eastAsia="ko-KR"/>
        </w:rPr>
        <w:t>Cr</w:t>
      </w:r>
      <w:r w:rsidRPr="00564A49">
        <w:rPr>
          <w:noProof/>
          <w:lang w:eastAsia="ko-KR"/>
        </w:rPr>
        <w:t>[ x</w:t>
      </w:r>
      <w:r>
        <w:rPr>
          <w:noProof/>
          <w:lang w:eastAsia="ko-KR"/>
        </w:rPr>
        <w:t>C</w:t>
      </w:r>
      <w:r w:rsidRPr="00564A49">
        <w:rPr>
          <w:noProof/>
          <w:lang w:eastAsia="ko-KR"/>
        </w:rPr>
        <w:t> ][ y</w:t>
      </w:r>
      <w:r>
        <w:rPr>
          <w:noProof/>
          <w:lang w:eastAsia="ko-KR"/>
        </w:rPr>
        <w:t>C</w:t>
      </w:r>
      <w:r w:rsidRPr="00564A49">
        <w:rPr>
          <w:noProof/>
          <w:lang w:eastAsia="ko-KR"/>
        </w:rPr>
        <w:t> ]</w:t>
      </w:r>
      <w:r w:rsidRPr="00564A49">
        <w:t xml:space="preserve"> as output.</w:t>
      </w:r>
    </w:p>
    <w:p w:rsidR="0009155F" w:rsidRDefault="0009155F" w:rsidP="0009155F">
      <w:pPr>
        <w:pStyle w:val="Annex6"/>
        <w:rPr>
          <w:noProof/>
        </w:rPr>
      </w:pPr>
      <w:bookmarkStart w:id="2053" w:name="_Ref383957225"/>
      <w:bookmarkStart w:id="2054" w:name="_Ref383956464"/>
      <w:r>
        <w:rPr>
          <w:noProof/>
        </w:rPr>
        <w:t>Colour mapping table recontruction process</w:t>
      </w:r>
    </w:p>
    <w:bookmarkEnd w:id="2053"/>
    <w:p w:rsidR="0009155F" w:rsidRPr="00823DDF" w:rsidRDefault="0009155F" w:rsidP="0009155F">
      <w:pPr>
        <w:rPr>
          <w:lang w:val="en-CA"/>
        </w:rPr>
      </w:pPr>
      <w:r w:rsidRPr="00823DDF">
        <w:rPr>
          <w:lang w:val="en-CA"/>
        </w:rPr>
        <w:t xml:space="preserve">The </w:t>
      </w:r>
      <w:r w:rsidRPr="00823DDF">
        <w:rPr>
          <w:noProof/>
          <w:lang w:eastAsia="ko-KR"/>
        </w:rPr>
        <w:t>variables</w:t>
      </w:r>
      <w:r w:rsidRPr="00823DDF">
        <w:rPr>
          <w:lang w:val="en-CA"/>
        </w:rPr>
        <w:t xml:space="preserve"> yShift and cShift are derived as follows:</w:t>
      </w:r>
    </w:p>
    <w:p w:rsidR="0009155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lang w:val="en-CA"/>
        </w:rPr>
        <w:t>yShift</w:t>
      </w:r>
      <w:r w:rsidRPr="00823DDF">
        <w:rPr>
          <w:noProof/>
          <w:sz w:val="20"/>
          <w:szCs w:val="20"/>
        </w:rPr>
        <w:t> = CMOutputBitDepth</w:t>
      </w:r>
      <w:r w:rsidR="00D4750D" w:rsidRPr="00B75304">
        <w:rPr>
          <w:noProof/>
          <w:sz w:val="20"/>
          <w:szCs w:val="20"/>
          <w:vertAlign w:val="subscript"/>
        </w:rPr>
        <w:t>Y</w:t>
      </w:r>
      <w:r w:rsidRPr="00823DDF">
        <w:rPr>
          <w:noProof/>
          <w:sz w:val="20"/>
          <w:szCs w:val="20"/>
        </w:rPr>
        <w:t> </w:t>
      </w:r>
      <w:r w:rsidRPr="00823DDF">
        <w:rPr>
          <w:noProof/>
          <w:sz w:val="20"/>
          <w:szCs w:val="20"/>
          <w:lang w:eastAsia="ko-KR"/>
        </w:rPr>
        <w:t>−</w:t>
      </w:r>
      <w:r w:rsidRPr="00823DDF">
        <w:rPr>
          <w:noProof/>
          <w:sz w:val="20"/>
          <w:szCs w:val="20"/>
        </w:rPr>
        <w:t> cm_octant_depth </w:t>
      </w:r>
      <w:r w:rsidRPr="00823DDF">
        <w:rPr>
          <w:noProof/>
          <w:sz w:val="20"/>
          <w:szCs w:val="20"/>
          <w:lang w:eastAsia="ko-KR"/>
        </w:rPr>
        <w:t>−</w:t>
      </w:r>
      <w:r w:rsidRPr="00823DDF">
        <w:rPr>
          <w:noProof/>
          <w:sz w:val="20"/>
          <w:szCs w:val="20"/>
        </w:rPr>
        <w:t> cm_y_part_num_log2</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78</w:t>
      </w:r>
      <w:r w:rsidR="00726FC2" w:rsidRPr="00841AE6">
        <w:rPr>
          <w:noProof/>
          <w:sz w:val="20"/>
          <w:szCs w:val="20"/>
          <w:highlight w:val="yellow"/>
        </w:rPr>
        <w:fldChar w:fldCharType="end"/>
      </w:r>
      <w:r w:rsidR="00823DDF" w:rsidRPr="00823DDF">
        <w:rPr>
          <w:noProof/>
          <w:sz w:val="20"/>
          <w:szCs w:val="20"/>
          <w:highlight w:val="yellow"/>
          <w:lang w:eastAsia="ko-KR"/>
        </w:rPr>
        <w:t>)</w:t>
      </w:r>
    </w:p>
    <w:p w:rsidR="00823DD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lang w:val="en-CA"/>
        </w:rPr>
        <w:t>cShift</w:t>
      </w:r>
      <w:r w:rsidRPr="00823DDF">
        <w:rPr>
          <w:noProof/>
          <w:sz w:val="20"/>
          <w:szCs w:val="20"/>
        </w:rPr>
        <w:t> = CMOutputBitDepth</w:t>
      </w:r>
      <w:r w:rsidRPr="00B75304">
        <w:rPr>
          <w:noProof/>
          <w:sz w:val="20"/>
          <w:szCs w:val="20"/>
          <w:vertAlign w:val="subscript"/>
        </w:rPr>
        <w:t>C</w:t>
      </w:r>
      <w:r w:rsidRPr="00823DDF">
        <w:rPr>
          <w:noProof/>
          <w:sz w:val="20"/>
          <w:szCs w:val="20"/>
        </w:rPr>
        <w:t> </w:t>
      </w:r>
      <w:r w:rsidRPr="00823DDF">
        <w:rPr>
          <w:noProof/>
          <w:sz w:val="20"/>
          <w:szCs w:val="20"/>
          <w:lang w:eastAsia="ko-KR"/>
        </w:rPr>
        <w:t>−</w:t>
      </w:r>
      <w:r w:rsidRPr="00823DDF">
        <w:rPr>
          <w:noProof/>
          <w:sz w:val="20"/>
          <w:szCs w:val="20"/>
        </w:rPr>
        <w:t> cm_octant_depth</w:t>
      </w:r>
      <w:r w:rsidR="00823DDF">
        <w:rPr>
          <w:noProof/>
          <w:sz w:val="20"/>
          <w:szCs w:val="20"/>
        </w:rPr>
        <w:tab/>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79</w:t>
      </w:r>
      <w:r w:rsidR="00726FC2" w:rsidRPr="00841AE6">
        <w:rPr>
          <w:noProof/>
          <w:sz w:val="20"/>
          <w:szCs w:val="20"/>
          <w:highlight w:val="yellow"/>
        </w:rPr>
        <w:fldChar w:fldCharType="end"/>
      </w:r>
      <w:r w:rsidR="00823DDF" w:rsidRPr="00823DDF">
        <w:rPr>
          <w:noProof/>
          <w:sz w:val="20"/>
          <w:szCs w:val="20"/>
          <w:highlight w:val="yellow"/>
          <w:lang w:eastAsia="ko-KR"/>
        </w:rPr>
        <w:t>)</w:t>
      </w:r>
    </w:p>
    <w:p w:rsidR="0009155F" w:rsidRPr="00823DDF" w:rsidRDefault="0009155F" w:rsidP="0009155F">
      <w:pPr>
        <w:rPr>
          <w:lang w:val="en-CA"/>
        </w:rPr>
      </w:pPr>
      <w:r w:rsidRPr="00823DDF">
        <w:rPr>
          <w:lang w:val="en-CA"/>
        </w:rPr>
        <w:t>For each yIdx in the range of 0 and YOctantNum</w:t>
      </w:r>
      <w:r w:rsidRPr="00823DDF">
        <w:rPr>
          <w:noProof/>
        </w:rPr>
        <w:t> </w:t>
      </w:r>
      <w:r w:rsidRPr="00823DDF">
        <w:rPr>
          <w:noProof/>
          <w:lang w:eastAsia="ko-KR"/>
        </w:rPr>
        <w:t>−</w:t>
      </w:r>
      <w:r w:rsidRPr="00823DDF">
        <w:rPr>
          <w:noProof/>
        </w:rPr>
        <w:t> </w:t>
      </w:r>
      <w:r w:rsidRPr="00823DDF">
        <w:rPr>
          <w:lang w:val="en-CA"/>
        </w:rPr>
        <w:t>1, inclusive, each uIdx in the range of 0 and COctantNum</w:t>
      </w:r>
      <w:r w:rsidRPr="00823DDF">
        <w:rPr>
          <w:noProof/>
        </w:rPr>
        <w:t> </w:t>
      </w:r>
      <w:r w:rsidRPr="00823DDF">
        <w:rPr>
          <w:noProof/>
          <w:lang w:eastAsia="ko-KR"/>
        </w:rPr>
        <w:t>−</w:t>
      </w:r>
      <w:r w:rsidRPr="00823DDF">
        <w:rPr>
          <w:noProof/>
        </w:rPr>
        <w:t> </w:t>
      </w:r>
      <w:r w:rsidRPr="00823DDF">
        <w:rPr>
          <w:lang w:val="en-CA"/>
        </w:rPr>
        <w:t>1, inclusive, each vIdx in the range of 0 and COctantNum</w:t>
      </w:r>
      <w:r w:rsidRPr="00823DDF">
        <w:rPr>
          <w:noProof/>
        </w:rPr>
        <w:t> </w:t>
      </w:r>
      <w:r w:rsidRPr="00823DDF">
        <w:rPr>
          <w:noProof/>
          <w:lang w:eastAsia="ko-KR"/>
        </w:rPr>
        <w:t>−</w:t>
      </w:r>
      <w:r w:rsidRPr="00823DDF">
        <w:rPr>
          <w:noProof/>
        </w:rPr>
        <w:t> </w:t>
      </w:r>
      <w:r w:rsidRPr="00823DDF">
        <w:rPr>
          <w:lang w:val="en-CA"/>
        </w:rPr>
        <w:t>1, inclusive, and each vertex in the range of 0 and 3, inclusive, the vertex values LutY</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xml:space="preserve">], </w:t>
      </w:r>
      <w:r w:rsidRPr="00823DDF">
        <w:rPr>
          <w:lang w:val="en-CA"/>
        </w:rPr>
        <w:t>LutU</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xml:space="preserve">], </w:t>
      </w:r>
      <w:r w:rsidRPr="00823DDF">
        <w:rPr>
          <w:lang w:val="en-CA"/>
        </w:rPr>
        <w:t>LutV</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lang w:val="en-CA"/>
        </w:rPr>
        <w:t>are derived as follows:</w:t>
      </w:r>
    </w:p>
    <w:p w:rsidR="0009155F" w:rsidRPr="00823DDF" w:rsidRDefault="0009155F" w:rsidP="00054FF2">
      <w:pPr>
        <w:ind w:left="434" w:hanging="434"/>
        <w:rPr>
          <w:noProof/>
        </w:rPr>
      </w:pPr>
      <w:r w:rsidRPr="00823DDF">
        <w:rPr>
          <w:lang w:val="en-US"/>
        </w:rPr>
        <w:t>–</w:t>
      </w:r>
      <w:r w:rsidRPr="00823DDF">
        <w:rPr>
          <w:lang w:val="en-US"/>
        </w:rPr>
        <w:tab/>
      </w:r>
      <w:r w:rsidRPr="00823DDF">
        <w:rPr>
          <w:lang w:val="en-CA"/>
        </w:rPr>
        <w:t>T</w:t>
      </w:r>
      <w:r w:rsidRPr="00823DDF">
        <w:rPr>
          <w:noProof/>
          <w:lang w:val="en-CA"/>
        </w:rPr>
        <w:t>he</w:t>
      </w:r>
      <w:r w:rsidRPr="00823DDF">
        <w:rPr>
          <w:noProof/>
        </w:rPr>
        <w:t xml:space="preserve"> variables </w:t>
      </w:r>
      <w:r w:rsidRPr="00823DDF">
        <w:rPr>
          <w:lang w:val="en-CA"/>
        </w:rPr>
        <w:t>predYa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lang w:val="en-CA"/>
        </w:rPr>
        <w:t>, predUa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lang w:val="en-CA"/>
        </w:rPr>
        <w:t>and predVa</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are derived as follows:</w:t>
      </w:r>
    </w:p>
    <w:p w:rsidR="0009155F" w:rsidRPr="005F3A83" w:rsidRDefault="0009155F" w:rsidP="00823DD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lang w:val="en-US"/>
        </w:rPr>
      </w:pPr>
      <w:r w:rsidRPr="00823DDF">
        <w:rPr>
          <w:noProof/>
          <w:sz w:val="20"/>
          <w:szCs w:val="20"/>
          <w:lang w:val="fr-FR"/>
        </w:rPr>
        <w:t>predYa[</w:t>
      </w:r>
      <w:r w:rsidRPr="00823DDF">
        <w:rPr>
          <w:sz w:val="20"/>
          <w:szCs w:val="20"/>
          <w:lang w:val="fr-FR"/>
        </w:rPr>
        <w:t> </w:t>
      </w:r>
      <w:r w:rsidRPr="005F3A83">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&lt; 3 ) ? </w:t>
      </w:r>
      <w:r w:rsidRPr="005F3A83">
        <w:rPr>
          <w:noProof/>
          <w:sz w:val="20"/>
          <w:szCs w:val="20"/>
          <w:lang w:val="en-US"/>
        </w:rPr>
        <w:t>( yIdx &lt;&lt; yShift ) : ( ( yIdx + 1 ) &lt;&lt; yShift )</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80</w:t>
      </w:r>
      <w:r w:rsidR="00726FC2" w:rsidRPr="00841AE6">
        <w:rPr>
          <w:noProof/>
          <w:sz w:val="20"/>
          <w:szCs w:val="20"/>
          <w:highlight w:val="yellow"/>
        </w:rPr>
        <w:fldChar w:fldCharType="end"/>
      </w:r>
      <w:r w:rsidR="00823DDF" w:rsidRPr="00823DDF">
        <w:rPr>
          <w:noProof/>
          <w:sz w:val="20"/>
          <w:szCs w:val="20"/>
          <w:highlight w:val="yellow"/>
          <w:lang w:eastAsia="ko-KR"/>
        </w:rPr>
        <w:t>)</w:t>
      </w:r>
    </w:p>
    <w:p w:rsidR="0009155F" w:rsidRPr="005F3A83" w:rsidRDefault="0009155F" w:rsidP="00823DDF">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lang w:val="en-US"/>
        </w:rPr>
      </w:pPr>
      <w:r w:rsidRPr="00823DDF">
        <w:rPr>
          <w:noProof/>
          <w:sz w:val="20"/>
          <w:szCs w:val="20"/>
          <w:lang w:val="fr-FR"/>
        </w:rPr>
        <w:t>predUa[</w:t>
      </w:r>
      <w:r w:rsidRPr="00823DDF">
        <w:rPr>
          <w:sz w:val="20"/>
          <w:szCs w:val="20"/>
          <w:lang w:val="fr-FR"/>
        </w:rPr>
        <w:t> </w:t>
      </w:r>
      <w:r w:rsidRPr="00823DDF">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w:t>
      </w:r>
      <w:r w:rsidR="00823DDF" w:rsidRPr="00823DDF">
        <w:rPr>
          <w:noProof/>
          <w:sz w:val="20"/>
          <w:szCs w:val="20"/>
          <w:lang w:val="fr-FR"/>
        </w:rPr>
        <w:t> </w:t>
      </w:r>
      <w:r w:rsidRPr="00823DDF">
        <w:rPr>
          <w:noProof/>
          <w:sz w:val="20"/>
          <w:szCs w:val="20"/>
          <w:lang w:val="fr-FR"/>
        </w:rPr>
        <w:t>= 0 ) ? </w:t>
      </w:r>
      <w:r w:rsidRPr="005F3A83">
        <w:rPr>
          <w:noProof/>
          <w:sz w:val="20"/>
          <w:szCs w:val="20"/>
          <w:lang w:val="en-US"/>
        </w:rPr>
        <w:t>( uIdx &lt;&lt; cShift ) : ( ( uIdx + 1 ) &lt;&lt; cShift )</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81</w:t>
      </w:r>
      <w:r w:rsidR="00726FC2" w:rsidRPr="00841AE6">
        <w:rPr>
          <w:noProof/>
          <w:sz w:val="20"/>
          <w:szCs w:val="20"/>
          <w:highlight w:val="yellow"/>
        </w:rPr>
        <w:fldChar w:fldCharType="end"/>
      </w:r>
      <w:r w:rsidR="00823DDF" w:rsidRPr="00823DDF">
        <w:rPr>
          <w:noProof/>
          <w:sz w:val="20"/>
          <w:szCs w:val="20"/>
          <w:highlight w:val="yellow"/>
          <w:lang w:eastAsia="ko-KR"/>
        </w:rPr>
        <w:t>)</w:t>
      </w:r>
    </w:p>
    <w:p w:rsidR="0009155F" w:rsidRPr="00823DDF" w:rsidRDefault="0009155F" w:rsidP="00D612D3">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823DDF">
        <w:rPr>
          <w:noProof/>
          <w:sz w:val="20"/>
          <w:szCs w:val="20"/>
          <w:lang w:val="fr-FR"/>
        </w:rPr>
        <w:t>predVa[</w:t>
      </w:r>
      <w:r w:rsidRPr="00823DDF">
        <w:rPr>
          <w:sz w:val="20"/>
          <w:szCs w:val="20"/>
          <w:lang w:val="fr-FR"/>
        </w:rPr>
        <w:t> </w:t>
      </w:r>
      <w:r w:rsidRPr="00823DDF">
        <w:rPr>
          <w:noProof/>
          <w:sz w:val="20"/>
          <w:szCs w:val="20"/>
          <w:lang w:val="fr-FR"/>
        </w:rPr>
        <w:t>yIdx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uIdx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vIdx</w:t>
      </w:r>
      <w:r w:rsidRPr="00823DDF">
        <w:rPr>
          <w:sz w:val="20"/>
          <w:szCs w:val="20"/>
          <w:lang w:val="fr-FR"/>
        </w:rPr>
        <w:t> </w:t>
      </w:r>
      <w:r w:rsidRPr="00823DDF">
        <w:rPr>
          <w:noProof/>
          <w:sz w:val="20"/>
          <w:szCs w:val="20"/>
          <w:lang w:val="fr-FR"/>
        </w:rPr>
        <w:t>][</w:t>
      </w:r>
      <w:r w:rsidRPr="00823DDF">
        <w:rPr>
          <w:sz w:val="20"/>
          <w:szCs w:val="20"/>
          <w:lang w:val="fr-FR"/>
        </w:rPr>
        <w:t> </w:t>
      </w:r>
      <w:r w:rsidRPr="00823DDF">
        <w:rPr>
          <w:noProof/>
          <w:sz w:val="20"/>
          <w:szCs w:val="20"/>
          <w:lang w:val="fr-FR"/>
        </w:rPr>
        <w:t>vertex</w:t>
      </w:r>
      <w:r w:rsidRPr="00823DDF">
        <w:rPr>
          <w:sz w:val="20"/>
          <w:szCs w:val="20"/>
          <w:lang w:val="fr-FR"/>
        </w:rPr>
        <w:t> </w:t>
      </w:r>
      <w:r w:rsidRPr="00823DDF">
        <w:rPr>
          <w:noProof/>
          <w:sz w:val="20"/>
          <w:szCs w:val="20"/>
          <w:lang w:val="fr-FR"/>
        </w:rPr>
        <w:t>] = ( vertex &lt; 2 ) ? </w:t>
      </w:r>
      <w:r w:rsidRPr="00823DDF">
        <w:rPr>
          <w:noProof/>
          <w:sz w:val="20"/>
          <w:szCs w:val="20"/>
        </w:rPr>
        <w:t>( vIdx &lt;&lt; cShift ) : ( ( vIdx</w:t>
      </w:r>
      <w:r w:rsidRPr="00823DDF">
        <w:rPr>
          <w:noProof/>
          <w:sz w:val="20"/>
          <w:szCs w:val="20"/>
          <w:lang w:eastAsia="ko-KR"/>
        </w:rPr>
        <w:t> +</w:t>
      </w:r>
      <w:r w:rsidRPr="00823DDF">
        <w:rPr>
          <w:noProof/>
          <w:sz w:val="20"/>
          <w:szCs w:val="20"/>
        </w:rPr>
        <w:t> 1) &lt;&lt; cShift )</w:t>
      </w:r>
      <w:r w:rsidR="00823DDF" w:rsidRPr="00823DDF">
        <w:rPr>
          <w:noProof/>
          <w:sz w:val="20"/>
          <w:szCs w:val="20"/>
        </w:rPr>
        <w:tab/>
      </w:r>
      <w:r w:rsidR="00823DDF" w:rsidRPr="00823DDF">
        <w:rPr>
          <w:noProof/>
          <w:sz w:val="20"/>
          <w:szCs w:val="20"/>
          <w:highlight w:val="yellow"/>
          <w:lang w:eastAsia="ko-KR"/>
        </w:rPr>
        <w:t>(H</w:t>
      </w:r>
      <w:r w:rsidR="00823DDF"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82</w:t>
      </w:r>
      <w:r w:rsidR="00726FC2" w:rsidRPr="00841AE6">
        <w:rPr>
          <w:noProof/>
          <w:sz w:val="20"/>
          <w:szCs w:val="20"/>
          <w:highlight w:val="yellow"/>
        </w:rPr>
        <w:fldChar w:fldCharType="end"/>
      </w:r>
      <w:r w:rsidR="00823DDF" w:rsidRPr="00823DDF">
        <w:rPr>
          <w:noProof/>
          <w:sz w:val="20"/>
          <w:szCs w:val="20"/>
          <w:highlight w:val="yellow"/>
          <w:lang w:eastAsia="ko-KR"/>
        </w:rPr>
        <w:t>)</w:t>
      </w:r>
    </w:p>
    <w:p w:rsidR="0009155F" w:rsidRPr="00823DDF" w:rsidRDefault="0009155F" w:rsidP="00054FF2">
      <w:pPr>
        <w:ind w:left="434" w:hanging="434"/>
        <w:rPr>
          <w:noProof/>
        </w:rPr>
      </w:pPr>
      <w:r w:rsidRPr="00823DDF">
        <w:rPr>
          <w:lang w:val="en-US"/>
        </w:rPr>
        <w:t>–</w:t>
      </w:r>
      <w:r w:rsidRPr="00823DDF">
        <w:rPr>
          <w:lang w:val="en-US"/>
        </w:rPr>
        <w:tab/>
      </w:r>
      <w:r w:rsidRPr="00823DDF">
        <w:rPr>
          <w:noProof/>
        </w:rPr>
        <w:t xml:space="preserve">The </w:t>
      </w:r>
      <w:r w:rsidRPr="00823DDF">
        <w:rPr>
          <w:noProof/>
          <w:lang w:val="en-CA"/>
        </w:rPr>
        <w:t>variable</w:t>
      </w:r>
      <w:r w:rsidRPr="00823DDF">
        <w:rPr>
          <w:noProof/>
        </w:rPr>
        <w:t xml:space="preserve"> predYb[</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 is derived as follows</w:t>
      </w:r>
      <w:r w:rsidR="008C522E">
        <w:rPr>
          <w:lang w:val="en-US"/>
        </w:rPr>
        <w:t>:</w:t>
      </w:r>
    </w:p>
    <w:p w:rsidR="0009155F" w:rsidRPr="00823DDF" w:rsidRDefault="0009155F" w:rsidP="00FF6150">
      <w:pPr>
        <w:pStyle w:val="Equation"/>
        <w:tabs>
          <w:tab w:val="clear" w:pos="794"/>
          <w:tab w:val="clear" w:pos="1588"/>
          <w:tab w:val="left" w:pos="360"/>
          <w:tab w:val="left" w:pos="720"/>
          <w:tab w:val="left" w:pos="1170"/>
          <w:tab w:val="left" w:pos="1710"/>
          <w:tab w:val="left" w:pos="2070"/>
          <w:tab w:val="left" w:pos="2700"/>
        </w:tabs>
        <w:spacing w:before="136" w:after="0"/>
        <w:ind w:left="540"/>
        <w:rPr>
          <w:noProof/>
          <w:sz w:val="20"/>
          <w:szCs w:val="20"/>
        </w:rPr>
      </w:pPr>
      <w:r w:rsidRPr="005F3A83">
        <w:rPr>
          <w:noProof/>
          <w:sz w:val="20"/>
          <w:szCs w:val="20"/>
        </w:rPr>
        <w:t>if</w:t>
      </w:r>
      <w:r w:rsidRPr="00823DDF">
        <w:rPr>
          <w:noProof/>
          <w:sz w:val="20"/>
          <w:szCs w:val="20"/>
        </w:rPr>
        <w:t> ( yIdx &gt; 0 )</w:t>
      </w:r>
      <w:r w:rsidR="00054FF2" w:rsidRPr="00823DDF">
        <w:rPr>
          <w:noProof/>
          <w:sz w:val="20"/>
          <w:szCs w:val="20"/>
        </w:rPr>
        <w:br/>
      </w:r>
      <w:r w:rsidR="00FF6150">
        <w:rPr>
          <w:noProof/>
          <w:sz w:val="20"/>
          <w:szCs w:val="20"/>
        </w:rPr>
        <w:tab/>
      </w:r>
      <w:r w:rsidRPr="00823DDF">
        <w:rPr>
          <w:noProof/>
          <w:sz w:val="20"/>
          <w:szCs w:val="20"/>
        </w:rPr>
        <w:t>predYb[</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Clip3( </w:t>
      </w:r>
      <w:r w:rsidRPr="00823DDF">
        <w:rPr>
          <w:noProof/>
          <w:sz w:val="20"/>
          <w:szCs w:val="20"/>
          <w:lang w:eastAsia="ko-KR"/>
        </w:rPr>
        <w:t>−</w:t>
      </w:r>
      <w:r w:rsidRPr="00823DDF">
        <w:rPr>
          <w:noProof/>
          <w:sz w:val="20"/>
          <w:szCs w:val="20"/>
        </w:rPr>
        <w:t> (1 &lt;&lt; ( CMOutputBitdepth</w:t>
      </w:r>
      <w:r w:rsidR="00D4750D" w:rsidRPr="00B75304">
        <w:rPr>
          <w:noProof/>
          <w:sz w:val="20"/>
          <w:szCs w:val="20"/>
          <w:vertAlign w:val="subscript"/>
        </w:rPr>
        <w:t>Y</w:t>
      </w:r>
      <w:r w:rsidRPr="00823DDF">
        <w:rPr>
          <w:noProof/>
          <w:sz w:val="20"/>
          <w:szCs w:val="20"/>
        </w:rPr>
        <w:t> </w:t>
      </w:r>
      <w:r w:rsidRPr="00823DDF">
        <w:rPr>
          <w:noProof/>
          <w:sz w:val="20"/>
          <w:szCs w:val="20"/>
          <w:lang w:eastAsia="ko-KR"/>
        </w:rPr>
        <w:t>−</w:t>
      </w:r>
      <w:r w:rsidRPr="00823DDF">
        <w:rPr>
          <w:noProof/>
          <w:sz w:val="20"/>
          <w:szCs w:val="20"/>
        </w:rPr>
        <w:t> 2 ) ),</w:t>
      </w:r>
      <w:r w:rsidR="00FF6150">
        <w:rPr>
          <w:noProof/>
          <w:sz w:val="20"/>
          <w:szCs w:val="20"/>
        </w:rPr>
        <w:br/>
      </w:r>
      <w:r w:rsidR="00FF6150">
        <w:rPr>
          <w:noProof/>
          <w:sz w:val="20"/>
          <w:szCs w:val="20"/>
        </w:rPr>
        <w:tab/>
      </w:r>
      <w:r w:rsidR="00D612D3">
        <w:rPr>
          <w:noProof/>
          <w:sz w:val="20"/>
          <w:szCs w:val="20"/>
        </w:rPr>
        <w:tab/>
      </w:r>
      <w:r w:rsidRPr="00823DDF">
        <w:rPr>
          <w:noProof/>
          <w:sz w:val="20"/>
          <w:szCs w:val="20"/>
        </w:rPr>
        <w:t>( 1 &lt;&lt; ( CMOutputBitdepth</w:t>
      </w:r>
      <w:r w:rsidR="00D4750D" w:rsidRPr="00B75304">
        <w:rPr>
          <w:noProof/>
          <w:sz w:val="20"/>
          <w:szCs w:val="20"/>
          <w:vertAlign w:val="subscript"/>
        </w:rPr>
        <w:t>Y</w:t>
      </w:r>
      <w:r w:rsidRPr="00823DDF">
        <w:rPr>
          <w:noProof/>
          <w:sz w:val="20"/>
          <w:szCs w:val="20"/>
        </w:rPr>
        <w:t> </w:t>
      </w:r>
      <w:r w:rsidR="004F3FAC">
        <w:rPr>
          <w:noProof/>
          <w:sz w:val="20"/>
          <w:szCs w:val="20"/>
          <w:lang w:eastAsia="ko-KR"/>
        </w:rPr>
        <w:t>–</w:t>
      </w:r>
      <w:r w:rsidRPr="00823DDF">
        <w:rPr>
          <w:noProof/>
          <w:sz w:val="20"/>
          <w:szCs w:val="20"/>
        </w:rPr>
        <w:t> 2</w:t>
      </w:r>
      <w:r w:rsidR="004F3FAC">
        <w:rPr>
          <w:noProof/>
          <w:sz w:val="20"/>
          <w:szCs w:val="20"/>
        </w:rPr>
        <w:t> </w:t>
      </w:r>
      <w:r w:rsidRPr="00823DDF">
        <w:rPr>
          <w:noProof/>
          <w:sz w:val="20"/>
          <w:szCs w:val="20"/>
        </w:rPr>
        <w:t>)</w:t>
      </w:r>
      <w:r w:rsidR="004F3FAC">
        <w:rPr>
          <w:noProof/>
          <w:sz w:val="20"/>
          <w:szCs w:val="20"/>
        </w:rPr>
        <w:t> </w:t>
      </w:r>
      <w:r w:rsidRPr="00823DDF">
        <w:rPr>
          <w:noProof/>
          <w:sz w:val="20"/>
          <w:szCs w:val="20"/>
        </w:rPr>
        <w:t>) ,</w:t>
      </w:r>
      <w:r w:rsidR="00FF6150">
        <w:rPr>
          <w:noProof/>
          <w:sz w:val="20"/>
          <w:szCs w:val="20"/>
        </w:rPr>
        <w:br/>
      </w:r>
      <w:r w:rsidR="00AF6CCB">
        <w:rPr>
          <w:noProof/>
          <w:sz w:val="20"/>
          <w:szCs w:val="20"/>
        </w:rPr>
        <w:tab/>
      </w:r>
      <w:r w:rsidR="00FF6150">
        <w:rPr>
          <w:noProof/>
          <w:sz w:val="20"/>
          <w:szCs w:val="20"/>
        </w:rPr>
        <w:tab/>
      </w:r>
      <w:r w:rsidRPr="00823DDF">
        <w:rPr>
          <w:noProof/>
          <w:sz w:val="20"/>
          <w:szCs w:val="20"/>
        </w:rPr>
        <w:t>LutY[</w:t>
      </w:r>
      <w:r w:rsidRPr="00823DDF">
        <w:rPr>
          <w:sz w:val="20"/>
          <w:szCs w:val="20"/>
        </w:rPr>
        <w:t> </w:t>
      </w:r>
      <w:r w:rsidRPr="00823DDF">
        <w:rPr>
          <w:noProof/>
          <w:sz w:val="20"/>
          <w:szCs w:val="20"/>
        </w:rPr>
        <w:t>yIdx </w:t>
      </w:r>
      <w:r w:rsidRPr="00823DDF">
        <w:rPr>
          <w:noProof/>
          <w:sz w:val="20"/>
          <w:szCs w:val="20"/>
          <w:lang w:eastAsia="ko-KR"/>
        </w:rPr>
        <w:t>−</w:t>
      </w:r>
      <w:r w:rsidRPr="00823DDF">
        <w:rPr>
          <w:noProof/>
          <w:sz w:val="20"/>
          <w:szCs w:val="20"/>
        </w:rPr>
        <w:t> 1</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w:t>
      </w:r>
      <w:r w:rsidRPr="00823DDF">
        <w:rPr>
          <w:noProof/>
          <w:sz w:val="20"/>
          <w:szCs w:val="20"/>
          <w:lang w:eastAsia="ko-KR"/>
        </w:rPr>
        <w:t>−</w:t>
      </w:r>
      <w:r w:rsidRPr="00823DDF">
        <w:rPr>
          <w:noProof/>
          <w:sz w:val="20"/>
          <w:szCs w:val="20"/>
        </w:rPr>
        <w:t> predYa[</w:t>
      </w:r>
      <w:r w:rsidRPr="00823DDF">
        <w:rPr>
          <w:sz w:val="20"/>
          <w:szCs w:val="20"/>
        </w:rPr>
        <w:t> </w:t>
      </w:r>
      <w:r w:rsidRPr="00823DDF">
        <w:rPr>
          <w:noProof/>
          <w:sz w:val="20"/>
          <w:szCs w:val="20"/>
        </w:rPr>
        <w:t>yIdx </w:t>
      </w:r>
      <w:r w:rsidR="00AF6CCB" w:rsidRPr="00823DDF">
        <w:rPr>
          <w:noProof/>
          <w:sz w:val="20"/>
          <w:szCs w:val="20"/>
          <w:lang w:eastAsia="ko-KR"/>
        </w:rPr>
        <w:t>−</w:t>
      </w:r>
      <w:r w:rsidRPr="00823DDF">
        <w:rPr>
          <w:noProof/>
          <w:sz w:val="20"/>
          <w:szCs w:val="20"/>
        </w:rPr>
        <w:t> 1 ][</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w:t>
      </w:r>
      <w:r w:rsidR="005B6053">
        <w:rPr>
          <w:noProof/>
          <w:sz w:val="20"/>
          <w:szCs w:val="20"/>
        </w:rPr>
        <w:tab/>
      </w:r>
      <w:r w:rsidR="005B6053" w:rsidRPr="00823DDF">
        <w:rPr>
          <w:noProof/>
          <w:sz w:val="20"/>
          <w:szCs w:val="20"/>
          <w:highlight w:val="yellow"/>
          <w:lang w:eastAsia="ko-KR"/>
        </w:rPr>
        <w:t>(H</w:t>
      </w:r>
      <w:r w:rsidR="005B6053" w:rsidRPr="00823DDF">
        <w:rPr>
          <w:noProof/>
          <w:sz w:val="20"/>
          <w:szCs w:val="20"/>
          <w:highlight w:val="yellow"/>
          <w:lang w:eastAsia="ko-KR"/>
        </w:rPr>
        <w:noBreakHyphen/>
      </w:r>
      <w:r w:rsidR="00726FC2" w:rsidRPr="00841AE6">
        <w:rPr>
          <w:noProof/>
          <w:sz w:val="20"/>
          <w:szCs w:val="20"/>
          <w:highlight w:val="yellow"/>
        </w:rPr>
        <w:fldChar w:fldCharType="begin" w:fldLock="1"/>
      </w:r>
      <w:r w:rsidR="005B6053"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83</w:t>
      </w:r>
      <w:r w:rsidR="00726FC2" w:rsidRPr="00841AE6">
        <w:rPr>
          <w:noProof/>
          <w:sz w:val="20"/>
          <w:szCs w:val="20"/>
          <w:highlight w:val="yellow"/>
        </w:rPr>
        <w:fldChar w:fldCharType="end"/>
      </w:r>
      <w:r w:rsidR="005B6053" w:rsidRPr="00823DDF">
        <w:rPr>
          <w:noProof/>
          <w:sz w:val="20"/>
          <w:szCs w:val="20"/>
          <w:highlight w:val="yellow"/>
          <w:lang w:eastAsia="ko-KR"/>
        </w:rPr>
        <w:t>)</w:t>
      </w:r>
      <w:r w:rsidR="00F14211">
        <w:rPr>
          <w:noProof/>
          <w:sz w:val="20"/>
          <w:szCs w:val="20"/>
        </w:rPr>
        <w:br/>
      </w:r>
      <w:r w:rsidRPr="00823DDF">
        <w:rPr>
          <w:noProof/>
          <w:sz w:val="20"/>
          <w:szCs w:val="20"/>
        </w:rPr>
        <w:t>else</w:t>
      </w:r>
      <w:r w:rsidR="00054FF2" w:rsidRPr="00823DDF">
        <w:rPr>
          <w:noProof/>
          <w:sz w:val="20"/>
          <w:szCs w:val="20"/>
        </w:rPr>
        <w:br/>
      </w:r>
      <w:r w:rsidR="00FF6150">
        <w:rPr>
          <w:noProof/>
          <w:sz w:val="20"/>
          <w:szCs w:val="20"/>
        </w:rPr>
        <w:tab/>
      </w:r>
      <w:r w:rsidRPr="00823DDF">
        <w:rPr>
          <w:noProof/>
          <w:sz w:val="20"/>
          <w:szCs w:val="20"/>
        </w:rPr>
        <w:t>predYb[</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0</w:t>
      </w:r>
    </w:p>
    <w:p w:rsidR="0009155F" w:rsidRPr="00823DDF" w:rsidRDefault="0009155F" w:rsidP="00054FF2">
      <w:pPr>
        <w:ind w:left="434" w:hanging="434"/>
        <w:rPr>
          <w:noProof/>
        </w:rPr>
      </w:pPr>
      <w:r w:rsidRPr="00823DDF">
        <w:rPr>
          <w:lang w:val="en-US"/>
        </w:rPr>
        <w:t>–</w:t>
      </w:r>
      <w:r w:rsidRPr="00823DDF">
        <w:rPr>
          <w:lang w:val="en-US"/>
        </w:rPr>
        <w:tab/>
        <w:t>For X being replaced by U or V, t</w:t>
      </w:r>
      <w:r w:rsidRPr="00823DDF">
        <w:rPr>
          <w:noProof/>
        </w:rPr>
        <w:t>he variable predXb</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is derived as follows</w:t>
      </w:r>
      <w:r w:rsidRPr="00823DDF">
        <w:rPr>
          <w:lang w:val="en-US"/>
        </w:rPr>
        <w:t xml:space="preserve">: </w:t>
      </w:r>
    </w:p>
    <w:p w:rsidR="0009155F" w:rsidRPr="005F3A83" w:rsidRDefault="0009155F" w:rsidP="00FF6150">
      <w:pPr>
        <w:pStyle w:val="Equation"/>
        <w:tabs>
          <w:tab w:val="clear" w:pos="794"/>
          <w:tab w:val="clear" w:pos="1588"/>
          <w:tab w:val="left" w:pos="360"/>
          <w:tab w:val="left" w:pos="720"/>
          <w:tab w:val="left" w:pos="1170"/>
          <w:tab w:val="left" w:pos="1710"/>
          <w:tab w:val="left" w:pos="2070"/>
          <w:tab w:val="left" w:pos="2700"/>
        </w:tabs>
        <w:spacing w:before="136" w:after="0"/>
        <w:ind w:left="540"/>
        <w:rPr>
          <w:noProof/>
          <w:sz w:val="20"/>
          <w:szCs w:val="20"/>
        </w:rPr>
      </w:pPr>
      <w:r w:rsidRPr="00FF6150">
        <w:rPr>
          <w:noProof/>
          <w:sz w:val="20"/>
          <w:szCs w:val="20"/>
        </w:rPr>
        <w:t>if</w:t>
      </w:r>
      <w:r w:rsidRPr="005F3A83">
        <w:rPr>
          <w:noProof/>
          <w:sz w:val="20"/>
          <w:szCs w:val="20"/>
        </w:rPr>
        <w:t>( yIdx &gt; 0 )</w:t>
      </w:r>
      <w:r w:rsidR="00054FF2" w:rsidRPr="005F3A83">
        <w:rPr>
          <w:noProof/>
          <w:sz w:val="20"/>
          <w:szCs w:val="20"/>
        </w:rPr>
        <w:br/>
      </w:r>
      <w:r w:rsidR="00FF6150" w:rsidRPr="005F3A83">
        <w:rPr>
          <w:noProof/>
          <w:sz w:val="20"/>
          <w:szCs w:val="20"/>
        </w:rPr>
        <w:tab/>
      </w:r>
      <w:r w:rsidRPr="005F3A83">
        <w:rPr>
          <w:noProof/>
          <w:sz w:val="20"/>
          <w:szCs w:val="20"/>
        </w:rPr>
        <w:t>predXb[ yIdx ][ uIdx ][ vIdx ][ vertex ] = Clip3( − (1 &lt;&lt; ( CMOutputBitdepth</w:t>
      </w:r>
      <w:r w:rsidRPr="005F3A83">
        <w:rPr>
          <w:noProof/>
          <w:sz w:val="20"/>
          <w:szCs w:val="20"/>
          <w:vertAlign w:val="subscript"/>
        </w:rPr>
        <w:t>C</w:t>
      </w:r>
      <w:r w:rsidRPr="005F3A83">
        <w:rPr>
          <w:noProof/>
          <w:sz w:val="20"/>
          <w:szCs w:val="20"/>
        </w:rPr>
        <w:t> − 2 ) ),</w:t>
      </w:r>
      <w:r w:rsidR="00FF6150" w:rsidRPr="005F3A83">
        <w:rPr>
          <w:noProof/>
          <w:sz w:val="20"/>
          <w:szCs w:val="20"/>
        </w:rPr>
        <w:br/>
      </w:r>
      <w:r w:rsidR="008C522E" w:rsidRPr="005F3A83">
        <w:rPr>
          <w:noProof/>
          <w:sz w:val="20"/>
          <w:szCs w:val="20"/>
        </w:rPr>
        <w:tab/>
      </w:r>
      <w:r w:rsidR="00FF6150" w:rsidRPr="005F3A83">
        <w:rPr>
          <w:noProof/>
          <w:sz w:val="20"/>
          <w:szCs w:val="20"/>
        </w:rPr>
        <w:tab/>
      </w:r>
      <w:r w:rsidRPr="005F3A83">
        <w:rPr>
          <w:noProof/>
          <w:sz w:val="20"/>
          <w:szCs w:val="20"/>
        </w:rPr>
        <w:t>( 1 &lt;&lt; ( CMOutputBitdepth</w:t>
      </w:r>
      <w:r w:rsidRPr="005F3A83">
        <w:rPr>
          <w:noProof/>
          <w:sz w:val="20"/>
          <w:szCs w:val="20"/>
          <w:vertAlign w:val="subscript"/>
        </w:rPr>
        <w:t>C</w:t>
      </w:r>
      <w:r w:rsidRPr="005F3A83">
        <w:rPr>
          <w:noProof/>
          <w:sz w:val="20"/>
          <w:szCs w:val="20"/>
        </w:rPr>
        <w:t> </w:t>
      </w:r>
      <w:r w:rsidR="008C522E" w:rsidRPr="005F3A83">
        <w:rPr>
          <w:noProof/>
          <w:sz w:val="20"/>
          <w:szCs w:val="20"/>
        </w:rPr>
        <w:t>−</w:t>
      </w:r>
      <w:r w:rsidRPr="005F3A83">
        <w:rPr>
          <w:noProof/>
          <w:sz w:val="20"/>
          <w:szCs w:val="20"/>
        </w:rPr>
        <w:t> 2 ) ),</w:t>
      </w:r>
      <w:r w:rsidR="008C522E" w:rsidRPr="005F3A83">
        <w:rPr>
          <w:noProof/>
          <w:sz w:val="20"/>
          <w:szCs w:val="20"/>
        </w:rPr>
        <w:br/>
      </w:r>
      <w:r w:rsidR="008C522E" w:rsidRPr="005F3A83">
        <w:rPr>
          <w:noProof/>
          <w:sz w:val="20"/>
          <w:szCs w:val="20"/>
        </w:rPr>
        <w:tab/>
      </w:r>
      <w:r w:rsidR="005257DC" w:rsidRPr="005F3A83">
        <w:rPr>
          <w:noProof/>
          <w:sz w:val="20"/>
          <w:szCs w:val="20"/>
        </w:rPr>
        <w:tab/>
      </w:r>
      <w:r w:rsidRPr="005F3A83">
        <w:rPr>
          <w:noProof/>
          <w:sz w:val="20"/>
          <w:szCs w:val="20"/>
        </w:rPr>
        <w:t>LutX[ yIdx − 1 ][ uIdx ][ vIdx ][ vertex ] − predXa[ yIdx − 1 ][ uIdx ][ vIdx ][ vertex ] )</w:t>
      </w:r>
      <w:r w:rsidR="005B6053" w:rsidRPr="00823DDF">
        <w:rPr>
          <w:noProof/>
          <w:sz w:val="20"/>
          <w:szCs w:val="20"/>
        </w:rPr>
        <w:tab/>
      </w:r>
      <w:r w:rsidR="005B6053" w:rsidRPr="00823DDF">
        <w:rPr>
          <w:noProof/>
          <w:sz w:val="20"/>
          <w:szCs w:val="20"/>
          <w:highlight w:val="yellow"/>
          <w:lang w:eastAsia="ko-KR"/>
        </w:rPr>
        <w:t>(H</w:t>
      </w:r>
      <w:r w:rsidR="005B6053" w:rsidRPr="00823DDF">
        <w:rPr>
          <w:noProof/>
          <w:sz w:val="20"/>
          <w:szCs w:val="20"/>
          <w:highlight w:val="yellow"/>
          <w:lang w:eastAsia="ko-KR"/>
        </w:rPr>
        <w:noBreakHyphen/>
      </w:r>
      <w:r w:rsidR="00726FC2" w:rsidRPr="00841AE6">
        <w:rPr>
          <w:noProof/>
          <w:sz w:val="20"/>
          <w:szCs w:val="20"/>
          <w:highlight w:val="yellow"/>
        </w:rPr>
        <w:fldChar w:fldCharType="begin" w:fldLock="1"/>
      </w:r>
      <w:r w:rsidR="005B6053"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84</w:t>
      </w:r>
      <w:r w:rsidR="00726FC2" w:rsidRPr="00841AE6">
        <w:rPr>
          <w:noProof/>
          <w:sz w:val="20"/>
          <w:szCs w:val="20"/>
          <w:highlight w:val="yellow"/>
        </w:rPr>
        <w:fldChar w:fldCharType="end"/>
      </w:r>
      <w:r w:rsidR="005B6053" w:rsidRPr="00823DDF">
        <w:rPr>
          <w:noProof/>
          <w:sz w:val="20"/>
          <w:szCs w:val="20"/>
          <w:highlight w:val="yellow"/>
          <w:lang w:eastAsia="ko-KR"/>
        </w:rPr>
        <w:t>)</w:t>
      </w:r>
      <w:r w:rsidR="00DE0132" w:rsidRPr="005F3A83">
        <w:rPr>
          <w:noProof/>
          <w:sz w:val="20"/>
          <w:szCs w:val="20"/>
        </w:rPr>
        <w:br/>
      </w:r>
      <w:r w:rsidRPr="005F3A83">
        <w:rPr>
          <w:noProof/>
          <w:sz w:val="20"/>
          <w:szCs w:val="20"/>
        </w:rPr>
        <w:lastRenderedPageBreak/>
        <w:t>else</w:t>
      </w:r>
      <w:r w:rsidR="00054FF2" w:rsidRPr="005F3A83">
        <w:rPr>
          <w:noProof/>
          <w:sz w:val="20"/>
          <w:szCs w:val="20"/>
        </w:rPr>
        <w:br/>
      </w:r>
      <w:r w:rsidR="005257DC" w:rsidRPr="005F3A83">
        <w:rPr>
          <w:noProof/>
          <w:sz w:val="20"/>
          <w:szCs w:val="20"/>
        </w:rPr>
        <w:tab/>
      </w:r>
      <w:r w:rsidRPr="005F3A83">
        <w:rPr>
          <w:noProof/>
          <w:sz w:val="20"/>
          <w:szCs w:val="20"/>
        </w:rPr>
        <w:t>predXb [ yIdx ][ uIdx ][ vIdx ][ vertex ] = 0</w:t>
      </w:r>
    </w:p>
    <w:p w:rsidR="0009155F" w:rsidRPr="00823DDF" w:rsidRDefault="0009155F" w:rsidP="00054FF2">
      <w:pPr>
        <w:ind w:left="434" w:hanging="434"/>
        <w:rPr>
          <w:noProof/>
        </w:rPr>
      </w:pPr>
      <w:r w:rsidRPr="00823DDF">
        <w:rPr>
          <w:lang w:val="en-US"/>
        </w:rPr>
        <w:t>–</w:t>
      </w:r>
      <w:r w:rsidRPr="00823DDF">
        <w:rPr>
          <w:lang w:val="en-US"/>
        </w:rPr>
        <w:tab/>
      </w:r>
      <w:r w:rsidRPr="00823DDF">
        <w:rPr>
          <w:noProof/>
        </w:rPr>
        <w:t xml:space="preserve">For X being replaced by Y, U or V, </w:t>
      </w:r>
      <w:r w:rsidR="00B36DEF">
        <w:rPr>
          <w:noProof/>
        </w:rPr>
        <w:t xml:space="preserve">and res_x being replaced by res_y, res_u, or res_v, </w:t>
      </w:r>
      <w:r w:rsidRPr="00823DDF">
        <w:rPr>
          <w:noProof/>
        </w:rPr>
        <w:t xml:space="preserve">the variable </w:t>
      </w:r>
      <w:r w:rsidRPr="00823DDF">
        <w:rPr>
          <w:lang w:val="en-CA"/>
        </w:rPr>
        <w:t>LutX</w:t>
      </w:r>
      <w:r w:rsidRPr="00823DDF">
        <w:t> </w:t>
      </w:r>
      <w:r w:rsidRPr="00823DDF">
        <w:rPr>
          <w:noProof/>
        </w:rPr>
        <w:t>[</w:t>
      </w:r>
      <w:r w:rsidRPr="00823DDF">
        <w:t> </w:t>
      </w:r>
      <w:r w:rsidRPr="00823DDF">
        <w:rPr>
          <w:noProof/>
        </w:rPr>
        <w:t>yIdx</w:t>
      </w:r>
      <w:r w:rsidRPr="00823DDF">
        <w:t> </w:t>
      </w:r>
      <w:r w:rsidRPr="00823DDF">
        <w:rPr>
          <w:noProof/>
        </w:rPr>
        <w:t>][</w:t>
      </w:r>
      <w:r w:rsidRPr="00823DDF">
        <w:t> </w:t>
      </w:r>
      <w:r w:rsidRPr="00823DDF">
        <w:rPr>
          <w:noProof/>
        </w:rPr>
        <w:t>uIdx</w:t>
      </w:r>
      <w:r w:rsidRPr="00823DDF">
        <w:t> </w:t>
      </w:r>
      <w:r w:rsidRPr="00823DDF">
        <w:rPr>
          <w:noProof/>
        </w:rPr>
        <w:t>][</w:t>
      </w:r>
      <w:r w:rsidRPr="00823DDF">
        <w:t> </w:t>
      </w:r>
      <w:r w:rsidRPr="00823DDF">
        <w:rPr>
          <w:noProof/>
        </w:rPr>
        <w:t>vIdx</w:t>
      </w:r>
      <w:r w:rsidRPr="00823DDF">
        <w:t> </w:t>
      </w:r>
      <w:r w:rsidRPr="00823DDF">
        <w:rPr>
          <w:noProof/>
        </w:rPr>
        <w:t>][</w:t>
      </w:r>
      <w:r w:rsidRPr="00823DDF">
        <w:t> </w:t>
      </w:r>
      <w:r w:rsidRPr="00823DDF">
        <w:rPr>
          <w:noProof/>
        </w:rPr>
        <w:t>vertex</w:t>
      </w:r>
      <w:r w:rsidRPr="00823DDF">
        <w:t> </w:t>
      </w:r>
      <w:r w:rsidRPr="00823DDF">
        <w:rPr>
          <w:noProof/>
        </w:rPr>
        <w:t>]</w:t>
      </w:r>
      <w:r w:rsidRPr="00823DDF">
        <w:rPr>
          <w:b/>
          <w:noProof/>
        </w:rPr>
        <w:t xml:space="preserve"> </w:t>
      </w:r>
      <w:r w:rsidRPr="00823DDF">
        <w:rPr>
          <w:noProof/>
        </w:rPr>
        <w:t>is derived as follows:</w:t>
      </w:r>
    </w:p>
    <w:p w:rsidR="0009155F" w:rsidRPr="00823DDF" w:rsidRDefault="0009155F" w:rsidP="00AF6CCB">
      <w:pPr>
        <w:pStyle w:val="Equation"/>
        <w:tabs>
          <w:tab w:val="clear" w:pos="794"/>
          <w:tab w:val="clear" w:pos="1588"/>
          <w:tab w:val="left" w:pos="360"/>
          <w:tab w:val="left" w:pos="720"/>
          <w:tab w:val="left" w:pos="1170"/>
          <w:tab w:val="left" w:pos="1710"/>
          <w:tab w:val="left" w:pos="2070"/>
          <w:tab w:val="left" w:pos="2700"/>
        </w:tabs>
        <w:spacing w:before="136" w:after="0"/>
        <w:ind w:left="1620" w:hanging="1080"/>
        <w:rPr>
          <w:noProof/>
          <w:sz w:val="20"/>
          <w:szCs w:val="20"/>
        </w:rPr>
      </w:pPr>
      <w:r w:rsidRPr="005F3A83">
        <w:rPr>
          <w:noProof/>
          <w:sz w:val="20"/>
          <w:szCs w:val="20"/>
        </w:rPr>
        <w:t>LutX</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 res</w:t>
      </w:r>
      <w:r w:rsidR="00B36DEF">
        <w:rPr>
          <w:noProof/>
          <w:sz w:val="20"/>
          <w:szCs w:val="20"/>
        </w:rPr>
        <w:t>_x</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00204401">
        <w:rPr>
          <w:noProof/>
          <w:sz w:val="20"/>
          <w:szCs w:val="20"/>
        </w:rPr>
        <w:t>] &lt;&lt; cm_res_quant_bit</w:t>
      </w:r>
      <w:r w:rsidR="00D4750D">
        <w:rPr>
          <w:noProof/>
          <w:sz w:val="20"/>
          <w:szCs w:val="20"/>
        </w:rPr>
        <w:t>s</w:t>
      </w:r>
      <w:r w:rsidR="00204401">
        <w:rPr>
          <w:noProof/>
          <w:sz w:val="20"/>
          <w:szCs w:val="20"/>
        </w:rPr>
        <w:t> )</w:t>
      </w:r>
      <w:r w:rsidRPr="00823DDF">
        <w:rPr>
          <w:noProof/>
          <w:sz w:val="20"/>
          <w:szCs w:val="20"/>
        </w:rPr>
        <w:br/>
        <w:t>+ predXa</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 + predXb</w:t>
      </w:r>
      <w:r w:rsidRPr="00823DDF">
        <w:rPr>
          <w:sz w:val="20"/>
          <w:szCs w:val="20"/>
        </w:rPr>
        <w:t> </w:t>
      </w:r>
      <w:r w:rsidRPr="00823DDF">
        <w:rPr>
          <w:noProof/>
          <w:sz w:val="20"/>
          <w:szCs w:val="20"/>
        </w:rPr>
        <w:t>[</w:t>
      </w:r>
      <w:r w:rsidRPr="00823DDF">
        <w:rPr>
          <w:sz w:val="20"/>
          <w:szCs w:val="20"/>
        </w:rPr>
        <w:t> </w:t>
      </w:r>
      <w:r w:rsidRPr="00823DDF">
        <w:rPr>
          <w:noProof/>
          <w:sz w:val="20"/>
          <w:szCs w:val="20"/>
        </w:rPr>
        <w:t>yIdx</w:t>
      </w:r>
      <w:r w:rsidRPr="00823DDF">
        <w:rPr>
          <w:sz w:val="20"/>
          <w:szCs w:val="20"/>
        </w:rPr>
        <w:t> </w:t>
      </w:r>
      <w:r w:rsidRPr="00823DDF">
        <w:rPr>
          <w:noProof/>
          <w:sz w:val="20"/>
          <w:szCs w:val="20"/>
        </w:rPr>
        <w:t>][</w:t>
      </w:r>
      <w:r w:rsidRPr="00823DDF">
        <w:rPr>
          <w:sz w:val="20"/>
          <w:szCs w:val="20"/>
        </w:rPr>
        <w:t> </w:t>
      </w:r>
      <w:r w:rsidRPr="00823DDF">
        <w:rPr>
          <w:noProof/>
          <w:sz w:val="20"/>
          <w:szCs w:val="20"/>
        </w:rPr>
        <w:t>uIdx</w:t>
      </w:r>
      <w:r w:rsidRPr="00823DDF">
        <w:rPr>
          <w:sz w:val="20"/>
          <w:szCs w:val="20"/>
        </w:rPr>
        <w:t> </w:t>
      </w:r>
      <w:r w:rsidRPr="00823DDF">
        <w:rPr>
          <w:noProof/>
          <w:sz w:val="20"/>
          <w:szCs w:val="20"/>
        </w:rPr>
        <w:t>][</w:t>
      </w:r>
      <w:r w:rsidRPr="00823DDF">
        <w:rPr>
          <w:sz w:val="20"/>
          <w:szCs w:val="20"/>
        </w:rPr>
        <w:t> </w:t>
      </w:r>
      <w:r w:rsidRPr="00823DDF">
        <w:rPr>
          <w:noProof/>
          <w:sz w:val="20"/>
          <w:szCs w:val="20"/>
        </w:rPr>
        <w:t>vIdx</w:t>
      </w:r>
      <w:r w:rsidRPr="00823DDF">
        <w:rPr>
          <w:sz w:val="20"/>
          <w:szCs w:val="20"/>
        </w:rPr>
        <w:t> </w:t>
      </w:r>
      <w:r w:rsidRPr="00823DDF">
        <w:rPr>
          <w:noProof/>
          <w:sz w:val="20"/>
          <w:szCs w:val="20"/>
        </w:rPr>
        <w:t>][</w:t>
      </w:r>
      <w:r w:rsidRPr="00823DDF">
        <w:rPr>
          <w:sz w:val="20"/>
          <w:szCs w:val="20"/>
        </w:rPr>
        <w:t> </w:t>
      </w:r>
      <w:r w:rsidRPr="00823DDF">
        <w:rPr>
          <w:noProof/>
          <w:sz w:val="20"/>
          <w:szCs w:val="20"/>
        </w:rPr>
        <w:t>vertex</w:t>
      </w:r>
      <w:r w:rsidRPr="00823DDF">
        <w:rPr>
          <w:sz w:val="20"/>
          <w:szCs w:val="20"/>
        </w:rPr>
        <w:t> </w:t>
      </w:r>
      <w:r w:rsidRPr="00823DDF">
        <w:rPr>
          <w:noProof/>
          <w:sz w:val="20"/>
          <w:szCs w:val="20"/>
        </w:rPr>
        <w:t>]</w:t>
      </w:r>
      <w:r w:rsidR="00AF6CCB" w:rsidRPr="00823DDF">
        <w:rPr>
          <w:noProof/>
          <w:sz w:val="20"/>
          <w:szCs w:val="20"/>
        </w:rPr>
        <w:tab/>
      </w:r>
      <w:r w:rsidR="00AF6CCB" w:rsidRPr="00823DDF">
        <w:rPr>
          <w:noProof/>
          <w:sz w:val="20"/>
          <w:szCs w:val="20"/>
          <w:highlight w:val="yellow"/>
          <w:lang w:eastAsia="ko-KR"/>
        </w:rPr>
        <w:t>(H</w:t>
      </w:r>
      <w:r w:rsidR="00AF6CCB" w:rsidRPr="00823DDF">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85</w:t>
      </w:r>
      <w:r w:rsidR="00726FC2" w:rsidRPr="00841AE6">
        <w:rPr>
          <w:noProof/>
          <w:sz w:val="20"/>
          <w:szCs w:val="20"/>
          <w:highlight w:val="yellow"/>
        </w:rPr>
        <w:fldChar w:fldCharType="end"/>
      </w:r>
      <w:r w:rsidR="00AF6CCB" w:rsidRPr="00823DDF">
        <w:rPr>
          <w:noProof/>
          <w:sz w:val="20"/>
          <w:szCs w:val="20"/>
          <w:highlight w:val="yellow"/>
          <w:lang w:eastAsia="ko-KR"/>
        </w:rPr>
        <w:t>)</w:t>
      </w:r>
    </w:p>
    <w:p w:rsidR="0009155F" w:rsidRDefault="0009155F" w:rsidP="0009155F">
      <w:pPr>
        <w:pStyle w:val="Annex6"/>
        <w:rPr>
          <w:noProof/>
        </w:rPr>
      </w:pPr>
      <w:bookmarkStart w:id="2055" w:name="_Ref384488766"/>
      <w:r>
        <w:t>Colour</w:t>
      </w:r>
      <w:r>
        <w:rPr>
          <w:noProof/>
        </w:rPr>
        <w:t xml:space="preserve"> mapping process of luma sample values </w:t>
      </w:r>
      <w:bookmarkEnd w:id="2054"/>
      <w:bookmarkEnd w:id="2055"/>
    </w:p>
    <w:p w:rsidR="0009155F" w:rsidRPr="00912C80" w:rsidRDefault="0009155F" w:rsidP="0009155F">
      <w:pPr>
        <w:rPr>
          <w:noProof/>
        </w:rPr>
      </w:pPr>
      <w:r>
        <w:rPr>
          <w:noProof/>
        </w:rPr>
        <w:t>I</w:t>
      </w:r>
      <w:r w:rsidRPr="00912C80">
        <w:rPr>
          <w:noProof/>
        </w:rPr>
        <w:t xml:space="preserve">nputs to this process are </w:t>
      </w:r>
    </w:p>
    <w:p w:rsidR="0009155F" w:rsidRPr="00912C80" w:rsidRDefault="0009155F" w:rsidP="0009155F">
      <w:pPr>
        <w:ind w:left="434" w:hanging="434"/>
        <w:rPr>
          <w:noProof/>
          <w:lang w:eastAsia="ko-KR"/>
        </w:rPr>
      </w:pPr>
      <w:r w:rsidRPr="00912C80">
        <w:rPr>
          <w:noProof/>
        </w:rPr>
        <w:t>–</w:t>
      </w:r>
      <w:r w:rsidRPr="00912C80">
        <w:rPr>
          <w:noProof/>
          <w:lang w:eastAsia="ko-KR"/>
        </w:rPr>
        <w:tab/>
        <w:t>a luma sample location ( xP, yP ) specifying the luma sample location relative to the top-left luma sample of the reference layer picture,</w:t>
      </w:r>
    </w:p>
    <w:p w:rsidR="0009155F" w:rsidRPr="00912C80" w:rsidRDefault="0009155F" w:rsidP="0009155F">
      <w:pPr>
        <w:ind w:left="434" w:hanging="434"/>
        <w:rPr>
          <w:noProof/>
        </w:rPr>
      </w:pPr>
      <w:r w:rsidRPr="00912C80">
        <w:rPr>
          <w:noProof/>
        </w:rPr>
        <w:t>–</w:t>
      </w:r>
      <w:r w:rsidRPr="00912C80">
        <w:rPr>
          <w:noProof/>
          <w:lang w:eastAsia="ko-KR"/>
        </w:rPr>
        <w:tab/>
      </w:r>
      <w:r w:rsidRPr="00912C80">
        <w:rPr>
          <w:noProof/>
        </w:rPr>
        <w:t xml:space="preserve">the luma reference </w:t>
      </w:r>
      <w:r w:rsidR="00495DEF">
        <w:rPr>
          <w:noProof/>
        </w:rPr>
        <w:t xml:space="preserve">layer </w:t>
      </w:r>
      <w:r w:rsidRPr="00912C80">
        <w:rPr>
          <w:noProof/>
        </w:rPr>
        <w:t>sample array rlPicSample</w:t>
      </w:r>
      <w:r w:rsidRPr="00912C80">
        <w:rPr>
          <w:noProof/>
          <w:vertAlign w:val="subscript"/>
          <w:lang w:eastAsia="ko-KR"/>
        </w:rPr>
        <w:t>Y</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 xml:space="preserve">the chroma reference </w:t>
      </w:r>
      <w:r w:rsidR="00495DEF">
        <w:rPr>
          <w:noProof/>
        </w:rPr>
        <w:t xml:space="preserve">layer </w:t>
      </w:r>
      <w:r w:rsidRPr="00912C80">
        <w:rPr>
          <w:noProof/>
        </w:rPr>
        <w:t>sample array rlPicSample</w:t>
      </w:r>
      <w:r w:rsidRPr="00912C80">
        <w:rPr>
          <w:noProof/>
          <w:vertAlign w:val="subscript"/>
          <w:lang w:eastAsia="ko-KR"/>
        </w:rPr>
        <w:t xml:space="preserve">Cb </w:t>
      </w:r>
      <w:r w:rsidRPr="00912C80">
        <w:rPr>
          <w:noProof/>
          <w:lang w:eastAsia="ko-KR"/>
        </w:rPr>
        <w:t xml:space="preserve">of </w:t>
      </w:r>
      <w:r>
        <w:rPr>
          <w:noProof/>
          <w:lang w:eastAsia="ko-KR"/>
        </w:rPr>
        <w:t xml:space="preserve">the </w:t>
      </w:r>
      <w:r w:rsidRPr="00912C80">
        <w:rPr>
          <w:noProof/>
          <w:lang w:eastAsia="ko-KR"/>
        </w:rPr>
        <w:t>Cb component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 xml:space="preserve">the chroma reference </w:t>
      </w:r>
      <w:r w:rsidR="00495DEF">
        <w:rPr>
          <w:noProof/>
        </w:rPr>
        <w:t xml:space="preserve">layer </w:t>
      </w:r>
      <w:r w:rsidRPr="00912C80">
        <w:rPr>
          <w:noProof/>
        </w:rPr>
        <w:t>sample array rlPicSample</w:t>
      </w:r>
      <w:r w:rsidRPr="00912C80">
        <w:rPr>
          <w:noProof/>
          <w:vertAlign w:val="subscript"/>
          <w:lang w:eastAsia="ko-KR"/>
        </w:rPr>
        <w:t xml:space="preserve">Cr </w:t>
      </w:r>
      <w:r w:rsidRPr="00912C80">
        <w:rPr>
          <w:noProof/>
          <w:lang w:eastAsia="ko-KR"/>
        </w:rPr>
        <w:t xml:space="preserve">of </w:t>
      </w:r>
      <w:r>
        <w:rPr>
          <w:noProof/>
          <w:lang w:eastAsia="ko-KR"/>
        </w:rPr>
        <w:t xml:space="preserve">the </w:t>
      </w:r>
      <w:r w:rsidRPr="00912C80">
        <w:rPr>
          <w:noProof/>
          <w:lang w:eastAsia="ko-KR"/>
        </w:rPr>
        <w:t>Cr component</w:t>
      </w:r>
      <w:r w:rsidRPr="00912C80">
        <w:rPr>
          <w:noProof/>
          <w:vertAlign w:val="subscript"/>
          <w:lang w:eastAsia="ko-KR"/>
        </w:rPr>
        <w:t xml:space="preserve"> </w:t>
      </w:r>
    </w:p>
    <w:p w:rsidR="0009155F" w:rsidRPr="00912C80" w:rsidRDefault="0009155F" w:rsidP="0009155F">
      <w:pPr>
        <w:rPr>
          <w:noProof/>
        </w:rPr>
      </w:pPr>
      <w:r>
        <w:rPr>
          <w:noProof/>
        </w:rPr>
        <w:t>O</w:t>
      </w:r>
      <w:r w:rsidRPr="00912C80">
        <w:rPr>
          <w:noProof/>
        </w:rPr>
        <w:t xml:space="preserve">utput of the process </w:t>
      </w:r>
      <w:r>
        <w:rPr>
          <w:noProof/>
        </w:rPr>
        <w:t>is a</w:t>
      </w:r>
      <w:r w:rsidR="00204401">
        <w:rPr>
          <w:noProof/>
        </w:rPr>
        <w:t xml:space="preserve"> </w:t>
      </w:r>
      <w:r>
        <w:rPr>
          <w:noProof/>
          <w:lang w:eastAsia="ko-KR"/>
        </w:rPr>
        <w:t xml:space="preserve">colour mapped </w:t>
      </w:r>
      <w:r w:rsidRPr="00912C80">
        <w:rPr>
          <w:noProof/>
          <w:lang w:eastAsia="ko-KR"/>
        </w:rPr>
        <w:t>luma sample value cm</w:t>
      </w:r>
      <w:r>
        <w:rPr>
          <w:noProof/>
          <w:lang w:eastAsia="ko-KR"/>
        </w:rPr>
        <w:t>Luma</w:t>
      </w:r>
      <w:r w:rsidRPr="00912C80">
        <w:rPr>
          <w:noProof/>
          <w:lang w:eastAsia="ko-KR"/>
        </w:rPr>
        <w:t>Sample</w:t>
      </w:r>
    </w:p>
    <w:p w:rsidR="0009155F" w:rsidRPr="00912C80" w:rsidRDefault="0009155F" w:rsidP="0009155F">
      <w:pPr>
        <w:rPr>
          <w:noProof/>
        </w:rPr>
      </w:pPr>
      <w:r w:rsidRPr="00912C80">
        <w:rPr>
          <w:noProof/>
        </w:rPr>
        <w:t xml:space="preserve">The chroma sample location </w:t>
      </w:r>
      <w:r w:rsidRPr="00912C80">
        <w:rPr>
          <w:noProof/>
          <w:lang w:eastAsia="ko-KR"/>
        </w:rPr>
        <w:t>( xP</w:t>
      </w:r>
      <w:r w:rsidRPr="00912C80">
        <w:rPr>
          <w:noProof/>
          <w:vertAlign w:val="subscript"/>
          <w:lang w:eastAsia="ko-KR"/>
        </w:rPr>
        <w:t>C</w:t>
      </w:r>
      <w:r w:rsidRPr="00912C80">
        <w:rPr>
          <w:noProof/>
          <w:lang w:eastAsia="ko-KR"/>
        </w:rPr>
        <w:t>, yP</w:t>
      </w:r>
      <w:r w:rsidRPr="00912C80">
        <w:rPr>
          <w:noProof/>
          <w:vertAlign w:val="subscript"/>
          <w:lang w:eastAsia="ko-KR"/>
        </w:rPr>
        <w:t>C</w:t>
      </w:r>
      <w:r w:rsidRPr="00912C80">
        <w:rPr>
          <w:noProof/>
          <w:lang w:eastAsia="ko-KR"/>
        </w:rPr>
        <w:t> ) is set equal to ( xP &gt;&gt; 1, yP &gt;&gt; 1 ).</w:t>
      </w:r>
    </w:p>
    <w:p w:rsidR="0009155F" w:rsidRPr="00912C80" w:rsidRDefault="0009155F" w:rsidP="0009155F">
      <w:pPr>
        <w:rPr>
          <w:noProof/>
        </w:rPr>
      </w:pPr>
      <w:r w:rsidRPr="00912C80">
        <w:rPr>
          <w:noProof/>
        </w:rPr>
        <w:t xml:space="preserve">The value of </w:t>
      </w:r>
      <w:r w:rsidRPr="00751F4A">
        <w:rPr>
          <w:noProof/>
          <w:lang w:eastAsia="ko-KR"/>
        </w:rPr>
        <w:t>cm</w:t>
      </w:r>
      <w:r>
        <w:rPr>
          <w:noProof/>
          <w:lang w:eastAsia="ko-KR"/>
        </w:rPr>
        <w:t>LumaSample</w:t>
      </w:r>
      <w:r w:rsidRPr="00912C80">
        <w:rPr>
          <w:noProof/>
        </w:rPr>
        <w:t xml:space="preserve"> </w:t>
      </w:r>
      <w:r w:rsidRPr="00912C80">
        <w:rPr>
          <w:noProof/>
          <w:lang w:eastAsia="ko-KR"/>
        </w:rPr>
        <w:t xml:space="preserve">is derived by applying </w:t>
      </w:r>
      <w:r w:rsidRPr="00912C80">
        <w:rPr>
          <w:noProof/>
        </w:rPr>
        <w:t xml:space="preserve">the following ordered steps: </w:t>
      </w:r>
    </w:p>
    <w:p w:rsidR="0009155F" w:rsidRPr="00276CE0"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rPr>
          <w:noProof/>
        </w:rPr>
      </w:pPr>
      <w:r w:rsidRPr="00912C80">
        <w:rPr>
          <w:noProof/>
        </w:rPr>
        <w:t xml:space="preserve">The variables yShift2Idx, cShift2Idx are derived as follows. </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rPr>
        <w:t>yShift2Idx</w:t>
      </w:r>
      <w:r w:rsidRPr="00276CE0">
        <w:rPr>
          <w:sz w:val="20"/>
          <w:szCs w:val="20"/>
        </w:rPr>
        <w:t> = CM</w:t>
      </w:r>
      <w:r w:rsidRPr="00276CE0">
        <w:rPr>
          <w:noProof/>
          <w:sz w:val="20"/>
          <w:szCs w:val="20"/>
        </w:rPr>
        <w:t>InputBitDepth</w:t>
      </w:r>
      <w:r w:rsidR="00B95C59" w:rsidRPr="00276CE0">
        <w:rPr>
          <w:noProof/>
          <w:sz w:val="20"/>
          <w:szCs w:val="20"/>
          <w:vertAlign w:val="subscript"/>
        </w:rPr>
        <w:t>Y</w:t>
      </w:r>
      <w:r w:rsidRPr="00276CE0">
        <w:rPr>
          <w:noProof/>
          <w:sz w:val="20"/>
          <w:szCs w:val="20"/>
        </w:rPr>
        <w:t> </w:t>
      </w:r>
      <w:r w:rsidRPr="00276CE0">
        <w:rPr>
          <w:noProof/>
          <w:sz w:val="20"/>
          <w:szCs w:val="20"/>
          <w:lang w:eastAsia="ko-KR"/>
        </w:rPr>
        <w:t>−</w:t>
      </w:r>
      <w:r w:rsidRPr="00276CE0">
        <w:rPr>
          <w:noProof/>
          <w:sz w:val="20"/>
          <w:szCs w:val="20"/>
        </w:rPr>
        <w:t> cm_octant_depth </w:t>
      </w:r>
      <w:r w:rsidRPr="00276CE0">
        <w:rPr>
          <w:noProof/>
          <w:sz w:val="20"/>
          <w:szCs w:val="20"/>
          <w:lang w:eastAsia="ko-KR"/>
        </w:rPr>
        <w:t>−</w:t>
      </w:r>
      <w:r w:rsidRPr="00276CE0">
        <w:rPr>
          <w:noProof/>
          <w:sz w:val="20"/>
          <w:szCs w:val="20"/>
        </w:rPr>
        <w:t> cm_y_part_num_log2</w:t>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86</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rPr>
        <w:t>cShift2Idx</w:t>
      </w:r>
      <w:r w:rsidRPr="00276CE0">
        <w:rPr>
          <w:sz w:val="20"/>
          <w:szCs w:val="20"/>
        </w:rPr>
        <w:t> = CM</w:t>
      </w:r>
      <w:r w:rsidRPr="00276CE0">
        <w:rPr>
          <w:noProof/>
          <w:sz w:val="20"/>
          <w:szCs w:val="20"/>
        </w:rPr>
        <w:t>InputBitDepth</w:t>
      </w:r>
      <w:r w:rsidRPr="00276CE0">
        <w:rPr>
          <w:noProof/>
          <w:sz w:val="20"/>
          <w:szCs w:val="20"/>
          <w:vertAlign w:val="subscript"/>
        </w:rPr>
        <w:t>C</w:t>
      </w:r>
      <w:r w:rsidRPr="00276CE0">
        <w:rPr>
          <w:noProof/>
          <w:sz w:val="20"/>
          <w:szCs w:val="20"/>
        </w:rPr>
        <w:t> </w:t>
      </w:r>
      <w:r w:rsidRPr="00276CE0">
        <w:rPr>
          <w:noProof/>
          <w:sz w:val="20"/>
          <w:szCs w:val="20"/>
          <w:lang w:eastAsia="ko-KR"/>
        </w:rPr>
        <w:t>−</w:t>
      </w:r>
      <w:r w:rsidRPr="00276CE0">
        <w:rPr>
          <w:noProof/>
          <w:sz w:val="20"/>
          <w:szCs w:val="20"/>
        </w:rPr>
        <w:t> cm_octant_depth</w:t>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87</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rPr>
          <w:noProof/>
        </w:rPr>
      </w:pPr>
      <w:r w:rsidRPr="00276CE0">
        <w:rPr>
          <w:noProof/>
        </w:rPr>
        <w:t xml:space="preserve">The variables nMappingShift, and nMappingOffset are derived as follows. </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lang w:val="en-US"/>
        </w:rPr>
        <w:t>nMappingShift</w:t>
      </w:r>
      <w:r w:rsidRPr="00276CE0">
        <w:rPr>
          <w:sz w:val="20"/>
          <w:szCs w:val="20"/>
        </w:rPr>
        <w:t> = yShift2Idx + cShift2Idx</w:t>
      </w:r>
      <w:r w:rsidRPr="00276CE0">
        <w:rPr>
          <w:noProof/>
          <w:sz w:val="20"/>
          <w:szCs w:val="20"/>
        </w:rPr>
        <w:tab/>
      </w:r>
      <w:r w:rsidR="00810959"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88</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5F3A83">
        <w:rPr>
          <w:noProof/>
          <w:sz w:val="20"/>
          <w:szCs w:val="20"/>
          <w:lang w:val="en-US"/>
        </w:rPr>
        <w:t>nMappingOffset</w:t>
      </w:r>
      <w:r w:rsidRPr="00276CE0">
        <w:rPr>
          <w:sz w:val="20"/>
          <w:szCs w:val="20"/>
        </w:rPr>
        <w:t> = 1 &lt;&lt; (nMappingShift</w:t>
      </w:r>
      <w:r w:rsidRPr="00276CE0">
        <w:rPr>
          <w:noProof/>
          <w:sz w:val="20"/>
          <w:szCs w:val="20"/>
          <w:lang w:eastAsia="ko-KR"/>
        </w:rPr>
        <w:t> −</w:t>
      </w:r>
      <w:r w:rsidRPr="00276CE0">
        <w:rPr>
          <w:noProof/>
          <w:sz w:val="20"/>
          <w:szCs w:val="20"/>
        </w:rPr>
        <w:t> </w:t>
      </w:r>
      <w:r w:rsidRPr="00276CE0">
        <w:rPr>
          <w:sz w:val="20"/>
          <w:szCs w:val="20"/>
        </w:rPr>
        <w:t>1)</w:t>
      </w:r>
      <w:r w:rsidR="00810959" w:rsidRPr="00276CE0">
        <w:rPr>
          <w:sz w:val="20"/>
          <w:szCs w:val="20"/>
        </w:rPr>
        <w:tab/>
      </w:r>
      <w:r w:rsidRPr="00276CE0">
        <w:rPr>
          <w:noProof/>
          <w:sz w:val="20"/>
          <w:szCs w:val="20"/>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89</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pPr>
      <w:r w:rsidRPr="00276CE0">
        <w:t>The following applies:</w:t>
      </w:r>
    </w:p>
    <w:p w:rsidR="0009155F" w:rsidRDefault="00A30167" w:rsidP="00A30167">
      <w:pPr>
        <w:tabs>
          <w:tab w:val="clear" w:pos="794"/>
          <w:tab w:val="clear" w:pos="1191"/>
          <w:tab w:val="clear" w:pos="1588"/>
          <w:tab w:val="clear" w:pos="1985"/>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w:t>
      </w:r>
    </w:p>
    <w:p w:rsidR="00BC61FC" w:rsidRPr="00276CE0" w:rsidRDefault="00057E45" w:rsidP="00673B77">
      <w:pPr>
        <w:tabs>
          <w:tab w:val="clear" w:pos="794"/>
          <w:tab w:val="clear" w:pos="1191"/>
          <w:tab w:val="clear" w:pos="1588"/>
          <w:tab w:val="clear" w:pos="1985"/>
          <w:tab w:val="left" w:pos="1350"/>
          <w:tab w:val="left" w:pos="1800"/>
        </w:tabs>
        <w:ind w:left="1612"/>
      </w:pPr>
      <w:r w:rsidRPr="00175590">
        <w:t>y</w:t>
      </w:r>
      <w:r w:rsidR="00673B77" w:rsidRPr="00276CE0">
        <w:rPr>
          <w:noProof/>
          <w:lang w:eastAsia="ko-KR"/>
        </w:rPr>
        <w:t>P</w:t>
      </w:r>
      <w:r w:rsidR="00B1359A">
        <w:rPr>
          <w:noProof/>
          <w:lang w:eastAsia="ko-KR"/>
        </w:rPr>
        <w:t>2</w:t>
      </w:r>
      <w:r w:rsidR="00673B77" w:rsidRPr="00276CE0">
        <w:rPr>
          <w:noProof/>
          <w:vertAlign w:val="subscript"/>
          <w:lang w:eastAsia="ko-KR"/>
        </w:rPr>
        <w:t>C</w:t>
      </w:r>
      <w:r w:rsidR="00673B77" w:rsidRPr="00276CE0">
        <w:rPr>
          <w:noProof/>
          <w:lang w:eastAsia="ko-KR"/>
        </w:rPr>
        <w:t> = </w:t>
      </w:r>
      <w:r w:rsidR="005038A4">
        <w:rPr>
          <w:noProof/>
          <w:lang w:eastAsia="ko-KR"/>
        </w:rPr>
        <w:t>Max</w:t>
      </w:r>
      <w:r w:rsidRPr="00175590">
        <w:rPr>
          <w:noProof/>
          <w:lang w:eastAsia="ko-KR"/>
        </w:rPr>
        <w:t>(</w:t>
      </w:r>
      <w:r w:rsidRPr="00175590">
        <w:t> </w:t>
      </w:r>
      <w:r w:rsidRPr="00175590">
        <w:rPr>
          <w:noProof/>
          <w:lang w:eastAsia="ko-KR"/>
        </w:rPr>
        <w:t>0</w:t>
      </w:r>
      <w:r w:rsidRPr="00175590">
        <w:t> , y</w:t>
      </w:r>
      <w:r w:rsidRPr="00276CE0">
        <w:rPr>
          <w:noProof/>
          <w:lang w:eastAsia="ko-KR"/>
        </w:rPr>
        <w:t>P</w:t>
      </w:r>
      <w:r w:rsidRPr="00276CE0">
        <w:rPr>
          <w:noProof/>
          <w:vertAlign w:val="subscript"/>
          <w:lang w:eastAsia="ko-KR"/>
        </w:rPr>
        <w:t>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00673B77">
        <w:rPr>
          <w:noProof/>
          <w:sz w:val="20"/>
          <w:szCs w:val="20"/>
          <w:lang w:eastAsia="ko-KR"/>
        </w:rPr>
        <w:t> </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90</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00673B77">
        <w:rPr>
          <w:noProof/>
          <w:sz w:val="20"/>
          <w:szCs w:val="20"/>
          <w:lang w:eastAsia="ko-KR"/>
        </w:rPr>
        <w:t> </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91</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 and yP</w:t>
      </w:r>
      <w:r w:rsidR="00CB14E9" w:rsidRPr="00276CE0">
        <w:rPr>
          <w:noProof/>
          <w:lang w:eastAsia="ko-KR"/>
        </w:rPr>
        <w:t> </w:t>
      </w:r>
      <w:r w:rsidR="0009155F" w:rsidRPr="00276CE0">
        <w:rPr>
          <w:noProof/>
          <w:lang w:eastAsia="ko-KR"/>
        </w:rPr>
        <w:t>%</w:t>
      </w:r>
      <w:r w:rsidR="00CB14E9" w:rsidRPr="00276CE0">
        <w:rPr>
          <w:noProof/>
          <w:lang w:eastAsia="ko-KR"/>
        </w:rPr>
        <w:t xml:space="preserve"> </w:t>
      </w:r>
      <w:r w:rsidR="0009155F" w:rsidRPr="00276CE0">
        <w:rPr>
          <w:noProof/>
          <w:lang w:eastAsia="ko-KR"/>
        </w:rPr>
        <w:t>2 is equal to 1:</w:t>
      </w:r>
    </w:p>
    <w:p w:rsidR="00673B77" w:rsidRDefault="00673B77" w:rsidP="0009155F">
      <w:pPr>
        <w:pStyle w:val="Equation"/>
        <w:tabs>
          <w:tab w:val="clear" w:pos="794"/>
          <w:tab w:val="left" w:pos="360"/>
          <w:tab w:val="left" w:pos="1170"/>
          <w:tab w:val="left" w:pos="1710"/>
          <w:tab w:val="left" w:pos="2070"/>
          <w:tab w:val="left" w:pos="2700"/>
        </w:tabs>
        <w:spacing w:before="136" w:after="0"/>
        <w:ind w:left="1620"/>
        <w:rPr>
          <w:sz w:val="20"/>
          <w:szCs w:val="20"/>
        </w:rPr>
      </w:pPr>
      <w:r w:rsidRPr="00175590">
        <w:rPr>
          <w:sz w:val="20"/>
          <w:szCs w:val="20"/>
        </w:rPr>
        <w:t>y</w:t>
      </w:r>
      <w:r w:rsidRPr="00276CE0">
        <w:rPr>
          <w:noProof/>
          <w:sz w:val="20"/>
          <w:szCs w:val="20"/>
          <w:lang w:eastAsia="ko-KR"/>
        </w:rPr>
        <w:t>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005038A4">
        <w:t>Min</w:t>
      </w:r>
      <w:r w:rsidRPr="00175590">
        <w:rPr>
          <w:noProof/>
          <w:sz w:val="20"/>
          <w:szCs w:val="20"/>
          <w:lang w:eastAsia="ko-KR"/>
        </w:rPr>
        <w:t>(</w:t>
      </w:r>
      <w:r w:rsidR="00034D43" w:rsidRPr="00175590">
        <w:rPr>
          <w:sz w:val="20"/>
          <w:szCs w:val="20"/>
        </w:rPr>
        <w:t> y</w:t>
      </w:r>
      <w:r w:rsidR="00034D43" w:rsidRPr="00276CE0">
        <w:rPr>
          <w:noProof/>
          <w:sz w:val="20"/>
          <w:szCs w:val="20"/>
          <w:lang w:eastAsia="ko-KR"/>
        </w:rPr>
        <w:t>P</w:t>
      </w:r>
      <w:r w:rsidR="00034D43" w:rsidRPr="00276CE0">
        <w:rPr>
          <w:noProof/>
          <w:sz w:val="20"/>
          <w:szCs w:val="20"/>
          <w:vertAlign w:val="subscript"/>
          <w:lang w:eastAsia="ko-KR"/>
        </w:rPr>
        <w:t>C</w:t>
      </w:r>
      <w:r w:rsidR="00034D43" w:rsidRPr="00175590">
        <w:rPr>
          <w:sz w:val="20"/>
          <w:szCs w:val="20"/>
        </w:rPr>
        <w:t> </w:t>
      </w:r>
      <w:r w:rsidR="00034D43">
        <w:rPr>
          <w:sz w:val="20"/>
          <w:szCs w:val="20"/>
        </w:rPr>
        <w:t>+</w:t>
      </w:r>
      <w:r w:rsidR="00034D43" w:rsidRPr="00175590">
        <w:rPr>
          <w:sz w:val="20"/>
          <w:szCs w:val="20"/>
        </w:rPr>
        <w:t> 1</w:t>
      </w:r>
      <w:r w:rsidR="00034D43">
        <w:rPr>
          <w:sz w:val="20"/>
          <w:szCs w:val="20"/>
        </w:rPr>
        <w:t>,</w:t>
      </w:r>
      <w:r w:rsidRPr="00175590">
        <w:rPr>
          <w:sz w:val="20"/>
          <w:szCs w:val="20"/>
        </w:rPr>
        <w:t> </w:t>
      </w:r>
      <w:r w:rsidRPr="00175590">
        <w:rPr>
          <w:noProof/>
          <w:sz w:val="20"/>
          <w:szCs w:val="20"/>
          <w:lang w:eastAsia="ko-KR"/>
        </w:rPr>
        <w:t>RefLayerPicHeightInSamplesC</w:t>
      </w:r>
      <w:r w:rsidRPr="00175590">
        <w:rPr>
          <w:sz w:val="20"/>
          <w:szCs w:val="20"/>
        </w:rPr>
        <w:t> </w:t>
      </w:r>
      <w:r>
        <w:rPr>
          <w:noProof/>
          <w:sz w:val="20"/>
          <w:szCs w:val="20"/>
        </w:rPr>
        <w:t>−</w:t>
      </w:r>
      <w:r w:rsidRPr="00175590">
        <w:rPr>
          <w:sz w:val="20"/>
          <w:szCs w:val="20"/>
        </w:rPr>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92</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w:t>
      </w:r>
      <w:r w:rsidRPr="00276CE0">
        <w:rPr>
          <w:noProof/>
          <w:sz w:val="20"/>
          <w:szCs w:val="20"/>
        </w:rPr>
        <w:t> </w:t>
      </w:r>
      <w:r w:rsidRPr="00276CE0">
        <w:rPr>
          <w:noProof/>
          <w:sz w:val="20"/>
          <w:szCs w:val="20"/>
          <w:lang w:eastAsia="ko-KR"/>
        </w:rPr>
        <w:t>+</w:t>
      </w:r>
      <w:r w:rsidRPr="00276CE0">
        <w:rPr>
          <w:noProof/>
          <w:sz w:val="20"/>
          <w:szCs w:val="20"/>
        </w:rPr>
        <w:t>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00CB14E9" w:rsidRPr="00276CE0">
        <w:rPr>
          <w:noProof/>
          <w:sz w:val="20"/>
          <w:szCs w:val="20"/>
          <w:lang w:eastAsia="ko-KR"/>
        </w:rPr>
        <w:t> </w:t>
      </w:r>
      <w:r w:rsidRPr="00276CE0">
        <w:rPr>
          <w:noProof/>
          <w:sz w:val="20"/>
          <w:szCs w:val="20"/>
          <w:lang w:eastAsia="ko-KR"/>
        </w:rPr>
        <w:t>][ yP</w:t>
      </w:r>
      <w:r w:rsidR="00B1359A">
        <w:rPr>
          <w:noProof/>
          <w:sz w:val="20"/>
          <w:szCs w:val="20"/>
          <w:lang w:eastAsia="ko-KR"/>
        </w:rPr>
        <w:t>2</w:t>
      </w:r>
      <w:r w:rsidRPr="00276CE0">
        <w:rPr>
          <w:noProof/>
          <w:sz w:val="20"/>
          <w:szCs w:val="20"/>
          <w:vertAlign w:val="subscript"/>
          <w:lang w:eastAsia="ko-KR"/>
        </w:rPr>
        <w:t>C</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2 ) &gt;&gt; 2</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93</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0:</w:t>
      </w:r>
    </w:p>
    <w:p w:rsidR="00673B77" w:rsidRPr="00276CE0" w:rsidRDefault="00B1359A" w:rsidP="00673B77">
      <w:pPr>
        <w:tabs>
          <w:tab w:val="clear" w:pos="794"/>
          <w:tab w:val="clear" w:pos="1191"/>
          <w:tab w:val="clear" w:pos="1588"/>
          <w:tab w:val="clear" w:pos="1985"/>
          <w:tab w:val="left" w:pos="1350"/>
          <w:tab w:val="left" w:pos="1800"/>
        </w:tabs>
        <w:ind w:left="1612"/>
      </w:pPr>
      <w:r>
        <w:t>x</w:t>
      </w:r>
      <w:r w:rsidR="00673B77" w:rsidRPr="00276CE0">
        <w:rPr>
          <w:noProof/>
          <w:lang w:eastAsia="ko-KR"/>
        </w:rPr>
        <w:t>P</w:t>
      </w:r>
      <w:r>
        <w:rPr>
          <w:noProof/>
          <w:lang w:eastAsia="ko-KR"/>
        </w:rPr>
        <w:t>2</w:t>
      </w:r>
      <w:r w:rsidR="00673B77" w:rsidRPr="00276CE0">
        <w:rPr>
          <w:noProof/>
          <w:vertAlign w:val="subscript"/>
          <w:lang w:eastAsia="ko-KR"/>
        </w:rPr>
        <w:t>C</w:t>
      </w:r>
      <w:r w:rsidR="00673B77" w:rsidRPr="00276CE0">
        <w:rPr>
          <w:noProof/>
          <w:lang w:eastAsia="ko-KR"/>
        </w:rPr>
        <w:t> = </w:t>
      </w:r>
      <w:r w:rsidR="005038A4">
        <w:t>Min</w:t>
      </w:r>
      <w:r w:rsidR="00673B77" w:rsidRPr="00175590">
        <w:rPr>
          <w:noProof/>
          <w:lang w:eastAsia="ko-KR"/>
        </w:rPr>
        <w:t>(</w:t>
      </w:r>
      <w:r w:rsidR="00034D43">
        <w:rPr>
          <w:noProof/>
          <w:lang w:eastAsia="ko-KR"/>
        </w:rPr>
        <w:t> </w:t>
      </w:r>
      <w:r w:rsidR="00034D43">
        <w:t>x</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00673B77" w:rsidRPr="00175590">
        <w:t> </w:t>
      </w:r>
      <w:r w:rsidR="00673B77" w:rsidRPr="00175590">
        <w:rPr>
          <w:noProof/>
          <w:lang w:eastAsia="ko-KR"/>
        </w:rPr>
        <w:t>RefLayer</w:t>
      </w:r>
      <w:r w:rsidR="00673B77">
        <w:rPr>
          <w:noProof/>
          <w:lang w:eastAsia="ko-KR"/>
        </w:rPr>
        <w:t>PicWidth</w:t>
      </w:r>
      <w:r w:rsidR="00673B77" w:rsidRPr="00175590">
        <w:rPr>
          <w:noProof/>
          <w:lang w:eastAsia="ko-KR"/>
        </w:rPr>
        <w:t>InSamplesC</w:t>
      </w:r>
      <w:r w:rsidR="00673B77" w:rsidRPr="00175590">
        <w:t> </w:t>
      </w:r>
      <w:r w:rsidR="00673B77">
        <w:rPr>
          <w:noProof/>
        </w:rPr>
        <w:t>−</w:t>
      </w:r>
      <w:r w:rsidR="00673B77">
        <w:t> 1 </w:t>
      </w:r>
      <w:r w:rsidR="00673B77" w:rsidRPr="00175590">
        <w:t>)</w:t>
      </w:r>
    </w:p>
    <w:p w:rsidR="00673B77" w:rsidRDefault="00673B77" w:rsidP="00673B77">
      <w:pPr>
        <w:tabs>
          <w:tab w:val="clear" w:pos="794"/>
          <w:tab w:val="clear" w:pos="1191"/>
          <w:tab w:val="clear" w:pos="1588"/>
          <w:tab w:val="clear" w:pos="1985"/>
          <w:tab w:val="left" w:pos="1350"/>
          <w:tab w:val="left" w:pos="1800"/>
        </w:tabs>
        <w:ind w:left="1612"/>
      </w:pPr>
      <w:r w:rsidRPr="00175590">
        <w:t>y</w:t>
      </w:r>
      <w:r w:rsidRPr="00276CE0">
        <w:rPr>
          <w:noProof/>
          <w:lang w:eastAsia="ko-KR"/>
        </w:rPr>
        <w:t>P</w:t>
      </w:r>
      <w:r w:rsidR="00B1359A">
        <w:rPr>
          <w:noProof/>
          <w:lang w:eastAsia="ko-KR"/>
        </w:rPr>
        <w:t>2</w:t>
      </w:r>
      <w:r w:rsidRPr="00276CE0">
        <w:rPr>
          <w:noProof/>
          <w:vertAlign w:val="subscript"/>
          <w:lang w:eastAsia="ko-KR"/>
        </w:rPr>
        <w:t>C</w:t>
      </w:r>
      <w:r w:rsidRPr="00276CE0">
        <w:rPr>
          <w:noProof/>
          <w:lang w:eastAsia="ko-KR"/>
        </w:rPr>
        <w:t> = </w:t>
      </w:r>
      <w:r w:rsidR="005038A4">
        <w:t>Max</w:t>
      </w:r>
      <w:r w:rsidRPr="00175590">
        <w:rPr>
          <w:noProof/>
          <w:lang w:eastAsia="ko-KR"/>
        </w:rPr>
        <w:t>(</w:t>
      </w:r>
      <w:r w:rsidRPr="00175590">
        <w:t> </w:t>
      </w:r>
      <w:r w:rsidRPr="00175590">
        <w:rPr>
          <w:noProof/>
          <w:lang w:eastAsia="ko-KR"/>
        </w:rPr>
        <w:t>0</w:t>
      </w:r>
      <w:r w:rsidRPr="00175590">
        <w:t>, </w:t>
      </w:r>
      <w:r>
        <w:t>y</w:t>
      </w:r>
      <w:r w:rsidRPr="00276CE0">
        <w:rPr>
          <w:noProof/>
          <w:lang w:eastAsia="ko-KR"/>
        </w:rPr>
        <w:t>P</w:t>
      </w:r>
      <w:r w:rsidRPr="00276CE0">
        <w:rPr>
          <w:noProof/>
          <w:vertAlign w:val="subscript"/>
          <w:lang w:eastAsia="ko-KR"/>
        </w:rPr>
        <w:t>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uTemp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Pr="00276CE0">
        <w:rPr>
          <w:noProof/>
          <w:sz w:val="20"/>
          <w:szCs w:val="20"/>
        </w:rPr>
        <w:t xml:space="preserve"> ( 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94</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00B1359A">
        <w:rPr>
          <w:noProof/>
          <w:sz w:val="20"/>
          <w:szCs w:val="20"/>
          <w:lang w:eastAsia="ko-KR"/>
        </w:rPr>
        <w:t>]</w:t>
      </w:r>
      <w:r w:rsidRPr="00276CE0">
        <w:rPr>
          <w:noProof/>
          <w:sz w:val="20"/>
          <w:szCs w:val="20"/>
          <w:lang w:eastAsia="ko-KR"/>
        </w:rPr>
        <w:t>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w:t>
      </w:r>
      <w:r w:rsidRPr="00276CE0">
        <w:rPr>
          <w:noProof/>
          <w:sz w:val="20"/>
          <w:szCs w:val="20"/>
        </w:rPr>
        <w:t xml:space="preserve"> (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95</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A30167" w:rsidP="00A30167">
      <w:pPr>
        <w:tabs>
          <w:tab w:val="clear" w:pos="794"/>
          <w:tab w:val="clear" w:pos="1191"/>
          <w:tab w:val="clear" w:pos="1588"/>
          <w:tab w:val="clear" w:pos="1985"/>
          <w:tab w:val="left" w:pos="900"/>
          <w:tab w:val="left" w:pos="1350"/>
          <w:tab w:val="left" w:pos="1800"/>
        </w:tabs>
        <w:ind w:left="900"/>
        <w:rPr>
          <w:noProof/>
          <w:lang w:eastAsia="ko-KR"/>
        </w:rPr>
      </w:pPr>
      <w:r w:rsidRPr="00276CE0">
        <w:rPr>
          <w:noProof/>
        </w:rPr>
        <w:t>–</w:t>
      </w:r>
      <w:r w:rsidRPr="00276CE0">
        <w:rPr>
          <w:noProof/>
          <w:lang w:eastAsia="ko-KR"/>
        </w:rPr>
        <w:tab/>
      </w:r>
      <w:r w:rsidR="0009155F" w:rsidRPr="00276CE0">
        <w:rPr>
          <w:noProof/>
          <w:lang w:eastAsia="ko-KR"/>
        </w:rPr>
        <w:t>Otherwise, (if xP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 and yP</w:t>
      </w:r>
      <w:r w:rsidR="00CB14E9" w:rsidRPr="00276CE0">
        <w:rPr>
          <w:noProof/>
          <w:lang w:eastAsia="ko-KR"/>
        </w:rPr>
        <w:t> </w:t>
      </w:r>
      <w:r w:rsidR="0009155F" w:rsidRPr="00276CE0">
        <w:rPr>
          <w:noProof/>
          <w:lang w:eastAsia="ko-KR"/>
        </w:rPr>
        <w:t>%</w:t>
      </w:r>
      <w:r w:rsidR="00CB14E9" w:rsidRPr="00276CE0">
        <w:rPr>
          <w:noProof/>
          <w:lang w:eastAsia="ko-KR"/>
        </w:rPr>
        <w:t> </w:t>
      </w:r>
      <w:r w:rsidR="0009155F" w:rsidRPr="00276CE0">
        <w:rPr>
          <w:noProof/>
          <w:lang w:eastAsia="ko-KR"/>
        </w:rPr>
        <w:t>2 is equal to 1)</w:t>
      </w:r>
    </w:p>
    <w:p w:rsidR="00673B77" w:rsidRPr="00276CE0" w:rsidRDefault="00B1359A" w:rsidP="00673B77">
      <w:pPr>
        <w:tabs>
          <w:tab w:val="clear" w:pos="794"/>
          <w:tab w:val="clear" w:pos="1191"/>
          <w:tab w:val="clear" w:pos="1588"/>
          <w:tab w:val="clear" w:pos="1985"/>
          <w:tab w:val="left" w:pos="1350"/>
          <w:tab w:val="left" w:pos="1800"/>
        </w:tabs>
        <w:ind w:left="1612"/>
      </w:pPr>
      <w:r>
        <w:t>x</w:t>
      </w:r>
      <w:r w:rsidR="00673B77" w:rsidRPr="00276CE0">
        <w:rPr>
          <w:noProof/>
          <w:lang w:eastAsia="ko-KR"/>
        </w:rPr>
        <w:t>P</w:t>
      </w:r>
      <w:r>
        <w:rPr>
          <w:noProof/>
          <w:lang w:eastAsia="ko-KR"/>
        </w:rPr>
        <w:t>2</w:t>
      </w:r>
      <w:r w:rsidR="00673B77" w:rsidRPr="00276CE0">
        <w:rPr>
          <w:noProof/>
          <w:vertAlign w:val="subscript"/>
          <w:lang w:eastAsia="ko-KR"/>
        </w:rPr>
        <w:t>C</w:t>
      </w:r>
      <w:r w:rsidR="00673B77" w:rsidRPr="00276CE0">
        <w:rPr>
          <w:noProof/>
          <w:lang w:eastAsia="ko-KR"/>
        </w:rPr>
        <w:t> = </w:t>
      </w:r>
      <w:r w:rsidR="005038A4">
        <w:rPr>
          <w:noProof/>
          <w:lang w:eastAsia="ko-KR"/>
        </w:rPr>
        <w:t>Min</w:t>
      </w:r>
      <w:r w:rsidR="00673B77" w:rsidRPr="00175590">
        <w:rPr>
          <w:noProof/>
          <w:lang w:eastAsia="ko-KR"/>
        </w:rPr>
        <w:t>(</w:t>
      </w:r>
      <w:r w:rsidR="00034D43">
        <w:t> x</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00673B77" w:rsidRPr="00175590">
        <w:t> </w:t>
      </w:r>
      <w:r w:rsidR="00673B77" w:rsidRPr="00175590">
        <w:rPr>
          <w:noProof/>
          <w:lang w:eastAsia="ko-KR"/>
        </w:rPr>
        <w:t>RefLayer</w:t>
      </w:r>
      <w:r w:rsidR="00673B77">
        <w:rPr>
          <w:noProof/>
          <w:lang w:eastAsia="ko-KR"/>
        </w:rPr>
        <w:t>PicWidth</w:t>
      </w:r>
      <w:r w:rsidR="00673B77" w:rsidRPr="00175590">
        <w:rPr>
          <w:noProof/>
          <w:lang w:eastAsia="ko-KR"/>
        </w:rPr>
        <w:t>InSamplesC</w:t>
      </w:r>
      <w:r w:rsidR="00673B77" w:rsidRPr="00175590">
        <w:t> </w:t>
      </w:r>
      <w:r w:rsidR="00673B77">
        <w:rPr>
          <w:noProof/>
        </w:rPr>
        <w:t>−</w:t>
      </w:r>
      <w:r w:rsidR="00673B77">
        <w:t> 1</w:t>
      </w:r>
      <w:r w:rsidR="00673B77" w:rsidRPr="00175590">
        <w:t> )</w:t>
      </w:r>
    </w:p>
    <w:p w:rsidR="00673B77" w:rsidRDefault="00673B77" w:rsidP="00673B77">
      <w:pPr>
        <w:tabs>
          <w:tab w:val="clear" w:pos="794"/>
          <w:tab w:val="clear" w:pos="1191"/>
          <w:tab w:val="clear" w:pos="1588"/>
          <w:tab w:val="clear" w:pos="1985"/>
          <w:tab w:val="left" w:pos="1350"/>
          <w:tab w:val="left" w:pos="1800"/>
        </w:tabs>
        <w:ind w:left="1612"/>
      </w:pPr>
      <w:r w:rsidRPr="00175590">
        <w:t>y</w:t>
      </w:r>
      <w:r w:rsidRPr="00276CE0">
        <w:rPr>
          <w:noProof/>
          <w:lang w:eastAsia="ko-KR"/>
        </w:rPr>
        <w:t>P</w:t>
      </w:r>
      <w:r w:rsidR="00B1359A">
        <w:rPr>
          <w:noProof/>
          <w:lang w:eastAsia="ko-KR"/>
        </w:rPr>
        <w:t>2</w:t>
      </w:r>
      <w:r w:rsidRPr="00276CE0">
        <w:rPr>
          <w:noProof/>
          <w:vertAlign w:val="subscript"/>
          <w:lang w:eastAsia="ko-KR"/>
        </w:rPr>
        <w:t>C</w:t>
      </w:r>
      <w:r w:rsidRPr="00276CE0">
        <w:rPr>
          <w:noProof/>
          <w:lang w:eastAsia="ko-KR"/>
        </w:rPr>
        <w:t> = </w:t>
      </w:r>
      <w:r w:rsidR="005038A4">
        <w:t>Min</w:t>
      </w:r>
      <w:r w:rsidRPr="00175590">
        <w:rPr>
          <w:noProof/>
          <w:lang w:eastAsia="ko-KR"/>
        </w:rPr>
        <w:t>(</w:t>
      </w:r>
      <w:r w:rsidR="00034D43" w:rsidRPr="00175590">
        <w:t> </w:t>
      </w:r>
      <w:r w:rsidR="00034D43">
        <w:t>y</w:t>
      </w:r>
      <w:r w:rsidR="00034D43" w:rsidRPr="00276CE0">
        <w:rPr>
          <w:noProof/>
          <w:lang w:eastAsia="ko-KR"/>
        </w:rPr>
        <w:t>P</w:t>
      </w:r>
      <w:r w:rsidR="00034D43" w:rsidRPr="00276CE0">
        <w:rPr>
          <w:noProof/>
          <w:vertAlign w:val="subscript"/>
          <w:lang w:eastAsia="ko-KR"/>
        </w:rPr>
        <w:t>C</w:t>
      </w:r>
      <w:r w:rsidR="00034D43" w:rsidRPr="00175590">
        <w:t> </w:t>
      </w:r>
      <w:r w:rsidR="00034D43">
        <w:rPr>
          <w:noProof/>
        </w:rPr>
        <w:t>+</w:t>
      </w:r>
      <w:r w:rsidR="00034D43" w:rsidRPr="00175590">
        <w:t> 1</w:t>
      </w:r>
      <w:r w:rsidR="00034D43">
        <w:t>,</w:t>
      </w:r>
      <w:r w:rsidRPr="00175590">
        <w:t> </w:t>
      </w:r>
      <w:r w:rsidRPr="00175590">
        <w:rPr>
          <w:noProof/>
          <w:lang w:eastAsia="ko-KR"/>
        </w:rPr>
        <w:t>RefLayerPicHeightInSamplesC</w:t>
      </w:r>
      <w:r w:rsidRPr="00175590">
        <w:t> </w:t>
      </w:r>
      <w:r>
        <w:rPr>
          <w:noProof/>
        </w:rPr>
        <w:t>−</w:t>
      </w:r>
      <w:r w:rsidRPr="00175590">
        <w:t> 1 )</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lastRenderedPageBreak/>
        <w:t>uTemp =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Pr="00276CE0">
        <w:rPr>
          <w:noProof/>
          <w:sz w:val="20"/>
          <w:szCs w:val="20"/>
          <w:vertAlign w:val="subscript"/>
          <w:lang w:eastAsia="ko-KR"/>
        </w:rPr>
        <w:t>C</w:t>
      </w:r>
      <w:r w:rsidR="00B1359A">
        <w:rPr>
          <w:noProof/>
          <w:sz w:val="20"/>
          <w:szCs w:val="20"/>
          <w:lang w:eastAsia="ko-KR"/>
        </w:rPr>
        <w:t> ][</w:t>
      </w:r>
      <w:r w:rsidRPr="00276CE0">
        <w:rPr>
          <w:noProof/>
          <w:sz w:val="20"/>
          <w:szCs w:val="20"/>
          <w:lang w:eastAsia="ko-KR"/>
        </w:rPr>
        <w:t> yP</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3 +</w:t>
      </w:r>
      <w:r w:rsidRPr="00276CE0">
        <w:rPr>
          <w:noProof/>
          <w:sz w:val="20"/>
          <w:szCs w:val="20"/>
        </w:rPr>
        <w:t xml:space="preserve"> rlPicSample</w:t>
      </w:r>
      <w:r w:rsidRPr="00276CE0">
        <w:rPr>
          <w:noProof/>
          <w:sz w:val="20"/>
          <w:szCs w:val="20"/>
          <w:vertAlign w:val="subscript"/>
          <w:lang w:eastAsia="ko-KR"/>
        </w:rPr>
        <w:t>Cb</w:t>
      </w:r>
      <w:r w:rsidR="00B1359A">
        <w:rPr>
          <w:noProof/>
          <w:sz w:val="20"/>
          <w:szCs w:val="20"/>
          <w:lang w:eastAsia="ko-KR"/>
        </w:rPr>
        <w:t>[</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w:t>
      </w:r>
      <w:r w:rsidR="00B1359A">
        <w:rPr>
          <w:noProof/>
          <w:sz w:val="20"/>
          <w:szCs w:val="20"/>
          <w:lang w:eastAsia="ko-KR"/>
        </w:rPr>
        <w:t>]</w:t>
      </w:r>
      <w:r w:rsidRPr="00276CE0">
        <w:rPr>
          <w:noProof/>
          <w:sz w:val="20"/>
          <w:szCs w:val="20"/>
          <w:lang w:eastAsia="ko-KR"/>
        </w:rPr>
        <w:t>[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Cb</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96</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09155F">
      <w:pPr>
        <w:pStyle w:val="Equation"/>
        <w:tabs>
          <w:tab w:val="clear" w:pos="794"/>
          <w:tab w:val="left" w:pos="360"/>
          <w:tab w:val="left" w:pos="1170"/>
          <w:tab w:val="left" w:pos="1710"/>
          <w:tab w:val="left" w:pos="2070"/>
          <w:tab w:val="left" w:pos="2700"/>
        </w:tabs>
        <w:spacing w:before="136" w:after="0"/>
        <w:ind w:left="1620"/>
        <w:rPr>
          <w:noProof/>
          <w:sz w:val="20"/>
          <w:szCs w:val="20"/>
          <w:lang w:eastAsia="ko-KR"/>
        </w:rPr>
      </w:pPr>
      <w:r w:rsidRPr="00276CE0">
        <w:rPr>
          <w:noProof/>
          <w:sz w:val="20"/>
          <w:szCs w:val="20"/>
          <w:lang w:eastAsia="ko-KR"/>
        </w:rPr>
        <w:t>vTemp =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00B1359A">
        <w:rPr>
          <w:noProof/>
          <w:sz w:val="20"/>
          <w:szCs w:val="20"/>
          <w:lang w:eastAsia="ko-KR"/>
        </w:rPr>
        <w:t> ]</w:t>
      </w:r>
      <w:r w:rsidRPr="00276CE0">
        <w:rPr>
          <w:noProof/>
          <w:sz w:val="20"/>
          <w:szCs w:val="20"/>
          <w:lang w:eastAsia="ko-KR"/>
        </w:rPr>
        <w:t>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Pr="00276CE0">
        <w:rPr>
          <w:noProof/>
          <w:sz w:val="20"/>
          <w:szCs w:val="20"/>
          <w:vertAlign w:val="subscript"/>
          <w:lang w:eastAsia="ko-KR"/>
        </w:rPr>
        <w:t>C</w:t>
      </w:r>
      <w:r w:rsidRPr="00276CE0">
        <w:rPr>
          <w:noProof/>
          <w:sz w:val="20"/>
          <w:szCs w:val="20"/>
          <w:lang w:eastAsia="ko-KR"/>
        </w:rPr>
        <w:t> ] ) * 3 +</w:t>
      </w:r>
      <w:r w:rsidRPr="00276CE0">
        <w:rPr>
          <w:noProof/>
          <w:sz w:val="20"/>
          <w:szCs w:val="20"/>
        </w:rPr>
        <w:t xml:space="preserve"> rlPicSample</w:t>
      </w:r>
      <w:r w:rsidRPr="00276CE0">
        <w:rPr>
          <w:noProof/>
          <w:sz w:val="20"/>
          <w:szCs w:val="20"/>
          <w:vertAlign w:val="subscript"/>
          <w:lang w:eastAsia="ko-KR"/>
        </w:rPr>
        <w:t>Cr</w:t>
      </w:r>
      <w:r w:rsidRPr="00276CE0">
        <w:rPr>
          <w:noProof/>
          <w:sz w:val="20"/>
          <w:szCs w:val="20"/>
          <w:lang w:eastAsia="ko-KR"/>
        </w:rPr>
        <w:t>[ xP</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 </w:t>
      </w:r>
      <w:r w:rsidRPr="00276CE0">
        <w:rPr>
          <w:noProof/>
          <w:sz w:val="20"/>
          <w:szCs w:val="20"/>
        </w:rPr>
        <w:t>rlPicSample</w:t>
      </w:r>
      <w:r w:rsidRPr="00276CE0">
        <w:rPr>
          <w:noProof/>
          <w:sz w:val="20"/>
          <w:szCs w:val="20"/>
          <w:vertAlign w:val="subscript"/>
          <w:lang w:eastAsia="ko-KR"/>
        </w:rPr>
        <w:t>Cr</w:t>
      </w:r>
      <w:r w:rsidRPr="00276CE0">
        <w:rPr>
          <w:noProof/>
          <w:sz w:val="20"/>
          <w:szCs w:val="20"/>
          <w:lang w:eastAsia="ko-KR"/>
        </w:rPr>
        <w:t>[ xP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 yP</w:t>
      </w:r>
      <w:r w:rsidR="00B1359A">
        <w:rPr>
          <w:noProof/>
          <w:sz w:val="20"/>
          <w:szCs w:val="20"/>
          <w:lang w:eastAsia="ko-KR"/>
        </w:rPr>
        <w:t>2</w:t>
      </w:r>
      <w:r w:rsidRPr="00276CE0">
        <w:rPr>
          <w:noProof/>
          <w:sz w:val="20"/>
          <w:szCs w:val="20"/>
          <w:vertAlign w:val="subscript"/>
          <w:lang w:eastAsia="ko-KR"/>
        </w:rPr>
        <w:t>C</w:t>
      </w:r>
      <w:r w:rsidRPr="00276CE0">
        <w:rPr>
          <w:noProof/>
          <w:sz w:val="20"/>
          <w:szCs w:val="20"/>
          <w:lang w:eastAsia="ko-KR"/>
        </w:rPr>
        <w:t> ]</w:t>
      </w:r>
      <w:r w:rsidRPr="00276CE0">
        <w:rPr>
          <w:noProof/>
          <w:sz w:val="20"/>
          <w:szCs w:val="20"/>
        </w:rPr>
        <w:t> </w:t>
      </w:r>
      <w:r w:rsidRPr="00276CE0">
        <w:rPr>
          <w:noProof/>
          <w:sz w:val="20"/>
          <w:szCs w:val="20"/>
          <w:lang w:eastAsia="ko-KR"/>
        </w:rPr>
        <w:t>+</w:t>
      </w:r>
      <w:r w:rsidRPr="00276CE0">
        <w:rPr>
          <w:noProof/>
          <w:sz w:val="20"/>
          <w:szCs w:val="20"/>
        </w:rPr>
        <w:t> </w:t>
      </w:r>
      <w:r w:rsidRPr="00276CE0">
        <w:rPr>
          <w:noProof/>
          <w:sz w:val="20"/>
          <w:szCs w:val="20"/>
          <w:lang w:eastAsia="ko-KR"/>
        </w:rPr>
        <w:t>4 ) &gt;&gt; 3</w:t>
      </w:r>
      <w:r w:rsidRPr="00276CE0">
        <w:rPr>
          <w:noProof/>
          <w:sz w:val="20"/>
          <w:szCs w:val="20"/>
          <w:lang w:eastAsia="ko-KR"/>
        </w:rPr>
        <w:tab/>
      </w:r>
      <w:r w:rsidRPr="00276CE0">
        <w:rPr>
          <w:noProof/>
          <w:sz w:val="20"/>
          <w:szCs w:val="20"/>
          <w:highlight w:val="yellow"/>
          <w:lang w:eastAsia="ko-KR"/>
        </w:rPr>
        <w:t>(H</w:t>
      </w:r>
      <w:r w:rsidRPr="00276CE0">
        <w:rPr>
          <w:noProof/>
          <w:sz w:val="20"/>
          <w:szCs w:val="20"/>
          <w:highlight w:val="yellow"/>
          <w:lang w:eastAsia="ko-KR"/>
        </w:rPr>
        <w:noBreakHyphen/>
      </w:r>
      <w:r w:rsidR="00726FC2" w:rsidRPr="00276CE0">
        <w:rPr>
          <w:noProof/>
          <w:sz w:val="20"/>
          <w:szCs w:val="20"/>
          <w:highlight w:val="yellow"/>
        </w:rPr>
        <w:fldChar w:fldCharType="begin" w:fldLock="1"/>
      </w:r>
      <w:r w:rsidR="00163A68"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97</w:t>
      </w:r>
      <w:r w:rsidR="00726FC2" w:rsidRPr="00276CE0">
        <w:rPr>
          <w:noProof/>
          <w:sz w:val="20"/>
          <w:szCs w:val="20"/>
          <w:highlight w:val="yellow"/>
        </w:rPr>
        <w:fldChar w:fldCharType="end"/>
      </w:r>
      <w:r w:rsidRPr="00276CE0">
        <w:rPr>
          <w:noProof/>
          <w:sz w:val="20"/>
          <w:szCs w:val="20"/>
          <w:highlight w:val="yellow"/>
          <w:lang w:eastAsia="ko-KR"/>
        </w:rPr>
        <w:t>)</w:t>
      </w:r>
    </w:p>
    <w:p w:rsidR="0009155F" w:rsidRPr="00276CE0" w:rsidRDefault="0009155F" w:rsidP="004E08F2">
      <w:pPr>
        <w:numPr>
          <w:ilvl w:val="0"/>
          <w:numId w:val="50"/>
        </w:numPr>
        <w:tabs>
          <w:tab w:val="clear" w:pos="794"/>
          <w:tab w:val="clear" w:pos="1191"/>
          <w:tab w:val="clear" w:pos="1588"/>
          <w:tab w:val="clear" w:pos="1985"/>
          <w:tab w:val="left" w:pos="360"/>
          <w:tab w:val="left" w:pos="720"/>
          <w:tab w:val="left" w:pos="1080"/>
          <w:tab w:val="left" w:pos="1440"/>
        </w:tabs>
        <w:jc w:val="left"/>
      </w:pPr>
      <w:r w:rsidRPr="00276CE0">
        <w:t xml:space="preserve">The value of </w:t>
      </w:r>
      <w:r w:rsidR="00495DEF" w:rsidRPr="00276CE0">
        <w:rPr>
          <w:noProof/>
          <w:lang w:eastAsia="ko-KR"/>
        </w:rPr>
        <w:t>cmLumaSample</w:t>
      </w:r>
      <w:r w:rsidRPr="00276CE0">
        <w:t xml:space="preserve"> is derived as follows:</w:t>
      </w:r>
    </w:p>
    <w:p w:rsidR="0009155F" w:rsidRPr="00276CE0"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sz w:val="20"/>
          <w:szCs w:val="20"/>
        </w:rPr>
      </w:pPr>
      <w:r w:rsidRPr="00276CE0">
        <w:rPr>
          <w:noProof/>
          <w:sz w:val="20"/>
          <w:szCs w:val="20"/>
          <w:lang w:eastAsia="ko-KR"/>
        </w:rPr>
        <w:t>yIdx</w:t>
      </w:r>
      <w:r w:rsidRPr="00276CE0">
        <w:rPr>
          <w:sz w:val="20"/>
          <w:szCs w:val="20"/>
        </w:rPr>
        <w:t> = </w:t>
      </w:r>
      <w:r w:rsidRPr="005F3A83">
        <w:rPr>
          <w:noProof/>
          <w:sz w:val="20"/>
          <w:szCs w:val="20"/>
          <w:lang w:val="en-US"/>
        </w:rPr>
        <w:t>rlPicSample</w:t>
      </w:r>
      <w:r w:rsidRPr="005F3A83">
        <w:rPr>
          <w:noProof/>
          <w:sz w:val="20"/>
          <w:szCs w:val="20"/>
          <w:vertAlign w:val="subscript"/>
          <w:lang w:val="en-US" w:eastAsia="ko-KR"/>
        </w:rPr>
        <w:t>Y</w:t>
      </w:r>
      <w:r w:rsidRPr="00276CE0">
        <w:rPr>
          <w:noProof/>
          <w:sz w:val="20"/>
          <w:szCs w:val="20"/>
          <w:lang w:eastAsia="ko-KR"/>
        </w:rPr>
        <w:t>[ xP ][ yP ]</w:t>
      </w:r>
      <w:r w:rsidRPr="00276CE0">
        <w:rPr>
          <w:sz w:val="20"/>
          <w:szCs w:val="20"/>
        </w:rPr>
        <w:t> &gt;&gt; yShift2Idx</w:t>
      </w:r>
      <w:r w:rsidR="00C61E49" w:rsidRPr="00276CE0">
        <w:rPr>
          <w:sz w:val="20"/>
          <w:szCs w:val="20"/>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98</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9548A2">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uIdx = uTemp &gt;&gt; cShift2Idx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99</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vIdx = vTemp &gt;&gt; cShift2Idx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100</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deltaY = </w:t>
      </w:r>
      <w:r w:rsidRPr="005F3A83">
        <w:rPr>
          <w:noProof/>
          <w:sz w:val="20"/>
          <w:szCs w:val="20"/>
          <w:lang w:val="en-US"/>
        </w:rPr>
        <w:t>rlPicSample</w:t>
      </w:r>
      <w:r w:rsidRPr="005F3A83">
        <w:rPr>
          <w:noProof/>
          <w:sz w:val="20"/>
          <w:szCs w:val="20"/>
          <w:vertAlign w:val="subscript"/>
          <w:lang w:val="en-US" w:eastAsia="ko-KR"/>
        </w:rPr>
        <w:t>Y</w:t>
      </w:r>
      <w:r w:rsidRPr="00276CE0">
        <w:rPr>
          <w:noProof/>
          <w:sz w:val="20"/>
          <w:szCs w:val="20"/>
          <w:lang w:eastAsia="ko-KR"/>
        </w:rPr>
        <w:t>[ xP ][ yP ] </w:t>
      </w:r>
      <w:r w:rsidR="004F7D34" w:rsidRPr="00276CE0">
        <w:rPr>
          <w:noProof/>
          <w:sz w:val="20"/>
          <w:szCs w:val="20"/>
          <w:lang w:eastAsia="ko-KR"/>
        </w:rPr>
        <w:t>−</w:t>
      </w:r>
      <w:r w:rsidRPr="00276CE0">
        <w:rPr>
          <w:noProof/>
          <w:sz w:val="20"/>
          <w:szCs w:val="20"/>
          <w:lang w:eastAsia="ko-KR"/>
        </w:rPr>
        <w:t> (yIdx &lt;&lt; yShift2Idx)</w:t>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101</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deltaU = uTemp </w:t>
      </w:r>
      <w:r w:rsidR="004F7D34" w:rsidRPr="00276CE0">
        <w:rPr>
          <w:noProof/>
          <w:sz w:val="20"/>
          <w:szCs w:val="20"/>
          <w:lang w:eastAsia="ko-KR"/>
        </w:rPr>
        <w:t>−</w:t>
      </w:r>
      <w:r w:rsidRPr="00276CE0">
        <w:rPr>
          <w:noProof/>
          <w:sz w:val="20"/>
          <w:szCs w:val="20"/>
          <w:lang w:eastAsia="ko-KR"/>
        </w:rPr>
        <w:t> (uIdx &lt;&lt; uShift2Idx)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102</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276CE0"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deltaV = vTemp </w:t>
      </w:r>
      <w:r w:rsidR="004F7D34" w:rsidRPr="00276CE0">
        <w:rPr>
          <w:noProof/>
          <w:sz w:val="20"/>
          <w:szCs w:val="20"/>
          <w:lang w:eastAsia="ko-KR"/>
        </w:rPr>
        <w:t>−</w:t>
      </w:r>
      <w:r w:rsidRPr="00276CE0">
        <w:rPr>
          <w:noProof/>
          <w:sz w:val="20"/>
          <w:szCs w:val="20"/>
          <w:lang w:eastAsia="ko-KR"/>
        </w:rPr>
        <w:t> (vIdx &lt;&lt; vShift2Idx)</w:t>
      </w:r>
      <w:r w:rsidR="00C61E49" w:rsidRPr="00276CE0">
        <w:rPr>
          <w:noProof/>
          <w:sz w:val="20"/>
          <w:szCs w:val="20"/>
          <w:lang w:eastAsia="ko-KR"/>
        </w:rPr>
        <w:tab/>
      </w:r>
      <w:r w:rsidR="00C61E49" w:rsidRPr="00276CE0">
        <w:rPr>
          <w:noProof/>
          <w:sz w:val="20"/>
          <w:szCs w:val="20"/>
          <w:lang w:eastAsia="ko-KR"/>
        </w:rPr>
        <w:tab/>
      </w:r>
      <w:r w:rsidR="00C61E49" w:rsidRPr="00276CE0">
        <w:rPr>
          <w:noProof/>
          <w:sz w:val="20"/>
          <w:szCs w:val="20"/>
          <w:highlight w:val="yellow"/>
          <w:lang w:eastAsia="ko-KR"/>
        </w:rPr>
        <w:t>(H</w:t>
      </w:r>
      <w:r w:rsidR="00C61E49" w:rsidRPr="00276CE0">
        <w:rPr>
          <w:noProof/>
          <w:sz w:val="20"/>
          <w:szCs w:val="20"/>
          <w:highlight w:val="yellow"/>
          <w:lang w:eastAsia="ko-KR"/>
        </w:rPr>
        <w:noBreakHyphen/>
      </w:r>
      <w:r w:rsidR="00726FC2" w:rsidRPr="00276CE0">
        <w:rPr>
          <w:noProof/>
          <w:sz w:val="20"/>
          <w:szCs w:val="20"/>
          <w:highlight w:val="yellow"/>
        </w:rPr>
        <w:fldChar w:fldCharType="begin" w:fldLock="1"/>
      </w:r>
      <w:r w:rsidR="00C61E49" w:rsidRPr="00276CE0">
        <w:rPr>
          <w:noProof/>
          <w:sz w:val="20"/>
          <w:szCs w:val="20"/>
          <w:highlight w:val="yellow"/>
        </w:rPr>
        <w:instrText xml:space="preserve"> SEQ Equation \* ARABIC </w:instrText>
      </w:r>
      <w:r w:rsidR="00726FC2" w:rsidRPr="00276CE0">
        <w:rPr>
          <w:noProof/>
          <w:sz w:val="20"/>
          <w:szCs w:val="20"/>
          <w:highlight w:val="yellow"/>
        </w:rPr>
        <w:fldChar w:fldCharType="separate"/>
      </w:r>
      <w:r w:rsidR="00276CE0">
        <w:rPr>
          <w:noProof/>
          <w:sz w:val="20"/>
          <w:szCs w:val="20"/>
          <w:highlight w:val="yellow"/>
        </w:rPr>
        <w:t>103</w:t>
      </w:r>
      <w:r w:rsidR="00726FC2" w:rsidRPr="00276CE0">
        <w:rPr>
          <w:noProof/>
          <w:sz w:val="20"/>
          <w:szCs w:val="20"/>
          <w:highlight w:val="yellow"/>
        </w:rPr>
        <w:fldChar w:fldCharType="end"/>
      </w:r>
      <w:r w:rsidR="00C61E49" w:rsidRPr="00276CE0">
        <w:rPr>
          <w:noProof/>
          <w:sz w:val="20"/>
          <w:szCs w:val="20"/>
          <w:highlight w:val="yellow"/>
          <w:lang w:eastAsia="ko-KR"/>
        </w:rPr>
        <w:t>)</w:t>
      </w:r>
    </w:p>
    <w:p w:rsidR="0009155F" w:rsidRPr="00CB14E9" w:rsidRDefault="0009155F" w:rsidP="00AC6370">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276CE0">
        <w:rPr>
          <w:noProof/>
          <w:sz w:val="20"/>
          <w:szCs w:val="20"/>
          <w:lang w:eastAsia="ko-KR"/>
        </w:rPr>
        <w:t>cmLumaSample = LutY[ yIdx ][ uIdx ][ vIdx ][ 0 ] + </w:t>
      </w:r>
      <w:r w:rsidR="009548A2" w:rsidRPr="00276CE0">
        <w:rPr>
          <w:noProof/>
          <w:sz w:val="20"/>
          <w:szCs w:val="20"/>
          <w:lang w:eastAsia="ko-KR"/>
        </w:rPr>
        <w:br/>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9548A2">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deltaY * (</w:t>
      </w:r>
      <w:r w:rsidR="000C299B">
        <w:rPr>
          <w:noProof/>
          <w:sz w:val="20"/>
          <w:szCs w:val="20"/>
          <w:lang w:eastAsia="ko-KR"/>
        </w:rPr>
        <w:t> </w:t>
      </w:r>
      <w:r w:rsidRPr="00CB14E9">
        <w:rPr>
          <w:noProof/>
          <w:sz w:val="20"/>
          <w:szCs w:val="20"/>
          <w:lang w:eastAsia="ko-KR"/>
        </w:rPr>
        <w:t>LutY[ yIdx ][ uIdx ][ vIdx ][ 3 ]</w:t>
      </w:r>
      <w:r w:rsidR="00BA5BE4">
        <w:rPr>
          <w:noProof/>
          <w:sz w:val="20"/>
          <w:szCs w:val="20"/>
          <w:lang w:eastAsia="ko-KR"/>
        </w:rPr>
        <w:t> </w:t>
      </w:r>
      <w:r w:rsidR="004F7D34">
        <w:rPr>
          <w:noProof/>
          <w:sz w:val="20"/>
          <w:szCs w:val="20"/>
          <w:lang w:eastAsia="ko-KR"/>
        </w:rPr>
        <w:t>−</w:t>
      </w:r>
      <w:r w:rsidR="009548A2">
        <w:rPr>
          <w:noProof/>
          <w:sz w:val="20"/>
          <w:szCs w:val="20"/>
          <w:lang w:eastAsia="ko-KR"/>
        </w:rPr>
        <w:t> </w:t>
      </w:r>
      <w:r w:rsidRPr="00CB14E9">
        <w:rPr>
          <w:noProof/>
          <w:sz w:val="20"/>
          <w:szCs w:val="20"/>
          <w:lang w:eastAsia="ko-KR"/>
        </w:rPr>
        <w:t>LutY[ yIdx ][ uIdx ][ vIdx ][ 2 ]) </w:t>
      </w:r>
      <w:r w:rsidR="009548A2">
        <w:rPr>
          <w:noProof/>
          <w:sz w:val="20"/>
          <w:szCs w:val="20"/>
          <w:lang w:eastAsia="ko-KR"/>
        </w:rPr>
        <w:t>) </w:t>
      </w:r>
      <w:r w:rsidRPr="00CB14E9">
        <w:rPr>
          <w:noProof/>
          <w:sz w:val="20"/>
          <w:szCs w:val="20"/>
          <w:lang w:eastAsia="ko-KR"/>
        </w:rPr>
        <w:t>&lt;&lt; cShift2Idx</w:t>
      </w:r>
      <w:r w:rsidR="009548A2">
        <w:rPr>
          <w:noProof/>
          <w:sz w:val="20"/>
          <w:szCs w:val="20"/>
          <w:lang w:eastAsia="ko-KR"/>
        </w:rPr>
        <w:t> </w:t>
      </w:r>
      <w:r w:rsidRPr="00CB14E9">
        <w:rPr>
          <w:noProof/>
          <w:sz w:val="20"/>
          <w:szCs w:val="20"/>
          <w:lang w:eastAsia="ko-KR"/>
        </w:rPr>
        <w:t>)</w:t>
      </w:r>
      <w:r w:rsidR="00AC6370">
        <w:rPr>
          <w:noProof/>
          <w:sz w:val="20"/>
          <w:szCs w:val="20"/>
          <w:lang w:eastAsia="ko-KR"/>
        </w:rPr>
        <w:br/>
      </w:r>
      <w:r w:rsidRPr="00CB14E9">
        <w:rPr>
          <w:noProof/>
          <w:sz w:val="20"/>
          <w:szCs w:val="20"/>
          <w:lang w:eastAsia="ko-KR"/>
        </w:rPr>
        <w:t>+ (</w:t>
      </w:r>
      <w:r w:rsidR="00AC6370">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deltaU * (</w:t>
      </w:r>
      <w:r w:rsidR="00AC6370">
        <w:rPr>
          <w:noProof/>
          <w:sz w:val="20"/>
          <w:szCs w:val="20"/>
          <w:lang w:eastAsia="ko-KR"/>
        </w:rPr>
        <w:t> </w:t>
      </w:r>
      <w:r w:rsidRPr="00CB14E9">
        <w:rPr>
          <w:noProof/>
          <w:sz w:val="20"/>
          <w:szCs w:val="20"/>
          <w:lang w:eastAsia="ko-KR"/>
        </w:rPr>
        <w:t>LutY[ yIdx ][ uIdx ][ vIdx ][ 1 ]</w:t>
      </w:r>
      <w:r w:rsidR="00BA5BE4">
        <w:rPr>
          <w:noProof/>
          <w:sz w:val="20"/>
          <w:szCs w:val="20"/>
          <w:lang w:eastAsia="ko-KR"/>
        </w:rPr>
        <w:t> </w:t>
      </w:r>
      <w:r w:rsidR="004F7D34">
        <w:rPr>
          <w:noProof/>
          <w:sz w:val="20"/>
          <w:szCs w:val="20"/>
          <w:lang w:eastAsia="ko-KR"/>
        </w:rPr>
        <w:t>−</w:t>
      </w:r>
      <w:r w:rsidR="00AC6370">
        <w:rPr>
          <w:noProof/>
          <w:sz w:val="20"/>
          <w:szCs w:val="20"/>
          <w:lang w:eastAsia="ko-KR"/>
        </w:rPr>
        <w:t> </w:t>
      </w:r>
      <w:r w:rsidRPr="00CB14E9">
        <w:rPr>
          <w:noProof/>
          <w:sz w:val="20"/>
          <w:szCs w:val="20"/>
          <w:lang w:eastAsia="ko-KR"/>
        </w:rPr>
        <w:t>LutY[ yIdx ][ uIdx ][ vIdx ][ 0 ])</w:t>
      </w:r>
      <w:r w:rsidR="00AC6370">
        <w:rPr>
          <w:noProof/>
          <w:sz w:val="20"/>
          <w:szCs w:val="20"/>
          <w:lang w:eastAsia="ko-KR"/>
        </w:rPr>
        <w:t> )</w:t>
      </w:r>
      <w:r w:rsidRPr="00CB14E9">
        <w:rPr>
          <w:noProof/>
          <w:sz w:val="20"/>
          <w:szCs w:val="20"/>
          <w:lang w:eastAsia="ko-KR"/>
        </w:rPr>
        <w:t> &lt;&lt; yShift2Idx</w:t>
      </w:r>
      <w:r w:rsidR="00AC6370">
        <w:rPr>
          <w:noProof/>
          <w:sz w:val="20"/>
          <w:szCs w:val="20"/>
          <w:lang w:eastAsia="ko-KR"/>
        </w:rPr>
        <w:t> </w:t>
      </w:r>
      <w:r w:rsidRPr="00CB14E9">
        <w:rPr>
          <w:noProof/>
          <w:sz w:val="20"/>
          <w:szCs w:val="20"/>
          <w:lang w:eastAsia="ko-KR"/>
        </w:rPr>
        <w:t>)</w:t>
      </w:r>
      <w:r w:rsidR="00AC6370">
        <w:rPr>
          <w:noProof/>
          <w:sz w:val="20"/>
          <w:szCs w:val="20"/>
          <w:lang w:eastAsia="ko-KR"/>
        </w:rPr>
        <w:br/>
      </w:r>
      <w:r w:rsidRPr="00CB14E9">
        <w:rPr>
          <w:noProof/>
          <w:sz w:val="20"/>
          <w:szCs w:val="20"/>
          <w:lang w:eastAsia="ko-KR"/>
        </w:rPr>
        <w:t>+ (</w:t>
      </w:r>
      <w:r w:rsidR="00AC6370">
        <w:rPr>
          <w:noProof/>
          <w:sz w:val="20"/>
          <w:szCs w:val="20"/>
          <w:lang w:eastAsia="ko-KR"/>
        </w:rPr>
        <w:t> </w:t>
      </w:r>
      <w:r w:rsidRPr="00CB14E9">
        <w:rPr>
          <w:noProof/>
          <w:sz w:val="20"/>
          <w:szCs w:val="20"/>
          <w:lang w:eastAsia="ko-KR"/>
        </w:rPr>
        <w:t>(</w:t>
      </w:r>
      <w:r w:rsidR="00AC6370">
        <w:rPr>
          <w:noProof/>
          <w:sz w:val="20"/>
          <w:szCs w:val="20"/>
          <w:lang w:eastAsia="ko-KR"/>
        </w:rPr>
        <w:t> </w:t>
      </w:r>
      <w:r w:rsidRPr="00CB14E9">
        <w:rPr>
          <w:noProof/>
          <w:sz w:val="20"/>
          <w:szCs w:val="20"/>
          <w:lang w:eastAsia="ko-KR"/>
        </w:rPr>
        <w:t>deltaV * (</w:t>
      </w:r>
      <w:r w:rsidR="00AC6370">
        <w:rPr>
          <w:noProof/>
          <w:sz w:val="20"/>
          <w:szCs w:val="20"/>
          <w:lang w:eastAsia="ko-KR"/>
        </w:rPr>
        <w:t> </w:t>
      </w:r>
      <w:r w:rsidRPr="00CB14E9">
        <w:rPr>
          <w:noProof/>
          <w:sz w:val="20"/>
          <w:szCs w:val="20"/>
          <w:lang w:eastAsia="ko-KR"/>
        </w:rPr>
        <w:t>LutY[ yIdx ][ uIdx ][ vIdx ][ 2 </w:t>
      </w:r>
      <w:r w:rsidR="00BA5BE4" w:rsidRPr="00CB14E9">
        <w:rPr>
          <w:noProof/>
          <w:sz w:val="20"/>
          <w:szCs w:val="20"/>
          <w:lang w:eastAsia="ko-KR"/>
        </w:rPr>
        <w:t>]</w:t>
      </w:r>
      <w:r w:rsidR="00BA5BE4">
        <w:rPr>
          <w:noProof/>
          <w:sz w:val="20"/>
          <w:szCs w:val="20"/>
          <w:lang w:eastAsia="ko-KR"/>
        </w:rPr>
        <w:t> </w:t>
      </w:r>
      <w:r w:rsidR="004F7D34">
        <w:rPr>
          <w:noProof/>
          <w:sz w:val="20"/>
          <w:szCs w:val="20"/>
          <w:lang w:eastAsia="ko-KR"/>
        </w:rPr>
        <w:t>−</w:t>
      </w:r>
      <w:r w:rsidR="00AC6370">
        <w:rPr>
          <w:noProof/>
          <w:sz w:val="20"/>
          <w:szCs w:val="20"/>
          <w:lang w:eastAsia="ko-KR"/>
        </w:rPr>
        <w:t> </w:t>
      </w:r>
      <w:r w:rsidRPr="00CB14E9">
        <w:rPr>
          <w:noProof/>
          <w:sz w:val="20"/>
          <w:szCs w:val="20"/>
          <w:lang w:eastAsia="ko-KR"/>
        </w:rPr>
        <w:t>LutY[ yIdx ][ uIdx ][ vIdx ][ 1 ]) </w:t>
      </w:r>
      <w:r w:rsidR="00AC6370">
        <w:rPr>
          <w:noProof/>
          <w:sz w:val="20"/>
          <w:szCs w:val="20"/>
          <w:lang w:eastAsia="ko-KR"/>
        </w:rPr>
        <w:t>) </w:t>
      </w:r>
      <w:r w:rsidRPr="00CB14E9">
        <w:rPr>
          <w:noProof/>
          <w:sz w:val="20"/>
          <w:szCs w:val="20"/>
          <w:lang w:eastAsia="ko-KR"/>
        </w:rPr>
        <w:t>&lt;&lt; yShift2Idx)</w:t>
      </w:r>
      <w:r w:rsidR="00AC6370">
        <w:rPr>
          <w:noProof/>
          <w:sz w:val="20"/>
          <w:szCs w:val="20"/>
          <w:lang w:eastAsia="ko-KR"/>
        </w:rPr>
        <w:br/>
      </w:r>
      <w:r w:rsidRPr="00CB14E9">
        <w:rPr>
          <w:noProof/>
          <w:sz w:val="20"/>
          <w:szCs w:val="20"/>
          <w:lang w:eastAsia="ko-KR"/>
        </w:rPr>
        <w:t>+ nMappingOffset</w:t>
      </w:r>
      <w:r w:rsidR="000C299B">
        <w:rPr>
          <w:noProof/>
          <w:sz w:val="20"/>
          <w:szCs w:val="20"/>
          <w:lang w:eastAsia="ko-KR"/>
        </w:rPr>
        <w:t> </w:t>
      </w:r>
      <w:r w:rsidRPr="00CB14E9">
        <w:rPr>
          <w:noProof/>
          <w:sz w:val="20"/>
          <w:szCs w:val="20"/>
          <w:lang w:eastAsia="ko-KR"/>
        </w:rPr>
        <w:t>) &gt;&gt; nMappingShift</w:t>
      </w:r>
      <w:r w:rsidR="000C299B">
        <w:rPr>
          <w:noProof/>
          <w:sz w:val="20"/>
          <w:szCs w:val="20"/>
          <w:lang w:eastAsia="ko-KR"/>
        </w:rPr>
        <w:t> </w:t>
      </w:r>
      <w:r w:rsidRPr="00CB14E9">
        <w:rPr>
          <w:noProof/>
          <w:sz w:val="20"/>
          <w:szCs w:val="20"/>
          <w:lang w:eastAsia="ko-KR"/>
        </w:rPr>
        <w:t>)</w:t>
      </w:r>
      <w:r w:rsidR="00AC6370">
        <w:rPr>
          <w:noProof/>
          <w:sz w:val="20"/>
          <w:szCs w:val="20"/>
          <w:lang w:eastAsia="ko-KR"/>
        </w:rPr>
        <w:tab/>
      </w:r>
      <w:r w:rsidRPr="00CB14E9">
        <w:rPr>
          <w:noProof/>
          <w:sz w:val="20"/>
          <w:szCs w:val="20"/>
        </w:rPr>
        <w:tab/>
      </w:r>
      <w:r w:rsidRPr="00CB14E9">
        <w:rPr>
          <w:noProof/>
          <w:sz w:val="20"/>
          <w:szCs w:val="20"/>
          <w:highlight w:val="yellow"/>
          <w:lang w:eastAsia="ko-KR"/>
        </w:rPr>
        <w:t>(H</w:t>
      </w:r>
      <w:r w:rsidRPr="00CB14E9">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104</w:t>
      </w:r>
      <w:r w:rsidR="00726FC2" w:rsidRPr="00841AE6">
        <w:rPr>
          <w:noProof/>
          <w:sz w:val="20"/>
          <w:szCs w:val="20"/>
          <w:highlight w:val="yellow"/>
        </w:rPr>
        <w:fldChar w:fldCharType="end"/>
      </w:r>
      <w:r w:rsidRPr="00CB14E9">
        <w:rPr>
          <w:noProof/>
          <w:sz w:val="20"/>
          <w:szCs w:val="20"/>
          <w:highlight w:val="yellow"/>
          <w:lang w:eastAsia="ko-KR"/>
        </w:rPr>
        <w:t>)</w:t>
      </w:r>
    </w:p>
    <w:p w:rsidR="0009155F" w:rsidRPr="00CB14E9" w:rsidRDefault="0009155F" w:rsidP="00943E87">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CB14E9">
        <w:rPr>
          <w:noProof/>
          <w:sz w:val="20"/>
          <w:szCs w:val="20"/>
          <w:lang w:eastAsia="ko-KR"/>
        </w:rPr>
        <w:t>cmLumaSample = Clip3(0, (1 &lt;&lt; </w:t>
      </w:r>
      <w:r w:rsidR="00B36DEF">
        <w:rPr>
          <w:noProof/>
          <w:sz w:val="20"/>
          <w:szCs w:val="20"/>
          <w:lang w:eastAsia="ko-KR"/>
        </w:rPr>
        <w:t>CM</w:t>
      </w:r>
      <w:r w:rsidRPr="00CB14E9">
        <w:rPr>
          <w:noProof/>
          <w:sz w:val="20"/>
          <w:szCs w:val="20"/>
          <w:lang w:eastAsia="ko-KR"/>
        </w:rPr>
        <w:t>OutputBitDepth</w:t>
      </w:r>
      <w:r w:rsidR="00B36DEF" w:rsidRPr="00B75304">
        <w:rPr>
          <w:noProof/>
          <w:sz w:val="20"/>
          <w:szCs w:val="20"/>
          <w:vertAlign w:val="subscript"/>
          <w:lang w:eastAsia="ko-KR"/>
        </w:rPr>
        <w:t>Y</w:t>
      </w:r>
      <w:r w:rsidRPr="00CB14E9">
        <w:rPr>
          <w:noProof/>
          <w:sz w:val="20"/>
          <w:szCs w:val="20"/>
          <w:lang w:eastAsia="ko-KR"/>
        </w:rPr>
        <w:t> ) − 1, cmLumaSample )</w:t>
      </w:r>
      <w:r w:rsidRPr="00CB14E9">
        <w:rPr>
          <w:noProof/>
          <w:sz w:val="20"/>
          <w:szCs w:val="20"/>
        </w:rPr>
        <w:tab/>
      </w:r>
      <w:r w:rsidRPr="00CB14E9">
        <w:rPr>
          <w:noProof/>
          <w:sz w:val="20"/>
          <w:szCs w:val="20"/>
          <w:highlight w:val="yellow"/>
          <w:lang w:eastAsia="ko-KR"/>
        </w:rPr>
        <w:t>(H</w:t>
      </w:r>
      <w:r w:rsidRPr="00CB14E9">
        <w:rPr>
          <w:noProof/>
          <w:sz w:val="20"/>
          <w:szCs w:val="20"/>
          <w:highlight w:val="yellow"/>
          <w:lang w:eastAsia="ko-KR"/>
        </w:rPr>
        <w:noBreakHyphen/>
      </w:r>
      <w:r w:rsidR="00726FC2" w:rsidRPr="00841AE6">
        <w:rPr>
          <w:noProof/>
          <w:sz w:val="20"/>
          <w:szCs w:val="20"/>
          <w:highlight w:val="yellow"/>
        </w:rPr>
        <w:fldChar w:fldCharType="begin" w:fldLock="1"/>
      </w:r>
      <w:r w:rsidR="00163A68"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105</w:t>
      </w:r>
      <w:r w:rsidR="00726FC2" w:rsidRPr="00841AE6">
        <w:rPr>
          <w:noProof/>
          <w:sz w:val="20"/>
          <w:szCs w:val="20"/>
          <w:highlight w:val="yellow"/>
        </w:rPr>
        <w:fldChar w:fldCharType="end"/>
      </w:r>
      <w:r w:rsidRPr="00CB14E9">
        <w:rPr>
          <w:noProof/>
          <w:sz w:val="20"/>
          <w:szCs w:val="20"/>
          <w:highlight w:val="yellow"/>
          <w:lang w:eastAsia="ko-KR"/>
        </w:rPr>
        <w:t>)</w:t>
      </w:r>
    </w:p>
    <w:p w:rsidR="0009155F" w:rsidRDefault="0009155F" w:rsidP="0009155F">
      <w:pPr>
        <w:pStyle w:val="Annex6"/>
        <w:rPr>
          <w:noProof/>
        </w:rPr>
      </w:pPr>
      <w:bookmarkStart w:id="2056" w:name="_Ref384489058"/>
      <w:r>
        <w:t>Colour</w:t>
      </w:r>
      <w:r>
        <w:rPr>
          <w:noProof/>
        </w:rPr>
        <w:t xml:space="preserve"> mapping process of chroma sample</w:t>
      </w:r>
      <w:bookmarkEnd w:id="2056"/>
      <w:r>
        <w:rPr>
          <w:noProof/>
        </w:rPr>
        <w:t xml:space="preserve"> values </w:t>
      </w:r>
    </w:p>
    <w:p w:rsidR="0009155F" w:rsidRPr="00912C80" w:rsidRDefault="0009155F" w:rsidP="0009155F">
      <w:pPr>
        <w:rPr>
          <w:noProof/>
        </w:rPr>
      </w:pPr>
      <w:r>
        <w:rPr>
          <w:noProof/>
        </w:rPr>
        <w:t>I</w:t>
      </w:r>
      <w:r w:rsidRPr="00912C80">
        <w:rPr>
          <w:noProof/>
        </w:rPr>
        <w:t xml:space="preserve">nputs to this process are </w:t>
      </w:r>
    </w:p>
    <w:p w:rsidR="0009155F" w:rsidRPr="00912C80" w:rsidRDefault="0009155F" w:rsidP="0009155F">
      <w:pPr>
        <w:ind w:left="434" w:hanging="434"/>
        <w:rPr>
          <w:noProof/>
          <w:lang w:eastAsia="ko-KR"/>
        </w:rPr>
      </w:pPr>
      <w:r w:rsidRPr="00912C80">
        <w:rPr>
          <w:noProof/>
        </w:rPr>
        <w:t>–</w:t>
      </w:r>
      <w:r w:rsidRPr="00912C80">
        <w:rPr>
          <w:noProof/>
          <w:lang w:eastAsia="ko-KR"/>
        </w:rPr>
        <w:tab/>
        <w:t xml:space="preserve">a </w:t>
      </w:r>
      <w:r>
        <w:rPr>
          <w:noProof/>
          <w:lang w:eastAsia="ko-KR"/>
        </w:rPr>
        <w:t>chroma</w:t>
      </w:r>
      <w:r w:rsidRPr="00912C80">
        <w:rPr>
          <w:noProof/>
          <w:lang w:eastAsia="ko-KR"/>
        </w:rPr>
        <w:t xml:space="preserve"> sample location ( xP</w:t>
      </w:r>
      <w:r w:rsidRPr="00BA71E7">
        <w:rPr>
          <w:noProof/>
          <w:vertAlign w:val="subscript"/>
          <w:lang w:eastAsia="ko-KR"/>
        </w:rPr>
        <w:t>C</w:t>
      </w:r>
      <w:r w:rsidRPr="00912C80">
        <w:rPr>
          <w:noProof/>
          <w:lang w:eastAsia="ko-KR"/>
        </w:rPr>
        <w:t>, yP</w:t>
      </w:r>
      <w:r w:rsidRPr="00BA71E7">
        <w:rPr>
          <w:noProof/>
          <w:vertAlign w:val="subscript"/>
          <w:lang w:eastAsia="ko-KR"/>
        </w:rPr>
        <w:t>C</w:t>
      </w:r>
      <w:r w:rsidRPr="00912C80">
        <w:rPr>
          <w:noProof/>
          <w:lang w:eastAsia="ko-KR"/>
        </w:rPr>
        <w:t xml:space="preserve"> ) specifying the </w:t>
      </w:r>
      <w:r>
        <w:rPr>
          <w:noProof/>
          <w:lang w:eastAsia="ko-KR"/>
        </w:rPr>
        <w:t xml:space="preserve">chroma </w:t>
      </w:r>
      <w:r w:rsidRPr="00912C80">
        <w:rPr>
          <w:noProof/>
          <w:lang w:eastAsia="ko-KR"/>
        </w:rPr>
        <w:t xml:space="preserve">sample location relative to the top-left </w:t>
      </w:r>
      <w:r>
        <w:rPr>
          <w:noProof/>
          <w:lang w:eastAsia="ko-KR"/>
        </w:rPr>
        <w:t>chroma</w:t>
      </w:r>
      <w:r w:rsidRPr="00912C80">
        <w:rPr>
          <w:noProof/>
          <w:lang w:eastAsia="ko-KR"/>
        </w:rPr>
        <w:t xml:space="preserve"> sample of the reference layer picture,</w:t>
      </w:r>
    </w:p>
    <w:p w:rsidR="0009155F" w:rsidRPr="00912C80" w:rsidRDefault="0009155F" w:rsidP="0009155F">
      <w:pPr>
        <w:ind w:left="434" w:hanging="434"/>
        <w:rPr>
          <w:noProof/>
        </w:rPr>
      </w:pPr>
      <w:r w:rsidRPr="00912C80">
        <w:rPr>
          <w:noProof/>
        </w:rPr>
        <w:t>–</w:t>
      </w:r>
      <w:r w:rsidRPr="00912C80">
        <w:rPr>
          <w:noProof/>
          <w:lang w:eastAsia="ko-KR"/>
        </w:rPr>
        <w:tab/>
      </w:r>
      <w:r w:rsidRPr="00912C80">
        <w:rPr>
          <w:noProof/>
        </w:rPr>
        <w:t>the luma reference sample array rlPicSample</w:t>
      </w:r>
      <w:r w:rsidRPr="00912C80">
        <w:rPr>
          <w:noProof/>
          <w:vertAlign w:val="subscript"/>
          <w:lang w:eastAsia="ko-KR"/>
        </w:rPr>
        <w:t>Y</w:t>
      </w:r>
      <w:r w:rsidR="007B5AD0" w:rsidRPr="007B5AD0">
        <w:rPr>
          <w:noProof/>
          <w:lang w:eastAsia="ko-KR"/>
        </w:rPr>
        <w: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the chroma reference sample array rlPicSample</w:t>
      </w:r>
      <w:r w:rsidRPr="00912C80">
        <w:rPr>
          <w:noProof/>
          <w:vertAlign w:val="subscript"/>
          <w:lang w:eastAsia="ko-KR"/>
        </w:rPr>
        <w:t xml:space="preserve">Cb </w:t>
      </w:r>
      <w:r w:rsidRPr="00912C80">
        <w:rPr>
          <w:noProof/>
          <w:lang w:eastAsia="ko-KR"/>
        </w:rPr>
        <w:t xml:space="preserve">of </w:t>
      </w:r>
      <w:r>
        <w:rPr>
          <w:noProof/>
          <w:lang w:eastAsia="ko-KR"/>
        </w:rPr>
        <w:t xml:space="preserve">the </w:t>
      </w:r>
      <w:r w:rsidRPr="00912C80">
        <w:rPr>
          <w:noProof/>
          <w:lang w:eastAsia="ko-KR"/>
        </w:rPr>
        <w:t>Cb component</w:t>
      </w:r>
      <w:r w:rsidR="00F70DF1">
        <w:rPr>
          <w:noProof/>
          <w:lang w:eastAsia="ko-KR"/>
        </w:rPr>
        <w:t>,</w:t>
      </w:r>
    </w:p>
    <w:p w:rsidR="0009155F" w:rsidRPr="00912C80" w:rsidRDefault="0009155F" w:rsidP="0009155F">
      <w:pPr>
        <w:ind w:left="434" w:hanging="434"/>
        <w:rPr>
          <w:noProof/>
          <w:vertAlign w:val="subscript"/>
          <w:lang w:eastAsia="ko-KR"/>
        </w:rPr>
      </w:pPr>
      <w:r w:rsidRPr="00912C80">
        <w:rPr>
          <w:noProof/>
        </w:rPr>
        <w:t>–</w:t>
      </w:r>
      <w:r w:rsidRPr="00912C80">
        <w:rPr>
          <w:noProof/>
          <w:lang w:eastAsia="ko-KR"/>
        </w:rPr>
        <w:tab/>
      </w:r>
      <w:r w:rsidRPr="00912C80">
        <w:rPr>
          <w:noProof/>
        </w:rPr>
        <w:t>the chroma reference sample array rlPicSample</w:t>
      </w:r>
      <w:r w:rsidRPr="00912C80">
        <w:rPr>
          <w:noProof/>
          <w:vertAlign w:val="subscript"/>
          <w:lang w:eastAsia="ko-KR"/>
        </w:rPr>
        <w:t xml:space="preserve">Cr </w:t>
      </w:r>
      <w:r w:rsidRPr="00912C80">
        <w:rPr>
          <w:noProof/>
          <w:lang w:eastAsia="ko-KR"/>
        </w:rPr>
        <w:t xml:space="preserve">of </w:t>
      </w:r>
      <w:r>
        <w:rPr>
          <w:noProof/>
          <w:lang w:eastAsia="ko-KR"/>
        </w:rPr>
        <w:t xml:space="preserve">the </w:t>
      </w:r>
      <w:r w:rsidRPr="00912C80">
        <w:rPr>
          <w:noProof/>
          <w:lang w:eastAsia="ko-KR"/>
        </w:rPr>
        <w:t>Cr component</w:t>
      </w:r>
      <w:r w:rsidR="007B5AD0" w:rsidRPr="007B5AD0">
        <w:rPr>
          <w:noProof/>
          <w:lang w:eastAsia="ko-KR"/>
        </w:rPr>
        <w:t>,</w:t>
      </w:r>
    </w:p>
    <w:p w:rsidR="0009155F" w:rsidRPr="00564A49" w:rsidRDefault="0009155F" w:rsidP="0009155F">
      <w:pPr>
        <w:pStyle w:val="3N"/>
        <w:rPr>
          <w:noProof/>
        </w:rPr>
      </w:pPr>
      <w:r w:rsidRPr="00564A49">
        <w:rPr>
          <w:noProof/>
        </w:rPr>
        <w:t>–</w:t>
      </w:r>
      <w:r w:rsidRPr="00564A49">
        <w:rPr>
          <w:noProof/>
        </w:rPr>
        <w:tab/>
      </w:r>
      <w:r w:rsidRPr="00564A49">
        <w:t>a variable cIdx speci</w:t>
      </w:r>
      <w:r>
        <w:t>fying the chroma component index</w:t>
      </w:r>
      <w:r w:rsidR="007B5AD0">
        <w:t>.</w:t>
      </w:r>
    </w:p>
    <w:p w:rsidR="0009155F" w:rsidRPr="00912C80" w:rsidRDefault="0009155F" w:rsidP="0009155F">
      <w:pPr>
        <w:rPr>
          <w:noProof/>
        </w:rPr>
      </w:pPr>
      <w:r>
        <w:rPr>
          <w:noProof/>
        </w:rPr>
        <w:t>O</w:t>
      </w:r>
      <w:r w:rsidRPr="00912C80">
        <w:rPr>
          <w:noProof/>
        </w:rPr>
        <w:t xml:space="preserve">utput of the process </w:t>
      </w:r>
      <w:r>
        <w:rPr>
          <w:noProof/>
        </w:rPr>
        <w:t>is</w:t>
      </w:r>
      <w:r w:rsidRPr="00912C80">
        <w:rPr>
          <w:noProof/>
        </w:rPr>
        <w:t xml:space="preserve"> </w:t>
      </w:r>
      <w:r>
        <w:rPr>
          <w:noProof/>
        </w:rPr>
        <w:t>a</w:t>
      </w:r>
      <w:r>
        <w:rPr>
          <w:noProof/>
          <w:lang w:eastAsia="ko-KR"/>
        </w:rPr>
        <w:t xml:space="preserve"> colour mapped chorma</w:t>
      </w:r>
      <w:r w:rsidRPr="00912C80">
        <w:rPr>
          <w:noProof/>
          <w:lang w:eastAsia="ko-KR"/>
        </w:rPr>
        <w:t xml:space="preserve"> sample value cm</w:t>
      </w:r>
      <w:r>
        <w:rPr>
          <w:noProof/>
          <w:lang w:eastAsia="ko-KR"/>
        </w:rPr>
        <w:t>Chroma</w:t>
      </w:r>
      <w:r w:rsidRPr="00912C80">
        <w:rPr>
          <w:noProof/>
          <w:lang w:eastAsia="ko-KR"/>
        </w:rPr>
        <w:t>Sample</w:t>
      </w:r>
      <w:r w:rsidR="007B5AD0">
        <w:rPr>
          <w:noProof/>
          <w:lang w:eastAsia="ko-KR"/>
        </w:rPr>
        <w:t>.</w:t>
      </w:r>
    </w:p>
    <w:p w:rsidR="0009155F" w:rsidRDefault="0009155F" w:rsidP="0009155F">
      <w:pPr>
        <w:rPr>
          <w:noProof/>
          <w:lang w:eastAsia="ko-KR"/>
        </w:rPr>
      </w:pPr>
      <w:r w:rsidRPr="00912C80">
        <w:rPr>
          <w:noProof/>
        </w:rPr>
        <w:t xml:space="preserve">The </w:t>
      </w:r>
      <w:r>
        <w:rPr>
          <w:noProof/>
        </w:rPr>
        <w:t>luma</w:t>
      </w:r>
      <w:r w:rsidRPr="00912C80">
        <w:rPr>
          <w:noProof/>
        </w:rPr>
        <w:t xml:space="preserve"> sample location </w:t>
      </w:r>
      <w:r w:rsidRPr="00912C80">
        <w:rPr>
          <w:noProof/>
          <w:lang w:eastAsia="ko-KR"/>
        </w:rPr>
        <w:t>( xP, yP ) is set equal to ( xP</w:t>
      </w:r>
      <w:r w:rsidRPr="00912C80">
        <w:rPr>
          <w:noProof/>
          <w:vertAlign w:val="subscript"/>
          <w:lang w:eastAsia="ko-KR"/>
        </w:rPr>
        <w:t>C</w:t>
      </w:r>
      <w:r w:rsidRPr="00912C80">
        <w:rPr>
          <w:noProof/>
          <w:lang w:eastAsia="ko-KR"/>
        </w:rPr>
        <w:t> </w:t>
      </w:r>
      <w:r>
        <w:rPr>
          <w:noProof/>
          <w:lang w:eastAsia="ko-KR"/>
        </w:rPr>
        <w:t>&lt;&lt;</w:t>
      </w:r>
      <w:r w:rsidRPr="00912C80">
        <w:rPr>
          <w:noProof/>
          <w:lang w:eastAsia="ko-KR"/>
        </w:rPr>
        <w:t> 1, yP</w:t>
      </w:r>
      <w:r w:rsidRPr="00912C80">
        <w:rPr>
          <w:noProof/>
          <w:vertAlign w:val="subscript"/>
          <w:lang w:eastAsia="ko-KR"/>
        </w:rPr>
        <w:t>C</w:t>
      </w:r>
      <w:r w:rsidRPr="00912C80">
        <w:rPr>
          <w:noProof/>
          <w:lang w:eastAsia="ko-KR"/>
        </w:rPr>
        <w:t> </w:t>
      </w:r>
      <w:r>
        <w:rPr>
          <w:noProof/>
          <w:lang w:eastAsia="ko-KR"/>
        </w:rPr>
        <w:t>&lt;&lt;</w:t>
      </w:r>
      <w:r w:rsidRPr="00912C80">
        <w:rPr>
          <w:noProof/>
          <w:lang w:eastAsia="ko-KR"/>
        </w:rPr>
        <w:t> 1 ).</w:t>
      </w:r>
    </w:p>
    <w:p w:rsidR="0009155F" w:rsidRPr="00912C80" w:rsidRDefault="0009155F" w:rsidP="0009155F">
      <w:pPr>
        <w:rPr>
          <w:noProof/>
        </w:rPr>
      </w:pPr>
      <w:r>
        <w:rPr>
          <w:noProof/>
          <w:lang w:eastAsia="ko-KR"/>
        </w:rPr>
        <w:t>The colour mapping table LutC is set to LutU if cIdx is equal to 0, and set to LutV otherwise.</w:t>
      </w:r>
    </w:p>
    <w:p w:rsidR="0009155F" w:rsidRPr="00912C80" w:rsidRDefault="0009155F" w:rsidP="0009155F">
      <w:pPr>
        <w:rPr>
          <w:noProof/>
        </w:rPr>
      </w:pPr>
      <w:r w:rsidRPr="00912C80">
        <w:rPr>
          <w:noProof/>
        </w:rPr>
        <w:t xml:space="preserve">The value of </w:t>
      </w:r>
      <w:r w:rsidRPr="00751F4A">
        <w:rPr>
          <w:noProof/>
          <w:lang w:eastAsia="ko-KR"/>
        </w:rPr>
        <w:t>cm</w:t>
      </w:r>
      <w:r>
        <w:rPr>
          <w:noProof/>
          <w:lang w:eastAsia="ko-KR"/>
        </w:rPr>
        <w:t>Chroma</w:t>
      </w:r>
      <w:r w:rsidRPr="00751F4A">
        <w:rPr>
          <w:noProof/>
          <w:lang w:eastAsia="ko-KR"/>
        </w:rPr>
        <w:t>Sample</w:t>
      </w:r>
      <w:r>
        <w:rPr>
          <w:noProof/>
          <w:lang w:eastAsia="ko-KR"/>
        </w:rPr>
        <w:t xml:space="preserve"> is</w:t>
      </w:r>
      <w:r w:rsidRPr="00912C80">
        <w:rPr>
          <w:noProof/>
          <w:lang w:eastAsia="ko-KR"/>
        </w:rPr>
        <w:t xml:space="preserve"> derived by applying </w:t>
      </w:r>
      <w:r w:rsidRPr="00912C80">
        <w:rPr>
          <w:noProof/>
        </w:rPr>
        <w:t>the following ordered steps:</w:t>
      </w:r>
    </w:p>
    <w:p w:rsidR="0009155F" w:rsidRPr="00912C80"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rPr>
          <w:noProof/>
        </w:rPr>
      </w:pPr>
      <w:r w:rsidRPr="00912C80">
        <w:rPr>
          <w:noProof/>
        </w:rPr>
        <w:t>The variables yShift2Idx, cShift2Idx are derived as follows.</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yShift2Idx</w:t>
      </w:r>
      <w:r w:rsidRPr="00912C80">
        <w:rPr>
          <w:sz w:val="20"/>
          <w:szCs w:val="20"/>
        </w:rPr>
        <w:t> = CM</w:t>
      </w:r>
      <w:r w:rsidRPr="00912C80">
        <w:rPr>
          <w:noProof/>
          <w:sz w:val="20"/>
          <w:szCs w:val="20"/>
        </w:rPr>
        <w:t>InputBitDepth</w:t>
      </w:r>
      <w:r w:rsidR="00B95C59" w:rsidRPr="00B75304">
        <w:rPr>
          <w:noProof/>
          <w:sz w:val="20"/>
          <w:szCs w:val="20"/>
          <w:vertAlign w:val="subscript"/>
        </w:rPr>
        <w:t>Y</w:t>
      </w:r>
      <w:r w:rsidRPr="00912C80">
        <w:rPr>
          <w:noProof/>
          <w:sz w:val="20"/>
          <w:szCs w:val="20"/>
        </w:rPr>
        <w:t> </w:t>
      </w:r>
      <w:r w:rsidRPr="00912C80">
        <w:rPr>
          <w:noProof/>
          <w:sz w:val="20"/>
          <w:szCs w:val="20"/>
          <w:lang w:eastAsia="ko-KR"/>
        </w:rPr>
        <w:t>−</w:t>
      </w:r>
      <w:r w:rsidRPr="00912C80">
        <w:rPr>
          <w:noProof/>
          <w:sz w:val="20"/>
          <w:szCs w:val="20"/>
        </w:rPr>
        <w:t> cm_octant_depth </w:t>
      </w:r>
      <w:r w:rsidRPr="00912C80">
        <w:rPr>
          <w:noProof/>
          <w:sz w:val="20"/>
          <w:szCs w:val="20"/>
          <w:lang w:eastAsia="ko-KR"/>
        </w:rPr>
        <w:t>−</w:t>
      </w:r>
      <w:r w:rsidRPr="00912C80">
        <w:rPr>
          <w:noProof/>
          <w:sz w:val="20"/>
          <w:szCs w:val="20"/>
        </w:rPr>
        <w:t> cm_y_part_num_log2</w:t>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106</w:t>
      </w:r>
      <w:r w:rsidR="00726FC2"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cShift2Idx</w:t>
      </w:r>
      <w:r w:rsidRPr="00912C80">
        <w:rPr>
          <w:sz w:val="20"/>
          <w:szCs w:val="20"/>
        </w:rPr>
        <w:t> = CM</w:t>
      </w:r>
      <w:r w:rsidRPr="00912C80">
        <w:rPr>
          <w:noProof/>
          <w:sz w:val="20"/>
          <w:szCs w:val="20"/>
        </w:rPr>
        <w:t>InputBitDepth</w:t>
      </w:r>
      <w:r w:rsidRPr="00B75304">
        <w:rPr>
          <w:noProof/>
          <w:sz w:val="20"/>
          <w:szCs w:val="20"/>
          <w:vertAlign w:val="subscript"/>
        </w:rPr>
        <w:t>C</w:t>
      </w:r>
      <w:r w:rsidRPr="00912C80">
        <w:rPr>
          <w:noProof/>
          <w:sz w:val="20"/>
          <w:szCs w:val="20"/>
        </w:rPr>
        <w:t> </w:t>
      </w:r>
      <w:r w:rsidRPr="00912C80">
        <w:rPr>
          <w:noProof/>
          <w:sz w:val="20"/>
          <w:szCs w:val="20"/>
          <w:lang w:eastAsia="ko-KR"/>
        </w:rPr>
        <w:t>−</w:t>
      </w:r>
      <w:r w:rsidRPr="00912C80">
        <w:rPr>
          <w:noProof/>
          <w:sz w:val="20"/>
          <w:szCs w:val="20"/>
        </w:rPr>
        <w:t> cm_octant_depth</w:t>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107</w:t>
      </w:r>
      <w:r w:rsidR="00726FC2"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rPr>
          <w:noProof/>
        </w:rPr>
      </w:pPr>
      <w:r w:rsidRPr="00912C80">
        <w:rPr>
          <w:noProof/>
        </w:rPr>
        <w:t>The variables nMappingShift, and nMappingOffset are derived as follows.</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nMappingShift</w:t>
      </w:r>
      <w:r w:rsidRPr="00912C80">
        <w:rPr>
          <w:sz w:val="20"/>
          <w:szCs w:val="20"/>
        </w:rPr>
        <w:t> = yShift2Idx + </w:t>
      </w:r>
      <w:r>
        <w:rPr>
          <w:sz w:val="20"/>
          <w:szCs w:val="20"/>
        </w:rPr>
        <w:t>c</w:t>
      </w:r>
      <w:r w:rsidRPr="00912C80">
        <w:rPr>
          <w:sz w:val="20"/>
          <w:szCs w:val="20"/>
        </w:rPr>
        <w:t>Shift2Idx</w:t>
      </w:r>
      <w:r w:rsidRPr="00912C80">
        <w:rPr>
          <w:noProof/>
          <w:sz w:val="20"/>
          <w:szCs w:val="20"/>
        </w:rPr>
        <w:tab/>
      </w:r>
      <w:r w:rsidR="00810959">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108</w:t>
      </w:r>
      <w:r w:rsidR="00726FC2" w:rsidRPr="00841AE6">
        <w:rPr>
          <w:noProof/>
          <w:sz w:val="20"/>
          <w:szCs w:val="20"/>
          <w:highlight w:val="yellow"/>
        </w:rPr>
        <w:fldChar w:fldCharType="end"/>
      </w:r>
      <w:r w:rsidRPr="00912C80">
        <w:rPr>
          <w:noProof/>
          <w:sz w:val="20"/>
          <w:szCs w:val="20"/>
          <w:highlight w:val="yellow"/>
          <w:lang w:eastAsia="ko-KR"/>
        </w:rPr>
        <w:t>)</w:t>
      </w:r>
    </w:p>
    <w:p w:rsidR="0009155F" w:rsidRPr="00912C80"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912C80">
        <w:rPr>
          <w:noProof/>
          <w:sz w:val="20"/>
          <w:szCs w:val="20"/>
          <w:lang w:eastAsia="ko-KR"/>
        </w:rPr>
        <w:t>nMappingOffset</w:t>
      </w:r>
      <w:r w:rsidRPr="00912C80">
        <w:rPr>
          <w:sz w:val="20"/>
          <w:szCs w:val="20"/>
        </w:rPr>
        <w:t> = 1 &lt;&lt; (nMappingShift</w:t>
      </w:r>
      <w:r w:rsidRPr="00912C80">
        <w:rPr>
          <w:noProof/>
          <w:sz w:val="20"/>
          <w:szCs w:val="20"/>
          <w:lang w:eastAsia="ko-KR"/>
        </w:rPr>
        <w:t> −</w:t>
      </w:r>
      <w:r w:rsidRPr="00912C80">
        <w:rPr>
          <w:noProof/>
          <w:sz w:val="20"/>
          <w:szCs w:val="20"/>
        </w:rPr>
        <w:t> </w:t>
      </w:r>
      <w:r w:rsidRPr="00912C80">
        <w:rPr>
          <w:sz w:val="20"/>
          <w:szCs w:val="20"/>
        </w:rPr>
        <w:t>1)</w:t>
      </w:r>
      <w:r w:rsidR="00810959">
        <w:rPr>
          <w:sz w:val="20"/>
          <w:szCs w:val="20"/>
        </w:rPr>
        <w:tab/>
      </w:r>
      <w:r w:rsidRPr="00912C80">
        <w:rPr>
          <w:noProof/>
          <w:sz w:val="20"/>
          <w:szCs w:val="20"/>
        </w:rPr>
        <w:tab/>
      </w:r>
      <w:r w:rsidRPr="00912C80">
        <w:rPr>
          <w:noProof/>
          <w:sz w:val="20"/>
          <w:szCs w:val="20"/>
          <w:highlight w:val="yellow"/>
          <w:lang w:eastAsia="ko-KR"/>
        </w:rPr>
        <w:t>(H</w:t>
      </w:r>
      <w:r w:rsidRPr="00912C80">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109</w:t>
      </w:r>
      <w:r w:rsidR="00726FC2" w:rsidRPr="00841AE6">
        <w:rPr>
          <w:noProof/>
          <w:sz w:val="20"/>
          <w:szCs w:val="20"/>
          <w:highlight w:val="yellow"/>
        </w:rPr>
        <w:fldChar w:fldCharType="end"/>
      </w:r>
      <w:r w:rsidRPr="00912C80">
        <w:rPr>
          <w:noProof/>
          <w:sz w:val="20"/>
          <w:szCs w:val="20"/>
          <w:highlight w:val="yellow"/>
          <w:lang w:eastAsia="ko-KR"/>
        </w:rPr>
        <w:t>)</w:t>
      </w:r>
    </w:p>
    <w:p w:rsidR="0009155F" w:rsidRPr="00951483"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pPr>
      <w:r>
        <w:rPr>
          <w:noProof/>
        </w:rPr>
        <w:t>T</w:t>
      </w:r>
      <w:r w:rsidRPr="00912C80">
        <w:rPr>
          <w:noProof/>
        </w:rPr>
        <w:t xml:space="preserve">he variable yTemp is derived as </w:t>
      </w:r>
      <w:r w:rsidRPr="00951483">
        <w:t>follows:</w:t>
      </w:r>
    </w:p>
    <w:p w:rsidR="0009155F" w:rsidRPr="00006532" w:rsidRDefault="0009155F" w:rsidP="00810959">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951483">
        <w:rPr>
          <w:noProof/>
          <w:sz w:val="20"/>
          <w:szCs w:val="20"/>
          <w:lang w:eastAsia="ko-KR"/>
        </w:rPr>
        <w:t>yTemp</w:t>
      </w:r>
      <w:r w:rsidRPr="005F3A83">
        <w:rPr>
          <w:noProof/>
          <w:sz w:val="20"/>
          <w:szCs w:val="20"/>
          <w:lang w:eastAsia="ko-KR"/>
        </w:rPr>
        <w:t> = ( </w:t>
      </w:r>
      <w:r w:rsidRPr="005F3A83">
        <w:rPr>
          <w:noProof/>
          <w:sz w:val="20"/>
          <w:szCs w:val="20"/>
        </w:rPr>
        <w:t>rlPicSample</w:t>
      </w:r>
      <w:r w:rsidRPr="005F3A83">
        <w:rPr>
          <w:noProof/>
          <w:sz w:val="20"/>
          <w:szCs w:val="20"/>
          <w:vertAlign w:val="subscript"/>
          <w:lang w:eastAsia="ko-KR"/>
        </w:rPr>
        <w:t>Y</w:t>
      </w:r>
      <w:r w:rsidRPr="00951483">
        <w:rPr>
          <w:noProof/>
          <w:sz w:val="20"/>
          <w:szCs w:val="20"/>
          <w:lang w:eastAsia="ko-KR"/>
        </w:rPr>
        <w:t>[ xP ][ yP ] </w:t>
      </w:r>
      <w:r w:rsidRPr="005F3A83">
        <w:rPr>
          <w:noProof/>
          <w:sz w:val="20"/>
          <w:szCs w:val="20"/>
          <w:lang w:eastAsia="ko-KR"/>
        </w:rPr>
        <w:t>+</w:t>
      </w:r>
      <w:r w:rsidRPr="005F3A83">
        <w:rPr>
          <w:noProof/>
          <w:sz w:val="20"/>
          <w:szCs w:val="20"/>
        </w:rPr>
        <w:t> rlPicSample</w:t>
      </w:r>
      <w:r w:rsidRPr="005F3A83">
        <w:rPr>
          <w:noProof/>
          <w:sz w:val="20"/>
          <w:szCs w:val="20"/>
          <w:vertAlign w:val="subscript"/>
          <w:lang w:eastAsia="ko-KR"/>
        </w:rPr>
        <w:t>Y</w:t>
      </w:r>
      <w:r w:rsidRPr="00951483">
        <w:rPr>
          <w:noProof/>
          <w:sz w:val="20"/>
          <w:szCs w:val="20"/>
          <w:lang w:eastAsia="ko-KR"/>
        </w:rPr>
        <w:t>[ xP ][ yP</w:t>
      </w:r>
      <w:r w:rsidR="00FA0788" w:rsidRPr="00951483">
        <w:rPr>
          <w:noProof/>
          <w:sz w:val="20"/>
          <w:szCs w:val="20"/>
          <w:lang w:eastAsia="ko-KR"/>
        </w:rPr>
        <w:t> +</w:t>
      </w:r>
      <w:r w:rsidR="00FA0788">
        <w:rPr>
          <w:noProof/>
          <w:sz w:val="20"/>
          <w:szCs w:val="20"/>
          <w:lang w:eastAsia="ko-KR"/>
        </w:rPr>
        <w:t> 1</w:t>
      </w:r>
      <w:r>
        <w:rPr>
          <w:noProof/>
          <w:sz w:val="20"/>
          <w:szCs w:val="20"/>
          <w:lang w:eastAsia="ko-KR"/>
        </w:rPr>
        <w:t> ]</w:t>
      </w:r>
      <w:r w:rsidRPr="005F3A83">
        <w:rPr>
          <w:noProof/>
          <w:sz w:val="20"/>
          <w:szCs w:val="20"/>
        </w:rPr>
        <w:t> </w:t>
      </w:r>
      <w:r w:rsidRPr="005F3A83">
        <w:rPr>
          <w:noProof/>
          <w:sz w:val="20"/>
          <w:szCs w:val="20"/>
          <w:lang w:eastAsia="ko-KR"/>
        </w:rPr>
        <w:t>+</w:t>
      </w:r>
      <w:r w:rsidRPr="005F3A83">
        <w:rPr>
          <w:noProof/>
          <w:sz w:val="20"/>
          <w:szCs w:val="20"/>
        </w:rPr>
        <w:t> </w:t>
      </w:r>
      <w:r w:rsidRPr="005F3A83">
        <w:rPr>
          <w:noProof/>
          <w:sz w:val="20"/>
          <w:szCs w:val="20"/>
          <w:lang w:eastAsia="ko-KR"/>
        </w:rPr>
        <w:t>1 ) &gt;&gt; 1</w:t>
      </w:r>
      <w:r w:rsidRPr="005F3A83">
        <w:rPr>
          <w:noProof/>
          <w:sz w:val="20"/>
          <w:szCs w:val="20"/>
          <w:lang w:eastAsia="ko-KR"/>
        </w:rPr>
        <w:tab/>
      </w:r>
      <w:r w:rsidRPr="005F3A83">
        <w:rPr>
          <w:noProof/>
          <w:sz w:val="20"/>
          <w:szCs w:val="20"/>
          <w:highlight w:val="yellow"/>
          <w:lang w:eastAsia="ko-KR"/>
        </w:rPr>
        <w:t>(H</w:t>
      </w:r>
      <w:r w:rsidRPr="005F3A83">
        <w:rPr>
          <w:noProof/>
          <w:sz w:val="20"/>
          <w:szCs w:val="20"/>
          <w:highlight w:val="yellow"/>
          <w:lang w:eastAsia="ko-KR"/>
        </w:rPr>
        <w:noBreakHyphen/>
      </w:r>
      <w:r w:rsidR="00726FC2" w:rsidRPr="00841AE6">
        <w:rPr>
          <w:noProof/>
          <w:sz w:val="20"/>
          <w:szCs w:val="20"/>
          <w:highlight w:val="yellow"/>
        </w:rPr>
        <w:fldChar w:fldCharType="begin" w:fldLock="1"/>
      </w:r>
      <w:r w:rsidR="00F14211"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110</w:t>
      </w:r>
      <w:r w:rsidR="00726FC2" w:rsidRPr="00841AE6">
        <w:rPr>
          <w:noProof/>
          <w:sz w:val="20"/>
          <w:szCs w:val="20"/>
          <w:highlight w:val="yellow"/>
        </w:rPr>
        <w:fldChar w:fldCharType="end"/>
      </w:r>
      <w:r w:rsidRPr="005F3A83">
        <w:rPr>
          <w:noProof/>
          <w:sz w:val="20"/>
          <w:szCs w:val="20"/>
          <w:highlight w:val="yellow"/>
          <w:lang w:eastAsia="ko-KR"/>
        </w:rPr>
        <w:t>)</w:t>
      </w:r>
    </w:p>
    <w:p w:rsidR="0009155F" w:rsidRPr="00912C80" w:rsidRDefault="0009155F" w:rsidP="004E08F2">
      <w:pPr>
        <w:numPr>
          <w:ilvl w:val="0"/>
          <w:numId w:val="51"/>
        </w:numPr>
        <w:tabs>
          <w:tab w:val="clear" w:pos="794"/>
          <w:tab w:val="clear" w:pos="1191"/>
          <w:tab w:val="clear" w:pos="1588"/>
          <w:tab w:val="clear" w:pos="1985"/>
          <w:tab w:val="left" w:pos="360"/>
          <w:tab w:val="left" w:pos="720"/>
          <w:tab w:val="left" w:pos="1080"/>
          <w:tab w:val="left" w:pos="1440"/>
        </w:tabs>
        <w:jc w:val="left"/>
      </w:pPr>
      <w:r>
        <w:t>T</w:t>
      </w:r>
      <w:r w:rsidRPr="00912C80">
        <w:t xml:space="preserve">he value of </w:t>
      </w:r>
      <w:r w:rsidR="00495DEF">
        <w:rPr>
          <w:noProof/>
          <w:lang w:eastAsia="ko-KR"/>
        </w:rPr>
        <w:t xml:space="preserve">cmChromaSample </w:t>
      </w:r>
      <w:r>
        <w:rPr>
          <w:noProof/>
        </w:rPr>
        <w:t>is</w:t>
      </w:r>
      <w:r w:rsidR="008B70ED">
        <w:rPr>
          <w:noProof/>
        </w:rPr>
        <w:t xml:space="preserve"> </w:t>
      </w:r>
      <w:r>
        <w:t>derived as follows:</w:t>
      </w:r>
    </w:p>
    <w:p w:rsidR="0009155F" w:rsidRPr="00197117"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197117">
        <w:rPr>
          <w:noProof/>
          <w:sz w:val="20"/>
          <w:szCs w:val="20"/>
          <w:lang w:eastAsia="ko-KR"/>
        </w:rPr>
        <w:t>yIdx = yTemp &gt;&gt; yShift2Idx</w:t>
      </w:r>
      <w:r w:rsidR="004F7D34" w:rsidRPr="005F3A83">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111</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7D7434">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uIdx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Cb</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&gt;&gt; cShift2Idx</w:t>
      </w:r>
      <w:r w:rsidR="00B15161">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112</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vIdx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Cr</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&gt;&gt; cShift2Idx</w:t>
      </w:r>
      <w:r w:rsidR="00B15161">
        <w:rPr>
          <w:noProof/>
          <w:sz w:val="20"/>
          <w:szCs w:val="20"/>
          <w:lang w:eastAsia="ko-KR"/>
        </w:rPr>
        <w:tab/>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113</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deltaY = yTemp </w:t>
      </w:r>
      <w:r w:rsidR="004F7D34">
        <w:rPr>
          <w:noProof/>
          <w:sz w:val="20"/>
          <w:szCs w:val="20"/>
          <w:lang w:eastAsia="ko-KR"/>
        </w:rPr>
        <w:t>−</w:t>
      </w:r>
      <w:r w:rsidRPr="000E7935">
        <w:rPr>
          <w:noProof/>
          <w:sz w:val="20"/>
          <w:szCs w:val="20"/>
          <w:lang w:eastAsia="ko-KR"/>
        </w:rPr>
        <w:t> (yIdx &lt;&lt; yShift2Idx)</w:t>
      </w:r>
      <w:r w:rsidR="004F7D34" w:rsidRPr="005F3A83">
        <w:rPr>
          <w:noProof/>
          <w:sz w:val="20"/>
          <w:szCs w:val="20"/>
          <w:lang w:val="en-US" w:eastAsia="ko-KR"/>
        </w:rPr>
        <w:tab/>
      </w:r>
      <w:r w:rsidR="004F7D34" w:rsidRPr="005F3A83">
        <w:rPr>
          <w:noProof/>
          <w:sz w:val="20"/>
          <w:szCs w:val="20"/>
          <w:lang w:val="en-US" w:eastAsia="ko-KR"/>
        </w:rPr>
        <w:tab/>
      </w:r>
      <w:r w:rsidR="004F7D34" w:rsidRPr="005F3A83">
        <w:rPr>
          <w:noProof/>
          <w:sz w:val="20"/>
          <w:szCs w:val="20"/>
          <w:highlight w:val="yellow"/>
          <w:lang w:val="en-US" w:eastAsia="ko-KR"/>
        </w:rPr>
        <w:t>(H</w:t>
      </w:r>
      <w:r w:rsidR="004F7D34" w:rsidRPr="005F3A83">
        <w:rPr>
          <w:noProof/>
          <w:sz w:val="20"/>
          <w:szCs w:val="20"/>
          <w:highlight w:val="yellow"/>
          <w:lang w:val="en-US"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114</w:t>
      </w:r>
      <w:r w:rsidR="00726FC2" w:rsidRPr="00841AE6">
        <w:rPr>
          <w:noProof/>
          <w:sz w:val="20"/>
          <w:szCs w:val="20"/>
          <w:highlight w:val="yellow"/>
        </w:rPr>
        <w:fldChar w:fldCharType="end"/>
      </w:r>
      <w:r w:rsidR="004F7D34" w:rsidRPr="005F3A83">
        <w:rPr>
          <w:noProof/>
          <w:sz w:val="20"/>
          <w:szCs w:val="20"/>
          <w:highlight w:val="yellow"/>
          <w:lang w:val="en-US"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lastRenderedPageBreak/>
        <w:t>deltaU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Cb</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w:t>
      </w:r>
      <w:r w:rsidR="004F7D34">
        <w:rPr>
          <w:noProof/>
          <w:sz w:val="20"/>
          <w:szCs w:val="20"/>
          <w:lang w:eastAsia="ko-KR"/>
        </w:rPr>
        <w:t>−</w:t>
      </w:r>
      <w:r w:rsidRPr="000E7935">
        <w:rPr>
          <w:noProof/>
          <w:sz w:val="20"/>
          <w:szCs w:val="20"/>
          <w:lang w:eastAsia="ko-KR"/>
        </w:rPr>
        <w:t> (uIdx &lt;&lt; uShift2Idx)</w:t>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115</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0E7935"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deltaV = </w:t>
      </w:r>
      <w:r>
        <w:rPr>
          <w:noProof/>
          <w:sz w:val="20"/>
          <w:szCs w:val="20"/>
          <w:lang w:eastAsia="ko-KR"/>
        </w:rPr>
        <w:t>rl</w:t>
      </w:r>
      <w:r w:rsidRPr="000E7935">
        <w:rPr>
          <w:noProof/>
          <w:sz w:val="20"/>
          <w:szCs w:val="20"/>
          <w:lang w:eastAsia="ko-KR"/>
        </w:rPr>
        <w:t>PicSample</w:t>
      </w:r>
      <w:r w:rsidRPr="000E7935">
        <w:rPr>
          <w:noProof/>
          <w:sz w:val="20"/>
          <w:szCs w:val="20"/>
          <w:vertAlign w:val="subscript"/>
          <w:lang w:eastAsia="ko-KR"/>
        </w:rPr>
        <w:t>C</w:t>
      </w:r>
      <w:r>
        <w:rPr>
          <w:noProof/>
          <w:sz w:val="20"/>
          <w:szCs w:val="20"/>
          <w:vertAlign w:val="subscript"/>
          <w:lang w:eastAsia="ko-KR"/>
        </w:rPr>
        <w:t>r</w:t>
      </w:r>
      <w:r w:rsidRPr="000E7935">
        <w:rPr>
          <w:noProof/>
          <w:sz w:val="20"/>
          <w:szCs w:val="20"/>
          <w:lang w:eastAsia="ko-KR"/>
        </w:rPr>
        <w:t>[ xP</w:t>
      </w:r>
      <w:r w:rsidRPr="000E7935">
        <w:rPr>
          <w:noProof/>
          <w:sz w:val="20"/>
          <w:szCs w:val="20"/>
          <w:vertAlign w:val="subscript"/>
          <w:lang w:eastAsia="ko-KR"/>
        </w:rPr>
        <w:t>C</w:t>
      </w:r>
      <w:r w:rsidRPr="000E7935">
        <w:rPr>
          <w:noProof/>
          <w:sz w:val="20"/>
          <w:szCs w:val="20"/>
          <w:lang w:eastAsia="ko-KR"/>
        </w:rPr>
        <w:t> ][ yP</w:t>
      </w:r>
      <w:r w:rsidRPr="000E7935">
        <w:rPr>
          <w:noProof/>
          <w:sz w:val="20"/>
          <w:szCs w:val="20"/>
          <w:vertAlign w:val="subscript"/>
          <w:lang w:eastAsia="ko-KR"/>
        </w:rPr>
        <w:t>C</w:t>
      </w:r>
      <w:r w:rsidRPr="000E7935">
        <w:rPr>
          <w:noProof/>
          <w:sz w:val="20"/>
          <w:szCs w:val="20"/>
          <w:lang w:eastAsia="ko-KR"/>
        </w:rPr>
        <w:t> ] </w:t>
      </w:r>
      <w:r w:rsidR="004F7D34">
        <w:rPr>
          <w:noProof/>
          <w:sz w:val="20"/>
          <w:szCs w:val="20"/>
          <w:lang w:eastAsia="ko-KR"/>
        </w:rPr>
        <w:t>−</w:t>
      </w:r>
      <w:r w:rsidRPr="000E7935">
        <w:rPr>
          <w:noProof/>
          <w:sz w:val="20"/>
          <w:szCs w:val="20"/>
          <w:lang w:eastAsia="ko-KR"/>
        </w:rPr>
        <w:t> (vIdx &lt;&lt; vShift2Idx)</w:t>
      </w:r>
      <w:r w:rsidR="004F7D34" w:rsidRPr="005F3A83">
        <w:rPr>
          <w:noProof/>
          <w:sz w:val="20"/>
          <w:szCs w:val="20"/>
          <w:lang w:eastAsia="ko-KR"/>
        </w:rPr>
        <w:tab/>
      </w:r>
      <w:r w:rsidR="004F7D34" w:rsidRPr="005F3A83">
        <w:rPr>
          <w:noProof/>
          <w:sz w:val="20"/>
          <w:szCs w:val="20"/>
          <w:highlight w:val="yellow"/>
          <w:lang w:eastAsia="ko-KR"/>
        </w:rPr>
        <w:t>(H</w:t>
      </w:r>
      <w:r w:rsidR="004F7D34" w:rsidRPr="005F3A83">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116</w:t>
      </w:r>
      <w:r w:rsidR="00726FC2" w:rsidRPr="00841AE6">
        <w:rPr>
          <w:noProof/>
          <w:sz w:val="20"/>
          <w:szCs w:val="20"/>
          <w:highlight w:val="yellow"/>
        </w:rPr>
        <w:fldChar w:fldCharType="end"/>
      </w:r>
      <w:r w:rsidR="004F7D34" w:rsidRPr="005F3A83">
        <w:rPr>
          <w:noProof/>
          <w:sz w:val="20"/>
          <w:szCs w:val="20"/>
          <w:highlight w:val="yellow"/>
          <w:lang w:eastAsia="ko-KR"/>
        </w:rPr>
        <w:t>)</w:t>
      </w:r>
    </w:p>
    <w:p w:rsidR="0009155F" w:rsidRPr="00197117"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rPr>
          <w:noProof/>
          <w:sz w:val="20"/>
          <w:szCs w:val="20"/>
          <w:lang w:eastAsia="ko-KR"/>
        </w:rPr>
      </w:pPr>
      <w:r w:rsidRPr="000E7935">
        <w:rPr>
          <w:noProof/>
          <w:sz w:val="20"/>
          <w:szCs w:val="20"/>
          <w:lang w:eastAsia="ko-KR"/>
        </w:rPr>
        <w:t>cm</w:t>
      </w:r>
      <w:r>
        <w:rPr>
          <w:noProof/>
          <w:sz w:val="20"/>
          <w:szCs w:val="20"/>
          <w:lang w:eastAsia="ko-KR"/>
        </w:rPr>
        <w:t>Chroma</w:t>
      </w:r>
      <w:r w:rsidRPr="000E7935">
        <w:rPr>
          <w:noProof/>
          <w:sz w:val="20"/>
          <w:szCs w:val="20"/>
          <w:lang w:eastAsia="ko-KR"/>
        </w:rPr>
        <w:t>Sample = </w:t>
      </w:r>
      <w:r>
        <w:rPr>
          <w:noProof/>
          <w:sz w:val="20"/>
          <w:szCs w:val="20"/>
          <w:lang w:eastAsia="ko-KR"/>
        </w:rPr>
        <w:t>LutC</w:t>
      </w:r>
      <w:r w:rsidRPr="000E7935">
        <w:rPr>
          <w:noProof/>
          <w:sz w:val="20"/>
          <w:szCs w:val="20"/>
          <w:lang w:eastAsia="ko-KR"/>
        </w:rPr>
        <w:t>[ yIdx ][ uIdx ][ vIdx ][ 0 ] +</w:t>
      </w:r>
      <w:r w:rsidR="00810959">
        <w:rPr>
          <w:noProof/>
          <w:sz w:val="20"/>
          <w:szCs w:val="20"/>
          <w:lang w:eastAsia="ko-KR"/>
        </w:rPr>
        <w:br/>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w:t>
      </w:r>
      <w:r w:rsidR="00810959">
        <w:rPr>
          <w:noProof/>
          <w:sz w:val="20"/>
          <w:szCs w:val="20"/>
          <w:lang w:eastAsia="ko-KR"/>
        </w:rPr>
        <w:t> </w:t>
      </w:r>
      <w:r w:rsidRPr="000E7935">
        <w:rPr>
          <w:noProof/>
          <w:sz w:val="20"/>
          <w:szCs w:val="20"/>
          <w:lang w:eastAsia="ko-KR"/>
        </w:rPr>
        <w:t>deltaY </w:t>
      </w:r>
      <w:r w:rsidRPr="00912C80">
        <w:rPr>
          <w:noProof/>
          <w:sz w:val="20"/>
          <w:szCs w:val="20"/>
          <w:lang w:eastAsia="ko-KR"/>
        </w:rPr>
        <w:t>*</w:t>
      </w:r>
      <w:r w:rsidRPr="000E7935">
        <w:rPr>
          <w:noProof/>
          <w:sz w:val="20"/>
          <w:szCs w:val="20"/>
          <w:lang w:eastAsia="ko-KR"/>
        </w:rPr>
        <w:t> (</w:t>
      </w:r>
      <w:r w:rsidR="00810959">
        <w:rPr>
          <w:noProof/>
          <w:sz w:val="20"/>
          <w:szCs w:val="20"/>
          <w:lang w:eastAsia="ko-KR"/>
        </w:rPr>
        <w:t> </w:t>
      </w:r>
      <w:r>
        <w:rPr>
          <w:noProof/>
          <w:sz w:val="20"/>
          <w:szCs w:val="20"/>
          <w:lang w:eastAsia="ko-KR"/>
        </w:rPr>
        <w:t>LutC</w:t>
      </w:r>
      <w:r w:rsidRPr="000E7935">
        <w:rPr>
          <w:noProof/>
          <w:sz w:val="20"/>
          <w:szCs w:val="20"/>
          <w:lang w:eastAsia="ko-KR"/>
        </w:rPr>
        <w:t>[ yIdx ][ uIdx ][ vIdx ][ 3 ] </w:t>
      </w:r>
      <w:r w:rsidR="004F7D34">
        <w:rPr>
          <w:noProof/>
          <w:sz w:val="20"/>
          <w:szCs w:val="20"/>
          <w:lang w:eastAsia="ko-KR"/>
        </w:rPr>
        <w:t>−</w:t>
      </w:r>
      <w:r w:rsidR="00810959">
        <w:rPr>
          <w:noProof/>
          <w:sz w:val="20"/>
          <w:szCs w:val="20"/>
          <w:lang w:eastAsia="ko-KR"/>
        </w:rPr>
        <w:t> </w:t>
      </w:r>
      <w:r>
        <w:rPr>
          <w:noProof/>
          <w:sz w:val="20"/>
          <w:szCs w:val="20"/>
          <w:lang w:eastAsia="ko-KR"/>
        </w:rPr>
        <w:t>LutC</w:t>
      </w:r>
      <w:r w:rsidRPr="000E7935">
        <w:rPr>
          <w:noProof/>
          <w:sz w:val="20"/>
          <w:szCs w:val="20"/>
          <w:lang w:eastAsia="ko-KR"/>
        </w:rPr>
        <w:t>[ yIdx ][ uIdx ][ vIdx ][ 2 ] )</w:t>
      </w:r>
      <w:r w:rsidR="00810959">
        <w:rPr>
          <w:noProof/>
          <w:sz w:val="20"/>
          <w:szCs w:val="20"/>
          <w:lang w:eastAsia="ko-KR"/>
        </w:rPr>
        <w:t> )</w:t>
      </w:r>
      <w:r w:rsidRPr="000E7935">
        <w:rPr>
          <w:noProof/>
          <w:sz w:val="20"/>
          <w:szCs w:val="20"/>
          <w:lang w:eastAsia="ko-KR"/>
        </w:rPr>
        <w:t> &lt;&lt; cShift2Idx</w:t>
      </w:r>
      <w:r w:rsidR="000C299B">
        <w:rPr>
          <w:noProof/>
          <w:sz w:val="20"/>
          <w:szCs w:val="20"/>
          <w:lang w:eastAsia="ko-KR"/>
        </w:rPr>
        <w:t> </w:t>
      </w:r>
      <w:r w:rsidRPr="000E7935">
        <w:rPr>
          <w:noProof/>
          <w:sz w:val="20"/>
          <w:szCs w:val="20"/>
          <w:lang w:eastAsia="ko-KR"/>
        </w:rPr>
        <w:t>)</w:t>
      </w:r>
      <w:r w:rsidR="000C299B">
        <w:rPr>
          <w:noProof/>
          <w:sz w:val="20"/>
          <w:szCs w:val="20"/>
          <w:lang w:eastAsia="ko-KR"/>
        </w:rPr>
        <w:br/>
      </w:r>
      <w:r w:rsidR="00692EB8">
        <w:rPr>
          <w:noProof/>
          <w:sz w:val="20"/>
          <w:szCs w:val="20"/>
          <w:lang w:eastAsia="ko-KR"/>
        </w:rPr>
        <w:t>+</w:t>
      </w:r>
      <w:r w:rsidRPr="00692EB8">
        <w:rPr>
          <w:noProof/>
          <w:sz w:val="20"/>
          <w:szCs w:val="20"/>
          <w:lang w:eastAsia="ko-KR"/>
        </w:rPr>
        <w:t> (</w:t>
      </w:r>
      <w:r w:rsidR="000C299B">
        <w:rPr>
          <w:noProof/>
          <w:sz w:val="20"/>
          <w:szCs w:val="20"/>
          <w:lang w:eastAsia="ko-KR"/>
        </w:rPr>
        <w:t> </w:t>
      </w:r>
      <w:r w:rsidRPr="000E7935">
        <w:rPr>
          <w:noProof/>
          <w:sz w:val="20"/>
          <w:szCs w:val="20"/>
          <w:lang w:eastAsia="ko-KR"/>
        </w:rPr>
        <w:t>(</w:t>
      </w:r>
      <w:r w:rsidR="000C299B">
        <w:rPr>
          <w:noProof/>
          <w:sz w:val="20"/>
          <w:szCs w:val="20"/>
          <w:lang w:eastAsia="ko-KR"/>
        </w:rPr>
        <w:t> </w:t>
      </w:r>
      <w:r w:rsidRPr="000E7935">
        <w:rPr>
          <w:noProof/>
          <w:sz w:val="20"/>
          <w:szCs w:val="20"/>
          <w:lang w:eastAsia="ko-KR"/>
        </w:rPr>
        <w:t>deltaU </w:t>
      </w:r>
      <w:r w:rsidRPr="00912C80">
        <w:rPr>
          <w:noProof/>
          <w:sz w:val="20"/>
          <w:szCs w:val="20"/>
          <w:lang w:eastAsia="ko-KR"/>
        </w:rPr>
        <w:t>*</w:t>
      </w:r>
      <w:r w:rsidRPr="000E7935">
        <w:rPr>
          <w:noProof/>
          <w:sz w:val="20"/>
          <w:szCs w:val="20"/>
          <w:lang w:eastAsia="ko-KR"/>
        </w:rPr>
        <w:t> (</w:t>
      </w:r>
      <w:r w:rsidR="000C299B">
        <w:rPr>
          <w:noProof/>
          <w:sz w:val="20"/>
          <w:szCs w:val="20"/>
          <w:lang w:eastAsia="ko-KR"/>
        </w:rPr>
        <w:t> </w:t>
      </w:r>
      <w:r>
        <w:rPr>
          <w:noProof/>
          <w:sz w:val="20"/>
          <w:szCs w:val="20"/>
          <w:lang w:eastAsia="ko-KR"/>
        </w:rPr>
        <w:t>LutC</w:t>
      </w:r>
      <w:r w:rsidRPr="000E7935">
        <w:rPr>
          <w:noProof/>
          <w:sz w:val="20"/>
          <w:szCs w:val="20"/>
          <w:lang w:eastAsia="ko-KR"/>
        </w:rPr>
        <w:t>[ yIdx ][ uIdx ][</w:t>
      </w:r>
      <w:r w:rsidRPr="00197117">
        <w:rPr>
          <w:noProof/>
          <w:sz w:val="20"/>
          <w:szCs w:val="20"/>
          <w:lang w:eastAsia="ko-KR"/>
        </w:rPr>
        <w:t> vIdx ][ 1 ] </w:t>
      </w:r>
      <w:r w:rsidR="004F7D34">
        <w:rPr>
          <w:noProof/>
          <w:sz w:val="20"/>
          <w:szCs w:val="20"/>
          <w:lang w:eastAsia="ko-KR"/>
        </w:rPr>
        <w:t>−</w:t>
      </w:r>
      <w:r w:rsidR="000C299B">
        <w:rPr>
          <w:noProof/>
          <w:sz w:val="20"/>
          <w:szCs w:val="20"/>
          <w:lang w:eastAsia="ko-KR"/>
        </w:rPr>
        <w:t> </w:t>
      </w:r>
      <w:r>
        <w:rPr>
          <w:noProof/>
          <w:sz w:val="20"/>
          <w:szCs w:val="20"/>
          <w:lang w:eastAsia="ko-KR"/>
        </w:rPr>
        <w:t>LutC</w:t>
      </w:r>
      <w:r w:rsidRPr="00197117">
        <w:rPr>
          <w:noProof/>
          <w:sz w:val="20"/>
          <w:szCs w:val="20"/>
          <w:lang w:eastAsia="ko-KR"/>
        </w:rPr>
        <w:t>[ yIdx ][ uIdx ][ vIdx ][ 0 ] ) </w:t>
      </w:r>
      <w:r w:rsidR="000C299B">
        <w:rPr>
          <w:noProof/>
          <w:sz w:val="20"/>
          <w:szCs w:val="20"/>
          <w:lang w:eastAsia="ko-KR"/>
        </w:rPr>
        <w:t>) </w:t>
      </w:r>
      <w:r w:rsidRPr="00197117">
        <w:rPr>
          <w:noProof/>
          <w:sz w:val="20"/>
          <w:szCs w:val="20"/>
          <w:lang w:eastAsia="ko-KR"/>
        </w:rPr>
        <w:t>&lt;&lt; yShift2Idx</w:t>
      </w:r>
      <w:r w:rsidR="000C299B">
        <w:rPr>
          <w:noProof/>
          <w:sz w:val="20"/>
          <w:szCs w:val="20"/>
          <w:lang w:eastAsia="ko-KR"/>
        </w:rPr>
        <w:t> </w:t>
      </w:r>
      <w:r w:rsidRPr="00197117">
        <w:rPr>
          <w:noProof/>
          <w:sz w:val="20"/>
          <w:szCs w:val="20"/>
          <w:lang w:eastAsia="ko-KR"/>
        </w:rPr>
        <w:t>)</w:t>
      </w:r>
      <w:r w:rsidR="000C299B">
        <w:rPr>
          <w:noProof/>
          <w:sz w:val="20"/>
          <w:szCs w:val="20"/>
          <w:lang w:eastAsia="ko-KR"/>
        </w:rPr>
        <w:br/>
      </w:r>
      <w:r w:rsidRPr="00197117">
        <w:rPr>
          <w:noProof/>
          <w:sz w:val="20"/>
          <w:szCs w:val="20"/>
          <w:lang w:eastAsia="ko-KR"/>
        </w:rPr>
        <w:t>+ (</w:t>
      </w:r>
      <w:r w:rsidR="000C299B">
        <w:rPr>
          <w:noProof/>
          <w:sz w:val="20"/>
          <w:szCs w:val="20"/>
          <w:lang w:eastAsia="ko-KR"/>
        </w:rPr>
        <w:t> </w:t>
      </w:r>
      <w:r w:rsidRPr="00197117">
        <w:rPr>
          <w:noProof/>
          <w:sz w:val="20"/>
          <w:szCs w:val="20"/>
          <w:lang w:eastAsia="ko-KR"/>
        </w:rPr>
        <w:t>(</w:t>
      </w:r>
      <w:r w:rsidR="000C299B">
        <w:rPr>
          <w:noProof/>
          <w:sz w:val="20"/>
          <w:szCs w:val="20"/>
          <w:lang w:eastAsia="ko-KR"/>
        </w:rPr>
        <w:t> </w:t>
      </w:r>
      <w:r w:rsidRPr="00197117">
        <w:rPr>
          <w:noProof/>
          <w:sz w:val="20"/>
          <w:szCs w:val="20"/>
          <w:lang w:eastAsia="ko-KR"/>
        </w:rPr>
        <w:t>deltaV </w:t>
      </w:r>
      <w:r w:rsidRPr="00912C80">
        <w:rPr>
          <w:noProof/>
          <w:sz w:val="20"/>
          <w:szCs w:val="20"/>
          <w:lang w:eastAsia="ko-KR"/>
        </w:rPr>
        <w:t>*</w:t>
      </w:r>
      <w:r w:rsidRPr="00197117">
        <w:rPr>
          <w:noProof/>
          <w:sz w:val="20"/>
          <w:szCs w:val="20"/>
          <w:lang w:eastAsia="ko-KR"/>
        </w:rPr>
        <w:t> (</w:t>
      </w:r>
      <w:r w:rsidR="000C299B">
        <w:rPr>
          <w:noProof/>
          <w:sz w:val="20"/>
          <w:szCs w:val="20"/>
          <w:lang w:eastAsia="ko-KR"/>
        </w:rPr>
        <w:t> </w:t>
      </w:r>
      <w:r>
        <w:rPr>
          <w:noProof/>
          <w:sz w:val="20"/>
          <w:szCs w:val="20"/>
          <w:lang w:eastAsia="ko-KR"/>
        </w:rPr>
        <w:t>LutC</w:t>
      </w:r>
      <w:r w:rsidRPr="00197117">
        <w:rPr>
          <w:noProof/>
          <w:sz w:val="20"/>
          <w:szCs w:val="20"/>
          <w:lang w:eastAsia="ko-KR"/>
        </w:rPr>
        <w:t>[ yIdx ][ uIdx ][ vIdx ][ 2 ] </w:t>
      </w:r>
      <w:r w:rsidR="004F7D34">
        <w:rPr>
          <w:noProof/>
          <w:sz w:val="20"/>
          <w:szCs w:val="20"/>
          <w:lang w:eastAsia="ko-KR"/>
        </w:rPr>
        <w:t>−</w:t>
      </w:r>
      <w:r w:rsidR="000C299B">
        <w:rPr>
          <w:noProof/>
          <w:sz w:val="20"/>
          <w:szCs w:val="20"/>
          <w:lang w:eastAsia="ko-KR"/>
        </w:rPr>
        <w:t> </w:t>
      </w:r>
      <w:r>
        <w:rPr>
          <w:noProof/>
          <w:sz w:val="20"/>
          <w:szCs w:val="20"/>
          <w:lang w:eastAsia="ko-KR"/>
        </w:rPr>
        <w:t>LutC</w:t>
      </w:r>
      <w:r w:rsidRPr="00197117">
        <w:rPr>
          <w:noProof/>
          <w:sz w:val="20"/>
          <w:szCs w:val="20"/>
          <w:lang w:eastAsia="ko-KR"/>
        </w:rPr>
        <w:t>[ yIdx ][ uIdx ][ vIdx ][ 1 ] ) </w:t>
      </w:r>
      <w:r w:rsidR="000C299B">
        <w:rPr>
          <w:noProof/>
          <w:sz w:val="20"/>
          <w:szCs w:val="20"/>
          <w:lang w:eastAsia="ko-KR"/>
        </w:rPr>
        <w:t>) </w:t>
      </w:r>
      <w:r w:rsidRPr="00197117">
        <w:rPr>
          <w:noProof/>
          <w:sz w:val="20"/>
          <w:szCs w:val="20"/>
          <w:lang w:eastAsia="ko-KR"/>
        </w:rPr>
        <w:t>&lt;&lt; yShift2Idx</w:t>
      </w:r>
      <w:r w:rsidR="000C299B">
        <w:rPr>
          <w:noProof/>
          <w:sz w:val="20"/>
          <w:szCs w:val="20"/>
          <w:lang w:eastAsia="ko-KR"/>
        </w:rPr>
        <w:t> </w:t>
      </w:r>
      <w:r w:rsidRPr="00197117">
        <w:rPr>
          <w:noProof/>
          <w:sz w:val="20"/>
          <w:szCs w:val="20"/>
          <w:lang w:eastAsia="ko-KR"/>
        </w:rPr>
        <w:t>)</w:t>
      </w:r>
      <w:r w:rsidR="000C299B">
        <w:rPr>
          <w:noProof/>
          <w:sz w:val="20"/>
          <w:szCs w:val="20"/>
          <w:lang w:eastAsia="ko-KR"/>
        </w:rPr>
        <w:br/>
      </w:r>
      <w:r w:rsidRPr="00197117">
        <w:rPr>
          <w:noProof/>
          <w:sz w:val="20"/>
          <w:szCs w:val="20"/>
          <w:lang w:eastAsia="ko-KR"/>
        </w:rPr>
        <w:t>+ nMappingOffset</w:t>
      </w:r>
      <w:r w:rsidR="000C299B">
        <w:rPr>
          <w:noProof/>
          <w:sz w:val="20"/>
          <w:szCs w:val="20"/>
          <w:lang w:eastAsia="ko-KR"/>
        </w:rPr>
        <w:t> </w:t>
      </w:r>
      <w:r w:rsidRPr="00197117">
        <w:rPr>
          <w:noProof/>
          <w:sz w:val="20"/>
          <w:szCs w:val="20"/>
          <w:lang w:eastAsia="ko-KR"/>
        </w:rPr>
        <w:t>) &gt;&gt; nMappingShift</w:t>
      </w:r>
      <w:r w:rsidR="000C299B">
        <w:rPr>
          <w:noProof/>
          <w:sz w:val="20"/>
          <w:szCs w:val="20"/>
          <w:lang w:eastAsia="ko-KR"/>
        </w:rPr>
        <w:t> </w:t>
      </w:r>
      <w:r w:rsidRPr="00197117">
        <w:rPr>
          <w:noProof/>
          <w:sz w:val="20"/>
          <w:szCs w:val="20"/>
          <w:lang w:eastAsia="ko-KR"/>
        </w:rPr>
        <w:t>)</w:t>
      </w:r>
      <w:r w:rsidR="00CB14E9" w:rsidRPr="00912C80">
        <w:rPr>
          <w:noProof/>
          <w:sz w:val="20"/>
          <w:szCs w:val="20"/>
        </w:rPr>
        <w:tab/>
      </w:r>
      <w:r w:rsidR="000C299B">
        <w:rPr>
          <w:noProof/>
          <w:sz w:val="20"/>
          <w:szCs w:val="20"/>
        </w:rPr>
        <w:tab/>
      </w:r>
      <w:r w:rsidR="00CB14E9" w:rsidRPr="00912C80">
        <w:rPr>
          <w:noProof/>
          <w:sz w:val="20"/>
          <w:szCs w:val="20"/>
          <w:highlight w:val="yellow"/>
          <w:lang w:eastAsia="ko-KR"/>
        </w:rPr>
        <w:t>(H</w:t>
      </w:r>
      <w:r w:rsidR="00CB14E9" w:rsidRPr="00912C80">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117</w:t>
      </w:r>
      <w:r w:rsidR="00726FC2" w:rsidRPr="00841AE6">
        <w:rPr>
          <w:noProof/>
          <w:sz w:val="20"/>
          <w:szCs w:val="20"/>
          <w:highlight w:val="yellow"/>
        </w:rPr>
        <w:fldChar w:fldCharType="end"/>
      </w:r>
      <w:r w:rsidR="00CB14E9" w:rsidRPr="00912C80">
        <w:rPr>
          <w:noProof/>
          <w:sz w:val="20"/>
          <w:szCs w:val="20"/>
          <w:highlight w:val="yellow"/>
          <w:lang w:eastAsia="ko-KR"/>
        </w:rPr>
        <w:t>)</w:t>
      </w:r>
    </w:p>
    <w:p w:rsidR="0009155F" w:rsidRPr="00EA1617" w:rsidRDefault="0009155F" w:rsidP="00B15161">
      <w:pPr>
        <w:pStyle w:val="Equation"/>
        <w:tabs>
          <w:tab w:val="clear" w:pos="794"/>
          <w:tab w:val="clear" w:pos="1588"/>
          <w:tab w:val="left" w:pos="360"/>
          <w:tab w:val="left" w:pos="1170"/>
          <w:tab w:val="left" w:pos="1350"/>
          <w:tab w:val="left" w:pos="1710"/>
          <w:tab w:val="left" w:pos="2070"/>
          <w:tab w:val="left" w:pos="2700"/>
        </w:tabs>
        <w:spacing w:before="136" w:after="0"/>
        <w:ind w:left="1350" w:hanging="450"/>
      </w:pPr>
      <w:r w:rsidRPr="000E7935">
        <w:rPr>
          <w:noProof/>
          <w:sz w:val="20"/>
          <w:szCs w:val="20"/>
          <w:lang w:eastAsia="ko-KR"/>
        </w:rPr>
        <w:t>cm</w:t>
      </w:r>
      <w:r>
        <w:rPr>
          <w:noProof/>
          <w:sz w:val="20"/>
          <w:szCs w:val="20"/>
          <w:lang w:eastAsia="ko-KR"/>
        </w:rPr>
        <w:t>Chroma</w:t>
      </w:r>
      <w:r w:rsidRPr="000E7935">
        <w:rPr>
          <w:noProof/>
          <w:sz w:val="20"/>
          <w:szCs w:val="20"/>
          <w:lang w:eastAsia="ko-KR"/>
        </w:rPr>
        <w:t>Sample</w:t>
      </w:r>
      <w:r w:rsidRPr="00197117">
        <w:rPr>
          <w:noProof/>
          <w:sz w:val="20"/>
          <w:szCs w:val="20"/>
          <w:lang w:eastAsia="ko-KR"/>
        </w:rPr>
        <w:t> = Clip3(0, ( 1 &lt;&lt; </w:t>
      </w:r>
      <w:r w:rsidR="00B36DEF">
        <w:rPr>
          <w:noProof/>
          <w:sz w:val="20"/>
          <w:szCs w:val="20"/>
          <w:lang w:eastAsia="ko-KR"/>
        </w:rPr>
        <w:t>CM</w:t>
      </w:r>
      <w:r w:rsidRPr="00197117">
        <w:rPr>
          <w:noProof/>
          <w:sz w:val="20"/>
          <w:szCs w:val="20"/>
          <w:lang w:eastAsia="ko-KR"/>
        </w:rPr>
        <w:t>OutputBitDepth</w:t>
      </w:r>
      <w:r w:rsidRPr="00B75304">
        <w:rPr>
          <w:noProof/>
          <w:sz w:val="20"/>
          <w:szCs w:val="20"/>
          <w:vertAlign w:val="subscript"/>
          <w:lang w:eastAsia="ko-KR"/>
        </w:rPr>
        <w:t>C</w:t>
      </w:r>
      <w:r w:rsidRPr="00197117">
        <w:rPr>
          <w:noProof/>
          <w:sz w:val="20"/>
          <w:szCs w:val="20"/>
          <w:lang w:eastAsia="ko-KR"/>
        </w:rPr>
        <w:t> ) </w:t>
      </w:r>
      <w:r w:rsidR="004F7D34">
        <w:rPr>
          <w:noProof/>
          <w:sz w:val="20"/>
          <w:szCs w:val="20"/>
          <w:lang w:eastAsia="ko-KR"/>
        </w:rPr>
        <w:t>−</w:t>
      </w:r>
      <w:r w:rsidRPr="00197117">
        <w:rPr>
          <w:noProof/>
          <w:sz w:val="20"/>
          <w:szCs w:val="20"/>
          <w:lang w:eastAsia="ko-KR"/>
        </w:rPr>
        <w:t> 1, </w:t>
      </w:r>
      <w:r w:rsidRPr="000E7935">
        <w:rPr>
          <w:noProof/>
          <w:sz w:val="20"/>
          <w:szCs w:val="20"/>
          <w:lang w:eastAsia="ko-KR"/>
        </w:rPr>
        <w:t>cm</w:t>
      </w:r>
      <w:r>
        <w:rPr>
          <w:noProof/>
          <w:sz w:val="20"/>
          <w:szCs w:val="20"/>
          <w:lang w:eastAsia="ko-KR"/>
        </w:rPr>
        <w:t>Chroma</w:t>
      </w:r>
      <w:r w:rsidRPr="000E7935">
        <w:rPr>
          <w:noProof/>
          <w:sz w:val="20"/>
          <w:szCs w:val="20"/>
          <w:lang w:eastAsia="ko-KR"/>
        </w:rPr>
        <w:t>Sample</w:t>
      </w:r>
      <w:r>
        <w:rPr>
          <w:noProof/>
          <w:sz w:val="20"/>
          <w:szCs w:val="20"/>
          <w:lang w:eastAsia="ko-KR"/>
        </w:rPr>
        <w:t> </w:t>
      </w:r>
      <w:r w:rsidRPr="00197117">
        <w:rPr>
          <w:noProof/>
          <w:sz w:val="20"/>
          <w:szCs w:val="20"/>
          <w:lang w:eastAsia="ko-KR"/>
        </w:rPr>
        <w:t>)</w:t>
      </w:r>
      <w:r w:rsidR="00CB14E9" w:rsidRPr="00912C80">
        <w:rPr>
          <w:noProof/>
          <w:sz w:val="20"/>
          <w:szCs w:val="20"/>
        </w:rPr>
        <w:tab/>
      </w:r>
      <w:r w:rsidR="00CB14E9" w:rsidRPr="00912C80">
        <w:rPr>
          <w:noProof/>
          <w:sz w:val="20"/>
          <w:szCs w:val="20"/>
          <w:highlight w:val="yellow"/>
          <w:lang w:eastAsia="ko-KR"/>
        </w:rPr>
        <w:t>(H</w:t>
      </w:r>
      <w:r w:rsidR="00CB14E9" w:rsidRPr="00912C80">
        <w:rPr>
          <w:noProof/>
          <w:sz w:val="20"/>
          <w:szCs w:val="20"/>
          <w:highlight w:val="yellow"/>
          <w:lang w:eastAsia="ko-KR"/>
        </w:rPr>
        <w:noBreakHyphen/>
      </w:r>
      <w:r w:rsidR="00726FC2" w:rsidRPr="00841AE6">
        <w:rPr>
          <w:noProof/>
          <w:sz w:val="20"/>
          <w:szCs w:val="20"/>
          <w:highlight w:val="yellow"/>
        </w:rPr>
        <w:fldChar w:fldCharType="begin" w:fldLock="1"/>
      </w:r>
      <w:r w:rsidR="004F7D34" w:rsidRPr="00841AE6">
        <w:rPr>
          <w:noProof/>
          <w:sz w:val="20"/>
          <w:szCs w:val="20"/>
          <w:highlight w:val="yellow"/>
        </w:rPr>
        <w:instrText xml:space="preserve"> SEQ Equation \* ARABIC </w:instrText>
      </w:r>
      <w:r w:rsidR="00726FC2" w:rsidRPr="00841AE6">
        <w:rPr>
          <w:noProof/>
          <w:sz w:val="20"/>
          <w:szCs w:val="20"/>
          <w:highlight w:val="yellow"/>
        </w:rPr>
        <w:fldChar w:fldCharType="separate"/>
      </w:r>
      <w:r w:rsidR="00276CE0">
        <w:rPr>
          <w:noProof/>
          <w:sz w:val="20"/>
          <w:szCs w:val="20"/>
          <w:highlight w:val="yellow"/>
        </w:rPr>
        <w:t>118</w:t>
      </w:r>
      <w:r w:rsidR="00726FC2" w:rsidRPr="00841AE6">
        <w:rPr>
          <w:noProof/>
          <w:sz w:val="20"/>
          <w:szCs w:val="20"/>
          <w:highlight w:val="yellow"/>
        </w:rPr>
        <w:fldChar w:fldCharType="end"/>
      </w:r>
      <w:r w:rsidR="00CB14E9" w:rsidRPr="00912C80">
        <w:rPr>
          <w:noProof/>
          <w:sz w:val="20"/>
          <w:szCs w:val="20"/>
          <w:highlight w:val="yellow"/>
          <w:lang w:eastAsia="ko-KR"/>
        </w:rPr>
        <w:t>)</w:t>
      </w:r>
    </w:p>
    <w:p w:rsidR="00F50FE3" w:rsidRPr="00920F0C" w:rsidRDefault="00F50FE3" w:rsidP="00DE50CD">
      <w:pPr>
        <w:pStyle w:val="Annex3"/>
        <w:numPr>
          <w:ilvl w:val="2"/>
          <w:numId w:val="35"/>
        </w:numPr>
        <w:tabs>
          <w:tab w:val="clear" w:pos="1440"/>
        </w:tabs>
        <w:textAlignment w:val="auto"/>
        <w:rPr>
          <w:lang w:val="en-CA"/>
        </w:rPr>
      </w:pPr>
      <w:bookmarkStart w:id="2057" w:name="_Toc356148147"/>
      <w:bookmarkStart w:id="2058" w:name="_Toc348629464"/>
      <w:bookmarkStart w:id="2059" w:name="_Toc351367695"/>
      <w:bookmarkStart w:id="2060" w:name="_Toc389494877"/>
      <w:r w:rsidRPr="00920F0C">
        <w:rPr>
          <w:lang w:val="en-CA"/>
        </w:rPr>
        <w:t>NAL unit decoding process</w:t>
      </w:r>
      <w:bookmarkEnd w:id="2040"/>
      <w:bookmarkEnd w:id="2041"/>
      <w:bookmarkEnd w:id="2057"/>
      <w:bookmarkEnd w:id="2058"/>
      <w:bookmarkEnd w:id="2059"/>
      <w:bookmarkEnd w:id="2060"/>
    </w:p>
    <w:p w:rsidR="000D0D3F" w:rsidRDefault="000D0D3F" w:rsidP="000D0D3F">
      <w:pPr>
        <w:rPr>
          <w:lang w:val="en-CA"/>
        </w:rPr>
      </w:pPr>
      <w:bookmarkStart w:id="2061" w:name="_Ref351062409"/>
      <w:bookmarkStart w:id="2062" w:name="_Toc357439321"/>
      <w:bookmarkStart w:id="2063" w:name="_Toc356824347"/>
      <w:bookmarkStart w:id="2064" w:name="_Toc356148148"/>
      <w:bookmarkStart w:id="2065" w:name="_Toc348629466"/>
      <w:bookmarkStart w:id="2066" w:name="_Toc351367696"/>
      <w:bookmarkEnd w:id="2025"/>
      <w:bookmarkEnd w:id="2027"/>
      <w:r w:rsidRPr="000D0D3F">
        <w:rPr>
          <w:lang w:val="en-CA"/>
        </w:rPr>
        <w:t xml:space="preserve">The specification in subclause </w:t>
      </w:r>
      <w:r w:rsidR="004C44E5" w:rsidRPr="004C44E5">
        <w:rPr>
          <w:highlight w:val="yellow"/>
          <w:lang w:val="en-CA"/>
        </w:rPr>
        <w:t>8.2</w:t>
      </w:r>
      <w:r w:rsidRPr="000D0D3F">
        <w:rPr>
          <w:lang w:val="en-CA"/>
        </w:rPr>
        <w:t xml:space="preserve"> apply.</w:t>
      </w:r>
    </w:p>
    <w:p w:rsidR="00944988" w:rsidRPr="00920F0C" w:rsidRDefault="00F50FE3" w:rsidP="00DE50CD">
      <w:pPr>
        <w:pStyle w:val="Annex3"/>
        <w:numPr>
          <w:ilvl w:val="2"/>
          <w:numId w:val="35"/>
        </w:numPr>
        <w:tabs>
          <w:tab w:val="clear" w:pos="1440"/>
        </w:tabs>
        <w:textAlignment w:val="auto"/>
        <w:rPr>
          <w:lang w:val="en-CA"/>
        </w:rPr>
      </w:pPr>
      <w:bookmarkStart w:id="2067" w:name="_Toc389494878"/>
      <w:r w:rsidRPr="00920F0C">
        <w:rPr>
          <w:lang w:val="en-CA"/>
        </w:rPr>
        <w:t>S</w:t>
      </w:r>
      <w:r w:rsidR="00944988" w:rsidRPr="00920F0C">
        <w:rPr>
          <w:lang w:val="en-CA"/>
        </w:rPr>
        <w:t>lice decoding processes</w:t>
      </w:r>
      <w:bookmarkEnd w:id="2061"/>
      <w:bookmarkEnd w:id="2062"/>
      <w:bookmarkEnd w:id="2063"/>
      <w:bookmarkEnd w:id="2064"/>
      <w:bookmarkEnd w:id="2065"/>
      <w:bookmarkEnd w:id="2066"/>
      <w:bookmarkEnd w:id="2067"/>
    </w:p>
    <w:p w:rsidR="00D44B28" w:rsidRPr="00983CFA" w:rsidRDefault="00D44B28" w:rsidP="00DE50CD">
      <w:pPr>
        <w:pStyle w:val="3H2"/>
        <w:keepLines w:val="0"/>
        <w:numPr>
          <w:ilvl w:val="3"/>
          <w:numId w:val="35"/>
        </w:numPr>
        <w:tabs>
          <w:tab w:val="num" w:pos="1134"/>
        </w:tabs>
        <w:ind w:left="1134" w:hanging="1134"/>
        <w:rPr>
          <w:lang w:val="en-US"/>
        </w:rPr>
      </w:pPr>
      <w:bookmarkStart w:id="2068" w:name="_Toc363646430"/>
      <w:bookmarkStart w:id="2069" w:name="_Toc389494879"/>
      <w:r w:rsidRPr="00983CFA">
        <w:rPr>
          <w:lang w:val="en-US"/>
        </w:rPr>
        <w:t>Decoding process for picture order count</w:t>
      </w:r>
      <w:bookmarkEnd w:id="2068"/>
      <w:bookmarkEnd w:id="2069"/>
    </w:p>
    <w:p w:rsidR="00D44B28" w:rsidRPr="00983CFA" w:rsidRDefault="00D44B28" w:rsidP="00D44B28">
      <w:pPr>
        <w:pStyle w:val="3N"/>
        <w:rPr>
          <w:lang w:val="en-US"/>
        </w:rPr>
      </w:pPr>
      <w:r w:rsidRPr="00983CFA">
        <w:rPr>
          <w:lang w:val="en-US"/>
        </w:rPr>
        <w:t xml:space="preserve">The specifications in subclause </w:t>
      </w:r>
      <w:r w:rsidR="007A002E">
        <w:fldChar w:fldCharType="begin" w:fldLock="1"/>
      </w:r>
      <w:r w:rsidR="007A002E">
        <w:instrText xml:space="preserve"> REF _Ref363319686 \r \h  \* MERGEFORMAT </w:instrText>
      </w:r>
      <w:r w:rsidR="007A002E">
        <w:fldChar w:fldCharType="separate"/>
      </w:r>
      <w:r w:rsidR="00736162" w:rsidRPr="00736162">
        <w:rPr>
          <w:highlight w:val="yellow"/>
          <w:lang w:val="en-US"/>
        </w:rPr>
        <w:t>F.8.3.1</w:t>
      </w:r>
      <w:r w:rsidR="007A002E">
        <w:fldChar w:fldCharType="end"/>
      </w:r>
      <w:r w:rsidR="00736162">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2070" w:name="_Toc350926544"/>
      <w:bookmarkStart w:id="2071" w:name="_Toc363646431"/>
      <w:bookmarkStart w:id="2072" w:name="_Toc389494880"/>
      <w:r w:rsidRPr="00983CFA">
        <w:rPr>
          <w:lang w:val="en-US"/>
        </w:rPr>
        <w:t>Decoding process for reference picture set</w:t>
      </w:r>
      <w:bookmarkEnd w:id="2070"/>
      <w:bookmarkEnd w:id="2071"/>
      <w:bookmarkEnd w:id="2072"/>
    </w:p>
    <w:p w:rsidR="00D44B28" w:rsidRPr="00983CFA" w:rsidRDefault="00D44B28" w:rsidP="00D44B28">
      <w:pPr>
        <w:pStyle w:val="3N"/>
        <w:rPr>
          <w:lang w:val="en-US"/>
        </w:rPr>
      </w:pPr>
      <w:r w:rsidRPr="00983CFA">
        <w:rPr>
          <w:lang w:val="en-US"/>
        </w:rPr>
        <w:t xml:space="preserve">The specifications in subclause </w:t>
      </w:r>
      <w:r w:rsidR="007A002E">
        <w:fldChar w:fldCharType="begin" w:fldLock="1"/>
      </w:r>
      <w:r w:rsidR="007A002E">
        <w:instrText xml:space="preserve"> REF _Ref363319770 \r \h  \* MERGEFORMAT </w:instrText>
      </w:r>
      <w:r w:rsidR="007A002E">
        <w:fldChar w:fldCharType="separate"/>
      </w:r>
      <w:r w:rsidR="00736162" w:rsidRPr="00736162">
        <w:rPr>
          <w:highlight w:val="yellow"/>
          <w:lang w:val="en-US"/>
        </w:rPr>
        <w:t>F.8.3.2</w:t>
      </w:r>
      <w:r w:rsidR="007A002E">
        <w:fldChar w:fldCharType="end"/>
      </w:r>
      <w:r w:rsidR="004C44E5">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2073" w:name="_Toc363646432"/>
      <w:bookmarkStart w:id="2074" w:name="_Toc389494881"/>
      <w:r w:rsidRPr="00983CFA">
        <w:rPr>
          <w:lang w:val="en-US"/>
        </w:rPr>
        <w:t>Decoding process for generating unavailable reference pictures</w:t>
      </w:r>
      <w:bookmarkEnd w:id="2073"/>
      <w:bookmarkEnd w:id="2074"/>
    </w:p>
    <w:p w:rsidR="00D44B28" w:rsidRPr="00983CFA" w:rsidRDefault="00D44B28" w:rsidP="00D44B28">
      <w:pPr>
        <w:pStyle w:val="3N"/>
        <w:rPr>
          <w:lang w:val="en-US"/>
        </w:rPr>
      </w:pPr>
      <w:r w:rsidRPr="00983CFA">
        <w:rPr>
          <w:lang w:val="en-US"/>
        </w:rPr>
        <w:t xml:space="preserve">The specifications in subclause </w:t>
      </w:r>
      <w:r w:rsidR="007A002E">
        <w:fldChar w:fldCharType="begin" w:fldLock="1"/>
      </w:r>
      <w:r w:rsidR="007A002E">
        <w:instrText xml:space="preserve"> REF _Ref373399028 \r \h  \* MERGEFORMAT </w:instrText>
      </w:r>
      <w:r w:rsidR="007A002E">
        <w:fldChar w:fldCharType="separate"/>
      </w:r>
      <w:r w:rsidR="00736162" w:rsidRPr="00736162">
        <w:rPr>
          <w:highlight w:val="yellow"/>
          <w:lang w:val="en-US"/>
        </w:rPr>
        <w:t>F.8.3.3</w:t>
      </w:r>
      <w:r w:rsidR="007A002E">
        <w:fldChar w:fldCharType="end"/>
      </w:r>
      <w:r w:rsidR="00736162">
        <w:rPr>
          <w:lang w:val="en-US"/>
        </w:rPr>
        <w:t xml:space="preserve"> </w:t>
      </w:r>
      <w:r w:rsidRPr="00983CFA">
        <w:rPr>
          <w:lang w:val="en-US"/>
        </w:rPr>
        <w:t>apply.</w:t>
      </w:r>
    </w:p>
    <w:p w:rsidR="00D44B28" w:rsidRPr="00983CFA" w:rsidRDefault="00D44B28" w:rsidP="00DE50CD">
      <w:pPr>
        <w:pStyle w:val="3H2"/>
        <w:keepLines w:val="0"/>
        <w:numPr>
          <w:ilvl w:val="3"/>
          <w:numId w:val="35"/>
        </w:numPr>
        <w:tabs>
          <w:tab w:val="num" w:pos="1134"/>
        </w:tabs>
        <w:ind w:left="1134" w:hanging="1134"/>
        <w:rPr>
          <w:lang w:val="en-US"/>
        </w:rPr>
      </w:pPr>
      <w:bookmarkStart w:id="2075" w:name="_Ref361089034"/>
      <w:bookmarkStart w:id="2076" w:name="_Toc363646433"/>
      <w:bookmarkStart w:id="2077" w:name="_Toc389494882"/>
      <w:r w:rsidRPr="00983CFA">
        <w:rPr>
          <w:lang w:val="en-US"/>
        </w:rPr>
        <w:t>Decoding process for reference picture lists construction</w:t>
      </w:r>
      <w:bookmarkEnd w:id="2075"/>
      <w:bookmarkEnd w:id="2076"/>
      <w:bookmarkEnd w:id="2077"/>
    </w:p>
    <w:p w:rsidR="003508F4" w:rsidRDefault="003508F4" w:rsidP="00D44B28">
      <w:pPr>
        <w:keepNext/>
        <w:keepLines/>
        <w:rPr>
          <w:lang w:val="en-US"/>
        </w:rPr>
      </w:pPr>
      <w:bookmarkStart w:id="2078" w:name="_Toc360899811"/>
      <w:bookmarkStart w:id="2079" w:name="_Toc360900055"/>
      <w:bookmarkStart w:id="2080" w:name="_Toc361055005"/>
      <w:bookmarkStart w:id="2081" w:name="_Toc361058682"/>
      <w:bookmarkStart w:id="2082" w:name="_Toc361058839"/>
      <w:bookmarkStart w:id="2083" w:name="_Toc361058985"/>
      <w:bookmarkStart w:id="2084" w:name="_Toc361059130"/>
      <w:bookmarkStart w:id="2085" w:name="_Toc361059340"/>
      <w:bookmarkStart w:id="2086" w:name="_Toc361059486"/>
      <w:bookmarkStart w:id="2087" w:name="_Toc361059632"/>
      <w:bookmarkStart w:id="2088" w:name="_Toc361059778"/>
      <w:bookmarkStart w:id="2089" w:name="_Toc361063269"/>
      <w:bookmarkStart w:id="2090" w:name="_Toc361063417"/>
      <w:bookmarkStart w:id="2091" w:name="_Toc361063563"/>
      <w:bookmarkStart w:id="2092" w:name="_Toc361063713"/>
      <w:bookmarkStart w:id="2093" w:name="_Toc361063859"/>
      <w:bookmarkStart w:id="2094" w:name="_Toc361064005"/>
      <w:bookmarkStart w:id="2095" w:name="_Toc361064152"/>
      <w:bookmarkStart w:id="2096" w:name="_Toc361066251"/>
      <w:bookmarkStart w:id="2097" w:name="_Toc361066397"/>
      <w:bookmarkStart w:id="2098" w:name="_Toc361066544"/>
      <w:bookmarkStart w:id="2099" w:name="_Toc361066690"/>
      <w:bookmarkStart w:id="2100" w:name="_Toc361066835"/>
      <w:bookmarkStart w:id="2101" w:name="_Toc361154682"/>
      <w:bookmarkStart w:id="2102" w:name="_Toc360899817"/>
      <w:bookmarkStart w:id="2103" w:name="_Toc360900061"/>
      <w:bookmarkStart w:id="2104" w:name="_Toc361055011"/>
      <w:bookmarkStart w:id="2105" w:name="_Toc361058688"/>
      <w:bookmarkStart w:id="2106" w:name="_Toc361058845"/>
      <w:bookmarkStart w:id="2107" w:name="_Toc361058991"/>
      <w:bookmarkStart w:id="2108" w:name="_Toc361059136"/>
      <w:bookmarkStart w:id="2109" w:name="_Toc361059346"/>
      <w:bookmarkStart w:id="2110" w:name="_Toc361059492"/>
      <w:bookmarkStart w:id="2111" w:name="_Toc361059638"/>
      <w:bookmarkStart w:id="2112" w:name="_Toc361059784"/>
      <w:bookmarkStart w:id="2113" w:name="_Toc361063275"/>
      <w:bookmarkStart w:id="2114" w:name="_Toc361063423"/>
      <w:bookmarkStart w:id="2115" w:name="_Toc361063569"/>
      <w:bookmarkStart w:id="2116" w:name="_Toc361063719"/>
      <w:bookmarkStart w:id="2117" w:name="_Toc361063865"/>
      <w:bookmarkStart w:id="2118" w:name="_Toc361064011"/>
      <w:bookmarkStart w:id="2119" w:name="_Toc361064158"/>
      <w:bookmarkStart w:id="2120" w:name="_Toc361066257"/>
      <w:bookmarkStart w:id="2121" w:name="_Toc361066403"/>
      <w:bookmarkStart w:id="2122" w:name="_Toc361066550"/>
      <w:bookmarkStart w:id="2123" w:name="_Toc361066696"/>
      <w:bookmarkStart w:id="2124" w:name="_Toc361066841"/>
      <w:bookmarkStart w:id="2125" w:name="_Toc361154688"/>
      <w:bookmarkStart w:id="2126" w:name="_Toc360899818"/>
      <w:bookmarkStart w:id="2127" w:name="_Toc360900062"/>
      <w:bookmarkStart w:id="2128" w:name="_Toc361055012"/>
      <w:bookmarkStart w:id="2129" w:name="_Toc361058689"/>
      <w:bookmarkStart w:id="2130" w:name="_Toc361058846"/>
      <w:bookmarkStart w:id="2131" w:name="_Toc361058992"/>
      <w:bookmarkStart w:id="2132" w:name="_Toc361059137"/>
      <w:bookmarkStart w:id="2133" w:name="_Toc361059347"/>
      <w:bookmarkStart w:id="2134" w:name="_Toc361059493"/>
      <w:bookmarkStart w:id="2135" w:name="_Toc361059639"/>
      <w:bookmarkStart w:id="2136" w:name="_Toc361059785"/>
      <w:bookmarkStart w:id="2137" w:name="_Toc361063276"/>
      <w:bookmarkStart w:id="2138" w:name="_Toc361063424"/>
      <w:bookmarkStart w:id="2139" w:name="_Toc361063570"/>
      <w:bookmarkStart w:id="2140" w:name="_Toc361063720"/>
      <w:bookmarkStart w:id="2141" w:name="_Toc361063866"/>
      <w:bookmarkStart w:id="2142" w:name="_Toc361064012"/>
      <w:bookmarkStart w:id="2143" w:name="_Toc361064159"/>
      <w:bookmarkStart w:id="2144" w:name="_Toc361066258"/>
      <w:bookmarkStart w:id="2145" w:name="_Toc361066404"/>
      <w:bookmarkStart w:id="2146" w:name="_Toc361066551"/>
      <w:bookmarkStart w:id="2147" w:name="_Toc361066697"/>
      <w:bookmarkStart w:id="2148" w:name="_Toc361066842"/>
      <w:bookmarkStart w:id="2149" w:name="_Toc361154689"/>
      <w:bookmarkStart w:id="2150" w:name="_Toc360899821"/>
      <w:bookmarkStart w:id="2151" w:name="_Toc360900065"/>
      <w:bookmarkStart w:id="2152" w:name="_Toc361055015"/>
      <w:bookmarkStart w:id="2153" w:name="_Toc361058692"/>
      <w:bookmarkStart w:id="2154" w:name="_Toc361058849"/>
      <w:bookmarkStart w:id="2155" w:name="_Toc361058995"/>
      <w:bookmarkStart w:id="2156" w:name="_Toc361059140"/>
      <w:bookmarkStart w:id="2157" w:name="_Toc361059350"/>
      <w:bookmarkStart w:id="2158" w:name="_Toc361059496"/>
      <w:bookmarkStart w:id="2159" w:name="_Toc361059642"/>
      <w:bookmarkStart w:id="2160" w:name="_Toc361059788"/>
      <w:bookmarkStart w:id="2161" w:name="_Toc361063279"/>
      <w:bookmarkStart w:id="2162" w:name="_Toc361063427"/>
      <w:bookmarkStart w:id="2163" w:name="_Toc361063573"/>
      <w:bookmarkStart w:id="2164" w:name="_Toc361063723"/>
      <w:bookmarkStart w:id="2165" w:name="_Toc361063869"/>
      <w:bookmarkStart w:id="2166" w:name="_Toc361064015"/>
      <w:bookmarkStart w:id="2167" w:name="_Toc361064162"/>
      <w:bookmarkStart w:id="2168" w:name="_Toc361066261"/>
      <w:bookmarkStart w:id="2169" w:name="_Toc361066407"/>
      <w:bookmarkStart w:id="2170" w:name="_Toc361066554"/>
      <w:bookmarkStart w:id="2171" w:name="_Toc361066700"/>
      <w:bookmarkStart w:id="2172" w:name="_Toc361066845"/>
      <w:bookmarkStart w:id="2173" w:name="_Toc361154692"/>
      <w:bookmarkStart w:id="2174" w:name="_Toc360899823"/>
      <w:bookmarkStart w:id="2175" w:name="_Toc360900067"/>
      <w:bookmarkStart w:id="2176" w:name="_Toc361055017"/>
      <w:bookmarkStart w:id="2177" w:name="_Toc361058694"/>
      <w:bookmarkStart w:id="2178" w:name="_Toc361058851"/>
      <w:bookmarkStart w:id="2179" w:name="_Toc361058997"/>
      <w:bookmarkStart w:id="2180" w:name="_Toc361059142"/>
      <w:bookmarkStart w:id="2181" w:name="_Toc361059352"/>
      <w:bookmarkStart w:id="2182" w:name="_Toc361059498"/>
      <w:bookmarkStart w:id="2183" w:name="_Toc361059644"/>
      <w:bookmarkStart w:id="2184" w:name="_Toc361059790"/>
      <w:bookmarkStart w:id="2185" w:name="_Toc361063281"/>
      <w:bookmarkStart w:id="2186" w:name="_Toc361063429"/>
      <w:bookmarkStart w:id="2187" w:name="_Toc361063575"/>
      <w:bookmarkStart w:id="2188" w:name="_Toc361063725"/>
      <w:bookmarkStart w:id="2189" w:name="_Toc361063871"/>
      <w:bookmarkStart w:id="2190" w:name="_Toc361064017"/>
      <w:bookmarkStart w:id="2191" w:name="_Toc361064164"/>
      <w:bookmarkStart w:id="2192" w:name="_Toc361066263"/>
      <w:bookmarkStart w:id="2193" w:name="_Toc361066409"/>
      <w:bookmarkStart w:id="2194" w:name="_Toc361066556"/>
      <w:bookmarkStart w:id="2195" w:name="_Toc361066702"/>
      <w:bookmarkStart w:id="2196" w:name="_Toc361066847"/>
      <w:bookmarkStart w:id="2197" w:name="_Toc361154694"/>
      <w:bookmarkStart w:id="2198" w:name="_Toc360899825"/>
      <w:bookmarkStart w:id="2199" w:name="_Toc360900069"/>
      <w:bookmarkStart w:id="2200" w:name="_Toc361055019"/>
      <w:bookmarkStart w:id="2201" w:name="_Toc361058696"/>
      <w:bookmarkStart w:id="2202" w:name="_Toc361058853"/>
      <w:bookmarkStart w:id="2203" w:name="_Toc361058999"/>
      <w:bookmarkStart w:id="2204" w:name="_Toc361059144"/>
      <w:bookmarkStart w:id="2205" w:name="_Toc361059354"/>
      <w:bookmarkStart w:id="2206" w:name="_Toc361059500"/>
      <w:bookmarkStart w:id="2207" w:name="_Toc361059646"/>
      <w:bookmarkStart w:id="2208" w:name="_Toc361059792"/>
      <w:bookmarkStart w:id="2209" w:name="_Toc361063283"/>
      <w:bookmarkStart w:id="2210" w:name="_Toc361063431"/>
      <w:bookmarkStart w:id="2211" w:name="_Toc361063577"/>
      <w:bookmarkStart w:id="2212" w:name="_Toc361063727"/>
      <w:bookmarkStart w:id="2213" w:name="_Toc361063873"/>
      <w:bookmarkStart w:id="2214" w:name="_Toc361064019"/>
      <w:bookmarkStart w:id="2215" w:name="_Toc361064166"/>
      <w:bookmarkStart w:id="2216" w:name="_Toc361066265"/>
      <w:bookmarkStart w:id="2217" w:name="_Toc361066411"/>
      <w:bookmarkStart w:id="2218" w:name="_Toc361066558"/>
      <w:bookmarkStart w:id="2219" w:name="_Toc361066704"/>
      <w:bookmarkStart w:id="2220" w:name="_Toc361066849"/>
      <w:bookmarkStart w:id="2221" w:name="_Toc361154696"/>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r w:rsidRPr="003508F4">
        <w:rPr>
          <w:lang w:val="en-US"/>
        </w:rPr>
        <w:t xml:space="preserve">The specifications in subclause </w:t>
      </w:r>
      <w:r w:rsidR="007A002E">
        <w:fldChar w:fldCharType="begin" w:fldLock="1"/>
      </w:r>
      <w:r w:rsidR="007A002E">
        <w:instrText xml:space="preserve"> REF _Ref377975183 \r \h  \* MERGEFORMAT </w:instrText>
      </w:r>
      <w:r w:rsidR="007A002E">
        <w:fldChar w:fldCharType="separate"/>
      </w:r>
      <w:r w:rsidRPr="003508F4">
        <w:rPr>
          <w:highlight w:val="yellow"/>
          <w:lang w:val="en-US"/>
        </w:rPr>
        <w:t>F.8.3.4</w:t>
      </w:r>
      <w:r w:rsidR="007A002E">
        <w:fldChar w:fldCharType="end"/>
      </w:r>
      <w:r>
        <w:rPr>
          <w:lang w:val="en-US"/>
        </w:rPr>
        <w:t xml:space="preserve"> </w:t>
      </w:r>
      <w:r w:rsidRPr="003508F4">
        <w:rPr>
          <w:lang w:val="en-US"/>
        </w:rPr>
        <w:t>apply</w:t>
      </w:r>
      <w:r>
        <w:rPr>
          <w:lang w:val="en-US"/>
        </w:rPr>
        <w:t>.</w:t>
      </w:r>
    </w:p>
    <w:p w:rsidR="00333D3F" w:rsidRDefault="00333D3F" w:rsidP="00333D3F">
      <w:pPr>
        <w:pStyle w:val="3N"/>
        <w:ind w:left="403"/>
        <w:rPr>
          <w:lang w:val="en-US"/>
        </w:rPr>
      </w:pPr>
      <w:r w:rsidRPr="00D92B76">
        <w:rPr>
          <w:sz w:val="18"/>
          <w:szCs w:val="18"/>
          <w:lang w:val="en-US" w:eastAsia="zh-CN"/>
        </w:rPr>
        <w:t>NOTE</w:t>
      </w:r>
      <w:r w:rsidRPr="00D92B76">
        <w:rPr>
          <w:sz w:val="18"/>
          <w:szCs w:val="18"/>
          <w:lang w:val="en-US"/>
        </w:rPr>
        <w:t> </w:t>
      </w:r>
      <w:r w:rsidRPr="00D92B76">
        <w:rPr>
          <w:sz w:val="18"/>
          <w:szCs w:val="18"/>
          <w:lang w:val="en-US" w:eastAsia="zh-CN"/>
        </w:rPr>
        <w:t>– Because bitstreams conforming to this Annex are constrained to allow only zero</w:t>
      </w:r>
      <w:r w:rsidR="002A7B6C" w:rsidRPr="00D92B76">
        <w:rPr>
          <w:sz w:val="18"/>
          <w:szCs w:val="18"/>
          <w:lang w:val="en-US" w:eastAsia="zh-CN"/>
        </w:rPr>
        <w:t>-valued</w:t>
      </w:r>
      <w:r w:rsidRPr="00D92B76">
        <w:rPr>
          <w:sz w:val="18"/>
          <w:szCs w:val="18"/>
          <w:lang w:val="en-US" w:eastAsia="zh-CN"/>
        </w:rPr>
        <w:t xml:space="preserve"> motion vectors for</w:t>
      </w:r>
      <w:r w:rsidR="002A7B6C" w:rsidRPr="00D92B76">
        <w:rPr>
          <w:sz w:val="18"/>
          <w:szCs w:val="18"/>
          <w:lang w:val="en-US" w:eastAsia="zh-CN"/>
        </w:rPr>
        <w:t xml:space="preserve"> inter prediction using</w:t>
      </w:r>
      <w:r w:rsidRPr="00D92B76">
        <w:rPr>
          <w:sz w:val="18"/>
          <w:szCs w:val="18"/>
          <w:lang w:val="en-US" w:eastAsia="zh-CN"/>
        </w:rPr>
        <w:t xml:space="preserve"> inter layer reference pictures, </w:t>
      </w:r>
      <w:r w:rsidR="002A7B6C" w:rsidRPr="00D92B76">
        <w:rPr>
          <w:sz w:val="18"/>
          <w:szCs w:val="18"/>
          <w:lang w:val="en-US" w:eastAsia="zh-CN"/>
        </w:rPr>
        <w:t xml:space="preserve">it is suggested that </w:t>
      </w:r>
      <w:r w:rsidRPr="00D92B76">
        <w:rPr>
          <w:sz w:val="18"/>
          <w:szCs w:val="18"/>
          <w:lang w:val="en-US" w:eastAsia="de-DE"/>
        </w:rPr>
        <w:t xml:space="preserve">a scalable encoder should disable temporal motion vector prediction for the current picture </w:t>
      </w:r>
      <w:r w:rsidR="002A7B6C" w:rsidRPr="00D92B76">
        <w:rPr>
          <w:sz w:val="18"/>
          <w:szCs w:val="18"/>
          <w:lang w:val="en-US" w:eastAsia="de-DE"/>
        </w:rPr>
        <w:t>(</w:t>
      </w:r>
      <w:r w:rsidRPr="00D92B76">
        <w:rPr>
          <w:sz w:val="18"/>
          <w:szCs w:val="18"/>
          <w:lang w:val="en-US" w:eastAsia="de-DE"/>
        </w:rPr>
        <w:t xml:space="preserve">by setting </w:t>
      </w:r>
      <w:r w:rsidRPr="00D92B76">
        <w:rPr>
          <w:noProof/>
          <w:sz w:val="18"/>
          <w:szCs w:val="18"/>
        </w:rPr>
        <w:t>slice_temporal_mvp_enabled_flag to zero</w:t>
      </w:r>
      <w:r w:rsidR="002A7B6C" w:rsidRPr="00D92B76">
        <w:rPr>
          <w:noProof/>
          <w:sz w:val="18"/>
          <w:szCs w:val="18"/>
        </w:rPr>
        <w:t>)</w:t>
      </w:r>
      <w:r w:rsidRPr="00D92B76">
        <w:rPr>
          <w:noProof/>
          <w:sz w:val="18"/>
          <w:szCs w:val="18"/>
        </w:rPr>
        <w:t xml:space="preserve"> </w:t>
      </w:r>
      <w:r w:rsidRPr="00D92B76">
        <w:rPr>
          <w:sz w:val="18"/>
          <w:szCs w:val="18"/>
          <w:lang w:val="en-US" w:eastAsia="de-DE"/>
        </w:rPr>
        <w:t>when the reference picture lists</w:t>
      </w:r>
      <w:r w:rsidRPr="00D92B76">
        <w:rPr>
          <w:noProof/>
          <w:sz w:val="18"/>
          <w:szCs w:val="18"/>
        </w:rPr>
        <w:t xml:space="preserve"> of all slices in the current picture</w:t>
      </w:r>
      <w:r w:rsidR="002A7B6C" w:rsidRPr="00D92B76">
        <w:rPr>
          <w:noProof/>
          <w:sz w:val="18"/>
          <w:szCs w:val="18"/>
        </w:rPr>
        <w:t xml:space="preserve"> include </w:t>
      </w:r>
      <w:r w:rsidR="002A7B6C" w:rsidRPr="00D92B76">
        <w:rPr>
          <w:sz w:val="18"/>
          <w:szCs w:val="18"/>
          <w:lang w:val="en-US" w:eastAsia="de-DE"/>
        </w:rPr>
        <w:t>only inter-layer reference pictures</w:t>
      </w:r>
      <w:r w:rsidRPr="00D92B76">
        <w:rPr>
          <w:noProof/>
          <w:sz w:val="18"/>
          <w:szCs w:val="18"/>
        </w:rPr>
        <w:t xml:space="preserve">. This </w:t>
      </w:r>
      <w:r w:rsidR="002A7B6C" w:rsidRPr="00D92B76">
        <w:rPr>
          <w:noProof/>
          <w:sz w:val="18"/>
          <w:szCs w:val="18"/>
        </w:rPr>
        <w:t xml:space="preserve">way, the encoder would be able to </w:t>
      </w:r>
      <w:r w:rsidRPr="00D92B76">
        <w:rPr>
          <w:noProof/>
          <w:sz w:val="18"/>
          <w:szCs w:val="18"/>
        </w:rPr>
        <w:t xml:space="preserve">avoid the need to send </w:t>
      </w:r>
      <w:r w:rsidR="002A7B6C" w:rsidRPr="00D92B76">
        <w:rPr>
          <w:noProof/>
          <w:sz w:val="18"/>
          <w:szCs w:val="18"/>
        </w:rPr>
        <w:t xml:space="preserve">the slice segment header </w:t>
      </w:r>
      <w:r w:rsidRPr="00D92B76">
        <w:rPr>
          <w:noProof/>
          <w:sz w:val="18"/>
          <w:szCs w:val="18"/>
        </w:rPr>
        <w:t>syntax elements collocated_from_l0_flag and collocated_ref_idx.</w:t>
      </w:r>
    </w:p>
    <w:p w:rsidR="00944988" w:rsidRPr="00920F0C" w:rsidRDefault="00944988" w:rsidP="00DE50CD">
      <w:pPr>
        <w:pStyle w:val="Annex3"/>
        <w:numPr>
          <w:ilvl w:val="2"/>
          <w:numId w:val="35"/>
        </w:numPr>
        <w:tabs>
          <w:tab w:val="clear" w:pos="1440"/>
        </w:tabs>
        <w:textAlignment w:val="auto"/>
        <w:rPr>
          <w:lang w:val="en-CA"/>
        </w:rPr>
      </w:pPr>
      <w:bookmarkStart w:id="2222" w:name="_Toc357439326"/>
      <w:bookmarkStart w:id="2223" w:name="_Toc356824352"/>
      <w:bookmarkStart w:id="2224" w:name="_Toc356148153"/>
      <w:bookmarkStart w:id="2225" w:name="_Toc348629471"/>
      <w:bookmarkStart w:id="2226" w:name="_Toc351367701"/>
      <w:bookmarkStart w:id="2227" w:name="_Ref364437014"/>
      <w:bookmarkStart w:id="2228" w:name="_Toc389494883"/>
      <w:r w:rsidRPr="00920F0C">
        <w:rPr>
          <w:lang w:val="en-CA"/>
        </w:rPr>
        <w:t>Decoding process for coding units coded in intra prediction mode</w:t>
      </w:r>
      <w:bookmarkEnd w:id="2222"/>
      <w:bookmarkEnd w:id="2223"/>
      <w:bookmarkEnd w:id="2224"/>
      <w:bookmarkEnd w:id="2225"/>
      <w:bookmarkEnd w:id="2226"/>
      <w:bookmarkEnd w:id="2227"/>
      <w:bookmarkEnd w:id="2228"/>
    </w:p>
    <w:p w:rsidR="00944988" w:rsidRPr="00920F0C" w:rsidRDefault="00944988" w:rsidP="00944988">
      <w:pPr>
        <w:pStyle w:val="3N"/>
        <w:rPr>
          <w:lang w:val="en-CA"/>
        </w:rPr>
      </w:pPr>
      <w:r w:rsidRPr="00920F0C">
        <w:rPr>
          <w:lang w:val="en-CA"/>
        </w:rPr>
        <w:t xml:space="preserve">The specifications in subclause </w:t>
      </w:r>
      <w:r w:rsidR="007A002E">
        <w:fldChar w:fldCharType="begin" w:fldLock="1"/>
      </w:r>
      <w:r w:rsidR="007A002E">
        <w:instrText xml:space="preserve"> REF _Ref373399155 \r \h  \* MERGEFORMAT </w:instrText>
      </w:r>
      <w:r w:rsidR="007A002E">
        <w:fldChar w:fldCharType="separate"/>
      </w:r>
      <w:r w:rsidR="00736162" w:rsidRPr="00736162">
        <w:rPr>
          <w:highlight w:val="yellow"/>
          <w:lang w:val="en-CA"/>
        </w:rPr>
        <w:t>F.8.4</w:t>
      </w:r>
      <w:r w:rsidR="007A002E">
        <w:fldChar w:fldCharType="end"/>
      </w:r>
      <w:r w:rsidRPr="00920F0C">
        <w:rPr>
          <w:lang w:val="en-CA"/>
        </w:rPr>
        <w:t xml:space="preserve"> apply.</w:t>
      </w:r>
    </w:p>
    <w:p w:rsidR="00944988" w:rsidRPr="00920F0C" w:rsidRDefault="00944988" w:rsidP="00DE50CD">
      <w:pPr>
        <w:pStyle w:val="Annex3"/>
        <w:numPr>
          <w:ilvl w:val="2"/>
          <w:numId w:val="35"/>
        </w:numPr>
        <w:tabs>
          <w:tab w:val="clear" w:pos="1440"/>
        </w:tabs>
        <w:textAlignment w:val="auto"/>
        <w:rPr>
          <w:lang w:val="en-CA"/>
        </w:rPr>
      </w:pPr>
      <w:bookmarkStart w:id="2229" w:name="_Toc357439327"/>
      <w:bookmarkStart w:id="2230" w:name="_Toc356824353"/>
      <w:bookmarkStart w:id="2231" w:name="_Toc356148154"/>
      <w:bookmarkStart w:id="2232" w:name="_Toc348629472"/>
      <w:bookmarkStart w:id="2233" w:name="_Toc351367702"/>
      <w:bookmarkStart w:id="2234" w:name="_Ref364437022"/>
      <w:bookmarkStart w:id="2235" w:name="_Toc389494884"/>
      <w:r w:rsidRPr="00920F0C">
        <w:rPr>
          <w:lang w:val="en-CA"/>
        </w:rPr>
        <w:t>Decoding process for coding units coded in inter prediction mode</w:t>
      </w:r>
      <w:bookmarkEnd w:id="2229"/>
      <w:bookmarkEnd w:id="2230"/>
      <w:bookmarkEnd w:id="2231"/>
      <w:bookmarkEnd w:id="2232"/>
      <w:bookmarkEnd w:id="2233"/>
      <w:bookmarkEnd w:id="2234"/>
      <w:bookmarkEnd w:id="2235"/>
    </w:p>
    <w:p w:rsidR="00262781" w:rsidRPr="00262781" w:rsidRDefault="00944988" w:rsidP="00262781">
      <w:pPr>
        <w:pStyle w:val="3N"/>
        <w:rPr>
          <w:lang w:val="en-US"/>
        </w:rPr>
      </w:pPr>
      <w:r w:rsidRPr="00920F0C">
        <w:rPr>
          <w:lang w:val="en-CA"/>
        </w:rPr>
        <w:t xml:space="preserve">The specifications in subclause </w:t>
      </w:r>
      <w:r w:rsidR="007A002E">
        <w:fldChar w:fldCharType="begin" w:fldLock="1"/>
      </w:r>
      <w:r w:rsidR="007A002E">
        <w:instrText xml:space="preserve"> REF _Ref360894666 \r \h  \* MERGEFORMAT </w:instrText>
      </w:r>
      <w:r w:rsidR="007A002E">
        <w:fldChar w:fldCharType="separate"/>
      </w:r>
      <w:r w:rsidR="00736162" w:rsidRPr="00736162">
        <w:rPr>
          <w:highlight w:val="yellow"/>
          <w:lang w:val="en-CA"/>
        </w:rPr>
        <w:t>F.8.5</w:t>
      </w:r>
      <w:r w:rsidR="007A002E">
        <w:fldChar w:fldCharType="end"/>
      </w:r>
      <w:r w:rsidR="00736162">
        <w:rPr>
          <w:lang w:val="en-CA"/>
        </w:rPr>
        <w:t xml:space="preserve"> </w:t>
      </w:r>
      <w:r w:rsidRPr="00920F0C">
        <w:rPr>
          <w:lang w:val="en-CA"/>
        </w:rPr>
        <w:t>apply</w:t>
      </w:r>
      <w:r w:rsidR="009B4CC8" w:rsidRPr="00920F0C">
        <w:rPr>
          <w:lang w:val="en-CA"/>
        </w:rPr>
        <w:t xml:space="preserve"> with the following </w:t>
      </w:r>
      <w:r w:rsidR="00C9677C">
        <w:rPr>
          <w:lang w:val="en-CA"/>
        </w:rPr>
        <w:t>add</w:t>
      </w:r>
      <w:r w:rsidR="008562BF">
        <w:rPr>
          <w:lang w:val="en-CA"/>
        </w:rPr>
        <w:t>i</w:t>
      </w:r>
      <w:r w:rsidR="00C9677C">
        <w:rPr>
          <w:lang w:val="en-CA"/>
        </w:rPr>
        <w:t>tions.</w:t>
      </w:r>
    </w:p>
    <w:p w:rsidR="003864FE" w:rsidRDefault="003864FE" w:rsidP="003864FE">
      <w:pPr>
        <w:ind w:left="3"/>
        <w:rPr>
          <w:noProof/>
          <w:lang w:eastAsia="ja-JP"/>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w:t>
      </w:r>
      <w:r w:rsidR="00A36103">
        <w:rPr>
          <w:noProof/>
          <w:lang w:eastAsia="ko-KR"/>
        </w:rPr>
        <w:t> </w:t>
      </w:r>
      <w:r>
        <w:rPr>
          <w:noProof/>
          <w:lang w:eastAsia="ko-KR"/>
        </w:rPr>
        <w:t>0</w:t>
      </w:r>
      <w:r w:rsidR="00A36103" w:rsidRPr="00A36103">
        <w:rPr>
          <w:noProof/>
          <w:lang w:val="en-US" w:eastAsia="ko-KR"/>
        </w:rPr>
        <w:t> </w:t>
      </w:r>
      <w:r>
        <w:rPr>
          <w:noProof/>
          <w:lang w:eastAsia="ko-KR"/>
        </w:rPr>
        <w:t>] and mvLX[</w:t>
      </w:r>
      <w:r w:rsidR="00A36103">
        <w:rPr>
          <w:noProof/>
          <w:lang w:eastAsia="ko-KR"/>
        </w:rPr>
        <w:t> </w:t>
      </w:r>
      <w:r>
        <w:rPr>
          <w:noProof/>
          <w:lang w:eastAsia="ko-KR"/>
        </w:rPr>
        <w:t>1</w:t>
      </w:r>
      <w:r w:rsidR="00A36103">
        <w:rPr>
          <w:noProof/>
          <w:lang w:eastAsia="ko-KR"/>
        </w:rPr>
        <w:t> </w:t>
      </w:r>
      <w:r>
        <w:rPr>
          <w:noProof/>
          <w:lang w:eastAsia="ko-KR"/>
        </w:rPr>
        <w:t>]</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w:t>
      </w:r>
      <w:r w:rsidR="00A82575">
        <w:rPr>
          <w:noProof/>
          <w:lang w:eastAsia="ko-KR"/>
        </w:rPr>
        <w:t>n</w:t>
      </w:r>
      <w:r w:rsidRPr="008E7CD1">
        <w:rPr>
          <w:noProof/>
          <w:lang w:eastAsia="ko-KR"/>
        </w:rPr>
        <w:t xml:space="preserve"> </w:t>
      </w:r>
      <w:r>
        <w:rPr>
          <w:noProof/>
          <w:lang w:eastAsia="ko-KR"/>
        </w:rPr>
        <w:t>inter-layer</w:t>
      </w:r>
      <w:r w:rsidRPr="008E7CD1">
        <w:rPr>
          <w:noProof/>
          <w:lang w:eastAsia="ko-KR"/>
        </w:rPr>
        <w:t xml:space="preserve"> reference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for X being replaced by 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w:t>
      </w:r>
      <w:r w:rsidR="00A36103">
        <w:rPr>
          <w:noProof/>
          <w:lang w:eastAsia="ja-JP"/>
        </w:rPr>
        <w:t> </w:t>
      </w:r>
      <w:r>
        <w:rPr>
          <w:noProof/>
          <w:lang w:eastAsia="ja-JP"/>
        </w:rPr>
        <w:t>0</w:t>
      </w:r>
      <w:r w:rsidR="00A36103">
        <w:rPr>
          <w:noProof/>
          <w:lang w:eastAsia="ja-JP"/>
        </w:rPr>
        <w:t> </w:t>
      </w:r>
      <w:r>
        <w:rPr>
          <w:noProof/>
          <w:lang w:eastAsia="ja-JP"/>
        </w:rPr>
        <w:t>] and mvLX[</w:t>
      </w:r>
      <w:r w:rsidR="00A36103">
        <w:rPr>
          <w:noProof/>
          <w:lang w:eastAsia="ja-JP"/>
        </w:rPr>
        <w:t> </w:t>
      </w:r>
      <w:r>
        <w:rPr>
          <w:noProof/>
          <w:lang w:eastAsia="ja-JP"/>
        </w:rPr>
        <w:t>1</w:t>
      </w:r>
      <w:r w:rsidR="00A36103">
        <w:rPr>
          <w:noProof/>
          <w:lang w:eastAsia="ja-JP"/>
        </w:rPr>
        <w:t> </w:t>
      </w:r>
      <w:r>
        <w:rPr>
          <w:noProof/>
          <w:lang w:eastAsia="ja-JP"/>
        </w:rPr>
        <w:t>]</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w:t>
      </w:r>
      <w:r w:rsidR="00A82575">
        <w:rPr>
          <w:noProof/>
          <w:lang w:eastAsia="ja-JP"/>
        </w:rPr>
        <w:t>n inter-layer</w:t>
      </w:r>
      <w:r w:rsidRPr="008E7CD1">
        <w:rPr>
          <w:noProof/>
          <w:lang w:eastAsia="ja-JP"/>
        </w:rPr>
        <w:t xml:space="preserve"> reference picture. </w:t>
      </w:r>
    </w:p>
    <w:p w:rsidR="00F218F0" w:rsidRDefault="00F218F0" w:rsidP="00F218F0">
      <w:pPr>
        <w:pStyle w:val="3N"/>
        <w:rPr>
          <w:lang w:val="en-CA" w:eastAsia="ko-KR"/>
        </w:rPr>
      </w:pPr>
      <w:r w:rsidRPr="00C42F69">
        <w:rPr>
          <w:lang w:val="en-CA"/>
        </w:rPr>
        <w:t>The variable currLayerId is set equal to nuh_layer_id of the current decoded picture</w:t>
      </w:r>
      <w:r w:rsidR="007B5AD0">
        <w:rPr>
          <w:lang w:val="en-CA"/>
        </w:rPr>
        <w:t>.</w:t>
      </w:r>
    </w:p>
    <w:p w:rsidR="00F218F0" w:rsidRDefault="00F218F0" w:rsidP="00F218F0">
      <w:pPr>
        <w:pStyle w:val="3N"/>
        <w:rPr>
          <w:noProof/>
          <w:lang w:val="en-US" w:eastAsia="ja-JP"/>
        </w:rPr>
      </w:pPr>
      <w:r w:rsidRPr="00291269">
        <w:rPr>
          <w:noProof/>
          <w:lang w:val="en-US" w:eastAsia="ja-JP"/>
        </w:rPr>
        <w:t xml:space="preserve">It is a requirement of bitstream conformance that </w:t>
      </w:r>
      <w:r>
        <w:rPr>
          <w:noProof/>
          <w:lang w:val="en-US" w:eastAsia="ja-JP"/>
        </w:rPr>
        <w:t xml:space="preserve">when the reference picture represented by </w:t>
      </w:r>
      <w:r w:rsidRPr="00291269">
        <w:rPr>
          <w:noProof/>
          <w:lang w:val="en-US" w:eastAsia="ja-JP"/>
        </w:rPr>
        <w:t xml:space="preserve">the </w:t>
      </w:r>
      <w:r>
        <w:rPr>
          <w:noProof/>
          <w:lang w:val="en-US" w:eastAsia="ja-JP"/>
        </w:rPr>
        <w:t>variable r</w:t>
      </w:r>
      <w:r w:rsidRPr="00291269">
        <w:rPr>
          <w:noProof/>
          <w:lang w:val="en-US" w:eastAsia="ja-JP"/>
        </w:rPr>
        <w:t>efIdxLX</w:t>
      </w:r>
      <w:r>
        <w:rPr>
          <w:noProof/>
          <w:lang w:val="en-US" w:eastAsia="ja-JP"/>
        </w:rPr>
        <w:t xml:space="preserve"> and derived by invoking the subclause </w:t>
      </w:r>
      <w:r w:rsidRPr="00D62524">
        <w:rPr>
          <w:noProof/>
          <w:highlight w:val="yellow"/>
          <w:lang w:val="en-US" w:eastAsia="ja-JP"/>
        </w:rPr>
        <w:t>8.5.3.</w:t>
      </w:r>
      <w:r>
        <w:rPr>
          <w:noProof/>
          <w:highlight w:val="yellow"/>
          <w:lang w:val="en-US" w:eastAsia="ja-JP"/>
        </w:rPr>
        <w:t>2</w:t>
      </w:r>
      <w:r>
        <w:rPr>
          <w:noProof/>
          <w:lang w:val="en-US" w:eastAsia="ja-JP"/>
        </w:rPr>
        <w:t xml:space="preserve">, </w:t>
      </w:r>
      <w:r w:rsidRPr="008E7CD1">
        <w:rPr>
          <w:noProof/>
          <w:lang w:eastAsia="ko-KR"/>
        </w:rPr>
        <w:t>for X being replaced by either 0 or 1,</w:t>
      </w:r>
      <w:r>
        <w:rPr>
          <w:noProof/>
          <w:lang w:val="en-US" w:eastAsia="ja-JP"/>
        </w:rPr>
        <w:t xml:space="preserve"> is</w:t>
      </w:r>
      <w:r w:rsidRPr="00291269">
        <w:rPr>
          <w:noProof/>
          <w:lang w:val="en-US" w:eastAsia="ja-JP"/>
        </w:rPr>
        <w:t xml:space="preserve"> a</w:t>
      </w:r>
      <w:r>
        <w:rPr>
          <w:noProof/>
          <w:lang w:val="en-US" w:eastAsia="ja-JP"/>
        </w:rPr>
        <w:t>n inter-layer reference picture,</w:t>
      </w:r>
      <w:r w:rsidRPr="00291269">
        <w:rPr>
          <w:noProof/>
          <w:lang w:val="en-US" w:eastAsia="ja-JP"/>
        </w:rPr>
        <w:t xml:space="preserve"> </w:t>
      </w:r>
      <w:r>
        <w:rPr>
          <w:szCs w:val="22"/>
          <w:lang w:val="en-US"/>
        </w:rPr>
        <w:t>VpsInterLayerSamplePredictionEnabled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F218F0" w:rsidRDefault="00F218F0" w:rsidP="00F218F0">
      <w:pPr>
        <w:ind w:left="3"/>
        <w:rPr>
          <w:lang w:val="en-US"/>
        </w:rPr>
      </w:pPr>
      <w:r>
        <w:rPr>
          <w:noProof/>
          <w:lang w:eastAsia="ja-JP"/>
        </w:rPr>
        <w:t xml:space="preserve">It is a requirement of bitstream conformance when the collocated picture colPic, used for temporal motion vector prediction and derived by invoking the subclause </w:t>
      </w:r>
      <w:r w:rsidRPr="00EC091B">
        <w:rPr>
          <w:noProof/>
          <w:highlight w:val="yellow"/>
          <w:lang w:eastAsia="ko-KR"/>
        </w:rPr>
        <w:t>8.5.3.</w:t>
      </w:r>
      <w:r>
        <w:rPr>
          <w:noProof/>
          <w:highlight w:val="yellow"/>
          <w:lang w:eastAsia="ko-KR"/>
        </w:rPr>
        <w:t>2.7</w:t>
      </w:r>
      <w:r>
        <w:rPr>
          <w:noProof/>
          <w:lang w:eastAsia="ja-JP"/>
        </w:rPr>
        <w:t xml:space="preserve">, is an inter-layer reference picture, </w:t>
      </w:r>
      <w:r>
        <w:rPr>
          <w:szCs w:val="22"/>
          <w:lang w:val="en-US"/>
        </w:rPr>
        <w:t>VpsInterLayerMotionPredictionEnabled</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sidRPr="00D242E9">
        <w:rPr>
          <w:lang w:val="en-CA"/>
        </w:rPr>
        <w:t>currLayerId</w:t>
      </w:r>
      <w:r w:rsidRPr="00DA2A67">
        <w:rPr>
          <w:lang w:val="en-CA"/>
        </w:rPr>
        <w:t> </w:t>
      </w:r>
      <w:r>
        <w:rPr>
          <w:lang w:val="en-CA"/>
        </w:rPr>
        <w:t>] </w:t>
      </w:r>
      <w:r w:rsidRPr="00DA2A67">
        <w:rPr>
          <w:lang w:val="en-CA"/>
        </w:rPr>
        <w:t>][</w:t>
      </w:r>
      <w:r>
        <w:rPr>
          <w:lang w:val="en-CA"/>
        </w:rPr>
        <w:t> </w:t>
      </w:r>
      <w:r w:rsidRPr="00983CFA">
        <w:rPr>
          <w:rFonts w:eastAsia="Times New Roman"/>
          <w:lang w:val="en-US"/>
        </w:rPr>
        <w:t>LayerIdxInVps</w:t>
      </w:r>
      <w:r>
        <w:rPr>
          <w:rFonts w:eastAsia="Times New Roman"/>
          <w:lang w:val="en-US"/>
        </w:rPr>
        <w:t>[</w:t>
      </w:r>
      <w:r w:rsidRPr="00DA2A67">
        <w:rPr>
          <w:lang w:val="en-CA"/>
        </w:rPr>
        <w:t> </w:t>
      </w:r>
      <w:r>
        <w:rPr>
          <w:lang w:val="en-CA"/>
        </w:rPr>
        <w:t>rLId</w:t>
      </w:r>
      <w:r w:rsidRPr="00DA2A67">
        <w:rPr>
          <w:lang w:val="en-CA"/>
        </w:rPr>
        <w:t> </w:t>
      </w:r>
      <w:r>
        <w:rPr>
          <w:lang w:val="en-CA"/>
        </w:rPr>
        <w:t>] </w:t>
      </w:r>
      <w:r w:rsidRPr="00DA2A67">
        <w:rPr>
          <w:lang w:val="en-CA"/>
        </w:rPr>
        <w:t xml:space="preserve">] </w:t>
      </w:r>
      <w:r>
        <w:rPr>
          <w:noProof/>
          <w:lang w:val="en-US" w:eastAsia="ja-JP"/>
        </w:rPr>
        <w:t xml:space="preserve">shall be equal to 1, where rLId is set equal to </w:t>
      </w:r>
      <w:r w:rsidRPr="00C42F69">
        <w:rPr>
          <w:lang w:val="en-CA"/>
        </w:rPr>
        <w:t>nuh_layer_id</w:t>
      </w:r>
      <w:r>
        <w:rPr>
          <w:noProof/>
          <w:lang w:val="en-US" w:eastAsia="ja-JP"/>
        </w:rPr>
        <w:t xml:space="preserve"> of the inter-layer picture.</w:t>
      </w:r>
    </w:p>
    <w:p w:rsidR="00DE6A44" w:rsidRDefault="00DE6A44" w:rsidP="003864FE">
      <w:pPr>
        <w:ind w:left="3"/>
        <w:rPr>
          <w:noProof/>
          <w:lang w:eastAsia="ja-JP"/>
        </w:rPr>
      </w:pPr>
      <w:r>
        <w:rPr>
          <w:noProof/>
          <w:lang w:eastAsia="ja-JP"/>
        </w:rPr>
        <w:t>It is a requirement of bitstream conformance that the collocated picture colPic</w:t>
      </w:r>
      <w:r w:rsidR="001B493C">
        <w:rPr>
          <w:noProof/>
          <w:lang w:eastAsia="ja-JP"/>
        </w:rPr>
        <w:t>,</w:t>
      </w:r>
      <w:r>
        <w:rPr>
          <w:noProof/>
          <w:lang w:eastAsia="ja-JP"/>
        </w:rPr>
        <w:t xml:space="preserve"> used for </w:t>
      </w:r>
      <w:r w:rsidR="002B5F07">
        <w:rPr>
          <w:noProof/>
          <w:lang w:eastAsia="ja-JP"/>
        </w:rPr>
        <w:t>temporal motion vector prediction</w:t>
      </w:r>
      <w:r w:rsidR="001B493C">
        <w:rPr>
          <w:noProof/>
          <w:lang w:eastAsia="ja-JP"/>
        </w:rPr>
        <w:t xml:space="preserve"> and</w:t>
      </w:r>
      <w:r w:rsidR="002B5F07">
        <w:rPr>
          <w:noProof/>
          <w:lang w:eastAsia="ja-JP"/>
        </w:rPr>
        <w:t xml:space="preserve"> derived by invoking the </w:t>
      </w:r>
      <w:r>
        <w:rPr>
          <w:noProof/>
          <w:lang w:eastAsia="ja-JP"/>
        </w:rPr>
        <w:t xml:space="preserve">subclause </w:t>
      </w:r>
      <w:r w:rsidR="002B5F07" w:rsidRPr="00EC091B">
        <w:rPr>
          <w:noProof/>
          <w:highlight w:val="yellow"/>
          <w:lang w:eastAsia="ko-KR"/>
        </w:rPr>
        <w:t>8.5.3.</w:t>
      </w:r>
      <w:r w:rsidR="002B5F07">
        <w:rPr>
          <w:noProof/>
          <w:highlight w:val="yellow"/>
          <w:lang w:eastAsia="ko-KR"/>
        </w:rPr>
        <w:t>2.7</w:t>
      </w:r>
      <w:r w:rsidR="002B5F07">
        <w:rPr>
          <w:noProof/>
          <w:lang w:eastAsia="ja-JP"/>
        </w:rPr>
        <w:t xml:space="preserve">, shall not be an inter-layer reference picture if the reference layer picture is coded using </w:t>
      </w:r>
      <w:r w:rsidR="00A36103">
        <w:rPr>
          <w:noProof/>
          <w:lang w:eastAsia="ja-JP"/>
        </w:rPr>
        <w:t>two</w:t>
      </w:r>
      <w:r w:rsidR="002B5F07">
        <w:rPr>
          <w:noProof/>
          <w:lang w:eastAsia="ja-JP"/>
        </w:rPr>
        <w:t xml:space="preserve"> or more slice segments, and </w:t>
      </w:r>
      <w:r w:rsidR="001B493C">
        <w:rPr>
          <w:noProof/>
          <w:lang w:eastAsia="ja-JP"/>
        </w:rPr>
        <w:t>any</w:t>
      </w:r>
      <w:r>
        <w:rPr>
          <w:noProof/>
          <w:lang w:eastAsia="ja-JP"/>
        </w:rPr>
        <w:t xml:space="preserve"> of the following conditions is true:</w:t>
      </w:r>
    </w:p>
    <w:p w:rsidR="001B493C" w:rsidRDefault="007B5AD0" w:rsidP="007B5AD0">
      <w:pPr>
        <w:pStyle w:val="ListParagraph"/>
        <w:tabs>
          <w:tab w:val="clear" w:pos="794"/>
          <w:tab w:val="clear" w:pos="1191"/>
        </w:tabs>
        <w:ind w:left="800" w:hanging="440"/>
        <w:rPr>
          <w:szCs w:val="22"/>
        </w:rPr>
      </w:pPr>
      <w:r w:rsidRPr="00912C80">
        <w:rPr>
          <w:noProof/>
        </w:rPr>
        <w:lastRenderedPageBreak/>
        <w:t>–</w:t>
      </w:r>
      <w:r w:rsidRPr="00912C80">
        <w:rPr>
          <w:noProof/>
          <w:lang w:eastAsia="ko-KR"/>
        </w:rPr>
        <w:tab/>
      </w:r>
      <w:r w:rsidR="00DE6A44" w:rsidRPr="00AD310C">
        <w:rPr>
          <w:noProof/>
        </w:rPr>
        <w:t>The</w:t>
      </w:r>
      <w:r w:rsidR="00DE6A44" w:rsidRPr="00AD310C">
        <w:rPr>
          <w:szCs w:val="22"/>
        </w:rPr>
        <w:t xml:space="preserve"> slice segme</w:t>
      </w:r>
      <w:r w:rsidR="001B493C">
        <w:rPr>
          <w:szCs w:val="22"/>
        </w:rPr>
        <w:t>nt header syntax element slice_</w:t>
      </w:r>
      <w:r w:rsidR="00DE6A44" w:rsidRPr="00AD310C">
        <w:rPr>
          <w:szCs w:val="22"/>
        </w:rPr>
        <w:t>type</w:t>
      </w:r>
      <w:r w:rsidR="001B493C">
        <w:rPr>
          <w:szCs w:val="22"/>
        </w:rPr>
        <w:t xml:space="preserve"> of at least one of the slice segments of the reference layer picture is different from the slice segment header syntax element slice_type of another slice segment of the reference layer picture;</w:t>
      </w:r>
    </w:p>
    <w:p w:rsidR="00DE6A44" w:rsidRPr="00AD310C" w:rsidRDefault="007B5AD0" w:rsidP="007B5AD0">
      <w:pPr>
        <w:pStyle w:val="ListParagraph"/>
        <w:tabs>
          <w:tab w:val="clear" w:pos="794"/>
          <w:tab w:val="clear" w:pos="1191"/>
        </w:tabs>
        <w:ind w:left="800" w:hanging="440"/>
        <w:rPr>
          <w:szCs w:val="22"/>
        </w:rPr>
      </w:pPr>
      <w:r w:rsidRPr="00912C80">
        <w:rPr>
          <w:noProof/>
        </w:rPr>
        <w:t>–</w:t>
      </w:r>
      <w:r w:rsidRPr="00912C80">
        <w:rPr>
          <w:noProof/>
          <w:lang w:eastAsia="ko-KR"/>
        </w:rPr>
        <w:tab/>
      </w:r>
      <w:r w:rsidR="001B493C">
        <w:rPr>
          <w:szCs w:val="22"/>
        </w:rPr>
        <w:t>The slice segment header syntax element, num_ref_idx_lX</w:t>
      </w:r>
      <w:r w:rsidR="00DE6A44" w:rsidRPr="00AD310C">
        <w:rPr>
          <w:szCs w:val="22"/>
        </w:rPr>
        <w:t>_active_minus1</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at least one of the slice segments of the reference layer picture is different from the slice segment header syntax element num_ref_idx_lX</w:t>
      </w:r>
      <w:r w:rsidR="001B493C" w:rsidRPr="00AD310C">
        <w:rPr>
          <w:szCs w:val="22"/>
        </w:rPr>
        <w:t>_active_minus1</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another slice segment of the reference layer picture</w:t>
      </w:r>
      <w:r>
        <w:rPr>
          <w:szCs w:val="22"/>
        </w:rPr>
        <w:t>;</w:t>
      </w:r>
    </w:p>
    <w:p w:rsidR="00DE6A44" w:rsidRPr="005C58C6" w:rsidRDefault="007B5AD0" w:rsidP="007B5AD0">
      <w:pPr>
        <w:pStyle w:val="ListParagraph"/>
        <w:tabs>
          <w:tab w:val="clear" w:pos="794"/>
          <w:tab w:val="clear" w:pos="1191"/>
        </w:tabs>
        <w:ind w:left="800" w:hanging="440"/>
        <w:rPr>
          <w:noProof/>
          <w:lang w:eastAsia="ko-KR"/>
        </w:rPr>
      </w:pPr>
      <w:r w:rsidRPr="00912C80">
        <w:rPr>
          <w:noProof/>
        </w:rPr>
        <w:t>–</w:t>
      </w:r>
      <w:r w:rsidRPr="00912C80">
        <w:rPr>
          <w:noProof/>
          <w:lang w:eastAsia="ko-KR"/>
        </w:rPr>
        <w:tab/>
      </w:r>
      <w:r w:rsidR="001B493C">
        <w:rPr>
          <w:szCs w:val="22"/>
        </w:rPr>
        <w:t>T</w:t>
      </w:r>
      <w:r w:rsidR="00DE6A44" w:rsidRPr="0064622F">
        <w:rPr>
          <w:szCs w:val="22"/>
        </w:rPr>
        <w:t xml:space="preserve">he </w:t>
      </w:r>
      <w:r w:rsidR="001B493C">
        <w:rPr>
          <w:szCs w:val="22"/>
        </w:rPr>
        <w:t>reference picture list,</w:t>
      </w:r>
      <w:r w:rsidR="00DE6A44" w:rsidRPr="0064622F">
        <w:rPr>
          <w:szCs w:val="22"/>
        </w:rPr>
        <w:t xml:space="preserve"> RefPicList</w:t>
      </w:r>
      <w:r w:rsidR="001B493C">
        <w:rPr>
          <w:szCs w:val="22"/>
        </w:rPr>
        <w:t>X</w:t>
      </w:r>
      <w:r w:rsidR="00DE6A44" w:rsidRPr="0064622F">
        <w:rPr>
          <w:szCs w:val="22"/>
        </w:rPr>
        <w:t>[ i ]</w:t>
      </w:r>
      <w:r w:rsidR="001B493C">
        <w:rPr>
          <w:szCs w:val="22"/>
        </w:rPr>
        <w:t xml:space="preserve">, </w:t>
      </w:r>
      <w:r w:rsidR="001B493C" w:rsidRPr="008E7CD1">
        <w:rPr>
          <w:noProof/>
          <w:lang w:eastAsia="ko-KR"/>
        </w:rPr>
        <w:t>for X being replaced by either 0 or 1,</w:t>
      </w:r>
      <w:r w:rsidR="00DE6A44" w:rsidRPr="0064622F">
        <w:rPr>
          <w:szCs w:val="22"/>
        </w:rPr>
        <w:t xml:space="preserve"> </w:t>
      </w:r>
      <w:r w:rsidR="001B493C">
        <w:rPr>
          <w:szCs w:val="22"/>
        </w:rPr>
        <w:t xml:space="preserve">of at least one of the slice segments of the reference layer picture is different from the reference picture list </w:t>
      </w:r>
      <w:r w:rsidR="001B493C" w:rsidRPr="0064622F">
        <w:rPr>
          <w:szCs w:val="22"/>
        </w:rPr>
        <w:t>RefPicList</w:t>
      </w:r>
      <w:r w:rsidR="001B493C">
        <w:rPr>
          <w:szCs w:val="22"/>
        </w:rPr>
        <w:t>X</w:t>
      </w:r>
      <w:r w:rsidR="001B493C" w:rsidRPr="0064622F">
        <w:rPr>
          <w:szCs w:val="22"/>
        </w:rPr>
        <w:t>[ i ]</w:t>
      </w:r>
      <w:r w:rsidR="001B493C">
        <w:rPr>
          <w:szCs w:val="22"/>
        </w:rPr>
        <w:t xml:space="preserve">, </w:t>
      </w:r>
      <w:r w:rsidR="001B493C" w:rsidRPr="008E7CD1">
        <w:rPr>
          <w:noProof/>
          <w:lang w:eastAsia="ko-KR"/>
        </w:rPr>
        <w:t>for X being replaced by either 0 or 1,</w:t>
      </w:r>
      <w:r w:rsidR="001B493C" w:rsidRPr="008E7CD1">
        <w:rPr>
          <w:noProof/>
          <w:lang w:eastAsia="ja-JP"/>
        </w:rPr>
        <w:t xml:space="preserve"> </w:t>
      </w:r>
      <w:r w:rsidR="001B493C">
        <w:rPr>
          <w:szCs w:val="22"/>
        </w:rPr>
        <w:t>of another slice segment of the reference layer picture</w:t>
      </w:r>
      <w:r w:rsidR="001B493C" w:rsidRPr="00AD310C">
        <w:rPr>
          <w:szCs w:val="22"/>
        </w:rPr>
        <w:t>.</w:t>
      </w:r>
    </w:p>
    <w:p w:rsidR="00944988" w:rsidRPr="00920F0C" w:rsidRDefault="00944988" w:rsidP="00DE50CD">
      <w:pPr>
        <w:pStyle w:val="Annex3"/>
        <w:numPr>
          <w:ilvl w:val="2"/>
          <w:numId w:val="35"/>
        </w:numPr>
        <w:tabs>
          <w:tab w:val="clear" w:pos="1440"/>
        </w:tabs>
        <w:textAlignment w:val="auto"/>
        <w:rPr>
          <w:lang w:val="en-CA"/>
        </w:rPr>
      </w:pPr>
      <w:bookmarkStart w:id="2236" w:name="_Toc357439328"/>
      <w:bookmarkStart w:id="2237" w:name="_Toc356824354"/>
      <w:bookmarkStart w:id="2238" w:name="_Toc356148155"/>
      <w:bookmarkStart w:id="2239" w:name="_Toc348629473"/>
      <w:bookmarkStart w:id="2240" w:name="_Toc351367703"/>
      <w:bookmarkStart w:id="2241" w:name="_Ref364437029"/>
      <w:bookmarkStart w:id="2242" w:name="_Toc389494885"/>
      <w:r w:rsidRPr="00920F0C">
        <w:rPr>
          <w:lang w:val="en-CA"/>
        </w:rPr>
        <w:t>Scaling, transformation and array construction process prior to deblocking filter process</w:t>
      </w:r>
      <w:bookmarkEnd w:id="2236"/>
      <w:bookmarkEnd w:id="2237"/>
      <w:bookmarkEnd w:id="2238"/>
      <w:bookmarkEnd w:id="2239"/>
      <w:bookmarkEnd w:id="2240"/>
      <w:bookmarkEnd w:id="2241"/>
      <w:bookmarkEnd w:id="2242"/>
    </w:p>
    <w:p w:rsidR="00944988" w:rsidRPr="00920F0C" w:rsidRDefault="00944988" w:rsidP="00944988">
      <w:pPr>
        <w:pStyle w:val="3N"/>
        <w:rPr>
          <w:lang w:val="en-CA"/>
        </w:rPr>
      </w:pPr>
      <w:r w:rsidRPr="00920F0C">
        <w:rPr>
          <w:lang w:val="en-CA"/>
        </w:rPr>
        <w:t xml:space="preserve">The specifications in subclause </w:t>
      </w:r>
      <w:r w:rsidR="007A002E">
        <w:fldChar w:fldCharType="begin" w:fldLock="1"/>
      </w:r>
      <w:r w:rsidR="007A002E">
        <w:instrText xml:space="preserve"> REF _Ref373399172 \r \h  \* MERGEFORMAT </w:instrText>
      </w:r>
      <w:r w:rsidR="007A002E">
        <w:fldChar w:fldCharType="separate"/>
      </w:r>
      <w:r w:rsidR="00736162" w:rsidRPr="00736162">
        <w:rPr>
          <w:highlight w:val="yellow"/>
          <w:lang w:val="en-CA"/>
        </w:rPr>
        <w:t>F.8.6</w:t>
      </w:r>
      <w:r w:rsidR="007A002E">
        <w:fldChar w:fldCharType="end"/>
      </w:r>
      <w:r w:rsidRPr="00920F0C">
        <w:rPr>
          <w:lang w:val="en-CA"/>
        </w:rPr>
        <w:t xml:space="preserve"> apply.</w:t>
      </w:r>
    </w:p>
    <w:p w:rsidR="00944988" w:rsidRPr="00920F0C" w:rsidRDefault="00944988" w:rsidP="00DE50CD">
      <w:pPr>
        <w:pStyle w:val="Annex3"/>
        <w:numPr>
          <w:ilvl w:val="2"/>
          <w:numId w:val="35"/>
        </w:numPr>
        <w:tabs>
          <w:tab w:val="clear" w:pos="1440"/>
        </w:tabs>
        <w:textAlignment w:val="auto"/>
        <w:rPr>
          <w:lang w:val="en-CA"/>
        </w:rPr>
      </w:pPr>
      <w:bookmarkStart w:id="2243" w:name="_Toc357439329"/>
      <w:bookmarkStart w:id="2244" w:name="_Toc356824355"/>
      <w:bookmarkStart w:id="2245" w:name="_Toc356148156"/>
      <w:bookmarkStart w:id="2246" w:name="_Toc348629474"/>
      <w:bookmarkStart w:id="2247" w:name="_Toc351367704"/>
      <w:bookmarkStart w:id="2248" w:name="_Ref364437036"/>
      <w:bookmarkStart w:id="2249" w:name="_Toc389494886"/>
      <w:r w:rsidRPr="00920F0C">
        <w:rPr>
          <w:lang w:val="en-CA"/>
        </w:rPr>
        <w:t>In-loop filter process</w:t>
      </w:r>
      <w:bookmarkEnd w:id="2243"/>
      <w:bookmarkEnd w:id="2244"/>
      <w:bookmarkEnd w:id="2245"/>
      <w:bookmarkEnd w:id="2246"/>
      <w:bookmarkEnd w:id="2247"/>
      <w:bookmarkEnd w:id="2248"/>
      <w:bookmarkEnd w:id="2249"/>
    </w:p>
    <w:p w:rsidR="00944988" w:rsidRPr="00920F0C" w:rsidRDefault="00944988" w:rsidP="00944988">
      <w:pPr>
        <w:pStyle w:val="3N"/>
        <w:rPr>
          <w:lang w:val="en-CA"/>
        </w:rPr>
      </w:pPr>
      <w:r w:rsidRPr="00920F0C">
        <w:rPr>
          <w:lang w:val="en-CA"/>
        </w:rPr>
        <w:t xml:space="preserve">The specifications in subclause </w:t>
      </w:r>
      <w:r w:rsidR="007A002E">
        <w:fldChar w:fldCharType="begin" w:fldLock="1"/>
      </w:r>
      <w:r w:rsidR="007A002E">
        <w:instrText xml:space="preserve"> REF _Ref373399174 \r \h  \* MERGEFORMAT </w:instrText>
      </w:r>
      <w:r w:rsidR="007A002E">
        <w:fldChar w:fldCharType="separate"/>
      </w:r>
      <w:r w:rsidR="00736162" w:rsidRPr="00736162">
        <w:rPr>
          <w:highlight w:val="yellow"/>
          <w:lang w:val="en-CA"/>
        </w:rPr>
        <w:t>F.8.7</w:t>
      </w:r>
      <w:r w:rsidR="007A002E">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2250" w:name="_Toc357439330"/>
      <w:bookmarkStart w:id="2251" w:name="_Toc356824356"/>
      <w:bookmarkStart w:id="2252" w:name="_Toc356148157"/>
      <w:bookmarkStart w:id="2253" w:name="_Toc348629475"/>
      <w:bookmarkStart w:id="2254" w:name="_Toc351367705"/>
      <w:bookmarkStart w:id="2255" w:name="_Toc389494887"/>
      <w:r w:rsidRPr="00920F0C">
        <w:rPr>
          <w:lang w:val="en-CA"/>
        </w:rPr>
        <w:t>Parsing process</w:t>
      </w:r>
      <w:bookmarkEnd w:id="2250"/>
      <w:bookmarkEnd w:id="2251"/>
      <w:bookmarkEnd w:id="2252"/>
      <w:bookmarkEnd w:id="2253"/>
      <w:bookmarkEnd w:id="2254"/>
      <w:bookmarkEnd w:id="2255"/>
    </w:p>
    <w:p w:rsidR="00944988" w:rsidRPr="00920F0C" w:rsidRDefault="00944988" w:rsidP="00944988">
      <w:pPr>
        <w:pStyle w:val="3N"/>
        <w:rPr>
          <w:lang w:val="en-CA"/>
        </w:rPr>
      </w:pPr>
      <w:r w:rsidRPr="00920F0C">
        <w:rPr>
          <w:lang w:val="en-CA"/>
        </w:rPr>
        <w:t xml:space="preserve">The specifications in clause </w:t>
      </w:r>
      <w:r w:rsidR="007A002E">
        <w:fldChar w:fldCharType="begin" w:fldLock="1"/>
      </w:r>
      <w:r w:rsidR="007A002E">
        <w:instrText xml:space="preserve"> REF _Ref373399205 \r \h  \* MERGEFORMAT </w:instrText>
      </w:r>
      <w:r w:rsidR="007A002E">
        <w:fldChar w:fldCharType="separate"/>
      </w:r>
      <w:r w:rsidR="00736162" w:rsidRPr="00736162">
        <w:rPr>
          <w:highlight w:val="yellow"/>
          <w:lang w:val="en-CA"/>
        </w:rPr>
        <w:t>F.9</w:t>
      </w:r>
      <w:r w:rsidR="007A002E">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2256" w:name="_Toc357439331"/>
      <w:bookmarkStart w:id="2257" w:name="_Toc356824357"/>
      <w:bookmarkStart w:id="2258" w:name="_Toc356148158"/>
      <w:bookmarkStart w:id="2259" w:name="_Toc348629476"/>
      <w:bookmarkStart w:id="2260" w:name="_Toc351367706"/>
      <w:bookmarkStart w:id="2261" w:name="_Toc389494888"/>
      <w:r w:rsidRPr="00920F0C">
        <w:rPr>
          <w:lang w:val="en-CA"/>
        </w:rPr>
        <w:t>Specification of bitstream subsets</w:t>
      </w:r>
      <w:bookmarkEnd w:id="2256"/>
      <w:bookmarkEnd w:id="2257"/>
      <w:bookmarkEnd w:id="2258"/>
      <w:bookmarkEnd w:id="2259"/>
      <w:bookmarkEnd w:id="2260"/>
      <w:bookmarkEnd w:id="2261"/>
    </w:p>
    <w:p w:rsidR="00944988" w:rsidRPr="00920F0C" w:rsidRDefault="00944988" w:rsidP="00944988">
      <w:pPr>
        <w:pStyle w:val="3N"/>
        <w:rPr>
          <w:lang w:val="en-CA"/>
        </w:rPr>
      </w:pPr>
      <w:r w:rsidRPr="00920F0C">
        <w:rPr>
          <w:lang w:val="en-CA"/>
        </w:rPr>
        <w:t xml:space="preserve">The specifications in clause </w:t>
      </w:r>
      <w:r w:rsidR="007A002E">
        <w:fldChar w:fldCharType="begin" w:fldLock="1"/>
      </w:r>
      <w:r w:rsidR="007A002E">
        <w:instrText xml:space="preserve"> REF _Ref373399232 \r \h  \* MERGEFORMAT </w:instrText>
      </w:r>
      <w:r w:rsidR="007A002E">
        <w:fldChar w:fldCharType="separate"/>
      </w:r>
      <w:r w:rsidR="00736162" w:rsidRPr="00736162">
        <w:rPr>
          <w:highlight w:val="yellow"/>
          <w:lang w:val="en-CA"/>
        </w:rPr>
        <w:t>F.10</w:t>
      </w:r>
      <w:r w:rsidR="007A002E">
        <w:fldChar w:fldCharType="end"/>
      </w:r>
      <w:r w:rsidRPr="00920F0C">
        <w:rPr>
          <w:lang w:val="en-CA"/>
        </w:rPr>
        <w:t xml:space="preserve"> apply.</w:t>
      </w:r>
    </w:p>
    <w:p w:rsidR="00944988" w:rsidRPr="00920F0C" w:rsidRDefault="00944988" w:rsidP="00DE50CD">
      <w:pPr>
        <w:pStyle w:val="Annex2"/>
        <w:numPr>
          <w:ilvl w:val="1"/>
          <w:numId w:val="35"/>
        </w:numPr>
        <w:rPr>
          <w:lang w:val="en-CA"/>
        </w:rPr>
      </w:pPr>
      <w:bookmarkStart w:id="2262" w:name="_Ref348007252"/>
      <w:bookmarkStart w:id="2263" w:name="_Toc357439332"/>
      <w:bookmarkStart w:id="2264" w:name="_Toc356824358"/>
      <w:bookmarkStart w:id="2265" w:name="_Toc356148159"/>
      <w:bookmarkStart w:id="2266" w:name="_Toc348629477"/>
      <w:bookmarkStart w:id="2267" w:name="_Toc351367707"/>
      <w:bookmarkStart w:id="2268" w:name="_Toc389494889"/>
      <w:r w:rsidRPr="00920F0C">
        <w:rPr>
          <w:lang w:val="en-CA"/>
        </w:rPr>
        <w:t>Profile</w:t>
      </w:r>
      <w:r w:rsidR="007A4CD0" w:rsidRPr="00920F0C">
        <w:rPr>
          <w:lang w:val="en-CA"/>
        </w:rPr>
        <w:t>s, tiers,</w:t>
      </w:r>
      <w:r w:rsidRPr="00920F0C">
        <w:rPr>
          <w:lang w:val="en-CA"/>
        </w:rPr>
        <w:t xml:space="preserve"> and levels</w:t>
      </w:r>
      <w:bookmarkEnd w:id="2262"/>
      <w:bookmarkEnd w:id="2263"/>
      <w:bookmarkEnd w:id="2264"/>
      <w:bookmarkEnd w:id="2265"/>
      <w:bookmarkEnd w:id="2266"/>
      <w:bookmarkEnd w:id="2267"/>
      <w:bookmarkEnd w:id="2268"/>
    </w:p>
    <w:p w:rsidR="007A4CD0" w:rsidRPr="00920F0C" w:rsidRDefault="007A4CD0" w:rsidP="00DE50CD">
      <w:pPr>
        <w:pStyle w:val="Annex3"/>
        <w:numPr>
          <w:ilvl w:val="2"/>
          <w:numId w:val="35"/>
        </w:numPr>
        <w:tabs>
          <w:tab w:val="clear" w:pos="1440"/>
        </w:tabs>
        <w:textAlignment w:val="auto"/>
        <w:rPr>
          <w:lang w:val="en-CA"/>
        </w:rPr>
      </w:pPr>
      <w:bookmarkStart w:id="2269" w:name="_Toc357439333"/>
      <w:bookmarkStart w:id="2270" w:name="_Toc356824359"/>
      <w:bookmarkStart w:id="2271" w:name="_Toc356148160"/>
      <w:bookmarkStart w:id="2272" w:name="_Toc348629478"/>
      <w:bookmarkStart w:id="2273" w:name="_Toc351367708"/>
      <w:bookmarkStart w:id="2274" w:name="_Toc389494890"/>
      <w:r w:rsidRPr="00920F0C">
        <w:rPr>
          <w:lang w:val="en-CA"/>
        </w:rPr>
        <w:t>Profiles</w:t>
      </w:r>
      <w:bookmarkEnd w:id="2269"/>
      <w:bookmarkEnd w:id="2270"/>
      <w:bookmarkEnd w:id="2271"/>
      <w:bookmarkEnd w:id="2272"/>
      <w:bookmarkEnd w:id="2273"/>
      <w:bookmarkEnd w:id="2274"/>
    </w:p>
    <w:p w:rsidR="00944988" w:rsidRPr="008E14A4" w:rsidRDefault="00944988" w:rsidP="00920F0C">
      <w:pPr>
        <w:pStyle w:val="Annex4"/>
      </w:pPr>
      <w:bookmarkStart w:id="2275" w:name="_Toc357439334"/>
      <w:bookmarkStart w:id="2276" w:name="_Toc356824360"/>
      <w:bookmarkStart w:id="2277" w:name="_Toc356148161"/>
      <w:bookmarkStart w:id="2278" w:name="_Toc348629479"/>
      <w:bookmarkStart w:id="2279" w:name="_Toc351367709"/>
      <w:bookmarkStart w:id="2280" w:name="_Toc389494891"/>
      <w:r w:rsidRPr="001533A7">
        <w:t>General</w:t>
      </w:r>
      <w:bookmarkEnd w:id="2275"/>
      <w:bookmarkEnd w:id="2276"/>
      <w:bookmarkEnd w:id="2277"/>
      <w:bookmarkEnd w:id="2278"/>
      <w:bookmarkEnd w:id="2279"/>
      <w:bookmarkEnd w:id="2280"/>
    </w:p>
    <w:p w:rsidR="007A4CD0" w:rsidRPr="00920F0C" w:rsidRDefault="0090496B" w:rsidP="007A4CD0">
      <w:pPr>
        <w:pStyle w:val="3N"/>
        <w:rPr>
          <w:lang w:val="en-CA"/>
        </w:rPr>
      </w:pPr>
      <w:r w:rsidRPr="00920F0C">
        <w:rPr>
          <w:highlight w:val="yellow"/>
          <w:lang w:val="en-CA"/>
        </w:rPr>
        <w:t>TBD</w:t>
      </w:r>
      <w:r w:rsidRPr="00920F0C">
        <w:rPr>
          <w:lang w:val="en-CA"/>
        </w:rPr>
        <w:t>.</w:t>
      </w:r>
      <w:r w:rsidR="007A4CD0" w:rsidRPr="00920F0C">
        <w:rPr>
          <w:lang w:val="en-CA"/>
        </w:rPr>
        <w:t xml:space="preserve"> </w:t>
      </w:r>
    </w:p>
    <w:p w:rsidR="00C6730C" w:rsidRPr="00D93C4B" w:rsidRDefault="00157FE5" w:rsidP="00C6730C">
      <w:pPr>
        <w:pStyle w:val="Annex4"/>
      </w:pPr>
      <w:bookmarkStart w:id="2281" w:name="_Toc389494892"/>
      <w:bookmarkStart w:id="2282" w:name="_Toc356824362"/>
      <w:r>
        <w:t>Scalable</w:t>
      </w:r>
      <w:r w:rsidRPr="00D93C4B">
        <w:t xml:space="preserve"> Main </w:t>
      </w:r>
      <w:r w:rsidR="003C3A2B">
        <w:t xml:space="preserve">and Scalable Main 10 </w:t>
      </w:r>
      <w:r w:rsidRPr="00D93C4B">
        <w:t>profile</w:t>
      </w:r>
      <w:bookmarkStart w:id="2283" w:name="_Toc356148163"/>
      <w:r w:rsidR="003C3A2B">
        <w:t>s</w:t>
      </w:r>
      <w:bookmarkEnd w:id="2281"/>
    </w:p>
    <w:p w:rsidR="006F650E" w:rsidRDefault="00FA0C02" w:rsidP="0083331E">
      <w:pPr>
        <w:pStyle w:val="3N"/>
        <w:rPr>
          <w:lang w:val="en-CA"/>
        </w:rPr>
      </w:pPr>
      <w:r>
        <w:rPr>
          <w:lang w:val="en-CA"/>
        </w:rPr>
        <w:t xml:space="preserve">Bitstreams </w:t>
      </w:r>
      <w:r w:rsidR="00C2635B">
        <w:rPr>
          <w:lang w:val="en-CA"/>
        </w:rPr>
        <w:t xml:space="preserve">containing </w:t>
      </w:r>
      <w:r w:rsidR="004809E4">
        <w:rPr>
          <w:lang w:val="en-CA"/>
        </w:rPr>
        <w:t>OLSs</w:t>
      </w:r>
      <w:r w:rsidRPr="00425420">
        <w:rPr>
          <w:lang w:val="en-CA"/>
        </w:rPr>
        <w:t xml:space="preserve"> conforming to the </w:t>
      </w:r>
      <w:r w:rsidR="00A0360E">
        <w:rPr>
          <w:lang w:val="en-CA"/>
        </w:rPr>
        <w:t>Scalable Main</w:t>
      </w:r>
      <w:r>
        <w:rPr>
          <w:lang w:val="en-CA"/>
        </w:rPr>
        <w:t xml:space="preserve">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sidR="00A0360E">
        <w:rPr>
          <w:lang w:val="en-CA"/>
        </w:rPr>
        <w:t>s</w:t>
      </w:r>
      <w:r w:rsidRPr="00425420">
        <w:rPr>
          <w:lang w:val="en-CA"/>
        </w:rPr>
        <w:t xml:space="preserve"> shall obey the following constraints</w:t>
      </w:r>
      <w:r>
        <w:rPr>
          <w:lang w:val="en-CA"/>
        </w:rPr>
        <w:t xml:space="preserve"> on </w:t>
      </w:r>
      <w:r w:rsidR="00F40E54">
        <w:rPr>
          <w:lang w:val="en-CA"/>
        </w:rPr>
        <w:t>a derived</w:t>
      </w:r>
      <w:r>
        <w:rPr>
          <w:lang w:val="en-CA"/>
        </w:rPr>
        <w:t xml:space="preserve"> sub-bitstream</w:t>
      </w:r>
      <w:r w:rsidR="00321FB6">
        <w:rPr>
          <w:lang w:val="en-CA"/>
        </w:rPr>
        <w:t xml:space="preserve"> for </w:t>
      </w:r>
      <w:r w:rsidR="006F650E">
        <w:rPr>
          <w:lang w:val="en-CA"/>
        </w:rPr>
        <w:t xml:space="preserve">each of </w:t>
      </w:r>
      <w:r w:rsidR="00321FB6">
        <w:rPr>
          <w:lang w:val="en-CA"/>
        </w:rPr>
        <w:t xml:space="preserve">the </w:t>
      </w:r>
      <w:r w:rsidR="004809E4">
        <w:rPr>
          <w:lang w:val="en-CA"/>
        </w:rPr>
        <w:t>OLS</w:t>
      </w:r>
      <w:r w:rsidR="006F650E">
        <w:rPr>
          <w:lang w:val="en-CA"/>
        </w:rPr>
        <w:t>s</w:t>
      </w:r>
      <w:r w:rsidR="009E2819" w:rsidRPr="009E2819">
        <w:rPr>
          <w:noProof/>
          <w:lang w:eastAsia="ko-KR"/>
        </w:rPr>
        <w:t xml:space="preserve"> </w:t>
      </w:r>
      <w:r w:rsidR="009E2819">
        <w:rPr>
          <w:noProof/>
          <w:lang w:eastAsia="ko-KR"/>
        </w:rPr>
        <w:t>indicated to conform to the Scalable Main or Scalable Main 10 profile, respectively</w:t>
      </w:r>
      <w:r w:rsidR="00321FB6">
        <w:rPr>
          <w:lang w:val="en-CA"/>
        </w:rPr>
        <w:t xml:space="preserve">, </w:t>
      </w:r>
      <w:r w:rsidRPr="00425420">
        <w:rPr>
          <w:lang w:val="en-CA"/>
        </w:rPr>
        <w:t xml:space="preserve">with </w:t>
      </w:r>
      <w:r w:rsidRPr="00425420">
        <w:t xml:space="preserve">layerSetIdx being the layer set for </w:t>
      </w:r>
      <w:r>
        <w:t>the</w:t>
      </w:r>
      <w:r w:rsidRPr="00425420">
        <w:t xml:space="preserve"> </w:t>
      </w:r>
      <w:r w:rsidR="004809E4">
        <w:t>OLS</w:t>
      </w:r>
      <w:r w:rsidR="00F40E54">
        <w:t xml:space="preserve">, </w:t>
      </w:r>
      <w:r w:rsidR="006F650E">
        <w:t xml:space="preserve">and the sub-bitstream being </w:t>
      </w:r>
      <w:r w:rsidR="00F40E54" w:rsidRPr="0083331E">
        <w:rPr>
          <w:lang w:val="en-CA"/>
        </w:rPr>
        <w:t xml:space="preserve">derived by invoking the sub-bitstream extraction process as specified in subclause </w:t>
      </w:r>
      <w:r w:rsidR="007A002E">
        <w:fldChar w:fldCharType="begin" w:fldLock="1"/>
      </w:r>
      <w:r w:rsidR="007A002E">
        <w:instrText xml:space="preserve"> REF _Ref371165415 \r \h  \* MERGEFORMAT </w:instrText>
      </w:r>
      <w:r w:rsidR="007A002E">
        <w:fldChar w:fldCharType="separate"/>
      </w:r>
      <w:r w:rsidR="00F40E54" w:rsidRPr="0083331E">
        <w:rPr>
          <w:lang w:val="en-CA"/>
        </w:rPr>
        <w:t>F.10</w:t>
      </w:r>
      <w:r w:rsidR="007A002E">
        <w:fldChar w:fldCharType="end"/>
      </w:r>
      <w:r w:rsidR="00F40E54" w:rsidRPr="0083331E">
        <w:rPr>
          <w:lang w:val="en-CA"/>
        </w:rPr>
        <w:t xml:space="preserve"> with tIdTarget equal</w:t>
      </w:r>
      <w:r w:rsidR="00DF63DE">
        <w:rPr>
          <w:lang w:val="en-CA"/>
        </w:rPr>
        <w:t xml:space="preserve"> to</w:t>
      </w:r>
      <w:r w:rsidR="00F40E54" w:rsidRPr="0083331E">
        <w:rPr>
          <w:lang w:val="en-CA"/>
        </w:rPr>
        <w:t xml:space="preserve"> </w:t>
      </w:r>
      <w:r w:rsidR="006F650E">
        <w:rPr>
          <w:lang w:val="en-CA"/>
        </w:rPr>
        <w:t>6</w:t>
      </w:r>
      <w:r w:rsidR="00F40E54" w:rsidRPr="0083331E">
        <w:rPr>
          <w:lang w:val="en-CA"/>
        </w:rPr>
        <w:t xml:space="preserve"> and with </w:t>
      </w:r>
      <w:r w:rsidR="000C690F">
        <w:rPr>
          <w:lang w:val="en-CA"/>
        </w:rPr>
        <w:t>layerIdListTarget</w:t>
      </w:r>
      <w:r w:rsidR="000C690F" w:rsidRPr="0083331E">
        <w:rPr>
          <w:lang w:val="en-CA"/>
        </w:rPr>
        <w:t xml:space="preserve"> </w:t>
      </w:r>
      <w:r w:rsidR="00F40E54" w:rsidRPr="0083331E">
        <w:rPr>
          <w:lang w:val="en-CA"/>
        </w:rPr>
        <w:t>containing the nuh_layer_id values of the layer</w:t>
      </w:r>
      <w:r w:rsidR="006F650E">
        <w:rPr>
          <w:lang w:val="en-CA"/>
        </w:rPr>
        <w:t>s</w:t>
      </w:r>
      <w:r w:rsidR="00F40E54" w:rsidRPr="0083331E">
        <w:rPr>
          <w:lang w:val="en-CA"/>
        </w:rPr>
        <w:t xml:space="preserve"> </w:t>
      </w:r>
      <w:r w:rsidR="006F650E">
        <w:rPr>
          <w:lang w:val="en-CA"/>
        </w:rPr>
        <w:t xml:space="preserve">that are included in </w:t>
      </w:r>
      <w:r w:rsidR="006F650E" w:rsidRPr="00A440FA">
        <w:rPr>
          <w:lang w:val="en-CA"/>
        </w:rPr>
        <w:t xml:space="preserve">the layer </w:t>
      </w:r>
      <w:r w:rsidR="00F40E54" w:rsidRPr="0083331E">
        <w:rPr>
          <w:lang w:val="en-CA"/>
        </w:rPr>
        <w:t>set with the index layerSetIdx</w:t>
      </w:r>
      <w:r w:rsidR="009E2819">
        <w:rPr>
          <w:lang w:val="en-CA"/>
        </w:rPr>
        <w:t xml:space="preserve"> </w:t>
      </w:r>
      <w:r w:rsidR="006F650E">
        <w:rPr>
          <w:lang w:val="en-CA"/>
        </w:rPr>
        <w:t>and are primary picture layers</w:t>
      </w:r>
      <w:r w:rsidR="00F40E54">
        <w:rPr>
          <w:lang w:val="en-CA"/>
        </w:rPr>
        <w:t>.</w:t>
      </w:r>
    </w:p>
    <w:p w:rsidR="00CD69A5" w:rsidRDefault="00F40E54" w:rsidP="0083331E">
      <w:pPr>
        <w:pStyle w:val="3N"/>
      </w:pPr>
      <w:r>
        <w:rPr>
          <w:lang w:val="en-CA"/>
        </w:rPr>
        <w:t>Bitstreams cont</w:t>
      </w:r>
      <w:r w:rsidRPr="00425420">
        <w:rPr>
          <w:lang w:val="en-CA"/>
        </w:rPr>
        <w:t xml:space="preserve">aining </w:t>
      </w:r>
      <w:r w:rsidR="004809E4">
        <w:rPr>
          <w:lang w:val="en-CA"/>
        </w:rPr>
        <w:t>OLS</w:t>
      </w:r>
      <w:r w:rsidRPr="00425420">
        <w:rPr>
          <w:lang w:val="en-CA"/>
        </w:rPr>
        <w:t xml:space="preserve">s conforming to the </w:t>
      </w:r>
      <w:r>
        <w:rPr>
          <w:lang w:val="en-CA"/>
        </w:rPr>
        <w:t>Scalable Main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sidR="00A0360E">
        <w:rPr>
          <w:lang w:val="en-CA"/>
        </w:rPr>
        <w:t>s</w:t>
      </w:r>
      <w:r w:rsidRPr="00425420">
        <w:rPr>
          <w:lang w:val="en-CA"/>
        </w:rPr>
        <w:t xml:space="preserve"> shall </w:t>
      </w:r>
      <w:r>
        <w:rPr>
          <w:lang w:val="en-CA"/>
        </w:rPr>
        <w:t xml:space="preserve">also </w:t>
      </w:r>
      <w:r w:rsidRPr="00425420">
        <w:rPr>
          <w:lang w:val="en-CA"/>
        </w:rPr>
        <w:t>obey the following constraints</w:t>
      </w:r>
      <w:r>
        <w:rPr>
          <w:lang w:val="en-CA"/>
        </w:rPr>
        <w:t xml:space="preserve"> on the base layer bitstream </w:t>
      </w:r>
      <w:r w:rsidRPr="0083331E">
        <w:rPr>
          <w:lang w:val="en-CA"/>
        </w:rPr>
        <w:t xml:space="preserve">derived by invoking the sub-bitstream extraction process as specified in subclause </w:t>
      </w:r>
      <w:r w:rsidR="007A002E">
        <w:fldChar w:fldCharType="begin" w:fldLock="1"/>
      </w:r>
      <w:r w:rsidR="007A002E">
        <w:instrText xml:space="preserve"> REF _Ref371165415 \r \h  \* MERGEFORMAT </w:instrText>
      </w:r>
      <w:r w:rsidR="007A002E">
        <w:fldChar w:fldCharType="separate"/>
      </w:r>
      <w:r w:rsidRPr="0083331E">
        <w:rPr>
          <w:lang w:val="en-CA"/>
        </w:rPr>
        <w:t>F.10</w:t>
      </w:r>
      <w:r w:rsidR="007A002E">
        <w:fldChar w:fldCharType="end"/>
      </w:r>
      <w:r w:rsidRPr="0083331E">
        <w:rPr>
          <w:lang w:val="en-CA"/>
        </w:rPr>
        <w:t xml:space="preserve"> with tIdTarget equal to </w:t>
      </w:r>
      <w:r w:rsidR="00CD69A5">
        <w:rPr>
          <w:lang w:val="en-CA"/>
        </w:rPr>
        <w:t>6</w:t>
      </w:r>
      <w:r w:rsidRPr="0083331E">
        <w:rPr>
          <w:lang w:val="en-CA"/>
        </w:rPr>
        <w:t xml:space="preserve"> and with </w:t>
      </w:r>
      <w:r w:rsidR="000C690F">
        <w:rPr>
          <w:lang w:val="en-CA"/>
        </w:rPr>
        <w:t>layerIdListTarget</w:t>
      </w:r>
      <w:r w:rsidR="000C690F" w:rsidRPr="0083331E">
        <w:rPr>
          <w:lang w:val="en-CA"/>
        </w:rPr>
        <w:t xml:space="preserve"> </w:t>
      </w:r>
      <w:r w:rsidRPr="0083331E">
        <w:rPr>
          <w:lang w:val="en-CA"/>
        </w:rPr>
        <w:t>containing only one nuh_layer_id value that is equal to 0 as inputs</w:t>
      </w:r>
      <w:r>
        <w:rPr>
          <w:lang w:val="en-CA"/>
        </w:rPr>
        <w:t>.</w:t>
      </w:r>
    </w:p>
    <w:p w:rsidR="00CA64F3" w:rsidRPr="0083331E" w:rsidRDefault="003C3A2B" w:rsidP="0083331E">
      <w:pPr>
        <w:pStyle w:val="3N"/>
        <w:rPr>
          <w:lang w:val="en-CA"/>
        </w:rPr>
      </w:pPr>
      <w:bookmarkStart w:id="2284" w:name="_Toc357439336"/>
      <w:r w:rsidRPr="0083331E">
        <w:rPr>
          <w:lang w:val="en-CA"/>
        </w:rPr>
        <w:t>The base layer bitstream derived from bitstreams conforming to the Scalable Main profile</w:t>
      </w:r>
      <w:r w:rsidR="00DB65E7" w:rsidRPr="0083331E">
        <w:rPr>
          <w:lang w:val="en-CA"/>
        </w:rPr>
        <w:t xml:space="preserve"> </w:t>
      </w:r>
      <w:r w:rsidR="00CA64F3" w:rsidRPr="0083331E">
        <w:rPr>
          <w:lang w:val="en-CA"/>
        </w:rPr>
        <w:t>shall obey the following constraints:</w:t>
      </w:r>
    </w:p>
    <w:p w:rsidR="00DB65E7"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The base layer bitstream </w:t>
      </w:r>
      <w:r w:rsidR="00DB65E7">
        <w:rPr>
          <w:noProof/>
          <w:lang w:eastAsia="ko-KR"/>
        </w:rPr>
        <w:t>shall obey a</w:t>
      </w:r>
      <w:r w:rsidR="00DB65E7" w:rsidRPr="00DB65E7">
        <w:rPr>
          <w:noProof/>
          <w:lang w:eastAsia="ko-KR"/>
        </w:rPr>
        <w:t xml:space="preserve">ll constraints of the </w:t>
      </w:r>
      <w:r w:rsidR="00DB65E7">
        <w:rPr>
          <w:noProof/>
          <w:lang w:eastAsia="ko-KR"/>
        </w:rPr>
        <w:t>Main profile</w:t>
      </w:r>
      <w:r w:rsidR="00DB65E7" w:rsidRPr="00DB65E7">
        <w:rPr>
          <w:noProof/>
          <w:lang w:eastAsia="ko-KR"/>
        </w:rPr>
        <w:t xml:space="preserve"> specified in subclause </w:t>
      </w:r>
      <w:r w:rsidR="00DB65E7" w:rsidRPr="002A59EC">
        <w:rPr>
          <w:noProof/>
          <w:highlight w:val="yellow"/>
          <w:lang w:eastAsia="ko-KR"/>
        </w:rPr>
        <w:t>A.3.2</w:t>
      </w:r>
      <w:r w:rsidR="00DB65E7" w:rsidRPr="00DB65E7">
        <w:rPr>
          <w:noProof/>
          <w:lang w:eastAsia="ko-KR"/>
        </w:rPr>
        <w:t>.</w:t>
      </w:r>
    </w:p>
    <w:p w:rsidR="00CA64F3" w:rsidRDefault="00D12875" w:rsidP="00D12875">
      <w:pPr>
        <w:ind w:left="837" w:hanging="434"/>
        <w:rPr>
          <w:noProof/>
          <w:lang w:eastAsia="ko-KR"/>
        </w:rPr>
      </w:pPr>
      <w:r w:rsidRPr="00425420">
        <w:rPr>
          <w:noProof/>
        </w:rPr>
        <w:t>–</w:t>
      </w:r>
      <w:r w:rsidRPr="00425420">
        <w:rPr>
          <w:noProof/>
          <w:lang w:eastAsia="ko-KR"/>
        </w:rPr>
        <w:tab/>
      </w:r>
      <w:r w:rsidR="00CA64F3">
        <w:rPr>
          <w:noProof/>
          <w:lang w:eastAsia="ko-KR"/>
        </w:rPr>
        <w:t xml:space="preserve">SPSs of the base layer bitstream </w:t>
      </w:r>
      <w:r w:rsidR="00453925">
        <w:rPr>
          <w:noProof/>
          <w:lang w:eastAsia="ko-KR"/>
        </w:rPr>
        <w:t xml:space="preserve">shall </w:t>
      </w:r>
      <w:r w:rsidR="00CA64F3">
        <w:rPr>
          <w:noProof/>
          <w:lang w:eastAsia="ko-KR"/>
        </w:rPr>
        <w:t xml:space="preserve">have </w:t>
      </w:r>
      <w:r w:rsidR="00CA64F3" w:rsidRPr="00027196">
        <w:rPr>
          <w:noProof/>
          <w:lang w:eastAsia="ko-KR"/>
        </w:rPr>
        <w:t>general_profile_idc equal to 1 or general_profile_compatibility_flag[ 1 ] equal to 1.</w:t>
      </w:r>
    </w:p>
    <w:p w:rsidR="00295E8C" w:rsidRPr="0083331E" w:rsidRDefault="00295E8C" w:rsidP="0083331E">
      <w:pPr>
        <w:pStyle w:val="3N"/>
        <w:rPr>
          <w:lang w:val="en-CA"/>
        </w:rPr>
      </w:pPr>
      <w:r w:rsidRPr="0083331E">
        <w:rPr>
          <w:lang w:val="en-CA"/>
        </w:rPr>
        <w:t>The base layer bitstream derived from bitstreams conforming to the Scalable Main 10 profile shall obey the following constraints:</w:t>
      </w:r>
    </w:p>
    <w:p w:rsidR="000E1CAD" w:rsidRDefault="000E1CAD" w:rsidP="000E1CAD">
      <w:pPr>
        <w:ind w:left="837" w:hanging="434"/>
        <w:rPr>
          <w:noProof/>
          <w:lang w:eastAsia="ko-KR"/>
        </w:rPr>
      </w:pPr>
      <w:r w:rsidRPr="00425420">
        <w:rPr>
          <w:noProof/>
        </w:rPr>
        <w:t>–</w:t>
      </w:r>
      <w:r w:rsidRPr="00425420">
        <w:rPr>
          <w:noProof/>
          <w:lang w:eastAsia="ko-KR"/>
        </w:rPr>
        <w:tab/>
      </w:r>
      <w:r>
        <w:rPr>
          <w:noProof/>
          <w:lang w:eastAsia="ko-KR"/>
        </w:rPr>
        <w:t>The base layer bitstream shall obey a</w:t>
      </w:r>
      <w:r w:rsidRPr="00DB65E7">
        <w:rPr>
          <w:noProof/>
          <w:lang w:eastAsia="ko-KR"/>
        </w:rPr>
        <w:t xml:space="preserve">ll constraints of the </w:t>
      </w:r>
      <w:r>
        <w:rPr>
          <w:noProof/>
          <w:lang w:eastAsia="ko-KR"/>
        </w:rPr>
        <w:t>Main 10 profile</w:t>
      </w:r>
      <w:r w:rsidRPr="00DB65E7">
        <w:rPr>
          <w:noProof/>
          <w:lang w:eastAsia="ko-KR"/>
        </w:rPr>
        <w:t xml:space="preserve"> specified in subclause </w:t>
      </w:r>
      <w:r w:rsidRPr="002A59EC">
        <w:rPr>
          <w:noProof/>
          <w:highlight w:val="yellow"/>
          <w:lang w:eastAsia="ko-KR"/>
        </w:rPr>
        <w:t>A.3.3</w:t>
      </w:r>
      <w:r w:rsidRPr="00DB65E7">
        <w:rPr>
          <w:noProof/>
          <w:lang w:eastAsia="ko-KR"/>
        </w:rPr>
        <w:t>.</w:t>
      </w:r>
    </w:p>
    <w:p w:rsidR="0083331E" w:rsidRDefault="000E1CAD" w:rsidP="000E1CAD">
      <w:pPr>
        <w:ind w:left="837" w:hanging="434"/>
        <w:rPr>
          <w:noProof/>
          <w:lang w:eastAsia="ko-KR"/>
        </w:rPr>
      </w:pPr>
      <w:r w:rsidRPr="00425420">
        <w:rPr>
          <w:noProof/>
        </w:rPr>
        <w:t>–</w:t>
      </w:r>
      <w:r w:rsidRPr="00425420">
        <w:rPr>
          <w:noProof/>
          <w:lang w:eastAsia="ko-KR"/>
        </w:rPr>
        <w:tab/>
      </w:r>
      <w:r>
        <w:rPr>
          <w:noProof/>
          <w:lang w:eastAsia="ko-KR"/>
        </w:rPr>
        <w:t xml:space="preserve">SPSs of the base layer bitstream shall have </w:t>
      </w:r>
      <w:r w:rsidRPr="00027196">
        <w:rPr>
          <w:noProof/>
          <w:lang w:eastAsia="ko-KR"/>
        </w:rPr>
        <w:t xml:space="preserve">general_profile_idc equal to 1 </w:t>
      </w:r>
      <w:r>
        <w:rPr>
          <w:noProof/>
          <w:lang w:eastAsia="ko-KR"/>
        </w:rPr>
        <w:t xml:space="preserve">or 2, </w:t>
      </w:r>
      <w:r w:rsidRPr="00027196">
        <w:rPr>
          <w:noProof/>
          <w:lang w:eastAsia="ko-KR"/>
        </w:rPr>
        <w:t>or general_profile_compatibility_flag[ </w:t>
      </w:r>
      <w:r>
        <w:rPr>
          <w:noProof/>
          <w:lang w:eastAsia="ko-KR"/>
        </w:rPr>
        <w:t>1</w:t>
      </w:r>
      <w:r w:rsidRPr="00027196">
        <w:rPr>
          <w:noProof/>
          <w:lang w:eastAsia="ko-KR"/>
        </w:rPr>
        <w:t xml:space="preserve"> ] </w:t>
      </w:r>
      <w:r>
        <w:rPr>
          <w:noProof/>
          <w:lang w:eastAsia="ko-KR"/>
        </w:rPr>
        <w:t xml:space="preserve">or </w:t>
      </w:r>
      <w:r w:rsidRPr="00027196">
        <w:rPr>
          <w:noProof/>
          <w:lang w:eastAsia="ko-KR"/>
        </w:rPr>
        <w:t>general_profile_compatibility_flag[ </w:t>
      </w:r>
      <w:r>
        <w:rPr>
          <w:noProof/>
          <w:lang w:eastAsia="ko-KR"/>
        </w:rPr>
        <w:t>2</w:t>
      </w:r>
      <w:r w:rsidRPr="00027196">
        <w:rPr>
          <w:noProof/>
          <w:lang w:eastAsia="ko-KR"/>
        </w:rPr>
        <w:t> ] equal to 1</w:t>
      </w:r>
      <w:r w:rsidR="009F7778">
        <w:rPr>
          <w:noProof/>
          <w:lang w:eastAsia="ko-KR"/>
        </w:rPr>
        <w:t>.</w:t>
      </w:r>
    </w:p>
    <w:p w:rsidR="00D12875" w:rsidRDefault="0083331E" w:rsidP="00277898">
      <w:pPr>
        <w:pStyle w:val="3N"/>
        <w:rPr>
          <w:lang w:val="en-US"/>
        </w:rPr>
      </w:pPr>
      <w:r w:rsidRPr="0083331E">
        <w:rPr>
          <w:lang w:val="en-CA"/>
        </w:rPr>
        <w:t xml:space="preserve">The </w:t>
      </w:r>
      <w:r w:rsidR="00F40E54">
        <w:rPr>
          <w:lang w:val="en-CA"/>
        </w:rPr>
        <w:t xml:space="preserve">derived </w:t>
      </w:r>
      <w:r w:rsidRPr="0083331E">
        <w:rPr>
          <w:lang w:val="en-CA"/>
        </w:rPr>
        <w:t xml:space="preserve">sub-bitstream for an </w:t>
      </w:r>
      <w:r w:rsidR="004809E4">
        <w:rPr>
          <w:lang w:val="en-CA"/>
        </w:rPr>
        <w:t>OLS</w:t>
      </w:r>
      <w:r w:rsidRPr="0083331E">
        <w:rPr>
          <w:lang w:val="en-CA"/>
        </w:rPr>
        <w:t xml:space="preserve"> </w:t>
      </w:r>
      <w:r w:rsidR="00F40E54">
        <w:rPr>
          <w:lang w:val="en-CA"/>
        </w:rPr>
        <w:t xml:space="preserve">conforming to </w:t>
      </w:r>
      <w:r w:rsidRPr="00425420" w:rsidDel="003C3A2B">
        <w:rPr>
          <w:lang w:val="en-CA"/>
        </w:rPr>
        <w:t xml:space="preserve">the </w:t>
      </w:r>
      <w:r w:rsidDel="003C3A2B">
        <w:rPr>
          <w:lang w:val="en-CA"/>
        </w:rPr>
        <w:t>S</w:t>
      </w:r>
      <w:r w:rsidRPr="00425420" w:rsidDel="003C3A2B">
        <w:rPr>
          <w:lang w:val="en-CA"/>
        </w:rPr>
        <w:t xml:space="preserve">calable </w:t>
      </w:r>
      <w:r w:rsidDel="003C3A2B">
        <w:rPr>
          <w:lang w:val="en-CA"/>
        </w:rPr>
        <w:t>M</w:t>
      </w:r>
      <w:r w:rsidRPr="00425420" w:rsidDel="003C3A2B">
        <w:rPr>
          <w:lang w:val="en-CA"/>
        </w:rPr>
        <w:t xml:space="preserve">ain </w:t>
      </w:r>
      <w:r>
        <w:rPr>
          <w:lang w:val="en-CA"/>
        </w:rPr>
        <w:t xml:space="preserve">or Scalable Main 10 </w:t>
      </w:r>
      <w:r w:rsidRPr="00425420" w:rsidDel="003C3A2B">
        <w:rPr>
          <w:lang w:val="en-CA"/>
        </w:rPr>
        <w:t>profile</w:t>
      </w:r>
      <w:r>
        <w:rPr>
          <w:lang w:val="en-CA"/>
        </w:rPr>
        <w:t>s</w:t>
      </w:r>
      <w:r w:rsidRPr="00425420" w:rsidDel="003C3A2B">
        <w:rPr>
          <w:lang w:val="en-CA"/>
        </w:rPr>
        <w:t xml:space="preserve"> shall obey the following constraints:</w:t>
      </w:r>
    </w:p>
    <w:p w:rsidR="00B36100" w:rsidRDefault="00D12875" w:rsidP="00D12875">
      <w:pPr>
        <w:ind w:left="837" w:hanging="434"/>
        <w:rPr>
          <w:noProof/>
          <w:lang w:eastAsia="ko-KR"/>
        </w:rPr>
      </w:pPr>
      <w:r w:rsidRPr="00943A5F">
        <w:rPr>
          <w:noProof/>
        </w:rPr>
        <w:lastRenderedPageBreak/>
        <w:t>–</w:t>
      </w:r>
      <w:r>
        <w:rPr>
          <w:noProof/>
          <w:lang w:eastAsia="ko-KR"/>
        </w:rPr>
        <w:tab/>
        <w:t xml:space="preserve">All active </w:t>
      </w:r>
      <w:r w:rsidR="00B36100">
        <w:rPr>
          <w:noProof/>
          <w:lang w:eastAsia="ko-KR"/>
        </w:rPr>
        <w:t xml:space="preserve">SPSs </w:t>
      </w:r>
      <w:r>
        <w:rPr>
          <w:noProof/>
          <w:lang w:eastAsia="ko-KR"/>
        </w:rPr>
        <w:t xml:space="preserve">for the sub-bitstream </w:t>
      </w:r>
      <w:r w:rsidR="00B36100">
        <w:rPr>
          <w:noProof/>
          <w:lang w:eastAsia="ko-KR"/>
        </w:rPr>
        <w:t>shall have chroma_format_idc equal to 1 only.</w:t>
      </w:r>
    </w:p>
    <w:p w:rsidR="00AE1D2D" w:rsidRDefault="00B36100" w:rsidP="00D12875">
      <w:pPr>
        <w:ind w:left="837" w:hanging="434"/>
        <w:rPr>
          <w:noProof/>
          <w:lang w:eastAsia="ko-KR"/>
        </w:rPr>
      </w:pPr>
      <w:r w:rsidRPr="00943A5F">
        <w:rPr>
          <w:noProof/>
        </w:rPr>
        <w:t>–</w:t>
      </w:r>
      <w:r>
        <w:rPr>
          <w:noProof/>
          <w:lang w:eastAsia="ko-KR"/>
        </w:rPr>
        <w:tab/>
        <w:t xml:space="preserve">CtbLog2SizeY </w:t>
      </w:r>
      <w:r w:rsidR="00D12875">
        <w:rPr>
          <w:noProof/>
          <w:lang w:eastAsia="ko-KR"/>
        </w:rPr>
        <w:t xml:space="preserve">derived from any active SPS for the sub-bitstream </w:t>
      </w:r>
      <w:r>
        <w:rPr>
          <w:noProof/>
          <w:lang w:eastAsia="ko-KR"/>
        </w:rPr>
        <w:t>shall be in the range of 4 to 6, inclusive.</w:t>
      </w:r>
    </w:p>
    <w:p w:rsidR="00571B26" w:rsidRPr="00425420" w:rsidRDefault="00DB65E7" w:rsidP="00571B26">
      <w:pPr>
        <w:ind w:left="837" w:hanging="434"/>
        <w:rPr>
          <w:lang w:val="en-CA" w:eastAsia="zh-CN"/>
        </w:rPr>
      </w:pPr>
      <w:r w:rsidRPr="00943A5F">
        <w:rPr>
          <w:noProof/>
        </w:rPr>
        <w:t>–</w:t>
      </w:r>
      <w:r>
        <w:rPr>
          <w:noProof/>
          <w:lang w:eastAsia="ko-KR"/>
        </w:rPr>
        <w:tab/>
      </w:r>
      <w:r w:rsidR="003C17D1">
        <w:rPr>
          <w:noProof/>
          <w:lang w:eastAsia="ko-KR"/>
        </w:rPr>
        <w:t xml:space="preserve">The variables NumResampling, NumSampleResampling, and NumMotionResampling shall be less than or equal to 1 for each </w:t>
      </w:r>
      <w:r w:rsidR="005F6768">
        <w:rPr>
          <w:noProof/>
          <w:lang w:eastAsia="ko-KR"/>
        </w:rPr>
        <w:t xml:space="preserve">decoded </w:t>
      </w:r>
      <w:r w:rsidR="003C17D1">
        <w:rPr>
          <w:noProof/>
          <w:lang w:eastAsia="ko-KR"/>
        </w:rPr>
        <w:t xml:space="preserve">picture with nuh_layer_id included in </w:t>
      </w:r>
      <w:r w:rsidR="00A91483">
        <w:rPr>
          <w:noProof/>
          <w:lang w:eastAsia="ko-KR"/>
        </w:rPr>
        <w:t>layerIdListTarget that was used to derive the sub-bitstream</w:t>
      </w:r>
      <w:r w:rsidR="003C17D1">
        <w:rPr>
          <w:noProof/>
          <w:lang w:eastAsia="ko-KR"/>
        </w:rPr>
        <w:t>.</w:t>
      </w:r>
    </w:p>
    <w:p w:rsidR="001866A6" w:rsidRPr="00425420" w:rsidRDefault="001866A6" w:rsidP="00D12875">
      <w:pPr>
        <w:ind w:left="837" w:hanging="434"/>
        <w:rPr>
          <w:lang w:val="en-US" w:eastAsia="zh-CN"/>
        </w:rPr>
      </w:pPr>
      <w:r w:rsidRPr="00425420">
        <w:rPr>
          <w:lang w:val="en-CA" w:eastAsia="zh-CN"/>
        </w:rPr>
        <w:t>–</w:t>
      </w:r>
      <w:r w:rsidRPr="00425420">
        <w:rPr>
          <w:lang w:val="en-CA" w:eastAsia="zh-CN"/>
        </w:rPr>
        <w:tab/>
      </w:r>
      <w:r w:rsidR="00D42A5F" w:rsidRPr="00425420">
        <w:rPr>
          <w:lang w:eastAsia="zh-CN"/>
        </w:rPr>
        <w:t>ScalabilityId[</w:t>
      </w:r>
      <w:r w:rsidR="00277898">
        <w:rPr>
          <w:lang w:eastAsia="zh-CN"/>
        </w:rPr>
        <w:t> </w:t>
      </w:r>
      <w:r w:rsidR="00D42A5F" w:rsidRPr="00425420">
        <w:rPr>
          <w:lang w:eastAsia="zh-CN"/>
        </w:rPr>
        <w:t>j</w:t>
      </w:r>
      <w:r w:rsidR="00277898">
        <w:rPr>
          <w:lang w:eastAsia="zh-CN"/>
        </w:rPr>
        <w:t> </w:t>
      </w:r>
      <w:r w:rsidR="00D42A5F" w:rsidRPr="00425420">
        <w:rPr>
          <w:lang w:eastAsia="zh-CN"/>
        </w:rPr>
        <w:t>][</w:t>
      </w:r>
      <w:r w:rsidR="00277898">
        <w:rPr>
          <w:lang w:eastAsia="zh-CN"/>
        </w:rPr>
        <w:t> </w:t>
      </w:r>
      <w:r w:rsidR="00D42A5F" w:rsidRPr="00425420">
        <w:rPr>
          <w:lang w:eastAsia="zh-CN"/>
        </w:rPr>
        <w:t>smIdx</w:t>
      </w:r>
      <w:r w:rsidR="00277898">
        <w:rPr>
          <w:lang w:eastAsia="zh-CN"/>
        </w:rPr>
        <w:t> </w:t>
      </w:r>
      <w:r w:rsidR="00D42A5F" w:rsidRPr="00425420">
        <w:rPr>
          <w:lang w:eastAsia="zh-CN"/>
        </w:rPr>
        <w:t>] shall be equal to 0 for any smIdx value not equal to 2 and for any value of j</w:t>
      </w:r>
      <w:r w:rsidR="00A91483">
        <w:rPr>
          <w:lang w:eastAsia="zh-CN"/>
        </w:rPr>
        <w:t xml:space="preserve"> such that layer_id_in_nuh[ j ] is among layerIdListTarget that was used to derive the sub-bitstream</w:t>
      </w:r>
      <w:r w:rsidR="00D42A5F" w:rsidRPr="00425420">
        <w:rPr>
          <w:lang w:eastAsia="zh-CN"/>
        </w:rPr>
        <w:t>.</w:t>
      </w:r>
    </w:p>
    <w:p w:rsidR="00DE6A44" w:rsidRDefault="00DE6A44" w:rsidP="00D12875">
      <w:pPr>
        <w:ind w:left="837" w:hanging="434"/>
      </w:pPr>
      <w:r w:rsidRPr="00425420">
        <w:rPr>
          <w:noProof/>
        </w:rPr>
        <w:t>–</w:t>
      </w:r>
      <w:r w:rsidRPr="00425420">
        <w:rPr>
          <w:noProof/>
          <w:lang w:eastAsia="ko-KR"/>
        </w:rPr>
        <w:tab/>
      </w:r>
      <w:r w:rsidRPr="00425420">
        <w:rPr>
          <w:lang w:val="en-CA" w:eastAsia="ko-KR"/>
        </w:rPr>
        <w:t xml:space="preserve">For a layer with layer id iNuhLId equal to any of nuh_layer_id </w:t>
      </w:r>
      <w:r w:rsidRPr="00425420">
        <w:rPr>
          <w:noProof/>
          <w:lang w:eastAsia="ko-KR"/>
        </w:rPr>
        <w:t xml:space="preserve">included in </w:t>
      </w:r>
      <w:r w:rsidR="00A91483">
        <w:rPr>
          <w:lang w:eastAsia="zh-CN"/>
        </w:rPr>
        <w:t>layerIdListTarget that was used to derive the sub-bitstream</w:t>
      </w:r>
      <w:r w:rsidRPr="00425420">
        <w:t xml:space="preserve">, the value of </w:t>
      </w:r>
      <w:r w:rsidRPr="00425420">
        <w:rPr>
          <w:szCs w:val="22"/>
          <w:lang w:val="en-CA"/>
        </w:rPr>
        <w:t>NumRefLaye</w:t>
      </w:r>
      <w:r>
        <w:rPr>
          <w:szCs w:val="22"/>
          <w:lang w:val="en-CA"/>
        </w:rPr>
        <w:t>rs[</w:t>
      </w:r>
      <w:r w:rsidR="00D12875">
        <w:rPr>
          <w:szCs w:val="22"/>
          <w:lang w:val="en-CA"/>
        </w:rPr>
        <w:t> </w:t>
      </w:r>
      <w:r>
        <w:rPr>
          <w:szCs w:val="22"/>
          <w:lang w:val="en-CA"/>
        </w:rPr>
        <w:t>iNuhLId</w:t>
      </w:r>
      <w:r w:rsidR="00D12875">
        <w:rPr>
          <w:szCs w:val="22"/>
          <w:lang w:val="en-CA"/>
        </w:rPr>
        <w:t> </w:t>
      </w:r>
      <w:r>
        <w:rPr>
          <w:szCs w:val="22"/>
          <w:lang w:val="en-CA"/>
        </w:rPr>
        <w:t xml:space="preserve">], which specifies the </w:t>
      </w:r>
      <w:r w:rsidRPr="00921956">
        <w:t>total number of direct and indirect dependent layers</w:t>
      </w:r>
      <w:r>
        <w:t xml:space="preserve"> and is derived as in </w:t>
      </w:r>
      <w:r w:rsidRPr="00B8410B">
        <w:rPr>
          <w:highlight w:val="yellow"/>
        </w:rPr>
        <w:t>F.7.4.3.1</w:t>
      </w:r>
      <w:r>
        <w:t xml:space="preserve">, </w:t>
      </w:r>
      <w:r w:rsidRPr="00921956">
        <w:t xml:space="preserve">shall be </w:t>
      </w:r>
      <w:r>
        <w:t xml:space="preserve">less than or </w:t>
      </w:r>
      <w:r w:rsidRPr="00921956">
        <w:t xml:space="preserve">equal to </w:t>
      </w:r>
      <w:r>
        <w:t>7.</w:t>
      </w:r>
    </w:p>
    <w:p w:rsidR="00202268" w:rsidRDefault="00202268" w:rsidP="00D12875">
      <w:pPr>
        <w:ind w:left="837" w:hanging="434"/>
        <w:rPr>
          <w:bCs/>
          <w:lang w:val="en-US"/>
        </w:rPr>
      </w:pPr>
      <w:r w:rsidRPr="00425420">
        <w:rPr>
          <w:noProof/>
        </w:rPr>
        <w:t>–</w:t>
      </w:r>
      <w:r w:rsidRPr="00425420">
        <w:rPr>
          <w:noProof/>
          <w:lang w:eastAsia="ko-KR"/>
        </w:rPr>
        <w:tab/>
      </w:r>
      <w:r>
        <w:rPr>
          <w:noProof/>
          <w:lang w:eastAsia="ko-KR"/>
        </w:rPr>
        <w:t xml:space="preserve">All active </w:t>
      </w:r>
      <w:r>
        <w:rPr>
          <w:bCs/>
          <w:lang w:val="en-US"/>
        </w:rPr>
        <w:t>SPSs shall have sps_extension_type_flag[ i ] equal to 0 only for i equal to 0, and in the range of 2 to 6, inclusive.</w:t>
      </w:r>
    </w:p>
    <w:p w:rsidR="008D7128" w:rsidRDefault="008D7128" w:rsidP="00D12875">
      <w:pPr>
        <w:ind w:left="837" w:hanging="434"/>
        <w:rPr>
          <w:bCs/>
          <w:lang w:val="en-US"/>
        </w:rPr>
      </w:pPr>
      <w:r w:rsidRPr="00425420">
        <w:rPr>
          <w:noProof/>
        </w:rPr>
        <w:t>–</w:t>
      </w:r>
      <w:r w:rsidRPr="00425420">
        <w:rPr>
          <w:noProof/>
          <w:lang w:eastAsia="ko-KR"/>
        </w:rPr>
        <w:tab/>
      </w:r>
      <w:r w:rsidR="00CF4B00">
        <w:rPr>
          <w:noProof/>
          <w:lang w:eastAsia="ko-KR"/>
        </w:rPr>
        <w:t xml:space="preserve">All active </w:t>
      </w:r>
      <w:r w:rsidRPr="008D7128">
        <w:rPr>
          <w:noProof/>
          <w:lang w:eastAsia="ko-KR"/>
        </w:rPr>
        <w:t>PPSs</w:t>
      </w:r>
      <w:r w:rsidRPr="008B1DF5">
        <w:rPr>
          <w:bCs/>
          <w:lang w:val="en-US"/>
        </w:rPr>
        <w:t xml:space="preserve"> shall have </w:t>
      </w:r>
      <w:r>
        <w:rPr>
          <w:bCs/>
          <w:lang w:val="en-US"/>
        </w:rPr>
        <w:t>p</w:t>
      </w:r>
      <w:r w:rsidRPr="008B1DF5">
        <w:rPr>
          <w:bCs/>
          <w:lang w:val="en-US"/>
        </w:rPr>
        <w:t>ps_extension_type_flag[ i ] equal to 0 only for i in the range of 0 to 6, inclusive.</w:t>
      </w:r>
    </w:p>
    <w:p w:rsidR="00DA516B" w:rsidRDefault="00DA516B" w:rsidP="00D12875">
      <w:pPr>
        <w:ind w:left="837" w:hanging="434"/>
        <w:rPr>
          <w:bCs/>
          <w:lang w:val="en-US"/>
        </w:rPr>
      </w:pPr>
      <w:r w:rsidRPr="00425420">
        <w:rPr>
          <w:noProof/>
        </w:rPr>
        <w:t>–</w:t>
      </w:r>
      <w:r w:rsidRPr="00425420">
        <w:rPr>
          <w:noProof/>
          <w:lang w:eastAsia="ko-KR"/>
        </w:rPr>
        <w:tab/>
      </w:r>
      <w:r w:rsidRPr="00873BF7">
        <w:rPr>
          <w:szCs w:val="22"/>
          <w:lang w:val="en-US"/>
        </w:rPr>
        <w:t>DependencyId</w:t>
      </w:r>
      <w:r>
        <w:rPr>
          <w:noProof/>
          <w:lang w:eastAsia="ko-KR"/>
        </w:rPr>
        <w:t xml:space="preserve">[ i ] shall not be equal to </w:t>
      </w:r>
      <w:r w:rsidRPr="00873BF7">
        <w:rPr>
          <w:szCs w:val="22"/>
          <w:lang w:val="en-US"/>
        </w:rPr>
        <w:t>DependencyId</w:t>
      </w:r>
      <w:r>
        <w:rPr>
          <w:noProof/>
          <w:lang w:eastAsia="ko-KR"/>
        </w:rPr>
        <w:t>[ j ]</w:t>
      </w:r>
      <w:r w:rsidR="00A91483">
        <w:rPr>
          <w:noProof/>
          <w:lang w:eastAsia="ko-KR"/>
        </w:rPr>
        <w:t xml:space="preserve"> for any values of i and j among </w:t>
      </w:r>
      <w:r w:rsidR="00A91483">
        <w:rPr>
          <w:lang w:eastAsia="zh-CN"/>
        </w:rPr>
        <w:t>layerIdListTarget that was used to derive the sub-bitstream such that i is not equal to j.</w:t>
      </w:r>
    </w:p>
    <w:p w:rsidR="00F40E54" w:rsidRDefault="00F40E54" w:rsidP="00F40E54">
      <w:pPr>
        <w:pStyle w:val="3N"/>
        <w:rPr>
          <w:lang w:val="en-CA"/>
        </w:rPr>
      </w:pPr>
      <w:r w:rsidRPr="0083331E">
        <w:rPr>
          <w:lang w:val="en-CA"/>
        </w:rPr>
        <w:t xml:space="preserve">The </w:t>
      </w:r>
      <w:r>
        <w:rPr>
          <w:lang w:val="en-CA"/>
        </w:rPr>
        <w:t xml:space="preserve">derived </w:t>
      </w:r>
      <w:r w:rsidRPr="0083331E">
        <w:rPr>
          <w:lang w:val="en-CA"/>
        </w:rPr>
        <w:t xml:space="preserve">sub-bitstream for an </w:t>
      </w:r>
      <w:r w:rsidR="00C157BC">
        <w:rPr>
          <w:lang w:val="en-CA"/>
        </w:rPr>
        <w:t>OLS</w:t>
      </w:r>
      <w:r w:rsidRPr="0083331E">
        <w:rPr>
          <w:lang w:val="en-CA"/>
        </w:rPr>
        <w:t xml:space="preserve"> </w:t>
      </w:r>
      <w:r>
        <w:rPr>
          <w:lang w:val="en-CA"/>
        </w:rPr>
        <w:t xml:space="preserve">conforming to </w:t>
      </w:r>
      <w:r w:rsidRPr="00425420" w:rsidDel="003C3A2B">
        <w:rPr>
          <w:lang w:val="en-CA"/>
        </w:rPr>
        <w:t xml:space="preserve">the </w:t>
      </w:r>
      <w:r w:rsidDel="003C3A2B">
        <w:rPr>
          <w:lang w:val="en-CA"/>
        </w:rPr>
        <w:t>S</w:t>
      </w:r>
      <w:r w:rsidRPr="00425420" w:rsidDel="003C3A2B">
        <w:rPr>
          <w:lang w:val="en-CA"/>
        </w:rPr>
        <w:t xml:space="preserve">calable </w:t>
      </w:r>
      <w:r w:rsidDel="003C3A2B">
        <w:rPr>
          <w:lang w:val="en-CA"/>
        </w:rPr>
        <w:t>M</w:t>
      </w:r>
      <w:r w:rsidRPr="00425420" w:rsidDel="003C3A2B">
        <w:rPr>
          <w:lang w:val="en-CA"/>
        </w:rPr>
        <w:t>ain profile shall obey the following constraints:</w:t>
      </w:r>
    </w:p>
    <w:p w:rsidR="00FA0C02" w:rsidRDefault="00FA0C02" w:rsidP="00FA0C02">
      <w:pPr>
        <w:ind w:left="837" w:hanging="434"/>
        <w:rPr>
          <w:noProof/>
          <w:lang w:eastAsia="ko-KR"/>
        </w:rPr>
      </w:pPr>
      <w:r w:rsidRPr="00943A5F">
        <w:rPr>
          <w:noProof/>
        </w:rPr>
        <w:t>–</w:t>
      </w:r>
      <w:r>
        <w:rPr>
          <w:noProof/>
          <w:lang w:eastAsia="ko-KR"/>
        </w:rPr>
        <w:tab/>
        <w:t>All active SPSs for the sub-bitstream shall have bit_depth_luma_minus8 equal to 0 only.</w:t>
      </w:r>
    </w:p>
    <w:p w:rsidR="00FA0C02" w:rsidRDefault="00FA0C02" w:rsidP="00FA0C02">
      <w:pPr>
        <w:ind w:left="837" w:hanging="434"/>
        <w:rPr>
          <w:noProof/>
          <w:lang w:eastAsia="ko-KR"/>
        </w:rPr>
      </w:pPr>
      <w:r w:rsidRPr="00943A5F">
        <w:rPr>
          <w:noProof/>
        </w:rPr>
        <w:t>–</w:t>
      </w:r>
      <w:r>
        <w:rPr>
          <w:noProof/>
          <w:lang w:eastAsia="ko-KR"/>
        </w:rPr>
        <w:tab/>
        <w:t xml:space="preserve">All active SPSs </w:t>
      </w:r>
      <w:r w:rsidR="00DF63DE">
        <w:rPr>
          <w:noProof/>
          <w:lang w:eastAsia="ko-KR"/>
        </w:rPr>
        <w:t xml:space="preserve">for the sub-bitstream </w:t>
      </w:r>
      <w:r>
        <w:rPr>
          <w:noProof/>
          <w:lang w:eastAsia="ko-KR"/>
        </w:rPr>
        <w:t>shall have bit_depth_chroma_minus8 equal to 0 only.</w:t>
      </w:r>
    </w:p>
    <w:p w:rsidR="00D14960" w:rsidRDefault="00D14960" w:rsidP="00FA0C02">
      <w:pPr>
        <w:ind w:left="837" w:hanging="434"/>
        <w:rPr>
          <w:noProof/>
          <w:lang w:eastAsia="ko-KR"/>
        </w:rPr>
      </w:pPr>
      <w:r w:rsidRPr="00564A49">
        <w:rPr>
          <w:noProof/>
        </w:rPr>
        <w:t>–</w:t>
      </w:r>
      <w:r w:rsidRPr="00564A49">
        <w:rPr>
          <w:noProof/>
          <w:lang w:eastAsia="ko-KR"/>
        </w:rPr>
        <w:tab/>
      </w:r>
      <w:r>
        <w:rPr>
          <w:noProof/>
          <w:lang w:eastAsia="ko-KR"/>
        </w:rPr>
        <w:t>All active PPSs for the sub-bitstream shall have colour_mapping_enabled_flag equal to 0 only.</w:t>
      </w:r>
    </w:p>
    <w:p w:rsidR="00F40E54" w:rsidRDefault="00F40E54" w:rsidP="00F40E54">
      <w:pPr>
        <w:pStyle w:val="3N"/>
        <w:rPr>
          <w:lang w:val="en-CA"/>
        </w:rPr>
      </w:pPr>
      <w:r w:rsidRPr="0083331E">
        <w:rPr>
          <w:lang w:val="en-CA"/>
        </w:rPr>
        <w:t xml:space="preserve">The </w:t>
      </w:r>
      <w:r>
        <w:rPr>
          <w:lang w:val="en-CA"/>
        </w:rPr>
        <w:t xml:space="preserve">derived </w:t>
      </w:r>
      <w:r w:rsidRPr="0083331E">
        <w:rPr>
          <w:lang w:val="en-CA"/>
        </w:rPr>
        <w:t xml:space="preserve">sub-bitstream for an </w:t>
      </w:r>
      <w:r w:rsidR="00C157BC">
        <w:rPr>
          <w:lang w:val="en-CA"/>
        </w:rPr>
        <w:t>OLS</w:t>
      </w:r>
      <w:r w:rsidRPr="0083331E">
        <w:rPr>
          <w:lang w:val="en-CA"/>
        </w:rPr>
        <w:t xml:space="preserve"> </w:t>
      </w:r>
      <w:r>
        <w:rPr>
          <w:lang w:val="en-CA"/>
        </w:rPr>
        <w:t xml:space="preserve">conforming to </w:t>
      </w:r>
      <w:r w:rsidRPr="00425420" w:rsidDel="003C3A2B">
        <w:rPr>
          <w:lang w:val="en-CA"/>
        </w:rPr>
        <w:t xml:space="preserve">the </w:t>
      </w:r>
      <w:r>
        <w:rPr>
          <w:lang w:val="en-CA"/>
        </w:rPr>
        <w:t xml:space="preserve">Scalable Main 10 </w:t>
      </w:r>
      <w:r w:rsidRPr="00425420" w:rsidDel="003C3A2B">
        <w:rPr>
          <w:lang w:val="en-CA"/>
        </w:rPr>
        <w:t>profile shall obey the following constraints:</w:t>
      </w:r>
    </w:p>
    <w:p w:rsidR="00FA0C02" w:rsidRDefault="00FA0C02" w:rsidP="00FA0C02">
      <w:pPr>
        <w:ind w:left="837" w:hanging="434"/>
        <w:rPr>
          <w:noProof/>
          <w:lang w:eastAsia="ko-KR"/>
        </w:rPr>
      </w:pPr>
      <w:r w:rsidRPr="00943A5F">
        <w:rPr>
          <w:noProof/>
        </w:rPr>
        <w:t>–</w:t>
      </w:r>
      <w:r>
        <w:rPr>
          <w:noProof/>
          <w:lang w:eastAsia="ko-KR"/>
        </w:rPr>
        <w:tab/>
        <w:t xml:space="preserve">All active SPSs for the sub-bitstream shall have bit_depth_luma_minus8 </w:t>
      </w:r>
      <w:r w:rsidRPr="005C6E6F">
        <w:rPr>
          <w:noProof/>
          <w:lang w:eastAsia="ko-KR"/>
        </w:rPr>
        <w:t>in the range of 0 to 2, inclusive.</w:t>
      </w:r>
    </w:p>
    <w:p w:rsidR="003F2DBD" w:rsidRPr="00F72C6E" w:rsidRDefault="00FA0C02" w:rsidP="00F72C6E">
      <w:pPr>
        <w:ind w:left="837" w:hanging="434"/>
        <w:rPr>
          <w:bCs/>
        </w:rPr>
      </w:pPr>
      <w:r w:rsidRPr="00943A5F">
        <w:rPr>
          <w:noProof/>
        </w:rPr>
        <w:t>–</w:t>
      </w:r>
      <w:r>
        <w:rPr>
          <w:noProof/>
          <w:lang w:eastAsia="ko-KR"/>
        </w:rPr>
        <w:tab/>
        <w:t xml:space="preserve">All active SPSs </w:t>
      </w:r>
      <w:r w:rsidR="00DF63DE">
        <w:rPr>
          <w:noProof/>
          <w:lang w:eastAsia="ko-KR"/>
        </w:rPr>
        <w:t xml:space="preserve">for the sub-bitstream </w:t>
      </w:r>
      <w:r>
        <w:rPr>
          <w:noProof/>
          <w:lang w:eastAsia="ko-KR"/>
        </w:rPr>
        <w:t xml:space="preserve">shall have bit_depth_chroma_minus8 </w:t>
      </w:r>
      <w:r w:rsidRPr="005C6E6F">
        <w:rPr>
          <w:noProof/>
          <w:lang w:eastAsia="ko-KR"/>
        </w:rPr>
        <w:t>in</w:t>
      </w:r>
      <w:r>
        <w:rPr>
          <w:noProof/>
          <w:lang w:eastAsia="ko-KR"/>
        </w:rPr>
        <w:t xml:space="preserve"> the range of 0 to 2, inclusive.</w:t>
      </w:r>
    </w:p>
    <w:p w:rsidR="00A87E3F" w:rsidRPr="00920F0C" w:rsidRDefault="00A21EA9" w:rsidP="00DE50CD">
      <w:pPr>
        <w:pStyle w:val="Annex3"/>
        <w:numPr>
          <w:ilvl w:val="2"/>
          <w:numId w:val="35"/>
        </w:numPr>
        <w:tabs>
          <w:tab w:val="clear" w:pos="1440"/>
        </w:tabs>
        <w:textAlignment w:val="auto"/>
        <w:rPr>
          <w:lang w:val="en-CA"/>
        </w:rPr>
      </w:pPr>
      <w:bookmarkStart w:id="2285" w:name="_Toc348629482"/>
      <w:bookmarkStart w:id="2286" w:name="_Toc351367712"/>
      <w:bookmarkStart w:id="2287" w:name="_Toc389494893"/>
      <w:r w:rsidRPr="00920F0C">
        <w:rPr>
          <w:lang w:val="en-CA"/>
        </w:rPr>
        <w:t>Tiers and levels</w:t>
      </w:r>
      <w:bookmarkEnd w:id="2282"/>
      <w:bookmarkEnd w:id="2283"/>
      <w:bookmarkEnd w:id="2284"/>
      <w:bookmarkEnd w:id="2285"/>
      <w:bookmarkEnd w:id="2286"/>
      <w:bookmarkEnd w:id="2287"/>
    </w:p>
    <w:p w:rsidR="00A87E3F" w:rsidRDefault="00A87E3F" w:rsidP="00A87E3F">
      <w:pPr>
        <w:pStyle w:val="Annex4"/>
      </w:pPr>
      <w:bookmarkStart w:id="2288" w:name="_Toc389494894"/>
      <w:r>
        <w:t>Profile specific tier and level limits for the Scalable Main and Scalable Main 10 profiles</w:t>
      </w:r>
      <w:bookmarkEnd w:id="2288"/>
    </w:p>
    <w:p w:rsidR="00A87E3F" w:rsidRDefault="00A87E3F" w:rsidP="00A87E3F">
      <w:pPr>
        <w:pStyle w:val="3N"/>
        <w:rPr>
          <w:lang w:val="en-CA"/>
        </w:rPr>
      </w:pPr>
      <w:r>
        <w:rPr>
          <w:lang w:val="en-CA"/>
        </w:rPr>
        <w:t>Bitstreams cont</w:t>
      </w:r>
      <w:r w:rsidRPr="00425420">
        <w:rPr>
          <w:lang w:val="en-CA"/>
        </w:rPr>
        <w:t xml:space="preserve">aining </w:t>
      </w:r>
      <w:r w:rsidR="00C157BC">
        <w:rPr>
          <w:lang w:val="en-CA"/>
        </w:rPr>
        <w:t>OLS</w:t>
      </w:r>
      <w:r w:rsidRPr="00425420">
        <w:rPr>
          <w:lang w:val="en-CA"/>
        </w:rPr>
        <w:t xml:space="preserve">s conforming to the </w:t>
      </w:r>
      <w:r>
        <w:rPr>
          <w:lang w:val="en-CA"/>
        </w:rPr>
        <w:t>Scalable Main or S</w:t>
      </w:r>
      <w:r w:rsidRPr="00425420">
        <w:rPr>
          <w:lang w:val="en-CA"/>
        </w:rPr>
        <w:t xml:space="preserve">calable </w:t>
      </w:r>
      <w:r>
        <w:rPr>
          <w:lang w:val="en-CA"/>
        </w:rPr>
        <w:t>M</w:t>
      </w:r>
      <w:r w:rsidRPr="00425420">
        <w:rPr>
          <w:lang w:val="en-CA"/>
        </w:rPr>
        <w:t xml:space="preserve">ain </w:t>
      </w:r>
      <w:r>
        <w:rPr>
          <w:lang w:val="en-CA"/>
        </w:rPr>
        <w:t xml:space="preserve">10 </w:t>
      </w:r>
      <w:r w:rsidRPr="00425420">
        <w:rPr>
          <w:lang w:val="en-CA"/>
        </w:rPr>
        <w:t>profile</w:t>
      </w:r>
      <w:r>
        <w:rPr>
          <w:lang w:val="en-CA"/>
        </w:rPr>
        <w:t>s</w:t>
      </w:r>
      <w:r w:rsidRPr="00425420">
        <w:rPr>
          <w:lang w:val="en-CA"/>
        </w:rPr>
        <w:t xml:space="preserve"> shall obey the following constraints</w:t>
      </w:r>
      <w:r>
        <w:rPr>
          <w:lang w:val="en-CA"/>
        </w:rPr>
        <w:t xml:space="preserve"> on a derived sub-bitstream for the </w:t>
      </w:r>
      <w:r w:rsidR="00C157BC">
        <w:rPr>
          <w:lang w:val="en-CA"/>
        </w:rPr>
        <w:t>OLS</w:t>
      </w:r>
      <w:r>
        <w:rPr>
          <w:lang w:val="en-CA"/>
        </w:rPr>
        <w:t xml:space="preserve">, </w:t>
      </w:r>
      <w:r w:rsidRPr="00425420">
        <w:rPr>
          <w:lang w:val="en-CA"/>
        </w:rPr>
        <w:t xml:space="preserve">with </w:t>
      </w:r>
      <w:r w:rsidRPr="00425420">
        <w:t xml:space="preserve">layerSetIdx being the layer set for </w:t>
      </w:r>
      <w:r>
        <w:t>the</w:t>
      </w:r>
      <w:r w:rsidRPr="00425420">
        <w:t xml:space="preserve"> </w:t>
      </w:r>
      <w:r w:rsidR="00C157BC">
        <w:t>OLS</w:t>
      </w:r>
      <w:r w:rsidRPr="00425420">
        <w:t xml:space="preserve"> </w:t>
      </w:r>
      <w:r>
        <w:t xml:space="preserve">conforming to the Scalable Main or Scalable Main 10 profile, respectively, </w:t>
      </w:r>
      <w:r w:rsidRPr="0083331E">
        <w:rPr>
          <w:lang w:val="en-CA"/>
        </w:rPr>
        <w:t xml:space="preserve">derived by invoking the sub-bitstream extraction process as specified in subclause </w:t>
      </w:r>
      <w:r w:rsidR="007A002E">
        <w:fldChar w:fldCharType="begin" w:fldLock="1"/>
      </w:r>
      <w:r w:rsidR="007A002E">
        <w:instrText xml:space="preserve"> REF _Ref371165415 \r \h  \* MERGEFORMAT </w:instrText>
      </w:r>
      <w:r w:rsidR="007A002E">
        <w:fldChar w:fldCharType="separate"/>
      </w:r>
      <w:r w:rsidRPr="0083331E">
        <w:rPr>
          <w:lang w:val="en-CA"/>
        </w:rPr>
        <w:t>F.10</w:t>
      </w:r>
      <w:r w:rsidR="007A002E">
        <w:fldChar w:fldCharType="end"/>
      </w:r>
      <w:r w:rsidRPr="0083331E">
        <w:rPr>
          <w:lang w:val="en-CA"/>
        </w:rPr>
        <w:t xml:space="preserve"> with tIdTarget equal </w:t>
      </w:r>
      <w:r w:rsidR="00DF63DE">
        <w:rPr>
          <w:lang w:val="en-CA"/>
        </w:rPr>
        <w:t xml:space="preserve">to </w:t>
      </w:r>
      <w:r w:rsidR="00A91483">
        <w:rPr>
          <w:lang w:val="en-CA"/>
        </w:rPr>
        <w:t>6</w:t>
      </w:r>
      <w:r w:rsidRPr="0083331E">
        <w:rPr>
          <w:lang w:val="en-CA"/>
        </w:rPr>
        <w:t xml:space="preserve"> and with TargetDecLayerIdList containing the nuh_layer_id values of the layer set with the index layerSetIdx</w:t>
      </w:r>
      <w:r>
        <w:rPr>
          <w:lang w:val="en-CA"/>
        </w:rPr>
        <w:t>:</w:t>
      </w:r>
    </w:p>
    <w:p w:rsidR="00A87E3F" w:rsidRPr="0080340F" w:rsidRDefault="00A87E3F" w:rsidP="004E08F2">
      <w:pPr>
        <w:numPr>
          <w:ilvl w:val="0"/>
          <w:numId w:val="46"/>
        </w:numPr>
        <w:tabs>
          <w:tab w:val="clear" w:pos="794"/>
          <w:tab w:val="clear" w:pos="1191"/>
          <w:tab w:val="clear" w:pos="1588"/>
          <w:tab w:val="clear" w:pos="1985"/>
          <w:tab w:val="left" w:pos="360"/>
          <w:tab w:val="left" w:pos="720"/>
          <w:tab w:val="left" w:pos="1080"/>
          <w:tab w:val="left" w:pos="1440"/>
        </w:tabs>
        <w:jc w:val="left"/>
        <w:rPr>
          <w:lang w:val="en-CA"/>
        </w:rPr>
      </w:pPr>
      <w:r>
        <w:rPr>
          <w:lang w:val="en-CA"/>
        </w:rPr>
        <w:t xml:space="preserve">Each layer in the TargetDecLayerIdList shall obey the General tier and level limits in A.4.1, and the </w:t>
      </w:r>
      <w:r w:rsidRPr="0080340F">
        <w:rPr>
          <w:lang w:val="en-CA"/>
        </w:rPr>
        <w:t xml:space="preserve">Profile-specific level limits </w:t>
      </w:r>
      <w:r>
        <w:rPr>
          <w:lang w:val="en-CA"/>
        </w:rPr>
        <w:t>a), b), c), d)</w:t>
      </w:r>
      <w:r w:rsidR="00B31056">
        <w:rPr>
          <w:lang w:val="en-CA"/>
        </w:rPr>
        <w:t>,</w:t>
      </w:r>
      <w:r>
        <w:rPr>
          <w:lang w:val="en-CA"/>
        </w:rPr>
        <w:t xml:space="preserve"> g), h), i), and j) </w:t>
      </w:r>
      <w:r w:rsidRPr="0080340F">
        <w:rPr>
          <w:lang w:val="en-CA"/>
        </w:rPr>
        <w:t xml:space="preserve">for the Main </w:t>
      </w:r>
      <w:r>
        <w:rPr>
          <w:lang w:val="en-CA"/>
        </w:rPr>
        <w:t>and Main 10 p</w:t>
      </w:r>
      <w:r w:rsidRPr="0080340F">
        <w:rPr>
          <w:lang w:val="en-CA"/>
        </w:rPr>
        <w:t>rofile</w:t>
      </w:r>
      <w:r>
        <w:rPr>
          <w:lang w:val="en-CA"/>
        </w:rPr>
        <w:t>s specified in A.4.2</w:t>
      </w:r>
      <w:r w:rsidR="009F7778">
        <w:rPr>
          <w:lang w:val="en-CA"/>
        </w:rPr>
        <w:t>.</w:t>
      </w:r>
    </w:p>
    <w:p w:rsidR="00A87E3F" w:rsidRDefault="00A87E3F" w:rsidP="004E08F2">
      <w:pPr>
        <w:numPr>
          <w:ilvl w:val="0"/>
          <w:numId w:val="46"/>
        </w:numPr>
        <w:rPr>
          <w:noProof/>
        </w:rPr>
      </w:pPr>
      <w:r>
        <w:rPr>
          <w:noProof/>
        </w:rPr>
        <w:t xml:space="preserve">The value of TotalPicSizeInSamplesY shall be less than </w:t>
      </w:r>
      <w:r w:rsidRPr="00034DF6">
        <w:rPr>
          <w:noProof/>
        </w:rPr>
        <w:t>or equal to 2 * MaxLumaPs</w:t>
      </w:r>
      <w:r w:rsidRPr="00943A5F">
        <w:rPr>
          <w:noProof/>
        </w:rPr>
        <w:t>, where Max</w:t>
      </w:r>
      <w:r>
        <w:rPr>
          <w:noProof/>
        </w:rPr>
        <w:t>LumaPs</w:t>
      </w:r>
      <w:r w:rsidRPr="00943A5F">
        <w:rPr>
          <w:noProof/>
        </w:rPr>
        <w:t xml:space="preserve"> is specified in </w:t>
      </w:r>
      <w:r w:rsidR="007A002E">
        <w:fldChar w:fldCharType="begin" w:fldLock="1"/>
      </w:r>
      <w:r w:rsidR="007A002E">
        <w:instrText xml:space="preserve"> REF _Ref316792565 \h  \* MERGEFORMAT </w:instrText>
      </w:r>
      <w:r w:rsidR="007A002E">
        <w:fldChar w:fldCharType="separate"/>
      </w:r>
      <w:r w:rsidRPr="00943A5F">
        <w:rPr>
          <w:noProof/>
        </w:rPr>
        <w:t>Table A</w:t>
      </w:r>
      <w:r w:rsidRPr="00943A5F">
        <w:rPr>
          <w:noProof/>
        </w:rPr>
        <w:noBreakHyphen/>
      </w:r>
      <w:r>
        <w:rPr>
          <w:noProof/>
        </w:rPr>
        <w:t>1</w:t>
      </w:r>
      <w:r w:rsidR="007A002E">
        <w:fldChar w:fldCharType="end"/>
      </w:r>
      <w:r>
        <w:rPr>
          <w:noProof/>
        </w:rPr>
        <w:t>, and where TotalPicSizeInSamplesY is derived as follows:</w:t>
      </w:r>
    </w:p>
    <w:p w:rsidR="00A87E3F" w:rsidRPr="00034DF6" w:rsidRDefault="00A87E3F" w:rsidP="009F7778">
      <w:pPr>
        <w:pStyle w:val="3N"/>
        <w:ind w:left="1612" w:hanging="403"/>
        <w:rPr>
          <w:lang w:val="en-US"/>
        </w:rPr>
      </w:pPr>
      <w:r w:rsidRPr="00034DF6">
        <w:rPr>
          <w:lang w:val="en-US"/>
        </w:rPr>
        <w:t>TotalPicSizeInSamplesY = 0</w:t>
      </w:r>
    </w:p>
    <w:p w:rsidR="00A87E3F" w:rsidRPr="00034DF6" w:rsidRDefault="00A87E3F" w:rsidP="009F7778">
      <w:pPr>
        <w:pStyle w:val="Equation"/>
        <w:tabs>
          <w:tab w:val="clear" w:pos="794"/>
          <w:tab w:val="clear" w:pos="1588"/>
          <w:tab w:val="left" w:pos="360"/>
          <w:tab w:val="left" w:pos="720"/>
          <w:tab w:val="left" w:pos="1170"/>
          <w:tab w:val="left" w:pos="1710"/>
          <w:tab w:val="left" w:pos="2070"/>
          <w:tab w:val="left" w:pos="2700"/>
        </w:tabs>
        <w:spacing w:before="136" w:after="0"/>
        <w:ind w:left="1710" w:hanging="501"/>
        <w:rPr>
          <w:lang w:val="en-US"/>
        </w:rPr>
      </w:pPr>
      <w:r w:rsidRPr="00034DF6">
        <w:rPr>
          <w:lang w:val="en-US"/>
        </w:rPr>
        <w:t>for (i = 0; i &lt;</w:t>
      </w:r>
      <w:r w:rsidR="007C3A13">
        <w:rPr>
          <w:lang w:val="en-US"/>
        </w:rPr>
        <w:t>=</w:t>
      </w:r>
      <w:r w:rsidRPr="00034DF6">
        <w:rPr>
          <w:lang w:val="en-US"/>
        </w:rPr>
        <w:t xml:space="preserve"> 6</w:t>
      </w:r>
      <w:r w:rsidR="007C3A13">
        <w:rPr>
          <w:lang w:val="en-US"/>
        </w:rPr>
        <w:t>2</w:t>
      </w:r>
      <w:r w:rsidRPr="00034DF6">
        <w:rPr>
          <w:lang w:val="en-US"/>
        </w:rPr>
        <w:t>; i++)</w:t>
      </w:r>
    </w:p>
    <w:p w:rsidR="00A87E3F" w:rsidRPr="007B5AD0" w:rsidRDefault="009E7E1E" w:rsidP="009F7778">
      <w:pPr>
        <w:pStyle w:val="3N"/>
        <w:spacing w:before="0"/>
        <w:ind w:left="1612" w:hanging="403"/>
      </w:pPr>
      <w:r>
        <w:rPr>
          <w:lang w:val="en-US"/>
        </w:rPr>
        <w:tab/>
      </w:r>
      <w:r w:rsidR="00A87E3F" w:rsidRPr="00034DF6">
        <w:rPr>
          <w:lang w:val="en-US"/>
        </w:rPr>
        <w:t>if layer i in TargetDecLayerIdList</w:t>
      </w:r>
    </w:p>
    <w:p w:rsidR="00A87E3F" w:rsidRDefault="00A87E3F" w:rsidP="009F7778">
      <w:pPr>
        <w:pStyle w:val="3N"/>
        <w:spacing w:before="0"/>
        <w:ind w:left="1612" w:hanging="403"/>
        <w:rPr>
          <w:lang w:val="en-US"/>
        </w:rPr>
      </w:pPr>
      <w:r w:rsidRPr="00034DF6">
        <w:rPr>
          <w:lang w:val="en-US"/>
        </w:rPr>
        <w:tab/>
      </w:r>
      <w:r w:rsidRPr="00034DF6">
        <w:rPr>
          <w:lang w:val="en-US"/>
        </w:rPr>
        <w:tab/>
        <w:t>TotalPicSizeInSamplesY += PicSizeInSamplesY of the layer with nuh_layer_id equal to i</w:t>
      </w:r>
    </w:p>
    <w:p w:rsidR="00A87E3F" w:rsidRDefault="00A87E3F" w:rsidP="004E08F2">
      <w:pPr>
        <w:numPr>
          <w:ilvl w:val="0"/>
          <w:numId w:val="46"/>
        </w:numPr>
        <w:rPr>
          <w:noProof/>
        </w:rPr>
      </w:pPr>
      <w:bookmarkStart w:id="2289" w:name="_Ref343026137"/>
      <w:r w:rsidRPr="00943A5F">
        <w:rPr>
          <w:noProof/>
        </w:rPr>
        <w:t xml:space="preserve">The nominal removal time of access unit n (with n </w:t>
      </w:r>
      <w:r>
        <w:rPr>
          <w:noProof/>
        </w:rPr>
        <w:t xml:space="preserve">greater than </w:t>
      </w:r>
      <w:r w:rsidRPr="00943A5F">
        <w:rPr>
          <w:noProof/>
        </w:rPr>
        <w:t>0) from the CPB</w:t>
      </w:r>
      <w:r>
        <w:rPr>
          <w:noProof/>
        </w:rPr>
        <w:t>,</w:t>
      </w:r>
      <w:r w:rsidRPr="00943A5F">
        <w:rPr>
          <w:noProof/>
        </w:rPr>
        <w:t xml:space="preserve"> as specified in subclause </w:t>
      </w:r>
      <w:r w:rsidR="00726FC2" w:rsidRPr="00943A5F">
        <w:rPr>
          <w:noProof/>
        </w:rPr>
        <w:fldChar w:fldCharType="begin" w:fldLock="1"/>
      </w:r>
      <w:r w:rsidRPr="00943A5F">
        <w:rPr>
          <w:noProof/>
        </w:rPr>
        <w:instrText xml:space="preserve"> REF _Ref330937761 \r \h </w:instrText>
      </w:r>
      <w:r w:rsidR="00726FC2" w:rsidRPr="00943A5F">
        <w:rPr>
          <w:noProof/>
        </w:rPr>
      </w:r>
      <w:r w:rsidR="00726FC2" w:rsidRPr="00943A5F">
        <w:rPr>
          <w:noProof/>
        </w:rPr>
        <w:fldChar w:fldCharType="separate"/>
      </w:r>
      <w:r>
        <w:rPr>
          <w:noProof/>
        </w:rPr>
        <w:t>C.2.3</w:t>
      </w:r>
      <w:r w:rsidR="00726FC2" w:rsidRPr="00943A5F">
        <w:rPr>
          <w:noProof/>
        </w:rPr>
        <w:fldChar w:fldCharType="end"/>
      </w:r>
      <w:r w:rsidRPr="00943A5F">
        <w:rPr>
          <w:noProof/>
        </w:rPr>
        <w:t xml:space="preserve">, </w:t>
      </w:r>
      <w:r>
        <w:rPr>
          <w:noProof/>
        </w:rPr>
        <w:t xml:space="preserve">shall </w:t>
      </w:r>
      <w:r w:rsidRPr="00943A5F">
        <w:rPr>
          <w:noProof/>
        </w:rPr>
        <w:t>satisf</w:t>
      </w:r>
      <w:r>
        <w:rPr>
          <w:noProof/>
        </w:rPr>
        <w:t>y</w:t>
      </w:r>
      <w:r w:rsidRPr="00943A5F">
        <w:rPr>
          <w:noProof/>
        </w:rPr>
        <w:t xml:space="preserve"> the constraint that </w:t>
      </w:r>
      <w:r>
        <w:rPr>
          <w:noProof/>
        </w:rPr>
        <w:t>Au</w:t>
      </w:r>
      <w:r>
        <w:rPr>
          <w:iCs/>
          <w:noProof/>
        </w:rPr>
        <w:t>NominalRemovalTime[</w:t>
      </w:r>
      <w:r w:rsidRPr="00943A5F">
        <w:rPr>
          <w:noProof/>
        </w:rPr>
        <w:t> </w:t>
      </w:r>
      <w:r w:rsidRPr="00943A5F">
        <w:rPr>
          <w:iCs/>
          <w:noProof/>
        </w:rPr>
        <w:t>n </w:t>
      </w:r>
      <w:r>
        <w:rPr>
          <w:iCs/>
          <w:noProof/>
        </w:rPr>
        <w:t>]</w:t>
      </w:r>
      <w:r w:rsidRPr="00943A5F">
        <w:rPr>
          <w:noProof/>
        </w:rPr>
        <w:t> − </w:t>
      </w:r>
      <w:r>
        <w:rPr>
          <w:noProof/>
        </w:rPr>
        <w:t>Au</w:t>
      </w:r>
      <w:r>
        <w:rPr>
          <w:iCs/>
          <w:noProof/>
        </w:rPr>
        <w:t>CpbRemovalTime[</w:t>
      </w:r>
      <w:r w:rsidRPr="00943A5F">
        <w:rPr>
          <w:noProof/>
        </w:rPr>
        <w:t> </w:t>
      </w:r>
      <w:r w:rsidRPr="00943A5F">
        <w:rPr>
          <w:iCs/>
          <w:noProof/>
        </w:rPr>
        <w:t>n − 1 </w:t>
      </w:r>
      <w:r>
        <w:rPr>
          <w:iCs/>
          <w:noProof/>
        </w:rPr>
        <w:t>]</w:t>
      </w:r>
      <w:r w:rsidRPr="00943A5F">
        <w:rPr>
          <w:noProof/>
        </w:rPr>
        <w:t xml:space="preserve"> is greater than or equal to</w:t>
      </w:r>
      <w:r>
        <w:rPr>
          <w:noProof/>
        </w:rPr>
        <w:t xml:space="preserve"> </w:t>
      </w:r>
      <w:r w:rsidRPr="00943A5F">
        <w:rPr>
          <w:noProof/>
        </w:rPr>
        <w:t>Max( </w:t>
      </w:r>
      <w:r w:rsidRPr="00034DF6">
        <w:rPr>
          <w:noProof/>
        </w:rPr>
        <w:t>TotalPicSizeInSamplesY </w:t>
      </w:r>
      <w:r w:rsidRPr="00034DF6">
        <w:rPr>
          <w:noProof/>
        </w:rPr>
        <w:sym w:font="Symbol" w:char="F0B8"/>
      </w:r>
      <w:r w:rsidRPr="00034DF6">
        <w:rPr>
          <w:noProof/>
        </w:rPr>
        <w:t> (2</w:t>
      </w:r>
      <w:r w:rsidR="005F6768">
        <w:rPr>
          <w:noProof/>
        </w:rPr>
        <w:t> </w:t>
      </w:r>
      <w:r w:rsidRPr="00034DF6">
        <w:rPr>
          <w:noProof/>
        </w:rPr>
        <w:t>*</w:t>
      </w:r>
      <w:r w:rsidR="005F6768">
        <w:rPr>
          <w:noProof/>
        </w:rPr>
        <w:t> </w:t>
      </w:r>
      <w:r w:rsidRPr="00034DF6">
        <w:rPr>
          <w:noProof/>
          <w:lang w:eastAsia="ja-JP"/>
        </w:rPr>
        <w:t>MaxLumaSr)</w:t>
      </w:r>
      <w:r w:rsidRPr="00034DF6">
        <w:rPr>
          <w:noProof/>
        </w:rPr>
        <w:t>, fR</w:t>
      </w:r>
      <w:r w:rsidRPr="00943A5F">
        <w:rPr>
          <w:noProof/>
        </w:rPr>
        <w:t> )</w:t>
      </w:r>
      <w:r w:rsidRPr="00027196">
        <w:rPr>
          <w:noProof/>
        </w:rPr>
        <w:t xml:space="preserve"> for the value of </w:t>
      </w:r>
      <w:r>
        <w:rPr>
          <w:noProof/>
        </w:rPr>
        <w:t>TotalPicSizeInSamplesY of access unit</w:t>
      </w:r>
      <w:r w:rsidRPr="00027196">
        <w:rPr>
          <w:noProof/>
        </w:rPr>
        <w:t xml:space="preserve"> n − 1</w:t>
      </w:r>
      <w:r w:rsidRPr="00943A5F">
        <w:rPr>
          <w:noProof/>
        </w:rPr>
        <w:t>, where Max</w:t>
      </w:r>
      <w:r>
        <w:rPr>
          <w:noProof/>
        </w:rPr>
        <w:t>LumaSr</w:t>
      </w:r>
      <w:r w:rsidRPr="00943A5F">
        <w:rPr>
          <w:noProof/>
        </w:rPr>
        <w:t xml:space="preserve"> is the value specified in </w:t>
      </w:r>
      <w:r w:rsidR="00726FC2">
        <w:rPr>
          <w:noProof/>
        </w:rPr>
        <w:fldChar w:fldCharType="begin" w:fldLock="1"/>
      </w:r>
      <w:r>
        <w:rPr>
          <w:noProof/>
        </w:rPr>
        <w:instrText xml:space="preserve"> REF _Ref338469371 \h </w:instrText>
      </w:r>
      <w:r w:rsidR="00726FC2">
        <w:rPr>
          <w:noProof/>
        </w:rPr>
      </w:r>
      <w:r w:rsidR="00726FC2">
        <w:rPr>
          <w:noProof/>
        </w:rPr>
        <w:fldChar w:fldCharType="separate"/>
      </w:r>
      <w:r w:rsidRPr="00943A5F">
        <w:rPr>
          <w:noProof/>
        </w:rPr>
        <w:t>Table A</w:t>
      </w:r>
      <w:r w:rsidRPr="00943A5F">
        <w:rPr>
          <w:noProof/>
        </w:rPr>
        <w:noBreakHyphen/>
      </w:r>
      <w:r>
        <w:rPr>
          <w:noProof/>
        </w:rPr>
        <w:t>2</w:t>
      </w:r>
      <w:r w:rsidR="00726FC2">
        <w:rPr>
          <w:noProof/>
        </w:rPr>
        <w:fldChar w:fldCharType="end"/>
      </w:r>
      <w:r>
        <w:rPr>
          <w:noProof/>
        </w:rPr>
        <w:t xml:space="preserve"> </w:t>
      </w:r>
      <w:r w:rsidRPr="00943A5F">
        <w:rPr>
          <w:noProof/>
        </w:rPr>
        <w:t xml:space="preserve">that applies to </w:t>
      </w:r>
      <w:r>
        <w:rPr>
          <w:noProof/>
        </w:rPr>
        <w:t>access unit</w:t>
      </w:r>
      <w:r w:rsidRPr="00943A5F">
        <w:rPr>
          <w:noProof/>
        </w:rPr>
        <w:t xml:space="preserve"> n − 1.</w:t>
      </w:r>
    </w:p>
    <w:p w:rsidR="00A87E3F" w:rsidRPr="005F6768" w:rsidRDefault="00A87E3F" w:rsidP="004E08F2">
      <w:pPr>
        <w:numPr>
          <w:ilvl w:val="0"/>
          <w:numId w:val="46"/>
        </w:numPr>
        <w:rPr>
          <w:noProof/>
        </w:rPr>
      </w:pPr>
      <w:r>
        <w:rPr>
          <w:noProof/>
        </w:rPr>
        <w:t>F</w:t>
      </w:r>
      <w:r w:rsidRPr="00943A5F">
        <w:rPr>
          <w:noProof/>
        </w:rPr>
        <w:t>or the VCL HRD parameters, BitRate[ </w:t>
      </w:r>
      <w:r>
        <w:rPr>
          <w:noProof/>
        </w:rPr>
        <w:t>i</w:t>
      </w:r>
      <w:r w:rsidRPr="00943A5F">
        <w:rPr>
          <w:noProof/>
        </w:rPr>
        <w:t> ]</w:t>
      </w:r>
      <w:r w:rsidRPr="00010F2E">
        <w:rPr>
          <w:noProof/>
        </w:rPr>
        <w:t xml:space="preserve"> </w:t>
      </w:r>
      <w:r>
        <w:rPr>
          <w:noProof/>
        </w:rPr>
        <w:t xml:space="preserve">shall be less than or </w:t>
      </w:r>
      <w:r w:rsidRPr="00DC0A0A">
        <w:rPr>
          <w:noProof/>
        </w:rPr>
        <w:t>equal to 2</w:t>
      </w:r>
      <w:r w:rsidR="005F6768">
        <w:rPr>
          <w:noProof/>
        </w:rPr>
        <w:t> </w:t>
      </w:r>
      <w:r w:rsidRPr="00DC0A0A">
        <w:rPr>
          <w:noProof/>
        </w:rPr>
        <w:t>*</w:t>
      </w:r>
      <w:r w:rsidR="005F6768">
        <w:rPr>
          <w:noProof/>
        </w:rPr>
        <w:t> </w:t>
      </w:r>
      <w:r w:rsidRPr="00DC0A0A">
        <w:rPr>
          <w:noProof/>
        </w:rPr>
        <w:t xml:space="preserve">CpbBrVclFactor * MaxBR for at </w:t>
      </w:r>
      <w:r w:rsidRPr="005F6768">
        <w:rPr>
          <w:noProof/>
        </w:rPr>
        <w:t xml:space="preserve">least one value of i in the range of 0 to cpb_cnt_minus1[ HighestTid ], inclusive, where BitRate[ i ] is </w:t>
      </w:r>
      <w:r w:rsidRPr="005F6768">
        <w:rPr>
          <w:noProof/>
          <w:lang w:eastAsia="ko-KR"/>
        </w:rPr>
        <w:t>specified in subclause </w:t>
      </w:r>
      <w:r w:rsidR="007A002E">
        <w:fldChar w:fldCharType="begin" w:fldLock="1"/>
      </w:r>
      <w:r w:rsidR="007A002E">
        <w:instrText xml:space="preserve"> REF _Ref330938596 \r \h  \* MERGEFORMAT </w:instrText>
      </w:r>
      <w:r w:rsidR="007A002E">
        <w:fldChar w:fldCharType="separate"/>
      </w:r>
      <w:r w:rsidRPr="005F6768">
        <w:rPr>
          <w:noProof/>
          <w:lang w:eastAsia="ko-KR"/>
        </w:rPr>
        <w:t>E.2.3</w:t>
      </w:r>
      <w:r w:rsidR="007A002E">
        <w:fldChar w:fldCharType="end"/>
      </w:r>
      <w:r w:rsidRPr="005F6768">
        <w:rPr>
          <w:noProof/>
          <w:lang w:eastAsia="ko-KR"/>
        </w:rPr>
        <w:t xml:space="preserve"> based on parameters selected as specified in subclause </w:t>
      </w:r>
      <w:r w:rsidR="007A002E">
        <w:fldChar w:fldCharType="begin" w:fldLock="1"/>
      </w:r>
      <w:r w:rsidR="007A002E">
        <w:instrText xml:space="preserve"> REF _Ref343024718 \r \h  \* MERGEFORMAT </w:instrText>
      </w:r>
      <w:r w:rsidR="007A002E">
        <w:fldChar w:fldCharType="separate"/>
      </w:r>
      <w:r w:rsidRPr="005F6768">
        <w:rPr>
          <w:noProof/>
          <w:lang w:eastAsia="ko-KR"/>
        </w:rPr>
        <w:t>C.1</w:t>
      </w:r>
      <w:r w:rsidR="007A002E">
        <w:fldChar w:fldCharType="end"/>
      </w:r>
      <w:r w:rsidRPr="005F6768">
        <w:rPr>
          <w:noProof/>
          <w:lang w:eastAsia="ko-KR"/>
        </w:rPr>
        <w:t xml:space="preserve"> </w:t>
      </w:r>
      <w:r w:rsidRPr="005F6768">
        <w:rPr>
          <w:noProof/>
        </w:rPr>
        <w:t xml:space="preserve">and MaxBR is specified in </w:t>
      </w:r>
      <w:r w:rsidR="007A002E">
        <w:fldChar w:fldCharType="begin" w:fldLock="1"/>
      </w:r>
      <w:r w:rsidR="007A002E">
        <w:instrText xml:space="preserve"> REF _Ref338469371 \h  \* MERGEFORMAT </w:instrText>
      </w:r>
      <w:r w:rsidR="007A002E">
        <w:fldChar w:fldCharType="separate"/>
      </w:r>
      <w:r w:rsidRPr="005F6768">
        <w:rPr>
          <w:noProof/>
        </w:rPr>
        <w:t>Table A</w:t>
      </w:r>
      <w:r w:rsidRPr="005F6768">
        <w:rPr>
          <w:noProof/>
        </w:rPr>
        <w:noBreakHyphen/>
        <w:t>2</w:t>
      </w:r>
      <w:r w:rsidR="007A002E">
        <w:fldChar w:fldCharType="end"/>
      </w:r>
      <w:r w:rsidRPr="005F6768">
        <w:rPr>
          <w:noProof/>
        </w:rPr>
        <w:t xml:space="preserve"> in units of CpbBrVclFactor bits/s</w:t>
      </w:r>
      <w:bookmarkEnd w:id="2289"/>
      <w:r w:rsidRPr="005F6768">
        <w:rPr>
          <w:noProof/>
        </w:rPr>
        <w:t>.</w:t>
      </w:r>
    </w:p>
    <w:p w:rsidR="00A87E3F" w:rsidRPr="005F6768" w:rsidRDefault="00A87E3F" w:rsidP="004E08F2">
      <w:pPr>
        <w:numPr>
          <w:ilvl w:val="0"/>
          <w:numId w:val="46"/>
        </w:numPr>
      </w:pPr>
      <w:bookmarkStart w:id="2290" w:name="_Ref326743728"/>
      <w:r w:rsidRPr="005F6768">
        <w:rPr>
          <w:noProof/>
        </w:rPr>
        <w:t>For the NAL HRD parameters, BitRate[ i ] shall be less than or equal to 2</w:t>
      </w:r>
      <w:r w:rsidR="005F6768">
        <w:rPr>
          <w:noProof/>
        </w:rPr>
        <w:t> </w:t>
      </w:r>
      <w:r w:rsidRPr="005F6768">
        <w:rPr>
          <w:noProof/>
        </w:rPr>
        <w:t>*</w:t>
      </w:r>
      <w:r w:rsidR="005F6768">
        <w:rPr>
          <w:noProof/>
        </w:rPr>
        <w:t> </w:t>
      </w:r>
      <w:r w:rsidRPr="005F6768">
        <w:rPr>
          <w:noProof/>
        </w:rPr>
        <w:t xml:space="preserve">CpbBrNalFactor * MaxBR for at least one value of i in the range of 0 to cpb_cnt_minus1[ HighestTid ], inclusive, where BitRate[ i ] is </w:t>
      </w:r>
      <w:r w:rsidRPr="005F6768">
        <w:rPr>
          <w:noProof/>
          <w:lang w:eastAsia="ko-KR"/>
        </w:rPr>
        <w:t xml:space="preserve">specified </w:t>
      </w:r>
      <w:r w:rsidRPr="005F6768">
        <w:rPr>
          <w:noProof/>
          <w:lang w:eastAsia="ko-KR"/>
        </w:rPr>
        <w:lastRenderedPageBreak/>
        <w:t>in subclause </w:t>
      </w:r>
      <w:r w:rsidR="007A002E">
        <w:fldChar w:fldCharType="begin" w:fldLock="1"/>
      </w:r>
      <w:r w:rsidR="007A002E">
        <w:instrText xml:space="preserve"> REF _Ref330938596 \r \h  \* MERGEFORMAT </w:instrText>
      </w:r>
      <w:r w:rsidR="007A002E">
        <w:fldChar w:fldCharType="separate"/>
      </w:r>
      <w:r w:rsidRPr="005F6768">
        <w:rPr>
          <w:noProof/>
          <w:lang w:eastAsia="ko-KR"/>
        </w:rPr>
        <w:t>E.2.3</w:t>
      </w:r>
      <w:r w:rsidR="007A002E">
        <w:fldChar w:fldCharType="end"/>
      </w:r>
      <w:r w:rsidRPr="005F6768">
        <w:rPr>
          <w:noProof/>
          <w:lang w:eastAsia="ko-KR"/>
        </w:rPr>
        <w:t xml:space="preserve"> based on parameters selected as specified in subclause </w:t>
      </w:r>
      <w:r w:rsidR="007A002E">
        <w:fldChar w:fldCharType="begin" w:fldLock="1"/>
      </w:r>
      <w:r w:rsidR="007A002E">
        <w:instrText xml:space="preserve"> REF _Ref343024718 \r \h  \* MERGEFORMAT </w:instrText>
      </w:r>
      <w:r w:rsidR="007A002E">
        <w:fldChar w:fldCharType="separate"/>
      </w:r>
      <w:r w:rsidRPr="005F6768">
        <w:rPr>
          <w:noProof/>
          <w:lang w:eastAsia="ko-KR"/>
        </w:rPr>
        <w:t>C.1</w:t>
      </w:r>
      <w:r w:rsidR="007A002E">
        <w:fldChar w:fldCharType="end"/>
      </w:r>
      <w:r w:rsidRPr="005F6768">
        <w:rPr>
          <w:noProof/>
          <w:lang w:eastAsia="ko-KR"/>
        </w:rPr>
        <w:t xml:space="preserve"> </w:t>
      </w:r>
      <w:r w:rsidRPr="005F6768">
        <w:rPr>
          <w:noProof/>
        </w:rPr>
        <w:t xml:space="preserve">and MaxBR is specified in </w:t>
      </w:r>
      <w:r w:rsidR="007A002E">
        <w:fldChar w:fldCharType="begin" w:fldLock="1"/>
      </w:r>
      <w:r w:rsidR="007A002E">
        <w:instrText xml:space="preserve"> REF _Ref338469371 \h  \* MERGEFORMAT </w:instrText>
      </w:r>
      <w:r w:rsidR="007A002E">
        <w:fldChar w:fldCharType="separate"/>
      </w:r>
      <w:r w:rsidRPr="005F6768">
        <w:rPr>
          <w:noProof/>
        </w:rPr>
        <w:t>Table A</w:t>
      </w:r>
      <w:r w:rsidRPr="005F6768">
        <w:rPr>
          <w:noProof/>
        </w:rPr>
        <w:noBreakHyphen/>
        <w:t>2</w:t>
      </w:r>
      <w:r w:rsidR="007A002E">
        <w:fldChar w:fldCharType="end"/>
      </w:r>
      <w:r w:rsidRPr="005F6768">
        <w:rPr>
          <w:noProof/>
        </w:rPr>
        <w:t xml:space="preserve"> in units of CpbBrNalFactor bits/s</w:t>
      </w:r>
      <w:bookmarkEnd w:id="2290"/>
      <w:r w:rsidRPr="005F6768">
        <w:rPr>
          <w:noProof/>
        </w:rPr>
        <w:t>.</w:t>
      </w:r>
    </w:p>
    <w:p w:rsidR="00944988" w:rsidRPr="00920F0C" w:rsidRDefault="00944988" w:rsidP="00DE50CD">
      <w:pPr>
        <w:pStyle w:val="Annex2"/>
        <w:numPr>
          <w:ilvl w:val="1"/>
          <w:numId w:val="35"/>
        </w:numPr>
        <w:rPr>
          <w:lang w:val="en-CA"/>
        </w:rPr>
      </w:pPr>
      <w:bookmarkStart w:id="2291" w:name="_Toc357439337"/>
      <w:bookmarkStart w:id="2292" w:name="_Toc356824363"/>
      <w:bookmarkStart w:id="2293" w:name="_Toc356148164"/>
      <w:bookmarkStart w:id="2294" w:name="_Toc348629483"/>
      <w:bookmarkStart w:id="2295" w:name="_Toc351367713"/>
      <w:bookmarkStart w:id="2296" w:name="_Toc389494895"/>
      <w:r w:rsidRPr="00920F0C">
        <w:rPr>
          <w:lang w:val="en-CA"/>
        </w:rPr>
        <w:t>Byte stream format</w:t>
      </w:r>
      <w:bookmarkEnd w:id="2291"/>
      <w:bookmarkEnd w:id="2292"/>
      <w:bookmarkEnd w:id="2293"/>
      <w:bookmarkEnd w:id="2294"/>
      <w:bookmarkEnd w:id="2295"/>
      <w:bookmarkEnd w:id="2296"/>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7A002E">
        <w:fldChar w:fldCharType="begin" w:fldLock="1"/>
      </w:r>
      <w:r w:rsidR="007A002E">
        <w:instrText xml:space="preserve"> REF _Ref348357790 \r \h  \* MERGEFORMAT </w:instrText>
      </w:r>
      <w:r w:rsidR="007A002E">
        <w:fldChar w:fldCharType="separate"/>
      </w:r>
      <w:r w:rsidR="00736162" w:rsidRPr="00736162">
        <w:rPr>
          <w:highlight w:val="yellow"/>
          <w:lang w:val="en-CA"/>
        </w:rPr>
        <w:t>F.12</w:t>
      </w:r>
      <w:r w:rsidR="007A002E">
        <w:fldChar w:fldCharType="end"/>
      </w:r>
      <w:r w:rsidR="008917A6" w:rsidRPr="00920F0C">
        <w:rPr>
          <w:lang w:val="en-CA"/>
        </w:rPr>
        <w:t xml:space="preserve"> </w:t>
      </w:r>
      <w:r w:rsidR="00944988" w:rsidRPr="00920F0C">
        <w:rPr>
          <w:lang w:val="en-CA"/>
        </w:rPr>
        <w:t>apply.</w:t>
      </w:r>
    </w:p>
    <w:p w:rsidR="00944988" w:rsidRPr="00920F0C" w:rsidRDefault="00944988" w:rsidP="00DE50CD">
      <w:pPr>
        <w:pStyle w:val="Annex2"/>
        <w:numPr>
          <w:ilvl w:val="1"/>
          <w:numId w:val="35"/>
        </w:numPr>
        <w:rPr>
          <w:lang w:val="en-CA"/>
        </w:rPr>
      </w:pPr>
      <w:bookmarkStart w:id="2297" w:name="_Toc357439338"/>
      <w:bookmarkStart w:id="2298" w:name="_Toc356824364"/>
      <w:bookmarkStart w:id="2299" w:name="_Toc356148165"/>
      <w:bookmarkStart w:id="2300" w:name="_Toc348629484"/>
      <w:bookmarkStart w:id="2301" w:name="_Toc351367714"/>
      <w:bookmarkStart w:id="2302" w:name="_Toc389494896"/>
      <w:r w:rsidRPr="00920F0C">
        <w:rPr>
          <w:lang w:val="en-CA"/>
        </w:rPr>
        <w:t>Hypothetical reference decoder</w:t>
      </w:r>
      <w:bookmarkEnd w:id="2297"/>
      <w:bookmarkEnd w:id="2298"/>
      <w:bookmarkEnd w:id="2299"/>
      <w:bookmarkEnd w:id="2300"/>
      <w:bookmarkEnd w:id="2301"/>
      <w:bookmarkEnd w:id="2302"/>
    </w:p>
    <w:p w:rsidR="006D0CA7" w:rsidRPr="00920F0C" w:rsidRDefault="006D0CA7" w:rsidP="006D0CA7">
      <w:pPr>
        <w:pStyle w:val="3N"/>
        <w:rPr>
          <w:lang w:val="en-CA"/>
        </w:rPr>
      </w:pPr>
      <w:r w:rsidRPr="00920F0C">
        <w:rPr>
          <w:lang w:val="en-CA"/>
        </w:rPr>
        <w:t xml:space="preserve">The specifications in subclause </w:t>
      </w:r>
      <w:r w:rsidR="007A002E">
        <w:fldChar w:fldCharType="begin" w:fldLock="1"/>
      </w:r>
      <w:r w:rsidR="007A002E">
        <w:instrText xml:space="preserve"> REF _Ref348357793 \r \h  \* MERGEFORMAT </w:instrText>
      </w:r>
      <w:r w:rsidR="007A002E">
        <w:fldChar w:fldCharType="separate"/>
      </w:r>
      <w:r w:rsidR="00736162" w:rsidRPr="00736162">
        <w:rPr>
          <w:highlight w:val="yellow"/>
          <w:lang w:val="en-CA"/>
        </w:rPr>
        <w:t>F.13</w:t>
      </w:r>
      <w:r w:rsidR="007A002E">
        <w:fldChar w:fldCharType="end"/>
      </w:r>
      <w:r w:rsidRPr="00920F0C">
        <w:rPr>
          <w:lang w:val="en-CA"/>
        </w:rPr>
        <w:t xml:space="preserve"> and its subclauses apply.</w:t>
      </w:r>
    </w:p>
    <w:p w:rsidR="00944988" w:rsidRPr="00920F0C" w:rsidRDefault="00944988" w:rsidP="00DE50CD">
      <w:pPr>
        <w:pStyle w:val="Annex2"/>
        <w:numPr>
          <w:ilvl w:val="1"/>
          <w:numId w:val="35"/>
        </w:numPr>
        <w:rPr>
          <w:lang w:val="en-CA"/>
        </w:rPr>
      </w:pPr>
      <w:bookmarkStart w:id="2303" w:name="_Toc357439339"/>
      <w:bookmarkStart w:id="2304" w:name="_Toc356824365"/>
      <w:bookmarkStart w:id="2305" w:name="_Toc356148166"/>
      <w:bookmarkStart w:id="2306" w:name="_Toc348629485"/>
      <w:bookmarkStart w:id="2307" w:name="_Toc351367715"/>
      <w:bookmarkStart w:id="2308" w:name="_Toc389494897"/>
      <w:r w:rsidRPr="00920F0C">
        <w:rPr>
          <w:lang w:val="en-CA"/>
        </w:rPr>
        <w:t>SEI messages</w:t>
      </w:r>
      <w:bookmarkEnd w:id="2303"/>
      <w:bookmarkEnd w:id="2304"/>
      <w:bookmarkEnd w:id="2305"/>
      <w:bookmarkEnd w:id="2306"/>
      <w:bookmarkEnd w:id="2307"/>
      <w:bookmarkEnd w:id="2308"/>
    </w:p>
    <w:p w:rsidR="0045419A" w:rsidRPr="00920F0C" w:rsidRDefault="0045419A" w:rsidP="0045419A">
      <w:pPr>
        <w:pStyle w:val="3N"/>
        <w:rPr>
          <w:lang w:val="en-CA"/>
        </w:rPr>
      </w:pPr>
      <w:r w:rsidRPr="00920F0C">
        <w:rPr>
          <w:lang w:val="en-CA"/>
        </w:rPr>
        <w:t xml:space="preserve">The specifications in Annex D and subclause </w:t>
      </w:r>
      <w:r w:rsidR="007A002E">
        <w:fldChar w:fldCharType="begin" w:fldLock="1"/>
      </w:r>
      <w:r w:rsidR="007A002E">
        <w:instrText xml:space="preserve"> REF _Ref348357799 \r \h  \* MERGEFORMAT </w:instrText>
      </w:r>
      <w:r w:rsidR="007A002E">
        <w:fldChar w:fldCharType="separate"/>
      </w:r>
      <w:r w:rsidR="00736162" w:rsidRPr="00736162">
        <w:rPr>
          <w:highlight w:val="yellow"/>
          <w:lang w:val="en-CA"/>
        </w:rPr>
        <w:t>F.14</w:t>
      </w:r>
      <w:r w:rsidR="007A002E">
        <w:fldChar w:fldCharType="end"/>
      </w:r>
      <w:r w:rsidR="00736162">
        <w:rPr>
          <w:lang w:val="en-CA"/>
        </w:rPr>
        <w:t xml:space="preserve"> </w:t>
      </w:r>
      <w:r w:rsidR="00C6730C" w:rsidRPr="00D93C4B">
        <w:rPr>
          <w:lang w:val="en-CA"/>
        </w:rPr>
        <w:t>and its subclauses</w:t>
      </w:r>
      <w:r w:rsidRPr="00920F0C">
        <w:rPr>
          <w:lang w:val="en-CA"/>
        </w:rPr>
        <w:t xml:space="preserve"> apply.</w:t>
      </w:r>
    </w:p>
    <w:p w:rsidR="00944988" w:rsidRPr="00920F0C" w:rsidRDefault="00944988" w:rsidP="00DE50CD">
      <w:pPr>
        <w:pStyle w:val="Annex2"/>
        <w:numPr>
          <w:ilvl w:val="1"/>
          <w:numId w:val="35"/>
        </w:numPr>
        <w:rPr>
          <w:lang w:val="en-CA"/>
        </w:rPr>
      </w:pPr>
      <w:bookmarkStart w:id="2309" w:name="_Toc356148169"/>
      <w:bookmarkStart w:id="2310" w:name="_Toc357439344"/>
      <w:bookmarkStart w:id="2311" w:name="_Toc356824370"/>
      <w:bookmarkStart w:id="2312" w:name="_Toc356148173"/>
      <w:bookmarkStart w:id="2313" w:name="_Toc348629486"/>
      <w:bookmarkStart w:id="2314" w:name="_Toc351367716"/>
      <w:bookmarkStart w:id="2315" w:name="_Toc389494898"/>
      <w:bookmarkEnd w:id="2309"/>
      <w:r w:rsidRPr="00920F0C">
        <w:rPr>
          <w:lang w:val="en-CA"/>
        </w:rPr>
        <w:t>Video usability information</w:t>
      </w:r>
      <w:bookmarkEnd w:id="2310"/>
      <w:bookmarkEnd w:id="2311"/>
      <w:bookmarkEnd w:id="2312"/>
      <w:bookmarkEnd w:id="2313"/>
      <w:bookmarkEnd w:id="2314"/>
      <w:bookmarkEnd w:id="2315"/>
    </w:p>
    <w:p w:rsidR="00825811" w:rsidRPr="008E14A4" w:rsidRDefault="00825811" w:rsidP="00825811">
      <w:r w:rsidRPr="008E14A4">
        <w:t xml:space="preserve">The specifications in </w:t>
      </w:r>
      <w:r w:rsidRPr="0043228D">
        <w:t xml:space="preserve">Annex </w:t>
      </w:r>
      <w:r w:rsidR="007A002E">
        <w:fldChar w:fldCharType="begin" w:fldLock="1"/>
      </w:r>
      <w:r w:rsidR="007A002E">
        <w:instrText xml:space="preserve"> REF _Ref373340820 \r \h  \* MERGEFORMAT </w:instrText>
      </w:r>
      <w:r w:rsidR="007A002E">
        <w:fldChar w:fldCharType="separate"/>
      </w:r>
      <w:r w:rsidR="00736162" w:rsidRPr="00736162">
        <w:rPr>
          <w:highlight w:val="yellow"/>
        </w:rPr>
        <w:t>F.15</w:t>
      </w:r>
      <w:r w:rsidR="007A002E">
        <w:fldChar w:fldCharType="end"/>
      </w:r>
      <w:r w:rsidR="00736162">
        <w:t xml:space="preserve"> </w:t>
      </w:r>
      <w:r w:rsidRPr="008E14A4">
        <w:t>apply.</w:t>
      </w:r>
    </w:p>
    <w:p w:rsidR="008D66D2" w:rsidRPr="00032915" w:rsidRDefault="008D66D2" w:rsidP="00074F68"/>
    <w:sectPr w:rsidR="008D66D2" w:rsidRPr="00032915" w:rsidSect="001533A7">
      <w:headerReference w:type="even" r:id="rId82"/>
      <w:headerReference w:type="default" r:id="rId83"/>
      <w:footerReference w:type="even" r:id="rId84"/>
      <w:footerReference w:type="default" r:id="rId85"/>
      <w:pgSz w:w="11907" w:h="16834" w:code="9"/>
      <w:pgMar w:top="1089" w:right="1089" w:bottom="1089" w:left="1089" w:header="482" w:footer="482" w:gutter="0"/>
      <w:paperSrc w:first="15" w:other="15"/>
      <w:pgNumType w:start="1"/>
      <w:cols w:space="720"/>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4D3003" w15:done="0"/>
  <w15:commentEx w15:paraId="1837BF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C33" w:rsidRDefault="00EC4C33">
      <w:r>
        <w:separator/>
      </w:r>
    </w:p>
  </w:endnote>
  <w:endnote w:type="continuationSeparator" w:id="0">
    <w:p w:rsidR="00EC4C33" w:rsidRDefault="00EC4C33">
      <w:r>
        <w:continuationSeparator/>
      </w:r>
    </w:p>
  </w:endnote>
  <w:endnote w:type="continuationNotice" w:id="1">
    <w:p w:rsidR="00EC4C33" w:rsidRDefault="00EC4C3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7F3" w:rsidRPr="00CB04EC" w:rsidRDefault="001E07F3"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8D046F">
      <w:rPr>
        <w:bCs/>
        <w:noProof/>
        <w:lang w:val="fr-CH"/>
      </w:rPr>
      <w:t>vi</w:t>
    </w:r>
    <w:r w:rsidRPr="00D7598F">
      <w:rPr>
        <w:bCs/>
        <w:lang w:val="fr-CH"/>
      </w:rPr>
      <w:fldChar w:fldCharType="end"/>
    </w:r>
    <w:r w:rsidRPr="005F3A83">
      <w:rPr>
        <w:b/>
        <w:bCs/>
        <w:lang w:val="fr-FR"/>
      </w:rPr>
      <w:tab/>
    </w:r>
    <w:r w:rsidRPr="005F3A83">
      <w:rPr>
        <w:b/>
        <w:lang w:val="fr-FR"/>
      </w:rPr>
      <w:t>Draft Rec. ITU-T H.265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7F3" w:rsidRPr="005F3A83" w:rsidRDefault="001E07F3" w:rsidP="00A46EF8">
    <w:pPr>
      <w:rPr>
        <w:b/>
        <w:bCs/>
        <w:lang w:val="fr-FR"/>
      </w:rPr>
    </w:pPr>
    <w:r w:rsidRPr="00C37EDE">
      <w:tab/>
    </w:r>
    <w:r w:rsidRPr="005F3A83">
      <w:rPr>
        <w:b/>
        <w:lang w:val="fr-FR"/>
      </w:rPr>
      <w:t>Draft Rec. ITU-T H.265 (201x E)</w:t>
    </w:r>
    <w:r w:rsidRPr="005F3A83">
      <w:rPr>
        <w:b/>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sidR="008D046F">
      <w:rPr>
        <w:b/>
        <w:bCs/>
        <w:noProof/>
        <w:lang w:val="fr-FR"/>
      </w:rPr>
      <w:t>vii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7F3" w:rsidRPr="005F3A83" w:rsidRDefault="001E07F3" w:rsidP="003512F1">
    <w:pPr>
      <w:tabs>
        <w:tab w:val="clear" w:pos="794"/>
        <w:tab w:val="clear" w:pos="1191"/>
        <w:tab w:val="clear" w:pos="1588"/>
        <w:tab w:val="clear" w:pos="1985"/>
        <w:tab w:val="right" w:pos="7938"/>
        <w:tab w:val="right" w:pos="9639"/>
      </w:tabs>
      <w:rPr>
        <w:lang w:val="fr-FR"/>
      </w:rPr>
    </w:pPr>
    <w:r w:rsidRPr="00C37EDE">
      <w:tab/>
    </w:r>
    <w:r w:rsidRPr="005F3A83">
      <w:rPr>
        <w:b/>
        <w:lang w:val="fr-FR"/>
      </w:rPr>
      <w:t>Draft Rec. ITU-T H.265 (201x E)</w:t>
    </w:r>
    <w:r w:rsidRPr="005F3A83">
      <w:rPr>
        <w:lang w:val="fr-FR"/>
      </w:rPr>
      <w:tab/>
    </w:r>
    <w:r w:rsidRPr="00C37EDE">
      <w:rPr>
        <w:b/>
        <w:bCs/>
      </w:rPr>
      <w:fldChar w:fldCharType="begin"/>
    </w:r>
    <w:r w:rsidRPr="005F3A83">
      <w:rPr>
        <w:b/>
        <w:bCs/>
        <w:lang w:val="fr-FR"/>
      </w:rPr>
      <w:instrText xml:space="preserve"> PAGE   \* MERGEFORMAT </w:instrText>
    </w:r>
    <w:r w:rsidRPr="00C37EDE">
      <w:rPr>
        <w:b/>
        <w:bCs/>
      </w:rPr>
      <w:fldChar w:fldCharType="separate"/>
    </w:r>
    <w:r w:rsidR="008D046F">
      <w:rPr>
        <w:b/>
        <w:bCs/>
        <w:noProof/>
        <w:lang w:val="fr-FR"/>
      </w:rPr>
      <w:t>58</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7F3" w:rsidRPr="005F3A83" w:rsidRDefault="001E07F3" w:rsidP="00CB04EC">
    <w:pPr>
      <w:pStyle w:val="Footer"/>
      <w:rPr>
        <w:lang w:val="fr-FR"/>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8D046F">
      <w:rPr>
        <w:bCs/>
        <w:noProof/>
        <w:lang w:val="fr-CH"/>
      </w:rPr>
      <w:t>59</w:t>
    </w:r>
    <w:r w:rsidRPr="00D7598F">
      <w:rPr>
        <w:bCs/>
        <w:lang w:val="fr-CH"/>
      </w:rPr>
      <w:fldChar w:fldCharType="end"/>
    </w:r>
    <w:r w:rsidRPr="005F3A83">
      <w:rPr>
        <w:b/>
        <w:bCs/>
        <w:lang w:val="fr-FR"/>
      </w:rPr>
      <w:tab/>
    </w:r>
    <w:r w:rsidRPr="005F3A83">
      <w:rPr>
        <w:b/>
        <w:lang w:val="fr-FR"/>
      </w:rPr>
      <w:t>Draft Rec. ITU-T H.265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C33" w:rsidRDefault="00EC4C33">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EC4C33" w:rsidRDefault="00EC4C33"/>
  </w:footnote>
  <w:footnote w:type="continuationSeparator" w:id="0">
    <w:p w:rsidR="00EC4C33" w:rsidRDefault="00EC4C33">
      <w:r>
        <w:continuationSeparator/>
      </w:r>
    </w:p>
  </w:footnote>
  <w:footnote w:type="continuationNotice" w:id="1">
    <w:p w:rsidR="00EC4C33" w:rsidRDefault="00EC4C33">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7F3" w:rsidRDefault="001E07F3"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7F3" w:rsidRDefault="001E07F3"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7F3" w:rsidRPr="00256CBF" w:rsidRDefault="001E07F3"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7F3" w:rsidRPr="00563383" w:rsidRDefault="001E07F3"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3021E43"/>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3154205"/>
    <w:multiLevelType w:val="hybridMultilevel"/>
    <w:tmpl w:val="ED509CF2"/>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4">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0B374F"/>
    <w:multiLevelType w:val="hybridMultilevel"/>
    <w:tmpl w:val="417A6E4C"/>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1E276FF9"/>
    <w:multiLevelType w:val="hybridMultilevel"/>
    <w:tmpl w:val="3828A2F2"/>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0">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4">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9">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1">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2">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3">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6">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0">
    <w:nsid w:val="627B44F7"/>
    <w:multiLevelType w:val="hybridMultilevel"/>
    <w:tmpl w:val="CB76237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2">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3">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4">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5">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6">
    <w:nsid w:val="738C06C1"/>
    <w:multiLevelType w:val="hybridMultilevel"/>
    <w:tmpl w:val="15104D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9">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1">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31"/>
  </w:num>
  <w:num w:numId="5">
    <w:abstractNumId w:val="25"/>
  </w:num>
  <w:num w:numId="6">
    <w:abstractNumId w:val="44"/>
  </w:num>
  <w:num w:numId="7">
    <w:abstractNumId w:val="39"/>
  </w:num>
  <w:num w:numId="8">
    <w:abstractNumId w:val="12"/>
  </w:num>
  <w:num w:numId="9">
    <w:abstractNumId w:val="35"/>
  </w:num>
  <w:num w:numId="10">
    <w:abstractNumId w:val="14"/>
  </w:num>
  <w:num w:numId="11">
    <w:abstractNumId w:val="4"/>
  </w:num>
  <w:num w:numId="12">
    <w:abstractNumId w:val="24"/>
  </w:num>
  <w:num w:numId="13">
    <w:abstractNumId w:val="17"/>
  </w:num>
  <w:num w:numId="14">
    <w:abstractNumId w:val="47"/>
  </w:num>
  <w:num w:numId="15">
    <w:abstractNumId w:val="49"/>
  </w:num>
  <w:num w:numId="16">
    <w:abstractNumId w:val="45"/>
  </w:num>
  <w:num w:numId="17">
    <w:abstractNumId w:val="28"/>
  </w:num>
  <w:num w:numId="18">
    <w:abstractNumId w:val="32"/>
  </w:num>
  <w:num w:numId="19">
    <w:abstractNumId w:val="33"/>
  </w:num>
  <w:num w:numId="20">
    <w:abstractNumId w:val="8"/>
  </w:num>
  <w:num w:numId="21">
    <w:abstractNumId w:val="13"/>
  </w:num>
  <w:num w:numId="22">
    <w:abstractNumId w:val="29"/>
  </w:num>
  <w:num w:numId="23">
    <w:abstractNumId w:val="18"/>
  </w:num>
  <w:num w:numId="24">
    <w:abstractNumId w:val="19"/>
  </w:num>
  <w:num w:numId="25">
    <w:abstractNumId w:val="6"/>
  </w:num>
  <w:num w:numId="26">
    <w:abstractNumId w:val="48"/>
  </w:num>
  <w:num w:numId="27">
    <w:abstractNumId w:val="50"/>
  </w:num>
  <w:num w:numId="28">
    <w:abstractNumId w:val="26"/>
  </w:num>
  <w:num w:numId="29">
    <w:abstractNumId w:val="5"/>
  </w:num>
  <w:num w:numId="30">
    <w:abstractNumId w:val="7"/>
  </w:num>
  <w:num w:numId="31">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2">
    <w:abstractNumId w:val="23"/>
  </w:num>
  <w:num w:numId="33">
    <w:abstractNumId w:val="10"/>
  </w:num>
  <w:num w:numId="34">
    <w:abstractNumId w:val="41"/>
  </w:num>
  <w:num w:numId="35">
    <w:abstractNumId w:val="43"/>
  </w:num>
  <w:num w:numId="36">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30"/>
  </w:num>
  <w:num w:numId="39">
    <w:abstractNumId w:val="3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4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36"/>
  </w:num>
  <w:num w:numId="46">
    <w:abstractNumId w:val="20"/>
  </w:num>
  <w:num w:numId="47">
    <w:abstractNumId w:val="3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37"/>
  </w:num>
  <w:num w:numId="50">
    <w:abstractNumId w:val="3"/>
  </w:num>
  <w:num w:numId="51">
    <w:abstractNumId w:val="46"/>
  </w:num>
  <w:num w:numId="52">
    <w:abstractNumId w:val="40"/>
  </w:num>
  <w:num w:numId="53">
    <w:abstractNumId w:val="39"/>
  </w:num>
  <w:num w:numId="54">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51"/>
  </w:num>
  <w:num w:numId="57">
    <w:abstractNumId w:val="16"/>
  </w:num>
  <w:num w:numId="58">
    <w:abstractNumId w:val="15"/>
  </w:num>
  <w:num w:numId="59">
    <w:abstractNumId w:val="11"/>
  </w:num>
  <w:numIdMacAtCleanup w:val="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view MH01)">
    <w15:presenceInfo w15:providerId="None" w15:userId="(Review MH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intFractionalCharacterWidth/>
  <w:bordersDoNotSurroundHeader/>
  <w:bordersDoNotSurroundFooter/>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8FA"/>
    <w:rsid w:val="00001CA3"/>
    <w:rsid w:val="00001CCB"/>
    <w:rsid w:val="00002719"/>
    <w:rsid w:val="00002B96"/>
    <w:rsid w:val="00002CCC"/>
    <w:rsid w:val="00002E83"/>
    <w:rsid w:val="00003144"/>
    <w:rsid w:val="0000324E"/>
    <w:rsid w:val="00003413"/>
    <w:rsid w:val="00003532"/>
    <w:rsid w:val="000039DF"/>
    <w:rsid w:val="00003FBB"/>
    <w:rsid w:val="00004176"/>
    <w:rsid w:val="00004387"/>
    <w:rsid w:val="000043EB"/>
    <w:rsid w:val="0000440D"/>
    <w:rsid w:val="000044E1"/>
    <w:rsid w:val="00004579"/>
    <w:rsid w:val="00004882"/>
    <w:rsid w:val="0000499B"/>
    <w:rsid w:val="00004A1B"/>
    <w:rsid w:val="00004C43"/>
    <w:rsid w:val="00004CB5"/>
    <w:rsid w:val="000050C8"/>
    <w:rsid w:val="000056CF"/>
    <w:rsid w:val="00005991"/>
    <w:rsid w:val="00005CF4"/>
    <w:rsid w:val="00005F9F"/>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0B6"/>
    <w:rsid w:val="0001137E"/>
    <w:rsid w:val="00011449"/>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7D"/>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1C88"/>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0B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43"/>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A5D"/>
    <w:rsid w:val="00040B8B"/>
    <w:rsid w:val="00040B94"/>
    <w:rsid w:val="00040CB9"/>
    <w:rsid w:val="00040D38"/>
    <w:rsid w:val="00041138"/>
    <w:rsid w:val="000414E9"/>
    <w:rsid w:val="0004152C"/>
    <w:rsid w:val="00041AAE"/>
    <w:rsid w:val="00041D85"/>
    <w:rsid w:val="00042073"/>
    <w:rsid w:val="000420D4"/>
    <w:rsid w:val="00042237"/>
    <w:rsid w:val="00042666"/>
    <w:rsid w:val="00042732"/>
    <w:rsid w:val="00042793"/>
    <w:rsid w:val="0004282E"/>
    <w:rsid w:val="00042B2A"/>
    <w:rsid w:val="00042D74"/>
    <w:rsid w:val="00043003"/>
    <w:rsid w:val="00043998"/>
    <w:rsid w:val="00043A6F"/>
    <w:rsid w:val="00043BB0"/>
    <w:rsid w:val="00043BCA"/>
    <w:rsid w:val="00043D2C"/>
    <w:rsid w:val="000445A4"/>
    <w:rsid w:val="000445D8"/>
    <w:rsid w:val="00044B31"/>
    <w:rsid w:val="000453DC"/>
    <w:rsid w:val="000454CB"/>
    <w:rsid w:val="00045547"/>
    <w:rsid w:val="00045645"/>
    <w:rsid w:val="00045AC7"/>
    <w:rsid w:val="00045CBD"/>
    <w:rsid w:val="000460DC"/>
    <w:rsid w:val="00046443"/>
    <w:rsid w:val="0004646C"/>
    <w:rsid w:val="000468F5"/>
    <w:rsid w:val="00046A52"/>
    <w:rsid w:val="00046CA4"/>
    <w:rsid w:val="00046CE0"/>
    <w:rsid w:val="00046E5A"/>
    <w:rsid w:val="00046E77"/>
    <w:rsid w:val="00047028"/>
    <w:rsid w:val="0004716E"/>
    <w:rsid w:val="000471A3"/>
    <w:rsid w:val="00047480"/>
    <w:rsid w:val="000503EA"/>
    <w:rsid w:val="00050655"/>
    <w:rsid w:val="00050CE9"/>
    <w:rsid w:val="00050D2D"/>
    <w:rsid w:val="00050F43"/>
    <w:rsid w:val="000512AD"/>
    <w:rsid w:val="000512E0"/>
    <w:rsid w:val="0005135A"/>
    <w:rsid w:val="00051A2C"/>
    <w:rsid w:val="00051AB2"/>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4FF2"/>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57E45"/>
    <w:rsid w:val="000601E5"/>
    <w:rsid w:val="00060289"/>
    <w:rsid w:val="0006035D"/>
    <w:rsid w:val="00060523"/>
    <w:rsid w:val="00060705"/>
    <w:rsid w:val="0006081E"/>
    <w:rsid w:val="00060DB2"/>
    <w:rsid w:val="00060E85"/>
    <w:rsid w:val="00060FA3"/>
    <w:rsid w:val="00061205"/>
    <w:rsid w:val="0006128E"/>
    <w:rsid w:val="0006141B"/>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0FD"/>
    <w:rsid w:val="000641E6"/>
    <w:rsid w:val="000642A8"/>
    <w:rsid w:val="00064C58"/>
    <w:rsid w:val="00065007"/>
    <w:rsid w:val="00065091"/>
    <w:rsid w:val="000652EE"/>
    <w:rsid w:val="0006536D"/>
    <w:rsid w:val="000653C6"/>
    <w:rsid w:val="000653C7"/>
    <w:rsid w:val="0006547B"/>
    <w:rsid w:val="00065714"/>
    <w:rsid w:val="0006574E"/>
    <w:rsid w:val="00065B1E"/>
    <w:rsid w:val="00065D88"/>
    <w:rsid w:val="000666EC"/>
    <w:rsid w:val="000667E9"/>
    <w:rsid w:val="000668ED"/>
    <w:rsid w:val="00066987"/>
    <w:rsid w:val="000669B1"/>
    <w:rsid w:val="00066DEE"/>
    <w:rsid w:val="00066F9C"/>
    <w:rsid w:val="0006712D"/>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C2F"/>
    <w:rsid w:val="00075EFB"/>
    <w:rsid w:val="00075F73"/>
    <w:rsid w:val="00075FAA"/>
    <w:rsid w:val="0007613B"/>
    <w:rsid w:val="0007615F"/>
    <w:rsid w:val="00076277"/>
    <w:rsid w:val="000763E5"/>
    <w:rsid w:val="000764A1"/>
    <w:rsid w:val="0007655A"/>
    <w:rsid w:val="00076561"/>
    <w:rsid w:val="0007669E"/>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4E7"/>
    <w:rsid w:val="00081657"/>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5E8"/>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99E"/>
    <w:rsid w:val="00087A0A"/>
    <w:rsid w:val="00087BD5"/>
    <w:rsid w:val="00087CEE"/>
    <w:rsid w:val="00090024"/>
    <w:rsid w:val="0009025A"/>
    <w:rsid w:val="0009028D"/>
    <w:rsid w:val="000903B8"/>
    <w:rsid w:val="0009046E"/>
    <w:rsid w:val="000904B8"/>
    <w:rsid w:val="00090599"/>
    <w:rsid w:val="00090DA7"/>
    <w:rsid w:val="00090F3B"/>
    <w:rsid w:val="00090F72"/>
    <w:rsid w:val="000911ED"/>
    <w:rsid w:val="000912DA"/>
    <w:rsid w:val="0009155F"/>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6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ACC"/>
    <w:rsid w:val="00097B45"/>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4BC4"/>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99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2E74"/>
    <w:rsid w:val="000B307E"/>
    <w:rsid w:val="000B30ED"/>
    <w:rsid w:val="000B3570"/>
    <w:rsid w:val="000B3AC9"/>
    <w:rsid w:val="000B3E3F"/>
    <w:rsid w:val="000B3EC8"/>
    <w:rsid w:val="000B4005"/>
    <w:rsid w:val="000B443D"/>
    <w:rsid w:val="000B45C1"/>
    <w:rsid w:val="000B46F6"/>
    <w:rsid w:val="000B49CA"/>
    <w:rsid w:val="000B5191"/>
    <w:rsid w:val="000B51BF"/>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B7F42"/>
    <w:rsid w:val="000C01F4"/>
    <w:rsid w:val="000C0202"/>
    <w:rsid w:val="000C024E"/>
    <w:rsid w:val="000C025A"/>
    <w:rsid w:val="000C0333"/>
    <w:rsid w:val="000C060C"/>
    <w:rsid w:val="000C087A"/>
    <w:rsid w:val="000C08D7"/>
    <w:rsid w:val="000C0A2B"/>
    <w:rsid w:val="000C0B90"/>
    <w:rsid w:val="000C0CBC"/>
    <w:rsid w:val="000C0D5E"/>
    <w:rsid w:val="000C1568"/>
    <w:rsid w:val="000C18E4"/>
    <w:rsid w:val="000C1DF9"/>
    <w:rsid w:val="000C1F8E"/>
    <w:rsid w:val="000C2532"/>
    <w:rsid w:val="000C299B"/>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791"/>
    <w:rsid w:val="000C6857"/>
    <w:rsid w:val="000C690F"/>
    <w:rsid w:val="000C6B5B"/>
    <w:rsid w:val="000C6CFD"/>
    <w:rsid w:val="000C73EB"/>
    <w:rsid w:val="000C78EC"/>
    <w:rsid w:val="000C7F26"/>
    <w:rsid w:val="000C7F33"/>
    <w:rsid w:val="000D01B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5AF"/>
    <w:rsid w:val="000D6805"/>
    <w:rsid w:val="000D69B2"/>
    <w:rsid w:val="000D6A81"/>
    <w:rsid w:val="000D6D1C"/>
    <w:rsid w:val="000D7404"/>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98"/>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42F"/>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8EC"/>
    <w:rsid w:val="000F4A35"/>
    <w:rsid w:val="000F4A3D"/>
    <w:rsid w:val="000F4A62"/>
    <w:rsid w:val="000F4C16"/>
    <w:rsid w:val="000F4C6A"/>
    <w:rsid w:val="000F557C"/>
    <w:rsid w:val="000F5709"/>
    <w:rsid w:val="000F58FF"/>
    <w:rsid w:val="000F596B"/>
    <w:rsid w:val="000F5C09"/>
    <w:rsid w:val="000F5FF4"/>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27D"/>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32E"/>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7F3"/>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B2"/>
    <w:rsid w:val="00123BFB"/>
    <w:rsid w:val="00123C6A"/>
    <w:rsid w:val="0012446E"/>
    <w:rsid w:val="00124713"/>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CD8"/>
    <w:rsid w:val="00126F64"/>
    <w:rsid w:val="0012720C"/>
    <w:rsid w:val="00127466"/>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5A2"/>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5E1"/>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7AE"/>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B75"/>
    <w:rsid w:val="00145FE9"/>
    <w:rsid w:val="0014612B"/>
    <w:rsid w:val="00146305"/>
    <w:rsid w:val="001463E1"/>
    <w:rsid w:val="001464CF"/>
    <w:rsid w:val="001465C5"/>
    <w:rsid w:val="001465F9"/>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254"/>
    <w:rsid w:val="001553A1"/>
    <w:rsid w:val="00155AA7"/>
    <w:rsid w:val="00155B1D"/>
    <w:rsid w:val="00156238"/>
    <w:rsid w:val="001563BA"/>
    <w:rsid w:val="001563D3"/>
    <w:rsid w:val="001563EB"/>
    <w:rsid w:val="0015649F"/>
    <w:rsid w:val="0015679E"/>
    <w:rsid w:val="00156E4F"/>
    <w:rsid w:val="001570F1"/>
    <w:rsid w:val="0015711C"/>
    <w:rsid w:val="00157195"/>
    <w:rsid w:val="00157366"/>
    <w:rsid w:val="00157378"/>
    <w:rsid w:val="00157552"/>
    <w:rsid w:val="001575E7"/>
    <w:rsid w:val="001577FA"/>
    <w:rsid w:val="00157909"/>
    <w:rsid w:val="001579DC"/>
    <w:rsid w:val="00157B0B"/>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A6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5C2B"/>
    <w:rsid w:val="001663C0"/>
    <w:rsid w:val="00166493"/>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9F6"/>
    <w:rsid w:val="00175A63"/>
    <w:rsid w:val="00175BE4"/>
    <w:rsid w:val="00175D2D"/>
    <w:rsid w:val="00175D71"/>
    <w:rsid w:val="00176023"/>
    <w:rsid w:val="001760CC"/>
    <w:rsid w:val="00176330"/>
    <w:rsid w:val="00176886"/>
    <w:rsid w:val="00176A04"/>
    <w:rsid w:val="00176C05"/>
    <w:rsid w:val="00176C5E"/>
    <w:rsid w:val="00176E04"/>
    <w:rsid w:val="00176FC1"/>
    <w:rsid w:val="001773CC"/>
    <w:rsid w:val="00177453"/>
    <w:rsid w:val="001774FD"/>
    <w:rsid w:val="0017766D"/>
    <w:rsid w:val="001778AE"/>
    <w:rsid w:val="00177A01"/>
    <w:rsid w:val="00177C70"/>
    <w:rsid w:val="00177D7D"/>
    <w:rsid w:val="00177DCB"/>
    <w:rsid w:val="00177E2A"/>
    <w:rsid w:val="00177FD3"/>
    <w:rsid w:val="0018009F"/>
    <w:rsid w:val="001801DA"/>
    <w:rsid w:val="0018064C"/>
    <w:rsid w:val="001809CD"/>
    <w:rsid w:val="00180A21"/>
    <w:rsid w:val="00180A26"/>
    <w:rsid w:val="00180DB3"/>
    <w:rsid w:val="00181072"/>
    <w:rsid w:val="001810D4"/>
    <w:rsid w:val="0018159B"/>
    <w:rsid w:val="00181C3F"/>
    <w:rsid w:val="00181E97"/>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6BD"/>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0F4A"/>
    <w:rsid w:val="00191058"/>
    <w:rsid w:val="00191232"/>
    <w:rsid w:val="0019144C"/>
    <w:rsid w:val="00191713"/>
    <w:rsid w:val="001917C9"/>
    <w:rsid w:val="001918D4"/>
    <w:rsid w:val="00191D94"/>
    <w:rsid w:val="00191F1E"/>
    <w:rsid w:val="00191FDD"/>
    <w:rsid w:val="0019207F"/>
    <w:rsid w:val="001924D2"/>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C81"/>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48C"/>
    <w:rsid w:val="001A196E"/>
    <w:rsid w:val="001A1A23"/>
    <w:rsid w:val="001A1F9F"/>
    <w:rsid w:val="001A2703"/>
    <w:rsid w:val="001A284F"/>
    <w:rsid w:val="001A2AAE"/>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9E"/>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7EF"/>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4ED"/>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71"/>
    <w:rsid w:val="001D29B5"/>
    <w:rsid w:val="001D2A3F"/>
    <w:rsid w:val="001D2B6C"/>
    <w:rsid w:val="001D2C45"/>
    <w:rsid w:val="001D30AF"/>
    <w:rsid w:val="001D3271"/>
    <w:rsid w:val="001D3369"/>
    <w:rsid w:val="001D351E"/>
    <w:rsid w:val="001D358D"/>
    <w:rsid w:val="001D375C"/>
    <w:rsid w:val="001D386E"/>
    <w:rsid w:val="001D39DA"/>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68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7F3"/>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DB9"/>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302"/>
    <w:rsid w:val="001F0AA5"/>
    <w:rsid w:val="001F0CF8"/>
    <w:rsid w:val="001F0DDE"/>
    <w:rsid w:val="001F0F7C"/>
    <w:rsid w:val="001F0FC6"/>
    <w:rsid w:val="001F10C1"/>
    <w:rsid w:val="001F132D"/>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6DB"/>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0EF2"/>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3FEB"/>
    <w:rsid w:val="00204132"/>
    <w:rsid w:val="00204340"/>
    <w:rsid w:val="00204401"/>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8C6"/>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0CD"/>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C0"/>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0E6A"/>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2FA4"/>
    <w:rsid w:val="00233463"/>
    <w:rsid w:val="002335AD"/>
    <w:rsid w:val="00233605"/>
    <w:rsid w:val="002337DF"/>
    <w:rsid w:val="00233817"/>
    <w:rsid w:val="00233907"/>
    <w:rsid w:val="00233AC3"/>
    <w:rsid w:val="00233BED"/>
    <w:rsid w:val="00234071"/>
    <w:rsid w:val="002342B5"/>
    <w:rsid w:val="00234641"/>
    <w:rsid w:val="002347B9"/>
    <w:rsid w:val="002349D0"/>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B80"/>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4FDC"/>
    <w:rsid w:val="0024519C"/>
    <w:rsid w:val="00245358"/>
    <w:rsid w:val="002453E5"/>
    <w:rsid w:val="002456DE"/>
    <w:rsid w:val="002457C0"/>
    <w:rsid w:val="002457CF"/>
    <w:rsid w:val="0024598D"/>
    <w:rsid w:val="00245AB4"/>
    <w:rsid w:val="00245BE3"/>
    <w:rsid w:val="00245DF7"/>
    <w:rsid w:val="00245E23"/>
    <w:rsid w:val="00245EA1"/>
    <w:rsid w:val="002463F4"/>
    <w:rsid w:val="00246475"/>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781"/>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2F8"/>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CE0"/>
    <w:rsid w:val="00276FD1"/>
    <w:rsid w:val="002770E7"/>
    <w:rsid w:val="00277109"/>
    <w:rsid w:val="00277794"/>
    <w:rsid w:val="00277898"/>
    <w:rsid w:val="002778D9"/>
    <w:rsid w:val="00277A4B"/>
    <w:rsid w:val="00277B75"/>
    <w:rsid w:val="00277BC2"/>
    <w:rsid w:val="00277C21"/>
    <w:rsid w:val="00277E0C"/>
    <w:rsid w:val="00277FDA"/>
    <w:rsid w:val="0028010F"/>
    <w:rsid w:val="002801A5"/>
    <w:rsid w:val="00280251"/>
    <w:rsid w:val="00280263"/>
    <w:rsid w:val="0028028F"/>
    <w:rsid w:val="002803B4"/>
    <w:rsid w:val="00280792"/>
    <w:rsid w:val="00280980"/>
    <w:rsid w:val="002809CC"/>
    <w:rsid w:val="00280B90"/>
    <w:rsid w:val="00280D90"/>
    <w:rsid w:val="00280E41"/>
    <w:rsid w:val="00280FD8"/>
    <w:rsid w:val="00280FDB"/>
    <w:rsid w:val="002813D1"/>
    <w:rsid w:val="0028144D"/>
    <w:rsid w:val="00281953"/>
    <w:rsid w:val="00281B69"/>
    <w:rsid w:val="00281DC5"/>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4A4"/>
    <w:rsid w:val="0028351B"/>
    <w:rsid w:val="00283599"/>
    <w:rsid w:val="002836D2"/>
    <w:rsid w:val="00283860"/>
    <w:rsid w:val="00283982"/>
    <w:rsid w:val="00283AB8"/>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4B"/>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273"/>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AE4"/>
    <w:rsid w:val="002A3B88"/>
    <w:rsid w:val="002A3C27"/>
    <w:rsid w:val="002A3C5E"/>
    <w:rsid w:val="002A3C9A"/>
    <w:rsid w:val="002A3EA8"/>
    <w:rsid w:val="002A42B3"/>
    <w:rsid w:val="002A4BAA"/>
    <w:rsid w:val="002A4BF6"/>
    <w:rsid w:val="002A4E2A"/>
    <w:rsid w:val="002A51D2"/>
    <w:rsid w:val="002A5267"/>
    <w:rsid w:val="002A55A6"/>
    <w:rsid w:val="002A57CA"/>
    <w:rsid w:val="002A59EC"/>
    <w:rsid w:val="002A5B94"/>
    <w:rsid w:val="002A5F96"/>
    <w:rsid w:val="002A61BF"/>
    <w:rsid w:val="002A64CF"/>
    <w:rsid w:val="002A65BF"/>
    <w:rsid w:val="002A6B1E"/>
    <w:rsid w:val="002A6BB2"/>
    <w:rsid w:val="002A6D6E"/>
    <w:rsid w:val="002A6F71"/>
    <w:rsid w:val="002A7047"/>
    <w:rsid w:val="002A709C"/>
    <w:rsid w:val="002A7634"/>
    <w:rsid w:val="002A78F3"/>
    <w:rsid w:val="002A790A"/>
    <w:rsid w:val="002A7A01"/>
    <w:rsid w:val="002A7B6C"/>
    <w:rsid w:val="002A7F13"/>
    <w:rsid w:val="002B00D7"/>
    <w:rsid w:val="002B01ED"/>
    <w:rsid w:val="002B0401"/>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1C"/>
    <w:rsid w:val="002C01AE"/>
    <w:rsid w:val="002C042C"/>
    <w:rsid w:val="002C0AC5"/>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069"/>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957"/>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0A96"/>
    <w:rsid w:val="00301032"/>
    <w:rsid w:val="00301117"/>
    <w:rsid w:val="0030116B"/>
    <w:rsid w:val="003012E0"/>
    <w:rsid w:val="003012EC"/>
    <w:rsid w:val="00301393"/>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14F"/>
    <w:rsid w:val="003114E8"/>
    <w:rsid w:val="003114ED"/>
    <w:rsid w:val="003116C8"/>
    <w:rsid w:val="00311807"/>
    <w:rsid w:val="00311838"/>
    <w:rsid w:val="003119C5"/>
    <w:rsid w:val="00311AC9"/>
    <w:rsid w:val="00311B7B"/>
    <w:rsid w:val="00311BE9"/>
    <w:rsid w:val="00312404"/>
    <w:rsid w:val="00312471"/>
    <w:rsid w:val="00312F65"/>
    <w:rsid w:val="003132D1"/>
    <w:rsid w:val="0031334D"/>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233"/>
    <w:rsid w:val="003163C0"/>
    <w:rsid w:val="0031663D"/>
    <w:rsid w:val="00316C99"/>
    <w:rsid w:val="00316E97"/>
    <w:rsid w:val="003170CA"/>
    <w:rsid w:val="00317297"/>
    <w:rsid w:val="003178F0"/>
    <w:rsid w:val="00317A24"/>
    <w:rsid w:val="00317CCE"/>
    <w:rsid w:val="00317F01"/>
    <w:rsid w:val="003204AC"/>
    <w:rsid w:val="003204B8"/>
    <w:rsid w:val="003204FF"/>
    <w:rsid w:val="003207CD"/>
    <w:rsid w:val="00320C0E"/>
    <w:rsid w:val="00320CEC"/>
    <w:rsid w:val="00320D9B"/>
    <w:rsid w:val="00320DBC"/>
    <w:rsid w:val="00320E50"/>
    <w:rsid w:val="0032138B"/>
    <w:rsid w:val="00321575"/>
    <w:rsid w:val="003215C8"/>
    <w:rsid w:val="00321711"/>
    <w:rsid w:val="00321A14"/>
    <w:rsid w:val="00321F02"/>
    <w:rsid w:val="00321F34"/>
    <w:rsid w:val="00321F85"/>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EBD"/>
    <w:rsid w:val="00326F93"/>
    <w:rsid w:val="00327072"/>
    <w:rsid w:val="003272C1"/>
    <w:rsid w:val="003274CF"/>
    <w:rsid w:val="00327589"/>
    <w:rsid w:val="00327665"/>
    <w:rsid w:val="00327686"/>
    <w:rsid w:val="00327704"/>
    <w:rsid w:val="00327B72"/>
    <w:rsid w:val="00327B9A"/>
    <w:rsid w:val="00327BAF"/>
    <w:rsid w:val="00327CC5"/>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B25"/>
    <w:rsid w:val="00331CB0"/>
    <w:rsid w:val="00332038"/>
    <w:rsid w:val="0033224B"/>
    <w:rsid w:val="003322EE"/>
    <w:rsid w:val="0033249C"/>
    <w:rsid w:val="0033296A"/>
    <w:rsid w:val="0033297B"/>
    <w:rsid w:val="003329F8"/>
    <w:rsid w:val="00332ABF"/>
    <w:rsid w:val="00332B59"/>
    <w:rsid w:val="00332CEC"/>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402"/>
    <w:rsid w:val="0033763F"/>
    <w:rsid w:val="003379A7"/>
    <w:rsid w:val="00337F35"/>
    <w:rsid w:val="0034004A"/>
    <w:rsid w:val="003402C3"/>
    <w:rsid w:val="00340480"/>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5DC"/>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9FB"/>
    <w:rsid w:val="00347B3B"/>
    <w:rsid w:val="00347C00"/>
    <w:rsid w:val="00347C28"/>
    <w:rsid w:val="00347C5B"/>
    <w:rsid w:val="00347F45"/>
    <w:rsid w:val="00347FD2"/>
    <w:rsid w:val="003501D3"/>
    <w:rsid w:val="00350204"/>
    <w:rsid w:val="00350211"/>
    <w:rsid w:val="00350444"/>
    <w:rsid w:val="0035059C"/>
    <w:rsid w:val="003508D8"/>
    <w:rsid w:val="003508F4"/>
    <w:rsid w:val="00350C95"/>
    <w:rsid w:val="0035127B"/>
    <w:rsid w:val="003512F1"/>
    <w:rsid w:val="00351343"/>
    <w:rsid w:val="003513AA"/>
    <w:rsid w:val="003515EC"/>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C95"/>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39"/>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49F"/>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360"/>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009"/>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4BB8"/>
    <w:rsid w:val="00385003"/>
    <w:rsid w:val="0038507D"/>
    <w:rsid w:val="0038535B"/>
    <w:rsid w:val="003859C4"/>
    <w:rsid w:val="00385B36"/>
    <w:rsid w:val="00385C5D"/>
    <w:rsid w:val="00385D37"/>
    <w:rsid w:val="003861E4"/>
    <w:rsid w:val="0038623E"/>
    <w:rsid w:val="003864FE"/>
    <w:rsid w:val="003867AF"/>
    <w:rsid w:val="0038685C"/>
    <w:rsid w:val="00386A46"/>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343"/>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BF8"/>
    <w:rsid w:val="00395D6F"/>
    <w:rsid w:val="00395DEA"/>
    <w:rsid w:val="00395E47"/>
    <w:rsid w:val="00395EE2"/>
    <w:rsid w:val="0039607C"/>
    <w:rsid w:val="003960BE"/>
    <w:rsid w:val="003963D1"/>
    <w:rsid w:val="003964D8"/>
    <w:rsid w:val="00396716"/>
    <w:rsid w:val="00396764"/>
    <w:rsid w:val="00396914"/>
    <w:rsid w:val="003970B3"/>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542"/>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3E"/>
    <w:rsid w:val="003B01BE"/>
    <w:rsid w:val="003B023F"/>
    <w:rsid w:val="003B03F9"/>
    <w:rsid w:val="003B0665"/>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8DD"/>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5E79"/>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43"/>
    <w:rsid w:val="003B76A4"/>
    <w:rsid w:val="003B7869"/>
    <w:rsid w:val="003B7936"/>
    <w:rsid w:val="003B7A71"/>
    <w:rsid w:val="003B7D8B"/>
    <w:rsid w:val="003C0108"/>
    <w:rsid w:val="003C0163"/>
    <w:rsid w:val="003C027E"/>
    <w:rsid w:val="003C0545"/>
    <w:rsid w:val="003C0674"/>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A84"/>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022"/>
    <w:rsid w:val="003D76DB"/>
    <w:rsid w:val="003D7D7D"/>
    <w:rsid w:val="003D7DF0"/>
    <w:rsid w:val="003D7E64"/>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16"/>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DBD"/>
    <w:rsid w:val="003F2F52"/>
    <w:rsid w:val="003F320B"/>
    <w:rsid w:val="003F34A9"/>
    <w:rsid w:val="003F3549"/>
    <w:rsid w:val="003F3771"/>
    <w:rsid w:val="003F394F"/>
    <w:rsid w:val="003F3AFA"/>
    <w:rsid w:val="003F3F5A"/>
    <w:rsid w:val="003F3FBC"/>
    <w:rsid w:val="003F409E"/>
    <w:rsid w:val="003F41AA"/>
    <w:rsid w:val="003F48D1"/>
    <w:rsid w:val="003F4B1B"/>
    <w:rsid w:val="003F4C2A"/>
    <w:rsid w:val="003F4CBA"/>
    <w:rsid w:val="003F4D28"/>
    <w:rsid w:val="003F4ED4"/>
    <w:rsid w:val="003F5029"/>
    <w:rsid w:val="003F527A"/>
    <w:rsid w:val="003F5285"/>
    <w:rsid w:val="003F5415"/>
    <w:rsid w:val="003F613D"/>
    <w:rsid w:val="003F6449"/>
    <w:rsid w:val="003F65CB"/>
    <w:rsid w:val="003F6879"/>
    <w:rsid w:val="003F6962"/>
    <w:rsid w:val="003F6AB4"/>
    <w:rsid w:val="003F7009"/>
    <w:rsid w:val="003F71FF"/>
    <w:rsid w:val="003F7201"/>
    <w:rsid w:val="003F7211"/>
    <w:rsid w:val="003F7525"/>
    <w:rsid w:val="003F7568"/>
    <w:rsid w:val="003F781D"/>
    <w:rsid w:val="003F791A"/>
    <w:rsid w:val="003F7953"/>
    <w:rsid w:val="003F796D"/>
    <w:rsid w:val="003F7A7B"/>
    <w:rsid w:val="003F7BB2"/>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037"/>
    <w:rsid w:val="004034D5"/>
    <w:rsid w:val="00403646"/>
    <w:rsid w:val="004037FB"/>
    <w:rsid w:val="0040383C"/>
    <w:rsid w:val="00403B5E"/>
    <w:rsid w:val="00403B9A"/>
    <w:rsid w:val="00403CD7"/>
    <w:rsid w:val="00403D34"/>
    <w:rsid w:val="00403DAF"/>
    <w:rsid w:val="00403F3D"/>
    <w:rsid w:val="004040F9"/>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48F"/>
    <w:rsid w:val="00414EA6"/>
    <w:rsid w:val="00414F4D"/>
    <w:rsid w:val="00415079"/>
    <w:rsid w:val="0041508A"/>
    <w:rsid w:val="004152B6"/>
    <w:rsid w:val="004152DE"/>
    <w:rsid w:val="00415533"/>
    <w:rsid w:val="00415AAA"/>
    <w:rsid w:val="00415B59"/>
    <w:rsid w:val="00415D69"/>
    <w:rsid w:val="00415EE2"/>
    <w:rsid w:val="0041603D"/>
    <w:rsid w:val="00416488"/>
    <w:rsid w:val="004166CF"/>
    <w:rsid w:val="004167B8"/>
    <w:rsid w:val="00416819"/>
    <w:rsid w:val="004168C2"/>
    <w:rsid w:val="00416964"/>
    <w:rsid w:val="0041697B"/>
    <w:rsid w:val="004169A4"/>
    <w:rsid w:val="00416C35"/>
    <w:rsid w:val="00416D15"/>
    <w:rsid w:val="00417518"/>
    <w:rsid w:val="00417543"/>
    <w:rsid w:val="00417681"/>
    <w:rsid w:val="00417B05"/>
    <w:rsid w:val="00417C47"/>
    <w:rsid w:val="00417E01"/>
    <w:rsid w:val="00417E99"/>
    <w:rsid w:val="00420048"/>
    <w:rsid w:val="0042013F"/>
    <w:rsid w:val="004204B7"/>
    <w:rsid w:val="004206D2"/>
    <w:rsid w:val="00420AEF"/>
    <w:rsid w:val="004210A2"/>
    <w:rsid w:val="004211E7"/>
    <w:rsid w:val="0042123C"/>
    <w:rsid w:val="004212B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495"/>
    <w:rsid w:val="0042380E"/>
    <w:rsid w:val="00423992"/>
    <w:rsid w:val="00423A82"/>
    <w:rsid w:val="00423D30"/>
    <w:rsid w:val="00423E00"/>
    <w:rsid w:val="0042416F"/>
    <w:rsid w:val="004241C4"/>
    <w:rsid w:val="00424517"/>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EF0"/>
    <w:rsid w:val="00430FFD"/>
    <w:rsid w:val="0043106B"/>
    <w:rsid w:val="004310C8"/>
    <w:rsid w:val="00431128"/>
    <w:rsid w:val="00431463"/>
    <w:rsid w:val="00431B77"/>
    <w:rsid w:val="00431B93"/>
    <w:rsid w:val="00431CCE"/>
    <w:rsid w:val="00431DC4"/>
    <w:rsid w:val="00431FB9"/>
    <w:rsid w:val="0043203F"/>
    <w:rsid w:val="0043228D"/>
    <w:rsid w:val="0043228E"/>
    <w:rsid w:val="004322B9"/>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B5C"/>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BBF"/>
    <w:rsid w:val="00441D82"/>
    <w:rsid w:val="004420E7"/>
    <w:rsid w:val="004422CA"/>
    <w:rsid w:val="004422DE"/>
    <w:rsid w:val="004426C8"/>
    <w:rsid w:val="00442844"/>
    <w:rsid w:val="00442B42"/>
    <w:rsid w:val="00443197"/>
    <w:rsid w:val="0044353B"/>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B62"/>
    <w:rsid w:val="00445EB6"/>
    <w:rsid w:val="004463C3"/>
    <w:rsid w:val="00446493"/>
    <w:rsid w:val="004464CF"/>
    <w:rsid w:val="00446541"/>
    <w:rsid w:val="00446758"/>
    <w:rsid w:val="00446766"/>
    <w:rsid w:val="00446A17"/>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1CAD"/>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C63"/>
    <w:rsid w:val="00454D1D"/>
    <w:rsid w:val="00455384"/>
    <w:rsid w:val="00455450"/>
    <w:rsid w:val="00455DA9"/>
    <w:rsid w:val="004561E0"/>
    <w:rsid w:val="00456521"/>
    <w:rsid w:val="004568B9"/>
    <w:rsid w:val="004568BE"/>
    <w:rsid w:val="00456A9D"/>
    <w:rsid w:val="00456C1D"/>
    <w:rsid w:val="00456C55"/>
    <w:rsid w:val="00456EBB"/>
    <w:rsid w:val="004572C4"/>
    <w:rsid w:val="0045782D"/>
    <w:rsid w:val="00457830"/>
    <w:rsid w:val="00457C72"/>
    <w:rsid w:val="00457E01"/>
    <w:rsid w:val="00457FF0"/>
    <w:rsid w:val="004607DC"/>
    <w:rsid w:val="00460A98"/>
    <w:rsid w:val="00460CC0"/>
    <w:rsid w:val="004610EF"/>
    <w:rsid w:val="0046157D"/>
    <w:rsid w:val="00461853"/>
    <w:rsid w:val="004618FE"/>
    <w:rsid w:val="004619B0"/>
    <w:rsid w:val="004619CF"/>
    <w:rsid w:val="004619F9"/>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0A"/>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3D7B"/>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77F07"/>
    <w:rsid w:val="00480060"/>
    <w:rsid w:val="00480207"/>
    <w:rsid w:val="00480339"/>
    <w:rsid w:val="00480521"/>
    <w:rsid w:val="004809E4"/>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0B"/>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5C6E"/>
    <w:rsid w:val="00495DEF"/>
    <w:rsid w:val="0049613F"/>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DCA"/>
    <w:rsid w:val="004A3FB8"/>
    <w:rsid w:val="004A3FDD"/>
    <w:rsid w:val="004A44D3"/>
    <w:rsid w:val="004A47FA"/>
    <w:rsid w:val="004A4925"/>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6DE"/>
    <w:rsid w:val="004B089F"/>
    <w:rsid w:val="004B0D99"/>
    <w:rsid w:val="004B0DC5"/>
    <w:rsid w:val="004B11C5"/>
    <w:rsid w:val="004B11D9"/>
    <w:rsid w:val="004B13D6"/>
    <w:rsid w:val="004B163E"/>
    <w:rsid w:val="004B2053"/>
    <w:rsid w:val="004B23C4"/>
    <w:rsid w:val="004B250D"/>
    <w:rsid w:val="004B25F8"/>
    <w:rsid w:val="004B264F"/>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58"/>
    <w:rsid w:val="004C0F6A"/>
    <w:rsid w:val="004C0FA7"/>
    <w:rsid w:val="004C1144"/>
    <w:rsid w:val="004C191D"/>
    <w:rsid w:val="004C1B21"/>
    <w:rsid w:val="004C1E2B"/>
    <w:rsid w:val="004C2202"/>
    <w:rsid w:val="004C223A"/>
    <w:rsid w:val="004C231C"/>
    <w:rsid w:val="004C2664"/>
    <w:rsid w:val="004C2750"/>
    <w:rsid w:val="004C2856"/>
    <w:rsid w:val="004C29A0"/>
    <w:rsid w:val="004C2A17"/>
    <w:rsid w:val="004C2AEE"/>
    <w:rsid w:val="004C2B2A"/>
    <w:rsid w:val="004C2C7C"/>
    <w:rsid w:val="004C2E8B"/>
    <w:rsid w:val="004C2F80"/>
    <w:rsid w:val="004C305F"/>
    <w:rsid w:val="004C3322"/>
    <w:rsid w:val="004C33A9"/>
    <w:rsid w:val="004C33D5"/>
    <w:rsid w:val="004C3425"/>
    <w:rsid w:val="004C36FD"/>
    <w:rsid w:val="004C3986"/>
    <w:rsid w:val="004C3B13"/>
    <w:rsid w:val="004C3EFF"/>
    <w:rsid w:val="004C3FD0"/>
    <w:rsid w:val="004C40C0"/>
    <w:rsid w:val="004C43EB"/>
    <w:rsid w:val="004C440F"/>
    <w:rsid w:val="004C44E5"/>
    <w:rsid w:val="004C4612"/>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0AF2"/>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0"/>
    <w:rsid w:val="004D53E2"/>
    <w:rsid w:val="004D5689"/>
    <w:rsid w:val="004D5777"/>
    <w:rsid w:val="004D5CE3"/>
    <w:rsid w:val="004D5CEE"/>
    <w:rsid w:val="004D623A"/>
    <w:rsid w:val="004D6360"/>
    <w:rsid w:val="004D637A"/>
    <w:rsid w:val="004D637C"/>
    <w:rsid w:val="004D64B0"/>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37F"/>
    <w:rsid w:val="004E08F2"/>
    <w:rsid w:val="004E0DE8"/>
    <w:rsid w:val="004E0EFB"/>
    <w:rsid w:val="004E101C"/>
    <w:rsid w:val="004E1049"/>
    <w:rsid w:val="004E1250"/>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5E0D"/>
    <w:rsid w:val="004E6468"/>
    <w:rsid w:val="004E664F"/>
    <w:rsid w:val="004E69C0"/>
    <w:rsid w:val="004E6A9F"/>
    <w:rsid w:val="004E6F54"/>
    <w:rsid w:val="004E714C"/>
    <w:rsid w:val="004E72B2"/>
    <w:rsid w:val="004E756E"/>
    <w:rsid w:val="004E7673"/>
    <w:rsid w:val="004E7A50"/>
    <w:rsid w:val="004E7A53"/>
    <w:rsid w:val="004E7AA5"/>
    <w:rsid w:val="004E7C14"/>
    <w:rsid w:val="004E7C1E"/>
    <w:rsid w:val="004E7EC4"/>
    <w:rsid w:val="004E7F72"/>
    <w:rsid w:val="004F02A1"/>
    <w:rsid w:val="004F02FD"/>
    <w:rsid w:val="004F0495"/>
    <w:rsid w:val="004F07A1"/>
    <w:rsid w:val="004F0983"/>
    <w:rsid w:val="004F0C7A"/>
    <w:rsid w:val="004F0EA7"/>
    <w:rsid w:val="004F0F42"/>
    <w:rsid w:val="004F115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3FAC"/>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12C"/>
    <w:rsid w:val="004F632E"/>
    <w:rsid w:val="004F637F"/>
    <w:rsid w:val="004F6548"/>
    <w:rsid w:val="004F6581"/>
    <w:rsid w:val="004F6753"/>
    <w:rsid w:val="004F6C05"/>
    <w:rsid w:val="004F6E3C"/>
    <w:rsid w:val="004F6E42"/>
    <w:rsid w:val="004F71BC"/>
    <w:rsid w:val="004F74C7"/>
    <w:rsid w:val="004F7544"/>
    <w:rsid w:val="004F7700"/>
    <w:rsid w:val="004F794C"/>
    <w:rsid w:val="004F7973"/>
    <w:rsid w:val="004F7A1B"/>
    <w:rsid w:val="004F7C0E"/>
    <w:rsid w:val="004F7D34"/>
    <w:rsid w:val="004F7EC6"/>
    <w:rsid w:val="005002CE"/>
    <w:rsid w:val="0050040D"/>
    <w:rsid w:val="00500629"/>
    <w:rsid w:val="0050063D"/>
    <w:rsid w:val="00500B1C"/>
    <w:rsid w:val="00500C8E"/>
    <w:rsid w:val="005012D2"/>
    <w:rsid w:val="005015FB"/>
    <w:rsid w:val="00501679"/>
    <w:rsid w:val="00501881"/>
    <w:rsid w:val="00501899"/>
    <w:rsid w:val="005019C1"/>
    <w:rsid w:val="00501F9F"/>
    <w:rsid w:val="00502293"/>
    <w:rsid w:val="005022EA"/>
    <w:rsid w:val="00502E0C"/>
    <w:rsid w:val="00502FA8"/>
    <w:rsid w:val="00503171"/>
    <w:rsid w:val="00503558"/>
    <w:rsid w:val="0050377A"/>
    <w:rsid w:val="005038A4"/>
    <w:rsid w:val="005038A6"/>
    <w:rsid w:val="00503B4C"/>
    <w:rsid w:val="00503EFD"/>
    <w:rsid w:val="0050418B"/>
    <w:rsid w:val="0050419F"/>
    <w:rsid w:val="00504526"/>
    <w:rsid w:val="0050459D"/>
    <w:rsid w:val="00504620"/>
    <w:rsid w:val="005046B9"/>
    <w:rsid w:val="00504A8C"/>
    <w:rsid w:val="00504B15"/>
    <w:rsid w:val="00504C86"/>
    <w:rsid w:val="0050550F"/>
    <w:rsid w:val="005058BD"/>
    <w:rsid w:val="00505921"/>
    <w:rsid w:val="005059A7"/>
    <w:rsid w:val="005059F1"/>
    <w:rsid w:val="005059F3"/>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98D"/>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1E91"/>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7DC"/>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6731"/>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667"/>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722"/>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3AAB"/>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B3F"/>
    <w:rsid w:val="00555F21"/>
    <w:rsid w:val="00556194"/>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CC7"/>
    <w:rsid w:val="00560EC7"/>
    <w:rsid w:val="00560EE1"/>
    <w:rsid w:val="005610EA"/>
    <w:rsid w:val="0056158B"/>
    <w:rsid w:val="005615C9"/>
    <w:rsid w:val="005619B7"/>
    <w:rsid w:val="00561EB3"/>
    <w:rsid w:val="00562046"/>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F17"/>
    <w:rsid w:val="00566220"/>
    <w:rsid w:val="00566258"/>
    <w:rsid w:val="0056641B"/>
    <w:rsid w:val="0056641E"/>
    <w:rsid w:val="005664AF"/>
    <w:rsid w:val="005665ED"/>
    <w:rsid w:val="00566690"/>
    <w:rsid w:val="0056684E"/>
    <w:rsid w:val="00566BEE"/>
    <w:rsid w:val="00566BF8"/>
    <w:rsid w:val="00566C21"/>
    <w:rsid w:val="005670A5"/>
    <w:rsid w:val="005672BF"/>
    <w:rsid w:val="0056742E"/>
    <w:rsid w:val="005675DE"/>
    <w:rsid w:val="005700F7"/>
    <w:rsid w:val="0057015B"/>
    <w:rsid w:val="00570299"/>
    <w:rsid w:val="00570604"/>
    <w:rsid w:val="005706EB"/>
    <w:rsid w:val="00570971"/>
    <w:rsid w:val="00570F23"/>
    <w:rsid w:val="00570F61"/>
    <w:rsid w:val="00571202"/>
    <w:rsid w:val="00571415"/>
    <w:rsid w:val="005714BF"/>
    <w:rsid w:val="005716D1"/>
    <w:rsid w:val="0057184E"/>
    <w:rsid w:val="00571A57"/>
    <w:rsid w:val="00571AD1"/>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E7D"/>
    <w:rsid w:val="00576F05"/>
    <w:rsid w:val="0057724C"/>
    <w:rsid w:val="005773D9"/>
    <w:rsid w:val="0057772D"/>
    <w:rsid w:val="005778B9"/>
    <w:rsid w:val="00577964"/>
    <w:rsid w:val="00577CD5"/>
    <w:rsid w:val="00577D4D"/>
    <w:rsid w:val="00577D55"/>
    <w:rsid w:val="00577E0B"/>
    <w:rsid w:val="00577E76"/>
    <w:rsid w:val="00580082"/>
    <w:rsid w:val="005802D3"/>
    <w:rsid w:val="00580334"/>
    <w:rsid w:val="005803AD"/>
    <w:rsid w:val="0058056F"/>
    <w:rsid w:val="00580684"/>
    <w:rsid w:val="0058077A"/>
    <w:rsid w:val="0058080B"/>
    <w:rsid w:val="0058089F"/>
    <w:rsid w:val="00580A12"/>
    <w:rsid w:val="00580BB8"/>
    <w:rsid w:val="00580CC1"/>
    <w:rsid w:val="00580D62"/>
    <w:rsid w:val="00580E5A"/>
    <w:rsid w:val="00580EC0"/>
    <w:rsid w:val="00580FE0"/>
    <w:rsid w:val="005811A2"/>
    <w:rsid w:val="0058135A"/>
    <w:rsid w:val="0058150B"/>
    <w:rsid w:val="005816F3"/>
    <w:rsid w:val="005818DE"/>
    <w:rsid w:val="005819FB"/>
    <w:rsid w:val="00581B75"/>
    <w:rsid w:val="00582349"/>
    <w:rsid w:val="005824CD"/>
    <w:rsid w:val="00582703"/>
    <w:rsid w:val="00582B87"/>
    <w:rsid w:val="00582D7A"/>
    <w:rsid w:val="00582F9B"/>
    <w:rsid w:val="00583584"/>
    <w:rsid w:val="00583755"/>
    <w:rsid w:val="005837EF"/>
    <w:rsid w:val="00583A64"/>
    <w:rsid w:val="00583B2C"/>
    <w:rsid w:val="00583BFD"/>
    <w:rsid w:val="00583D89"/>
    <w:rsid w:val="00583DCC"/>
    <w:rsid w:val="00583DD3"/>
    <w:rsid w:val="0058406B"/>
    <w:rsid w:val="005840D3"/>
    <w:rsid w:val="005842E3"/>
    <w:rsid w:val="005843D2"/>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8CF"/>
    <w:rsid w:val="00594A47"/>
    <w:rsid w:val="00594AE4"/>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00"/>
    <w:rsid w:val="005A47B9"/>
    <w:rsid w:val="005A499C"/>
    <w:rsid w:val="005A508F"/>
    <w:rsid w:val="005A5193"/>
    <w:rsid w:val="005A5556"/>
    <w:rsid w:val="005A5649"/>
    <w:rsid w:val="005A5A2B"/>
    <w:rsid w:val="005A5CA0"/>
    <w:rsid w:val="005A6334"/>
    <w:rsid w:val="005A670C"/>
    <w:rsid w:val="005A6981"/>
    <w:rsid w:val="005A6FF3"/>
    <w:rsid w:val="005A72FD"/>
    <w:rsid w:val="005A77C6"/>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E06"/>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053"/>
    <w:rsid w:val="005B61AC"/>
    <w:rsid w:val="005B61D3"/>
    <w:rsid w:val="005B61FC"/>
    <w:rsid w:val="005B632A"/>
    <w:rsid w:val="005B6496"/>
    <w:rsid w:val="005B64EC"/>
    <w:rsid w:val="005B6614"/>
    <w:rsid w:val="005B68BD"/>
    <w:rsid w:val="005B6C47"/>
    <w:rsid w:val="005B7134"/>
    <w:rsid w:val="005B7273"/>
    <w:rsid w:val="005B727D"/>
    <w:rsid w:val="005B7633"/>
    <w:rsid w:val="005B76D4"/>
    <w:rsid w:val="005B7A52"/>
    <w:rsid w:val="005B7D41"/>
    <w:rsid w:val="005B7F76"/>
    <w:rsid w:val="005C0135"/>
    <w:rsid w:val="005C016F"/>
    <w:rsid w:val="005C0462"/>
    <w:rsid w:val="005C059C"/>
    <w:rsid w:val="005C0C35"/>
    <w:rsid w:val="005C0D4B"/>
    <w:rsid w:val="005C0D69"/>
    <w:rsid w:val="005C0E6C"/>
    <w:rsid w:val="005C0EE3"/>
    <w:rsid w:val="005C10F7"/>
    <w:rsid w:val="005C13B9"/>
    <w:rsid w:val="005C171B"/>
    <w:rsid w:val="005C1BDC"/>
    <w:rsid w:val="005C1FDB"/>
    <w:rsid w:val="005C2104"/>
    <w:rsid w:val="005C2618"/>
    <w:rsid w:val="005C28D9"/>
    <w:rsid w:val="005C2958"/>
    <w:rsid w:val="005C2D74"/>
    <w:rsid w:val="005C2EE2"/>
    <w:rsid w:val="005C3002"/>
    <w:rsid w:val="005C3298"/>
    <w:rsid w:val="005C3775"/>
    <w:rsid w:val="005C3801"/>
    <w:rsid w:val="005C38B8"/>
    <w:rsid w:val="005C38E6"/>
    <w:rsid w:val="005C3960"/>
    <w:rsid w:val="005C397C"/>
    <w:rsid w:val="005C43FD"/>
    <w:rsid w:val="005C44DE"/>
    <w:rsid w:val="005C45BD"/>
    <w:rsid w:val="005C48DC"/>
    <w:rsid w:val="005C491A"/>
    <w:rsid w:val="005C4B92"/>
    <w:rsid w:val="005C4C1E"/>
    <w:rsid w:val="005C500C"/>
    <w:rsid w:val="005C502A"/>
    <w:rsid w:val="005C50EA"/>
    <w:rsid w:val="005C5129"/>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BF0"/>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0EEF"/>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346"/>
    <w:rsid w:val="005D3520"/>
    <w:rsid w:val="005D3651"/>
    <w:rsid w:val="005D3870"/>
    <w:rsid w:val="005D3B2C"/>
    <w:rsid w:val="005D3E64"/>
    <w:rsid w:val="005D3E73"/>
    <w:rsid w:val="005D3E8E"/>
    <w:rsid w:val="005D4191"/>
    <w:rsid w:val="005D4354"/>
    <w:rsid w:val="005D43C3"/>
    <w:rsid w:val="005D454E"/>
    <w:rsid w:val="005D4E92"/>
    <w:rsid w:val="005D4EA6"/>
    <w:rsid w:val="005D4F8B"/>
    <w:rsid w:val="005D5000"/>
    <w:rsid w:val="005D571F"/>
    <w:rsid w:val="005D57A5"/>
    <w:rsid w:val="005D585B"/>
    <w:rsid w:val="005D58B1"/>
    <w:rsid w:val="005D5B50"/>
    <w:rsid w:val="005D5E1B"/>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138"/>
    <w:rsid w:val="005E1303"/>
    <w:rsid w:val="005E16E8"/>
    <w:rsid w:val="005E186D"/>
    <w:rsid w:val="005E1BD2"/>
    <w:rsid w:val="005E1D09"/>
    <w:rsid w:val="005E1DFC"/>
    <w:rsid w:val="005E1E52"/>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91"/>
    <w:rsid w:val="005E53FB"/>
    <w:rsid w:val="005E5411"/>
    <w:rsid w:val="005E56AE"/>
    <w:rsid w:val="005E5870"/>
    <w:rsid w:val="005E58D7"/>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755"/>
    <w:rsid w:val="005E786B"/>
    <w:rsid w:val="005E7B8B"/>
    <w:rsid w:val="005E7DC1"/>
    <w:rsid w:val="005F0296"/>
    <w:rsid w:val="005F0435"/>
    <w:rsid w:val="005F052D"/>
    <w:rsid w:val="005F0877"/>
    <w:rsid w:val="005F09D3"/>
    <w:rsid w:val="005F0A33"/>
    <w:rsid w:val="005F0E58"/>
    <w:rsid w:val="005F0EBA"/>
    <w:rsid w:val="005F1015"/>
    <w:rsid w:val="005F108B"/>
    <w:rsid w:val="005F1358"/>
    <w:rsid w:val="005F141E"/>
    <w:rsid w:val="005F15B6"/>
    <w:rsid w:val="005F1D33"/>
    <w:rsid w:val="005F1DD7"/>
    <w:rsid w:val="005F1FFD"/>
    <w:rsid w:val="005F252F"/>
    <w:rsid w:val="005F2AC7"/>
    <w:rsid w:val="005F2ADD"/>
    <w:rsid w:val="005F2C32"/>
    <w:rsid w:val="005F2E1C"/>
    <w:rsid w:val="005F2E66"/>
    <w:rsid w:val="005F311D"/>
    <w:rsid w:val="005F31A0"/>
    <w:rsid w:val="005F3A83"/>
    <w:rsid w:val="005F3AC4"/>
    <w:rsid w:val="005F3CE2"/>
    <w:rsid w:val="005F3E3F"/>
    <w:rsid w:val="005F3E6A"/>
    <w:rsid w:val="005F40B0"/>
    <w:rsid w:val="005F43D2"/>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1F52"/>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76"/>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0E1E"/>
    <w:rsid w:val="006113E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CF7"/>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4FB2"/>
    <w:rsid w:val="00615091"/>
    <w:rsid w:val="00615384"/>
    <w:rsid w:val="00615449"/>
    <w:rsid w:val="00615828"/>
    <w:rsid w:val="00616013"/>
    <w:rsid w:val="006160EB"/>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01"/>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A5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34"/>
    <w:rsid w:val="00622FF7"/>
    <w:rsid w:val="00623048"/>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5B07"/>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7E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4FD4"/>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2D2"/>
    <w:rsid w:val="00653366"/>
    <w:rsid w:val="00653523"/>
    <w:rsid w:val="00653565"/>
    <w:rsid w:val="00653658"/>
    <w:rsid w:val="006537D0"/>
    <w:rsid w:val="00653A4A"/>
    <w:rsid w:val="00653CF4"/>
    <w:rsid w:val="00654062"/>
    <w:rsid w:val="00654070"/>
    <w:rsid w:val="006542CD"/>
    <w:rsid w:val="00654684"/>
    <w:rsid w:val="006546C0"/>
    <w:rsid w:val="00654796"/>
    <w:rsid w:val="00654DDC"/>
    <w:rsid w:val="00654F1C"/>
    <w:rsid w:val="00655220"/>
    <w:rsid w:val="006552A0"/>
    <w:rsid w:val="006555E8"/>
    <w:rsid w:val="0065564D"/>
    <w:rsid w:val="00655F7D"/>
    <w:rsid w:val="00655F9B"/>
    <w:rsid w:val="00656017"/>
    <w:rsid w:val="0065620E"/>
    <w:rsid w:val="0065627C"/>
    <w:rsid w:val="00656745"/>
    <w:rsid w:val="006568A7"/>
    <w:rsid w:val="00656A84"/>
    <w:rsid w:val="00656D12"/>
    <w:rsid w:val="00656D5E"/>
    <w:rsid w:val="00656E1F"/>
    <w:rsid w:val="00656FE5"/>
    <w:rsid w:val="00657105"/>
    <w:rsid w:val="00657129"/>
    <w:rsid w:val="00657188"/>
    <w:rsid w:val="00657364"/>
    <w:rsid w:val="0065765E"/>
    <w:rsid w:val="006576C1"/>
    <w:rsid w:val="00657B83"/>
    <w:rsid w:val="00657B8B"/>
    <w:rsid w:val="00657C76"/>
    <w:rsid w:val="00657C9C"/>
    <w:rsid w:val="00660185"/>
    <w:rsid w:val="006601EE"/>
    <w:rsid w:val="006602C7"/>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998"/>
    <w:rsid w:val="00662E7C"/>
    <w:rsid w:val="0066333D"/>
    <w:rsid w:val="006636F6"/>
    <w:rsid w:val="00663707"/>
    <w:rsid w:val="00663889"/>
    <w:rsid w:val="006638F9"/>
    <w:rsid w:val="00663B6C"/>
    <w:rsid w:val="00663CB2"/>
    <w:rsid w:val="00663CCE"/>
    <w:rsid w:val="00663EA2"/>
    <w:rsid w:val="00663EC8"/>
    <w:rsid w:val="00663EED"/>
    <w:rsid w:val="00663F11"/>
    <w:rsid w:val="006640A3"/>
    <w:rsid w:val="006640E5"/>
    <w:rsid w:val="00664497"/>
    <w:rsid w:val="00664800"/>
    <w:rsid w:val="0066487A"/>
    <w:rsid w:val="00664B14"/>
    <w:rsid w:val="00664BFE"/>
    <w:rsid w:val="00664D5C"/>
    <w:rsid w:val="00664EDC"/>
    <w:rsid w:val="00665149"/>
    <w:rsid w:val="00665193"/>
    <w:rsid w:val="00665280"/>
    <w:rsid w:val="00665501"/>
    <w:rsid w:val="006659D0"/>
    <w:rsid w:val="006659E5"/>
    <w:rsid w:val="00665AA4"/>
    <w:rsid w:val="00665B5F"/>
    <w:rsid w:val="00665B6A"/>
    <w:rsid w:val="00665D69"/>
    <w:rsid w:val="00665DBE"/>
    <w:rsid w:val="00665EB6"/>
    <w:rsid w:val="006661B0"/>
    <w:rsid w:val="006662D7"/>
    <w:rsid w:val="006664D0"/>
    <w:rsid w:val="00666A47"/>
    <w:rsid w:val="00666DED"/>
    <w:rsid w:val="00666E25"/>
    <w:rsid w:val="006674F8"/>
    <w:rsid w:val="00667606"/>
    <w:rsid w:val="006677B7"/>
    <w:rsid w:val="006677C6"/>
    <w:rsid w:val="00667A6A"/>
    <w:rsid w:val="00667D64"/>
    <w:rsid w:val="00667E24"/>
    <w:rsid w:val="0067078A"/>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B77"/>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08"/>
    <w:rsid w:val="00680CBF"/>
    <w:rsid w:val="00680D7F"/>
    <w:rsid w:val="00680E2F"/>
    <w:rsid w:val="00680E63"/>
    <w:rsid w:val="00680E91"/>
    <w:rsid w:val="0068101F"/>
    <w:rsid w:val="0068172D"/>
    <w:rsid w:val="00681760"/>
    <w:rsid w:val="00681947"/>
    <w:rsid w:val="00681D11"/>
    <w:rsid w:val="00681F72"/>
    <w:rsid w:val="0068210D"/>
    <w:rsid w:val="006821AD"/>
    <w:rsid w:val="00682761"/>
    <w:rsid w:val="00682A63"/>
    <w:rsid w:val="00682C49"/>
    <w:rsid w:val="00682E80"/>
    <w:rsid w:val="0068342E"/>
    <w:rsid w:val="00683488"/>
    <w:rsid w:val="00683606"/>
    <w:rsid w:val="00683929"/>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5DC4"/>
    <w:rsid w:val="006861FB"/>
    <w:rsid w:val="006866EF"/>
    <w:rsid w:val="00686730"/>
    <w:rsid w:val="0068684B"/>
    <w:rsid w:val="00686BF9"/>
    <w:rsid w:val="00686C51"/>
    <w:rsid w:val="00686D3C"/>
    <w:rsid w:val="00687025"/>
    <w:rsid w:val="006872AD"/>
    <w:rsid w:val="0068741E"/>
    <w:rsid w:val="00687492"/>
    <w:rsid w:val="006874DD"/>
    <w:rsid w:val="00687683"/>
    <w:rsid w:val="006876AD"/>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EB8"/>
    <w:rsid w:val="00692FB4"/>
    <w:rsid w:val="00692FC2"/>
    <w:rsid w:val="006930F3"/>
    <w:rsid w:val="00693110"/>
    <w:rsid w:val="0069347A"/>
    <w:rsid w:val="006935E5"/>
    <w:rsid w:val="00693A60"/>
    <w:rsid w:val="00693BE1"/>
    <w:rsid w:val="00693CA6"/>
    <w:rsid w:val="00693F23"/>
    <w:rsid w:val="0069408D"/>
    <w:rsid w:val="00694096"/>
    <w:rsid w:val="006942C5"/>
    <w:rsid w:val="00694322"/>
    <w:rsid w:val="00694362"/>
    <w:rsid w:val="0069469C"/>
    <w:rsid w:val="00694754"/>
    <w:rsid w:val="00694C92"/>
    <w:rsid w:val="00694CCB"/>
    <w:rsid w:val="00694CE4"/>
    <w:rsid w:val="0069505C"/>
    <w:rsid w:val="006954B1"/>
    <w:rsid w:val="006956C9"/>
    <w:rsid w:val="00695709"/>
    <w:rsid w:val="00695826"/>
    <w:rsid w:val="006958EF"/>
    <w:rsid w:val="00695C54"/>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25C"/>
    <w:rsid w:val="006A63C9"/>
    <w:rsid w:val="006A6778"/>
    <w:rsid w:val="006A68D0"/>
    <w:rsid w:val="006A6953"/>
    <w:rsid w:val="006A6AF9"/>
    <w:rsid w:val="006A6C1F"/>
    <w:rsid w:val="006A6C99"/>
    <w:rsid w:val="006A6D92"/>
    <w:rsid w:val="006A6EDD"/>
    <w:rsid w:val="006A6F6E"/>
    <w:rsid w:val="006A732C"/>
    <w:rsid w:val="006A7362"/>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77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1A"/>
    <w:rsid w:val="006B38E6"/>
    <w:rsid w:val="006B3F84"/>
    <w:rsid w:val="006B3FB2"/>
    <w:rsid w:val="006B4052"/>
    <w:rsid w:val="006B43A2"/>
    <w:rsid w:val="006B463B"/>
    <w:rsid w:val="006B48B7"/>
    <w:rsid w:val="006B48FB"/>
    <w:rsid w:val="006B4958"/>
    <w:rsid w:val="006B4A09"/>
    <w:rsid w:val="006B4DB5"/>
    <w:rsid w:val="006B4F73"/>
    <w:rsid w:val="006B53CA"/>
    <w:rsid w:val="006B591D"/>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6C1"/>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2F9C"/>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D8"/>
    <w:rsid w:val="006D1CF5"/>
    <w:rsid w:val="006D1CF7"/>
    <w:rsid w:val="006D1D1E"/>
    <w:rsid w:val="006D1E8B"/>
    <w:rsid w:val="006D1F5D"/>
    <w:rsid w:val="006D2080"/>
    <w:rsid w:val="006D20F7"/>
    <w:rsid w:val="006D21A1"/>
    <w:rsid w:val="006D223F"/>
    <w:rsid w:val="006D25B3"/>
    <w:rsid w:val="006D2653"/>
    <w:rsid w:val="006D281E"/>
    <w:rsid w:val="006D2AC7"/>
    <w:rsid w:val="006D2AE9"/>
    <w:rsid w:val="006D2B38"/>
    <w:rsid w:val="006D2DA1"/>
    <w:rsid w:val="006D2EB9"/>
    <w:rsid w:val="006D3007"/>
    <w:rsid w:val="006D3233"/>
    <w:rsid w:val="006D37A0"/>
    <w:rsid w:val="006D3CF9"/>
    <w:rsid w:val="006D40D8"/>
    <w:rsid w:val="006D4186"/>
    <w:rsid w:val="006D4228"/>
    <w:rsid w:val="006D435E"/>
    <w:rsid w:val="006D45C2"/>
    <w:rsid w:val="006D48E8"/>
    <w:rsid w:val="006D491A"/>
    <w:rsid w:val="006D4FBF"/>
    <w:rsid w:val="006D5095"/>
    <w:rsid w:val="006D50E9"/>
    <w:rsid w:val="006D51F3"/>
    <w:rsid w:val="006D55A8"/>
    <w:rsid w:val="006D5AD9"/>
    <w:rsid w:val="006D5B16"/>
    <w:rsid w:val="006D5B22"/>
    <w:rsid w:val="006D5B73"/>
    <w:rsid w:val="006D641F"/>
    <w:rsid w:val="006D6571"/>
    <w:rsid w:val="006D68AE"/>
    <w:rsid w:val="006D6AA3"/>
    <w:rsid w:val="006D6AD1"/>
    <w:rsid w:val="006D6B3A"/>
    <w:rsid w:val="006D6FB9"/>
    <w:rsid w:val="006D70F4"/>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D3A"/>
    <w:rsid w:val="006E0E8B"/>
    <w:rsid w:val="006E0F0E"/>
    <w:rsid w:val="006E1208"/>
    <w:rsid w:val="006E1273"/>
    <w:rsid w:val="006E12A3"/>
    <w:rsid w:val="006E146F"/>
    <w:rsid w:val="006E157E"/>
    <w:rsid w:val="006E1606"/>
    <w:rsid w:val="006E16A7"/>
    <w:rsid w:val="006E1BF8"/>
    <w:rsid w:val="006E1C7C"/>
    <w:rsid w:val="006E1D63"/>
    <w:rsid w:val="006E1E26"/>
    <w:rsid w:val="006E2767"/>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98C"/>
    <w:rsid w:val="006E6DB3"/>
    <w:rsid w:val="006E6F37"/>
    <w:rsid w:val="006E7283"/>
    <w:rsid w:val="006E73B0"/>
    <w:rsid w:val="006E74DB"/>
    <w:rsid w:val="006E7594"/>
    <w:rsid w:val="006E76B3"/>
    <w:rsid w:val="006E77D5"/>
    <w:rsid w:val="006E79A7"/>
    <w:rsid w:val="006E7BD6"/>
    <w:rsid w:val="006F0346"/>
    <w:rsid w:val="006F046A"/>
    <w:rsid w:val="006F088F"/>
    <w:rsid w:val="006F095B"/>
    <w:rsid w:val="006F0CA7"/>
    <w:rsid w:val="006F112C"/>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292"/>
    <w:rsid w:val="006F64D4"/>
    <w:rsid w:val="006F650E"/>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9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AA4"/>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D1C"/>
    <w:rsid w:val="00711EBC"/>
    <w:rsid w:val="007120AD"/>
    <w:rsid w:val="00712586"/>
    <w:rsid w:val="007127F7"/>
    <w:rsid w:val="00712AD2"/>
    <w:rsid w:val="00713289"/>
    <w:rsid w:val="00713316"/>
    <w:rsid w:val="00713451"/>
    <w:rsid w:val="00713745"/>
    <w:rsid w:val="00713769"/>
    <w:rsid w:val="0071381C"/>
    <w:rsid w:val="00713852"/>
    <w:rsid w:val="00713A34"/>
    <w:rsid w:val="00713D94"/>
    <w:rsid w:val="00713E85"/>
    <w:rsid w:val="0071415E"/>
    <w:rsid w:val="0071450E"/>
    <w:rsid w:val="0071473E"/>
    <w:rsid w:val="007149D2"/>
    <w:rsid w:val="00714BAB"/>
    <w:rsid w:val="00714BC7"/>
    <w:rsid w:val="00714C0E"/>
    <w:rsid w:val="00714EBE"/>
    <w:rsid w:val="0071505D"/>
    <w:rsid w:val="007150E5"/>
    <w:rsid w:val="007153F6"/>
    <w:rsid w:val="00715605"/>
    <w:rsid w:val="0071564B"/>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6E9"/>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32"/>
    <w:rsid w:val="00724E92"/>
    <w:rsid w:val="00724F5E"/>
    <w:rsid w:val="00725100"/>
    <w:rsid w:val="007256DB"/>
    <w:rsid w:val="0072575F"/>
    <w:rsid w:val="007257FE"/>
    <w:rsid w:val="00725860"/>
    <w:rsid w:val="007258A2"/>
    <w:rsid w:val="007258B6"/>
    <w:rsid w:val="0072598E"/>
    <w:rsid w:val="00725CE5"/>
    <w:rsid w:val="007261C9"/>
    <w:rsid w:val="007264BA"/>
    <w:rsid w:val="007266ED"/>
    <w:rsid w:val="00726729"/>
    <w:rsid w:val="00726743"/>
    <w:rsid w:val="00726C69"/>
    <w:rsid w:val="00726CE4"/>
    <w:rsid w:val="00726CF2"/>
    <w:rsid w:val="00726E62"/>
    <w:rsid w:val="00726FC2"/>
    <w:rsid w:val="00727350"/>
    <w:rsid w:val="00727700"/>
    <w:rsid w:val="0072787E"/>
    <w:rsid w:val="00727B6A"/>
    <w:rsid w:val="00727F00"/>
    <w:rsid w:val="00730352"/>
    <w:rsid w:val="0073039F"/>
    <w:rsid w:val="00730446"/>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2FC"/>
    <w:rsid w:val="00732378"/>
    <w:rsid w:val="0073264E"/>
    <w:rsid w:val="00732796"/>
    <w:rsid w:val="00732A3B"/>
    <w:rsid w:val="00732AD1"/>
    <w:rsid w:val="00732B9F"/>
    <w:rsid w:val="00732D52"/>
    <w:rsid w:val="00733254"/>
    <w:rsid w:val="007333A3"/>
    <w:rsid w:val="00733488"/>
    <w:rsid w:val="00733B97"/>
    <w:rsid w:val="00733BCA"/>
    <w:rsid w:val="00733CFD"/>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E97"/>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1C"/>
    <w:rsid w:val="00740A21"/>
    <w:rsid w:val="00740B06"/>
    <w:rsid w:val="00740C41"/>
    <w:rsid w:val="00740CDA"/>
    <w:rsid w:val="00740ED4"/>
    <w:rsid w:val="00740F4B"/>
    <w:rsid w:val="007411E0"/>
    <w:rsid w:val="00741216"/>
    <w:rsid w:val="007413C4"/>
    <w:rsid w:val="00741B1C"/>
    <w:rsid w:val="00741B31"/>
    <w:rsid w:val="00741B5E"/>
    <w:rsid w:val="007424AD"/>
    <w:rsid w:val="00742536"/>
    <w:rsid w:val="00742B0D"/>
    <w:rsid w:val="00742FDE"/>
    <w:rsid w:val="007431A0"/>
    <w:rsid w:val="00743342"/>
    <w:rsid w:val="007433BD"/>
    <w:rsid w:val="007434A9"/>
    <w:rsid w:val="00743631"/>
    <w:rsid w:val="00743706"/>
    <w:rsid w:val="00743F69"/>
    <w:rsid w:val="00744126"/>
    <w:rsid w:val="007442C8"/>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1B8"/>
    <w:rsid w:val="00747422"/>
    <w:rsid w:val="0074750D"/>
    <w:rsid w:val="007475F4"/>
    <w:rsid w:val="00747613"/>
    <w:rsid w:val="00747749"/>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2A6"/>
    <w:rsid w:val="00752691"/>
    <w:rsid w:val="00752738"/>
    <w:rsid w:val="00752DAE"/>
    <w:rsid w:val="00752EAB"/>
    <w:rsid w:val="0075310D"/>
    <w:rsid w:val="00753291"/>
    <w:rsid w:val="0075336E"/>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6F18"/>
    <w:rsid w:val="007574F3"/>
    <w:rsid w:val="00757687"/>
    <w:rsid w:val="00757729"/>
    <w:rsid w:val="00760019"/>
    <w:rsid w:val="00760024"/>
    <w:rsid w:val="00760258"/>
    <w:rsid w:val="0076025C"/>
    <w:rsid w:val="007604B3"/>
    <w:rsid w:val="00760599"/>
    <w:rsid w:val="007606E0"/>
    <w:rsid w:val="00760914"/>
    <w:rsid w:val="0076094F"/>
    <w:rsid w:val="00760D49"/>
    <w:rsid w:val="00760D9A"/>
    <w:rsid w:val="00760DAA"/>
    <w:rsid w:val="00760F4B"/>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BE0"/>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B85"/>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5E"/>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5A4"/>
    <w:rsid w:val="007976C3"/>
    <w:rsid w:val="007A002E"/>
    <w:rsid w:val="007A015B"/>
    <w:rsid w:val="007A0928"/>
    <w:rsid w:val="007A0C02"/>
    <w:rsid w:val="007A0F04"/>
    <w:rsid w:val="007A0FFD"/>
    <w:rsid w:val="007A1146"/>
    <w:rsid w:val="007A1AB7"/>
    <w:rsid w:val="007A1D1A"/>
    <w:rsid w:val="007A2182"/>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A7C04"/>
    <w:rsid w:val="007B074F"/>
    <w:rsid w:val="007B0B97"/>
    <w:rsid w:val="007B0BA3"/>
    <w:rsid w:val="007B0CD8"/>
    <w:rsid w:val="007B0E54"/>
    <w:rsid w:val="007B1140"/>
    <w:rsid w:val="007B1145"/>
    <w:rsid w:val="007B14F8"/>
    <w:rsid w:val="007B1878"/>
    <w:rsid w:val="007B1C82"/>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9C8"/>
    <w:rsid w:val="007B4B96"/>
    <w:rsid w:val="007B4EF8"/>
    <w:rsid w:val="007B4F61"/>
    <w:rsid w:val="007B52A5"/>
    <w:rsid w:val="007B5A9E"/>
    <w:rsid w:val="007B5AD0"/>
    <w:rsid w:val="007B5BD0"/>
    <w:rsid w:val="007B5F9E"/>
    <w:rsid w:val="007B625F"/>
    <w:rsid w:val="007B6AB3"/>
    <w:rsid w:val="007B6FDF"/>
    <w:rsid w:val="007B70AD"/>
    <w:rsid w:val="007B7239"/>
    <w:rsid w:val="007B73BC"/>
    <w:rsid w:val="007B7A5D"/>
    <w:rsid w:val="007B7ABA"/>
    <w:rsid w:val="007B7BE8"/>
    <w:rsid w:val="007B7C57"/>
    <w:rsid w:val="007B7E86"/>
    <w:rsid w:val="007B7EE7"/>
    <w:rsid w:val="007B7F64"/>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87A"/>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BD0"/>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434"/>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314"/>
    <w:rsid w:val="007E2421"/>
    <w:rsid w:val="007E2A3D"/>
    <w:rsid w:val="007E2B84"/>
    <w:rsid w:val="007E2BF8"/>
    <w:rsid w:val="007E2C09"/>
    <w:rsid w:val="007E34E8"/>
    <w:rsid w:val="007E37A3"/>
    <w:rsid w:val="007E3930"/>
    <w:rsid w:val="007E3B79"/>
    <w:rsid w:val="007E3B93"/>
    <w:rsid w:val="007E3E15"/>
    <w:rsid w:val="007E3F11"/>
    <w:rsid w:val="007E3FF0"/>
    <w:rsid w:val="007E4320"/>
    <w:rsid w:val="007E447E"/>
    <w:rsid w:val="007E4941"/>
    <w:rsid w:val="007E4DD5"/>
    <w:rsid w:val="007E4E05"/>
    <w:rsid w:val="007E4E8D"/>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75"/>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2F1C"/>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216"/>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0959"/>
    <w:rsid w:val="008110DA"/>
    <w:rsid w:val="00811356"/>
    <w:rsid w:val="0081157A"/>
    <w:rsid w:val="00811623"/>
    <w:rsid w:val="0081167C"/>
    <w:rsid w:val="00811B83"/>
    <w:rsid w:val="00811B95"/>
    <w:rsid w:val="00811E3F"/>
    <w:rsid w:val="00811EB3"/>
    <w:rsid w:val="00812244"/>
    <w:rsid w:val="00812303"/>
    <w:rsid w:val="008129A1"/>
    <w:rsid w:val="00812C5E"/>
    <w:rsid w:val="00812DBD"/>
    <w:rsid w:val="00812ED9"/>
    <w:rsid w:val="00813082"/>
    <w:rsid w:val="008134BC"/>
    <w:rsid w:val="008134F1"/>
    <w:rsid w:val="00813531"/>
    <w:rsid w:val="00813A55"/>
    <w:rsid w:val="00813C6A"/>
    <w:rsid w:val="00813CCC"/>
    <w:rsid w:val="00813D2D"/>
    <w:rsid w:val="00813F3D"/>
    <w:rsid w:val="00813F51"/>
    <w:rsid w:val="00814523"/>
    <w:rsid w:val="00814804"/>
    <w:rsid w:val="00814904"/>
    <w:rsid w:val="00814DE0"/>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17F7C"/>
    <w:rsid w:val="0082001A"/>
    <w:rsid w:val="0082012F"/>
    <w:rsid w:val="00820225"/>
    <w:rsid w:val="008203FD"/>
    <w:rsid w:val="00820994"/>
    <w:rsid w:val="00820D26"/>
    <w:rsid w:val="00821062"/>
    <w:rsid w:val="00821205"/>
    <w:rsid w:val="00821333"/>
    <w:rsid w:val="00821724"/>
    <w:rsid w:val="00821839"/>
    <w:rsid w:val="00821A95"/>
    <w:rsid w:val="00821D03"/>
    <w:rsid w:val="00821D79"/>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DDF"/>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079"/>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853"/>
    <w:rsid w:val="00833AB3"/>
    <w:rsid w:val="00833D13"/>
    <w:rsid w:val="00833EEE"/>
    <w:rsid w:val="00834102"/>
    <w:rsid w:val="0083435C"/>
    <w:rsid w:val="0083445D"/>
    <w:rsid w:val="0083489B"/>
    <w:rsid w:val="00834998"/>
    <w:rsid w:val="00834CE6"/>
    <w:rsid w:val="00834D2D"/>
    <w:rsid w:val="00834DB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954"/>
    <w:rsid w:val="00843B7B"/>
    <w:rsid w:val="00843C84"/>
    <w:rsid w:val="00843FE2"/>
    <w:rsid w:val="0084462A"/>
    <w:rsid w:val="00844A3D"/>
    <w:rsid w:val="00844E71"/>
    <w:rsid w:val="0084505A"/>
    <w:rsid w:val="0084512E"/>
    <w:rsid w:val="008451E1"/>
    <w:rsid w:val="0084521E"/>
    <w:rsid w:val="008452A9"/>
    <w:rsid w:val="008452D8"/>
    <w:rsid w:val="00845566"/>
    <w:rsid w:val="0084571D"/>
    <w:rsid w:val="0084590B"/>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E93"/>
    <w:rsid w:val="00847ED0"/>
    <w:rsid w:val="00847F43"/>
    <w:rsid w:val="008500BF"/>
    <w:rsid w:val="00850A72"/>
    <w:rsid w:val="00850A82"/>
    <w:rsid w:val="00850AE9"/>
    <w:rsid w:val="00850EA9"/>
    <w:rsid w:val="00851115"/>
    <w:rsid w:val="00851353"/>
    <w:rsid w:val="00851399"/>
    <w:rsid w:val="008513B7"/>
    <w:rsid w:val="0085142C"/>
    <w:rsid w:val="008514A3"/>
    <w:rsid w:val="00851661"/>
    <w:rsid w:val="0085171A"/>
    <w:rsid w:val="00851966"/>
    <w:rsid w:val="0085198F"/>
    <w:rsid w:val="00851BB2"/>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2BF"/>
    <w:rsid w:val="0085630F"/>
    <w:rsid w:val="0085639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851"/>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7A8"/>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77D5C"/>
    <w:rsid w:val="00877DAD"/>
    <w:rsid w:val="00877F8A"/>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94"/>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43B"/>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04"/>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D0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0ED"/>
    <w:rsid w:val="008B71C9"/>
    <w:rsid w:val="008B75D2"/>
    <w:rsid w:val="008B765E"/>
    <w:rsid w:val="008B7B4A"/>
    <w:rsid w:val="008B7CED"/>
    <w:rsid w:val="008B7D00"/>
    <w:rsid w:val="008B7E6C"/>
    <w:rsid w:val="008B7F7D"/>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1DF7"/>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2E"/>
    <w:rsid w:val="008C52F6"/>
    <w:rsid w:val="008C535A"/>
    <w:rsid w:val="008C57CC"/>
    <w:rsid w:val="008C59A5"/>
    <w:rsid w:val="008C59B3"/>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46F"/>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18"/>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77B"/>
    <w:rsid w:val="008E2817"/>
    <w:rsid w:val="008E2A03"/>
    <w:rsid w:val="008E2B4C"/>
    <w:rsid w:val="008E2CA1"/>
    <w:rsid w:val="008E2EAA"/>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5A"/>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35"/>
    <w:rsid w:val="008F36DF"/>
    <w:rsid w:val="008F3872"/>
    <w:rsid w:val="008F3DDE"/>
    <w:rsid w:val="008F4325"/>
    <w:rsid w:val="008F4334"/>
    <w:rsid w:val="008F438B"/>
    <w:rsid w:val="008F4781"/>
    <w:rsid w:val="008F4806"/>
    <w:rsid w:val="008F48F0"/>
    <w:rsid w:val="008F4A73"/>
    <w:rsid w:val="008F4B33"/>
    <w:rsid w:val="008F4D94"/>
    <w:rsid w:val="008F4E2F"/>
    <w:rsid w:val="008F4F19"/>
    <w:rsid w:val="008F5441"/>
    <w:rsid w:val="008F56FF"/>
    <w:rsid w:val="008F59AE"/>
    <w:rsid w:val="008F5BCE"/>
    <w:rsid w:val="008F6216"/>
    <w:rsid w:val="008F63E9"/>
    <w:rsid w:val="008F6461"/>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966"/>
    <w:rsid w:val="00900F72"/>
    <w:rsid w:val="009012DA"/>
    <w:rsid w:val="0090161A"/>
    <w:rsid w:val="009016EC"/>
    <w:rsid w:val="0090174D"/>
    <w:rsid w:val="00901770"/>
    <w:rsid w:val="00901C47"/>
    <w:rsid w:val="00901F51"/>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5FB1"/>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66"/>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5CBF"/>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796"/>
    <w:rsid w:val="009318D2"/>
    <w:rsid w:val="009319C9"/>
    <w:rsid w:val="00931A18"/>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4FA7"/>
    <w:rsid w:val="0093521B"/>
    <w:rsid w:val="00935260"/>
    <w:rsid w:val="00935292"/>
    <w:rsid w:val="00935293"/>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298"/>
    <w:rsid w:val="0093750A"/>
    <w:rsid w:val="0093755D"/>
    <w:rsid w:val="0093756C"/>
    <w:rsid w:val="0093764A"/>
    <w:rsid w:val="009377CE"/>
    <w:rsid w:val="00937B1F"/>
    <w:rsid w:val="00937E92"/>
    <w:rsid w:val="00937EA8"/>
    <w:rsid w:val="00937ED9"/>
    <w:rsid w:val="00937F9F"/>
    <w:rsid w:val="0094030B"/>
    <w:rsid w:val="00940A03"/>
    <w:rsid w:val="00940C8D"/>
    <w:rsid w:val="00940FD8"/>
    <w:rsid w:val="0094113E"/>
    <w:rsid w:val="00941625"/>
    <w:rsid w:val="009417DE"/>
    <w:rsid w:val="00941C2D"/>
    <w:rsid w:val="00942069"/>
    <w:rsid w:val="0094208F"/>
    <w:rsid w:val="0094247F"/>
    <w:rsid w:val="009428B6"/>
    <w:rsid w:val="009429D7"/>
    <w:rsid w:val="00942A92"/>
    <w:rsid w:val="00942EB0"/>
    <w:rsid w:val="009430AF"/>
    <w:rsid w:val="00943224"/>
    <w:rsid w:val="009432CC"/>
    <w:rsid w:val="0094349C"/>
    <w:rsid w:val="00943610"/>
    <w:rsid w:val="00943A5F"/>
    <w:rsid w:val="00943D9B"/>
    <w:rsid w:val="00943DB3"/>
    <w:rsid w:val="00943E87"/>
    <w:rsid w:val="00943FE7"/>
    <w:rsid w:val="009441EC"/>
    <w:rsid w:val="009442D3"/>
    <w:rsid w:val="009443B1"/>
    <w:rsid w:val="00944728"/>
    <w:rsid w:val="009447E2"/>
    <w:rsid w:val="00944988"/>
    <w:rsid w:val="009449B3"/>
    <w:rsid w:val="009449E8"/>
    <w:rsid w:val="00944C3C"/>
    <w:rsid w:val="00944F75"/>
    <w:rsid w:val="0094512F"/>
    <w:rsid w:val="00945130"/>
    <w:rsid w:val="00945257"/>
    <w:rsid w:val="009452BD"/>
    <w:rsid w:val="00945434"/>
    <w:rsid w:val="009454DD"/>
    <w:rsid w:val="00945712"/>
    <w:rsid w:val="00945AEA"/>
    <w:rsid w:val="00945B1D"/>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47F64"/>
    <w:rsid w:val="009501B5"/>
    <w:rsid w:val="00950260"/>
    <w:rsid w:val="009506CB"/>
    <w:rsid w:val="0095072D"/>
    <w:rsid w:val="00950830"/>
    <w:rsid w:val="0095086A"/>
    <w:rsid w:val="0095087E"/>
    <w:rsid w:val="0095088F"/>
    <w:rsid w:val="00950F49"/>
    <w:rsid w:val="00951288"/>
    <w:rsid w:val="00951483"/>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A2"/>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57F4D"/>
    <w:rsid w:val="00960468"/>
    <w:rsid w:val="009604C8"/>
    <w:rsid w:val="00960588"/>
    <w:rsid w:val="009606A1"/>
    <w:rsid w:val="009607F8"/>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CF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137"/>
    <w:rsid w:val="009815BE"/>
    <w:rsid w:val="009815E1"/>
    <w:rsid w:val="0098178E"/>
    <w:rsid w:val="00981EA6"/>
    <w:rsid w:val="009822C6"/>
    <w:rsid w:val="0098280C"/>
    <w:rsid w:val="009829A8"/>
    <w:rsid w:val="00982DFB"/>
    <w:rsid w:val="009830F0"/>
    <w:rsid w:val="009832A2"/>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333"/>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7C1"/>
    <w:rsid w:val="009919DD"/>
    <w:rsid w:val="00991AB2"/>
    <w:rsid w:val="00991C75"/>
    <w:rsid w:val="00991DC3"/>
    <w:rsid w:val="0099216F"/>
    <w:rsid w:val="009922CD"/>
    <w:rsid w:val="00992392"/>
    <w:rsid w:val="009923BE"/>
    <w:rsid w:val="009924E0"/>
    <w:rsid w:val="0099267A"/>
    <w:rsid w:val="009927AD"/>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302"/>
    <w:rsid w:val="009A78BE"/>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BAD"/>
    <w:rsid w:val="009B3F62"/>
    <w:rsid w:val="009B3FF0"/>
    <w:rsid w:val="009B4010"/>
    <w:rsid w:val="009B40DA"/>
    <w:rsid w:val="009B41C8"/>
    <w:rsid w:val="009B42DC"/>
    <w:rsid w:val="009B4698"/>
    <w:rsid w:val="009B498A"/>
    <w:rsid w:val="009B4CC8"/>
    <w:rsid w:val="009B4E3D"/>
    <w:rsid w:val="009B54E3"/>
    <w:rsid w:val="009B595D"/>
    <w:rsid w:val="009B5B39"/>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4A"/>
    <w:rsid w:val="009C4257"/>
    <w:rsid w:val="009C4444"/>
    <w:rsid w:val="009C4711"/>
    <w:rsid w:val="009C4743"/>
    <w:rsid w:val="009C4900"/>
    <w:rsid w:val="009C4C95"/>
    <w:rsid w:val="009C4E9B"/>
    <w:rsid w:val="009C4F38"/>
    <w:rsid w:val="009C511D"/>
    <w:rsid w:val="009C54FB"/>
    <w:rsid w:val="009C583B"/>
    <w:rsid w:val="009C5C71"/>
    <w:rsid w:val="009C5DB8"/>
    <w:rsid w:val="009C5E87"/>
    <w:rsid w:val="009C607D"/>
    <w:rsid w:val="009C659A"/>
    <w:rsid w:val="009C65E2"/>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CEB"/>
    <w:rsid w:val="009D2EB5"/>
    <w:rsid w:val="009D2FCD"/>
    <w:rsid w:val="009D3117"/>
    <w:rsid w:val="009D3205"/>
    <w:rsid w:val="009D363B"/>
    <w:rsid w:val="009D37C6"/>
    <w:rsid w:val="009D3AD9"/>
    <w:rsid w:val="009D3BFC"/>
    <w:rsid w:val="009D3C5B"/>
    <w:rsid w:val="009D3C65"/>
    <w:rsid w:val="009D3D32"/>
    <w:rsid w:val="009D3E49"/>
    <w:rsid w:val="009D3E85"/>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33"/>
    <w:rsid w:val="009E02CF"/>
    <w:rsid w:val="009E0586"/>
    <w:rsid w:val="009E05DB"/>
    <w:rsid w:val="009E0773"/>
    <w:rsid w:val="009E0CC2"/>
    <w:rsid w:val="009E14D8"/>
    <w:rsid w:val="009E15E5"/>
    <w:rsid w:val="009E1AA6"/>
    <w:rsid w:val="009E1BF3"/>
    <w:rsid w:val="009E1E41"/>
    <w:rsid w:val="009E1E4C"/>
    <w:rsid w:val="009E21C6"/>
    <w:rsid w:val="009E26D9"/>
    <w:rsid w:val="009E2795"/>
    <w:rsid w:val="009E2819"/>
    <w:rsid w:val="009E293B"/>
    <w:rsid w:val="009E2DA6"/>
    <w:rsid w:val="009E2DE9"/>
    <w:rsid w:val="009E2E30"/>
    <w:rsid w:val="009E2E59"/>
    <w:rsid w:val="009E2F57"/>
    <w:rsid w:val="009E329D"/>
    <w:rsid w:val="009E341A"/>
    <w:rsid w:val="009E35B6"/>
    <w:rsid w:val="009E36EE"/>
    <w:rsid w:val="009E37E4"/>
    <w:rsid w:val="009E3C94"/>
    <w:rsid w:val="009E3E03"/>
    <w:rsid w:val="009E42D4"/>
    <w:rsid w:val="009E43AA"/>
    <w:rsid w:val="009E46BD"/>
    <w:rsid w:val="009E46EB"/>
    <w:rsid w:val="009E48D3"/>
    <w:rsid w:val="009E49F6"/>
    <w:rsid w:val="009E4AA8"/>
    <w:rsid w:val="009E4BA1"/>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34A"/>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BFC"/>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139"/>
    <w:rsid w:val="009F6487"/>
    <w:rsid w:val="009F64B8"/>
    <w:rsid w:val="009F6816"/>
    <w:rsid w:val="009F6882"/>
    <w:rsid w:val="009F6895"/>
    <w:rsid w:val="009F69B4"/>
    <w:rsid w:val="009F6D62"/>
    <w:rsid w:val="009F6EA8"/>
    <w:rsid w:val="009F6FAA"/>
    <w:rsid w:val="009F714A"/>
    <w:rsid w:val="009F7540"/>
    <w:rsid w:val="009F7778"/>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2E"/>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0F13"/>
    <w:rsid w:val="00A11074"/>
    <w:rsid w:val="00A11277"/>
    <w:rsid w:val="00A11359"/>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3E2"/>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EAF"/>
    <w:rsid w:val="00A25F53"/>
    <w:rsid w:val="00A26015"/>
    <w:rsid w:val="00A26101"/>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27FEB"/>
    <w:rsid w:val="00A300B9"/>
    <w:rsid w:val="00A30101"/>
    <w:rsid w:val="00A30167"/>
    <w:rsid w:val="00A30171"/>
    <w:rsid w:val="00A30A1A"/>
    <w:rsid w:val="00A30A85"/>
    <w:rsid w:val="00A30D0E"/>
    <w:rsid w:val="00A30F40"/>
    <w:rsid w:val="00A3100E"/>
    <w:rsid w:val="00A31111"/>
    <w:rsid w:val="00A311E4"/>
    <w:rsid w:val="00A313C4"/>
    <w:rsid w:val="00A314EA"/>
    <w:rsid w:val="00A31637"/>
    <w:rsid w:val="00A31805"/>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EB3"/>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AA4"/>
    <w:rsid w:val="00A36CFB"/>
    <w:rsid w:val="00A36FCC"/>
    <w:rsid w:val="00A370ED"/>
    <w:rsid w:val="00A37342"/>
    <w:rsid w:val="00A373A8"/>
    <w:rsid w:val="00A37451"/>
    <w:rsid w:val="00A374CC"/>
    <w:rsid w:val="00A37656"/>
    <w:rsid w:val="00A377F0"/>
    <w:rsid w:val="00A378B3"/>
    <w:rsid w:val="00A37955"/>
    <w:rsid w:val="00A3796C"/>
    <w:rsid w:val="00A379F8"/>
    <w:rsid w:val="00A37BF1"/>
    <w:rsid w:val="00A37CD9"/>
    <w:rsid w:val="00A401B5"/>
    <w:rsid w:val="00A4022E"/>
    <w:rsid w:val="00A40326"/>
    <w:rsid w:val="00A4035D"/>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7"/>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18"/>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47EBB"/>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A4"/>
    <w:rsid w:val="00A52AF5"/>
    <w:rsid w:val="00A52B4C"/>
    <w:rsid w:val="00A52C8B"/>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89F"/>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D1"/>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4D8"/>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449"/>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B95"/>
    <w:rsid w:val="00A74E0A"/>
    <w:rsid w:val="00A7501F"/>
    <w:rsid w:val="00A75059"/>
    <w:rsid w:val="00A751C4"/>
    <w:rsid w:val="00A75227"/>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0D0"/>
    <w:rsid w:val="00A851E9"/>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C80"/>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3"/>
    <w:rsid w:val="00A91484"/>
    <w:rsid w:val="00A915C3"/>
    <w:rsid w:val="00A919C1"/>
    <w:rsid w:val="00A91AFE"/>
    <w:rsid w:val="00A91B2E"/>
    <w:rsid w:val="00A91EEE"/>
    <w:rsid w:val="00A9231A"/>
    <w:rsid w:val="00A923AE"/>
    <w:rsid w:val="00A92434"/>
    <w:rsid w:val="00A924EF"/>
    <w:rsid w:val="00A92548"/>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07B"/>
    <w:rsid w:val="00A961B7"/>
    <w:rsid w:val="00A9640F"/>
    <w:rsid w:val="00A96565"/>
    <w:rsid w:val="00A96588"/>
    <w:rsid w:val="00A96643"/>
    <w:rsid w:val="00A968AA"/>
    <w:rsid w:val="00A96C7F"/>
    <w:rsid w:val="00A96F6C"/>
    <w:rsid w:val="00A970C3"/>
    <w:rsid w:val="00A971E7"/>
    <w:rsid w:val="00A9720C"/>
    <w:rsid w:val="00A979DC"/>
    <w:rsid w:val="00A97C1E"/>
    <w:rsid w:val="00A97D15"/>
    <w:rsid w:val="00A97D69"/>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341"/>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6D18"/>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1F2E"/>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40"/>
    <w:rsid w:val="00AB569F"/>
    <w:rsid w:val="00AB5FBD"/>
    <w:rsid w:val="00AB606F"/>
    <w:rsid w:val="00AB62AA"/>
    <w:rsid w:val="00AB62C5"/>
    <w:rsid w:val="00AB62C8"/>
    <w:rsid w:val="00AB62D4"/>
    <w:rsid w:val="00AB657F"/>
    <w:rsid w:val="00AB6740"/>
    <w:rsid w:val="00AB6A71"/>
    <w:rsid w:val="00AB6AD1"/>
    <w:rsid w:val="00AB6C09"/>
    <w:rsid w:val="00AB7044"/>
    <w:rsid w:val="00AB71FC"/>
    <w:rsid w:val="00AB7423"/>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70"/>
    <w:rsid w:val="00AC63E9"/>
    <w:rsid w:val="00AC65E6"/>
    <w:rsid w:val="00AC68C7"/>
    <w:rsid w:val="00AC69D4"/>
    <w:rsid w:val="00AC6BD3"/>
    <w:rsid w:val="00AC6C27"/>
    <w:rsid w:val="00AC6C49"/>
    <w:rsid w:val="00AC6D6E"/>
    <w:rsid w:val="00AC6F25"/>
    <w:rsid w:val="00AC7233"/>
    <w:rsid w:val="00AC7244"/>
    <w:rsid w:val="00AC72F0"/>
    <w:rsid w:val="00AC744C"/>
    <w:rsid w:val="00AC7758"/>
    <w:rsid w:val="00AC7779"/>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0E07"/>
    <w:rsid w:val="00AE138B"/>
    <w:rsid w:val="00AE16B7"/>
    <w:rsid w:val="00AE1D2D"/>
    <w:rsid w:val="00AE1EA8"/>
    <w:rsid w:val="00AE1EDC"/>
    <w:rsid w:val="00AE1FE7"/>
    <w:rsid w:val="00AE2106"/>
    <w:rsid w:val="00AE21CC"/>
    <w:rsid w:val="00AE22E4"/>
    <w:rsid w:val="00AE2503"/>
    <w:rsid w:val="00AE2632"/>
    <w:rsid w:val="00AE27D5"/>
    <w:rsid w:val="00AE28DE"/>
    <w:rsid w:val="00AE28E4"/>
    <w:rsid w:val="00AE2A09"/>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5EE9"/>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EA0"/>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CCB"/>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112"/>
    <w:rsid w:val="00B0131A"/>
    <w:rsid w:val="00B0145A"/>
    <w:rsid w:val="00B014E5"/>
    <w:rsid w:val="00B01619"/>
    <w:rsid w:val="00B0164D"/>
    <w:rsid w:val="00B016BB"/>
    <w:rsid w:val="00B01862"/>
    <w:rsid w:val="00B0189D"/>
    <w:rsid w:val="00B01B24"/>
    <w:rsid w:val="00B01B86"/>
    <w:rsid w:val="00B01E5D"/>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59A"/>
    <w:rsid w:val="00B137DA"/>
    <w:rsid w:val="00B13802"/>
    <w:rsid w:val="00B13A51"/>
    <w:rsid w:val="00B13B8E"/>
    <w:rsid w:val="00B13CA2"/>
    <w:rsid w:val="00B14248"/>
    <w:rsid w:val="00B146AF"/>
    <w:rsid w:val="00B14868"/>
    <w:rsid w:val="00B14B93"/>
    <w:rsid w:val="00B14C48"/>
    <w:rsid w:val="00B14E99"/>
    <w:rsid w:val="00B14EAE"/>
    <w:rsid w:val="00B150F2"/>
    <w:rsid w:val="00B15161"/>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1A"/>
    <w:rsid w:val="00B22FCF"/>
    <w:rsid w:val="00B230B8"/>
    <w:rsid w:val="00B233EC"/>
    <w:rsid w:val="00B2345B"/>
    <w:rsid w:val="00B23811"/>
    <w:rsid w:val="00B238DD"/>
    <w:rsid w:val="00B23DDD"/>
    <w:rsid w:val="00B241FA"/>
    <w:rsid w:val="00B244E4"/>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13F"/>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DEF"/>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1D9"/>
    <w:rsid w:val="00B50575"/>
    <w:rsid w:val="00B5115A"/>
    <w:rsid w:val="00B512FF"/>
    <w:rsid w:val="00B51447"/>
    <w:rsid w:val="00B515E3"/>
    <w:rsid w:val="00B51991"/>
    <w:rsid w:val="00B51AC1"/>
    <w:rsid w:val="00B51CC4"/>
    <w:rsid w:val="00B51DDA"/>
    <w:rsid w:val="00B52318"/>
    <w:rsid w:val="00B52423"/>
    <w:rsid w:val="00B52453"/>
    <w:rsid w:val="00B52692"/>
    <w:rsid w:val="00B52A5C"/>
    <w:rsid w:val="00B52AAC"/>
    <w:rsid w:val="00B52B14"/>
    <w:rsid w:val="00B52B83"/>
    <w:rsid w:val="00B52C97"/>
    <w:rsid w:val="00B52E65"/>
    <w:rsid w:val="00B5301F"/>
    <w:rsid w:val="00B533E5"/>
    <w:rsid w:val="00B53A1A"/>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04"/>
    <w:rsid w:val="00B5672D"/>
    <w:rsid w:val="00B5690E"/>
    <w:rsid w:val="00B56A14"/>
    <w:rsid w:val="00B56DC0"/>
    <w:rsid w:val="00B56F06"/>
    <w:rsid w:val="00B5708F"/>
    <w:rsid w:val="00B5717D"/>
    <w:rsid w:val="00B571A9"/>
    <w:rsid w:val="00B574DE"/>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CC5"/>
    <w:rsid w:val="00B61EE4"/>
    <w:rsid w:val="00B62416"/>
    <w:rsid w:val="00B6260F"/>
    <w:rsid w:val="00B62638"/>
    <w:rsid w:val="00B6283F"/>
    <w:rsid w:val="00B6314A"/>
    <w:rsid w:val="00B635A1"/>
    <w:rsid w:val="00B6378E"/>
    <w:rsid w:val="00B63A52"/>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EC5"/>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C64"/>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304"/>
    <w:rsid w:val="00B759FD"/>
    <w:rsid w:val="00B75A44"/>
    <w:rsid w:val="00B75AB3"/>
    <w:rsid w:val="00B75AEF"/>
    <w:rsid w:val="00B75CBE"/>
    <w:rsid w:val="00B762E8"/>
    <w:rsid w:val="00B76628"/>
    <w:rsid w:val="00B76A18"/>
    <w:rsid w:val="00B76A4F"/>
    <w:rsid w:val="00B76E90"/>
    <w:rsid w:val="00B77001"/>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0F35"/>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5BD"/>
    <w:rsid w:val="00B85693"/>
    <w:rsid w:val="00B8569D"/>
    <w:rsid w:val="00B8574E"/>
    <w:rsid w:val="00B857A9"/>
    <w:rsid w:val="00B857D1"/>
    <w:rsid w:val="00B8590B"/>
    <w:rsid w:val="00B85AAE"/>
    <w:rsid w:val="00B85AFC"/>
    <w:rsid w:val="00B85E4F"/>
    <w:rsid w:val="00B85F90"/>
    <w:rsid w:val="00B86106"/>
    <w:rsid w:val="00B8623F"/>
    <w:rsid w:val="00B86841"/>
    <w:rsid w:val="00B8688F"/>
    <w:rsid w:val="00B86893"/>
    <w:rsid w:val="00B871A8"/>
    <w:rsid w:val="00B871D4"/>
    <w:rsid w:val="00B87331"/>
    <w:rsid w:val="00B87633"/>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5C59"/>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BE4"/>
    <w:rsid w:val="00BA5EAD"/>
    <w:rsid w:val="00BA62EB"/>
    <w:rsid w:val="00BA64F4"/>
    <w:rsid w:val="00BA686E"/>
    <w:rsid w:val="00BA6B35"/>
    <w:rsid w:val="00BA718E"/>
    <w:rsid w:val="00BA71C2"/>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6B9"/>
    <w:rsid w:val="00BC07B5"/>
    <w:rsid w:val="00BC08FF"/>
    <w:rsid w:val="00BC0CA7"/>
    <w:rsid w:val="00BC0E4A"/>
    <w:rsid w:val="00BC0F09"/>
    <w:rsid w:val="00BC1262"/>
    <w:rsid w:val="00BC12BD"/>
    <w:rsid w:val="00BC13F9"/>
    <w:rsid w:val="00BC14CB"/>
    <w:rsid w:val="00BC1501"/>
    <w:rsid w:val="00BC15AE"/>
    <w:rsid w:val="00BC1656"/>
    <w:rsid w:val="00BC170F"/>
    <w:rsid w:val="00BC17CF"/>
    <w:rsid w:val="00BC1A64"/>
    <w:rsid w:val="00BC1CFD"/>
    <w:rsid w:val="00BC1E13"/>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988"/>
    <w:rsid w:val="00BC3B97"/>
    <w:rsid w:val="00BC3CF0"/>
    <w:rsid w:val="00BC3D31"/>
    <w:rsid w:val="00BC3EB4"/>
    <w:rsid w:val="00BC3FBB"/>
    <w:rsid w:val="00BC4003"/>
    <w:rsid w:val="00BC445F"/>
    <w:rsid w:val="00BC4625"/>
    <w:rsid w:val="00BC4741"/>
    <w:rsid w:val="00BC4916"/>
    <w:rsid w:val="00BC4CBC"/>
    <w:rsid w:val="00BC4CFE"/>
    <w:rsid w:val="00BC50B8"/>
    <w:rsid w:val="00BC50EB"/>
    <w:rsid w:val="00BC5238"/>
    <w:rsid w:val="00BC5804"/>
    <w:rsid w:val="00BC61FC"/>
    <w:rsid w:val="00BC64CB"/>
    <w:rsid w:val="00BC66F0"/>
    <w:rsid w:val="00BC67A0"/>
    <w:rsid w:val="00BC6985"/>
    <w:rsid w:val="00BC6A64"/>
    <w:rsid w:val="00BC6B74"/>
    <w:rsid w:val="00BC6C3C"/>
    <w:rsid w:val="00BC6D02"/>
    <w:rsid w:val="00BC6EBF"/>
    <w:rsid w:val="00BC7211"/>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4D4A"/>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0A4"/>
    <w:rsid w:val="00BF0622"/>
    <w:rsid w:val="00BF074E"/>
    <w:rsid w:val="00BF0CCD"/>
    <w:rsid w:val="00BF147A"/>
    <w:rsid w:val="00BF14CD"/>
    <w:rsid w:val="00BF1CD9"/>
    <w:rsid w:val="00BF1D3F"/>
    <w:rsid w:val="00BF24A5"/>
    <w:rsid w:val="00BF25F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B23"/>
    <w:rsid w:val="00BF3D88"/>
    <w:rsid w:val="00BF3EB7"/>
    <w:rsid w:val="00BF3F71"/>
    <w:rsid w:val="00BF40E3"/>
    <w:rsid w:val="00BF4505"/>
    <w:rsid w:val="00BF4745"/>
    <w:rsid w:val="00BF4832"/>
    <w:rsid w:val="00BF492E"/>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AEA"/>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7BC"/>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35B"/>
    <w:rsid w:val="00C26462"/>
    <w:rsid w:val="00C26473"/>
    <w:rsid w:val="00C265E4"/>
    <w:rsid w:val="00C268A2"/>
    <w:rsid w:val="00C2700C"/>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0CC"/>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6F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70"/>
    <w:rsid w:val="00C43FDA"/>
    <w:rsid w:val="00C44690"/>
    <w:rsid w:val="00C446E3"/>
    <w:rsid w:val="00C4471D"/>
    <w:rsid w:val="00C449CD"/>
    <w:rsid w:val="00C449F3"/>
    <w:rsid w:val="00C44B95"/>
    <w:rsid w:val="00C44BDC"/>
    <w:rsid w:val="00C450E8"/>
    <w:rsid w:val="00C45411"/>
    <w:rsid w:val="00C45526"/>
    <w:rsid w:val="00C455A5"/>
    <w:rsid w:val="00C45700"/>
    <w:rsid w:val="00C458E0"/>
    <w:rsid w:val="00C45928"/>
    <w:rsid w:val="00C4594A"/>
    <w:rsid w:val="00C45960"/>
    <w:rsid w:val="00C45B8F"/>
    <w:rsid w:val="00C45CBE"/>
    <w:rsid w:val="00C462CC"/>
    <w:rsid w:val="00C464CF"/>
    <w:rsid w:val="00C4672F"/>
    <w:rsid w:val="00C46E7A"/>
    <w:rsid w:val="00C47008"/>
    <w:rsid w:val="00C4706E"/>
    <w:rsid w:val="00C47290"/>
    <w:rsid w:val="00C47344"/>
    <w:rsid w:val="00C473EE"/>
    <w:rsid w:val="00C474F3"/>
    <w:rsid w:val="00C4760C"/>
    <w:rsid w:val="00C4776D"/>
    <w:rsid w:val="00C479EC"/>
    <w:rsid w:val="00C47AD7"/>
    <w:rsid w:val="00C47AEA"/>
    <w:rsid w:val="00C47B05"/>
    <w:rsid w:val="00C47B4C"/>
    <w:rsid w:val="00C47C11"/>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4FBC"/>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E49"/>
    <w:rsid w:val="00C61F0A"/>
    <w:rsid w:val="00C61F8F"/>
    <w:rsid w:val="00C6235C"/>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945"/>
    <w:rsid w:val="00C70A32"/>
    <w:rsid w:val="00C70D07"/>
    <w:rsid w:val="00C710BB"/>
    <w:rsid w:val="00C71104"/>
    <w:rsid w:val="00C7132E"/>
    <w:rsid w:val="00C7143E"/>
    <w:rsid w:val="00C71535"/>
    <w:rsid w:val="00C7154E"/>
    <w:rsid w:val="00C715D9"/>
    <w:rsid w:val="00C719A7"/>
    <w:rsid w:val="00C71E32"/>
    <w:rsid w:val="00C722B9"/>
    <w:rsid w:val="00C728BF"/>
    <w:rsid w:val="00C72A07"/>
    <w:rsid w:val="00C72BB1"/>
    <w:rsid w:val="00C72CAB"/>
    <w:rsid w:val="00C72D37"/>
    <w:rsid w:val="00C72FCD"/>
    <w:rsid w:val="00C7333E"/>
    <w:rsid w:val="00C73422"/>
    <w:rsid w:val="00C73469"/>
    <w:rsid w:val="00C735C8"/>
    <w:rsid w:val="00C73651"/>
    <w:rsid w:val="00C736D9"/>
    <w:rsid w:val="00C73A1E"/>
    <w:rsid w:val="00C73A4E"/>
    <w:rsid w:val="00C73C9C"/>
    <w:rsid w:val="00C73EEF"/>
    <w:rsid w:val="00C7427C"/>
    <w:rsid w:val="00C74467"/>
    <w:rsid w:val="00C747C7"/>
    <w:rsid w:val="00C74869"/>
    <w:rsid w:val="00C748F9"/>
    <w:rsid w:val="00C74C41"/>
    <w:rsid w:val="00C74DE5"/>
    <w:rsid w:val="00C7574A"/>
    <w:rsid w:val="00C758F9"/>
    <w:rsid w:val="00C75A5B"/>
    <w:rsid w:val="00C75D27"/>
    <w:rsid w:val="00C7629C"/>
    <w:rsid w:val="00C762A2"/>
    <w:rsid w:val="00C76A10"/>
    <w:rsid w:val="00C76BA9"/>
    <w:rsid w:val="00C76C08"/>
    <w:rsid w:val="00C76CB9"/>
    <w:rsid w:val="00C76F6C"/>
    <w:rsid w:val="00C76F98"/>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216"/>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A2"/>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0FAF"/>
    <w:rsid w:val="00CA189C"/>
    <w:rsid w:val="00CA19F1"/>
    <w:rsid w:val="00CA1B94"/>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4E9"/>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C2E"/>
    <w:rsid w:val="00CB5E45"/>
    <w:rsid w:val="00CB5ECF"/>
    <w:rsid w:val="00CB5F14"/>
    <w:rsid w:val="00CB6A08"/>
    <w:rsid w:val="00CB6B34"/>
    <w:rsid w:val="00CB6DB9"/>
    <w:rsid w:val="00CB7328"/>
    <w:rsid w:val="00CB736D"/>
    <w:rsid w:val="00CB7395"/>
    <w:rsid w:val="00CB745A"/>
    <w:rsid w:val="00CB74E7"/>
    <w:rsid w:val="00CB7613"/>
    <w:rsid w:val="00CB7734"/>
    <w:rsid w:val="00CB7CF2"/>
    <w:rsid w:val="00CB7D0B"/>
    <w:rsid w:val="00CB7D2B"/>
    <w:rsid w:val="00CB7F7A"/>
    <w:rsid w:val="00CC0213"/>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01"/>
    <w:rsid w:val="00CC6131"/>
    <w:rsid w:val="00CC6252"/>
    <w:rsid w:val="00CC628B"/>
    <w:rsid w:val="00CC63CA"/>
    <w:rsid w:val="00CC65D4"/>
    <w:rsid w:val="00CC6C0F"/>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9A5"/>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119"/>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2E27"/>
    <w:rsid w:val="00CF311F"/>
    <w:rsid w:val="00CF31BA"/>
    <w:rsid w:val="00CF321A"/>
    <w:rsid w:val="00CF32A9"/>
    <w:rsid w:val="00CF3424"/>
    <w:rsid w:val="00CF3474"/>
    <w:rsid w:val="00CF3801"/>
    <w:rsid w:val="00CF3B50"/>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6A3"/>
    <w:rsid w:val="00CF6896"/>
    <w:rsid w:val="00CF6C11"/>
    <w:rsid w:val="00CF6D4A"/>
    <w:rsid w:val="00CF6D52"/>
    <w:rsid w:val="00CF6EE7"/>
    <w:rsid w:val="00CF6F12"/>
    <w:rsid w:val="00CF70A1"/>
    <w:rsid w:val="00CF76CE"/>
    <w:rsid w:val="00CF7B4D"/>
    <w:rsid w:val="00CF7D1A"/>
    <w:rsid w:val="00CF7E0C"/>
    <w:rsid w:val="00D005EE"/>
    <w:rsid w:val="00D00672"/>
    <w:rsid w:val="00D0094A"/>
    <w:rsid w:val="00D00A38"/>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6E0"/>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B81"/>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960"/>
    <w:rsid w:val="00D14AC3"/>
    <w:rsid w:val="00D14E89"/>
    <w:rsid w:val="00D14EB8"/>
    <w:rsid w:val="00D14F9B"/>
    <w:rsid w:val="00D15014"/>
    <w:rsid w:val="00D158AF"/>
    <w:rsid w:val="00D15B25"/>
    <w:rsid w:val="00D15B9E"/>
    <w:rsid w:val="00D161A8"/>
    <w:rsid w:val="00D161DF"/>
    <w:rsid w:val="00D16278"/>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99F"/>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B65"/>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EDD"/>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3FFD"/>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50D"/>
    <w:rsid w:val="00D47617"/>
    <w:rsid w:val="00D47777"/>
    <w:rsid w:val="00D47A99"/>
    <w:rsid w:val="00D47EE1"/>
    <w:rsid w:val="00D47F04"/>
    <w:rsid w:val="00D47FFB"/>
    <w:rsid w:val="00D50080"/>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4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1"/>
    <w:rsid w:val="00D54704"/>
    <w:rsid w:val="00D548E7"/>
    <w:rsid w:val="00D548EF"/>
    <w:rsid w:val="00D54A1C"/>
    <w:rsid w:val="00D54D60"/>
    <w:rsid w:val="00D54E2A"/>
    <w:rsid w:val="00D55206"/>
    <w:rsid w:val="00D55315"/>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749"/>
    <w:rsid w:val="00D5779C"/>
    <w:rsid w:val="00D57AA5"/>
    <w:rsid w:val="00D6043A"/>
    <w:rsid w:val="00D60584"/>
    <w:rsid w:val="00D60AC7"/>
    <w:rsid w:val="00D60C5C"/>
    <w:rsid w:val="00D60D7B"/>
    <w:rsid w:val="00D60F39"/>
    <w:rsid w:val="00D612D3"/>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20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09A"/>
    <w:rsid w:val="00D70194"/>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E32"/>
    <w:rsid w:val="00D72FC1"/>
    <w:rsid w:val="00D73026"/>
    <w:rsid w:val="00D733F2"/>
    <w:rsid w:val="00D735CD"/>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52"/>
    <w:rsid w:val="00D76A84"/>
    <w:rsid w:val="00D76C9D"/>
    <w:rsid w:val="00D76CEC"/>
    <w:rsid w:val="00D7702D"/>
    <w:rsid w:val="00D77036"/>
    <w:rsid w:val="00D770D2"/>
    <w:rsid w:val="00D77356"/>
    <w:rsid w:val="00D776AC"/>
    <w:rsid w:val="00D77956"/>
    <w:rsid w:val="00D77C7F"/>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0C1"/>
    <w:rsid w:val="00D851C8"/>
    <w:rsid w:val="00D85202"/>
    <w:rsid w:val="00D8570F"/>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27E"/>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833"/>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7C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45C"/>
    <w:rsid w:val="00DA3654"/>
    <w:rsid w:val="00DA3957"/>
    <w:rsid w:val="00DA39B4"/>
    <w:rsid w:val="00DA39F2"/>
    <w:rsid w:val="00DA3C80"/>
    <w:rsid w:val="00DA4089"/>
    <w:rsid w:val="00DA421F"/>
    <w:rsid w:val="00DA4355"/>
    <w:rsid w:val="00DA438C"/>
    <w:rsid w:val="00DA4A17"/>
    <w:rsid w:val="00DA4A34"/>
    <w:rsid w:val="00DA4A45"/>
    <w:rsid w:val="00DA4F5D"/>
    <w:rsid w:val="00DA5153"/>
    <w:rsid w:val="00DA516B"/>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BF2"/>
    <w:rsid w:val="00DB7D25"/>
    <w:rsid w:val="00DC0178"/>
    <w:rsid w:val="00DC0225"/>
    <w:rsid w:val="00DC0354"/>
    <w:rsid w:val="00DC0744"/>
    <w:rsid w:val="00DC10F0"/>
    <w:rsid w:val="00DC14B5"/>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50B"/>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95A"/>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603"/>
    <w:rsid w:val="00DD787D"/>
    <w:rsid w:val="00DD78AF"/>
    <w:rsid w:val="00DD78EB"/>
    <w:rsid w:val="00DD7A01"/>
    <w:rsid w:val="00DD7A2F"/>
    <w:rsid w:val="00DD7EDD"/>
    <w:rsid w:val="00DE0132"/>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A00"/>
    <w:rsid w:val="00DE2BED"/>
    <w:rsid w:val="00DE2F79"/>
    <w:rsid w:val="00DE3204"/>
    <w:rsid w:val="00DE3595"/>
    <w:rsid w:val="00DE37E4"/>
    <w:rsid w:val="00DE3B39"/>
    <w:rsid w:val="00DE3C0A"/>
    <w:rsid w:val="00DE3C58"/>
    <w:rsid w:val="00DE3C7F"/>
    <w:rsid w:val="00DE40A6"/>
    <w:rsid w:val="00DE4204"/>
    <w:rsid w:val="00DE44A4"/>
    <w:rsid w:val="00DE45B2"/>
    <w:rsid w:val="00DE485C"/>
    <w:rsid w:val="00DE4BE7"/>
    <w:rsid w:val="00DE4C59"/>
    <w:rsid w:val="00DE4F42"/>
    <w:rsid w:val="00DE50CD"/>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29C7"/>
    <w:rsid w:val="00DF3183"/>
    <w:rsid w:val="00DF31DC"/>
    <w:rsid w:val="00DF323F"/>
    <w:rsid w:val="00DF324E"/>
    <w:rsid w:val="00DF3331"/>
    <w:rsid w:val="00DF386D"/>
    <w:rsid w:val="00DF3B93"/>
    <w:rsid w:val="00DF3C44"/>
    <w:rsid w:val="00DF4198"/>
    <w:rsid w:val="00DF436D"/>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7CF"/>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0E0C"/>
    <w:rsid w:val="00E1127F"/>
    <w:rsid w:val="00E112C7"/>
    <w:rsid w:val="00E1136C"/>
    <w:rsid w:val="00E118F2"/>
    <w:rsid w:val="00E1191B"/>
    <w:rsid w:val="00E11BFA"/>
    <w:rsid w:val="00E11C78"/>
    <w:rsid w:val="00E11C9E"/>
    <w:rsid w:val="00E11D2D"/>
    <w:rsid w:val="00E11E0C"/>
    <w:rsid w:val="00E11F51"/>
    <w:rsid w:val="00E11FC2"/>
    <w:rsid w:val="00E12093"/>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B60"/>
    <w:rsid w:val="00E13C4F"/>
    <w:rsid w:val="00E13D8C"/>
    <w:rsid w:val="00E13FCD"/>
    <w:rsid w:val="00E14050"/>
    <w:rsid w:val="00E1406C"/>
    <w:rsid w:val="00E1409E"/>
    <w:rsid w:val="00E142D4"/>
    <w:rsid w:val="00E14358"/>
    <w:rsid w:val="00E146B1"/>
    <w:rsid w:val="00E14760"/>
    <w:rsid w:val="00E1488C"/>
    <w:rsid w:val="00E14A87"/>
    <w:rsid w:val="00E14B20"/>
    <w:rsid w:val="00E14B83"/>
    <w:rsid w:val="00E15235"/>
    <w:rsid w:val="00E15616"/>
    <w:rsid w:val="00E156F4"/>
    <w:rsid w:val="00E15B14"/>
    <w:rsid w:val="00E15E8E"/>
    <w:rsid w:val="00E1601F"/>
    <w:rsid w:val="00E161AA"/>
    <w:rsid w:val="00E161E1"/>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17"/>
    <w:rsid w:val="00E200DE"/>
    <w:rsid w:val="00E20135"/>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8E"/>
    <w:rsid w:val="00E24EA8"/>
    <w:rsid w:val="00E2534E"/>
    <w:rsid w:val="00E2587B"/>
    <w:rsid w:val="00E25BA0"/>
    <w:rsid w:val="00E260D9"/>
    <w:rsid w:val="00E26332"/>
    <w:rsid w:val="00E26580"/>
    <w:rsid w:val="00E26632"/>
    <w:rsid w:val="00E267EB"/>
    <w:rsid w:val="00E26871"/>
    <w:rsid w:val="00E26A26"/>
    <w:rsid w:val="00E26ACD"/>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44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8EF"/>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724"/>
    <w:rsid w:val="00E45D91"/>
    <w:rsid w:val="00E462D8"/>
    <w:rsid w:val="00E465CE"/>
    <w:rsid w:val="00E465D4"/>
    <w:rsid w:val="00E465DD"/>
    <w:rsid w:val="00E46645"/>
    <w:rsid w:val="00E46912"/>
    <w:rsid w:val="00E46E0C"/>
    <w:rsid w:val="00E46F2A"/>
    <w:rsid w:val="00E470AC"/>
    <w:rsid w:val="00E473E5"/>
    <w:rsid w:val="00E4759D"/>
    <w:rsid w:val="00E475BF"/>
    <w:rsid w:val="00E4762B"/>
    <w:rsid w:val="00E4769D"/>
    <w:rsid w:val="00E47875"/>
    <w:rsid w:val="00E47EC9"/>
    <w:rsid w:val="00E5006D"/>
    <w:rsid w:val="00E502A2"/>
    <w:rsid w:val="00E50BFF"/>
    <w:rsid w:val="00E50C28"/>
    <w:rsid w:val="00E50D96"/>
    <w:rsid w:val="00E50DEB"/>
    <w:rsid w:val="00E50ED8"/>
    <w:rsid w:val="00E513C8"/>
    <w:rsid w:val="00E514E5"/>
    <w:rsid w:val="00E5196B"/>
    <w:rsid w:val="00E51A81"/>
    <w:rsid w:val="00E52019"/>
    <w:rsid w:val="00E5231F"/>
    <w:rsid w:val="00E52720"/>
    <w:rsid w:val="00E52800"/>
    <w:rsid w:val="00E5282D"/>
    <w:rsid w:val="00E529EB"/>
    <w:rsid w:val="00E52B2C"/>
    <w:rsid w:val="00E52B55"/>
    <w:rsid w:val="00E52BD9"/>
    <w:rsid w:val="00E52DA0"/>
    <w:rsid w:val="00E52E32"/>
    <w:rsid w:val="00E5305B"/>
    <w:rsid w:val="00E53105"/>
    <w:rsid w:val="00E53259"/>
    <w:rsid w:val="00E53283"/>
    <w:rsid w:val="00E53401"/>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1DDF"/>
    <w:rsid w:val="00E625CE"/>
    <w:rsid w:val="00E625EE"/>
    <w:rsid w:val="00E62852"/>
    <w:rsid w:val="00E628B6"/>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5EA2"/>
    <w:rsid w:val="00E66049"/>
    <w:rsid w:val="00E66097"/>
    <w:rsid w:val="00E663B3"/>
    <w:rsid w:val="00E66D4E"/>
    <w:rsid w:val="00E6721B"/>
    <w:rsid w:val="00E673DD"/>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15"/>
    <w:rsid w:val="00E71CAA"/>
    <w:rsid w:val="00E72155"/>
    <w:rsid w:val="00E725AB"/>
    <w:rsid w:val="00E725AF"/>
    <w:rsid w:val="00E72ACB"/>
    <w:rsid w:val="00E72F68"/>
    <w:rsid w:val="00E73084"/>
    <w:rsid w:val="00E73219"/>
    <w:rsid w:val="00E73331"/>
    <w:rsid w:val="00E73493"/>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880"/>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DF8"/>
    <w:rsid w:val="00E85EE4"/>
    <w:rsid w:val="00E86175"/>
    <w:rsid w:val="00E8692C"/>
    <w:rsid w:val="00E8698C"/>
    <w:rsid w:val="00E86BD6"/>
    <w:rsid w:val="00E870DC"/>
    <w:rsid w:val="00E870EC"/>
    <w:rsid w:val="00E87156"/>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4D"/>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C3B"/>
    <w:rsid w:val="00E93E06"/>
    <w:rsid w:val="00E93F3D"/>
    <w:rsid w:val="00E940C1"/>
    <w:rsid w:val="00E941EC"/>
    <w:rsid w:val="00E943CF"/>
    <w:rsid w:val="00E94796"/>
    <w:rsid w:val="00E94E60"/>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26"/>
    <w:rsid w:val="00EC1082"/>
    <w:rsid w:val="00EC1569"/>
    <w:rsid w:val="00EC15D9"/>
    <w:rsid w:val="00EC16EA"/>
    <w:rsid w:val="00EC1B04"/>
    <w:rsid w:val="00EC1FA1"/>
    <w:rsid w:val="00EC2016"/>
    <w:rsid w:val="00EC205F"/>
    <w:rsid w:val="00EC2291"/>
    <w:rsid w:val="00EC30BE"/>
    <w:rsid w:val="00EC326F"/>
    <w:rsid w:val="00EC3339"/>
    <w:rsid w:val="00EC36A6"/>
    <w:rsid w:val="00EC382F"/>
    <w:rsid w:val="00EC38C6"/>
    <w:rsid w:val="00EC396F"/>
    <w:rsid w:val="00EC39AA"/>
    <w:rsid w:val="00EC3CC2"/>
    <w:rsid w:val="00EC3DD0"/>
    <w:rsid w:val="00EC3E68"/>
    <w:rsid w:val="00EC4264"/>
    <w:rsid w:val="00EC4A43"/>
    <w:rsid w:val="00EC4C3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0B"/>
    <w:rsid w:val="00ED0A31"/>
    <w:rsid w:val="00ED0B46"/>
    <w:rsid w:val="00ED0CCE"/>
    <w:rsid w:val="00ED105F"/>
    <w:rsid w:val="00ED1115"/>
    <w:rsid w:val="00ED11DC"/>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5F2"/>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A61"/>
    <w:rsid w:val="00EE4EEF"/>
    <w:rsid w:val="00EE507F"/>
    <w:rsid w:val="00EE50E5"/>
    <w:rsid w:val="00EE5235"/>
    <w:rsid w:val="00EE5238"/>
    <w:rsid w:val="00EE5372"/>
    <w:rsid w:val="00EE53FA"/>
    <w:rsid w:val="00EE56B1"/>
    <w:rsid w:val="00EE56D0"/>
    <w:rsid w:val="00EE56E9"/>
    <w:rsid w:val="00EE57DA"/>
    <w:rsid w:val="00EE5CFD"/>
    <w:rsid w:val="00EE5D0F"/>
    <w:rsid w:val="00EE5E26"/>
    <w:rsid w:val="00EE5F5A"/>
    <w:rsid w:val="00EE60D9"/>
    <w:rsid w:val="00EE6245"/>
    <w:rsid w:val="00EE62AC"/>
    <w:rsid w:val="00EE63CE"/>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3CC1"/>
    <w:rsid w:val="00EF422D"/>
    <w:rsid w:val="00EF4248"/>
    <w:rsid w:val="00EF4580"/>
    <w:rsid w:val="00EF460F"/>
    <w:rsid w:val="00EF46AC"/>
    <w:rsid w:val="00EF475D"/>
    <w:rsid w:val="00EF49BA"/>
    <w:rsid w:val="00EF4A7C"/>
    <w:rsid w:val="00EF4C21"/>
    <w:rsid w:val="00EF4D66"/>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1D2D"/>
    <w:rsid w:val="00F02089"/>
    <w:rsid w:val="00F02381"/>
    <w:rsid w:val="00F02594"/>
    <w:rsid w:val="00F02785"/>
    <w:rsid w:val="00F029FC"/>
    <w:rsid w:val="00F02AF4"/>
    <w:rsid w:val="00F02C8B"/>
    <w:rsid w:val="00F038A9"/>
    <w:rsid w:val="00F0390F"/>
    <w:rsid w:val="00F039D0"/>
    <w:rsid w:val="00F03B91"/>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15"/>
    <w:rsid w:val="00F06B9B"/>
    <w:rsid w:val="00F06E8B"/>
    <w:rsid w:val="00F075E1"/>
    <w:rsid w:val="00F078E5"/>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3F04"/>
    <w:rsid w:val="00F14211"/>
    <w:rsid w:val="00F1451F"/>
    <w:rsid w:val="00F145FD"/>
    <w:rsid w:val="00F14657"/>
    <w:rsid w:val="00F14940"/>
    <w:rsid w:val="00F14A8E"/>
    <w:rsid w:val="00F14E83"/>
    <w:rsid w:val="00F14F68"/>
    <w:rsid w:val="00F15175"/>
    <w:rsid w:val="00F15181"/>
    <w:rsid w:val="00F1564A"/>
    <w:rsid w:val="00F15B0F"/>
    <w:rsid w:val="00F15ED2"/>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196"/>
    <w:rsid w:val="00F22405"/>
    <w:rsid w:val="00F2262F"/>
    <w:rsid w:val="00F22AED"/>
    <w:rsid w:val="00F22D72"/>
    <w:rsid w:val="00F22DF6"/>
    <w:rsid w:val="00F22F06"/>
    <w:rsid w:val="00F232E5"/>
    <w:rsid w:val="00F2332E"/>
    <w:rsid w:val="00F23358"/>
    <w:rsid w:val="00F233F9"/>
    <w:rsid w:val="00F23590"/>
    <w:rsid w:val="00F23656"/>
    <w:rsid w:val="00F23887"/>
    <w:rsid w:val="00F238D8"/>
    <w:rsid w:val="00F239C9"/>
    <w:rsid w:val="00F23A1A"/>
    <w:rsid w:val="00F23C52"/>
    <w:rsid w:val="00F24179"/>
    <w:rsid w:val="00F2425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A33"/>
    <w:rsid w:val="00F27BEF"/>
    <w:rsid w:val="00F27BF7"/>
    <w:rsid w:val="00F27DF9"/>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301"/>
    <w:rsid w:val="00F326F2"/>
    <w:rsid w:val="00F3278B"/>
    <w:rsid w:val="00F327C4"/>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4FD"/>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859"/>
    <w:rsid w:val="00F47F39"/>
    <w:rsid w:val="00F47F70"/>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1FBD"/>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095"/>
    <w:rsid w:val="00F5517F"/>
    <w:rsid w:val="00F552F2"/>
    <w:rsid w:val="00F5541B"/>
    <w:rsid w:val="00F55876"/>
    <w:rsid w:val="00F55985"/>
    <w:rsid w:val="00F55C5E"/>
    <w:rsid w:val="00F55D34"/>
    <w:rsid w:val="00F5606B"/>
    <w:rsid w:val="00F560DB"/>
    <w:rsid w:val="00F564AF"/>
    <w:rsid w:val="00F564D6"/>
    <w:rsid w:val="00F565A1"/>
    <w:rsid w:val="00F566EF"/>
    <w:rsid w:val="00F56AC2"/>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0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DDE"/>
    <w:rsid w:val="00F70DF1"/>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6E"/>
    <w:rsid w:val="00F72C89"/>
    <w:rsid w:val="00F72DF6"/>
    <w:rsid w:val="00F7303C"/>
    <w:rsid w:val="00F73168"/>
    <w:rsid w:val="00F731D9"/>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37"/>
    <w:rsid w:val="00F80FFC"/>
    <w:rsid w:val="00F8117C"/>
    <w:rsid w:val="00F815CB"/>
    <w:rsid w:val="00F81621"/>
    <w:rsid w:val="00F81B0B"/>
    <w:rsid w:val="00F81B84"/>
    <w:rsid w:val="00F81C4A"/>
    <w:rsid w:val="00F81CE7"/>
    <w:rsid w:val="00F81F51"/>
    <w:rsid w:val="00F81F7A"/>
    <w:rsid w:val="00F81FEF"/>
    <w:rsid w:val="00F821E7"/>
    <w:rsid w:val="00F82247"/>
    <w:rsid w:val="00F822CB"/>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96B"/>
    <w:rsid w:val="00F959D3"/>
    <w:rsid w:val="00F95B52"/>
    <w:rsid w:val="00F95C29"/>
    <w:rsid w:val="00F95E31"/>
    <w:rsid w:val="00F9602A"/>
    <w:rsid w:val="00F96166"/>
    <w:rsid w:val="00F965F7"/>
    <w:rsid w:val="00F96718"/>
    <w:rsid w:val="00F9672D"/>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88"/>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C6"/>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C1A"/>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0B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BA6"/>
    <w:rsid w:val="00FC5CFA"/>
    <w:rsid w:val="00FC5D42"/>
    <w:rsid w:val="00FC610F"/>
    <w:rsid w:val="00FC611D"/>
    <w:rsid w:val="00FC6124"/>
    <w:rsid w:val="00FC63A1"/>
    <w:rsid w:val="00FC640E"/>
    <w:rsid w:val="00FC691E"/>
    <w:rsid w:val="00FC6A14"/>
    <w:rsid w:val="00FC6A73"/>
    <w:rsid w:val="00FC6B2A"/>
    <w:rsid w:val="00FC6BEE"/>
    <w:rsid w:val="00FC6C20"/>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3CC"/>
    <w:rsid w:val="00FD6581"/>
    <w:rsid w:val="00FD66B1"/>
    <w:rsid w:val="00FD673B"/>
    <w:rsid w:val="00FD6CD4"/>
    <w:rsid w:val="00FD6E52"/>
    <w:rsid w:val="00FD71AD"/>
    <w:rsid w:val="00FD7662"/>
    <w:rsid w:val="00FD7B93"/>
    <w:rsid w:val="00FE0076"/>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0CF"/>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B8A"/>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55"/>
    <w:rsid w:val="00FE70C1"/>
    <w:rsid w:val="00FE7326"/>
    <w:rsid w:val="00FE751C"/>
    <w:rsid w:val="00FE769D"/>
    <w:rsid w:val="00FE7A8C"/>
    <w:rsid w:val="00FE7B67"/>
    <w:rsid w:val="00FE7C6A"/>
    <w:rsid w:val="00FE7CA4"/>
    <w:rsid w:val="00FE7DC0"/>
    <w:rsid w:val="00FE7FD9"/>
    <w:rsid w:val="00FF0746"/>
    <w:rsid w:val="00FF077B"/>
    <w:rsid w:val="00FF07FA"/>
    <w:rsid w:val="00FF0820"/>
    <w:rsid w:val="00FF0AF1"/>
    <w:rsid w:val="00FF0BE0"/>
    <w:rsid w:val="00FF0ED5"/>
    <w:rsid w:val="00FF11E6"/>
    <w:rsid w:val="00FF150D"/>
    <w:rsid w:val="00FF1528"/>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150"/>
    <w:rsid w:val="00FF6267"/>
    <w:rsid w:val="00FF6292"/>
    <w:rsid w:val="00FF636A"/>
    <w:rsid w:val="00FF636F"/>
    <w:rsid w:val="00FF64B9"/>
    <w:rsid w:val="00FF6584"/>
    <w:rsid w:val="00FF66D8"/>
    <w:rsid w:val="00FF66F5"/>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uiPriority="0"/>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rsid w:val="00DE5D3F"/>
    <w:rPr>
      <w:rFonts w:cs="Times New Roman"/>
      <w:sz w:val="16"/>
      <w:szCs w:val="16"/>
    </w:rPr>
  </w:style>
  <w:style w:type="paragraph" w:styleId="CommentText">
    <w:name w:val="annotation text"/>
    <w:basedOn w:val="Normal"/>
    <w:link w:val="CommentTextChar"/>
    <w:rsid w:val="00DE5D3F"/>
  </w:style>
  <w:style w:type="character" w:customStyle="1" w:styleId="CommentTextChar">
    <w:name w:val="Comment Text Char"/>
    <w:link w:val="CommentText"/>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3"/>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0" w:qFormat="1"/>
    <w:lsdException w:name="heading 8" w:semiHidden="0" w:uiPriority="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uiPriority="0"/>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1"/>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rsid w:val="00DE5D3F"/>
    <w:rPr>
      <w:rFonts w:cs="Times New Roman"/>
      <w:sz w:val="16"/>
      <w:szCs w:val="16"/>
    </w:rPr>
  </w:style>
  <w:style w:type="paragraph" w:styleId="CommentText">
    <w:name w:val="annotation text"/>
    <w:basedOn w:val="Normal"/>
    <w:link w:val="CommentTextChar"/>
    <w:rsid w:val="00DE5D3F"/>
  </w:style>
  <w:style w:type="character" w:customStyle="1" w:styleId="CommentTextChar">
    <w:name w:val="Comment Text Char"/>
    <w:link w:val="CommentText"/>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5"/>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1"/>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2"/>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9"/>
      </w:numPr>
      <w:tabs>
        <w:tab w:val="num" w:pos="720"/>
      </w:tabs>
      <w:ind w:left="1598" w:hanging="403"/>
    </w:pPr>
  </w:style>
  <w:style w:type="paragraph" w:customStyle="1" w:styleId="AVCBulletlevel5">
    <w:name w:val="AVC Bullet level 5"/>
    <w:basedOn w:val="AVCBulletlevel1CharChar"/>
    <w:uiPriority w:val="99"/>
    <w:rsid w:val="001533A7"/>
    <w:pPr>
      <w:numPr>
        <w:numId w:val="20"/>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3"/>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4"/>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5"/>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5"/>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7"/>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9"/>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0"/>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0"/>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5"/>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8"/>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6"/>
      </w:numPr>
    </w:pPr>
  </w:style>
  <w:style w:type="numbering" w:customStyle="1" w:styleId="SVCIndent">
    <w:name w:val="SVC Indent"/>
    <w:rsid w:val="001533A7"/>
    <w:pPr>
      <w:numPr>
        <w:numId w:val="26"/>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1"/>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2"/>
      </w:numPr>
      <w:tabs>
        <w:tab w:val="left" w:pos="794"/>
      </w:tabs>
    </w:pPr>
  </w:style>
  <w:style w:type="paragraph" w:customStyle="1" w:styleId="4H1">
    <w:name w:val="4H1"/>
    <w:basedOn w:val="3N"/>
    <w:link w:val="4H1Char"/>
    <w:qFormat/>
    <w:rsid w:val="001533A7"/>
    <w:pPr>
      <w:numPr>
        <w:ilvl w:val="1"/>
        <w:numId w:val="32"/>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2"/>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4E7673"/>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582B8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FE007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15719688">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934678974">
      <w:bodyDiv w:val="1"/>
      <w:marLeft w:val="150"/>
      <w:marRight w:val="150"/>
      <w:marTop w:val="150"/>
      <w:marBottom w:val="15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2741368">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hyperlink" Target="http://phenix.int-evry.fr/jct/doc_end_user/current_document.php?id=8878" TargetMode="External"/><Relationship Id="rId39" Type="http://schemas.openxmlformats.org/officeDocument/2006/relationships/hyperlink" Target="http://phenix.int-evry.fr/jct/doc_end_user/current_document.php?id=8371" TargetMode="External"/><Relationship Id="rId21" Type="http://schemas.openxmlformats.org/officeDocument/2006/relationships/hyperlink" Target="http://phenix.it-sudparis.eu/jct2/doc_end_user/current_document.php?id=2097" TargetMode="External"/><Relationship Id="rId34" Type="http://schemas.openxmlformats.org/officeDocument/2006/relationships/hyperlink" Target="http://phenix.int-evry.fr/jct/doc_end_user/current_document.php?id=8826" TargetMode="External"/><Relationship Id="rId42" Type="http://schemas.openxmlformats.org/officeDocument/2006/relationships/hyperlink" Target="http://phenix.int-evry.fr/jct/doc_end_user/current_document.php?id=8316" TargetMode="External"/><Relationship Id="rId47" Type="http://schemas.openxmlformats.org/officeDocument/2006/relationships/hyperlink" Target="http://phenix.int-evry.fr/jct/doc_end_user/current_document.php?id=7824" TargetMode="External"/><Relationship Id="rId50" Type="http://schemas.openxmlformats.org/officeDocument/2006/relationships/hyperlink" Target="http://phenix.int-evry.fr/jct/doc_end_user/current_document.php?id=7855" TargetMode="External"/><Relationship Id="rId55" Type="http://schemas.openxmlformats.org/officeDocument/2006/relationships/hyperlink" Target="http://phenix.it-sudparis.eu/jct2/doc_end_user/current_document.php?id=1028" TargetMode="External"/><Relationship Id="rId63" Type="http://schemas.openxmlformats.org/officeDocument/2006/relationships/hyperlink" Target="http://phenix.int-evry.fr/jct/doc_end_user/current_document.php?id=7384" TargetMode="External"/><Relationship Id="rId68" Type="http://schemas.openxmlformats.org/officeDocument/2006/relationships/footer" Target="footer2.xml"/><Relationship Id="rId76" Type="http://schemas.openxmlformats.org/officeDocument/2006/relationships/oleObject" Target="embeddings/oleObject4.bin"/><Relationship Id="rId84" Type="http://schemas.openxmlformats.org/officeDocument/2006/relationships/footer" Target="footer3.xml"/><Relationship Id="rId89" Type="http://schemas.microsoft.com/office/2011/relationships/commentsExtended" Target="commentsExtended.xml"/><Relationship Id="rId7" Type="http://schemas.microsoft.com/office/2007/relationships/stylesWithEffects" Target="stylesWithEffects.xml"/><Relationship Id="rId71"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9" Type="http://schemas.openxmlformats.org/officeDocument/2006/relationships/hyperlink" Target="http://phenix.int-evry.fr/jct/doc_end_user/current_document.php?id=8925" TargetMode="External"/><Relationship Id="rId11" Type="http://schemas.openxmlformats.org/officeDocument/2006/relationships/endnotes" Target="endnotes.xml"/><Relationship Id="rId24" Type="http://schemas.openxmlformats.org/officeDocument/2006/relationships/hyperlink" Target="http://phenix.int-evry.fr/jct/doc_end_user/current_document.php?id=8882" TargetMode="External"/><Relationship Id="rId32" Type="http://schemas.openxmlformats.org/officeDocument/2006/relationships/hyperlink" Target="http://phenix.it-sudparis.eu/jct2/doc_end_user/current_document.php?id=1881" TargetMode="External"/><Relationship Id="rId37" Type="http://schemas.openxmlformats.org/officeDocument/2006/relationships/hyperlink" Target="http://phenix.int-evry.fr/jct/doc_end_user/current_document.php?id=8371" TargetMode="External"/><Relationship Id="rId40" Type="http://schemas.openxmlformats.org/officeDocument/2006/relationships/hyperlink" Target="http://phenix.int-evry.fr/jct/doc_end_user/current_document.php?id=8334" TargetMode="External"/><Relationship Id="rId45" Type="http://schemas.openxmlformats.org/officeDocument/2006/relationships/hyperlink" Target="http://phenix.int-evry.fr/jct/doc_end_user/current_document.php?id=7958" TargetMode="External"/><Relationship Id="rId53" Type="http://schemas.openxmlformats.org/officeDocument/2006/relationships/hyperlink" Target="http://phenix.int-evry.fr/jct/doc_end_user/current_document.php?id=7958" TargetMode="External"/><Relationship Id="rId58" Type="http://schemas.openxmlformats.org/officeDocument/2006/relationships/hyperlink" Target="http://phenix.int-evry.fr/jct/doc_end_user/current_document.php?id=7520" TargetMode="External"/><Relationship Id="rId66" Type="http://schemas.openxmlformats.org/officeDocument/2006/relationships/header" Target="header2.xml"/><Relationship Id="rId74" Type="http://schemas.openxmlformats.org/officeDocument/2006/relationships/oleObject" Target="embeddings/oleObject3.bin"/><Relationship Id="rId79" Type="http://schemas.openxmlformats.org/officeDocument/2006/relationships/image" Target="media/image8.png"/><Relationship Id="rId87"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phenix.int-evry.fr/jct/doc_end_user/current_document.php?id=7725" TargetMode="External"/><Relationship Id="rId82" Type="http://schemas.openxmlformats.org/officeDocument/2006/relationships/header" Target="header3.xml"/><Relationship Id="rId19" Type="http://schemas.openxmlformats.org/officeDocument/2006/relationships/hyperlink" Target="mailto:yekuiw@qti.qualcom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hyperlink" Target="http://phenix.it-sudparis.eu/jct2/doc_end_user/current_document.php?id=1881" TargetMode="External"/><Relationship Id="rId27" Type="http://schemas.openxmlformats.org/officeDocument/2006/relationships/hyperlink" Target="http://phenix.int-evry.fr/jct/doc_end_user/current_document.php?id=9081" TargetMode="External"/><Relationship Id="rId30" Type="http://schemas.openxmlformats.org/officeDocument/2006/relationships/hyperlink" Target="http://phenix.int-evry.fr/jct/doc_end_user/current_document.php?id=8852" TargetMode="External"/><Relationship Id="rId35" Type="http://schemas.openxmlformats.org/officeDocument/2006/relationships/hyperlink" Target="http://phenix.int-evry.fr/jct/doc_end_user/current_document.php?id=8148" TargetMode="External"/><Relationship Id="rId43" Type="http://schemas.openxmlformats.org/officeDocument/2006/relationships/hyperlink" Target="http://phenix.int-evry.fr/jct/doc_end_user/current_document.php?id=8311" TargetMode="External"/><Relationship Id="rId48" Type="http://schemas.openxmlformats.org/officeDocument/2006/relationships/hyperlink" Target="http://phenix.it-sudparis.eu/jct2/doc_end_user/current_document.php?id=1354" TargetMode="External"/><Relationship Id="rId56" Type="http://schemas.openxmlformats.org/officeDocument/2006/relationships/hyperlink" Target="http://phenix.int-evry.fr/jct/doc_end_user/current_document.php?id=7560" TargetMode="External"/><Relationship Id="rId64" Type="http://schemas.openxmlformats.org/officeDocument/2006/relationships/hyperlink" Target="http://phenix.it-sudparis.eu/jct2/doc_end_user/current_document.php?id=1028" TargetMode="External"/><Relationship Id="rId69" Type="http://schemas.openxmlformats.org/officeDocument/2006/relationships/image" Target="media/image3.wmf"/><Relationship Id="rId77" Type="http://schemas.openxmlformats.org/officeDocument/2006/relationships/image" Target="media/image7.emf"/><Relationship Id="rId8" Type="http://schemas.openxmlformats.org/officeDocument/2006/relationships/settings" Target="settings.xml"/><Relationship Id="rId51" Type="http://schemas.openxmlformats.org/officeDocument/2006/relationships/hyperlink" Target="http://phenix.int-evry.fr/jct/doc_end_user/current_document.php?id=7827" TargetMode="External"/><Relationship Id="rId72" Type="http://schemas.openxmlformats.org/officeDocument/2006/relationships/oleObject" Target="embeddings/oleObject2.bin"/><Relationship Id="rId80" Type="http://schemas.openxmlformats.org/officeDocument/2006/relationships/image" Target="media/image9.wmf"/><Relationship Id="rId85"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hyperlink" Target="http://phenix.int-evry.fr/jct/doc_end_user/current_document.php?id=8921" TargetMode="External"/><Relationship Id="rId33" Type="http://schemas.openxmlformats.org/officeDocument/2006/relationships/hyperlink" Target="http://phenix.int-evry.fr/jct/doc_end_user/current_document.php?id=8622" TargetMode="External"/><Relationship Id="rId38" Type="http://schemas.openxmlformats.org/officeDocument/2006/relationships/hyperlink" Target="http://phenix.int-evry.fr/jct/doc_end_user/current_document.php?id=8206" TargetMode="External"/><Relationship Id="rId46" Type="http://schemas.openxmlformats.org/officeDocument/2006/relationships/hyperlink" Target="http://phenix.int-evry.fr/jct/doc_end_user/current_document.php?id=7876" TargetMode="External"/><Relationship Id="rId59" Type="http://schemas.openxmlformats.org/officeDocument/2006/relationships/hyperlink" Target="http://phenix.int-evry.fr/jct/doc_end_user/current_document.php?id=7560" TargetMode="External"/><Relationship Id="rId67" Type="http://schemas.openxmlformats.org/officeDocument/2006/relationships/footer" Target="footer1.xml"/><Relationship Id="rId20" Type="http://schemas.openxmlformats.org/officeDocument/2006/relationships/hyperlink" Target="http://phenix.int-evry.fr/jct/doc_end_user/current_document.php?id=8839" TargetMode="External"/><Relationship Id="rId41" Type="http://schemas.openxmlformats.org/officeDocument/2006/relationships/hyperlink" Target="http://phenix.int-evry.fr/jct/doc_end_user/current_document.php?id=8333" TargetMode="External"/><Relationship Id="rId54" Type="http://schemas.openxmlformats.org/officeDocument/2006/relationships/hyperlink" Target="http://phenix.int-evry.fr/jct/doc_end_user/current_document.php?id=7279" TargetMode="External"/><Relationship Id="rId62" Type="http://schemas.openxmlformats.org/officeDocument/2006/relationships/hyperlink" Target="http://phenix.int-evry.fr/jct/doc_end_user/current_document.php?id=7384" TargetMode="External"/><Relationship Id="rId70" Type="http://schemas.openxmlformats.org/officeDocument/2006/relationships/oleObject" Target="embeddings/oleObject1.bin"/><Relationship Id="rId75" Type="http://schemas.openxmlformats.org/officeDocument/2006/relationships/image" Target="media/image6.emf"/><Relationship Id="rId83" Type="http://schemas.openxmlformats.org/officeDocument/2006/relationships/header" Target="header4.xml"/><Relationship Id="rId9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jill@vidyo.com" TargetMode="External"/><Relationship Id="rId23" Type="http://schemas.openxmlformats.org/officeDocument/2006/relationships/hyperlink" Target="http://phenix.int-evry.fr/jct/doc_end_user/current_document.php?id=8882" TargetMode="External"/><Relationship Id="rId28" Type="http://schemas.openxmlformats.org/officeDocument/2006/relationships/hyperlink" Target="http://phenix.int-evry.fr/jct/doc_end_user/current_document.php?id=9020" TargetMode="External"/><Relationship Id="rId36" Type="http://schemas.openxmlformats.org/officeDocument/2006/relationships/hyperlink" Target="http://phenix.it-sudparis.eu/jct2/doc_end_user/current_document.php?id=1631" TargetMode="External"/><Relationship Id="rId49" Type="http://schemas.openxmlformats.org/officeDocument/2006/relationships/hyperlink" Target="http://phenix.int-evry.fr/jct/doc_end_user/current_document.php?id=7930" TargetMode="External"/><Relationship Id="rId57" Type="http://schemas.openxmlformats.org/officeDocument/2006/relationships/hyperlink" Target="http://phenix.it-sudparis.eu/jct2/doc_end_user/current_document.php?id=1028" TargetMode="External"/><Relationship Id="rId10" Type="http://schemas.openxmlformats.org/officeDocument/2006/relationships/footnotes" Target="footnotes.xml"/><Relationship Id="rId31" Type="http://schemas.openxmlformats.org/officeDocument/2006/relationships/hyperlink" Target="http://phenix.int-evry.fr/jct/doc_end_user/current_document.php?id=8527" TargetMode="External"/><Relationship Id="rId44" Type="http://schemas.openxmlformats.org/officeDocument/2006/relationships/hyperlink" Target="http://phenix.int-evry.fr/jct/doc_end_user/current_document.php?id=8409" TargetMode="External"/><Relationship Id="rId52" Type="http://schemas.openxmlformats.org/officeDocument/2006/relationships/hyperlink" Target="http://phenix.int-evry.fr/jct/doc_end_user/current_document.php?id=7751" TargetMode="External"/><Relationship Id="rId60" Type="http://schemas.openxmlformats.org/officeDocument/2006/relationships/hyperlink" Target="http://phenix.int-evry.fr/jct/doc_end_user/current_document.php?id=7525" TargetMode="External"/><Relationship Id="rId65" Type="http://schemas.openxmlformats.org/officeDocument/2006/relationships/header" Target="header1.xml"/><Relationship Id="rId73" Type="http://schemas.openxmlformats.org/officeDocument/2006/relationships/image" Target="media/image5.emf"/><Relationship Id="rId78" Type="http://schemas.openxmlformats.org/officeDocument/2006/relationships/oleObject" Target="embeddings/oleObject5.bin"/><Relationship Id="rId81" Type="http://schemas.openxmlformats.org/officeDocument/2006/relationships/oleObject" Target="embeddings/oleObject6.bin"/><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09B3C-EE7B-473A-9A2C-82D6820A8CF0}">
  <ds:schemaRefs>
    <ds:schemaRef ds:uri="http://schemas.openxmlformats.org/officeDocument/2006/bibliography"/>
  </ds:schemaRefs>
</ds:datastoreItem>
</file>

<file path=customXml/itemProps2.xml><?xml version="1.0" encoding="utf-8"?>
<ds:datastoreItem xmlns:ds="http://schemas.openxmlformats.org/officeDocument/2006/customXml" ds:itemID="{54F1F442-4D7B-42C7-A12A-ED3EABCA2FB0}">
  <ds:schemaRefs>
    <ds:schemaRef ds:uri="http://schemas.openxmlformats.org/officeDocument/2006/bibliography"/>
  </ds:schemaRefs>
</ds:datastoreItem>
</file>

<file path=customXml/itemProps3.xml><?xml version="1.0" encoding="utf-8"?>
<ds:datastoreItem xmlns:ds="http://schemas.openxmlformats.org/officeDocument/2006/customXml" ds:itemID="{0B2EDE7B-2355-456D-B097-D280855446A4}">
  <ds:schemaRefs>
    <ds:schemaRef ds:uri="http://schemas.openxmlformats.org/officeDocument/2006/bibliography"/>
  </ds:schemaRefs>
</ds:datastoreItem>
</file>

<file path=customXml/itemProps4.xml><?xml version="1.0" encoding="utf-8"?>
<ds:datastoreItem xmlns:ds="http://schemas.openxmlformats.org/officeDocument/2006/customXml" ds:itemID="{2268BBC3-D814-445B-8BD0-B3F12C135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181</Pages>
  <Words>99630</Words>
  <Characters>567891</Characters>
  <Application>Microsoft Office Word</Application>
  <DocSecurity>0</DocSecurity>
  <Lines>4732</Lines>
  <Paragraphs>1332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Qualcomm Incorporated</Company>
  <LinksUpToDate>false</LinksUpToDate>
  <CharactersWithSpaces>666189</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Review JC02</cp:lastModifiedBy>
  <cp:revision>4</cp:revision>
  <cp:lastPrinted>2013-02-13T05:52:00Z</cp:lastPrinted>
  <dcterms:created xsi:type="dcterms:W3CDTF">2014-07-08T03:50:00Z</dcterms:created>
  <dcterms:modified xsi:type="dcterms:W3CDTF">2014-07-08T03:54:00Z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y fmtid="{D5CDD505-2E9C-101B-9397-08002B2CF9AE}" pid="5" name="_AdHocReviewCycleID">
    <vt:i4>-1588761498</vt:i4>
  </property>
  <property fmtid="{D5CDD505-2E9C-101B-9397-08002B2CF9AE}" pid="6" name="_EmailSubject">
    <vt:lpwstr>FW: Clarification for Editor's notes on SEIs</vt:lpwstr>
  </property>
  <property fmtid="{D5CDD505-2E9C-101B-9397-08002B2CF9AE}" pid="7" name="_AuthorEmail">
    <vt:lpwstr>cjianle@qti.qualcomm.com</vt:lpwstr>
  </property>
  <property fmtid="{D5CDD505-2E9C-101B-9397-08002B2CF9AE}" pid="8" name="_AuthorEmailDisplayName">
    <vt:lpwstr>Chen, Jianle</vt:lpwstr>
  </property>
</Properties>
</file>