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367021">
        <w:tc>
          <w:tcPr>
            <w:tcW w:w="6408" w:type="dxa"/>
          </w:tcPr>
          <w:p w:rsidR="006C5D39" w:rsidRPr="00367021" w:rsidRDefault="009700A6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b/>
                <w:szCs w:val="22"/>
                <w:lang w:val="en-CA"/>
              </w:rPr>
              <w:pict>
                <v:group id="_x0000_s1026" style="position:absolute;margin-left:-4.15pt;margin-top:-27.5pt;width:23.3pt;height:24.6pt;z-index:3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3D0D8B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5" behindDoc="0" locked="0" layoutInCell="1" allowOverlap="1" wp14:anchorId="1DC2306B" wp14:editId="3DC836D6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3D0D8B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4" behindDoc="0" locked="0" layoutInCell="1" allowOverlap="1" wp14:anchorId="44EC91E6" wp14:editId="42A5FC72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E61DAC" w:rsidRPr="00367021">
              <w:rPr>
                <w:b/>
                <w:szCs w:val="22"/>
                <w:lang w:val="en-CA"/>
              </w:rPr>
              <w:t xml:space="preserve">Joint </w:t>
            </w:r>
            <w:r w:rsidR="006C5D39" w:rsidRPr="00367021">
              <w:rPr>
                <w:b/>
                <w:szCs w:val="22"/>
                <w:lang w:val="en-CA"/>
              </w:rPr>
              <w:t>Collaborative</w:t>
            </w:r>
            <w:r w:rsidR="00E61DAC" w:rsidRPr="00367021">
              <w:rPr>
                <w:b/>
                <w:szCs w:val="22"/>
                <w:lang w:val="en-CA"/>
              </w:rPr>
              <w:t xml:space="preserve"> Team </w:t>
            </w:r>
            <w:r w:rsidR="006C5D39" w:rsidRPr="00367021">
              <w:rPr>
                <w:b/>
                <w:szCs w:val="22"/>
                <w:lang w:val="en-CA"/>
              </w:rPr>
              <w:t>on Video Coding (JCT-VC)</w:t>
            </w:r>
          </w:p>
          <w:p w:rsidR="00E61DAC" w:rsidRPr="00367021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367021">
              <w:rPr>
                <w:b/>
                <w:szCs w:val="22"/>
                <w:lang w:val="en-CA"/>
              </w:rPr>
              <w:t xml:space="preserve">of </w:t>
            </w:r>
            <w:r w:rsidR="007F1F8B" w:rsidRPr="00367021">
              <w:rPr>
                <w:b/>
                <w:szCs w:val="22"/>
                <w:lang w:val="en-CA"/>
              </w:rPr>
              <w:t>ITU-T SG</w:t>
            </w:r>
            <w:r w:rsidR="005E1AC6" w:rsidRPr="00367021">
              <w:rPr>
                <w:b/>
                <w:szCs w:val="22"/>
                <w:lang w:val="en-CA"/>
              </w:rPr>
              <w:t> </w:t>
            </w:r>
            <w:r w:rsidR="007F1F8B" w:rsidRPr="00367021">
              <w:rPr>
                <w:b/>
                <w:szCs w:val="22"/>
                <w:lang w:val="en-CA"/>
              </w:rPr>
              <w:t>16 WP</w:t>
            </w:r>
            <w:r w:rsidR="005E1AC6" w:rsidRPr="00367021">
              <w:rPr>
                <w:b/>
                <w:szCs w:val="22"/>
                <w:lang w:val="en-CA"/>
              </w:rPr>
              <w:t> </w:t>
            </w:r>
            <w:r w:rsidR="007F1F8B" w:rsidRPr="00367021">
              <w:rPr>
                <w:b/>
                <w:szCs w:val="22"/>
                <w:lang w:val="en-CA"/>
              </w:rPr>
              <w:t>3 and ISO/IEC JTC</w:t>
            </w:r>
            <w:r w:rsidR="005E1AC6" w:rsidRPr="00367021">
              <w:rPr>
                <w:b/>
                <w:szCs w:val="22"/>
                <w:lang w:val="en-CA"/>
              </w:rPr>
              <w:t> </w:t>
            </w:r>
            <w:r w:rsidR="007F1F8B" w:rsidRPr="00367021">
              <w:rPr>
                <w:b/>
                <w:szCs w:val="22"/>
                <w:lang w:val="en-CA"/>
              </w:rPr>
              <w:t>1/SC</w:t>
            </w:r>
            <w:r w:rsidR="005E1AC6" w:rsidRPr="00367021">
              <w:rPr>
                <w:b/>
                <w:szCs w:val="22"/>
                <w:lang w:val="en-CA"/>
              </w:rPr>
              <w:t> </w:t>
            </w:r>
            <w:r w:rsidR="007F1F8B" w:rsidRPr="00367021">
              <w:rPr>
                <w:b/>
                <w:szCs w:val="22"/>
                <w:lang w:val="en-CA"/>
              </w:rPr>
              <w:t>29/WG</w:t>
            </w:r>
            <w:r w:rsidR="005E1AC6" w:rsidRPr="00367021">
              <w:rPr>
                <w:b/>
                <w:szCs w:val="22"/>
                <w:lang w:val="en-CA"/>
              </w:rPr>
              <w:t> </w:t>
            </w:r>
            <w:r w:rsidR="007F1F8B" w:rsidRPr="00367021">
              <w:rPr>
                <w:b/>
                <w:szCs w:val="22"/>
                <w:lang w:val="en-CA"/>
              </w:rPr>
              <w:t>11</w:t>
            </w:r>
          </w:p>
          <w:p w:rsidR="00E61DAC" w:rsidRPr="00367021" w:rsidRDefault="0055488A" w:rsidP="00253D8C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18th Meeting: Sapporo, JP, 30 June – 9 July 2014</w:t>
            </w:r>
          </w:p>
        </w:tc>
        <w:tc>
          <w:tcPr>
            <w:tcW w:w="3168" w:type="dxa"/>
          </w:tcPr>
          <w:p w:rsidR="008A4B4C" w:rsidRPr="00367021" w:rsidRDefault="00E61DAC" w:rsidP="000034D7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367021">
              <w:rPr>
                <w:lang w:val="en-CA"/>
              </w:rPr>
              <w:t>Document</w:t>
            </w:r>
            <w:r w:rsidR="006C5D39" w:rsidRPr="00367021">
              <w:rPr>
                <w:lang w:val="en-CA"/>
              </w:rPr>
              <w:t>: JC</w:t>
            </w:r>
            <w:r w:rsidRPr="00367021">
              <w:rPr>
                <w:lang w:val="en-CA"/>
              </w:rPr>
              <w:t>T</w:t>
            </w:r>
            <w:r w:rsidR="006C5D39" w:rsidRPr="00367021">
              <w:rPr>
                <w:lang w:val="en-CA"/>
              </w:rPr>
              <w:t>VC</w:t>
            </w:r>
            <w:r w:rsidRPr="00367021">
              <w:rPr>
                <w:lang w:val="en-CA"/>
              </w:rPr>
              <w:t>-</w:t>
            </w:r>
            <w:r w:rsidR="0055488A" w:rsidRPr="000034D7">
              <w:rPr>
                <w:lang w:val="en-CA"/>
              </w:rPr>
              <w:t>R0</w:t>
            </w:r>
            <w:r w:rsidR="000034D7">
              <w:rPr>
                <w:lang w:val="en-CA"/>
              </w:rPr>
              <w:t>165</w:t>
            </w:r>
            <w:bookmarkStart w:id="0" w:name="_GoBack"/>
            <w:bookmarkEnd w:id="0"/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E61DAC" w:rsidRPr="00367021">
        <w:tc>
          <w:tcPr>
            <w:tcW w:w="1458" w:type="dxa"/>
          </w:tcPr>
          <w:p w:rsidR="00E61DAC" w:rsidRPr="0036702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67021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367021" w:rsidRDefault="009B2C58" w:rsidP="00897AE0">
            <w:pPr>
              <w:spacing w:before="60" w:after="60"/>
              <w:rPr>
                <w:b/>
                <w:szCs w:val="22"/>
              </w:rPr>
            </w:pPr>
            <w:r>
              <w:rPr>
                <w:b/>
                <w:szCs w:val="22"/>
                <w:lang w:val="en-CA"/>
              </w:rPr>
              <w:t>Non-</w:t>
            </w:r>
            <w:r w:rsidR="00253D8C">
              <w:rPr>
                <w:b/>
                <w:szCs w:val="22"/>
              </w:rPr>
              <w:t>S</w:t>
            </w:r>
            <w:r w:rsidR="00897AE0">
              <w:rPr>
                <w:b/>
                <w:szCs w:val="22"/>
              </w:rPr>
              <w:t>C</w:t>
            </w:r>
            <w:r w:rsidR="00253D8C">
              <w:rPr>
                <w:b/>
                <w:szCs w:val="22"/>
              </w:rPr>
              <w:t>CE1</w:t>
            </w:r>
            <w:r w:rsidR="00D17D3E">
              <w:rPr>
                <w:b/>
                <w:szCs w:val="22"/>
              </w:rPr>
              <w:t xml:space="preserve">: </w:t>
            </w:r>
            <w:r>
              <w:rPr>
                <w:b/>
                <w:szCs w:val="22"/>
              </w:rPr>
              <w:t>Improved</w:t>
            </w:r>
            <w:r w:rsidR="005B6351">
              <w:rPr>
                <w:b/>
                <w:szCs w:val="22"/>
              </w:rPr>
              <w:t xml:space="preserve"> </w:t>
            </w:r>
            <w:r w:rsidR="00897AE0">
              <w:rPr>
                <w:b/>
                <w:szCs w:val="22"/>
              </w:rPr>
              <w:t>intra block copy coding with block vector derivation</w:t>
            </w:r>
          </w:p>
        </w:tc>
      </w:tr>
      <w:tr w:rsidR="00E61DAC" w:rsidRPr="00367021">
        <w:tc>
          <w:tcPr>
            <w:tcW w:w="1458" w:type="dxa"/>
          </w:tcPr>
          <w:p w:rsidR="00E61DAC" w:rsidRPr="0036702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67021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367021" w:rsidRDefault="00775C51">
            <w:pPr>
              <w:spacing w:before="60" w:after="60"/>
              <w:rPr>
                <w:szCs w:val="22"/>
                <w:lang w:val="en-CA"/>
              </w:rPr>
            </w:pPr>
            <w:r w:rsidRPr="00367021">
              <w:rPr>
                <w:szCs w:val="22"/>
              </w:rPr>
              <w:t>Input Document to JCT-VC</w:t>
            </w:r>
          </w:p>
        </w:tc>
      </w:tr>
      <w:tr w:rsidR="00E61DAC" w:rsidRPr="00367021">
        <w:tc>
          <w:tcPr>
            <w:tcW w:w="1458" w:type="dxa"/>
          </w:tcPr>
          <w:p w:rsidR="00E61DAC" w:rsidRPr="0036702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67021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367021" w:rsidRDefault="00E61DAC" w:rsidP="00775C51">
            <w:pPr>
              <w:spacing w:before="60" w:after="60"/>
              <w:rPr>
                <w:szCs w:val="22"/>
                <w:lang w:val="en-CA"/>
              </w:rPr>
            </w:pPr>
            <w:r w:rsidRPr="00367021">
              <w:rPr>
                <w:szCs w:val="22"/>
                <w:lang w:val="en-CA"/>
              </w:rPr>
              <w:t>Proposal</w:t>
            </w:r>
          </w:p>
        </w:tc>
      </w:tr>
      <w:tr w:rsidR="00E61DAC" w:rsidRPr="00367021">
        <w:tc>
          <w:tcPr>
            <w:tcW w:w="1458" w:type="dxa"/>
          </w:tcPr>
          <w:p w:rsidR="00E61DAC" w:rsidRPr="0036702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67021">
              <w:rPr>
                <w:i/>
                <w:szCs w:val="22"/>
                <w:lang w:val="en-CA"/>
              </w:rPr>
              <w:t>Author(s) or</w:t>
            </w:r>
            <w:r w:rsidRPr="00367021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E61DAC" w:rsidRDefault="00775C51" w:rsidP="00C10490">
            <w:pPr>
              <w:spacing w:before="60" w:after="60"/>
              <w:rPr>
                <w:szCs w:val="22"/>
                <w:lang w:val="en-CA"/>
              </w:rPr>
            </w:pPr>
            <w:r w:rsidRPr="00367021">
              <w:rPr>
                <w:szCs w:val="22"/>
              </w:rPr>
              <w:t>Yuwen He, Yan Ye</w:t>
            </w:r>
            <w:r w:rsidR="00836C99">
              <w:rPr>
                <w:szCs w:val="22"/>
              </w:rPr>
              <w:t xml:space="preserve">, </w:t>
            </w:r>
            <w:r w:rsidR="00897AE0">
              <w:rPr>
                <w:szCs w:val="22"/>
              </w:rPr>
              <w:t>Xiaoyu</w:t>
            </w:r>
            <w:r w:rsidR="00C10490">
              <w:rPr>
                <w:szCs w:val="22"/>
              </w:rPr>
              <w:t xml:space="preserve"> </w:t>
            </w:r>
            <w:r w:rsidR="00897AE0">
              <w:rPr>
                <w:szCs w:val="22"/>
              </w:rPr>
              <w:t>Xiu</w:t>
            </w:r>
            <w:r w:rsidR="00185BEF" w:rsidRPr="00367021">
              <w:rPr>
                <w:szCs w:val="22"/>
                <w:lang w:val="en-CA"/>
              </w:rPr>
              <w:t xml:space="preserve"> </w:t>
            </w:r>
            <w:r w:rsidR="00E61DAC" w:rsidRPr="00367021">
              <w:rPr>
                <w:szCs w:val="22"/>
                <w:lang w:val="en-CA"/>
              </w:rPr>
              <w:br/>
            </w:r>
            <w:r w:rsidRPr="00367021">
              <w:rPr>
                <w:szCs w:val="22"/>
              </w:rPr>
              <w:t>9710 Scranton R</w:t>
            </w:r>
            <w:r w:rsidR="002D56BA">
              <w:rPr>
                <w:szCs w:val="22"/>
              </w:rPr>
              <w:t>d</w:t>
            </w:r>
            <w:r w:rsidRPr="00367021">
              <w:rPr>
                <w:szCs w:val="22"/>
              </w:rPr>
              <w:t>, #250</w:t>
            </w:r>
            <w:r w:rsidR="00E61DAC" w:rsidRPr="00367021">
              <w:rPr>
                <w:szCs w:val="22"/>
                <w:lang w:val="en-CA"/>
              </w:rPr>
              <w:br/>
            </w:r>
            <w:r w:rsidRPr="00367021">
              <w:rPr>
                <w:szCs w:val="22"/>
              </w:rPr>
              <w:t>San Diego, CA 92121</w:t>
            </w:r>
            <w:r w:rsidR="00C1033E">
              <w:rPr>
                <w:szCs w:val="22"/>
              </w:rPr>
              <w:t xml:space="preserve">, </w:t>
            </w:r>
            <w:r w:rsidRPr="00367021">
              <w:rPr>
                <w:szCs w:val="22"/>
                <w:lang w:val="en-CA"/>
              </w:rPr>
              <w:t>USA</w:t>
            </w:r>
          </w:p>
          <w:p w:rsidR="005210B2" w:rsidRDefault="005210B2" w:rsidP="00C10490">
            <w:pPr>
              <w:spacing w:before="60" w:after="60"/>
              <w:rPr>
                <w:szCs w:val="22"/>
                <w:lang w:val="en-CA"/>
              </w:rPr>
            </w:pPr>
          </w:p>
          <w:p w:rsidR="00C1033E" w:rsidRPr="00367021" w:rsidRDefault="00C1033E" w:rsidP="00897AE0">
            <w:pPr>
              <w:spacing w:before="60" w:after="60"/>
              <w:rPr>
                <w:szCs w:val="22"/>
                <w:lang w:val="en-CA"/>
              </w:rPr>
            </w:pPr>
          </w:p>
        </w:tc>
        <w:tc>
          <w:tcPr>
            <w:tcW w:w="900" w:type="dxa"/>
          </w:tcPr>
          <w:p w:rsidR="00E61DAC" w:rsidRPr="00367021" w:rsidRDefault="00E61DAC">
            <w:pPr>
              <w:spacing w:before="60" w:after="60"/>
              <w:rPr>
                <w:szCs w:val="22"/>
                <w:lang w:val="en-CA"/>
              </w:rPr>
            </w:pPr>
            <w:r w:rsidRPr="00367021">
              <w:rPr>
                <w:szCs w:val="22"/>
                <w:lang w:val="en-CA"/>
              </w:rPr>
              <w:br/>
              <w:t>Tel:</w:t>
            </w:r>
            <w:r w:rsidRPr="00367021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9B2C58" w:rsidRPr="009B2C58" w:rsidRDefault="00E61DAC" w:rsidP="00897AE0">
            <w:pPr>
              <w:spacing w:before="60" w:after="60"/>
              <w:rPr>
                <w:b/>
                <w:color w:val="0000FF"/>
                <w:szCs w:val="22"/>
                <w:u w:val="single"/>
                <w:lang w:val="en-CA"/>
              </w:rPr>
            </w:pPr>
            <w:r w:rsidRPr="00367021">
              <w:rPr>
                <w:szCs w:val="22"/>
                <w:lang w:val="en-CA"/>
              </w:rPr>
              <w:br/>
            </w:r>
            <w:r w:rsidR="00775C51" w:rsidRPr="00367021">
              <w:rPr>
                <w:szCs w:val="22"/>
              </w:rPr>
              <w:t>+1-858-210-4819</w:t>
            </w:r>
            <w:r w:rsidR="00BA75C8">
              <w:rPr>
                <w:szCs w:val="22"/>
              </w:rPr>
              <w:t>/-4803/-4830</w:t>
            </w:r>
            <w:r w:rsidRPr="00367021">
              <w:rPr>
                <w:szCs w:val="22"/>
                <w:lang w:val="en-CA"/>
              </w:rPr>
              <w:br/>
            </w:r>
            <w:hyperlink r:id="rId11" w:history="1">
              <w:r w:rsidR="00F27B57" w:rsidRPr="00367021">
                <w:rPr>
                  <w:rStyle w:val="Hyperlink"/>
                  <w:szCs w:val="22"/>
                  <w:lang w:val="en-CA"/>
                </w:rPr>
                <w:t>yuwen.he@interdigital.com</w:t>
              </w:r>
            </w:hyperlink>
            <w:r w:rsidR="00F27B57" w:rsidRPr="00367021">
              <w:rPr>
                <w:szCs w:val="22"/>
                <w:lang w:val="en-CA"/>
              </w:rPr>
              <w:t xml:space="preserve"> </w:t>
            </w:r>
            <w:hyperlink r:id="rId12" w:history="1">
              <w:r w:rsidR="00F27B57" w:rsidRPr="00367021">
                <w:rPr>
                  <w:rStyle w:val="Hyperlink"/>
                  <w:szCs w:val="22"/>
                  <w:lang w:val="en-CA"/>
                </w:rPr>
                <w:t>yan.ye@interdigital.com</w:t>
              </w:r>
            </w:hyperlink>
            <w:r w:rsidR="00836C99">
              <w:t xml:space="preserve"> </w:t>
            </w:r>
            <w:hyperlink r:id="rId13" w:history="1">
              <w:r w:rsidR="00897AE0" w:rsidRPr="00030146">
                <w:rPr>
                  <w:rStyle w:val="Hyperlink"/>
                  <w:szCs w:val="22"/>
                  <w:lang w:val="en-CA"/>
                </w:rPr>
                <w:t>xiaoyu.xiu@interdigital.com</w:t>
              </w:r>
            </w:hyperlink>
          </w:p>
        </w:tc>
      </w:tr>
      <w:tr w:rsidR="00E61DAC" w:rsidRPr="00367021">
        <w:tc>
          <w:tcPr>
            <w:tcW w:w="1458" w:type="dxa"/>
          </w:tcPr>
          <w:p w:rsidR="00E61DAC" w:rsidRPr="0036702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67021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Default="00775C51" w:rsidP="00FF69BE">
            <w:pPr>
              <w:spacing w:before="60" w:after="60"/>
              <w:rPr>
                <w:szCs w:val="22"/>
              </w:rPr>
            </w:pPr>
            <w:proofErr w:type="spellStart"/>
            <w:r w:rsidRPr="00367021">
              <w:rPr>
                <w:szCs w:val="22"/>
              </w:rPr>
              <w:t>InterDigital</w:t>
            </w:r>
            <w:proofErr w:type="spellEnd"/>
            <w:r w:rsidRPr="00367021">
              <w:rPr>
                <w:szCs w:val="22"/>
              </w:rPr>
              <w:t xml:space="preserve"> Communications, </w:t>
            </w:r>
            <w:r w:rsidR="00FF69BE">
              <w:rPr>
                <w:szCs w:val="22"/>
              </w:rPr>
              <w:t>Inc.</w:t>
            </w:r>
          </w:p>
          <w:p w:rsidR="00B83368" w:rsidRPr="00367021" w:rsidRDefault="00B83368" w:rsidP="00FF69BE">
            <w:pPr>
              <w:spacing w:before="60" w:after="60"/>
              <w:rPr>
                <w:szCs w:val="22"/>
                <w:lang w:val="en-CA"/>
              </w:rPr>
            </w:pP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Pr="005B217D" w:rsidRDefault="00275BCF" w:rsidP="009234A5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DB314A" w:rsidRDefault="00E66A90" w:rsidP="00ED2F61">
      <w:pPr>
        <w:tabs>
          <w:tab w:val="left" w:pos="6480"/>
        </w:tabs>
        <w:jc w:val="both"/>
        <w:rPr>
          <w:rFonts w:eastAsia="Malgun Gothic"/>
          <w:kern w:val="2"/>
        </w:rPr>
      </w:pPr>
      <w:r>
        <w:rPr>
          <w:rFonts w:eastAsia="Malgun Gothic"/>
          <w:kern w:val="2"/>
        </w:rPr>
        <w:t xml:space="preserve">This proposal </w:t>
      </w:r>
      <w:r w:rsidR="00CB2B22">
        <w:rPr>
          <w:rFonts w:eastAsia="Malgun Gothic"/>
          <w:kern w:val="2"/>
        </w:rPr>
        <w:t>proposes</w:t>
      </w:r>
      <w:r w:rsidR="00E9127E">
        <w:rPr>
          <w:rFonts w:eastAsia="Malgun Gothic"/>
          <w:kern w:val="2"/>
        </w:rPr>
        <w:t xml:space="preserve"> the</w:t>
      </w:r>
      <w:r w:rsidR="00CB2B22">
        <w:rPr>
          <w:rFonts w:eastAsia="Malgun Gothic"/>
          <w:kern w:val="2"/>
        </w:rPr>
        <w:t xml:space="preserve"> </w:t>
      </w:r>
      <w:r w:rsidR="00E9127E">
        <w:rPr>
          <w:rFonts w:eastAsia="Malgun Gothic"/>
          <w:kern w:val="2"/>
        </w:rPr>
        <w:t xml:space="preserve">block vector derivation method for </w:t>
      </w:r>
      <w:r w:rsidR="00CB2B22">
        <w:rPr>
          <w:rFonts w:eastAsia="Malgun Gothic"/>
          <w:kern w:val="2"/>
        </w:rPr>
        <w:t>improved intra block copy coding. The derived block vectors are used in intra block copy merge mode and normal intra block copy mode</w:t>
      </w:r>
      <w:r>
        <w:rPr>
          <w:rFonts w:hint="eastAsia"/>
          <w:kern w:val="2"/>
          <w:lang w:eastAsia="zh-CN"/>
        </w:rPr>
        <w:t>.</w:t>
      </w:r>
      <w:r w:rsidR="000D371B">
        <w:rPr>
          <w:rFonts w:eastAsia="Malgun Gothic"/>
          <w:kern w:val="2"/>
        </w:rPr>
        <w:t xml:space="preserve"> </w:t>
      </w:r>
      <w:r w:rsidR="00CB2B22">
        <w:rPr>
          <w:rFonts w:eastAsia="Malgun Gothic"/>
          <w:kern w:val="2"/>
        </w:rPr>
        <w:t xml:space="preserve">Compared to SCCE1 full frame </w:t>
      </w:r>
      <w:proofErr w:type="spellStart"/>
      <w:r w:rsidR="00CB2B22">
        <w:rPr>
          <w:rFonts w:eastAsia="Malgun Gothic"/>
          <w:kern w:val="2"/>
        </w:rPr>
        <w:t>IntraBC</w:t>
      </w:r>
      <w:proofErr w:type="spellEnd"/>
      <w:r w:rsidR="00CB2B22">
        <w:rPr>
          <w:rFonts w:eastAsia="Malgun Gothic"/>
          <w:kern w:val="2"/>
        </w:rPr>
        <w:t xml:space="preserve"> anchors</w:t>
      </w:r>
      <w:r w:rsidR="008827E7">
        <w:rPr>
          <w:rFonts w:eastAsia="Malgun Gothic"/>
          <w:kern w:val="2"/>
        </w:rPr>
        <w:t xml:space="preserve">, </w:t>
      </w:r>
      <w:r w:rsidR="00DB314A">
        <w:rPr>
          <w:kern w:val="2"/>
          <w:lang w:eastAsia="zh-CN"/>
        </w:rPr>
        <w:t xml:space="preserve">the </w:t>
      </w:r>
      <w:proofErr w:type="spellStart"/>
      <w:r w:rsidR="00CB2B22">
        <w:rPr>
          <w:kern w:val="2"/>
          <w:lang w:eastAsia="zh-CN"/>
        </w:rPr>
        <w:t>lossy</w:t>
      </w:r>
      <w:proofErr w:type="spellEnd"/>
      <w:r w:rsidR="00CB2B22">
        <w:rPr>
          <w:kern w:val="2"/>
          <w:lang w:eastAsia="zh-CN"/>
        </w:rPr>
        <w:t xml:space="preserve"> coding of the </w:t>
      </w:r>
      <w:r w:rsidR="00DB314A">
        <w:rPr>
          <w:kern w:val="2"/>
          <w:lang w:eastAsia="zh-CN"/>
        </w:rPr>
        <w:t xml:space="preserve">proposed scheme reportedly achieves </w:t>
      </w:r>
      <w:r w:rsidR="007C6AE8">
        <w:rPr>
          <w:rFonts w:eastAsia="Malgun Gothic"/>
          <w:kern w:val="2"/>
        </w:rPr>
        <w:t xml:space="preserve">average </w:t>
      </w:r>
      <w:r w:rsidR="00B834FD">
        <w:rPr>
          <w:rFonts w:eastAsia="Malgun Gothic"/>
          <w:kern w:val="2"/>
        </w:rPr>
        <w:t xml:space="preserve">{Y, U, V} </w:t>
      </w:r>
      <w:r w:rsidR="007C6AE8">
        <w:rPr>
          <w:rFonts w:eastAsia="Malgun Gothic"/>
          <w:kern w:val="2"/>
        </w:rPr>
        <w:t xml:space="preserve">BD </w:t>
      </w:r>
      <w:r w:rsidR="00B834FD">
        <w:rPr>
          <w:rFonts w:eastAsia="Malgun Gothic"/>
          <w:kern w:val="2"/>
        </w:rPr>
        <w:t xml:space="preserve">rate </w:t>
      </w:r>
      <w:r w:rsidR="007C6AE8">
        <w:rPr>
          <w:rFonts w:eastAsia="Malgun Gothic"/>
          <w:kern w:val="2"/>
        </w:rPr>
        <w:t xml:space="preserve">gain </w:t>
      </w:r>
      <w:r w:rsidR="00DB314A">
        <w:rPr>
          <w:rFonts w:eastAsia="Malgun Gothic"/>
          <w:kern w:val="2"/>
        </w:rPr>
        <w:t xml:space="preserve">of </w:t>
      </w:r>
      <w:r w:rsidR="00CB2B22" w:rsidRPr="00FA1324">
        <w:rPr>
          <w:rFonts w:eastAsia="Malgun Gothic"/>
          <w:kern w:val="2"/>
        </w:rPr>
        <w:t>{</w:t>
      </w:r>
      <w:r w:rsidR="00CB2B22" w:rsidRPr="00FA1324">
        <w:t>-</w:t>
      </w:r>
      <w:r w:rsidR="00BA75C8">
        <w:t>8</w:t>
      </w:r>
      <w:r w:rsidR="00CB2B22" w:rsidRPr="00FA1324">
        <w:t>.</w:t>
      </w:r>
      <w:r w:rsidR="00BA75C8">
        <w:t>0</w:t>
      </w:r>
      <w:r w:rsidR="00CB2B22" w:rsidRPr="00FA1324">
        <w:t>%, -</w:t>
      </w:r>
      <w:r w:rsidR="00BA75C8">
        <w:t>8</w:t>
      </w:r>
      <w:r w:rsidR="00CB2B22" w:rsidRPr="00FA1324">
        <w:t>.</w:t>
      </w:r>
      <w:r w:rsidR="00BA75C8">
        <w:t>3</w:t>
      </w:r>
      <w:r w:rsidR="00CB2B22" w:rsidRPr="00FA1324">
        <w:t>%, -</w:t>
      </w:r>
      <w:r w:rsidR="00BA75C8">
        <w:t>8</w:t>
      </w:r>
      <w:r w:rsidR="00CB2B22" w:rsidRPr="00FA1324">
        <w:t>.</w:t>
      </w:r>
      <w:r w:rsidR="00BA75C8">
        <w:t>2</w:t>
      </w:r>
      <w:r w:rsidR="00CB2B22" w:rsidRPr="00FA1324">
        <w:t>%</w:t>
      </w:r>
      <w:r w:rsidR="00CB2B22" w:rsidRPr="00FA1324">
        <w:rPr>
          <w:rFonts w:eastAsia="Malgun Gothic"/>
          <w:kern w:val="2"/>
        </w:rPr>
        <w:t>},</w:t>
      </w:r>
      <w:r w:rsidR="00CB2B22">
        <w:rPr>
          <w:rFonts w:eastAsia="Malgun Gothic"/>
          <w:kern w:val="2"/>
        </w:rPr>
        <w:t xml:space="preserve"> </w:t>
      </w:r>
      <w:r w:rsidR="00CB2B22" w:rsidRPr="00FA1324">
        <w:rPr>
          <w:rFonts w:eastAsia="Malgun Gothic"/>
          <w:kern w:val="2"/>
        </w:rPr>
        <w:t>{</w:t>
      </w:r>
      <w:r w:rsidR="00CB2B22" w:rsidRPr="00FA1324">
        <w:t>-</w:t>
      </w:r>
      <w:r w:rsidR="00BA75C8">
        <w:t>5</w:t>
      </w:r>
      <w:r w:rsidR="00CB2B22" w:rsidRPr="00FA1324">
        <w:t>.</w:t>
      </w:r>
      <w:r w:rsidR="00BA75C8">
        <w:t>0</w:t>
      </w:r>
      <w:r w:rsidR="00CB2B22" w:rsidRPr="00FA1324">
        <w:t>%, -</w:t>
      </w:r>
      <w:r w:rsidR="00BA75C8">
        <w:t>5.2</w:t>
      </w:r>
      <w:r w:rsidR="00CB2B22" w:rsidRPr="00FA1324">
        <w:t>%, -</w:t>
      </w:r>
      <w:r w:rsidR="00BA75C8">
        <w:t>5.2</w:t>
      </w:r>
      <w:r w:rsidR="00CB2B22" w:rsidRPr="00FA1324">
        <w:t>%</w:t>
      </w:r>
      <w:r w:rsidR="00CB2B22" w:rsidRPr="00FA1324">
        <w:rPr>
          <w:rFonts w:eastAsia="Malgun Gothic"/>
          <w:kern w:val="2"/>
        </w:rPr>
        <w:t>}</w:t>
      </w:r>
      <w:r w:rsidR="00CB2B22">
        <w:rPr>
          <w:rFonts w:eastAsia="Malgun Gothic"/>
          <w:kern w:val="2"/>
        </w:rPr>
        <w:t xml:space="preserve"> and {</w:t>
      </w:r>
      <w:r w:rsidR="00CB2B22" w:rsidRPr="00FA1324">
        <w:t>-</w:t>
      </w:r>
      <w:r w:rsidR="00BA75C8">
        <w:t>3.2</w:t>
      </w:r>
      <w:r w:rsidR="00CB2B22" w:rsidRPr="00FA1324">
        <w:t>%, -</w:t>
      </w:r>
      <w:r w:rsidR="00BA75C8">
        <w:t>3.2</w:t>
      </w:r>
      <w:r w:rsidR="00CB2B22" w:rsidRPr="00FA1324">
        <w:t>%, -</w:t>
      </w:r>
      <w:r w:rsidR="00BA75C8">
        <w:t>3.3</w:t>
      </w:r>
      <w:r w:rsidR="00CB2B22" w:rsidRPr="00FA1324">
        <w:t>%</w:t>
      </w:r>
      <w:r w:rsidR="00CB2B22">
        <w:rPr>
          <w:rFonts w:eastAsia="Malgun Gothic"/>
          <w:kern w:val="2"/>
        </w:rPr>
        <w:t xml:space="preserve">} for the </w:t>
      </w:r>
      <w:proofErr w:type="spellStart"/>
      <w:r w:rsidR="00BA75C8">
        <w:rPr>
          <w:rFonts w:eastAsia="Malgun Gothic"/>
          <w:kern w:val="2"/>
        </w:rPr>
        <w:t>the</w:t>
      </w:r>
      <w:proofErr w:type="spellEnd"/>
      <w:r w:rsidR="00BA75C8">
        <w:rPr>
          <w:rFonts w:eastAsia="Malgun Gothic"/>
          <w:kern w:val="2"/>
        </w:rPr>
        <w:t xml:space="preserve"> </w:t>
      </w:r>
      <w:r w:rsidR="00CB2B22">
        <w:rPr>
          <w:rFonts w:eastAsia="Malgun Gothic"/>
          <w:kern w:val="2"/>
        </w:rPr>
        <w:t>category (</w:t>
      </w:r>
      <w:r w:rsidR="00CB2B22" w:rsidRPr="00EB1BA1">
        <w:rPr>
          <w:rFonts w:eastAsia="Malgun Gothic"/>
          <w:kern w:val="2"/>
        </w:rPr>
        <w:t>RGB</w:t>
      </w:r>
      <w:r w:rsidR="00BA75C8">
        <w:rPr>
          <w:rFonts w:eastAsia="Malgun Gothic"/>
          <w:kern w:val="2"/>
        </w:rPr>
        <w:t>/YUV</w:t>
      </w:r>
      <w:r w:rsidR="00CB2B22" w:rsidRPr="00EB1BA1">
        <w:rPr>
          <w:rFonts w:eastAsia="Malgun Gothic"/>
          <w:kern w:val="2"/>
        </w:rPr>
        <w:t>, text &amp; graphics with motion, 1080p</w:t>
      </w:r>
      <w:r w:rsidR="00BA75C8">
        <w:rPr>
          <w:rFonts w:eastAsia="Malgun Gothic"/>
          <w:kern w:val="2"/>
        </w:rPr>
        <w:t xml:space="preserve"> and 720</w:t>
      </w:r>
      <w:r w:rsidR="00BA75C8" w:rsidRPr="00EB1BA1">
        <w:rPr>
          <w:rFonts w:eastAsia="Malgun Gothic"/>
          <w:kern w:val="2"/>
        </w:rPr>
        <w:t>p</w:t>
      </w:r>
      <w:r w:rsidR="00CB2B22" w:rsidRPr="00EB1BA1">
        <w:rPr>
          <w:rFonts w:eastAsia="Malgun Gothic"/>
          <w:kern w:val="2"/>
        </w:rPr>
        <w:t>)</w:t>
      </w:r>
      <w:r w:rsidR="00CB2B22">
        <w:rPr>
          <w:rFonts w:eastAsia="Malgun Gothic"/>
          <w:kern w:val="2"/>
        </w:rPr>
        <w:t xml:space="preserve"> </w:t>
      </w:r>
      <w:r w:rsidR="00B834FD">
        <w:rPr>
          <w:rFonts w:eastAsia="Malgun Gothic"/>
          <w:kern w:val="2"/>
        </w:rPr>
        <w:t xml:space="preserve">for </w:t>
      </w:r>
      <w:r w:rsidR="005B6351">
        <w:rPr>
          <w:rFonts w:eastAsia="Malgun Gothic"/>
          <w:kern w:val="2"/>
        </w:rPr>
        <w:t>AI</w:t>
      </w:r>
      <w:r w:rsidR="00CB2B22">
        <w:rPr>
          <w:rFonts w:eastAsia="Malgun Gothic"/>
          <w:kern w:val="2"/>
        </w:rPr>
        <w:t>,</w:t>
      </w:r>
      <w:r w:rsidR="005B6351">
        <w:rPr>
          <w:rFonts w:eastAsia="Malgun Gothic"/>
          <w:kern w:val="2"/>
        </w:rPr>
        <w:t xml:space="preserve"> </w:t>
      </w:r>
      <w:r w:rsidR="00B834FD">
        <w:rPr>
          <w:rFonts w:eastAsia="Malgun Gothic"/>
          <w:kern w:val="2"/>
        </w:rPr>
        <w:t>RA</w:t>
      </w:r>
      <w:r w:rsidR="00CB2B22">
        <w:rPr>
          <w:rFonts w:eastAsia="Malgun Gothic"/>
          <w:kern w:val="2"/>
        </w:rPr>
        <w:t xml:space="preserve"> and LDB</w:t>
      </w:r>
      <w:r w:rsidR="00B834FD">
        <w:rPr>
          <w:rFonts w:eastAsia="Malgun Gothic"/>
          <w:kern w:val="2"/>
        </w:rPr>
        <w:t>, respectively.</w:t>
      </w:r>
      <w:r w:rsidR="0000337D">
        <w:rPr>
          <w:rFonts w:eastAsia="Malgun Gothic"/>
          <w:kern w:val="2"/>
        </w:rPr>
        <w:t xml:space="preserve"> And the </w:t>
      </w:r>
      <w:r w:rsidR="0000337D">
        <w:rPr>
          <w:kern w:val="2"/>
          <w:lang w:eastAsia="zh-CN"/>
        </w:rPr>
        <w:t xml:space="preserve">lossless coding reportedly achieves total </w:t>
      </w:r>
      <w:r w:rsidR="0000337D">
        <w:rPr>
          <w:rFonts w:eastAsia="Malgun Gothic"/>
          <w:kern w:val="2"/>
        </w:rPr>
        <w:t xml:space="preserve">bit-rate saving of </w:t>
      </w:r>
      <w:r w:rsidR="00BA75C8">
        <w:t>4.8</w:t>
      </w:r>
      <w:r w:rsidR="0000337D" w:rsidRPr="00FA1324">
        <w:t xml:space="preserve">%, </w:t>
      </w:r>
      <w:r w:rsidR="00BA75C8">
        <w:t>3.0</w:t>
      </w:r>
      <w:r w:rsidR="0000337D" w:rsidRPr="00FA1324">
        <w:t xml:space="preserve">% </w:t>
      </w:r>
      <w:r w:rsidR="0000337D">
        <w:t xml:space="preserve">and </w:t>
      </w:r>
      <w:r w:rsidR="00BA75C8">
        <w:t>2.9</w:t>
      </w:r>
      <w:r w:rsidR="0000337D" w:rsidRPr="00FA1324">
        <w:t>%</w:t>
      </w:r>
      <w:r w:rsidR="0000337D">
        <w:rPr>
          <w:rFonts w:eastAsia="Malgun Gothic"/>
          <w:kern w:val="2"/>
        </w:rPr>
        <w:t xml:space="preserve"> for the category (</w:t>
      </w:r>
      <w:r w:rsidR="00BA75C8" w:rsidRPr="00EB1BA1">
        <w:rPr>
          <w:rFonts w:eastAsia="Malgun Gothic"/>
          <w:kern w:val="2"/>
        </w:rPr>
        <w:t>RGB</w:t>
      </w:r>
      <w:r w:rsidR="00BA75C8">
        <w:rPr>
          <w:rFonts w:eastAsia="Malgun Gothic"/>
          <w:kern w:val="2"/>
        </w:rPr>
        <w:t>/YUV</w:t>
      </w:r>
      <w:r w:rsidR="00BA75C8" w:rsidRPr="00EB1BA1">
        <w:rPr>
          <w:rFonts w:eastAsia="Malgun Gothic"/>
          <w:kern w:val="2"/>
        </w:rPr>
        <w:t>, text &amp; graphics with motion, 1080p</w:t>
      </w:r>
      <w:r w:rsidR="00BA75C8">
        <w:rPr>
          <w:rFonts w:eastAsia="Malgun Gothic"/>
          <w:kern w:val="2"/>
        </w:rPr>
        <w:t xml:space="preserve"> and </w:t>
      </w:r>
      <w:r w:rsidR="00BA75C8" w:rsidRPr="00EB1BA1">
        <w:rPr>
          <w:rFonts w:eastAsia="Malgun Gothic"/>
          <w:kern w:val="2"/>
        </w:rPr>
        <w:t xml:space="preserve">text &amp; graphics with motion, </w:t>
      </w:r>
      <w:r w:rsidR="00BA75C8">
        <w:rPr>
          <w:rFonts w:eastAsia="Malgun Gothic"/>
          <w:kern w:val="2"/>
        </w:rPr>
        <w:t>720</w:t>
      </w:r>
      <w:r w:rsidR="00BA75C8" w:rsidRPr="00EB1BA1">
        <w:rPr>
          <w:rFonts w:eastAsia="Malgun Gothic"/>
          <w:kern w:val="2"/>
        </w:rPr>
        <w:t>p</w:t>
      </w:r>
      <w:r w:rsidR="0000337D" w:rsidRPr="00EB1BA1">
        <w:rPr>
          <w:rFonts w:eastAsia="Malgun Gothic"/>
          <w:kern w:val="2"/>
        </w:rPr>
        <w:t>)</w:t>
      </w:r>
      <w:r w:rsidR="0000337D">
        <w:rPr>
          <w:rFonts w:eastAsia="Malgun Gothic"/>
          <w:kern w:val="2"/>
        </w:rPr>
        <w:t xml:space="preserve"> for AI, RA and LDB, respectively.</w:t>
      </w:r>
      <w:r w:rsidR="00B834FD">
        <w:rPr>
          <w:rFonts w:eastAsia="Malgun Gothic"/>
          <w:kern w:val="2"/>
        </w:rPr>
        <w:t xml:space="preserve"> </w:t>
      </w:r>
    </w:p>
    <w:p w:rsidR="00F35982" w:rsidRPr="005B217D" w:rsidRDefault="00F35982" w:rsidP="00DB314A">
      <w:pPr>
        <w:pStyle w:val="Heading1"/>
        <w:rPr>
          <w:lang w:val="en-CA"/>
        </w:rPr>
      </w:pPr>
      <w:r w:rsidRPr="005B217D">
        <w:rPr>
          <w:lang w:val="en-CA"/>
        </w:rPr>
        <w:t xml:space="preserve">Introduction </w:t>
      </w:r>
    </w:p>
    <w:p w:rsidR="00253D8C" w:rsidRDefault="00E9127E" w:rsidP="00DB314A">
      <w:pPr>
        <w:jc w:val="both"/>
        <w:rPr>
          <w:lang w:val="en-CA" w:eastAsia="ko-KR"/>
        </w:rPr>
      </w:pPr>
      <w:r>
        <w:rPr>
          <w:kern w:val="2"/>
          <w:lang w:eastAsia="zh-CN"/>
        </w:rPr>
        <w:t>V</w:t>
      </w:r>
      <w:r w:rsidR="0000337D">
        <w:rPr>
          <w:kern w:val="2"/>
          <w:lang w:eastAsia="zh-CN"/>
        </w:rPr>
        <w:t>arious intra block copy (</w:t>
      </w:r>
      <w:proofErr w:type="spellStart"/>
      <w:r w:rsidR="0000337D">
        <w:rPr>
          <w:kern w:val="2"/>
          <w:lang w:eastAsia="zh-CN"/>
        </w:rPr>
        <w:t>IntraBC</w:t>
      </w:r>
      <w:proofErr w:type="spellEnd"/>
      <w:r w:rsidR="0000337D">
        <w:rPr>
          <w:kern w:val="2"/>
          <w:lang w:eastAsia="zh-CN"/>
        </w:rPr>
        <w:t>) related technologies</w:t>
      </w:r>
      <w:r w:rsidR="008B128C">
        <w:rPr>
          <w:kern w:val="2"/>
          <w:lang w:eastAsia="zh-CN"/>
        </w:rPr>
        <w:t>,</w:t>
      </w:r>
      <w:r w:rsidR="0000337D">
        <w:rPr>
          <w:kern w:val="2"/>
          <w:lang w:eastAsia="zh-CN"/>
        </w:rPr>
        <w:t xml:space="preserve"> including </w:t>
      </w:r>
      <w:proofErr w:type="spellStart"/>
      <w:r w:rsidR="0000337D">
        <w:rPr>
          <w:kern w:val="2"/>
          <w:lang w:eastAsia="zh-CN"/>
        </w:rPr>
        <w:t>IntraBC</w:t>
      </w:r>
      <w:proofErr w:type="spellEnd"/>
      <w:r w:rsidR="0000337D">
        <w:rPr>
          <w:kern w:val="2"/>
          <w:lang w:eastAsia="zh-CN"/>
        </w:rPr>
        <w:t xml:space="preserve"> merge mode</w:t>
      </w:r>
      <w:r w:rsidR="008B128C">
        <w:rPr>
          <w:kern w:val="2"/>
          <w:lang w:eastAsia="zh-CN"/>
        </w:rPr>
        <w:t>,</w:t>
      </w:r>
      <w:r w:rsidR="0000337D">
        <w:rPr>
          <w:kern w:val="2"/>
          <w:lang w:eastAsia="zh-CN"/>
        </w:rPr>
        <w:t xml:space="preserve"> are</w:t>
      </w:r>
      <w:r w:rsidR="00801FDB">
        <w:rPr>
          <w:kern w:val="2"/>
          <w:lang w:eastAsia="zh-CN"/>
        </w:rPr>
        <w:t xml:space="preserve"> investigated in S</w:t>
      </w:r>
      <w:r w:rsidR="0000337D">
        <w:rPr>
          <w:kern w:val="2"/>
          <w:lang w:eastAsia="zh-CN"/>
        </w:rPr>
        <w:t>C</w:t>
      </w:r>
      <w:r w:rsidR="00801FDB">
        <w:rPr>
          <w:kern w:val="2"/>
          <w:lang w:eastAsia="zh-CN"/>
        </w:rPr>
        <w:t>CE1</w:t>
      </w:r>
      <w:r w:rsidR="0000337D">
        <w:rPr>
          <w:kern w:val="2"/>
          <w:lang w:eastAsia="zh-CN"/>
        </w:rPr>
        <w:t xml:space="preserve"> </w:t>
      </w:r>
      <w:r w:rsidR="0000337D">
        <w:rPr>
          <w:kern w:val="2"/>
          <w:lang w:eastAsia="zh-CN"/>
        </w:rPr>
        <w:fldChar w:fldCharType="begin"/>
      </w:r>
      <w:r w:rsidR="0000337D">
        <w:rPr>
          <w:kern w:val="2"/>
          <w:lang w:eastAsia="zh-CN"/>
        </w:rPr>
        <w:instrText xml:space="preserve"> REF _Ref376853597 \n \h </w:instrText>
      </w:r>
      <w:r w:rsidR="0000337D">
        <w:rPr>
          <w:kern w:val="2"/>
          <w:lang w:eastAsia="zh-CN"/>
        </w:rPr>
      </w:r>
      <w:r w:rsidR="0000337D">
        <w:rPr>
          <w:kern w:val="2"/>
          <w:lang w:eastAsia="zh-CN"/>
        </w:rPr>
        <w:fldChar w:fldCharType="separate"/>
      </w:r>
      <w:r w:rsidR="0000337D">
        <w:rPr>
          <w:kern w:val="2"/>
          <w:lang w:eastAsia="zh-CN"/>
        </w:rPr>
        <w:t>[1]</w:t>
      </w:r>
      <w:r w:rsidR="0000337D">
        <w:rPr>
          <w:kern w:val="2"/>
          <w:lang w:eastAsia="zh-CN"/>
        </w:rPr>
        <w:fldChar w:fldCharType="end"/>
      </w:r>
      <w:r w:rsidR="00801FDB">
        <w:rPr>
          <w:kern w:val="2"/>
          <w:lang w:eastAsia="zh-CN"/>
        </w:rPr>
        <w:t xml:space="preserve">. </w:t>
      </w:r>
      <w:r w:rsidR="0000337D">
        <w:rPr>
          <w:kern w:val="2"/>
          <w:lang w:eastAsia="zh-CN"/>
        </w:rPr>
        <w:t>This proposal proposes a new block vector (BV) derivation method</w:t>
      </w:r>
      <w:r w:rsidR="009465CE">
        <w:rPr>
          <w:kern w:val="2"/>
          <w:lang w:eastAsia="zh-CN"/>
        </w:rPr>
        <w:t xml:space="preserve">. </w:t>
      </w:r>
      <w:r>
        <w:rPr>
          <w:kern w:val="2"/>
          <w:lang w:eastAsia="zh-CN"/>
        </w:rPr>
        <w:t xml:space="preserve">The </w:t>
      </w:r>
      <w:r w:rsidR="009465CE">
        <w:rPr>
          <w:kern w:val="2"/>
          <w:lang w:eastAsia="zh-CN"/>
        </w:rPr>
        <w:t>derived BV</w:t>
      </w:r>
      <w:r>
        <w:rPr>
          <w:kern w:val="2"/>
          <w:lang w:eastAsia="zh-CN"/>
        </w:rPr>
        <w:t xml:space="preserve">s are used in two ways: </w:t>
      </w:r>
      <w:r w:rsidR="009465CE">
        <w:rPr>
          <w:kern w:val="2"/>
          <w:lang w:eastAsia="zh-CN"/>
        </w:rPr>
        <w:t>(1)</w:t>
      </w:r>
      <w:r w:rsidR="0000337D">
        <w:rPr>
          <w:kern w:val="2"/>
          <w:lang w:eastAsia="zh-CN"/>
        </w:rPr>
        <w:t xml:space="preserve"> </w:t>
      </w:r>
      <w:r>
        <w:rPr>
          <w:kern w:val="2"/>
          <w:lang w:eastAsia="zh-CN"/>
        </w:rPr>
        <w:t xml:space="preserve">used in </w:t>
      </w:r>
      <w:proofErr w:type="spellStart"/>
      <w:r w:rsidR="0000337D">
        <w:rPr>
          <w:kern w:val="2"/>
          <w:lang w:eastAsia="zh-CN"/>
        </w:rPr>
        <w:t>IntraBC</w:t>
      </w:r>
      <w:proofErr w:type="spellEnd"/>
      <w:r w:rsidR="0000337D">
        <w:rPr>
          <w:kern w:val="2"/>
          <w:lang w:eastAsia="zh-CN"/>
        </w:rPr>
        <w:t xml:space="preserve"> merge mode </w:t>
      </w:r>
      <w:r>
        <w:rPr>
          <w:kern w:val="2"/>
          <w:lang w:eastAsia="zh-CN"/>
        </w:rPr>
        <w:t xml:space="preserve">as additional merge candidates </w:t>
      </w:r>
      <w:r w:rsidR="0000337D">
        <w:rPr>
          <w:kern w:val="2"/>
          <w:lang w:eastAsia="zh-CN"/>
        </w:rPr>
        <w:t>to improve the merge mode performance</w:t>
      </w:r>
      <w:r w:rsidR="009465CE">
        <w:rPr>
          <w:kern w:val="2"/>
          <w:lang w:eastAsia="zh-CN"/>
        </w:rPr>
        <w:t xml:space="preserve">; (2) </w:t>
      </w:r>
      <w:r>
        <w:rPr>
          <w:kern w:val="2"/>
          <w:lang w:eastAsia="zh-CN"/>
        </w:rPr>
        <w:t xml:space="preserve">used in </w:t>
      </w:r>
      <w:r w:rsidR="009465CE">
        <w:rPr>
          <w:kern w:val="2"/>
          <w:lang w:eastAsia="zh-CN"/>
        </w:rPr>
        <w:t xml:space="preserve">normal </w:t>
      </w:r>
      <w:proofErr w:type="spellStart"/>
      <w:r w:rsidR="009465CE">
        <w:rPr>
          <w:kern w:val="2"/>
          <w:lang w:eastAsia="zh-CN"/>
        </w:rPr>
        <w:t>IntraBC</w:t>
      </w:r>
      <w:proofErr w:type="spellEnd"/>
      <w:r w:rsidR="009465CE">
        <w:rPr>
          <w:kern w:val="2"/>
          <w:lang w:eastAsia="zh-CN"/>
        </w:rPr>
        <w:t xml:space="preserve"> mode</w:t>
      </w:r>
      <w:r>
        <w:rPr>
          <w:kern w:val="2"/>
          <w:lang w:eastAsia="zh-CN"/>
        </w:rPr>
        <w:t>, where</w:t>
      </w:r>
      <w:r w:rsidR="009465CE">
        <w:rPr>
          <w:kern w:val="2"/>
          <w:lang w:eastAsia="zh-CN"/>
        </w:rPr>
        <w:t xml:space="preserve"> one additional flag </w:t>
      </w:r>
      <w:r>
        <w:rPr>
          <w:kern w:val="2"/>
          <w:lang w:eastAsia="zh-CN"/>
        </w:rPr>
        <w:t>is signaled to indicate whether the normal BV or the derived BV</w:t>
      </w:r>
      <w:r w:rsidR="008B128C">
        <w:rPr>
          <w:kern w:val="2"/>
          <w:lang w:eastAsia="zh-CN"/>
        </w:rPr>
        <w:t xml:space="preserve"> is used for </w:t>
      </w:r>
      <w:proofErr w:type="spellStart"/>
      <w:r w:rsidR="008B128C">
        <w:rPr>
          <w:kern w:val="2"/>
          <w:lang w:eastAsia="zh-CN"/>
        </w:rPr>
        <w:t>IntraBC</w:t>
      </w:r>
      <w:proofErr w:type="spellEnd"/>
      <w:r w:rsidR="008B128C">
        <w:rPr>
          <w:kern w:val="2"/>
          <w:lang w:eastAsia="zh-CN"/>
        </w:rPr>
        <w:t xml:space="preserve">. </w:t>
      </w:r>
    </w:p>
    <w:p w:rsidR="00DB314A" w:rsidRPr="003E2C27" w:rsidRDefault="008B128C" w:rsidP="00DB314A">
      <w:pPr>
        <w:pStyle w:val="Heading1"/>
        <w:tabs>
          <w:tab w:val="clear" w:pos="360"/>
          <w:tab w:val="clear" w:pos="720"/>
          <w:tab w:val="clear" w:pos="1080"/>
          <w:tab w:val="clear" w:pos="1440"/>
        </w:tabs>
        <w:ind w:left="432" w:hanging="432"/>
        <w:jc w:val="both"/>
      </w:pPr>
      <w:r>
        <w:t>The proposed b</w:t>
      </w:r>
      <w:r w:rsidR="008843FE">
        <w:t>lock vector</w:t>
      </w:r>
      <w:r w:rsidR="009465CE">
        <w:t xml:space="preserve"> derivation</w:t>
      </w:r>
      <w:r>
        <w:t xml:space="preserve"> </w:t>
      </w:r>
    </w:p>
    <w:p w:rsidR="007A5050" w:rsidRDefault="007A5050" w:rsidP="0027361E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jc w:val="both"/>
        <w:textAlignment w:val="auto"/>
        <w:rPr>
          <w:kern w:val="2"/>
          <w:lang w:eastAsia="zh-CN"/>
        </w:rPr>
      </w:pPr>
      <w:r>
        <w:rPr>
          <w:kern w:val="2"/>
          <w:lang w:eastAsia="zh-CN"/>
        </w:rPr>
        <w:t xml:space="preserve">The proposed </w:t>
      </w:r>
      <w:r w:rsidR="000E17EF">
        <w:rPr>
          <w:kern w:val="2"/>
          <w:lang w:eastAsia="zh-CN"/>
        </w:rPr>
        <w:t>derived BV</w:t>
      </w:r>
      <w:r>
        <w:rPr>
          <w:kern w:val="2"/>
          <w:lang w:eastAsia="zh-CN"/>
        </w:rPr>
        <w:t xml:space="preserve"> is obtained as follows for an </w:t>
      </w:r>
      <w:proofErr w:type="spellStart"/>
      <w:r>
        <w:rPr>
          <w:kern w:val="2"/>
          <w:lang w:eastAsia="zh-CN"/>
        </w:rPr>
        <w:t>IntraBC</w:t>
      </w:r>
      <w:proofErr w:type="spellEnd"/>
      <w:r>
        <w:rPr>
          <w:kern w:val="2"/>
          <w:lang w:eastAsia="zh-CN"/>
        </w:rPr>
        <w:t xml:space="preserve"> coded CU.</w:t>
      </w:r>
    </w:p>
    <w:p w:rsidR="00BB3FAB" w:rsidRDefault="007A5050" w:rsidP="0027361E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jc w:val="both"/>
        <w:textAlignment w:val="auto"/>
        <w:rPr>
          <w:kern w:val="2"/>
          <w:lang w:eastAsia="zh-CN"/>
        </w:rPr>
      </w:pPr>
      <w:r>
        <w:rPr>
          <w:kern w:val="2"/>
          <w:lang w:eastAsia="zh-CN"/>
        </w:rPr>
        <w:t xml:space="preserve">For a coding unit coded with </w:t>
      </w:r>
      <w:proofErr w:type="spellStart"/>
      <w:r>
        <w:rPr>
          <w:kern w:val="2"/>
          <w:lang w:eastAsia="zh-CN"/>
        </w:rPr>
        <w:t>IntraBC</w:t>
      </w:r>
      <w:proofErr w:type="spellEnd"/>
      <w:r w:rsidR="000E17EF">
        <w:rPr>
          <w:kern w:val="2"/>
          <w:lang w:eastAsia="zh-CN"/>
        </w:rPr>
        <w:t xml:space="preserve">, </w:t>
      </w:r>
      <w:r>
        <w:rPr>
          <w:kern w:val="2"/>
          <w:lang w:eastAsia="zh-CN"/>
        </w:rPr>
        <w:t xml:space="preserve">a normal BV, referred to as </w:t>
      </w:r>
      <w:r>
        <w:t>BV</w:t>
      </w:r>
      <w:r w:rsidRPr="00A03C31">
        <w:rPr>
          <w:vertAlign w:val="subscript"/>
        </w:rPr>
        <w:t>0</w:t>
      </w:r>
      <w:r>
        <w:rPr>
          <w:kern w:val="2"/>
          <w:lang w:eastAsia="zh-CN"/>
        </w:rPr>
        <w:t xml:space="preserve">, is signaled. Denote the reference block pointed to by </w:t>
      </w:r>
      <w:r>
        <w:t>BV</w:t>
      </w:r>
      <w:r w:rsidRPr="00A03C31">
        <w:rPr>
          <w:vertAlign w:val="subscript"/>
        </w:rPr>
        <w:t>0</w:t>
      </w:r>
      <w:r>
        <w:rPr>
          <w:kern w:val="2"/>
          <w:lang w:eastAsia="zh-CN"/>
        </w:rPr>
        <w:t xml:space="preserve"> as block B1 (as shown in </w:t>
      </w:r>
      <w:r>
        <w:rPr>
          <w:kern w:val="2"/>
          <w:lang w:eastAsia="zh-CN"/>
        </w:rPr>
        <w:fldChar w:fldCharType="begin"/>
      </w:r>
      <w:r>
        <w:rPr>
          <w:kern w:val="2"/>
          <w:lang w:eastAsia="zh-CN"/>
        </w:rPr>
        <w:instrText xml:space="preserve"> REF _Ref390866467 \h </w:instrText>
      </w:r>
      <w:r>
        <w:rPr>
          <w:kern w:val="2"/>
          <w:lang w:eastAsia="zh-CN"/>
        </w:rPr>
      </w:r>
      <w:r>
        <w:rPr>
          <w:kern w:val="2"/>
          <w:lang w:eastAsia="zh-CN"/>
        </w:rPr>
        <w:fldChar w:fldCharType="separate"/>
      </w:r>
      <w:r>
        <w:t xml:space="preserve">Figure </w:t>
      </w:r>
      <w:r>
        <w:rPr>
          <w:noProof/>
        </w:rPr>
        <w:t>1</w:t>
      </w:r>
      <w:r>
        <w:rPr>
          <w:kern w:val="2"/>
          <w:lang w:eastAsia="zh-CN"/>
        </w:rPr>
        <w:fldChar w:fldCharType="end"/>
      </w:r>
      <w:r>
        <w:rPr>
          <w:kern w:val="2"/>
          <w:lang w:eastAsia="zh-CN"/>
        </w:rPr>
        <w:t xml:space="preserve">). If </w:t>
      </w:r>
      <w:r w:rsidR="00EA3836">
        <w:rPr>
          <w:kern w:val="2"/>
          <w:lang w:eastAsia="zh-CN"/>
        </w:rPr>
        <w:t xml:space="preserve">the </w:t>
      </w:r>
      <w:r w:rsidR="009C27A0" w:rsidRPr="00EA3836">
        <w:rPr>
          <w:kern w:val="2"/>
          <w:lang w:eastAsia="zh-CN"/>
        </w:rPr>
        <w:t>top-left sub-block</w:t>
      </w:r>
      <w:r w:rsidR="009C27A0">
        <w:rPr>
          <w:kern w:val="2"/>
          <w:lang w:eastAsia="zh-CN"/>
        </w:rPr>
        <w:t xml:space="preserve"> of </w:t>
      </w:r>
      <w:r>
        <w:rPr>
          <w:kern w:val="2"/>
          <w:lang w:eastAsia="zh-CN"/>
        </w:rPr>
        <w:t xml:space="preserve">block B1 is also coded using </w:t>
      </w:r>
      <w:proofErr w:type="spellStart"/>
      <w:r>
        <w:rPr>
          <w:kern w:val="2"/>
          <w:lang w:eastAsia="zh-CN"/>
        </w:rPr>
        <w:t>IntraBC</w:t>
      </w:r>
      <w:proofErr w:type="spellEnd"/>
      <w:r>
        <w:rPr>
          <w:kern w:val="2"/>
          <w:lang w:eastAsia="zh-CN"/>
        </w:rPr>
        <w:t xml:space="preserve">, then block B1 also has a BV of its own, which is referred to as </w:t>
      </w:r>
      <w:r>
        <w:t>BV</w:t>
      </w:r>
      <w:r w:rsidRPr="00A03C31">
        <w:rPr>
          <w:vertAlign w:val="subscript"/>
        </w:rPr>
        <w:t>1</w:t>
      </w:r>
      <w:r>
        <w:rPr>
          <w:kern w:val="2"/>
          <w:lang w:eastAsia="zh-CN"/>
        </w:rPr>
        <w:t xml:space="preserve">. In this case, the derived BV, referred to </w:t>
      </w:r>
      <w:proofErr w:type="spellStart"/>
      <w:r>
        <w:rPr>
          <w:kern w:val="2"/>
          <w:lang w:eastAsia="zh-CN"/>
        </w:rPr>
        <w:t>B</w:t>
      </w:r>
      <w:r w:rsidR="000E17EF">
        <w:rPr>
          <w:kern w:val="2"/>
          <w:lang w:eastAsia="zh-CN"/>
        </w:rPr>
        <w:t>V</w:t>
      </w:r>
      <w:r w:rsidR="000E17EF" w:rsidRPr="00A03C31">
        <w:rPr>
          <w:kern w:val="2"/>
          <w:vertAlign w:val="subscript"/>
          <w:lang w:eastAsia="zh-CN"/>
        </w:rPr>
        <w:t>d</w:t>
      </w:r>
      <w:proofErr w:type="spellEnd"/>
      <w:r w:rsidR="000E17EF">
        <w:rPr>
          <w:kern w:val="2"/>
          <w:lang w:eastAsia="zh-CN"/>
        </w:rPr>
        <w:t xml:space="preserve">, is calculated </w:t>
      </w:r>
      <w:r w:rsidR="00A03C31">
        <w:rPr>
          <w:kern w:val="2"/>
          <w:lang w:eastAsia="zh-CN"/>
        </w:rPr>
        <w:t>as</w:t>
      </w:r>
      <w:r>
        <w:rPr>
          <w:kern w:val="2"/>
          <w:lang w:eastAsia="zh-CN"/>
        </w:rPr>
        <w:t xml:space="preserve"> follows</w:t>
      </w:r>
      <w:r w:rsidR="00A03C31">
        <w:rPr>
          <w:kern w:val="2"/>
          <w:lang w:eastAsia="zh-CN"/>
        </w:rPr>
        <w:t>:</w:t>
      </w:r>
    </w:p>
    <w:p w:rsidR="00A03C31" w:rsidRDefault="00A03C31" w:rsidP="00A03C31">
      <w:pPr>
        <w:spacing w:before="240" w:after="240"/>
        <w:jc w:val="right"/>
      </w:pPr>
      <w:proofErr w:type="spellStart"/>
      <w:r>
        <w:t>BV</w:t>
      </w:r>
      <w:r w:rsidRPr="008843FE">
        <w:rPr>
          <w:vertAlign w:val="subscript"/>
        </w:rPr>
        <w:t>d</w:t>
      </w:r>
      <w:proofErr w:type="spellEnd"/>
      <w:r>
        <w:t xml:space="preserve"> = BV</w:t>
      </w:r>
      <w:r w:rsidRPr="00A03C31">
        <w:rPr>
          <w:vertAlign w:val="subscript"/>
        </w:rPr>
        <w:t>0</w:t>
      </w:r>
      <w:r>
        <w:t xml:space="preserve"> + BV</w:t>
      </w:r>
      <w:r w:rsidRPr="00A03C31">
        <w:rPr>
          <w:vertAlign w:val="subscript"/>
        </w:rPr>
        <w:t>1</w:t>
      </w:r>
      <w:r>
        <w:t xml:space="preserve">                               (1)</w:t>
      </w:r>
    </w:p>
    <w:p w:rsidR="008843FE" w:rsidRDefault="008843FE" w:rsidP="008843FE">
      <w:pPr>
        <w:jc w:val="center"/>
      </w:pPr>
      <w:r>
        <w:object w:dxaOrig="5904" w:dyaOrig="44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7.9pt;height:162.35pt" o:ole="">
            <v:imagedata r:id="rId14" o:title=""/>
          </v:shape>
          <o:OLEObject Type="Embed" ProgID="Visio.Drawing.11" ShapeID="_x0000_i1025" DrawAspect="Content" ObjectID="_1464779480" r:id="rId15"/>
        </w:object>
      </w:r>
    </w:p>
    <w:p w:rsidR="008843FE" w:rsidRDefault="008843FE" w:rsidP="008843FE">
      <w:pPr>
        <w:pStyle w:val="Caption"/>
        <w:jc w:val="center"/>
      </w:pPr>
      <w:bookmarkStart w:id="1" w:name="_Ref390866467"/>
      <w:r>
        <w:t xml:space="preserve">Figure </w:t>
      </w:r>
      <w:fldSimple w:instr=" SEQ Figure \* ARABIC ">
        <w:r>
          <w:rPr>
            <w:noProof/>
          </w:rPr>
          <w:t>1</w:t>
        </w:r>
      </w:fldSimple>
      <w:bookmarkEnd w:id="1"/>
      <w:r>
        <w:t xml:space="preserve">. </w:t>
      </w:r>
      <w:r w:rsidRPr="009465CE">
        <w:rPr>
          <w:b w:val="0"/>
        </w:rPr>
        <w:t xml:space="preserve">BV derivation if the reference block is IntraBC </w:t>
      </w:r>
      <w:r>
        <w:rPr>
          <w:b w:val="0"/>
        </w:rPr>
        <w:t xml:space="preserve">coded </w:t>
      </w:r>
      <w:r w:rsidRPr="009465CE">
        <w:rPr>
          <w:b w:val="0"/>
        </w:rPr>
        <w:t>block</w:t>
      </w:r>
    </w:p>
    <w:p w:rsidR="008843FE" w:rsidRPr="00A03C31" w:rsidRDefault="008843FE" w:rsidP="0027361E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jc w:val="both"/>
        <w:textAlignment w:val="auto"/>
        <w:rPr>
          <w:kern w:val="2"/>
          <w:lang w:eastAsia="zh-CN"/>
        </w:rPr>
      </w:pPr>
    </w:p>
    <w:p w:rsidR="0027361E" w:rsidRDefault="008843FE" w:rsidP="00B675DC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kern w:val="2"/>
          <w:lang w:eastAsia="zh-CN"/>
        </w:rPr>
      </w:pPr>
      <w:r>
        <w:rPr>
          <w:kern w:val="2"/>
          <w:lang w:eastAsia="zh-CN"/>
        </w:rPr>
        <w:t>If the</w:t>
      </w:r>
      <w:r w:rsidR="00EA3836">
        <w:rPr>
          <w:kern w:val="2"/>
          <w:lang w:eastAsia="zh-CN"/>
        </w:rPr>
        <w:t xml:space="preserve"> top-left sub-block of the</w:t>
      </w:r>
      <w:r>
        <w:rPr>
          <w:kern w:val="2"/>
          <w:lang w:eastAsia="zh-CN"/>
        </w:rPr>
        <w:t xml:space="preserve"> reference block</w:t>
      </w:r>
      <w:r w:rsidR="007A5050">
        <w:rPr>
          <w:kern w:val="2"/>
          <w:lang w:eastAsia="zh-CN"/>
        </w:rPr>
        <w:t xml:space="preserve"> B1</w:t>
      </w:r>
      <w:r>
        <w:rPr>
          <w:kern w:val="2"/>
          <w:lang w:eastAsia="zh-CN"/>
        </w:rPr>
        <w:t xml:space="preserve"> is inter coded, </w:t>
      </w:r>
      <w:r w:rsidR="007A5050">
        <w:rPr>
          <w:kern w:val="2"/>
          <w:lang w:eastAsia="zh-CN"/>
        </w:rPr>
        <w:t xml:space="preserve">then B1 has a motion vector of its own, which is referred to MV(B1). </w:t>
      </w:r>
      <w:r w:rsidR="009C27A0">
        <w:rPr>
          <w:kern w:val="2"/>
          <w:lang w:eastAsia="zh-CN"/>
        </w:rPr>
        <w:t xml:space="preserve">If B1 is </w:t>
      </w:r>
      <w:r w:rsidR="00EA3836">
        <w:rPr>
          <w:kern w:val="2"/>
          <w:lang w:eastAsia="zh-CN"/>
        </w:rPr>
        <w:t xml:space="preserve">coded with </w:t>
      </w:r>
      <w:r w:rsidR="009C27A0">
        <w:rPr>
          <w:kern w:val="2"/>
          <w:lang w:eastAsia="zh-CN"/>
        </w:rPr>
        <w:t xml:space="preserve">bi-prediction, </w:t>
      </w:r>
      <w:r w:rsidR="00EA3836">
        <w:rPr>
          <w:kern w:val="2"/>
          <w:lang w:eastAsia="zh-CN"/>
        </w:rPr>
        <w:t xml:space="preserve">then </w:t>
      </w:r>
      <w:proofErr w:type="gramStart"/>
      <w:r w:rsidR="00EA3836">
        <w:rPr>
          <w:kern w:val="2"/>
          <w:lang w:eastAsia="zh-CN"/>
        </w:rPr>
        <w:t>MV(</w:t>
      </w:r>
      <w:proofErr w:type="gramEnd"/>
      <w:r w:rsidR="00EA3836">
        <w:rPr>
          <w:kern w:val="2"/>
          <w:lang w:eastAsia="zh-CN"/>
        </w:rPr>
        <w:t xml:space="preserve">B1) is selected as the </w:t>
      </w:r>
      <w:r w:rsidR="00BF1D70">
        <w:rPr>
          <w:kern w:val="2"/>
          <w:lang w:eastAsia="zh-CN"/>
        </w:rPr>
        <w:t>motion vector</w:t>
      </w:r>
      <w:r w:rsidR="009C27A0">
        <w:rPr>
          <w:kern w:val="2"/>
          <w:lang w:eastAsia="zh-CN"/>
        </w:rPr>
        <w:t xml:space="preserve"> associated with </w:t>
      </w:r>
      <w:r w:rsidR="00EA3836">
        <w:rPr>
          <w:kern w:val="2"/>
          <w:lang w:eastAsia="zh-CN"/>
        </w:rPr>
        <w:t xml:space="preserve">the </w:t>
      </w:r>
      <w:r w:rsidR="009C27A0">
        <w:rPr>
          <w:kern w:val="2"/>
          <w:lang w:eastAsia="zh-CN"/>
        </w:rPr>
        <w:t>high</w:t>
      </w:r>
      <w:r w:rsidR="00EA3836">
        <w:rPr>
          <w:kern w:val="2"/>
          <w:lang w:eastAsia="zh-CN"/>
        </w:rPr>
        <w:t>er</w:t>
      </w:r>
      <w:r w:rsidR="009C27A0">
        <w:rPr>
          <w:kern w:val="2"/>
          <w:lang w:eastAsia="zh-CN"/>
        </w:rPr>
        <w:t xml:space="preserve"> quality reference picture (smaller QP). </w:t>
      </w:r>
      <w:r w:rsidR="00B72567">
        <w:t xml:space="preserve">MV(B1) is in quarter pixel unit. </w:t>
      </w:r>
      <w:r w:rsidR="007A5050">
        <w:rPr>
          <w:kern w:val="2"/>
          <w:lang w:eastAsia="zh-CN"/>
        </w:rPr>
        <w:t>In this case, the</w:t>
      </w:r>
      <w:r>
        <w:rPr>
          <w:kern w:val="2"/>
          <w:lang w:eastAsia="zh-CN"/>
        </w:rPr>
        <w:t xml:space="preserve"> derived MV</w:t>
      </w:r>
      <w:r w:rsidR="007A5050">
        <w:rPr>
          <w:kern w:val="2"/>
          <w:lang w:eastAsia="zh-CN"/>
        </w:rPr>
        <w:t>,</w:t>
      </w:r>
      <w:r>
        <w:rPr>
          <w:kern w:val="2"/>
          <w:lang w:eastAsia="zh-CN"/>
        </w:rPr>
        <w:t xml:space="preserve"> </w:t>
      </w:r>
      <w:proofErr w:type="spellStart"/>
      <w:r>
        <w:rPr>
          <w:kern w:val="2"/>
          <w:lang w:eastAsia="zh-CN"/>
        </w:rPr>
        <w:t>MV</w:t>
      </w:r>
      <w:r w:rsidRPr="008843FE">
        <w:rPr>
          <w:kern w:val="2"/>
          <w:vertAlign w:val="subscript"/>
          <w:lang w:eastAsia="zh-CN"/>
        </w:rPr>
        <w:t>d</w:t>
      </w:r>
      <w:proofErr w:type="spellEnd"/>
      <w:r w:rsidR="007A5050">
        <w:rPr>
          <w:kern w:val="2"/>
          <w:lang w:eastAsia="zh-CN"/>
        </w:rPr>
        <w:t xml:space="preserve">, </w:t>
      </w:r>
      <w:r>
        <w:rPr>
          <w:kern w:val="2"/>
          <w:lang w:eastAsia="zh-CN"/>
        </w:rPr>
        <w:t>in integer pixel unit is calculated as:</w:t>
      </w:r>
    </w:p>
    <w:p w:rsidR="008843FE" w:rsidRDefault="008843FE" w:rsidP="008843FE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jc w:val="right"/>
        <w:textAlignment w:val="auto"/>
        <w:rPr>
          <w:kern w:val="2"/>
          <w:lang w:eastAsia="zh-CN"/>
        </w:rPr>
      </w:pPr>
      <w:r>
        <w:t>MV</w:t>
      </w:r>
      <w:r w:rsidRPr="008843FE">
        <w:rPr>
          <w:vertAlign w:val="subscript"/>
        </w:rPr>
        <w:t>d</w:t>
      </w:r>
      <w:r>
        <w:t xml:space="preserve"> = BV</w:t>
      </w:r>
      <w:r w:rsidRPr="008843FE">
        <w:rPr>
          <w:vertAlign w:val="subscript"/>
        </w:rPr>
        <w:t>0</w:t>
      </w:r>
      <w:r>
        <w:t xml:space="preserve"> + ((</w:t>
      </w:r>
      <w:proofErr w:type="gramStart"/>
      <w:r>
        <w:t>MV(</w:t>
      </w:r>
      <w:proofErr w:type="gramEnd"/>
      <w:r>
        <w:t>B1)+2) &gt;&gt;2)                                      (2)</w:t>
      </w:r>
    </w:p>
    <w:p w:rsidR="00D26415" w:rsidRPr="00602211" w:rsidRDefault="00D26415" w:rsidP="00D26415">
      <w:pPr>
        <w:jc w:val="both"/>
      </w:pPr>
      <w:r>
        <w:rPr>
          <w:rFonts w:eastAsia="PMingLiU"/>
          <w:lang w:eastAsia="zh-TW"/>
        </w:rPr>
        <w:t xml:space="preserve">Note that in this case, the derived vector is a motion vector rather than a block vector, and is used for normal motion compensated prediction, and not for IntraBC prediction. Also note that the derived MV has integer pixel precision. </w:t>
      </w:r>
    </w:p>
    <w:p w:rsidR="008843FE" w:rsidRDefault="008843FE" w:rsidP="00B675DC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kern w:val="2"/>
          <w:lang w:eastAsia="zh-CN"/>
        </w:rPr>
      </w:pPr>
    </w:p>
    <w:p w:rsidR="009465CE" w:rsidRDefault="00322929" w:rsidP="009465CE">
      <w:pPr>
        <w:jc w:val="center"/>
      </w:pPr>
      <w:r>
        <w:object w:dxaOrig="12564" w:dyaOrig="4915">
          <v:shape id="_x0000_i1026" type="#_x0000_t75" style="width:420.7pt;height:164.25pt" o:ole="">
            <v:imagedata r:id="rId16" o:title=""/>
          </v:shape>
          <o:OLEObject Type="Embed" ProgID="Visio.Drawing.11" ShapeID="_x0000_i1026" DrawAspect="Content" ObjectID="_1464779481" r:id="rId17"/>
        </w:object>
      </w:r>
    </w:p>
    <w:p w:rsidR="009465CE" w:rsidRDefault="009465CE" w:rsidP="009465CE">
      <w:pPr>
        <w:pStyle w:val="Caption"/>
        <w:jc w:val="center"/>
      </w:pPr>
      <w:r>
        <w:t xml:space="preserve">Figure </w:t>
      </w:r>
      <w:fldSimple w:instr=" SEQ Figure \* ARABIC ">
        <w:r>
          <w:rPr>
            <w:noProof/>
          </w:rPr>
          <w:t>2</w:t>
        </w:r>
      </w:fldSimple>
      <w:r>
        <w:t xml:space="preserve">. </w:t>
      </w:r>
      <w:r w:rsidR="009C27A0">
        <w:rPr>
          <w:b w:val="0"/>
        </w:rPr>
        <w:t>MV</w:t>
      </w:r>
      <w:r w:rsidR="009C27A0" w:rsidRPr="009465CE">
        <w:rPr>
          <w:b w:val="0"/>
        </w:rPr>
        <w:t xml:space="preserve"> </w:t>
      </w:r>
      <w:r w:rsidRPr="009465CE">
        <w:rPr>
          <w:b w:val="0"/>
        </w:rPr>
        <w:t>deriva</w:t>
      </w:r>
      <w:r>
        <w:rPr>
          <w:b w:val="0"/>
        </w:rPr>
        <w:t>tion if the reference block is inter</w:t>
      </w:r>
      <w:r w:rsidRPr="009465CE">
        <w:rPr>
          <w:b w:val="0"/>
        </w:rPr>
        <w:t xml:space="preserve"> </w:t>
      </w:r>
      <w:r>
        <w:rPr>
          <w:b w:val="0"/>
        </w:rPr>
        <w:t xml:space="preserve">coded </w:t>
      </w:r>
      <w:r w:rsidRPr="009465CE">
        <w:rPr>
          <w:b w:val="0"/>
        </w:rPr>
        <w:t>block</w:t>
      </w:r>
    </w:p>
    <w:p w:rsidR="009465CE" w:rsidRPr="0027361E" w:rsidRDefault="000E17EF" w:rsidP="0027361E">
      <w:r>
        <w:t>If the referenced block</w:t>
      </w:r>
      <w:r w:rsidR="007A5050">
        <w:t xml:space="preserve"> B1</w:t>
      </w:r>
      <w:r>
        <w:t xml:space="preserve"> is coded using regular intra mode, then </w:t>
      </w:r>
      <w:r w:rsidR="00B72567">
        <w:t xml:space="preserve">the proposed BV derivation method is not applicable, and the </w:t>
      </w:r>
      <w:r>
        <w:t xml:space="preserve">derived BV is </w:t>
      </w:r>
      <w:r w:rsidR="00B72567">
        <w:t>not</w:t>
      </w:r>
      <w:r>
        <w:t xml:space="preserve"> available. </w:t>
      </w:r>
    </w:p>
    <w:p w:rsidR="008843FE" w:rsidRDefault="008843FE" w:rsidP="008843FE">
      <w:pPr>
        <w:pStyle w:val="Heading2"/>
      </w:pPr>
      <w:bookmarkStart w:id="2" w:name="_Toc341951811"/>
      <w:proofErr w:type="spellStart"/>
      <w:r>
        <w:t>IntraBC</w:t>
      </w:r>
      <w:proofErr w:type="spellEnd"/>
      <w:r>
        <w:t xml:space="preserve"> merge mode </w:t>
      </w:r>
      <w:r w:rsidR="000E17EF">
        <w:t xml:space="preserve">using derived </w:t>
      </w:r>
      <w:r>
        <w:t>BV</w:t>
      </w:r>
    </w:p>
    <w:p w:rsidR="008843FE" w:rsidRDefault="000E17EF" w:rsidP="008843FE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jc w:val="both"/>
        <w:textAlignment w:val="auto"/>
        <w:rPr>
          <w:kern w:val="2"/>
          <w:lang w:eastAsia="zh-CN"/>
        </w:rPr>
      </w:pPr>
      <w:r>
        <w:rPr>
          <w:kern w:val="2"/>
          <w:lang w:eastAsia="zh-CN"/>
        </w:rPr>
        <w:t xml:space="preserve">The first </w:t>
      </w:r>
      <w:r w:rsidR="00B72567">
        <w:rPr>
          <w:kern w:val="2"/>
          <w:lang w:eastAsia="zh-CN"/>
        </w:rPr>
        <w:t>way to use the derived BV is to add it as merge candidates</w:t>
      </w:r>
      <w:r w:rsidR="00214596">
        <w:rPr>
          <w:kern w:val="2"/>
          <w:lang w:eastAsia="zh-CN"/>
        </w:rPr>
        <w:t xml:space="preserve"> for </w:t>
      </w:r>
      <w:proofErr w:type="spellStart"/>
      <w:r w:rsidR="00214596">
        <w:rPr>
          <w:kern w:val="2"/>
          <w:lang w:eastAsia="zh-CN"/>
        </w:rPr>
        <w:t>IntraBC</w:t>
      </w:r>
      <w:proofErr w:type="spellEnd"/>
      <w:r>
        <w:rPr>
          <w:kern w:val="2"/>
          <w:lang w:eastAsia="zh-CN"/>
        </w:rPr>
        <w:t xml:space="preserve">. </w:t>
      </w:r>
      <w:r w:rsidR="008843FE">
        <w:rPr>
          <w:kern w:val="2"/>
          <w:lang w:eastAsia="zh-CN"/>
        </w:rPr>
        <w:t xml:space="preserve">The maximum </w:t>
      </w:r>
      <w:r w:rsidR="00B72567">
        <w:rPr>
          <w:kern w:val="2"/>
          <w:lang w:eastAsia="zh-CN"/>
        </w:rPr>
        <w:t xml:space="preserve">number of merge candidates </w:t>
      </w:r>
      <w:r w:rsidR="008843FE">
        <w:rPr>
          <w:kern w:val="2"/>
          <w:lang w:eastAsia="zh-CN"/>
        </w:rPr>
        <w:t xml:space="preserve">for the proposed IntraBC merge mode is five. The </w:t>
      </w:r>
      <w:r w:rsidR="00B72567">
        <w:rPr>
          <w:kern w:val="2"/>
          <w:lang w:eastAsia="zh-CN"/>
        </w:rPr>
        <w:t xml:space="preserve">merge </w:t>
      </w:r>
      <w:r w:rsidR="008843FE">
        <w:rPr>
          <w:kern w:val="2"/>
          <w:lang w:eastAsia="zh-CN"/>
        </w:rPr>
        <w:t>candidate list is constructed with valid and unique BVs from the following possible candidates in order.</w:t>
      </w:r>
    </w:p>
    <w:p w:rsidR="008843FE" w:rsidRDefault="008843FE" w:rsidP="008843FE">
      <w:pPr>
        <w:pStyle w:val="ListParagraph"/>
        <w:numPr>
          <w:ilvl w:val="0"/>
          <w:numId w:val="17"/>
        </w:numPr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jc w:val="both"/>
        <w:textAlignment w:val="auto"/>
        <w:rPr>
          <w:kern w:val="2"/>
          <w:lang w:eastAsia="zh-CN"/>
        </w:rPr>
      </w:pPr>
      <w:r>
        <w:rPr>
          <w:kern w:val="2"/>
          <w:lang w:eastAsia="zh-CN"/>
        </w:rPr>
        <w:t>Last coded BV used for BV predictive coding</w:t>
      </w:r>
      <w:r w:rsidR="00C152F6">
        <w:rPr>
          <w:kern w:val="2"/>
          <w:lang w:eastAsia="zh-CN"/>
        </w:rPr>
        <w:t>;</w:t>
      </w:r>
    </w:p>
    <w:p w:rsidR="008843FE" w:rsidRDefault="008843FE" w:rsidP="008843FE">
      <w:pPr>
        <w:pStyle w:val="ListParagraph"/>
        <w:numPr>
          <w:ilvl w:val="0"/>
          <w:numId w:val="17"/>
        </w:numPr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jc w:val="both"/>
        <w:textAlignment w:val="auto"/>
        <w:rPr>
          <w:kern w:val="2"/>
          <w:lang w:eastAsia="zh-CN"/>
        </w:rPr>
      </w:pPr>
      <w:r>
        <w:rPr>
          <w:kern w:val="2"/>
          <w:lang w:eastAsia="zh-CN"/>
        </w:rPr>
        <w:t>Five spatial BVs from neighboring blocks</w:t>
      </w:r>
      <w:r w:rsidR="00602211">
        <w:rPr>
          <w:kern w:val="2"/>
          <w:lang w:eastAsia="zh-CN"/>
        </w:rPr>
        <w:t xml:space="preserve"> (C0 to C4) shown in </w:t>
      </w:r>
      <w:r w:rsidR="00602211">
        <w:rPr>
          <w:kern w:val="2"/>
          <w:lang w:eastAsia="zh-CN"/>
        </w:rPr>
        <w:fldChar w:fldCharType="begin"/>
      </w:r>
      <w:r w:rsidR="00602211">
        <w:rPr>
          <w:kern w:val="2"/>
          <w:lang w:eastAsia="zh-CN"/>
        </w:rPr>
        <w:instrText xml:space="preserve"> REF _Ref376854998 \h </w:instrText>
      </w:r>
      <w:r w:rsidR="00602211">
        <w:rPr>
          <w:kern w:val="2"/>
          <w:lang w:eastAsia="zh-CN"/>
        </w:rPr>
      </w:r>
      <w:r w:rsidR="00602211">
        <w:rPr>
          <w:kern w:val="2"/>
          <w:lang w:eastAsia="zh-CN"/>
        </w:rPr>
        <w:fldChar w:fldCharType="separate"/>
      </w:r>
      <w:r w:rsidR="00602211">
        <w:t xml:space="preserve">Figure </w:t>
      </w:r>
      <w:r w:rsidR="00602211">
        <w:rPr>
          <w:noProof/>
        </w:rPr>
        <w:t>3</w:t>
      </w:r>
      <w:r w:rsidR="00602211">
        <w:rPr>
          <w:kern w:val="2"/>
          <w:lang w:eastAsia="zh-CN"/>
        </w:rPr>
        <w:fldChar w:fldCharType="end"/>
      </w:r>
      <w:r w:rsidR="00C152F6">
        <w:rPr>
          <w:kern w:val="2"/>
          <w:lang w:eastAsia="zh-CN"/>
        </w:rPr>
        <w:t>;</w:t>
      </w:r>
    </w:p>
    <w:p w:rsidR="008843FE" w:rsidRPr="008843FE" w:rsidRDefault="00B72567" w:rsidP="008843FE">
      <w:pPr>
        <w:pStyle w:val="ListParagraph"/>
        <w:numPr>
          <w:ilvl w:val="0"/>
          <w:numId w:val="17"/>
        </w:numPr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jc w:val="both"/>
        <w:textAlignment w:val="auto"/>
        <w:rPr>
          <w:kern w:val="2"/>
          <w:lang w:eastAsia="zh-CN"/>
        </w:rPr>
      </w:pPr>
      <w:r>
        <w:rPr>
          <w:kern w:val="2"/>
          <w:lang w:eastAsia="zh-CN"/>
        </w:rPr>
        <w:t>For</w:t>
      </w:r>
      <w:r w:rsidR="00214596">
        <w:rPr>
          <w:kern w:val="2"/>
          <w:lang w:eastAsia="zh-CN"/>
        </w:rPr>
        <w:t xml:space="preserve"> each</w:t>
      </w:r>
      <w:r w:rsidR="00C152F6">
        <w:rPr>
          <w:kern w:val="2"/>
          <w:lang w:eastAsia="zh-CN"/>
        </w:rPr>
        <w:t xml:space="preserve"> </w:t>
      </w:r>
      <w:r w:rsidR="00602211">
        <w:rPr>
          <w:kern w:val="2"/>
          <w:lang w:eastAsia="zh-CN"/>
        </w:rPr>
        <w:t xml:space="preserve">BV in the list </w:t>
      </w:r>
      <w:r>
        <w:rPr>
          <w:kern w:val="2"/>
          <w:lang w:eastAsia="zh-CN"/>
        </w:rPr>
        <w:t xml:space="preserve">obtained </w:t>
      </w:r>
      <w:r w:rsidR="00602211">
        <w:rPr>
          <w:kern w:val="2"/>
          <w:lang w:eastAsia="zh-CN"/>
        </w:rPr>
        <w:t>from (1) and (2)</w:t>
      </w:r>
      <w:r w:rsidR="00C152F6">
        <w:rPr>
          <w:kern w:val="2"/>
          <w:lang w:eastAsia="zh-CN"/>
        </w:rPr>
        <w:t xml:space="preserve">, if the </w:t>
      </w:r>
      <w:r w:rsidR="00214596">
        <w:rPr>
          <w:kern w:val="2"/>
          <w:lang w:eastAsia="zh-CN"/>
        </w:rPr>
        <w:t xml:space="preserve">corresponding </w:t>
      </w:r>
      <w:r w:rsidR="00C152F6">
        <w:rPr>
          <w:kern w:val="2"/>
          <w:lang w:eastAsia="zh-CN"/>
        </w:rPr>
        <w:t xml:space="preserve">reference block is IntraBC mode and the </w:t>
      </w:r>
      <w:r w:rsidR="00214596">
        <w:rPr>
          <w:kern w:val="2"/>
          <w:lang w:eastAsia="zh-CN"/>
        </w:rPr>
        <w:t xml:space="preserve">corresponding </w:t>
      </w:r>
      <w:r w:rsidR="00C152F6">
        <w:rPr>
          <w:kern w:val="2"/>
          <w:lang w:eastAsia="zh-CN"/>
        </w:rPr>
        <w:t>derived BV is unique and valid for</w:t>
      </w:r>
      <w:r w:rsidR="00214596">
        <w:rPr>
          <w:kern w:val="2"/>
          <w:lang w:eastAsia="zh-CN"/>
        </w:rPr>
        <w:t xml:space="preserve"> the</w:t>
      </w:r>
      <w:r w:rsidR="00C152F6">
        <w:rPr>
          <w:kern w:val="2"/>
          <w:lang w:eastAsia="zh-CN"/>
        </w:rPr>
        <w:t xml:space="preserve"> current PU, </w:t>
      </w:r>
      <w:proofErr w:type="gramStart"/>
      <w:r w:rsidR="00C152F6">
        <w:rPr>
          <w:kern w:val="2"/>
          <w:lang w:eastAsia="zh-CN"/>
        </w:rPr>
        <w:t>then</w:t>
      </w:r>
      <w:proofErr w:type="gramEnd"/>
      <w:r w:rsidR="00C152F6">
        <w:rPr>
          <w:kern w:val="2"/>
          <w:lang w:eastAsia="zh-CN"/>
        </w:rPr>
        <w:t xml:space="preserve"> add the derived BV to </w:t>
      </w:r>
      <w:r>
        <w:rPr>
          <w:kern w:val="2"/>
          <w:lang w:eastAsia="zh-CN"/>
        </w:rPr>
        <w:t xml:space="preserve">the </w:t>
      </w:r>
      <w:r w:rsidR="00C152F6">
        <w:rPr>
          <w:kern w:val="2"/>
          <w:lang w:eastAsia="zh-CN"/>
        </w:rPr>
        <w:t>merge candidate list.</w:t>
      </w:r>
      <w:r w:rsidR="001F1354">
        <w:rPr>
          <w:kern w:val="2"/>
          <w:lang w:eastAsia="zh-CN"/>
        </w:rPr>
        <w:t xml:space="preserve"> Derived MV in equation (2) is not used.</w:t>
      </w:r>
    </w:p>
    <w:p w:rsidR="008843FE" w:rsidRDefault="008843FE" w:rsidP="008843FE">
      <w:pPr>
        <w:jc w:val="center"/>
      </w:pPr>
      <w:r>
        <w:object w:dxaOrig="4404" w:dyaOrig="4404">
          <v:shape id="_x0000_i1027" type="#_x0000_t75" style="width:126.1pt;height:126.1pt" o:ole="">
            <v:imagedata r:id="rId18" o:title=""/>
          </v:shape>
          <o:OLEObject Type="Embed" ProgID="Visio.Drawing.11" ShapeID="_x0000_i1027" DrawAspect="Content" ObjectID="_1464779482" r:id="rId19"/>
        </w:object>
      </w:r>
    </w:p>
    <w:p w:rsidR="008843FE" w:rsidRPr="0027361E" w:rsidRDefault="008843FE" w:rsidP="008843FE">
      <w:pPr>
        <w:pStyle w:val="Caption"/>
        <w:jc w:val="center"/>
      </w:pPr>
      <w:bookmarkStart w:id="3" w:name="_Ref376854998"/>
      <w:r>
        <w:t xml:space="preserve">Figure </w:t>
      </w:r>
      <w:fldSimple w:instr=" SEQ Figure \* ARABIC ">
        <w:r>
          <w:rPr>
            <w:noProof/>
          </w:rPr>
          <w:t>3</w:t>
        </w:r>
      </w:fldSimple>
      <w:bookmarkEnd w:id="3"/>
      <w:r>
        <w:t xml:space="preserve">. </w:t>
      </w:r>
      <w:r>
        <w:rPr>
          <w:b w:val="0"/>
        </w:rPr>
        <w:t xml:space="preserve">Spatial neighboring blocks for IntraBC merge candidate list </w:t>
      </w:r>
      <w:r w:rsidR="00602211">
        <w:rPr>
          <w:b w:val="0"/>
        </w:rPr>
        <w:t>construction</w:t>
      </w:r>
    </w:p>
    <w:p w:rsidR="008843FE" w:rsidRDefault="008843FE" w:rsidP="008843FE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jc w:val="both"/>
        <w:textAlignment w:val="auto"/>
        <w:rPr>
          <w:kern w:val="2"/>
          <w:lang w:eastAsia="zh-CN"/>
        </w:rPr>
      </w:pPr>
    </w:p>
    <w:p w:rsidR="008843FE" w:rsidRDefault="008843FE" w:rsidP="008843FE">
      <w:pPr>
        <w:pStyle w:val="Heading2"/>
      </w:pPr>
      <w:r>
        <w:t>IntraBC mode with derived block vector</w:t>
      </w:r>
      <w:r w:rsidR="00694EE0">
        <w:t xml:space="preserve"> or </w:t>
      </w:r>
      <w:r w:rsidR="001F1354">
        <w:t xml:space="preserve">derived </w:t>
      </w:r>
      <w:r w:rsidR="00694EE0">
        <w:t>motion vector</w:t>
      </w:r>
    </w:p>
    <w:p w:rsidR="005434D6" w:rsidRDefault="00322929" w:rsidP="00322929">
      <w:pPr>
        <w:jc w:val="both"/>
        <w:rPr>
          <w:rFonts w:eastAsia="PMingLiU"/>
          <w:lang w:eastAsia="zh-TW"/>
        </w:rPr>
      </w:pPr>
      <w:r>
        <w:rPr>
          <w:rFonts w:eastAsia="PMingLiU"/>
          <w:lang w:eastAsia="zh-TW"/>
        </w:rPr>
        <w:t xml:space="preserve">In normal </w:t>
      </w:r>
      <w:proofErr w:type="spellStart"/>
      <w:r w:rsidR="00D26415">
        <w:rPr>
          <w:rFonts w:eastAsia="PMingLiU"/>
          <w:lang w:eastAsia="zh-TW"/>
        </w:rPr>
        <w:t>IntraBC</w:t>
      </w:r>
      <w:proofErr w:type="spellEnd"/>
      <w:r w:rsidR="00D26415">
        <w:rPr>
          <w:rFonts w:eastAsia="PMingLiU"/>
          <w:lang w:eastAsia="zh-TW"/>
        </w:rPr>
        <w:t xml:space="preserve"> </w:t>
      </w:r>
      <w:r>
        <w:rPr>
          <w:rFonts w:eastAsia="PMingLiU"/>
          <w:lang w:eastAsia="zh-TW"/>
        </w:rPr>
        <w:t xml:space="preserve">mode, </w:t>
      </w:r>
      <w:r w:rsidR="00D26415">
        <w:rPr>
          <w:rFonts w:eastAsia="PMingLiU"/>
          <w:lang w:eastAsia="zh-TW"/>
        </w:rPr>
        <w:t xml:space="preserve">its BV </w:t>
      </w:r>
      <w:r>
        <w:rPr>
          <w:rFonts w:eastAsia="PMingLiU"/>
          <w:lang w:eastAsia="zh-TW"/>
        </w:rPr>
        <w:t xml:space="preserve">will be signaled for each prediction unit within coding unit. </w:t>
      </w:r>
      <w:r w:rsidR="00D26415">
        <w:rPr>
          <w:rFonts w:eastAsia="PMingLiU"/>
          <w:lang w:eastAsia="zh-TW"/>
        </w:rPr>
        <w:t>In the second way to use the derived BV</w:t>
      </w:r>
      <w:r w:rsidR="00441E94">
        <w:rPr>
          <w:rFonts w:eastAsia="PMingLiU"/>
          <w:lang w:eastAsia="zh-TW"/>
        </w:rPr>
        <w:t>,</w:t>
      </w:r>
      <w:r w:rsidR="00D26415">
        <w:rPr>
          <w:rFonts w:eastAsia="PMingLiU"/>
          <w:lang w:eastAsia="zh-TW"/>
        </w:rPr>
        <w:t xml:space="preserve"> the normal </w:t>
      </w:r>
      <w:proofErr w:type="spellStart"/>
      <w:r w:rsidR="00D26415">
        <w:rPr>
          <w:rFonts w:eastAsia="PMingLiU"/>
          <w:lang w:eastAsia="zh-TW"/>
        </w:rPr>
        <w:t>IntraBC</w:t>
      </w:r>
      <w:proofErr w:type="spellEnd"/>
      <w:r>
        <w:rPr>
          <w:rFonts w:eastAsia="PMingLiU"/>
          <w:lang w:eastAsia="zh-TW"/>
        </w:rPr>
        <w:t xml:space="preserve"> mode </w:t>
      </w:r>
      <w:r w:rsidR="00441E94">
        <w:rPr>
          <w:rFonts w:eastAsia="PMingLiU"/>
          <w:lang w:eastAsia="zh-TW"/>
        </w:rPr>
        <w:t xml:space="preserve">is extended </w:t>
      </w:r>
      <w:r>
        <w:rPr>
          <w:rFonts w:eastAsia="PMingLiU"/>
          <w:lang w:eastAsia="zh-TW"/>
        </w:rPr>
        <w:t>by adding a flag</w:t>
      </w:r>
      <w:r w:rsidR="00D26415">
        <w:rPr>
          <w:rFonts w:eastAsia="PMingLiU"/>
          <w:lang w:eastAsia="zh-TW"/>
        </w:rPr>
        <w:t xml:space="preserve">. This flag </w:t>
      </w:r>
      <w:r>
        <w:rPr>
          <w:rFonts w:eastAsia="PMingLiU"/>
          <w:lang w:eastAsia="zh-TW"/>
        </w:rPr>
        <w:t>indicate</w:t>
      </w:r>
      <w:r w:rsidR="00D26415">
        <w:rPr>
          <w:rFonts w:eastAsia="PMingLiU"/>
          <w:lang w:eastAsia="zh-TW"/>
        </w:rPr>
        <w:t>s</w:t>
      </w:r>
      <w:r>
        <w:rPr>
          <w:rFonts w:eastAsia="PMingLiU"/>
          <w:lang w:eastAsia="zh-TW"/>
        </w:rPr>
        <w:t xml:space="preserve"> if the signaled block vector or the derived block vector</w:t>
      </w:r>
      <w:r w:rsidR="005434D6">
        <w:rPr>
          <w:rFonts w:eastAsia="PMingLiU"/>
          <w:lang w:eastAsia="zh-TW"/>
        </w:rPr>
        <w:t>/motion vector</w:t>
      </w:r>
      <w:r>
        <w:rPr>
          <w:rFonts w:eastAsia="PMingLiU"/>
          <w:lang w:eastAsia="zh-TW"/>
        </w:rPr>
        <w:t xml:space="preserve"> </w:t>
      </w:r>
      <w:r w:rsidR="00D26415">
        <w:rPr>
          <w:rFonts w:eastAsia="PMingLiU"/>
          <w:lang w:eastAsia="zh-TW"/>
        </w:rPr>
        <w:t>will be</w:t>
      </w:r>
      <w:r>
        <w:rPr>
          <w:rFonts w:eastAsia="PMingLiU"/>
          <w:lang w:eastAsia="zh-TW"/>
        </w:rPr>
        <w:t xml:space="preserve"> used in </w:t>
      </w:r>
      <w:proofErr w:type="spellStart"/>
      <w:r>
        <w:rPr>
          <w:rFonts w:eastAsia="PMingLiU"/>
          <w:lang w:eastAsia="zh-TW"/>
        </w:rPr>
        <w:t>IntraBC</w:t>
      </w:r>
      <w:proofErr w:type="spellEnd"/>
      <w:r>
        <w:rPr>
          <w:rFonts w:eastAsia="PMingLiU"/>
          <w:lang w:eastAsia="zh-TW"/>
        </w:rPr>
        <w:t xml:space="preserve"> prediction. If the flag is 0, then </w:t>
      </w:r>
      <w:r w:rsidR="00D26415">
        <w:rPr>
          <w:rFonts w:eastAsia="PMingLiU"/>
          <w:lang w:eastAsia="zh-TW"/>
        </w:rPr>
        <w:t xml:space="preserve">BV derivation process is not applied, and </w:t>
      </w:r>
      <w:r>
        <w:rPr>
          <w:rFonts w:eastAsia="PMingLiU"/>
          <w:lang w:eastAsia="zh-TW"/>
        </w:rPr>
        <w:t xml:space="preserve">the signaled block vector is used </w:t>
      </w:r>
      <w:r w:rsidR="00D26415">
        <w:rPr>
          <w:rFonts w:eastAsia="PMingLiU"/>
          <w:lang w:eastAsia="zh-TW"/>
        </w:rPr>
        <w:t xml:space="preserve">directly </w:t>
      </w:r>
      <w:r>
        <w:rPr>
          <w:rFonts w:eastAsia="PMingLiU"/>
          <w:lang w:eastAsia="zh-TW"/>
        </w:rPr>
        <w:t xml:space="preserve">for </w:t>
      </w:r>
      <w:proofErr w:type="spellStart"/>
      <w:r>
        <w:rPr>
          <w:rFonts w:eastAsia="PMingLiU"/>
          <w:lang w:eastAsia="zh-TW"/>
        </w:rPr>
        <w:t>IntraBC</w:t>
      </w:r>
      <w:proofErr w:type="spellEnd"/>
      <w:r>
        <w:rPr>
          <w:rFonts w:eastAsia="PMingLiU"/>
          <w:lang w:eastAsia="zh-TW"/>
        </w:rPr>
        <w:t xml:space="preserve"> prediction</w:t>
      </w:r>
      <w:r w:rsidR="00D26415">
        <w:rPr>
          <w:rFonts w:eastAsia="PMingLiU"/>
          <w:lang w:eastAsia="zh-TW"/>
        </w:rPr>
        <w:t>.</w:t>
      </w:r>
      <w:r>
        <w:rPr>
          <w:rFonts w:eastAsia="PMingLiU"/>
          <w:lang w:eastAsia="zh-TW"/>
        </w:rPr>
        <w:t xml:space="preserve"> If the flag is 1, then the </w:t>
      </w:r>
      <w:r w:rsidR="00D26415">
        <w:rPr>
          <w:rFonts w:eastAsia="PMingLiU"/>
          <w:lang w:eastAsia="zh-TW"/>
        </w:rPr>
        <w:t xml:space="preserve">derived </w:t>
      </w:r>
      <w:r>
        <w:rPr>
          <w:rFonts w:eastAsia="PMingLiU"/>
          <w:lang w:eastAsia="zh-TW"/>
        </w:rPr>
        <w:t xml:space="preserve">BV or MV is </w:t>
      </w:r>
      <w:r w:rsidR="00D26415">
        <w:rPr>
          <w:rFonts w:eastAsia="PMingLiU"/>
          <w:lang w:eastAsia="zh-TW"/>
        </w:rPr>
        <w:t xml:space="preserve">calculated </w:t>
      </w:r>
      <w:r>
        <w:rPr>
          <w:rFonts w:eastAsia="PMingLiU"/>
          <w:lang w:eastAsia="zh-TW"/>
        </w:rPr>
        <w:t xml:space="preserve">using Equation (1) or Equation (2) based on the signaled block vector, and the derived BV or MV </w:t>
      </w:r>
      <w:r w:rsidR="00D26415">
        <w:rPr>
          <w:rFonts w:eastAsia="PMingLiU"/>
          <w:lang w:eastAsia="zh-TW"/>
        </w:rPr>
        <w:t>(with integer pixel precision) is</w:t>
      </w:r>
      <w:r>
        <w:rPr>
          <w:rFonts w:eastAsia="PMingLiU"/>
          <w:lang w:eastAsia="zh-TW"/>
        </w:rPr>
        <w:t xml:space="preserve"> used for intra block copy prediction or motion compensated prediction.</w:t>
      </w:r>
    </w:p>
    <w:p w:rsidR="008843FE" w:rsidRPr="008843FE" w:rsidRDefault="00D26415" w:rsidP="008843FE">
      <w:r>
        <w:rPr>
          <w:rFonts w:eastAsia="PMingLiU"/>
          <w:lang w:eastAsia="zh-TW"/>
        </w:rPr>
        <w:t xml:space="preserve"> </w:t>
      </w:r>
    </w:p>
    <w:p w:rsidR="00F35982" w:rsidRPr="006D1415" w:rsidRDefault="00A832F5" w:rsidP="00F35982">
      <w:pPr>
        <w:pStyle w:val="Heading1"/>
        <w:tabs>
          <w:tab w:val="clear" w:pos="360"/>
          <w:tab w:val="clear" w:pos="720"/>
          <w:tab w:val="clear" w:pos="1080"/>
          <w:tab w:val="clear" w:pos="1440"/>
        </w:tabs>
        <w:ind w:left="432" w:hanging="432"/>
      </w:pPr>
      <w:r>
        <w:t>Simulation results</w:t>
      </w:r>
      <w:r w:rsidR="00F35982" w:rsidRPr="006D1415">
        <w:t xml:space="preserve"> </w:t>
      </w:r>
      <w:bookmarkEnd w:id="2"/>
    </w:p>
    <w:p w:rsidR="00D87811" w:rsidRDefault="00F35982" w:rsidP="00E47763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jc w:val="both"/>
        <w:textAlignment w:val="auto"/>
      </w:pPr>
      <w:r>
        <w:t xml:space="preserve">The compression performance </w:t>
      </w:r>
      <w:r w:rsidR="00441E94">
        <w:t xml:space="preserve">of the proposed method </w:t>
      </w:r>
      <w:r>
        <w:t xml:space="preserve">is </w:t>
      </w:r>
      <w:r w:rsidR="00CB5345">
        <w:t xml:space="preserve">compared with </w:t>
      </w:r>
      <w:r w:rsidR="002E78E3">
        <w:t>S</w:t>
      </w:r>
      <w:r w:rsidR="00513744">
        <w:t>C</w:t>
      </w:r>
      <w:r w:rsidR="002E78E3">
        <w:t>CE</w:t>
      </w:r>
      <w:r w:rsidR="001F75C6">
        <w:t>1</w:t>
      </w:r>
      <w:r w:rsidR="002E78E3">
        <w:t xml:space="preserve"> anchors</w:t>
      </w:r>
      <w:r w:rsidR="00441E94" w:rsidRPr="00441E94">
        <w:t xml:space="preserve"> </w:t>
      </w:r>
      <w:r w:rsidR="00441E94">
        <w:t>with the full frame IntraBC configuration</w:t>
      </w:r>
      <w:r w:rsidR="002E78E3">
        <w:t xml:space="preserve">, using </w:t>
      </w:r>
      <w:r w:rsidR="006E6ABA">
        <w:t>the S</w:t>
      </w:r>
      <w:r w:rsidR="00513744">
        <w:t>C</w:t>
      </w:r>
      <w:r w:rsidR="006E6ABA">
        <w:t>CE</w:t>
      </w:r>
      <w:r w:rsidR="001F75C6">
        <w:t>1</w:t>
      </w:r>
      <w:r w:rsidR="006E6ABA">
        <w:t xml:space="preserve"> test conditions</w:t>
      </w:r>
      <w:r w:rsidR="00513744">
        <w:t xml:space="preserve"> </w:t>
      </w:r>
      <w:r w:rsidR="00513744">
        <w:fldChar w:fldCharType="begin"/>
      </w:r>
      <w:r w:rsidR="00513744">
        <w:instrText xml:space="preserve"> REF _Ref376853597 \n \h </w:instrText>
      </w:r>
      <w:r w:rsidR="00513744">
        <w:fldChar w:fldCharType="separate"/>
      </w:r>
      <w:r w:rsidR="00513744">
        <w:t>[1]</w:t>
      </w:r>
      <w:r w:rsidR="00513744">
        <w:fldChar w:fldCharType="end"/>
      </w:r>
      <w:r>
        <w:t xml:space="preserve">. </w:t>
      </w:r>
      <w:r w:rsidR="00D47B23">
        <w:t xml:space="preserve">We </w:t>
      </w:r>
      <w:r w:rsidR="00513744">
        <w:t>did three tests</w:t>
      </w:r>
      <w:r w:rsidR="00D47B23">
        <w:t xml:space="preserve"> </w:t>
      </w:r>
      <w:r w:rsidR="00441E94">
        <w:t>as</w:t>
      </w:r>
      <w:r w:rsidR="004823FD">
        <w:t xml:space="preserve"> listed in </w:t>
      </w:r>
      <w:r w:rsidR="004823FD">
        <w:fldChar w:fldCharType="begin"/>
      </w:r>
      <w:r w:rsidR="004823FD">
        <w:instrText xml:space="preserve"> REF _Ref376856531 \h </w:instrText>
      </w:r>
      <w:r w:rsidR="004823FD">
        <w:fldChar w:fldCharType="separate"/>
      </w:r>
      <w:r w:rsidR="004823FD">
        <w:t xml:space="preserve">Table </w:t>
      </w:r>
      <w:r w:rsidR="004823FD">
        <w:rPr>
          <w:noProof/>
        </w:rPr>
        <w:t>1</w:t>
      </w:r>
      <w:r w:rsidR="004823FD">
        <w:fldChar w:fldCharType="end"/>
      </w:r>
      <w:r w:rsidR="00AF2592">
        <w:t xml:space="preserve">. </w:t>
      </w:r>
      <w:r w:rsidR="00D47B23">
        <w:fldChar w:fldCharType="begin"/>
      </w:r>
      <w:r w:rsidR="00D47B23">
        <w:instrText xml:space="preserve"> REF _Ref368998184 \h </w:instrText>
      </w:r>
      <w:r w:rsidR="00D47B23">
        <w:fldChar w:fldCharType="separate"/>
      </w:r>
      <w:r w:rsidR="004823FD">
        <w:t xml:space="preserve">Table </w:t>
      </w:r>
      <w:r w:rsidR="004823FD">
        <w:rPr>
          <w:noProof/>
        </w:rPr>
        <w:t>2</w:t>
      </w:r>
      <w:r w:rsidR="00D47B23">
        <w:fldChar w:fldCharType="end"/>
      </w:r>
      <w:r w:rsidR="00D47B23">
        <w:t xml:space="preserve"> and </w:t>
      </w:r>
      <w:r w:rsidR="00D47B23">
        <w:fldChar w:fldCharType="begin"/>
      </w:r>
      <w:r w:rsidR="00D47B23">
        <w:instrText xml:space="preserve"> REF _Ref369001934 \h </w:instrText>
      </w:r>
      <w:r w:rsidR="00D47B23">
        <w:fldChar w:fldCharType="separate"/>
      </w:r>
      <w:r w:rsidR="004823FD">
        <w:t xml:space="preserve">Table </w:t>
      </w:r>
      <w:r w:rsidR="004823FD">
        <w:rPr>
          <w:noProof/>
        </w:rPr>
        <w:t>3</w:t>
      </w:r>
      <w:r w:rsidR="00D47B23">
        <w:fldChar w:fldCharType="end"/>
      </w:r>
      <w:r w:rsidR="00D47B23">
        <w:t xml:space="preserve"> </w:t>
      </w:r>
      <w:r w:rsidR="00D87811">
        <w:t>give the average BD rate reduction</w:t>
      </w:r>
      <w:r w:rsidR="009621C8">
        <w:t xml:space="preserve"> for </w:t>
      </w:r>
      <w:r w:rsidR="00513744">
        <w:t>test</w:t>
      </w:r>
      <w:r w:rsidR="00BB54C3">
        <w:t xml:space="preserve"> </w:t>
      </w:r>
      <w:r w:rsidR="00441E94">
        <w:t>C</w:t>
      </w:r>
      <w:r w:rsidR="00444756">
        <w:t xml:space="preserve"> </w:t>
      </w:r>
      <w:r w:rsidR="00441E94">
        <w:t xml:space="preserve">for </w:t>
      </w:r>
      <w:r w:rsidR="00EB1BA1">
        <w:t xml:space="preserve">lossless and </w:t>
      </w:r>
      <w:proofErr w:type="spellStart"/>
      <w:r w:rsidR="00EB1BA1">
        <w:t>lossy</w:t>
      </w:r>
      <w:proofErr w:type="spellEnd"/>
      <w:r w:rsidR="00EB1BA1">
        <w:t xml:space="preserve"> coding</w:t>
      </w:r>
      <w:r w:rsidR="004823FD">
        <w:t>,</w:t>
      </w:r>
      <w:r w:rsidR="00D47B23">
        <w:t xml:space="preserve"> respectively</w:t>
      </w:r>
      <w:r w:rsidR="009621C8">
        <w:t>.</w:t>
      </w:r>
      <w:r w:rsidR="00732350">
        <w:t xml:space="preserve"> </w:t>
      </w:r>
      <w:r w:rsidR="00441E94">
        <w:t>T</w:t>
      </w:r>
      <w:r w:rsidR="00513744">
        <w:t xml:space="preserve">est </w:t>
      </w:r>
      <w:r w:rsidR="00441E94">
        <w:t xml:space="preserve">A and B </w:t>
      </w:r>
      <w:r w:rsidR="00513744">
        <w:t xml:space="preserve">results are provided </w:t>
      </w:r>
      <w:r w:rsidR="00441E94">
        <w:t xml:space="preserve">in </w:t>
      </w:r>
      <w:r w:rsidR="00513744">
        <w:t>the accompanying spreadsheets for further details.</w:t>
      </w:r>
    </w:p>
    <w:p w:rsidR="00513744" w:rsidRDefault="00513744" w:rsidP="00E47763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jc w:val="both"/>
        <w:textAlignment w:val="auto"/>
      </w:pPr>
    </w:p>
    <w:p w:rsidR="00D47B23" w:rsidRDefault="00D47B23" w:rsidP="00D47B23">
      <w:pPr>
        <w:pStyle w:val="Caption"/>
        <w:jc w:val="center"/>
      </w:pPr>
      <w:bookmarkStart w:id="4" w:name="_Ref376856531"/>
      <w:r>
        <w:t xml:space="preserve">Table </w:t>
      </w:r>
      <w:fldSimple w:instr=" SEQ Table \* ARABIC ">
        <w:r>
          <w:rPr>
            <w:noProof/>
          </w:rPr>
          <w:t>1</w:t>
        </w:r>
      </w:fldSimple>
      <w:bookmarkEnd w:id="4"/>
      <w:r>
        <w:t xml:space="preserve">. </w:t>
      </w:r>
      <w:r w:rsidRPr="00D47B23">
        <w:rPr>
          <w:b w:val="0"/>
        </w:rPr>
        <w:t xml:space="preserve">The </w:t>
      </w:r>
      <w:r w:rsidR="00F24A05">
        <w:rPr>
          <w:b w:val="0"/>
        </w:rPr>
        <w:t>settings</w:t>
      </w:r>
      <w:r w:rsidRPr="00D47B23">
        <w:rPr>
          <w:b w:val="0"/>
        </w:rPr>
        <w:t xml:space="preserve"> of </w:t>
      </w:r>
      <w:r w:rsidR="00F24A05">
        <w:rPr>
          <w:b w:val="0"/>
        </w:rPr>
        <w:t>test</w:t>
      </w:r>
      <w:r w:rsidRPr="00D47B23">
        <w:rPr>
          <w:b w:val="0"/>
        </w:rPr>
        <w:t>s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946"/>
        <w:gridCol w:w="2996"/>
        <w:gridCol w:w="3456"/>
      </w:tblGrid>
      <w:tr w:rsidR="005F0664" w:rsidTr="00F25BB9">
        <w:trPr>
          <w:jc w:val="center"/>
        </w:trPr>
        <w:tc>
          <w:tcPr>
            <w:tcW w:w="946" w:type="dxa"/>
          </w:tcPr>
          <w:p w:rsidR="005F0664" w:rsidRPr="004823FD" w:rsidRDefault="00513744" w:rsidP="00E4776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both"/>
              <w:textAlignment w:val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Test</w:t>
            </w:r>
          </w:p>
        </w:tc>
        <w:tc>
          <w:tcPr>
            <w:tcW w:w="2996" w:type="dxa"/>
          </w:tcPr>
          <w:p w:rsidR="005F0664" w:rsidRPr="004823FD" w:rsidRDefault="00F24A05" w:rsidP="00D47B2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both"/>
              <w:textAlignment w:val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IntraBC merge with BV derivation</w:t>
            </w:r>
          </w:p>
        </w:tc>
        <w:tc>
          <w:tcPr>
            <w:tcW w:w="3456" w:type="dxa"/>
          </w:tcPr>
          <w:p w:rsidR="005F0664" w:rsidRPr="004823FD" w:rsidRDefault="00F24A05" w:rsidP="00E4776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both"/>
              <w:textAlignment w:val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Normal </w:t>
            </w:r>
            <w:proofErr w:type="spellStart"/>
            <w:r>
              <w:rPr>
                <w:b/>
                <w:sz w:val="18"/>
                <w:szCs w:val="18"/>
              </w:rPr>
              <w:t>IntraBC</w:t>
            </w:r>
            <w:proofErr w:type="spellEnd"/>
            <w:r>
              <w:rPr>
                <w:b/>
                <w:sz w:val="18"/>
                <w:szCs w:val="18"/>
              </w:rPr>
              <w:t xml:space="preserve"> with </w:t>
            </w:r>
            <w:r w:rsidR="00513744">
              <w:rPr>
                <w:b/>
                <w:sz w:val="18"/>
                <w:szCs w:val="18"/>
              </w:rPr>
              <w:t>BV</w:t>
            </w:r>
            <w:r w:rsidR="00694EE0">
              <w:rPr>
                <w:b/>
                <w:sz w:val="18"/>
                <w:szCs w:val="18"/>
              </w:rPr>
              <w:t>/MV</w:t>
            </w:r>
            <w:r w:rsidR="00513744">
              <w:rPr>
                <w:b/>
                <w:sz w:val="18"/>
                <w:szCs w:val="18"/>
              </w:rPr>
              <w:t xml:space="preserve"> derivation</w:t>
            </w:r>
          </w:p>
        </w:tc>
      </w:tr>
      <w:tr w:rsidR="005F0664" w:rsidTr="00F25BB9">
        <w:trPr>
          <w:jc w:val="center"/>
        </w:trPr>
        <w:tc>
          <w:tcPr>
            <w:tcW w:w="946" w:type="dxa"/>
          </w:tcPr>
          <w:p w:rsidR="005F0664" w:rsidRPr="004823FD" w:rsidRDefault="00441E94" w:rsidP="00E4776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both"/>
              <w:textAlignment w:val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</w:p>
        </w:tc>
        <w:tc>
          <w:tcPr>
            <w:tcW w:w="2996" w:type="dxa"/>
          </w:tcPr>
          <w:p w:rsidR="005F0664" w:rsidRPr="004823FD" w:rsidRDefault="00513744" w:rsidP="00E4776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both"/>
              <w:textAlignment w:val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Enabled</w:t>
            </w:r>
          </w:p>
        </w:tc>
        <w:tc>
          <w:tcPr>
            <w:tcW w:w="3456" w:type="dxa"/>
          </w:tcPr>
          <w:p w:rsidR="005F0664" w:rsidRPr="004823FD" w:rsidRDefault="005F0664" w:rsidP="00E4776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both"/>
              <w:textAlignment w:val="auto"/>
              <w:rPr>
                <w:sz w:val="18"/>
                <w:szCs w:val="18"/>
              </w:rPr>
            </w:pPr>
            <w:r w:rsidRPr="004823FD">
              <w:rPr>
                <w:sz w:val="18"/>
                <w:szCs w:val="18"/>
              </w:rPr>
              <w:t>Disabled</w:t>
            </w:r>
          </w:p>
        </w:tc>
      </w:tr>
      <w:tr w:rsidR="005F0664" w:rsidTr="00F25BB9">
        <w:trPr>
          <w:jc w:val="center"/>
        </w:trPr>
        <w:tc>
          <w:tcPr>
            <w:tcW w:w="946" w:type="dxa"/>
          </w:tcPr>
          <w:p w:rsidR="005F0664" w:rsidRPr="004823FD" w:rsidRDefault="00441E94" w:rsidP="00E4776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both"/>
              <w:textAlignment w:val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</w:p>
        </w:tc>
        <w:tc>
          <w:tcPr>
            <w:tcW w:w="2996" w:type="dxa"/>
          </w:tcPr>
          <w:p w:rsidR="005F0664" w:rsidRPr="004823FD" w:rsidRDefault="00513744" w:rsidP="00E4776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both"/>
              <w:textAlignment w:val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Disabled</w:t>
            </w:r>
          </w:p>
        </w:tc>
        <w:tc>
          <w:tcPr>
            <w:tcW w:w="3456" w:type="dxa"/>
          </w:tcPr>
          <w:p w:rsidR="005F0664" w:rsidRPr="004823FD" w:rsidRDefault="005F0664" w:rsidP="00E4776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both"/>
              <w:textAlignment w:val="auto"/>
              <w:rPr>
                <w:sz w:val="18"/>
                <w:szCs w:val="18"/>
              </w:rPr>
            </w:pPr>
            <w:r w:rsidRPr="004823FD">
              <w:rPr>
                <w:sz w:val="18"/>
                <w:szCs w:val="18"/>
              </w:rPr>
              <w:t>Enabled</w:t>
            </w:r>
          </w:p>
        </w:tc>
      </w:tr>
      <w:tr w:rsidR="00F24A05" w:rsidTr="00F25BB9">
        <w:trPr>
          <w:jc w:val="center"/>
        </w:trPr>
        <w:tc>
          <w:tcPr>
            <w:tcW w:w="946" w:type="dxa"/>
          </w:tcPr>
          <w:p w:rsidR="00F24A05" w:rsidRPr="004823FD" w:rsidRDefault="00441E94" w:rsidP="00E4776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both"/>
              <w:textAlignment w:val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</w:p>
        </w:tc>
        <w:tc>
          <w:tcPr>
            <w:tcW w:w="2996" w:type="dxa"/>
          </w:tcPr>
          <w:p w:rsidR="00F24A05" w:rsidRPr="004823FD" w:rsidRDefault="00513744" w:rsidP="00E4776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both"/>
              <w:textAlignment w:val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Enabled</w:t>
            </w:r>
          </w:p>
        </w:tc>
        <w:tc>
          <w:tcPr>
            <w:tcW w:w="3456" w:type="dxa"/>
          </w:tcPr>
          <w:p w:rsidR="00F24A05" w:rsidRPr="004823FD" w:rsidRDefault="00513744" w:rsidP="00E4776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both"/>
              <w:textAlignment w:val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Enabled</w:t>
            </w:r>
          </w:p>
        </w:tc>
      </w:tr>
    </w:tbl>
    <w:p w:rsidR="00D47B23" w:rsidRDefault="00D47B23" w:rsidP="00E47763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jc w:val="both"/>
        <w:textAlignment w:val="auto"/>
      </w:pPr>
    </w:p>
    <w:p w:rsidR="00F643B4" w:rsidRDefault="00D87811" w:rsidP="00E47763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jc w:val="both"/>
        <w:textAlignment w:val="auto"/>
        <w:rPr>
          <w:rFonts w:eastAsia="Malgun Gothic"/>
          <w:kern w:val="2"/>
        </w:rPr>
      </w:pPr>
      <w:r>
        <w:rPr>
          <w:kern w:val="2"/>
          <w:lang w:eastAsia="zh-CN"/>
        </w:rPr>
        <w:t>As shown in</w:t>
      </w:r>
      <w:r w:rsidR="00E41828">
        <w:rPr>
          <w:kern w:val="2"/>
          <w:lang w:eastAsia="zh-CN"/>
        </w:rPr>
        <w:t xml:space="preserve"> </w:t>
      </w:r>
      <w:r w:rsidR="00A56CA4">
        <w:rPr>
          <w:kern w:val="2"/>
          <w:lang w:eastAsia="zh-CN"/>
        </w:rPr>
        <w:fldChar w:fldCharType="begin"/>
      </w:r>
      <w:r w:rsidR="008A63B6">
        <w:rPr>
          <w:kern w:val="2"/>
          <w:lang w:eastAsia="zh-CN"/>
        </w:rPr>
        <w:instrText xml:space="preserve"> REF _Ref368998184 \h </w:instrText>
      </w:r>
      <w:r w:rsidR="00A56CA4">
        <w:rPr>
          <w:kern w:val="2"/>
          <w:lang w:eastAsia="zh-CN"/>
        </w:rPr>
      </w:r>
      <w:r w:rsidR="00A56CA4">
        <w:rPr>
          <w:kern w:val="2"/>
          <w:lang w:eastAsia="zh-CN"/>
        </w:rPr>
        <w:fldChar w:fldCharType="separate"/>
      </w:r>
      <w:r w:rsidR="00EB1BA1" w:rsidRPr="00FA1324">
        <w:t xml:space="preserve">Table </w:t>
      </w:r>
      <w:r w:rsidR="00EB1BA1" w:rsidRPr="00FA1324">
        <w:rPr>
          <w:noProof/>
        </w:rPr>
        <w:t>2</w:t>
      </w:r>
      <w:r w:rsidR="00A56CA4">
        <w:rPr>
          <w:kern w:val="2"/>
          <w:lang w:eastAsia="zh-CN"/>
        </w:rPr>
        <w:fldChar w:fldCharType="end"/>
      </w:r>
      <w:r w:rsidR="00711345">
        <w:rPr>
          <w:kern w:val="2"/>
          <w:lang w:eastAsia="zh-CN"/>
        </w:rPr>
        <w:t>, compared with S</w:t>
      </w:r>
      <w:r w:rsidR="00513744">
        <w:rPr>
          <w:kern w:val="2"/>
          <w:lang w:eastAsia="zh-CN"/>
        </w:rPr>
        <w:t>C</w:t>
      </w:r>
      <w:r w:rsidR="00711345">
        <w:rPr>
          <w:kern w:val="2"/>
          <w:lang w:eastAsia="zh-CN"/>
        </w:rPr>
        <w:t>CE</w:t>
      </w:r>
      <w:r w:rsidR="00BB54C3">
        <w:rPr>
          <w:kern w:val="2"/>
          <w:lang w:eastAsia="zh-CN"/>
        </w:rPr>
        <w:t>1</w:t>
      </w:r>
      <w:r w:rsidR="00711345">
        <w:rPr>
          <w:kern w:val="2"/>
          <w:lang w:eastAsia="zh-CN"/>
        </w:rPr>
        <w:t xml:space="preserve"> anchors, </w:t>
      </w:r>
      <w:r w:rsidR="00441E94">
        <w:rPr>
          <w:kern w:val="2"/>
          <w:lang w:eastAsia="zh-CN"/>
        </w:rPr>
        <w:t xml:space="preserve">for lossless coding, test C </w:t>
      </w:r>
      <w:r>
        <w:rPr>
          <w:kern w:val="2"/>
          <w:lang w:eastAsia="zh-CN"/>
        </w:rPr>
        <w:t xml:space="preserve">achieves </w:t>
      </w:r>
      <w:r w:rsidR="00EB1BA1">
        <w:rPr>
          <w:kern w:val="2"/>
          <w:lang w:eastAsia="zh-CN"/>
        </w:rPr>
        <w:t xml:space="preserve">total </w:t>
      </w:r>
      <w:r w:rsidR="00EB1BA1">
        <w:rPr>
          <w:rFonts w:eastAsia="Malgun Gothic"/>
          <w:kern w:val="2"/>
        </w:rPr>
        <w:t>bit-rate</w:t>
      </w:r>
      <w:r>
        <w:rPr>
          <w:rFonts w:eastAsia="Malgun Gothic"/>
          <w:kern w:val="2"/>
        </w:rPr>
        <w:t xml:space="preserve"> </w:t>
      </w:r>
      <w:r w:rsidR="00EB1BA1">
        <w:rPr>
          <w:rFonts w:eastAsia="Malgun Gothic"/>
          <w:kern w:val="2"/>
        </w:rPr>
        <w:t>saving</w:t>
      </w:r>
      <w:r>
        <w:rPr>
          <w:rFonts w:eastAsia="Malgun Gothic"/>
          <w:kern w:val="2"/>
        </w:rPr>
        <w:t xml:space="preserve"> of </w:t>
      </w:r>
      <w:r w:rsidR="00D56C30" w:rsidRPr="00FA1324">
        <w:t>7.</w:t>
      </w:r>
      <w:r w:rsidR="00D56C30">
        <w:t>7</w:t>
      </w:r>
      <w:r w:rsidR="00D56C30" w:rsidRPr="00FA1324">
        <w:t xml:space="preserve">%, </w:t>
      </w:r>
      <w:r w:rsidR="00D56C30">
        <w:t>5</w:t>
      </w:r>
      <w:r w:rsidR="00D56C30" w:rsidRPr="00FA1324">
        <w:t xml:space="preserve">.5% </w:t>
      </w:r>
      <w:r w:rsidR="00D56C30">
        <w:t>and 5</w:t>
      </w:r>
      <w:r w:rsidR="00D56C30" w:rsidRPr="00FA1324">
        <w:t>.</w:t>
      </w:r>
      <w:r w:rsidR="00D56C30">
        <w:t>6</w:t>
      </w:r>
      <w:r w:rsidR="00D56C30" w:rsidRPr="00FA1324">
        <w:t>%</w:t>
      </w:r>
      <w:r w:rsidR="00D56C30">
        <w:rPr>
          <w:rFonts w:eastAsia="Malgun Gothic"/>
          <w:kern w:val="2"/>
        </w:rPr>
        <w:t xml:space="preserve"> </w:t>
      </w:r>
      <w:r w:rsidR="00EB1BA1">
        <w:rPr>
          <w:rFonts w:eastAsia="Malgun Gothic"/>
          <w:kern w:val="2"/>
        </w:rPr>
        <w:t>for the category (</w:t>
      </w:r>
      <w:r w:rsidR="00F25BB9" w:rsidRPr="00EB1BA1">
        <w:rPr>
          <w:rFonts w:eastAsia="Malgun Gothic"/>
          <w:kern w:val="2"/>
        </w:rPr>
        <w:t>RGB, text &amp; graphics with motion, 1080p</w:t>
      </w:r>
      <w:r w:rsidR="00EB1BA1" w:rsidRPr="00EB1BA1">
        <w:rPr>
          <w:rFonts w:eastAsia="Malgun Gothic"/>
          <w:kern w:val="2"/>
        </w:rPr>
        <w:t>)</w:t>
      </w:r>
      <w:r w:rsidR="00EB1BA1">
        <w:rPr>
          <w:rFonts w:eastAsia="Malgun Gothic"/>
          <w:kern w:val="2"/>
        </w:rPr>
        <w:t xml:space="preserve"> </w:t>
      </w:r>
      <w:r>
        <w:rPr>
          <w:rFonts w:eastAsia="Malgun Gothic"/>
          <w:kern w:val="2"/>
        </w:rPr>
        <w:t xml:space="preserve">for </w:t>
      </w:r>
      <w:r w:rsidR="00250D93">
        <w:rPr>
          <w:rFonts w:eastAsia="Malgun Gothic"/>
          <w:kern w:val="2"/>
        </w:rPr>
        <w:t>AI</w:t>
      </w:r>
      <w:r w:rsidR="00EB1BA1">
        <w:rPr>
          <w:rFonts w:eastAsia="Malgun Gothic"/>
          <w:kern w:val="2"/>
        </w:rPr>
        <w:t>, RA and LDB</w:t>
      </w:r>
      <w:r w:rsidR="00711345">
        <w:rPr>
          <w:rFonts w:eastAsia="Malgun Gothic"/>
          <w:kern w:val="2"/>
        </w:rPr>
        <w:t>,</w:t>
      </w:r>
      <w:r>
        <w:rPr>
          <w:rFonts w:eastAsia="Malgun Gothic"/>
          <w:kern w:val="2"/>
        </w:rPr>
        <w:t xml:space="preserve"> respectively</w:t>
      </w:r>
      <w:r w:rsidR="00711345">
        <w:rPr>
          <w:rFonts w:eastAsia="Malgun Gothic"/>
          <w:kern w:val="2"/>
        </w:rPr>
        <w:t xml:space="preserve">. As shown in </w:t>
      </w:r>
      <w:r w:rsidR="006008B9">
        <w:rPr>
          <w:rFonts w:eastAsia="Malgun Gothic"/>
          <w:kern w:val="2"/>
        </w:rPr>
        <w:fldChar w:fldCharType="begin"/>
      </w:r>
      <w:r w:rsidR="006008B9">
        <w:rPr>
          <w:rFonts w:eastAsia="Malgun Gothic"/>
          <w:kern w:val="2"/>
        </w:rPr>
        <w:instrText xml:space="preserve"> REF _Ref369001934 \h </w:instrText>
      </w:r>
      <w:r w:rsidR="006008B9">
        <w:rPr>
          <w:rFonts w:eastAsia="Malgun Gothic"/>
          <w:kern w:val="2"/>
        </w:rPr>
      </w:r>
      <w:r w:rsidR="006008B9">
        <w:rPr>
          <w:rFonts w:eastAsia="Malgun Gothic"/>
          <w:kern w:val="2"/>
        </w:rPr>
        <w:fldChar w:fldCharType="separate"/>
      </w:r>
      <w:r w:rsidR="00EB1BA1" w:rsidRPr="00FA1324">
        <w:t xml:space="preserve">Table </w:t>
      </w:r>
      <w:r w:rsidR="00EB1BA1" w:rsidRPr="00FA1324">
        <w:rPr>
          <w:noProof/>
        </w:rPr>
        <w:t>3</w:t>
      </w:r>
      <w:r w:rsidR="006008B9">
        <w:rPr>
          <w:rFonts w:eastAsia="Malgun Gothic"/>
          <w:kern w:val="2"/>
        </w:rPr>
        <w:fldChar w:fldCharType="end"/>
      </w:r>
      <w:r w:rsidR="00711345">
        <w:rPr>
          <w:kern w:val="2"/>
          <w:lang w:eastAsia="zh-CN"/>
        </w:rPr>
        <w:t>,</w:t>
      </w:r>
      <w:r w:rsidR="00250D93">
        <w:rPr>
          <w:rFonts w:eastAsia="Malgun Gothic"/>
          <w:kern w:val="2"/>
        </w:rPr>
        <w:t xml:space="preserve"> </w:t>
      </w:r>
      <w:r w:rsidR="00143949">
        <w:rPr>
          <w:rFonts w:eastAsia="Malgun Gothic"/>
          <w:kern w:val="2"/>
        </w:rPr>
        <w:t xml:space="preserve">for </w:t>
      </w:r>
      <w:proofErr w:type="spellStart"/>
      <w:r w:rsidR="00143949">
        <w:rPr>
          <w:rFonts w:eastAsia="Malgun Gothic"/>
          <w:kern w:val="2"/>
        </w:rPr>
        <w:t>lossy</w:t>
      </w:r>
      <w:proofErr w:type="spellEnd"/>
      <w:r w:rsidR="00143949">
        <w:rPr>
          <w:rFonts w:eastAsia="Malgun Gothic"/>
          <w:kern w:val="2"/>
        </w:rPr>
        <w:t xml:space="preserve"> coding, test C</w:t>
      </w:r>
      <w:r w:rsidR="00EB1BA1">
        <w:rPr>
          <w:rFonts w:eastAsia="Malgun Gothic"/>
          <w:kern w:val="2"/>
        </w:rPr>
        <w:t xml:space="preserve"> </w:t>
      </w:r>
      <w:r w:rsidR="00250D93">
        <w:rPr>
          <w:kern w:val="2"/>
          <w:lang w:eastAsia="zh-CN"/>
        </w:rPr>
        <w:t xml:space="preserve">achieves </w:t>
      </w:r>
      <w:r w:rsidR="00250D93">
        <w:rPr>
          <w:rFonts w:eastAsia="Malgun Gothic"/>
          <w:kern w:val="2"/>
        </w:rPr>
        <w:t xml:space="preserve">average {Y, U, V} BD rate gain of </w:t>
      </w:r>
      <w:r w:rsidR="00250D93" w:rsidRPr="00FA1324">
        <w:rPr>
          <w:rFonts w:eastAsia="Malgun Gothic"/>
          <w:kern w:val="2"/>
        </w:rPr>
        <w:t>{</w:t>
      </w:r>
      <w:r w:rsidR="006008B9" w:rsidRPr="00FA1324">
        <w:t>-</w:t>
      </w:r>
      <w:r w:rsidR="00EB1BA1">
        <w:t>9</w:t>
      </w:r>
      <w:r w:rsidR="00D80B2D" w:rsidRPr="00FA1324">
        <w:t>.</w:t>
      </w:r>
      <w:r w:rsidR="00EB1BA1">
        <w:t>6</w:t>
      </w:r>
      <w:r w:rsidR="006008B9" w:rsidRPr="00FA1324">
        <w:t>%, -</w:t>
      </w:r>
      <w:r w:rsidR="00EB1BA1">
        <w:t>9</w:t>
      </w:r>
      <w:r w:rsidR="00D80B2D" w:rsidRPr="00FA1324">
        <w:t>.</w:t>
      </w:r>
      <w:r w:rsidR="00EB1BA1">
        <w:t>7</w:t>
      </w:r>
      <w:r w:rsidR="006008B9" w:rsidRPr="00FA1324">
        <w:t>%, -</w:t>
      </w:r>
      <w:r w:rsidR="00EB1BA1">
        <w:t>9</w:t>
      </w:r>
      <w:r w:rsidR="00D80B2D" w:rsidRPr="00FA1324">
        <w:t>.</w:t>
      </w:r>
      <w:r w:rsidR="00EB1BA1">
        <w:t>8</w:t>
      </w:r>
      <w:r w:rsidR="006008B9" w:rsidRPr="00FA1324">
        <w:t>%</w:t>
      </w:r>
      <w:r w:rsidR="00250D93" w:rsidRPr="00FA1324">
        <w:rPr>
          <w:rFonts w:eastAsia="Malgun Gothic"/>
          <w:kern w:val="2"/>
        </w:rPr>
        <w:t>},</w:t>
      </w:r>
      <w:r w:rsidR="00250D93">
        <w:rPr>
          <w:rFonts w:eastAsia="Malgun Gothic"/>
          <w:kern w:val="2"/>
        </w:rPr>
        <w:t xml:space="preserve"> </w:t>
      </w:r>
      <w:r w:rsidR="00250D93" w:rsidRPr="00FA1324">
        <w:rPr>
          <w:rFonts w:eastAsia="Malgun Gothic"/>
          <w:kern w:val="2"/>
        </w:rPr>
        <w:t>{</w:t>
      </w:r>
      <w:r w:rsidR="006008B9" w:rsidRPr="00FA1324">
        <w:t>-</w:t>
      </w:r>
      <w:r w:rsidR="00D80B2D" w:rsidRPr="00FA1324">
        <w:t>6.</w:t>
      </w:r>
      <w:r w:rsidR="0000337D">
        <w:t>1</w:t>
      </w:r>
      <w:r w:rsidR="006008B9" w:rsidRPr="00FA1324">
        <w:t>%, -</w:t>
      </w:r>
      <w:r w:rsidR="00D80B2D" w:rsidRPr="00FA1324">
        <w:t>6.</w:t>
      </w:r>
      <w:r w:rsidR="0000337D">
        <w:t>0</w:t>
      </w:r>
      <w:r w:rsidR="006008B9" w:rsidRPr="00FA1324">
        <w:t>%, -</w:t>
      </w:r>
      <w:r w:rsidR="00EB1BA1">
        <w:t>6</w:t>
      </w:r>
      <w:r w:rsidR="00D80B2D" w:rsidRPr="00FA1324">
        <w:t>.</w:t>
      </w:r>
      <w:r w:rsidR="0000337D">
        <w:t>1</w:t>
      </w:r>
      <w:r w:rsidR="006008B9" w:rsidRPr="00FA1324">
        <w:t>%</w:t>
      </w:r>
      <w:r w:rsidR="00250D93" w:rsidRPr="00FA1324">
        <w:rPr>
          <w:rFonts w:eastAsia="Malgun Gothic"/>
          <w:kern w:val="2"/>
        </w:rPr>
        <w:t>}</w:t>
      </w:r>
      <w:r w:rsidR="00250D93">
        <w:rPr>
          <w:rFonts w:eastAsia="Malgun Gothic"/>
          <w:kern w:val="2"/>
        </w:rPr>
        <w:t xml:space="preserve"> </w:t>
      </w:r>
      <w:r w:rsidR="00EB1BA1">
        <w:rPr>
          <w:rFonts w:eastAsia="Malgun Gothic"/>
          <w:kern w:val="2"/>
        </w:rPr>
        <w:t>and {</w:t>
      </w:r>
      <w:r w:rsidR="00EB1BA1" w:rsidRPr="00FA1324">
        <w:t>-</w:t>
      </w:r>
      <w:r w:rsidR="00EB1BA1">
        <w:t>4</w:t>
      </w:r>
      <w:r w:rsidR="00EB1BA1" w:rsidRPr="00FA1324">
        <w:t>.</w:t>
      </w:r>
      <w:r w:rsidR="00EB1BA1">
        <w:t>9</w:t>
      </w:r>
      <w:r w:rsidR="00EB1BA1" w:rsidRPr="00FA1324">
        <w:t>%, -</w:t>
      </w:r>
      <w:r w:rsidR="00EB1BA1">
        <w:t>4</w:t>
      </w:r>
      <w:r w:rsidR="00EB1BA1" w:rsidRPr="00FA1324">
        <w:t>.</w:t>
      </w:r>
      <w:r w:rsidR="00EB1BA1">
        <w:t>7</w:t>
      </w:r>
      <w:r w:rsidR="00EB1BA1" w:rsidRPr="00FA1324">
        <w:t>%, -</w:t>
      </w:r>
      <w:r w:rsidR="00EB1BA1">
        <w:t>4</w:t>
      </w:r>
      <w:r w:rsidR="00EB1BA1" w:rsidRPr="00FA1324">
        <w:t>.</w:t>
      </w:r>
      <w:r w:rsidR="00EB1BA1">
        <w:t>8</w:t>
      </w:r>
      <w:r w:rsidR="00EB1BA1" w:rsidRPr="00FA1324">
        <w:t>%</w:t>
      </w:r>
      <w:r w:rsidR="00EB1BA1">
        <w:rPr>
          <w:rFonts w:eastAsia="Malgun Gothic"/>
          <w:kern w:val="2"/>
        </w:rPr>
        <w:t xml:space="preserve">} </w:t>
      </w:r>
      <w:r w:rsidR="00CB2B22">
        <w:rPr>
          <w:rFonts w:eastAsia="Malgun Gothic"/>
          <w:kern w:val="2"/>
        </w:rPr>
        <w:t>for the category (</w:t>
      </w:r>
      <w:r w:rsidR="00F25BB9" w:rsidRPr="00EB1BA1">
        <w:rPr>
          <w:rFonts w:eastAsia="Malgun Gothic"/>
          <w:kern w:val="2"/>
        </w:rPr>
        <w:t>RGB, text &amp; graphics with motion, 1080p</w:t>
      </w:r>
      <w:r w:rsidR="00CB2B22" w:rsidRPr="00EB1BA1">
        <w:rPr>
          <w:rFonts w:eastAsia="Malgun Gothic"/>
          <w:kern w:val="2"/>
        </w:rPr>
        <w:t>)</w:t>
      </w:r>
      <w:r w:rsidR="00CB2B22">
        <w:rPr>
          <w:rFonts w:eastAsia="Malgun Gothic"/>
          <w:kern w:val="2"/>
        </w:rPr>
        <w:t xml:space="preserve"> </w:t>
      </w:r>
      <w:r w:rsidR="00250D93">
        <w:rPr>
          <w:rFonts w:eastAsia="Malgun Gothic"/>
          <w:kern w:val="2"/>
        </w:rPr>
        <w:t>for AI</w:t>
      </w:r>
      <w:r w:rsidR="00EB1BA1">
        <w:rPr>
          <w:rFonts w:eastAsia="Malgun Gothic"/>
          <w:kern w:val="2"/>
        </w:rPr>
        <w:t>, RA</w:t>
      </w:r>
      <w:r w:rsidR="00711345">
        <w:rPr>
          <w:rFonts w:eastAsia="Malgun Gothic"/>
          <w:kern w:val="2"/>
        </w:rPr>
        <w:t xml:space="preserve"> and</w:t>
      </w:r>
      <w:r w:rsidR="00250D93">
        <w:rPr>
          <w:rFonts w:eastAsia="Malgun Gothic"/>
          <w:kern w:val="2"/>
        </w:rPr>
        <w:t xml:space="preserve"> </w:t>
      </w:r>
      <w:r w:rsidR="00EB1BA1">
        <w:rPr>
          <w:rFonts w:eastAsia="Malgun Gothic"/>
          <w:kern w:val="2"/>
        </w:rPr>
        <w:t>LDB</w:t>
      </w:r>
      <w:r w:rsidR="00711345">
        <w:rPr>
          <w:rFonts w:eastAsia="Malgun Gothic"/>
          <w:kern w:val="2"/>
        </w:rPr>
        <w:t>,</w:t>
      </w:r>
      <w:r w:rsidR="00250D93">
        <w:rPr>
          <w:rFonts w:eastAsia="Malgun Gothic"/>
          <w:kern w:val="2"/>
        </w:rPr>
        <w:t xml:space="preserve"> respectively</w:t>
      </w:r>
      <w:r>
        <w:rPr>
          <w:rFonts w:eastAsia="Malgun Gothic"/>
          <w:kern w:val="2"/>
        </w:rPr>
        <w:t xml:space="preserve">. </w:t>
      </w:r>
    </w:p>
    <w:p w:rsidR="005E02BF" w:rsidRDefault="005E02BF" w:rsidP="00E47763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jc w:val="both"/>
        <w:textAlignment w:val="auto"/>
      </w:pPr>
    </w:p>
    <w:p w:rsidR="00032A2C" w:rsidRDefault="00032A2C" w:rsidP="00032A2C">
      <w:pPr>
        <w:pStyle w:val="Caption"/>
        <w:jc w:val="center"/>
      </w:pPr>
      <w:bookmarkStart w:id="5" w:name="_Ref368998184"/>
      <w:bookmarkStart w:id="6" w:name="_Ref361310567"/>
      <w:r w:rsidRPr="00FA1324">
        <w:t xml:space="preserve">Table </w:t>
      </w:r>
      <w:r w:rsidR="00A56CA4" w:rsidRPr="00FA1324">
        <w:fldChar w:fldCharType="begin"/>
      </w:r>
      <w:r w:rsidRPr="00FA1324">
        <w:instrText xml:space="preserve"> SEQ Table \* ARABIC </w:instrText>
      </w:r>
      <w:r w:rsidR="00A56CA4" w:rsidRPr="00FA1324">
        <w:fldChar w:fldCharType="separate"/>
      </w:r>
      <w:r w:rsidR="00D47B23" w:rsidRPr="00FA1324">
        <w:rPr>
          <w:noProof/>
        </w:rPr>
        <w:t>2</w:t>
      </w:r>
      <w:r w:rsidR="00A56CA4" w:rsidRPr="00FA1324">
        <w:fldChar w:fldCharType="end"/>
      </w:r>
      <w:bookmarkEnd w:id="5"/>
      <w:r w:rsidRPr="00FA1324">
        <w:t xml:space="preserve">. Average BD rate reduction for </w:t>
      </w:r>
      <w:r w:rsidR="00513744">
        <w:t>test 3</w:t>
      </w:r>
      <w:r w:rsidRPr="00FA1324">
        <w:t xml:space="preserve"> </w:t>
      </w:r>
      <w:r w:rsidR="00513744">
        <w:t xml:space="preserve">lossless coding </w:t>
      </w:r>
      <w:r w:rsidRPr="00FA1324">
        <w:t>compared with SC</w:t>
      </w:r>
      <w:r w:rsidR="00513744">
        <w:t>C</w:t>
      </w:r>
      <w:r w:rsidRPr="00FA1324">
        <w:t>E</w:t>
      </w:r>
      <w:r w:rsidR="000335BA" w:rsidRPr="00FA1324">
        <w:t>1</w:t>
      </w:r>
      <w:r w:rsidRPr="00FA1324">
        <w:t xml:space="preserve"> </w:t>
      </w:r>
      <w:r w:rsidR="00513744">
        <w:t xml:space="preserve">full frame IntraBC </w:t>
      </w:r>
      <w:r w:rsidRPr="00FA1324">
        <w:t>anchors</w:t>
      </w:r>
    </w:p>
    <w:tbl>
      <w:tblPr>
        <w:tblW w:w="7580" w:type="dxa"/>
        <w:tblInd w:w="93" w:type="dxa"/>
        <w:tblLook w:val="04A0" w:firstRow="1" w:lastRow="0" w:firstColumn="1" w:lastColumn="0" w:noHBand="0" w:noVBand="1"/>
      </w:tblPr>
      <w:tblGrid>
        <w:gridCol w:w="3440"/>
        <w:gridCol w:w="1040"/>
        <w:gridCol w:w="1040"/>
        <w:gridCol w:w="1040"/>
        <w:gridCol w:w="1020"/>
      </w:tblGrid>
      <w:tr w:rsidR="00513744" w:rsidRPr="00EB1BA1" w:rsidTr="00513744">
        <w:trPr>
          <w:trHeight w:val="285"/>
        </w:trPr>
        <w:tc>
          <w:tcPr>
            <w:tcW w:w="34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 </w:t>
            </w:r>
          </w:p>
        </w:tc>
        <w:tc>
          <w:tcPr>
            <w:tcW w:w="4140" w:type="dxa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808080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b/>
                <w:bCs/>
                <w:color w:val="FFFFFF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b/>
                <w:bCs/>
                <w:color w:val="FFFFFF"/>
                <w:sz w:val="16"/>
                <w:szCs w:val="16"/>
                <w:lang w:eastAsia="zh-CN"/>
              </w:rPr>
              <w:t>All Intra</w:t>
            </w:r>
          </w:p>
        </w:tc>
      </w:tr>
      <w:tr w:rsidR="00513744" w:rsidRPr="00EB1BA1" w:rsidTr="00513744">
        <w:trPr>
          <w:trHeight w:val="600"/>
        </w:trPr>
        <w:tc>
          <w:tcPr>
            <w:tcW w:w="34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 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Bit-rate saving (Total)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Bit-rate saving (Average)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Bit-rate saving</w:t>
            </w: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br/>
              <w:t>(Min)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Bit-rate saving (Max)</w:t>
            </w:r>
          </w:p>
        </w:tc>
      </w:tr>
      <w:tr w:rsidR="00513744" w:rsidRPr="00EB1BA1" w:rsidTr="00513744">
        <w:trPr>
          <w:trHeight w:val="285"/>
        </w:trPr>
        <w:tc>
          <w:tcPr>
            <w:tcW w:w="3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 </w:t>
            </w:r>
          </w:p>
        </w:tc>
        <w:tc>
          <w:tcPr>
            <w:tcW w:w="1040" w:type="dxa"/>
            <w:vMerge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02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513744" w:rsidRPr="00EB1BA1" w:rsidTr="00513744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RGB, text &amp; graphics with motion, 1080p</w:t>
            </w:r>
          </w:p>
        </w:tc>
        <w:tc>
          <w:tcPr>
            <w:tcW w:w="10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sz w:val="16"/>
                <w:szCs w:val="16"/>
                <w:lang w:eastAsia="zh-CN"/>
              </w:rPr>
              <w:t>7.7%</w:t>
            </w:r>
          </w:p>
        </w:tc>
        <w:tc>
          <w:tcPr>
            <w:tcW w:w="104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sz w:val="16"/>
                <w:szCs w:val="16"/>
                <w:lang w:eastAsia="zh-CN"/>
              </w:rPr>
              <w:t>7.7%</w:t>
            </w:r>
          </w:p>
        </w:tc>
        <w:tc>
          <w:tcPr>
            <w:tcW w:w="104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sz w:val="16"/>
                <w:szCs w:val="16"/>
                <w:lang w:eastAsia="zh-CN"/>
              </w:rPr>
              <w:t>6.8%</w:t>
            </w:r>
          </w:p>
        </w:tc>
        <w:tc>
          <w:tcPr>
            <w:tcW w:w="10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sz w:val="16"/>
                <w:szCs w:val="16"/>
                <w:lang w:eastAsia="zh-CN"/>
              </w:rPr>
              <w:t>9.3%</w:t>
            </w:r>
          </w:p>
        </w:tc>
      </w:tr>
      <w:tr w:rsidR="00513744" w:rsidRPr="00EB1BA1" w:rsidTr="00513744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RGB, text &amp; graphics with motion,720p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1.8%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2.4%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1.3%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sz w:val="16"/>
                <w:szCs w:val="16"/>
                <w:lang w:eastAsia="zh-CN"/>
              </w:rPr>
              <w:t>5.0%</w:t>
            </w:r>
          </w:p>
        </w:tc>
      </w:tr>
      <w:tr w:rsidR="00513744" w:rsidRPr="00EB1BA1" w:rsidTr="00513744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RGB, mixed content, 1440p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3.0%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2.7%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1.2%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sz w:val="16"/>
                <w:szCs w:val="16"/>
                <w:lang w:eastAsia="zh-CN"/>
              </w:rPr>
              <w:t>4.2%</w:t>
            </w:r>
          </w:p>
        </w:tc>
      </w:tr>
      <w:tr w:rsidR="00513744" w:rsidRPr="00EB1BA1" w:rsidTr="00513744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RGB, mixed content,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2.7%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2.7%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2.7%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2.7%</w:t>
            </w:r>
          </w:p>
        </w:tc>
      </w:tr>
      <w:tr w:rsidR="00513744" w:rsidRPr="00EB1BA1" w:rsidTr="00513744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RGB, Animation, 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</w:tr>
      <w:tr w:rsidR="00513744" w:rsidRPr="00EB1BA1" w:rsidTr="00513744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RGB, camera captured,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</w:tr>
      <w:tr w:rsidR="00513744" w:rsidRPr="00EB1BA1" w:rsidTr="00513744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lastRenderedPageBreak/>
              <w:t>YUV, text &amp; graphics with motion, 1080p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sz w:val="16"/>
                <w:szCs w:val="16"/>
                <w:lang w:eastAsia="zh-CN"/>
              </w:rPr>
              <w:t>7.5%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sz w:val="16"/>
                <w:szCs w:val="16"/>
                <w:lang w:eastAsia="zh-CN"/>
              </w:rPr>
              <w:t>7.4%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sz w:val="16"/>
                <w:szCs w:val="16"/>
                <w:lang w:eastAsia="zh-CN"/>
              </w:rPr>
              <w:t>5.8%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sz w:val="16"/>
                <w:szCs w:val="16"/>
                <w:lang w:eastAsia="zh-CN"/>
              </w:rPr>
              <w:t>9.4%</w:t>
            </w:r>
          </w:p>
        </w:tc>
      </w:tr>
      <w:tr w:rsidR="00513744" w:rsidRPr="00EB1BA1" w:rsidTr="00513744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YUV, text &amp; graphics with motion,720p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2.0%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2.9%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1.3%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sz w:val="16"/>
                <w:szCs w:val="16"/>
                <w:lang w:eastAsia="zh-CN"/>
              </w:rPr>
              <w:t>6.3%</w:t>
            </w:r>
          </w:p>
        </w:tc>
      </w:tr>
      <w:tr w:rsidR="00513744" w:rsidRPr="00EB1BA1" w:rsidTr="00513744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YUV, mixed content, 1440p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sz w:val="16"/>
                <w:szCs w:val="16"/>
                <w:lang w:eastAsia="zh-CN"/>
              </w:rPr>
              <w:t>3.0%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2.8%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1.4%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sz w:val="16"/>
                <w:szCs w:val="16"/>
                <w:lang w:eastAsia="zh-CN"/>
              </w:rPr>
              <w:t>4.2%</w:t>
            </w:r>
          </w:p>
        </w:tc>
      </w:tr>
      <w:tr w:rsidR="00513744" w:rsidRPr="00EB1BA1" w:rsidTr="00513744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YUV, mixed content,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2.4%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2.4%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2.4%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2.4%</w:t>
            </w:r>
          </w:p>
        </w:tc>
      </w:tr>
      <w:tr w:rsidR="00513744" w:rsidRPr="00EB1BA1" w:rsidTr="00513744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YUV, Animation, 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</w:tr>
      <w:tr w:rsidR="00513744" w:rsidRPr="00EB1BA1" w:rsidTr="00513744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YUV, camera captured,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</w:tr>
      <w:tr w:rsidR="00513744" w:rsidRPr="00EB1BA1" w:rsidTr="00513744">
        <w:trPr>
          <w:trHeight w:val="240"/>
        </w:trPr>
        <w:tc>
          <w:tcPr>
            <w:tcW w:w="34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Enc Time[%]</w:t>
            </w:r>
          </w:p>
        </w:tc>
        <w:tc>
          <w:tcPr>
            <w:tcW w:w="4140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128%</w:t>
            </w:r>
          </w:p>
        </w:tc>
      </w:tr>
      <w:tr w:rsidR="00513744" w:rsidRPr="00EB1BA1" w:rsidTr="00513744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Dec Time[%]</w:t>
            </w: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96%</w:t>
            </w:r>
          </w:p>
        </w:tc>
      </w:tr>
      <w:tr w:rsidR="00513744" w:rsidRPr="00EB1BA1" w:rsidTr="00513744">
        <w:trPr>
          <w:trHeight w:val="285"/>
        </w:trPr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513744" w:rsidRPr="00EB1BA1" w:rsidTr="00513744">
        <w:trPr>
          <w:trHeight w:val="285"/>
        </w:trPr>
        <w:tc>
          <w:tcPr>
            <w:tcW w:w="34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 </w:t>
            </w:r>
          </w:p>
        </w:tc>
        <w:tc>
          <w:tcPr>
            <w:tcW w:w="4140" w:type="dxa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808080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b/>
                <w:bCs/>
                <w:color w:val="FFFFFF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b/>
                <w:bCs/>
                <w:color w:val="FFFFFF"/>
                <w:sz w:val="16"/>
                <w:szCs w:val="16"/>
                <w:lang w:eastAsia="zh-CN"/>
              </w:rPr>
              <w:t>Random Access</w:t>
            </w:r>
          </w:p>
        </w:tc>
      </w:tr>
      <w:tr w:rsidR="00513744" w:rsidRPr="00EB1BA1" w:rsidTr="00513744">
        <w:trPr>
          <w:trHeight w:val="600"/>
        </w:trPr>
        <w:tc>
          <w:tcPr>
            <w:tcW w:w="34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 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Bit-rate saving (Total)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Bit-rate saving (Average)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Bit-rate saving</w:t>
            </w: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br/>
              <w:t>(Min)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Bit-rate saving (Max)</w:t>
            </w:r>
          </w:p>
        </w:tc>
      </w:tr>
      <w:tr w:rsidR="00513744" w:rsidRPr="00EB1BA1" w:rsidTr="00513744">
        <w:trPr>
          <w:trHeight w:val="285"/>
        </w:trPr>
        <w:tc>
          <w:tcPr>
            <w:tcW w:w="3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 </w:t>
            </w:r>
          </w:p>
        </w:tc>
        <w:tc>
          <w:tcPr>
            <w:tcW w:w="1040" w:type="dxa"/>
            <w:vMerge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02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513744" w:rsidRPr="00EB1BA1" w:rsidTr="00513744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RGB, text &amp; graphics with motion, 1080p</w:t>
            </w:r>
          </w:p>
        </w:tc>
        <w:tc>
          <w:tcPr>
            <w:tcW w:w="10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sz w:val="16"/>
                <w:szCs w:val="16"/>
                <w:lang w:eastAsia="zh-CN"/>
              </w:rPr>
              <w:t>5.5%</w:t>
            </w:r>
          </w:p>
        </w:tc>
        <w:tc>
          <w:tcPr>
            <w:tcW w:w="104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sz w:val="16"/>
                <w:szCs w:val="16"/>
                <w:lang w:eastAsia="zh-CN"/>
              </w:rPr>
              <w:t>5.6%</w:t>
            </w:r>
          </w:p>
        </w:tc>
        <w:tc>
          <w:tcPr>
            <w:tcW w:w="104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sz w:val="16"/>
                <w:szCs w:val="16"/>
                <w:lang w:eastAsia="zh-CN"/>
              </w:rPr>
              <w:t>3.5%</w:t>
            </w:r>
          </w:p>
        </w:tc>
        <w:tc>
          <w:tcPr>
            <w:tcW w:w="10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sz w:val="16"/>
                <w:szCs w:val="16"/>
                <w:lang w:eastAsia="zh-CN"/>
              </w:rPr>
              <w:t>7.5%</w:t>
            </w:r>
          </w:p>
        </w:tc>
      </w:tr>
      <w:tr w:rsidR="00513744" w:rsidRPr="00EB1BA1" w:rsidTr="00513744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RGB, text &amp; graphics with motion,720p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0.5%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1.4%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0.3%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sz w:val="16"/>
                <w:szCs w:val="16"/>
                <w:lang w:eastAsia="zh-CN"/>
              </w:rPr>
              <w:t>3.9%</w:t>
            </w:r>
          </w:p>
        </w:tc>
      </w:tr>
      <w:tr w:rsidR="00513744" w:rsidRPr="00EB1BA1" w:rsidTr="00513744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RGB, mixed content, 1440p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0.6%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0.6%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0.1%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1.1%</w:t>
            </w:r>
          </w:p>
        </w:tc>
      </w:tr>
      <w:tr w:rsidR="00513744" w:rsidRPr="00EB1BA1" w:rsidTr="00513744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RGB, mixed content,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0.5%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0.5%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0.5%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0.5%</w:t>
            </w:r>
          </w:p>
        </w:tc>
      </w:tr>
      <w:tr w:rsidR="00513744" w:rsidRPr="00EB1BA1" w:rsidTr="00513744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RGB, Animation, 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</w:tr>
      <w:tr w:rsidR="00513744" w:rsidRPr="00EB1BA1" w:rsidTr="00513744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RGB, camera captured,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</w:tr>
      <w:tr w:rsidR="00513744" w:rsidRPr="00EB1BA1" w:rsidTr="00513744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YUV, text &amp; graphics with motion, 1080p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sz w:val="16"/>
                <w:szCs w:val="16"/>
                <w:lang w:eastAsia="zh-CN"/>
              </w:rPr>
              <w:t>5.5%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sz w:val="16"/>
                <w:szCs w:val="16"/>
                <w:lang w:eastAsia="zh-CN"/>
              </w:rPr>
              <w:t>5.5%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sz w:val="16"/>
                <w:szCs w:val="16"/>
                <w:lang w:eastAsia="zh-CN"/>
              </w:rPr>
              <w:t>3.1%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sz w:val="16"/>
                <w:szCs w:val="16"/>
                <w:lang w:eastAsia="zh-CN"/>
              </w:rPr>
              <w:t>7.5%</w:t>
            </w:r>
          </w:p>
        </w:tc>
      </w:tr>
      <w:tr w:rsidR="00513744" w:rsidRPr="00EB1BA1" w:rsidTr="00513744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YUV, text &amp; graphics with motion,720p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0.6%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1.7%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0.4%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sz w:val="16"/>
                <w:szCs w:val="16"/>
                <w:lang w:eastAsia="zh-CN"/>
              </w:rPr>
              <w:t>4.9%</w:t>
            </w:r>
          </w:p>
        </w:tc>
      </w:tr>
      <w:tr w:rsidR="00513744" w:rsidRPr="00EB1BA1" w:rsidTr="00513744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YUV, mixed content, 1440p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0.6%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0.6%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0.1%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1.1%</w:t>
            </w:r>
          </w:p>
        </w:tc>
      </w:tr>
      <w:tr w:rsidR="00513744" w:rsidRPr="00EB1BA1" w:rsidTr="00513744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YUV, mixed content,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0.5%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0.5%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0.5%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0.5%</w:t>
            </w:r>
          </w:p>
        </w:tc>
      </w:tr>
      <w:tr w:rsidR="00513744" w:rsidRPr="00EB1BA1" w:rsidTr="00513744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YUV, Animation, 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</w:tr>
      <w:tr w:rsidR="00513744" w:rsidRPr="00EB1BA1" w:rsidTr="00513744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YUV, camera captured,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</w:tr>
      <w:tr w:rsidR="00513744" w:rsidRPr="00EB1BA1" w:rsidTr="00513744">
        <w:trPr>
          <w:trHeight w:val="240"/>
        </w:trPr>
        <w:tc>
          <w:tcPr>
            <w:tcW w:w="34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Enc Time[%]</w:t>
            </w:r>
          </w:p>
        </w:tc>
        <w:tc>
          <w:tcPr>
            <w:tcW w:w="4140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104%</w:t>
            </w:r>
          </w:p>
        </w:tc>
      </w:tr>
      <w:tr w:rsidR="00513744" w:rsidRPr="00EB1BA1" w:rsidTr="00513744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Dec Time[%]</w:t>
            </w: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100%</w:t>
            </w:r>
          </w:p>
        </w:tc>
      </w:tr>
      <w:tr w:rsidR="00513744" w:rsidRPr="00EB1BA1" w:rsidTr="00513744">
        <w:trPr>
          <w:trHeight w:val="285"/>
        </w:trPr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513744" w:rsidRPr="00EB1BA1" w:rsidTr="00513744">
        <w:trPr>
          <w:trHeight w:val="285"/>
        </w:trPr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513744" w:rsidRPr="00EB1BA1" w:rsidTr="00513744">
        <w:trPr>
          <w:trHeight w:val="285"/>
        </w:trPr>
        <w:tc>
          <w:tcPr>
            <w:tcW w:w="34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 </w:t>
            </w:r>
          </w:p>
        </w:tc>
        <w:tc>
          <w:tcPr>
            <w:tcW w:w="4140" w:type="dxa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808080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b/>
                <w:bCs/>
                <w:color w:val="FFFFFF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b/>
                <w:bCs/>
                <w:color w:val="FFFFFF"/>
                <w:sz w:val="16"/>
                <w:szCs w:val="16"/>
                <w:lang w:eastAsia="zh-CN"/>
              </w:rPr>
              <w:t>Low Delay B</w:t>
            </w:r>
          </w:p>
        </w:tc>
      </w:tr>
      <w:tr w:rsidR="00513744" w:rsidRPr="00EB1BA1" w:rsidTr="00513744">
        <w:trPr>
          <w:trHeight w:val="600"/>
        </w:trPr>
        <w:tc>
          <w:tcPr>
            <w:tcW w:w="34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 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Bit-rate saving (Total)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Bit-rate saving (Average)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Bit-rate saving</w:t>
            </w: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br/>
              <w:t>(Min)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Bit-rate saving (Max)</w:t>
            </w:r>
          </w:p>
        </w:tc>
      </w:tr>
      <w:tr w:rsidR="00513744" w:rsidRPr="00EB1BA1" w:rsidTr="00513744">
        <w:trPr>
          <w:trHeight w:val="285"/>
        </w:trPr>
        <w:tc>
          <w:tcPr>
            <w:tcW w:w="3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 </w:t>
            </w:r>
          </w:p>
        </w:tc>
        <w:tc>
          <w:tcPr>
            <w:tcW w:w="1040" w:type="dxa"/>
            <w:vMerge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02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513744" w:rsidRPr="00EB1BA1" w:rsidTr="00513744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RGB, text &amp; graphics with motion, 1080p</w:t>
            </w:r>
          </w:p>
        </w:tc>
        <w:tc>
          <w:tcPr>
            <w:tcW w:w="10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sz w:val="16"/>
                <w:szCs w:val="16"/>
                <w:lang w:eastAsia="zh-CN"/>
              </w:rPr>
              <w:t>5.6%</w:t>
            </w:r>
          </w:p>
        </w:tc>
        <w:tc>
          <w:tcPr>
            <w:tcW w:w="104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sz w:val="16"/>
                <w:szCs w:val="16"/>
                <w:lang w:eastAsia="zh-CN"/>
              </w:rPr>
              <w:t>4.9%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2.8%</w:t>
            </w:r>
          </w:p>
        </w:tc>
        <w:tc>
          <w:tcPr>
            <w:tcW w:w="10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sz w:val="16"/>
                <w:szCs w:val="16"/>
                <w:lang w:eastAsia="zh-CN"/>
              </w:rPr>
              <w:t>6.0%</w:t>
            </w:r>
          </w:p>
        </w:tc>
      </w:tr>
      <w:tr w:rsidR="00513744" w:rsidRPr="00EB1BA1" w:rsidTr="00513744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RGB, text &amp; graphics with motion,720p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0.3%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0.6%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0.1%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1.4%</w:t>
            </w:r>
          </w:p>
        </w:tc>
      </w:tr>
      <w:tr w:rsidR="00513744" w:rsidRPr="00EB1BA1" w:rsidTr="00513744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RGB, mixed content, 1440p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0.3%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0.4%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0.7%</w:t>
            </w:r>
          </w:p>
        </w:tc>
      </w:tr>
      <w:tr w:rsidR="00513744" w:rsidRPr="00EB1BA1" w:rsidTr="00513744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RGB, mixed content,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0.2%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0.2%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0.2%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0.2%</w:t>
            </w:r>
          </w:p>
        </w:tc>
      </w:tr>
      <w:tr w:rsidR="00513744" w:rsidRPr="00EB1BA1" w:rsidTr="00513744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RGB, Animation, 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</w:tr>
      <w:tr w:rsidR="00513744" w:rsidRPr="00EB1BA1" w:rsidTr="00513744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RGB, camera captured,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</w:tr>
      <w:tr w:rsidR="00513744" w:rsidRPr="00EB1BA1" w:rsidTr="00513744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YUV, text &amp; graphics with motion, 1080p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sz w:val="16"/>
                <w:szCs w:val="16"/>
                <w:lang w:eastAsia="zh-CN"/>
              </w:rPr>
              <w:t>5.4%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sz w:val="16"/>
                <w:szCs w:val="16"/>
                <w:lang w:eastAsia="zh-CN"/>
              </w:rPr>
              <w:t>4.8%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2.6%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sz w:val="16"/>
                <w:szCs w:val="16"/>
                <w:lang w:eastAsia="zh-CN"/>
              </w:rPr>
              <w:t>5.9%</w:t>
            </w:r>
          </w:p>
        </w:tc>
      </w:tr>
      <w:tr w:rsidR="00513744" w:rsidRPr="00EB1BA1" w:rsidTr="00513744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YUV, text &amp; graphics with motion,720p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0.3%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0.7%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0.1%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1.8%</w:t>
            </w:r>
          </w:p>
        </w:tc>
      </w:tr>
      <w:tr w:rsidR="00513744" w:rsidRPr="00EB1BA1" w:rsidTr="00513744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YUV, mixed content, 1440p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0.3%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0.3%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0.7%</w:t>
            </w:r>
          </w:p>
        </w:tc>
      </w:tr>
      <w:tr w:rsidR="00513744" w:rsidRPr="00EB1BA1" w:rsidTr="00513744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YUV, mixed content,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0.2%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0.2%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0.2%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0.2%</w:t>
            </w:r>
          </w:p>
        </w:tc>
      </w:tr>
      <w:tr w:rsidR="00513744" w:rsidRPr="00EB1BA1" w:rsidTr="00513744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YUV, Animation, 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</w:tr>
      <w:tr w:rsidR="00513744" w:rsidRPr="00EB1BA1" w:rsidTr="00513744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YUV, camera captured,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</w:tr>
      <w:tr w:rsidR="00513744" w:rsidRPr="00EB1BA1" w:rsidTr="00513744">
        <w:trPr>
          <w:trHeight w:val="240"/>
        </w:trPr>
        <w:tc>
          <w:tcPr>
            <w:tcW w:w="34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Enc Time[%]</w:t>
            </w:r>
          </w:p>
        </w:tc>
        <w:tc>
          <w:tcPr>
            <w:tcW w:w="4140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103%</w:t>
            </w:r>
          </w:p>
        </w:tc>
      </w:tr>
      <w:tr w:rsidR="00513744" w:rsidRPr="00EB1BA1" w:rsidTr="00513744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Dec Time[%]</w:t>
            </w: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100%</w:t>
            </w:r>
          </w:p>
        </w:tc>
      </w:tr>
    </w:tbl>
    <w:p w:rsidR="00032A2C" w:rsidRDefault="00032A2C" w:rsidP="00560DCB">
      <w:pPr>
        <w:pStyle w:val="Caption"/>
        <w:jc w:val="center"/>
      </w:pPr>
    </w:p>
    <w:p w:rsidR="00CD623F" w:rsidRDefault="004E0C98" w:rsidP="00560DCB">
      <w:pPr>
        <w:pStyle w:val="Caption"/>
        <w:jc w:val="center"/>
      </w:pPr>
      <w:bookmarkStart w:id="7" w:name="_Ref369001934"/>
      <w:bookmarkStart w:id="8" w:name="_Ref375145019"/>
      <w:r w:rsidRPr="00FA1324">
        <w:t xml:space="preserve">Table </w:t>
      </w:r>
      <w:r w:rsidR="00A56CA4" w:rsidRPr="00FA1324">
        <w:fldChar w:fldCharType="begin"/>
      </w:r>
      <w:r w:rsidR="00EA2D55" w:rsidRPr="00FA1324">
        <w:instrText xml:space="preserve"> SEQ Table \* ARABIC </w:instrText>
      </w:r>
      <w:r w:rsidR="00A56CA4" w:rsidRPr="00FA1324">
        <w:fldChar w:fldCharType="separate"/>
      </w:r>
      <w:r w:rsidR="00D47B23" w:rsidRPr="00FA1324">
        <w:rPr>
          <w:noProof/>
        </w:rPr>
        <w:t>3</w:t>
      </w:r>
      <w:r w:rsidR="00A56CA4" w:rsidRPr="00FA1324">
        <w:fldChar w:fldCharType="end"/>
      </w:r>
      <w:bookmarkEnd w:id="6"/>
      <w:bookmarkEnd w:id="7"/>
      <w:r w:rsidR="00560DCB" w:rsidRPr="00FA1324">
        <w:t xml:space="preserve">. </w:t>
      </w:r>
      <w:r w:rsidR="00000874" w:rsidRPr="00FA1324">
        <w:t xml:space="preserve">Average BD rate reduction for </w:t>
      </w:r>
      <w:r w:rsidR="00513744">
        <w:t>test</w:t>
      </w:r>
      <w:r w:rsidR="000335BA" w:rsidRPr="00FA1324">
        <w:t xml:space="preserve"> </w:t>
      </w:r>
      <w:r w:rsidR="00513744">
        <w:t>3</w:t>
      </w:r>
      <w:r w:rsidR="008E65DC" w:rsidRPr="00FA1324">
        <w:t xml:space="preserve"> </w:t>
      </w:r>
      <w:r w:rsidR="00513744">
        <w:t xml:space="preserve">lossy coding </w:t>
      </w:r>
      <w:r w:rsidR="008E65DC" w:rsidRPr="00FA1324">
        <w:t xml:space="preserve">compared with </w:t>
      </w:r>
      <w:r w:rsidR="00AC774F" w:rsidRPr="00FA1324">
        <w:t>S</w:t>
      </w:r>
      <w:r w:rsidR="00513744">
        <w:t>C</w:t>
      </w:r>
      <w:r w:rsidR="00AC774F" w:rsidRPr="00FA1324">
        <w:t>CE</w:t>
      </w:r>
      <w:r w:rsidR="00C344FD" w:rsidRPr="00FA1324">
        <w:t>1</w:t>
      </w:r>
      <w:r w:rsidR="00513744">
        <w:t xml:space="preserve"> full frame IntraBC</w:t>
      </w:r>
      <w:r w:rsidR="00AC774F" w:rsidRPr="00FA1324">
        <w:t xml:space="preserve"> anchors</w:t>
      </w:r>
      <w:bookmarkEnd w:id="8"/>
    </w:p>
    <w:tbl>
      <w:tblPr>
        <w:tblW w:w="6620" w:type="dxa"/>
        <w:tblInd w:w="93" w:type="dxa"/>
        <w:tblLook w:val="04A0" w:firstRow="1" w:lastRow="0" w:firstColumn="1" w:lastColumn="0" w:noHBand="0" w:noVBand="1"/>
      </w:tblPr>
      <w:tblGrid>
        <w:gridCol w:w="3440"/>
        <w:gridCol w:w="1060"/>
        <w:gridCol w:w="1060"/>
        <w:gridCol w:w="1060"/>
      </w:tblGrid>
      <w:tr w:rsidR="00513744" w:rsidRPr="00EB1BA1" w:rsidTr="00513744">
        <w:trPr>
          <w:trHeight w:val="240"/>
        </w:trPr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zh-CN"/>
              </w:rPr>
              <w:t xml:space="preserve">All Intra </w:t>
            </w:r>
          </w:p>
        </w:tc>
      </w:tr>
      <w:tr w:rsidR="00513744" w:rsidRPr="00EB1BA1" w:rsidTr="00513744">
        <w:trPr>
          <w:trHeight w:val="240"/>
        </w:trPr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G/Y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B/U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R/V</w:t>
            </w:r>
          </w:p>
        </w:tc>
      </w:tr>
      <w:tr w:rsidR="00513744" w:rsidRPr="00EB1BA1" w:rsidTr="00513744">
        <w:trPr>
          <w:trHeight w:val="240"/>
        </w:trPr>
        <w:tc>
          <w:tcPr>
            <w:tcW w:w="344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RGB, text &amp; graphics with motion, 1080p</w:t>
            </w:r>
          </w:p>
        </w:tc>
        <w:tc>
          <w:tcPr>
            <w:tcW w:w="10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sz w:val="16"/>
                <w:szCs w:val="16"/>
                <w:lang w:eastAsia="zh-CN"/>
              </w:rPr>
              <w:t>-9.6%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sz w:val="16"/>
                <w:szCs w:val="16"/>
                <w:lang w:eastAsia="zh-CN"/>
              </w:rPr>
              <w:t>-9.7%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sz w:val="16"/>
                <w:szCs w:val="16"/>
                <w:lang w:eastAsia="zh-CN"/>
              </w:rPr>
              <w:t>-9.8%</w:t>
            </w:r>
          </w:p>
        </w:tc>
      </w:tr>
      <w:tr w:rsidR="00513744" w:rsidRPr="00EB1BA1" w:rsidTr="00513744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RGB, text &amp; graphics with motion,720p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sz w:val="16"/>
                <w:szCs w:val="16"/>
                <w:lang w:eastAsia="zh-CN"/>
              </w:rPr>
              <w:t>-6.4%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sz w:val="16"/>
                <w:szCs w:val="16"/>
                <w:lang w:eastAsia="zh-CN"/>
              </w:rPr>
              <w:t>-6.7%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sz w:val="16"/>
                <w:szCs w:val="16"/>
                <w:lang w:eastAsia="zh-CN"/>
              </w:rPr>
              <w:t>-6.6%</w:t>
            </w:r>
          </w:p>
        </w:tc>
      </w:tr>
      <w:tr w:rsidR="00513744" w:rsidRPr="00EB1BA1" w:rsidTr="00513744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lastRenderedPageBreak/>
              <w:t>RGB, mixed content, 1440p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sz w:val="16"/>
                <w:szCs w:val="16"/>
                <w:lang w:eastAsia="zh-CN"/>
              </w:rPr>
              <w:t>-4.1%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sz w:val="16"/>
                <w:szCs w:val="16"/>
                <w:lang w:eastAsia="zh-CN"/>
              </w:rPr>
              <w:t>-4.0%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sz w:val="16"/>
                <w:szCs w:val="16"/>
                <w:lang w:eastAsia="zh-CN"/>
              </w:rPr>
              <w:t>-4.0%</w:t>
            </w:r>
          </w:p>
        </w:tc>
      </w:tr>
      <w:tr w:rsidR="00513744" w:rsidRPr="00EB1BA1" w:rsidTr="00513744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RGB, mixed content, 1080p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sz w:val="16"/>
                <w:szCs w:val="16"/>
                <w:lang w:eastAsia="zh-CN"/>
              </w:rPr>
              <w:t>-4.2%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sz w:val="16"/>
                <w:szCs w:val="16"/>
                <w:lang w:eastAsia="zh-CN"/>
              </w:rPr>
              <w:t>-4.1%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sz w:val="16"/>
                <w:szCs w:val="16"/>
                <w:lang w:eastAsia="zh-CN"/>
              </w:rPr>
              <w:t>-4.1%</w:t>
            </w:r>
          </w:p>
        </w:tc>
      </w:tr>
      <w:tr w:rsidR="00513744" w:rsidRPr="00EB1BA1" w:rsidTr="00513744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RGB, Animation, 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-0.2%</w:t>
            </w:r>
          </w:p>
        </w:tc>
      </w:tr>
      <w:tr w:rsidR="00513744" w:rsidRPr="00EB1BA1" w:rsidTr="00513744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RGB, camera captured,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-0.1%</w:t>
            </w:r>
          </w:p>
        </w:tc>
      </w:tr>
      <w:tr w:rsidR="00513744" w:rsidRPr="00EB1BA1" w:rsidTr="00513744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YUV, text &amp; graphics with motion, 1080p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sz w:val="16"/>
                <w:szCs w:val="16"/>
                <w:lang w:eastAsia="zh-CN"/>
              </w:rPr>
              <w:t>-9.5%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sz w:val="16"/>
                <w:szCs w:val="16"/>
                <w:lang w:eastAsia="zh-CN"/>
              </w:rPr>
              <w:t>-9.8%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sz w:val="16"/>
                <w:szCs w:val="16"/>
                <w:lang w:eastAsia="zh-CN"/>
              </w:rPr>
              <w:t>-9.7%</w:t>
            </w:r>
          </w:p>
        </w:tc>
      </w:tr>
      <w:tr w:rsidR="00513744" w:rsidRPr="00EB1BA1" w:rsidTr="00513744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YUV, text &amp; graphics with motion,720p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sz w:val="16"/>
                <w:szCs w:val="16"/>
                <w:lang w:eastAsia="zh-CN"/>
              </w:rPr>
              <w:t>-6.6%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sz w:val="16"/>
                <w:szCs w:val="16"/>
                <w:lang w:eastAsia="zh-CN"/>
              </w:rPr>
              <w:t>-6.9%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sz w:val="16"/>
                <w:szCs w:val="16"/>
                <w:lang w:eastAsia="zh-CN"/>
              </w:rPr>
              <w:t>-6.9%</w:t>
            </w:r>
          </w:p>
        </w:tc>
      </w:tr>
      <w:tr w:rsidR="00513744" w:rsidRPr="00EB1BA1" w:rsidTr="00513744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YUV, mixed content, 1440p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sz w:val="16"/>
                <w:szCs w:val="16"/>
                <w:lang w:eastAsia="zh-CN"/>
              </w:rPr>
              <w:t>-4.1%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sz w:val="16"/>
                <w:szCs w:val="16"/>
                <w:lang w:eastAsia="zh-CN"/>
              </w:rPr>
              <w:t>-4.3%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sz w:val="16"/>
                <w:szCs w:val="16"/>
                <w:lang w:eastAsia="zh-CN"/>
              </w:rPr>
              <w:t>-4.3%</w:t>
            </w:r>
          </w:p>
        </w:tc>
      </w:tr>
      <w:tr w:rsidR="00513744" w:rsidRPr="00EB1BA1" w:rsidTr="00513744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YUV, mixed content, 1080p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sz w:val="16"/>
                <w:szCs w:val="16"/>
                <w:lang w:eastAsia="zh-CN"/>
              </w:rPr>
              <w:t>-4.4%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sz w:val="16"/>
                <w:szCs w:val="16"/>
                <w:lang w:eastAsia="zh-CN"/>
              </w:rPr>
              <w:t>-4.5%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sz w:val="16"/>
                <w:szCs w:val="16"/>
                <w:lang w:eastAsia="zh-CN"/>
              </w:rPr>
              <w:t>-4.5%</w:t>
            </w:r>
          </w:p>
        </w:tc>
      </w:tr>
      <w:tr w:rsidR="00513744" w:rsidRPr="00EB1BA1" w:rsidTr="00513744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YUV, Animation, 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-0.4%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-0.4%</w:t>
            </w:r>
          </w:p>
        </w:tc>
      </w:tr>
      <w:tr w:rsidR="00513744" w:rsidRPr="00EB1BA1" w:rsidTr="00513744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YUV, camera captured, 1080p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</w:tr>
      <w:tr w:rsidR="00513744" w:rsidRPr="00EB1BA1" w:rsidTr="00513744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128%</w:t>
            </w:r>
          </w:p>
        </w:tc>
      </w:tr>
      <w:tr w:rsidR="00513744" w:rsidRPr="00EB1BA1" w:rsidTr="00513744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90%</w:t>
            </w:r>
          </w:p>
        </w:tc>
      </w:tr>
      <w:tr w:rsidR="00513744" w:rsidRPr="00EB1BA1" w:rsidTr="00513744">
        <w:trPr>
          <w:trHeight w:val="240"/>
        </w:trPr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513744" w:rsidRPr="00EB1BA1" w:rsidTr="00513744">
        <w:trPr>
          <w:trHeight w:val="240"/>
        </w:trPr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zh-CN"/>
              </w:rPr>
              <w:t xml:space="preserve">Random Access </w:t>
            </w:r>
          </w:p>
        </w:tc>
      </w:tr>
      <w:tr w:rsidR="00513744" w:rsidRPr="00EB1BA1" w:rsidTr="00513744">
        <w:trPr>
          <w:trHeight w:val="240"/>
        </w:trPr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G/Y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B/U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R/V</w:t>
            </w:r>
          </w:p>
        </w:tc>
      </w:tr>
      <w:tr w:rsidR="00513744" w:rsidRPr="00EB1BA1" w:rsidTr="00513744">
        <w:trPr>
          <w:trHeight w:val="240"/>
        </w:trPr>
        <w:tc>
          <w:tcPr>
            <w:tcW w:w="344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RGB, text &amp; graphics with motion, 1080p</w:t>
            </w:r>
          </w:p>
        </w:tc>
        <w:tc>
          <w:tcPr>
            <w:tcW w:w="10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sz w:val="16"/>
                <w:szCs w:val="16"/>
                <w:lang w:eastAsia="zh-CN"/>
              </w:rPr>
              <w:t>-6.1%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sz w:val="16"/>
                <w:szCs w:val="16"/>
                <w:lang w:eastAsia="zh-CN"/>
              </w:rPr>
              <w:t>-6.0%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sz w:val="16"/>
                <w:szCs w:val="16"/>
                <w:lang w:eastAsia="zh-CN"/>
              </w:rPr>
              <w:t>-6.1%</w:t>
            </w:r>
          </w:p>
        </w:tc>
      </w:tr>
      <w:tr w:rsidR="00513744" w:rsidRPr="00EB1BA1" w:rsidTr="00513744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RGB, text &amp; graphics with motion,720p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sz w:val="16"/>
                <w:szCs w:val="16"/>
                <w:lang w:eastAsia="zh-CN"/>
              </w:rPr>
              <w:t>-4.0%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sz w:val="16"/>
                <w:szCs w:val="16"/>
                <w:lang w:eastAsia="zh-CN"/>
              </w:rPr>
              <w:t>-4.1%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sz w:val="16"/>
                <w:szCs w:val="16"/>
                <w:lang w:eastAsia="zh-CN"/>
              </w:rPr>
              <w:t>-4.2%</w:t>
            </w:r>
          </w:p>
        </w:tc>
      </w:tr>
      <w:tr w:rsidR="00513744" w:rsidRPr="00EB1BA1" w:rsidTr="00513744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RGB, mixed content, 1440p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-2.5%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-2.5%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-2.5%</w:t>
            </w:r>
          </w:p>
        </w:tc>
      </w:tr>
      <w:tr w:rsidR="00513744" w:rsidRPr="00EB1BA1" w:rsidTr="00513744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RGB, mixed content,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-2.7%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-2.9%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-2.8%</w:t>
            </w:r>
          </w:p>
        </w:tc>
      </w:tr>
      <w:tr w:rsidR="00513744" w:rsidRPr="00EB1BA1" w:rsidTr="00513744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RGB, Animation, 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-0.2%</w:t>
            </w:r>
          </w:p>
        </w:tc>
      </w:tr>
      <w:tr w:rsidR="00513744" w:rsidRPr="00EB1BA1" w:rsidTr="00513744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RGB, camera captured,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</w:tr>
      <w:tr w:rsidR="00513744" w:rsidRPr="00EB1BA1" w:rsidTr="00513744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YUV, text &amp; graphics with motion, 1080p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sz w:val="16"/>
                <w:szCs w:val="16"/>
                <w:lang w:eastAsia="zh-CN"/>
              </w:rPr>
              <w:t>-5.9%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sz w:val="16"/>
                <w:szCs w:val="16"/>
                <w:lang w:eastAsia="zh-CN"/>
              </w:rPr>
              <w:t>-6.2%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sz w:val="16"/>
                <w:szCs w:val="16"/>
                <w:lang w:eastAsia="zh-CN"/>
              </w:rPr>
              <w:t>-6.2%</w:t>
            </w:r>
          </w:p>
        </w:tc>
      </w:tr>
      <w:tr w:rsidR="00513744" w:rsidRPr="00EB1BA1" w:rsidTr="00513744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YUV, text &amp; graphics with motion,720p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sz w:val="16"/>
                <w:szCs w:val="16"/>
                <w:lang w:eastAsia="zh-CN"/>
              </w:rPr>
              <w:t>-4.1%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sz w:val="16"/>
                <w:szCs w:val="16"/>
                <w:lang w:eastAsia="zh-CN"/>
              </w:rPr>
              <w:t>-4.3%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sz w:val="16"/>
                <w:szCs w:val="16"/>
                <w:lang w:eastAsia="zh-CN"/>
              </w:rPr>
              <w:t>-4.2%</w:t>
            </w:r>
          </w:p>
        </w:tc>
      </w:tr>
      <w:tr w:rsidR="00513744" w:rsidRPr="00EB1BA1" w:rsidTr="00513744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YUV, mixed content, 1440p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-2.5%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-2.9%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-3.0%</w:t>
            </w:r>
          </w:p>
        </w:tc>
      </w:tr>
      <w:tr w:rsidR="00513744" w:rsidRPr="00EB1BA1" w:rsidTr="00513744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YUV, mixed content, 1080p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sz w:val="16"/>
                <w:szCs w:val="16"/>
                <w:lang w:eastAsia="zh-CN"/>
              </w:rPr>
              <w:t>-3.2%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sz w:val="16"/>
                <w:szCs w:val="16"/>
                <w:lang w:eastAsia="zh-CN"/>
              </w:rPr>
              <w:t>-3.3%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sz w:val="16"/>
                <w:szCs w:val="16"/>
                <w:lang w:eastAsia="zh-CN"/>
              </w:rPr>
              <w:t>-3.1%</w:t>
            </w:r>
          </w:p>
        </w:tc>
      </w:tr>
      <w:tr w:rsidR="00513744" w:rsidRPr="00EB1BA1" w:rsidTr="00513744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YUV, Animation, 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-0.4%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-0.2%</w:t>
            </w:r>
          </w:p>
        </w:tc>
      </w:tr>
      <w:tr w:rsidR="00513744" w:rsidRPr="00EB1BA1" w:rsidTr="00513744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YUV, camera captured, 1080p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</w:tr>
      <w:tr w:rsidR="00513744" w:rsidRPr="00EB1BA1" w:rsidTr="00513744">
        <w:trPr>
          <w:trHeight w:val="240"/>
        </w:trPr>
        <w:tc>
          <w:tcPr>
            <w:tcW w:w="344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104%</w:t>
            </w:r>
          </w:p>
        </w:tc>
      </w:tr>
      <w:tr w:rsidR="00513744" w:rsidRPr="00EB1BA1" w:rsidTr="00513744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99%</w:t>
            </w:r>
          </w:p>
        </w:tc>
      </w:tr>
      <w:tr w:rsidR="00513744" w:rsidRPr="00EB1BA1" w:rsidTr="00513744">
        <w:trPr>
          <w:trHeight w:val="240"/>
        </w:trPr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513744" w:rsidRPr="00EB1BA1" w:rsidTr="00513744">
        <w:trPr>
          <w:trHeight w:val="240"/>
        </w:trPr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zh-CN"/>
              </w:rPr>
              <w:t xml:space="preserve">Low delay B </w:t>
            </w:r>
          </w:p>
        </w:tc>
      </w:tr>
      <w:tr w:rsidR="00513744" w:rsidRPr="00EB1BA1" w:rsidTr="00513744">
        <w:trPr>
          <w:trHeight w:val="240"/>
        </w:trPr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G/Y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B/U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R/V</w:t>
            </w:r>
          </w:p>
        </w:tc>
      </w:tr>
      <w:tr w:rsidR="00513744" w:rsidRPr="00EB1BA1" w:rsidTr="00513744">
        <w:trPr>
          <w:trHeight w:val="240"/>
        </w:trPr>
        <w:tc>
          <w:tcPr>
            <w:tcW w:w="344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RGB, text &amp; graphics with motion, 1080p</w:t>
            </w:r>
          </w:p>
        </w:tc>
        <w:tc>
          <w:tcPr>
            <w:tcW w:w="10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sz w:val="16"/>
                <w:szCs w:val="16"/>
                <w:lang w:eastAsia="zh-CN"/>
              </w:rPr>
              <w:t>-4.9%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sz w:val="16"/>
                <w:szCs w:val="16"/>
                <w:lang w:eastAsia="zh-CN"/>
              </w:rPr>
              <w:t>-4.7%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sz w:val="16"/>
                <w:szCs w:val="16"/>
                <w:lang w:eastAsia="zh-CN"/>
              </w:rPr>
              <w:t>-4.8%</w:t>
            </w:r>
          </w:p>
        </w:tc>
      </w:tr>
      <w:tr w:rsidR="00513744" w:rsidRPr="00EB1BA1" w:rsidTr="00513744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RGB, text &amp; graphics with motion,720p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-1.8%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-1.7%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-1.6%</w:t>
            </w:r>
          </w:p>
        </w:tc>
      </w:tr>
      <w:tr w:rsidR="00513744" w:rsidRPr="00EB1BA1" w:rsidTr="00513744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RGB, mixed content, 1440p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-1.5%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-1.9%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-1.6%</w:t>
            </w:r>
          </w:p>
        </w:tc>
      </w:tr>
      <w:tr w:rsidR="00513744" w:rsidRPr="00EB1BA1" w:rsidTr="00513744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RGB, mixed content,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-1.8%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-1.2%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-1.8%</w:t>
            </w:r>
          </w:p>
        </w:tc>
      </w:tr>
      <w:tr w:rsidR="00513744" w:rsidRPr="00EB1BA1" w:rsidTr="00513744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RGB, Animation, 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0.1%</w:t>
            </w:r>
          </w:p>
        </w:tc>
      </w:tr>
      <w:tr w:rsidR="00513744" w:rsidRPr="00EB1BA1" w:rsidTr="00513744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RGB, camera captured,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</w:tr>
      <w:tr w:rsidR="00513744" w:rsidRPr="00EB1BA1" w:rsidTr="00513744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YUV, text &amp; graphics with motion, 1080p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sz w:val="16"/>
                <w:szCs w:val="16"/>
                <w:lang w:eastAsia="zh-CN"/>
              </w:rPr>
              <w:t>-4.7%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sz w:val="16"/>
                <w:szCs w:val="16"/>
                <w:lang w:eastAsia="zh-CN"/>
              </w:rPr>
              <w:t>-4.9%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sz w:val="16"/>
                <w:szCs w:val="16"/>
                <w:lang w:eastAsia="zh-CN"/>
              </w:rPr>
              <w:t>-4.8%</w:t>
            </w:r>
          </w:p>
        </w:tc>
      </w:tr>
      <w:tr w:rsidR="00513744" w:rsidRPr="00EB1BA1" w:rsidTr="00513744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YUV, text &amp; graphics with motion,720p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-1.6%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-1.3%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-1.8%</w:t>
            </w:r>
          </w:p>
        </w:tc>
      </w:tr>
      <w:tr w:rsidR="00513744" w:rsidRPr="00EB1BA1" w:rsidTr="00513744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YUV, mixed content, 1440p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-1.7%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-1.9%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-2.2%</w:t>
            </w:r>
          </w:p>
        </w:tc>
      </w:tr>
      <w:tr w:rsidR="00513744" w:rsidRPr="00EB1BA1" w:rsidTr="00513744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YUV, mixed content,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-1.2%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-2.1%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-1.6%</w:t>
            </w:r>
          </w:p>
        </w:tc>
      </w:tr>
      <w:tr w:rsidR="00513744" w:rsidRPr="00EB1BA1" w:rsidTr="00513744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YUV, Animation, 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-0.5%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-0.4%</w:t>
            </w:r>
          </w:p>
        </w:tc>
      </w:tr>
      <w:tr w:rsidR="00513744" w:rsidRPr="00EB1BA1" w:rsidTr="00513744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YUV, camera captured, 1080p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-0.1%</w:t>
            </w:r>
          </w:p>
        </w:tc>
      </w:tr>
      <w:tr w:rsidR="00513744" w:rsidRPr="00EB1BA1" w:rsidTr="00513744">
        <w:trPr>
          <w:trHeight w:val="240"/>
        </w:trPr>
        <w:tc>
          <w:tcPr>
            <w:tcW w:w="344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101%</w:t>
            </w:r>
          </w:p>
        </w:tc>
      </w:tr>
      <w:tr w:rsidR="00513744" w:rsidRPr="00EB1BA1" w:rsidTr="00513744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13744" w:rsidRPr="00EB1BA1" w:rsidRDefault="00513744" w:rsidP="005137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EB1BA1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100%</w:t>
            </w:r>
          </w:p>
        </w:tc>
      </w:tr>
    </w:tbl>
    <w:p w:rsidR="0085652C" w:rsidRDefault="0085652C" w:rsidP="0085652C">
      <w:pPr>
        <w:rPr>
          <w:sz w:val="18"/>
          <w:szCs w:val="18"/>
        </w:rPr>
      </w:pPr>
    </w:p>
    <w:p w:rsidR="00C152F6" w:rsidRDefault="00C152F6" w:rsidP="00E11923">
      <w:pPr>
        <w:pStyle w:val="Heading1"/>
      </w:pPr>
      <w:r>
        <w:t>Conclusions</w:t>
      </w:r>
    </w:p>
    <w:p w:rsidR="00C152F6" w:rsidRDefault="00C152F6" w:rsidP="00C152F6">
      <w:pPr>
        <w:jc w:val="both"/>
      </w:pPr>
      <w:r>
        <w:t xml:space="preserve">In this proposal, </w:t>
      </w:r>
      <w:r w:rsidR="00143949">
        <w:t xml:space="preserve">the derived block vector method is proposed. The proposed derived BV is used to improve </w:t>
      </w:r>
      <w:proofErr w:type="spellStart"/>
      <w:r>
        <w:t>IntraBC</w:t>
      </w:r>
      <w:proofErr w:type="spellEnd"/>
      <w:r>
        <w:t xml:space="preserve"> merge mode </w:t>
      </w:r>
      <w:r w:rsidR="00143949">
        <w:t xml:space="preserve">and normal </w:t>
      </w:r>
      <w:proofErr w:type="spellStart"/>
      <w:r>
        <w:t>IntraBC</w:t>
      </w:r>
      <w:proofErr w:type="spellEnd"/>
      <w:r>
        <w:t xml:space="preserve"> mode. The simulations results compared to SCCE1 anchors show that the IntraBC coding can be greatly improved for both lossless and </w:t>
      </w:r>
      <w:proofErr w:type="spellStart"/>
      <w:r>
        <w:t>lossy</w:t>
      </w:r>
      <w:proofErr w:type="spellEnd"/>
      <w:r>
        <w:t xml:space="preserve"> coding with </w:t>
      </w:r>
      <w:r w:rsidR="00143949">
        <w:t>the proposed method</w:t>
      </w:r>
      <w:r>
        <w:t xml:space="preserve">. </w:t>
      </w:r>
    </w:p>
    <w:p w:rsidR="00C152F6" w:rsidRDefault="00C152F6" w:rsidP="00C152F6"/>
    <w:p w:rsidR="00694EE0" w:rsidRDefault="00694EE0" w:rsidP="00694EE0">
      <w:pPr>
        <w:pStyle w:val="Heading1"/>
        <w:tabs>
          <w:tab w:val="clear" w:pos="360"/>
          <w:tab w:val="clear" w:pos="720"/>
          <w:tab w:val="clear" w:pos="1080"/>
          <w:tab w:val="clear" w:pos="1440"/>
        </w:tabs>
        <w:ind w:left="432" w:hanging="432"/>
      </w:pPr>
      <w:r>
        <w:lastRenderedPageBreak/>
        <w:t>Syntax changes</w:t>
      </w:r>
      <w:r w:rsidRPr="006D1415">
        <w:t xml:space="preserve"> </w:t>
      </w:r>
    </w:p>
    <w:p w:rsidR="00694EE0" w:rsidRPr="00322929" w:rsidRDefault="00694EE0" w:rsidP="00694EE0">
      <w:pPr>
        <w:pStyle w:val="Heading4"/>
        <w:keepLines/>
        <w:numPr>
          <w:ilvl w:val="0"/>
          <w:numId w:val="0"/>
        </w:num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spacing w:before="181" w:after="0"/>
        <w:jc w:val="both"/>
        <w:rPr>
          <w:b w:val="0"/>
          <w:bCs w:val="0"/>
          <w:kern w:val="2"/>
          <w:sz w:val="22"/>
          <w:szCs w:val="20"/>
          <w:lang w:eastAsia="zh-CN"/>
        </w:rPr>
      </w:pPr>
      <w:r w:rsidRPr="00322929">
        <w:rPr>
          <w:b w:val="0"/>
          <w:bCs w:val="0"/>
          <w:kern w:val="2"/>
          <w:sz w:val="22"/>
          <w:szCs w:val="20"/>
          <w:lang w:eastAsia="zh-CN"/>
        </w:rPr>
        <w:t xml:space="preserve">The changes for </w:t>
      </w:r>
      <w:proofErr w:type="spellStart"/>
      <w:r w:rsidRPr="00322929">
        <w:rPr>
          <w:b w:val="0"/>
          <w:bCs w:val="0"/>
          <w:kern w:val="2"/>
          <w:sz w:val="22"/>
          <w:szCs w:val="20"/>
          <w:lang w:eastAsia="zh-CN"/>
        </w:rPr>
        <w:t>IntraBC</w:t>
      </w:r>
      <w:proofErr w:type="spellEnd"/>
      <w:r w:rsidRPr="00322929">
        <w:rPr>
          <w:b w:val="0"/>
          <w:bCs w:val="0"/>
          <w:kern w:val="2"/>
          <w:sz w:val="22"/>
          <w:szCs w:val="20"/>
          <w:lang w:eastAsia="zh-CN"/>
        </w:rPr>
        <w:t xml:space="preserve"> merge mode and additional flag </w:t>
      </w:r>
      <w:proofErr w:type="spellStart"/>
      <w:r w:rsidRPr="00322929">
        <w:rPr>
          <w:b w:val="0"/>
          <w:bCs w:val="0"/>
          <w:kern w:val="2"/>
          <w:sz w:val="22"/>
          <w:szCs w:val="20"/>
          <w:lang w:eastAsia="zh-CN"/>
        </w:rPr>
        <w:t>signalling</w:t>
      </w:r>
      <w:proofErr w:type="spellEnd"/>
      <w:r w:rsidRPr="00322929">
        <w:rPr>
          <w:b w:val="0"/>
          <w:bCs w:val="0"/>
          <w:kern w:val="2"/>
          <w:sz w:val="22"/>
          <w:szCs w:val="20"/>
          <w:lang w:eastAsia="zh-CN"/>
        </w:rPr>
        <w:t xml:space="preserve"> for normal </w:t>
      </w:r>
      <w:proofErr w:type="spellStart"/>
      <w:r w:rsidRPr="00322929">
        <w:rPr>
          <w:b w:val="0"/>
          <w:bCs w:val="0"/>
          <w:kern w:val="2"/>
          <w:sz w:val="22"/>
          <w:szCs w:val="20"/>
          <w:lang w:eastAsia="zh-CN"/>
        </w:rPr>
        <w:t>IntraBC</w:t>
      </w:r>
      <w:proofErr w:type="spellEnd"/>
      <w:r w:rsidRPr="00322929">
        <w:rPr>
          <w:b w:val="0"/>
          <w:bCs w:val="0"/>
          <w:kern w:val="2"/>
          <w:sz w:val="22"/>
          <w:szCs w:val="20"/>
          <w:lang w:eastAsia="zh-CN"/>
        </w:rPr>
        <w:t xml:space="preserve"> mode based on </w:t>
      </w:r>
      <w:r>
        <w:rPr>
          <w:b w:val="0"/>
          <w:bCs w:val="0"/>
          <w:kern w:val="2"/>
          <w:sz w:val="22"/>
          <w:szCs w:val="20"/>
          <w:lang w:eastAsia="zh-CN"/>
        </w:rPr>
        <w:t xml:space="preserve">the </w:t>
      </w:r>
      <w:r w:rsidRPr="00322929">
        <w:rPr>
          <w:b w:val="0"/>
          <w:bCs w:val="0"/>
          <w:kern w:val="2"/>
          <w:sz w:val="22"/>
          <w:szCs w:val="20"/>
          <w:lang w:eastAsia="zh-CN"/>
        </w:rPr>
        <w:t>draft specification P1005-v4</w:t>
      </w:r>
      <w:r>
        <w:rPr>
          <w:b w:val="0"/>
          <w:bCs w:val="0"/>
          <w:kern w:val="2"/>
          <w:sz w:val="22"/>
          <w:szCs w:val="20"/>
          <w:lang w:eastAsia="zh-CN"/>
        </w:rPr>
        <w:t xml:space="preserve"> </w:t>
      </w:r>
      <w:r>
        <w:rPr>
          <w:b w:val="0"/>
          <w:bCs w:val="0"/>
          <w:kern w:val="2"/>
          <w:sz w:val="22"/>
          <w:szCs w:val="20"/>
          <w:lang w:eastAsia="zh-CN"/>
        </w:rPr>
        <w:fldChar w:fldCharType="begin"/>
      </w:r>
      <w:r>
        <w:rPr>
          <w:b w:val="0"/>
          <w:bCs w:val="0"/>
          <w:kern w:val="2"/>
          <w:sz w:val="22"/>
          <w:szCs w:val="20"/>
          <w:lang w:eastAsia="zh-CN"/>
        </w:rPr>
        <w:instrText xml:space="preserve"> REF _Ref390434232 \n \h </w:instrText>
      </w:r>
      <w:r>
        <w:rPr>
          <w:b w:val="0"/>
          <w:bCs w:val="0"/>
          <w:kern w:val="2"/>
          <w:sz w:val="22"/>
          <w:szCs w:val="20"/>
          <w:lang w:eastAsia="zh-CN"/>
        </w:rPr>
      </w:r>
      <w:r>
        <w:rPr>
          <w:b w:val="0"/>
          <w:bCs w:val="0"/>
          <w:kern w:val="2"/>
          <w:sz w:val="22"/>
          <w:szCs w:val="20"/>
          <w:lang w:eastAsia="zh-CN"/>
        </w:rPr>
        <w:fldChar w:fldCharType="separate"/>
      </w:r>
      <w:r>
        <w:rPr>
          <w:b w:val="0"/>
          <w:bCs w:val="0"/>
          <w:kern w:val="2"/>
          <w:sz w:val="22"/>
          <w:szCs w:val="20"/>
          <w:lang w:eastAsia="zh-CN"/>
        </w:rPr>
        <w:t>[2]</w:t>
      </w:r>
      <w:r>
        <w:rPr>
          <w:b w:val="0"/>
          <w:bCs w:val="0"/>
          <w:kern w:val="2"/>
          <w:sz w:val="22"/>
          <w:szCs w:val="20"/>
          <w:lang w:eastAsia="zh-CN"/>
        </w:rPr>
        <w:fldChar w:fldCharType="end"/>
      </w:r>
      <w:r w:rsidRPr="00322929">
        <w:rPr>
          <w:b w:val="0"/>
          <w:bCs w:val="0"/>
          <w:kern w:val="2"/>
          <w:sz w:val="22"/>
          <w:szCs w:val="20"/>
          <w:lang w:eastAsia="zh-CN"/>
        </w:rPr>
        <w:t xml:space="preserve"> </w:t>
      </w:r>
      <w:r>
        <w:rPr>
          <w:b w:val="0"/>
          <w:bCs w:val="0"/>
          <w:kern w:val="2"/>
          <w:sz w:val="22"/>
          <w:szCs w:val="20"/>
          <w:lang w:eastAsia="zh-CN"/>
        </w:rPr>
        <w:t xml:space="preserve">of </w:t>
      </w:r>
      <w:r w:rsidRPr="00322929">
        <w:rPr>
          <w:b w:val="0"/>
          <w:bCs w:val="0"/>
          <w:kern w:val="2"/>
          <w:sz w:val="22"/>
          <w:szCs w:val="20"/>
          <w:lang w:eastAsia="zh-CN"/>
        </w:rPr>
        <w:t xml:space="preserve">HEVC range extension are </w:t>
      </w:r>
      <w:r w:rsidRPr="00322929">
        <w:rPr>
          <w:b w:val="0"/>
          <w:bCs w:val="0"/>
          <w:kern w:val="2"/>
          <w:sz w:val="22"/>
          <w:szCs w:val="20"/>
          <w:highlight w:val="yellow"/>
          <w:lang w:eastAsia="zh-CN"/>
        </w:rPr>
        <w:t>highlighted</w:t>
      </w:r>
      <w:r w:rsidRPr="00322929">
        <w:rPr>
          <w:b w:val="0"/>
          <w:bCs w:val="0"/>
          <w:kern w:val="2"/>
          <w:sz w:val="22"/>
          <w:szCs w:val="20"/>
          <w:lang w:eastAsia="zh-CN"/>
        </w:rPr>
        <w:t>.</w:t>
      </w:r>
    </w:p>
    <w:p w:rsidR="00694EE0" w:rsidRPr="00602211" w:rsidRDefault="00694EE0" w:rsidP="00694EE0">
      <w:pPr>
        <w:pStyle w:val="Heading4"/>
        <w:keepLines/>
        <w:numPr>
          <w:ilvl w:val="0"/>
          <w:numId w:val="0"/>
        </w:num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spacing w:before="181" w:after="0"/>
      </w:pPr>
      <w:r>
        <w:rPr>
          <w:lang w:val="en-GB"/>
        </w:rPr>
        <w:t xml:space="preserve"> </w:t>
      </w:r>
      <w:r w:rsidRPr="00C152F6">
        <w:rPr>
          <w:bCs w:val="0"/>
          <w:kern w:val="2"/>
          <w:sz w:val="22"/>
          <w:szCs w:val="20"/>
          <w:lang w:eastAsia="zh-CN"/>
        </w:rPr>
        <w:t>7.3.8.5 Coding unit syntax</w:t>
      </w:r>
    </w:p>
    <w:tbl>
      <w:tblPr>
        <w:tblW w:w="90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22"/>
        <w:gridCol w:w="1153"/>
      </w:tblGrid>
      <w:tr w:rsidR="00694EE0" w:rsidTr="004F3A6D">
        <w:trPr>
          <w:cantSplit/>
          <w:jc w:val="center"/>
        </w:trPr>
        <w:tc>
          <w:tcPr>
            <w:tcW w:w="7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EE0" w:rsidRDefault="00694EE0" w:rsidP="004F3A6D">
            <w:pPr>
              <w:pStyle w:val="tablesyntax"/>
              <w:spacing w:line="256" w:lineRule="auto"/>
            </w:pPr>
            <w:proofErr w:type="spellStart"/>
            <w:r>
              <w:t>coding_</w:t>
            </w:r>
            <w:r>
              <w:rPr>
                <w:lang w:eastAsia="ko-KR"/>
              </w:rPr>
              <w:t>unit</w:t>
            </w:r>
            <w:proofErr w:type="spellEnd"/>
            <w:r>
              <w:t>( x0, y0, log2CbSize ) {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EE0" w:rsidRDefault="00694EE0" w:rsidP="004F3A6D">
            <w:pPr>
              <w:pStyle w:val="tableheading"/>
              <w:spacing w:line="256" w:lineRule="auto"/>
            </w:pPr>
            <w:r>
              <w:t>Descriptor</w:t>
            </w:r>
          </w:p>
        </w:tc>
      </w:tr>
      <w:tr w:rsidR="00694EE0" w:rsidTr="004F3A6D">
        <w:trPr>
          <w:cantSplit/>
          <w:jc w:val="center"/>
        </w:trPr>
        <w:tc>
          <w:tcPr>
            <w:tcW w:w="7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EE0" w:rsidRDefault="00694EE0" w:rsidP="004F3A6D">
            <w:pPr>
              <w:pStyle w:val="tablesyntax"/>
              <w:spacing w:line="256" w:lineRule="auto"/>
            </w:pPr>
            <w:r>
              <w:tab/>
            </w:r>
            <w:r>
              <w:rPr>
                <w:lang w:eastAsia="ko-KR"/>
              </w:rPr>
              <w:t xml:space="preserve">if( </w:t>
            </w:r>
            <w:proofErr w:type="spellStart"/>
            <w:r>
              <w:rPr>
                <w:lang w:eastAsia="ko-KR"/>
              </w:rPr>
              <w:t>transquant_bypass_enabled_flag</w:t>
            </w:r>
            <w:proofErr w:type="spellEnd"/>
            <w:r>
              <w:rPr>
                <w:lang w:eastAsia="ko-KR"/>
              </w:rPr>
              <w:t xml:space="preserve"> )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E0" w:rsidRDefault="00694EE0" w:rsidP="004F3A6D">
            <w:pPr>
              <w:pStyle w:val="tableheading"/>
              <w:spacing w:line="256" w:lineRule="auto"/>
            </w:pPr>
          </w:p>
        </w:tc>
      </w:tr>
      <w:tr w:rsidR="00694EE0" w:rsidTr="004F3A6D">
        <w:trPr>
          <w:cantSplit/>
          <w:jc w:val="center"/>
        </w:trPr>
        <w:tc>
          <w:tcPr>
            <w:tcW w:w="7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EE0" w:rsidRDefault="00694EE0" w:rsidP="004F3A6D">
            <w:pPr>
              <w:pStyle w:val="tablesyntax"/>
              <w:spacing w:line="256" w:lineRule="auto"/>
            </w:pPr>
            <w:r>
              <w:tab/>
            </w:r>
            <w:r>
              <w:rPr>
                <w:lang w:eastAsia="ko-KR"/>
              </w:rPr>
              <w:tab/>
            </w:r>
            <w:proofErr w:type="spellStart"/>
            <w:r>
              <w:rPr>
                <w:b/>
                <w:bCs/>
                <w:lang w:eastAsia="ko-KR"/>
              </w:rPr>
              <w:t>cu_transquant_bypass_flag</w:t>
            </w:r>
            <w:proofErr w:type="spellEnd"/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EE0" w:rsidRDefault="00694EE0" w:rsidP="004F3A6D">
            <w:pPr>
              <w:pStyle w:val="tableheading"/>
              <w:spacing w:line="256" w:lineRule="auto"/>
              <w:rPr>
                <w:b w:val="0"/>
              </w:rPr>
            </w:pPr>
            <w:proofErr w:type="spellStart"/>
            <w:r>
              <w:rPr>
                <w:b w:val="0"/>
              </w:rPr>
              <w:t>ae</w:t>
            </w:r>
            <w:proofErr w:type="spellEnd"/>
            <w:r>
              <w:rPr>
                <w:b w:val="0"/>
              </w:rPr>
              <w:t>(v)</w:t>
            </w:r>
          </w:p>
        </w:tc>
      </w:tr>
      <w:tr w:rsidR="00694EE0" w:rsidTr="004F3A6D">
        <w:trPr>
          <w:cantSplit/>
          <w:jc w:val="center"/>
        </w:trPr>
        <w:tc>
          <w:tcPr>
            <w:tcW w:w="7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EE0" w:rsidRDefault="00694EE0" w:rsidP="004F3A6D">
            <w:pPr>
              <w:pStyle w:val="tablesyntax"/>
              <w:spacing w:line="256" w:lineRule="auto"/>
            </w:pPr>
            <w:r>
              <w:tab/>
              <w:t>if(</w:t>
            </w:r>
            <w:r>
              <w:rPr>
                <w:lang w:eastAsia="ko-KR"/>
              </w:rPr>
              <w:t xml:space="preserve"> </w:t>
            </w:r>
            <w:proofErr w:type="spellStart"/>
            <w:r>
              <w:rPr>
                <w:lang w:eastAsia="ko-KR"/>
              </w:rPr>
              <w:t>slice_type</w:t>
            </w:r>
            <w:proofErr w:type="spellEnd"/>
            <w:r>
              <w:rPr>
                <w:lang w:eastAsia="ko-KR"/>
              </w:rPr>
              <w:t xml:space="preserve">  !=  I )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E0" w:rsidRDefault="00694EE0" w:rsidP="004F3A6D">
            <w:pPr>
              <w:pStyle w:val="tablecell"/>
              <w:spacing w:line="256" w:lineRule="auto"/>
            </w:pPr>
          </w:p>
        </w:tc>
      </w:tr>
      <w:tr w:rsidR="00694EE0" w:rsidTr="004F3A6D">
        <w:trPr>
          <w:cantSplit/>
          <w:jc w:val="center"/>
        </w:trPr>
        <w:tc>
          <w:tcPr>
            <w:tcW w:w="7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EE0" w:rsidRDefault="00694EE0" w:rsidP="004F3A6D">
            <w:pPr>
              <w:pStyle w:val="tablesyntax"/>
              <w:spacing w:line="256" w:lineRule="auto"/>
              <w:rPr>
                <w:b/>
                <w:lang w:eastAsia="ko-KR"/>
              </w:rPr>
            </w:pPr>
            <w:r>
              <w:tab/>
            </w:r>
            <w:r>
              <w:tab/>
            </w:r>
            <w:proofErr w:type="spellStart"/>
            <w:r>
              <w:rPr>
                <w:b/>
              </w:rPr>
              <w:t>cu_s</w:t>
            </w:r>
            <w:r>
              <w:rPr>
                <w:b/>
                <w:lang w:eastAsia="ko-KR"/>
              </w:rPr>
              <w:t>kip_flag</w:t>
            </w:r>
            <w:proofErr w:type="spellEnd"/>
            <w:r>
              <w:rPr>
                <w:lang w:eastAsia="ko-KR"/>
              </w:rPr>
              <w:t>[ x0 ][ y0 ]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EE0" w:rsidRDefault="00694EE0" w:rsidP="004F3A6D">
            <w:pPr>
              <w:pStyle w:val="tablecell"/>
              <w:spacing w:line="256" w:lineRule="auto"/>
            </w:pPr>
            <w:proofErr w:type="spellStart"/>
            <w:r>
              <w:t>ae</w:t>
            </w:r>
            <w:proofErr w:type="spellEnd"/>
            <w:r>
              <w:t>(v)</w:t>
            </w:r>
          </w:p>
        </w:tc>
      </w:tr>
      <w:tr w:rsidR="00694EE0" w:rsidTr="004F3A6D">
        <w:trPr>
          <w:cantSplit/>
          <w:jc w:val="center"/>
        </w:trPr>
        <w:tc>
          <w:tcPr>
            <w:tcW w:w="7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EE0" w:rsidRDefault="00694EE0" w:rsidP="004F3A6D">
            <w:pPr>
              <w:pStyle w:val="tablesyntax"/>
              <w:spacing w:line="256" w:lineRule="auto"/>
            </w:pPr>
            <w:r>
              <w:tab/>
            </w:r>
            <w:proofErr w:type="spellStart"/>
            <w:r>
              <w:t>nCbS</w:t>
            </w:r>
            <w:proofErr w:type="spellEnd"/>
            <w:r>
              <w:t xml:space="preserve"> = ( 1  &lt;&lt;  log2CbSize )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E0" w:rsidRDefault="00694EE0" w:rsidP="004F3A6D">
            <w:pPr>
              <w:pStyle w:val="tablecell"/>
              <w:spacing w:line="256" w:lineRule="auto"/>
            </w:pPr>
          </w:p>
        </w:tc>
      </w:tr>
      <w:tr w:rsidR="00694EE0" w:rsidTr="004F3A6D">
        <w:trPr>
          <w:cantSplit/>
          <w:jc w:val="center"/>
        </w:trPr>
        <w:tc>
          <w:tcPr>
            <w:tcW w:w="7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EE0" w:rsidRDefault="00694EE0" w:rsidP="004F3A6D">
            <w:pPr>
              <w:pStyle w:val="tablesyntax"/>
              <w:spacing w:line="256" w:lineRule="auto"/>
              <w:rPr>
                <w:lang w:eastAsia="ko-KR"/>
              </w:rPr>
            </w:pPr>
            <w:r>
              <w:tab/>
              <w:t xml:space="preserve">if( </w:t>
            </w:r>
            <w:proofErr w:type="spellStart"/>
            <w:r>
              <w:t>cu_</w:t>
            </w:r>
            <w:r>
              <w:rPr>
                <w:lang w:eastAsia="ko-KR"/>
              </w:rPr>
              <w:t>skip_flag</w:t>
            </w:r>
            <w:proofErr w:type="spellEnd"/>
            <w:r>
              <w:rPr>
                <w:lang w:eastAsia="ko-KR"/>
              </w:rPr>
              <w:t>[ x0 ][ y0 ] )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E0" w:rsidRDefault="00694EE0" w:rsidP="004F3A6D">
            <w:pPr>
              <w:pStyle w:val="tablecell"/>
              <w:spacing w:line="256" w:lineRule="auto"/>
            </w:pPr>
          </w:p>
        </w:tc>
      </w:tr>
      <w:tr w:rsidR="00694EE0" w:rsidTr="004F3A6D">
        <w:trPr>
          <w:cantSplit/>
          <w:jc w:val="center"/>
        </w:trPr>
        <w:tc>
          <w:tcPr>
            <w:tcW w:w="7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EE0" w:rsidRDefault="00694EE0" w:rsidP="004F3A6D">
            <w:pPr>
              <w:pStyle w:val="tablesyntax"/>
              <w:spacing w:line="256" w:lineRule="auto"/>
            </w:pPr>
            <w:r>
              <w:tab/>
            </w:r>
            <w:r>
              <w:tab/>
            </w:r>
            <w:proofErr w:type="spellStart"/>
            <w:r>
              <w:rPr>
                <w:lang w:eastAsia="ko-KR"/>
              </w:rPr>
              <w:t>prediction_unit</w:t>
            </w:r>
            <w:proofErr w:type="spellEnd"/>
            <w:r>
              <w:rPr>
                <w:lang w:eastAsia="ko-KR"/>
              </w:rPr>
              <w:t>( x0, y0, </w:t>
            </w:r>
            <w:proofErr w:type="spellStart"/>
            <w:r>
              <w:rPr>
                <w:lang w:eastAsia="ko-KR"/>
              </w:rPr>
              <w:t>nCbS</w:t>
            </w:r>
            <w:proofErr w:type="spellEnd"/>
            <w:r>
              <w:rPr>
                <w:lang w:eastAsia="ko-KR"/>
              </w:rPr>
              <w:t>, </w:t>
            </w:r>
            <w:proofErr w:type="spellStart"/>
            <w:r>
              <w:rPr>
                <w:lang w:eastAsia="ko-KR"/>
              </w:rPr>
              <w:t>nCbS</w:t>
            </w:r>
            <w:proofErr w:type="spellEnd"/>
            <w:r>
              <w:rPr>
                <w:lang w:eastAsia="ko-KR"/>
              </w:rPr>
              <w:t> )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E0" w:rsidRDefault="00694EE0" w:rsidP="004F3A6D">
            <w:pPr>
              <w:pStyle w:val="tablecell"/>
              <w:spacing w:line="256" w:lineRule="auto"/>
            </w:pPr>
          </w:p>
        </w:tc>
      </w:tr>
      <w:tr w:rsidR="00694EE0" w:rsidTr="004F3A6D">
        <w:trPr>
          <w:cantSplit/>
          <w:jc w:val="center"/>
        </w:trPr>
        <w:tc>
          <w:tcPr>
            <w:tcW w:w="7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EE0" w:rsidRDefault="00694EE0" w:rsidP="004F3A6D">
            <w:pPr>
              <w:pStyle w:val="tablesyntax"/>
              <w:spacing w:line="256" w:lineRule="auto"/>
              <w:rPr>
                <w:lang w:eastAsia="ko-KR"/>
              </w:rPr>
            </w:pPr>
            <w:r>
              <w:rPr>
                <w:lang w:eastAsia="ko-KR"/>
              </w:rPr>
              <w:tab/>
              <w:t>else {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E0" w:rsidRDefault="00694EE0" w:rsidP="004F3A6D">
            <w:pPr>
              <w:pStyle w:val="tablecell"/>
              <w:spacing w:line="256" w:lineRule="auto"/>
            </w:pPr>
          </w:p>
        </w:tc>
      </w:tr>
      <w:tr w:rsidR="00694EE0" w:rsidTr="004F3A6D">
        <w:trPr>
          <w:cantSplit/>
          <w:jc w:val="center"/>
        </w:trPr>
        <w:tc>
          <w:tcPr>
            <w:tcW w:w="7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EE0" w:rsidRDefault="00694EE0" w:rsidP="004F3A6D">
            <w:pPr>
              <w:pStyle w:val="tablesyntax"/>
              <w:spacing w:line="256" w:lineRule="auto"/>
              <w:rPr>
                <w:b/>
              </w:rPr>
            </w:pPr>
            <w:r>
              <w:tab/>
            </w:r>
            <w:r>
              <w:tab/>
              <w:t xml:space="preserve">if( </w:t>
            </w:r>
            <w:proofErr w:type="spellStart"/>
            <w:r>
              <w:t>intra_block_copy_enabled_flag</w:t>
            </w:r>
            <w:proofErr w:type="spellEnd"/>
            <w:r>
              <w:t xml:space="preserve"> ) </w:t>
            </w:r>
            <w:r w:rsidRPr="0028401B">
              <w:rPr>
                <w:highlight w:val="yellow"/>
              </w:rPr>
              <w:t>{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E0" w:rsidRDefault="00694EE0" w:rsidP="004F3A6D">
            <w:pPr>
              <w:pStyle w:val="tablecell"/>
              <w:spacing w:line="256" w:lineRule="auto"/>
              <w:rPr>
                <w:lang w:eastAsia="ko-KR"/>
              </w:rPr>
            </w:pPr>
          </w:p>
        </w:tc>
      </w:tr>
      <w:tr w:rsidR="00694EE0" w:rsidTr="004F3A6D">
        <w:trPr>
          <w:cantSplit/>
          <w:jc w:val="center"/>
        </w:trPr>
        <w:tc>
          <w:tcPr>
            <w:tcW w:w="7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EE0" w:rsidRDefault="00694EE0" w:rsidP="004F3A6D">
            <w:pPr>
              <w:pStyle w:val="tablesyntax"/>
              <w:spacing w:line="256" w:lineRule="auto"/>
            </w:pPr>
            <w:r>
              <w:tab/>
            </w:r>
            <w:r>
              <w:tab/>
            </w:r>
            <w:r>
              <w:tab/>
            </w:r>
            <w:proofErr w:type="spellStart"/>
            <w:r>
              <w:rPr>
                <w:b/>
              </w:rPr>
              <w:t>intra_bc_flag</w:t>
            </w:r>
            <w:proofErr w:type="spellEnd"/>
            <w:r>
              <w:t>[ x0 ][ y0 ]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EE0" w:rsidRDefault="00694EE0" w:rsidP="004F3A6D">
            <w:pPr>
              <w:pStyle w:val="tablecell"/>
              <w:spacing w:line="256" w:lineRule="auto"/>
              <w:rPr>
                <w:lang w:eastAsia="ko-KR"/>
              </w:rPr>
            </w:pPr>
            <w:proofErr w:type="spellStart"/>
            <w:r>
              <w:rPr>
                <w:lang w:eastAsia="ko-KR"/>
              </w:rPr>
              <w:t>ae</w:t>
            </w:r>
            <w:proofErr w:type="spellEnd"/>
            <w:r>
              <w:rPr>
                <w:lang w:eastAsia="ko-KR"/>
              </w:rPr>
              <w:t>(v)</w:t>
            </w:r>
          </w:p>
        </w:tc>
      </w:tr>
      <w:tr w:rsidR="00694EE0" w:rsidTr="004F3A6D">
        <w:trPr>
          <w:cantSplit/>
          <w:jc w:val="center"/>
        </w:trPr>
        <w:tc>
          <w:tcPr>
            <w:tcW w:w="7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E0" w:rsidRPr="0028401B" w:rsidRDefault="00694EE0" w:rsidP="004F3A6D">
            <w:pPr>
              <w:pStyle w:val="tablesyntax"/>
              <w:spacing w:line="256" w:lineRule="auto"/>
              <w:rPr>
                <w:highlight w:val="yellow"/>
              </w:rPr>
            </w:pPr>
            <w:r w:rsidRPr="0028401B">
              <w:rPr>
                <w:highlight w:val="yellow"/>
              </w:rPr>
              <w:tab/>
            </w:r>
            <w:r w:rsidRPr="0028401B">
              <w:rPr>
                <w:highlight w:val="yellow"/>
              </w:rPr>
              <w:tab/>
            </w:r>
            <w:r w:rsidRPr="0028401B">
              <w:rPr>
                <w:highlight w:val="yellow"/>
              </w:rPr>
              <w:tab/>
              <w:t>if(</w:t>
            </w:r>
            <w:proofErr w:type="spellStart"/>
            <w:r w:rsidRPr="0028401B">
              <w:rPr>
                <w:b/>
                <w:highlight w:val="yellow"/>
              </w:rPr>
              <w:t>intra_bc_flag</w:t>
            </w:r>
            <w:proofErr w:type="spellEnd"/>
            <w:r w:rsidRPr="0028401B">
              <w:rPr>
                <w:highlight w:val="yellow"/>
              </w:rPr>
              <w:t>[ x0 ][ y0 ])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E0" w:rsidRPr="0028401B" w:rsidRDefault="00694EE0" w:rsidP="004F3A6D">
            <w:pPr>
              <w:pStyle w:val="tablecell"/>
              <w:spacing w:line="256" w:lineRule="auto"/>
              <w:rPr>
                <w:highlight w:val="yellow"/>
                <w:lang w:eastAsia="ko-KR"/>
              </w:rPr>
            </w:pPr>
          </w:p>
        </w:tc>
      </w:tr>
      <w:tr w:rsidR="00694EE0" w:rsidTr="004F3A6D">
        <w:trPr>
          <w:cantSplit/>
          <w:jc w:val="center"/>
        </w:trPr>
        <w:tc>
          <w:tcPr>
            <w:tcW w:w="7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E0" w:rsidRPr="0028401B" w:rsidRDefault="00694EE0" w:rsidP="004F3A6D">
            <w:pPr>
              <w:pStyle w:val="tablesyntax"/>
              <w:spacing w:line="256" w:lineRule="auto"/>
              <w:rPr>
                <w:highlight w:val="yellow"/>
              </w:rPr>
            </w:pPr>
            <w:r w:rsidRPr="0028401B">
              <w:rPr>
                <w:highlight w:val="yellow"/>
              </w:rPr>
              <w:tab/>
            </w:r>
            <w:r w:rsidRPr="0028401B">
              <w:rPr>
                <w:highlight w:val="yellow"/>
              </w:rPr>
              <w:tab/>
            </w:r>
            <w:r w:rsidRPr="0028401B">
              <w:rPr>
                <w:highlight w:val="yellow"/>
              </w:rPr>
              <w:tab/>
            </w:r>
            <w:r w:rsidRPr="0028401B">
              <w:rPr>
                <w:highlight w:val="yellow"/>
              </w:rPr>
              <w:tab/>
            </w:r>
            <w:proofErr w:type="spellStart"/>
            <w:r w:rsidRPr="0028401B">
              <w:rPr>
                <w:b/>
                <w:highlight w:val="yellow"/>
              </w:rPr>
              <w:t>intra_bc_merge_flag</w:t>
            </w:r>
            <w:proofErr w:type="spellEnd"/>
            <w:r w:rsidRPr="0028401B">
              <w:rPr>
                <w:highlight w:val="yellow"/>
              </w:rPr>
              <w:t>[ x0 ][ y0 ]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E0" w:rsidRPr="0028401B" w:rsidRDefault="00694EE0" w:rsidP="004F3A6D">
            <w:pPr>
              <w:pStyle w:val="tablecell"/>
              <w:spacing w:line="256" w:lineRule="auto"/>
              <w:rPr>
                <w:highlight w:val="yellow"/>
                <w:lang w:eastAsia="ko-KR"/>
              </w:rPr>
            </w:pPr>
            <w:proofErr w:type="spellStart"/>
            <w:r w:rsidRPr="0028401B">
              <w:rPr>
                <w:highlight w:val="yellow"/>
                <w:lang w:eastAsia="ko-KR"/>
              </w:rPr>
              <w:t>ae</w:t>
            </w:r>
            <w:proofErr w:type="spellEnd"/>
            <w:r w:rsidRPr="0028401B">
              <w:rPr>
                <w:highlight w:val="yellow"/>
                <w:lang w:eastAsia="ko-KR"/>
              </w:rPr>
              <w:t>(v)</w:t>
            </w:r>
          </w:p>
        </w:tc>
      </w:tr>
      <w:tr w:rsidR="00694EE0" w:rsidTr="004F3A6D">
        <w:trPr>
          <w:cantSplit/>
          <w:jc w:val="center"/>
        </w:trPr>
        <w:tc>
          <w:tcPr>
            <w:tcW w:w="7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E0" w:rsidRPr="0028401B" w:rsidRDefault="00694EE0" w:rsidP="004F3A6D">
            <w:pPr>
              <w:pStyle w:val="tablesyntax"/>
              <w:spacing w:line="256" w:lineRule="auto"/>
              <w:rPr>
                <w:highlight w:val="yellow"/>
              </w:rPr>
            </w:pPr>
            <w:r w:rsidRPr="0028401B">
              <w:rPr>
                <w:highlight w:val="yellow"/>
                <w:shd w:val="pct15" w:color="auto" w:fill="FFFFFF"/>
              </w:rPr>
              <w:tab/>
            </w:r>
            <w:r w:rsidRPr="0028401B">
              <w:rPr>
                <w:highlight w:val="yellow"/>
                <w:shd w:val="pct15" w:color="auto" w:fill="FFFFFF"/>
              </w:rPr>
              <w:tab/>
              <w:t>}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E0" w:rsidRPr="0028401B" w:rsidRDefault="00694EE0" w:rsidP="004F3A6D">
            <w:pPr>
              <w:pStyle w:val="tablecell"/>
              <w:spacing w:line="256" w:lineRule="auto"/>
              <w:rPr>
                <w:highlight w:val="yellow"/>
                <w:lang w:eastAsia="ko-KR"/>
              </w:rPr>
            </w:pPr>
          </w:p>
        </w:tc>
      </w:tr>
      <w:tr w:rsidR="00694EE0" w:rsidTr="004F3A6D">
        <w:trPr>
          <w:cantSplit/>
          <w:jc w:val="center"/>
        </w:trPr>
        <w:tc>
          <w:tcPr>
            <w:tcW w:w="7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EE0" w:rsidRDefault="00694EE0" w:rsidP="004F3A6D">
            <w:pPr>
              <w:pStyle w:val="tablesyntax"/>
              <w:spacing w:line="256" w:lineRule="auto"/>
            </w:pPr>
            <w:r>
              <w:tab/>
            </w:r>
            <w:r>
              <w:tab/>
              <w:t xml:space="preserve">if( </w:t>
            </w:r>
            <w:proofErr w:type="spellStart"/>
            <w:r>
              <w:t>slice_type</w:t>
            </w:r>
            <w:proofErr w:type="spellEnd"/>
            <w:r>
              <w:t xml:space="preserve">  !=  I  &amp;&amp;  !</w:t>
            </w:r>
            <w:proofErr w:type="spellStart"/>
            <w:r>
              <w:t>intra_bc_flag</w:t>
            </w:r>
            <w:proofErr w:type="spellEnd"/>
            <w:r>
              <w:t>[ x0 ][ y0 ] )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E0" w:rsidRDefault="00694EE0" w:rsidP="004F3A6D">
            <w:pPr>
              <w:pStyle w:val="tablecell"/>
              <w:spacing w:line="256" w:lineRule="auto"/>
              <w:rPr>
                <w:lang w:eastAsia="ko-KR"/>
              </w:rPr>
            </w:pPr>
          </w:p>
        </w:tc>
      </w:tr>
      <w:tr w:rsidR="00694EE0" w:rsidTr="004F3A6D">
        <w:trPr>
          <w:cantSplit/>
          <w:jc w:val="center"/>
        </w:trPr>
        <w:tc>
          <w:tcPr>
            <w:tcW w:w="7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EE0" w:rsidRDefault="00694EE0" w:rsidP="004F3A6D">
            <w:pPr>
              <w:pStyle w:val="tablesyntax"/>
              <w:spacing w:line="256" w:lineRule="auto"/>
            </w:pPr>
            <w:r>
              <w:tab/>
            </w:r>
            <w:r>
              <w:tab/>
            </w:r>
            <w:r>
              <w:tab/>
            </w:r>
            <w:proofErr w:type="spellStart"/>
            <w:r>
              <w:rPr>
                <w:b/>
              </w:rPr>
              <w:t>pred_mode_flag</w:t>
            </w:r>
            <w:proofErr w:type="spellEnd"/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EE0" w:rsidRDefault="00694EE0" w:rsidP="004F3A6D">
            <w:pPr>
              <w:pStyle w:val="tablecell"/>
              <w:spacing w:line="256" w:lineRule="auto"/>
              <w:rPr>
                <w:lang w:eastAsia="ko-KR"/>
              </w:rPr>
            </w:pPr>
            <w:proofErr w:type="spellStart"/>
            <w:r>
              <w:rPr>
                <w:lang w:eastAsia="ko-KR"/>
              </w:rPr>
              <w:t>ae</w:t>
            </w:r>
            <w:proofErr w:type="spellEnd"/>
            <w:r>
              <w:rPr>
                <w:lang w:eastAsia="ko-KR"/>
              </w:rPr>
              <w:t>(v)</w:t>
            </w:r>
          </w:p>
        </w:tc>
      </w:tr>
      <w:tr w:rsidR="00694EE0" w:rsidTr="004F3A6D">
        <w:trPr>
          <w:cantSplit/>
          <w:jc w:val="center"/>
        </w:trPr>
        <w:tc>
          <w:tcPr>
            <w:tcW w:w="7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EE0" w:rsidRDefault="00694EE0" w:rsidP="004F3A6D">
            <w:pPr>
              <w:pStyle w:val="tablesyntax"/>
              <w:spacing w:line="256" w:lineRule="auto"/>
            </w:pPr>
            <w:r>
              <w:tab/>
            </w:r>
            <w:r>
              <w:tab/>
              <w:t xml:space="preserve">if ( </w:t>
            </w:r>
            <w:proofErr w:type="spellStart"/>
            <w:r>
              <w:t>CuPredMode</w:t>
            </w:r>
            <w:proofErr w:type="spellEnd"/>
            <w:r>
              <w:rPr>
                <w:lang w:eastAsia="ko-KR"/>
              </w:rPr>
              <w:t>[ x0 ][ y0 ]</w:t>
            </w:r>
            <w:r>
              <w:t xml:space="preserve">  !=  MODE_INTRA  | | (</w:t>
            </w:r>
            <w:proofErr w:type="spellStart"/>
            <w:r>
              <w:t>intra_bc_flag</w:t>
            </w:r>
            <w:proofErr w:type="spellEnd"/>
            <w:r>
              <w:t>[ x0 ][ y0 ] &amp;&amp;</w:t>
            </w:r>
          </w:p>
          <w:p w:rsidR="00694EE0" w:rsidRDefault="00694EE0" w:rsidP="004F3A6D">
            <w:pPr>
              <w:pStyle w:val="tablesyntax"/>
              <w:spacing w:line="256" w:lineRule="auto"/>
            </w:pPr>
            <w:r>
              <w:tab/>
            </w:r>
            <w:r>
              <w:tab/>
            </w:r>
            <w:r>
              <w:tab/>
              <w:t>!</w:t>
            </w:r>
            <w:proofErr w:type="spellStart"/>
            <w:r w:rsidRPr="0028401B">
              <w:rPr>
                <w:b/>
                <w:highlight w:val="yellow"/>
              </w:rPr>
              <w:t>intra_bc_merge_flag</w:t>
            </w:r>
            <w:proofErr w:type="spellEnd"/>
            <w:r w:rsidRPr="0028401B">
              <w:rPr>
                <w:highlight w:val="yellow"/>
              </w:rPr>
              <w:t>[ x0 ][ y0 ]</w:t>
            </w:r>
            <w:r>
              <w:t xml:space="preserve"> ) | |  </w:t>
            </w:r>
            <w:r>
              <w:rPr>
                <w:lang w:eastAsia="ko-KR"/>
              </w:rPr>
              <w:t xml:space="preserve">log2CbSize  = =  </w:t>
            </w:r>
            <w:r>
              <w:t xml:space="preserve">MinCbLog2SizeY )  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E0" w:rsidRDefault="00694EE0" w:rsidP="004F3A6D">
            <w:pPr>
              <w:pStyle w:val="tablecell"/>
              <w:spacing w:line="256" w:lineRule="auto"/>
              <w:rPr>
                <w:lang w:eastAsia="ko-KR"/>
              </w:rPr>
            </w:pPr>
          </w:p>
        </w:tc>
      </w:tr>
      <w:tr w:rsidR="00694EE0" w:rsidTr="004F3A6D">
        <w:trPr>
          <w:cantSplit/>
          <w:jc w:val="center"/>
        </w:trPr>
        <w:tc>
          <w:tcPr>
            <w:tcW w:w="7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EE0" w:rsidRDefault="00694EE0" w:rsidP="004F3A6D">
            <w:pPr>
              <w:pStyle w:val="tablesyntax"/>
              <w:spacing w:line="256" w:lineRule="auto"/>
            </w:pPr>
            <w:r>
              <w:tab/>
            </w:r>
            <w:r>
              <w:tab/>
            </w:r>
            <w:r>
              <w:tab/>
            </w:r>
            <w:proofErr w:type="spellStart"/>
            <w:r>
              <w:rPr>
                <w:b/>
              </w:rPr>
              <w:t>part_mode</w:t>
            </w:r>
            <w:proofErr w:type="spellEnd"/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EE0" w:rsidRDefault="00694EE0" w:rsidP="004F3A6D">
            <w:pPr>
              <w:pStyle w:val="tablecell"/>
              <w:spacing w:line="256" w:lineRule="auto"/>
              <w:rPr>
                <w:lang w:eastAsia="ko-KR"/>
              </w:rPr>
            </w:pPr>
            <w:proofErr w:type="spellStart"/>
            <w:r>
              <w:rPr>
                <w:lang w:eastAsia="ko-KR"/>
              </w:rPr>
              <w:t>ae</w:t>
            </w:r>
            <w:proofErr w:type="spellEnd"/>
            <w:r>
              <w:rPr>
                <w:lang w:eastAsia="ko-KR"/>
              </w:rPr>
              <w:t>(v)</w:t>
            </w:r>
          </w:p>
        </w:tc>
      </w:tr>
      <w:tr w:rsidR="00694EE0" w:rsidTr="004F3A6D">
        <w:trPr>
          <w:cantSplit/>
          <w:jc w:val="center"/>
        </w:trPr>
        <w:tc>
          <w:tcPr>
            <w:tcW w:w="7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EE0" w:rsidRDefault="00694EE0" w:rsidP="004F3A6D">
            <w:pPr>
              <w:pStyle w:val="tablesyntax"/>
              <w:spacing w:line="256" w:lineRule="auto"/>
            </w:pPr>
            <w:r>
              <w:tab/>
            </w:r>
            <w:r>
              <w:tab/>
              <w:t xml:space="preserve">if( </w:t>
            </w:r>
            <w:proofErr w:type="spellStart"/>
            <w:r>
              <w:t>CuPredMode</w:t>
            </w:r>
            <w:proofErr w:type="spellEnd"/>
            <w:r>
              <w:rPr>
                <w:lang w:eastAsia="ko-KR"/>
              </w:rPr>
              <w:t>[ x0 ][ y0 ]</w:t>
            </w:r>
            <w:r>
              <w:t xml:space="preserve">  = =  MODE_INTRA ) {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E0" w:rsidRDefault="00694EE0" w:rsidP="004F3A6D">
            <w:pPr>
              <w:pStyle w:val="tablecell"/>
              <w:spacing w:line="256" w:lineRule="auto"/>
            </w:pPr>
          </w:p>
        </w:tc>
      </w:tr>
      <w:tr w:rsidR="00694EE0" w:rsidTr="004F3A6D">
        <w:trPr>
          <w:cantSplit/>
          <w:jc w:val="center"/>
        </w:trPr>
        <w:tc>
          <w:tcPr>
            <w:tcW w:w="7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EE0" w:rsidRDefault="00694EE0" w:rsidP="004F3A6D">
            <w:pPr>
              <w:pStyle w:val="tablesyntax"/>
              <w:spacing w:line="256" w:lineRule="auto"/>
            </w:pPr>
            <w:r>
              <w:tab/>
            </w:r>
            <w:r>
              <w:tab/>
            </w:r>
            <w:r>
              <w:tab/>
              <w:t xml:space="preserve">if( </w:t>
            </w:r>
            <w:proofErr w:type="spellStart"/>
            <w:r>
              <w:t>PartMode</w:t>
            </w:r>
            <w:proofErr w:type="spellEnd"/>
            <w:r>
              <w:t xml:space="preserve">  = =  PART_2Nx2N  &amp;&amp;  </w:t>
            </w:r>
            <w:proofErr w:type="spellStart"/>
            <w:r>
              <w:t>pcm_enabled_flag</w:t>
            </w:r>
            <w:proofErr w:type="spellEnd"/>
            <w:r>
              <w:t xml:space="preserve">  &amp;&amp;  </w:t>
            </w:r>
            <w:r>
              <w:br/>
            </w:r>
            <w:r>
              <w:tab/>
            </w:r>
            <w:r>
              <w:tab/>
            </w:r>
            <w:r>
              <w:tab/>
            </w:r>
            <w:r>
              <w:tab/>
              <w:t>!</w:t>
            </w:r>
            <w:proofErr w:type="spellStart"/>
            <w:r>
              <w:t>intra_bc_flag</w:t>
            </w:r>
            <w:proofErr w:type="spellEnd"/>
            <w:r>
              <w:t xml:space="preserve">[ x0 ][ y0 ]  &amp;&amp;  </w:t>
            </w:r>
            <w:r>
              <w:br/>
            </w:r>
            <w:r>
              <w:tab/>
            </w:r>
            <w:r>
              <w:tab/>
            </w:r>
            <w:r>
              <w:tab/>
            </w:r>
            <w:r>
              <w:tab/>
              <w:t xml:space="preserve">log2CbSize  &gt;=  Log2MinIpcmCbSizeY  &amp;&amp;  </w:t>
            </w:r>
          </w:p>
          <w:p w:rsidR="00694EE0" w:rsidRDefault="00694EE0" w:rsidP="004F3A6D">
            <w:pPr>
              <w:pStyle w:val="tablesyntax"/>
              <w:spacing w:line="256" w:lineRule="auto"/>
            </w:pPr>
            <w:r>
              <w:tab/>
            </w:r>
            <w:r>
              <w:tab/>
            </w:r>
            <w:r>
              <w:tab/>
            </w:r>
            <w:r>
              <w:tab/>
              <w:t>log2CbSize  &lt;=  Log2MaxIpcmCbSizeY )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E0" w:rsidRDefault="00694EE0" w:rsidP="004F3A6D">
            <w:pPr>
              <w:pStyle w:val="tablecell"/>
              <w:spacing w:line="256" w:lineRule="auto"/>
            </w:pPr>
          </w:p>
        </w:tc>
      </w:tr>
      <w:tr w:rsidR="00694EE0" w:rsidTr="004F3A6D">
        <w:trPr>
          <w:cantSplit/>
          <w:jc w:val="center"/>
        </w:trPr>
        <w:tc>
          <w:tcPr>
            <w:tcW w:w="7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EE0" w:rsidRDefault="00694EE0" w:rsidP="004F3A6D">
            <w:pPr>
              <w:pStyle w:val="tablesyntax"/>
              <w:spacing w:line="256" w:lineRule="auto"/>
              <w:rPr>
                <w:b/>
              </w:rPr>
            </w:pPr>
            <w:r>
              <w:tab/>
            </w:r>
            <w:r>
              <w:tab/>
            </w:r>
            <w:r>
              <w:tab/>
            </w:r>
            <w:r>
              <w:tab/>
            </w:r>
            <w:proofErr w:type="spellStart"/>
            <w:r>
              <w:rPr>
                <w:b/>
              </w:rPr>
              <w:t>pcm_flag</w:t>
            </w:r>
            <w:proofErr w:type="spellEnd"/>
            <w:r>
              <w:rPr>
                <w:lang w:eastAsia="ko-KR"/>
              </w:rPr>
              <w:t>[ x0 ][ y0 ]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EE0" w:rsidRDefault="00694EE0" w:rsidP="004F3A6D">
            <w:pPr>
              <w:pStyle w:val="tablecell"/>
              <w:spacing w:line="256" w:lineRule="auto"/>
            </w:pPr>
            <w:proofErr w:type="spellStart"/>
            <w:r>
              <w:t>ae</w:t>
            </w:r>
            <w:proofErr w:type="spellEnd"/>
            <w:r>
              <w:t>(v)</w:t>
            </w:r>
          </w:p>
        </w:tc>
      </w:tr>
      <w:tr w:rsidR="00694EE0" w:rsidTr="004F3A6D">
        <w:trPr>
          <w:cantSplit/>
          <w:jc w:val="center"/>
        </w:trPr>
        <w:tc>
          <w:tcPr>
            <w:tcW w:w="7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EE0" w:rsidRDefault="00694EE0" w:rsidP="004F3A6D">
            <w:pPr>
              <w:pStyle w:val="tablesyntax"/>
              <w:spacing w:line="256" w:lineRule="auto"/>
            </w:pPr>
            <w:r>
              <w:tab/>
            </w:r>
            <w:r>
              <w:tab/>
            </w:r>
            <w:r>
              <w:tab/>
              <w:t xml:space="preserve">if( </w:t>
            </w:r>
            <w:proofErr w:type="spellStart"/>
            <w:r>
              <w:t>pcm_flag</w:t>
            </w:r>
            <w:proofErr w:type="spellEnd"/>
            <w:r>
              <w:rPr>
                <w:lang w:eastAsia="ko-KR"/>
              </w:rPr>
              <w:t>[ x0 ][ y0 ]</w:t>
            </w:r>
            <w:r>
              <w:t xml:space="preserve"> ) {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E0" w:rsidRDefault="00694EE0" w:rsidP="004F3A6D">
            <w:pPr>
              <w:pStyle w:val="tablecell"/>
              <w:spacing w:line="256" w:lineRule="auto"/>
            </w:pPr>
          </w:p>
        </w:tc>
      </w:tr>
      <w:tr w:rsidR="00694EE0" w:rsidTr="004F3A6D">
        <w:trPr>
          <w:cantSplit/>
          <w:jc w:val="center"/>
        </w:trPr>
        <w:tc>
          <w:tcPr>
            <w:tcW w:w="7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EE0" w:rsidRDefault="00694EE0" w:rsidP="004F3A6D">
            <w:pPr>
              <w:pStyle w:val="tablesyntax"/>
              <w:spacing w:line="256" w:lineRule="auto"/>
            </w:pPr>
            <w:r>
              <w:tab/>
            </w:r>
            <w:r>
              <w:tab/>
            </w:r>
            <w:r>
              <w:tab/>
            </w:r>
            <w:r>
              <w:tab/>
              <w:t>while( !</w:t>
            </w:r>
            <w:proofErr w:type="spellStart"/>
            <w:r>
              <w:t>byte_aligned</w:t>
            </w:r>
            <w:proofErr w:type="spellEnd"/>
            <w:r>
              <w:t>( ) )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E0" w:rsidRDefault="00694EE0" w:rsidP="004F3A6D">
            <w:pPr>
              <w:pStyle w:val="tablecell"/>
              <w:spacing w:line="256" w:lineRule="auto"/>
            </w:pPr>
          </w:p>
        </w:tc>
      </w:tr>
      <w:tr w:rsidR="00694EE0" w:rsidTr="004F3A6D">
        <w:trPr>
          <w:cantSplit/>
          <w:jc w:val="center"/>
        </w:trPr>
        <w:tc>
          <w:tcPr>
            <w:tcW w:w="7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EE0" w:rsidRDefault="00694EE0" w:rsidP="004F3A6D">
            <w:pPr>
              <w:pStyle w:val="tablesyntax"/>
              <w:spacing w:line="256" w:lineRule="auto"/>
              <w:rPr>
                <w:b/>
              </w:rPr>
            </w:pP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proofErr w:type="spellStart"/>
            <w:r>
              <w:rPr>
                <w:b/>
              </w:rPr>
              <w:t>pcm_alignment_zero_bit</w:t>
            </w:r>
            <w:proofErr w:type="spellEnd"/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EE0" w:rsidRDefault="00694EE0" w:rsidP="004F3A6D">
            <w:pPr>
              <w:pStyle w:val="tablecell"/>
              <w:spacing w:line="256" w:lineRule="auto"/>
            </w:pPr>
            <w:r>
              <w:t>f(1)</w:t>
            </w:r>
          </w:p>
        </w:tc>
      </w:tr>
      <w:tr w:rsidR="00694EE0" w:rsidTr="004F3A6D">
        <w:trPr>
          <w:cantSplit/>
          <w:jc w:val="center"/>
        </w:trPr>
        <w:tc>
          <w:tcPr>
            <w:tcW w:w="7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EE0" w:rsidRDefault="00694EE0" w:rsidP="004F3A6D">
            <w:pPr>
              <w:pStyle w:val="tablesyntax"/>
              <w:spacing w:line="256" w:lineRule="auto"/>
            </w:pPr>
            <w:r>
              <w:tab/>
            </w:r>
            <w:r>
              <w:tab/>
            </w:r>
            <w:r>
              <w:tab/>
            </w:r>
            <w:r>
              <w:tab/>
            </w:r>
            <w:proofErr w:type="spellStart"/>
            <w:r>
              <w:rPr>
                <w:lang w:eastAsia="ko-KR"/>
              </w:rPr>
              <w:t>pcm_sample</w:t>
            </w:r>
            <w:proofErr w:type="spellEnd"/>
            <w:r>
              <w:t>( </w:t>
            </w:r>
            <w:r>
              <w:rPr>
                <w:lang w:eastAsia="ko-KR"/>
              </w:rPr>
              <w:t>x0,</w:t>
            </w:r>
            <w:r>
              <w:t> </w:t>
            </w:r>
            <w:r>
              <w:rPr>
                <w:lang w:eastAsia="ko-KR"/>
              </w:rPr>
              <w:t>y0,</w:t>
            </w:r>
            <w:r>
              <w:t> </w:t>
            </w:r>
            <w:r>
              <w:rPr>
                <w:lang w:eastAsia="ko-KR"/>
              </w:rPr>
              <w:t>log2CbSize</w:t>
            </w:r>
            <w:r>
              <w:t> )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E0" w:rsidRDefault="00694EE0" w:rsidP="004F3A6D">
            <w:pPr>
              <w:pStyle w:val="tablecell"/>
              <w:spacing w:line="256" w:lineRule="auto"/>
            </w:pPr>
          </w:p>
        </w:tc>
      </w:tr>
      <w:tr w:rsidR="00694EE0" w:rsidTr="004F3A6D">
        <w:trPr>
          <w:cantSplit/>
          <w:jc w:val="center"/>
        </w:trPr>
        <w:tc>
          <w:tcPr>
            <w:tcW w:w="7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EE0" w:rsidRDefault="00694EE0" w:rsidP="004F3A6D">
            <w:pPr>
              <w:pStyle w:val="tablesyntax"/>
              <w:spacing w:line="256" w:lineRule="auto"/>
            </w:pPr>
            <w:r>
              <w:tab/>
            </w:r>
            <w:r>
              <w:tab/>
            </w:r>
            <w:r>
              <w:tab/>
              <w:t xml:space="preserve">} else if( </w:t>
            </w:r>
            <w:proofErr w:type="spellStart"/>
            <w:r>
              <w:t>intra_bc_flag</w:t>
            </w:r>
            <w:proofErr w:type="spellEnd"/>
            <w:r>
              <w:t>[ x0 ][ y0 ] ) {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E0" w:rsidRDefault="00694EE0" w:rsidP="004F3A6D">
            <w:pPr>
              <w:pStyle w:val="tablecell"/>
              <w:spacing w:line="256" w:lineRule="auto"/>
            </w:pPr>
          </w:p>
        </w:tc>
      </w:tr>
      <w:tr w:rsidR="00694EE0" w:rsidTr="004F3A6D">
        <w:trPr>
          <w:cantSplit/>
          <w:jc w:val="center"/>
        </w:trPr>
        <w:tc>
          <w:tcPr>
            <w:tcW w:w="7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EE0" w:rsidRPr="0028401B" w:rsidRDefault="00694EE0" w:rsidP="004F3A6D">
            <w:pPr>
              <w:pStyle w:val="tablesyntax"/>
              <w:spacing w:line="256" w:lineRule="auto"/>
              <w:rPr>
                <w:highlight w:val="yellow"/>
              </w:rPr>
            </w:pPr>
            <w:r w:rsidRPr="0028401B">
              <w:rPr>
                <w:highlight w:val="yellow"/>
                <w:shd w:val="pct15" w:color="auto" w:fill="FFFFFF"/>
              </w:rPr>
              <w:tab/>
            </w:r>
            <w:r w:rsidRPr="0028401B">
              <w:rPr>
                <w:highlight w:val="yellow"/>
                <w:shd w:val="pct15" w:color="auto" w:fill="FFFFFF"/>
              </w:rPr>
              <w:tab/>
            </w:r>
            <w:r w:rsidRPr="0028401B">
              <w:rPr>
                <w:highlight w:val="yellow"/>
                <w:shd w:val="pct15" w:color="auto" w:fill="FFFFFF"/>
              </w:rPr>
              <w:tab/>
            </w:r>
            <w:r w:rsidRPr="0028401B">
              <w:rPr>
                <w:highlight w:val="yellow"/>
                <w:shd w:val="pct15" w:color="auto" w:fill="FFFFFF"/>
              </w:rPr>
              <w:tab/>
              <w:t xml:space="preserve">if( </w:t>
            </w:r>
            <w:proofErr w:type="spellStart"/>
            <w:r w:rsidRPr="0028401B">
              <w:rPr>
                <w:highlight w:val="yellow"/>
              </w:rPr>
              <w:t>intra_bc_merge_flag</w:t>
            </w:r>
            <w:proofErr w:type="spellEnd"/>
            <w:r w:rsidRPr="0028401B">
              <w:rPr>
                <w:highlight w:val="yellow"/>
              </w:rPr>
              <w:t>[ x0 ][ y0 ]</w:t>
            </w:r>
            <w:r w:rsidRPr="0028401B">
              <w:rPr>
                <w:highlight w:val="yellow"/>
                <w:shd w:val="pct15" w:color="auto" w:fill="FFFFFF"/>
              </w:rPr>
              <w:t xml:space="preserve"> ) 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E0" w:rsidRPr="0028401B" w:rsidRDefault="00694EE0" w:rsidP="004F3A6D">
            <w:pPr>
              <w:pStyle w:val="tablecell"/>
              <w:spacing w:after="0" w:line="256" w:lineRule="auto"/>
              <w:rPr>
                <w:highlight w:val="yellow"/>
              </w:rPr>
            </w:pPr>
          </w:p>
        </w:tc>
      </w:tr>
      <w:tr w:rsidR="00694EE0" w:rsidTr="004F3A6D">
        <w:trPr>
          <w:cantSplit/>
          <w:jc w:val="center"/>
        </w:trPr>
        <w:tc>
          <w:tcPr>
            <w:tcW w:w="7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EE0" w:rsidRPr="0028401B" w:rsidRDefault="00694EE0" w:rsidP="004F3A6D">
            <w:pPr>
              <w:pStyle w:val="tablesyntax"/>
              <w:spacing w:line="256" w:lineRule="auto"/>
              <w:rPr>
                <w:highlight w:val="yellow"/>
              </w:rPr>
            </w:pPr>
            <w:r w:rsidRPr="0028401B">
              <w:rPr>
                <w:highlight w:val="yellow"/>
              </w:rPr>
              <w:tab/>
            </w:r>
            <w:r w:rsidRPr="0028401B">
              <w:rPr>
                <w:highlight w:val="yellow"/>
              </w:rPr>
              <w:tab/>
            </w:r>
            <w:r w:rsidRPr="0028401B">
              <w:rPr>
                <w:highlight w:val="yellow"/>
              </w:rPr>
              <w:tab/>
            </w:r>
            <w:r w:rsidRPr="0028401B">
              <w:rPr>
                <w:highlight w:val="yellow"/>
              </w:rPr>
              <w:tab/>
            </w:r>
            <w:r w:rsidRPr="0028401B">
              <w:rPr>
                <w:highlight w:val="yellow"/>
              </w:rPr>
              <w:tab/>
            </w:r>
            <w:proofErr w:type="spellStart"/>
            <w:r w:rsidRPr="0028401B">
              <w:rPr>
                <w:b/>
                <w:highlight w:val="yellow"/>
              </w:rPr>
              <w:t>intra_bc_merge_index</w:t>
            </w:r>
            <w:proofErr w:type="spellEnd"/>
            <w:r w:rsidRPr="0028401B">
              <w:rPr>
                <w:highlight w:val="yellow"/>
              </w:rPr>
              <w:t>[ x0 ][ y0 ]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EE0" w:rsidRPr="0028401B" w:rsidRDefault="00694EE0" w:rsidP="004F3A6D">
            <w:pPr>
              <w:pStyle w:val="tablecell"/>
              <w:spacing w:after="0" w:line="256" w:lineRule="auto"/>
              <w:rPr>
                <w:highlight w:val="yellow"/>
              </w:rPr>
            </w:pPr>
            <w:proofErr w:type="spellStart"/>
            <w:r w:rsidRPr="0028401B">
              <w:rPr>
                <w:highlight w:val="yellow"/>
              </w:rPr>
              <w:t>ae</w:t>
            </w:r>
            <w:proofErr w:type="spellEnd"/>
            <w:r w:rsidRPr="0028401B">
              <w:rPr>
                <w:highlight w:val="yellow"/>
              </w:rPr>
              <w:t>(v)</w:t>
            </w:r>
          </w:p>
        </w:tc>
      </w:tr>
      <w:tr w:rsidR="00694EE0" w:rsidTr="004F3A6D">
        <w:trPr>
          <w:cantSplit/>
          <w:jc w:val="center"/>
        </w:trPr>
        <w:tc>
          <w:tcPr>
            <w:tcW w:w="7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EE0" w:rsidRPr="0028401B" w:rsidRDefault="00694EE0" w:rsidP="004F3A6D">
            <w:pPr>
              <w:pStyle w:val="tablesyntax"/>
              <w:spacing w:line="256" w:lineRule="auto"/>
              <w:rPr>
                <w:highlight w:val="yellow"/>
              </w:rPr>
            </w:pPr>
            <w:r w:rsidRPr="0028401B">
              <w:rPr>
                <w:highlight w:val="yellow"/>
              </w:rPr>
              <w:tab/>
            </w:r>
            <w:r w:rsidRPr="0028401B">
              <w:rPr>
                <w:highlight w:val="yellow"/>
              </w:rPr>
              <w:tab/>
            </w:r>
            <w:r w:rsidRPr="0028401B">
              <w:rPr>
                <w:highlight w:val="yellow"/>
              </w:rPr>
              <w:tab/>
            </w:r>
            <w:r w:rsidRPr="0028401B">
              <w:rPr>
                <w:highlight w:val="yellow"/>
              </w:rPr>
              <w:tab/>
              <w:t>if( !</w:t>
            </w:r>
            <w:proofErr w:type="spellStart"/>
            <w:r w:rsidRPr="0028401B">
              <w:rPr>
                <w:highlight w:val="yellow"/>
              </w:rPr>
              <w:t>intra_bc_merge_flag</w:t>
            </w:r>
            <w:proofErr w:type="spellEnd"/>
            <w:r w:rsidRPr="0028401B">
              <w:rPr>
                <w:highlight w:val="yellow"/>
              </w:rPr>
              <w:t>[ x0 ][ y0 ] ) {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E0" w:rsidRPr="0028401B" w:rsidRDefault="00694EE0" w:rsidP="004F3A6D">
            <w:pPr>
              <w:pStyle w:val="tablecell"/>
              <w:spacing w:after="0" w:line="256" w:lineRule="auto"/>
              <w:rPr>
                <w:highlight w:val="yellow"/>
              </w:rPr>
            </w:pPr>
          </w:p>
        </w:tc>
      </w:tr>
      <w:tr w:rsidR="00694EE0" w:rsidTr="004F3A6D">
        <w:trPr>
          <w:cantSplit/>
          <w:jc w:val="center"/>
        </w:trPr>
        <w:tc>
          <w:tcPr>
            <w:tcW w:w="7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EE0" w:rsidRDefault="00694EE0" w:rsidP="004F3A6D">
            <w:pPr>
              <w:pStyle w:val="tablesyntax"/>
              <w:spacing w:line="256" w:lineRule="auto"/>
            </w:pPr>
            <w:r>
              <w:tab/>
            </w:r>
            <w:r>
              <w:tab/>
            </w:r>
            <w:r>
              <w:tab/>
            </w:r>
            <w:r w:rsidR="00F25BB9">
              <w:tab/>
            </w:r>
            <w:r w:rsidR="00F25BB9">
              <w:tab/>
            </w:r>
            <w:proofErr w:type="spellStart"/>
            <w:r>
              <w:t>mvd_coding</w:t>
            </w:r>
            <w:proofErr w:type="spellEnd"/>
            <w:r>
              <w:t>( x0, y0, 2)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E0" w:rsidRDefault="00694EE0" w:rsidP="004F3A6D">
            <w:pPr>
              <w:pStyle w:val="tablecell"/>
              <w:spacing w:line="256" w:lineRule="auto"/>
            </w:pPr>
          </w:p>
        </w:tc>
      </w:tr>
      <w:tr w:rsidR="00694EE0" w:rsidTr="004F3A6D">
        <w:trPr>
          <w:cantSplit/>
          <w:jc w:val="center"/>
        </w:trPr>
        <w:tc>
          <w:tcPr>
            <w:tcW w:w="7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EE0" w:rsidRDefault="00694EE0" w:rsidP="004F3A6D">
            <w:pPr>
              <w:pStyle w:val="tablesyntax"/>
              <w:spacing w:line="256" w:lineRule="auto"/>
            </w:pP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  <w:t xml:space="preserve">if( </w:t>
            </w:r>
            <w:proofErr w:type="spellStart"/>
            <w:r>
              <w:t>PartMode</w:t>
            </w:r>
            <w:proofErr w:type="spellEnd"/>
            <w:r>
              <w:t xml:space="preserve"> = = PART_2NxN ) 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E0" w:rsidRDefault="00694EE0" w:rsidP="004F3A6D">
            <w:pPr>
              <w:pStyle w:val="tablecell"/>
              <w:spacing w:line="256" w:lineRule="auto"/>
            </w:pPr>
          </w:p>
        </w:tc>
      </w:tr>
      <w:tr w:rsidR="00694EE0" w:rsidTr="004F3A6D">
        <w:trPr>
          <w:cantSplit/>
          <w:jc w:val="center"/>
        </w:trPr>
        <w:tc>
          <w:tcPr>
            <w:tcW w:w="7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EE0" w:rsidRDefault="00694EE0" w:rsidP="004F3A6D">
            <w:pPr>
              <w:pStyle w:val="tablesyntax"/>
              <w:spacing w:line="256" w:lineRule="auto"/>
            </w:pP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proofErr w:type="spellStart"/>
            <w:r>
              <w:t>mvd_coding</w:t>
            </w:r>
            <w:proofErr w:type="spellEnd"/>
            <w:r>
              <w:t>( x0, y0 + ( </w:t>
            </w:r>
            <w:proofErr w:type="spellStart"/>
            <w:r>
              <w:t>nCbS</w:t>
            </w:r>
            <w:proofErr w:type="spellEnd"/>
            <w:r>
              <w:t> / 2 ), 2)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E0" w:rsidRDefault="00694EE0" w:rsidP="004F3A6D">
            <w:pPr>
              <w:pStyle w:val="tablecell"/>
              <w:spacing w:line="256" w:lineRule="auto"/>
            </w:pPr>
          </w:p>
        </w:tc>
      </w:tr>
      <w:tr w:rsidR="00694EE0" w:rsidTr="004F3A6D">
        <w:trPr>
          <w:cantSplit/>
          <w:jc w:val="center"/>
        </w:trPr>
        <w:tc>
          <w:tcPr>
            <w:tcW w:w="7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EE0" w:rsidRDefault="00694EE0" w:rsidP="004F3A6D">
            <w:pPr>
              <w:pStyle w:val="tablesyntax"/>
              <w:spacing w:line="256" w:lineRule="auto"/>
            </w:pP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  <w:t xml:space="preserve">else if( </w:t>
            </w:r>
            <w:proofErr w:type="spellStart"/>
            <w:r>
              <w:t>PartMode</w:t>
            </w:r>
            <w:proofErr w:type="spellEnd"/>
            <w:r>
              <w:t xml:space="preserve"> = = PART_Nx2N )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E0" w:rsidRDefault="00694EE0" w:rsidP="004F3A6D">
            <w:pPr>
              <w:pStyle w:val="tablecell"/>
              <w:spacing w:line="256" w:lineRule="auto"/>
            </w:pPr>
          </w:p>
        </w:tc>
      </w:tr>
      <w:tr w:rsidR="00694EE0" w:rsidTr="004F3A6D">
        <w:trPr>
          <w:cantSplit/>
          <w:jc w:val="center"/>
        </w:trPr>
        <w:tc>
          <w:tcPr>
            <w:tcW w:w="7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EE0" w:rsidRDefault="00694EE0" w:rsidP="004F3A6D">
            <w:pPr>
              <w:pStyle w:val="tablesyntax"/>
              <w:spacing w:line="256" w:lineRule="auto"/>
            </w:pP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proofErr w:type="spellStart"/>
            <w:r>
              <w:t>mvd_coding</w:t>
            </w:r>
            <w:proofErr w:type="spellEnd"/>
            <w:r>
              <w:t>( x0 + ( </w:t>
            </w:r>
            <w:proofErr w:type="spellStart"/>
            <w:r>
              <w:t>nCbS</w:t>
            </w:r>
            <w:proofErr w:type="spellEnd"/>
            <w:r>
              <w:t> / 2 ), y0, 2)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E0" w:rsidRDefault="00694EE0" w:rsidP="004F3A6D">
            <w:pPr>
              <w:pStyle w:val="tablecell"/>
              <w:spacing w:line="256" w:lineRule="auto"/>
            </w:pPr>
          </w:p>
        </w:tc>
      </w:tr>
      <w:tr w:rsidR="00694EE0" w:rsidTr="004F3A6D">
        <w:trPr>
          <w:cantSplit/>
          <w:jc w:val="center"/>
        </w:trPr>
        <w:tc>
          <w:tcPr>
            <w:tcW w:w="7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EE0" w:rsidRDefault="00694EE0" w:rsidP="004F3A6D">
            <w:pPr>
              <w:pStyle w:val="tablesyntax"/>
              <w:spacing w:line="256" w:lineRule="auto"/>
            </w:pP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  <w:t xml:space="preserve">else if( </w:t>
            </w:r>
            <w:proofErr w:type="spellStart"/>
            <w:r>
              <w:t>PartMode</w:t>
            </w:r>
            <w:proofErr w:type="spellEnd"/>
            <w:r>
              <w:t xml:space="preserve"> = = </w:t>
            </w:r>
            <w:proofErr w:type="spellStart"/>
            <w:r>
              <w:t>PART_NxN</w:t>
            </w:r>
            <w:proofErr w:type="spellEnd"/>
            <w:r>
              <w:t xml:space="preserve"> ) {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E0" w:rsidRDefault="00694EE0" w:rsidP="004F3A6D">
            <w:pPr>
              <w:pStyle w:val="tablecell"/>
              <w:spacing w:line="256" w:lineRule="auto"/>
            </w:pPr>
          </w:p>
        </w:tc>
      </w:tr>
      <w:tr w:rsidR="00694EE0" w:rsidTr="004F3A6D">
        <w:trPr>
          <w:cantSplit/>
          <w:jc w:val="center"/>
        </w:trPr>
        <w:tc>
          <w:tcPr>
            <w:tcW w:w="7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EE0" w:rsidRDefault="00694EE0" w:rsidP="004F3A6D">
            <w:pPr>
              <w:pStyle w:val="tablesyntax"/>
              <w:spacing w:line="256" w:lineRule="auto"/>
            </w:pP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proofErr w:type="spellStart"/>
            <w:r>
              <w:t>mvd_coding</w:t>
            </w:r>
            <w:proofErr w:type="spellEnd"/>
            <w:r>
              <w:t>( x0 + ( </w:t>
            </w:r>
            <w:proofErr w:type="spellStart"/>
            <w:r>
              <w:t>nCbS</w:t>
            </w:r>
            <w:proofErr w:type="spellEnd"/>
            <w:r>
              <w:t> / 2 ), y0, 2)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E0" w:rsidRDefault="00694EE0" w:rsidP="004F3A6D">
            <w:pPr>
              <w:pStyle w:val="tablecell"/>
              <w:spacing w:line="256" w:lineRule="auto"/>
            </w:pPr>
          </w:p>
        </w:tc>
      </w:tr>
      <w:tr w:rsidR="00694EE0" w:rsidTr="004F3A6D">
        <w:trPr>
          <w:cantSplit/>
          <w:jc w:val="center"/>
        </w:trPr>
        <w:tc>
          <w:tcPr>
            <w:tcW w:w="7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EE0" w:rsidRDefault="00694EE0" w:rsidP="004F3A6D">
            <w:pPr>
              <w:pStyle w:val="tablesyntax"/>
              <w:spacing w:line="256" w:lineRule="auto"/>
            </w:pP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proofErr w:type="spellStart"/>
            <w:r>
              <w:t>mvd_coding</w:t>
            </w:r>
            <w:proofErr w:type="spellEnd"/>
            <w:r>
              <w:t>( x0, y0 + ( </w:t>
            </w:r>
            <w:proofErr w:type="spellStart"/>
            <w:r>
              <w:t>nCbS</w:t>
            </w:r>
            <w:proofErr w:type="spellEnd"/>
            <w:r>
              <w:t> / 2 ), 2)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E0" w:rsidRDefault="00694EE0" w:rsidP="004F3A6D">
            <w:pPr>
              <w:pStyle w:val="tablecell"/>
              <w:spacing w:line="256" w:lineRule="auto"/>
            </w:pPr>
          </w:p>
        </w:tc>
      </w:tr>
      <w:tr w:rsidR="00694EE0" w:rsidTr="004F3A6D">
        <w:trPr>
          <w:cantSplit/>
          <w:jc w:val="center"/>
        </w:trPr>
        <w:tc>
          <w:tcPr>
            <w:tcW w:w="7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EE0" w:rsidRDefault="00694EE0" w:rsidP="004F3A6D">
            <w:pPr>
              <w:pStyle w:val="tablesyntax"/>
              <w:spacing w:line="256" w:lineRule="auto"/>
            </w:pPr>
            <w:r>
              <w:lastRenderedPageBreak/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proofErr w:type="spellStart"/>
            <w:r>
              <w:t>mvd_coding</w:t>
            </w:r>
            <w:proofErr w:type="spellEnd"/>
            <w:r>
              <w:t>( x0 + ( </w:t>
            </w:r>
            <w:proofErr w:type="spellStart"/>
            <w:r>
              <w:t>nCbS</w:t>
            </w:r>
            <w:proofErr w:type="spellEnd"/>
            <w:r>
              <w:t> / 2 ), y0 + ( </w:t>
            </w:r>
            <w:proofErr w:type="spellStart"/>
            <w:r>
              <w:t>nCbS</w:t>
            </w:r>
            <w:proofErr w:type="spellEnd"/>
            <w:r>
              <w:t> / 2 ), 2)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E0" w:rsidRDefault="00694EE0" w:rsidP="004F3A6D">
            <w:pPr>
              <w:pStyle w:val="tablecell"/>
              <w:spacing w:line="256" w:lineRule="auto"/>
            </w:pPr>
          </w:p>
        </w:tc>
      </w:tr>
      <w:tr w:rsidR="00694EE0" w:rsidTr="004F3A6D">
        <w:trPr>
          <w:cantSplit/>
          <w:jc w:val="center"/>
        </w:trPr>
        <w:tc>
          <w:tcPr>
            <w:tcW w:w="7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EE0" w:rsidRDefault="00694EE0" w:rsidP="004F3A6D">
            <w:pPr>
              <w:pStyle w:val="tablesyntax"/>
              <w:spacing w:line="256" w:lineRule="auto"/>
            </w:pP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  <w:t>}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E0" w:rsidRDefault="00694EE0" w:rsidP="004F3A6D">
            <w:pPr>
              <w:pStyle w:val="tablecell"/>
              <w:spacing w:line="256" w:lineRule="auto"/>
            </w:pPr>
          </w:p>
        </w:tc>
      </w:tr>
      <w:tr w:rsidR="00694EE0" w:rsidTr="004F3A6D">
        <w:trPr>
          <w:cantSplit/>
          <w:jc w:val="center"/>
        </w:trPr>
        <w:tc>
          <w:tcPr>
            <w:tcW w:w="7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E0" w:rsidRDefault="00694EE0" w:rsidP="004F3A6D">
            <w:pPr>
              <w:pStyle w:val="tablesyntax"/>
              <w:spacing w:line="256" w:lineRule="auto"/>
            </w:pPr>
            <w:r w:rsidRPr="007C1B44">
              <w:rPr>
                <w:highlight w:val="yellow"/>
              </w:rPr>
              <w:tab/>
            </w:r>
            <w:r w:rsidRPr="007C1B44">
              <w:rPr>
                <w:highlight w:val="yellow"/>
              </w:rPr>
              <w:tab/>
            </w:r>
            <w:r w:rsidRPr="007C1B44">
              <w:rPr>
                <w:highlight w:val="yellow"/>
              </w:rPr>
              <w:tab/>
            </w:r>
            <w:r w:rsidRPr="007C1B44">
              <w:rPr>
                <w:highlight w:val="yellow"/>
              </w:rPr>
              <w:tab/>
            </w:r>
            <w:r w:rsidRPr="007C1B44">
              <w:rPr>
                <w:highlight w:val="yellow"/>
              </w:rPr>
              <w:tab/>
              <w:t xml:space="preserve">if( </w:t>
            </w:r>
            <w:proofErr w:type="spellStart"/>
            <w:r w:rsidRPr="007C1B44">
              <w:rPr>
                <w:highlight w:val="yellow"/>
              </w:rPr>
              <w:t>PartMode</w:t>
            </w:r>
            <w:proofErr w:type="spellEnd"/>
            <w:r w:rsidRPr="007C1B44">
              <w:rPr>
                <w:highlight w:val="yellow"/>
              </w:rPr>
              <w:t xml:space="preserve"> = = PART_2Nx2N )</w:t>
            </w:r>
            <w:r>
              <w:t xml:space="preserve"> 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E0" w:rsidRDefault="00694EE0" w:rsidP="004F3A6D">
            <w:pPr>
              <w:pStyle w:val="tablecell"/>
              <w:spacing w:line="256" w:lineRule="auto"/>
            </w:pPr>
          </w:p>
        </w:tc>
      </w:tr>
      <w:tr w:rsidR="00694EE0" w:rsidRPr="007C1B44" w:rsidTr="004F3A6D">
        <w:trPr>
          <w:cantSplit/>
          <w:jc w:val="center"/>
        </w:trPr>
        <w:tc>
          <w:tcPr>
            <w:tcW w:w="7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E0" w:rsidRPr="00D96A06" w:rsidRDefault="00694EE0" w:rsidP="004F3A6D">
            <w:pPr>
              <w:pStyle w:val="tablesyntax"/>
              <w:spacing w:line="256" w:lineRule="auto"/>
              <w:rPr>
                <w:b/>
                <w:highlight w:val="yellow"/>
              </w:rPr>
            </w:pPr>
            <w:r w:rsidRPr="007C1B44">
              <w:rPr>
                <w:highlight w:val="yellow"/>
              </w:rPr>
              <w:tab/>
            </w:r>
            <w:r w:rsidRPr="007C1B44">
              <w:rPr>
                <w:highlight w:val="yellow"/>
              </w:rPr>
              <w:tab/>
            </w:r>
            <w:r w:rsidRPr="007C1B44">
              <w:rPr>
                <w:highlight w:val="yellow"/>
              </w:rPr>
              <w:tab/>
            </w:r>
            <w:r w:rsidRPr="007C1B44">
              <w:rPr>
                <w:highlight w:val="yellow"/>
              </w:rPr>
              <w:tab/>
            </w:r>
            <w:r w:rsidRPr="007C1B44">
              <w:rPr>
                <w:highlight w:val="yellow"/>
              </w:rPr>
              <w:tab/>
            </w:r>
            <w:r w:rsidRPr="007C1B44">
              <w:rPr>
                <w:highlight w:val="yellow"/>
              </w:rPr>
              <w:tab/>
            </w:r>
            <w:proofErr w:type="spellStart"/>
            <w:r w:rsidRPr="00D96A06">
              <w:rPr>
                <w:b/>
                <w:highlight w:val="yellow"/>
              </w:rPr>
              <w:t>intra_bc_bv_derivation_flag</w:t>
            </w:r>
            <w:proofErr w:type="spellEnd"/>
            <w:r w:rsidRPr="0028401B">
              <w:rPr>
                <w:highlight w:val="yellow"/>
              </w:rPr>
              <w:t>[ x0 ][ y0 ]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E0" w:rsidRPr="007C1B44" w:rsidRDefault="00694EE0" w:rsidP="004F3A6D">
            <w:pPr>
              <w:pStyle w:val="tablecell"/>
              <w:spacing w:line="256" w:lineRule="auto"/>
              <w:rPr>
                <w:highlight w:val="yellow"/>
              </w:rPr>
            </w:pPr>
            <w:proofErr w:type="spellStart"/>
            <w:r w:rsidRPr="007C1B44">
              <w:rPr>
                <w:highlight w:val="yellow"/>
              </w:rPr>
              <w:t>ae</w:t>
            </w:r>
            <w:proofErr w:type="spellEnd"/>
            <w:r w:rsidRPr="007C1B44">
              <w:rPr>
                <w:highlight w:val="yellow"/>
              </w:rPr>
              <w:t>(v)</w:t>
            </w:r>
          </w:p>
        </w:tc>
      </w:tr>
      <w:tr w:rsidR="00694EE0" w:rsidTr="004F3A6D">
        <w:trPr>
          <w:cantSplit/>
          <w:jc w:val="center"/>
        </w:trPr>
        <w:tc>
          <w:tcPr>
            <w:tcW w:w="7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EE0" w:rsidRPr="00D0235B" w:rsidRDefault="00694EE0" w:rsidP="004F3A6D">
            <w:pPr>
              <w:pStyle w:val="tablesyntax"/>
              <w:spacing w:line="256" w:lineRule="auto"/>
              <w:rPr>
                <w:highlight w:val="yellow"/>
              </w:rPr>
            </w:pPr>
            <w:r w:rsidRPr="00D0235B">
              <w:rPr>
                <w:highlight w:val="yellow"/>
              </w:rPr>
              <w:tab/>
            </w:r>
            <w:r w:rsidRPr="00D0235B">
              <w:rPr>
                <w:highlight w:val="yellow"/>
              </w:rPr>
              <w:tab/>
            </w:r>
            <w:r w:rsidRPr="00D0235B">
              <w:rPr>
                <w:highlight w:val="yellow"/>
              </w:rPr>
              <w:tab/>
            </w:r>
            <w:r w:rsidRPr="00D0235B">
              <w:rPr>
                <w:highlight w:val="yellow"/>
              </w:rPr>
              <w:tab/>
              <w:t>}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E0" w:rsidRPr="00D0235B" w:rsidRDefault="00694EE0" w:rsidP="004F3A6D">
            <w:pPr>
              <w:pStyle w:val="tablecell"/>
              <w:spacing w:line="256" w:lineRule="auto"/>
              <w:rPr>
                <w:highlight w:val="yellow"/>
              </w:rPr>
            </w:pPr>
          </w:p>
        </w:tc>
      </w:tr>
      <w:tr w:rsidR="00694EE0" w:rsidTr="004F3A6D">
        <w:trPr>
          <w:cantSplit/>
          <w:jc w:val="center"/>
        </w:trPr>
        <w:tc>
          <w:tcPr>
            <w:tcW w:w="7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EE0" w:rsidRDefault="00694EE0" w:rsidP="004F3A6D">
            <w:pPr>
              <w:pStyle w:val="tablesyntax"/>
              <w:spacing w:line="256" w:lineRule="auto"/>
            </w:pPr>
            <w:r>
              <w:tab/>
            </w:r>
            <w:r>
              <w:tab/>
            </w:r>
            <w:r>
              <w:tab/>
              <w:t>} else {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E0" w:rsidRDefault="00694EE0" w:rsidP="004F3A6D">
            <w:pPr>
              <w:pStyle w:val="tablecell"/>
              <w:spacing w:line="256" w:lineRule="auto"/>
            </w:pPr>
          </w:p>
        </w:tc>
      </w:tr>
      <w:tr w:rsidR="00694EE0" w:rsidTr="004F3A6D">
        <w:trPr>
          <w:cantSplit/>
          <w:jc w:val="center"/>
        </w:trPr>
        <w:tc>
          <w:tcPr>
            <w:tcW w:w="7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EE0" w:rsidRDefault="00694EE0" w:rsidP="004F3A6D">
            <w:pPr>
              <w:pStyle w:val="tablesyntax"/>
              <w:spacing w:line="256" w:lineRule="auto"/>
            </w:pPr>
            <w:r>
              <w:tab/>
            </w:r>
            <w:r>
              <w:tab/>
            </w:r>
            <w:r>
              <w:tab/>
            </w:r>
            <w:r>
              <w:tab/>
            </w:r>
            <w:proofErr w:type="spellStart"/>
            <w:proofErr w:type="gramStart"/>
            <w:r>
              <w:t>pbOffset</w:t>
            </w:r>
            <w:proofErr w:type="spellEnd"/>
            <w:proofErr w:type="gramEnd"/>
            <w:r>
              <w:t xml:space="preserve"> = ( </w:t>
            </w:r>
            <w:proofErr w:type="spellStart"/>
            <w:r>
              <w:t>PartMode</w:t>
            </w:r>
            <w:proofErr w:type="spellEnd"/>
            <w:r>
              <w:t xml:space="preserve">  = =  </w:t>
            </w:r>
            <w:proofErr w:type="spellStart"/>
            <w:r>
              <w:t>PART_NxN</w:t>
            </w:r>
            <w:proofErr w:type="spellEnd"/>
            <w:r>
              <w:t xml:space="preserve"> ) ? ( </w:t>
            </w:r>
            <w:proofErr w:type="spellStart"/>
            <w:r>
              <w:t>nCbS</w:t>
            </w:r>
            <w:proofErr w:type="spellEnd"/>
            <w:r>
              <w:t xml:space="preserve"> / 2 ) : </w:t>
            </w:r>
            <w:proofErr w:type="spellStart"/>
            <w:r>
              <w:t>nCbS</w:t>
            </w:r>
            <w:proofErr w:type="spellEnd"/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E0" w:rsidRDefault="00694EE0" w:rsidP="004F3A6D">
            <w:pPr>
              <w:pStyle w:val="tablecell"/>
              <w:spacing w:line="256" w:lineRule="auto"/>
            </w:pPr>
          </w:p>
        </w:tc>
      </w:tr>
      <w:tr w:rsidR="00694EE0" w:rsidTr="004F3A6D">
        <w:trPr>
          <w:cantSplit/>
          <w:jc w:val="center"/>
        </w:trPr>
        <w:tc>
          <w:tcPr>
            <w:tcW w:w="7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EE0" w:rsidRDefault="00694EE0" w:rsidP="004F3A6D">
            <w:pPr>
              <w:pStyle w:val="tablesyntax"/>
              <w:spacing w:line="256" w:lineRule="auto"/>
            </w:pPr>
            <w:r>
              <w:tab/>
            </w:r>
            <w:r>
              <w:tab/>
            </w:r>
            <w:r>
              <w:tab/>
            </w:r>
            <w:r>
              <w:tab/>
              <w:t xml:space="preserve">for( j = 0; j &lt; </w:t>
            </w:r>
            <w:proofErr w:type="spellStart"/>
            <w:r>
              <w:t>nCbS</w:t>
            </w:r>
            <w:proofErr w:type="spellEnd"/>
            <w:r>
              <w:t xml:space="preserve">; j = j + </w:t>
            </w:r>
            <w:proofErr w:type="spellStart"/>
            <w:r>
              <w:t>pbOffset</w:t>
            </w:r>
            <w:proofErr w:type="spellEnd"/>
            <w:r>
              <w:t xml:space="preserve"> )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E0" w:rsidRDefault="00694EE0" w:rsidP="004F3A6D">
            <w:pPr>
              <w:pStyle w:val="tablecell"/>
              <w:spacing w:line="256" w:lineRule="auto"/>
            </w:pPr>
          </w:p>
        </w:tc>
      </w:tr>
      <w:tr w:rsidR="00694EE0" w:rsidTr="004F3A6D">
        <w:trPr>
          <w:cantSplit/>
          <w:jc w:val="center"/>
        </w:trPr>
        <w:tc>
          <w:tcPr>
            <w:tcW w:w="7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EE0" w:rsidRDefault="00694EE0" w:rsidP="004F3A6D">
            <w:pPr>
              <w:pStyle w:val="tablesyntax"/>
              <w:spacing w:line="256" w:lineRule="auto"/>
            </w:pP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  <w:t xml:space="preserve">for( </w:t>
            </w:r>
            <w:proofErr w:type="spellStart"/>
            <w:r>
              <w:t>i</w:t>
            </w:r>
            <w:proofErr w:type="spellEnd"/>
            <w:r>
              <w:t xml:space="preserve"> = 0; </w:t>
            </w:r>
            <w:proofErr w:type="spellStart"/>
            <w:r>
              <w:t>i</w:t>
            </w:r>
            <w:proofErr w:type="spellEnd"/>
            <w:r>
              <w:t xml:space="preserve"> &lt; </w:t>
            </w:r>
            <w:proofErr w:type="spellStart"/>
            <w:r>
              <w:t>nCbS</w:t>
            </w:r>
            <w:proofErr w:type="spellEnd"/>
            <w:r>
              <w:t xml:space="preserve">; </w:t>
            </w:r>
            <w:proofErr w:type="spellStart"/>
            <w:r>
              <w:t>i</w:t>
            </w:r>
            <w:proofErr w:type="spellEnd"/>
            <w:r>
              <w:t xml:space="preserve"> = </w:t>
            </w:r>
            <w:proofErr w:type="spellStart"/>
            <w:r>
              <w:t>i</w:t>
            </w:r>
            <w:proofErr w:type="spellEnd"/>
            <w:r>
              <w:t xml:space="preserve"> + </w:t>
            </w:r>
            <w:proofErr w:type="spellStart"/>
            <w:r>
              <w:t>pbOffset</w:t>
            </w:r>
            <w:proofErr w:type="spellEnd"/>
            <w:r>
              <w:t xml:space="preserve"> )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E0" w:rsidRDefault="00694EE0" w:rsidP="004F3A6D">
            <w:pPr>
              <w:pStyle w:val="tablecell"/>
              <w:spacing w:line="256" w:lineRule="auto"/>
            </w:pPr>
          </w:p>
        </w:tc>
      </w:tr>
      <w:tr w:rsidR="00694EE0" w:rsidTr="004F3A6D">
        <w:trPr>
          <w:cantSplit/>
          <w:jc w:val="center"/>
        </w:trPr>
        <w:tc>
          <w:tcPr>
            <w:tcW w:w="7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EE0" w:rsidRDefault="00694EE0" w:rsidP="004F3A6D">
            <w:pPr>
              <w:pStyle w:val="tablesyntax"/>
              <w:spacing w:line="256" w:lineRule="auto"/>
            </w:pP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proofErr w:type="spellStart"/>
            <w:r>
              <w:rPr>
                <w:b/>
              </w:rPr>
              <w:t>prev_intra_luma_pred_flag</w:t>
            </w:r>
            <w:proofErr w:type="spellEnd"/>
            <w:r>
              <w:t>[ x0 + </w:t>
            </w:r>
            <w:proofErr w:type="spellStart"/>
            <w:r>
              <w:t>i</w:t>
            </w:r>
            <w:proofErr w:type="spellEnd"/>
            <w:r>
              <w:t> ][ y0 + j ]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EE0" w:rsidRDefault="00694EE0" w:rsidP="004F3A6D">
            <w:pPr>
              <w:pStyle w:val="tablecell"/>
              <w:spacing w:line="256" w:lineRule="auto"/>
            </w:pPr>
            <w:proofErr w:type="spellStart"/>
            <w:r>
              <w:t>ae</w:t>
            </w:r>
            <w:proofErr w:type="spellEnd"/>
            <w:r>
              <w:t>(v)</w:t>
            </w:r>
          </w:p>
        </w:tc>
      </w:tr>
      <w:tr w:rsidR="00694EE0" w:rsidTr="004F3A6D">
        <w:trPr>
          <w:cantSplit/>
          <w:jc w:val="center"/>
        </w:trPr>
        <w:tc>
          <w:tcPr>
            <w:tcW w:w="7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EE0" w:rsidRDefault="00694EE0" w:rsidP="004F3A6D">
            <w:pPr>
              <w:pStyle w:val="tablesyntax"/>
              <w:spacing w:line="256" w:lineRule="auto"/>
            </w:pPr>
            <w:r>
              <w:tab/>
            </w:r>
            <w:r>
              <w:tab/>
            </w:r>
            <w:r>
              <w:tab/>
            </w:r>
            <w:r>
              <w:tab/>
              <w:t xml:space="preserve">for( j = 0; j &lt; </w:t>
            </w:r>
            <w:proofErr w:type="spellStart"/>
            <w:r>
              <w:t>nCbS</w:t>
            </w:r>
            <w:proofErr w:type="spellEnd"/>
            <w:r>
              <w:t xml:space="preserve">; j = j + </w:t>
            </w:r>
            <w:proofErr w:type="spellStart"/>
            <w:r>
              <w:t>pbOffset</w:t>
            </w:r>
            <w:proofErr w:type="spellEnd"/>
            <w:r>
              <w:t xml:space="preserve"> )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E0" w:rsidRDefault="00694EE0" w:rsidP="004F3A6D">
            <w:pPr>
              <w:pStyle w:val="tablecell"/>
              <w:spacing w:line="256" w:lineRule="auto"/>
            </w:pPr>
          </w:p>
        </w:tc>
      </w:tr>
      <w:tr w:rsidR="00694EE0" w:rsidTr="004F3A6D">
        <w:trPr>
          <w:cantSplit/>
          <w:jc w:val="center"/>
        </w:trPr>
        <w:tc>
          <w:tcPr>
            <w:tcW w:w="7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EE0" w:rsidRDefault="00694EE0" w:rsidP="004F3A6D">
            <w:pPr>
              <w:pStyle w:val="tablesyntax"/>
              <w:spacing w:line="256" w:lineRule="auto"/>
            </w:pP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  <w:t xml:space="preserve">for( </w:t>
            </w:r>
            <w:proofErr w:type="spellStart"/>
            <w:r>
              <w:t>i</w:t>
            </w:r>
            <w:proofErr w:type="spellEnd"/>
            <w:r>
              <w:t xml:space="preserve"> = 0; </w:t>
            </w:r>
            <w:proofErr w:type="spellStart"/>
            <w:r>
              <w:t>i</w:t>
            </w:r>
            <w:proofErr w:type="spellEnd"/>
            <w:r>
              <w:t xml:space="preserve"> &lt; </w:t>
            </w:r>
            <w:proofErr w:type="spellStart"/>
            <w:r>
              <w:t>nCbS</w:t>
            </w:r>
            <w:proofErr w:type="spellEnd"/>
            <w:r>
              <w:t xml:space="preserve">; </w:t>
            </w:r>
            <w:proofErr w:type="spellStart"/>
            <w:r>
              <w:t>i</w:t>
            </w:r>
            <w:proofErr w:type="spellEnd"/>
            <w:r>
              <w:t xml:space="preserve"> = </w:t>
            </w:r>
            <w:proofErr w:type="spellStart"/>
            <w:r>
              <w:t>i</w:t>
            </w:r>
            <w:proofErr w:type="spellEnd"/>
            <w:r>
              <w:t xml:space="preserve"> + </w:t>
            </w:r>
            <w:proofErr w:type="spellStart"/>
            <w:r>
              <w:t>pbOffset</w:t>
            </w:r>
            <w:proofErr w:type="spellEnd"/>
            <w:r>
              <w:t xml:space="preserve"> )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E0" w:rsidRDefault="00694EE0" w:rsidP="004F3A6D">
            <w:pPr>
              <w:pStyle w:val="tablecell"/>
              <w:spacing w:line="256" w:lineRule="auto"/>
            </w:pPr>
          </w:p>
        </w:tc>
      </w:tr>
      <w:tr w:rsidR="00694EE0" w:rsidTr="004F3A6D">
        <w:trPr>
          <w:cantSplit/>
          <w:jc w:val="center"/>
        </w:trPr>
        <w:tc>
          <w:tcPr>
            <w:tcW w:w="7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EE0" w:rsidRDefault="00694EE0" w:rsidP="004F3A6D">
            <w:pPr>
              <w:pStyle w:val="tablesyntax"/>
              <w:spacing w:line="256" w:lineRule="auto"/>
            </w:pP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  <w:t xml:space="preserve">if( </w:t>
            </w:r>
            <w:proofErr w:type="spellStart"/>
            <w:r>
              <w:t>prev_intra_luma_pred_flag</w:t>
            </w:r>
            <w:proofErr w:type="spellEnd"/>
            <w:r>
              <w:t>[ x0 + </w:t>
            </w:r>
            <w:proofErr w:type="spellStart"/>
            <w:r>
              <w:t>i</w:t>
            </w:r>
            <w:proofErr w:type="spellEnd"/>
            <w:r>
              <w:t> ][ y0 + j ] )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E0" w:rsidRDefault="00694EE0" w:rsidP="004F3A6D">
            <w:pPr>
              <w:pStyle w:val="tablecell"/>
              <w:spacing w:line="256" w:lineRule="auto"/>
            </w:pPr>
          </w:p>
        </w:tc>
      </w:tr>
      <w:tr w:rsidR="00694EE0" w:rsidTr="004F3A6D">
        <w:trPr>
          <w:cantSplit/>
          <w:jc w:val="center"/>
        </w:trPr>
        <w:tc>
          <w:tcPr>
            <w:tcW w:w="7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EE0" w:rsidRDefault="00694EE0" w:rsidP="004F3A6D">
            <w:pPr>
              <w:pStyle w:val="tablesyntax"/>
              <w:spacing w:line="256" w:lineRule="auto"/>
            </w:pP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proofErr w:type="spellStart"/>
            <w:r>
              <w:rPr>
                <w:b/>
              </w:rPr>
              <w:t>mpm_idx</w:t>
            </w:r>
            <w:proofErr w:type="spellEnd"/>
            <w:r>
              <w:t>[ x0 + </w:t>
            </w:r>
            <w:proofErr w:type="spellStart"/>
            <w:r>
              <w:t>i</w:t>
            </w:r>
            <w:proofErr w:type="spellEnd"/>
            <w:r>
              <w:t> ][ y0 + j ]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EE0" w:rsidRDefault="00694EE0" w:rsidP="004F3A6D">
            <w:pPr>
              <w:pStyle w:val="tablecell"/>
              <w:spacing w:line="256" w:lineRule="auto"/>
            </w:pPr>
            <w:proofErr w:type="spellStart"/>
            <w:r>
              <w:t>ae</w:t>
            </w:r>
            <w:proofErr w:type="spellEnd"/>
            <w:r>
              <w:t>(v)</w:t>
            </w:r>
          </w:p>
        </w:tc>
      </w:tr>
      <w:tr w:rsidR="00694EE0" w:rsidTr="004F3A6D">
        <w:trPr>
          <w:cantSplit/>
          <w:jc w:val="center"/>
        </w:trPr>
        <w:tc>
          <w:tcPr>
            <w:tcW w:w="7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EE0" w:rsidRDefault="00694EE0" w:rsidP="004F3A6D">
            <w:pPr>
              <w:pStyle w:val="tablesyntax"/>
              <w:spacing w:line="256" w:lineRule="auto"/>
            </w:pP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  <w:t>else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E0" w:rsidRDefault="00694EE0" w:rsidP="004F3A6D">
            <w:pPr>
              <w:pStyle w:val="tablecell"/>
              <w:spacing w:line="256" w:lineRule="auto"/>
            </w:pPr>
          </w:p>
        </w:tc>
      </w:tr>
      <w:tr w:rsidR="00694EE0" w:rsidTr="004F3A6D">
        <w:trPr>
          <w:cantSplit/>
          <w:jc w:val="center"/>
        </w:trPr>
        <w:tc>
          <w:tcPr>
            <w:tcW w:w="7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EE0" w:rsidRDefault="00694EE0" w:rsidP="004F3A6D">
            <w:pPr>
              <w:pStyle w:val="tablesyntax"/>
              <w:spacing w:line="256" w:lineRule="auto"/>
            </w:pP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proofErr w:type="spellStart"/>
            <w:r>
              <w:rPr>
                <w:b/>
              </w:rPr>
              <w:t>rem_intra_luma_pred_mode</w:t>
            </w:r>
            <w:proofErr w:type="spellEnd"/>
            <w:r>
              <w:t>[ x0 + </w:t>
            </w:r>
            <w:proofErr w:type="spellStart"/>
            <w:r>
              <w:t>i</w:t>
            </w:r>
            <w:proofErr w:type="spellEnd"/>
            <w:r>
              <w:t> ][ y0 + j ]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EE0" w:rsidRDefault="00694EE0" w:rsidP="004F3A6D">
            <w:pPr>
              <w:pStyle w:val="tablecell"/>
              <w:spacing w:line="256" w:lineRule="auto"/>
            </w:pPr>
            <w:proofErr w:type="spellStart"/>
            <w:r>
              <w:t>ae</w:t>
            </w:r>
            <w:proofErr w:type="spellEnd"/>
            <w:r>
              <w:t>(v)</w:t>
            </w:r>
          </w:p>
        </w:tc>
      </w:tr>
      <w:tr w:rsidR="00694EE0" w:rsidTr="004F3A6D">
        <w:trPr>
          <w:cantSplit/>
          <w:jc w:val="center"/>
        </w:trPr>
        <w:tc>
          <w:tcPr>
            <w:tcW w:w="7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EE0" w:rsidRDefault="00694EE0" w:rsidP="004F3A6D">
            <w:pPr>
              <w:pStyle w:val="tablesyntax"/>
              <w:spacing w:line="256" w:lineRule="auto"/>
            </w:pPr>
            <w:r>
              <w:tab/>
            </w:r>
            <w:r>
              <w:tab/>
            </w:r>
            <w:r>
              <w:tab/>
            </w:r>
            <w:r>
              <w:tab/>
              <w:t xml:space="preserve">if( </w:t>
            </w:r>
            <w:proofErr w:type="spellStart"/>
            <w:r>
              <w:t>ChromaArrayType</w:t>
            </w:r>
            <w:proofErr w:type="spellEnd"/>
            <w:r>
              <w:t xml:space="preserve">  = =  3 )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E0" w:rsidRDefault="00694EE0" w:rsidP="004F3A6D">
            <w:pPr>
              <w:pStyle w:val="tablecell"/>
              <w:spacing w:line="256" w:lineRule="auto"/>
            </w:pPr>
          </w:p>
        </w:tc>
      </w:tr>
      <w:tr w:rsidR="00694EE0" w:rsidTr="004F3A6D">
        <w:trPr>
          <w:cantSplit/>
          <w:jc w:val="center"/>
        </w:trPr>
        <w:tc>
          <w:tcPr>
            <w:tcW w:w="7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EE0" w:rsidRDefault="00694EE0" w:rsidP="004F3A6D">
            <w:pPr>
              <w:pStyle w:val="tablesyntax"/>
              <w:spacing w:line="256" w:lineRule="auto"/>
            </w:pP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  <w:t xml:space="preserve">for( j = 0; j &lt; </w:t>
            </w:r>
            <w:proofErr w:type="spellStart"/>
            <w:r>
              <w:t>nCbS</w:t>
            </w:r>
            <w:proofErr w:type="spellEnd"/>
            <w:r>
              <w:t xml:space="preserve">; j = j + </w:t>
            </w:r>
            <w:proofErr w:type="spellStart"/>
            <w:r>
              <w:t>pbOffset</w:t>
            </w:r>
            <w:proofErr w:type="spellEnd"/>
            <w:r>
              <w:t xml:space="preserve"> )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E0" w:rsidRDefault="00694EE0" w:rsidP="004F3A6D">
            <w:pPr>
              <w:pStyle w:val="tablecell"/>
              <w:spacing w:line="256" w:lineRule="auto"/>
            </w:pPr>
          </w:p>
        </w:tc>
      </w:tr>
      <w:tr w:rsidR="00694EE0" w:rsidTr="004F3A6D">
        <w:trPr>
          <w:cantSplit/>
          <w:jc w:val="center"/>
        </w:trPr>
        <w:tc>
          <w:tcPr>
            <w:tcW w:w="7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EE0" w:rsidRDefault="00694EE0" w:rsidP="004F3A6D">
            <w:pPr>
              <w:pStyle w:val="tablesyntax"/>
              <w:spacing w:line="256" w:lineRule="auto"/>
            </w:pP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  <w:t xml:space="preserve">for( </w:t>
            </w:r>
            <w:proofErr w:type="spellStart"/>
            <w:r>
              <w:t>i</w:t>
            </w:r>
            <w:proofErr w:type="spellEnd"/>
            <w:r>
              <w:t xml:space="preserve"> = 0; </w:t>
            </w:r>
            <w:proofErr w:type="spellStart"/>
            <w:r>
              <w:t>i</w:t>
            </w:r>
            <w:proofErr w:type="spellEnd"/>
            <w:r>
              <w:t xml:space="preserve"> &lt; </w:t>
            </w:r>
            <w:proofErr w:type="spellStart"/>
            <w:r>
              <w:t>nCbS</w:t>
            </w:r>
            <w:proofErr w:type="spellEnd"/>
            <w:r>
              <w:t xml:space="preserve">; </w:t>
            </w:r>
            <w:proofErr w:type="spellStart"/>
            <w:r>
              <w:t>i</w:t>
            </w:r>
            <w:proofErr w:type="spellEnd"/>
            <w:r>
              <w:t xml:space="preserve"> = </w:t>
            </w:r>
            <w:proofErr w:type="spellStart"/>
            <w:r>
              <w:t>i</w:t>
            </w:r>
            <w:proofErr w:type="spellEnd"/>
            <w:r>
              <w:t xml:space="preserve"> + </w:t>
            </w:r>
            <w:proofErr w:type="spellStart"/>
            <w:r>
              <w:t>pbOffset</w:t>
            </w:r>
            <w:proofErr w:type="spellEnd"/>
            <w:r>
              <w:t xml:space="preserve"> )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E0" w:rsidRDefault="00694EE0" w:rsidP="004F3A6D">
            <w:pPr>
              <w:pStyle w:val="tablecell"/>
              <w:spacing w:line="256" w:lineRule="auto"/>
            </w:pPr>
          </w:p>
        </w:tc>
      </w:tr>
      <w:tr w:rsidR="00694EE0" w:rsidTr="004F3A6D">
        <w:trPr>
          <w:cantSplit/>
          <w:jc w:val="center"/>
        </w:trPr>
        <w:tc>
          <w:tcPr>
            <w:tcW w:w="7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EE0" w:rsidRDefault="00694EE0" w:rsidP="004F3A6D">
            <w:pPr>
              <w:pStyle w:val="tablesyntax"/>
              <w:spacing w:line="256" w:lineRule="auto"/>
            </w:pP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proofErr w:type="spellStart"/>
            <w:r>
              <w:rPr>
                <w:b/>
              </w:rPr>
              <w:t>intra_chroma_pred_mode</w:t>
            </w:r>
            <w:proofErr w:type="spellEnd"/>
            <w:r>
              <w:t>[ x0 + </w:t>
            </w:r>
            <w:proofErr w:type="spellStart"/>
            <w:r>
              <w:t>i</w:t>
            </w:r>
            <w:proofErr w:type="spellEnd"/>
            <w:r>
              <w:t> ][ y0 + j ]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EE0" w:rsidRDefault="00694EE0" w:rsidP="004F3A6D">
            <w:pPr>
              <w:pStyle w:val="tablecell"/>
              <w:spacing w:line="256" w:lineRule="auto"/>
            </w:pPr>
            <w:proofErr w:type="spellStart"/>
            <w:r>
              <w:t>ae</w:t>
            </w:r>
            <w:proofErr w:type="spellEnd"/>
            <w:r>
              <w:t>(v)</w:t>
            </w:r>
          </w:p>
        </w:tc>
      </w:tr>
      <w:tr w:rsidR="00694EE0" w:rsidTr="004F3A6D">
        <w:trPr>
          <w:cantSplit/>
          <w:jc w:val="center"/>
        </w:trPr>
        <w:tc>
          <w:tcPr>
            <w:tcW w:w="7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EE0" w:rsidRDefault="00694EE0" w:rsidP="004F3A6D">
            <w:pPr>
              <w:pStyle w:val="tablesyntax"/>
              <w:spacing w:line="256" w:lineRule="auto"/>
            </w:pPr>
            <w:r>
              <w:tab/>
            </w:r>
            <w:r>
              <w:tab/>
            </w:r>
            <w:r>
              <w:tab/>
            </w:r>
            <w:r>
              <w:tab/>
              <w:t xml:space="preserve">else if( </w:t>
            </w:r>
            <w:proofErr w:type="spellStart"/>
            <w:r>
              <w:t>ChromaArrayType</w:t>
            </w:r>
            <w:proofErr w:type="spellEnd"/>
            <w:r>
              <w:t xml:space="preserve">  !=  0 )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E0" w:rsidRDefault="00694EE0" w:rsidP="004F3A6D">
            <w:pPr>
              <w:pStyle w:val="tablecell"/>
              <w:spacing w:line="256" w:lineRule="auto"/>
            </w:pPr>
          </w:p>
        </w:tc>
      </w:tr>
      <w:tr w:rsidR="00694EE0" w:rsidTr="004F3A6D">
        <w:trPr>
          <w:cantSplit/>
          <w:jc w:val="center"/>
        </w:trPr>
        <w:tc>
          <w:tcPr>
            <w:tcW w:w="7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EE0" w:rsidRDefault="00694EE0" w:rsidP="004F3A6D">
            <w:pPr>
              <w:pStyle w:val="tablesyntax"/>
              <w:spacing w:line="256" w:lineRule="auto"/>
            </w:pP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proofErr w:type="spellStart"/>
            <w:r>
              <w:rPr>
                <w:b/>
              </w:rPr>
              <w:t>intra_chroma_pred_mode</w:t>
            </w:r>
            <w:proofErr w:type="spellEnd"/>
            <w:r>
              <w:t>[ x0 ][ y0 ]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EE0" w:rsidRDefault="00694EE0" w:rsidP="004F3A6D">
            <w:pPr>
              <w:pStyle w:val="tablecell"/>
              <w:spacing w:line="256" w:lineRule="auto"/>
            </w:pPr>
            <w:proofErr w:type="spellStart"/>
            <w:r>
              <w:t>ae</w:t>
            </w:r>
            <w:proofErr w:type="spellEnd"/>
            <w:r>
              <w:t>(v)</w:t>
            </w:r>
          </w:p>
        </w:tc>
      </w:tr>
      <w:tr w:rsidR="00694EE0" w:rsidTr="004F3A6D">
        <w:trPr>
          <w:cantSplit/>
          <w:jc w:val="center"/>
        </w:trPr>
        <w:tc>
          <w:tcPr>
            <w:tcW w:w="7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EE0" w:rsidRDefault="00694EE0" w:rsidP="004F3A6D">
            <w:pPr>
              <w:pStyle w:val="tablesyntax"/>
              <w:spacing w:line="256" w:lineRule="auto"/>
            </w:pPr>
            <w:r>
              <w:tab/>
            </w:r>
            <w:r>
              <w:tab/>
            </w:r>
            <w:r>
              <w:tab/>
              <w:t>}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E0" w:rsidRDefault="00694EE0" w:rsidP="004F3A6D">
            <w:pPr>
              <w:pStyle w:val="tablecell"/>
              <w:spacing w:line="256" w:lineRule="auto"/>
            </w:pPr>
          </w:p>
        </w:tc>
      </w:tr>
      <w:tr w:rsidR="00694EE0" w:rsidTr="004F3A6D">
        <w:trPr>
          <w:cantSplit/>
          <w:jc w:val="center"/>
        </w:trPr>
        <w:tc>
          <w:tcPr>
            <w:tcW w:w="7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EE0" w:rsidRDefault="00694EE0" w:rsidP="004F3A6D">
            <w:pPr>
              <w:pStyle w:val="tablesyntax"/>
              <w:spacing w:line="256" w:lineRule="auto"/>
            </w:pPr>
            <w:r>
              <w:tab/>
            </w:r>
            <w:r>
              <w:tab/>
              <w:t>} else {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E0" w:rsidRDefault="00694EE0" w:rsidP="004F3A6D">
            <w:pPr>
              <w:pStyle w:val="tablecell"/>
              <w:spacing w:line="256" w:lineRule="auto"/>
            </w:pPr>
          </w:p>
        </w:tc>
      </w:tr>
      <w:tr w:rsidR="00694EE0" w:rsidTr="004F3A6D">
        <w:trPr>
          <w:cantSplit/>
          <w:jc w:val="center"/>
        </w:trPr>
        <w:tc>
          <w:tcPr>
            <w:tcW w:w="7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EE0" w:rsidRDefault="00694EE0" w:rsidP="004F3A6D">
            <w:pPr>
              <w:pStyle w:val="tablesyntax"/>
              <w:spacing w:line="256" w:lineRule="auto"/>
              <w:rPr>
                <w:lang w:eastAsia="ko-KR"/>
              </w:rPr>
            </w:pPr>
            <w:r>
              <w:rPr>
                <w:lang w:eastAsia="ko-KR"/>
              </w:rPr>
              <w:tab/>
            </w:r>
            <w:r>
              <w:rPr>
                <w:lang w:eastAsia="ko-KR"/>
              </w:rPr>
              <w:tab/>
            </w:r>
            <w:r>
              <w:rPr>
                <w:lang w:eastAsia="ko-KR"/>
              </w:rPr>
              <w:tab/>
              <w:t xml:space="preserve">if( </w:t>
            </w:r>
            <w:proofErr w:type="spellStart"/>
            <w:r>
              <w:rPr>
                <w:lang w:eastAsia="ko-KR"/>
              </w:rPr>
              <w:t>PartMode</w:t>
            </w:r>
            <w:proofErr w:type="spellEnd"/>
            <w:r>
              <w:rPr>
                <w:lang w:eastAsia="ko-KR"/>
              </w:rPr>
              <w:t xml:space="preserve">  = =  PART_2Nx2N )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E0" w:rsidRDefault="00694EE0" w:rsidP="004F3A6D">
            <w:pPr>
              <w:pStyle w:val="tablecell"/>
              <w:spacing w:line="256" w:lineRule="auto"/>
            </w:pPr>
          </w:p>
        </w:tc>
      </w:tr>
      <w:tr w:rsidR="00694EE0" w:rsidTr="004F3A6D">
        <w:trPr>
          <w:cantSplit/>
          <w:jc w:val="center"/>
        </w:trPr>
        <w:tc>
          <w:tcPr>
            <w:tcW w:w="7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EE0" w:rsidRDefault="00694EE0" w:rsidP="004F3A6D">
            <w:pPr>
              <w:pStyle w:val="tablesyntax"/>
              <w:spacing w:line="256" w:lineRule="auto"/>
              <w:rPr>
                <w:lang w:eastAsia="ko-KR"/>
              </w:rPr>
            </w:pPr>
            <w:r>
              <w:rPr>
                <w:lang w:eastAsia="ko-KR"/>
              </w:rPr>
              <w:tab/>
            </w:r>
            <w:r>
              <w:rPr>
                <w:lang w:eastAsia="ko-KR"/>
              </w:rPr>
              <w:tab/>
            </w:r>
            <w:r>
              <w:rPr>
                <w:lang w:eastAsia="ko-KR"/>
              </w:rPr>
              <w:tab/>
            </w:r>
            <w:r>
              <w:rPr>
                <w:lang w:eastAsia="ko-KR"/>
              </w:rPr>
              <w:tab/>
            </w:r>
            <w:proofErr w:type="spellStart"/>
            <w:r>
              <w:rPr>
                <w:lang w:eastAsia="ko-KR"/>
              </w:rPr>
              <w:t>prediction_unit</w:t>
            </w:r>
            <w:proofErr w:type="spellEnd"/>
            <w:r>
              <w:rPr>
                <w:lang w:eastAsia="ko-KR"/>
              </w:rPr>
              <w:t>( x0, y0, </w:t>
            </w:r>
            <w:proofErr w:type="spellStart"/>
            <w:r>
              <w:rPr>
                <w:lang w:eastAsia="ko-KR"/>
              </w:rPr>
              <w:t>nCbS</w:t>
            </w:r>
            <w:proofErr w:type="spellEnd"/>
            <w:r>
              <w:rPr>
                <w:lang w:eastAsia="ko-KR"/>
              </w:rPr>
              <w:t>, </w:t>
            </w:r>
            <w:proofErr w:type="spellStart"/>
            <w:r>
              <w:rPr>
                <w:lang w:eastAsia="ko-KR"/>
              </w:rPr>
              <w:t>nCbS</w:t>
            </w:r>
            <w:proofErr w:type="spellEnd"/>
            <w:r>
              <w:rPr>
                <w:lang w:eastAsia="ko-KR"/>
              </w:rPr>
              <w:t> )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E0" w:rsidRDefault="00694EE0" w:rsidP="004F3A6D">
            <w:pPr>
              <w:pStyle w:val="tablecell"/>
              <w:spacing w:line="256" w:lineRule="auto"/>
            </w:pPr>
          </w:p>
        </w:tc>
      </w:tr>
      <w:tr w:rsidR="00694EE0" w:rsidTr="004F3A6D">
        <w:trPr>
          <w:cantSplit/>
          <w:jc w:val="center"/>
        </w:trPr>
        <w:tc>
          <w:tcPr>
            <w:tcW w:w="7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EE0" w:rsidRDefault="00694EE0" w:rsidP="004F3A6D">
            <w:pPr>
              <w:pStyle w:val="tablesyntax"/>
              <w:spacing w:line="256" w:lineRule="auto"/>
              <w:rPr>
                <w:lang w:eastAsia="ko-KR"/>
              </w:rPr>
            </w:pPr>
            <w:r>
              <w:rPr>
                <w:lang w:eastAsia="ko-KR"/>
              </w:rPr>
              <w:tab/>
            </w:r>
            <w:r>
              <w:rPr>
                <w:lang w:eastAsia="ko-KR"/>
              </w:rPr>
              <w:tab/>
            </w:r>
            <w:r>
              <w:rPr>
                <w:lang w:eastAsia="ko-KR"/>
              </w:rPr>
              <w:tab/>
              <w:t xml:space="preserve">else if( </w:t>
            </w:r>
            <w:proofErr w:type="spellStart"/>
            <w:r>
              <w:rPr>
                <w:lang w:eastAsia="ko-KR"/>
              </w:rPr>
              <w:t>PartMode</w:t>
            </w:r>
            <w:proofErr w:type="spellEnd"/>
            <w:r>
              <w:rPr>
                <w:lang w:eastAsia="ko-KR"/>
              </w:rPr>
              <w:t xml:space="preserve">  = =  PART_2NxN ) {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E0" w:rsidRDefault="00694EE0" w:rsidP="004F3A6D">
            <w:pPr>
              <w:pStyle w:val="tablecell"/>
              <w:spacing w:line="256" w:lineRule="auto"/>
            </w:pPr>
          </w:p>
        </w:tc>
      </w:tr>
      <w:tr w:rsidR="00694EE0" w:rsidTr="004F3A6D">
        <w:trPr>
          <w:cantSplit/>
          <w:jc w:val="center"/>
        </w:trPr>
        <w:tc>
          <w:tcPr>
            <w:tcW w:w="7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EE0" w:rsidRDefault="00694EE0" w:rsidP="004F3A6D">
            <w:pPr>
              <w:pStyle w:val="tablesyntax"/>
              <w:spacing w:line="256" w:lineRule="auto"/>
              <w:rPr>
                <w:lang w:eastAsia="ko-KR"/>
              </w:rPr>
            </w:pPr>
            <w:r>
              <w:rPr>
                <w:lang w:eastAsia="ko-KR"/>
              </w:rPr>
              <w:tab/>
            </w:r>
            <w:r>
              <w:rPr>
                <w:lang w:eastAsia="ko-KR"/>
              </w:rPr>
              <w:tab/>
            </w:r>
            <w:r>
              <w:rPr>
                <w:lang w:eastAsia="ko-KR"/>
              </w:rPr>
              <w:tab/>
            </w:r>
            <w:r>
              <w:rPr>
                <w:lang w:eastAsia="ko-KR"/>
              </w:rPr>
              <w:tab/>
            </w:r>
            <w:proofErr w:type="spellStart"/>
            <w:r>
              <w:rPr>
                <w:lang w:eastAsia="ko-KR"/>
              </w:rPr>
              <w:t>prediction_unit</w:t>
            </w:r>
            <w:proofErr w:type="spellEnd"/>
            <w:r>
              <w:rPr>
                <w:lang w:eastAsia="ko-KR"/>
              </w:rPr>
              <w:t>( x0, y0</w:t>
            </w:r>
            <w:r>
              <w:t>,</w:t>
            </w:r>
            <w:r>
              <w:rPr>
                <w:lang w:eastAsia="ko-KR"/>
              </w:rPr>
              <w:t> </w:t>
            </w:r>
            <w:proofErr w:type="spellStart"/>
            <w:r>
              <w:rPr>
                <w:lang w:eastAsia="ko-KR"/>
              </w:rPr>
              <w:t>nCbS</w:t>
            </w:r>
            <w:proofErr w:type="spellEnd"/>
            <w:r>
              <w:rPr>
                <w:lang w:eastAsia="ko-KR"/>
              </w:rPr>
              <w:t>, </w:t>
            </w:r>
            <w:proofErr w:type="spellStart"/>
            <w:r>
              <w:t>nCbS</w:t>
            </w:r>
            <w:proofErr w:type="spellEnd"/>
            <w:r>
              <w:t> / 2</w:t>
            </w:r>
            <w:r>
              <w:rPr>
                <w:lang w:eastAsia="ko-KR"/>
              </w:rPr>
              <w:t> )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E0" w:rsidRDefault="00694EE0" w:rsidP="004F3A6D">
            <w:pPr>
              <w:pStyle w:val="tablesyntax"/>
              <w:spacing w:line="256" w:lineRule="auto"/>
            </w:pPr>
          </w:p>
        </w:tc>
      </w:tr>
      <w:tr w:rsidR="00694EE0" w:rsidTr="004F3A6D">
        <w:trPr>
          <w:cantSplit/>
          <w:jc w:val="center"/>
        </w:trPr>
        <w:tc>
          <w:tcPr>
            <w:tcW w:w="7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EE0" w:rsidRDefault="00694EE0" w:rsidP="004F3A6D">
            <w:pPr>
              <w:pStyle w:val="tablesyntax"/>
              <w:spacing w:line="256" w:lineRule="auto"/>
            </w:pPr>
            <w:r>
              <w:rPr>
                <w:lang w:eastAsia="ko-KR"/>
              </w:rPr>
              <w:tab/>
            </w:r>
            <w:r>
              <w:rPr>
                <w:lang w:eastAsia="ko-KR"/>
              </w:rPr>
              <w:tab/>
            </w:r>
            <w:r>
              <w:rPr>
                <w:lang w:eastAsia="ko-KR"/>
              </w:rPr>
              <w:tab/>
            </w:r>
            <w:r>
              <w:rPr>
                <w:lang w:eastAsia="ko-KR"/>
              </w:rPr>
              <w:tab/>
            </w:r>
            <w:proofErr w:type="spellStart"/>
            <w:r>
              <w:rPr>
                <w:lang w:eastAsia="ko-KR"/>
              </w:rPr>
              <w:t>prediction_unit</w:t>
            </w:r>
            <w:proofErr w:type="spellEnd"/>
            <w:r>
              <w:rPr>
                <w:lang w:eastAsia="ko-KR"/>
              </w:rPr>
              <w:t>( x0, </w:t>
            </w:r>
            <w:r>
              <w:t>y0 + ( </w:t>
            </w:r>
            <w:proofErr w:type="spellStart"/>
            <w:r>
              <w:t>nCbS</w:t>
            </w:r>
            <w:proofErr w:type="spellEnd"/>
            <w:r>
              <w:t> / 2 )</w:t>
            </w:r>
            <w:r>
              <w:rPr>
                <w:lang w:eastAsia="ko-KR"/>
              </w:rPr>
              <w:t>, </w:t>
            </w:r>
            <w:proofErr w:type="spellStart"/>
            <w:r>
              <w:rPr>
                <w:lang w:eastAsia="ko-KR"/>
              </w:rPr>
              <w:t>nCbS</w:t>
            </w:r>
            <w:proofErr w:type="spellEnd"/>
            <w:r>
              <w:rPr>
                <w:lang w:eastAsia="ko-KR"/>
              </w:rPr>
              <w:t>, </w:t>
            </w:r>
            <w:proofErr w:type="spellStart"/>
            <w:r>
              <w:t>nCbS</w:t>
            </w:r>
            <w:proofErr w:type="spellEnd"/>
            <w:r>
              <w:t> / 2 </w:t>
            </w:r>
            <w:r>
              <w:rPr>
                <w:lang w:eastAsia="ko-KR"/>
              </w:rPr>
              <w:t>)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E0" w:rsidRDefault="00694EE0" w:rsidP="004F3A6D">
            <w:pPr>
              <w:pStyle w:val="tablesyntax"/>
              <w:spacing w:line="256" w:lineRule="auto"/>
            </w:pPr>
          </w:p>
        </w:tc>
      </w:tr>
      <w:tr w:rsidR="00694EE0" w:rsidTr="004F3A6D">
        <w:trPr>
          <w:cantSplit/>
          <w:jc w:val="center"/>
        </w:trPr>
        <w:tc>
          <w:tcPr>
            <w:tcW w:w="7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EE0" w:rsidRDefault="00694EE0" w:rsidP="004F3A6D">
            <w:pPr>
              <w:pStyle w:val="tablesyntax"/>
              <w:spacing w:line="256" w:lineRule="auto"/>
              <w:rPr>
                <w:lang w:eastAsia="ko-KR"/>
              </w:rPr>
            </w:pPr>
            <w:r>
              <w:rPr>
                <w:lang w:eastAsia="ko-KR"/>
              </w:rPr>
              <w:tab/>
            </w:r>
            <w:r>
              <w:rPr>
                <w:lang w:eastAsia="ko-KR"/>
              </w:rPr>
              <w:tab/>
            </w:r>
            <w:r>
              <w:rPr>
                <w:lang w:eastAsia="ko-KR"/>
              </w:rPr>
              <w:tab/>
              <w:t xml:space="preserve">} else if( </w:t>
            </w:r>
            <w:proofErr w:type="spellStart"/>
            <w:r>
              <w:rPr>
                <w:lang w:eastAsia="ko-KR"/>
              </w:rPr>
              <w:t>PartMode</w:t>
            </w:r>
            <w:proofErr w:type="spellEnd"/>
            <w:r>
              <w:rPr>
                <w:lang w:eastAsia="ko-KR"/>
              </w:rPr>
              <w:t xml:space="preserve">  = =  PART_Nx2N ) {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E0" w:rsidRDefault="00694EE0" w:rsidP="004F3A6D">
            <w:pPr>
              <w:pStyle w:val="tablesyntax"/>
              <w:spacing w:line="256" w:lineRule="auto"/>
            </w:pPr>
          </w:p>
        </w:tc>
      </w:tr>
      <w:tr w:rsidR="00694EE0" w:rsidTr="004F3A6D">
        <w:trPr>
          <w:cantSplit/>
          <w:jc w:val="center"/>
        </w:trPr>
        <w:tc>
          <w:tcPr>
            <w:tcW w:w="7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EE0" w:rsidRDefault="00694EE0" w:rsidP="004F3A6D">
            <w:pPr>
              <w:pStyle w:val="tablesyntax"/>
              <w:spacing w:line="256" w:lineRule="auto"/>
            </w:pPr>
            <w:r>
              <w:rPr>
                <w:lang w:eastAsia="ko-KR"/>
              </w:rPr>
              <w:tab/>
            </w:r>
            <w:r>
              <w:rPr>
                <w:lang w:eastAsia="ko-KR"/>
              </w:rPr>
              <w:tab/>
            </w:r>
            <w:r>
              <w:rPr>
                <w:lang w:eastAsia="ko-KR"/>
              </w:rPr>
              <w:tab/>
            </w:r>
            <w:r>
              <w:rPr>
                <w:lang w:eastAsia="ko-KR"/>
              </w:rPr>
              <w:tab/>
            </w:r>
            <w:proofErr w:type="spellStart"/>
            <w:r>
              <w:rPr>
                <w:lang w:eastAsia="ko-KR"/>
              </w:rPr>
              <w:t>prediction_unit</w:t>
            </w:r>
            <w:proofErr w:type="spellEnd"/>
            <w:r>
              <w:rPr>
                <w:lang w:eastAsia="ko-KR"/>
              </w:rPr>
              <w:t>( x0, y0</w:t>
            </w:r>
            <w:r>
              <w:t>,</w:t>
            </w:r>
            <w:r>
              <w:rPr>
                <w:lang w:eastAsia="ko-KR"/>
              </w:rPr>
              <w:t> </w:t>
            </w:r>
            <w:proofErr w:type="spellStart"/>
            <w:r>
              <w:t>nCbS</w:t>
            </w:r>
            <w:proofErr w:type="spellEnd"/>
            <w:r>
              <w:t> / 2</w:t>
            </w:r>
            <w:r>
              <w:rPr>
                <w:lang w:eastAsia="ko-KR"/>
              </w:rPr>
              <w:t>, </w:t>
            </w:r>
            <w:proofErr w:type="spellStart"/>
            <w:r>
              <w:rPr>
                <w:lang w:eastAsia="ko-KR"/>
              </w:rPr>
              <w:t>nCbS</w:t>
            </w:r>
            <w:proofErr w:type="spellEnd"/>
            <w:r>
              <w:rPr>
                <w:lang w:eastAsia="ko-KR"/>
              </w:rPr>
              <w:t> )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E0" w:rsidRDefault="00694EE0" w:rsidP="004F3A6D">
            <w:pPr>
              <w:pStyle w:val="tablesyntax"/>
              <w:spacing w:line="256" w:lineRule="auto"/>
            </w:pPr>
          </w:p>
        </w:tc>
      </w:tr>
      <w:tr w:rsidR="00694EE0" w:rsidTr="004F3A6D">
        <w:trPr>
          <w:cantSplit/>
          <w:jc w:val="center"/>
        </w:trPr>
        <w:tc>
          <w:tcPr>
            <w:tcW w:w="7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EE0" w:rsidRDefault="00694EE0" w:rsidP="004F3A6D">
            <w:pPr>
              <w:pStyle w:val="tablesyntax"/>
              <w:spacing w:line="256" w:lineRule="auto"/>
            </w:pPr>
            <w:r>
              <w:rPr>
                <w:lang w:eastAsia="ko-KR"/>
              </w:rPr>
              <w:tab/>
            </w:r>
            <w:r>
              <w:rPr>
                <w:lang w:eastAsia="ko-KR"/>
              </w:rPr>
              <w:tab/>
            </w:r>
            <w:r>
              <w:rPr>
                <w:lang w:eastAsia="ko-KR"/>
              </w:rPr>
              <w:tab/>
            </w:r>
            <w:r>
              <w:rPr>
                <w:lang w:eastAsia="ko-KR"/>
              </w:rPr>
              <w:tab/>
            </w:r>
            <w:proofErr w:type="spellStart"/>
            <w:r>
              <w:rPr>
                <w:lang w:eastAsia="ko-KR"/>
              </w:rPr>
              <w:t>prediction_unit</w:t>
            </w:r>
            <w:proofErr w:type="spellEnd"/>
            <w:r>
              <w:rPr>
                <w:lang w:eastAsia="ko-KR"/>
              </w:rPr>
              <w:t>( </w:t>
            </w:r>
            <w:r>
              <w:t>x0 + ( </w:t>
            </w:r>
            <w:proofErr w:type="spellStart"/>
            <w:r>
              <w:t>nCbS</w:t>
            </w:r>
            <w:proofErr w:type="spellEnd"/>
            <w:r>
              <w:t> / 2 )</w:t>
            </w:r>
            <w:r>
              <w:rPr>
                <w:lang w:eastAsia="ko-KR"/>
              </w:rPr>
              <w:t>, y0, </w:t>
            </w:r>
            <w:proofErr w:type="spellStart"/>
            <w:r>
              <w:t>nCbS</w:t>
            </w:r>
            <w:proofErr w:type="spellEnd"/>
            <w:r>
              <w:t> / 2</w:t>
            </w:r>
            <w:r>
              <w:rPr>
                <w:lang w:eastAsia="ko-KR"/>
              </w:rPr>
              <w:t>, </w:t>
            </w:r>
            <w:proofErr w:type="spellStart"/>
            <w:r>
              <w:rPr>
                <w:lang w:eastAsia="ko-KR"/>
              </w:rPr>
              <w:t>nCbS</w:t>
            </w:r>
            <w:proofErr w:type="spellEnd"/>
            <w:r>
              <w:rPr>
                <w:lang w:eastAsia="ko-KR"/>
              </w:rPr>
              <w:t> )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E0" w:rsidRDefault="00694EE0" w:rsidP="004F3A6D">
            <w:pPr>
              <w:pStyle w:val="tablesyntax"/>
              <w:spacing w:line="256" w:lineRule="auto"/>
            </w:pPr>
          </w:p>
        </w:tc>
      </w:tr>
      <w:tr w:rsidR="00694EE0" w:rsidTr="004F3A6D">
        <w:trPr>
          <w:cantSplit/>
          <w:jc w:val="center"/>
        </w:trPr>
        <w:tc>
          <w:tcPr>
            <w:tcW w:w="7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EE0" w:rsidRDefault="00694EE0" w:rsidP="004F3A6D">
            <w:pPr>
              <w:pStyle w:val="tablesyntax"/>
              <w:spacing w:line="256" w:lineRule="auto"/>
              <w:rPr>
                <w:lang w:eastAsia="ko-KR"/>
              </w:rPr>
            </w:pPr>
            <w:r>
              <w:rPr>
                <w:lang w:eastAsia="ko-KR"/>
              </w:rPr>
              <w:tab/>
            </w:r>
            <w:r>
              <w:rPr>
                <w:lang w:eastAsia="ko-KR"/>
              </w:rPr>
              <w:tab/>
            </w:r>
            <w:r>
              <w:rPr>
                <w:lang w:eastAsia="ko-KR"/>
              </w:rPr>
              <w:tab/>
              <w:t xml:space="preserve">} else if( </w:t>
            </w:r>
            <w:proofErr w:type="spellStart"/>
            <w:r>
              <w:rPr>
                <w:lang w:eastAsia="ko-KR"/>
              </w:rPr>
              <w:t>PartMode</w:t>
            </w:r>
            <w:proofErr w:type="spellEnd"/>
            <w:r>
              <w:rPr>
                <w:lang w:eastAsia="ko-KR"/>
              </w:rPr>
              <w:t xml:space="preserve">  = =  PART_2NxnU ) {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E0" w:rsidRDefault="00694EE0" w:rsidP="004F3A6D">
            <w:pPr>
              <w:pStyle w:val="tablesyntax"/>
              <w:spacing w:line="256" w:lineRule="auto"/>
            </w:pPr>
          </w:p>
        </w:tc>
      </w:tr>
      <w:tr w:rsidR="00694EE0" w:rsidTr="004F3A6D">
        <w:trPr>
          <w:cantSplit/>
          <w:jc w:val="center"/>
        </w:trPr>
        <w:tc>
          <w:tcPr>
            <w:tcW w:w="7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EE0" w:rsidRDefault="00694EE0" w:rsidP="004F3A6D">
            <w:pPr>
              <w:pStyle w:val="tablesyntax"/>
              <w:spacing w:line="256" w:lineRule="auto"/>
              <w:rPr>
                <w:lang w:eastAsia="ko-KR"/>
              </w:rPr>
            </w:pPr>
            <w:r>
              <w:rPr>
                <w:lang w:eastAsia="ko-KR"/>
              </w:rPr>
              <w:tab/>
            </w:r>
            <w:r>
              <w:rPr>
                <w:lang w:eastAsia="ko-KR"/>
              </w:rPr>
              <w:tab/>
            </w:r>
            <w:r>
              <w:rPr>
                <w:lang w:eastAsia="ko-KR"/>
              </w:rPr>
              <w:tab/>
            </w:r>
            <w:r>
              <w:rPr>
                <w:lang w:eastAsia="ko-KR"/>
              </w:rPr>
              <w:tab/>
            </w:r>
            <w:proofErr w:type="spellStart"/>
            <w:r>
              <w:rPr>
                <w:lang w:eastAsia="ko-KR"/>
              </w:rPr>
              <w:t>prediction_unit</w:t>
            </w:r>
            <w:proofErr w:type="spellEnd"/>
            <w:r>
              <w:rPr>
                <w:lang w:eastAsia="ko-KR"/>
              </w:rPr>
              <w:t>( x0, y0, </w:t>
            </w:r>
            <w:proofErr w:type="spellStart"/>
            <w:r>
              <w:rPr>
                <w:lang w:eastAsia="ko-KR"/>
              </w:rPr>
              <w:t>nCbS</w:t>
            </w:r>
            <w:proofErr w:type="spellEnd"/>
            <w:r>
              <w:rPr>
                <w:lang w:eastAsia="ko-KR"/>
              </w:rPr>
              <w:t>, </w:t>
            </w:r>
            <w:proofErr w:type="spellStart"/>
            <w:r>
              <w:t>nCbS</w:t>
            </w:r>
            <w:proofErr w:type="spellEnd"/>
            <w:r>
              <w:t> / 4</w:t>
            </w:r>
            <w:r>
              <w:rPr>
                <w:lang w:eastAsia="ko-KR"/>
              </w:rPr>
              <w:t> )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E0" w:rsidRDefault="00694EE0" w:rsidP="004F3A6D">
            <w:pPr>
              <w:pStyle w:val="tablesyntax"/>
              <w:spacing w:line="256" w:lineRule="auto"/>
            </w:pPr>
          </w:p>
        </w:tc>
      </w:tr>
      <w:tr w:rsidR="00694EE0" w:rsidTr="004F3A6D">
        <w:trPr>
          <w:cantSplit/>
          <w:jc w:val="center"/>
        </w:trPr>
        <w:tc>
          <w:tcPr>
            <w:tcW w:w="7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EE0" w:rsidRDefault="00694EE0" w:rsidP="004F3A6D">
            <w:pPr>
              <w:pStyle w:val="tablesyntax"/>
              <w:spacing w:line="256" w:lineRule="auto"/>
              <w:rPr>
                <w:lang w:eastAsia="ko-KR"/>
              </w:rPr>
            </w:pPr>
            <w:r>
              <w:rPr>
                <w:lang w:eastAsia="ko-KR"/>
              </w:rPr>
              <w:tab/>
            </w:r>
            <w:r>
              <w:rPr>
                <w:lang w:eastAsia="ko-KR"/>
              </w:rPr>
              <w:tab/>
            </w:r>
            <w:r>
              <w:rPr>
                <w:lang w:eastAsia="ko-KR"/>
              </w:rPr>
              <w:tab/>
            </w:r>
            <w:r>
              <w:rPr>
                <w:lang w:eastAsia="ko-KR"/>
              </w:rPr>
              <w:tab/>
            </w:r>
            <w:proofErr w:type="spellStart"/>
            <w:r>
              <w:rPr>
                <w:lang w:eastAsia="ko-KR"/>
              </w:rPr>
              <w:t>prediction_unit</w:t>
            </w:r>
            <w:proofErr w:type="spellEnd"/>
            <w:r>
              <w:rPr>
                <w:lang w:eastAsia="ko-KR"/>
              </w:rPr>
              <w:t>( x0, y0 + ( </w:t>
            </w:r>
            <w:proofErr w:type="spellStart"/>
            <w:r>
              <w:rPr>
                <w:lang w:eastAsia="ko-KR"/>
              </w:rPr>
              <w:t>nCbS</w:t>
            </w:r>
            <w:proofErr w:type="spellEnd"/>
            <w:r>
              <w:rPr>
                <w:lang w:eastAsia="ko-KR"/>
              </w:rPr>
              <w:t> / 4 ), </w:t>
            </w:r>
            <w:proofErr w:type="spellStart"/>
            <w:r>
              <w:rPr>
                <w:lang w:eastAsia="ko-KR"/>
              </w:rPr>
              <w:t>nCbS</w:t>
            </w:r>
            <w:proofErr w:type="spellEnd"/>
            <w:r>
              <w:rPr>
                <w:lang w:eastAsia="ko-KR"/>
              </w:rPr>
              <w:t>, </w:t>
            </w:r>
            <w:proofErr w:type="spellStart"/>
            <w:r>
              <w:t>nCbS</w:t>
            </w:r>
            <w:proofErr w:type="spellEnd"/>
            <w:r>
              <w:t> * 3 / 4</w:t>
            </w:r>
            <w:r>
              <w:rPr>
                <w:lang w:eastAsia="ko-KR"/>
              </w:rPr>
              <w:t> )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E0" w:rsidRDefault="00694EE0" w:rsidP="004F3A6D">
            <w:pPr>
              <w:pStyle w:val="tablesyntax"/>
              <w:spacing w:line="256" w:lineRule="auto"/>
            </w:pPr>
          </w:p>
        </w:tc>
      </w:tr>
      <w:tr w:rsidR="00694EE0" w:rsidTr="004F3A6D">
        <w:trPr>
          <w:cantSplit/>
          <w:jc w:val="center"/>
        </w:trPr>
        <w:tc>
          <w:tcPr>
            <w:tcW w:w="7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EE0" w:rsidRDefault="00694EE0" w:rsidP="004F3A6D">
            <w:pPr>
              <w:pStyle w:val="tablesyntax"/>
              <w:spacing w:line="256" w:lineRule="auto"/>
              <w:rPr>
                <w:lang w:eastAsia="ko-KR"/>
              </w:rPr>
            </w:pPr>
            <w:r>
              <w:rPr>
                <w:lang w:eastAsia="ko-KR"/>
              </w:rPr>
              <w:tab/>
            </w:r>
            <w:r>
              <w:rPr>
                <w:lang w:eastAsia="ko-KR"/>
              </w:rPr>
              <w:tab/>
            </w:r>
            <w:r>
              <w:rPr>
                <w:lang w:eastAsia="ko-KR"/>
              </w:rPr>
              <w:tab/>
              <w:t xml:space="preserve">} else if( </w:t>
            </w:r>
            <w:proofErr w:type="spellStart"/>
            <w:r>
              <w:rPr>
                <w:lang w:eastAsia="ko-KR"/>
              </w:rPr>
              <w:t>PartMode</w:t>
            </w:r>
            <w:proofErr w:type="spellEnd"/>
            <w:r>
              <w:rPr>
                <w:lang w:eastAsia="ko-KR"/>
              </w:rPr>
              <w:t xml:space="preserve">  = =  PART_2NxnD ) { 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E0" w:rsidRDefault="00694EE0" w:rsidP="004F3A6D">
            <w:pPr>
              <w:pStyle w:val="tablesyntax"/>
              <w:spacing w:line="256" w:lineRule="auto"/>
            </w:pPr>
          </w:p>
        </w:tc>
      </w:tr>
      <w:tr w:rsidR="00694EE0" w:rsidTr="004F3A6D">
        <w:trPr>
          <w:cantSplit/>
          <w:jc w:val="center"/>
        </w:trPr>
        <w:tc>
          <w:tcPr>
            <w:tcW w:w="7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EE0" w:rsidRDefault="00694EE0" w:rsidP="004F3A6D">
            <w:pPr>
              <w:pStyle w:val="tablesyntax"/>
              <w:spacing w:line="256" w:lineRule="auto"/>
              <w:rPr>
                <w:lang w:eastAsia="ko-KR"/>
              </w:rPr>
            </w:pPr>
            <w:r>
              <w:rPr>
                <w:lang w:eastAsia="ko-KR"/>
              </w:rPr>
              <w:tab/>
            </w:r>
            <w:r>
              <w:rPr>
                <w:lang w:eastAsia="ko-KR"/>
              </w:rPr>
              <w:tab/>
            </w:r>
            <w:r>
              <w:rPr>
                <w:lang w:eastAsia="ko-KR"/>
              </w:rPr>
              <w:tab/>
            </w:r>
            <w:r>
              <w:rPr>
                <w:lang w:eastAsia="ko-KR"/>
              </w:rPr>
              <w:tab/>
            </w:r>
            <w:proofErr w:type="spellStart"/>
            <w:r>
              <w:rPr>
                <w:lang w:eastAsia="ko-KR"/>
              </w:rPr>
              <w:t>prediction_unit</w:t>
            </w:r>
            <w:proofErr w:type="spellEnd"/>
            <w:r>
              <w:rPr>
                <w:lang w:eastAsia="ko-KR"/>
              </w:rPr>
              <w:t>( x0, y0, </w:t>
            </w:r>
            <w:proofErr w:type="spellStart"/>
            <w:r>
              <w:rPr>
                <w:lang w:eastAsia="ko-KR"/>
              </w:rPr>
              <w:t>nCbS</w:t>
            </w:r>
            <w:proofErr w:type="spellEnd"/>
            <w:r>
              <w:rPr>
                <w:lang w:eastAsia="ko-KR"/>
              </w:rPr>
              <w:t>, </w:t>
            </w:r>
            <w:proofErr w:type="spellStart"/>
            <w:r>
              <w:t>nCbS</w:t>
            </w:r>
            <w:proofErr w:type="spellEnd"/>
            <w:r>
              <w:t> * 3 / 4</w:t>
            </w:r>
            <w:r>
              <w:rPr>
                <w:lang w:eastAsia="ko-KR"/>
              </w:rPr>
              <w:t> )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E0" w:rsidRDefault="00694EE0" w:rsidP="004F3A6D">
            <w:pPr>
              <w:pStyle w:val="tablesyntax"/>
              <w:spacing w:line="256" w:lineRule="auto"/>
            </w:pPr>
          </w:p>
        </w:tc>
      </w:tr>
      <w:tr w:rsidR="00694EE0" w:rsidTr="004F3A6D">
        <w:trPr>
          <w:cantSplit/>
          <w:jc w:val="center"/>
        </w:trPr>
        <w:tc>
          <w:tcPr>
            <w:tcW w:w="7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EE0" w:rsidRDefault="00694EE0" w:rsidP="004F3A6D">
            <w:pPr>
              <w:pStyle w:val="tablesyntax"/>
              <w:spacing w:line="256" w:lineRule="auto"/>
              <w:rPr>
                <w:lang w:eastAsia="ko-KR"/>
              </w:rPr>
            </w:pPr>
            <w:r>
              <w:rPr>
                <w:lang w:eastAsia="ko-KR"/>
              </w:rPr>
              <w:tab/>
            </w:r>
            <w:r>
              <w:rPr>
                <w:lang w:eastAsia="ko-KR"/>
              </w:rPr>
              <w:tab/>
            </w:r>
            <w:r>
              <w:rPr>
                <w:lang w:eastAsia="ko-KR"/>
              </w:rPr>
              <w:tab/>
            </w:r>
            <w:r>
              <w:rPr>
                <w:lang w:eastAsia="ko-KR"/>
              </w:rPr>
              <w:tab/>
            </w:r>
            <w:proofErr w:type="spellStart"/>
            <w:r>
              <w:rPr>
                <w:lang w:eastAsia="ko-KR"/>
              </w:rPr>
              <w:t>prediction_unit</w:t>
            </w:r>
            <w:proofErr w:type="spellEnd"/>
            <w:r>
              <w:rPr>
                <w:lang w:eastAsia="ko-KR"/>
              </w:rPr>
              <w:t>( x0, y0 + ( </w:t>
            </w:r>
            <w:proofErr w:type="spellStart"/>
            <w:r>
              <w:rPr>
                <w:lang w:eastAsia="ko-KR"/>
              </w:rPr>
              <w:t>nCbS</w:t>
            </w:r>
            <w:proofErr w:type="spellEnd"/>
            <w:r>
              <w:rPr>
                <w:lang w:eastAsia="ko-KR"/>
              </w:rPr>
              <w:t> * 3 / 4 ), </w:t>
            </w:r>
            <w:proofErr w:type="spellStart"/>
            <w:r>
              <w:rPr>
                <w:lang w:eastAsia="ko-KR"/>
              </w:rPr>
              <w:t>nCbS</w:t>
            </w:r>
            <w:proofErr w:type="spellEnd"/>
            <w:r>
              <w:rPr>
                <w:lang w:eastAsia="ko-KR"/>
              </w:rPr>
              <w:t>, </w:t>
            </w:r>
            <w:proofErr w:type="spellStart"/>
            <w:r>
              <w:t>nCbS</w:t>
            </w:r>
            <w:proofErr w:type="spellEnd"/>
            <w:r>
              <w:t> / 4</w:t>
            </w:r>
            <w:r>
              <w:rPr>
                <w:lang w:eastAsia="ko-KR"/>
              </w:rPr>
              <w:t> )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E0" w:rsidRDefault="00694EE0" w:rsidP="004F3A6D">
            <w:pPr>
              <w:pStyle w:val="tablesyntax"/>
              <w:spacing w:line="256" w:lineRule="auto"/>
            </w:pPr>
          </w:p>
        </w:tc>
      </w:tr>
      <w:tr w:rsidR="00694EE0" w:rsidTr="004F3A6D">
        <w:trPr>
          <w:cantSplit/>
          <w:jc w:val="center"/>
        </w:trPr>
        <w:tc>
          <w:tcPr>
            <w:tcW w:w="7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EE0" w:rsidRDefault="00694EE0" w:rsidP="004F3A6D">
            <w:pPr>
              <w:pStyle w:val="tablesyntax"/>
              <w:spacing w:line="256" w:lineRule="auto"/>
              <w:rPr>
                <w:lang w:eastAsia="ko-KR"/>
              </w:rPr>
            </w:pPr>
            <w:r>
              <w:rPr>
                <w:lang w:eastAsia="ko-KR"/>
              </w:rPr>
              <w:tab/>
            </w:r>
            <w:r>
              <w:rPr>
                <w:lang w:eastAsia="ko-KR"/>
              </w:rPr>
              <w:tab/>
            </w:r>
            <w:r>
              <w:rPr>
                <w:lang w:eastAsia="ko-KR"/>
              </w:rPr>
              <w:tab/>
              <w:t xml:space="preserve">} else if( </w:t>
            </w:r>
            <w:proofErr w:type="spellStart"/>
            <w:r>
              <w:rPr>
                <w:lang w:eastAsia="ko-KR"/>
              </w:rPr>
              <w:t>PartMode</w:t>
            </w:r>
            <w:proofErr w:type="spellEnd"/>
            <w:r>
              <w:rPr>
                <w:lang w:eastAsia="ko-KR"/>
              </w:rPr>
              <w:t xml:space="preserve">  = =  PART_nLx2N ) { 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E0" w:rsidRDefault="00694EE0" w:rsidP="004F3A6D">
            <w:pPr>
              <w:pStyle w:val="tablesyntax"/>
              <w:spacing w:line="256" w:lineRule="auto"/>
            </w:pPr>
          </w:p>
        </w:tc>
      </w:tr>
      <w:tr w:rsidR="00694EE0" w:rsidTr="004F3A6D">
        <w:trPr>
          <w:cantSplit/>
          <w:jc w:val="center"/>
        </w:trPr>
        <w:tc>
          <w:tcPr>
            <w:tcW w:w="7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EE0" w:rsidRDefault="00694EE0" w:rsidP="004F3A6D">
            <w:pPr>
              <w:pStyle w:val="tablesyntax"/>
              <w:spacing w:line="256" w:lineRule="auto"/>
              <w:rPr>
                <w:lang w:eastAsia="ko-KR"/>
              </w:rPr>
            </w:pPr>
            <w:r>
              <w:rPr>
                <w:lang w:eastAsia="ko-KR"/>
              </w:rPr>
              <w:tab/>
            </w:r>
            <w:r>
              <w:rPr>
                <w:lang w:eastAsia="ko-KR"/>
              </w:rPr>
              <w:tab/>
            </w:r>
            <w:r>
              <w:rPr>
                <w:lang w:eastAsia="ko-KR"/>
              </w:rPr>
              <w:tab/>
            </w:r>
            <w:r>
              <w:rPr>
                <w:lang w:eastAsia="ko-KR"/>
              </w:rPr>
              <w:tab/>
            </w:r>
            <w:proofErr w:type="spellStart"/>
            <w:r>
              <w:rPr>
                <w:lang w:eastAsia="ko-KR"/>
              </w:rPr>
              <w:t>prediction_unit</w:t>
            </w:r>
            <w:proofErr w:type="spellEnd"/>
            <w:r>
              <w:rPr>
                <w:lang w:eastAsia="ko-KR"/>
              </w:rPr>
              <w:t>( x0, y0, </w:t>
            </w:r>
            <w:proofErr w:type="spellStart"/>
            <w:r>
              <w:t>nCbS</w:t>
            </w:r>
            <w:proofErr w:type="spellEnd"/>
            <w:r>
              <w:t> / 4, </w:t>
            </w:r>
            <w:proofErr w:type="spellStart"/>
            <w:r>
              <w:rPr>
                <w:lang w:eastAsia="ko-KR"/>
              </w:rPr>
              <w:t>nCbS</w:t>
            </w:r>
            <w:proofErr w:type="spellEnd"/>
            <w:r>
              <w:rPr>
                <w:lang w:eastAsia="ko-KR"/>
              </w:rPr>
              <w:t> )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E0" w:rsidRDefault="00694EE0" w:rsidP="004F3A6D">
            <w:pPr>
              <w:pStyle w:val="tablesyntax"/>
              <w:spacing w:line="256" w:lineRule="auto"/>
            </w:pPr>
          </w:p>
        </w:tc>
      </w:tr>
      <w:tr w:rsidR="00694EE0" w:rsidTr="004F3A6D">
        <w:trPr>
          <w:cantSplit/>
          <w:jc w:val="center"/>
        </w:trPr>
        <w:tc>
          <w:tcPr>
            <w:tcW w:w="7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EE0" w:rsidRDefault="00694EE0" w:rsidP="004F3A6D">
            <w:pPr>
              <w:pStyle w:val="tablesyntax"/>
              <w:spacing w:line="256" w:lineRule="auto"/>
              <w:rPr>
                <w:lang w:eastAsia="ko-KR"/>
              </w:rPr>
            </w:pPr>
            <w:r>
              <w:rPr>
                <w:lang w:eastAsia="ko-KR"/>
              </w:rPr>
              <w:tab/>
            </w:r>
            <w:r>
              <w:rPr>
                <w:lang w:eastAsia="ko-KR"/>
              </w:rPr>
              <w:tab/>
            </w:r>
            <w:r>
              <w:rPr>
                <w:lang w:eastAsia="ko-KR"/>
              </w:rPr>
              <w:tab/>
            </w:r>
            <w:r>
              <w:rPr>
                <w:lang w:eastAsia="ko-KR"/>
              </w:rPr>
              <w:tab/>
            </w:r>
            <w:proofErr w:type="spellStart"/>
            <w:r>
              <w:rPr>
                <w:lang w:eastAsia="ko-KR"/>
              </w:rPr>
              <w:t>prediction_unit</w:t>
            </w:r>
            <w:proofErr w:type="spellEnd"/>
            <w:r>
              <w:rPr>
                <w:lang w:eastAsia="ko-KR"/>
              </w:rPr>
              <w:t>( </w:t>
            </w:r>
            <w:r>
              <w:t>x0 + ( </w:t>
            </w:r>
            <w:proofErr w:type="spellStart"/>
            <w:r>
              <w:t>nCbS</w:t>
            </w:r>
            <w:proofErr w:type="spellEnd"/>
            <w:r>
              <w:t> / 4 )</w:t>
            </w:r>
            <w:r>
              <w:rPr>
                <w:lang w:eastAsia="ko-KR"/>
              </w:rPr>
              <w:t>, y0, </w:t>
            </w:r>
            <w:proofErr w:type="spellStart"/>
            <w:r>
              <w:t>nCbS</w:t>
            </w:r>
            <w:proofErr w:type="spellEnd"/>
            <w:r>
              <w:t> * 3 / 4, </w:t>
            </w:r>
            <w:proofErr w:type="spellStart"/>
            <w:r>
              <w:rPr>
                <w:lang w:eastAsia="ko-KR"/>
              </w:rPr>
              <w:t>nCbS</w:t>
            </w:r>
            <w:proofErr w:type="spellEnd"/>
            <w:r>
              <w:rPr>
                <w:lang w:eastAsia="ko-KR"/>
              </w:rPr>
              <w:t> )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E0" w:rsidRDefault="00694EE0" w:rsidP="004F3A6D">
            <w:pPr>
              <w:pStyle w:val="tablesyntax"/>
              <w:spacing w:line="256" w:lineRule="auto"/>
            </w:pPr>
          </w:p>
        </w:tc>
      </w:tr>
      <w:tr w:rsidR="00694EE0" w:rsidTr="004F3A6D">
        <w:trPr>
          <w:cantSplit/>
          <w:jc w:val="center"/>
        </w:trPr>
        <w:tc>
          <w:tcPr>
            <w:tcW w:w="7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EE0" w:rsidRDefault="00694EE0" w:rsidP="004F3A6D">
            <w:pPr>
              <w:pStyle w:val="tablesyntax"/>
              <w:spacing w:line="256" w:lineRule="auto"/>
              <w:rPr>
                <w:lang w:eastAsia="ko-KR"/>
              </w:rPr>
            </w:pPr>
            <w:r>
              <w:rPr>
                <w:lang w:eastAsia="ko-KR"/>
              </w:rPr>
              <w:tab/>
            </w:r>
            <w:r>
              <w:rPr>
                <w:lang w:eastAsia="ko-KR"/>
              </w:rPr>
              <w:tab/>
            </w:r>
            <w:r>
              <w:rPr>
                <w:lang w:eastAsia="ko-KR"/>
              </w:rPr>
              <w:tab/>
              <w:t xml:space="preserve">} else if( </w:t>
            </w:r>
            <w:proofErr w:type="spellStart"/>
            <w:r>
              <w:rPr>
                <w:lang w:eastAsia="ko-KR"/>
              </w:rPr>
              <w:t>PartMode</w:t>
            </w:r>
            <w:proofErr w:type="spellEnd"/>
            <w:r>
              <w:rPr>
                <w:lang w:eastAsia="ko-KR"/>
              </w:rPr>
              <w:t xml:space="preserve">  = =  PART_nRx2N ) { 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E0" w:rsidRDefault="00694EE0" w:rsidP="004F3A6D">
            <w:pPr>
              <w:pStyle w:val="tablesyntax"/>
              <w:spacing w:line="256" w:lineRule="auto"/>
            </w:pPr>
          </w:p>
        </w:tc>
      </w:tr>
      <w:tr w:rsidR="00694EE0" w:rsidTr="004F3A6D">
        <w:trPr>
          <w:cantSplit/>
          <w:jc w:val="center"/>
        </w:trPr>
        <w:tc>
          <w:tcPr>
            <w:tcW w:w="7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EE0" w:rsidRDefault="00694EE0" w:rsidP="004F3A6D">
            <w:pPr>
              <w:pStyle w:val="tablesyntax"/>
              <w:spacing w:line="256" w:lineRule="auto"/>
              <w:rPr>
                <w:lang w:eastAsia="ko-KR"/>
              </w:rPr>
            </w:pPr>
            <w:r>
              <w:rPr>
                <w:lang w:eastAsia="ko-KR"/>
              </w:rPr>
              <w:tab/>
            </w:r>
            <w:r>
              <w:rPr>
                <w:lang w:eastAsia="ko-KR"/>
              </w:rPr>
              <w:tab/>
            </w:r>
            <w:r>
              <w:rPr>
                <w:lang w:eastAsia="ko-KR"/>
              </w:rPr>
              <w:tab/>
            </w:r>
            <w:r>
              <w:rPr>
                <w:lang w:eastAsia="ko-KR"/>
              </w:rPr>
              <w:tab/>
            </w:r>
            <w:proofErr w:type="spellStart"/>
            <w:r>
              <w:rPr>
                <w:lang w:eastAsia="ko-KR"/>
              </w:rPr>
              <w:t>prediction_unit</w:t>
            </w:r>
            <w:proofErr w:type="spellEnd"/>
            <w:r>
              <w:rPr>
                <w:lang w:eastAsia="ko-KR"/>
              </w:rPr>
              <w:t>( x0, y0, </w:t>
            </w:r>
            <w:proofErr w:type="spellStart"/>
            <w:r>
              <w:t>nCbS</w:t>
            </w:r>
            <w:proofErr w:type="spellEnd"/>
            <w:r>
              <w:t> * 3 / 4, </w:t>
            </w:r>
            <w:proofErr w:type="spellStart"/>
            <w:r>
              <w:rPr>
                <w:lang w:eastAsia="ko-KR"/>
              </w:rPr>
              <w:t>nCbS</w:t>
            </w:r>
            <w:proofErr w:type="spellEnd"/>
            <w:r>
              <w:rPr>
                <w:lang w:eastAsia="ko-KR"/>
              </w:rPr>
              <w:t> )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E0" w:rsidRDefault="00694EE0" w:rsidP="004F3A6D">
            <w:pPr>
              <w:pStyle w:val="tablesyntax"/>
              <w:spacing w:line="256" w:lineRule="auto"/>
            </w:pPr>
          </w:p>
        </w:tc>
      </w:tr>
      <w:tr w:rsidR="00694EE0" w:rsidTr="004F3A6D">
        <w:trPr>
          <w:cantSplit/>
          <w:jc w:val="center"/>
        </w:trPr>
        <w:tc>
          <w:tcPr>
            <w:tcW w:w="7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EE0" w:rsidRDefault="00694EE0" w:rsidP="004F3A6D">
            <w:pPr>
              <w:pStyle w:val="tablesyntax"/>
              <w:spacing w:line="256" w:lineRule="auto"/>
              <w:rPr>
                <w:lang w:eastAsia="ko-KR"/>
              </w:rPr>
            </w:pPr>
            <w:r>
              <w:rPr>
                <w:lang w:eastAsia="ko-KR"/>
              </w:rPr>
              <w:tab/>
            </w:r>
            <w:r>
              <w:rPr>
                <w:lang w:eastAsia="ko-KR"/>
              </w:rPr>
              <w:tab/>
            </w:r>
            <w:r>
              <w:rPr>
                <w:lang w:eastAsia="ko-KR"/>
              </w:rPr>
              <w:tab/>
            </w:r>
            <w:r>
              <w:rPr>
                <w:lang w:eastAsia="ko-KR"/>
              </w:rPr>
              <w:tab/>
            </w:r>
            <w:proofErr w:type="spellStart"/>
            <w:r>
              <w:rPr>
                <w:lang w:eastAsia="ko-KR"/>
              </w:rPr>
              <w:t>prediction_unit</w:t>
            </w:r>
            <w:proofErr w:type="spellEnd"/>
            <w:r>
              <w:rPr>
                <w:lang w:eastAsia="ko-KR"/>
              </w:rPr>
              <w:t>( x0 + ( </w:t>
            </w:r>
            <w:proofErr w:type="spellStart"/>
            <w:r>
              <w:rPr>
                <w:lang w:eastAsia="ko-KR"/>
              </w:rPr>
              <w:t>nCbS</w:t>
            </w:r>
            <w:proofErr w:type="spellEnd"/>
            <w:r>
              <w:rPr>
                <w:lang w:eastAsia="ko-KR"/>
              </w:rPr>
              <w:t> * 3 / 4 ), y0, </w:t>
            </w:r>
            <w:proofErr w:type="spellStart"/>
            <w:r>
              <w:t>nCbS</w:t>
            </w:r>
            <w:proofErr w:type="spellEnd"/>
            <w:r>
              <w:t> / 4, </w:t>
            </w:r>
            <w:proofErr w:type="spellStart"/>
            <w:r>
              <w:rPr>
                <w:lang w:eastAsia="ko-KR"/>
              </w:rPr>
              <w:t>nCbS</w:t>
            </w:r>
            <w:proofErr w:type="spellEnd"/>
            <w:r>
              <w:rPr>
                <w:lang w:eastAsia="ko-KR"/>
              </w:rPr>
              <w:t> )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E0" w:rsidRDefault="00694EE0" w:rsidP="004F3A6D">
            <w:pPr>
              <w:pStyle w:val="tablesyntax"/>
              <w:spacing w:line="256" w:lineRule="auto"/>
            </w:pPr>
          </w:p>
        </w:tc>
      </w:tr>
      <w:tr w:rsidR="00694EE0" w:rsidTr="004F3A6D">
        <w:trPr>
          <w:cantSplit/>
          <w:jc w:val="center"/>
        </w:trPr>
        <w:tc>
          <w:tcPr>
            <w:tcW w:w="7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EE0" w:rsidRDefault="00694EE0" w:rsidP="004F3A6D">
            <w:pPr>
              <w:pStyle w:val="tablesyntax"/>
              <w:spacing w:line="256" w:lineRule="auto"/>
              <w:rPr>
                <w:lang w:eastAsia="ko-KR"/>
              </w:rPr>
            </w:pPr>
            <w:r>
              <w:rPr>
                <w:lang w:eastAsia="ko-KR"/>
              </w:rPr>
              <w:tab/>
            </w:r>
            <w:r>
              <w:rPr>
                <w:lang w:eastAsia="ko-KR"/>
              </w:rPr>
              <w:tab/>
            </w:r>
            <w:r>
              <w:rPr>
                <w:lang w:eastAsia="ko-KR"/>
              </w:rPr>
              <w:tab/>
              <w:t xml:space="preserve">} else { /* </w:t>
            </w:r>
            <w:proofErr w:type="spellStart"/>
            <w:r>
              <w:rPr>
                <w:lang w:eastAsia="ko-KR"/>
              </w:rPr>
              <w:t>PART_NxN</w:t>
            </w:r>
            <w:proofErr w:type="spellEnd"/>
            <w:r>
              <w:rPr>
                <w:lang w:eastAsia="ko-KR"/>
              </w:rPr>
              <w:t xml:space="preserve"> */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E0" w:rsidRDefault="00694EE0" w:rsidP="004F3A6D">
            <w:pPr>
              <w:pStyle w:val="tablesyntax"/>
              <w:spacing w:line="256" w:lineRule="auto"/>
            </w:pPr>
          </w:p>
        </w:tc>
      </w:tr>
      <w:tr w:rsidR="00694EE0" w:rsidTr="004F3A6D">
        <w:trPr>
          <w:cantSplit/>
          <w:jc w:val="center"/>
        </w:trPr>
        <w:tc>
          <w:tcPr>
            <w:tcW w:w="7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EE0" w:rsidRDefault="00694EE0" w:rsidP="004F3A6D">
            <w:pPr>
              <w:pStyle w:val="tablesyntax"/>
              <w:spacing w:line="256" w:lineRule="auto"/>
              <w:rPr>
                <w:lang w:eastAsia="ko-KR"/>
              </w:rPr>
            </w:pPr>
            <w:r>
              <w:rPr>
                <w:lang w:eastAsia="ko-KR"/>
              </w:rPr>
              <w:tab/>
            </w:r>
            <w:r>
              <w:rPr>
                <w:lang w:eastAsia="ko-KR"/>
              </w:rPr>
              <w:tab/>
            </w:r>
            <w:r>
              <w:rPr>
                <w:lang w:eastAsia="ko-KR"/>
              </w:rPr>
              <w:tab/>
            </w:r>
            <w:r>
              <w:rPr>
                <w:lang w:eastAsia="ko-KR"/>
              </w:rPr>
              <w:tab/>
            </w:r>
            <w:proofErr w:type="spellStart"/>
            <w:r>
              <w:rPr>
                <w:lang w:eastAsia="ko-KR"/>
              </w:rPr>
              <w:t>prediction_unit</w:t>
            </w:r>
            <w:proofErr w:type="spellEnd"/>
            <w:r>
              <w:rPr>
                <w:lang w:eastAsia="ko-KR"/>
              </w:rPr>
              <w:t>( x0, y0, </w:t>
            </w:r>
            <w:proofErr w:type="spellStart"/>
            <w:r>
              <w:t>nCbS</w:t>
            </w:r>
            <w:proofErr w:type="spellEnd"/>
            <w:r>
              <w:t> / 2</w:t>
            </w:r>
            <w:r>
              <w:rPr>
                <w:lang w:eastAsia="ko-KR"/>
              </w:rPr>
              <w:t>, </w:t>
            </w:r>
            <w:proofErr w:type="spellStart"/>
            <w:r>
              <w:t>nCbS</w:t>
            </w:r>
            <w:proofErr w:type="spellEnd"/>
            <w:r>
              <w:t> / 2 </w:t>
            </w:r>
            <w:r>
              <w:rPr>
                <w:lang w:eastAsia="ko-KR"/>
              </w:rPr>
              <w:t>)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E0" w:rsidRDefault="00694EE0" w:rsidP="004F3A6D">
            <w:pPr>
              <w:pStyle w:val="tablesyntax"/>
              <w:spacing w:line="256" w:lineRule="auto"/>
            </w:pPr>
          </w:p>
        </w:tc>
      </w:tr>
      <w:tr w:rsidR="00694EE0" w:rsidTr="004F3A6D">
        <w:trPr>
          <w:cantSplit/>
          <w:jc w:val="center"/>
        </w:trPr>
        <w:tc>
          <w:tcPr>
            <w:tcW w:w="7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EE0" w:rsidRDefault="00694EE0" w:rsidP="004F3A6D">
            <w:pPr>
              <w:pStyle w:val="tablesyntax"/>
              <w:spacing w:line="256" w:lineRule="auto"/>
              <w:rPr>
                <w:lang w:eastAsia="ko-KR"/>
              </w:rPr>
            </w:pPr>
            <w:r>
              <w:rPr>
                <w:lang w:eastAsia="ko-KR"/>
              </w:rPr>
              <w:tab/>
            </w:r>
            <w:r>
              <w:rPr>
                <w:lang w:eastAsia="ko-KR"/>
              </w:rPr>
              <w:tab/>
            </w:r>
            <w:r>
              <w:rPr>
                <w:lang w:eastAsia="ko-KR"/>
              </w:rPr>
              <w:tab/>
            </w:r>
            <w:r>
              <w:rPr>
                <w:lang w:eastAsia="ko-KR"/>
              </w:rPr>
              <w:tab/>
            </w:r>
            <w:proofErr w:type="spellStart"/>
            <w:r>
              <w:rPr>
                <w:lang w:eastAsia="ko-KR"/>
              </w:rPr>
              <w:t>prediction_unit</w:t>
            </w:r>
            <w:proofErr w:type="spellEnd"/>
            <w:r>
              <w:rPr>
                <w:lang w:eastAsia="ko-KR"/>
              </w:rPr>
              <w:t>( </w:t>
            </w:r>
            <w:r>
              <w:t>x0 + ( </w:t>
            </w:r>
            <w:proofErr w:type="spellStart"/>
            <w:r>
              <w:t>nCbS</w:t>
            </w:r>
            <w:proofErr w:type="spellEnd"/>
            <w:r>
              <w:t> / 2 )</w:t>
            </w:r>
            <w:r>
              <w:rPr>
                <w:lang w:eastAsia="ko-KR"/>
              </w:rPr>
              <w:t>, y0, </w:t>
            </w:r>
            <w:proofErr w:type="spellStart"/>
            <w:r>
              <w:t>nCbS</w:t>
            </w:r>
            <w:proofErr w:type="spellEnd"/>
            <w:r>
              <w:t> / 2</w:t>
            </w:r>
            <w:r>
              <w:rPr>
                <w:lang w:eastAsia="ko-KR"/>
              </w:rPr>
              <w:t>, </w:t>
            </w:r>
            <w:proofErr w:type="spellStart"/>
            <w:r>
              <w:t>nCbS</w:t>
            </w:r>
            <w:proofErr w:type="spellEnd"/>
            <w:r>
              <w:t> / 2</w:t>
            </w:r>
            <w:r>
              <w:rPr>
                <w:lang w:eastAsia="ko-KR"/>
              </w:rPr>
              <w:t> )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E0" w:rsidRDefault="00694EE0" w:rsidP="004F3A6D">
            <w:pPr>
              <w:pStyle w:val="tablesyntax"/>
              <w:spacing w:line="256" w:lineRule="auto"/>
            </w:pPr>
          </w:p>
        </w:tc>
      </w:tr>
      <w:tr w:rsidR="00694EE0" w:rsidTr="004F3A6D">
        <w:trPr>
          <w:cantSplit/>
          <w:jc w:val="center"/>
        </w:trPr>
        <w:tc>
          <w:tcPr>
            <w:tcW w:w="7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EE0" w:rsidRDefault="00694EE0" w:rsidP="004F3A6D">
            <w:pPr>
              <w:pStyle w:val="tablesyntax"/>
              <w:spacing w:line="256" w:lineRule="auto"/>
            </w:pPr>
            <w:r>
              <w:rPr>
                <w:lang w:eastAsia="ko-KR"/>
              </w:rPr>
              <w:tab/>
            </w:r>
            <w:r>
              <w:rPr>
                <w:lang w:eastAsia="ko-KR"/>
              </w:rPr>
              <w:tab/>
            </w:r>
            <w:r>
              <w:rPr>
                <w:lang w:eastAsia="ko-KR"/>
              </w:rPr>
              <w:tab/>
            </w:r>
            <w:r>
              <w:rPr>
                <w:lang w:eastAsia="ko-KR"/>
              </w:rPr>
              <w:tab/>
            </w:r>
            <w:proofErr w:type="spellStart"/>
            <w:r>
              <w:rPr>
                <w:lang w:eastAsia="ko-KR"/>
              </w:rPr>
              <w:t>prediction_unit</w:t>
            </w:r>
            <w:proofErr w:type="spellEnd"/>
            <w:r>
              <w:rPr>
                <w:lang w:eastAsia="ko-KR"/>
              </w:rPr>
              <w:t>( x0, </w:t>
            </w:r>
            <w:r>
              <w:t>y0 + ( </w:t>
            </w:r>
            <w:proofErr w:type="spellStart"/>
            <w:r>
              <w:t>nCbS</w:t>
            </w:r>
            <w:proofErr w:type="spellEnd"/>
            <w:r>
              <w:t> / 2 )</w:t>
            </w:r>
            <w:r>
              <w:rPr>
                <w:lang w:eastAsia="ko-KR"/>
              </w:rPr>
              <w:t>, </w:t>
            </w:r>
            <w:proofErr w:type="spellStart"/>
            <w:r>
              <w:t>nCbS</w:t>
            </w:r>
            <w:proofErr w:type="spellEnd"/>
            <w:r>
              <w:t> / 2</w:t>
            </w:r>
            <w:r>
              <w:rPr>
                <w:lang w:eastAsia="ko-KR"/>
              </w:rPr>
              <w:t>, </w:t>
            </w:r>
            <w:proofErr w:type="spellStart"/>
            <w:r>
              <w:t>nCbS</w:t>
            </w:r>
            <w:proofErr w:type="spellEnd"/>
            <w:r>
              <w:t> / 2</w:t>
            </w:r>
            <w:r>
              <w:rPr>
                <w:lang w:eastAsia="ko-KR"/>
              </w:rPr>
              <w:t> )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E0" w:rsidRDefault="00694EE0" w:rsidP="004F3A6D">
            <w:pPr>
              <w:pStyle w:val="tablesyntax"/>
              <w:spacing w:line="256" w:lineRule="auto"/>
            </w:pPr>
          </w:p>
        </w:tc>
      </w:tr>
      <w:tr w:rsidR="00694EE0" w:rsidTr="004F3A6D">
        <w:trPr>
          <w:cantSplit/>
          <w:jc w:val="center"/>
        </w:trPr>
        <w:tc>
          <w:tcPr>
            <w:tcW w:w="7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EE0" w:rsidRDefault="00694EE0" w:rsidP="004F3A6D">
            <w:pPr>
              <w:pStyle w:val="tablesyntax"/>
              <w:spacing w:line="256" w:lineRule="auto"/>
            </w:pPr>
            <w:r>
              <w:rPr>
                <w:lang w:eastAsia="ko-KR"/>
              </w:rPr>
              <w:lastRenderedPageBreak/>
              <w:tab/>
            </w:r>
            <w:r>
              <w:rPr>
                <w:lang w:eastAsia="ko-KR"/>
              </w:rPr>
              <w:tab/>
            </w:r>
            <w:r>
              <w:rPr>
                <w:lang w:eastAsia="ko-KR"/>
              </w:rPr>
              <w:tab/>
            </w:r>
            <w:r>
              <w:rPr>
                <w:lang w:eastAsia="ko-KR"/>
              </w:rPr>
              <w:tab/>
              <w:t>prediction_unit( </w:t>
            </w:r>
            <w:r>
              <w:t>x0 + ( nCbS / 2 )</w:t>
            </w:r>
            <w:r>
              <w:rPr>
                <w:lang w:eastAsia="ko-KR"/>
              </w:rPr>
              <w:t>, </w:t>
            </w:r>
            <w:r>
              <w:t>y0 + ( nCbS / 2 )</w:t>
            </w:r>
            <w:r>
              <w:rPr>
                <w:lang w:eastAsia="ko-KR"/>
              </w:rPr>
              <w:t>, </w:t>
            </w:r>
            <w:r>
              <w:t>nCbS / 2</w:t>
            </w:r>
            <w:r>
              <w:rPr>
                <w:lang w:eastAsia="ko-KR"/>
              </w:rPr>
              <w:t>, </w:t>
            </w:r>
            <w:r>
              <w:t>nCbS / 2</w:t>
            </w:r>
            <w:r>
              <w:rPr>
                <w:lang w:eastAsia="ko-KR"/>
              </w:rPr>
              <w:t> )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E0" w:rsidRDefault="00694EE0" w:rsidP="004F3A6D">
            <w:pPr>
              <w:pStyle w:val="tablesyntax"/>
              <w:spacing w:line="256" w:lineRule="auto"/>
            </w:pPr>
          </w:p>
        </w:tc>
      </w:tr>
      <w:tr w:rsidR="00694EE0" w:rsidTr="004F3A6D">
        <w:trPr>
          <w:cantSplit/>
          <w:jc w:val="center"/>
        </w:trPr>
        <w:tc>
          <w:tcPr>
            <w:tcW w:w="7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EE0" w:rsidRDefault="00694EE0" w:rsidP="004F3A6D">
            <w:pPr>
              <w:pStyle w:val="tablesyntax"/>
              <w:spacing w:line="256" w:lineRule="auto"/>
              <w:rPr>
                <w:lang w:eastAsia="ko-KR"/>
              </w:rPr>
            </w:pPr>
            <w:r>
              <w:rPr>
                <w:lang w:eastAsia="ko-KR"/>
              </w:rPr>
              <w:tab/>
            </w:r>
            <w:r>
              <w:rPr>
                <w:lang w:eastAsia="ko-KR"/>
              </w:rPr>
              <w:tab/>
            </w:r>
            <w:r>
              <w:rPr>
                <w:lang w:eastAsia="ko-KR"/>
              </w:rPr>
              <w:tab/>
              <w:t>}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E0" w:rsidRDefault="00694EE0" w:rsidP="004F3A6D">
            <w:pPr>
              <w:pStyle w:val="tablesyntax"/>
              <w:spacing w:line="256" w:lineRule="auto"/>
            </w:pPr>
          </w:p>
        </w:tc>
      </w:tr>
      <w:tr w:rsidR="00694EE0" w:rsidTr="004F3A6D">
        <w:trPr>
          <w:cantSplit/>
          <w:jc w:val="center"/>
        </w:trPr>
        <w:tc>
          <w:tcPr>
            <w:tcW w:w="7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EE0" w:rsidRDefault="00694EE0" w:rsidP="004F3A6D">
            <w:pPr>
              <w:pStyle w:val="tablesyntax"/>
              <w:spacing w:line="256" w:lineRule="auto"/>
              <w:rPr>
                <w:lang w:eastAsia="ko-KR"/>
              </w:rPr>
            </w:pPr>
            <w:r>
              <w:rPr>
                <w:lang w:eastAsia="ko-KR"/>
              </w:rPr>
              <w:tab/>
            </w:r>
            <w:r>
              <w:rPr>
                <w:lang w:eastAsia="ko-KR"/>
              </w:rPr>
              <w:tab/>
              <w:t>}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E0" w:rsidRDefault="00694EE0" w:rsidP="004F3A6D">
            <w:pPr>
              <w:pStyle w:val="tablesyntax"/>
              <w:spacing w:line="256" w:lineRule="auto"/>
            </w:pPr>
          </w:p>
        </w:tc>
      </w:tr>
      <w:tr w:rsidR="00694EE0" w:rsidTr="004F3A6D">
        <w:trPr>
          <w:cantSplit/>
          <w:jc w:val="center"/>
        </w:trPr>
        <w:tc>
          <w:tcPr>
            <w:tcW w:w="7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EE0" w:rsidRDefault="00694EE0" w:rsidP="004F3A6D">
            <w:pPr>
              <w:pStyle w:val="tablesyntax"/>
              <w:spacing w:line="256" w:lineRule="auto"/>
              <w:rPr>
                <w:lang w:eastAsia="ko-KR"/>
              </w:rPr>
            </w:pPr>
            <w:r>
              <w:rPr>
                <w:lang w:eastAsia="ko-KR"/>
              </w:rPr>
              <w:tab/>
            </w:r>
            <w:r>
              <w:rPr>
                <w:lang w:eastAsia="ko-KR"/>
              </w:rPr>
              <w:tab/>
              <w:t>if( !</w:t>
            </w:r>
            <w:proofErr w:type="spellStart"/>
            <w:r>
              <w:rPr>
                <w:lang w:eastAsia="ko-KR"/>
              </w:rPr>
              <w:t>pcm_flag</w:t>
            </w:r>
            <w:proofErr w:type="spellEnd"/>
            <w:r>
              <w:rPr>
                <w:lang w:eastAsia="ko-KR"/>
              </w:rPr>
              <w:t>[ x0 ][ y0 ] ) {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E0" w:rsidRDefault="00694EE0" w:rsidP="004F3A6D">
            <w:pPr>
              <w:pStyle w:val="tablesyntax"/>
              <w:spacing w:line="256" w:lineRule="auto"/>
            </w:pPr>
          </w:p>
        </w:tc>
      </w:tr>
      <w:tr w:rsidR="00694EE0" w:rsidTr="004F3A6D">
        <w:trPr>
          <w:cantSplit/>
          <w:jc w:val="center"/>
        </w:trPr>
        <w:tc>
          <w:tcPr>
            <w:tcW w:w="7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EE0" w:rsidRDefault="00694EE0" w:rsidP="004F3A6D">
            <w:pPr>
              <w:pStyle w:val="tablesyntax"/>
              <w:spacing w:line="256" w:lineRule="auto"/>
              <w:rPr>
                <w:lang w:eastAsia="ko-KR"/>
              </w:rPr>
            </w:pPr>
            <w:r>
              <w:tab/>
            </w:r>
            <w:r>
              <w:tab/>
            </w:r>
            <w:r>
              <w:tab/>
              <w:t xml:space="preserve">if( </w:t>
            </w:r>
            <w:proofErr w:type="spellStart"/>
            <w:r>
              <w:t>CuPredMode</w:t>
            </w:r>
            <w:proofErr w:type="spellEnd"/>
            <w:r>
              <w:rPr>
                <w:lang w:eastAsia="ko-KR"/>
              </w:rPr>
              <w:t>[ x0 ][ y0 ]</w:t>
            </w:r>
            <w:r>
              <w:t xml:space="preserve">  !=  MODE_INTRA  &amp;&amp;  </w:t>
            </w:r>
            <w:r>
              <w:br/>
            </w:r>
            <w:r>
              <w:tab/>
            </w:r>
            <w:r>
              <w:tab/>
            </w:r>
            <w:r>
              <w:tab/>
            </w:r>
            <w:r>
              <w:tab/>
              <w:t xml:space="preserve">!( </w:t>
            </w:r>
            <w:proofErr w:type="spellStart"/>
            <w:r>
              <w:t>PartMode</w:t>
            </w:r>
            <w:proofErr w:type="spellEnd"/>
            <w:r>
              <w:t xml:space="preserve">  = =  PART_2Nx2N  &amp;&amp;  </w:t>
            </w:r>
            <w:proofErr w:type="spellStart"/>
            <w:r>
              <w:t>merge_flag</w:t>
            </w:r>
            <w:proofErr w:type="spellEnd"/>
            <w:r>
              <w:t xml:space="preserve">[ x0 ][ y0 ] )  | |  </w:t>
            </w:r>
            <w:r>
              <w:br/>
            </w:r>
            <w:r>
              <w:tab/>
            </w:r>
            <w:r>
              <w:tab/>
            </w:r>
            <w:r>
              <w:tab/>
            </w:r>
            <w:r>
              <w:tab/>
              <w:t xml:space="preserve">( </w:t>
            </w:r>
            <w:proofErr w:type="spellStart"/>
            <w:r>
              <w:t>CuPredMode</w:t>
            </w:r>
            <w:proofErr w:type="spellEnd"/>
            <w:r>
              <w:t xml:space="preserve">[ x0 ][ y0 ]  = =  MODE_INTRA  &amp;&amp;  </w:t>
            </w:r>
            <w:proofErr w:type="spellStart"/>
            <w:r>
              <w:t>intra_bc_flag</w:t>
            </w:r>
            <w:proofErr w:type="spellEnd"/>
            <w:r>
              <w:t>[ x0 ][ y0 ] ) )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E0" w:rsidRDefault="00694EE0" w:rsidP="004F3A6D">
            <w:pPr>
              <w:pStyle w:val="tablesyntax"/>
              <w:spacing w:line="256" w:lineRule="auto"/>
            </w:pPr>
          </w:p>
        </w:tc>
      </w:tr>
      <w:tr w:rsidR="00694EE0" w:rsidTr="004F3A6D">
        <w:trPr>
          <w:cantSplit/>
          <w:jc w:val="center"/>
        </w:trPr>
        <w:tc>
          <w:tcPr>
            <w:tcW w:w="7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EE0" w:rsidRDefault="00694EE0" w:rsidP="004F3A6D">
            <w:pPr>
              <w:pStyle w:val="tablesyntax"/>
              <w:spacing w:line="256" w:lineRule="auto"/>
              <w:rPr>
                <w:lang w:eastAsia="ko-KR"/>
              </w:rPr>
            </w:pPr>
            <w:r>
              <w:tab/>
            </w:r>
            <w:r>
              <w:tab/>
            </w:r>
            <w:r>
              <w:tab/>
            </w:r>
            <w:r>
              <w:tab/>
            </w:r>
            <w:proofErr w:type="spellStart"/>
            <w:r>
              <w:rPr>
                <w:b/>
              </w:rPr>
              <w:t>rqt_root_cbf</w:t>
            </w:r>
            <w:proofErr w:type="spellEnd"/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EE0" w:rsidRDefault="00694EE0" w:rsidP="004F3A6D">
            <w:pPr>
              <w:pStyle w:val="tablesyntax"/>
              <w:spacing w:line="256" w:lineRule="auto"/>
            </w:pPr>
            <w:proofErr w:type="spellStart"/>
            <w:r>
              <w:t>ae</w:t>
            </w:r>
            <w:proofErr w:type="spellEnd"/>
            <w:r>
              <w:t>(v)</w:t>
            </w:r>
          </w:p>
        </w:tc>
      </w:tr>
      <w:tr w:rsidR="00694EE0" w:rsidTr="004F3A6D">
        <w:trPr>
          <w:cantSplit/>
          <w:jc w:val="center"/>
        </w:trPr>
        <w:tc>
          <w:tcPr>
            <w:tcW w:w="7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EE0" w:rsidRDefault="00694EE0" w:rsidP="004F3A6D">
            <w:pPr>
              <w:pStyle w:val="tablesyntax"/>
              <w:spacing w:line="256" w:lineRule="auto"/>
              <w:rPr>
                <w:lang w:eastAsia="ko-KR"/>
              </w:rPr>
            </w:pPr>
            <w:r>
              <w:tab/>
            </w:r>
            <w:r>
              <w:tab/>
            </w:r>
            <w:r>
              <w:tab/>
              <w:t xml:space="preserve">if( </w:t>
            </w:r>
            <w:proofErr w:type="spellStart"/>
            <w:r>
              <w:t>rqt_root_cbf</w:t>
            </w:r>
            <w:proofErr w:type="spellEnd"/>
            <w:r>
              <w:t xml:space="preserve"> ) {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E0" w:rsidRDefault="00694EE0" w:rsidP="004F3A6D">
            <w:pPr>
              <w:pStyle w:val="tablesyntax"/>
              <w:spacing w:line="256" w:lineRule="auto"/>
            </w:pPr>
          </w:p>
        </w:tc>
      </w:tr>
      <w:tr w:rsidR="00694EE0" w:rsidTr="004F3A6D">
        <w:trPr>
          <w:cantSplit/>
          <w:jc w:val="center"/>
        </w:trPr>
        <w:tc>
          <w:tcPr>
            <w:tcW w:w="7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EE0" w:rsidRDefault="00694EE0" w:rsidP="004F3A6D">
            <w:pPr>
              <w:pStyle w:val="tablesyntax"/>
              <w:spacing w:line="256" w:lineRule="auto"/>
              <w:rPr>
                <w:lang w:eastAsia="ko-KR"/>
              </w:rPr>
            </w:pPr>
            <w:r>
              <w:tab/>
            </w:r>
            <w:r>
              <w:tab/>
            </w:r>
            <w:r>
              <w:tab/>
            </w:r>
            <w:r>
              <w:tab/>
            </w:r>
            <w:proofErr w:type="spellStart"/>
            <w:r>
              <w:t>MaxTrafoDepth</w:t>
            </w:r>
            <w:proofErr w:type="spellEnd"/>
            <w:r>
              <w:t xml:space="preserve"> = </w:t>
            </w:r>
            <w:proofErr w:type="gramStart"/>
            <w:r>
              <w:t xml:space="preserve">( </w:t>
            </w:r>
            <w:proofErr w:type="spellStart"/>
            <w:r>
              <w:t>CuPredMode</w:t>
            </w:r>
            <w:proofErr w:type="spellEnd"/>
            <w:proofErr w:type="gramEnd"/>
            <w:r>
              <w:rPr>
                <w:lang w:eastAsia="ko-KR"/>
              </w:rPr>
              <w:t>[ x0 ][ y0 ]</w:t>
            </w:r>
            <w:r>
              <w:t xml:space="preserve">  = =  MODE_INTRA ? </w:t>
            </w:r>
            <w:r>
              <w:br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  <w:t xml:space="preserve">( </w:t>
            </w:r>
            <w:proofErr w:type="spellStart"/>
            <w:r>
              <w:t>max_transform_hierarchy_depth_intra</w:t>
            </w:r>
            <w:proofErr w:type="spellEnd"/>
            <w:r>
              <w:t xml:space="preserve"> + </w:t>
            </w:r>
            <w:proofErr w:type="spellStart"/>
            <w:r>
              <w:t>IntraSplitFlag</w:t>
            </w:r>
            <w:proofErr w:type="spellEnd"/>
            <w:r>
              <w:t xml:space="preserve"> ) : </w:t>
            </w:r>
            <w:r>
              <w:br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proofErr w:type="spellStart"/>
            <w:r>
              <w:t>max_transform_hierarchy_depth_inter</w:t>
            </w:r>
            <w:proofErr w:type="spellEnd"/>
            <w:r>
              <w:rPr>
                <w:lang w:eastAsia="ko-KR"/>
              </w:rPr>
              <w:t xml:space="preserve"> </w:t>
            </w:r>
            <w:r>
              <w:t>)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E0" w:rsidRDefault="00694EE0" w:rsidP="004F3A6D">
            <w:pPr>
              <w:pStyle w:val="tablesyntax"/>
              <w:spacing w:line="256" w:lineRule="auto"/>
            </w:pPr>
          </w:p>
        </w:tc>
      </w:tr>
      <w:tr w:rsidR="00694EE0" w:rsidTr="004F3A6D">
        <w:trPr>
          <w:cantSplit/>
          <w:jc w:val="center"/>
        </w:trPr>
        <w:tc>
          <w:tcPr>
            <w:tcW w:w="7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EE0" w:rsidRDefault="00694EE0" w:rsidP="004F3A6D">
            <w:pPr>
              <w:pStyle w:val="tablesyntax"/>
              <w:spacing w:line="256" w:lineRule="auto"/>
              <w:rPr>
                <w:lang w:eastAsia="ko-KR"/>
              </w:rPr>
            </w:pPr>
            <w:r>
              <w:rPr>
                <w:lang w:eastAsia="ko-KR"/>
              </w:rPr>
              <w:tab/>
            </w:r>
            <w:r>
              <w:rPr>
                <w:lang w:eastAsia="ko-KR"/>
              </w:rPr>
              <w:tab/>
            </w:r>
            <w:r>
              <w:rPr>
                <w:lang w:eastAsia="ko-KR"/>
              </w:rPr>
              <w:tab/>
            </w:r>
            <w:r>
              <w:rPr>
                <w:lang w:eastAsia="ko-KR"/>
              </w:rPr>
              <w:tab/>
            </w:r>
            <w:proofErr w:type="spellStart"/>
            <w:r>
              <w:rPr>
                <w:lang w:eastAsia="ko-KR"/>
              </w:rPr>
              <w:t>transform_tree</w:t>
            </w:r>
            <w:proofErr w:type="spellEnd"/>
            <w:r>
              <w:rPr>
                <w:lang w:eastAsia="ko-KR"/>
              </w:rPr>
              <w:t>( x0, y0, x0, y0, log2CbSize, 0, 0 )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E0" w:rsidRDefault="00694EE0" w:rsidP="004F3A6D">
            <w:pPr>
              <w:pStyle w:val="tablesyntax"/>
              <w:spacing w:line="256" w:lineRule="auto"/>
            </w:pPr>
          </w:p>
        </w:tc>
      </w:tr>
      <w:tr w:rsidR="00694EE0" w:rsidTr="004F3A6D">
        <w:trPr>
          <w:cantSplit/>
          <w:jc w:val="center"/>
        </w:trPr>
        <w:tc>
          <w:tcPr>
            <w:tcW w:w="7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EE0" w:rsidRDefault="00694EE0" w:rsidP="004F3A6D">
            <w:pPr>
              <w:pStyle w:val="tablesyntax"/>
              <w:spacing w:line="256" w:lineRule="auto"/>
              <w:rPr>
                <w:lang w:eastAsia="ko-KR"/>
              </w:rPr>
            </w:pPr>
            <w:r>
              <w:rPr>
                <w:lang w:eastAsia="ko-KR"/>
              </w:rPr>
              <w:tab/>
            </w:r>
            <w:r>
              <w:rPr>
                <w:lang w:eastAsia="ko-KR"/>
              </w:rPr>
              <w:tab/>
            </w:r>
            <w:r>
              <w:rPr>
                <w:lang w:eastAsia="ko-KR"/>
              </w:rPr>
              <w:tab/>
              <w:t>}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E0" w:rsidRDefault="00694EE0" w:rsidP="004F3A6D">
            <w:pPr>
              <w:pStyle w:val="tablesyntax"/>
              <w:spacing w:line="256" w:lineRule="auto"/>
            </w:pPr>
          </w:p>
        </w:tc>
      </w:tr>
      <w:tr w:rsidR="00694EE0" w:rsidTr="004F3A6D">
        <w:trPr>
          <w:cantSplit/>
          <w:jc w:val="center"/>
        </w:trPr>
        <w:tc>
          <w:tcPr>
            <w:tcW w:w="7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EE0" w:rsidRDefault="00694EE0" w:rsidP="004F3A6D">
            <w:pPr>
              <w:pStyle w:val="tablesyntax"/>
              <w:spacing w:line="256" w:lineRule="auto"/>
              <w:rPr>
                <w:lang w:eastAsia="ko-KR"/>
              </w:rPr>
            </w:pPr>
            <w:r>
              <w:rPr>
                <w:lang w:eastAsia="ko-KR"/>
              </w:rPr>
              <w:tab/>
            </w:r>
            <w:r>
              <w:rPr>
                <w:lang w:eastAsia="ko-KR"/>
              </w:rPr>
              <w:tab/>
              <w:t>}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E0" w:rsidRDefault="00694EE0" w:rsidP="004F3A6D">
            <w:pPr>
              <w:pStyle w:val="tablesyntax"/>
              <w:spacing w:line="256" w:lineRule="auto"/>
            </w:pPr>
          </w:p>
        </w:tc>
      </w:tr>
      <w:tr w:rsidR="00694EE0" w:rsidTr="004F3A6D">
        <w:trPr>
          <w:cantSplit/>
          <w:jc w:val="center"/>
        </w:trPr>
        <w:tc>
          <w:tcPr>
            <w:tcW w:w="7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EE0" w:rsidRDefault="00694EE0" w:rsidP="004F3A6D">
            <w:pPr>
              <w:pStyle w:val="tablesyntax"/>
              <w:spacing w:line="256" w:lineRule="auto"/>
              <w:rPr>
                <w:lang w:eastAsia="ko-KR"/>
              </w:rPr>
            </w:pPr>
            <w:r>
              <w:rPr>
                <w:lang w:eastAsia="ko-KR"/>
              </w:rPr>
              <w:tab/>
              <w:t>}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E0" w:rsidRDefault="00694EE0" w:rsidP="004F3A6D">
            <w:pPr>
              <w:pStyle w:val="tablesyntax"/>
              <w:spacing w:line="256" w:lineRule="auto"/>
            </w:pPr>
          </w:p>
        </w:tc>
      </w:tr>
      <w:tr w:rsidR="00694EE0" w:rsidTr="004F3A6D">
        <w:trPr>
          <w:cantSplit/>
          <w:jc w:val="center"/>
        </w:trPr>
        <w:tc>
          <w:tcPr>
            <w:tcW w:w="7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EE0" w:rsidRDefault="00694EE0" w:rsidP="004F3A6D">
            <w:pPr>
              <w:pStyle w:val="tablesyntax"/>
              <w:spacing w:line="256" w:lineRule="auto"/>
              <w:rPr>
                <w:lang w:eastAsia="ko-KR"/>
              </w:rPr>
            </w:pPr>
            <w:r>
              <w:rPr>
                <w:lang w:eastAsia="ko-KR"/>
              </w:rPr>
              <w:t>}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E0" w:rsidRDefault="00694EE0" w:rsidP="004F3A6D">
            <w:pPr>
              <w:pStyle w:val="tablesyntax"/>
              <w:spacing w:line="256" w:lineRule="auto"/>
            </w:pPr>
          </w:p>
        </w:tc>
      </w:tr>
    </w:tbl>
    <w:p w:rsidR="00694EE0" w:rsidRDefault="00694EE0" w:rsidP="00694EE0">
      <w:pPr>
        <w:spacing w:before="120" w:after="120"/>
        <w:jc w:val="both"/>
        <w:rPr>
          <w:lang w:eastAsia="zh-TW"/>
        </w:rPr>
      </w:pPr>
    </w:p>
    <w:p w:rsidR="00694EE0" w:rsidRPr="00DE18A3" w:rsidRDefault="00694EE0" w:rsidP="00694EE0">
      <w:pPr>
        <w:jc w:val="both"/>
        <w:rPr>
          <w:highlight w:val="yellow"/>
        </w:rPr>
      </w:pPr>
      <w:proofErr w:type="spellStart"/>
      <w:r w:rsidRPr="00DE18A3">
        <w:rPr>
          <w:b/>
          <w:highlight w:val="yellow"/>
        </w:rPr>
        <w:t>intra_bc_merge_flag</w:t>
      </w:r>
      <w:proofErr w:type="spellEnd"/>
      <w:proofErr w:type="gramStart"/>
      <w:r w:rsidRPr="00DE18A3">
        <w:rPr>
          <w:highlight w:val="yellow"/>
        </w:rPr>
        <w:t>[ x0</w:t>
      </w:r>
      <w:proofErr w:type="gramEnd"/>
      <w:r w:rsidRPr="00DE18A3">
        <w:rPr>
          <w:highlight w:val="yellow"/>
        </w:rPr>
        <w:t xml:space="preserve"> ][ y0 ] equal to 1 specifies that the current coding unit is coded in merge mode, and the block vector is derived from the merge candidates. </w:t>
      </w:r>
      <w:proofErr w:type="spellStart"/>
      <w:r w:rsidRPr="00DE18A3">
        <w:rPr>
          <w:highlight w:val="yellow"/>
        </w:rPr>
        <w:t>intra_bc_merge_flag</w:t>
      </w:r>
      <w:proofErr w:type="spellEnd"/>
      <w:proofErr w:type="gramStart"/>
      <w:r w:rsidRPr="00DE18A3">
        <w:rPr>
          <w:highlight w:val="yellow"/>
        </w:rPr>
        <w:t>[ x0</w:t>
      </w:r>
      <w:proofErr w:type="gramEnd"/>
      <w:r w:rsidRPr="00DE18A3">
        <w:rPr>
          <w:highlight w:val="yellow"/>
        </w:rPr>
        <w:t xml:space="preserve"> ][ y0 ] equal to 0 specifies that the coding unit is not coded in merge mode, and block vector of current coding unit is coded explicitly. When not present, the value of </w:t>
      </w:r>
      <w:proofErr w:type="spellStart"/>
      <w:r w:rsidRPr="00DE18A3">
        <w:rPr>
          <w:highlight w:val="yellow"/>
        </w:rPr>
        <w:t>intra_bc_merge_flag</w:t>
      </w:r>
      <w:proofErr w:type="spellEnd"/>
      <w:r w:rsidRPr="00DE18A3">
        <w:rPr>
          <w:highlight w:val="yellow"/>
        </w:rPr>
        <w:t xml:space="preserve"> is inferred to be equal to 0. The array indices x0, y0 specify the location </w:t>
      </w:r>
      <w:proofErr w:type="gramStart"/>
      <w:r w:rsidRPr="00DE18A3">
        <w:rPr>
          <w:highlight w:val="yellow"/>
        </w:rPr>
        <w:t>( x0</w:t>
      </w:r>
      <w:proofErr w:type="gramEnd"/>
      <w:r w:rsidRPr="00DE18A3">
        <w:rPr>
          <w:highlight w:val="yellow"/>
        </w:rPr>
        <w:t xml:space="preserve">, y0 ) of the top-left </w:t>
      </w:r>
      <w:proofErr w:type="spellStart"/>
      <w:r w:rsidRPr="00DE18A3">
        <w:rPr>
          <w:highlight w:val="yellow"/>
        </w:rPr>
        <w:t>luma</w:t>
      </w:r>
      <w:proofErr w:type="spellEnd"/>
      <w:r w:rsidRPr="00DE18A3">
        <w:rPr>
          <w:highlight w:val="yellow"/>
        </w:rPr>
        <w:t xml:space="preserve"> sample of the considered coding block relative to the top-left </w:t>
      </w:r>
      <w:proofErr w:type="spellStart"/>
      <w:r w:rsidRPr="00DE18A3">
        <w:rPr>
          <w:highlight w:val="yellow"/>
        </w:rPr>
        <w:t>luma</w:t>
      </w:r>
      <w:proofErr w:type="spellEnd"/>
      <w:r w:rsidRPr="00DE18A3">
        <w:rPr>
          <w:highlight w:val="yellow"/>
        </w:rPr>
        <w:t xml:space="preserve"> sample of the picture.</w:t>
      </w:r>
    </w:p>
    <w:p w:rsidR="00694EE0" w:rsidRDefault="00694EE0" w:rsidP="00694EE0">
      <w:pPr>
        <w:jc w:val="both"/>
      </w:pPr>
      <w:proofErr w:type="spellStart"/>
      <w:r w:rsidRPr="00DE18A3">
        <w:rPr>
          <w:b/>
          <w:highlight w:val="yellow"/>
        </w:rPr>
        <w:t>intra_bc_merge_index</w:t>
      </w:r>
      <w:proofErr w:type="spellEnd"/>
      <w:proofErr w:type="gramStart"/>
      <w:r w:rsidRPr="00DE18A3">
        <w:rPr>
          <w:highlight w:val="yellow"/>
        </w:rPr>
        <w:t>[ x0</w:t>
      </w:r>
      <w:proofErr w:type="gramEnd"/>
      <w:r w:rsidRPr="00DE18A3">
        <w:rPr>
          <w:highlight w:val="yellow"/>
        </w:rPr>
        <w:t xml:space="preserve"> ][ y0 ] specifies the index among merge candidates that the block vector of current coding unit is the same as. </w:t>
      </w:r>
      <w:proofErr w:type="spellStart"/>
      <w:r w:rsidRPr="00DE18A3">
        <w:rPr>
          <w:highlight w:val="yellow"/>
        </w:rPr>
        <w:t>intra_bc_merge_index</w:t>
      </w:r>
      <w:proofErr w:type="spellEnd"/>
      <w:proofErr w:type="gramStart"/>
      <w:r w:rsidRPr="00DE18A3">
        <w:rPr>
          <w:highlight w:val="yellow"/>
        </w:rPr>
        <w:t>[ x0</w:t>
      </w:r>
      <w:proofErr w:type="gramEnd"/>
      <w:r w:rsidRPr="00DE18A3">
        <w:rPr>
          <w:highlight w:val="yellow"/>
        </w:rPr>
        <w:t xml:space="preserve"> ][ y0 ] shall be in the range of 0 to maximal number of intra block copying merge candidates minus 1. The array indices x0, y0 specify the location </w:t>
      </w:r>
      <w:proofErr w:type="gramStart"/>
      <w:r w:rsidRPr="00DE18A3">
        <w:rPr>
          <w:highlight w:val="yellow"/>
        </w:rPr>
        <w:t>( x0</w:t>
      </w:r>
      <w:proofErr w:type="gramEnd"/>
      <w:r w:rsidRPr="00DE18A3">
        <w:rPr>
          <w:highlight w:val="yellow"/>
        </w:rPr>
        <w:t xml:space="preserve">, y0 ) of the top-left </w:t>
      </w:r>
      <w:proofErr w:type="spellStart"/>
      <w:r w:rsidRPr="00DE18A3">
        <w:rPr>
          <w:highlight w:val="yellow"/>
        </w:rPr>
        <w:t>luma</w:t>
      </w:r>
      <w:proofErr w:type="spellEnd"/>
      <w:r w:rsidRPr="00DE18A3">
        <w:rPr>
          <w:highlight w:val="yellow"/>
        </w:rPr>
        <w:t xml:space="preserve"> sample of the considered coding block relative to the top-left </w:t>
      </w:r>
      <w:proofErr w:type="spellStart"/>
      <w:r w:rsidRPr="00DE18A3">
        <w:rPr>
          <w:highlight w:val="yellow"/>
        </w:rPr>
        <w:t>luma</w:t>
      </w:r>
      <w:proofErr w:type="spellEnd"/>
      <w:r w:rsidRPr="00DE18A3">
        <w:rPr>
          <w:highlight w:val="yellow"/>
        </w:rPr>
        <w:t xml:space="preserve"> sample of the picture.</w:t>
      </w:r>
    </w:p>
    <w:p w:rsidR="00694EE0" w:rsidRPr="0070221B" w:rsidRDefault="00694EE0" w:rsidP="00694EE0">
      <w:pPr>
        <w:jc w:val="both"/>
        <w:rPr>
          <w:b/>
        </w:rPr>
      </w:pPr>
      <w:proofErr w:type="spellStart"/>
      <w:r w:rsidRPr="0070221B">
        <w:rPr>
          <w:b/>
          <w:highlight w:val="yellow"/>
        </w:rPr>
        <w:t>intra_bc_bv_derivation_flag</w:t>
      </w:r>
      <w:proofErr w:type="spellEnd"/>
      <w:proofErr w:type="gramStart"/>
      <w:r w:rsidRPr="00DE18A3">
        <w:rPr>
          <w:highlight w:val="yellow"/>
        </w:rPr>
        <w:t>[ x0</w:t>
      </w:r>
      <w:proofErr w:type="gramEnd"/>
      <w:r w:rsidRPr="00DE18A3">
        <w:rPr>
          <w:highlight w:val="yellow"/>
        </w:rPr>
        <w:t xml:space="preserve"> ][ y0 ] </w:t>
      </w:r>
      <w:r>
        <w:rPr>
          <w:highlight w:val="yellow"/>
        </w:rPr>
        <w:t xml:space="preserve">equal to 1 </w:t>
      </w:r>
      <w:r w:rsidRPr="0070221B">
        <w:rPr>
          <w:highlight w:val="yellow"/>
        </w:rPr>
        <w:t>specifies that the derived BV or MV is used for current PU prediction.</w:t>
      </w:r>
      <w:r>
        <w:t xml:space="preserve"> </w:t>
      </w:r>
    </w:p>
    <w:p w:rsidR="00694EE0" w:rsidRPr="00C152F6" w:rsidRDefault="00694EE0" w:rsidP="00C152F6"/>
    <w:p w:rsidR="001F2594" w:rsidRPr="005B217D" w:rsidRDefault="001F2594" w:rsidP="00E11923">
      <w:pPr>
        <w:pStyle w:val="Heading1"/>
        <w:rPr>
          <w:lang w:val="en-CA"/>
        </w:rPr>
      </w:pPr>
      <w:r w:rsidRPr="005B217D">
        <w:rPr>
          <w:lang w:val="en-CA"/>
        </w:rPr>
        <w:t>Patent rights declaration</w:t>
      </w:r>
      <w:r w:rsidR="00B94B06" w:rsidRPr="005B217D">
        <w:rPr>
          <w:lang w:val="en-CA"/>
        </w:rPr>
        <w:t>(s)</w:t>
      </w:r>
    </w:p>
    <w:p w:rsidR="00712F60" w:rsidRDefault="00F35982" w:rsidP="00712F60">
      <w:pPr>
        <w:jc w:val="both"/>
        <w:rPr>
          <w:b/>
          <w:szCs w:val="22"/>
        </w:rPr>
      </w:pPr>
      <w:r>
        <w:rPr>
          <w:b/>
          <w:szCs w:val="22"/>
        </w:rPr>
        <w:t xml:space="preserve">InterDigital Communications, </w:t>
      </w:r>
      <w:r w:rsidR="000519EF">
        <w:rPr>
          <w:b/>
          <w:szCs w:val="22"/>
        </w:rPr>
        <w:t xml:space="preserve">Inc. </w:t>
      </w:r>
      <w:r w:rsidRPr="00A01439">
        <w:rPr>
          <w:b/>
          <w:szCs w:val="22"/>
        </w:rPr>
        <w:t xml:space="preserve">may have IPR relating to the technology described </w:t>
      </w:r>
      <w:r>
        <w:rPr>
          <w:b/>
          <w:szCs w:val="22"/>
        </w:rPr>
        <w:t xml:space="preserve">in </w:t>
      </w:r>
      <w:r w:rsidRPr="00A01439">
        <w:rPr>
          <w:b/>
          <w:szCs w:val="22"/>
        </w:rPr>
        <w:t>this contribution and, conditioned on reciprocity, is prepared to grant licenses under reasonable and non-discriminatory terms as necessary for implementation of the resulting ITU-T Recommendation</w:t>
      </w:r>
      <w:r>
        <w:rPr>
          <w:b/>
          <w:szCs w:val="22"/>
        </w:rPr>
        <w:t xml:space="preserve"> | ISO/IEC International Standard</w:t>
      </w:r>
      <w:r w:rsidRPr="00A01439">
        <w:rPr>
          <w:b/>
          <w:szCs w:val="22"/>
        </w:rPr>
        <w:t xml:space="preserve"> (per box 2 of the ITU-T/ITU-R/ISO/IEC patent statement and licensing declaration form).</w:t>
      </w:r>
    </w:p>
    <w:p w:rsidR="00F35982" w:rsidRPr="005B217D" w:rsidRDefault="00F35982" w:rsidP="00712F60">
      <w:pPr>
        <w:jc w:val="both"/>
        <w:rPr>
          <w:szCs w:val="22"/>
          <w:lang w:val="en-CA"/>
        </w:rPr>
      </w:pPr>
    </w:p>
    <w:p w:rsidR="00F35982" w:rsidRPr="00855F5E" w:rsidRDefault="00F35982" w:rsidP="00F35982">
      <w:pPr>
        <w:pStyle w:val="Heading1"/>
        <w:numPr>
          <w:ilvl w:val="0"/>
          <w:numId w:val="0"/>
        </w:numPr>
        <w:jc w:val="both"/>
      </w:pPr>
      <w:bookmarkStart w:id="9" w:name="_Toc258950902"/>
      <w:bookmarkStart w:id="10" w:name="_Toc341951835"/>
      <w:r w:rsidRPr="00855F5E">
        <w:rPr>
          <w:rFonts w:hint="eastAsia"/>
        </w:rPr>
        <w:t>References</w:t>
      </w:r>
      <w:bookmarkEnd w:id="9"/>
      <w:bookmarkEnd w:id="10"/>
    </w:p>
    <w:p w:rsidR="009B2C58" w:rsidRDefault="00897AE0" w:rsidP="00F35982">
      <w:pPr>
        <w:pStyle w:val="SPIEreferencelisting"/>
        <w:rPr>
          <w:sz w:val="22"/>
        </w:rPr>
      </w:pPr>
      <w:bookmarkStart w:id="11" w:name="_Ref376853597"/>
      <w:bookmarkStart w:id="12" w:name="_Ref361224128"/>
      <w:bookmarkStart w:id="13" w:name="_Ref341953128"/>
      <w:bookmarkStart w:id="14" w:name="_Ref352504500"/>
      <w:bookmarkStart w:id="15" w:name="_Ref295304050"/>
      <w:bookmarkStart w:id="16" w:name="_Ref305686033"/>
      <w:bookmarkStart w:id="17" w:name="_Ref352522379"/>
      <w:bookmarkStart w:id="18" w:name="_Ref211137291"/>
      <w:r>
        <w:rPr>
          <w:sz w:val="22"/>
        </w:rPr>
        <w:t>J</w:t>
      </w:r>
      <w:r w:rsidR="009B2C58">
        <w:rPr>
          <w:sz w:val="22"/>
        </w:rPr>
        <w:t xml:space="preserve">. </w:t>
      </w:r>
      <w:r>
        <w:rPr>
          <w:sz w:val="22"/>
        </w:rPr>
        <w:t>Sole</w:t>
      </w:r>
      <w:r w:rsidR="009B2C58">
        <w:rPr>
          <w:sz w:val="22"/>
        </w:rPr>
        <w:t xml:space="preserve">, </w:t>
      </w:r>
      <w:r>
        <w:rPr>
          <w:sz w:val="22"/>
        </w:rPr>
        <w:t>S</w:t>
      </w:r>
      <w:r w:rsidR="009B2C58">
        <w:rPr>
          <w:sz w:val="22"/>
        </w:rPr>
        <w:t xml:space="preserve">. </w:t>
      </w:r>
      <w:r>
        <w:rPr>
          <w:sz w:val="22"/>
        </w:rPr>
        <w:t>Liu</w:t>
      </w:r>
      <w:r w:rsidR="009B2C58">
        <w:rPr>
          <w:sz w:val="22"/>
        </w:rPr>
        <w:t>, “</w:t>
      </w:r>
      <w:r w:rsidRPr="00897AE0">
        <w:rPr>
          <w:sz w:val="22"/>
        </w:rPr>
        <w:t>HEVC Screen Content Coding Core Experiment 1 (SCCE1): Intra Block Copying Extensions</w:t>
      </w:r>
      <w:r w:rsidR="009B2C58">
        <w:rPr>
          <w:sz w:val="22"/>
        </w:rPr>
        <w:t>”, JCTVC-</w:t>
      </w:r>
      <w:r>
        <w:rPr>
          <w:sz w:val="22"/>
        </w:rPr>
        <w:t>Q1121</w:t>
      </w:r>
      <w:r w:rsidR="009B2C58">
        <w:rPr>
          <w:sz w:val="22"/>
        </w:rPr>
        <w:t xml:space="preserve">, </w:t>
      </w:r>
      <w:r>
        <w:rPr>
          <w:sz w:val="22"/>
        </w:rPr>
        <w:t>Apr</w:t>
      </w:r>
      <w:r w:rsidR="009B2C58">
        <w:rPr>
          <w:sz w:val="22"/>
        </w:rPr>
        <w:t>. 2014.</w:t>
      </w:r>
      <w:bookmarkEnd w:id="11"/>
      <w:bookmarkEnd w:id="12"/>
      <w:bookmarkEnd w:id="13"/>
      <w:bookmarkEnd w:id="14"/>
      <w:bookmarkEnd w:id="15"/>
      <w:bookmarkEnd w:id="16"/>
      <w:bookmarkEnd w:id="17"/>
      <w:bookmarkEnd w:id="18"/>
    </w:p>
    <w:p w:rsidR="00322929" w:rsidRPr="00322929" w:rsidRDefault="00322929" w:rsidP="00F35982">
      <w:pPr>
        <w:pStyle w:val="SPIEreferencelisting"/>
        <w:rPr>
          <w:sz w:val="22"/>
        </w:rPr>
      </w:pPr>
      <w:bookmarkStart w:id="19" w:name="_Ref390434232"/>
      <w:r w:rsidRPr="00322929">
        <w:rPr>
          <w:sz w:val="22"/>
        </w:rPr>
        <w:t>D. Flynn, M. Naccari, K.Sharman, C. Rosewarne, J. Sole, G. J. Sullivan, T. Suzuki, “HEVC Range Extension Draft 6”, JCTVC-P1005, Jan. 2014, San Jose.</w:t>
      </w:r>
      <w:bookmarkEnd w:id="19"/>
    </w:p>
    <w:sectPr w:rsidR="00322929" w:rsidRPr="00322929" w:rsidSect="00A01439">
      <w:footerReference w:type="default" r:id="rId20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00A6" w:rsidRDefault="009700A6">
      <w:r>
        <w:separator/>
      </w:r>
    </w:p>
  </w:endnote>
  <w:endnote w:type="continuationSeparator" w:id="0">
    <w:p w:rsidR="009700A6" w:rsidRDefault="009700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auto"/>
    <w:pitch w:val="variable"/>
    <w:sig w:usb0="00000000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75C8" w:rsidRDefault="00BA75C8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0034D7">
      <w:rPr>
        <w:rStyle w:val="PageNumber"/>
        <w:noProof/>
      </w:rPr>
      <w:t>1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 w:rsidR="000034D7">
      <w:rPr>
        <w:rStyle w:val="PageNumber"/>
        <w:noProof/>
      </w:rPr>
      <w:t>2014-06-20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00A6" w:rsidRDefault="009700A6">
      <w:r>
        <w:separator/>
      </w:r>
    </w:p>
  </w:footnote>
  <w:footnote w:type="continuationSeparator" w:id="0">
    <w:p w:rsidR="009700A6" w:rsidRDefault="009700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1951D0"/>
    <w:multiLevelType w:val="hybridMultilevel"/>
    <w:tmpl w:val="B20CF058"/>
    <w:lvl w:ilvl="0" w:tplc="0A5E226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5E5559"/>
    <w:multiLevelType w:val="hybridMultilevel"/>
    <w:tmpl w:val="D0DE5758"/>
    <w:lvl w:ilvl="0" w:tplc="FFFFFFFF">
      <w:start w:val="1"/>
      <w:numFmt w:val="decimal"/>
      <w:pStyle w:val="SPIEreferencelisting"/>
      <w:lvlText w:val="[%1]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FFFFFFFF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FFFFFFFF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FFFFFFFF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5">
    <w:nsid w:val="1C856224"/>
    <w:multiLevelType w:val="multilevel"/>
    <w:tmpl w:val="D4DA5656"/>
    <w:lvl w:ilvl="0">
      <w:start w:val="3"/>
      <w:numFmt w:val="decimal"/>
      <w:lvlText w:val="%1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1">
      <w:start w:val="1"/>
      <w:numFmt w:val="decimal"/>
      <w:lvlText w:val="%1.%2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2">
      <w:start w:val="1"/>
      <w:numFmt w:val="decimal"/>
      <w:lvlText w:val="%1.%2.%3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3">
      <w:start w:val="1"/>
      <w:numFmt w:val="decimal"/>
      <w:lvlText w:val="%1.%2.%3.%4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4">
      <w:start w:val="1"/>
      <w:numFmt w:val="decimal"/>
      <w:lvlText w:val="%1.%2.%3.%4.%5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</w:abstractNum>
  <w:abstractNum w:abstractNumId="6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8">
    <w:nsid w:val="29F13764"/>
    <w:multiLevelType w:val="hybridMultilevel"/>
    <w:tmpl w:val="C11E1BCC"/>
    <w:lvl w:ilvl="0" w:tplc="0AE078EE">
      <w:start w:val="1"/>
      <w:numFmt w:val="decimal"/>
      <w:pStyle w:val="References"/>
      <w:lvlText w:val="[%1]"/>
      <w:lvlJc w:val="left"/>
      <w:pPr>
        <w:tabs>
          <w:tab w:val="num" w:pos="504"/>
        </w:tabs>
        <w:ind w:left="504" w:hanging="504"/>
      </w:pPr>
      <w:rPr>
        <w:rFonts w:hint="default"/>
        <w:vanish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6855187"/>
    <w:multiLevelType w:val="hybridMultilevel"/>
    <w:tmpl w:val="EB887878"/>
    <w:lvl w:ilvl="0" w:tplc="E8F0F39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7B569E5"/>
    <w:multiLevelType w:val="hybridMultilevel"/>
    <w:tmpl w:val="AF2CCE62"/>
    <w:lvl w:ilvl="0" w:tplc="3C226E3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6">
    <w:nsid w:val="787D22E9"/>
    <w:multiLevelType w:val="hybridMultilevel"/>
    <w:tmpl w:val="EB887878"/>
    <w:lvl w:ilvl="0" w:tplc="E8F0F39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5"/>
  </w:num>
  <w:num w:numId="3">
    <w:abstractNumId w:val="13"/>
  </w:num>
  <w:num w:numId="4">
    <w:abstractNumId w:val="11"/>
  </w:num>
  <w:num w:numId="5">
    <w:abstractNumId w:val="12"/>
  </w:num>
  <w:num w:numId="6">
    <w:abstractNumId w:val="7"/>
  </w:num>
  <w:num w:numId="7">
    <w:abstractNumId w:val="10"/>
  </w:num>
  <w:num w:numId="8">
    <w:abstractNumId w:val="7"/>
  </w:num>
  <w:num w:numId="9">
    <w:abstractNumId w:val="1"/>
  </w:num>
  <w:num w:numId="10">
    <w:abstractNumId w:val="6"/>
  </w:num>
  <w:num w:numId="11">
    <w:abstractNumId w:val="3"/>
  </w:num>
  <w:num w:numId="12">
    <w:abstractNumId w:val="4"/>
  </w:num>
  <w:num w:numId="13">
    <w:abstractNumId w:val="14"/>
  </w:num>
  <w:num w:numId="14">
    <w:abstractNumId w:val="9"/>
  </w:num>
  <w:num w:numId="15">
    <w:abstractNumId w:val="16"/>
  </w:num>
  <w:num w:numId="16">
    <w:abstractNumId w:val="4"/>
  </w:num>
  <w:num w:numId="17">
    <w:abstractNumId w:val="2"/>
  </w:num>
  <w:num w:numId="18">
    <w:abstractNumId w:val="5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rsids>
    <w:rsidRoot w:val="006C5D39"/>
    <w:rsid w:val="0000025E"/>
    <w:rsid w:val="00000874"/>
    <w:rsid w:val="0000337D"/>
    <w:rsid w:val="000034D7"/>
    <w:rsid w:val="000055D1"/>
    <w:rsid w:val="00011A3E"/>
    <w:rsid w:val="00016727"/>
    <w:rsid w:val="000247E3"/>
    <w:rsid w:val="00026B97"/>
    <w:rsid w:val="00026E1D"/>
    <w:rsid w:val="00032A2C"/>
    <w:rsid w:val="000335BA"/>
    <w:rsid w:val="000458BC"/>
    <w:rsid w:val="00045C41"/>
    <w:rsid w:val="00046C03"/>
    <w:rsid w:val="000519EF"/>
    <w:rsid w:val="00053807"/>
    <w:rsid w:val="00064DDF"/>
    <w:rsid w:val="0007053F"/>
    <w:rsid w:val="00071CF6"/>
    <w:rsid w:val="00072994"/>
    <w:rsid w:val="0007614F"/>
    <w:rsid w:val="00080FC0"/>
    <w:rsid w:val="000912FC"/>
    <w:rsid w:val="000A25E1"/>
    <w:rsid w:val="000A5317"/>
    <w:rsid w:val="000B1C6B"/>
    <w:rsid w:val="000B4FF9"/>
    <w:rsid w:val="000B761B"/>
    <w:rsid w:val="000C09AC"/>
    <w:rsid w:val="000C32FF"/>
    <w:rsid w:val="000C3E7B"/>
    <w:rsid w:val="000D2FEC"/>
    <w:rsid w:val="000D371B"/>
    <w:rsid w:val="000D6439"/>
    <w:rsid w:val="000E00F3"/>
    <w:rsid w:val="000E17EF"/>
    <w:rsid w:val="000E2454"/>
    <w:rsid w:val="000F158C"/>
    <w:rsid w:val="000F5834"/>
    <w:rsid w:val="00100CFA"/>
    <w:rsid w:val="00102F3D"/>
    <w:rsid w:val="00112578"/>
    <w:rsid w:val="001179FF"/>
    <w:rsid w:val="001217A8"/>
    <w:rsid w:val="00123186"/>
    <w:rsid w:val="00123623"/>
    <w:rsid w:val="00124E38"/>
    <w:rsid w:val="0012580B"/>
    <w:rsid w:val="00131B15"/>
    <w:rsid w:val="00131F90"/>
    <w:rsid w:val="0013526E"/>
    <w:rsid w:val="00135AE3"/>
    <w:rsid w:val="00142491"/>
    <w:rsid w:val="00143949"/>
    <w:rsid w:val="00150DB3"/>
    <w:rsid w:val="0016463F"/>
    <w:rsid w:val="00170446"/>
    <w:rsid w:val="00171371"/>
    <w:rsid w:val="001716E7"/>
    <w:rsid w:val="00175A24"/>
    <w:rsid w:val="001801B6"/>
    <w:rsid w:val="00185BEF"/>
    <w:rsid w:val="00187E58"/>
    <w:rsid w:val="00195831"/>
    <w:rsid w:val="00196611"/>
    <w:rsid w:val="001A297E"/>
    <w:rsid w:val="001A368E"/>
    <w:rsid w:val="001A7329"/>
    <w:rsid w:val="001B4441"/>
    <w:rsid w:val="001B4E28"/>
    <w:rsid w:val="001C3525"/>
    <w:rsid w:val="001C4B1B"/>
    <w:rsid w:val="001C5396"/>
    <w:rsid w:val="001D1BD2"/>
    <w:rsid w:val="001D4A7D"/>
    <w:rsid w:val="001D72F6"/>
    <w:rsid w:val="001D7D1E"/>
    <w:rsid w:val="001E02BE"/>
    <w:rsid w:val="001E2B98"/>
    <w:rsid w:val="001E3B37"/>
    <w:rsid w:val="001E45EE"/>
    <w:rsid w:val="001F1354"/>
    <w:rsid w:val="001F23F8"/>
    <w:rsid w:val="001F2594"/>
    <w:rsid w:val="001F4185"/>
    <w:rsid w:val="001F465B"/>
    <w:rsid w:val="001F75C6"/>
    <w:rsid w:val="00200E85"/>
    <w:rsid w:val="00201BFF"/>
    <w:rsid w:val="0020546F"/>
    <w:rsid w:val="002055A6"/>
    <w:rsid w:val="00206460"/>
    <w:rsid w:val="002069B4"/>
    <w:rsid w:val="00214596"/>
    <w:rsid w:val="00215DFC"/>
    <w:rsid w:val="002212DF"/>
    <w:rsid w:val="002227D7"/>
    <w:rsid w:val="00222CD4"/>
    <w:rsid w:val="00223F94"/>
    <w:rsid w:val="002264A6"/>
    <w:rsid w:val="00227BA7"/>
    <w:rsid w:val="0023134A"/>
    <w:rsid w:val="00233C1D"/>
    <w:rsid w:val="00236453"/>
    <w:rsid w:val="002506D3"/>
    <w:rsid w:val="002509E8"/>
    <w:rsid w:val="00250D93"/>
    <w:rsid w:val="00252848"/>
    <w:rsid w:val="00253D8C"/>
    <w:rsid w:val="00263398"/>
    <w:rsid w:val="00266F2F"/>
    <w:rsid w:val="0027361E"/>
    <w:rsid w:val="00275BCF"/>
    <w:rsid w:val="00281C66"/>
    <w:rsid w:val="00292257"/>
    <w:rsid w:val="0029231F"/>
    <w:rsid w:val="0029612F"/>
    <w:rsid w:val="002A54E0"/>
    <w:rsid w:val="002A630C"/>
    <w:rsid w:val="002A7294"/>
    <w:rsid w:val="002B1595"/>
    <w:rsid w:val="002B191D"/>
    <w:rsid w:val="002B1D1D"/>
    <w:rsid w:val="002C1763"/>
    <w:rsid w:val="002C3A5F"/>
    <w:rsid w:val="002D0AF6"/>
    <w:rsid w:val="002D1D7D"/>
    <w:rsid w:val="002D205A"/>
    <w:rsid w:val="002D4BC8"/>
    <w:rsid w:val="002D56BA"/>
    <w:rsid w:val="002D730C"/>
    <w:rsid w:val="002E0CE6"/>
    <w:rsid w:val="002E5D24"/>
    <w:rsid w:val="002E78E3"/>
    <w:rsid w:val="002F164D"/>
    <w:rsid w:val="002F2D31"/>
    <w:rsid w:val="002F3315"/>
    <w:rsid w:val="002F52D3"/>
    <w:rsid w:val="002F7341"/>
    <w:rsid w:val="00300227"/>
    <w:rsid w:val="00305881"/>
    <w:rsid w:val="00306206"/>
    <w:rsid w:val="00312DB4"/>
    <w:rsid w:val="00315B62"/>
    <w:rsid w:val="00317D85"/>
    <w:rsid w:val="00322929"/>
    <w:rsid w:val="00324F5B"/>
    <w:rsid w:val="00327C56"/>
    <w:rsid w:val="003315A1"/>
    <w:rsid w:val="00336AC9"/>
    <w:rsid w:val="003373EC"/>
    <w:rsid w:val="00342BF4"/>
    <w:rsid w:val="00342FF4"/>
    <w:rsid w:val="00346B4C"/>
    <w:rsid w:val="003517A6"/>
    <w:rsid w:val="00361FB2"/>
    <w:rsid w:val="00367021"/>
    <w:rsid w:val="003670C0"/>
    <w:rsid w:val="003706CC"/>
    <w:rsid w:val="00377710"/>
    <w:rsid w:val="003868CC"/>
    <w:rsid w:val="00387363"/>
    <w:rsid w:val="0039386A"/>
    <w:rsid w:val="003A2D8E"/>
    <w:rsid w:val="003A3AB8"/>
    <w:rsid w:val="003A653F"/>
    <w:rsid w:val="003C20E4"/>
    <w:rsid w:val="003D0C9D"/>
    <w:rsid w:val="003D0D8B"/>
    <w:rsid w:val="003D3F43"/>
    <w:rsid w:val="003E25A0"/>
    <w:rsid w:val="003E6F90"/>
    <w:rsid w:val="003F1093"/>
    <w:rsid w:val="003F26F4"/>
    <w:rsid w:val="003F5608"/>
    <w:rsid w:val="003F5D0F"/>
    <w:rsid w:val="004002F4"/>
    <w:rsid w:val="0040272C"/>
    <w:rsid w:val="00414101"/>
    <w:rsid w:val="0041600C"/>
    <w:rsid w:val="00423952"/>
    <w:rsid w:val="0042509A"/>
    <w:rsid w:val="00430818"/>
    <w:rsid w:val="00433DDB"/>
    <w:rsid w:val="00437298"/>
    <w:rsid w:val="004372B8"/>
    <w:rsid w:val="00437619"/>
    <w:rsid w:val="00441E94"/>
    <w:rsid w:val="0044414B"/>
    <w:rsid w:val="00444756"/>
    <w:rsid w:val="00445F94"/>
    <w:rsid w:val="0045032A"/>
    <w:rsid w:val="00452338"/>
    <w:rsid w:val="004525FB"/>
    <w:rsid w:val="004646DD"/>
    <w:rsid w:val="0046481A"/>
    <w:rsid w:val="00470ACD"/>
    <w:rsid w:val="004715D0"/>
    <w:rsid w:val="00472C31"/>
    <w:rsid w:val="00476D2B"/>
    <w:rsid w:val="00477F54"/>
    <w:rsid w:val="0048059A"/>
    <w:rsid w:val="004823FD"/>
    <w:rsid w:val="004857F0"/>
    <w:rsid w:val="00490060"/>
    <w:rsid w:val="004935C2"/>
    <w:rsid w:val="004961A0"/>
    <w:rsid w:val="00497F78"/>
    <w:rsid w:val="004A2A63"/>
    <w:rsid w:val="004B210C"/>
    <w:rsid w:val="004B6443"/>
    <w:rsid w:val="004C6686"/>
    <w:rsid w:val="004D08E4"/>
    <w:rsid w:val="004D405F"/>
    <w:rsid w:val="004D5147"/>
    <w:rsid w:val="004E0C98"/>
    <w:rsid w:val="004E0DF4"/>
    <w:rsid w:val="004E4F4F"/>
    <w:rsid w:val="004E6789"/>
    <w:rsid w:val="004F124F"/>
    <w:rsid w:val="004F3778"/>
    <w:rsid w:val="004F3A6D"/>
    <w:rsid w:val="004F46C8"/>
    <w:rsid w:val="004F6111"/>
    <w:rsid w:val="004F61E3"/>
    <w:rsid w:val="004F72E7"/>
    <w:rsid w:val="00502E10"/>
    <w:rsid w:val="00503FBE"/>
    <w:rsid w:val="00507139"/>
    <w:rsid w:val="0051015C"/>
    <w:rsid w:val="00513744"/>
    <w:rsid w:val="005167B8"/>
    <w:rsid w:val="00516CF1"/>
    <w:rsid w:val="00520EB4"/>
    <w:rsid w:val="005210B2"/>
    <w:rsid w:val="00522FB8"/>
    <w:rsid w:val="00527374"/>
    <w:rsid w:val="00531AE9"/>
    <w:rsid w:val="005400C9"/>
    <w:rsid w:val="005401D7"/>
    <w:rsid w:val="005434D6"/>
    <w:rsid w:val="00546273"/>
    <w:rsid w:val="00547BE9"/>
    <w:rsid w:val="00550A66"/>
    <w:rsid w:val="00550C35"/>
    <w:rsid w:val="0055488A"/>
    <w:rsid w:val="00560DCB"/>
    <w:rsid w:val="00565058"/>
    <w:rsid w:val="005663B5"/>
    <w:rsid w:val="00567EC7"/>
    <w:rsid w:val="00570013"/>
    <w:rsid w:val="00574DC3"/>
    <w:rsid w:val="005801A2"/>
    <w:rsid w:val="0058767B"/>
    <w:rsid w:val="005905E7"/>
    <w:rsid w:val="005952A5"/>
    <w:rsid w:val="005A0863"/>
    <w:rsid w:val="005A33A1"/>
    <w:rsid w:val="005A6194"/>
    <w:rsid w:val="005B0B7B"/>
    <w:rsid w:val="005B1050"/>
    <w:rsid w:val="005B217D"/>
    <w:rsid w:val="005B4192"/>
    <w:rsid w:val="005B6351"/>
    <w:rsid w:val="005B769E"/>
    <w:rsid w:val="005C0AC2"/>
    <w:rsid w:val="005C174A"/>
    <w:rsid w:val="005C327C"/>
    <w:rsid w:val="005C385F"/>
    <w:rsid w:val="005C5E0C"/>
    <w:rsid w:val="005D23F3"/>
    <w:rsid w:val="005E02BF"/>
    <w:rsid w:val="005E1AC6"/>
    <w:rsid w:val="005F0664"/>
    <w:rsid w:val="005F326F"/>
    <w:rsid w:val="005F6F1B"/>
    <w:rsid w:val="005F7ADF"/>
    <w:rsid w:val="006008B9"/>
    <w:rsid w:val="00602211"/>
    <w:rsid w:val="006079E0"/>
    <w:rsid w:val="00607BD9"/>
    <w:rsid w:val="006205C0"/>
    <w:rsid w:val="00624028"/>
    <w:rsid w:val="00624B33"/>
    <w:rsid w:val="00630AA2"/>
    <w:rsid w:val="00630E93"/>
    <w:rsid w:val="00633AC8"/>
    <w:rsid w:val="00641F3A"/>
    <w:rsid w:val="00646707"/>
    <w:rsid w:val="00661FD4"/>
    <w:rsid w:val="00662E58"/>
    <w:rsid w:val="00664DCF"/>
    <w:rsid w:val="00667582"/>
    <w:rsid w:val="00677CF9"/>
    <w:rsid w:val="00684FC3"/>
    <w:rsid w:val="00685961"/>
    <w:rsid w:val="00694EE0"/>
    <w:rsid w:val="006A35B2"/>
    <w:rsid w:val="006A6122"/>
    <w:rsid w:val="006A6571"/>
    <w:rsid w:val="006B405B"/>
    <w:rsid w:val="006B45E6"/>
    <w:rsid w:val="006C409D"/>
    <w:rsid w:val="006C4EF8"/>
    <w:rsid w:val="006C5D39"/>
    <w:rsid w:val="006D1415"/>
    <w:rsid w:val="006D7333"/>
    <w:rsid w:val="006E2810"/>
    <w:rsid w:val="006E5417"/>
    <w:rsid w:val="006E6ABA"/>
    <w:rsid w:val="00702E3E"/>
    <w:rsid w:val="0070459C"/>
    <w:rsid w:val="00710981"/>
    <w:rsid w:val="00711345"/>
    <w:rsid w:val="00712146"/>
    <w:rsid w:val="00712F60"/>
    <w:rsid w:val="00714FD8"/>
    <w:rsid w:val="00720E3B"/>
    <w:rsid w:val="00726C8E"/>
    <w:rsid w:val="00732350"/>
    <w:rsid w:val="00737E2A"/>
    <w:rsid w:val="007419D6"/>
    <w:rsid w:val="00745F6B"/>
    <w:rsid w:val="007506E6"/>
    <w:rsid w:val="00751D68"/>
    <w:rsid w:val="0075585E"/>
    <w:rsid w:val="00770571"/>
    <w:rsid w:val="00775C51"/>
    <w:rsid w:val="007768FF"/>
    <w:rsid w:val="007820B3"/>
    <w:rsid w:val="007824D3"/>
    <w:rsid w:val="00783B19"/>
    <w:rsid w:val="0079274A"/>
    <w:rsid w:val="00796EE3"/>
    <w:rsid w:val="007A5050"/>
    <w:rsid w:val="007A5AD9"/>
    <w:rsid w:val="007A63E0"/>
    <w:rsid w:val="007A7D29"/>
    <w:rsid w:val="007B4AB8"/>
    <w:rsid w:val="007C3E57"/>
    <w:rsid w:val="007C6AE8"/>
    <w:rsid w:val="007D1914"/>
    <w:rsid w:val="007D1F49"/>
    <w:rsid w:val="007D24EA"/>
    <w:rsid w:val="007D2DDA"/>
    <w:rsid w:val="007D3277"/>
    <w:rsid w:val="007D6B91"/>
    <w:rsid w:val="007E179D"/>
    <w:rsid w:val="007E208D"/>
    <w:rsid w:val="007E2215"/>
    <w:rsid w:val="007E3E9D"/>
    <w:rsid w:val="007E4134"/>
    <w:rsid w:val="007E737B"/>
    <w:rsid w:val="007F1AB4"/>
    <w:rsid w:val="007F1F8B"/>
    <w:rsid w:val="007F67A1"/>
    <w:rsid w:val="00801FDB"/>
    <w:rsid w:val="00807F96"/>
    <w:rsid w:val="00811C05"/>
    <w:rsid w:val="0081424C"/>
    <w:rsid w:val="008206C8"/>
    <w:rsid w:val="00821B53"/>
    <w:rsid w:val="0082421D"/>
    <w:rsid w:val="0083497D"/>
    <w:rsid w:val="00836C99"/>
    <w:rsid w:val="00842038"/>
    <w:rsid w:val="00844A9E"/>
    <w:rsid w:val="00846A78"/>
    <w:rsid w:val="0085652C"/>
    <w:rsid w:val="00856959"/>
    <w:rsid w:val="008607D5"/>
    <w:rsid w:val="0086486C"/>
    <w:rsid w:val="00870E0A"/>
    <w:rsid w:val="00873BB5"/>
    <w:rsid w:val="00874A6C"/>
    <w:rsid w:val="00875AE7"/>
    <w:rsid w:val="00876717"/>
    <w:rsid w:val="00876C65"/>
    <w:rsid w:val="00880E21"/>
    <w:rsid w:val="00881582"/>
    <w:rsid w:val="008827E7"/>
    <w:rsid w:val="008842FE"/>
    <w:rsid w:val="008843FE"/>
    <w:rsid w:val="00884DEF"/>
    <w:rsid w:val="0089006E"/>
    <w:rsid w:val="00896CDD"/>
    <w:rsid w:val="00897AE0"/>
    <w:rsid w:val="008A4B4C"/>
    <w:rsid w:val="008A63B6"/>
    <w:rsid w:val="008B009C"/>
    <w:rsid w:val="008B128C"/>
    <w:rsid w:val="008B4891"/>
    <w:rsid w:val="008B6462"/>
    <w:rsid w:val="008B6792"/>
    <w:rsid w:val="008B6939"/>
    <w:rsid w:val="008C239F"/>
    <w:rsid w:val="008C23AA"/>
    <w:rsid w:val="008C6C68"/>
    <w:rsid w:val="008E480C"/>
    <w:rsid w:val="008E65DC"/>
    <w:rsid w:val="008F309D"/>
    <w:rsid w:val="008F3B87"/>
    <w:rsid w:val="008F75BE"/>
    <w:rsid w:val="008F7796"/>
    <w:rsid w:val="00900089"/>
    <w:rsid w:val="00907757"/>
    <w:rsid w:val="00910BEA"/>
    <w:rsid w:val="0091223E"/>
    <w:rsid w:val="009212B0"/>
    <w:rsid w:val="00921534"/>
    <w:rsid w:val="00921BD0"/>
    <w:rsid w:val="009234A5"/>
    <w:rsid w:val="009253BA"/>
    <w:rsid w:val="00930CB3"/>
    <w:rsid w:val="009336F7"/>
    <w:rsid w:val="009374A7"/>
    <w:rsid w:val="009465CE"/>
    <w:rsid w:val="0095627D"/>
    <w:rsid w:val="009621C8"/>
    <w:rsid w:val="00967C7A"/>
    <w:rsid w:val="009700A6"/>
    <w:rsid w:val="009718A6"/>
    <w:rsid w:val="0097269A"/>
    <w:rsid w:val="0097480D"/>
    <w:rsid w:val="0098551D"/>
    <w:rsid w:val="00987C4D"/>
    <w:rsid w:val="009921FC"/>
    <w:rsid w:val="00994B75"/>
    <w:rsid w:val="0099518F"/>
    <w:rsid w:val="009955C5"/>
    <w:rsid w:val="009A4B59"/>
    <w:rsid w:val="009A523D"/>
    <w:rsid w:val="009B1466"/>
    <w:rsid w:val="009B2C58"/>
    <w:rsid w:val="009C24B5"/>
    <w:rsid w:val="009C27A0"/>
    <w:rsid w:val="009D131F"/>
    <w:rsid w:val="009E1448"/>
    <w:rsid w:val="009F0748"/>
    <w:rsid w:val="009F496B"/>
    <w:rsid w:val="00A01439"/>
    <w:rsid w:val="00A02E61"/>
    <w:rsid w:val="00A03C31"/>
    <w:rsid w:val="00A05CFF"/>
    <w:rsid w:val="00A1286E"/>
    <w:rsid w:val="00A15E85"/>
    <w:rsid w:val="00A17EE7"/>
    <w:rsid w:val="00A208B0"/>
    <w:rsid w:val="00A2602A"/>
    <w:rsid w:val="00A419EE"/>
    <w:rsid w:val="00A500CF"/>
    <w:rsid w:val="00A53BAD"/>
    <w:rsid w:val="00A53FEE"/>
    <w:rsid w:val="00A557CE"/>
    <w:rsid w:val="00A56B97"/>
    <w:rsid w:val="00A56CA4"/>
    <w:rsid w:val="00A6093D"/>
    <w:rsid w:val="00A72B09"/>
    <w:rsid w:val="00A73E90"/>
    <w:rsid w:val="00A76A6D"/>
    <w:rsid w:val="00A83253"/>
    <w:rsid w:val="00A832F5"/>
    <w:rsid w:val="00A92C8D"/>
    <w:rsid w:val="00A978A9"/>
    <w:rsid w:val="00AA6E84"/>
    <w:rsid w:val="00AC09A4"/>
    <w:rsid w:val="00AC4A60"/>
    <w:rsid w:val="00AC774F"/>
    <w:rsid w:val="00AD08D4"/>
    <w:rsid w:val="00AE341B"/>
    <w:rsid w:val="00AE3B38"/>
    <w:rsid w:val="00AF1B7A"/>
    <w:rsid w:val="00AF22F6"/>
    <w:rsid w:val="00AF2592"/>
    <w:rsid w:val="00AF3C98"/>
    <w:rsid w:val="00B020B7"/>
    <w:rsid w:val="00B038B6"/>
    <w:rsid w:val="00B046FF"/>
    <w:rsid w:val="00B07CA7"/>
    <w:rsid w:val="00B1279A"/>
    <w:rsid w:val="00B12B25"/>
    <w:rsid w:val="00B12C12"/>
    <w:rsid w:val="00B13C52"/>
    <w:rsid w:val="00B14379"/>
    <w:rsid w:val="00B2267C"/>
    <w:rsid w:val="00B3042F"/>
    <w:rsid w:val="00B44D52"/>
    <w:rsid w:val="00B5222E"/>
    <w:rsid w:val="00B61C96"/>
    <w:rsid w:val="00B675DC"/>
    <w:rsid w:val="00B67E05"/>
    <w:rsid w:val="00B70A0D"/>
    <w:rsid w:val="00B72567"/>
    <w:rsid w:val="00B73A2A"/>
    <w:rsid w:val="00B76CF4"/>
    <w:rsid w:val="00B83368"/>
    <w:rsid w:val="00B834FD"/>
    <w:rsid w:val="00B84470"/>
    <w:rsid w:val="00B857EC"/>
    <w:rsid w:val="00B859C8"/>
    <w:rsid w:val="00B87CE3"/>
    <w:rsid w:val="00B90899"/>
    <w:rsid w:val="00B94B06"/>
    <w:rsid w:val="00B94C28"/>
    <w:rsid w:val="00B965BB"/>
    <w:rsid w:val="00BA0EAD"/>
    <w:rsid w:val="00BA75C8"/>
    <w:rsid w:val="00BB225E"/>
    <w:rsid w:val="00BB38CF"/>
    <w:rsid w:val="00BB3FAB"/>
    <w:rsid w:val="00BB54C3"/>
    <w:rsid w:val="00BC10BA"/>
    <w:rsid w:val="00BC276B"/>
    <w:rsid w:val="00BC5AFD"/>
    <w:rsid w:val="00BD6051"/>
    <w:rsid w:val="00BE6479"/>
    <w:rsid w:val="00BF1D70"/>
    <w:rsid w:val="00BF42C4"/>
    <w:rsid w:val="00BF5B1F"/>
    <w:rsid w:val="00C04F43"/>
    <w:rsid w:val="00C0609D"/>
    <w:rsid w:val="00C1033E"/>
    <w:rsid w:val="00C10490"/>
    <w:rsid w:val="00C115AB"/>
    <w:rsid w:val="00C1202B"/>
    <w:rsid w:val="00C152F6"/>
    <w:rsid w:val="00C30249"/>
    <w:rsid w:val="00C344FD"/>
    <w:rsid w:val="00C3723B"/>
    <w:rsid w:val="00C40449"/>
    <w:rsid w:val="00C5614C"/>
    <w:rsid w:val="00C567F9"/>
    <w:rsid w:val="00C606C9"/>
    <w:rsid w:val="00C738B9"/>
    <w:rsid w:val="00C80288"/>
    <w:rsid w:val="00C806B8"/>
    <w:rsid w:val="00C80F7F"/>
    <w:rsid w:val="00C84003"/>
    <w:rsid w:val="00C87ADE"/>
    <w:rsid w:val="00C90650"/>
    <w:rsid w:val="00C91E1C"/>
    <w:rsid w:val="00C95B36"/>
    <w:rsid w:val="00C97D78"/>
    <w:rsid w:val="00CA3890"/>
    <w:rsid w:val="00CA6541"/>
    <w:rsid w:val="00CB2B22"/>
    <w:rsid w:val="00CB32A4"/>
    <w:rsid w:val="00CB5345"/>
    <w:rsid w:val="00CC2AAE"/>
    <w:rsid w:val="00CC5A42"/>
    <w:rsid w:val="00CD0EAB"/>
    <w:rsid w:val="00CD54F9"/>
    <w:rsid w:val="00CD623F"/>
    <w:rsid w:val="00CE2CD1"/>
    <w:rsid w:val="00CE2FBB"/>
    <w:rsid w:val="00CE3314"/>
    <w:rsid w:val="00CE3CCC"/>
    <w:rsid w:val="00CF193D"/>
    <w:rsid w:val="00CF34DB"/>
    <w:rsid w:val="00CF3B00"/>
    <w:rsid w:val="00CF4012"/>
    <w:rsid w:val="00CF558F"/>
    <w:rsid w:val="00CF6CC8"/>
    <w:rsid w:val="00D073E2"/>
    <w:rsid w:val="00D115B0"/>
    <w:rsid w:val="00D1561B"/>
    <w:rsid w:val="00D175BD"/>
    <w:rsid w:val="00D17D3E"/>
    <w:rsid w:val="00D21A01"/>
    <w:rsid w:val="00D26415"/>
    <w:rsid w:val="00D32002"/>
    <w:rsid w:val="00D36324"/>
    <w:rsid w:val="00D42D00"/>
    <w:rsid w:val="00D441CA"/>
    <w:rsid w:val="00D446EC"/>
    <w:rsid w:val="00D44EBD"/>
    <w:rsid w:val="00D47B23"/>
    <w:rsid w:val="00D51BF0"/>
    <w:rsid w:val="00D55942"/>
    <w:rsid w:val="00D56A44"/>
    <w:rsid w:val="00D56C30"/>
    <w:rsid w:val="00D60DAF"/>
    <w:rsid w:val="00D64AEA"/>
    <w:rsid w:val="00D70E26"/>
    <w:rsid w:val="00D713B6"/>
    <w:rsid w:val="00D71DD8"/>
    <w:rsid w:val="00D75A72"/>
    <w:rsid w:val="00D80576"/>
    <w:rsid w:val="00D807BF"/>
    <w:rsid w:val="00D80B2D"/>
    <w:rsid w:val="00D82FCC"/>
    <w:rsid w:val="00D8333E"/>
    <w:rsid w:val="00D87811"/>
    <w:rsid w:val="00D91F23"/>
    <w:rsid w:val="00DA17FC"/>
    <w:rsid w:val="00DA5B68"/>
    <w:rsid w:val="00DA6AF7"/>
    <w:rsid w:val="00DA7887"/>
    <w:rsid w:val="00DB2C26"/>
    <w:rsid w:val="00DB314A"/>
    <w:rsid w:val="00DB3B9B"/>
    <w:rsid w:val="00DB673C"/>
    <w:rsid w:val="00DB7901"/>
    <w:rsid w:val="00DC72C7"/>
    <w:rsid w:val="00DD2BA8"/>
    <w:rsid w:val="00DD559D"/>
    <w:rsid w:val="00DD5C59"/>
    <w:rsid w:val="00DE22FA"/>
    <w:rsid w:val="00DE6556"/>
    <w:rsid w:val="00DE6B43"/>
    <w:rsid w:val="00DF179F"/>
    <w:rsid w:val="00DF1ED3"/>
    <w:rsid w:val="00DF5478"/>
    <w:rsid w:val="00DF67C6"/>
    <w:rsid w:val="00E0547B"/>
    <w:rsid w:val="00E11893"/>
    <w:rsid w:val="00E11923"/>
    <w:rsid w:val="00E23768"/>
    <w:rsid w:val="00E262D4"/>
    <w:rsid w:val="00E34D4E"/>
    <w:rsid w:val="00E36250"/>
    <w:rsid w:val="00E41828"/>
    <w:rsid w:val="00E459D3"/>
    <w:rsid w:val="00E47763"/>
    <w:rsid w:val="00E504B8"/>
    <w:rsid w:val="00E53C79"/>
    <w:rsid w:val="00E54511"/>
    <w:rsid w:val="00E5721A"/>
    <w:rsid w:val="00E61DAC"/>
    <w:rsid w:val="00E632B7"/>
    <w:rsid w:val="00E6504B"/>
    <w:rsid w:val="00E66A90"/>
    <w:rsid w:val="00E72B80"/>
    <w:rsid w:val="00E75FE3"/>
    <w:rsid w:val="00E77B83"/>
    <w:rsid w:val="00E8651F"/>
    <w:rsid w:val="00E86C4C"/>
    <w:rsid w:val="00E9127E"/>
    <w:rsid w:val="00E918C0"/>
    <w:rsid w:val="00E94A57"/>
    <w:rsid w:val="00E94B78"/>
    <w:rsid w:val="00E96D3D"/>
    <w:rsid w:val="00EA2D55"/>
    <w:rsid w:val="00EA3836"/>
    <w:rsid w:val="00EB10C6"/>
    <w:rsid w:val="00EB1BA1"/>
    <w:rsid w:val="00EB6114"/>
    <w:rsid w:val="00EB7AB1"/>
    <w:rsid w:val="00EC15D4"/>
    <w:rsid w:val="00EC18AA"/>
    <w:rsid w:val="00ED2F61"/>
    <w:rsid w:val="00ED3E12"/>
    <w:rsid w:val="00EE4BCD"/>
    <w:rsid w:val="00EF48CC"/>
    <w:rsid w:val="00EF5F69"/>
    <w:rsid w:val="00F00E58"/>
    <w:rsid w:val="00F13E3C"/>
    <w:rsid w:val="00F16A67"/>
    <w:rsid w:val="00F16C37"/>
    <w:rsid w:val="00F24A05"/>
    <w:rsid w:val="00F25BB9"/>
    <w:rsid w:val="00F27B57"/>
    <w:rsid w:val="00F31969"/>
    <w:rsid w:val="00F35982"/>
    <w:rsid w:val="00F37F6B"/>
    <w:rsid w:val="00F412B6"/>
    <w:rsid w:val="00F51EE7"/>
    <w:rsid w:val="00F56547"/>
    <w:rsid w:val="00F570FA"/>
    <w:rsid w:val="00F60A7B"/>
    <w:rsid w:val="00F643B4"/>
    <w:rsid w:val="00F66BE2"/>
    <w:rsid w:val="00F73032"/>
    <w:rsid w:val="00F738EB"/>
    <w:rsid w:val="00F83C5C"/>
    <w:rsid w:val="00F848FC"/>
    <w:rsid w:val="00F85082"/>
    <w:rsid w:val="00F907EB"/>
    <w:rsid w:val="00F91B77"/>
    <w:rsid w:val="00F9282A"/>
    <w:rsid w:val="00F943D8"/>
    <w:rsid w:val="00F95B23"/>
    <w:rsid w:val="00F96BAD"/>
    <w:rsid w:val="00FA1324"/>
    <w:rsid w:val="00FA3690"/>
    <w:rsid w:val="00FB0742"/>
    <w:rsid w:val="00FB0E84"/>
    <w:rsid w:val="00FC7B65"/>
    <w:rsid w:val="00FD01C2"/>
    <w:rsid w:val="00FD428E"/>
    <w:rsid w:val="00FE187E"/>
    <w:rsid w:val="00FE2F16"/>
    <w:rsid w:val="00FE77F1"/>
    <w:rsid w:val="00FF0CE3"/>
    <w:rsid w:val="00FF69BE"/>
    <w:rsid w:val="00FF7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6481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6481A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6481A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styleId="Caption">
    <w:name w:val="caption"/>
    <w:aliases w:val="fig and tbl,fighead2,fighead21,fighead22,fighead23,Table Caption1,fighead211,fighead24,Table Caption2,fighead25,fighead212,fighead26,Table Caption3,fighead27,fighead213,Table Caption4,fighead28,fighead214,fighead29"/>
    <w:basedOn w:val="Normal"/>
    <w:next w:val="Normal"/>
    <w:link w:val="CaptionChar"/>
    <w:unhideWhenUsed/>
    <w:qFormat/>
    <w:rsid w:val="000D371B"/>
    <w:pPr>
      <w:tabs>
        <w:tab w:val="clear" w:pos="360"/>
        <w:tab w:val="clear" w:pos="720"/>
        <w:tab w:val="clear" w:pos="1080"/>
        <w:tab w:val="clear" w:pos="1440"/>
      </w:tabs>
      <w:spacing w:before="0"/>
    </w:pPr>
    <w:rPr>
      <w:b/>
      <w:bCs/>
      <w:sz w:val="20"/>
    </w:rPr>
  </w:style>
  <w:style w:type="character" w:customStyle="1" w:styleId="CaptionChar">
    <w:name w:val="Caption Char"/>
    <w:aliases w:val="fig and tbl Char,fighead2 Char,fighead21 Char,fighead22 Char,fighead23 Char,Table Caption1 Char,fighead211 Char,fighead24 Char,Table Caption2 Char,fighead25 Char,fighead212 Char,fighead26 Char,Table Caption3 Char,fighead27 Char"/>
    <w:link w:val="Caption"/>
    <w:locked/>
    <w:rsid w:val="000D371B"/>
    <w:rPr>
      <w:b/>
      <w:bCs/>
      <w:lang w:eastAsia="en-US"/>
    </w:rPr>
  </w:style>
  <w:style w:type="paragraph" w:customStyle="1" w:styleId="SPIEreferencelisting">
    <w:name w:val="SPIE reference listing"/>
    <w:basedOn w:val="Normal"/>
    <w:rsid w:val="00F35982"/>
    <w:pPr>
      <w:numPr>
        <w:numId w:val="12"/>
      </w:numPr>
      <w:tabs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rFonts w:eastAsia="Batang"/>
      <w:sz w:val="24"/>
      <w:szCs w:val="24"/>
    </w:rPr>
  </w:style>
  <w:style w:type="paragraph" w:customStyle="1" w:styleId="tableheading">
    <w:name w:val="table heading"/>
    <w:basedOn w:val="Normal"/>
    <w:rsid w:val="00F35982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  <w:textAlignment w:val="auto"/>
    </w:pPr>
    <w:rPr>
      <w:rFonts w:eastAsia="Malgun Gothic"/>
      <w:b/>
      <w:bCs/>
      <w:sz w:val="20"/>
      <w:lang w:val="en-GB"/>
    </w:rPr>
  </w:style>
  <w:style w:type="paragraph" w:customStyle="1" w:styleId="tablecell">
    <w:name w:val="table cell"/>
    <w:basedOn w:val="Normal"/>
    <w:rsid w:val="00F35982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  <w:textAlignment w:val="auto"/>
    </w:pPr>
    <w:rPr>
      <w:rFonts w:eastAsia="Malgun Gothic"/>
      <w:sz w:val="20"/>
      <w:lang w:val="en-GB"/>
    </w:rPr>
  </w:style>
  <w:style w:type="character" w:customStyle="1" w:styleId="tablesyntaxChar">
    <w:name w:val="table syntax Char"/>
    <w:link w:val="tablesyntax"/>
    <w:locked/>
    <w:rsid w:val="00F35982"/>
    <w:rPr>
      <w:lang w:val="en-GB" w:eastAsia="en-US"/>
    </w:rPr>
  </w:style>
  <w:style w:type="paragraph" w:customStyle="1" w:styleId="tablesyntax">
    <w:name w:val="table syntax"/>
    <w:basedOn w:val="Normal"/>
    <w:link w:val="tablesyntaxChar"/>
    <w:rsid w:val="00F35982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  <w:textAlignment w:val="auto"/>
    </w:pPr>
    <w:rPr>
      <w:sz w:val="20"/>
      <w:lang w:val="en-GB"/>
    </w:rPr>
  </w:style>
  <w:style w:type="table" w:styleId="TableGrid">
    <w:name w:val="Table Grid"/>
    <w:basedOn w:val="TableNormal"/>
    <w:uiPriority w:val="59"/>
    <w:rsid w:val="005B0B7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rsid w:val="00B834FD"/>
    <w:rPr>
      <w:sz w:val="16"/>
      <w:szCs w:val="16"/>
    </w:rPr>
  </w:style>
  <w:style w:type="paragraph" w:styleId="CommentText">
    <w:name w:val="annotation text"/>
    <w:basedOn w:val="Normal"/>
    <w:link w:val="CommentTextChar"/>
    <w:rsid w:val="00B834FD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B834FD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B834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B834FD"/>
    <w:rPr>
      <w:b/>
      <w:bCs/>
      <w:lang w:eastAsia="en-US"/>
    </w:rPr>
  </w:style>
  <w:style w:type="paragraph" w:styleId="Revision">
    <w:name w:val="Revision"/>
    <w:hidden/>
    <w:uiPriority w:val="99"/>
    <w:semiHidden/>
    <w:rsid w:val="0042509A"/>
    <w:rPr>
      <w:sz w:val="22"/>
      <w:lang w:eastAsia="en-US"/>
    </w:rPr>
  </w:style>
  <w:style w:type="paragraph" w:styleId="ListParagraph">
    <w:name w:val="List Paragraph"/>
    <w:basedOn w:val="Normal"/>
    <w:uiPriority w:val="34"/>
    <w:qFormat/>
    <w:rsid w:val="006C4EF8"/>
    <w:pPr>
      <w:ind w:left="720"/>
      <w:contextualSpacing/>
    </w:pPr>
  </w:style>
  <w:style w:type="paragraph" w:customStyle="1" w:styleId="References">
    <w:name w:val="References"/>
    <w:basedOn w:val="Normal"/>
    <w:rsid w:val="00322929"/>
    <w:pPr>
      <w:numPr>
        <w:numId w:val="19"/>
      </w:num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rFonts w:eastAsia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75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1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6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3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9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5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4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7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9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2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1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7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1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8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13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3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5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0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9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6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7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1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5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xiaoyu.xiu@interdigital.com" TargetMode="External"/><Relationship Id="rId18" Type="http://schemas.openxmlformats.org/officeDocument/2006/relationships/image" Target="media/image5.emf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mailto:yan.ye@interdigital.com" TargetMode="External"/><Relationship Id="rId17" Type="http://schemas.openxmlformats.org/officeDocument/2006/relationships/oleObject" Target="embeddings/oleObject2.bin"/><Relationship Id="rId2" Type="http://schemas.openxmlformats.org/officeDocument/2006/relationships/numbering" Target="numbering.xml"/><Relationship Id="rId16" Type="http://schemas.openxmlformats.org/officeDocument/2006/relationships/image" Target="media/image4.emf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yuwen.he@interdigital.com" TargetMode="External"/><Relationship Id="rId5" Type="http://schemas.openxmlformats.org/officeDocument/2006/relationships/settings" Target="settings.xml"/><Relationship Id="rId15" Type="http://schemas.openxmlformats.org/officeDocument/2006/relationships/oleObject" Target="embeddings/oleObject1.bin"/><Relationship Id="rId10" Type="http://schemas.openxmlformats.org/officeDocument/2006/relationships/image" Target="media/image2.png"/><Relationship Id="rId19" Type="http://schemas.openxmlformats.org/officeDocument/2006/relationships/oleObject" Target="embeddings/oleObject3.bin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3.emf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717700-6497-4163-9137-10043356B6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8</Pages>
  <Words>2698</Words>
  <Characters>15379</Characters>
  <Application>Microsoft Office Word</Application>
  <DocSecurity>0</DocSecurity>
  <Lines>128</Lines>
  <Paragraphs>36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18041</CharactersWithSpaces>
  <SharedDoc>false</SharedDoc>
  <HLinks>
    <vt:vector size="12" baseType="variant">
      <vt:variant>
        <vt:i4>5373999</vt:i4>
      </vt:variant>
      <vt:variant>
        <vt:i4>3</vt:i4>
      </vt:variant>
      <vt:variant>
        <vt:i4>0</vt:i4>
      </vt:variant>
      <vt:variant>
        <vt:i4>5</vt:i4>
      </vt:variant>
      <vt:variant>
        <vt:lpwstr>mailto:yan.ye@interdigital.com</vt:lpwstr>
      </vt:variant>
      <vt:variant>
        <vt:lpwstr/>
      </vt:variant>
      <vt:variant>
        <vt:i4>3407966</vt:i4>
      </vt:variant>
      <vt:variant>
        <vt:i4>0</vt:i4>
      </vt:variant>
      <vt:variant>
        <vt:i4>0</vt:i4>
      </vt:variant>
      <vt:variant>
        <vt:i4>5</vt:i4>
      </vt:variant>
      <vt:variant>
        <vt:lpwstr>mailto:yuwen.he@interdigital.com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He, Yuwen</cp:lastModifiedBy>
  <cp:revision>8</cp:revision>
  <cp:lastPrinted>2013-04-08T19:19:00Z</cp:lastPrinted>
  <dcterms:created xsi:type="dcterms:W3CDTF">2014-06-19T16:18:00Z</dcterms:created>
  <dcterms:modified xsi:type="dcterms:W3CDTF">2014-06-20T21:21:00Z</dcterms:modified>
</cp:coreProperties>
</file>