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7934D" w14:textId="77777777" w:rsidR="00222BE1" w:rsidRPr="00DB2798" w:rsidRDefault="004F6A90" w:rsidP="00A92B6A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B2798">
        <w:rPr>
          <w:rFonts w:ascii="Times New Roman" w:hAnsi="Times New Roman" w:cs="Times New Roman"/>
          <w:b/>
          <w:sz w:val="28"/>
          <w:szCs w:val="20"/>
        </w:rPr>
        <w:t>Draft Text Specification</w:t>
      </w:r>
    </w:p>
    <w:p w14:paraId="34AAE1BE" w14:textId="77777777" w:rsidR="006A70FE" w:rsidRDefault="006A70FE" w:rsidP="00CF3B38">
      <w:pPr>
        <w:spacing w:after="240" w:line="240" w:lineRule="exact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616B7" w:rsidRPr="0056241E" w14:paraId="389531A8" w14:textId="77777777" w:rsidTr="00D35C5C">
        <w:trPr>
          <w:cantSplit/>
          <w:jc w:val="center"/>
        </w:trPr>
        <w:tc>
          <w:tcPr>
            <w:tcW w:w="7917" w:type="dxa"/>
          </w:tcPr>
          <w:p w14:paraId="47D4BCCF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14:paraId="475C3CCC" w14:textId="77777777" w:rsidR="000616B7" w:rsidRPr="0056241E" w:rsidRDefault="000616B7" w:rsidP="000616B7">
            <w:pPr>
              <w:pStyle w:val="tableheading"/>
              <w:spacing w:after="0"/>
            </w:pPr>
            <w:r w:rsidRPr="0056241E">
              <w:t>Descriptor</w:t>
            </w:r>
          </w:p>
        </w:tc>
      </w:tr>
      <w:tr w:rsidR="000616B7" w:rsidRPr="0056241E" w14:paraId="1AEBB9B1" w14:textId="77777777" w:rsidTr="00D35C5C">
        <w:trPr>
          <w:cantSplit/>
          <w:jc w:val="center"/>
        </w:trPr>
        <w:tc>
          <w:tcPr>
            <w:tcW w:w="7917" w:type="dxa"/>
          </w:tcPr>
          <w:p w14:paraId="58E25A8F" w14:textId="3D4FF902" w:rsidR="000616B7" w:rsidRPr="000616B7" w:rsidRDefault="000616B7" w:rsidP="000616B7">
            <w:pPr>
              <w:pStyle w:val="tablesyntax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14:paraId="7EB9046D" w14:textId="77777777" w:rsidR="000616B7" w:rsidRPr="0056241E" w:rsidRDefault="000616B7" w:rsidP="000616B7">
            <w:pPr>
              <w:pStyle w:val="tableheading"/>
              <w:spacing w:after="0"/>
            </w:pPr>
          </w:p>
        </w:tc>
      </w:tr>
      <w:tr w:rsidR="000616B7" w:rsidRPr="0056241E" w14:paraId="0E3376A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37C" w14:textId="77777777" w:rsidR="000616B7" w:rsidRPr="000616B7" w:rsidRDefault="000616B7" w:rsidP="000616B7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BCE6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97058A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04" w14:textId="152D28AF" w:rsidR="000616B7" w:rsidRPr="000616B7" w:rsidRDefault="000616B7" w:rsidP="00E266F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 w:rsidR="00E266FC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PartMode != PART_Nx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DE6A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65419AF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B02F" w14:textId="180F1095" w:rsidR="000616B7" w:rsidRDefault="000616B7" w:rsidP="000616B7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l</w:t>
            </w:r>
            <w:r w:rsidRPr="000616B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ine_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bc_flag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925" w14:textId="69B40CA5" w:rsidR="000616B7" w:rsidRPr="0056241E" w:rsidRDefault="000616B7" w:rsidP="000616B7">
            <w:pPr>
              <w:pStyle w:val="tablecell"/>
              <w:spacing w:after="0"/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121F2C1D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239E" w14:textId="0C5E396B" w:rsidR="00E0514A" w:rsidRDefault="00E0514A" w:rsidP="00E0514A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if( </w:t>
            </w:r>
            <w:r w:rsidRPr="00C85444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&amp;&amp; PartMode = = PART_2Nx2N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9E4" w14:textId="77777777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</w:p>
        </w:tc>
      </w:tr>
      <w:tr w:rsidR="00E0514A" w:rsidRPr="0056241E" w14:paraId="091AD373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0F4" w14:textId="41D644F2" w:rsidR="00E0514A" w:rsidRDefault="00E0514A" w:rsidP="00FC3FDF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="00FC3FDF">
              <w:rPr>
                <w:rFonts w:ascii="Times New Roman" w:hAnsi="Times New Roman" w:hint="eastAsia"/>
                <w:b/>
                <w:highlight w:val="yellow"/>
              </w:rPr>
              <w:t>row_</w:t>
            </w:r>
            <w:r w:rsidR="00FC3FDF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splitting_</w:t>
            </w:r>
            <w:r w:rsidR="00FC3FDF">
              <w:rPr>
                <w:rFonts w:ascii="Times New Roman" w:hAnsi="Times New Roman" w:hint="eastAsia"/>
                <w:b/>
                <w:highlight w:val="yellow"/>
              </w:rPr>
              <w:t>flag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C64" w14:textId="015DF3CA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3D473DBE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E039" w14:textId="3947CF2B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8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F506755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7F62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8E1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745856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851" w14:textId="359DAC5E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D5C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DEB1310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F75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BD5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FB18B6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3EDB" w14:textId="44C282AC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1CB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86A5AF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A23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A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46C1D5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027" w14:textId="4A3CE0AF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0C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42CB1356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F48" w14:textId="20D674F9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8B9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49F2FA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195" w14:textId="159B5668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A23F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0CE00E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25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18F3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EF8A52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44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1F6D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58F110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CCE" w14:textId="070266A4" w:rsidR="00E0514A" w:rsidRPr="0056241E" w:rsidRDefault="00E0514A" w:rsidP="00E0514A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20"/>
                <w:tab w:val="left" w:pos="330"/>
                <w:tab w:val="left" w:pos="5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ECA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</w:tbl>
    <w:p w14:paraId="11356221" w14:textId="77777777" w:rsidR="006A70FE" w:rsidRPr="00DB2798" w:rsidRDefault="006A70FE" w:rsidP="00C764D4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5C06DD34" w14:textId="77777777" w:rsidR="009B02E8" w:rsidRPr="00DB2798" w:rsidRDefault="009B02E8" w:rsidP="009B02E8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B2798">
        <w:rPr>
          <w:rFonts w:ascii="Times New Roman" w:hAnsi="Times New Roman" w:cs="Times New Roman"/>
          <w:b/>
          <w:sz w:val="20"/>
          <w:szCs w:val="20"/>
          <w:highlight w:val="yellow"/>
        </w:rPr>
        <w:t>line_bc_flag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1 specifies that the current coding unit is coded in line-based intra </w:t>
      </w:r>
      <w:r>
        <w:rPr>
          <w:rFonts w:ascii="Times New Roman" w:hAnsi="Times New Roman" w:cs="Times New Roman"/>
          <w:sz w:val="20"/>
          <w:szCs w:val="20"/>
          <w:highlight w:val="yellow"/>
        </w:rPr>
        <w:t>copy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mode.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line_bc_flag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0 specifies that the current coding unit is coded in intra block copying mode. When not present, the value of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line_bc_flag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inferred to be equal to 0. The array indices x0, y0 specify the location 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coding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15AC9977" w14:textId="77777777" w:rsidR="00FC3FDF" w:rsidRDefault="00FC3FDF" w:rsidP="00FC3FDF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row_splitting_flag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1 specifies that the current prediction unit is row-wise splitting.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</w:t>
      </w:r>
      <w:r>
        <w:rPr>
          <w:rFonts w:ascii="Times New Roman" w:hAnsi="Times New Roman" w:cs="Times New Roman" w:hint="eastAsia"/>
          <w:sz w:val="20"/>
          <w:szCs w:val="20"/>
          <w:highlight w:val="yellow"/>
        </w:rPr>
        <w:t>0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specifies that the current prediction unit is column-wise splitting. When not present, the value of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</w:t>
      </w:r>
      <w:r>
        <w:rPr>
          <w:rFonts w:ascii="Times New Roman" w:hAnsi="Times New Roman" w:cs="Times New Roman"/>
          <w:sz w:val="20"/>
          <w:szCs w:val="20"/>
          <w:highlight w:val="yellow"/>
        </w:rPr>
        <w:t>derived as follows:</w:t>
      </w:r>
    </w:p>
    <w:p w14:paraId="19881F5B" w14:textId="77777777" w:rsidR="00FC3FDF" w:rsidRPr="002A3EEB" w:rsidRDefault="00FC3FDF" w:rsidP="00FC3FDF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If </w:t>
      </w:r>
      <w:proofErr w:type="spell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PartMode</w:t>
      </w:r>
      <w:proofErr w:type="spell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is equal to PART_2NxN,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</w:t>
      </w:r>
      <w:proofErr w:type="gram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][ y0 ] is set equal to </w:t>
      </w:r>
      <w:r>
        <w:rPr>
          <w:rFonts w:ascii="Times New Roman" w:hAnsi="Times New Roman" w:cs="Times New Roman"/>
          <w:sz w:val="20"/>
          <w:highlight w:val="yellow"/>
          <w:lang w:eastAsia="ko-KR"/>
        </w:rPr>
        <w:t>0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.</w:t>
      </w:r>
    </w:p>
    <w:p w14:paraId="1627B795" w14:textId="77777777" w:rsidR="00FC3FDF" w:rsidRPr="002A3EEB" w:rsidRDefault="00FC3FDF" w:rsidP="00D13435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if </w:t>
      </w:r>
      <w:proofErr w:type="spell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PartMode</w:t>
      </w:r>
      <w:proofErr w:type="spell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is equal to PART_Nx2N,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</w:t>
      </w:r>
      <w:proofErr w:type="gram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][ y0 ] is set equal to 1.</w:t>
      </w:r>
    </w:p>
    <w:p w14:paraId="0CBA9A96" w14:textId="77777777" w:rsidR="00FC3FDF" w:rsidRPr="002A3EEB" w:rsidRDefault="00FC3FDF" w:rsidP="00D13435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 w:after="240" w:line="240" w:lineRule="exact"/>
        <w:ind w:left="326" w:hangingChars="163" w:hanging="326"/>
        <w:jc w:val="both"/>
        <w:textAlignment w:val="baseline"/>
        <w:rPr>
          <w:rFonts w:ascii="Times New Roman" w:hAnsi="Times New Roman" w:cs="Times New Roman"/>
          <w:sz w:val="20"/>
          <w:szCs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</w:t>
      </w:r>
      <w:proofErr w:type="gram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][ y0 ] is set equal to 0</w:t>
      </w:r>
      <w:r>
        <w:rPr>
          <w:rFonts w:ascii="Times New Roman" w:hAnsi="Times New Roman" w:cs="Times New Roman"/>
          <w:sz w:val="20"/>
          <w:highlight w:val="yellow"/>
          <w:lang w:eastAsia="ko-KR"/>
        </w:rPr>
        <w:t>.</w:t>
      </w:r>
    </w:p>
    <w:p w14:paraId="6DC91C98" w14:textId="77777777" w:rsidR="00FC3FDF" w:rsidRDefault="00FC3FDF" w:rsidP="00FC3FDF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The array indices x0, y0 specify the location 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</w:t>
      </w:r>
      <w:r>
        <w:rPr>
          <w:rFonts w:ascii="Times New Roman" w:hAnsi="Times New Roman" w:cs="Times New Roman"/>
          <w:sz w:val="20"/>
          <w:szCs w:val="20"/>
          <w:highlight w:val="yellow"/>
        </w:rPr>
        <w:t>coding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56DA72CD" w14:textId="77777777" w:rsidR="00C764D4" w:rsidRPr="00E0514A" w:rsidRDefault="00C764D4" w:rsidP="00C764D4">
      <w:pPr>
        <w:spacing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EE9483" w14:textId="77777777" w:rsidR="001F346A" w:rsidRDefault="001F346A" w:rsidP="00DF03B8">
      <w:pPr>
        <w:keepNext/>
        <w:spacing w:after="240"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Toc363691350"/>
      <w:r w:rsidRPr="00DB2798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>7.3.8.9 Motion vector difference syntax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E3396D" w:rsidRPr="0056241E" w14:paraId="0DCF4669" w14:textId="77777777" w:rsidTr="00C725B9">
        <w:trPr>
          <w:cantSplit/>
          <w:jc w:val="center"/>
        </w:trPr>
        <w:tc>
          <w:tcPr>
            <w:tcW w:w="7920" w:type="dxa"/>
          </w:tcPr>
          <w:p w14:paraId="61050E95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b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vd</w:t>
            </w:r>
            <w:r w:rsidRPr="00BD598B">
              <w:rPr>
                <w:rFonts w:ascii="Times New Roman" w:hAnsi="Times New Roman"/>
                <w:highlight w:val="yellow"/>
              </w:rPr>
              <w:t>_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coding</w:t>
            </w:r>
            <w:r w:rsidRPr="00BD598B">
              <w:rPr>
                <w:rFonts w:ascii="Times New Roman" w:hAnsi="Times New Roman"/>
                <w:highlight w:val="yellow"/>
              </w:rPr>
              <w:t>( x0, y0, 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) {</w:t>
            </w:r>
          </w:p>
        </w:tc>
        <w:tc>
          <w:tcPr>
            <w:tcW w:w="1152" w:type="dxa"/>
          </w:tcPr>
          <w:p w14:paraId="1A0D5DAC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BD598B">
              <w:rPr>
                <w:rFonts w:ascii="Times New Roman" w:hAnsi="Times New Roman"/>
                <w:b/>
                <w:highlight w:val="yellow"/>
              </w:rPr>
              <w:t>Descriptor</w:t>
            </w:r>
          </w:p>
        </w:tc>
      </w:tr>
      <w:tr w:rsidR="00E3396D" w:rsidRPr="00A544BA" w14:paraId="580223BB" w14:textId="77777777" w:rsidTr="00C725B9">
        <w:trPr>
          <w:cantSplit/>
          <w:jc w:val="center"/>
        </w:trPr>
        <w:tc>
          <w:tcPr>
            <w:tcW w:w="7920" w:type="dxa"/>
          </w:tcPr>
          <w:p w14:paraId="63CCE317" w14:textId="77777777" w:rsidR="00E3396D" w:rsidRPr="00BD598B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for( i = 0; i &lt; ( </w:t>
            </w:r>
            <w:r w:rsidRPr="007442B8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?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nCbS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: 1 ); i++ )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14:paraId="4630C4FE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3396D" w:rsidRPr="00A544BA" w14:paraId="5B00F95F" w14:textId="77777777" w:rsidTr="00C725B9">
        <w:trPr>
          <w:cantSplit/>
          <w:jc w:val="center"/>
        </w:trPr>
        <w:tc>
          <w:tcPr>
            <w:tcW w:w="7920" w:type="dxa"/>
          </w:tcPr>
          <w:p w14:paraId="6521A681" w14:textId="77777777" w:rsidR="00E3396D" w:rsidRPr="00756F8C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val="en-US" w:eastAsia="zh-TW"/>
              </w:rPr>
            </w:pPr>
            <w:r>
              <w:rPr>
                <w:rFonts w:ascii="Times New Roman" w:eastAsiaTheme="minorEastAsia" w:hAnsi="Times New Roman"/>
                <w:highlight w:val="yellow"/>
                <w:lang w:val="en-US" w:eastAsia="zh-TW"/>
              </w:rPr>
              <w:t xml:space="preserve">    if( line_bc_flag[ x0 ][ y0 ] )</w:t>
            </w:r>
          </w:p>
        </w:tc>
        <w:tc>
          <w:tcPr>
            <w:tcW w:w="1152" w:type="dxa"/>
          </w:tcPr>
          <w:p w14:paraId="56FDA071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3396D" w:rsidRPr="00A544BA" w14:paraId="4CA4D4A9" w14:textId="77777777" w:rsidTr="00C725B9">
        <w:trPr>
          <w:cantSplit/>
          <w:jc w:val="center"/>
        </w:trPr>
        <w:tc>
          <w:tcPr>
            <w:tcW w:w="7920" w:type="dxa"/>
          </w:tcPr>
          <w:p w14:paraId="4F6BA80C" w14:textId="77777777" w:rsidR="00E3396D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val="en-US"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val="en-US" w:eastAsia="zh-TW"/>
              </w:rPr>
              <w:t xml:space="preserve">      </w:t>
            </w:r>
            <w:r>
              <w:rPr>
                <w:rFonts w:ascii="Times New Roman" w:eastAsiaTheme="minorEastAsia" w:hAnsi="Times New Roman"/>
                <w:b/>
                <w:highlight w:val="yellow"/>
                <w:lang w:val="en-US" w:eastAsia="zh-TW"/>
              </w:rPr>
              <w:t>b</w:t>
            </w:r>
            <w:r w:rsidRPr="00756F8C">
              <w:rPr>
                <w:rFonts w:ascii="Times New Roman" w:eastAsiaTheme="minorEastAsia" w:hAnsi="Times New Roman"/>
                <w:b/>
                <w:highlight w:val="yellow"/>
                <w:lang w:val="en-US" w:eastAsia="zh-TW"/>
              </w:rPr>
              <w:t>v</w:t>
            </w:r>
            <w:r>
              <w:rPr>
                <w:rFonts w:ascii="Times New Roman" w:eastAsiaTheme="minorEastAsia" w:hAnsi="Times New Roman"/>
                <w:b/>
                <w:highlight w:val="yellow"/>
                <w:lang w:val="en-US" w:eastAsia="zh-TW"/>
              </w:rPr>
              <w:t>_</w:t>
            </w:r>
            <w:r w:rsidRPr="00756F8C">
              <w:rPr>
                <w:rFonts w:ascii="Times New Roman" w:eastAsiaTheme="minorEastAsia" w:hAnsi="Times New Roman" w:hint="eastAsia"/>
                <w:b/>
                <w:highlight w:val="yellow"/>
                <w:lang w:val="en-US" w:eastAsia="zh-TW"/>
              </w:rPr>
              <w:t>mer</w:t>
            </w:r>
            <w:r w:rsidRPr="00756F8C">
              <w:rPr>
                <w:rFonts w:ascii="Times New Roman" w:eastAsiaTheme="minorEastAsia" w:hAnsi="Times New Roman"/>
                <w:b/>
                <w:highlight w:val="yellow"/>
                <w:lang w:val="en-US" w:eastAsia="zh-TW"/>
              </w:rPr>
              <w:t>ge</w:t>
            </w:r>
            <w:r>
              <w:rPr>
                <w:rFonts w:ascii="Times New Roman" w:eastAsiaTheme="minorEastAsia" w:hAnsi="Times New Roman"/>
                <w:b/>
                <w:highlight w:val="yellow"/>
                <w:lang w:val="en-US" w:eastAsia="zh-TW"/>
              </w:rPr>
              <w:t>_flag</w:t>
            </w:r>
            <w:r>
              <w:rPr>
                <w:rFonts w:ascii="Times New Roman" w:eastAsiaTheme="minorEastAsia" w:hAnsi="Times New Roman"/>
                <w:highlight w:val="yellow"/>
                <w:lang w:val="en-US" w:eastAsia="zh-TW"/>
              </w:rPr>
              <w:t>[ x0 ][ y0 ]</w:t>
            </w:r>
          </w:p>
        </w:tc>
        <w:tc>
          <w:tcPr>
            <w:tcW w:w="1152" w:type="dxa"/>
          </w:tcPr>
          <w:p w14:paraId="701ABBD5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0F2CA1">
              <w:rPr>
                <w:rFonts w:ascii="Times New Roman" w:hAnsi="Times New Roman"/>
                <w:highlight w:val="yellow"/>
                <w:lang w:eastAsia="ko-KR"/>
              </w:rPr>
              <w:t>ae(v)</w:t>
            </w:r>
          </w:p>
        </w:tc>
      </w:tr>
      <w:tr w:rsidR="00E3396D" w:rsidRPr="00A544BA" w14:paraId="406C287E" w14:textId="77777777" w:rsidTr="00C725B9">
        <w:trPr>
          <w:cantSplit/>
          <w:jc w:val="center"/>
        </w:trPr>
        <w:tc>
          <w:tcPr>
            <w:tcW w:w="7920" w:type="dxa"/>
          </w:tcPr>
          <w:p w14:paraId="6A7F4204" w14:textId="77777777" w:rsidR="00E3396D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val="en-US"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val="en-US" w:eastAsia="zh-TW"/>
              </w:rPr>
              <w:t xml:space="preserve">    </w:t>
            </w:r>
            <w:r>
              <w:rPr>
                <w:rFonts w:ascii="Times New Roman" w:eastAsiaTheme="minorEastAsia" w:hAnsi="Times New Roman"/>
                <w:highlight w:val="yellow"/>
                <w:lang w:val="en-US" w:eastAsia="zh-TW"/>
              </w:rPr>
              <w:t>i</w:t>
            </w:r>
            <w:r>
              <w:rPr>
                <w:rFonts w:ascii="Times New Roman" w:eastAsiaTheme="minorEastAsia" w:hAnsi="Times New Roman" w:hint="eastAsia"/>
                <w:highlight w:val="yellow"/>
                <w:lang w:val="en-US"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val="en-US" w:eastAsia="zh-TW"/>
              </w:rPr>
              <w:t xml:space="preserve"> !bv_merge_flag[ x0 ][ y0 ] )</w:t>
            </w:r>
          </w:p>
        </w:tc>
        <w:tc>
          <w:tcPr>
            <w:tcW w:w="1152" w:type="dxa"/>
          </w:tcPr>
          <w:p w14:paraId="2F147F80" w14:textId="77777777" w:rsidR="00E3396D" w:rsidRPr="000F2CA1" w:rsidRDefault="00E3396D" w:rsidP="00C725B9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E3396D" w:rsidRPr="00A544BA" w14:paraId="69872498" w14:textId="77777777" w:rsidTr="00C725B9">
        <w:trPr>
          <w:cantSplit/>
          <w:jc w:val="center"/>
        </w:trPr>
        <w:tc>
          <w:tcPr>
            <w:tcW w:w="7920" w:type="dxa"/>
          </w:tcPr>
          <w:p w14:paraId="105A3F32" w14:textId="77777777" w:rsidR="00E3396D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mvd_coding( x0, y0, 2 )</w:t>
            </w:r>
          </w:p>
        </w:tc>
        <w:tc>
          <w:tcPr>
            <w:tcW w:w="1152" w:type="dxa"/>
          </w:tcPr>
          <w:p w14:paraId="71371756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3396D" w:rsidRPr="00A544BA" w14:paraId="6CB86DDF" w14:textId="77777777" w:rsidTr="00C725B9">
        <w:trPr>
          <w:cantSplit/>
          <w:jc w:val="center"/>
        </w:trPr>
        <w:tc>
          <w:tcPr>
            <w:tcW w:w="7920" w:type="dxa"/>
          </w:tcPr>
          <w:p w14:paraId="0093B9B5" w14:textId="77777777" w:rsidR="00E3396D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}</w:t>
            </w:r>
          </w:p>
        </w:tc>
        <w:tc>
          <w:tcPr>
            <w:tcW w:w="1152" w:type="dxa"/>
          </w:tcPr>
          <w:p w14:paraId="3E480A1A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3396D" w:rsidRPr="00A544BA" w14:paraId="2F1FF54F" w14:textId="77777777" w:rsidTr="00C725B9">
        <w:trPr>
          <w:cantSplit/>
          <w:jc w:val="center"/>
        </w:trPr>
        <w:tc>
          <w:tcPr>
            <w:tcW w:w="7920" w:type="dxa"/>
          </w:tcPr>
          <w:p w14:paraId="7A5BF4ED" w14:textId="77777777" w:rsidR="00E3396D" w:rsidRPr="00BD598B" w:rsidRDefault="00E3396D" w:rsidP="00C725B9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14:paraId="34D01E1C" w14:textId="77777777" w:rsidR="00E3396D" w:rsidRPr="00BD598B" w:rsidRDefault="00E3396D" w:rsidP="00C725B9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14:paraId="561FA4C4" w14:textId="7812A911" w:rsidR="00E3396D" w:rsidRDefault="00E3396D" w:rsidP="00DF03B8">
      <w:pPr>
        <w:keepNext/>
        <w:spacing w:after="240"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85B5C" w:rsidRPr="0056241E" w14:paraId="0F270381" w14:textId="77777777" w:rsidTr="00D35C5C">
        <w:trPr>
          <w:cantSplit/>
          <w:jc w:val="center"/>
        </w:trPr>
        <w:tc>
          <w:tcPr>
            <w:tcW w:w="7920" w:type="dxa"/>
          </w:tcPr>
          <w:p w14:paraId="3A87473F" w14:textId="77777777" w:rsidR="00685B5C" w:rsidRPr="00685B5C" w:rsidRDefault="00685B5C" w:rsidP="00D35C5C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t>mvd</w:t>
            </w:r>
            <w:r w:rsidRPr="00685B5C">
              <w:rPr>
                <w:rFonts w:ascii="Times New Roman" w:hAnsi="Times New Roman"/>
              </w:rPr>
              <w:t>_</w:t>
            </w:r>
            <w:r w:rsidRPr="00685B5C">
              <w:rPr>
                <w:rFonts w:ascii="Times New Roman" w:hAnsi="Times New Roman"/>
                <w:lang w:eastAsia="ko-KR"/>
              </w:rPr>
              <w:t>coding</w:t>
            </w:r>
            <w:r w:rsidRPr="00685B5C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14:paraId="72C51E44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b/>
              </w:rPr>
              <w:t>Descriptor</w:t>
            </w:r>
          </w:p>
        </w:tc>
      </w:tr>
      <w:tr w:rsidR="00685B5C" w:rsidRPr="0056241E" w14:paraId="22573D4F" w14:textId="77777777" w:rsidTr="00D35C5C">
        <w:trPr>
          <w:cantSplit/>
          <w:jc w:val="center"/>
        </w:trPr>
        <w:tc>
          <w:tcPr>
            <w:tcW w:w="7920" w:type="dxa"/>
          </w:tcPr>
          <w:p w14:paraId="016B5650" w14:textId="1527CE4E" w:rsidR="00685B5C" w:rsidRP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if( line_bc_flag[ x0 ][ y0 ] )</w:t>
            </w:r>
          </w:p>
        </w:tc>
        <w:tc>
          <w:tcPr>
            <w:tcW w:w="1152" w:type="dxa"/>
          </w:tcPr>
          <w:p w14:paraId="0DDAEA32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740B734" w14:textId="77777777" w:rsidTr="00D35C5C">
        <w:trPr>
          <w:cantSplit/>
          <w:jc w:val="center"/>
        </w:trPr>
        <w:tc>
          <w:tcPr>
            <w:tcW w:w="7920" w:type="dxa"/>
          </w:tcPr>
          <w:p w14:paraId="76BDA0A2" w14:textId="0010E970" w:rsid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</w:t>
            </w:r>
            <w:r w:rsidRPr="00685B5C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v_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x_zero_flag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</w:tcPr>
          <w:p w14:paraId="63C853B8" w14:textId="52206034" w:rsidR="00685B5C" w:rsidRPr="0056241E" w:rsidRDefault="000F2CA1" w:rsidP="00D35C5C">
            <w:pPr>
              <w:pStyle w:val="tablesyntax"/>
              <w:rPr>
                <w:rFonts w:ascii="Times New Roman" w:hAnsi="Times New Roman"/>
                <w:b/>
              </w:rPr>
            </w:pPr>
            <w:r w:rsidRPr="000F2CA1">
              <w:rPr>
                <w:rFonts w:ascii="Times New Roman" w:hAnsi="Times New Roman"/>
                <w:highlight w:val="yellow"/>
                <w:lang w:eastAsia="ko-KR"/>
              </w:rPr>
              <w:t>ae(v)</w:t>
            </w:r>
          </w:p>
        </w:tc>
      </w:tr>
      <w:tr w:rsidR="00685B5C" w:rsidRPr="0056241E" w14:paraId="1AC60E77" w14:textId="77777777" w:rsidTr="00D35C5C">
        <w:trPr>
          <w:cantSplit/>
          <w:jc w:val="center"/>
        </w:trPr>
        <w:tc>
          <w:tcPr>
            <w:tcW w:w="7920" w:type="dxa"/>
          </w:tcPr>
          <w:p w14:paraId="67F3AB1D" w14:textId="4651E744" w:rsid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!bv_x_zero_flag[ x0 ][ y0 ] )</w:t>
            </w:r>
          </w:p>
        </w:tc>
        <w:tc>
          <w:tcPr>
            <w:tcW w:w="1152" w:type="dxa"/>
          </w:tcPr>
          <w:p w14:paraId="09F86EF9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6D8C99E" w14:textId="77777777" w:rsidTr="00D35C5C">
        <w:trPr>
          <w:cantSplit/>
          <w:jc w:val="center"/>
        </w:trPr>
        <w:tc>
          <w:tcPr>
            <w:tcW w:w="7920" w:type="dxa"/>
          </w:tcPr>
          <w:p w14:paraId="66BE1572" w14:textId="77777777" w:rsidR="00685B5C" w:rsidRPr="00685B5C" w:rsidRDefault="00685B5C" w:rsidP="00685B5C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tab/>
            </w:r>
            <w:r w:rsidRPr="00685B5C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685B5C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14:paraId="2549AF5A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2BE45174" w14:textId="77777777" w:rsidTr="00D35C5C">
        <w:trPr>
          <w:cantSplit/>
          <w:jc w:val="center"/>
        </w:trPr>
        <w:tc>
          <w:tcPr>
            <w:tcW w:w="7920" w:type="dxa"/>
          </w:tcPr>
          <w:p w14:paraId="539757B4" w14:textId="41098855" w:rsidR="00685B5C" w:rsidRPr="00685B5C" w:rsidRDefault="00685B5C" w:rsidP="00685B5C">
            <w:pPr>
              <w:pStyle w:val="tablesyntax"/>
              <w:tabs>
                <w:tab w:val="clear" w:pos="216"/>
              </w:tabs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bv_x_zero_flag[ x0 ][ y0 ] )</w:t>
            </w:r>
          </w:p>
        </w:tc>
        <w:tc>
          <w:tcPr>
            <w:tcW w:w="1152" w:type="dxa"/>
          </w:tcPr>
          <w:p w14:paraId="700C88AD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85B5C" w:rsidRPr="0056241E" w14:paraId="29CA5CE6" w14:textId="77777777" w:rsidTr="00D35C5C">
        <w:trPr>
          <w:cantSplit/>
          <w:jc w:val="center"/>
        </w:trPr>
        <w:tc>
          <w:tcPr>
            <w:tcW w:w="7920" w:type="dxa"/>
          </w:tcPr>
          <w:p w14:paraId="15BB7589" w14:textId="77777777" w:rsidR="00685B5C" w:rsidRPr="0056241E" w:rsidRDefault="00685B5C" w:rsidP="00685B5C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14:paraId="5398D904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546664D3" w14:textId="77777777" w:rsidTr="00D35C5C">
        <w:trPr>
          <w:cantSplit/>
          <w:jc w:val="center"/>
        </w:trPr>
        <w:tc>
          <w:tcPr>
            <w:tcW w:w="7920" w:type="dxa"/>
          </w:tcPr>
          <w:p w14:paraId="535AB35A" w14:textId="50E52A82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14:paraId="599F6EB1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</w:tbl>
    <w:p w14:paraId="1A585416" w14:textId="77777777" w:rsidR="00DB2798" w:rsidRPr="00DB2798" w:rsidRDefault="00DB2798" w:rsidP="003E0486">
      <w:pPr>
        <w:pStyle w:val="4"/>
        <w:numPr>
          <w:ilvl w:val="3"/>
          <w:numId w:val="22"/>
        </w:numPr>
        <w:spacing w:after="240" w:line="240" w:lineRule="exact"/>
        <w:textAlignment w:val="baseline"/>
        <w:rPr>
          <w:b/>
        </w:rPr>
      </w:pPr>
      <w:bookmarkStart w:id="1" w:name="_Toc363691390"/>
      <w:r w:rsidRPr="00DB2798">
        <w:rPr>
          <w:b/>
          <w:lang w:val="en-GB"/>
        </w:rPr>
        <w:t>Motion vector difference semantics</w:t>
      </w:r>
      <w:bookmarkEnd w:id="1"/>
    </w:p>
    <w:p w14:paraId="187D3122" w14:textId="15D2AC50" w:rsidR="00903983" w:rsidRDefault="00903983" w:rsidP="00D45BE5">
      <w:pPr>
        <w:spacing w:after="240"/>
        <w:jc w:val="both"/>
        <w:rPr>
          <w:rFonts w:ascii="Times New Roman" w:eastAsia="Batang" w:hAnsi="Times New Roman" w:cs="Times New Roman"/>
          <w:b/>
          <w:sz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highlight w:val="yellow"/>
        </w:rPr>
        <w:t>bv_x_zero_flag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0 specifies that the current line is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predicted by horizontal BV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. </w:t>
      </w:r>
      <w:proofErr w:type="spellStart"/>
      <w:r w:rsidRPr="00306FD0">
        <w:rPr>
          <w:rFonts w:ascii="Times New Roman" w:hAnsi="Times New Roman"/>
          <w:sz w:val="20"/>
          <w:highlight w:val="yellow"/>
        </w:rPr>
        <w:t>bv_x_zero_flag</w:t>
      </w:r>
      <w:proofErr w:type="spellEnd"/>
      <w:proofErr w:type="gramStart"/>
      <w:r w:rsidRPr="00306FD0">
        <w:rPr>
          <w:rFonts w:ascii="Times New Roman" w:hAnsi="Times New Roman" w:cs="Times New Roman"/>
          <w:sz w:val="20"/>
          <w:highlight w:val="yellow"/>
        </w:rPr>
        <w:t>[ x0</w:t>
      </w:r>
      <w:proofErr w:type="gramEnd"/>
      <w:r w:rsidRPr="00306FD0">
        <w:rPr>
          <w:rFonts w:ascii="Times New Roman" w:hAnsi="Times New Roman" w:cs="Times New Roman"/>
          <w:sz w:val="20"/>
          <w:highlight w:val="yellow"/>
        </w:rPr>
        <w:t xml:space="preserve"> ][ y0 ]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equal to 1 specifies that the current line is 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predicted by 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vertical BV. When not present, the value of </w:t>
      </w:r>
      <w:proofErr w:type="spellStart"/>
      <w:r w:rsidRPr="00306FD0">
        <w:rPr>
          <w:rFonts w:ascii="Times New Roman" w:hAnsi="Times New Roman"/>
          <w:sz w:val="20"/>
          <w:highlight w:val="yellow"/>
        </w:rPr>
        <w:t>bv_x_zero_flag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inferred to be equal to 0. The array indices x0, y0 specify the location 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coding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11321490" w14:textId="6D5F9E85" w:rsidR="00DC1BF1" w:rsidRDefault="00DC1BF1" w:rsidP="00744C87">
      <w:pPr>
        <w:spacing w:after="240"/>
        <w:rPr>
          <w:rFonts w:ascii="Times New Roman" w:eastAsia="Batang" w:hAnsi="Times New Roman" w:cs="Times New Roman"/>
          <w:sz w:val="20"/>
        </w:rPr>
      </w:pPr>
      <w:r w:rsidRPr="00DC1BF1">
        <w:rPr>
          <w:rFonts w:ascii="Times New Roman" w:eastAsia="Batang" w:hAnsi="Times New Roman" w:cs="Times New Roman"/>
          <w:b/>
          <w:sz w:val="20"/>
        </w:rPr>
        <w:t>abs_mvd_greater0_</w:t>
      </w:r>
      <w:proofErr w:type="gramStart"/>
      <w:r w:rsidRPr="00DC1BF1">
        <w:rPr>
          <w:rFonts w:ascii="Times New Roman" w:eastAsia="Batang" w:hAnsi="Times New Roman" w:cs="Times New Roman"/>
          <w:b/>
          <w:sz w:val="20"/>
        </w:rPr>
        <w:t>flag[</w:t>
      </w:r>
      <w:proofErr w:type="gramEnd"/>
      <w:r w:rsidRPr="00DC1BF1">
        <w:rPr>
          <w:rFonts w:ascii="Times New Roman" w:eastAsia="Batang" w:hAnsi="Times New Roman" w:cs="Times New Roman"/>
          <w:sz w:val="20"/>
        </w:rPr>
        <w:t> </w:t>
      </w:r>
      <w:proofErr w:type="spellStart"/>
      <w:r w:rsidRPr="00DC1BF1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DC1BF1">
        <w:rPr>
          <w:rFonts w:ascii="Times New Roman" w:eastAsia="Batang" w:hAnsi="Times New Roman" w:cs="Times New Roman"/>
          <w:sz w:val="20"/>
        </w:rPr>
        <w:t> </w:t>
      </w:r>
      <w:r w:rsidRPr="00DC1BF1">
        <w:rPr>
          <w:rFonts w:ascii="Times New Roman" w:eastAsia="Batang" w:hAnsi="Times New Roman" w:cs="Times New Roman"/>
          <w:b/>
          <w:sz w:val="20"/>
        </w:rPr>
        <w:t>]</w:t>
      </w:r>
      <w:r w:rsidRPr="00DC1BF1">
        <w:rPr>
          <w:rFonts w:ascii="Times New Roman" w:eastAsia="Batang" w:hAnsi="Times New Roman" w:cs="Times New Roman"/>
          <w:sz w:val="20"/>
        </w:rPr>
        <w:t xml:space="preserve"> specifies </w:t>
      </w:r>
      <w:r w:rsidRPr="00DC1BF1">
        <w:rPr>
          <w:rFonts w:ascii="Times New Roman" w:hAnsi="Times New Roman" w:cs="Times New Roman"/>
          <w:sz w:val="20"/>
        </w:rPr>
        <w:t>whether the absolute value of a</w:t>
      </w:r>
      <w:r w:rsidRPr="00DC1BF1">
        <w:rPr>
          <w:rFonts w:ascii="Times New Roman" w:eastAsia="Batang" w:hAnsi="Times New Roman" w:cs="Times New Roman"/>
          <w:sz w:val="20"/>
        </w:rPr>
        <w:t xml:space="preserve"> motion vector component difference</w:t>
      </w:r>
      <w:r w:rsidRPr="00DC1BF1">
        <w:rPr>
          <w:rFonts w:ascii="Times New Roman" w:hAnsi="Times New Roman" w:cs="Times New Roman"/>
          <w:sz w:val="20"/>
        </w:rPr>
        <w:t xml:space="preserve"> is greater than 0.</w:t>
      </w:r>
      <w:r w:rsidR="00744C87">
        <w:rPr>
          <w:rFonts w:ascii="Times New Roman" w:hAnsi="Times New Roman" w:cs="Times New Roman"/>
          <w:sz w:val="20"/>
        </w:rPr>
        <w:t xml:space="preserve"> </w:t>
      </w:r>
      <w:r w:rsidRPr="00DC1BF1">
        <w:rPr>
          <w:rFonts w:ascii="Times New Roman" w:eastAsia="Batang" w:hAnsi="Times New Roman" w:cs="Times New Roman"/>
          <w:sz w:val="20"/>
          <w:highlight w:val="yellow"/>
        </w:rPr>
        <w:t>When abs_mvd_greater0_</w:t>
      </w:r>
      <w:proofErr w:type="gramStart"/>
      <w:r w:rsidRPr="00DC1BF1">
        <w:rPr>
          <w:rFonts w:ascii="Times New Roman" w:eastAsia="Batang" w:hAnsi="Times New Roman" w:cs="Times New Roman"/>
          <w:sz w:val="20"/>
          <w:highlight w:val="yellow"/>
        </w:rPr>
        <w:t>flag[</w:t>
      </w:r>
      <w:proofErr w:type="gramEnd"/>
      <w:r w:rsidRPr="00DC1BF1">
        <w:rPr>
          <w:rFonts w:ascii="Times New Roman" w:eastAsia="Batang" w:hAnsi="Times New Roman" w:cs="Times New Roman"/>
          <w:sz w:val="20"/>
          <w:highlight w:val="yellow"/>
        </w:rPr>
        <w:t> </w:t>
      </w:r>
      <w:proofErr w:type="spellStart"/>
      <w:r w:rsidRPr="00DC1BF1">
        <w:rPr>
          <w:rFonts w:ascii="Times New Roman" w:eastAsia="Batang" w:hAnsi="Times New Roman" w:cs="Times New Roman"/>
          <w:sz w:val="20"/>
          <w:highlight w:val="yellow"/>
        </w:rPr>
        <w:t>compIdx</w:t>
      </w:r>
      <w:proofErr w:type="spellEnd"/>
      <w:r w:rsidRPr="00DC1BF1">
        <w:rPr>
          <w:rFonts w:ascii="Times New Roman" w:eastAsia="Batang" w:hAnsi="Times New Roman" w:cs="Times New Roman"/>
          <w:sz w:val="20"/>
          <w:highlight w:val="yellow"/>
        </w:rPr>
        <w:t> ] is not present, it is inferred to be equal to 0.</w:t>
      </w:r>
    </w:p>
    <w:p w14:paraId="15679BB5" w14:textId="234BADD8" w:rsidR="0082087F" w:rsidRPr="0041172A" w:rsidRDefault="0082087F" w:rsidP="00D45BE5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 w:rsidRPr="0082087F">
        <w:rPr>
          <w:rFonts w:ascii="Times New Roman" w:hAnsi="Times New Roman"/>
          <w:b/>
          <w:sz w:val="20"/>
          <w:highlight w:val="yellow"/>
        </w:rPr>
        <w:t>bv_</w:t>
      </w:r>
      <w:r w:rsidRPr="0082087F">
        <w:rPr>
          <w:rFonts w:ascii="Times New Roman" w:hAnsi="Times New Roman" w:hint="eastAsia"/>
          <w:b/>
          <w:sz w:val="20"/>
          <w:highlight w:val="yellow"/>
        </w:rPr>
        <w:t>mer</w:t>
      </w:r>
      <w:r w:rsidRPr="0082087F">
        <w:rPr>
          <w:rFonts w:ascii="Times New Roman" w:hAnsi="Times New Roman"/>
          <w:b/>
          <w:sz w:val="20"/>
          <w:highlight w:val="yellow"/>
        </w:rPr>
        <w:t>ge_flag</w:t>
      </w:r>
      <w:proofErr w:type="spellEnd"/>
      <w:proofErr w:type="gramStart"/>
      <w:r w:rsidRPr="00483A4B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</w:t>
      </w:r>
      <w:r>
        <w:rPr>
          <w:rFonts w:ascii="Times New Roman" w:hAnsi="Times New Roman" w:cs="Times New Roman"/>
          <w:sz w:val="20"/>
          <w:szCs w:val="20"/>
          <w:highlight w:val="yellow"/>
        </w:rPr>
        <w:t>1</w:t>
      </w:r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 specifies that the cu</w:t>
      </w:r>
      <w:r w:rsidRPr="006936DF">
        <w:rPr>
          <w:rFonts w:ascii="Times New Roman" w:hAnsi="Times New Roman" w:cs="Times New Roman"/>
          <w:sz w:val="20"/>
          <w:szCs w:val="20"/>
          <w:highlight w:val="yellow"/>
        </w:rPr>
        <w:t xml:space="preserve">rrent </w:t>
      </w:r>
      <w:r>
        <w:rPr>
          <w:rFonts w:ascii="Times New Roman" w:hAnsi="Times New Roman" w:cs="Times New Roman"/>
          <w:sz w:val="20"/>
          <w:szCs w:val="20"/>
          <w:highlight w:val="yellow"/>
        </w:rPr>
        <w:t>prediction block reuses previous</w:t>
      </w:r>
      <w:r w:rsidR="00C65E2D">
        <w:rPr>
          <w:rFonts w:ascii="Times New Roman" w:hAnsi="Times New Roman" w:cs="Times New Roman" w:hint="eastAsia"/>
          <w:sz w:val="20"/>
          <w:szCs w:val="20"/>
          <w:highlight w:val="yellow"/>
        </w:rPr>
        <w:t>ly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decoded BV and no more syntax elements is signaled.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bv_merge_flag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0 specifies that the current line decodes BV as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IntraBC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 xml:space="preserve">. When 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bv_merge_flag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>
        <w:rPr>
          <w:rFonts w:ascii="Times New Roman" w:hAnsi="Times New Roman" w:cs="Times New Roman"/>
          <w:sz w:val="20"/>
          <w:szCs w:val="20"/>
          <w:highlight w:val="yellow"/>
        </w:rPr>
        <w:t xml:space="preserve"> ][ y0 ] is not present, it is inferred to be equal to 0. </w:t>
      </w:r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The array indices x0, y0 specify the location </w:t>
      </w:r>
      <w:proofErr w:type="gramStart"/>
      <w:r w:rsidRPr="00483A4B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483A4B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</w:t>
      </w:r>
      <w:r>
        <w:rPr>
          <w:rFonts w:ascii="Times New Roman" w:hAnsi="Times New Roman" w:cs="Times New Roman"/>
          <w:sz w:val="20"/>
          <w:szCs w:val="20"/>
          <w:highlight w:val="yellow"/>
        </w:rPr>
        <w:t>prediction</w:t>
      </w:r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 block relative to the top-left </w:t>
      </w:r>
      <w:proofErr w:type="spellStart"/>
      <w:r w:rsidRPr="00483A4B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483A4B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  <w:bookmarkStart w:id="2" w:name="_GoBack"/>
      <w:bookmarkEnd w:id="2"/>
    </w:p>
    <w:p w14:paraId="51706BBA" w14:textId="5CE557CF" w:rsidR="00736D66" w:rsidRPr="00736D66" w:rsidRDefault="00736D66" w:rsidP="000D42F7">
      <w:pPr>
        <w:tabs>
          <w:tab w:val="left" w:pos="400"/>
        </w:tabs>
        <w:jc w:val="both"/>
        <w:rPr>
          <w:rFonts w:ascii="Times New Roman" w:eastAsia="Batang" w:hAnsi="Times New Roman" w:cs="Times New Roman"/>
          <w:color w:val="000000"/>
          <w:sz w:val="20"/>
        </w:rPr>
      </w:pPr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The variable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BvdIntra</w:t>
      </w:r>
      <w:proofErr w:type="spellEnd"/>
      <w:proofErr w:type="gramStart"/>
      <w:r w:rsidRPr="00736D66">
        <w:rPr>
          <w:rFonts w:ascii="Times New Roman" w:eastAsia="Batang" w:hAnsi="Times New Roman" w:cs="Times New Roman"/>
          <w:color w:val="000000"/>
          <w:sz w:val="20"/>
        </w:rPr>
        <w:t>[ x0</w:t>
      </w:r>
      <w:proofErr w:type="gramEnd"/>
      <w:r w:rsidRPr="00736D66">
        <w:rPr>
          <w:rFonts w:ascii="Times New Roman" w:eastAsia="Batang" w:hAnsi="Times New Roman" w:cs="Times New Roman"/>
          <w:color w:val="000000"/>
          <w:sz w:val="20"/>
        </w:rPr>
        <w:t> ][ y0 ][ 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 ] specifies the difference between a vector component to be used for the intra block copying prediction mode and its prediction. The value of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BvdIntra</w:t>
      </w:r>
      <w:proofErr w:type="spellEnd"/>
      <w:proofErr w:type="gramStart"/>
      <w:r w:rsidRPr="00736D66">
        <w:rPr>
          <w:rFonts w:ascii="Times New Roman" w:eastAsia="Batang" w:hAnsi="Times New Roman" w:cs="Times New Roman"/>
          <w:color w:val="000000"/>
          <w:sz w:val="20"/>
        </w:rPr>
        <w:t>[ x0</w:t>
      </w:r>
      <w:proofErr w:type="gramEnd"/>
      <w:r w:rsidRPr="00736D66">
        <w:rPr>
          <w:rFonts w:ascii="Times New Roman" w:eastAsia="Batang" w:hAnsi="Times New Roman" w:cs="Times New Roman"/>
          <w:color w:val="000000"/>
          <w:sz w:val="20"/>
        </w:rPr>
        <w:t> ][ y0 ][ 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> ] shall be in the range of</w:t>
      </w:r>
      <w:r w:rsidRPr="00736D66">
        <w:rPr>
          <w:rFonts w:ascii="Times New Roman" w:eastAsia="Batang" w:hAnsi="Times New Roman" w:cs="Times New Roman"/>
          <w:sz w:val="20"/>
        </w:rPr>
        <w:t xml:space="preserve"> −128 to 128, inclusive. </w:t>
      </w:r>
      <w:r w:rsidRPr="00736D66">
        <w:rPr>
          <w:rFonts w:ascii="Times New Roman" w:hAnsi="Times New Roman" w:cs="Times New Roman"/>
          <w:sz w:val="20"/>
        </w:rPr>
        <w:t xml:space="preserve">The array indices x0, y0 specify the location </w:t>
      </w:r>
      <w:proofErr w:type="gramStart"/>
      <w:r w:rsidRPr="00736D66">
        <w:rPr>
          <w:rFonts w:ascii="Times New Roman" w:hAnsi="Times New Roman" w:cs="Times New Roman"/>
          <w:sz w:val="20"/>
        </w:rPr>
        <w:t>( x0</w:t>
      </w:r>
      <w:proofErr w:type="gramEnd"/>
      <w:r w:rsidRPr="00736D66">
        <w:rPr>
          <w:rFonts w:ascii="Times New Roman" w:hAnsi="Times New Roman" w:cs="Times New Roman"/>
          <w:sz w:val="20"/>
        </w:rPr>
        <w:t xml:space="preserve">, y0 ) of the top-left </w:t>
      </w:r>
      <w:proofErr w:type="spellStart"/>
      <w:r w:rsidRPr="00736D66">
        <w:rPr>
          <w:rFonts w:ascii="Times New Roman" w:hAnsi="Times New Roman" w:cs="Times New Roman"/>
          <w:sz w:val="20"/>
        </w:rPr>
        <w:t>luma</w:t>
      </w:r>
      <w:proofErr w:type="spellEnd"/>
      <w:r w:rsidRPr="00736D66">
        <w:rPr>
          <w:rFonts w:ascii="Times New Roman" w:hAnsi="Times New Roman" w:cs="Times New Roman"/>
          <w:sz w:val="20"/>
        </w:rPr>
        <w:t xml:space="preserve"> sample of the considered prediction block relative to the top-left </w:t>
      </w:r>
      <w:proofErr w:type="spellStart"/>
      <w:r w:rsidRPr="00736D66">
        <w:rPr>
          <w:rFonts w:ascii="Times New Roman" w:hAnsi="Times New Roman" w:cs="Times New Roman"/>
          <w:sz w:val="20"/>
        </w:rPr>
        <w:t>luma</w:t>
      </w:r>
      <w:proofErr w:type="spellEnd"/>
      <w:r w:rsidRPr="00736D66">
        <w:rPr>
          <w:rFonts w:ascii="Times New Roman" w:hAnsi="Times New Roman" w:cs="Times New Roman"/>
          <w:sz w:val="20"/>
        </w:rPr>
        <w:t xml:space="preserve"> sample of the picture. </w:t>
      </w:r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The horizontal block vector component is assigned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 = 0 and the vertical block vector component is assigned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 = 1.</w:t>
      </w:r>
      <w:r w:rsidR="001F49AC">
        <w:rPr>
          <w:rFonts w:ascii="Times New Roman" w:eastAsia="Batang" w:hAnsi="Times New Roman" w:cs="Times New Roman"/>
          <w:color w:val="000000"/>
          <w:sz w:val="20"/>
        </w:rPr>
        <w:t xml:space="preserve"> 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W</w:t>
      </w:r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>hen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considered prediction block is </w:t>
      </w:r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coded in 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line-based intra copy mode, </w:t>
      </w:r>
      <w:r w:rsidR="00FC3FDF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t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he</w:t>
      </w:r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array indices </w:t>
      </w:r>
      <w:proofErr w:type="spellStart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, j</w:t>
      </w:r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specify</w:t>
      </w:r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location </w:t>
      </w:r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>(</w:t>
      </w:r>
      <w:proofErr w:type="spellStart"/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, j) </w:t>
      </w:r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of the top-left </w:t>
      </w:r>
      <w:proofErr w:type="spellStart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luma</w:t>
      </w:r>
      <w:proofErr w:type="spellEnd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sample of the considered </w:t>
      </w:r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>block</w:t>
      </w:r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relative to the top-left </w:t>
      </w:r>
      <w:proofErr w:type="spellStart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luma</w:t>
      </w:r>
      <w:proofErr w:type="spellEnd"/>
      <w:r w:rsidR="00FC3FD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sample of the prediction block</w:t>
      </w:r>
      <w:r w:rsidR="00FC3FDF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.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Otherwise, </w:t>
      </w:r>
      <w:proofErr w:type="spellStart"/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FC3FDF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and j</w:t>
      </w:r>
      <w:r w:rsidR="00FC3FDF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are inferred to be equal to 0.</w:t>
      </w:r>
    </w:p>
    <w:p w14:paraId="60E19A81" w14:textId="77777777" w:rsidR="00736D66" w:rsidRPr="00736D66" w:rsidRDefault="00736D66" w:rsidP="00736D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hAnsi="Times New Roman" w:cs="Times New Roman"/>
          <w:sz w:val="20"/>
          <w:lang w:eastAsia="ko-KR"/>
        </w:rPr>
        <w:t xml:space="preserve">If </w:t>
      </w:r>
      <w:proofErr w:type="spellStart"/>
      <w:r w:rsidRPr="00736D66">
        <w:rPr>
          <w:rFonts w:ascii="Times New Roman" w:hAnsi="Times New Roman" w:cs="Times New Roman"/>
          <w:sz w:val="20"/>
          <w:lang w:eastAsia="ko-KR"/>
        </w:rPr>
        <w:t>refList</w:t>
      </w:r>
      <w:proofErr w:type="spellEnd"/>
      <w:r w:rsidRPr="00736D66">
        <w:rPr>
          <w:rFonts w:ascii="Times New Roman" w:hAnsi="Times New Roman" w:cs="Times New Roman"/>
          <w:sz w:val="20"/>
          <w:lang w:eastAsia="ko-KR"/>
        </w:rPr>
        <w:t xml:space="preserve"> is equal to 0, MvdL0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p w14:paraId="49F14232" w14:textId="77777777" w:rsidR="00736D66" w:rsidRPr="00736D66" w:rsidRDefault="00736D66" w:rsidP="00D13435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proofErr w:type="spellStart"/>
      <w:r w:rsidRPr="00736D66">
        <w:rPr>
          <w:rFonts w:ascii="Times New Roman" w:hAnsi="Times New Roman" w:cs="Times New Roman"/>
          <w:sz w:val="20"/>
          <w:lang w:eastAsia="ko-KR"/>
        </w:rPr>
        <w:t>refList</w:t>
      </w:r>
      <w:proofErr w:type="spellEnd"/>
      <w:r w:rsidRPr="00736D66">
        <w:rPr>
          <w:rFonts w:ascii="Times New Roman" w:hAnsi="Times New Roman" w:cs="Times New Roman"/>
          <w:sz w:val="20"/>
          <w:lang w:eastAsia="ko-KR"/>
        </w:rPr>
        <w:t xml:space="preserve"> is equal to 1), MvdL1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p w14:paraId="5D5E30CF" w14:textId="6ADAB785" w:rsidR="002E7D37" w:rsidRPr="00FA5CDC" w:rsidRDefault="00736D66" w:rsidP="00D13435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refList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 is equal to 2),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BvdIntra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x0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 xml:space="preserve">+ </w:t>
      </w:r>
      <w:proofErr w:type="spellStart"/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i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][ y0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j</w:t>
      </w:r>
      <w:r w:rsidRPr="00736D66">
        <w:rPr>
          <w:rFonts w:ascii="Times New Roman" w:eastAsia="Batang" w:hAnsi="Times New Roman" w:cs="Times New Roman"/>
          <w:sz w:val="20"/>
        </w:rPr>
        <w:t> ][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sectPr w:rsidR="002E7D37" w:rsidRPr="00FA5CDC" w:rsidSect="00D3274B">
      <w:pgSz w:w="11906" w:h="16838"/>
      <w:pgMar w:top="1089" w:right="1089" w:bottom="1089" w:left="10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2B0C8" w14:textId="77777777" w:rsidR="008F2909" w:rsidRDefault="008F2909" w:rsidP="0016706E">
      <w:r>
        <w:separator/>
      </w:r>
    </w:p>
  </w:endnote>
  <w:endnote w:type="continuationSeparator" w:id="0">
    <w:p w14:paraId="63A9D12A" w14:textId="77777777" w:rsidR="008F2909" w:rsidRDefault="008F2909" w:rsidP="0016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3255B" w14:textId="77777777" w:rsidR="008F2909" w:rsidRDefault="008F2909" w:rsidP="0016706E">
      <w:r>
        <w:separator/>
      </w:r>
    </w:p>
  </w:footnote>
  <w:footnote w:type="continuationSeparator" w:id="0">
    <w:p w14:paraId="4CC90F67" w14:textId="77777777" w:rsidR="008F2909" w:rsidRDefault="008F2909" w:rsidP="0016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F6809"/>
    <w:multiLevelType w:val="multilevel"/>
    <w:tmpl w:val="FBB0536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234A86"/>
    <w:multiLevelType w:val="hybridMultilevel"/>
    <w:tmpl w:val="2FD6A09A"/>
    <w:lvl w:ilvl="0" w:tplc="2576A9B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4405"/>
        </w:tabs>
        <w:ind w:left="5413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5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13F95"/>
    <w:multiLevelType w:val="multilevel"/>
    <w:tmpl w:val="E2B4B0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EA4D30"/>
    <w:multiLevelType w:val="multilevel"/>
    <w:tmpl w:val="BB02F10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CC05791"/>
    <w:multiLevelType w:val="hybridMultilevel"/>
    <w:tmpl w:val="658E8E00"/>
    <w:lvl w:ilvl="0" w:tplc="73F2936E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6DD5B1C"/>
    <w:multiLevelType w:val="multilevel"/>
    <w:tmpl w:val="32AA1AB0"/>
    <w:lvl w:ilvl="0">
      <w:start w:val="7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0"/>
  </w:num>
  <w:num w:numId="12">
    <w:abstractNumId w:val="13"/>
  </w:num>
  <w:num w:numId="13">
    <w:abstractNumId w:val="18"/>
  </w:num>
  <w:num w:numId="14">
    <w:abstractNumId w:val="10"/>
  </w:num>
  <w:num w:numId="15">
    <w:abstractNumId w:val="12"/>
  </w:num>
  <w:num w:numId="16">
    <w:abstractNumId w:val="5"/>
  </w:num>
  <w:num w:numId="17">
    <w:abstractNumId w:val="7"/>
  </w:num>
  <w:num w:numId="18">
    <w:abstractNumId w:val="2"/>
  </w:num>
  <w:num w:numId="19">
    <w:abstractNumId w:val="8"/>
  </w:num>
  <w:num w:numId="20">
    <w:abstractNumId w:val="1"/>
  </w:num>
  <w:num w:numId="21">
    <w:abstractNumId w:val="14"/>
  </w:num>
  <w:num w:numId="22">
    <w:abstractNumId w:val="17"/>
  </w:num>
  <w:num w:numId="2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lliao">
    <w15:presenceInfo w15:providerId="None" w15:userId="jlli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90"/>
    <w:rsid w:val="00013E12"/>
    <w:rsid w:val="000616B7"/>
    <w:rsid w:val="00063179"/>
    <w:rsid w:val="00066308"/>
    <w:rsid w:val="000B6EB4"/>
    <w:rsid w:val="000D42F7"/>
    <w:rsid w:val="000E5065"/>
    <w:rsid w:val="000F2CA1"/>
    <w:rsid w:val="001000AF"/>
    <w:rsid w:val="001367A5"/>
    <w:rsid w:val="00165BC3"/>
    <w:rsid w:val="0016706E"/>
    <w:rsid w:val="001711A4"/>
    <w:rsid w:val="001D7DCF"/>
    <w:rsid w:val="001F346A"/>
    <w:rsid w:val="001F49AC"/>
    <w:rsid w:val="00202984"/>
    <w:rsid w:val="00222844"/>
    <w:rsid w:val="00222BE1"/>
    <w:rsid w:val="0024524F"/>
    <w:rsid w:val="002619C8"/>
    <w:rsid w:val="002710BC"/>
    <w:rsid w:val="002715CA"/>
    <w:rsid w:val="00275C10"/>
    <w:rsid w:val="002A28CC"/>
    <w:rsid w:val="002A3EEB"/>
    <w:rsid w:val="002A6E0D"/>
    <w:rsid w:val="002E7D37"/>
    <w:rsid w:val="00305EBD"/>
    <w:rsid w:val="00306FD0"/>
    <w:rsid w:val="00332729"/>
    <w:rsid w:val="0039403B"/>
    <w:rsid w:val="003A3E67"/>
    <w:rsid w:val="003A54C6"/>
    <w:rsid w:val="003A6AFB"/>
    <w:rsid w:val="003B1CDA"/>
    <w:rsid w:val="003C668D"/>
    <w:rsid w:val="003F593E"/>
    <w:rsid w:val="00404FF2"/>
    <w:rsid w:val="00447194"/>
    <w:rsid w:val="00457866"/>
    <w:rsid w:val="00483A4B"/>
    <w:rsid w:val="004864AE"/>
    <w:rsid w:val="004D0C6D"/>
    <w:rsid w:val="004F31FF"/>
    <w:rsid w:val="004F6A90"/>
    <w:rsid w:val="00535AE4"/>
    <w:rsid w:val="0056745E"/>
    <w:rsid w:val="0058792A"/>
    <w:rsid w:val="005B78A2"/>
    <w:rsid w:val="005F107B"/>
    <w:rsid w:val="005F5F77"/>
    <w:rsid w:val="00614364"/>
    <w:rsid w:val="00630858"/>
    <w:rsid w:val="00631807"/>
    <w:rsid w:val="00633D31"/>
    <w:rsid w:val="00657D65"/>
    <w:rsid w:val="0066673C"/>
    <w:rsid w:val="00675C39"/>
    <w:rsid w:val="00685B5C"/>
    <w:rsid w:val="0068661F"/>
    <w:rsid w:val="006936DF"/>
    <w:rsid w:val="006A70FE"/>
    <w:rsid w:val="006E3340"/>
    <w:rsid w:val="00721818"/>
    <w:rsid w:val="00731433"/>
    <w:rsid w:val="00736D66"/>
    <w:rsid w:val="00744C87"/>
    <w:rsid w:val="00747056"/>
    <w:rsid w:val="00756F8C"/>
    <w:rsid w:val="00764B08"/>
    <w:rsid w:val="0077183A"/>
    <w:rsid w:val="00795DC7"/>
    <w:rsid w:val="007C7B4F"/>
    <w:rsid w:val="007F1658"/>
    <w:rsid w:val="0082087F"/>
    <w:rsid w:val="008240C6"/>
    <w:rsid w:val="00830EEA"/>
    <w:rsid w:val="00861734"/>
    <w:rsid w:val="008715A5"/>
    <w:rsid w:val="008D74C0"/>
    <w:rsid w:val="008F2909"/>
    <w:rsid w:val="00903983"/>
    <w:rsid w:val="00905110"/>
    <w:rsid w:val="009520D7"/>
    <w:rsid w:val="00960E68"/>
    <w:rsid w:val="0096429D"/>
    <w:rsid w:val="00982DC5"/>
    <w:rsid w:val="00987063"/>
    <w:rsid w:val="009953CA"/>
    <w:rsid w:val="009969C6"/>
    <w:rsid w:val="009B02E8"/>
    <w:rsid w:val="009C1926"/>
    <w:rsid w:val="009C2798"/>
    <w:rsid w:val="009E43C7"/>
    <w:rsid w:val="00A11141"/>
    <w:rsid w:val="00A15340"/>
    <w:rsid w:val="00A218E1"/>
    <w:rsid w:val="00A31244"/>
    <w:rsid w:val="00A90AD1"/>
    <w:rsid w:val="00A92B6A"/>
    <w:rsid w:val="00AA6EA1"/>
    <w:rsid w:val="00AB1A92"/>
    <w:rsid w:val="00AF11E0"/>
    <w:rsid w:val="00AF1BA2"/>
    <w:rsid w:val="00B408A3"/>
    <w:rsid w:val="00B90AF4"/>
    <w:rsid w:val="00BA186B"/>
    <w:rsid w:val="00BA41AB"/>
    <w:rsid w:val="00BB4BF9"/>
    <w:rsid w:val="00BC1B8C"/>
    <w:rsid w:val="00BC673F"/>
    <w:rsid w:val="00BD6FC3"/>
    <w:rsid w:val="00BD7ACA"/>
    <w:rsid w:val="00C14871"/>
    <w:rsid w:val="00C162B0"/>
    <w:rsid w:val="00C20946"/>
    <w:rsid w:val="00C220AB"/>
    <w:rsid w:val="00C22C81"/>
    <w:rsid w:val="00C50470"/>
    <w:rsid w:val="00C65E2D"/>
    <w:rsid w:val="00C66C7D"/>
    <w:rsid w:val="00C764D4"/>
    <w:rsid w:val="00C77C16"/>
    <w:rsid w:val="00CB0A01"/>
    <w:rsid w:val="00CB2B85"/>
    <w:rsid w:val="00CC429B"/>
    <w:rsid w:val="00CD1D8C"/>
    <w:rsid w:val="00CD5EF2"/>
    <w:rsid w:val="00CF3B38"/>
    <w:rsid w:val="00D13435"/>
    <w:rsid w:val="00D26135"/>
    <w:rsid w:val="00D3274B"/>
    <w:rsid w:val="00D35209"/>
    <w:rsid w:val="00D45BE5"/>
    <w:rsid w:val="00D82273"/>
    <w:rsid w:val="00DA3E1C"/>
    <w:rsid w:val="00DB2798"/>
    <w:rsid w:val="00DC1BF1"/>
    <w:rsid w:val="00DE5866"/>
    <w:rsid w:val="00DF03B8"/>
    <w:rsid w:val="00E04EF8"/>
    <w:rsid w:val="00E0514A"/>
    <w:rsid w:val="00E266FC"/>
    <w:rsid w:val="00E3396D"/>
    <w:rsid w:val="00E3455B"/>
    <w:rsid w:val="00E5012E"/>
    <w:rsid w:val="00E878F5"/>
    <w:rsid w:val="00E94C78"/>
    <w:rsid w:val="00EC4504"/>
    <w:rsid w:val="00EC7F88"/>
    <w:rsid w:val="00F27878"/>
    <w:rsid w:val="00F43DE1"/>
    <w:rsid w:val="00F6131C"/>
    <w:rsid w:val="00F635F1"/>
    <w:rsid w:val="00FA5CDC"/>
    <w:rsid w:val="00FB1F68"/>
    <w:rsid w:val="00FC3FDF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AB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1996</TotalTime>
  <Pages>3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jlliao</dc:creator>
  <cp:keywords/>
  <dc:description/>
  <cp:lastModifiedBy>Chun-Chi Chen</cp:lastModifiedBy>
  <cp:revision>118</cp:revision>
  <dcterms:created xsi:type="dcterms:W3CDTF">2014-05-23T08:54:00Z</dcterms:created>
  <dcterms:modified xsi:type="dcterms:W3CDTF">2014-06-20T11:28:00Z</dcterms:modified>
</cp:coreProperties>
</file>