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12610">
        <w:tc>
          <w:tcPr>
            <w:tcW w:w="6408" w:type="dxa"/>
          </w:tcPr>
          <w:p w:rsidR="006C5D39" w:rsidRPr="00C5011F" w:rsidRDefault="0059276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5011F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2F284AD0" wp14:editId="37CAE34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056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5011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2608" behindDoc="0" locked="0" layoutInCell="1" allowOverlap="1" wp14:anchorId="7D7E1333" wp14:editId="68B387C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011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1584" behindDoc="0" locked="0" layoutInCell="1" allowOverlap="1" wp14:anchorId="4A6BFD76" wp14:editId="2BE7657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5011F">
              <w:rPr>
                <w:b/>
                <w:szCs w:val="22"/>
              </w:rPr>
              <w:t xml:space="preserve">Joint </w:t>
            </w:r>
            <w:r w:rsidR="006C5D39" w:rsidRPr="00C5011F">
              <w:rPr>
                <w:b/>
                <w:szCs w:val="22"/>
              </w:rPr>
              <w:t>Collaborative</w:t>
            </w:r>
            <w:r w:rsidR="00E61DAC" w:rsidRPr="00C5011F">
              <w:rPr>
                <w:b/>
                <w:szCs w:val="22"/>
              </w:rPr>
              <w:t xml:space="preserve"> Team </w:t>
            </w:r>
            <w:r w:rsidR="006C5D39" w:rsidRPr="00C5011F">
              <w:rPr>
                <w:b/>
                <w:szCs w:val="22"/>
              </w:rPr>
              <w:t>on Video Coding (JCT-VC)</w:t>
            </w:r>
          </w:p>
          <w:p w:rsidR="00E61DAC" w:rsidRPr="00C5011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5011F">
              <w:rPr>
                <w:b/>
                <w:szCs w:val="22"/>
              </w:rPr>
              <w:t xml:space="preserve">of </w:t>
            </w:r>
            <w:r w:rsidR="007F1F8B" w:rsidRPr="00C5011F">
              <w:rPr>
                <w:b/>
                <w:szCs w:val="22"/>
              </w:rPr>
              <w:t>ITU-T SG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16 WP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3 and ISO/IEC JTC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1/SC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29/WG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11</w:t>
            </w:r>
          </w:p>
          <w:p w:rsidR="00E61DAC" w:rsidRPr="00C5011F" w:rsidRDefault="00C42466" w:rsidP="0074393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5011F">
              <w:t>17th Meeting: Valencia, ES, 27 March – 4 April 2014</w:t>
            </w:r>
          </w:p>
        </w:tc>
        <w:tc>
          <w:tcPr>
            <w:tcW w:w="3168" w:type="dxa"/>
          </w:tcPr>
          <w:p w:rsidR="008A4B4C" w:rsidRPr="00C5011F" w:rsidRDefault="00E61DAC" w:rsidP="0045529B">
            <w:pPr>
              <w:tabs>
                <w:tab w:val="left" w:pos="7200"/>
              </w:tabs>
              <w:rPr>
                <w:u w:val="single"/>
              </w:rPr>
            </w:pPr>
            <w:r w:rsidRPr="00C5011F">
              <w:t>Document</w:t>
            </w:r>
            <w:r w:rsidR="006C5D39" w:rsidRPr="00C5011F">
              <w:t>: JC</w:t>
            </w:r>
            <w:r w:rsidRPr="00C5011F">
              <w:t>T</w:t>
            </w:r>
            <w:r w:rsidR="006C5D39" w:rsidRPr="00C5011F">
              <w:t>VC</w:t>
            </w:r>
            <w:r w:rsidRPr="00C5011F">
              <w:t>-</w:t>
            </w:r>
            <w:r w:rsidR="00C42466" w:rsidRPr="00C5011F">
              <w:t>Q</w:t>
            </w:r>
            <w:r w:rsidR="00C5011F" w:rsidRPr="00C5011F">
              <w:t>019</w:t>
            </w:r>
            <w:r w:rsidR="00496533">
              <w:t>0</w:t>
            </w:r>
          </w:p>
          <w:p w:rsidR="00DC0908" w:rsidRPr="00DC0908" w:rsidRDefault="00DC0908" w:rsidP="00064D97">
            <w:pPr>
              <w:tabs>
                <w:tab w:val="left" w:pos="7200"/>
              </w:tabs>
            </w:pPr>
            <w:r w:rsidRPr="00C5011F">
              <w:tab/>
            </w:r>
            <w:r w:rsidRPr="00C5011F">
              <w:tab/>
            </w:r>
            <w:r w:rsidRPr="00C5011F">
              <w:tab/>
            </w:r>
            <w:r w:rsidR="00C5011F" w:rsidRPr="00C5011F">
              <w:t>M3307</w:t>
            </w:r>
            <w:r w:rsidR="00064D97">
              <w:t>7</w:t>
            </w:r>
          </w:p>
        </w:tc>
      </w:tr>
    </w:tbl>
    <w:p w:rsidR="00E61DAC" w:rsidRPr="00A12610" w:rsidRDefault="00E61DAC" w:rsidP="00531AE9">
      <w:pPr>
        <w:spacing w:before="0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98"/>
      </w:tblGrid>
      <w:tr w:rsidR="00E61DAC" w:rsidRPr="00A12610" w:rsidTr="004A18A4">
        <w:tc>
          <w:tcPr>
            <w:tcW w:w="1458" w:type="dxa"/>
          </w:tcPr>
          <w:p w:rsidR="00E61DAC" w:rsidRPr="00C5011F" w:rsidRDefault="00E61DAC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Title:</w:t>
            </w:r>
          </w:p>
        </w:tc>
        <w:tc>
          <w:tcPr>
            <w:tcW w:w="8148" w:type="dxa"/>
            <w:gridSpan w:val="3"/>
          </w:tcPr>
          <w:p w:rsidR="00E61DAC" w:rsidRPr="00A12610" w:rsidRDefault="0045529B" w:rsidP="0045529B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Evaluation of distortion metrics on HDR video content</w:t>
            </w: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Status:</w:t>
            </w:r>
          </w:p>
        </w:tc>
        <w:tc>
          <w:tcPr>
            <w:tcW w:w="8148" w:type="dxa"/>
            <w:gridSpan w:val="3"/>
          </w:tcPr>
          <w:p w:rsidR="000125B0" w:rsidRPr="00A12610" w:rsidRDefault="000125B0" w:rsidP="005D58C2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Input Document to JCT-VC</w:t>
            </w: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Purpose:</w:t>
            </w:r>
          </w:p>
        </w:tc>
        <w:tc>
          <w:tcPr>
            <w:tcW w:w="8148" w:type="dxa"/>
            <w:gridSpan w:val="3"/>
          </w:tcPr>
          <w:p w:rsidR="000125B0" w:rsidRPr="00A12610" w:rsidRDefault="0045529B" w:rsidP="005D58C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Author(s) or</w:t>
            </w:r>
            <w:r w:rsidRPr="00C5011F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0125B0" w:rsidRPr="00A12610" w:rsidRDefault="000125B0" w:rsidP="00DE672E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Edouard François</w:t>
            </w:r>
            <w:r w:rsidR="0045529B">
              <w:rPr>
                <w:szCs w:val="22"/>
              </w:rPr>
              <w:t xml:space="preserve">, Patrick Lopez, </w:t>
            </w:r>
            <w:r w:rsidR="00DE672E">
              <w:rPr>
                <w:szCs w:val="22"/>
              </w:rPr>
              <w:t>F. </w:t>
            </w:r>
            <w:r w:rsidR="000A78EB">
              <w:rPr>
                <w:szCs w:val="22"/>
              </w:rPr>
              <w:t>Le</w:t>
            </w:r>
            <w:r w:rsidR="00DE672E">
              <w:rPr>
                <w:szCs w:val="22"/>
              </w:rPr>
              <w:t> </w:t>
            </w:r>
            <w:proofErr w:type="spellStart"/>
            <w:r w:rsidR="000A78EB">
              <w:rPr>
                <w:szCs w:val="22"/>
              </w:rPr>
              <w:t>Léannec</w:t>
            </w:r>
            <w:proofErr w:type="spellEnd"/>
            <w:r w:rsidR="000A78EB">
              <w:rPr>
                <w:szCs w:val="22"/>
              </w:rPr>
              <w:t>,  S.</w:t>
            </w:r>
            <w:r w:rsidR="00DE672E">
              <w:rPr>
                <w:szCs w:val="22"/>
              </w:rPr>
              <w:t xml:space="preserve"> </w:t>
            </w:r>
            <w:r w:rsidR="000A78EB">
              <w:rPr>
                <w:szCs w:val="22"/>
              </w:rPr>
              <w:t>Lasserre</w:t>
            </w:r>
            <w:r w:rsidRPr="00A12610">
              <w:rPr>
                <w:szCs w:val="22"/>
              </w:rPr>
              <w:br/>
              <w:t>Technicolor</w:t>
            </w:r>
            <w:r w:rsidRPr="00A12610">
              <w:rPr>
                <w:szCs w:val="22"/>
              </w:rPr>
              <w:br/>
              <w:t xml:space="preserve">975 avenue des champs </w:t>
            </w:r>
            <w:proofErr w:type="spellStart"/>
            <w:r w:rsidRPr="00A12610">
              <w:rPr>
                <w:szCs w:val="22"/>
              </w:rPr>
              <w:t>blancs</w:t>
            </w:r>
            <w:proofErr w:type="spellEnd"/>
            <w:r w:rsidRPr="00A12610">
              <w:rPr>
                <w:szCs w:val="22"/>
              </w:rPr>
              <w:br/>
              <w:t xml:space="preserve">CS 17616-35576 </w:t>
            </w:r>
            <w:proofErr w:type="spellStart"/>
            <w:r w:rsidRPr="00A12610">
              <w:rPr>
                <w:szCs w:val="22"/>
              </w:rPr>
              <w:t>Cesson-Sévigné</w:t>
            </w:r>
            <w:proofErr w:type="spellEnd"/>
            <w:r w:rsidRPr="00A12610">
              <w:rPr>
                <w:szCs w:val="22"/>
              </w:rPr>
              <w:t xml:space="preserve"> </w:t>
            </w:r>
            <w:proofErr w:type="spellStart"/>
            <w:r w:rsidRPr="00A12610">
              <w:rPr>
                <w:szCs w:val="22"/>
              </w:rPr>
              <w:t>Cedex</w:t>
            </w:r>
            <w:proofErr w:type="spellEnd"/>
            <w:r w:rsidRPr="00A12610">
              <w:rPr>
                <w:szCs w:val="22"/>
              </w:rPr>
              <w:t>, France</w:t>
            </w:r>
          </w:p>
        </w:tc>
        <w:tc>
          <w:tcPr>
            <w:tcW w:w="900" w:type="dxa"/>
          </w:tcPr>
          <w:p w:rsidR="000125B0" w:rsidRPr="00A12610" w:rsidRDefault="000125B0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Tel:</w:t>
            </w:r>
            <w:r w:rsidRPr="00A12610">
              <w:rPr>
                <w:szCs w:val="22"/>
              </w:rPr>
              <w:br/>
              <w:t>Email:</w:t>
            </w:r>
          </w:p>
        </w:tc>
        <w:tc>
          <w:tcPr>
            <w:tcW w:w="3198" w:type="dxa"/>
          </w:tcPr>
          <w:p w:rsidR="000125B0" w:rsidRPr="00A12610" w:rsidRDefault="000125B0" w:rsidP="0045529B">
            <w:pPr>
              <w:spacing w:before="60" w:after="60"/>
              <w:ind w:right="-108"/>
              <w:rPr>
                <w:szCs w:val="22"/>
              </w:rPr>
            </w:pPr>
            <w:r w:rsidRPr="00A12610">
              <w:rPr>
                <w:szCs w:val="22"/>
              </w:rPr>
              <w:t xml:space="preserve">+33 (0)2 99 27 </w:t>
            </w:r>
            <w:r w:rsidR="00B01158">
              <w:rPr>
                <w:szCs w:val="22"/>
              </w:rPr>
              <w:t>37 21</w:t>
            </w:r>
            <w:r w:rsidRPr="00A12610">
              <w:rPr>
                <w:szCs w:val="22"/>
              </w:rPr>
              <w:br/>
            </w:r>
            <w:hyperlink r:id="rId11" w:history="1">
              <w:r w:rsidR="0045529B" w:rsidRPr="0045529B">
                <w:rPr>
                  <w:rStyle w:val="Hyperlink"/>
                  <w:sz w:val="21"/>
                  <w:szCs w:val="22"/>
                </w:rPr>
                <w:t>edouard.francois@technicolor.com</w:t>
              </w:r>
            </w:hyperlink>
          </w:p>
          <w:p w:rsidR="000125B0" w:rsidRPr="00A12610" w:rsidRDefault="000125B0" w:rsidP="005D58C2">
            <w:pPr>
              <w:spacing w:before="60" w:after="60"/>
              <w:rPr>
                <w:szCs w:val="22"/>
              </w:rPr>
            </w:pP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Source:</w:t>
            </w:r>
          </w:p>
        </w:tc>
        <w:tc>
          <w:tcPr>
            <w:tcW w:w="8148" w:type="dxa"/>
            <w:gridSpan w:val="3"/>
          </w:tcPr>
          <w:p w:rsidR="000125B0" w:rsidRPr="00A12610" w:rsidRDefault="000125B0" w:rsidP="005D58C2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Technicolor</w:t>
            </w:r>
          </w:p>
        </w:tc>
      </w:tr>
    </w:tbl>
    <w:p w:rsidR="00E61DAC" w:rsidRPr="00A12610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12610">
        <w:rPr>
          <w:szCs w:val="22"/>
          <w:u w:val="single"/>
        </w:rPr>
        <w:t>_____________________________</w:t>
      </w:r>
    </w:p>
    <w:p w:rsidR="00275BCF" w:rsidRPr="00A12610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A12610">
        <w:t>Abstract</w:t>
      </w:r>
    </w:p>
    <w:p w:rsidR="00A16A7D" w:rsidRDefault="00D235C4" w:rsidP="007B2542">
      <w:pPr>
        <w:jc w:val="both"/>
      </w:pPr>
      <w:r>
        <w:t>Thi</w:t>
      </w:r>
      <w:r w:rsidR="007B2542">
        <w:t>s</w:t>
      </w:r>
      <w:r>
        <w:t xml:space="preserve"> contribution </w:t>
      </w:r>
      <w:r w:rsidR="00A16A7D">
        <w:t xml:space="preserve">reports results of measuring different distortion metrics on HDR video content. The metrics are evaluated </w:t>
      </w:r>
      <w:r w:rsidR="00D6403C">
        <w:t>for</w:t>
      </w:r>
      <w:r w:rsidR="00A16A7D">
        <w:t xml:space="preserve"> different HDR video codecs </w:t>
      </w:r>
      <w:r w:rsidR="00747E2C">
        <w:t>at</w:t>
      </w:r>
      <w:r w:rsidR="00A16A7D">
        <w:t xml:space="preserve"> different </w:t>
      </w:r>
      <w:r w:rsidR="00747E2C">
        <w:t>operational points</w:t>
      </w:r>
      <w:r w:rsidR="00A16A7D">
        <w:t>. On</w:t>
      </w:r>
      <w:r w:rsidR="0004479B">
        <w:t xml:space="preserve">e goal is to provide input data </w:t>
      </w:r>
      <w:r w:rsidR="00A16A7D">
        <w:t>to identify possible</w:t>
      </w:r>
      <w:r w:rsidR="004554E4" w:rsidRPr="004554E4">
        <w:t xml:space="preserve"> </w:t>
      </w:r>
      <w:r w:rsidR="004554E4">
        <w:t>distortion</w:t>
      </w:r>
      <w:r w:rsidR="00A16A7D">
        <w:t xml:space="preserve"> metrics </w:t>
      </w:r>
      <w:r w:rsidR="00747E2C">
        <w:t>helping to evaluate</w:t>
      </w:r>
      <w:r w:rsidR="00A16A7D">
        <w:t xml:space="preserve"> HDR video coding solutions.</w:t>
      </w:r>
    </w:p>
    <w:p w:rsidR="00745F6B" w:rsidRPr="00A12610" w:rsidRDefault="004A18A4" w:rsidP="00E11923">
      <w:pPr>
        <w:pStyle w:val="Heading1"/>
      </w:pPr>
      <w:r w:rsidRPr="00A12610">
        <w:t>Introduction</w:t>
      </w:r>
    </w:p>
    <w:p w:rsidR="004554E4" w:rsidRDefault="00573EEF" w:rsidP="009234A5">
      <w:pPr>
        <w:jc w:val="both"/>
        <w:rPr>
          <w:szCs w:val="22"/>
        </w:rPr>
      </w:pPr>
      <w:r>
        <w:rPr>
          <w:szCs w:val="22"/>
        </w:rPr>
        <w:t xml:space="preserve">In the context of the </w:t>
      </w:r>
      <w:r w:rsidRPr="00257D70">
        <w:rPr>
          <w:szCs w:val="22"/>
        </w:rPr>
        <w:t xml:space="preserve">JCT </w:t>
      </w:r>
      <w:proofErr w:type="spellStart"/>
      <w:r w:rsidRPr="00257D70">
        <w:rPr>
          <w:szCs w:val="22"/>
        </w:rPr>
        <w:t>Adhoc</w:t>
      </w:r>
      <w:proofErr w:type="spellEnd"/>
      <w:r w:rsidRPr="00257D70">
        <w:rPr>
          <w:szCs w:val="22"/>
        </w:rPr>
        <w:t xml:space="preserve"> 18</w:t>
      </w:r>
      <w:r>
        <w:rPr>
          <w:szCs w:val="22"/>
        </w:rPr>
        <w:t xml:space="preserve"> on </w:t>
      </w:r>
      <w:r w:rsidRPr="00257D70">
        <w:rPr>
          <w:szCs w:val="22"/>
        </w:rPr>
        <w:t xml:space="preserve">high </w:t>
      </w:r>
      <w:proofErr w:type="spellStart"/>
      <w:r w:rsidRPr="00257D70">
        <w:rPr>
          <w:szCs w:val="22"/>
        </w:rPr>
        <w:t>bitdepth</w:t>
      </w:r>
      <w:proofErr w:type="spellEnd"/>
      <w:r w:rsidRPr="00257D70">
        <w:rPr>
          <w:szCs w:val="22"/>
        </w:rPr>
        <w:t xml:space="preserve"> investigations</w:t>
      </w:r>
      <w:r>
        <w:rPr>
          <w:szCs w:val="22"/>
        </w:rPr>
        <w:t xml:space="preserve"> and of the MPEG </w:t>
      </w:r>
      <w:proofErr w:type="spellStart"/>
      <w:r w:rsidRPr="00257D70">
        <w:rPr>
          <w:szCs w:val="22"/>
        </w:rPr>
        <w:t>Adhoc</w:t>
      </w:r>
      <w:proofErr w:type="spellEnd"/>
      <w:r>
        <w:rPr>
          <w:szCs w:val="22"/>
        </w:rPr>
        <w:t xml:space="preserve"> on </w:t>
      </w:r>
      <w:r w:rsidRPr="00257D70">
        <w:rPr>
          <w:szCs w:val="22"/>
        </w:rPr>
        <w:t>HDR/WGC</w:t>
      </w:r>
      <w:r>
        <w:rPr>
          <w:szCs w:val="22"/>
        </w:rPr>
        <w:t xml:space="preserve">, the problem of the objective evaluation of HDR video coding solutions has been raised.  </w:t>
      </w:r>
      <w:r w:rsidR="00D63C05">
        <w:rPr>
          <w:szCs w:val="22"/>
        </w:rPr>
        <w:t>The topic of perceptual quality metric</w:t>
      </w:r>
      <w:r w:rsidR="00193C8F">
        <w:rPr>
          <w:szCs w:val="22"/>
        </w:rPr>
        <w:t xml:space="preserve"> for video</w:t>
      </w:r>
      <w:r w:rsidR="00D63C05">
        <w:rPr>
          <w:szCs w:val="22"/>
        </w:rPr>
        <w:t xml:space="preserve"> is highly complex and has been leading to substantial studies. When moving to HDR and WCG content, the problem is increasingly more complex. </w:t>
      </w:r>
    </w:p>
    <w:p w:rsidR="008C40FC" w:rsidRDefault="00257D70" w:rsidP="009234A5">
      <w:pPr>
        <w:jc w:val="both"/>
        <w:rPr>
          <w:szCs w:val="22"/>
        </w:rPr>
      </w:pPr>
      <w:r>
        <w:rPr>
          <w:szCs w:val="22"/>
        </w:rPr>
        <w:t xml:space="preserve">Usually, when dealing with non-HDR </w:t>
      </w:r>
      <w:proofErr w:type="spellStart"/>
      <w:r>
        <w:rPr>
          <w:szCs w:val="22"/>
        </w:rPr>
        <w:t>Y</w:t>
      </w:r>
      <w:r w:rsidR="004554E4">
        <w:rPr>
          <w:szCs w:val="22"/>
        </w:rPr>
        <w:t>’</w:t>
      </w:r>
      <w:r>
        <w:rPr>
          <w:szCs w:val="22"/>
        </w:rPr>
        <w:t>CbCr</w:t>
      </w:r>
      <w:proofErr w:type="spellEnd"/>
      <w:r>
        <w:rPr>
          <w:szCs w:val="22"/>
        </w:rPr>
        <w:t xml:space="preserve"> video content (e.g. BT.709 content), it is very common to use PSNR measured on each of the component as an objective </w:t>
      </w:r>
      <w:r>
        <w:t xml:space="preserve">distortion </w:t>
      </w:r>
      <w:r>
        <w:rPr>
          <w:szCs w:val="22"/>
        </w:rPr>
        <w:t xml:space="preserve">metric to evaluate or compare video coding solutions. </w:t>
      </w:r>
      <w:r w:rsidR="008C40FC">
        <w:rPr>
          <w:szCs w:val="22"/>
        </w:rPr>
        <w:t>As such metrics have been used for decades, people are used and able to interpret them. But w</w:t>
      </w:r>
      <w:r w:rsidR="004D22B8">
        <w:rPr>
          <w:szCs w:val="22"/>
        </w:rPr>
        <w:t xml:space="preserve">hen dealing with HDR content, </w:t>
      </w:r>
      <w:r w:rsidR="00573EEF">
        <w:rPr>
          <w:szCs w:val="22"/>
        </w:rPr>
        <w:t xml:space="preserve">such metrics are much more questionable and alternate </w:t>
      </w:r>
      <w:r w:rsidR="004D22B8">
        <w:rPr>
          <w:szCs w:val="22"/>
        </w:rPr>
        <w:t xml:space="preserve">metrics </w:t>
      </w:r>
      <w:r w:rsidR="00D63C05">
        <w:rPr>
          <w:szCs w:val="22"/>
        </w:rPr>
        <w:t xml:space="preserve">should </w:t>
      </w:r>
      <w:r w:rsidR="00573EEF">
        <w:rPr>
          <w:szCs w:val="22"/>
        </w:rPr>
        <w:t xml:space="preserve">also </w:t>
      </w:r>
      <w:r w:rsidR="00D63C05">
        <w:rPr>
          <w:szCs w:val="22"/>
        </w:rPr>
        <w:t>be considered</w:t>
      </w:r>
      <w:r w:rsidR="004D22B8">
        <w:rPr>
          <w:szCs w:val="22"/>
        </w:rPr>
        <w:t>.</w:t>
      </w:r>
      <w:r w:rsidR="00573EEF">
        <w:rPr>
          <w:szCs w:val="22"/>
        </w:rPr>
        <w:t xml:space="preserve"> </w:t>
      </w:r>
    </w:p>
    <w:p w:rsidR="00BE4A9A" w:rsidRDefault="008C40FC" w:rsidP="009234A5">
      <w:pPr>
        <w:jc w:val="both"/>
        <w:rPr>
          <w:szCs w:val="22"/>
        </w:rPr>
      </w:pPr>
      <w:r>
        <w:rPr>
          <w:szCs w:val="22"/>
        </w:rPr>
        <w:t xml:space="preserve">This contribution aims at providing input data that could potentially enable identifying a set of distortion metrics </w:t>
      </w:r>
      <w:r w:rsidR="00D6403C">
        <w:rPr>
          <w:szCs w:val="22"/>
        </w:rPr>
        <w:t>to</w:t>
      </w:r>
      <w:r>
        <w:rPr>
          <w:szCs w:val="22"/>
        </w:rPr>
        <w:t xml:space="preserve"> help in evaluating and comparing different HDR video coding solutions.</w:t>
      </w:r>
      <w:r w:rsidRPr="004554E4">
        <w:rPr>
          <w:szCs w:val="22"/>
        </w:rPr>
        <w:t xml:space="preserve"> </w:t>
      </w:r>
      <w:r>
        <w:rPr>
          <w:szCs w:val="22"/>
        </w:rPr>
        <w:t xml:space="preserve">Nevertheless the intent is not to investigate the field of perceptual quality metric or to propose simple distortion metrics as possible perceptual quality metrics. </w:t>
      </w:r>
      <w:r w:rsidR="00573EEF">
        <w:rPr>
          <w:szCs w:val="22"/>
        </w:rPr>
        <w:t xml:space="preserve">The </w:t>
      </w:r>
      <w:r w:rsidR="00747E2C">
        <w:rPr>
          <w:szCs w:val="22"/>
        </w:rPr>
        <w:t>evaluated</w:t>
      </w:r>
      <w:r w:rsidR="00573EEF">
        <w:rPr>
          <w:szCs w:val="22"/>
        </w:rPr>
        <w:t xml:space="preserve"> metrics and test conditions are given in the next sections.</w:t>
      </w:r>
      <w:r w:rsidR="00BE4A9A" w:rsidRPr="00BE4A9A">
        <w:rPr>
          <w:szCs w:val="22"/>
        </w:rPr>
        <w:t xml:space="preserve"> </w:t>
      </w:r>
    </w:p>
    <w:p w:rsidR="00D82C9D" w:rsidRDefault="00BE4A9A" w:rsidP="00E11923">
      <w:pPr>
        <w:pStyle w:val="Heading1"/>
      </w:pPr>
      <w:r>
        <w:t>Evaluated distortion metrics</w:t>
      </w:r>
    </w:p>
    <w:p w:rsidR="00AD5236" w:rsidRDefault="00AD5236" w:rsidP="00AD5236">
      <w:pPr>
        <w:jc w:val="both"/>
        <w:rPr>
          <w:szCs w:val="22"/>
        </w:rPr>
      </w:pPr>
      <w:r>
        <w:rPr>
          <w:szCs w:val="22"/>
        </w:rPr>
        <w:t>The considered HDR content correspond to the 5 sequences described in document JCTVC-P0228. These sequences are represented in the linear-light half-float format, BT.709 RGB, 1080p.</w:t>
      </w:r>
    </w:p>
    <w:p w:rsidR="00D14C44" w:rsidRDefault="00D14C44" w:rsidP="008213D1">
      <w:pPr>
        <w:jc w:val="both"/>
        <w:rPr>
          <w:szCs w:val="22"/>
        </w:rPr>
      </w:pPr>
      <w:r>
        <w:rPr>
          <w:szCs w:val="22"/>
        </w:rPr>
        <w:t xml:space="preserve">Two types of metrics are considered: metrics computed in the </w:t>
      </w:r>
      <w:r w:rsidR="00A34D82">
        <w:rPr>
          <w:szCs w:val="22"/>
        </w:rPr>
        <w:t>OETF/</w:t>
      </w:r>
      <w:r>
        <w:rPr>
          <w:szCs w:val="22"/>
        </w:rPr>
        <w:t xml:space="preserve">EOTF domain (after having applied the PQ-EOTF), and metrics computed in the </w:t>
      </w:r>
      <w:r w:rsidR="00A34D82">
        <w:rPr>
          <w:szCs w:val="22"/>
        </w:rPr>
        <w:t xml:space="preserve">Linear or </w:t>
      </w:r>
      <w:r>
        <w:rPr>
          <w:szCs w:val="22"/>
        </w:rPr>
        <w:t>Lab color space</w:t>
      </w:r>
      <w:r w:rsidR="00A34D82">
        <w:rPr>
          <w:szCs w:val="22"/>
        </w:rPr>
        <w:t xml:space="preserve"> (without OETF/EOTF)</w:t>
      </w:r>
      <w:r>
        <w:rPr>
          <w:szCs w:val="22"/>
        </w:rPr>
        <w:t>.</w:t>
      </w:r>
    </w:p>
    <w:p w:rsidR="00135A74" w:rsidRDefault="00135A74" w:rsidP="008213D1">
      <w:pPr>
        <w:jc w:val="both"/>
        <w:rPr>
          <w:szCs w:val="22"/>
        </w:rPr>
      </w:pPr>
      <w:r>
        <w:rPr>
          <w:szCs w:val="22"/>
        </w:rPr>
        <w:t xml:space="preserve">We have considered two types of </w:t>
      </w:r>
      <w:r w:rsidR="00D6403C">
        <w:rPr>
          <w:szCs w:val="22"/>
        </w:rPr>
        <w:t>test</w:t>
      </w:r>
      <w:r>
        <w:rPr>
          <w:szCs w:val="22"/>
        </w:rPr>
        <w:t xml:space="preserve"> chains:</w:t>
      </w:r>
    </w:p>
    <w:p w:rsidR="003D19D1" w:rsidRDefault="003D19D1" w:rsidP="003D19D1">
      <w:pPr>
        <w:numPr>
          <w:ilvl w:val="0"/>
          <w:numId w:val="19"/>
        </w:numPr>
        <w:jc w:val="both"/>
        <w:rPr>
          <w:szCs w:val="22"/>
        </w:rPr>
      </w:pPr>
      <w:r>
        <w:rPr>
          <w:szCs w:val="22"/>
        </w:rPr>
        <w:t xml:space="preserve">The first case, illustrated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_Ref383011956 \h </w:instrText>
      </w:r>
      <w:r>
        <w:rPr>
          <w:szCs w:val="22"/>
        </w:rPr>
      </w:r>
      <w:r>
        <w:rPr>
          <w:szCs w:val="22"/>
        </w:rPr>
        <w:fldChar w:fldCharType="separate"/>
      </w:r>
      <w:r w:rsidR="00347425">
        <w:t xml:space="preserve">Figure </w:t>
      </w:r>
      <w:r w:rsidR="00347425">
        <w:rPr>
          <w:noProof/>
        </w:rPr>
        <w:t>1</w:t>
      </w:r>
      <w:r>
        <w:rPr>
          <w:szCs w:val="22"/>
        </w:rPr>
        <w:fldChar w:fldCharType="end"/>
      </w:r>
      <w:r>
        <w:rPr>
          <w:szCs w:val="22"/>
        </w:rPr>
        <w:t>,  involves</w:t>
      </w:r>
      <w:r w:rsidR="00DC0908">
        <w:rPr>
          <w:szCs w:val="22"/>
        </w:rPr>
        <w:t xml:space="preserve"> before the encoding/decoding steps</w:t>
      </w:r>
      <w:r>
        <w:rPr>
          <w:szCs w:val="22"/>
        </w:rPr>
        <w:t xml:space="preserve"> a mapping of the input half-</w:t>
      </w:r>
      <w:r w:rsidR="00D14C44">
        <w:rPr>
          <w:szCs w:val="22"/>
        </w:rPr>
        <w:t>float</w:t>
      </w:r>
      <w:r>
        <w:rPr>
          <w:szCs w:val="22"/>
        </w:rPr>
        <w:t xml:space="preserve"> linear-light HDR content into a quantized non-linear space using the PQ-OETF/PQ-EOTF and the conversion to the </w:t>
      </w:r>
      <w:proofErr w:type="spellStart"/>
      <w:r>
        <w:rPr>
          <w:szCs w:val="22"/>
        </w:rPr>
        <w:t>Ydzdx</w:t>
      </w:r>
      <w:proofErr w:type="spellEnd"/>
      <w:r>
        <w:rPr>
          <w:szCs w:val="22"/>
        </w:rPr>
        <w:t xml:space="preserve"> space. </w:t>
      </w:r>
      <w:r w:rsidR="00E213CF">
        <w:rPr>
          <w:szCs w:val="22"/>
        </w:rPr>
        <w:t>The following configurations are considered:</w:t>
      </w:r>
    </w:p>
    <w:p w:rsidR="00E213CF" w:rsidRDefault="00E213CF" w:rsidP="00E213CF">
      <w:pPr>
        <w:numPr>
          <w:ilvl w:val="1"/>
          <w:numId w:val="19"/>
        </w:numPr>
        <w:jc w:val="both"/>
        <w:rPr>
          <w:szCs w:val="22"/>
        </w:rPr>
      </w:pPr>
      <w:proofErr w:type="spellStart"/>
      <w:r>
        <w:rPr>
          <w:szCs w:val="22"/>
        </w:rPr>
        <w:lastRenderedPageBreak/>
        <w:t>PQ-EOTF+Y</w:t>
      </w:r>
      <w:r w:rsidR="007D4B85">
        <w:rPr>
          <w:szCs w:val="22"/>
        </w:rPr>
        <w:t>’</w:t>
      </w:r>
      <w:r>
        <w:rPr>
          <w:szCs w:val="22"/>
        </w:rPr>
        <w:t>dz</w:t>
      </w:r>
      <w:r w:rsidR="007D4B85">
        <w:rPr>
          <w:szCs w:val="22"/>
        </w:rPr>
        <w:t>’</w:t>
      </w:r>
      <w:r>
        <w:rPr>
          <w:szCs w:val="22"/>
        </w:rPr>
        <w:t>dx</w:t>
      </w:r>
      <w:proofErr w:type="spellEnd"/>
      <w:r w:rsidR="007D4B85">
        <w:rPr>
          <w:szCs w:val="22"/>
        </w:rPr>
        <w:t>’</w:t>
      </w:r>
      <w:r>
        <w:rPr>
          <w:szCs w:val="22"/>
        </w:rPr>
        <w:t xml:space="preserve"> 1</w:t>
      </w:r>
      <w:r w:rsidR="00EA4EE8">
        <w:rPr>
          <w:szCs w:val="22"/>
        </w:rPr>
        <w:t>0</w:t>
      </w:r>
      <w:r>
        <w:rPr>
          <w:szCs w:val="22"/>
        </w:rPr>
        <w:t>bits 4:2:0</w:t>
      </w:r>
    </w:p>
    <w:p w:rsidR="00E213CF" w:rsidRDefault="00E213CF" w:rsidP="00E213CF">
      <w:pPr>
        <w:numPr>
          <w:ilvl w:val="1"/>
          <w:numId w:val="19"/>
        </w:numPr>
        <w:jc w:val="both"/>
        <w:rPr>
          <w:szCs w:val="22"/>
        </w:rPr>
      </w:pPr>
      <w:proofErr w:type="spellStart"/>
      <w:r>
        <w:rPr>
          <w:szCs w:val="22"/>
        </w:rPr>
        <w:t>PQ-EOTF+Y</w:t>
      </w:r>
      <w:r w:rsidR="007D4B85">
        <w:rPr>
          <w:szCs w:val="22"/>
        </w:rPr>
        <w:t>’</w:t>
      </w:r>
      <w:r>
        <w:rPr>
          <w:szCs w:val="22"/>
        </w:rPr>
        <w:t>dz</w:t>
      </w:r>
      <w:r w:rsidR="007D4B85">
        <w:rPr>
          <w:szCs w:val="22"/>
        </w:rPr>
        <w:t>’</w:t>
      </w:r>
      <w:r>
        <w:rPr>
          <w:szCs w:val="22"/>
        </w:rPr>
        <w:t>dx</w:t>
      </w:r>
      <w:proofErr w:type="spellEnd"/>
      <w:r w:rsidR="007D4B85">
        <w:rPr>
          <w:szCs w:val="22"/>
        </w:rPr>
        <w:t>’</w:t>
      </w:r>
      <w:r>
        <w:rPr>
          <w:szCs w:val="22"/>
        </w:rPr>
        <w:t xml:space="preserve"> 12bits 4:4:4</w:t>
      </w:r>
    </w:p>
    <w:p w:rsidR="00DA6EC8" w:rsidRDefault="00DA6EC8" w:rsidP="00DA6EC8">
      <w:pPr>
        <w:numPr>
          <w:ilvl w:val="1"/>
          <w:numId w:val="19"/>
        </w:numPr>
        <w:jc w:val="both"/>
        <w:rPr>
          <w:szCs w:val="22"/>
        </w:rPr>
      </w:pPr>
      <w:r>
        <w:rPr>
          <w:szCs w:val="22"/>
        </w:rPr>
        <w:t>PQ-EOTF+</w:t>
      </w:r>
      <w:r w:rsidR="009278E7" w:rsidRPr="009278E7">
        <w:rPr>
          <w:szCs w:val="22"/>
        </w:rPr>
        <w:t xml:space="preserve"> </w:t>
      </w:r>
      <w:proofErr w:type="spellStart"/>
      <w:r w:rsidR="009278E7">
        <w:rPr>
          <w:szCs w:val="22"/>
        </w:rPr>
        <w:t>Y’dz’dx</w:t>
      </w:r>
      <w:proofErr w:type="spellEnd"/>
      <w:r>
        <w:rPr>
          <w:szCs w:val="22"/>
        </w:rPr>
        <w:t>’ 12bits 4:</w:t>
      </w:r>
      <w:r w:rsidR="009278E7">
        <w:rPr>
          <w:szCs w:val="22"/>
        </w:rPr>
        <w:t>4</w:t>
      </w:r>
      <w:r>
        <w:rPr>
          <w:szCs w:val="22"/>
        </w:rPr>
        <w:t>:</w:t>
      </w:r>
      <w:r w:rsidR="009278E7">
        <w:rPr>
          <w:szCs w:val="22"/>
        </w:rPr>
        <w:t>4</w:t>
      </w:r>
      <w:r>
        <w:rPr>
          <w:szCs w:val="22"/>
        </w:rPr>
        <w:t xml:space="preserve"> +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qp</w:t>
      </w:r>
      <w:proofErr w:type="spellEnd"/>
      <w:r>
        <w:rPr>
          <w:szCs w:val="22"/>
        </w:rPr>
        <w:t xml:space="preserve"> offset (</w:t>
      </w:r>
      <w:r w:rsidR="00EA4EE8">
        <w:rPr>
          <w:szCs w:val="22"/>
        </w:rPr>
        <w:t>-9</w:t>
      </w:r>
      <w:r>
        <w:rPr>
          <w:szCs w:val="22"/>
        </w:rPr>
        <w:t>)</w:t>
      </w:r>
    </w:p>
    <w:p w:rsidR="00950D18" w:rsidRDefault="00950D18" w:rsidP="00950D18">
      <w:pPr>
        <w:jc w:val="both"/>
        <w:rPr>
          <w:szCs w:val="22"/>
          <w:highlight w:val="yellow"/>
        </w:rPr>
      </w:pPr>
    </w:p>
    <w:p w:rsidR="00950D18" w:rsidRDefault="004F3797" w:rsidP="00B01499">
      <w:pPr>
        <w:jc w:val="center"/>
        <w:rPr>
          <w:szCs w:val="22"/>
        </w:rPr>
      </w:pPr>
      <w:r>
        <w:rPr>
          <w:szCs w:val="22"/>
        </w:rPr>
        <w:object w:dxaOrig="10135" w:dyaOrig="29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24.6pt" o:ole="">
            <v:imagedata r:id="rId12" o:title=""/>
          </v:shape>
          <o:OLEObject Type="Embed" ProgID="Visio.Drawing.11" ShapeID="_x0000_i1025" DrawAspect="Content" ObjectID="_1458570253" r:id="rId13"/>
        </w:object>
      </w:r>
    </w:p>
    <w:p w:rsidR="00950D18" w:rsidRDefault="00950D18" w:rsidP="00950D18">
      <w:pPr>
        <w:pStyle w:val="Caption"/>
        <w:rPr>
          <w:szCs w:val="22"/>
        </w:rPr>
      </w:pPr>
      <w:bookmarkStart w:id="0" w:name="_Ref38301195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1</w:t>
      </w:r>
      <w:r>
        <w:fldChar w:fldCharType="end"/>
      </w:r>
      <w:bookmarkEnd w:id="0"/>
      <w:r>
        <w:t>: encoding/decoding working with non-linear input/ouput data.</w:t>
      </w:r>
    </w:p>
    <w:p w:rsidR="00950D18" w:rsidRPr="00950D18" w:rsidRDefault="00950D18" w:rsidP="00950D18">
      <w:pPr>
        <w:jc w:val="both"/>
        <w:rPr>
          <w:szCs w:val="22"/>
          <w:highlight w:val="yellow"/>
        </w:rPr>
      </w:pPr>
    </w:p>
    <w:p w:rsidR="004E5EEB" w:rsidRPr="00581CA9" w:rsidRDefault="003D19D1" w:rsidP="009D12FB">
      <w:pPr>
        <w:numPr>
          <w:ilvl w:val="0"/>
          <w:numId w:val="19"/>
        </w:numPr>
        <w:jc w:val="both"/>
        <w:rPr>
          <w:szCs w:val="22"/>
        </w:rPr>
      </w:pPr>
      <w:r w:rsidRPr="00581CA9">
        <w:rPr>
          <w:szCs w:val="22"/>
        </w:rPr>
        <w:t xml:space="preserve">The second case, illustrated in </w:t>
      </w:r>
      <w:r w:rsidRPr="00581CA9">
        <w:rPr>
          <w:szCs w:val="22"/>
        </w:rPr>
        <w:fldChar w:fldCharType="begin"/>
      </w:r>
      <w:r w:rsidRPr="00581CA9">
        <w:rPr>
          <w:szCs w:val="22"/>
        </w:rPr>
        <w:instrText xml:space="preserve"> REF _Ref383011971 \h </w:instrText>
      </w:r>
      <w:r w:rsidRPr="00581CA9">
        <w:rPr>
          <w:szCs w:val="22"/>
        </w:rPr>
      </w:r>
      <w:r w:rsidRPr="00581CA9">
        <w:rPr>
          <w:szCs w:val="22"/>
        </w:rPr>
        <w:fldChar w:fldCharType="separate"/>
      </w:r>
      <w:r w:rsidR="00347425">
        <w:t xml:space="preserve">Figure </w:t>
      </w:r>
      <w:r w:rsidR="00347425">
        <w:rPr>
          <w:noProof/>
        </w:rPr>
        <w:t>2</w:t>
      </w:r>
      <w:r w:rsidRPr="00581CA9">
        <w:rPr>
          <w:szCs w:val="22"/>
        </w:rPr>
        <w:fldChar w:fldCharType="end"/>
      </w:r>
      <w:r w:rsidRPr="00581CA9">
        <w:rPr>
          <w:szCs w:val="22"/>
        </w:rPr>
        <w:t>,  directly operates the encoding/decoding</w:t>
      </w:r>
      <w:r w:rsidR="00D14C44">
        <w:rPr>
          <w:szCs w:val="22"/>
        </w:rPr>
        <w:t xml:space="preserve"> with the linear-light HDR data. </w:t>
      </w:r>
      <w:r w:rsidRPr="00F30DC9">
        <w:rPr>
          <w:szCs w:val="22"/>
        </w:rPr>
        <w:t xml:space="preserve">The tested </w:t>
      </w:r>
      <w:r w:rsidR="00325271" w:rsidRPr="00F30DC9">
        <w:rPr>
          <w:szCs w:val="22"/>
        </w:rPr>
        <w:t>codec</w:t>
      </w:r>
      <w:r w:rsidR="00B62D1D" w:rsidRPr="00F30DC9">
        <w:rPr>
          <w:szCs w:val="22"/>
        </w:rPr>
        <w:t xml:space="preserve"> (TCH codec)</w:t>
      </w:r>
      <w:r w:rsidRPr="00F30DC9">
        <w:rPr>
          <w:szCs w:val="22"/>
        </w:rPr>
        <w:t xml:space="preserve"> is based on the design previously described in contribution </w:t>
      </w:r>
      <w:r w:rsidR="00DC0908">
        <w:t>m32076/JCTVC-P0159</w:t>
      </w:r>
      <w:r w:rsidR="009B7803" w:rsidRPr="00F30DC9">
        <w:rPr>
          <w:szCs w:val="22"/>
        </w:rPr>
        <w:t>, and consists in decomposing the HDR signal into two signals, one LDR signal of full res</w:t>
      </w:r>
      <w:bookmarkStart w:id="1" w:name="_GoBack"/>
      <w:bookmarkEnd w:id="1"/>
      <w:r w:rsidR="009B7803" w:rsidRPr="00F30DC9">
        <w:rPr>
          <w:szCs w:val="22"/>
        </w:rPr>
        <w:t xml:space="preserve">olution and one low frequency signal of significantly reduced resolution. </w:t>
      </w:r>
      <w:r w:rsidRPr="00F30DC9">
        <w:rPr>
          <w:szCs w:val="22"/>
        </w:rPr>
        <w:t xml:space="preserve">In </w:t>
      </w:r>
      <w:r w:rsidR="009C2B3C" w:rsidRPr="00F30DC9">
        <w:rPr>
          <w:szCs w:val="22"/>
        </w:rPr>
        <w:t xml:space="preserve">the </w:t>
      </w:r>
      <w:r w:rsidRPr="00F30DC9">
        <w:rPr>
          <w:szCs w:val="22"/>
        </w:rPr>
        <w:t>version</w:t>
      </w:r>
      <w:r w:rsidR="009C2B3C" w:rsidRPr="00F30DC9">
        <w:rPr>
          <w:szCs w:val="22"/>
        </w:rPr>
        <w:t xml:space="preserve"> tested in this contribution</w:t>
      </w:r>
      <w:r w:rsidRPr="00F30DC9">
        <w:rPr>
          <w:szCs w:val="22"/>
        </w:rPr>
        <w:t xml:space="preserve">, the </w:t>
      </w:r>
      <w:r w:rsidR="009B7803" w:rsidRPr="00F30DC9">
        <w:rPr>
          <w:szCs w:val="22"/>
        </w:rPr>
        <w:t xml:space="preserve">constraint of a viewable LDR signal on a standard LDR display has been removed, and the </w:t>
      </w:r>
      <w:r w:rsidRPr="00F30DC9">
        <w:rPr>
          <w:szCs w:val="22"/>
        </w:rPr>
        <w:t xml:space="preserve">LDR signal is encoded using the </w:t>
      </w:r>
      <w:proofErr w:type="spellStart"/>
      <w:r w:rsidRPr="00F30DC9">
        <w:rPr>
          <w:szCs w:val="22"/>
        </w:rPr>
        <w:t>HM_RExt</w:t>
      </w:r>
      <w:proofErr w:type="spellEnd"/>
      <w:r w:rsidRPr="00F30DC9">
        <w:rPr>
          <w:szCs w:val="22"/>
        </w:rPr>
        <w:t xml:space="preserve"> 4:4:4 10bits</w:t>
      </w:r>
      <w:r w:rsidR="009B7803" w:rsidRPr="00F30DC9">
        <w:rPr>
          <w:szCs w:val="22"/>
        </w:rPr>
        <w:t>.</w:t>
      </w:r>
      <w:r w:rsidRPr="00F30DC9">
        <w:rPr>
          <w:szCs w:val="22"/>
        </w:rPr>
        <w:t xml:space="preserve"> </w:t>
      </w:r>
    </w:p>
    <w:p w:rsidR="00D3053D" w:rsidRDefault="004F3797" w:rsidP="00B01499">
      <w:pPr>
        <w:ind w:firstLine="360"/>
        <w:jc w:val="center"/>
        <w:rPr>
          <w:szCs w:val="22"/>
        </w:rPr>
      </w:pPr>
      <w:r>
        <w:rPr>
          <w:szCs w:val="22"/>
        </w:rPr>
        <w:object w:dxaOrig="9415" w:dyaOrig="2934">
          <v:shape id="_x0000_i1026" type="#_x0000_t75" style="width:401.3pt;height:124.6pt" o:ole="">
            <v:imagedata r:id="rId14" o:title=""/>
          </v:shape>
          <o:OLEObject Type="Embed" ProgID="Visio.Drawing.11" ShapeID="_x0000_i1026" DrawAspect="Content" ObjectID="_1458570254" r:id="rId15"/>
        </w:object>
      </w:r>
    </w:p>
    <w:p w:rsidR="00A34E9E" w:rsidRDefault="00A34E9E" w:rsidP="00A34E9E">
      <w:pPr>
        <w:pStyle w:val="Caption"/>
        <w:rPr>
          <w:szCs w:val="22"/>
        </w:rPr>
      </w:pPr>
      <w:bookmarkStart w:id="2" w:name="_Ref383011971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2</w:t>
      </w:r>
      <w:r>
        <w:fldChar w:fldCharType="end"/>
      </w:r>
      <w:bookmarkEnd w:id="2"/>
      <w:r>
        <w:t>: encoding/decoding working with linear input/ouput data.</w:t>
      </w:r>
    </w:p>
    <w:p w:rsidR="00135A74" w:rsidRDefault="00135A74" w:rsidP="00135A74">
      <w:pPr>
        <w:rPr>
          <w:lang w:val="fr-FR"/>
        </w:rPr>
      </w:pPr>
    </w:p>
    <w:p w:rsidR="00246931" w:rsidRDefault="0090019E" w:rsidP="00135A74">
      <w:pPr>
        <w:rPr>
          <w:lang w:val="fr-FR"/>
        </w:rPr>
      </w:pPr>
      <w:r w:rsidRPr="0090019E">
        <w:rPr>
          <w:lang w:val="fr-FR"/>
        </w:rPr>
        <w:t xml:space="preserve">The </w:t>
      </w:r>
      <w:proofErr w:type="spellStart"/>
      <w:r w:rsidRPr="0090019E">
        <w:rPr>
          <w:lang w:val="fr-FR"/>
        </w:rPr>
        <w:t>following</w:t>
      </w:r>
      <w:proofErr w:type="spellEnd"/>
      <w:r w:rsidRPr="0090019E">
        <w:rPr>
          <w:lang w:val="fr-FR"/>
        </w:rPr>
        <w:t xml:space="preserve"> </w:t>
      </w:r>
      <w:proofErr w:type="spellStart"/>
      <w:r w:rsidRPr="0090019E">
        <w:rPr>
          <w:lang w:val="fr-FR"/>
        </w:rPr>
        <w:t>metrics</w:t>
      </w:r>
      <w:proofErr w:type="spellEnd"/>
      <w:r w:rsidRPr="0090019E">
        <w:rPr>
          <w:lang w:val="fr-FR"/>
        </w:rPr>
        <w:t xml:space="preserve"> have been </w:t>
      </w:r>
      <w:proofErr w:type="spellStart"/>
      <w:r w:rsidRPr="0090019E">
        <w:rPr>
          <w:lang w:val="fr-FR"/>
        </w:rPr>
        <w:t>measured</w:t>
      </w:r>
      <w:proofErr w:type="spellEnd"/>
      <w:r w:rsidRPr="0090019E">
        <w:rPr>
          <w:lang w:val="fr-FR"/>
        </w:rPr>
        <w:t>:</w:t>
      </w:r>
    </w:p>
    <w:p w:rsidR="00893816" w:rsidRPr="00A11E0C" w:rsidRDefault="00D14C44" w:rsidP="00A11E0C">
      <w:pPr>
        <w:tabs>
          <w:tab w:val="clear" w:pos="360"/>
          <w:tab w:val="clear" w:pos="720"/>
          <w:tab w:val="clear" w:pos="1080"/>
          <w:tab w:val="clear" w:pos="1440"/>
          <w:tab w:val="left" w:pos="709"/>
          <w:tab w:val="left" w:pos="2552"/>
          <w:tab w:val="left" w:pos="4253"/>
          <w:tab w:val="left" w:pos="5812"/>
        </w:tabs>
        <w:rPr>
          <w:b/>
          <w:lang w:val="fr-FR"/>
        </w:rPr>
      </w:pPr>
      <w:r>
        <w:rPr>
          <w:b/>
          <w:lang w:val="fr-FR"/>
        </w:rPr>
        <w:t>EOTF</w:t>
      </w:r>
      <w:r w:rsidR="00757AEE" w:rsidRPr="00A11E0C">
        <w:rPr>
          <w:b/>
          <w:lang w:val="fr-FR"/>
        </w:rPr>
        <w:t xml:space="preserve"> </w:t>
      </w:r>
      <w:proofErr w:type="spellStart"/>
      <w:r w:rsidR="00757AEE" w:rsidRPr="00A11E0C">
        <w:rPr>
          <w:b/>
          <w:lang w:val="fr-FR"/>
        </w:rPr>
        <w:t>domain</w:t>
      </w:r>
      <w:proofErr w:type="spellEnd"/>
      <w:r w:rsidR="00E204EF" w:rsidRPr="00A11E0C">
        <w:rPr>
          <w:b/>
          <w:lang w:val="fr-FR"/>
        </w:rPr>
        <w:t xml:space="preserve"> (</w:t>
      </w:r>
      <w:proofErr w:type="spellStart"/>
      <w:r w:rsidR="000D3CBE">
        <w:rPr>
          <w:b/>
          <w:lang w:val="fr-FR"/>
        </w:rPr>
        <w:t>after</w:t>
      </w:r>
      <w:proofErr w:type="spellEnd"/>
      <w:r w:rsidR="000D3CBE">
        <w:rPr>
          <w:b/>
          <w:lang w:val="fr-FR"/>
        </w:rPr>
        <w:t xml:space="preserve"> EOTF and </w:t>
      </w:r>
      <w:r w:rsidR="00E204EF" w:rsidRPr="00A11E0C">
        <w:rPr>
          <w:b/>
          <w:lang w:val="fr-FR"/>
        </w:rPr>
        <w:t>Y’</w:t>
      </w:r>
      <w:proofErr w:type="spellStart"/>
      <w:r w:rsidR="00E204EF" w:rsidRPr="00A11E0C">
        <w:rPr>
          <w:b/>
          <w:lang w:val="fr-FR"/>
        </w:rPr>
        <w:t>dz’dx</w:t>
      </w:r>
      <w:proofErr w:type="spellEnd"/>
      <w:r w:rsidR="00E204EF" w:rsidRPr="00A11E0C">
        <w:rPr>
          <w:b/>
          <w:lang w:val="fr-FR"/>
        </w:rPr>
        <w:t>’ or Y’U’V’</w:t>
      </w:r>
      <w:r w:rsidR="000D3CBE">
        <w:rPr>
          <w:b/>
          <w:lang w:val="fr-FR"/>
        </w:rPr>
        <w:t xml:space="preserve"> conversion</w:t>
      </w:r>
      <w:r w:rsidR="00E204EF" w:rsidRPr="00A11E0C">
        <w:rPr>
          <w:b/>
          <w:lang w:val="fr-FR"/>
        </w:rPr>
        <w:t>)</w:t>
      </w:r>
    </w:p>
    <w:p w:rsidR="00A11E0C" w:rsidRDefault="004F793F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PSNRY_EOTF</w:t>
      </w:r>
      <w:r w:rsidR="002426B3">
        <w:rPr>
          <w:lang w:val="fr-FR"/>
        </w:rPr>
        <w:t xml:space="preserve"> / </w:t>
      </w:r>
      <w:r w:rsidRPr="004F793F">
        <w:rPr>
          <w:lang w:val="fr-FR"/>
        </w:rPr>
        <w:t>PSN</w:t>
      </w:r>
      <w:r>
        <w:rPr>
          <w:lang w:val="fr-FR"/>
        </w:rPr>
        <w:t>RU_EOTF</w:t>
      </w:r>
      <w:r w:rsidR="002426B3">
        <w:rPr>
          <w:lang w:val="fr-FR"/>
        </w:rPr>
        <w:t xml:space="preserve"> / </w:t>
      </w:r>
      <w:r>
        <w:rPr>
          <w:lang w:val="fr-FR"/>
        </w:rPr>
        <w:t>PSNRV_EOTF</w:t>
      </w:r>
    </w:p>
    <w:p w:rsidR="00246931" w:rsidRDefault="00246931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proofErr w:type="spellStart"/>
      <w:r>
        <w:rPr>
          <w:lang w:val="fr-FR"/>
        </w:rPr>
        <w:t>computed</w:t>
      </w:r>
      <w:proofErr w:type="spellEnd"/>
      <w:r>
        <w:rPr>
          <w:lang w:val="fr-FR"/>
        </w:rPr>
        <w:t xml:space="preserve"> on the Y, U, V or Y, dz, dx components as </w:t>
      </w:r>
      <w:r w:rsidR="008F0DC8">
        <w:rPr>
          <w:lang w:val="fr-FR"/>
        </w:rPr>
        <w:t xml:space="preserve">   PSNR = 10.log</w:t>
      </w:r>
      <w:r w:rsidR="008F0DC8" w:rsidRPr="00246931">
        <w:rPr>
          <w:vertAlign w:val="subscript"/>
          <w:lang w:val="fr-FR"/>
        </w:rPr>
        <w:t>10</w:t>
      </w:r>
      <w:r w:rsidR="008F0DC8">
        <w:rPr>
          <w:lang w:val="fr-FR"/>
        </w:rPr>
        <w:t>( 2</w:t>
      </w:r>
      <w:r w:rsidR="008F0DC8" w:rsidRPr="00246931">
        <w:rPr>
          <w:vertAlign w:val="superscript"/>
          <w:lang w:val="fr-FR"/>
        </w:rPr>
        <w:t>N</w:t>
      </w:r>
      <w:r w:rsidR="008F0DC8">
        <w:rPr>
          <w:lang w:val="fr-FR"/>
        </w:rPr>
        <w:t xml:space="preserve"> / MSE ) </w:t>
      </w:r>
      <w:proofErr w:type="spellStart"/>
      <w:r w:rsidR="008F0DC8">
        <w:rPr>
          <w:lang w:val="fr-FR"/>
        </w:rPr>
        <w:t>where</w:t>
      </w:r>
      <w:proofErr w:type="spellEnd"/>
    </w:p>
    <w:p w:rsidR="00246931" w:rsidRPr="00602532" w:rsidRDefault="00246931" w:rsidP="00602532">
      <w:pPr>
        <w:numPr>
          <w:ilvl w:val="2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 w:rsidRPr="00602532">
        <w:rPr>
          <w:lang w:val="fr-FR"/>
        </w:rPr>
        <w:t xml:space="preserve">MSE </w:t>
      </w:r>
      <w:proofErr w:type="spellStart"/>
      <w:r w:rsidRPr="00602532">
        <w:rPr>
          <w:lang w:val="fr-FR"/>
        </w:rPr>
        <w:t>is</w:t>
      </w:r>
      <w:proofErr w:type="spellEnd"/>
      <w:r w:rsidRPr="00602532">
        <w:rPr>
          <w:lang w:val="fr-FR"/>
        </w:rPr>
        <w:t xml:space="preserve"> the </w:t>
      </w:r>
      <w:proofErr w:type="spellStart"/>
      <w:r w:rsidRPr="00602532">
        <w:rPr>
          <w:lang w:val="fr-FR"/>
        </w:rPr>
        <w:t>mean</w:t>
      </w:r>
      <w:proofErr w:type="spellEnd"/>
      <w:r w:rsidRPr="00602532">
        <w:rPr>
          <w:lang w:val="fr-FR"/>
        </w:rPr>
        <w:t xml:space="preserve"> square </w:t>
      </w:r>
      <w:proofErr w:type="spellStart"/>
      <w:r w:rsidRPr="00602532">
        <w:rPr>
          <w:lang w:val="fr-FR"/>
        </w:rPr>
        <w:t>error</w:t>
      </w:r>
      <w:proofErr w:type="spellEnd"/>
      <w:r w:rsidRPr="00602532">
        <w:rPr>
          <w:lang w:val="fr-FR"/>
        </w:rPr>
        <w:t xml:space="preserve"> of the component, N the bit-</w:t>
      </w:r>
      <w:proofErr w:type="spellStart"/>
      <w:r w:rsidRPr="00602532">
        <w:rPr>
          <w:lang w:val="fr-FR"/>
        </w:rPr>
        <w:t>depth</w:t>
      </w:r>
      <w:proofErr w:type="spellEnd"/>
      <w:r w:rsidRPr="00602532">
        <w:rPr>
          <w:lang w:val="fr-FR"/>
        </w:rPr>
        <w:t xml:space="preserve"> of the signal</w:t>
      </w:r>
    </w:p>
    <w:p w:rsidR="00A11E0C" w:rsidRDefault="00A11E0C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>
        <w:rPr>
          <w:lang w:val="fr-FR"/>
        </w:rPr>
        <w:t>PSNRYUV_EOTF   =   10.log</w:t>
      </w:r>
      <w:r w:rsidRPr="00246931">
        <w:rPr>
          <w:vertAlign w:val="subscript"/>
          <w:lang w:val="fr-FR"/>
        </w:rPr>
        <w:t>10</w:t>
      </w:r>
      <w:r>
        <w:rPr>
          <w:lang w:val="fr-FR"/>
        </w:rPr>
        <w:t>( 2</w:t>
      </w:r>
      <w:r w:rsidRPr="00246931">
        <w:rPr>
          <w:vertAlign w:val="superscript"/>
          <w:lang w:val="fr-FR"/>
        </w:rPr>
        <w:t>N</w:t>
      </w:r>
      <w:r>
        <w:rPr>
          <w:lang w:val="fr-FR"/>
        </w:rPr>
        <w:t xml:space="preserve"> / MSE_YUV )</w:t>
      </w:r>
    </w:p>
    <w:p w:rsidR="00FE195B" w:rsidRDefault="00A11E0C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>
        <w:rPr>
          <w:lang w:val="fr-FR"/>
        </w:rPr>
        <w:t>M</w:t>
      </w:r>
      <w:r w:rsidR="00FE195B">
        <w:rPr>
          <w:lang w:val="fr-FR"/>
        </w:rPr>
        <w:t>SE_YUV= (6.MSE_Y+MSE_U+MSE_V)</w:t>
      </w:r>
      <w:r w:rsidR="001C53C7">
        <w:rPr>
          <w:lang w:val="fr-FR"/>
        </w:rPr>
        <w:t xml:space="preserve"> </w:t>
      </w:r>
      <w:r w:rsidR="00FE195B">
        <w:rPr>
          <w:lang w:val="fr-FR"/>
        </w:rPr>
        <w:t>/</w:t>
      </w:r>
      <w:r w:rsidR="001C53C7">
        <w:rPr>
          <w:lang w:val="fr-FR"/>
        </w:rPr>
        <w:t xml:space="preserve"> </w:t>
      </w:r>
      <w:r w:rsidR="00FE195B">
        <w:rPr>
          <w:lang w:val="fr-FR"/>
        </w:rPr>
        <w:t>8</w:t>
      </w:r>
    </w:p>
    <w:p w:rsidR="004F793F" w:rsidRDefault="004F793F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>
        <w:rPr>
          <w:lang w:val="fr-FR"/>
        </w:rPr>
        <w:t>SNRY_EOTF</w:t>
      </w:r>
      <w:r w:rsidR="002426B3">
        <w:rPr>
          <w:lang w:val="fr-FR"/>
        </w:rPr>
        <w:t xml:space="preserve"> / </w:t>
      </w:r>
      <w:r>
        <w:rPr>
          <w:lang w:val="fr-FR"/>
        </w:rPr>
        <w:t>SNRU_EOTF</w:t>
      </w:r>
      <w:r w:rsidR="002426B3">
        <w:rPr>
          <w:lang w:val="fr-FR"/>
        </w:rPr>
        <w:t xml:space="preserve"> / </w:t>
      </w:r>
      <w:r>
        <w:rPr>
          <w:lang w:val="fr-FR"/>
        </w:rPr>
        <w:t>SNRV_EOTF</w:t>
      </w:r>
    </w:p>
    <w:p w:rsidR="00BD29B6" w:rsidRDefault="00BD29B6" w:rsidP="00BD29B6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</w:p>
    <w:p w:rsidR="00BD29B6" w:rsidRDefault="00BD29B6" w:rsidP="00BD29B6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D29B6">
        <w:rPr>
          <w:i/>
          <w:lang w:val="fr-FR"/>
        </w:rPr>
        <w:t xml:space="preserve">Note : </w:t>
      </w:r>
    </w:p>
    <w:p w:rsidR="00BD29B6" w:rsidRPr="00BD29B6" w:rsidRDefault="00BD29B6" w:rsidP="00BD29B6">
      <w:pPr>
        <w:pStyle w:val="ListParagraph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D29B6">
        <w:rPr>
          <w:i/>
          <w:lang w:val="fr-FR"/>
        </w:rPr>
        <w:t xml:space="preserve">for </w:t>
      </w:r>
      <w:proofErr w:type="spellStart"/>
      <w:r w:rsidRPr="00BD29B6">
        <w:rPr>
          <w:i/>
          <w:lang w:val="fr-FR"/>
        </w:rPr>
        <w:t>PQ-EOTF+Y’dz’dx</w:t>
      </w:r>
      <w:proofErr w:type="spellEnd"/>
      <w:r w:rsidRPr="00BD29B6">
        <w:rPr>
          <w:i/>
          <w:lang w:val="fr-FR"/>
        </w:rPr>
        <w:t xml:space="preserve">’ </w:t>
      </w:r>
      <w:proofErr w:type="spellStart"/>
      <w:r w:rsidRPr="00BD29B6">
        <w:rPr>
          <w:i/>
          <w:lang w:val="fr-FR"/>
        </w:rPr>
        <w:t>scheme</w:t>
      </w:r>
      <w:proofErr w:type="spellEnd"/>
      <w:r w:rsidRPr="00BD29B6">
        <w:rPr>
          <w:i/>
          <w:lang w:val="fr-FR"/>
        </w:rPr>
        <w:t xml:space="preserve">, the </w:t>
      </w:r>
      <w:proofErr w:type="spellStart"/>
      <w:r w:rsidRPr="00BD29B6">
        <w:rPr>
          <w:i/>
          <w:lang w:val="fr-FR"/>
        </w:rPr>
        <w:t>measures</w:t>
      </w:r>
      <w:proofErr w:type="spellEnd"/>
      <w:r w:rsidRPr="00BD29B6">
        <w:rPr>
          <w:i/>
          <w:lang w:val="fr-FR"/>
        </w:rPr>
        <w:t xml:space="preserve"> are </w:t>
      </w:r>
      <w:proofErr w:type="spellStart"/>
      <w:r w:rsidRPr="00BD29B6">
        <w:rPr>
          <w:i/>
          <w:lang w:val="fr-FR"/>
        </w:rPr>
        <w:t>performed</w:t>
      </w:r>
      <w:proofErr w:type="spellEnd"/>
      <w:r w:rsidRPr="00BD29B6">
        <w:rPr>
          <w:i/>
          <w:lang w:val="fr-FR"/>
        </w:rPr>
        <w:t xml:space="preserve"> on the </w:t>
      </w:r>
      <w:proofErr w:type="spellStart"/>
      <w:r w:rsidRPr="00BD29B6">
        <w:rPr>
          <w:i/>
          <w:lang w:val="fr-FR"/>
        </w:rPr>
        <w:t>Ydzdx</w:t>
      </w:r>
      <w:proofErr w:type="spellEnd"/>
      <w:r w:rsidRPr="00BD29B6">
        <w:rPr>
          <w:i/>
          <w:lang w:val="fr-FR"/>
        </w:rPr>
        <w:t xml:space="preserve"> components ;</w:t>
      </w:r>
    </w:p>
    <w:p w:rsidR="00BD29B6" w:rsidRPr="00BD29B6" w:rsidRDefault="00BD29B6" w:rsidP="00BD29B6">
      <w:pPr>
        <w:pStyle w:val="ListParagraph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D29B6">
        <w:rPr>
          <w:i/>
          <w:lang w:val="fr-FR"/>
        </w:rPr>
        <w:t xml:space="preserve">for </w:t>
      </w:r>
      <w:r>
        <w:rPr>
          <w:i/>
          <w:lang w:val="fr-FR"/>
        </w:rPr>
        <w:t>TCH</w:t>
      </w:r>
      <w:r w:rsidRPr="00BD29B6">
        <w:rPr>
          <w:i/>
          <w:lang w:val="fr-FR"/>
        </w:rPr>
        <w:t xml:space="preserve"> </w:t>
      </w:r>
      <w:proofErr w:type="spellStart"/>
      <w:r w:rsidRPr="00BD29B6">
        <w:rPr>
          <w:i/>
          <w:lang w:val="fr-FR"/>
        </w:rPr>
        <w:t>scheme</w:t>
      </w:r>
      <w:proofErr w:type="spellEnd"/>
      <w:r w:rsidRPr="00BD29B6">
        <w:rPr>
          <w:i/>
          <w:lang w:val="fr-FR"/>
        </w:rPr>
        <w:t xml:space="preserve">, the </w:t>
      </w:r>
      <w:proofErr w:type="spellStart"/>
      <w:r w:rsidRPr="00BD29B6">
        <w:rPr>
          <w:i/>
          <w:lang w:val="fr-FR"/>
        </w:rPr>
        <w:t>measures</w:t>
      </w:r>
      <w:proofErr w:type="spellEnd"/>
      <w:r w:rsidRPr="00BD29B6">
        <w:rPr>
          <w:i/>
          <w:lang w:val="fr-FR"/>
        </w:rPr>
        <w:t xml:space="preserve"> are </w:t>
      </w:r>
      <w:proofErr w:type="spellStart"/>
      <w:r w:rsidRPr="00BD29B6">
        <w:rPr>
          <w:i/>
          <w:lang w:val="fr-FR"/>
        </w:rPr>
        <w:t>performed</w:t>
      </w:r>
      <w:proofErr w:type="spellEnd"/>
      <w:r w:rsidRPr="00BD29B6">
        <w:rPr>
          <w:i/>
          <w:lang w:val="fr-FR"/>
        </w:rPr>
        <w:t xml:space="preserve"> on the </w:t>
      </w:r>
      <w:r>
        <w:rPr>
          <w:i/>
          <w:lang w:val="fr-FR"/>
        </w:rPr>
        <w:t>YUV</w:t>
      </w:r>
      <w:r w:rsidRPr="00BD29B6">
        <w:rPr>
          <w:i/>
          <w:lang w:val="fr-FR"/>
        </w:rPr>
        <w:t xml:space="preserve"> components</w:t>
      </w:r>
      <w:r w:rsidR="00BC1057">
        <w:rPr>
          <w:i/>
          <w:lang w:val="fr-FR"/>
        </w:rPr>
        <w:t>.</w:t>
      </w:r>
    </w:p>
    <w:p w:rsidR="00FE2E88" w:rsidRPr="007C5E2D" w:rsidRDefault="00FE2E88" w:rsidP="00FE2E88">
      <w:pPr>
        <w:tabs>
          <w:tab w:val="clear" w:pos="360"/>
          <w:tab w:val="clear" w:pos="720"/>
          <w:tab w:val="clear" w:pos="1080"/>
          <w:tab w:val="clear" w:pos="1440"/>
          <w:tab w:val="left" w:pos="709"/>
          <w:tab w:val="left" w:pos="2552"/>
          <w:tab w:val="left" w:pos="4253"/>
          <w:tab w:val="left" w:pos="5812"/>
        </w:tabs>
        <w:rPr>
          <w:b/>
          <w:lang w:val="fr-FR"/>
        </w:rPr>
      </w:pPr>
      <w:proofErr w:type="spellStart"/>
      <w:r w:rsidRPr="007C5E2D">
        <w:rPr>
          <w:b/>
          <w:lang w:val="fr-FR"/>
        </w:rPr>
        <w:lastRenderedPageBreak/>
        <w:t>Linear</w:t>
      </w:r>
      <w:proofErr w:type="spellEnd"/>
      <w:r w:rsidRPr="007C5E2D">
        <w:rPr>
          <w:b/>
          <w:lang w:val="fr-FR"/>
        </w:rPr>
        <w:t xml:space="preserve">  </w:t>
      </w:r>
      <w:proofErr w:type="spellStart"/>
      <w:r w:rsidRPr="007C5E2D">
        <w:rPr>
          <w:b/>
          <w:lang w:val="fr-FR"/>
        </w:rPr>
        <w:t>domain</w:t>
      </w:r>
      <w:proofErr w:type="spellEnd"/>
    </w:p>
    <w:p w:rsidR="00FE2E88" w:rsidRDefault="00FE2E88" w:rsidP="00FE2E8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SNR_R</w:t>
      </w:r>
      <w:r>
        <w:rPr>
          <w:lang w:val="fr-FR"/>
        </w:rPr>
        <w:t xml:space="preserve"> / </w:t>
      </w:r>
      <w:r w:rsidRPr="004F793F">
        <w:rPr>
          <w:lang w:val="fr-FR"/>
        </w:rPr>
        <w:t>SNR_G</w:t>
      </w:r>
      <w:r>
        <w:rPr>
          <w:lang w:val="fr-FR"/>
        </w:rPr>
        <w:t xml:space="preserve"> / SNR_B</w:t>
      </w:r>
    </w:p>
    <w:p w:rsidR="00FE2E88" w:rsidRDefault="00FE2E88" w:rsidP="00FE2E8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MSE_R</w:t>
      </w:r>
      <w:r>
        <w:rPr>
          <w:lang w:val="fr-FR"/>
        </w:rPr>
        <w:t xml:space="preserve"> / </w:t>
      </w:r>
      <w:r w:rsidRPr="004F793F">
        <w:rPr>
          <w:lang w:val="fr-FR"/>
        </w:rPr>
        <w:t>MSE_G</w:t>
      </w:r>
      <w:r>
        <w:rPr>
          <w:lang w:val="fr-FR"/>
        </w:rPr>
        <w:t xml:space="preserve"> / MSE_B</w:t>
      </w:r>
    </w:p>
    <w:p w:rsidR="00893816" w:rsidRPr="00A11E0C" w:rsidRDefault="00D14C44" w:rsidP="00A11E0C">
      <w:pPr>
        <w:tabs>
          <w:tab w:val="clear" w:pos="360"/>
          <w:tab w:val="clear" w:pos="720"/>
          <w:tab w:val="clear" w:pos="1080"/>
          <w:tab w:val="clear" w:pos="1440"/>
          <w:tab w:val="left" w:pos="709"/>
          <w:tab w:val="left" w:pos="2552"/>
          <w:tab w:val="left" w:pos="4253"/>
          <w:tab w:val="left" w:pos="5812"/>
        </w:tabs>
        <w:rPr>
          <w:b/>
          <w:lang w:val="fr-FR"/>
        </w:rPr>
      </w:pPr>
      <w:proofErr w:type="spellStart"/>
      <w:r>
        <w:rPr>
          <w:b/>
          <w:lang w:val="fr-FR"/>
        </w:rPr>
        <w:t>Lab</w:t>
      </w:r>
      <w:proofErr w:type="spellEnd"/>
      <w:r w:rsidR="005550E5">
        <w:rPr>
          <w:b/>
          <w:lang w:val="fr-FR"/>
        </w:rPr>
        <w:t xml:space="preserve"> </w:t>
      </w:r>
      <w:r w:rsidR="00893816" w:rsidRPr="00A11E0C">
        <w:rPr>
          <w:b/>
          <w:lang w:val="fr-FR"/>
        </w:rPr>
        <w:t xml:space="preserve"> </w:t>
      </w:r>
      <w:proofErr w:type="spellStart"/>
      <w:r w:rsidR="00757AEE" w:rsidRPr="00A11E0C">
        <w:rPr>
          <w:b/>
          <w:lang w:val="fr-FR"/>
        </w:rPr>
        <w:t>domain</w:t>
      </w:r>
      <w:proofErr w:type="spellEnd"/>
    </w:p>
    <w:p w:rsidR="008F0DC8" w:rsidRDefault="008F0DC8" w:rsidP="008F0DC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MSE_DE</w:t>
      </w:r>
      <w:r>
        <w:rPr>
          <w:lang w:val="fr-FR"/>
        </w:rPr>
        <w:t xml:space="preserve"> </w:t>
      </w:r>
      <w:r w:rsidRPr="004F793F">
        <w:rPr>
          <w:lang w:val="fr-FR"/>
        </w:rPr>
        <w:tab/>
      </w:r>
      <w:r>
        <w:rPr>
          <w:lang w:val="fr-FR"/>
        </w:rPr>
        <w:t xml:space="preserve">     </w:t>
      </w:r>
      <w:proofErr w:type="spellStart"/>
      <w:r>
        <w:rPr>
          <w:lang w:val="fr-FR"/>
        </w:rPr>
        <w:t>where</w:t>
      </w:r>
      <w:proofErr w:type="spellEnd"/>
    </w:p>
    <w:p w:rsidR="008F0DC8" w:rsidRDefault="008F0DC8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left="1077" w:hanging="357"/>
        <w:rPr>
          <w:lang w:val="fr-FR"/>
        </w:rPr>
      </w:pPr>
      <w:r>
        <w:rPr>
          <w:lang w:val="fr-FR"/>
        </w:rPr>
        <w:t xml:space="preserve">MSE_DE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mean</w:t>
      </w:r>
      <w:proofErr w:type="spellEnd"/>
      <w:r>
        <w:rPr>
          <w:lang w:val="fr-FR"/>
        </w:rPr>
        <w:t xml:space="preserve"> of square </w:t>
      </w:r>
      <w:r w:rsidRPr="00BC1057">
        <w:rPr>
          <w:rFonts w:ascii="Symbol" w:hAnsi="Symbol"/>
          <w:lang w:val="fr-FR"/>
        </w:rPr>
        <w:t></w:t>
      </w:r>
      <w:r>
        <w:rPr>
          <w:lang w:val="fr-FR"/>
        </w:rPr>
        <w:t>E</w:t>
      </w:r>
      <w:r w:rsidR="00BC1057" w:rsidRPr="00BC1057">
        <w:rPr>
          <w:vertAlign w:val="subscript"/>
          <w:lang w:val="fr-FR"/>
        </w:rPr>
        <w:t>2000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</w:t>
      </w:r>
    </w:p>
    <w:p w:rsidR="008F0DC8" w:rsidRDefault="008F0DC8" w:rsidP="008F0DC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PSNR_DE</w:t>
      </w:r>
      <w:r>
        <w:rPr>
          <w:lang w:val="fr-FR"/>
        </w:rPr>
        <w:t xml:space="preserve"> </w:t>
      </w:r>
      <w:r w:rsidRPr="004F793F">
        <w:rPr>
          <w:lang w:val="fr-FR"/>
        </w:rPr>
        <w:tab/>
      </w:r>
      <w:r>
        <w:rPr>
          <w:lang w:val="fr-FR"/>
        </w:rPr>
        <w:t xml:space="preserve">     </w:t>
      </w:r>
      <w:r w:rsidR="00602532">
        <w:rPr>
          <w:lang w:val="fr-FR"/>
        </w:rPr>
        <w:t>= 10.log</w:t>
      </w:r>
      <w:r w:rsidR="00602532" w:rsidRPr="00DF672C">
        <w:rPr>
          <w:vertAlign w:val="subscript"/>
          <w:lang w:val="fr-FR"/>
        </w:rPr>
        <w:t>10</w:t>
      </w:r>
      <w:r w:rsidR="00602532">
        <w:rPr>
          <w:lang w:val="fr-FR"/>
        </w:rPr>
        <w:t xml:space="preserve">(65504 / </w:t>
      </w:r>
      <w:proofErr w:type="spellStart"/>
      <w:r w:rsidR="00602532">
        <w:rPr>
          <w:lang w:val="fr-FR"/>
        </w:rPr>
        <w:t>MeanDE</w:t>
      </w:r>
      <w:proofErr w:type="spellEnd"/>
      <w:r w:rsidR="00602532">
        <w:rPr>
          <w:lang w:val="fr-FR"/>
        </w:rPr>
        <w:t>)</w:t>
      </w:r>
    </w:p>
    <w:p w:rsidR="00B01499" w:rsidRDefault="00B01499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lang w:val="fr-FR"/>
        </w:rPr>
      </w:pPr>
      <w:r>
        <w:rPr>
          <w:lang w:val="fr-FR"/>
        </w:rPr>
        <w:t xml:space="preserve">65504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the maximum value of the </w:t>
      </w:r>
      <w:proofErr w:type="spellStart"/>
      <w:r>
        <w:rPr>
          <w:lang w:val="fr-FR"/>
        </w:rPr>
        <w:t>half-float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representation</w:t>
      </w:r>
      <w:proofErr w:type="spellEnd"/>
    </w:p>
    <w:p w:rsidR="008F0DC8" w:rsidRDefault="008F0DC8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lang w:val="fr-FR"/>
        </w:rPr>
      </w:pPr>
      <w:proofErr w:type="spellStart"/>
      <w:r>
        <w:rPr>
          <w:lang w:val="fr-FR"/>
        </w:rPr>
        <w:t>MeanDE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mean</w:t>
      </w:r>
      <w:proofErr w:type="spellEnd"/>
      <w:r>
        <w:rPr>
          <w:lang w:val="fr-FR"/>
        </w:rPr>
        <w:t xml:space="preserve"> of </w:t>
      </w:r>
      <w:r w:rsidR="00BC1057" w:rsidRPr="00BC1057">
        <w:rPr>
          <w:rFonts w:ascii="Symbol" w:hAnsi="Symbol"/>
          <w:lang w:val="fr-FR"/>
        </w:rPr>
        <w:t></w:t>
      </w:r>
      <w:r w:rsidR="00BC1057">
        <w:rPr>
          <w:lang w:val="fr-FR"/>
        </w:rPr>
        <w:t>E</w:t>
      </w:r>
      <w:r w:rsidR="00BC1057" w:rsidRPr="00BC1057">
        <w:rPr>
          <w:vertAlign w:val="subscript"/>
          <w:lang w:val="fr-FR"/>
        </w:rPr>
        <w:t>2000</w:t>
      </w:r>
      <w:r w:rsidR="00BC1057">
        <w:rPr>
          <w:lang w:val="fr-FR"/>
        </w:rPr>
        <w:t xml:space="preserve">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</w:t>
      </w:r>
    </w:p>
    <w:p w:rsidR="00DF672C" w:rsidRDefault="007345AD" w:rsidP="008F0DC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rPr>
          <w:lang w:val="fr-FR"/>
        </w:rPr>
      </w:pPr>
      <w:proofErr w:type="spellStart"/>
      <w:r>
        <w:rPr>
          <w:lang w:val="fr-FR"/>
        </w:rPr>
        <w:t>v</w:t>
      </w:r>
      <w:r w:rsidR="008F0DC8">
        <w:rPr>
          <w:lang w:val="fr-FR"/>
        </w:rPr>
        <w:t>ar</w:t>
      </w:r>
      <w:r w:rsidR="00433D28">
        <w:rPr>
          <w:lang w:val="fr-FR"/>
        </w:rPr>
        <w:t>_DE</w:t>
      </w:r>
      <w:proofErr w:type="spellEnd"/>
      <w:r w:rsidR="008F0DC8">
        <w:rPr>
          <w:lang w:val="fr-FR"/>
        </w:rPr>
        <w:t xml:space="preserve"> :  </w:t>
      </w:r>
      <w:r w:rsidR="001C53C7">
        <w:rPr>
          <w:lang w:val="fr-FR"/>
        </w:rPr>
        <w:t>variance of DE</w:t>
      </w:r>
      <w:r w:rsidR="00B54F17" w:rsidRPr="00B54F17">
        <w:rPr>
          <w:lang w:val="fr-FR"/>
        </w:rPr>
        <w:t xml:space="preserve"> </w:t>
      </w:r>
      <w:proofErr w:type="spellStart"/>
      <w:r w:rsidR="00B54F17">
        <w:rPr>
          <w:lang w:val="fr-FR"/>
        </w:rPr>
        <w:t>averaged</w:t>
      </w:r>
      <w:proofErr w:type="spellEnd"/>
      <w:r w:rsidR="00B54F17">
        <w:rPr>
          <w:lang w:val="fr-FR"/>
        </w:rPr>
        <w:t xml:space="preserve"> over the successive frames</w:t>
      </w:r>
    </w:p>
    <w:p w:rsidR="00AE3B76" w:rsidRPr="00246931" w:rsidRDefault="00AE3B76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246931">
        <w:rPr>
          <w:lang w:val="fr-FR"/>
        </w:rPr>
        <w:t>PSNR_L1 / M</w:t>
      </w:r>
      <w:r w:rsidR="00602532">
        <w:rPr>
          <w:lang w:val="fr-FR"/>
        </w:rPr>
        <w:t>AD</w:t>
      </w:r>
      <w:r w:rsidRPr="00246931">
        <w:rPr>
          <w:lang w:val="fr-FR"/>
        </w:rPr>
        <w:t>_L1 </w:t>
      </w:r>
    </w:p>
    <w:p w:rsidR="00AE3B76" w:rsidRPr="00246931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proofErr w:type="spellStart"/>
      <w:r w:rsidRPr="00246931">
        <w:rPr>
          <w:lang w:val="fr-FR"/>
        </w:rPr>
        <w:t>After</w:t>
      </w:r>
      <w:proofErr w:type="spellEnd"/>
      <w:r w:rsidRPr="00246931">
        <w:rPr>
          <w:lang w:val="fr-FR"/>
        </w:rPr>
        <w:t xml:space="preserve"> conversion to </w:t>
      </w:r>
      <w:proofErr w:type="spellStart"/>
      <w:r w:rsidRPr="00246931">
        <w:rPr>
          <w:lang w:val="fr-FR"/>
        </w:rPr>
        <w:t>Lab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color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space</w:t>
      </w:r>
      <w:proofErr w:type="spellEnd"/>
      <w:r w:rsidRPr="00246931">
        <w:rPr>
          <w:lang w:val="fr-FR"/>
        </w:rPr>
        <w:t xml:space="preserve">, the </w:t>
      </w:r>
      <w:proofErr w:type="spellStart"/>
      <w:r w:rsidRPr="00246931">
        <w:rPr>
          <w:lang w:val="fr-FR"/>
        </w:rPr>
        <w:t>mean</w:t>
      </w:r>
      <w:proofErr w:type="spellEnd"/>
      <w:r w:rsidRPr="00246931">
        <w:rPr>
          <w:lang w:val="fr-FR"/>
        </w:rPr>
        <w:t xml:space="preserve"> of </w:t>
      </w:r>
      <w:proofErr w:type="spellStart"/>
      <w:r w:rsidRPr="00246931">
        <w:rPr>
          <w:lang w:val="fr-FR"/>
        </w:rPr>
        <w:t>absolute</w:t>
      </w:r>
      <w:proofErr w:type="spellEnd"/>
      <w:r w:rsidRPr="00246931">
        <w:rPr>
          <w:lang w:val="fr-FR"/>
        </w:rPr>
        <w:t xml:space="preserve"> value MAD_L</w:t>
      </w:r>
      <w:r w:rsidR="00602532">
        <w:rPr>
          <w:lang w:val="fr-FR"/>
        </w:rPr>
        <w:t>1</w:t>
      </w:r>
      <w:r w:rsidRPr="00246931">
        <w:rPr>
          <w:lang w:val="fr-FR"/>
        </w:rPr>
        <w:t xml:space="preserve"> of the L component </w:t>
      </w:r>
      <w:proofErr w:type="spellStart"/>
      <w:r w:rsidRPr="00246931">
        <w:rPr>
          <w:lang w:val="fr-FR"/>
        </w:rPr>
        <w:t>error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is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computed</w:t>
      </w:r>
      <w:proofErr w:type="spellEnd"/>
      <w:r w:rsidRPr="00246931">
        <w:rPr>
          <w:lang w:val="fr-FR"/>
        </w:rPr>
        <w:t xml:space="preserve">. </w:t>
      </w:r>
    </w:p>
    <w:p w:rsidR="00AE3B76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 w:rsidRPr="00246931">
        <w:rPr>
          <w:lang w:val="fr-FR"/>
        </w:rPr>
        <w:t>PSNR_L1 = 10.log</w:t>
      </w:r>
      <w:r w:rsidRPr="00246931">
        <w:rPr>
          <w:vertAlign w:val="subscript"/>
          <w:lang w:val="fr-FR"/>
        </w:rPr>
        <w:t>10</w:t>
      </w:r>
      <w:r w:rsidRPr="00246931">
        <w:rPr>
          <w:lang w:val="fr-FR"/>
        </w:rPr>
        <w:t>(65504 / MAD_L</w:t>
      </w:r>
      <w:r w:rsidR="00602532">
        <w:rPr>
          <w:lang w:val="fr-FR"/>
        </w:rPr>
        <w:t>1</w:t>
      </w:r>
      <w:r w:rsidRPr="00246931">
        <w:rPr>
          <w:lang w:val="fr-FR"/>
        </w:rPr>
        <w:t xml:space="preserve">) </w:t>
      </w:r>
    </w:p>
    <w:p w:rsidR="00AE3B76" w:rsidRPr="00246931" w:rsidRDefault="00246931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246931">
        <w:rPr>
          <w:lang w:val="fr-FR"/>
        </w:rPr>
        <w:t>PSNR_L2 / MSE_L2</w:t>
      </w:r>
    </w:p>
    <w:p w:rsidR="00AE3B76" w:rsidRPr="00246931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proofErr w:type="spellStart"/>
      <w:r w:rsidRPr="00246931">
        <w:rPr>
          <w:lang w:val="fr-FR"/>
        </w:rPr>
        <w:t>After</w:t>
      </w:r>
      <w:proofErr w:type="spellEnd"/>
      <w:r w:rsidRPr="00246931">
        <w:rPr>
          <w:lang w:val="fr-FR"/>
        </w:rPr>
        <w:t xml:space="preserve"> conversion to </w:t>
      </w:r>
      <w:proofErr w:type="spellStart"/>
      <w:r w:rsidRPr="00246931">
        <w:rPr>
          <w:lang w:val="fr-FR"/>
        </w:rPr>
        <w:t>Lab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color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space</w:t>
      </w:r>
      <w:proofErr w:type="spellEnd"/>
      <w:r w:rsidRPr="00246931">
        <w:rPr>
          <w:lang w:val="fr-FR"/>
        </w:rPr>
        <w:t xml:space="preserve">, the </w:t>
      </w:r>
      <w:proofErr w:type="spellStart"/>
      <w:r w:rsidRPr="00246931">
        <w:rPr>
          <w:lang w:val="fr-FR"/>
        </w:rPr>
        <w:t>mean</w:t>
      </w:r>
      <w:proofErr w:type="spellEnd"/>
      <w:r w:rsidRPr="00246931">
        <w:rPr>
          <w:lang w:val="fr-FR"/>
        </w:rPr>
        <w:t xml:space="preserve"> square </w:t>
      </w:r>
      <w:proofErr w:type="spellStart"/>
      <w:r w:rsidRPr="00246931">
        <w:rPr>
          <w:lang w:val="fr-FR"/>
        </w:rPr>
        <w:t>error</w:t>
      </w:r>
      <w:proofErr w:type="spellEnd"/>
      <w:r w:rsidRPr="00246931">
        <w:rPr>
          <w:lang w:val="fr-FR"/>
        </w:rPr>
        <w:t xml:space="preserve"> MSE_L</w:t>
      </w:r>
      <w:r w:rsidR="00602532">
        <w:rPr>
          <w:lang w:val="fr-FR"/>
        </w:rPr>
        <w:t>2</w:t>
      </w:r>
      <w:r w:rsidRPr="00246931">
        <w:rPr>
          <w:lang w:val="fr-FR"/>
        </w:rPr>
        <w:t xml:space="preserve"> of the L component </w:t>
      </w:r>
      <w:proofErr w:type="spellStart"/>
      <w:r w:rsidRPr="00246931">
        <w:rPr>
          <w:lang w:val="fr-FR"/>
        </w:rPr>
        <w:t>error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is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computed</w:t>
      </w:r>
      <w:proofErr w:type="spellEnd"/>
      <w:r w:rsidRPr="00246931">
        <w:rPr>
          <w:lang w:val="fr-FR"/>
        </w:rPr>
        <w:t xml:space="preserve">. </w:t>
      </w:r>
      <w:proofErr w:type="spellStart"/>
      <w:r w:rsidRPr="00246931">
        <w:rPr>
          <w:lang w:val="fr-FR"/>
        </w:rPr>
        <w:t>Then</w:t>
      </w:r>
      <w:proofErr w:type="spellEnd"/>
    </w:p>
    <w:p w:rsidR="00AE3B76" w:rsidRPr="00246931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 w:rsidRPr="00246931">
        <w:rPr>
          <w:lang w:val="fr-FR"/>
        </w:rPr>
        <w:t>PSNR_L</w:t>
      </w:r>
      <w:r w:rsidR="00BF5974">
        <w:rPr>
          <w:lang w:val="fr-FR"/>
        </w:rPr>
        <w:t>2</w:t>
      </w:r>
      <w:r w:rsidRPr="00246931">
        <w:rPr>
          <w:lang w:val="fr-FR"/>
        </w:rPr>
        <w:t xml:space="preserve"> = 10.log</w:t>
      </w:r>
      <w:r w:rsidRPr="00246931">
        <w:rPr>
          <w:vertAlign w:val="subscript"/>
          <w:lang w:val="fr-FR"/>
        </w:rPr>
        <w:t>10</w:t>
      </w:r>
      <w:r w:rsidRPr="00246931">
        <w:rPr>
          <w:lang w:val="fr-FR"/>
        </w:rPr>
        <w:t>(65504</w:t>
      </w:r>
      <w:r w:rsidRPr="00246931">
        <w:rPr>
          <w:vertAlign w:val="superscript"/>
          <w:lang w:val="fr-FR"/>
        </w:rPr>
        <w:t>2</w:t>
      </w:r>
      <w:r w:rsidRPr="00246931">
        <w:rPr>
          <w:lang w:val="fr-FR"/>
        </w:rPr>
        <w:t xml:space="preserve"> / MSE_L</w:t>
      </w:r>
      <w:r w:rsidR="00602532">
        <w:rPr>
          <w:lang w:val="fr-FR"/>
        </w:rPr>
        <w:t>2</w:t>
      </w:r>
      <w:r w:rsidRPr="00246931">
        <w:rPr>
          <w:lang w:val="fr-FR"/>
        </w:rPr>
        <w:t xml:space="preserve">) </w:t>
      </w:r>
    </w:p>
    <w:p w:rsidR="00602532" w:rsidRDefault="00602532" w:rsidP="00602532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lang w:val="fr-FR"/>
        </w:rPr>
      </w:pPr>
    </w:p>
    <w:p w:rsidR="00602532" w:rsidRPr="00BC1057" w:rsidRDefault="00602532" w:rsidP="00602532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C1057">
        <w:rPr>
          <w:i/>
          <w:lang w:val="fr-FR"/>
        </w:rPr>
        <w:t xml:space="preserve">Note : DE stands for </w:t>
      </w:r>
      <w:r w:rsidR="00BC1057" w:rsidRPr="00BC1057">
        <w:rPr>
          <w:rFonts w:ascii="Symbol" w:hAnsi="Symbol"/>
          <w:i/>
          <w:lang w:val="fr-FR"/>
        </w:rPr>
        <w:t></w:t>
      </w:r>
      <w:r w:rsidR="00BC1057" w:rsidRPr="00BC1057">
        <w:rPr>
          <w:i/>
          <w:lang w:val="fr-FR"/>
        </w:rPr>
        <w:t>E</w:t>
      </w:r>
      <w:r w:rsidR="00BC1057" w:rsidRPr="00BC1057">
        <w:rPr>
          <w:i/>
          <w:vertAlign w:val="subscript"/>
          <w:lang w:val="fr-FR"/>
        </w:rPr>
        <w:t>2000</w:t>
      </w:r>
      <w:r w:rsidR="00BC1057" w:rsidRPr="00BC1057">
        <w:rPr>
          <w:i/>
          <w:lang w:val="fr-FR"/>
        </w:rPr>
        <w:t xml:space="preserve"> </w:t>
      </w:r>
      <w:r w:rsidRPr="00BC1057">
        <w:rPr>
          <w:i/>
          <w:lang w:val="fr-FR"/>
        </w:rPr>
        <w:t>[1]</w:t>
      </w:r>
    </w:p>
    <w:p w:rsidR="00850268" w:rsidRDefault="00850268" w:rsidP="00135A74">
      <w:pPr>
        <w:rPr>
          <w:lang w:val="fr-FR"/>
        </w:rPr>
      </w:pPr>
    </w:p>
    <w:p w:rsidR="00694240" w:rsidRDefault="00694240" w:rsidP="00135A74">
      <w:pPr>
        <w:rPr>
          <w:lang w:val="fr-FR"/>
        </w:rPr>
      </w:pPr>
      <w:proofErr w:type="spellStart"/>
      <w:r>
        <w:rPr>
          <w:lang w:val="fr-FR"/>
        </w:rPr>
        <w:t>Some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other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metrics</w:t>
      </w:r>
      <w:proofErr w:type="spellEnd"/>
      <w:r>
        <w:rPr>
          <w:lang w:val="fr-FR"/>
        </w:rPr>
        <w:t xml:space="preserve"> have been </w:t>
      </w:r>
      <w:proofErr w:type="spellStart"/>
      <w:r>
        <w:rPr>
          <w:lang w:val="fr-FR"/>
        </w:rPr>
        <w:t>evaluated</w:t>
      </w:r>
      <w:proofErr w:type="spellEnd"/>
      <w:r>
        <w:rPr>
          <w:lang w:val="fr-FR"/>
        </w:rPr>
        <w:t xml:space="preserve"> but </w:t>
      </w:r>
      <w:proofErr w:type="spellStart"/>
      <w:r>
        <w:rPr>
          <w:lang w:val="fr-FR"/>
        </w:rPr>
        <w:t>finally</w:t>
      </w:r>
      <w:proofErr w:type="spellEnd"/>
      <w:r>
        <w:rPr>
          <w:lang w:val="fr-FR"/>
        </w:rPr>
        <w:t xml:space="preserve"> not </w:t>
      </w:r>
      <w:proofErr w:type="spellStart"/>
      <w:r>
        <w:rPr>
          <w:lang w:val="fr-FR"/>
        </w:rPr>
        <w:t>considered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because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they</w:t>
      </w:r>
      <w:proofErr w:type="spellEnd"/>
      <w:r>
        <w:rPr>
          <w:lang w:val="fr-FR"/>
        </w:rPr>
        <w:t xml:space="preserve"> </w:t>
      </w:r>
      <w:proofErr w:type="spellStart"/>
      <w:r w:rsidR="0050749F">
        <w:rPr>
          <w:lang w:val="fr-FR"/>
        </w:rPr>
        <w:t>turn</w:t>
      </w:r>
      <w:proofErr w:type="spellEnd"/>
      <w:r w:rsidR="0050749F">
        <w:rPr>
          <w:lang w:val="fr-FR"/>
        </w:rPr>
        <w:t xml:space="preserve"> out to </w:t>
      </w:r>
      <w:proofErr w:type="spellStart"/>
      <w:r w:rsidR="0050749F">
        <w:rPr>
          <w:lang w:val="fr-FR"/>
        </w:rPr>
        <w:t>be</w:t>
      </w:r>
      <w:proofErr w:type="spellEnd"/>
      <w:r w:rsidR="0050749F">
        <w:rPr>
          <w:lang w:val="fr-FR"/>
        </w:rPr>
        <w:t xml:space="preserve"> </w:t>
      </w:r>
      <w:proofErr w:type="spellStart"/>
      <w:r w:rsidR="0050749F">
        <w:rPr>
          <w:lang w:val="fr-FR"/>
        </w:rPr>
        <w:t>difficult</w:t>
      </w:r>
      <w:proofErr w:type="spellEnd"/>
      <w:r w:rsidR="0050749F">
        <w:rPr>
          <w:lang w:val="fr-FR"/>
        </w:rPr>
        <w:t xml:space="preserve"> to </w:t>
      </w:r>
      <w:proofErr w:type="spellStart"/>
      <w:r w:rsidR="0050749F">
        <w:rPr>
          <w:lang w:val="fr-FR"/>
        </w:rPr>
        <w:t>interpret</w:t>
      </w:r>
      <w:proofErr w:type="spellEnd"/>
      <w:r>
        <w:rPr>
          <w:lang w:val="fr-FR"/>
        </w:rPr>
        <w:t>:</w:t>
      </w:r>
    </w:p>
    <w:p w:rsidR="00694240" w:rsidRPr="00BC1057" w:rsidRDefault="00694240" w:rsidP="00694240">
      <w:pPr>
        <w:numPr>
          <w:ilvl w:val="0"/>
          <w:numId w:val="23"/>
        </w:numPr>
        <w:rPr>
          <w:lang w:val="fr-FR"/>
        </w:rPr>
      </w:pPr>
      <w:r w:rsidRPr="00BC1057">
        <w:rPr>
          <w:lang w:val="fr-FR"/>
        </w:rPr>
        <w:t xml:space="preserve">min and max values of </w:t>
      </w:r>
      <w:r w:rsidR="00BC1057" w:rsidRPr="00BC1057">
        <w:rPr>
          <w:rFonts w:ascii="Symbol" w:hAnsi="Symbol"/>
          <w:lang w:val="fr-FR"/>
        </w:rPr>
        <w:t></w:t>
      </w:r>
      <w:r w:rsidR="00BC1057" w:rsidRPr="00BC1057">
        <w:rPr>
          <w:lang w:val="fr-FR"/>
        </w:rPr>
        <w:t>E</w:t>
      </w:r>
      <w:r w:rsidR="00BC1057" w:rsidRPr="00BC1057">
        <w:rPr>
          <w:vertAlign w:val="subscript"/>
          <w:lang w:val="fr-FR"/>
        </w:rPr>
        <w:t>2000</w:t>
      </w:r>
      <w:r w:rsidR="00BC1057" w:rsidRPr="00BC1057">
        <w:rPr>
          <w:lang w:val="fr-FR"/>
        </w:rPr>
        <w:t xml:space="preserve"> </w:t>
      </w:r>
      <w:r w:rsidRPr="00BC1057">
        <w:rPr>
          <w:lang w:val="fr-FR"/>
        </w:rPr>
        <w:t>per frame.</w:t>
      </w:r>
    </w:p>
    <w:p w:rsidR="00694240" w:rsidRDefault="00694240" w:rsidP="00694240">
      <w:pPr>
        <w:numPr>
          <w:ilvl w:val="0"/>
          <w:numId w:val="23"/>
        </w:numPr>
        <w:rPr>
          <w:lang w:val="fr-FR"/>
        </w:rPr>
      </w:pPr>
      <w:r>
        <w:rPr>
          <w:lang w:val="fr-FR"/>
        </w:rPr>
        <w:t xml:space="preserve">the </w:t>
      </w:r>
      <w:proofErr w:type="spellStart"/>
      <w:r>
        <w:rPr>
          <w:lang w:val="fr-FR"/>
        </w:rPr>
        <w:t>limit</w:t>
      </w:r>
      <w:proofErr w:type="spellEnd"/>
      <w:r>
        <w:rPr>
          <w:lang w:val="fr-FR"/>
        </w:rPr>
        <w:t xml:space="preserve"> value of the 1st </w:t>
      </w:r>
      <w:proofErr w:type="spellStart"/>
      <w:r>
        <w:rPr>
          <w:lang w:val="fr-FR"/>
        </w:rPr>
        <w:t>decile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frames.</w:t>
      </w:r>
    </w:p>
    <w:p w:rsidR="00694240" w:rsidRDefault="00694240" w:rsidP="00694240">
      <w:pPr>
        <w:numPr>
          <w:ilvl w:val="0"/>
          <w:numId w:val="23"/>
        </w:numPr>
        <w:rPr>
          <w:lang w:val="fr-FR"/>
        </w:rPr>
      </w:pPr>
      <w:r>
        <w:rPr>
          <w:lang w:val="fr-FR"/>
        </w:rPr>
        <w:t xml:space="preserve">the </w:t>
      </w:r>
      <w:proofErr w:type="spellStart"/>
      <w:r>
        <w:rPr>
          <w:lang w:val="fr-FR"/>
        </w:rPr>
        <w:t>limit</w:t>
      </w:r>
      <w:proofErr w:type="spellEnd"/>
      <w:r>
        <w:rPr>
          <w:lang w:val="fr-FR"/>
        </w:rPr>
        <w:t xml:space="preserve"> value of the 9th </w:t>
      </w:r>
      <w:proofErr w:type="spellStart"/>
      <w:r>
        <w:rPr>
          <w:lang w:val="fr-FR"/>
        </w:rPr>
        <w:t>decile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frames.</w:t>
      </w:r>
    </w:p>
    <w:p w:rsidR="000F01D4" w:rsidRDefault="000F01D4" w:rsidP="000F01D4">
      <w:pPr>
        <w:pStyle w:val="Heading1"/>
      </w:pPr>
      <w:r>
        <w:t>Some comments</w:t>
      </w:r>
    </w:p>
    <w:p w:rsidR="00AC66EE" w:rsidRDefault="008A5CC3" w:rsidP="000F01D4">
      <w:pPr>
        <w:jc w:val="both"/>
        <w:rPr>
          <w:szCs w:val="22"/>
        </w:rPr>
      </w:pPr>
      <w:r>
        <w:rPr>
          <w:szCs w:val="22"/>
        </w:rPr>
        <w:t>The attached excel file provide</w:t>
      </w:r>
      <w:r w:rsidR="00177548">
        <w:rPr>
          <w:szCs w:val="22"/>
        </w:rPr>
        <w:t>s</w:t>
      </w:r>
      <w:r>
        <w:rPr>
          <w:szCs w:val="22"/>
        </w:rPr>
        <w:t xml:space="preserve"> the full data for the different tested configurations and metrics. </w:t>
      </w:r>
      <w:r w:rsidR="007D6020">
        <w:rPr>
          <w:szCs w:val="22"/>
        </w:rPr>
        <w:t>Figures 3 to 6 show 4 examples of metrics</w:t>
      </w:r>
      <w:r w:rsidR="00BB5FFA">
        <w:rPr>
          <w:szCs w:val="22"/>
        </w:rPr>
        <w:t xml:space="preserve"> (PSNRY’, PSNRY’U’V’, PSNR_L2 and PSNR_DE)</w:t>
      </w:r>
      <w:r w:rsidR="007D6020">
        <w:rPr>
          <w:szCs w:val="22"/>
        </w:rPr>
        <w:t xml:space="preserve"> for 4 sequences. For each sequence, the 2 left graphs correspond to metrics in the EOTF domain and the 2 right graphs to metrics in the Lab domain.</w:t>
      </w:r>
    </w:p>
    <w:p w:rsidR="00BB5FFA" w:rsidRDefault="00BB5FFA" w:rsidP="000F01D4">
      <w:pPr>
        <w:jc w:val="both"/>
        <w:rPr>
          <w:szCs w:val="22"/>
        </w:rPr>
      </w:pPr>
      <w:r>
        <w:rPr>
          <w:szCs w:val="22"/>
        </w:rPr>
        <w:t xml:space="preserve">It can be observed that PSNRY’ and PSNR_L2 show very similar trends, which is logical since they both correspond to a metric applied to a non-linear luminance signal (derived in two different ways). These metrics are of course not able to capture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issues. In particular, they do not reflect that the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 a negative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 results in a better perceptual quality than the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without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offset.</w:t>
      </w:r>
    </w:p>
    <w:p w:rsidR="002A0493" w:rsidRDefault="002A0493" w:rsidP="000F01D4">
      <w:pPr>
        <w:jc w:val="both"/>
        <w:rPr>
          <w:szCs w:val="22"/>
        </w:rPr>
      </w:pPr>
      <w:r>
        <w:rPr>
          <w:szCs w:val="22"/>
        </w:rPr>
        <w:t>T</w:t>
      </w:r>
      <w:r w:rsidR="00BB5FFA">
        <w:rPr>
          <w:szCs w:val="22"/>
        </w:rPr>
        <w:t xml:space="preserve">he PSNRY’U’V’ in the EOTF domain partly corrects this issue, but </w:t>
      </w:r>
      <w:r>
        <w:rPr>
          <w:szCs w:val="22"/>
        </w:rPr>
        <w:t>as obse</w:t>
      </w:r>
      <w:r w:rsidR="00465567">
        <w:rPr>
          <w:szCs w:val="22"/>
        </w:rPr>
        <w:t>rved for instance on the Balloo</w:t>
      </w:r>
      <w:r>
        <w:rPr>
          <w:szCs w:val="22"/>
        </w:rPr>
        <w:t xml:space="preserve">n, Market3 or Seine sequences, it is not possible with this metric to clearly identify the </w:t>
      </w:r>
      <w:r w:rsidR="00DC28A3">
        <w:rPr>
          <w:szCs w:val="22"/>
        </w:rPr>
        <w:t xml:space="preserve">perceptual </w:t>
      </w:r>
      <w:r>
        <w:rPr>
          <w:szCs w:val="22"/>
        </w:rPr>
        <w:t xml:space="preserve">advantage of the use of a negative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 in the PQ-EOTF approach.</w:t>
      </w:r>
    </w:p>
    <w:p w:rsidR="008A5CC3" w:rsidRDefault="00465567" w:rsidP="00465567">
      <w:pPr>
        <w:jc w:val="both"/>
        <w:rPr>
          <w:szCs w:val="22"/>
        </w:rPr>
      </w:pPr>
      <w:r>
        <w:rPr>
          <w:szCs w:val="22"/>
        </w:rPr>
        <w:t>The</w:t>
      </w:r>
      <w:r w:rsidR="007A33A1">
        <w:rPr>
          <w:szCs w:val="22"/>
        </w:rPr>
        <w:t xml:space="preserve"> PSNR_DE </w:t>
      </w:r>
      <w:r>
        <w:rPr>
          <w:szCs w:val="22"/>
        </w:rPr>
        <w:t xml:space="preserve">metric turns out to generate more differentiated results. For instance, for Balloon </w:t>
      </w:r>
      <w:r w:rsidR="00DC28A3">
        <w:rPr>
          <w:szCs w:val="22"/>
        </w:rPr>
        <w:t>and</w:t>
      </w:r>
      <w:r>
        <w:rPr>
          <w:szCs w:val="22"/>
        </w:rPr>
        <w:t xml:space="preserve"> Market3, PSNR_DE curve of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 a negative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 is clearly above the PSNR_DE curve of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without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offset. </w:t>
      </w:r>
    </w:p>
    <w:p w:rsidR="008A5CC3" w:rsidRDefault="008A5CC3" w:rsidP="000F01D4">
      <w:pPr>
        <w:jc w:val="both"/>
        <w:rPr>
          <w:szCs w:val="22"/>
        </w:rPr>
      </w:pPr>
      <w:r>
        <w:rPr>
          <w:szCs w:val="22"/>
        </w:rPr>
        <w:lastRenderedPageBreak/>
        <w:t xml:space="preserve">Based on internal visual testing, we </w:t>
      </w:r>
      <w:r w:rsidR="00465567">
        <w:rPr>
          <w:szCs w:val="22"/>
        </w:rPr>
        <w:t xml:space="preserve">also </w:t>
      </w:r>
      <w:r>
        <w:rPr>
          <w:szCs w:val="22"/>
        </w:rPr>
        <w:t>notice that the PSNR_DE is very well correlated with the visual perception and is able to rather well classify the performance of different codecs or settings.</w:t>
      </w:r>
    </w:p>
    <w:p w:rsidR="00B74B85" w:rsidRDefault="00B74B85" w:rsidP="000F01D4">
      <w:pPr>
        <w:jc w:val="both"/>
        <w:rPr>
          <w:szCs w:val="22"/>
        </w:rPr>
      </w:pPr>
    </w:p>
    <w:p w:rsidR="00B74B85" w:rsidRDefault="00B74B85" w:rsidP="00B74B85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602532">
        <w:rPr>
          <w:i/>
          <w:lang w:val="fr-FR"/>
        </w:rPr>
        <w:t>Note</w:t>
      </w:r>
      <w:r>
        <w:rPr>
          <w:i/>
          <w:lang w:val="fr-FR"/>
        </w:rPr>
        <w:t>s</w:t>
      </w:r>
      <w:r w:rsidRPr="00602532">
        <w:rPr>
          <w:i/>
          <w:lang w:val="fr-FR"/>
        </w:rPr>
        <w:t xml:space="preserve"> : </w:t>
      </w:r>
    </w:p>
    <w:p w:rsidR="00B74B85" w:rsidRPr="006267CE" w:rsidRDefault="00B74B85" w:rsidP="00B74B85">
      <w:pPr>
        <w:pStyle w:val="ListParagraph"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proofErr w:type="spellStart"/>
      <w:r w:rsidRPr="006267CE">
        <w:rPr>
          <w:i/>
          <w:lang w:val="fr-FR"/>
        </w:rPr>
        <w:t>we</w:t>
      </w:r>
      <w:proofErr w:type="spellEnd"/>
      <w:r w:rsidRPr="006267CE">
        <w:rPr>
          <w:i/>
          <w:lang w:val="fr-FR"/>
        </w:rPr>
        <w:t xml:space="preserve"> have </w:t>
      </w:r>
      <w:proofErr w:type="spellStart"/>
      <w:r w:rsidRPr="006267CE">
        <w:rPr>
          <w:i/>
          <w:lang w:val="fr-FR"/>
        </w:rPr>
        <w:t>observed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that</w:t>
      </w:r>
      <w:proofErr w:type="spellEnd"/>
      <w:r w:rsidRPr="006267CE">
        <w:rPr>
          <w:i/>
          <w:lang w:val="fr-FR"/>
        </w:rPr>
        <w:t xml:space="preserve"> the </w:t>
      </w:r>
      <w:proofErr w:type="spellStart"/>
      <w:r w:rsidRPr="006267CE">
        <w:rPr>
          <w:i/>
          <w:lang w:val="fr-FR"/>
        </w:rPr>
        <w:t>results</w:t>
      </w:r>
      <w:proofErr w:type="spellEnd"/>
      <w:r w:rsidRPr="006267CE">
        <w:rPr>
          <w:i/>
          <w:lang w:val="fr-FR"/>
        </w:rPr>
        <w:t xml:space="preserve"> for PQ-EOTF-</w:t>
      </w:r>
      <w:proofErr w:type="spellStart"/>
      <w:r w:rsidRPr="006267CE">
        <w:rPr>
          <w:i/>
          <w:lang w:val="fr-FR"/>
        </w:rPr>
        <w:t>Ydzdx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using</w:t>
      </w:r>
      <w:proofErr w:type="spellEnd"/>
      <w:r w:rsidRPr="006267CE">
        <w:rPr>
          <w:i/>
          <w:lang w:val="fr-FR"/>
        </w:rPr>
        <w:t xml:space="preserve"> the HM12.0_RExt5.0 4:2:0 12b are </w:t>
      </w:r>
      <w:proofErr w:type="spellStart"/>
      <w:r w:rsidRPr="006267CE">
        <w:rPr>
          <w:i/>
          <w:lang w:val="fr-FR"/>
        </w:rPr>
        <w:t>slighly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worse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than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using</w:t>
      </w:r>
      <w:proofErr w:type="spellEnd"/>
      <w:r w:rsidRPr="006267CE">
        <w:rPr>
          <w:i/>
          <w:lang w:val="fr-FR"/>
        </w:rPr>
        <w:t xml:space="preserve"> the HM13.0_RExt6.0  4:2:0 10b. This </w:t>
      </w:r>
      <w:proofErr w:type="spellStart"/>
      <w:r w:rsidRPr="006267CE">
        <w:rPr>
          <w:i/>
          <w:lang w:val="fr-FR"/>
        </w:rPr>
        <w:t>seems</w:t>
      </w:r>
      <w:proofErr w:type="spellEnd"/>
      <w:r w:rsidRPr="006267CE">
        <w:rPr>
          <w:i/>
          <w:lang w:val="fr-FR"/>
        </w:rPr>
        <w:t xml:space="preserve"> to come </w:t>
      </w:r>
      <w:proofErr w:type="spellStart"/>
      <w:r w:rsidRPr="006267CE">
        <w:rPr>
          <w:i/>
          <w:lang w:val="fr-FR"/>
        </w:rPr>
        <w:t>from</w:t>
      </w:r>
      <w:proofErr w:type="spellEnd"/>
      <w:r w:rsidRPr="006267CE">
        <w:rPr>
          <w:i/>
          <w:lang w:val="fr-FR"/>
        </w:rPr>
        <w:t xml:space="preserve"> the </w:t>
      </w:r>
      <w:proofErr w:type="spellStart"/>
      <w:r w:rsidRPr="006267CE">
        <w:rPr>
          <w:i/>
          <w:lang w:val="fr-FR"/>
        </w:rPr>
        <w:t>encoding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process</w:t>
      </w:r>
      <w:proofErr w:type="spellEnd"/>
      <w:r w:rsidRPr="006267CE">
        <w:rPr>
          <w:i/>
          <w:lang w:val="fr-FR"/>
        </w:rPr>
        <w:t xml:space="preserve"> of </w:t>
      </w:r>
      <w:proofErr w:type="spellStart"/>
      <w:r w:rsidRPr="006267CE">
        <w:rPr>
          <w:i/>
          <w:lang w:val="fr-FR"/>
        </w:rPr>
        <w:t>HM_RExt</w:t>
      </w:r>
      <w:proofErr w:type="spellEnd"/>
      <w:r w:rsidRPr="006267CE">
        <w:rPr>
          <w:i/>
          <w:lang w:val="fr-FR"/>
        </w:rPr>
        <w:t>.</w:t>
      </w:r>
    </w:p>
    <w:p w:rsidR="00B74B85" w:rsidRDefault="00B74B85" w:rsidP="00B74B85">
      <w:pPr>
        <w:pStyle w:val="ListParagraph"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  <w:tab w:val="left" w:pos="7125"/>
        </w:tabs>
        <w:jc w:val="both"/>
        <w:rPr>
          <w:i/>
          <w:szCs w:val="22"/>
        </w:rPr>
      </w:pPr>
      <w:r w:rsidRPr="006267CE">
        <w:rPr>
          <w:i/>
          <w:szCs w:val="22"/>
        </w:rPr>
        <w:t>Missing results for TCH codec will be added in a revised version.</w:t>
      </w:r>
    </w:p>
    <w:p w:rsidR="005B56FB" w:rsidRDefault="005B56FB" w:rsidP="000F01D4">
      <w:pPr>
        <w:jc w:val="both"/>
        <w:rPr>
          <w:szCs w:val="22"/>
        </w:rPr>
      </w:pPr>
    </w:p>
    <w:p w:rsidR="006267CE" w:rsidRPr="00602532" w:rsidRDefault="006267CE" w:rsidP="00B13F47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</w:p>
    <w:p w:rsidR="008A5CC3" w:rsidRDefault="0039676A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0FE23A22">
            <wp:extent cx="3272400" cy="1864800"/>
            <wp:effectExtent l="0" t="0" r="4445" b="254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5CC3">
        <w:rPr>
          <w:szCs w:val="22"/>
        </w:rPr>
        <w:t xml:space="preserve"> </w:t>
      </w:r>
      <w:r w:rsidR="0065546E">
        <w:rPr>
          <w:noProof/>
          <w:szCs w:val="22"/>
          <w:lang w:eastAsia="ja-JP"/>
        </w:rPr>
        <w:drawing>
          <wp:inline distT="0" distB="0" distL="0" distR="0" wp14:anchorId="7EFFA83C">
            <wp:extent cx="3272400" cy="1864800"/>
            <wp:effectExtent l="0" t="0" r="4445" b="254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5CC3" w:rsidRDefault="008A5CC3" w:rsidP="00BD1C9C">
      <w:pPr>
        <w:spacing w:before="0"/>
        <w:ind w:left="-567" w:right="-561"/>
        <w:jc w:val="both"/>
        <w:rPr>
          <w:szCs w:val="22"/>
        </w:rPr>
      </w:pPr>
    </w:p>
    <w:p w:rsidR="008A5CC3" w:rsidRDefault="0039676A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5B11C784" wp14:editId="54200A50">
            <wp:extent cx="3272400" cy="1864800"/>
            <wp:effectExtent l="0" t="0" r="4445" b="254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2276F688">
            <wp:extent cx="3272400" cy="1864800"/>
            <wp:effectExtent l="0" t="0" r="4445" b="254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9737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3BAF143C">
            <wp:extent cx="3276000" cy="1868400"/>
            <wp:effectExtent l="0" t="0" r="635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56FB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4CE0E629">
            <wp:extent cx="3276000" cy="1868400"/>
            <wp:effectExtent l="0" t="0" r="63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4D8" w:rsidRDefault="003B24D8" w:rsidP="00BD1C9C">
      <w:pPr>
        <w:spacing w:before="0"/>
        <w:ind w:left="-567" w:right="-561"/>
        <w:jc w:val="both"/>
        <w:rPr>
          <w:szCs w:val="22"/>
        </w:rPr>
      </w:pPr>
    </w:p>
    <w:p w:rsidR="00E204EF" w:rsidRDefault="00D14C44" w:rsidP="003B6248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3</w:t>
      </w:r>
      <w:r>
        <w:fldChar w:fldCharType="end"/>
      </w:r>
      <w:r>
        <w:t>: distortion metris on Ballo</w:t>
      </w:r>
      <w:r w:rsidR="003B6248">
        <w:t>o</w:t>
      </w:r>
      <w:r>
        <w:t xml:space="preserve">n – left side: </w:t>
      </w:r>
      <w:r w:rsidR="001B2209">
        <w:t>EOTF</w:t>
      </w:r>
      <w:r>
        <w:t xml:space="preserve"> domain, right side: Lab domain</w:t>
      </w:r>
      <w:r w:rsidR="001B2209">
        <w:t>.</w:t>
      </w:r>
    </w:p>
    <w:p w:rsidR="00BD1C9C" w:rsidRDefault="00BD1C9C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347425" w:rsidRDefault="00347425" w:rsidP="00BD1C9C">
      <w:pPr>
        <w:spacing w:before="0"/>
        <w:ind w:left="-567" w:right="-561"/>
        <w:jc w:val="both"/>
        <w:rPr>
          <w:szCs w:val="22"/>
        </w:rPr>
      </w:pPr>
    </w:p>
    <w:p w:rsidR="00347425" w:rsidRDefault="00813F0D" w:rsidP="00347425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7224C967">
            <wp:extent cx="3276000" cy="1868400"/>
            <wp:effectExtent l="0" t="0" r="63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7425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32371722">
            <wp:extent cx="3276000" cy="1868400"/>
            <wp:effectExtent l="0" t="0" r="635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7425" w:rsidRDefault="00347425" w:rsidP="00347425">
      <w:pPr>
        <w:spacing w:before="0"/>
        <w:ind w:left="-567" w:right="-561"/>
        <w:jc w:val="both"/>
        <w:rPr>
          <w:szCs w:val="22"/>
        </w:rPr>
      </w:pPr>
    </w:p>
    <w:p w:rsidR="00347425" w:rsidRDefault="00813F0D" w:rsidP="00347425">
      <w:pPr>
        <w:keepNext/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20BDB831">
            <wp:extent cx="3276000" cy="1868400"/>
            <wp:effectExtent l="0" t="0" r="635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7425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10C7479">
            <wp:extent cx="3276000" cy="1868400"/>
            <wp:effectExtent l="0" t="0" r="63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56FB" w:rsidRDefault="005B56FB" w:rsidP="00347425">
      <w:pPr>
        <w:keepNext/>
        <w:spacing w:before="0"/>
        <w:ind w:left="-567" w:right="-561"/>
        <w:jc w:val="both"/>
        <w:rPr>
          <w:szCs w:val="22"/>
        </w:rPr>
      </w:pPr>
    </w:p>
    <w:p w:rsidR="005B56FB" w:rsidRDefault="00813F0D" w:rsidP="00347425">
      <w:pPr>
        <w:keepNext/>
        <w:spacing w:before="0"/>
        <w:ind w:left="-567" w:right="-561"/>
        <w:jc w:val="both"/>
      </w:pPr>
      <w:r>
        <w:rPr>
          <w:noProof/>
          <w:lang w:eastAsia="ja-JP"/>
        </w:rPr>
        <w:drawing>
          <wp:inline distT="0" distB="0" distL="0" distR="0" wp14:anchorId="144BB481">
            <wp:extent cx="3276000" cy="1868400"/>
            <wp:effectExtent l="0" t="0" r="635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56FB">
        <w:t xml:space="preserve"> </w:t>
      </w:r>
      <w:r>
        <w:rPr>
          <w:noProof/>
          <w:lang w:eastAsia="ja-JP"/>
        </w:rPr>
        <w:drawing>
          <wp:inline distT="0" distB="0" distL="0" distR="0" wp14:anchorId="73980676">
            <wp:extent cx="3276000" cy="1868400"/>
            <wp:effectExtent l="0" t="0" r="63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4D8" w:rsidRDefault="003B24D8" w:rsidP="00347425">
      <w:pPr>
        <w:keepNext/>
        <w:spacing w:before="0"/>
        <w:ind w:left="-567" w:right="-561"/>
        <w:jc w:val="both"/>
      </w:pPr>
    </w:p>
    <w:p w:rsidR="00347425" w:rsidRDefault="00347425" w:rsidP="00347425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4</w:t>
      </w:r>
      <w:r>
        <w:fldChar w:fldCharType="end"/>
      </w:r>
      <w:r>
        <w:t>: distortion metris on Market3 – left side: EOTF domain, right side: Lab domain.</w:t>
      </w:r>
    </w:p>
    <w:p w:rsidR="00347425" w:rsidRDefault="00347425" w:rsidP="00BD1C9C">
      <w:pPr>
        <w:spacing w:before="0"/>
        <w:ind w:left="-567" w:right="-561"/>
        <w:jc w:val="both"/>
        <w:rPr>
          <w:szCs w:val="22"/>
        </w:rPr>
      </w:pPr>
    </w:p>
    <w:p w:rsidR="005549BC" w:rsidRDefault="00D92ECA" w:rsidP="00BD1C9C">
      <w:pPr>
        <w:spacing w:before="0"/>
        <w:ind w:left="-567" w:right="-561"/>
        <w:jc w:val="both"/>
        <w:rPr>
          <w:szCs w:val="22"/>
        </w:rPr>
      </w:pPr>
      <w:r>
        <w:rPr>
          <w:szCs w:val="22"/>
        </w:rPr>
        <w:br/>
      </w: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F75A35" w:rsidRDefault="008B5A3F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lastRenderedPageBreak/>
        <w:drawing>
          <wp:inline distT="0" distB="0" distL="0" distR="0" wp14:anchorId="4CA92816">
            <wp:extent cx="3276000" cy="1868400"/>
            <wp:effectExtent l="0" t="0" r="635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D17AE" w:rsidRPr="00BD17AE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20874E4">
            <wp:extent cx="3276000" cy="1868400"/>
            <wp:effectExtent l="0" t="0" r="63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75A35">
        <w:rPr>
          <w:szCs w:val="22"/>
        </w:rPr>
        <w:t xml:space="preserve"> </w:t>
      </w:r>
    </w:p>
    <w:p w:rsidR="00BD1C9C" w:rsidRDefault="00BD1C9C" w:rsidP="00BD1C9C">
      <w:pPr>
        <w:spacing w:before="0"/>
        <w:ind w:left="-567" w:right="-561"/>
        <w:jc w:val="both"/>
        <w:rPr>
          <w:szCs w:val="22"/>
        </w:rPr>
      </w:pPr>
    </w:p>
    <w:p w:rsidR="00BD17AE" w:rsidRDefault="008B5A3F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7B5766C1">
            <wp:extent cx="3276000" cy="1868400"/>
            <wp:effectExtent l="0" t="0" r="635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75A35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1044160A">
            <wp:extent cx="3276000" cy="1868400"/>
            <wp:effectExtent l="0" t="0" r="63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2D38" w:rsidRDefault="00672D38" w:rsidP="00BD1C9C">
      <w:pPr>
        <w:spacing w:before="0"/>
        <w:ind w:left="-567" w:right="-561"/>
        <w:jc w:val="both"/>
        <w:rPr>
          <w:szCs w:val="22"/>
        </w:rPr>
      </w:pPr>
    </w:p>
    <w:p w:rsidR="00672D38" w:rsidRDefault="008B5A3F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305FCE89">
            <wp:extent cx="3276000" cy="1868400"/>
            <wp:effectExtent l="0" t="0" r="63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72D38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3C6BE38C">
            <wp:extent cx="3276000" cy="1868400"/>
            <wp:effectExtent l="0" t="0" r="635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18B9" w:rsidRDefault="003D18B9" w:rsidP="00BD1C9C">
      <w:pPr>
        <w:spacing w:before="0"/>
        <w:ind w:left="-567" w:right="-561"/>
        <w:jc w:val="both"/>
        <w:rPr>
          <w:szCs w:val="22"/>
        </w:rPr>
      </w:pPr>
    </w:p>
    <w:p w:rsidR="00F75A35" w:rsidRDefault="003B6248" w:rsidP="003B6248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5</w:t>
      </w:r>
      <w:r>
        <w:fldChar w:fldCharType="end"/>
      </w:r>
      <w:r>
        <w:t>: distortion metris on FireEater2 – left side: EOTF domain, right side: Lab domain.</w:t>
      </w:r>
    </w:p>
    <w:p w:rsidR="00AC66EE" w:rsidRDefault="00AC66EE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B6248" w:rsidRDefault="009A260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lastRenderedPageBreak/>
        <w:drawing>
          <wp:inline distT="0" distB="0" distL="0" distR="0" wp14:anchorId="76AE69D2">
            <wp:extent cx="3276000" cy="1868400"/>
            <wp:effectExtent l="0" t="0" r="635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C66EE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3F21ED5C">
            <wp:extent cx="3276000" cy="1868400"/>
            <wp:effectExtent l="0" t="0" r="635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6EE" w:rsidRDefault="00AC66EE" w:rsidP="00BD1C9C">
      <w:pPr>
        <w:spacing w:before="0"/>
        <w:ind w:left="-567" w:right="-561"/>
        <w:jc w:val="both"/>
        <w:rPr>
          <w:szCs w:val="22"/>
        </w:rPr>
      </w:pPr>
    </w:p>
    <w:p w:rsidR="00AC66EE" w:rsidRDefault="009A260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6925C20F">
            <wp:extent cx="3276000" cy="1868400"/>
            <wp:effectExtent l="0" t="0" r="635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C66EE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343B761">
            <wp:extent cx="3276000" cy="1868400"/>
            <wp:effectExtent l="0" t="0" r="63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A0B" w:rsidRDefault="006E0A0B" w:rsidP="00BD1C9C">
      <w:pPr>
        <w:spacing w:before="0"/>
        <w:ind w:left="-567" w:right="-561"/>
        <w:jc w:val="both"/>
        <w:rPr>
          <w:szCs w:val="22"/>
        </w:rPr>
      </w:pPr>
    </w:p>
    <w:p w:rsidR="006E0A0B" w:rsidRDefault="009A260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0B9073FE">
            <wp:extent cx="3276000" cy="1868400"/>
            <wp:effectExtent l="0" t="0" r="635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0A0B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162CF29">
            <wp:extent cx="3276000" cy="1868400"/>
            <wp:effectExtent l="0" t="0" r="63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A0B" w:rsidRDefault="006E0A0B" w:rsidP="00BD1C9C">
      <w:pPr>
        <w:spacing w:before="0"/>
        <w:ind w:left="-567" w:right="-561"/>
        <w:jc w:val="both"/>
        <w:rPr>
          <w:szCs w:val="22"/>
        </w:rPr>
      </w:pPr>
    </w:p>
    <w:p w:rsidR="00AC66EE" w:rsidRDefault="00AC66EE" w:rsidP="00AC66EE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t>6</w:t>
      </w:r>
      <w:r>
        <w:fldChar w:fldCharType="end"/>
      </w:r>
      <w:r>
        <w:t>: distortion metris on Seine – left side: EOTF domain, right side: Lab domain.</w:t>
      </w:r>
    </w:p>
    <w:p w:rsidR="006267CE" w:rsidRDefault="006267CE" w:rsidP="006267CE">
      <w:pPr>
        <w:jc w:val="both"/>
        <w:rPr>
          <w:szCs w:val="22"/>
        </w:rPr>
      </w:pPr>
    </w:p>
    <w:p w:rsidR="006E0A0B" w:rsidRDefault="006E0A0B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C6354F" w:rsidRPr="005B217D" w:rsidRDefault="00C6354F" w:rsidP="00C6354F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</w:p>
    <w:p w:rsidR="00DB53DB" w:rsidRPr="005B217D" w:rsidRDefault="00DB53DB" w:rsidP="00DB53DB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Technicolor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6354F" w:rsidRPr="00C6354F" w:rsidRDefault="00C6354F" w:rsidP="00DB53DB">
      <w:pPr>
        <w:jc w:val="both"/>
        <w:rPr>
          <w:szCs w:val="22"/>
          <w:lang w:val="en-CA"/>
        </w:rPr>
      </w:pPr>
    </w:p>
    <w:sectPr w:rsidR="00C6354F" w:rsidRPr="00C6354F" w:rsidSect="00A01439">
      <w:footerReference w:type="default" r:id="rId4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97" w:rsidRDefault="00686197">
      <w:r>
        <w:separator/>
      </w:r>
    </w:p>
  </w:endnote>
  <w:endnote w:type="continuationSeparator" w:id="0">
    <w:p w:rsidR="00686197" w:rsidRDefault="0068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5D" w:rsidRDefault="00AC275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F379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F3797">
      <w:rPr>
        <w:rStyle w:val="PageNumber"/>
        <w:noProof/>
      </w:rPr>
      <w:t>2014-03-23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97" w:rsidRDefault="00686197">
      <w:r>
        <w:separator/>
      </w:r>
    </w:p>
  </w:footnote>
  <w:footnote w:type="continuationSeparator" w:id="0">
    <w:p w:rsidR="00686197" w:rsidRDefault="00686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76EBA"/>
    <w:multiLevelType w:val="hybridMultilevel"/>
    <w:tmpl w:val="4DC62AEE"/>
    <w:lvl w:ilvl="0" w:tplc="133899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345DD"/>
    <w:multiLevelType w:val="hybridMultilevel"/>
    <w:tmpl w:val="C778F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30F3A"/>
    <w:multiLevelType w:val="multilevel"/>
    <w:tmpl w:val="05D86F94"/>
    <w:lvl w:ilvl="0">
      <w:start w:val="4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3079CD"/>
    <w:multiLevelType w:val="hybridMultilevel"/>
    <w:tmpl w:val="FF947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54369"/>
    <w:multiLevelType w:val="hybridMultilevel"/>
    <w:tmpl w:val="A3044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82268"/>
    <w:multiLevelType w:val="hybridMultilevel"/>
    <w:tmpl w:val="E3D2AD66"/>
    <w:lvl w:ilvl="0" w:tplc="F67468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B79E1"/>
    <w:multiLevelType w:val="hybridMultilevel"/>
    <w:tmpl w:val="21123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2A0B15"/>
    <w:multiLevelType w:val="hybridMultilevel"/>
    <w:tmpl w:val="92F2C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F1A51"/>
    <w:multiLevelType w:val="hybridMultilevel"/>
    <w:tmpl w:val="055ACF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AA3951"/>
    <w:multiLevelType w:val="multilevel"/>
    <w:tmpl w:val="9080E182"/>
    <w:lvl w:ilvl="0">
      <w:start w:val="4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2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1">
    <w:nsid w:val="70676E9C"/>
    <w:multiLevelType w:val="hybridMultilevel"/>
    <w:tmpl w:val="413AA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E1606C"/>
    <w:multiLevelType w:val="multilevel"/>
    <w:tmpl w:val="DF66DD52"/>
    <w:lvl w:ilvl="0">
      <w:start w:val="4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3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3">
    <w:nsid w:val="7C970EF5"/>
    <w:multiLevelType w:val="hybridMultilevel"/>
    <w:tmpl w:val="853E278E"/>
    <w:lvl w:ilvl="0" w:tplc="F35EE7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4"/>
  </w:num>
  <w:num w:numId="5">
    <w:abstractNumId w:val="15"/>
  </w:num>
  <w:num w:numId="6">
    <w:abstractNumId w:val="7"/>
  </w:num>
  <w:num w:numId="7">
    <w:abstractNumId w:val="12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  <w:num w:numId="12">
    <w:abstractNumId w:val="20"/>
  </w:num>
  <w:num w:numId="13">
    <w:abstractNumId w:val="10"/>
  </w:num>
  <w:num w:numId="14">
    <w:abstractNumId w:val="22"/>
  </w:num>
  <w:num w:numId="15">
    <w:abstractNumId w:val="4"/>
  </w:num>
  <w:num w:numId="16">
    <w:abstractNumId w:val="18"/>
  </w:num>
  <w:num w:numId="17">
    <w:abstractNumId w:val="23"/>
  </w:num>
  <w:num w:numId="18">
    <w:abstractNumId w:val="2"/>
  </w:num>
  <w:num w:numId="19">
    <w:abstractNumId w:val="21"/>
  </w:num>
  <w:num w:numId="20">
    <w:abstractNumId w:val="13"/>
  </w:num>
  <w:num w:numId="21">
    <w:abstractNumId w:val="9"/>
  </w:num>
  <w:num w:numId="22">
    <w:abstractNumId w:val="16"/>
  </w:num>
  <w:num w:numId="23">
    <w:abstractNumId w:val="11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CBD"/>
    <w:rsid w:val="0000414A"/>
    <w:rsid w:val="000041B3"/>
    <w:rsid w:val="000062A4"/>
    <w:rsid w:val="0001107D"/>
    <w:rsid w:val="000115ED"/>
    <w:rsid w:val="000125B0"/>
    <w:rsid w:val="00013419"/>
    <w:rsid w:val="000143CC"/>
    <w:rsid w:val="00015C96"/>
    <w:rsid w:val="00021D45"/>
    <w:rsid w:val="000261C8"/>
    <w:rsid w:val="000309BD"/>
    <w:rsid w:val="00036108"/>
    <w:rsid w:val="000364B6"/>
    <w:rsid w:val="00036634"/>
    <w:rsid w:val="0004479B"/>
    <w:rsid w:val="000458BC"/>
    <w:rsid w:val="00045C41"/>
    <w:rsid w:val="0004654F"/>
    <w:rsid w:val="00046C03"/>
    <w:rsid w:val="00047256"/>
    <w:rsid w:val="00047A94"/>
    <w:rsid w:val="00047BB9"/>
    <w:rsid w:val="00056B49"/>
    <w:rsid w:val="000577CE"/>
    <w:rsid w:val="00057E19"/>
    <w:rsid w:val="00060345"/>
    <w:rsid w:val="00064806"/>
    <w:rsid w:val="00064D97"/>
    <w:rsid w:val="00065039"/>
    <w:rsid w:val="00065CD6"/>
    <w:rsid w:val="000671C7"/>
    <w:rsid w:val="00071AC5"/>
    <w:rsid w:val="00071FF8"/>
    <w:rsid w:val="00072E5C"/>
    <w:rsid w:val="00073E25"/>
    <w:rsid w:val="000752D2"/>
    <w:rsid w:val="0007532F"/>
    <w:rsid w:val="0007614F"/>
    <w:rsid w:val="00081FA4"/>
    <w:rsid w:val="00082A53"/>
    <w:rsid w:val="00082CEC"/>
    <w:rsid w:val="0008387F"/>
    <w:rsid w:val="00090DCD"/>
    <w:rsid w:val="00090EA7"/>
    <w:rsid w:val="0009271D"/>
    <w:rsid w:val="00093341"/>
    <w:rsid w:val="0009352C"/>
    <w:rsid w:val="00093998"/>
    <w:rsid w:val="00095D2F"/>
    <w:rsid w:val="000969A6"/>
    <w:rsid w:val="000A2991"/>
    <w:rsid w:val="000A33A9"/>
    <w:rsid w:val="000A625D"/>
    <w:rsid w:val="000A78EB"/>
    <w:rsid w:val="000A7E00"/>
    <w:rsid w:val="000B0563"/>
    <w:rsid w:val="000B1970"/>
    <w:rsid w:val="000B1B75"/>
    <w:rsid w:val="000B1C6B"/>
    <w:rsid w:val="000B359F"/>
    <w:rsid w:val="000B4FF9"/>
    <w:rsid w:val="000B56CD"/>
    <w:rsid w:val="000B7140"/>
    <w:rsid w:val="000B7142"/>
    <w:rsid w:val="000B716A"/>
    <w:rsid w:val="000B7A78"/>
    <w:rsid w:val="000C09AC"/>
    <w:rsid w:val="000C147C"/>
    <w:rsid w:val="000C602A"/>
    <w:rsid w:val="000C775C"/>
    <w:rsid w:val="000D040C"/>
    <w:rsid w:val="000D3CBE"/>
    <w:rsid w:val="000D4BFC"/>
    <w:rsid w:val="000D4F63"/>
    <w:rsid w:val="000D6AAD"/>
    <w:rsid w:val="000E00F3"/>
    <w:rsid w:val="000E18A2"/>
    <w:rsid w:val="000E2360"/>
    <w:rsid w:val="000F01D4"/>
    <w:rsid w:val="000F158C"/>
    <w:rsid w:val="000F4357"/>
    <w:rsid w:val="000F5E44"/>
    <w:rsid w:val="000F69CA"/>
    <w:rsid w:val="000F7443"/>
    <w:rsid w:val="000F7C3E"/>
    <w:rsid w:val="001015FB"/>
    <w:rsid w:val="00101B09"/>
    <w:rsid w:val="00101BB7"/>
    <w:rsid w:val="00102F3D"/>
    <w:rsid w:val="00104CE7"/>
    <w:rsid w:val="00114A4D"/>
    <w:rsid w:val="001160D8"/>
    <w:rsid w:val="00120E52"/>
    <w:rsid w:val="00124E38"/>
    <w:rsid w:val="0012580B"/>
    <w:rsid w:val="0012700A"/>
    <w:rsid w:val="00127066"/>
    <w:rsid w:val="0012740E"/>
    <w:rsid w:val="00131F90"/>
    <w:rsid w:val="0013526E"/>
    <w:rsid w:val="00135A74"/>
    <w:rsid w:val="00135B18"/>
    <w:rsid w:val="00135B2A"/>
    <w:rsid w:val="00137D78"/>
    <w:rsid w:val="00141169"/>
    <w:rsid w:val="00142F0C"/>
    <w:rsid w:val="0014492C"/>
    <w:rsid w:val="00144F9E"/>
    <w:rsid w:val="00145208"/>
    <w:rsid w:val="00145BCF"/>
    <w:rsid w:val="00147ADB"/>
    <w:rsid w:val="00150A37"/>
    <w:rsid w:val="00152BF2"/>
    <w:rsid w:val="001558FB"/>
    <w:rsid w:val="00156037"/>
    <w:rsid w:val="0016014B"/>
    <w:rsid w:val="00160362"/>
    <w:rsid w:val="001626AC"/>
    <w:rsid w:val="00166492"/>
    <w:rsid w:val="00167158"/>
    <w:rsid w:val="0017129D"/>
    <w:rsid w:val="00171371"/>
    <w:rsid w:val="001722AB"/>
    <w:rsid w:val="00175A24"/>
    <w:rsid w:val="00176AED"/>
    <w:rsid w:val="00176C3C"/>
    <w:rsid w:val="00177548"/>
    <w:rsid w:val="00186F3C"/>
    <w:rsid w:val="001878AC"/>
    <w:rsid w:val="0018796D"/>
    <w:rsid w:val="00187E58"/>
    <w:rsid w:val="0019018B"/>
    <w:rsid w:val="001910FE"/>
    <w:rsid w:val="00191635"/>
    <w:rsid w:val="00193C8F"/>
    <w:rsid w:val="001970AD"/>
    <w:rsid w:val="001A297E"/>
    <w:rsid w:val="001A2D41"/>
    <w:rsid w:val="001A368E"/>
    <w:rsid w:val="001A38BC"/>
    <w:rsid w:val="001A4BB3"/>
    <w:rsid w:val="001A69B0"/>
    <w:rsid w:val="001A7329"/>
    <w:rsid w:val="001A7D77"/>
    <w:rsid w:val="001B0242"/>
    <w:rsid w:val="001B1486"/>
    <w:rsid w:val="001B1BC2"/>
    <w:rsid w:val="001B2209"/>
    <w:rsid w:val="001B489F"/>
    <w:rsid w:val="001B48E0"/>
    <w:rsid w:val="001B4E28"/>
    <w:rsid w:val="001B536D"/>
    <w:rsid w:val="001B57E8"/>
    <w:rsid w:val="001B5D11"/>
    <w:rsid w:val="001B6106"/>
    <w:rsid w:val="001B6F2B"/>
    <w:rsid w:val="001C2EAB"/>
    <w:rsid w:val="001C30E0"/>
    <w:rsid w:val="001C3525"/>
    <w:rsid w:val="001C3E98"/>
    <w:rsid w:val="001C5362"/>
    <w:rsid w:val="001C53C7"/>
    <w:rsid w:val="001C63B3"/>
    <w:rsid w:val="001D0064"/>
    <w:rsid w:val="001D0F52"/>
    <w:rsid w:val="001D1064"/>
    <w:rsid w:val="001D1BD2"/>
    <w:rsid w:val="001D3E18"/>
    <w:rsid w:val="001D3E60"/>
    <w:rsid w:val="001D41AC"/>
    <w:rsid w:val="001D548D"/>
    <w:rsid w:val="001D7F48"/>
    <w:rsid w:val="001E02BE"/>
    <w:rsid w:val="001E2103"/>
    <w:rsid w:val="001E3B37"/>
    <w:rsid w:val="001E428E"/>
    <w:rsid w:val="001E517E"/>
    <w:rsid w:val="001E79FF"/>
    <w:rsid w:val="001F05DF"/>
    <w:rsid w:val="001F2594"/>
    <w:rsid w:val="001F634F"/>
    <w:rsid w:val="001F6422"/>
    <w:rsid w:val="001F6AD8"/>
    <w:rsid w:val="002023AC"/>
    <w:rsid w:val="00202B64"/>
    <w:rsid w:val="00203203"/>
    <w:rsid w:val="002039E1"/>
    <w:rsid w:val="002055A6"/>
    <w:rsid w:val="00205FA5"/>
    <w:rsid w:val="00206460"/>
    <w:rsid w:val="002069B4"/>
    <w:rsid w:val="00211DD2"/>
    <w:rsid w:val="002123A6"/>
    <w:rsid w:val="00213FFC"/>
    <w:rsid w:val="00215DFC"/>
    <w:rsid w:val="002161C5"/>
    <w:rsid w:val="00216481"/>
    <w:rsid w:val="00217AA9"/>
    <w:rsid w:val="00220F60"/>
    <w:rsid w:val="002212DF"/>
    <w:rsid w:val="00221BB2"/>
    <w:rsid w:val="00221EC7"/>
    <w:rsid w:val="00222CD4"/>
    <w:rsid w:val="002238B9"/>
    <w:rsid w:val="00224EB6"/>
    <w:rsid w:val="00225016"/>
    <w:rsid w:val="002257E0"/>
    <w:rsid w:val="002263CB"/>
    <w:rsid w:val="002264A6"/>
    <w:rsid w:val="00227BA7"/>
    <w:rsid w:val="0023011C"/>
    <w:rsid w:val="00231775"/>
    <w:rsid w:val="002347AE"/>
    <w:rsid w:val="00236FD7"/>
    <w:rsid w:val="002375C1"/>
    <w:rsid w:val="002415B8"/>
    <w:rsid w:val="002419E0"/>
    <w:rsid w:val="002426B3"/>
    <w:rsid w:val="002446AF"/>
    <w:rsid w:val="00245AA2"/>
    <w:rsid w:val="00246931"/>
    <w:rsid w:val="00247379"/>
    <w:rsid w:val="00250CC8"/>
    <w:rsid w:val="00254635"/>
    <w:rsid w:val="00255C8E"/>
    <w:rsid w:val="00257908"/>
    <w:rsid w:val="00257D70"/>
    <w:rsid w:val="00257F53"/>
    <w:rsid w:val="00263398"/>
    <w:rsid w:val="00271758"/>
    <w:rsid w:val="002729BF"/>
    <w:rsid w:val="0027365B"/>
    <w:rsid w:val="00273F1C"/>
    <w:rsid w:val="00275348"/>
    <w:rsid w:val="002756DC"/>
    <w:rsid w:val="00275BCF"/>
    <w:rsid w:val="002779E5"/>
    <w:rsid w:val="0028123C"/>
    <w:rsid w:val="002823F4"/>
    <w:rsid w:val="002837A4"/>
    <w:rsid w:val="00283D4E"/>
    <w:rsid w:val="0028492D"/>
    <w:rsid w:val="00284BEA"/>
    <w:rsid w:val="00285597"/>
    <w:rsid w:val="00285CA4"/>
    <w:rsid w:val="00291E36"/>
    <w:rsid w:val="00292257"/>
    <w:rsid w:val="00292C07"/>
    <w:rsid w:val="00293477"/>
    <w:rsid w:val="00293EFA"/>
    <w:rsid w:val="002A0493"/>
    <w:rsid w:val="002A0EE8"/>
    <w:rsid w:val="002A1D6E"/>
    <w:rsid w:val="002A2A6E"/>
    <w:rsid w:val="002A4D92"/>
    <w:rsid w:val="002A54E0"/>
    <w:rsid w:val="002A59BF"/>
    <w:rsid w:val="002A729D"/>
    <w:rsid w:val="002B1590"/>
    <w:rsid w:val="002B1595"/>
    <w:rsid w:val="002B191D"/>
    <w:rsid w:val="002B21D7"/>
    <w:rsid w:val="002B31FA"/>
    <w:rsid w:val="002B3612"/>
    <w:rsid w:val="002B72D5"/>
    <w:rsid w:val="002C66DB"/>
    <w:rsid w:val="002C7E13"/>
    <w:rsid w:val="002D0AF6"/>
    <w:rsid w:val="002D1766"/>
    <w:rsid w:val="002D5AA6"/>
    <w:rsid w:val="002D5C25"/>
    <w:rsid w:val="002D7297"/>
    <w:rsid w:val="002E0792"/>
    <w:rsid w:val="002E12A7"/>
    <w:rsid w:val="002E4B9B"/>
    <w:rsid w:val="002E79EE"/>
    <w:rsid w:val="002F0C39"/>
    <w:rsid w:val="002F164D"/>
    <w:rsid w:val="002F16B7"/>
    <w:rsid w:val="002F34DC"/>
    <w:rsid w:val="002F4CD5"/>
    <w:rsid w:val="002F664D"/>
    <w:rsid w:val="0030101D"/>
    <w:rsid w:val="003013DB"/>
    <w:rsid w:val="00301886"/>
    <w:rsid w:val="00301B3C"/>
    <w:rsid w:val="00301E65"/>
    <w:rsid w:val="0030419F"/>
    <w:rsid w:val="00304E2B"/>
    <w:rsid w:val="00306206"/>
    <w:rsid w:val="00306DB2"/>
    <w:rsid w:val="003127BB"/>
    <w:rsid w:val="003132E2"/>
    <w:rsid w:val="00313A5A"/>
    <w:rsid w:val="0031422B"/>
    <w:rsid w:val="0031571F"/>
    <w:rsid w:val="00316C8F"/>
    <w:rsid w:val="00317D7F"/>
    <w:rsid w:val="00317D85"/>
    <w:rsid w:val="00320DE5"/>
    <w:rsid w:val="00321008"/>
    <w:rsid w:val="003226C6"/>
    <w:rsid w:val="00322ECB"/>
    <w:rsid w:val="00325271"/>
    <w:rsid w:val="00325ED1"/>
    <w:rsid w:val="00326481"/>
    <w:rsid w:val="00326BFB"/>
    <w:rsid w:val="00327C56"/>
    <w:rsid w:val="00327E68"/>
    <w:rsid w:val="00330284"/>
    <w:rsid w:val="003315A1"/>
    <w:rsid w:val="00332BDF"/>
    <w:rsid w:val="0033388C"/>
    <w:rsid w:val="003338B4"/>
    <w:rsid w:val="00334D04"/>
    <w:rsid w:val="003373EC"/>
    <w:rsid w:val="00340AF3"/>
    <w:rsid w:val="00341508"/>
    <w:rsid w:val="00342C8F"/>
    <w:rsid w:val="00342FF4"/>
    <w:rsid w:val="00345378"/>
    <w:rsid w:val="003458E9"/>
    <w:rsid w:val="00346148"/>
    <w:rsid w:val="00346E00"/>
    <w:rsid w:val="00347425"/>
    <w:rsid w:val="003539BD"/>
    <w:rsid w:val="00353F11"/>
    <w:rsid w:val="00356A3C"/>
    <w:rsid w:val="00362121"/>
    <w:rsid w:val="003634D0"/>
    <w:rsid w:val="003640C0"/>
    <w:rsid w:val="003642FB"/>
    <w:rsid w:val="003645A1"/>
    <w:rsid w:val="0036580E"/>
    <w:rsid w:val="003664A6"/>
    <w:rsid w:val="003669EA"/>
    <w:rsid w:val="0036740D"/>
    <w:rsid w:val="003706CC"/>
    <w:rsid w:val="00376E33"/>
    <w:rsid w:val="00377710"/>
    <w:rsid w:val="00380335"/>
    <w:rsid w:val="00380647"/>
    <w:rsid w:val="00381F69"/>
    <w:rsid w:val="003825BA"/>
    <w:rsid w:val="00382A4F"/>
    <w:rsid w:val="00385268"/>
    <w:rsid w:val="003857E1"/>
    <w:rsid w:val="003859F8"/>
    <w:rsid w:val="00386DB5"/>
    <w:rsid w:val="00387F3F"/>
    <w:rsid w:val="0039172A"/>
    <w:rsid w:val="0039256F"/>
    <w:rsid w:val="0039441C"/>
    <w:rsid w:val="00394BCB"/>
    <w:rsid w:val="00394E70"/>
    <w:rsid w:val="003950E8"/>
    <w:rsid w:val="00395C77"/>
    <w:rsid w:val="00395F1C"/>
    <w:rsid w:val="0039676A"/>
    <w:rsid w:val="00396CFA"/>
    <w:rsid w:val="00397EE4"/>
    <w:rsid w:val="003A005E"/>
    <w:rsid w:val="003A1287"/>
    <w:rsid w:val="003A1A08"/>
    <w:rsid w:val="003A2338"/>
    <w:rsid w:val="003A254D"/>
    <w:rsid w:val="003A2D8E"/>
    <w:rsid w:val="003A30F4"/>
    <w:rsid w:val="003A3427"/>
    <w:rsid w:val="003A404C"/>
    <w:rsid w:val="003A4E94"/>
    <w:rsid w:val="003A5E54"/>
    <w:rsid w:val="003B0FE3"/>
    <w:rsid w:val="003B24D8"/>
    <w:rsid w:val="003B3737"/>
    <w:rsid w:val="003B6248"/>
    <w:rsid w:val="003B7047"/>
    <w:rsid w:val="003B74D8"/>
    <w:rsid w:val="003C20E4"/>
    <w:rsid w:val="003C2CB6"/>
    <w:rsid w:val="003D18B9"/>
    <w:rsid w:val="003D19D1"/>
    <w:rsid w:val="003D2004"/>
    <w:rsid w:val="003D2634"/>
    <w:rsid w:val="003D67E5"/>
    <w:rsid w:val="003E03EB"/>
    <w:rsid w:val="003E07CB"/>
    <w:rsid w:val="003E5D59"/>
    <w:rsid w:val="003E6F90"/>
    <w:rsid w:val="003E7D7D"/>
    <w:rsid w:val="003F10BF"/>
    <w:rsid w:val="003F31EB"/>
    <w:rsid w:val="003F5196"/>
    <w:rsid w:val="003F5D0F"/>
    <w:rsid w:val="003F67FE"/>
    <w:rsid w:val="0040389D"/>
    <w:rsid w:val="00404F23"/>
    <w:rsid w:val="00407633"/>
    <w:rsid w:val="0041287D"/>
    <w:rsid w:val="004137C5"/>
    <w:rsid w:val="00414101"/>
    <w:rsid w:val="00416A92"/>
    <w:rsid w:val="004171C7"/>
    <w:rsid w:val="00421918"/>
    <w:rsid w:val="00421B32"/>
    <w:rsid w:val="004234F0"/>
    <w:rsid w:val="004247CD"/>
    <w:rsid w:val="00430D34"/>
    <w:rsid w:val="004310CB"/>
    <w:rsid w:val="00432080"/>
    <w:rsid w:val="00433455"/>
    <w:rsid w:val="00433D28"/>
    <w:rsid w:val="00433DDB"/>
    <w:rsid w:val="00437107"/>
    <w:rsid w:val="00437619"/>
    <w:rsid w:val="00437B7D"/>
    <w:rsid w:val="00443F3E"/>
    <w:rsid w:val="00444BB0"/>
    <w:rsid w:val="00444CB9"/>
    <w:rsid w:val="00445871"/>
    <w:rsid w:val="00451382"/>
    <w:rsid w:val="0045142A"/>
    <w:rsid w:val="00452C1F"/>
    <w:rsid w:val="00454DE2"/>
    <w:rsid w:val="0045529B"/>
    <w:rsid w:val="004554E4"/>
    <w:rsid w:val="00455DE9"/>
    <w:rsid w:val="00457020"/>
    <w:rsid w:val="00465567"/>
    <w:rsid w:val="00465A1E"/>
    <w:rsid w:val="00470CCC"/>
    <w:rsid w:val="00471363"/>
    <w:rsid w:val="00473880"/>
    <w:rsid w:val="00474BAF"/>
    <w:rsid w:val="00475E2D"/>
    <w:rsid w:val="004801EB"/>
    <w:rsid w:val="004823EB"/>
    <w:rsid w:val="00482DAB"/>
    <w:rsid w:val="00482FAE"/>
    <w:rsid w:val="00484319"/>
    <w:rsid w:val="00485175"/>
    <w:rsid w:val="00485414"/>
    <w:rsid w:val="00492B4E"/>
    <w:rsid w:val="00496533"/>
    <w:rsid w:val="004A18A4"/>
    <w:rsid w:val="004A2468"/>
    <w:rsid w:val="004A2A63"/>
    <w:rsid w:val="004A5CF2"/>
    <w:rsid w:val="004A70A5"/>
    <w:rsid w:val="004B002D"/>
    <w:rsid w:val="004B01DE"/>
    <w:rsid w:val="004B1E6F"/>
    <w:rsid w:val="004B210C"/>
    <w:rsid w:val="004B323B"/>
    <w:rsid w:val="004B3D7A"/>
    <w:rsid w:val="004B473E"/>
    <w:rsid w:val="004C54A7"/>
    <w:rsid w:val="004C61F0"/>
    <w:rsid w:val="004C6680"/>
    <w:rsid w:val="004C68F2"/>
    <w:rsid w:val="004D05F8"/>
    <w:rsid w:val="004D1DCD"/>
    <w:rsid w:val="004D206A"/>
    <w:rsid w:val="004D22B8"/>
    <w:rsid w:val="004D405F"/>
    <w:rsid w:val="004D4DC3"/>
    <w:rsid w:val="004D4E11"/>
    <w:rsid w:val="004D7150"/>
    <w:rsid w:val="004D7660"/>
    <w:rsid w:val="004E4F4F"/>
    <w:rsid w:val="004E5EEB"/>
    <w:rsid w:val="004E6789"/>
    <w:rsid w:val="004F0698"/>
    <w:rsid w:val="004F3797"/>
    <w:rsid w:val="004F46A6"/>
    <w:rsid w:val="004F5B9E"/>
    <w:rsid w:val="004F61E3"/>
    <w:rsid w:val="004F644F"/>
    <w:rsid w:val="004F793F"/>
    <w:rsid w:val="004F7FD8"/>
    <w:rsid w:val="00500969"/>
    <w:rsid w:val="00502BD4"/>
    <w:rsid w:val="00502D7E"/>
    <w:rsid w:val="00502E10"/>
    <w:rsid w:val="00503295"/>
    <w:rsid w:val="0050361B"/>
    <w:rsid w:val="00504EFF"/>
    <w:rsid w:val="0050588A"/>
    <w:rsid w:val="00507080"/>
    <w:rsid w:val="0050724A"/>
    <w:rsid w:val="0050749F"/>
    <w:rsid w:val="0051015C"/>
    <w:rsid w:val="00510EFE"/>
    <w:rsid w:val="00514BCE"/>
    <w:rsid w:val="00516CF1"/>
    <w:rsid w:val="005172A9"/>
    <w:rsid w:val="0051747C"/>
    <w:rsid w:val="005219F7"/>
    <w:rsid w:val="005223D2"/>
    <w:rsid w:val="0053069D"/>
    <w:rsid w:val="00530E31"/>
    <w:rsid w:val="00531AE9"/>
    <w:rsid w:val="00531B29"/>
    <w:rsid w:val="00532E17"/>
    <w:rsid w:val="0054237D"/>
    <w:rsid w:val="00542842"/>
    <w:rsid w:val="00543188"/>
    <w:rsid w:val="00545758"/>
    <w:rsid w:val="005458BF"/>
    <w:rsid w:val="00546BF3"/>
    <w:rsid w:val="00550A66"/>
    <w:rsid w:val="00551ADA"/>
    <w:rsid w:val="00552788"/>
    <w:rsid w:val="00552AD1"/>
    <w:rsid w:val="00552CCE"/>
    <w:rsid w:val="00554594"/>
    <w:rsid w:val="005549BC"/>
    <w:rsid w:val="005550E5"/>
    <w:rsid w:val="00556002"/>
    <w:rsid w:val="00557FD3"/>
    <w:rsid w:val="00560033"/>
    <w:rsid w:val="00560278"/>
    <w:rsid w:val="00561DCE"/>
    <w:rsid w:val="00562A3E"/>
    <w:rsid w:val="00565276"/>
    <w:rsid w:val="00565889"/>
    <w:rsid w:val="00565E75"/>
    <w:rsid w:val="00566616"/>
    <w:rsid w:val="00567438"/>
    <w:rsid w:val="005675E1"/>
    <w:rsid w:val="00567E80"/>
    <w:rsid w:val="00567EC7"/>
    <w:rsid w:val="00570013"/>
    <w:rsid w:val="00570637"/>
    <w:rsid w:val="00570BC6"/>
    <w:rsid w:val="00570D2D"/>
    <w:rsid w:val="00571569"/>
    <w:rsid w:val="00573EEF"/>
    <w:rsid w:val="00574CE5"/>
    <w:rsid w:val="00574F8C"/>
    <w:rsid w:val="00576451"/>
    <w:rsid w:val="005801A2"/>
    <w:rsid w:val="00580417"/>
    <w:rsid w:val="00580912"/>
    <w:rsid w:val="00581CA9"/>
    <w:rsid w:val="005827CF"/>
    <w:rsid w:val="00583802"/>
    <w:rsid w:val="00584956"/>
    <w:rsid w:val="00585285"/>
    <w:rsid w:val="005853B8"/>
    <w:rsid w:val="00585704"/>
    <w:rsid w:val="00590313"/>
    <w:rsid w:val="005914BD"/>
    <w:rsid w:val="00592769"/>
    <w:rsid w:val="00593EF6"/>
    <w:rsid w:val="005952A5"/>
    <w:rsid w:val="005971A6"/>
    <w:rsid w:val="00597377"/>
    <w:rsid w:val="00597E21"/>
    <w:rsid w:val="00597F30"/>
    <w:rsid w:val="005A102D"/>
    <w:rsid w:val="005A10CA"/>
    <w:rsid w:val="005A1407"/>
    <w:rsid w:val="005A178E"/>
    <w:rsid w:val="005A33A1"/>
    <w:rsid w:val="005A57BB"/>
    <w:rsid w:val="005A7BA1"/>
    <w:rsid w:val="005B1299"/>
    <w:rsid w:val="005B217D"/>
    <w:rsid w:val="005B24E1"/>
    <w:rsid w:val="005B2C49"/>
    <w:rsid w:val="005B56FB"/>
    <w:rsid w:val="005C0C72"/>
    <w:rsid w:val="005C1E1B"/>
    <w:rsid w:val="005C20E7"/>
    <w:rsid w:val="005C3056"/>
    <w:rsid w:val="005C3229"/>
    <w:rsid w:val="005C385F"/>
    <w:rsid w:val="005C5353"/>
    <w:rsid w:val="005C5E82"/>
    <w:rsid w:val="005C7A63"/>
    <w:rsid w:val="005D02EA"/>
    <w:rsid w:val="005D09D9"/>
    <w:rsid w:val="005D20D1"/>
    <w:rsid w:val="005D4332"/>
    <w:rsid w:val="005D58C2"/>
    <w:rsid w:val="005D5A54"/>
    <w:rsid w:val="005D68B8"/>
    <w:rsid w:val="005E1AC6"/>
    <w:rsid w:val="005E2ADF"/>
    <w:rsid w:val="005E3552"/>
    <w:rsid w:val="005E3673"/>
    <w:rsid w:val="005E45FF"/>
    <w:rsid w:val="005E5450"/>
    <w:rsid w:val="005E545E"/>
    <w:rsid w:val="005E65C3"/>
    <w:rsid w:val="005F14FA"/>
    <w:rsid w:val="005F183B"/>
    <w:rsid w:val="005F2173"/>
    <w:rsid w:val="005F3282"/>
    <w:rsid w:val="005F352A"/>
    <w:rsid w:val="005F52B7"/>
    <w:rsid w:val="005F6F1B"/>
    <w:rsid w:val="005F7179"/>
    <w:rsid w:val="00602532"/>
    <w:rsid w:val="00605296"/>
    <w:rsid w:val="00605B87"/>
    <w:rsid w:val="00606A58"/>
    <w:rsid w:val="00606BB6"/>
    <w:rsid w:val="0061095E"/>
    <w:rsid w:val="00611206"/>
    <w:rsid w:val="006115E2"/>
    <w:rsid w:val="006125E8"/>
    <w:rsid w:val="006129EA"/>
    <w:rsid w:val="0061357F"/>
    <w:rsid w:val="00614499"/>
    <w:rsid w:val="0061557E"/>
    <w:rsid w:val="00615D65"/>
    <w:rsid w:val="0062440D"/>
    <w:rsid w:val="00624B33"/>
    <w:rsid w:val="00625297"/>
    <w:rsid w:val="006267CE"/>
    <w:rsid w:val="00626FC8"/>
    <w:rsid w:val="00630396"/>
    <w:rsid w:val="0063041A"/>
    <w:rsid w:val="00630AA2"/>
    <w:rsid w:val="00630C5E"/>
    <w:rsid w:val="0063284B"/>
    <w:rsid w:val="00634B63"/>
    <w:rsid w:val="006356EE"/>
    <w:rsid w:val="00636DC5"/>
    <w:rsid w:val="006378CD"/>
    <w:rsid w:val="006411E2"/>
    <w:rsid w:val="00642EED"/>
    <w:rsid w:val="00645EB1"/>
    <w:rsid w:val="006462B3"/>
    <w:rsid w:val="00646707"/>
    <w:rsid w:val="0064675E"/>
    <w:rsid w:val="00650809"/>
    <w:rsid w:val="0065157E"/>
    <w:rsid w:val="00651B5B"/>
    <w:rsid w:val="00652311"/>
    <w:rsid w:val="00653693"/>
    <w:rsid w:val="006539A7"/>
    <w:rsid w:val="0065546E"/>
    <w:rsid w:val="00656AFE"/>
    <w:rsid w:val="00657AF7"/>
    <w:rsid w:val="00662705"/>
    <w:rsid w:val="00662B6E"/>
    <w:rsid w:val="00662E58"/>
    <w:rsid w:val="006639D0"/>
    <w:rsid w:val="00663BEE"/>
    <w:rsid w:val="00664DCF"/>
    <w:rsid w:val="0066529B"/>
    <w:rsid w:val="00667087"/>
    <w:rsid w:val="00672D38"/>
    <w:rsid w:val="00674954"/>
    <w:rsid w:val="00680843"/>
    <w:rsid w:val="00683393"/>
    <w:rsid w:val="00686197"/>
    <w:rsid w:val="00686AAB"/>
    <w:rsid w:val="00686B95"/>
    <w:rsid w:val="00687266"/>
    <w:rsid w:val="006911A5"/>
    <w:rsid w:val="0069285F"/>
    <w:rsid w:val="006933C1"/>
    <w:rsid w:val="00694240"/>
    <w:rsid w:val="00695FA7"/>
    <w:rsid w:val="0069619A"/>
    <w:rsid w:val="006A1081"/>
    <w:rsid w:val="006A1114"/>
    <w:rsid w:val="006A3EBB"/>
    <w:rsid w:val="006A4695"/>
    <w:rsid w:val="006A5CD0"/>
    <w:rsid w:val="006A5E83"/>
    <w:rsid w:val="006B0E9E"/>
    <w:rsid w:val="006B22A7"/>
    <w:rsid w:val="006B4C3F"/>
    <w:rsid w:val="006B7176"/>
    <w:rsid w:val="006C0C64"/>
    <w:rsid w:val="006C1CED"/>
    <w:rsid w:val="006C3E24"/>
    <w:rsid w:val="006C412D"/>
    <w:rsid w:val="006C4A2B"/>
    <w:rsid w:val="006C5D39"/>
    <w:rsid w:val="006C618A"/>
    <w:rsid w:val="006D0672"/>
    <w:rsid w:val="006D1266"/>
    <w:rsid w:val="006D4D07"/>
    <w:rsid w:val="006D5AC6"/>
    <w:rsid w:val="006D6D88"/>
    <w:rsid w:val="006D6D9B"/>
    <w:rsid w:val="006E011E"/>
    <w:rsid w:val="006E0A0B"/>
    <w:rsid w:val="006E10E3"/>
    <w:rsid w:val="006E164B"/>
    <w:rsid w:val="006E2810"/>
    <w:rsid w:val="006E4DBC"/>
    <w:rsid w:val="006E50D1"/>
    <w:rsid w:val="006E5417"/>
    <w:rsid w:val="006E5B37"/>
    <w:rsid w:val="006E656D"/>
    <w:rsid w:val="006E774D"/>
    <w:rsid w:val="006F0211"/>
    <w:rsid w:val="006F03D2"/>
    <w:rsid w:val="006F146F"/>
    <w:rsid w:val="006F2463"/>
    <w:rsid w:val="006F7A17"/>
    <w:rsid w:val="007011A6"/>
    <w:rsid w:val="0070672D"/>
    <w:rsid w:val="00706734"/>
    <w:rsid w:val="007074B3"/>
    <w:rsid w:val="0071177D"/>
    <w:rsid w:val="00711D3F"/>
    <w:rsid w:val="00712F60"/>
    <w:rsid w:val="00713DE0"/>
    <w:rsid w:val="00713F52"/>
    <w:rsid w:val="00714217"/>
    <w:rsid w:val="00717C13"/>
    <w:rsid w:val="00720E3B"/>
    <w:rsid w:val="00721E5E"/>
    <w:rsid w:val="007239AF"/>
    <w:rsid w:val="0072535F"/>
    <w:rsid w:val="007272FC"/>
    <w:rsid w:val="00730ABA"/>
    <w:rsid w:val="007335D3"/>
    <w:rsid w:val="007345AD"/>
    <w:rsid w:val="007366D3"/>
    <w:rsid w:val="00737A39"/>
    <w:rsid w:val="00741791"/>
    <w:rsid w:val="0074393F"/>
    <w:rsid w:val="00745F6B"/>
    <w:rsid w:val="00746B1F"/>
    <w:rsid w:val="00747E2C"/>
    <w:rsid w:val="0075585E"/>
    <w:rsid w:val="00755F34"/>
    <w:rsid w:val="00757779"/>
    <w:rsid w:val="00757AEE"/>
    <w:rsid w:val="00765035"/>
    <w:rsid w:val="00765B01"/>
    <w:rsid w:val="007665A9"/>
    <w:rsid w:val="0076702A"/>
    <w:rsid w:val="0076760C"/>
    <w:rsid w:val="00770225"/>
    <w:rsid w:val="00770571"/>
    <w:rsid w:val="00770F10"/>
    <w:rsid w:val="0077593B"/>
    <w:rsid w:val="00775C92"/>
    <w:rsid w:val="0077656B"/>
    <w:rsid w:val="0077682E"/>
    <w:rsid w:val="007768FF"/>
    <w:rsid w:val="00780E15"/>
    <w:rsid w:val="007824D3"/>
    <w:rsid w:val="00792A60"/>
    <w:rsid w:val="00795DB1"/>
    <w:rsid w:val="00796243"/>
    <w:rsid w:val="00796A89"/>
    <w:rsid w:val="00796EE3"/>
    <w:rsid w:val="007A1481"/>
    <w:rsid w:val="007A16DE"/>
    <w:rsid w:val="007A1EDC"/>
    <w:rsid w:val="007A33A1"/>
    <w:rsid w:val="007A441F"/>
    <w:rsid w:val="007A7D29"/>
    <w:rsid w:val="007B2542"/>
    <w:rsid w:val="007B3976"/>
    <w:rsid w:val="007B4AB8"/>
    <w:rsid w:val="007C0920"/>
    <w:rsid w:val="007C0AED"/>
    <w:rsid w:val="007C1838"/>
    <w:rsid w:val="007C372A"/>
    <w:rsid w:val="007C5E2D"/>
    <w:rsid w:val="007C6FEB"/>
    <w:rsid w:val="007C7DD5"/>
    <w:rsid w:val="007D015D"/>
    <w:rsid w:val="007D2AB6"/>
    <w:rsid w:val="007D2B69"/>
    <w:rsid w:val="007D41E5"/>
    <w:rsid w:val="007D4B85"/>
    <w:rsid w:val="007D538E"/>
    <w:rsid w:val="007D54D6"/>
    <w:rsid w:val="007D55CC"/>
    <w:rsid w:val="007D6020"/>
    <w:rsid w:val="007D6881"/>
    <w:rsid w:val="007D73C9"/>
    <w:rsid w:val="007E01A3"/>
    <w:rsid w:val="007E1938"/>
    <w:rsid w:val="007E38DF"/>
    <w:rsid w:val="007E6C09"/>
    <w:rsid w:val="007E727A"/>
    <w:rsid w:val="007F016C"/>
    <w:rsid w:val="007F0E7E"/>
    <w:rsid w:val="007F0FCE"/>
    <w:rsid w:val="007F16CB"/>
    <w:rsid w:val="007F1F8B"/>
    <w:rsid w:val="007F2944"/>
    <w:rsid w:val="007F3A5B"/>
    <w:rsid w:val="007F52ED"/>
    <w:rsid w:val="007F67A1"/>
    <w:rsid w:val="007F71FF"/>
    <w:rsid w:val="008016D0"/>
    <w:rsid w:val="00801986"/>
    <w:rsid w:val="0081038C"/>
    <w:rsid w:val="00811C05"/>
    <w:rsid w:val="00813F0D"/>
    <w:rsid w:val="00814754"/>
    <w:rsid w:val="008151B1"/>
    <w:rsid w:val="0081562E"/>
    <w:rsid w:val="008158D3"/>
    <w:rsid w:val="00816D66"/>
    <w:rsid w:val="008206C8"/>
    <w:rsid w:val="008210C7"/>
    <w:rsid w:val="008213D1"/>
    <w:rsid w:val="008229B4"/>
    <w:rsid w:val="00822E69"/>
    <w:rsid w:val="0082342A"/>
    <w:rsid w:val="00824EA5"/>
    <w:rsid w:val="00826205"/>
    <w:rsid w:val="00830E22"/>
    <w:rsid w:val="00835DB3"/>
    <w:rsid w:val="0083717A"/>
    <w:rsid w:val="00850268"/>
    <w:rsid w:val="00850566"/>
    <w:rsid w:val="0085077C"/>
    <w:rsid w:val="00856479"/>
    <w:rsid w:val="00856EA6"/>
    <w:rsid w:val="0085765B"/>
    <w:rsid w:val="00857999"/>
    <w:rsid w:val="0086339B"/>
    <w:rsid w:val="0086387C"/>
    <w:rsid w:val="00865E28"/>
    <w:rsid w:val="00866546"/>
    <w:rsid w:val="00867303"/>
    <w:rsid w:val="0086787F"/>
    <w:rsid w:val="00867960"/>
    <w:rsid w:val="00870549"/>
    <w:rsid w:val="00874A6C"/>
    <w:rsid w:val="00876C65"/>
    <w:rsid w:val="00877CE2"/>
    <w:rsid w:val="00880D8D"/>
    <w:rsid w:val="0088150E"/>
    <w:rsid w:val="008900C9"/>
    <w:rsid w:val="00890F5E"/>
    <w:rsid w:val="00890F6A"/>
    <w:rsid w:val="0089131B"/>
    <w:rsid w:val="00891650"/>
    <w:rsid w:val="00893816"/>
    <w:rsid w:val="00897075"/>
    <w:rsid w:val="008A13FC"/>
    <w:rsid w:val="008A1FE5"/>
    <w:rsid w:val="008A2767"/>
    <w:rsid w:val="008A4554"/>
    <w:rsid w:val="008A4B4C"/>
    <w:rsid w:val="008A525D"/>
    <w:rsid w:val="008A5CC3"/>
    <w:rsid w:val="008A6BEA"/>
    <w:rsid w:val="008A7200"/>
    <w:rsid w:val="008B056C"/>
    <w:rsid w:val="008B088C"/>
    <w:rsid w:val="008B0CA9"/>
    <w:rsid w:val="008B30D1"/>
    <w:rsid w:val="008B5A3F"/>
    <w:rsid w:val="008B5E3A"/>
    <w:rsid w:val="008C01B1"/>
    <w:rsid w:val="008C0C8C"/>
    <w:rsid w:val="008C1FFA"/>
    <w:rsid w:val="008C239F"/>
    <w:rsid w:val="008C3087"/>
    <w:rsid w:val="008C40FC"/>
    <w:rsid w:val="008C4871"/>
    <w:rsid w:val="008C5304"/>
    <w:rsid w:val="008C5C0C"/>
    <w:rsid w:val="008C62C4"/>
    <w:rsid w:val="008C7ABA"/>
    <w:rsid w:val="008D048E"/>
    <w:rsid w:val="008D132D"/>
    <w:rsid w:val="008D2504"/>
    <w:rsid w:val="008D7AE2"/>
    <w:rsid w:val="008E026F"/>
    <w:rsid w:val="008E0272"/>
    <w:rsid w:val="008E143C"/>
    <w:rsid w:val="008E15FF"/>
    <w:rsid w:val="008E198A"/>
    <w:rsid w:val="008E2EC7"/>
    <w:rsid w:val="008E480C"/>
    <w:rsid w:val="008E56AD"/>
    <w:rsid w:val="008E77C4"/>
    <w:rsid w:val="008F001E"/>
    <w:rsid w:val="008F0850"/>
    <w:rsid w:val="008F0DC8"/>
    <w:rsid w:val="008F144E"/>
    <w:rsid w:val="008F35B7"/>
    <w:rsid w:val="008F3F56"/>
    <w:rsid w:val="008F42D3"/>
    <w:rsid w:val="008F4AD1"/>
    <w:rsid w:val="008F56E3"/>
    <w:rsid w:val="008F5D39"/>
    <w:rsid w:val="0090019E"/>
    <w:rsid w:val="00901D3C"/>
    <w:rsid w:val="00902AE7"/>
    <w:rsid w:val="0090595E"/>
    <w:rsid w:val="009060E8"/>
    <w:rsid w:val="009072E4"/>
    <w:rsid w:val="0090767F"/>
    <w:rsid w:val="00907757"/>
    <w:rsid w:val="00913A03"/>
    <w:rsid w:val="00914766"/>
    <w:rsid w:val="00916319"/>
    <w:rsid w:val="009212B0"/>
    <w:rsid w:val="00921FA1"/>
    <w:rsid w:val="009228EB"/>
    <w:rsid w:val="009234A5"/>
    <w:rsid w:val="00923B15"/>
    <w:rsid w:val="009246D7"/>
    <w:rsid w:val="00924820"/>
    <w:rsid w:val="00924E82"/>
    <w:rsid w:val="009272B0"/>
    <w:rsid w:val="009278E7"/>
    <w:rsid w:val="00931DB9"/>
    <w:rsid w:val="00933453"/>
    <w:rsid w:val="009336F7"/>
    <w:rsid w:val="0093482A"/>
    <w:rsid w:val="00934ECD"/>
    <w:rsid w:val="0093636C"/>
    <w:rsid w:val="009369A9"/>
    <w:rsid w:val="00936ED8"/>
    <w:rsid w:val="009374A7"/>
    <w:rsid w:val="009403D9"/>
    <w:rsid w:val="009406E9"/>
    <w:rsid w:val="00940F5E"/>
    <w:rsid w:val="009444C8"/>
    <w:rsid w:val="009503CD"/>
    <w:rsid w:val="00950D18"/>
    <w:rsid w:val="00953CC3"/>
    <w:rsid w:val="00954ABB"/>
    <w:rsid w:val="00957F49"/>
    <w:rsid w:val="00957F71"/>
    <w:rsid w:val="009652CA"/>
    <w:rsid w:val="00971F3E"/>
    <w:rsid w:val="009762B5"/>
    <w:rsid w:val="00976686"/>
    <w:rsid w:val="009771A0"/>
    <w:rsid w:val="00981017"/>
    <w:rsid w:val="009810AB"/>
    <w:rsid w:val="00983DCE"/>
    <w:rsid w:val="0098551D"/>
    <w:rsid w:val="009865F2"/>
    <w:rsid w:val="00990E0B"/>
    <w:rsid w:val="00992AC5"/>
    <w:rsid w:val="0099462B"/>
    <w:rsid w:val="0099518F"/>
    <w:rsid w:val="00996981"/>
    <w:rsid w:val="00996BC1"/>
    <w:rsid w:val="00996C3E"/>
    <w:rsid w:val="009A19D8"/>
    <w:rsid w:val="009A2607"/>
    <w:rsid w:val="009A2876"/>
    <w:rsid w:val="009A4E46"/>
    <w:rsid w:val="009A523D"/>
    <w:rsid w:val="009A6583"/>
    <w:rsid w:val="009A6CD3"/>
    <w:rsid w:val="009A731B"/>
    <w:rsid w:val="009A790E"/>
    <w:rsid w:val="009B02A1"/>
    <w:rsid w:val="009B2D9D"/>
    <w:rsid w:val="009B458B"/>
    <w:rsid w:val="009B5FB9"/>
    <w:rsid w:val="009B7803"/>
    <w:rsid w:val="009C2B3C"/>
    <w:rsid w:val="009C7204"/>
    <w:rsid w:val="009C7B84"/>
    <w:rsid w:val="009D0E92"/>
    <w:rsid w:val="009D12FB"/>
    <w:rsid w:val="009D2B71"/>
    <w:rsid w:val="009D3EB3"/>
    <w:rsid w:val="009D45DC"/>
    <w:rsid w:val="009D474D"/>
    <w:rsid w:val="009D5A65"/>
    <w:rsid w:val="009D67AF"/>
    <w:rsid w:val="009E1073"/>
    <w:rsid w:val="009E177E"/>
    <w:rsid w:val="009E1F17"/>
    <w:rsid w:val="009E275F"/>
    <w:rsid w:val="009E29C9"/>
    <w:rsid w:val="009E74B1"/>
    <w:rsid w:val="009F1D71"/>
    <w:rsid w:val="009F1DB8"/>
    <w:rsid w:val="009F210A"/>
    <w:rsid w:val="009F2FDA"/>
    <w:rsid w:val="009F496B"/>
    <w:rsid w:val="009F64AA"/>
    <w:rsid w:val="009F7335"/>
    <w:rsid w:val="00A01439"/>
    <w:rsid w:val="00A02E61"/>
    <w:rsid w:val="00A03DB3"/>
    <w:rsid w:val="00A05CFF"/>
    <w:rsid w:val="00A0704A"/>
    <w:rsid w:val="00A070D2"/>
    <w:rsid w:val="00A07D4A"/>
    <w:rsid w:val="00A11E0C"/>
    <w:rsid w:val="00A12490"/>
    <w:rsid w:val="00A12610"/>
    <w:rsid w:val="00A16A7D"/>
    <w:rsid w:val="00A20225"/>
    <w:rsid w:val="00A2099E"/>
    <w:rsid w:val="00A21513"/>
    <w:rsid w:val="00A21899"/>
    <w:rsid w:val="00A227F8"/>
    <w:rsid w:val="00A26126"/>
    <w:rsid w:val="00A3053F"/>
    <w:rsid w:val="00A32252"/>
    <w:rsid w:val="00A32C90"/>
    <w:rsid w:val="00A34D82"/>
    <w:rsid w:val="00A34E9E"/>
    <w:rsid w:val="00A40163"/>
    <w:rsid w:val="00A408E3"/>
    <w:rsid w:val="00A4516B"/>
    <w:rsid w:val="00A4698E"/>
    <w:rsid w:val="00A474B7"/>
    <w:rsid w:val="00A51E31"/>
    <w:rsid w:val="00A52723"/>
    <w:rsid w:val="00A52C38"/>
    <w:rsid w:val="00A52EE1"/>
    <w:rsid w:val="00A53D2F"/>
    <w:rsid w:val="00A5497C"/>
    <w:rsid w:val="00A54C30"/>
    <w:rsid w:val="00A5522B"/>
    <w:rsid w:val="00A55548"/>
    <w:rsid w:val="00A56384"/>
    <w:rsid w:val="00A56B97"/>
    <w:rsid w:val="00A57970"/>
    <w:rsid w:val="00A6093D"/>
    <w:rsid w:val="00A66E58"/>
    <w:rsid w:val="00A7028E"/>
    <w:rsid w:val="00A74272"/>
    <w:rsid w:val="00A768FC"/>
    <w:rsid w:val="00A76A6D"/>
    <w:rsid w:val="00A7753E"/>
    <w:rsid w:val="00A80C5B"/>
    <w:rsid w:val="00A8229E"/>
    <w:rsid w:val="00A83253"/>
    <w:rsid w:val="00A84518"/>
    <w:rsid w:val="00A845A3"/>
    <w:rsid w:val="00A84F23"/>
    <w:rsid w:val="00A858F4"/>
    <w:rsid w:val="00A911D4"/>
    <w:rsid w:val="00A91419"/>
    <w:rsid w:val="00A93A1C"/>
    <w:rsid w:val="00A94FEE"/>
    <w:rsid w:val="00A95063"/>
    <w:rsid w:val="00A95CB1"/>
    <w:rsid w:val="00A96249"/>
    <w:rsid w:val="00AA1633"/>
    <w:rsid w:val="00AA4A97"/>
    <w:rsid w:val="00AA4AB3"/>
    <w:rsid w:val="00AA6E84"/>
    <w:rsid w:val="00AB097B"/>
    <w:rsid w:val="00AB0A67"/>
    <w:rsid w:val="00AB1E86"/>
    <w:rsid w:val="00AB22F4"/>
    <w:rsid w:val="00AB54D4"/>
    <w:rsid w:val="00AB5B9B"/>
    <w:rsid w:val="00AC1A08"/>
    <w:rsid w:val="00AC275D"/>
    <w:rsid w:val="00AC2DEF"/>
    <w:rsid w:val="00AC3E4C"/>
    <w:rsid w:val="00AC3F05"/>
    <w:rsid w:val="00AC4446"/>
    <w:rsid w:val="00AC66EE"/>
    <w:rsid w:val="00AD03F3"/>
    <w:rsid w:val="00AD5236"/>
    <w:rsid w:val="00AD664E"/>
    <w:rsid w:val="00AD6A01"/>
    <w:rsid w:val="00AE341B"/>
    <w:rsid w:val="00AE3B76"/>
    <w:rsid w:val="00AE516B"/>
    <w:rsid w:val="00AE73B7"/>
    <w:rsid w:val="00AF20C1"/>
    <w:rsid w:val="00AF454F"/>
    <w:rsid w:val="00AF7922"/>
    <w:rsid w:val="00B01158"/>
    <w:rsid w:val="00B013BA"/>
    <w:rsid w:val="00B01499"/>
    <w:rsid w:val="00B02639"/>
    <w:rsid w:val="00B02873"/>
    <w:rsid w:val="00B02F35"/>
    <w:rsid w:val="00B04223"/>
    <w:rsid w:val="00B045D0"/>
    <w:rsid w:val="00B076CD"/>
    <w:rsid w:val="00B079C3"/>
    <w:rsid w:val="00B07BE3"/>
    <w:rsid w:val="00B07CA7"/>
    <w:rsid w:val="00B106D9"/>
    <w:rsid w:val="00B10BE5"/>
    <w:rsid w:val="00B1279A"/>
    <w:rsid w:val="00B13F47"/>
    <w:rsid w:val="00B177FD"/>
    <w:rsid w:val="00B20ACF"/>
    <w:rsid w:val="00B20CD9"/>
    <w:rsid w:val="00B21A34"/>
    <w:rsid w:val="00B22534"/>
    <w:rsid w:val="00B23ED0"/>
    <w:rsid w:val="00B2538D"/>
    <w:rsid w:val="00B26307"/>
    <w:rsid w:val="00B2726C"/>
    <w:rsid w:val="00B32479"/>
    <w:rsid w:val="00B33003"/>
    <w:rsid w:val="00B3347D"/>
    <w:rsid w:val="00B33986"/>
    <w:rsid w:val="00B33DFF"/>
    <w:rsid w:val="00B35736"/>
    <w:rsid w:val="00B3573E"/>
    <w:rsid w:val="00B37E5F"/>
    <w:rsid w:val="00B40FD8"/>
    <w:rsid w:val="00B4194A"/>
    <w:rsid w:val="00B41DE0"/>
    <w:rsid w:val="00B43E1A"/>
    <w:rsid w:val="00B44205"/>
    <w:rsid w:val="00B44C3D"/>
    <w:rsid w:val="00B45ECE"/>
    <w:rsid w:val="00B469AC"/>
    <w:rsid w:val="00B46EC5"/>
    <w:rsid w:val="00B51F44"/>
    <w:rsid w:val="00B5222E"/>
    <w:rsid w:val="00B52636"/>
    <w:rsid w:val="00B52D75"/>
    <w:rsid w:val="00B52E90"/>
    <w:rsid w:val="00B53179"/>
    <w:rsid w:val="00B53775"/>
    <w:rsid w:val="00B53C8E"/>
    <w:rsid w:val="00B54F17"/>
    <w:rsid w:val="00B57B4C"/>
    <w:rsid w:val="00B61C96"/>
    <w:rsid w:val="00B62D1D"/>
    <w:rsid w:val="00B63C31"/>
    <w:rsid w:val="00B646E5"/>
    <w:rsid w:val="00B657DC"/>
    <w:rsid w:val="00B65AD6"/>
    <w:rsid w:val="00B67789"/>
    <w:rsid w:val="00B6789D"/>
    <w:rsid w:val="00B73A2A"/>
    <w:rsid w:val="00B74B85"/>
    <w:rsid w:val="00B74CD8"/>
    <w:rsid w:val="00B763AB"/>
    <w:rsid w:val="00B77AED"/>
    <w:rsid w:val="00B813CA"/>
    <w:rsid w:val="00B8455F"/>
    <w:rsid w:val="00B845B5"/>
    <w:rsid w:val="00B84EE0"/>
    <w:rsid w:val="00B9138C"/>
    <w:rsid w:val="00B9278B"/>
    <w:rsid w:val="00B947FB"/>
    <w:rsid w:val="00B94B06"/>
    <w:rsid w:val="00B94C28"/>
    <w:rsid w:val="00BA2741"/>
    <w:rsid w:val="00BA2DDE"/>
    <w:rsid w:val="00BA57C9"/>
    <w:rsid w:val="00BA5FA0"/>
    <w:rsid w:val="00BA640A"/>
    <w:rsid w:val="00BA6A41"/>
    <w:rsid w:val="00BA6C9A"/>
    <w:rsid w:val="00BB08AF"/>
    <w:rsid w:val="00BB0D23"/>
    <w:rsid w:val="00BB4365"/>
    <w:rsid w:val="00BB5FFA"/>
    <w:rsid w:val="00BC07DD"/>
    <w:rsid w:val="00BC0D23"/>
    <w:rsid w:val="00BC1057"/>
    <w:rsid w:val="00BC10BA"/>
    <w:rsid w:val="00BC2070"/>
    <w:rsid w:val="00BC2EB4"/>
    <w:rsid w:val="00BC5AFD"/>
    <w:rsid w:val="00BC6054"/>
    <w:rsid w:val="00BD17AE"/>
    <w:rsid w:val="00BD1C9C"/>
    <w:rsid w:val="00BD29B6"/>
    <w:rsid w:val="00BD329D"/>
    <w:rsid w:val="00BD3334"/>
    <w:rsid w:val="00BD542E"/>
    <w:rsid w:val="00BD56FF"/>
    <w:rsid w:val="00BD5B72"/>
    <w:rsid w:val="00BD6841"/>
    <w:rsid w:val="00BD7730"/>
    <w:rsid w:val="00BE0DD0"/>
    <w:rsid w:val="00BE4A9A"/>
    <w:rsid w:val="00BF0075"/>
    <w:rsid w:val="00BF2721"/>
    <w:rsid w:val="00BF341D"/>
    <w:rsid w:val="00BF3DBD"/>
    <w:rsid w:val="00BF52C8"/>
    <w:rsid w:val="00BF5607"/>
    <w:rsid w:val="00BF5974"/>
    <w:rsid w:val="00BF66F5"/>
    <w:rsid w:val="00BF7283"/>
    <w:rsid w:val="00BF72AB"/>
    <w:rsid w:val="00BF735D"/>
    <w:rsid w:val="00BF76F2"/>
    <w:rsid w:val="00C001F8"/>
    <w:rsid w:val="00C02BE1"/>
    <w:rsid w:val="00C03AB9"/>
    <w:rsid w:val="00C03AE9"/>
    <w:rsid w:val="00C04F43"/>
    <w:rsid w:val="00C0609D"/>
    <w:rsid w:val="00C068CA"/>
    <w:rsid w:val="00C10750"/>
    <w:rsid w:val="00C113C6"/>
    <w:rsid w:val="00C115AB"/>
    <w:rsid w:val="00C2087E"/>
    <w:rsid w:val="00C211B2"/>
    <w:rsid w:val="00C273A6"/>
    <w:rsid w:val="00C30249"/>
    <w:rsid w:val="00C302E3"/>
    <w:rsid w:val="00C31960"/>
    <w:rsid w:val="00C3241B"/>
    <w:rsid w:val="00C32E5F"/>
    <w:rsid w:val="00C33F69"/>
    <w:rsid w:val="00C34EF8"/>
    <w:rsid w:val="00C3723B"/>
    <w:rsid w:val="00C37D14"/>
    <w:rsid w:val="00C40CB1"/>
    <w:rsid w:val="00C41B23"/>
    <w:rsid w:val="00C41C70"/>
    <w:rsid w:val="00C42466"/>
    <w:rsid w:val="00C46815"/>
    <w:rsid w:val="00C5011F"/>
    <w:rsid w:val="00C5169B"/>
    <w:rsid w:val="00C5510B"/>
    <w:rsid w:val="00C55CFA"/>
    <w:rsid w:val="00C5633D"/>
    <w:rsid w:val="00C573A4"/>
    <w:rsid w:val="00C574C7"/>
    <w:rsid w:val="00C606C9"/>
    <w:rsid w:val="00C60937"/>
    <w:rsid w:val="00C62703"/>
    <w:rsid w:val="00C62E96"/>
    <w:rsid w:val="00C6354F"/>
    <w:rsid w:val="00C63E05"/>
    <w:rsid w:val="00C65A67"/>
    <w:rsid w:val="00C677FB"/>
    <w:rsid w:val="00C67EB3"/>
    <w:rsid w:val="00C700A0"/>
    <w:rsid w:val="00C70876"/>
    <w:rsid w:val="00C749E2"/>
    <w:rsid w:val="00C761C4"/>
    <w:rsid w:val="00C76802"/>
    <w:rsid w:val="00C76D2F"/>
    <w:rsid w:val="00C77637"/>
    <w:rsid w:val="00C801D7"/>
    <w:rsid w:val="00C80288"/>
    <w:rsid w:val="00C8105C"/>
    <w:rsid w:val="00C82476"/>
    <w:rsid w:val="00C8379B"/>
    <w:rsid w:val="00C83CBE"/>
    <w:rsid w:val="00C84003"/>
    <w:rsid w:val="00C8591A"/>
    <w:rsid w:val="00C86118"/>
    <w:rsid w:val="00C861ED"/>
    <w:rsid w:val="00C86E86"/>
    <w:rsid w:val="00C90650"/>
    <w:rsid w:val="00C90C0A"/>
    <w:rsid w:val="00C933F4"/>
    <w:rsid w:val="00C934FE"/>
    <w:rsid w:val="00C93B0B"/>
    <w:rsid w:val="00C97D78"/>
    <w:rsid w:val="00CA13D4"/>
    <w:rsid w:val="00CA173C"/>
    <w:rsid w:val="00CA3E93"/>
    <w:rsid w:val="00CA476C"/>
    <w:rsid w:val="00CA72BC"/>
    <w:rsid w:val="00CB4260"/>
    <w:rsid w:val="00CB7928"/>
    <w:rsid w:val="00CB7EF1"/>
    <w:rsid w:val="00CC2600"/>
    <w:rsid w:val="00CC2AAE"/>
    <w:rsid w:val="00CC5A42"/>
    <w:rsid w:val="00CD0710"/>
    <w:rsid w:val="00CD07DB"/>
    <w:rsid w:val="00CD0EAB"/>
    <w:rsid w:val="00CD6FAC"/>
    <w:rsid w:val="00CE200D"/>
    <w:rsid w:val="00CE2FD9"/>
    <w:rsid w:val="00CE374F"/>
    <w:rsid w:val="00CE753B"/>
    <w:rsid w:val="00CE7D22"/>
    <w:rsid w:val="00CF1453"/>
    <w:rsid w:val="00CF26F3"/>
    <w:rsid w:val="00CF34DB"/>
    <w:rsid w:val="00CF40F0"/>
    <w:rsid w:val="00CF49A5"/>
    <w:rsid w:val="00CF558F"/>
    <w:rsid w:val="00CF6F02"/>
    <w:rsid w:val="00D00240"/>
    <w:rsid w:val="00D00557"/>
    <w:rsid w:val="00D005AD"/>
    <w:rsid w:val="00D0119D"/>
    <w:rsid w:val="00D01E27"/>
    <w:rsid w:val="00D02BAC"/>
    <w:rsid w:val="00D05462"/>
    <w:rsid w:val="00D073E2"/>
    <w:rsid w:val="00D1054E"/>
    <w:rsid w:val="00D14C44"/>
    <w:rsid w:val="00D163D8"/>
    <w:rsid w:val="00D22A84"/>
    <w:rsid w:val="00D235C4"/>
    <w:rsid w:val="00D239DE"/>
    <w:rsid w:val="00D24E01"/>
    <w:rsid w:val="00D27131"/>
    <w:rsid w:val="00D303B5"/>
    <w:rsid w:val="00D3053D"/>
    <w:rsid w:val="00D30D89"/>
    <w:rsid w:val="00D36FAB"/>
    <w:rsid w:val="00D37E37"/>
    <w:rsid w:val="00D43598"/>
    <w:rsid w:val="00D446EC"/>
    <w:rsid w:val="00D44842"/>
    <w:rsid w:val="00D46A09"/>
    <w:rsid w:val="00D50BF3"/>
    <w:rsid w:val="00D51BF0"/>
    <w:rsid w:val="00D55942"/>
    <w:rsid w:val="00D56C25"/>
    <w:rsid w:val="00D571E9"/>
    <w:rsid w:val="00D60904"/>
    <w:rsid w:val="00D615D7"/>
    <w:rsid w:val="00D6237E"/>
    <w:rsid w:val="00D623D8"/>
    <w:rsid w:val="00D63C05"/>
    <w:rsid w:val="00D63DD8"/>
    <w:rsid w:val="00D6403C"/>
    <w:rsid w:val="00D644F1"/>
    <w:rsid w:val="00D645CF"/>
    <w:rsid w:val="00D65A3B"/>
    <w:rsid w:val="00D67173"/>
    <w:rsid w:val="00D70BC9"/>
    <w:rsid w:val="00D733CF"/>
    <w:rsid w:val="00D74CD3"/>
    <w:rsid w:val="00D76C59"/>
    <w:rsid w:val="00D807BF"/>
    <w:rsid w:val="00D80E35"/>
    <w:rsid w:val="00D810E7"/>
    <w:rsid w:val="00D82C9D"/>
    <w:rsid w:val="00D82FCC"/>
    <w:rsid w:val="00D83A58"/>
    <w:rsid w:val="00D862B3"/>
    <w:rsid w:val="00D86884"/>
    <w:rsid w:val="00D8694D"/>
    <w:rsid w:val="00D92ECA"/>
    <w:rsid w:val="00D938B7"/>
    <w:rsid w:val="00D94094"/>
    <w:rsid w:val="00D9510A"/>
    <w:rsid w:val="00D961AB"/>
    <w:rsid w:val="00DA1180"/>
    <w:rsid w:val="00DA17FC"/>
    <w:rsid w:val="00DA397D"/>
    <w:rsid w:val="00DA44E5"/>
    <w:rsid w:val="00DA6264"/>
    <w:rsid w:val="00DA6EC8"/>
    <w:rsid w:val="00DA7887"/>
    <w:rsid w:val="00DA7DF4"/>
    <w:rsid w:val="00DB2C26"/>
    <w:rsid w:val="00DB45F4"/>
    <w:rsid w:val="00DB53DB"/>
    <w:rsid w:val="00DB5C33"/>
    <w:rsid w:val="00DB67C5"/>
    <w:rsid w:val="00DC021E"/>
    <w:rsid w:val="00DC03A0"/>
    <w:rsid w:val="00DC04AA"/>
    <w:rsid w:val="00DC0908"/>
    <w:rsid w:val="00DC19D2"/>
    <w:rsid w:val="00DC28A3"/>
    <w:rsid w:val="00DC5F99"/>
    <w:rsid w:val="00DC61AA"/>
    <w:rsid w:val="00DC648D"/>
    <w:rsid w:val="00DC6B0F"/>
    <w:rsid w:val="00DC759D"/>
    <w:rsid w:val="00DD6780"/>
    <w:rsid w:val="00DD6AFD"/>
    <w:rsid w:val="00DD73CA"/>
    <w:rsid w:val="00DD774F"/>
    <w:rsid w:val="00DE672E"/>
    <w:rsid w:val="00DE6B43"/>
    <w:rsid w:val="00DF0EA4"/>
    <w:rsid w:val="00DF1684"/>
    <w:rsid w:val="00DF672C"/>
    <w:rsid w:val="00DF6ECF"/>
    <w:rsid w:val="00E0398C"/>
    <w:rsid w:val="00E063F5"/>
    <w:rsid w:val="00E07E06"/>
    <w:rsid w:val="00E11923"/>
    <w:rsid w:val="00E11B53"/>
    <w:rsid w:val="00E13430"/>
    <w:rsid w:val="00E134CF"/>
    <w:rsid w:val="00E1446E"/>
    <w:rsid w:val="00E14D12"/>
    <w:rsid w:val="00E14FE7"/>
    <w:rsid w:val="00E15528"/>
    <w:rsid w:val="00E16433"/>
    <w:rsid w:val="00E204EF"/>
    <w:rsid w:val="00E2072E"/>
    <w:rsid w:val="00E213CF"/>
    <w:rsid w:val="00E22FE2"/>
    <w:rsid w:val="00E262D4"/>
    <w:rsid w:val="00E265C9"/>
    <w:rsid w:val="00E266BD"/>
    <w:rsid w:val="00E26CFA"/>
    <w:rsid w:val="00E312EA"/>
    <w:rsid w:val="00E34B73"/>
    <w:rsid w:val="00E34CEB"/>
    <w:rsid w:val="00E35338"/>
    <w:rsid w:val="00E36250"/>
    <w:rsid w:val="00E364A4"/>
    <w:rsid w:val="00E40673"/>
    <w:rsid w:val="00E45DCC"/>
    <w:rsid w:val="00E50D1C"/>
    <w:rsid w:val="00E50DB8"/>
    <w:rsid w:val="00E5197A"/>
    <w:rsid w:val="00E520DC"/>
    <w:rsid w:val="00E53625"/>
    <w:rsid w:val="00E5436A"/>
    <w:rsid w:val="00E54511"/>
    <w:rsid w:val="00E54D78"/>
    <w:rsid w:val="00E55324"/>
    <w:rsid w:val="00E55F37"/>
    <w:rsid w:val="00E57995"/>
    <w:rsid w:val="00E601F4"/>
    <w:rsid w:val="00E6116B"/>
    <w:rsid w:val="00E61DAC"/>
    <w:rsid w:val="00E63729"/>
    <w:rsid w:val="00E64222"/>
    <w:rsid w:val="00E6602C"/>
    <w:rsid w:val="00E674D1"/>
    <w:rsid w:val="00E72B80"/>
    <w:rsid w:val="00E749E1"/>
    <w:rsid w:val="00E75FE3"/>
    <w:rsid w:val="00E76EF4"/>
    <w:rsid w:val="00E81DCA"/>
    <w:rsid w:val="00E82EAE"/>
    <w:rsid w:val="00E83DD2"/>
    <w:rsid w:val="00E86C4C"/>
    <w:rsid w:val="00E86D02"/>
    <w:rsid w:val="00E90ADA"/>
    <w:rsid w:val="00E91359"/>
    <w:rsid w:val="00E916CC"/>
    <w:rsid w:val="00E918F8"/>
    <w:rsid w:val="00E91FEB"/>
    <w:rsid w:val="00E925B2"/>
    <w:rsid w:val="00E94BDB"/>
    <w:rsid w:val="00E9561F"/>
    <w:rsid w:val="00E95761"/>
    <w:rsid w:val="00E96F2B"/>
    <w:rsid w:val="00EA0F6C"/>
    <w:rsid w:val="00EA1641"/>
    <w:rsid w:val="00EA2628"/>
    <w:rsid w:val="00EA3640"/>
    <w:rsid w:val="00EA38B3"/>
    <w:rsid w:val="00EA4EE8"/>
    <w:rsid w:val="00EA563E"/>
    <w:rsid w:val="00EA5AE0"/>
    <w:rsid w:val="00EA7F12"/>
    <w:rsid w:val="00EB152A"/>
    <w:rsid w:val="00EB450C"/>
    <w:rsid w:val="00EB7AB1"/>
    <w:rsid w:val="00EC29AC"/>
    <w:rsid w:val="00EC35B7"/>
    <w:rsid w:val="00EC4AA9"/>
    <w:rsid w:val="00EC69C3"/>
    <w:rsid w:val="00EC6FBC"/>
    <w:rsid w:val="00ED1112"/>
    <w:rsid w:val="00ED14D7"/>
    <w:rsid w:val="00ED19CF"/>
    <w:rsid w:val="00ED2373"/>
    <w:rsid w:val="00ED2A5A"/>
    <w:rsid w:val="00ED2FEF"/>
    <w:rsid w:val="00ED3111"/>
    <w:rsid w:val="00ED4523"/>
    <w:rsid w:val="00ED781A"/>
    <w:rsid w:val="00EE0EB7"/>
    <w:rsid w:val="00EE1CF6"/>
    <w:rsid w:val="00EE344C"/>
    <w:rsid w:val="00EE3A62"/>
    <w:rsid w:val="00EE794C"/>
    <w:rsid w:val="00EE794D"/>
    <w:rsid w:val="00EE7CD8"/>
    <w:rsid w:val="00EF024D"/>
    <w:rsid w:val="00EF10DB"/>
    <w:rsid w:val="00EF3840"/>
    <w:rsid w:val="00EF395C"/>
    <w:rsid w:val="00EF4469"/>
    <w:rsid w:val="00EF4869"/>
    <w:rsid w:val="00EF48CC"/>
    <w:rsid w:val="00EF5BCC"/>
    <w:rsid w:val="00EF6D5D"/>
    <w:rsid w:val="00EF7465"/>
    <w:rsid w:val="00F01201"/>
    <w:rsid w:val="00F02FF4"/>
    <w:rsid w:val="00F044CF"/>
    <w:rsid w:val="00F04F96"/>
    <w:rsid w:val="00F052A1"/>
    <w:rsid w:val="00F06BA7"/>
    <w:rsid w:val="00F07CAF"/>
    <w:rsid w:val="00F14B2D"/>
    <w:rsid w:val="00F16782"/>
    <w:rsid w:val="00F2007F"/>
    <w:rsid w:val="00F24DF2"/>
    <w:rsid w:val="00F26D12"/>
    <w:rsid w:val="00F302B3"/>
    <w:rsid w:val="00F30DC9"/>
    <w:rsid w:val="00F312F0"/>
    <w:rsid w:val="00F320D0"/>
    <w:rsid w:val="00F35179"/>
    <w:rsid w:val="00F360ED"/>
    <w:rsid w:val="00F37E8C"/>
    <w:rsid w:val="00F402EE"/>
    <w:rsid w:val="00F40B94"/>
    <w:rsid w:val="00F43E3A"/>
    <w:rsid w:val="00F46745"/>
    <w:rsid w:val="00F46E66"/>
    <w:rsid w:val="00F4785B"/>
    <w:rsid w:val="00F47E5B"/>
    <w:rsid w:val="00F50346"/>
    <w:rsid w:val="00F5095E"/>
    <w:rsid w:val="00F51581"/>
    <w:rsid w:val="00F51EA8"/>
    <w:rsid w:val="00F56665"/>
    <w:rsid w:val="00F566AF"/>
    <w:rsid w:val="00F569C2"/>
    <w:rsid w:val="00F64950"/>
    <w:rsid w:val="00F650D4"/>
    <w:rsid w:val="00F65E4A"/>
    <w:rsid w:val="00F66423"/>
    <w:rsid w:val="00F709A7"/>
    <w:rsid w:val="00F717CF"/>
    <w:rsid w:val="00F73032"/>
    <w:rsid w:val="00F75A35"/>
    <w:rsid w:val="00F760A3"/>
    <w:rsid w:val="00F7683D"/>
    <w:rsid w:val="00F80EFD"/>
    <w:rsid w:val="00F811FA"/>
    <w:rsid w:val="00F81662"/>
    <w:rsid w:val="00F81A53"/>
    <w:rsid w:val="00F848F3"/>
    <w:rsid w:val="00F848FC"/>
    <w:rsid w:val="00F87755"/>
    <w:rsid w:val="00F9120B"/>
    <w:rsid w:val="00F918C3"/>
    <w:rsid w:val="00F91AD5"/>
    <w:rsid w:val="00F9282A"/>
    <w:rsid w:val="00F955F4"/>
    <w:rsid w:val="00F955FA"/>
    <w:rsid w:val="00F95DFE"/>
    <w:rsid w:val="00F95EDE"/>
    <w:rsid w:val="00F9689B"/>
    <w:rsid w:val="00F96BAD"/>
    <w:rsid w:val="00F972CE"/>
    <w:rsid w:val="00F977AE"/>
    <w:rsid w:val="00FA09C1"/>
    <w:rsid w:val="00FA0EA2"/>
    <w:rsid w:val="00FA139D"/>
    <w:rsid w:val="00FA3A07"/>
    <w:rsid w:val="00FB0E84"/>
    <w:rsid w:val="00FB4D5F"/>
    <w:rsid w:val="00FB60CE"/>
    <w:rsid w:val="00FB6B6A"/>
    <w:rsid w:val="00FC28F3"/>
    <w:rsid w:val="00FC3087"/>
    <w:rsid w:val="00FC34AF"/>
    <w:rsid w:val="00FC471C"/>
    <w:rsid w:val="00FC487C"/>
    <w:rsid w:val="00FC5055"/>
    <w:rsid w:val="00FC5772"/>
    <w:rsid w:val="00FC5B96"/>
    <w:rsid w:val="00FC7373"/>
    <w:rsid w:val="00FC79F7"/>
    <w:rsid w:val="00FD01C2"/>
    <w:rsid w:val="00FD0981"/>
    <w:rsid w:val="00FD3761"/>
    <w:rsid w:val="00FD6E35"/>
    <w:rsid w:val="00FE195B"/>
    <w:rsid w:val="00FE2AD2"/>
    <w:rsid w:val="00FE2E88"/>
    <w:rsid w:val="00FE3441"/>
    <w:rsid w:val="00FE5FD0"/>
    <w:rsid w:val="00FF06A0"/>
    <w:rsid w:val="00FF0CE3"/>
    <w:rsid w:val="00FF13F4"/>
    <w:rsid w:val="00FF2961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97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6670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670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67087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noProof/>
      <w:szCs w:val="22"/>
      <w:lang w:val="en-GB"/>
    </w:rPr>
  </w:style>
  <w:style w:type="paragraph" w:customStyle="1" w:styleId="Annex3">
    <w:name w:val="Annex 3"/>
    <w:basedOn w:val="Normal"/>
    <w:next w:val="Normal"/>
    <w:rsid w:val="00667087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67087"/>
    <w:rPr>
      <w:rFonts w:ascii="Times" w:eastAsia="Malgun Gothic" w:hAnsi="Times"/>
      <w:noProof/>
      <w:lang w:val="en-GB"/>
    </w:rPr>
  </w:style>
  <w:style w:type="paragraph" w:styleId="ListParagraph">
    <w:name w:val="List Paragraph"/>
    <w:basedOn w:val="Normal"/>
    <w:uiPriority w:val="34"/>
    <w:qFormat/>
    <w:rsid w:val="00667087"/>
    <w:pPr>
      <w:ind w:left="720"/>
    </w:pPr>
  </w:style>
  <w:style w:type="paragraph" w:styleId="Caption">
    <w:name w:val="caption"/>
    <w:basedOn w:val="Normal"/>
    <w:next w:val="Normal"/>
    <w:link w:val="CaptionChar"/>
    <w:qFormat/>
    <w:rsid w:val="00713DE0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</w:rPr>
  </w:style>
  <w:style w:type="paragraph" w:customStyle="1" w:styleId="tablecell">
    <w:name w:val="table cell"/>
    <w:basedOn w:val="Normal"/>
    <w:rsid w:val="00713D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character" w:customStyle="1" w:styleId="CaptionChar">
    <w:name w:val="Caption Char"/>
    <w:link w:val="Caption"/>
    <w:locked/>
    <w:rsid w:val="00713DE0"/>
    <w:rPr>
      <w:rFonts w:eastAsia="Malgun Gothic"/>
      <w:b/>
      <w:bCs/>
      <w:noProof/>
    </w:rPr>
  </w:style>
  <w:style w:type="character" w:styleId="CommentReference">
    <w:name w:val="annotation reference"/>
    <w:uiPriority w:val="99"/>
    <w:rsid w:val="00A962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noProof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A96249"/>
    <w:rPr>
      <w:rFonts w:eastAsia="Malgun Gothic"/>
      <w:noProof/>
      <w:lang w:val="en-GB" w:eastAsia="x-none"/>
    </w:rPr>
  </w:style>
  <w:style w:type="paragraph" w:customStyle="1" w:styleId="enumlev1">
    <w:name w:val="enumlev1"/>
    <w:basedOn w:val="Normal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noProof/>
      <w:sz w:val="20"/>
      <w:lang w:val="en-GB"/>
    </w:rPr>
  </w:style>
  <w:style w:type="paragraph" w:customStyle="1" w:styleId="Note1">
    <w:name w:val="Note 1"/>
    <w:basedOn w:val="Normal"/>
    <w:qFormat/>
    <w:rsid w:val="00BA2DDE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noProof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2151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noProof w:val="0"/>
      <w:lang w:val="en-US" w:eastAsia="en-US"/>
    </w:rPr>
  </w:style>
  <w:style w:type="character" w:customStyle="1" w:styleId="CommentSubjectChar">
    <w:name w:val="Comment Subject Char"/>
    <w:link w:val="CommentSubject"/>
    <w:rsid w:val="00A21513"/>
    <w:rPr>
      <w:rFonts w:eastAsia="Malgun Gothic"/>
      <w:b/>
      <w:bCs/>
      <w:noProof/>
      <w:lang w:val="en-GB" w:eastAsia="x-none"/>
    </w:rPr>
  </w:style>
  <w:style w:type="paragraph" w:styleId="Revision">
    <w:name w:val="Revision"/>
    <w:hidden/>
    <w:uiPriority w:val="99"/>
    <w:semiHidden/>
    <w:rsid w:val="00293477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97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6670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670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67087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noProof/>
      <w:szCs w:val="22"/>
      <w:lang w:val="en-GB"/>
    </w:rPr>
  </w:style>
  <w:style w:type="paragraph" w:customStyle="1" w:styleId="Annex3">
    <w:name w:val="Annex 3"/>
    <w:basedOn w:val="Normal"/>
    <w:next w:val="Normal"/>
    <w:rsid w:val="00667087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67087"/>
    <w:rPr>
      <w:rFonts w:ascii="Times" w:eastAsia="Malgun Gothic" w:hAnsi="Times"/>
      <w:noProof/>
      <w:lang w:val="en-GB"/>
    </w:rPr>
  </w:style>
  <w:style w:type="paragraph" w:styleId="ListParagraph">
    <w:name w:val="List Paragraph"/>
    <w:basedOn w:val="Normal"/>
    <w:uiPriority w:val="34"/>
    <w:qFormat/>
    <w:rsid w:val="00667087"/>
    <w:pPr>
      <w:ind w:left="720"/>
    </w:pPr>
  </w:style>
  <w:style w:type="paragraph" w:styleId="Caption">
    <w:name w:val="caption"/>
    <w:basedOn w:val="Normal"/>
    <w:next w:val="Normal"/>
    <w:link w:val="CaptionChar"/>
    <w:qFormat/>
    <w:rsid w:val="00713DE0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</w:rPr>
  </w:style>
  <w:style w:type="paragraph" w:customStyle="1" w:styleId="tablecell">
    <w:name w:val="table cell"/>
    <w:basedOn w:val="Normal"/>
    <w:rsid w:val="00713D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character" w:customStyle="1" w:styleId="CaptionChar">
    <w:name w:val="Caption Char"/>
    <w:link w:val="Caption"/>
    <w:locked/>
    <w:rsid w:val="00713DE0"/>
    <w:rPr>
      <w:rFonts w:eastAsia="Malgun Gothic"/>
      <w:b/>
      <w:bCs/>
      <w:noProof/>
    </w:rPr>
  </w:style>
  <w:style w:type="character" w:styleId="CommentReference">
    <w:name w:val="annotation reference"/>
    <w:uiPriority w:val="99"/>
    <w:rsid w:val="00A962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noProof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A96249"/>
    <w:rPr>
      <w:rFonts w:eastAsia="Malgun Gothic"/>
      <w:noProof/>
      <w:lang w:val="en-GB" w:eastAsia="x-none"/>
    </w:rPr>
  </w:style>
  <w:style w:type="paragraph" w:customStyle="1" w:styleId="enumlev1">
    <w:name w:val="enumlev1"/>
    <w:basedOn w:val="Normal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noProof/>
      <w:sz w:val="20"/>
      <w:lang w:val="en-GB"/>
    </w:rPr>
  </w:style>
  <w:style w:type="paragraph" w:customStyle="1" w:styleId="Note1">
    <w:name w:val="Note 1"/>
    <w:basedOn w:val="Normal"/>
    <w:qFormat/>
    <w:rsid w:val="00BA2DDE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noProof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2151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noProof w:val="0"/>
      <w:lang w:val="en-US" w:eastAsia="en-US"/>
    </w:rPr>
  </w:style>
  <w:style w:type="character" w:customStyle="1" w:styleId="CommentSubjectChar">
    <w:name w:val="Comment Subject Char"/>
    <w:link w:val="CommentSubject"/>
    <w:rsid w:val="00A21513"/>
    <w:rPr>
      <w:rFonts w:eastAsia="Malgun Gothic"/>
      <w:b/>
      <w:bCs/>
      <w:noProof/>
      <w:lang w:val="en-GB" w:eastAsia="x-none"/>
    </w:rPr>
  </w:style>
  <w:style w:type="paragraph" w:styleId="Revision">
    <w:name w:val="Revision"/>
    <w:hidden/>
    <w:uiPriority w:val="99"/>
    <w:semiHidden/>
    <w:rsid w:val="0029347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image" Target="media/image28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ouard.francois@technicolor.com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08729-26E9-4686-B3A6-08AE8EBC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1257</Words>
  <Characters>7167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8408</CharactersWithSpaces>
  <SharedDoc>false</SharedDoc>
  <HLinks>
    <vt:vector size="6" baseType="variant">
      <vt:variant>
        <vt:i4>327776</vt:i4>
      </vt:variant>
      <vt:variant>
        <vt:i4>0</vt:i4>
      </vt:variant>
      <vt:variant>
        <vt:i4>0</vt:i4>
      </vt:variant>
      <vt:variant>
        <vt:i4>5</vt:i4>
      </vt:variant>
      <vt:variant>
        <vt:lpwstr>mailto:edouard.francois@technicolor.com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Francois Edouard</cp:lastModifiedBy>
  <cp:revision>80</cp:revision>
  <cp:lastPrinted>1900-12-31T23:00:00Z</cp:lastPrinted>
  <dcterms:created xsi:type="dcterms:W3CDTF">2014-03-21T16:11:00Z</dcterms:created>
  <dcterms:modified xsi:type="dcterms:W3CDTF">2014-04-09T15:38:00Z</dcterms:modified>
</cp:coreProperties>
</file>