
<file path=[Content_Types].xml><?xml version="1.0" encoding="utf-8"?>
<Types xmlns="http://schemas.openxmlformats.org/package/2006/content-types">
  <Default Extension="png" ContentType="image/png"/>
  <Default Extension="xlsm" ContentType="application/vnd.ms-excel.sheet.macroEnabled.12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0B32F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C42466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17</w:t>
            </w:r>
            <w:r w:rsidRPr="00B648F1">
              <w:t xml:space="preserve">th Meeting: </w:t>
            </w:r>
            <w:r>
              <w:rPr>
                <w:lang w:val="en-CA"/>
              </w:rPr>
              <w:t>Valencia,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ES, 27 March – 4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April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B7448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C42466">
              <w:rPr>
                <w:lang w:val="en-CA"/>
              </w:rPr>
              <w:t>Q</w:t>
            </w:r>
            <w:r w:rsidR="00B7448C">
              <w:rPr>
                <w:u w:val="single"/>
                <w:lang w:val="en-CA"/>
              </w:rPr>
              <w:t>0131</w:t>
            </w:r>
            <w:r w:rsidR="007E3752">
              <w:rPr>
                <w:u w:val="single"/>
                <w:lang w:val="en-CA"/>
              </w:rPr>
              <w:t>-r1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E30B7D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AHG18: Limiting the worst-case length for </w:t>
            </w:r>
            <w:proofErr w:type="spellStart"/>
            <w:r w:rsidRPr="00E30B7D">
              <w:rPr>
                <w:b/>
              </w:rPr>
              <w:t>coeff_abs_level_remaining</w:t>
            </w:r>
            <w:proofErr w:type="spellEnd"/>
            <w:r w:rsidRPr="00E30B7D">
              <w:rPr>
                <w:b/>
              </w:rPr>
              <w:t xml:space="preserve"> syntax element</w:t>
            </w:r>
            <w:r>
              <w:rPr>
                <w:b/>
              </w:rPr>
              <w:t xml:space="preserve"> to 32 bits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30B7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30B7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Proposal, 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E30B7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Marta Karczewicz and Rajan Joshi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5775 Morehouse Drive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San Diego, CA 92121-1714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30B7D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E30B7D">
              <w:rPr>
                <w:szCs w:val="22"/>
                <w:lang w:val="en-CA"/>
              </w:rPr>
              <w:t>+1-858-658-5673</w:t>
            </w:r>
            <w:r w:rsidRPr="005B217D">
              <w:rPr>
                <w:szCs w:val="22"/>
                <w:lang w:val="en-CA"/>
              </w:rPr>
              <w:br/>
            </w:r>
            <w:r w:rsidR="00E30B7D">
              <w:rPr>
                <w:szCs w:val="22"/>
                <w:lang w:val="en-CA"/>
              </w:rPr>
              <w:t>martak@qti.qualcomm.com</w:t>
            </w:r>
          </w:p>
          <w:p w:rsidR="00E61DAC" w:rsidRPr="005B217D" w:rsidRDefault="00E30B7D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rajanj@qti.qualcomm.com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30B7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Qualcomm,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D42B8" w:rsidRPr="009D42B8" w:rsidRDefault="009D42B8" w:rsidP="009D42B8">
      <w:pPr>
        <w:jc w:val="both"/>
      </w:pPr>
      <w:r>
        <w:rPr>
          <w:lang w:val="en-CA"/>
        </w:rPr>
        <w:t xml:space="preserve">This contribution proposes a modification of the binarization for the </w:t>
      </w:r>
      <w:proofErr w:type="spellStart"/>
      <w:r>
        <w:t>coeff_abs_level_remaining</w:t>
      </w:r>
      <w:proofErr w:type="spellEnd"/>
      <w:r>
        <w:t xml:space="preserve"> syntax element. The number of prefix bits is restricted depending upon </w:t>
      </w:r>
      <w:r w:rsidR="005E7C3B" w:rsidRPr="005E7C3B">
        <w:rPr>
          <w:i/>
        </w:rPr>
        <w:t>MAX_TR_DYNAMIC_RANGE</w:t>
      </w:r>
      <w:r w:rsidR="005E7C3B">
        <w:t xml:space="preserve"> </w:t>
      </w:r>
      <w:r>
        <w:t xml:space="preserve">and a truncated unary representation is used for the prefix. The suffix bits are suitably modified for the highest suffix. It is asserted that with this modification, the length of the </w:t>
      </w:r>
      <w:proofErr w:type="spellStart"/>
      <w:r>
        <w:t>coeff_abs_level_remaining</w:t>
      </w:r>
      <w:proofErr w:type="spellEnd"/>
      <w:r>
        <w:t xml:space="preserve"> syntax in the worst-case is limited to 32. </w:t>
      </w:r>
      <w:r w:rsidR="004360B6">
        <w:rPr>
          <w:lang w:val="en-CA"/>
        </w:rPr>
        <w:t>The impact on BD-rate performance is reported to</w:t>
      </w:r>
      <w:r>
        <w:rPr>
          <w:lang w:val="en-CA"/>
        </w:rPr>
        <w:t xml:space="preserve"> </w:t>
      </w:r>
      <w:r w:rsidR="004360B6">
        <w:rPr>
          <w:lang w:val="en-CA"/>
        </w:rPr>
        <w:t xml:space="preserve">be negligible (less than 0.02%) </w:t>
      </w:r>
      <w:r>
        <w:rPr>
          <w:lang w:val="en-CA"/>
        </w:rPr>
        <w:t>for AHG18 common test conditions.</w:t>
      </w:r>
    </w:p>
    <w:p w:rsidR="00745F6B" w:rsidRPr="005B217D" w:rsidRDefault="008B6A79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8B6A79" w:rsidRDefault="008B6A79" w:rsidP="008B6A79">
      <w:pPr>
        <w:jc w:val="both"/>
      </w:pPr>
      <w:r>
        <w:t xml:space="preserve">In HEVC main and main10 profiles, the length of the </w:t>
      </w:r>
      <w:proofErr w:type="spellStart"/>
      <w:r>
        <w:t>coeff_abs_level_remaining</w:t>
      </w:r>
      <w:proofErr w:type="spellEnd"/>
      <w:r>
        <w:t xml:space="preserve"> syntax element is restricted to 32 bits in the worst-case. This is considered desirable for implementation in hardware as well as in software. In HEVC, irrespective of the bit-depth a video component, the transform coefficients are restricted to be in a 16-bit range (from -2</w:t>
      </w:r>
      <w:r w:rsidRPr="00245E36">
        <w:rPr>
          <w:vertAlign w:val="superscript"/>
        </w:rPr>
        <w:t>15</w:t>
      </w:r>
      <w:r>
        <w:t xml:space="preserve"> to (2</w:t>
      </w:r>
      <w:r w:rsidRPr="00245E36">
        <w:rPr>
          <w:vertAlign w:val="superscript"/>
        </w:rPr>
        <w:t>15</w:t>
      </w:r>
      <w:r>
        <w:t xml:space="preserve">-1), inclusive). Taking the significance map into account, the largest possible value for </w:t>
      </w:r>
      <w:proofErr w:type="spellStart"/>
      <w:r>
        <w:t>coeff_abs_level_remaining</w:t>
      </w:r>
      <w:proofErr w:type="spellEnd"/>
      <w:r>
        <w:t xml:space="preserve"> syntax element is (2</w:t>
      </w:r>
      <w:r w:rsidRPr="00245E36">
        <w:rPr>
          <w:vertAlign w:val="superscript"/>
        </w:rPr>
        <w:t>15</w:t>
      </w:r>
      <w:r>
        <w:t>-1).</w:t>
      </w:r>
    </w:p>
    <w:p w:rsidR="008B6A79" w:rsidRDefault="008B6A79" w:rsidP="008B6A79">
      <w:pPr>
        <w:jc w:val="both"/>
      </w:pPr>
      <w:r>
        <w:t>However in the current HEVC range extensions specification, the range of transform coefficients when using extended precision is -2</w:t>
      </w:r>
      <w:r w:rsidRPr="00245E36">
        <w:rPr>
          <w:vertAlign w:val="superscript"/>
        </w:rPr>
        <w:t>(B+6)</w:t>
      </w:r>
      <w:r>
        <w:t xml:space="preserve"> to 2</w:t>
      </w:r>
      <w:r w:rsidRPr="00245E36">
        <w:rPr>
          <w:vertAlign w:val="superscript"/>
        </w:rPr>
        <w:t>(B+6)</w:t>
      </w:r>
      <w:r>
        <w:t>-1, inclusive, where B is the bit-depth a video component. For example, when using extended precision, for a 16-bit video component, the range of transform coefficients is -2</w:t>
      </w:r>
      <w:r>
        <w:rPr>
          <w:vertAlign w:val="superscript"/>
        </w:rPr>
        <w:t>22</w:t>
      </w:r>
      <w:r>
        <w:t xml:space="preserve"> to 2</w:t>
      </w:r>
      <w:r>
        <w:rPr>
          <w:vertAlign w:val="superscript"/>
        </w:rPr>
        <w:t>22</w:t>
      </w:r>
      <w:r>
        <w:t xml:space="preserve">-1, inclusive. In this case, the Golomb-Rice/Exponential-Golomb method used for </w:t>
      </w:r>
      <w:proofErr w:type="gramStart"/>
      <w:r>
        <w:t xml:space="preserve">coding  </w:t>
      </w:r>
      <w:proofErr w:type="spellStart"/>
      <w:r>
        <w:t>coeff</w:t>
      </w:r>
      <w:proofErr w:type="gramEnd"/>
      <w:r>
        <w:t>_abs_level_remaining</w:t>
      </w:r>
      <w:proofErr w:type="spellEnd"/>
      <w:r>
        <w:t xml:space="preserve"> syntax element produces worst-case length of 46 bits, which occurs when </w:t>
      </w:r>
      <w:proofErr w:type="spellStart"/>
      <w:r>
        <w:t>cRiceParam</w:t>
      </w:r>
      <w:proofErr w:type="spellEnd"/>
      <w:r>
        <w:t xml:space="preserve"> is 0.</w:t>
      </w:r>
    </w:p>
    <w:p w:rsidR="001F2594" w:rsidRDefault="008B6A79" w:rsidP="009234A5">
      <w:pPr>
        <w:jc w:val="both"/>
      </w:pPr>
      <w:r>
        <w:t xml:space="preserve">JCTVC-P0061 proposed a method to restrict the worst-case length for </w:t>
      </w:r>
      <w:proofErr w:type="spellStart"/>
      <w:r>
        <w:t>coeff_abs_level_remaining</w:t>
      </w:r>
      <w:proofErr w:type="spellEnd"/>
      <w:r>
        <w:t xml:space="preserve"> syntax element to 32 bits. But an additional table was needed and the binarization was a bit different from the existing HEVC binarization.</w:t>
      </w:r>
    </w:p>
    <w:p w:rsidR="008B6A79" w:rsidRDefault="008B6A79" w:rsidP="008B6A79">
      <w:pPr>
        <w:pStyle w:val="Heading1"/>
      </w:pPr>
      <w:r>
        <w:t>Proposed Method</w:t>
      </w:r>
    </w:p>
    <w:p w:rsidR="008B6A79" w:rsidRDefault="008B6A79" w:rsidP="008B6A79">
      <w:pPr>
        <w:jc w:val="both"/>
      </w:pPr>
      <w:r>
        <w:t xml:space="preserve">In the current HEVC range extension specification, </w:t>
      </w:r>
      <w:r w:rsidRPr="00D455B2">
        <w:rPr>
          <w:i/>
          <w:lang w:val="en-GB"/>
        </w:rPr>
        <w:t>MAX_TR_DYNAMIC_RANGE</w:t>
      </w:r>
      <w:r>
        <w:t xml:space="preserve"> for a video component is defined as</w:t>
      </w:r>
    </w:p>
    <w:p w:rsidR="008B6A79" w:rsidRDefault="008B6A79" w:rsidP="008B6A79">
      <w:pPr>
        <w:jc w:val="both"/>
      </w:pPr>
      <w:r w:rsidRPr="00D455B2">
        <w:rPr>
          <w:i/>
          <w:lang w:val="en-GB"/>
        </w:rPr>
        <w:t>MAX_TR_DYNAMIC_RANGE</w:t>
      </w:r>
      <w:r>
        <w:t xml:space="preserve"> = </w:t>
      </w:r>
      <w:proofErr w:type="gramStart"/>
      <w:r w:rsidRPr="008B6A79">
        <w:rPr>
          <w:i/>
        </w:rPr>
        <w:t>Max(</w:t>
      </w:r>
      <w:proofErr w:type="gramEnd"/>
      <w:r w:rsidRPr="008B6A79">
        <w:rPr>
          <w:i/>
        </w:rPr>
        <w:t>15, B+6)</w:t>
      </w:r>
      <w:r>
        <w:t xml:space="preserve">, where </w:t>
      </w:r>
      <w:r w:rsidRPr="008B6A79">
        <w:rPr>
          <w:i/>
        </w:rPr>
        <w:t>B</w:t>
      </w:r>
      <w:r>
        <w:t xml:space="preserve"> is the bit-depth of a video component.</w:t>
      </w:r>
    </w:p>
    <w:p w:rsidR="005E7C3B" w:rsidRDefault="005E7C3B" w:rsidP="008B6A79">
      <w:pPr>
        <w:jc w:val="both"/>
      </w:pPr>
      <w:r>
        <w:t>Let</w:t>
      </w:r>
    </w:p>
    <w:p w:rsidR="008B6A79" w:rsidRDefault="008B6A79" w:rsidP="008B6A79">
      <w:pPr>
        <w:jc w:val="both"/>
      </w:pPr>
      <w:proofErr w:type="spellStart"/>
      <w:r w:rsidRPr="008B6A79">
        <w:rPr>
          <w:i/>
        </w:rPr>
        <w:t>max_suffix_length</w:t>
      </w:r>
      <w:proofErr w:type="spellEnd"/>
      <w:r>
        <w:t xml:space="preserve"> = </w:t>
      </w:r>
      <w:r w:rsidRPr="00D455B2">
        <w:rPr>
          <w:i/>
          <w:lang w:val="en-GB"/>
        </w:rPr>
        <w:t>MAX_TR_DYNAMIC_RANGE</w:t>
      </w:r>
    </w:p>
    <w:p w:rsidR="008B6A79" w:rsidRDefault="008B6A79" w:rsidP="008B6A79">
      <w:pPr>
        <w:jc w:val="both"/>
      </w:pPr>
      <w:r w:rsidRPr="00D455B2">
        <w:rPr>
          <w:i/>
          <w:lang w:val="en-GB"/>
        </w:rPr>
        <w:lastRenderedPageBreak/>
        <w:t>MAX_TR_DYNAMIC_RANGE</w:t>
      </w:r>
      <w:r>
        <w:t xml:space="preserve"> also represents the maximum number of bits needed to represent the value of a </w:t>
      </w:r>
      <w:proofErr w:type="spellStart"/>
      <w:r>
        <w:t>coeff_abs_level_remaining</w:t>
      </w:r>
      <w:proofErr w:type="spellEnd"/>
      <w:r>
        <w:t xml:space="preserve"> syntax element that may be present in a conforming bit-stream. This takes into account the fact that the significance value for a coefficient is sent separately. Also, let</w:t>
      </w:r>
    </w:p>
    <w:p w:rsidR="008B6A79" w:rsidRDefault="008B6A79" w:rsidP="008B6A79">
      <w:pPr>
        <w:jc w:val="both"/>
      </w:pPr>
      <w:proofErr w:type="spellStart"/>
      <w:r w:rsidRPr="008B6A79">
        <w:rPr>
          <w:i/>
        </w:rPr>
        <w:t>max_prefix_length</w:t>
      </w:r>
      <w:proofErr w:type="spellEnd"/>
      <w:r w:rsidRPr="008B6A79">
        <w:rPr>
          <w:i/>
        </w:rPr>
        <w:t xml:space="preserve"> = 32 – </w:t>
      </w:r>
      <w:proofErr w:type="spellStart"/>
      <w:r w:rsidRPr="008B6A79">
        <w:rPr>
          <w:i/>
        </w:rPr>
        <w:t>max_suffix_length</w:t>
      </w:r>
      <w:proofErr w:type="spellEnd"/>
      <w:r>
        <w:t>.</w:t>
      </w:r>
    </w:p>
    <w:p w:rsidR="00C74298" w:rsidRDefault="008B6A79" w:rsidP="00C74298">
      <w:pPr>
        <w:jc w:val="both"/>
      </w:pPr>
      <w:r>
        <w:t xml:space="preserve">Thus, for 16-bit video component, </w:t>
      </w:r>
      <w:proofErr w:type="spellStart"/>
      <w:r w:rsidRPr="00C74298">
        <w:rPr>
          <w:i/>
        </w:rPr>
        <w:t>max_suffix_length</w:t>
      </w:r>
      <w:proofErr w:type="spellEnd"/>
      <w:r>
        <w:t xml:space="preserve"> is 22 and </w:t>
      </w:r>
      <w:proofErr w:type="spellStart"/>
      <w:r w:rsidRPr="00C74298">
        <w:rPr>
          <w:i/>
        </w:rPr>
        <w:t>max_prefix_length</w:t>
      </w:r>
      <w:proofErr w:type="spellEnd"/>
      <w:r w:rsidR="00C74298">
        <w:t xml:space="preserve"> is 10.</w:t>
      </w:r>
      <w:r w:rsidR="005E7C3B">
        <w:t xml:space="preserve"> </w:t>
      </w:r>
      <w:r w:rsidR="00C74298">
        <w:t xml:space="preserve">We propose the use of truncated unary representation for representing the prefix, where the maximum prefix length is </w:t>
      </w:r>
      <w:proofErr w:type="spellStart"/>
      <w:r w:rsidR="00C74298" w:rsidRPr="00C74298">
        <w:rPr>
          <w:i/>
        </w:rPr>
        <w:t>max_prefix_bits</w:t>
      </w:r>
      <w:proofErr w:type="spellEnd"/>
      <w:r w:rsidR="00C74298">
        <w:t xml:space="preserve">. For the </w:t>
      </w:r>
      <w:r w:rsidR="005E7C3B">
        <w:t>highest prefix</w:t>
      </w:r>
      <w:r w:rsidR="00C74298">
        <w:t xml:space="preserve"> (represented by 1111 …), the suffix length is set to </w:t>
      </w:r>
      <w:proofErr w:type="spellStart"/>
      <w:r w:rsidR="00C74298" w:rsidRPr="00C74298">
        <w:rPr>
          <w:i/>
        </w:rPr>
        <w:t>max_suffix_bits</w:t>
      </w:r>
      <w:proofErr w:type="spellEnd"/>
      <w:r w:rsidR="00C74298">
        <w:t>. Table 1</w:t>
      </w:r>
      <w:r w:rsidR="005E7C3B">
        <w:t xml:space="preserve"> and 2 show</w:t>
      </w:r>
      <w:r w:rsidR="00C74298">
        <w:t xml:space="preserve"> an example</w:t>
      </w:r>
      <w:r w:rsidR="005E7C3B">
        <w:t>s</w:t>
      </w:r>
      <w:r w:rsidR="00C74298">
        <w:t xml:space="preserve"> </w:t>
      </w:r>
      <w:r w:rsidR="005E7C3B">
        <w:t xml:space="preserve">of the binarization for </w:t>
      </w:r>
      <w:r w:rsidR="00C74298">
        <w:t>video component bi</w:t>
      </w:r>
      <w:r w:rsidR="005E7C3B">
        <w:t>t-depth = 16</w:t>
      </w:r>
      <w:r w:rsidR="00C74298">
        <w:t>.</w:t>
      </w:r>
    </w:p>
    <w:p w:rsidR="00C74298" w:rsidRDefault="00C74298" w:rsidP="00C74298">
      <w:pPr>
        <w:jc w:val="both"/>
      </w:pPr>
    </w:p>
    <w:tbl>
      <w:tblPr>
        <w:tblW w:w="9244" w:type="dxa"/>
        <w:tblInd w:w="97" w:type="dxa"/>
        <w:tblLook w:val="0000" w:firstRow="0" w:lastRow="0" w:firstColumn="0" w:lastColumn="0" w:noHBand="0" w:noVBand="0"/>
      </w:tblPr>
      <w:tblGrid>
        <w:gridCol w:w="1760"/>
        <w:gridCol w:w="2580"/>
        <w:gridCol w:w="1700"/>
        <w:gridCol w:w="1160"/>
        <w:gridCol w:w="960"/>
        <w:gridCol w:w="1084"/>
      </w:tblGrid>
      <w:tr w:rsidR="00C74298" w:rsidRPr="00EB5999" w:rsidTr="00143048">
        <w:trPr>
          <w:trHeight w:val="78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Input Value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Codeword</w:t>
            </w:r>
            <w:proofErr w:type="spellEnd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 prefix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Codeword</w:t>
            </w:r>
            <w:proofErr w:type="spellEnd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 suffix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Prefix code 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Suffix code length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Total </w:t>
            </w: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codeword</w:t>
            </w:r>
            <w:proofErr w:type="spellEnd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 length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4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4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 xml:space="preserve">, 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5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6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 xml:space="preserve">[6, 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9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8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 xml:space="preserve">[10, 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17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 xml:space="preserve">[18, 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33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12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 xml:space="preserve">[34, 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65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14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 xml:space="preserve">[66, 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129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xxxxxx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16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[130, 4194433]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1111111111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xxx … 22 times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C74298">
            <w:pPr>
              <w:keepNext/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32</w:t>
            </w:r>
          </w:p>
        </w:tc>
      </w:tr>
    </w:tbl>
    <w:p w:rsidR="00C74298" w:rsidRDefault="00C74298" w:rsidP="005E7C3B">
      <w:pPr>
        <w:pStyle w:val="Caption"/>
        <w:spacing w:before="240"/>
        <w:jc w:val="center"/>
        <w:rPr>
          <w:color w:val="auto"/>
          <w:sz w:val="22"/>
          <w:szCs w:val="22"/>
        </w:rPr>
      </w:pPr>
      <w:r w:rsidRPr="00C74298">
        <w:rPr>
          <w:color w:val="auto"/>
          <w:sz w:val="22"/>
          <w:szCs w:val="22"/>
        </w:rPr>
        <w:t xml:space="preserve">Table </w:t>
      </w:r>
      <w:r w:rsidRPr="00C74298">
        <w:rPr>
          <w:color w:val="auto"/>
          <w:sz w:val="22"/>
          <w:szCs w:val="22"/>
        </w:rPr>
        <w:fldChar w:fldCharType="begin"/>
      </w:r>
      <w:r w:rsidRPr="00C74298">
        <w:rPr>
          <w:color w:val="auto"/>
          <w:sz w:val="22"/>
          <w:szCs w:val="22"/>
        </w:rPr>
        <w:instrText xml:space="preserve"> SEQ Table \* ARABIC </w:instrText>
      </w:r>
      <w:r w:rsidRPr="00C74298">
        <w:rPr>
          <w:color w:val="auto"/>
          <w:sz w:val="22"/>
          <w:szCs w:val="22"/>
        </w:rPr>
        <w:fldChar w:fldCharType="separate"/>
      </w:r>
      <w:r w:rsidR="00534D55">
        <w:rPr>
          <w:noProof/>
          <w:color w:val="auto"/>
          <w:sz w:val="22"/>
          <w:szCs w:val="22"/>
        </w:rPr>
        <w:t>1</w:t>
      </w:r>
      <w:r w:rsidRPr="00C74298">
        <w:rPr>
          <w:color w:val="auto"/>
          <w:sz w:val="22"/>
          <w:szCs w:val="22"/>
        </w:rPr>
        <w:fldChar w:fldCharType="end"/>
      </w:r>
      <w:r w:rsidRPr="00C74298">
        <w:rPr>
          <w:color w:val="auto"/>
          <w:sz w:val="22"/>
          <w:szCs w:val="22"/>
        </w:rPr>
        <w:t xml:space="preserve">: Proposed binarization for bit-depth = 16, </w:t>
      </w:r>
      <w:proofErr w:type="spellStart"/>
      <w:r w:rsidRPr="00C74298">
        <w:rPr>
          <w:color w:val="auto"/>
          <w:sz w:val="22"/>
          <w:szCs w:val="22"/>
        </w:rPr>
        <w:t>cRiceParam</w:t>
      </w:r>
      <w:proofErr w:type="spellEnd"/>
      <w:r w:rsidRPr="00C74298">
        <w:rPr>
          <w:color w:val="auto"/>
          <w:sz w:val="22"/>
          <w:szCs w:val="22"/>
        </w:rPr>
        <w:t xml:space="preserve"> = 0</w:t>
      </w:r>
    </w:p>
    <w:p w:rsidR="005E7C3B" w:rsidRPr="005E7C3B" w:rsidRDefault="005E7C3B" w:rsidP="005E7C3B"/>
    <w:tbl>
      <w:tblPr>
        <w:tblW w:w="9244" w:type="dxa"/>
        <w:tblInd w:w="97" w:type="dxa"/>
        <w:tblLook w:val="0000" w:firstRow="0" w:lastRow="0" w:firstColumn="0" w:lastColumn="0" w:noHBand="0" w:noVBand="0"/>
      </w:tblPr>
      <w:tblGrid>
        <w:gridCol w:w="1760"/>
        <w:gridCol w:w="2580"/>
        <w:gridCol w:w="1700"/>
        <w:gridCol w:w="1160"/>
        <w:gridCol w:w="960"/>
        <w:gridCol w:w="1084"/>
      </w:tblGrid>
      <w:tr w:rsidR="00C74298" w:rsidRPr="00EB5999" w:rsidTr="00143048">
        <w:trPr>
          <w:trHeight w:val="78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Input Value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Codeword</w:t>
            </w:r>
            <w:proofErr w:type="spellEnd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 prefix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Codeword</w:t>
            </w:r>
            <w:proofErr w:type="spellEnd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 suffix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Prefix code 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Suffix code length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Total </w:t>
            </w: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codeword</w:t>
            </w:r>
            <w:proofErr w:type="spellEnd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 length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, 3]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[4, 7]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4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[8, 11]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5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[12, 15]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6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[16, 23]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8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[24, 39]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>
              <w:rPr>
                <w:rFonts w:ascii="Arial" w:eastAsia="MS Mincho" w:hAnsi="Arial" w:cs="Arial"/>
                <w:sz w:val="20"/>
                <w:lang w:eastAsia="ja-JP"/>
              </w:rPr>
              <w:t>x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[40, 71]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>
              <w:rPr>
                <w:rFonts w:ascii="Arial" w:eastAsia="MS Mincho" w:hAnsi="Arial" w:cs="Arial"/>
                <w:sz w:val="20"/>
                <w:lang w:eastAsia="ja-JP"/>
              </w:rPr>
              <w:t>x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12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[72, 135]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>
              <w:rPr>
                <w:rFonts w:ascii="Arial" w:eastAsia="MS Mincho" w:hAnsi="Arial" w:cs="Arial"/>
                <w:sz w:val="20"/>
                <w:lang w:eastAsia="ja-JP"/>
              </w:rPr>
              <w:t>x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14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[136, 263]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>
              <w:rPr>
                <w:rFonts w:ascii="Arial" w:eastAsia="MS Mincho" w:hAnsi="Arial" w:cs="Arial"/>
                <w:sz w:val="20"/>
                <w:lang w:eastAsia="ja-JP"/>
              </w:rPr>
              <w:t>x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xxxx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16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[264, 519]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xxxxxx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18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[520, 4194823]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1111111111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xxx … 22 times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C74298">
            <w:pPr>
              <w:keepNext/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32</w:t>
            </w:r>
          </w:p>
        </w:tc>
      </w:tr>
    </w:tbl>
    <w:p w:rsidR="00C74298" w:rsidRDefault="00C74298" w:rsidP="005E7C3B">
      <w:pPr>
        <w:pStyle w:val="Caption"/>
        <w:spacing w:before="240"/>
        <w:jc w:val="center"/>
        <w:rPr>
          <w:color w:val="auto"/>
          <w:sz w:val="22"/>
          <w:szCs w:val="22"/>
        </w:rPr>
      </w:pPr>
      <w:r w:rsidRPr="00C74298">
        <w:rPr>
          <w:color w:val="auto"/>
          <w:sz w:val="22"/>
          <w:szCs w:val="22"/>
        </w:rPr>
        <w:t xml:space="preserve">Table </w:t>
      </w:r>
      <w:r w:rsidRPr="00C74298">
        <w:rPr>
          <w:color w:val="auto"/>
          <w:sz w:val="22"/>
          <w:szCs w:val="22"/>
        </w:rPr>
        <w:fldChar w:fldCharType="begin"/>
      </w:r>
      <w:r w:rsidRPr="00C74298">
        <w:rPr>
          <w:color w:val="auto"/>
          <w:sz w:val="22"/>
          <w:szCs w:val="22"/>
        </w:rPr>
        <w:instrText xml:space="preserve"> SEQ Table \* ARABIC </w:instrText>
      </w:r>
      <w:r w:rsidRPr="00C74298">
        <w:rPr>
          <w:color w:val="auto"/>
          <w:sz w:val="22"/>
          <w:szCs w:val="22"/>
        </w:rPr>
        <w:fldChar w:fldCharType="separate"/>
      </w:r>
      <w:r w:rsidR="00534D55">
        <w:rPr>
          <w:noProof/>
          <w:color w:val="auto"/>
          <w:sz w:val="22"/>
          <w:szCs w:val="22"/>
        </w:rPr>
        <w:t>2</w:t>
      </w:r>
      <w:r w:rsidRPr="00C74298">
        <w:rPr>
          <w:color w:val="auto"/>
          <w:sz w:val="22"/>
          <w:szCs w:val="22"/>
        </w:rPr>
        <w:fldChar w:fldCharType="end"/>
      </w:r>
      <w:r w:rsidRPr="00C74298">
        <w:rPr>
          <w:color w:val="auto"/>
          <w:sz w:val="22"/>
          <w:szCs w:val="22"/>
        </w:rPr>
        <w:t xml:space="preserve">: Proposed binarization for bit-depth = 16, </w:t>
      </w:r>
      <w:proofErr w:type="spellStart"/>
      <w:r w:rsidRPr="00C74298">
        <w:rPr>
          <w:color w:val="auto"/>
          <w:sz w:val="22"/>
          <w:szCs w:val="22"/>
        </w:rPr>
        <w:t>cRiceParam</w:t>
      </w:r>
      <w:proofErr w:type="spellEnd"/>
      <w:r w:rsidRPr="00C74298">
        <w:rPr>
          <w:color w:val="auto"/>
          <w:sz w:val="22"/>
          <w:szCs w:val="22"/>
        </w:rPr>
        <w:t xml:space="preserve"> = 2</w:t>
      </w:r>
    </w:p>
    <w:p w:rsidR="00C74298" w:rsidRPr="00C74298" w:rsidRDefault="00C74298" w:rsidP="00C74298">
      <w:pPr>
        <w:pStyle w:val="Heading1"/>
      </w:pPr>
      <w:r>
        <w:lastRenderedPageBreak/>
        <w:t>Simulation Results</w:t>
      </w:r>
    </w:p>
    <w:p w:rsidR="00E80341" w:rsidRDefault="00C74298" w:rsidP="00C74298">
      <w:pPr>
        <w:jc w:val="both"/>
        <w:rPr>
          <w:color w:val="000000"/>
          <w:szCs w:val="22"/>
        </w:rPr>
      </w:pPr>
      <w:r w:rsidRPr="007F4DFA">
        <w:rPr>
          <w:rFonts w:hint="eastAsia"/>
          <w:lang w:eastAsia="ko-KR"/>
        </w:rPr>
        <w:t>The propos</w:t>
      </w:r>
      <w:r>
        <w:rPr>
          <w:lang w:eastAsia="ko-KR"/>
        </w:rPr>
        <w:t>al was</w:t>
      </w:r>
      <w:r w:rsidRPr="007F4DFA">
        <w:rPr>
          <w:rFonts w:hint="eastAsia"/>
          <w:lang w:eastAsia="ko-KR"/>
        </w:rPr>
        <w:t xml:space="preserve"> implemented </w:t>
      </w:r>
      <w:r>
        <w:rPr>
          <w:lang w:eastAsia="ko-KR"/>
        </w:rPr>
        <w:t>on top of</w:t>
      </w:r>
      <w:r>
        <w:rPr>
          <w:rFonts w:hint="eastAsia"/>
          <w:lang w:eastAsia="ko-KR"/>
        </w:rPr>
        <w:t xml:space="preserve"> HM</w:t>
      </w:r>
      <w:r>
        <w:rPr>
          <w:lang w:eastAsia="ko-KR"/>
        </w:rPr>
        <w:t xml:space="preserve">13.0_RExt6.0. Simulations are performed under AHG18, test conditions. </w:t>
      </w:r>
      <w:r w:rsidRPr="007F4DFA">
        <w:rPr>
          <w:lang w:eastAsia="ko-KR"/>
        </w:rPr>
        <w:t>T</w:t>
      </w:r>
      <w:r w:rsidRPr="007F4DFA">
        <w:rPr>
          <w:rFonts w:hint="eastAsia"/>
          <w:lang w:eastAsia="ko-KR"/>
        </w:rPr>
        <w:t xml:space="preserve">he </w:t>
      </w:r>
      <w:r w:rsidRPr="007F4DFA">
        <w:rPr>
          <w:lang w:eastAsia="ko-KR"/>
        </w:rPr>
        <w:t>performance</w:t>
      </w:r>
      <w:r w:rsidRPr="007F4DFA">
        <w:rPr>
          <w:rFonts w:hint="eastAsia"/>
          <w:lang w:eastAsia="ko-KR"/>
        </w:rPr>
        <w:t xml:space="preserve"> is compared </w:t>
      </w:r>
      <w:r w:rsidRPr="007F4DFA">
        <w:rPr>
          <w:lang w:eastAsia="ko-KR"/>
        </w:rPr>
        <w:t xml:space="preserve">to </w:t>
      </w:r>
      <w:r>
        <w:rPr>
          <w:lang w:eastAsia="ko-KR"/>
        </w:rPr>
        <w:t>the</w:t>
      </w:r>
      <w:r w:rsidRPr="007F4DFA">
        <w:rPr>
          <w:lang w:eastAsia="ko-KR"/>
        </w:rPr>
        <w:t xml:space="preserve"> anchor </w:t>
      </w:r>
      <w:r w:rsidRPr="007F4DFA">
        <w:rPr>
          <w:rFonts w:hint="eastAsia"/>
          <w:lang w:eastAsia="ko-KR"/>
        </w:rPr>
        <w:t xml:space="preserve">in terms of </w:t>
      </w:r>
      <w:r>
        <w:rPr>
          <w:szCs w:val="22"/>
          <w:lang w:eastAsia="ko-KR"/>
        </w:rPr>
        <w:t>BD-r</w:t>
      </w:r>
      <w:r w:rsidRPr="007F4DFA">
        <w:rPr>
          <w:szCs w:val="22"/>
          <w:lang w:eastAsia="ko-KR"/>
        </w:rPr>
        <w:t>ate</w:t>
      </w:r>
      <w:r>
        <w:rPr>
          <w:szCs w:val="22"/>
          <w:lang w:eastAsia="ko-KR"/>
        </w:rPr>
        <w:t xml:space="preserve"> savings</w:t>
      </w:r>
      <w:r w:rsidRPr="007F4DFA">
        <w:rPr>
          <w:rFonts w:hint="eastAsia"/>
          <w:szCs w:val="22"/>
          <w:lang w:eastAsia="ko-KR"/>
        </w:rPr>
        <w:t>.</w:t>
      </w:r>
      <w:r>
        <w:rPr>
          <w:szCs w:val="22"/>
          <w:lang w:eastAsia="ko-KR"/>
        </w:rPr>
        <w:t xml:space="preserve"> The simulation</w:t>
      </w:r>
      <w:r w:rsidR="00E80341">
        <w:rPr>
          <w:szCs w:val="22"/>
          <w:lang w:eastAsia="ko-KR"/>
        </w:rPr>
        <w:t>s</w:t>
      </w:r>
      <w:r>
        <w:rPr>
          <w:szCs w:val="22"/>
          <w:lang w:eastAsia="ko-KR"/>
        </w:rPr>
        <w:t xml:space="preserve"> were performed on a LINUX cluster (SUSE 10.4) with </w:t>
      </w:r>
      <w:proofErr w:type="spellStart"/>
      <w:r>
        <w:rPr>
          <w:szCs w:val="22"/>
          <w:lang w:eastAsia="ko-KR"/>
        </w:rPr>
        <w:t>gcc</w:t>
      </w:r>
      <w:proofErr w:type="spellEnd"/>
      <w:r>
        <w:rPr>
          <w:szCs w:val="22"/>
          <w:lang w:eastAsia="ko-KR"/>
        </w:rPr>
        <w:t xml:space="preserve"> v4.1.2 (64 bit). The CPUs were </w:t>
      </w:r>
      <w:r w:rsidRPr="00C74298">
        <w:rPr>
          <w:color w:val="000000"/>
          <w:szCs w:val="22"/>
        </w:rPr>
        <w:t>Intel Xeon E5 2680 16-core CPUs (2.7GHz)</w:t>
      </w:r>
      <w:r w:rsidR="000C300F">
        <w:rPr>
          <w:color w:val="000000"/>
          <w:szCs w:val="22"/>
        </w:rPr>
        <w:t xml:space="preserve"> with 64 GB (shared) memory for a cluster node.</w:t>
      </w:r>
      <w:r w:rsidR="00B80691">
        <w:rPr>
          <w:color w:val="000000"/>
          <w:szCs w:val="22"/>
        </w:rPr>
        <w:t xml:space="preserve"> Table 3 shows the BD-rate performance under AHG18 lossless test conditions. Table 4 shows the BD-rate performance under AHG18 lossy test conditions.</w:t>
      </w:r>
    </w:p>
    <w:p w:rsidR="00E80341" w:rsidRDefault="007E3752" w:rsidP="00E80341">
      <w:pPr>
        <w:keepNext/>
        <w:jc w:val="both"/>
      </w:pPr>
      <w:r>
        <w:rPr>
          <w:color w:val="000000"/>
          <w:szCs w:val="22"/>
        </w:rPr>
        <w:object w:dxaOrig="12849" w:dyaOrig="49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5pt;height:179.45pt" o:ole="">
            <v:imagedata r:id="rId10" o:title=""/>
          </v:shape>
          <o:OLEObject Type="Embed" ProgID="Excel.SheetMacroEnabled.12" ShapeID="_x0000_i1025" DrawAspect="Content" ObjectID="_1457342294" r:id="rId11"/>
        </w:object>
      </w:r>
    </w:p>
    <w:p w:rsidR="00E80341" w:rsidRPr="00FB291C" w:rsidRDefault="00E80341" w:rsidP="005E7C3B">
      <w:pPr>
        <w:pStyle w:val="Caption"/>
        <w:spacing w:before="240"/>
        <w:jc w:val="both"/>
        <w:rPr>
          <w:color w:val="auto"/>
          <w:sz w:val="22"/>
          <w:szCs w:val="22"/>
        </w:rPr>
      </w:pPr>
      <w:r w:rsidRPr="00FB291C">
        <w:rPr>
          <w:color w:val="auto"/>
          <w:sz w:val="22"/>
          <w:szCs w:val="22"/>
        </w:rPr>
        <w:t xml:space="preserve">Table </w:t>
      </w:r>
      <w:r w:rsidRPr="00FB291C">
        <w:rPr>
          <w:color w:val="auto"/>
          <w:sz w:val="22"/>
          <w:szCs w:val="22"/>
        </w:rPr>
        <w:fldChar w:fldCharType="begin"/>
      </w:r>
      <w:r w:rsidRPr="00FB291C">
        <w:rPr>
          <w:color w:val="auto"/>
          <w:sz w:val="22"/>
          <w:szCs w:val="22"/>
        </w:rPr>
        <w:instrText xml:space="preserve"> SEQ Table \* ARABIC </w:instrText>
      </w:r>
      <w:r w:rsidRPr="00FB291C">
        <w:rPr>
          <w:color w:val="auto"/>
          <w:sz w:val="22"/>
          <w:szCs w:val="22"/>
        </w:rPr>
        <w:fldChar w:fldCharType="separate"/>
      </w:r>
      <w:r w:rsidR="00534D55" w:rsidRPr="00FB291C">
        <w:rPr>
          <w:noProof/>
          <w:color w:val="auto"/>
          <w:sz w:val="22"/>
          <w:szCs w:val="22"/>
        </w:rPr>
        <w:t>3</w:t>
      </w:r>
      <w:r w:rsidRPr="00FB291C">
        <w:rPr>
          <w:color w:val="auto"/>
          <w:sz w:val="22"/>
          <w:szCs w:val="22"/>
        </w:rPr>
        <w:fldChar w:fldCharType="end"/>
      </w:r>
      <w:r w:rsidRPr="00FB291C">
        <w:rPr>
          <w:color w:val="auto"/>
          <w:sz w:val="22"/>
          <w:szCs w:val="22"/>
        </w:rPr>
        <w:t>: Bit rate changes for the proposed method (anchor: HM13.0_RExt6.0) under AHG18 lossless test conditions</w:t>
      </w:r>
    </w:p>
    <w:p w:rsidR="00534D55" w:rsidRPr="00534D55" w:rsidRDefault="007E3752" w:rsidP="00534D55">
      <w:r>
        <w:object w:dxaOrig="10926" w:dyaOrig="4904">
          <v:shape id="_x0000_i1026" type="#_x0000_t75" style="width:6in;height:193.95pt" o:ole="">
            <v:imagedata r:id="rId12" o:title=""/>
          </v:shape>
          <o:OLEObject Type="Embed" ProgID="Excel.SheetMacroEnabled.12" ShapeID="_x0000_i1026" DrawAspect="Content" ObjectID="_1457342295" r:id="rId13"/>
        </w:object>
      </w:r>
    </w:p>
    <w:p w:rsidR="00E80341" w:rsidRDefault="00E80341" w:rsidP="00E80341"/>
    <w:p w:rsidR="00534D55" w:rsidRDefault="007E3752" w:rsidP="00E80341">
      <w:r>
        <w:object w:dxaOrig="10926" w:dyaOrig="4904">
          <v:shape id="_x0000_i1027" type="#_x0000_t75" style="width:6in;height:193.95pt" o:ole="">
            <v:imagedata r:id="rId14" o:title=""/>
          </v:shape>
          <o:OLEObject Type="Embed" ProgID="Excel.SheetMacroEnabled.12" ShapeID="_x0000_i1027" DrawAspect="Content" ObjectID="_1457342296" r:id="rId15"/>
        </w:object>
      </w:r>
    </w:p>
    <w:p w:rsidR="00534D55" w:rsidRDefault="00534D55" w:rsidP="00534D55">
      <w:pPr>
        <w:keepNext/>
      </w:pPr>
    </w:p>
    <w:p w:rsidR="00534D55" w:rsidRPr="00FB291C" w:rsidRDefault="00534D55" w:rsidP="005E7C3B">
      <w:pPr>
        <w:pStyle w:val="Caption"/>
        <w:spacing w:before="240"/>
        <w:rPr>
          <w:color w:val="auto"/>
          <w:sz w:val="22"/>
          <w:szCs w:val="22"/>
        </w:rPr>
      </w:pPr>
      <w:r w:rsidRPr="00FB291C">
        <w:rPr>
          <w:color w:val="auto"/>
          <w:sz w:val="22"/>
          <w:szCs w:val="22"/>
        </w:rPr>
        <w:t xml:space="preserve">Table </w:t>
      </w:r>
      <w:r w:rsidRPr="00FB291C">
        <w:rPr>
          <w:color w:val="auto"/>
          <w:sz w:val="22"/>
          <w:szCs w:val="22"/>
        </w:rPr>
        <w:fldChar w:fldCharType="begin"/>
      </w:r>
      <w:r w:rsidRPr="00FB291C">
        <w:rPr>
          <w:color w:val="auto"/>
          <w:sz w:val="22"/>
          <w:szCs w:val="22"/>
        </w:rPr>
        <w:instrText xml:space="preserve"> SEQ Table \* ARABIC </w:instrText>
      </w:r>
      <w:r w:rsidRPr="00FB291C">
        <w:rPr>
          <w:color w:val="auto"/>
          <w:sz w:val="22"/>
          <w:szCs w:val="22"/>
        </w:rPr>
        <w:fldChar w:fldCharType="separate"/>
      </w:r>
      <w:r w:rsidRPr="00FB291C">
        <w:rPr>
          <w:noProof/>
          <w:color w:val="auto"/>
          <w:sz w:val="22"/>
          <w:szCs w:val="22"/>
        </w:rPr>
        <w:t>4</w:t>
      </w:r>
      <w:r w:rsidRPr="00FB291C">
        <w:rPr>
          <w:color w:val="auto"/>
          <w:sz w:val="22"/>
          <w:szCs w:val="22"/>
        </w:rPr>
        <w:fldChar w:fldCharType="end"/>
      </w:r>
      <w:r w:rsidRPr="00FB291C">
        <w:rPr>
          <w:color w:val="auto"/>
          <w:sz w:val="22"/>
          <w:szCs w:val="22"/>
        </w:rPr>
        <w:t>: BD-rate for the proposed method (anchor: HM13.0_RExt6.0) under AHG18 loss</w:t>
      </w:r>
      <w:r w:rsidR="00FB291C" w:rsidRPr="00FB291C">
        <w:rPr>
          <w:color w:val="auto"/>
          <w:sz w:val="22"/>
          <w:szCs w:val="22"/>
        </w:rPr>
        <w:t>y</w:t>
      </w:r>
      <w:r w:rsidRPr="00FB291C">
        <w:rPr>
          <w:color w:val="auto"/>
          <w:sz w:val="22"/>
          <w:szCs w:val="22"/>
        </w:rPr>
        <w:t xml:space="preserve"> test conditions</w:t>
      </w:r>
    </w:p>
    <w:p w:rsidR="00E80341" w:rsidRDefault="00E80341" w:rsidP="00E80341">
      <w:pPr>
        <w:pStyle w:val="Heading1"/>
      </w:pPr>
      <w:r>
        <w:t>Conclusions</w:t>
      </w:r>
    </w:p>
    <w:p w:rsidR="008B6A79" w:rsidRDefault="005E7C3B" w:rsidP="005E7C3B">
      <w:pPr>
        <w:jc w:val="both"/>
        <w:rPr>
          <w:lang w:val="en-CA"/>
        </w:rPr>
      </w:pPr>
      <w:r>
        <w:rPr>
          <w:lang w:val="en-CA"/>
        </w:rPr>
        <w:t xml:space="preserve">A modification to the binarization for the </w:t>
      </w:r>
      <w:proofErr w:type="spellStart"/>
      <w:r>
        <w:t>coeff_abs_level_remaining</w:t>
      </w:r>
      <w:proofErr w:type="spellEnd"/>
      <w:r>
        <w:t xml:space="preserve"> syntax element is proposed. The number of prefix bits is restricted depending upon </w:t>
      </w:r>
      <w:r w:rsidRPr="005E7C3B">
        <w:rPr>
          <w:i/>
        </w:rPr>
        <w:t>MAX_TR_DYNAMIC_RANGE</w:t>
      </w:r>
      <w:r>
        <w:t xml:space="preserve"> and a truncated unary representation is used for the prefix. The suffix bits are suitably modified for the highest suffix to accommodate all conforming values of </w:t>
      </w:r>
      <w:r>
        <w:rPr>
          <w:lang w:val="en-CA"/>
        </w:rPr>
        <w:t xml:space="preserve">the </w:t>
      </w:r>
      <w:proofErr w:type="spellStart"/>
      <w:r>
        <w:t>coeff_abs_level_remaining</w:t>
      </w:r>
      <w:proofErr w:type="spellEnd"/>
      <w:r>
        <w:t xml:space="preserve"> syntax element. It is asserted that with this modification, the length of the </w:t>
      </w:r>
      <w:proofErr w:type="spellStart"/>
      <w:r>
        <w:t>coeff_abs_level_remaining</w:t>
      </w:r>
      <w:proofErr w:type="spellEnd"/>
      <w:r>
        <w:t xml:space="preserve"> syntax in the worst-case is limited to 32. </w:t>
      </w:r>
      <w:r>
        <w:rPr>
          <w:lang w:val="en-CA"/>
        </w:rPr>
        <w:t>The impact on BD-rate performance is reported to be negligible (less than 0.02%) for AHG18 common test conditions.</w:t>
      </w:r>
    </w:p>
    <w:p w:rsidR="007E3752" w:rsidRDefault="007E3752" w:rsidP="007E3752">
      <w:pPr>
        <w:pStyle w:val="Heading1"/>
        <w:rPr>
          <w:lang w:val="en-CA"/>
        </w:rPr>
      </w:pPr>
      <w:r>
        <w:rPr>
          <w:lang w:val="en-CA"/>
        </w:rPr>
        <w:t>Draft Text Specification</w:t>
      </w:r>
    </w:p>
    <w:p w:rsidR="00216E8B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40"/>
          <w:tab w:val="center" w:pos="4849"/>
          <w:tab w:val="right" w:pos="9696"/>
        </w:tabs>
        <w:rPr>
          <w:lang w:val="en-GB"/>
        </w:rPr>
      </w:pPr>
      <w:r>
        <w:rPr>
          <w:lang w:val="en-GB"/>
        </w:rPr>
        <w:t xml:space="preserve">The draft text is </w:t>
      </w:r>
      <w:r w:rsidR="002042E8">
        <w:rPr>
          <w:lang w:val="en-GB"/>
        </w:rPr>
        <w:t>the same as in</w:t>
      </w:r>
      <w:bookmarkStart w:id="0" w:name="_GoBack"/>
      <w:bookmarkEnd w:id="0"/>
      <w:r>
        <w:rPr>
          <w:lang w:val="en-GB"/>
        </w:rPr>
        <w:t xml:space="preserve"> Q0073, which proposes exactly the same idea.</w:t>
      </w:r>
    </w:p>
    <w:p w:rsidR="00216E8B" w:rsidRPr="00E46682" w:rsidRDefault="00216E8B" w:rsidP="00216E8B">
      <w:pPr>
        <w:rPr>
          <w:lang w:val="en-GB"/>
        </w:rPr>
      </w:pPr>
      <w:r>
        <w:rPr>
          <w:lang w:val="en-GB"/>
        </w:rPr>
        <w:t>(Based on JCTVC-O1005)</w:t>
      </w:r>
    </w:p>
    <w:p w:rsidR="00216E8B" w:rsidRPr="00E46682" w:rsidRDefault="00216E8B" w:rsidP="00216E8B">
      <w:pPr>
        <w:keepNext/>
        <w:keepLines/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/>
        <w:outlineLvl w:val="3"/>
        <w:rPr>
          <w:rFonts w:eastAsia="Malgun Gothic"/>
          <w:b/>
          <w:bCs/>
          <w:noProof/>
          <w:sz w:val="20"/>
          <w:lang w:val="en-GB" w:eastAsia="x-none"/>
        </w:rPr>
      </w:pPr>
      <w:bookmarkStart w:id="1" w:name="_Toc348981919"/>
      <w:bookmarkStart w:id="2" w:name="_Toc348981922"/>
      <w:bookmarkStart w:id="3" w:name="_Toc348981991"/>
      <w:bookmarkStart w:id="4" w:name="_Ref288484869"/>
      <w:bookmarkStart w:id="5" w:name="_Toc311219996"/>
      <w:bookmarkStart w:id="6" w:name="_Toc317198841"/>
      <w:bookmarkStart w:id="7" w:name="_Toc363691456"/>
      <w:bookmarkEnd w:id="1"/>
      <w:bookmarkEnd w:id="2"/>
      <w:bookmarkEnd w:id="3"/>
      <w:r>
        <w:rPr>
          <w:rFonts w:eastAsia="Malgun Gothic"/>
          <w:b/>
          <w:bCs/>
          <w:noProof/>
          <w:sz w:val="20"/>
          <w:lang w:val="en-GB" w:eastAsia="x-none"/>
        </w:rPr>
        <w:t>9.3.3.X</w:t>
      </w:r>
      <w:r>
        <w:rPr>
          <w:rFonts w:eastAsia="Malgun Gothic"/>
          <w:b/>
          <w:bCs/>
          <w:noProof/>
          <w:sz w:val="20"/>
          <w:lang w:val="en-GB" w:eastAsia="x-none"/>
        </w:rPr>
        <w:tab/>
      </w:r>
      <w:r>
        <w:rPr>
          <w:rFonts w:eastAsia="Malgun Gothic"/>
          <w:b/>
          <w:bCs/>
          <w:noProof/>
          <w:sz w:val="20"/>
          <w:highlight w:val="yellow"/>
          <w:lang w:val="en-GB" w:eastAsia="x-none"/>
        </w:rPr>
        <w:t>Limited exponential-Golomb-order-k</w:t>
      </w:r>
      <w:r w:rsidRPr="00615DA6">
        <w:rPr>
          <w:rFonts w:eastAsia="Malgun Gothic"/>
          <w:b/>
          <w:bCs/>
          <w:noProof/>
          <w:sz w:val="20"/>
          <w:highlight w:val="yellow"/>
          <w:lang w:val="en-GB" w:eastAsia="x-none"/>
        </w:rPr>
        <w:t xml:space="preserve"> binarization process</w:t>
      </w:r>
      <w:bookmarkEnd w:id="4"/>
      <w:bookmarkEnd w:id="5"/>
      <w:bookmarkEnd w:id="6"/>
      <w:bookmarkEnd w:id="7"/>
    </w:p>
    <w:p w:rsidR="00216E8B" w:rsidRPr="00615DA6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 w:val="20"/>
          <w:highlight w:val="yellow"/>
          <w:lang w:val="en-GB"/>
        </w:rPr>
      </w:pPr>
      <w:r w:rsidRPr="00615DA6">
        <w:rPr>
          <w:rFonts w:eastAsia="Malgun Gothic"/>
          <w:noProof/>
          <w:sz w:val="20"/>
          <w:highlight w:val="yellow"/>
          <w:lang w:val="en-GB"/>
        </w:rPr>
        <w:t xml:space="preserve">Input to this process is a request for a </w:t>
      </w:r>
      <w:r>
        <w:rPr>
          <w:rFonts w:eastAsia="Malgun Gothic"/>
          <w:noProof/>
          <w:sz w:val="20"/>
          <w:highlight w:val="yellow"/>
          <w:lang w:val="en-GB"/>
        </w:rPr>
        <w:t>limited exponential-Golomb</w:t>
      </w:r>
      <w:r w:rsidRPr="00615DA6">
        <w:rPr>
          <w:rFonts w:eastAsia="Malgun Gothic"/>
          <w:noProof/>
          <w:sz w:val="20"/>
          <w:highlight w:val="yellow"/>
          <w:lang w:val="en-GB"/>
        </w:rPr>
        <w:t xml:space="preserve"> binarization for a syntax element with unsigned value synVal, the Rice parameter riceParam and a flag isChroma indicating whether or not the current syntax element relates to a chroma coefficient.</w:t>
      </w:r>
    </w:p>
    <w:p w:rsidR="00216E8B" w:rsidRPr="00615DA6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 w:val="20"/>
          <w:highlight w:val="yellow"/>
          <w:lang w:val="en-GB"/>
        </w:rPr>
      </w:pPr>
      <w:r w:rsidRPr="00615DA6">
        <w:rPr>
          <w:rFonts w:eastAsia="Malgun Gothic"/>
          <w:noProof/>
          <w:sz w:val="20"/>
          <w:highlight w:val="yellow"/>
          <w:lang w:val="en-GB"/>
        </w:rPr>
        <w:t xml:space="preserve">Output of this process is the </w:t>
      </w:r>
      <w:r>
        <w:rPr>
          <w:rFonts w:eastAsia="Malgun Gothic"/>
          <w:noProof/>
          <w:sz w:val="20"/>
          <w:highlight w:val="yellow"/>
          <w:lang w:val="en-GB"/>
        </w:rPr>
        <w:t>limited exponential-Golomb-order-k</w:t>
      </w:r>
      <w:r w:rsidRPr="00615DA6">
        <w:rPr>
          <w:rFonts w:eastAsia="Malgun Gothic"/>
          <w:noProof/>
          <w:sz w:val="20"/>
          <w:highlight w:val="yellow"/>
          <w:lang w:val="en-GB"/>
        </w:rPr>
        <w:t xml:space="preserve"> binarization of the syntax element synVal.</w:t>
      </w:r>
    </w:p>
    <w:p w:rsidR="00216E8B" w:rsidRPr="00615DA6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 w:val="20"/>
          <w:highlight w:val="yellow"/>
          <w:lang w:val="en-GB"/>
        </w:rPr>
      </w:pPr>
      <w:r w:rsidRPr="00615DA6">
        <w:rPr>
          <w:rFonts w:eastAsia="Malgun Gothic"/>
          <w:noProof/>
          <w:sz w:val="20"/>
          <w:highlight w:val="yellow"/>
          <w:lang w:val="en-GB"/>
        </w:rPr>
        <w:t>The variable maxTrDynamicRange is derived as follows:</w:t>
      </w:r>
    </w:p>
    <w:p w:rsidR="00216E8B" w:rsidRPr="00A95B08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rPr>
          <w:rFonts w:eastAsia="Malgun Gothic"/>
          <w:noProof/>
          <w:sz w:val="20"/>
          <w:highlight w:val="yellow"/>
          <w:lang w:val="en-GB" w:eastAsia="ko-KR"/>
        </w:rPr>
      </w:pPr>
      <w:r w:rsidRPr="00A95B08">
        <w:rPr>
          <w:rFonts w:eastAsia="Malgun Gothic"/>
          <w:noProof/>
          <w:sz w:val="20"/>
          <w:highlight w:val="yellow"/>
          <w:lang w:val="en-GB"/>
        </w:rPr>
        <w:t>–</w:t>
      </w:r>
      <w:r w:rsidRPr="00A95B08">
        <w:rPr>
          <w:rFonts w:eastAsia="Malgun Gothic"/>
          <w:noProof/>
          <w:sz w:val="20"/>
          <w:highlight w:val="yellow"/>
          <w:lang w:val="en-GB"/>
        </w:rPr>
        <w:tab/>
      </w:r>
      <w:r w:rsidRPr="00A95B08">
        <w:rPr>
          <w:rFonts w:eastAsia="Malgun Gothic"/>
          <w:noProof/>
          <w:sz w:val="20"/>
          <w:highlight w:val="yellow"/>
          <w:lang w:val="en-GB" w:eastAsia="ko-KR"/>
        </w:rPr>
        <w:t xml:space="preserve">If </w:t>
      </w:r>
      <w:r w:rsidRPr="00615DA6">
        <w:rPr>
          <w:rFonts w:eastAsia="Malgun Gothic"/>
          <w:noProof/>
          <w:sz w:val="20"/>
          <w:highlight w:val="yellow"/>
          <w:lang w:val="en-GB"/>
        </w:rPr>
        <w:t xml:space="preserve">isChroma </w:t>
      </w:r>
      <w:r w:rsidRPr="00A95B08">
        <w:rPr>
          <w:rFonts w:eastAsia="Malgun Gothic"/>
          <w:noProof/>
          <w:sz w:val="20"/>
          <w:highlight w:val="yellow"/>
          <w:lang w:val="en-GB" w:eastAsia="ko-KR"/>
        </w:rPr>
        <w:t>is equal to 0,</w:t>
      </w:r>
    </w:p>
    <w:p w:rsidR="00216E8B" w:rsidRPr="00A95B08" w:rsidRDefault="00216E8B" w:rsidP="00216E8B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center" w:pos="4849"/>
          <w:tab w:val="right" w:pos="9696"/>
        </w:tabs>
        <w:ind w:left="562"/>
        <w:rPr>
          <w:rFonts w:eastAsia="Malgun Gothic"/>
          <w:noProof/>
          <w:sz w:val="20"/>
          <w:szCs w:val="22"/>
          <w:highlight w:val="yellow"/>
          <w:lang w:val="en-GB" w:eastAsia="ko-KR"/>
        </w:rPr>
      </w:pPr>
      <w:r w:rsidRPr="00615DA6">
        <w:rPr>
          <w:rFonts w:eastAsia="Malgun Gothic"/>
          <w:noProof/>
          <w:sz w:val="20"/>
          <w:highlight w:val="yellow"/>
          <w:lang w:val="en-GB"/>
        </w:rPr>
        <w:t xml:space="preserve">maxTrDynamicRange </w:t>
      </w:r>
      <w:r w:rsidRPr="00A95B08">
        <w:rPr>
          <w:rFonts w:eastAsia="Malgun Gothic"/>
          <w:noProof/>
          <w:sz w:val="20"/>
          <w:szCs w:val="22"/>
          <w:highlight w:val="yellow"/>
          <w:lang w:val="en-GB" w:eastAsia="ko-KR"/>
        </w:rPr>
        <w:t>= extended_precision_processing_flag ? Max( 15, BitDepth</w:t>
      </w:r>
      <w:r w:rsidRPr="00A95B08">
        <w:rPr>
          <w:rFonts w:eastAsia="Malgun Gothic"/>
          <w:noProof/>
          <w:sz w:val="20"/>
          <w:szCs w:val="22"/>
          <w:highlight w:val="yellow"/>
          <w:vertAlign w:val="subscript"/>
          <w:lang w:val="en-GB" w:eastAsia="ko-KR"/>
        </w:rPr>
        <w:t>Y</w:t>
      </w:r>
      <w:r w:rsidRPr="00A95B08">
        <w:rPr>
          <w:rFonts w:eastAsia="Malgun Gothic"/>
          <w:noProof/>
          <w:sz w:val="20"/>
          <w:szCs w:val="22"/>
          <w:highlight w:val="yellow"/>
          <w:lang w:val="en-GB" w:eastAsia="ko-KR"/>
        </w:rPr>
        <w:t xml:space="preserve"> + 6 ) : 15</w:t>
      </w:r>
    </w:p>
    <w:p w:rsidR="00216E8B" w:rsidRPr="00A95B08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rPr>
          <w:rFonts w:eastAsia="Malgun Gothic"/>
          <w:noProof/>
          <w:sz w:val="20"/>
          <w:highlight w:val="yellow"/>
          <w:lang w:val="en-GB" w:eastAsia="ko-KR"/>
        </w:rPr>
      </w:pPr>
      <w:r w:rsidRPr="00A95B08">
        <w:rPr>
          <w:rFonts w:eastAsia="Malgun Gothic"/>
          <w:noProof/>
          <w:sz w:val="20"/>
          <w:highlight w:val="yellow"/>
          <w:lang w:val="en-GB"/>
        </w:rPr>
        <w:t>–</w:t>
      </w:r>
      <w:r w:rsidRPr="00A95B08">
        <w:rPr>
          <w:rFonts w:eastAsia="Malgun Gothic"/>
          <w:noProof/>
          <w:sz w:val="20"/>
          <w:highlight w:val="yellow"/>
          <w:lang w:val="en-GB"/>
        </w:rPr>
        <w:tab/>
      </w:r>
      <w:r w:rsidRPr="00A95B08">
        <w:rPr>
          <w:rFonts w:eastAsia="Malgun Gothic"/>
          <w:noProof/>
          <w:sz w:val="20"/>
          <w:highlight w:val="yellow"/>
          <w:lang w:val="en-GB" w:eastAsia="ko-KR"/>
        </w:rPr>
        <w:t>Otherwise,</w:t>
      </w:r>
    </w:p>
    <w:p w:rsidR="00216E8B" w:rsidRDefault="00216E8B" w:rsidP="00216E8B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center" w:pos="4849"/>
          <w:tab w:val="right" w:pos="9696"/>
        </w:tabs>
        <w:ind w:left="562"/>
        <w:rPr>
          <w:rFonts w:eastAsia="Malgun Gothic"/>
          <w:noProof/>
          <w:sz w:val="20"/>
          <w:szCs w:val="22"/>
          <w:highlight w:val="yellow"/>
          <w:lang w:val="en-GB" w:eastAsia="ko-KR"/>
        </w:rPr>
      </w:pPr>
      <w:r w:rsidRPr="00615DA6">
        <w:rPr>
          <w:rFonts w:eastAsia="Malgun Gothic"/>
          <w:noProof/>
          <w:sz w:val="20"/>
          <w:highlight w:val="yellow"/>
          <w:lang w:val="en-GB"/>
        </w:rPr>
        <w:t xml:space="preserve">maxTrDynamicRange </w:t>
      </w:r>
      <w:r w:rsidRPr="00A95B08">
        <w:rPr>
          <w:rFonts w:eastAsia="Malgun Gothic"/>
          <w:noProof/>
          <w:sz w:val="20"/>
          <w:szCs w:val="22"/>
          <w:highlight w:val="yellow"/>
          <w:lang w:val="en-GB" w:eastAsia="ko-KR"/>
        </w:rPr>
        <w:t>= extended_precision_processing_flag ? Max( 15, BitDepth</w:t>
      </w:r>
      <w:r w:rsidRPr="00A95B08">
        <w:rPr>
          <w:rFonts w:eastAsia="Malgun Gothic"/>
          <w:noProof/>
          <w:sz w:val="20"/>
          <w:szCs w:val="22"/>
          <w:highlight w:val="yellow"/>
          <w:vertAlign w:val="subscript"/>
          <w:lang w:val="en-GB" w:eastAsia="ko-KR"/>
        </w:rPr>
        <w:t>C</w:t>
      </w:r>
      <w:r w:rsidRPr="00A95B08">
        <w:rPr>
          <w:rFonts w:eastAsia="Malgun Gothic"/>
          <w:noProof/>
          <w:sz w:val="20"/>
          <w:szCs w:val="22"/>
          <w:highlight w:val="yellow"/>
          <w:lang w:val="en-GB" w:eastAsia="ko-KR"/>
        </w:rPr>
        <w:t xml:space="preserve"> + 6 ) : 15</w:t>
      </w:r>
    </w:p>
    <w:p w:rsidR="00216E8B" w:rsidRDefault="00216E8B" w:rsidP="00216E8B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center" w:pos="4849"/>
          <w:tab w:val="right" w:pos="9696"/>
        </w:tabs>
        <w:rPr>
          <w:rFonts w:eastAsia="Malgun Gothic"/>
          <w:noProof/>
          <w:sz w:val="20"/>
          <w:szCs w:val="22"/>
          <w:highlight w:val="yellow"/>
          <w:lang w:val="en-GB" w:eastAsia="ko-KR"/>
        </w:rPr>
      </w:pPr>
      <w:r>
        <w:rPr>
          <w:rFonts w:eastAsia="Malgun Gothic"/>
          <w:noProof/>
          <w:sz w:val="20"/>
          <w:szCs w:val="22"/>
          <w:highlight w:val="yellow"/>
          <w:lang w:val="en-GB" w:eastAsia="ko-KR"/>
        </w:rPr>
        <w:t>The variable maximumPrefixLength is set equal to (29 – maxTrDynamicRange).</w:t>
      </w:r>
    </w:p>
    <w:p w:rsidR="00216E8B" w:rsidRPr="00A95B08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 w:val="20"/>
          <w:highlight w:val="yellow"/>
          <w:lang w:val="en-GB" w:eastAsia="x-none"/>
        </w:rPr>
      </w:pPr>
      <w:r w:rsidRPr="00615DA6">
        <w:rPr>
          <w:rFonts w:eastAsia="Malgun Gothic"/>
          <w:noProof/>
          <w:sz w:val="20"/>
          <w:highlight w:val="yellow"/>
          <w:lang w:val="en-GB"/>
        </w:rPr>
        <w:t xml:space="preserve">The bin string of the </w:t>
      </w:r>
      <w:r>
        <w:rPr>
          <w:rFonts w:eastAsia="Malgun Gothic"/>
          <w:noProof/>
          <w:sz w:val="20"/>
          <w:highlight w:val="yellow"/>
          <w:lang w:val="en-GB"/>
        </w:rPr>
        <w:t>limited exponential-Golomb-order-k</w:t>
      </w:r>
      <w:r w:rsidRPr="00615DA6">
        <w:rPr>
          <w:rFonts w:eastAsia="Malgun Gothic"/>
          <w:noProof/>
          <w:sz w:val="20"/>
          <w:highlight w:val="yellow"/>
          <w:lang w:val="en-GB"/>
        </w:rPr>
        <w:t xml:space="preserve"> binarization process of a syntax element synVal is specified as follows</w:t>
      </w:r>
      <w:r w:rsidRPr="00A95B08">
        <w:rPr>
          <w:rFonts w:eastAsia="Malgun Gothic"/>
          <w:noProof/>
          <w:sz w:val="20"/>
          <w:highlight w:val="yellow"/>
          <w:lang w:val="en-GB" w:eastAsia="x-none"/>
        </w:rPr>
        <w:t>, where each call of the function put( X ), with X being equal to 0 or 1, adds the binary value X at the end of the bin string:</w:t>
      </w:r>
    </w:p>
    <w:p w:rsidR="00216E8B" w:rsidRPr="00615DA6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980"/>
          <w:tab w:val="left" w:pos="2340"/>
          <w:tab w:val="center" w:pos="4849"/>
          <w:tab w:val="right" w:pos="9696"/>
        </w:tabs>
        <w:ind w:left="794"/>
        <w:rPr>
          <w:rFonts w:eastAsia="Malgun Gothic"/>
          <w:noProof/>
          <w:sz w:val="20"/>
          <w:szCs w:val="22"/>
          <w:highlight w:val="yellow"/>
          <w:lang w:val="en-GB"/>
        </w:rPr>
      </w:pPr>
      <w:r>
        <w:rPr>
          <w:rFonts w:eastAsia="Malgun Gothic"/>
          <w:noProof/>
          <w:sz w:val="20"/>
          <w:szCs w:val="22"/>
          <w:highlight w:val="yellow"/>
          <w:lang w:val="en-GB"/>
        </w:rPr>
        <w:lastRenderedPageBreak/>
        <w:t>codeValue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 xml:space="preserve"> = synVal &gt;&gt; riceParam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br/>
        <w:t>prefixLength = 0</w:t>
      </w:r>
    </w:p>
    <w:p w:rsidR="00216E8B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980"/>
          <w:tab w:val="left" w:pos="2340"/>
          <w:tab w:val="center" w:pos="4849"/>
          <w:tab w:val="right" w:pos="9696"/>
        </w:tabs>
        <w:ind w:left="794"/>
        <w:rPr>
          <w:rFonts w:eastAsia="Malgun Gothic"/>
          <w:noProof/>
          <w:sz w:val="20"/>
          <w:szCs w:val="22"/>
          <w:highlight w:val="yellow"/>
          <w:lang w:val="en-GB"/>
        </w:rPr>
      </w:pP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 xml:space="preserve">while( (prefixLength &lt; </w:t>
      </w:r>
      <w:r>
        <w:rPr>
          <w:rFonts w:eastAsia="Malgun Gothic"/>
          <w:noProof/>
          <w:sz w:val="20"/>
          <w:szCs w:val="22"/>
          <w:highlight w:val="yellow"/>
          <w:lang w:val="en-GB" w:eastAsia="ko-KR"/>
        </w:rPr>
        <w:t>maximumPrefixLength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>) &amp;&amp; (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t>codeValue &gt;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 xml:space="preserve"> 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t xml:space="preserve">( (2 &lt;&lt; prefixLength) 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>–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t xml:space="preserve"> 2) 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>) )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br/>
        <w:t>{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br/>
        <w:t xml:space="preserve">  prefixLength++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br/>
        <w:t xml:space="preserve">  put(1)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br/>
        <w:t>}</w:t>
      </w:r>
    </w:p>
    <w:p w:rsidR="00216E8B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40"/>
          <w:tab w:val="center" w:pos="4849"/>
          <w:tab w:val="right" w:pos="9696"/>
        </w:tabs>
        <w:ind w:left="794"/>
        <w:rPr>
          <w:rFonts w:eastAsia="Malgun Gothic"/>
          <w:noProof/>
          <w:sz w:val="20"/>
          <w:szCs w:val="22"/>
          <w:highlight w:val="yellow"/>
          <w:lang w:val="en-GB"/>
        </w:rPr>
      </w:pPr>
      <w:r>
        <w:rPr>
          <w:rFonts w:eastAsia="Malgun Gothic"/>
          <w:noProof/>
          <w:sz w:val="20"/>
          <w:szCs w:val="22"/>
          <w:highlight w:val="yellow"/>
          <w:lang w:val="en-GB"/>
        </w:rPr>
        <w:t>if (prefixLength = = maximumPrefixLength)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br/>
        <w:t>{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br/>
        <w:t xml:space="preserve">  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>totalSuffixLen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t>gth = maxTrDynamicRange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br/>
        <w:t xml:space="preserve">  put(1)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br/>
        <w:t>}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br/>
        <w:t>else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br/>
        <w:t>{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br/>
        <w:t xml:space="preserve">  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>totalSuffixLen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t xml:space="preserve">gth = prefixLength 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>+ riceParam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br/>
        <w:t xml:space="preserve">  put(0)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br/>
        <w:t>}</w:t>
      </w:r>
    </w:p>
    <w:p w:rsidR="00216E8B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40"/>
          <w:tab w:val="center" w:pos="4849"/>
          <w:tab w:val="right" w:pos="9696"/>
        </w:tabs>
        <w:ind w:left="794"/>
        <w:rPr>
          <w:rFonts w:eastAsia="Malgun Gothic"/>
          <w:noProof/>
          <w:sz w:val="20"/>
          <w:szCs w:val="22"/>
          <w:highlight w:val="yellow"/>
          <w:lang w:val="en-GB"/>
        </w:rPr>
      </w:pPr>
      <w:r>
        <w:rPr>
          <w:rFonts w:eastAsia="Malgun Gothic"/>
          <w:noProof/>
          <w:sz w:val="20"/>
          <w:szCs w:val="22"/>
          <w:highlight w:val="yellow"/>
          <w:lang w:val="en-GB"/>
        </w:rPr>
        <w:t xml:space="preserve">synVal = synVal 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>–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t xml:space="preserve"> ( ( (1 &lt;&lt; prefixLength) 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>–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t xml:space="preserve"> 1) &lt;&lt; riceParam)</w:t>
      </w:r>
    </w:p>
    <w:p w:rsidR="00216E8B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40"/>
          <w:tab w:val="center" w:pos="4849"/>
          <w:tab w:val="right" w:pos="9696"/>
        </w:tabs>
        <w:ind w:left="794"/>
        <w:rPr>
          <w:rFonts w:eastAsia="Malgun Gothic"/>
          <w:noProof/>
          <w:sz w:val="20"/>
          <w:szCs w:val="22"/>
          <w:highlight w:val="yellow"/>
          <w:lang w:val="en-GB"/>
        </w:rPr>
      </w:pP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>while (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t xml:space="preserve"> 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>(totalSuffixLength – –) &gt; 0)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br/>
        <w:t>{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br/>
        <w:t xml:space="preserve">  put(</w:t>
      </w:r>
      <w:r>
        <w:rPr>
          <w:rFonts w:eastAsia="Malgun Gothic"/>
          <w:noProof/>
          <w:sz w:val="20"/>
          <w:szCs w:val="22"/>
          <w:highlight w:val="yellow"/>
          <w:lang w:val="en-GB"/>
        </w:rPr>
        <w:t xml:space="preserve"> 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t>(synVal &gt;&gt; totalSuffixLength) &amp; 1)</w:t>
      </w:r>
      <w:r w:rsidRPr="00615DA6">
        <w:rPr>
          <w:rFonts w:eastAsia="Malgun Gothic"/>
          <w:noProof/>
          <w:sz w:val="20"/>
          <w:szCs w:val="22"/>
          <w:highlight w:val="yellow"/>
          <w:lang w:val="en-GB"/>
        </w:rPr>
        <w:br/>
        <w:t>}</w:t>
      </w:r>
    </w:p>
    <w:p w:rsidR="00216E8B" w:rsidRPr="0011367D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40"/>
          <w:tab w:val="center" w:pos="4849"/>
          <w:tab w:val="right" w:pos="9696"/>
        </w:tabs>
        <w:ind w:left="794"/>
        <w:rPr>
          <w:rFonts w:eastAsia="Malgun Gothic"/>
          <w:noProof/>
          <w:sz w:val="20"/>
          <w:szCs w:val="22"/>
          <w:highlight w:val="yellow"/>
          <w:lang w:val="en-GB"/>
        </w:rPr>
      </w:pPr>
    </w:p>
    <w:p w:rsidR="00216E8B" w:rsidRPr="00C7396E" w:rsidRDefault="00216E8B" w:rsidP="00216E8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/>
        <w:ind w:left="1080" w:hanging="1080"/>
        <w:rPr>
          <w:rFonts w:eastAsia="Malgun Gothic"/>
          <w:noProof/>
          <w:sz w:val="20"/>
          <w:lang w:val="en-GB" w:eastAsia="x-none"/>
        </w:rPr>
      </w:pPr>
      <w:r>
        <w:rPr>
          <w:rFonts w:eastAsia="Malgun Gothic"/>
          <w:noProof/>
          <w:sz w:val="20"/>
          <w:lang w:val="en-GB" w:eastAsia="x-none"/>
        </w:rPr>
        <w:br w:type="page"/>
      </w:r>
      <w:r>
        <w:rPr>
          <w:rFonts w:eastAsia="Malgun Gothic"/>
          <w:noProof/>
          <w:sz w:val="20"/>
          <w:lang w:val="en-GB" w:eastAsia="x-none"/>
        </w:rPr>
        <w:lastRenderedPageBreak/>
        <w:t>9.3.3.9</w:t>
      </w:r>
      <w:r>
        <w:rPr>
          <w:rFonts w:eastAsia="Malgun Gothic"/>
          <w:noProof/>
          <w:sz w:val="20"/>
          <w:lang w:val="en-GB" w:eastAsia="x-none"/>
        </w:rPr>
        <w:tab/>
      </w:r>
      <w:r w:rsidRPr="00C7396E">
        <w:rPr>
          <w:rFonts w:eastAsia="Malgun Gothic"/>
          <w:noProof/>
          <w:sz w:val="20"/>
          <w:lang w:val="en-GB" w:eastAsia="x-none"/>
        </w:rPr>
        <w:t>Binarization process for coeff_abs_level_</w:t>
      </w:r>
      <w:r w:rsidRPr="00C7396E">
        <w:rPr>
          <w:noProof/>
          <w:sz w:val="20"/>
          <w:lang w:val="en-GB" w:eastAsia="ja-JP"/>
        </w:rPr>
        <w:t>remaining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980"/>
          <w:tab w:val="left" w:pos="2340"/>
          <w:tab w:val="center" w:pos="4849"/>
          <w:tab w:val="right" w:pos="9696"/>
        </w:tabs>
        <w:rPr>
          <w:rFonts w:eastAsia="Malgun Gothic"/>
          <w:b/>
          <w:noProof/>
          <w:sz w:val="20"/>
          <w:szCs w:val="22"/>
          <w:lang w:val="en-GB" w:eastAsia="zh-CN"/>
        </w:rPr>
      </w:pPr>
      <w:r w:rsidRPr="000517A6">
        <w:rPr>
          <w:rFonts w:eastAsia="Malgun Gothic"/>
          <w:b/>
          <w:noProof/>
          <w:sz w:val="20"/>
          <w:lang w:val="en-GB"/>
        </w:rPr>
        <w:t>…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>The variable cMax is derived from cRiceParam as: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center" w:pos="9720"/>
        </w:tabs>
        <w:ind w:left="403"/>
        <w:rPr>
          <w:rFonts w:eastAsia="Malgun Gothic"/>
          <w:noProof/>
          <w:sz w:val="20"/>
          <w:szCs w:val="22"/>
          <w:lang w:val="en-GB"/>
        </w:rPr>
      </w:pPr>
      <w:r w:rsidRPr="00C7396E">
        <w:rPr>
          <w:rFonts w:eastAsia="Malgun Gothic"/>
          <w:noProof/>
          <w:sz w:val="20"/>
          <w:szCs w:val="22"/>
          <w:lang w:val="en-GB"/>
        </w:rPr>
        <w:t xml:space="preserve">cMax = </w:t>
      </w:r>
      <w:r w:rsidRPr="00C7396E">
        <w:rPr>
          <w:rFonts w:eastAsia="Malgun Gothic"/>
          <w:dstrike/>
          <w:noProof/>
          <w:sz w:val="20"/>
          <w:szCs w:val="22"/>
          <w:highlight w:val="yellow"/>
          <w:lang w:val="en-GB"/>
        </w:rPr>
        <w:t>4</w:t>
      </w:r>
      <w:r w:rsidRPr="00C7396E">
        <w:rPr>
          <w:rFonts w:eastAsia="Malgun Gothic"/>
          <w:noProof/>
          <w:sz w:val="20"/>
          <w:szCs w:val="22"/>
          <w:highlight w:val="yellow"/>
          <w:lang w:val="en-GB"/>
        </w:rPr>
        <w:t>3</w:t>
      </w:r>
      <w:r w:rsidRPr="00C7396E">
        <w:rPr>
          <w:rFonts w:eastAsia="Malgun Gothic"/>
          <w:noProof/>
          <w:sz w:val="20"/>
          <w:szCs w:val="22"/>
          <w:lang w:val="en-GB"/>
        </w:rPr>
        <w:t>  &lt;&lt;  cRiceParam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>The binarization of the syntax element coeff_abs_level_</w:t>
      </w:r>
      <w:r w:rsidRPr="00C7396E">
        <w:rPr>
          <w:noProof/>
          <w:sz w:val="20"/>
          <w:lang w:val="en-GB" w:eastAsia="ja-JP"/>
        </w:rPr>
        <w:t>remaining[ n ]</w:t>
      </w:r>
      <w:r w:rsidRPr="00C7396E">
        <w:rPr>
          <w:rFonts w:eastAsia="Malgun Gothic"/>
          <w:noProof/>
          <w:sz w:val="20"/>
          <w:lang w:val="en-GB"/>
        </w:rPr>
        <w:t xml:space="preserve"> is a concatenation of a prefix bin string and (when present) a suffix bin string.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>For the derivation of the prefix bin string, the following applies:</w:t>
      </w:r>
    </w:p>
    <w:p w:rsidR="00216E8B" w:rsidRPr="00C7396E" w:rsidRDefault="00216E8B" w:rsidP="00216E8B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>The prefix value of cu_qp_delta_abs, prefixVal, is derived as follows: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980"/>
          <w:tab w:val="left" w:pos="2340"/>
          <w:tab w:val="center" w:pos="4849"/>
          <w:tab w:val="right" w:pos="9696"/>
        </w:tabs>
        <w:ind w:left="794"/>
        <w:rPr>
          <w:rFonts w:eastAsia="Malgun Gothic"/>
          <w:noProof/>
          <w:sz w:val="20"/>
          <w:szCs w:val="22"/>
          <w:lang w:val="en-GB"/>
        </w:rPr>
      </w:pPr>
      <w:r w:rsidRPr="00C7396E">
        <w:rPr>
          <w:rFonts w:eastAsia="Malgun Gothic"/>
          <w:noProof/>
          <w:sz w:val="20"/>
          <w:szCs w:val="22"/>
          <w:lang w:val="en-GB"/>
        </w:rPr>
        <w:t>prefixVal = Min( cMax, coeff_abs_level_remaining[ n ] )</w:t>
      </w:r>
    </w:p>
    <w:p w:rsidR="00216E8B" w:rsidRPr="00C7396E" w:rsidRDefault="00216E8B" w:rsidP="00216E8B">
      <w:pPr>
        <w:numPr>
          <w:ilvl w:val="0"/>
          <w:numId w:val="12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>The prefix bin string is specified by invoking the TR binarization process as specified in subclause </w:t>
      </w:r>
      <w:r>
        <w:rPr>
          <w:rFonts w:eastAsia="Malgun Gothic"/>
          <w:noProof/>
          <w:sz w:val="20"/>
          <w:lang w:val="en-GB"/>
        </w:rPr>
        <w:t>9.3.3.2</w:t>
      </w:r>
      <w:r w:rsidRPr="00C7396E">
        <w:rPr>
          <w:rFonts w:eastAsia="Malgun Gothic"/>
          <w:noProof/>
          <w:sz w:val="20"/>
          <w:lang w:val="en-GB"/>
        </w:rPr>
        <w:t xml:space="preserve"> for prefixVal</w:t>
      </w:r>
      <w:r w:rsidRPr="00C7396E">
        <w:rPr>
          <w:rFonts w:eastAsia="Malgun Gothic"/>
          <w:noProof/>
          <w:sz w:val="20"/>
          <w:szCs w:val="22"/>
          <w:lang w:val="en-GB" w:eastAsia="zh-CN"/>
        </w:rPr>
        <w:t xml:space="preserve"> </w:t>
      </w:r>
      <w:r w:rsidRPr="00C7396E">
        <w:rPr>
          <w:rFonts w:eastAsia="Malgun Gothic"/>
          <w:noProof/>
          <w:sz w:val="20"/>
          <w:lang w:val="en-GB"/>
        </w:rPr>
        <w:t>with the variables cMax and cRiceParam as inputs.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 xml:space="preserve">When the prefix bin string is equal to the bit string of length </w:t>
      </w:r>
      <w:r w:rsidRPr="00C7396E">
        <w:rPr>
          <w:rFonts w:eastAsia="Malgun Gothic"/>
          <w:dstrike/>
          <w:noProof/>
          <w:sz w:val="20"/>
          <w:szCs w:val="22"/>
          <w:highlight w:val="yellow"/>
          <w:lang w:val="en-GB"/>
        </w:rPr>
        <w:t>4</w:t>
      </w:r>
      <w:r w:rsidRPr="00C7396E">
        <w:rPr>
          <w:rFonts w:eastAsia="Malgun Gothic"/>
          <w:noProof/>
          <w:sz w:val="20"/>
          <w:szCs w:val="22"/>
          <w:highlight w:val="yellow"/>
          <w:lang w:val="en-GB"/>
        </w:rPr>
        <w:t>3</w:t>
      </w:r>
      <w:r w:rsidRPr="00C7396E">
        <w:rPr>
          <w:rFonts w:eastAsia="Malgun Gothic"/>
          <w:noProof/>
          <w:sz w:val="20"/>
          <w:lang w:val="en-GB"/>
        </w:rPr>
        <w:t xml:space="preserve"> with all bits equal to 1, the suffix bin string is present and it is derived as follows:</w:t>
      </w:r>
    </w:p>
    <w:p w:rsidR="00216E8B" w:rsidRPr="00C7396E" w:rsidRDefault="00216E8B" w:rsidP="00216E8B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>The suffix value of cu_qp_delta_abs, suffixVal, is derived as follows:</w:t>
      </w:r>
    </w:p>
    <w:p w:rsidR="00216E8B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980"/>
          <w:tab w:val="left" w:pos="2340"/>
          <w:tab w:val="center" w:pos="4849"/>
          <w:tab w:val="right" w:pos="9696"/>
        </w:tabs>
        <w:ind w:left="794"/>
        <w:rPr>
          <w:rFonts w:eastAsia="Malgun Gothic"/>
          <w:noProof/>
          <w:sz w:val="20"/>
          <w:szCs w:val="22"/>
          <w:lang w:val="en-GB"/>
        </w:rPr>
      </w:pPr>
      <w:r w:rsidRPr="00C7396E">
        <w:rPr>
          <w:rFonts w:eastAsia="Malgun Gothic"/>
          <w:noProof/>
          <w:sz w:val="20"/>
          <w:szCs w:val="22"/>
          <w:lang w:val="en-GB"/>
        </w:rPr>
        <w:t>suffixVal = coeff_abs_level_remaining[ n ] </w:t>
      </w:r>
      <w:r>
        <w:rPr>
          <w:rFonts w:eastAsia="Malgun Gothic"/>
          <w:noProof/>
          <w:sz w:val="20"/>
          <w:szCs w:val="22"/>
          <w:lang w:val="en-GB"/>
        </w:rPr>
        <w:t>–</w:t>
      </w:r>
      <w:r w:rsidRPr="00C7396E">
        <w:rPr>
          <w:rFonts w:eastAsia="Malgun Gothic"/>
          <w:noProof/>
          <w:sz w:val="20"/>
          <w:szCs w:val="22"/>
          <w:lang w:val="en-GB"/>
        </w:rPr>
        <w:t> cMax</w:t>
      </w:r>
    </w:p>
    <w:p w:rsidR="00216E8B" w:rsidRPr="00C7396E" w:rsidRDefault="00216E8B" w:rsidP="00216E8B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70"/>
          <w:tab w:val="left" w:pos="1588"/>
          <w:tab w:val="left" w:pos="1980"/>
        </w:tabs>
        <w:jc w:val="both"/>
        <w:rPr>
          <w:rFonts w:eastAsia="Malgun Gothic"/>
          <w:noProof/>
          <w:sz w:val="20"/>
          <w:highlight w:val="yellow"/>
          <w:lang w:val="en-GB"/>
        </w:rPr>
      </w:pPr>
      <w:r w:rsidRPr="000517A6">
        <w:rPr>
          <w:rFonts w:eastAsia="Malgun Gothic"/>
          <w:noProof/>
          <w:sz w:val="20"/>
          <w:highlight w:val="yellow"/>
          <w:lang w:val="en-GB"/>
        </w:rPr>
        <w:t>When extended_precision_processing_flag is equal to 1, t</w:t>
      </w:r>
      <w:r w:rsidRPr="00C7396E">
        <w:rPr>
          <w:rFonts w:eastAsia="Malgun Gothic"/>
          <w:noProof/>
          <w:sz w:val="20"/>
          <w:highlight w:val="yellow"/>
          <w:lang w:val="en-GB"/>
        </w:rPr>
        <w:t xml:space="preserve">he suffix bin string is specified by invoking the </w:t>
      </w:r>
      <w:r>
        <w:rPr>
          <w:rFonts w:eastAsia="Malgun Gothic"/>
          <w:noProof/>
          <w:sz w:val="20"/>
          <w:highlight w:val="yellow"/>
          <w:lang w:val="en-GB"/>
        </w:rPr>
        <w:t>limited exponential-Golomb-order-k</w:t>
      </w:r>
      <w:r w:rsidRPr="00C7396E">
        <w:rPr>
          <w:rFonts w:eastAsia="Malgun Gothic"/>
          <w:noProof/>
          <w:sz w:val="20"/>
          <w:highlight w:val="yellow"/>
          <w:lang w:val="en-GB"/>
        </w:rPr>
        <w:t xml:space="preserve"> binarization process as specified in subclause </w:t>
      </w:r>
      <w:r w:rsidRPr="000517A6">
        <w:rPr>
          <w:rFonts w:eastAsia="Malgun Gothic"/>
          <w:noProof/>
          <w:sz w:val="20"/>
          <w:highlight w:val="yellow"/>
          <w:lang w:val="en-GB"/>
        </w:rPr>
        <w:t>9.3.3.X</w:t>
      </w:r>
      <w:r w:rsidRPr="00C7396E">
        <w:rPr>
          <w:rFonts w:eastAsia="Malgun Gothic"/>
          <w:noProof/>
          <w:sz w:val="20"/>
          <w:highlight w:val="yellow"/>
          <w:lang w:val="en-GB"/>
        </w:rPr>
        <w:t xml:space="preserve"> for suffixVal with the </w:t>
      </w:r>
      <w:r w:rsidRPr="000517A6">
        <w:rPr>
          <w:rFonts w:eastAsia="Malgun Gothic"/>
          <w:noProof/>
          <w:sz w:val="20"/>
          <w:highlight w:val="yellow"/>
          <w:lang w:val="en-GB"/>
        </w:rPr>
        <w:t>variable isChroma set equal to 1 if cIdx is greater than 0 and 0 otherwise.</w:t>
      </w:r>
    </w:p>
    <w:p w:rsidR="00216E8B" w:rsidRPr="00D9718A" w:rsidRDefault="00216E8B" w:rsidP="00216E8B">
      <w:pPr>
        <w:numPr>
          <w:ilvl w:val="0"/>
          <w:numId w:val="12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 w:eastAsia="ko-KR"/>
        </w:rPr>
      </w:pPr>
      <w:r w:rsidRPr="000517A6">
        <w:rPr>
          <w:rFonts w:eastAsia="Malgun Gothic"/>
          <w:noProof/>
          <w:sz w:val="20"/>
          <w:highlight w:val="yellow"/>
          <w:lang w:val="en-GB"/>
        </w:rPr>
        <w:t>Otherwise (extended_precision_processing_flag is equal to 0), t</w:t>
      </w:r>
      <w:r w:rsidRPr="00C7396E">
        <w:rPr>
          <w:rFonts w:eastAsia="Malgun Gothic"/>
          <w:noProof/>
          <w:sz w:val="20"/>
          <w:lang w:val="en-GB"/>
        </w:rPr>
        <w:t>he suffix bin string is specified by invoking the EGk binarization process as specified in subclause </w:t>
      </w:r>
      <w:r>
        <w:rPr>
          <w:rFonts w:eastAsia="Malgun Gothic"/>
          <w:noProof/>
          <w:sz w:val="20"/>
          <w:lang w:val="en-GB"/>
        </w:rPr>
        <w:t>9.3.3.3</w:t>
      </w:r>
      <w:r w:rsidRPr="00C7396E">
        <w:rPr>
          <w:rFonts w:eastAsia="Malgun Gothic"/>
          <w:noProof/>
          <w:sz w:val="20"/>
          <w:lang w:val="en-GB"/>
        </w:rPr>
        <w:t xml:space="preserve"> for suffixVal with the Exp-Golomb order k set equal to cRiceParam</w:t>
      </w:r>
      <w:r w:rsidRPr="00C7396E">
        <w:rPr>
          <w:rFonts w:eastAsia="Malgun Gothic"/>
          <w:strike/>
          <w:noProof/>
          <w:sz w:val="20"/>
          <w:lang w:val="en-GB"/>
        </w:rPr>
        <w:t> </w:t>
      </w:r>
      <w:r w:rsidRPr="00C7396E">
        <w:rPr>
          <w:rFonts w:eastAsia="Malgun Gothic"/>
          <w:strike/>
          <w:noProof/>
          <w:sz w:val="20"/>
          <w:highlight w:val="yellow"/>
          <w:lang w:val="en-GB"/>
        </w:rPr>
        <w:t>+ 1</w:t>
      </w:r>
      <w:r w:rsidRPr="00C7396E">
        <w:rPr>
          <w:rFonts w:eastAsia="Malgun Gothic"/>
          <w:noProof/>
          <w:sz w:val="20"/>
          <w:lang w:val="en-GB"/>
        </w:rPr>
        <w:t>.</w:t>
      </w:r>
    </w:p>
    <w:p w:rsidR="00216E8B" w:rsidRPr="0011367D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40"/>
          <w:tab w:val="center" w:pos="4849"/>
          <w:tab w:val="right" w:pos="9696"/>
        </w:tabs>
        <w:rPr>
          <w:rFonts w:eastAsia="Malgun Gothic"/>
          <w:noProof/>
          <w:sz w:val="20"/>
          <w:szCs w:val="22"/>
          <w:highlight w:val="yellow"/>
          <w:lang w:val="en-GB"/>
        </w:rPr>
      </w:pPr>
    </w:p>
    <w:p w:rsidR="00216E8B" w:rsidRPr="00C7396E" w:rsidRDefault="00216E8B" w:rsidP="00216E8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/>
        <w:ind w:left="1080" w:hanging="1080"/>
        <w:rPr>
          <w:rFonts w:eastAsia="Malgun Gothic"/>
          <w:noProof/>
          <w:sz w:val="20"/>
          <w:lang w:val="en-GB" w:eastAsia="x-none"/>
        </w:rPr>
      </w:pPr>
      <w:bookmarkStart w:id="8" w:name="_Ref349671779"/>
      <w:bookmarkStart w:id="9" w:name="_Ref349671851"/>
      <w:bookmarkStart w:id="10" w:name="_Toc363691463"/>
      <w:r>
        <w:rPr>
          <w:rFonts w:eastAsia="Malgun Gothic"/>
          <w:noProof/>
          <w:sz w:val="20"/>
          <w:lang w:val="en-GB" w:eastAsia="x-none"/>
        </w:rPr>
        <w:br w:type="page"/>
      </w:r>
      <w:r>
        <w:rPr>
          <w:rFonts w:eastAsia="Malgun Gothic"/>
          <w:noProof/>
          <w:sz w:val="20"/>
          <w:lang w:val="en-GB" w:eastAsia="x-none"/>
        </w:rPr>
        <w:lastRenderedPageBreak/>
        <w:t>9.3.3.9</w:t>
      </w:r>
      <w:r>
        <w:rPr>
          <w:rFonts w:eastAsia="Malgun Gothic"/>
          <w:noProof/>
          <w:sz w:val="20"/>
          <w:lang w:val="en-GB" w:eastAsia="x-none"/>
        </w:rPr>
        <w:tab/>
      </w:r>
      <w:r w:rsidRPr="00C7396E">
        <w:rPr>
          <w:rFonts w:eastAsia="Malgun Gothic"/>
          <w:noProof/>
          <w:sz w:val="20"/>
          <w:lang w:val="en-GB" w:eastAsia="x-none"/>
        </w:rPr>
        <w:t>Binarization process for coeff_abs_level_</w:t>
      </w:r>
      <w:r w:rsidRPr="00C7396E">
        <w:rPr>
          <w:noProof/>
          <w:sz w:val="20"/>
          <w:lang w:val="en-GB" w:eastAsia="ja-JP"/>
        </w:rPr>
        <w:t>remaining</w:t>
      </w:r>
      <w:bookmarkEnd w:id="8"/>
      <w:bookmarkEnd w:id="9"/>
      <w:bookmarkEnd w:id="10"/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980"/>
          <w:tab w:val="left" w:pos="2340"/>
          <w:tab w:val="center" w:pos="4849"/>
          <w:tab w:val="right" w:pos="9696"/>
        </w:tabs>
        <w:rPr>
          <w:rFonts w:eastAsia="Malgun Gothic"/>
          <w:b/>
          <w:noProof/>
          <w:sz w:val="20"/>
          <w:szCs w:val="22"/>
          <w:lang w:val="en-GB" w:eastAsia="zh-CN"/>
        </w:rPr>
      </w:pPr>
      <w:r w:rsidRPr="000517A6">
        <w:rPr>
          <w:rFonts w:eastAsia="Malgun Gothic"/>
          <w:b/>
          <w:noProof/>
          <w:sz w:val="20"/>
          <w:lang w:val="en-GB"/>
        </w:rPr>
        <w:t>…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>The variable cMax is derived from cRiceParam as: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center" w:pos="9720"/>
        </w:tabs>
        <w:ind w:left="403"/>
        <w:rPr>
          <w:rFonts w:eastAsia="Malgun Gothic"/>
          <w:noProof/>
          <w:sz w:val="20"/>
          <w:szCs w:val="22"/>
          <w:lang w:val="en-GB"/>
        </w:rPr>
      </w:pPr>
      <w:r w:rsidRPr="00C7396E">
        <w:rPr>
          <w:rFonts w:eastAsia="Malgun Gothic"/>
          <w:noProof/>
          <w:sz w:val="20"/>
          <w:szCs w:val="22"/>
          <w:lang w:val="en-GB"/>
        </w:rPr>
        <w:t xml:space="preserve">cMax = </w:t>
      </w:r>
      <w:r w:rsidRPr="00C7396E">
        <w:rPr>
          <w:rFonts w:eastAsia="Malgun Gothic"/>
          <w:dstrike/>
          <w:noProof/>
          <w:sz w:val="20"/>
          <w:szCs w:val="22"/>
          <w:highlight w:val="yellow"/>
          <w:lang w:val="en-GB"/>
        </w:rPr>
        <w:t>4</w:t>
      </w:r>
      <w:r w:rsidRPr="00C7396E">
        <w:rPr>
          <w:rFonts w:eastAsia="Malgun Gothic"/>
          <w:noProof/>
          <w:sz w:val="20"/>
          <w:szCs w:val="22"/>
          <w:highlight w:val="yellow"/>
          <w:lang w:val="en-GB"/>
        </w:rPr>
        <w:t>3</w:t>
      </w:r>
      <w:r w:rsidRPr="00C7396E">
        <w:rPr>
          <w:rFonts w:eastAsia="Malgun Gothic"/>
          <w:noProof/>
          <w:sz w:val="20"/>
          <w:szCs w:val="22"/>
          <w:lang w:val="en-GB"/>
        </w:rPr>
        <w:t>  &lt;&lt;  cRiceParam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>The binarization of the syntax element coeff_abs_level_</w:t>
      </w:r>
      <w:r w:rsidRPr="00C7396E">
        <w:rPr>
          <w:noProof/>
          <w:sz w:val="20"/>
          <w:lang w:val="en-GB" w:eastAsia="ja-JP"/>
        </w:rPr>
        <w:t>remaining[ n ]</w:t>
      </w:r>
      <w:r w:rsidRPr="00C7396E">
        <w:rPr>
          <w:rFonts w:eastAsia="Malgun Gothic"/>
          <w:noProof/>
          <w:sz w:val="20"/>
          <w:lang w:val="en-GB"/>
        </w:rPr>
        <w:t xml:space="preserve"> is a concatenation of a prefix bin string and (when present) a suffix bin string.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>For the derivation of the prefix bin string, the following applies:</w:t>
      </w:r>
    </w:p>
    <w:p w:rsidR="00216E8B" w:rsidRPr="00C7396E" w:rsidRDefault="00216E8B" w:rsidP="00216E8B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>The prefix value of cu_qp_delta_abs, prefixVal, is derived as follows: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980"/>
          <w:tab w:val="left" w:pos="2340"/>
          <w:tab w:val="center" w:pos="4849"/>
          <w:tab w:val="right" w:pos="9696"/>
        </w:tabs>
        <w:ind w:left="794"/>
        <w:rPr>
          <w:rFonts w:eastAsia="Malgun Gothic"/>
          <w:noProof/>
          <w:sz w:val="20"/>
          <w:szCs w:val="22"/>
          <w:lang w:val="en-GB"/>
        </w:rPr>
      </w:pPr>
      <w:r w:rsidRPr="00C7396E">
        <w:rPr>
          <w:rFonts w:eastAsia="Malgun Gothic"/>
          <w:noProof/>
          <w:sz w:val="20"/>
          <w:szCs w:val="22"/>
          <w:lang w:val="en-GB"/>
        </w:rPr>
        <w:t>prefixVal = Min( cMax, coeff_abs_level_remaining[ n ] )</w:t>
      </w:r>
    </w:p>
    <w:p w:rsidR="00216E8B" w:rsidRPr="00C7396E" w:rsidRDefault="00216E8B" w:rsidP="00216E8B">
      <w:pPr>
        <w:numPr>
          <w:ilvl w:val="0"/>
          <w:numId w:val="12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>The prefix bin string is specified by invoking the TR binarization process as specified in subclause </w:t>
      </w:r>
      <w:r>
        <w:rPr>
          <w:rFonts w:eastAsia="Malgun Gothic"/>
          <w:noProof/>
          <w:sz w:val="20"/>
          <w:lang w:val="en-GB"/>
        </w:rPr>
        <w:t>9.3.3.2</w:t>
      </w:r>
      <w:r w:rsidRPr="00C7396E">
        <w:rPr>
          <w:rFonts w:eastAsia="Malgun Gothic"/>
          <w:noProof/>
          <w:sz w:val="20"/>
          <w:lang w:val="en-GB"/>
        </w:rPr>
        <w:t xml:space="preserve"> for prefixVal</w:t>
      </w:r>
      <w:r w:rsidRPr="00C7396E">
        <w:rPr>
          <w:rFonts w:eastAsia="Malgun Gothic"/>
          <w:noProof/>
          <w:sz w:val="20"/>
          <w:szCs w:val="22"/>
          <w:lang w:val="en-GB" w:eastAsia="zh-CN"/>
        </w:rPr>
        <w:t xml:space="preserve"> </w:t>
      </w:r>
      <w:r w:rsidRPr="00C7396E">
        <w:rPr>
          <w:rFonts w:eastAsia="Malgun Gothic"/>
          <w:noProof/>
          <w:sz w:val="20"/>
          <w:lang w:val="en-GB"/>
        </w:rPr>
        <w:t>with the variables cMax and cRiceParam as inputs.</w:t>
      </w:r>
    </w:p>
    <w:p w:rsidR="00216E8B" w:rsidRPr="00C7396E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 xml:space="preserve">When the prefix bin string is equal to the bit string of length </w:t>
      </w:r>
      <w:r w:rsidRPr="00C7396E">
        <w:rPr>
          <w:rFonts w:eastAsia="Malgun Gothic"/>
          <w:dstrike/>
          <w:noProof/>
          <w:sz w:val="20"/>
          <w:szCs w:val="22"/>
          <w:highlight w:val="yellow"/>
          <w:lang w:val="en-GB"/>
        </w:rPr>
        <w:t>4</w:t>
      </w:r>
      <w:r w:rsidRPr="00C7396E">
        <w:rPr>
          <w:rFonts w:eastAsia="Malgun Gothic"/>
          <w:noProof/>
          <w:sz w:val="20"/>
          <w:szCs w:val="22"/>
          <w:highlight w:val="yellow"/>
          <w:lang w:val="en-GB"/>
        </w:rPr>
        <w:t>3</w:t>
      </w:r>
      <w:r w:rsidRPr="00C7396E">
        <w:rPr>
          <w:rFonts w:eastAsia="Malgun Gothic"/>
          <w:noProof/>
          <w:sz w:val="20"/>
          <w:lang w:val="en-GB"/>
        </w:rPr>
        <w:t xml:space="preserve"> with all bits equal to 1, the suffix bin string is present and it is derived as follows:</w:t>
      </w:r>
    </w:p>
    <w:p w:rsidR="00216E8B" w:rsidRPr="00C7396E" w:rsidRDefault="00216E8B" w:rsidP="00216E8B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/>
        </w:rPr>
      </w:pPr>
      <w:r w:rsidRPr="00C7396E">
        <w:rPr>
          <w:rFonts w:eastAsia="Malgun Gothic"/>
          <w:noProof/>
          <w:sz w:val="20"/>
          <w:lang w:val="en-GB"/>
        </w:rPr>
        <w:t>The suffix value of cu_qp_delta_abs, suffixVal, is derived as follows:</w:t>
      </w:r>
    </w:p>
    <w:p w:rsidR="00216E8B" w:rsidRDefault="00216E8B" w:rsidP="00216E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980"/>
          <w:tab w:val="left" w:pos="2340"/>
          <w:tab w:val="center" w:pos="4849"/>
          <w:tab w:val="right" w:pos="9696"/>
        </w:tabs>
        <w:ind w:left="794"/>
        <w:rPr>
          <w:rFonts w:eastAsia="Malgun Gothic"/>
          <w:noProof/>
          <w:sz w:val="20"/>
          <w:szCs w:val="22"/>
          <w:lang w:val="en-GB"/>
        </w:rPr>
      </w:pPr>
      <w:r w:rsidRPr="00C7396E">
        <w:rPr>
          <w:rFonts w:eastAsia="Malgun Gothic"/>
          <w:noProof/>
          <w:sz w:val="20"/>
          <w:szCs w:val="22"/>
          <w:lang w:val="en-GB"/>
        </w:rPr>
        <w:t>suffixVal = coeff_abs_level_remaining[ n ] </w:t>
      </w:r>
      <w:r>
        <w:rPr>
          <w:rFonts w:eastAsia="Malgun Gothic"/>
          <w:noProof/>
          <w:sz w:val="20"/>
          <w:szCs w:val="22"/>
          <w:lang w:val="en-GB"/>
        </w:rPr>
        <w:t>–</w:t>
      </w:r>
      <w:r w:rsidRPr="00C7396E">
        <w:rPr>
          <w:rFonts w:eastAsia="Malgun Gothic"/>
          <w:noProof/>
          <w:sz w:val="20"/>
          <w:szCs w:val="22"/>
          <w:lang w:val="en-GB"/>
        </w:rPr>
        <w:t> cMax</w:t>
      </w:r>
    </w:p>
    <w:p w:rsidR="00216E8B" w:rsidRPr="00C7396E" w:rsidRDefault="00216E8B" w:rsidP="00216E8B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70"/>
          <w:tab w:val="left" w:pos="1588"/>
          <w:tab w:val="left" w:pos="1980"/>
        </w:tabs>
        <w:jc w:val="both"/>
        <w:rPr>
          <w:rFonts w:eastAsia="Malgun Gothic"/>
          <w:noProof/>
          <w:sz w:val="20"/>
          <w:highlight w:val="yellow"/>
          <w:lang w:val="en-GB"/>
        </w:rPr>
      </w:pPr>
      <w:r w:rsidRPr="000517A6">
        <w:rPr>
          <w:rFonts w:eastAsia="Malgun Gothic"/>
          <w:noProof/>
          <w:sz w:val="20"/>
          <w:highlight w:val="yellow"/>
          <w:lang w:val="en-GB"/>
        </w:rPr>
        <w:t>When extended_precision_processing_flag is equal to 1, t</w:t>
      </w:r>
      <w:r w:rsidRPr="00C7396E">
        <w:rPr>
          <w:rFonts w:eastAsia="Malgun Gothic"/>
          <w:noProof/>
          <w:sz w:val="20"/>
          <w:highlight w:val="yellow"/>
          <w:lang w:val="en-GB"/>
        </w:rPr>
        <w:t xml:space="preserve">he suffix bin string is specified by invoking the </w:t>
      </w:r>
      <w:r>
        <w:rPr>
          <w:rFonts w:eastAsia="Malgun Gothic"/>
          <w:noProof/>
          <w:sz w:val="20"/>
          <w:highlight w:val="yellow"/>
          <w:lang w:val="en-GB"/>
        </w:rPr>
        <w:t>limited exponential-Golomb-order-k</w:t>
      </w:r>
      <w:r w:rsidRPr="00C7396E">
        <w:rPr>
          <w:rFonts w:eastAsia="Malgun Gothic"/>
          <w:noProof/>
          <w:sz w:val="20"/>
          <w:highlight w:val="yellow"/>
          <w:lang w:val="en-GB"/>
        </w:rPr>
        <w:t xml:space="preserve"> binarization process as specified in subclause </w:t>
      </w:r>
      <w:r w:rsidRPr="000517A6">
        <w:rPr>
          <w:rFonts w:eastAsia="Malgun Gothic"/>
          <w:noProof/>
          <w:sz w:val="20"/>
          <w:highlight w:val="yellow"/>
          <w:lang w:val="en-GB"/>
        </w:rPr>
        <w:t>9.3.3.X</w:t>
      </w:r>
      <w:r w:rsidRPr="00C7396E">
        <w:rPr>
          <w:rFonts w:eastAsia="Malgun Gothic"/>
          <w:noProof/>
          <w:sz w:val="20"/>
          <w:highlight w:val="yellow"/>
          <w:lang w:val="en-GB"/>
        </w:rPr>
        <w:t xml:space="preserve"> for suffixVal with the </w:t>
      </w:r>
      <w:r w:rsidRPr="000517A6">
        <w:rPr>
          <w:rFonts w:eastAsia="Malgun Gothic"/>
          <w:noProof/>
          <w:sz w:val="20"/>
          <w:highlight w:val="yellow"/>
          <w:lang w:val="en-GB"/>
        </w:rPr>
        <w:t>variable isChroma set equal to 1 if cIdx is greater than 0 and 0 otherwise.</w:t>
      </w:r>
    </w:p>
    <w:p w:rsidR="00216E8B" w:rsidRPr="00D9718A" w:rsidRDefault="00216E8B" w:rsidP="00216E8B">
      <w:pPr>
        <w:numPr>
          <w:ilvl w:val="0"/>
          <w:numId w:val="12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 w:eastAsia="ko-KR"/>
        </w:rPr>
      </w:pPr>
      <w:r w:rsidRPr="000517A6">
        <w:rPr>
          <w:rFonts w:eastAsia="Malgun Gothic"/>
          <w:noProof/>
          <w:sz w:val="20"/>
          <w:highlight w:val="yellow"/>
          <w:lang w:val="en-GB"/>
        </w:rPr>
        <w:t>Otherwise (extended_precision_processing_flag is equal to 0), t</w:t>
      </w:r>
      <w:r w:rsidRPr="00C7396E">
        <w:rPr>
          <w:rFonts w:eastAsia="Malgun Gothic"/>
          <w:noProof/>
          <w:sz w:val="20"/>
          <w:lang w:val="en-GB"/>
        </w:rPr>
        <w:t>he suffix bin string is specified by invoking the EGk binarization process as specified in subclause </w:t>
      </w:r>
      <w:r>
        <w:rPr>
          <w:rFonts w:eastAsia="Malgun Gothic"/>
          <w:noProof/>
          <w:sz w:val="20"/>
          <w:lang w:val="en-GB"/>
        </w:rPr>
        <w:t>9.3.3.3</w:t>
      </w:r>
      <w:r w:rsidRPr="00C7396E">
        <w:rPr>
          <w:rFonts w:eastAsia="Malgun Gothic"/>
          <w:noProof/>
          <w:sz w:val="20"/>
          <w:lang w:val="en-GB"/>
        </w:rPr>
        <w:t xml:space="preserve"> for suffixVal with the Exp-Golomb order k set equal to cRiceParam</w:t>
      </w:r>
      <w:r w:rsidRPr="00C7396E">
        <w:rPr>
          <w:rFonts w:eastAsia="Malgun Gothic"/>
          <w:strike/>
          <w:noProof/>
          <w:sz w:val="20"/>
          <w:lang w:val="en-GB"/>
        </w:rPr>
        <w:t> </w:t>
      </w:r>
      <w:r w:rsidRPr="00C7396E">
        <w:rPr>
          <w:rFonts w:eastAsia="Malgun Gothic"/>
          <w:strike/>
          <w:noProof/>
          <w:sz w:val="20"/>
          <w:highlight w:val="yellow"/>
          <w:lang w:val="en-GB"/>
        </w:rPr>
        <w:t>+ 1</w:t>
      </w:r>
      <w:r w:rsidRPr="00C7396E">
        <w:rPr>
          <w:rFonts w:eastAsia="Malgun Gothic"/>
          <w:noProof/>
          <w:sz w:val="20"/>
          <w:lang w:val="en-GB"/>
        </w:rPr>
        <w:t>.</w:t>
      </w:r>
    </w:p>
    <w:p w:rsidR="007E3752" w:rsidRPr="007E3752" w:rsidRDefault="007E3752" w:rsidP="007E3752">
      <w:pPr>
        <w:rPr>
          <w:lang w:val="en-CA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5B217D" w:rsidRDefault="00D53778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Qualcomm Inc.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5B217D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FDA" w:rsidRDefault="00AB1FDA">
      <w:r>
        <w:separator/>
      </w:r>
    </w:p>
  </w:endnote>
  <w:endnote w:type="continuationSeparator" w:id="0">
    <w:p w:rsidR="00AB1FDA" w:rsidRDefault="00AB1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042E8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042E8">
      <w:rPr>
        <w:rStyle w:val="PageNumber"/>
        <w:noProof/>
      </w:rPr>
      <w:t>2014-03-26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FDA" w:rsidRDefault="00AB1FDA">
      <w:r>
        <w:separator/>
      </w:r>
    </w:p>
  </w:footnote>
  <w:footnote w:type="continuationSeparator" w:id="0">
    <w:p w:rsidR="00AB1FDA" w:rsidRDefault="00AB1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827E63"/>
    <w:multiLevelType w:val="hybridMultilevel"/>
    <w:tmpl w:val="234A248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5605E"/>
    <w:rsid w:val="00065039"/>
    <w:rsid w:val="0007614F"/>
    <w:rsid w:val="000B1C6B"/>
    <w:rsid w:val="000B32FE"/>
    <w:rsid w:val="000B4FF9"/>
    <w:rsid w:val="000C09AC"/>
    <w:rsid w:val="000C300F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42E8"/>
    <w:rsid w:val="002055A6"/>
    <w:rsid w:val="0020578D"/>
    <w:rsid w:val="00206460"/>
    <w:rsid w:val="002069B4"/>
    <w:rsid w:val="00215DFC"/>
    <w:rsid w:val="00216E8B"/>
    <w:rsid w:val="002212DF"/>
    <w:rsid w:val="00222CD4"/>
    <w:rsid w:val="00225016"/>
    <w:rsid w:val="002264A6"/>
    <w:rsid w:val="00227BA7"/>
    <w:rsid w:val="0023011C"/>
    <w:rsid w:val="002375C1"/>
    <w:rsid w:val="00263398"/>
    <w:rsid w:val="00275BCF"/>
    <w:rsid w:val="00291E36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A2D8E"/>
    <w:rsid w:val="003C20E4"/>
    <w:rsid w:val="003E6F90"/>
    <w:rsid w:val="003F5D0F"/>
    <w:rsid w:val="00414101"/>
    <w:rsid w:val="004234F0"/>
    <w:rsid w:val="00433DDB"/>
    <w:rsid w:val="004360B6"/>
    <w:rsid w:val="00437619"/>
    <w:rsid w:val="00465A1E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4D55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E7C3B"/>
    <w:rsid w:val="005F6F1B"/>
    <w:rsid w:val="00624B33"/>
    <w:rsid w:val="0063041A"/>
    <w:rsid w:val="00630AA2"/>
    <w:rsid w:val="00646707"/>
    <w:rsid w:val="00662E58"/>
    <w:rsid w:val="00664DCF"/>
    <w:rsid w:val="006C5D39"/>
    <w:rsid w:val="006D6D9B"/>
    <w:rsid w:val="006E2810"/>
    <w:rsid w:val="006E5417"/>
    <w:rsid w:val="00712F60"/>
    <w:rsid w:val="007201BC"/>
    <w:rsid w:val="00720E3B"/>
    <w:rsid w:val="0074393F"/>
    <w:rsid w:val="00745F6B"/>
    <w:rsid w:val="0075585E"/>
    <w:rsid w:val="00770571"/>
    <w:rsid w:val="007768FF"/>
    <w:rsid w:val="007824D3"/>
    <w:rsid w:val="00796EE3"/>
    <w:rsid w:val="007A7D29"/>
    <w:rsid w:val="007B4AB8"/>
    <w:rsid w:val="007E01A3"/>
    <w:rsid w:val="007E3752"/>
    <w:rsid w:val="007F1F8B"/>
    <w:rsid w:val="007F67A1"/>
    <w:rsid w:val="00811C05"/>
    <w:rsid w:val="008206C8"/>
    <w:rsid w:val="0086387C"/>
    <w:rsid w:val="00874A6C"/>
    <w:rsid w:val="00876C65"/>
    <w:rsid w:val="008A4B4C"/>
    <w:rsid w:val="008B6A79"/>
    <w:rsid w:val="008C239F"/>
    <w:rsid w:val="008E480C"/>
    <w:rsid w:val="00907757"/>
    <w:rsid w:val="009212B0"/>
    <w:rsid w:val="00921FA1"/>
    <w:rsid w:val="009234A5"/>
    <w:rsid w:val="00933453"/>
    <w:rsid w:val="009336F7"/>
    <w:rsid w:val="0093636C"/>
    <w:rsid w:val="009374A7"/>
    <w:rsid w:val="0098551D"/>
    <w:rsid w:val="0099518F"/>
    <w:rsid w:val="009A523D"/>
    <w:rsid w:val="009B02A1"/>
    <w:rsid w:val="009D42B8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B1FDA"/>
    <w:rsid w:val="00AE341B"/>
    <w:rsid w:val="00B07CA7"/>
    <w:rsid w:val="00B1279A"/>
    <w:rsid w:val="00B4194A"/>
    <w:rsid w:val="00B5222E"/>
    <w:rsid w:val="00B53179"/>
    <w:rsid w:val="00B61C96"/>
    <w:rsid w:val="00B73A2A"/>
    <w:rsid w:val="00B7448C"/>
    <w:rsid w:val="00B80691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42466"/>
    <w:rsid w:val="00C606C9"/>
    <w:rsid w:val="00C74298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3778"/>
    <w:rsid w:val="00D55942"/>
    <w:rsid w:val="00D807BF"/>
    <w:rsid w:val="00D82FCC"/>
    <w:rsid w:val="00DA17FC"/>
    <w:rsid w:val="00DA7887"/>
    <w:rsid w:val="00DB2C26"/>
    <w:rsid w:val="00DE6B43"/>
    <w:rsid w:val="00E11923"/>
    <w:rsid w:val="00E262D4"/>
    <w:rsid w:val="00E30B7D"/>
    <w:rsid w:val="00E36250"/>
    <w:rsid w:val="00E54511"/>
    <w:rsid w:val="00E61DAC"/>
    <w:rsid w:val="00E72B80"/>
    <w:rsid w:val="00E75FE3"/>
    <w:rsid w:val="00E80341"/>
    <w:rsid w:val="00E86C4C"/>
    <w:rsid w:val="00EA5AE0"/>
    <w:rsid w:val="00EB7AB1"/>
    <w:rsid w:val="00EE7CD8"/>
    <w:rsid w:val="00EF48CC"/>
    <w:rsid w:val="00F73032"/>
    <w:rsid w:val="00F848FC"/>
    <w:rsid w:val="00F9282A"/>
    <w:rsid w:val="00F96BAD"/>
    <w:rsid w:val="00FA139D"/>
    <w:rsid w:val="00FB0E84"/>
    <w:rsid w:val="00FB291C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C74298"/>
    <w:pPr>
      <w:spacing w:before="0"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C74298"/>
    <w:pPr>
      <w:spacing w:before="0"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Microsoft_Excel_Macro-Enabled_Worksheet2.xlsm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Macro-Enabled_Worksheet1.xlsm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Macro-Enabled_Worksheet3.xlsm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1647</Words>
  <Characters>9388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11013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Rajan Joshi, Qualcomm</cp:lastModifiedBy>
  <cp:revision>11</cp:revision>
  <cp:lastPrinted>2014-03-18T00:19:00Z</cp:lastPrinted>
  <dcterms:created xsi:type="dcterms:W3CDTF">2014-03-17T20:40:00Z</dcterms:created>
  <dcterms:modified xsi:type="dcterms:W3CDTF">2014-03-26T19:31:00Z</dcterms:modified>
</cp:coreProperties>
</file>