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9DB" w:rsidRPr="00943A5F" w:rsidRDefault="000929DB" w:rsidP="000929DB">
      <w:pPr>
        <w:pStyle w:val="Heading4"/>
        <w:numPr>
          <w:ilvl w:val="0"/>
          <w:numId w:val="0"/>
        </w:numPr>
        <w:ind w:left="142"/>
        <w:rPr>
          <w:lang w:val="en-GB"/>
        </w:rPr>
      </w:pPr>
      <w:bookmarkStart w:id="0" w:name="_Ref350100884"/>
      <w:bookmarkStart w:id="1" w:name="_Toc363691347"/>
      <w:r>
        <w:rPr>
          <w:lang w:val="en-GB"/>
        </w:rPr>
        <w:t>7.3.8.7 P</w:t>
      </w:r>
      <w:r w:rsidRPr="00943A5F">
        <w:rPr>
          <w:lang w:val="en-GB"/>
        </w:rPr>
        <w:t>rediction unit syntax</w:t>
      </w:r>
      <w:bookmarkEnd w:id="0"/>
      <w:bookmarkEnd w:id="1"/>
    </w:p>
    <w:p w:rsidR="000929DB" w:rsidRPr="00943A5F" w:rsidRDefault="000929DB" w:rsidP="000929DB">
      <w:pPr>
        <w:keepNext/>
        <w:keepLines/>
        <w:rPr>
          <w:lang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20"/>
        <w:gridCol w:w="1152"/>
      </w:tblGrid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>prediction</w:t>
            </w:r>
            <w:r w:rsidRPr="0056241E">
              <w:rPr>
                <w:rFonts w:ascii="Times New Roman" w:hAnsi="Times New Roman"/>
              </w:rPr>
              <w:t>_</w:t>
            </w:r>
            <w:r w:rsidRPr="0056241E">
              <w:rPr>
                <w:rFonts w:ascii="Times New Roman" w:hAnsi="Times New Roman"/>
                <w:lang w:eastAsia="ko-KR"/>
              </w:rPr>
              <w:t>unit</w:t>
            </w:r>
            <w:r w:rsidRPr="0056241E">
              <w:rPr>
                <w:rFonts w:ascii="Times New Roman" w:hAnsi="Times New Roman"/>
              </w:rPr>
              <w:t>( x0, y0</w:t>
            </w:r>
            <w:r w:rsidRPr="0056241E">
              <w:rPr>
                <w:rFonts w:ascii="Times New Roman" w:hAnsi="Times New Roman"/>
                <w:lang w:eastAsia="ko-KR"/>
              </w:rPr>
              <w:t>, nPbW, nPbH </w:t>
            </w:r>
            <w:r w:rsidRPr="0056241E">
              <w:rPr>
                <w:rFonts w:ascii="Times New Roman" w:hAnsi="Times New Roman"/>
              </w:rPr>
              <w:t>) {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heading"/>
            </w:pPr>
            <w:r w:rsidRPr="0056241E">
              <w:t>Descriptor</w:t>
            </w: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 xml:space="preserve">if( </w:t>
            </w:r>
            <w:r>
              <w:rPr>
                <w:rFonts w:ascii="Times New Roman" w:hAnsi="Times New Roman"/>
                <w:lang w:eastAsia="ko-KR"/>
              </w:rPr>
              <w:t>cu_</w:t>
            </w:r>
            <w:r w:rsidRPr="0056241E">
              <w:rPr>
                <w:rFonts w:ascii="Times New Roman" w:hAnsi="Times New Roman"/>
                <w:lang w:eastAsia="ko-KR"/>
              </w:rPr>
              <w:t>skip_flag[ x0 ][ y0 ] ) {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M</w:t>
            </w:r>
            <w:r w:rsidRPr="0056241E">
              <w:rPr>
                <w:rFonts w:ascii="Times New Roman" w:hAnsi="Times New Roman"/>
              </w:rPr>
              <w:t>axNumMergeCand &gt; 1 )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merge_idx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 else { /* MODE_INTER */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merge_flag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</w:pPr>
            <w:r w:rsidRPr="0056241E">
              <w:rPr>
                <w:lang w:eastAsia="ko-KR"/>
              </w:rPr>
              <w:t>ae(v)</w:t>
            </w: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merge_flag[ x0 ][ y0 ] ) {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  <w:rPr>
                <w:lang w:eastAsia="ko-KR"/>
              </w:rPr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M</w:t>
            </w:r>
            <w:r w:rsidRPr="0056241E">
              <w:rPr>
                <w:rFonts w:ascii="Times New Roman" w:hAnsi="Times New Roman"/>
              </w:rPr>
              <w:t>axNumMergeCand &gt; 1 )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  <w:rPr>
                <w:lang w:eastAsia="ko-KR"/>
              </w:rPr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merge_idx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  <w:rPr>
                <w:lang w:eastAsia="ko-KR"/>
              </w:rPr>
            </w:pPr>
            <w:r w:rsidRPr="0056241E">
              <w:rPr>
                <w:lang w:eastAsia="ko-KR"/>
              </w:rPr>
              <w:t>ae(v)</w:t>
            </w: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 else {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  <w:rPr>
                <w:lang w:eastAsia="ko-KR"/>
              </w:rPr>
            </w:pPr>
          </w:p>
        </w:tc>
      </w:tr>
      <w:tr w:rsidR="000929DB" w:rsidRPr="000929DB" w:rsidTr="001423BC">
        <w:trPr>
          <w:cantSplit/>
          <w:jc w:val="center"/>
        </w:trPr>
        <w:tc>
          <w:tcPr>
            <w:tcW w:w="7920" w:type="dxa"/>
          </w:tcPr>
          <w:p w:rsidR="000929DB" w:rsidRPr="004E2AB5" w:rsidRDefault="000929DB" w:rsidP="001423BC">
            <w:pPr>
              <w:pStyle w:val="tablesyntax"/>
              <w:rPr>
                <w:rFonts w:ascii="Times New Roman" w:hAnsi="Times New Roman"/>
                <w:b/>
                <w:lang w:val="fr-FR" w:eastAsia="ko-KR"/>
              </w:rPr>
            </w:pPr>
            <w:r w:rsidRPr="000929DB">
              <w:rPr>
                <w:rFonts w:ascii="Times New Roman" w:hAnsi="Times New Roman"/>
                <w:lang w:val="fr-FR"/>
              </w:rPr>
              <w:t xml:space="preserve"> </w:t>
            </w:r>
            <w:r w:rsidRPr="000929DB">
              <w:rPr>
                <w:rFonts w:ascii="Times New Roman" w:hAnsi="Times New Roman"/>
                <w:lang w:val="fr-FR"/>
              </w:rPr>
              <w:tab/>
            </w:r>
            <w:r>
              <w:rPr>
                <w:rFonts w:ascii="Times New Roman" w:hAnsi="Times New Roman"/>
                <w:lang w:val="fr-FR"/>
              </w:rPr>
              <w:t xml:space="preserve">        </w:t>
            </w:r>
            <w:r w:rsidRPr="004E2AB5">
              <w:rPr>
                <w:rFonts w:ascii="Times New Roman" w:hAnsi="Times New Roman"/>
                <w:b/>
                <w:highlight w:val="yellow"/>
                <w:lang w:val="fr-FR"/>
              </w:rPr>
              <w:t>pu_imv_flag</w:t>
            </w:r>
            <w:r w:rsidRPr="004E2AB5">
              <w:rPr>
                <w:rFonts w:ascii="Times New Roman" w:hAnsi="Times New Roman"/>
                <w:highlight w:val="yellow"/>
                <w:lang w:val="fr-FR" w:eastAsia="ko-KR"/>
              </w:rPr>
              <w:t>[ x0 ][ y0 ]</w:t>
            </w:r>
          </w:p>
        </w:tc>
        <w:tc>
          <w:tcPr>
            <w:tcW w:w="1152" w:type="dxa"/>
          </w:tcPr>
          <w:p w:rsidR="000929DB" w:rsidRPr="000929DB" w:rsidRDefault="000929DB" w:rsidP="001423BC">
            <w:pPr>
              <w:pStyle w:val="tablecell"/>
              <w:rPr>
                <w:lang w:val="fr-FR" w:eastAsia="ko-KR"/>
              </w:rPr>
            </w:pPr>
            <w:r w:rsidRPr="00801001">
              <w:rPr>
                <w:highlight w:val="yellow"/>
              </w:rPr>
              <w:t>ae(v)</w:t>
            </w: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0929DB">
              <w:rPr>
                <w:rFonts w:ascii="Times New Roman" w:hAnsi="Times New Roman"/>
                <w:lang w:val="fr-FR" w:eastAsia="ko-KR"/>
              </w:rPr>
              <w:tab/>
            </w:r>
            <w:r w:rsidRPr="000929DB">
              <w:rPr>
                <w:rFonts w:ascii="Times New Roman" w:hAnsi="Times New Roman"/>
                <w:lang w:val="fr-FR" w:eastAsia="ko-KR"/>
              </w:rPr>
              <w:tab/>
            </w:r>
            <w:r w:rsidRPr="000929DB">
              <w:rPr>
                <w:rFonts w:ascii="Times New Roman" w:hAnsi="Times New Roman"/>
                <w:lang w:val="fr-FR"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>if( slice_type  =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>=  B )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b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inter_pred_idc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</w:pPr>
            <w:r w:rsidRPr="0056241E">
              <w:rPr>
                <w:lang w:eastAsia="ko-KR"/>
              </w:rPr>
              <w:t>ae(v)</w:t>
            </w: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Del="00BD1218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inter_pred_idc[ x0 ][ y0 ]  !=  </w:t>
            </w:r>
            <w:r>
              <w:rPr>
                <w:rFonts w:ascii="Times New Roman" w:hAnsi="Times New Roman"/>
                <w:lang w:eastAsia="ko-KR"/>
              </w:rPr>
              <w:t>PRED_L</w:t>
            </w:r>
            <w:r w:rsidRPr="0056241E">
              <w:rPr>
                <w:rFonts w:ascii="Times New Roman" w:hAnsi="Times New Roman"/>
                <w:lang w:eastAsia="ko-KR"/>
              </w:rPr>
              <w:t>1 ) {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num_ref_idx_l0_active_minus1</w:t>
            </w:r>
            <w:r>
              <w:rPr>
                <w:rFonts w:ascii="Times New Roman" w:hAnsi="Times New Roman"/>
                <w:lang w:eastAsia="ko-KR"/>
              </w:rPr>
              <w:t xml:space="preserve"> &gt; </w:t>
            </w:r>
            <w:r w:rsidRPr="0056241E">
              <w:rPr>
                <w:rFonts w:ascii="Times New Roman" w:hAnsi="Times New Roman"/>
                <w:lang w:eastAsia="ko-KR"/>
              </w:rPr>
              <w:t>0 )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ref_idx_l0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0929DB" w:rsidRPr="0056241E" w:rsidTr="001423BC">
        <w:trPr>
          <w:cantSplit/>
          <w:jc w:val="center"/>
        </w:trPr>
        <w:tc>
          <w:tcPr>
            <w:tcW w:w="7920" w:type="dxa"/>
          </w:tcPr>
          <w:p w:rsidR="000929DB" w:rsidRPr="0056241E" w:rsidRDefault="000929DB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mvd_coding( x0, y0, 0 )</w:t>
            </w:r>
          </w:p>
        </w:tc>
        <w:tc>
          <w:tcPr>
            <w:tcW w:w="1152" w:type="dxa"/>
          </w:tcPr>
          <w:p w:rsidR="000929DB" w:rsidRPr="0056241E" w:rsidRDefault="000929DB" w:rsidP="001423BC">
            <w:pPr>
              <w:pStyle w:val="tablecell"/>
              <w:rPr>
                <w:lang w:eastAsia="ko-KR"/>
              </w:rPr>
            </w:pPr>
          </w:p>
        </w:tc>
      </w:tr>
      <w:tr w:rsidR="00662039" w:rsidRPr="00CD4E4B" w:rsidTr="001423BC">
        <w:trPr>
          <w:cantSplit/>
          <w:jc w:val="center"/>
        </w:trPr>
        <w:tc>
          <w:tcPr>
            <w:tcW w:w="7920" w:type="dxa"/>
          </w:tcPr>
          <w:p w:rsidR="00662039" w:rsidRPr="00662039" w:rsidRDefault="00662039" w:rsidP="001423BC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7B113A">
              <w:rPr>
                <w:rFonts w:ascii="Times New Roman" w:hAnsi="Times New Roman"/>
                <w:lang w:val="fr-FR" w:eastAsia="ko-KR"/>
              </w:rPr>
              <w:tab/>
            </w:r>
            <w:r w:rsidRPr="00662039">
              <w:rPr>
                <w:rFonts w:ascii="Times New Roman" w:hAnsi="Times New Roman"/>
                <w:lang w:val="fr-FR" w:eastAsia="ko-KR"/>
              </w:rPr>
              <w:t xml:space="preserve">             </w:t>
            </w:r>
            <w:r w:rsidRPr="00662039">
              <w:rPr>
                <w:rFonts w:ascii="Times New Roman" w:hAnsi="Times New Roman"/>
                <w:highlight w:val="yellow"/>
                <w:lang w:val="fr-FR" w:eastAsia="ko-KR"/>
              </w:rPr>
              <w:t>if(</w:t>
            </w:r>
            <w:r>
              <w:rPr>
                <w:rFonts w:ascii="Times New Roman" w:hAnsi="Times New Roman"/>
                <w:highlight w:val="yellow"/>
                <w:lang w:val="fr-FR" w:eastAsia="ko-KR"/>
              </w:rPr>
              <w:t> !</w:t>
            </w:r>
            <w:r w:rsidRPr="00662039">
              <w:rPr>
                <w:rFonts w:ascii="Times New Roman" w:hAnsi="Times New Roman"/>
                <w:highlight w:val="yellow"/>
                <w:lang w:val="fr-FR"/>
              </w:rPr>
              <w:t>pu_imv_flag</w:t>
            </w:r>
            <w:r w:rsidRPr="00662039">
              <w:rPr>
                <w:rFonts w:ascii="Times New Roman" w:hAnsi="Times New Roman"/>
                <w:highlight w:val="yellow"/>
                <w:lang w:val="fr-FR" w:eastAsia="ko-KR"/>
              </w:rPr>
              <w:t>[ x0 ][ y0 ]) {</w:t>
            </w:r>
          </w:p>
        </w:tc>
        <w:tc>
          <w:tcPr>
            <w:tcW w:w="1152" w:type="dxa"/>
          </w:tcPr>
          <w:p w:rsidR="00662039" w:rsidRPr="00662039" w:rsidRDefault="00662039" w:rsidP="001423BC">
            <w:pPr>
              <w:pStyle w:val="tablecell"/>
              <w:rPr>
                <w:lang w:val="fr-FR"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79437C" w:rsidRDefault="00662039" w:rsidP="001423BC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>
              <w:rPr>
                <w:rFonts w:ascii="Times New Roman" w:hAnsi="Times New Roman"/>
                <w:lang w:val="fr-FR" w:eastAsia="ko-KR"/>
              </w:rPr>
              <w:t xml:space="preserve">   </w:t>
            </w:r>
            <w:r w:rsidRPr="0079437C">
              <w:rPr>
                <w:rFonts w:ascii="Times New Roman" w:hAnsi="Times New Roman"/>
                <w:b/>
                <w:lang w:val="fr-FR" w:eastAsia="ko-KR"/>
              </w:rPr>
              <w:t>mvp_l0_flag</w:t>
            </w:r>
            <w:r w:rsidRPr="0079437C">
              <w:rPr>
                <w:rFonts w:ascii="Times New Roman" w:hAnsi="Times New Roman"/>
                <w:lang w:val="fr-FR" w:eastAsia="ko-KR"/>
              </w:rPr>
              <w:t>[ x0 ][ y0 ]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79437C" w:rsidRDefault="00662039" w:rsidP="001423BC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>
              <w:rPr>
                <w:rFonts w:ascii="Times New Roman" w:hAnsi="Times New Roman"/>
                <w:lang w:val="fr-FR" w:eastAsia="ko-KR"/>
              </w:rPr>
              <w:t xml:space="preserve">                 </w:t>
            </w:r>
            <w:r w:rsidRPr="00662039">
              <w:rPr>
                <w:rFonts w:ascii="Times New Roman" w:hAnsi="Times New Roman"/>
                <w:highlight w:val="yellow"/>
                <w:lang w:val="fr-FR" w:eastAsia="ko-KR"/>
              </w:rPr>
              <w:t>}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 xml:space="preserve">if( inter_pred_idc[ x0 ][ y0 ]  !=  </w:t>
            </w:r>
            <w:r>
              <w:rPr>
                <w:rFonts w:ascii="Times New Roman" w:hAnsi="Times New Roman"/>
                <w:lang w:eastAsia="ko-KR"/>
              </w:rPr>
              <w:t>PRED_L</w:t>
            </w:r>
            <w:r w:rsidRPr="0056241E">
              <w:rPr>
                <w:rFonts w:ascii="Times New Roman" w:hAnsi="Times New Roman"/>
                <w:lang w:eastAsia="ko-KR"/>
              </w:rPr>
              <w:t>0 ) {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if( num_ref_idx_l1_active_minus1</w:t>
            </w:r>
            <w:r>
              <w:rPr>
                <w:rFonts w:ascii="Times New Roman" w:hAnsi="Times New Roman"/>
                <w:lang w:eastAsia="ko-KR"/>
              </w:rPr>
              <w:t xml:space="preserve"> &gt; </w:t>
            </w:r>
            <w:r w:rsidRPr="0056241E">
              <w:rPr>
                <w:rFonts w:ascii="Times New Roman" w:hAnsi="Times New Roman"/>
                <w:lang w:eastAsia="ko-KR"/>
              </w:rPr>
              <w:t>0 )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b/>
                <w:lang w:eastAsia="ko-KR"/>
              </w:rPr>
              <w:t>ref_idx_l1</w:t>
            </w:r>
            <w:r w:rsidRPr="0056241E">
              <w:rPr>
                <w:rFonts w:ascii="Times New Roman" w:hAnsi="Times New Roman"/>
                <w:lang w:eastAsia="ko-KR"/>
              </w:rPr>
              <w:t>[ x0 ][ y0 ]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ja-JP"/>
              </w:rPr>
              <w:t>if( mvd_l1_zero_flag  &amp;&amp;</w:t>
            </w:r>
            <w:r>
              <w:rPr>
                <w:rFonts w:ascii="Times New Roman" w:hAnsi="Times New Roman"/>
                <w:lang w:eastAsia="ja-JP"/>
              </w:rPr>
              <w:t xml:space="preserve">  </w:t>
            </w:r>
            <w:r w:rsidRPr="0056241E">
              <w:rPr>
                <w:rFonts w:ascii="Times New Roman" w:hAnsi="Times New Roman"/>
                <w:lang w:eastAsia="ja-JP"/>
              </w:rPr>
              <w:br/>
            </w:r>
            <w:r w:rsidRPr="0056241E">
              <w:rPr>
                <w:rFonts w:ascii="Times New Roman" w:hAnsi="Times New Roman"/>
                <w:lang w:eastAsia="ja-JP"/>
              </w:rPr>
              <w:tab/>
            </w:r>
            <w:r w:rsidRPr="0056241E">
              <w:rPr>
                <w:rFonts w:ascii="Times New Roman" w:hAnsi="Times New Roman"/>
                <w:lang w:eastAsia="ja-JP"/>
              </w:rPr>
              <w:tab/>
            </w:r>
            <w:r w:rsidRPr="0056241E">
              <w:rPr>
                <w:rFonts w:ascii="Times New Roman" w:hAnsi="Times New Roman"/>
                <w:lang w:eastAsia="ja-JP"/>
              </w:rPr>
              <w:tab/>
            </w:r>
            <w:r w:rsidRPr="0056241E">
              <w:rPr>
                <w:rFonts w:ascii="Times New Roman" w:hAnsi="Times New Roman"/>
                <w:lang w:eastAsia="ja-JP"/>
              </w:rPr>
              <w:tab/>
            </w:r>
            <w:r w:rsidRPr="0056241E">
              <w:rPr>
                <w:rFonts w:ascii="Times New Roman" w:hAnsi="Times New Roman"/>
                <w:lang w:eastAsia="ja-JP"/>
              </w:rPr>
              <w:tab/>
              <w:t xml:space="preserve"> </w:t>
            </w:r>
            <w:r w:rsidRPr="0056241E">
              <w:rPr>
                <w:rFonts w:ascii="Times New Roman" w:hAnsi="Times New Roman"/>
                <w:lang w:eastAsia="ko-KR"/>
              </w:rPr>
              <w:t>inter_pred_idc[ x0 ][ y0 ]  =</w:t>
            </w:r>
            <w:r>
              <w:rPr>
                <w:rFonts w:ascii="Times New Roman" w:hAnsi="Times New Roman"/>
                <w:lang w:eastAsia="ko-KR"/>
              </w:rPr>
              <w:t> </w:t>
            </w:r>
            <w:r w:rsidRPr="0056241E">
              <w:rPr>
                <w:rFonts w:ascii="Times New Roman" w:hAnsi="Times New Roman"/>
                <w:lang w:eastAsia="ko-KR"/>
              </w:rPr>
              <w:t xml:space="preserve">= </w:t>
            </w:r>
            <w:r w:rsidRPr="001B761A">
              <w:rPr>
                <w:rFonts w:ascii="Times New Roman" w:hAnsi="Times New Roman"/>
                <w:lang w:eastAsia="ko-KR"/>
              </w:rPr>
              <w:t xml:space="preserve"> </w:t>
            </w:r>
            <w:r>
              <w:rPr>
                <w:rFonts w:ascii="Times New Roman" w:hAnsi="Times New Roman"/>
                <w:lang w:eastAsia="ko-KR"/>
              </w:rPr>
              <w:t xml:space="preserve">PRED_BI </w:t>
            </w:r>
            <w:r w:rsidRPr="0056241E">
              <w:rPr>
                <w:rFonts w:ascii="Times New Roman" w:hAnsi="Times New Roman"/>
                <w:lang w:eastAsia="ja-JP"/>
              </w:rPr>
              <w:t>) {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ja-JP"/>
              </w:rPr>
              <w:t>MvdL</w:t>
            </w:r>
            <w:r w:rsidRPr="0056241E">
              <w:rPr>
                <w:rFonts w:ascii="Times New Roman" w:hAnsi="Times New Roman"/>
                <w:lang w:eastAsia="ko-KR"/>
              </w:rPr>
              <w:t>1[ x0 ][ y0 ][ 0 ]</w:t>
            </w:r>
            <w:r w:rsidRPr="0056241E">
              <w:rPr>
                <w:rFonts w:ascii="Times New Roman" w:hAnsi="Times New Roman"/>
                <w:lang w:eastAsia="ja-JP"/>
              </w:rPr>
              <w:t xml:space="preserve"> = 0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ja-JP"/>
              </w:rPr>
              <w:t>MvdL</w:t>
            </w:r>
            <w:r w:rsidRPr="0056241E">
              <w:rPr>
                <w:rFonts w:ascii="Times New Roman" w:hAnsi="Times New Roman"/>
                <w:lang w:eastAsia="ko-KR"/>
              </w:rPr>
              <w:t>1[ x0 ][ y0 ][ 1 ]</w:t>
            </w:r>
            <w:r w:rsidRPr="0056241E">
              <w:rPr>
                <w:rFonts w:ascii="Times New Roman" w:hAnsi="Times New Roman"/>
                <w:lang w:eastAsia="ja-JP"/>
              </w:rPr>
              <w:t xml:space="preserve"> = 0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  <w:r w:rsidRPr="0056241E">
              <w:rPr>
                <w:rFonts w:ascii="Times New Roman" w:hAnsi="Times New Roman"/>
                <w:lang w:eastAsia="ja-JP"/>
              </w:rPr>
              <w:t xml:space="preserve"> else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mvd_coding( x0, y0, 1 )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cell"/>
              <w:rPr>
                <w:lang w:eastAsia="ko-KR"/>
              </w:rPr>
            </w:pPr>
          </w:p>
        </w:tc>
      </w:tr>
      <w:tr w:rsidR="00662039" w:rsidRPr="00CD4E4B" w:rsidTr="001423BC">
        <w:trPr>
          <w:cantSplit/>
          <w:jc w:val="center"/>
        </w:trPr>
        <w:tc>
          <w:tcPr>
            <w:tcW w:w="7920" w:type="dxa"/>
          </w:tcPr>
          <w:p w:rsidR="00662039" w:rsidRPr="00662039" w:rsidRDefault="00662039" w:rsidP="001423BC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7B113A">
              <w:rPr>
                <w:rFonts w:ascii="Times New Roman" w:hAnsi="Times New Roman"/>
                <w:lang w:val="fr-FR" w:eastAsia="ko-KR"/>
              </w:rPr>
              <w:tab/>
            </w:r>
            <w:r w:rsidRPr="00662039">
              <w:rPr>
                <w:rFonts w:ascii="Times New Roman" w:hAnsi="Times New Roman"/>
                <w:lang w:val="fr-FR" w:eastAsia="ko-KR"/>
              </w:rPr>
              <w:t xml:space="preserve">             </w:t>
            </w:r>
            <w:r w:rsidRPr="00662039">
              <w:rPr>
                <w:rFonts w:ascii="Times New Roman" w:hAnsi="Times New Roman"/>
                <w:highlight w:val="yellow"/>
                <w:lang w:val="fr-FR" w:eastAsia="ko-KR"/>
              </w:rPr>
              <w:t>if(</w:t>
            </w:r>
            <w:r>
              <w:rPr>
                <w:rFonts w:ascii="Times New Roman" w:hAnsi="Times New Roman"/>
                <w:highlight w:val="yellow"/>
                <w:lang w:val="fr-FR" w:eastAsia="ko-KR"/>
              </w:rPr>
              <w:t> !</w:t>
            </w:r>
            <w:r w:rsidRPr="00662039">
              <w:rPr>
                <w:rFonts w:ascii="Times New Roman" w:hAnsi="Times New Roman"/>
                <w:highlight w:val="yellow"/>
                <w:lang w:val="fr-FR"/>
              </w:rPr>
              <w:t>pu_imv_flag</w:t>
            </w:r>
            <w:r w:rsidRPr="00662039">
              <w:rPr>
                <w:rFonts w:ascii="Times New Roman" w:hAnsi="Times New Roman"/>
                <w:highlight w:val="yellow"/>
                <w:lang w:val="fr-FR" w:eastAsia="ko-KR"/>
              </w:rPr>
              <w:t>[ x0 ][ y0 ]) {</w:t>
            </w:r>
          </w:p>
        </w:tc>
        <w:tc>
          <w:tcPr>
            <w:tcW w:w="1152" w:type="dxa"/>
          </w:tcPr>
          <w:p w:rsidR="00662039" w:rsidRPr="00662039" w:rsidRDefault="00662039" w:rsidP="001423BC">
            <w:pPr>
              <w:pStyle w:val="tablecell"/>
              <w:rPr>
                <w:lang w:val="fr-FR"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79437C" w:rsidRDefault="00662039" w:rsidP="001423BC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 w:rsidRPr="0079437C">
              <w:rPr>
                <w:rFonts w:ascii="Times New Roman" w:hAnsi="Times New Roman"/>
                <w:lang w:val="fr-FR" w:eastAsia="ko-KR"/>
              </w:rPr>
              <w:tab/>
            </w:r>
            <w:r>
              <w:rPr>
                <w:rFonts w:ascii="Times New Roman" w:hAnsi="Times New Roman"/>
                <w:lang w:val="fr-FR" w:eastAsia="ko-KR"/>
              </w:rPr>
              <w:t xml:space="preserve">    </w:t>
            </w:r>
            <w:r w:rsidRPr="0079437C">
              <w:rPr>
                <w:rFonts w:ascii="Times New Roman" w:hAnsi="Times New Roman"/>
                <w:b/>
                <w:lang w:val="fr-FR" w:eastAsia="ko-KR"/>
              </w:rPr>
              <w:t>mvp_l1_flag</w:t>
            </w:r>
            <w:r w:rsidRPr="0079437C">
              <w:rPr>
                <w:rFonts w:ascii="Times New Roman" w:hAnsi="Times New Roman"/>
                <w:lang w:val="fr-FR" w:eastAsia="ko-KR"/>
              </w:rPr>
              <w:t>[ x0 ][ y0 ]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ae(v)</w:t>
            </w: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79437C" w:rsidRDefault="00662039" w:rsidP="001423BC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>
              <w:rPr>
                <w:rFonts w:ascii="Times New Roman" w:hAnsi="Times New Roman"/>
                <w:lang w:val="fr-FR" w:eastAsia="ko-KR"/>
              </w:rPr>
              <w:t xml:space="preserve">                 </w:t>
            </w:r>
            <w:r w:rsidRPr="00662039">
              <w:rPr>
                <w:rFonts w:ascii="Times New Roman" w:hAnsi="Times New Roman"/>
                <w:highlight w:val="yellow"/>
                <w:lang w:val="fr-FR" w:eastAsia="ko-KR"/>
              </w:rPr>
              <w:t>}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</w: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ab/>
              <w:t>}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rPr>
                <w:rFonts w:ascii="Times New Roman" w:hAnsi="Times New Roman"/>
                <w:lang w:eastAsia="ko-KR"/>
              </w:rPr>
            </w:pPr>
          </w:p>
        </w:tc>
      </w:tr>
      <w:tr w:rsidR="00662039" w:rsidRPr="0056241E" w:rsidTr="001423BC">
        <w:trPr>
          <w:cantSplit/>
          <w:jc w:val="center"/>
        </w:trPr>
        <w:tc>
          <w:tcPr>
            <w:tcW w:w="7920" w:type="dxa"/>
          </w:tcPr>
          <w:p w:rsidR="00662039" w:rsidRPr="0056241E" w:rsidRDefault="00662039" w:rsidP="001423BC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  <w:r w:rsidRPr="0056241E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152" w:type="dxa"/>
          </w:tcPr>
          <w:p w:rsidR="00662039" w:rsidRPr="0056241E" w:rsidRDefault="00662039" w:rsidP="001423BC">
            <w:pPr>
              <w:pStyle w:val="tablesyntax"/>
              <w:keepNext w:val="0"/>
              <w:rPr>
                <w:rFonts w:ascii="Times New Roman" w:hAnsi="Times New Roman"/>
                <w:lang w:eastAsia="ko-KR"/>
              </w:rPr>
            </w:pPr>
          </w:p>
        </w:tc>
      </w:tr>
    </w:tbl>
    <w:p w:rsidR="000929DB" w:rsidRDefault="000929DB" w:rsidP="000929DB">
      <w:bookmarkStart w:id="2" w:name="_Toc311216763"/>
      <w:bookmarkStart w:id="3" w:name="_Toc317198735"/>
    </w:p>
    <w:bookmarkEnd w:id="2"/>
    <w:bookmarkEnd w:id="3"/>
    <w:p w:rsidR="000929DB" w:rsidRPr="00943A5F" w:rsidRDefault="000929DB" w:rsidP="000929DB">
      <w:pPr>
        <w:tabs>
          <w:tab w:val="left" w:pos="284"/>
        </w:tabs>
        <w:rPr>
          <w:lang w:eastAsia="ko-KR"/>
        </w:rPr>
      </w:pPr>
      <w:r w:rsidRPr="00662039">
        <w:rPr>
          <w:b/>
          <w:highlight w:val="yellow"/>
        </w:rPr>
        <w:t>pu_imv_flag</w:t>
      </w:r>
      <w:r w:rsidRPr="00662039">
        <w:rPr>
          <w:highlight w:val="yellow"/>
        </w:rPr>
        <w:t xml:space="preserve">[ x0 ][ y0 ] equal to 1 specifies that motion vectors of the prediction unit are in integer-pixel </w:t>
      </w:r>
      <w:r w:rsidRPr="0040605F">
        <w:rPr>
          <w:highlight w:val="yellow"/>
        </w:rPr>
        <w:t>precision</w:t>
      </w:r>
      <w:r w:rsidR="00C2291F" w:rsidRPr="0040605F">
        <w:rPr>
          <w:highlight w:val="yellow"/>
        </w:rPr>
        <w:t xml:space="preserve"> and that </w:t>
      </w:r>
      <w:r w:rsidR="004E2AB5" w:rsidRPr="0040605F">
        <w:rPr>
          <w:highlight w:val="yellow"/>
          <w:lang w:val="en-US" w:eastAsia="ko-KR"/>
        </w:rPr>
        <w:t>mvp_lX_flag[ x0 ][ y0 ] is set equal to 0</w:t>
      </w:r>
      <w:r w:rsidRPr="0040605F">
        <w:rPr>
          <w:highlight w:val="yellow"/>
        </w:rPr>
        <w:t>. pu_imv_flag[ x0 ][ </w:t>
      </w:r>
      <w:r w:rsidRPr="00662039">
        <w:rPr>
          <w:highlight w:val="yellow"/>
        </w:rPr>
        <w:t>y0 ] equal to 0 specifies that motion vectors of the prediction units belonging to the current coding unit are in quarter-pixel precision. When pu_imv_flag[ x0 ][ y0 ] is not present, it is inferred to be equal to 0.</w:t>
      </w:r>
    </w:p>
    <w:p w:rsidR="00662039" w:rsidRDefault="00C2291F" w:rsidP="00662039">
      <w:pPr>
        <w:rPr>
          <w:szCs w:val="22"/>
        </w:rPr>
      </w:pPr>
      <w:r>
        <w:rPr>
          <w:szCs w:val="22"/>
        </w:rPr>
        <w:t xml:space="preserve"> </w:t>
      </w:r>
    </w:p>
    <w:p w:rsidR="00662039" w:rsidRDefault="00662039" w:rsidP="00662039">
      <w:pPr>
        <w:pStyle w:val="Heading4"/>
        <w:numPr>
          <w:ilvl w:val="0"/>
          <w:numId w:val="0"/>
        </w:numPr>
        <w:ind w:left="1728" w:hanging="1728"/>
        <w:rPr>
          <w:lang w:val="en-GB"/>
        </w:rPr>
      </w:pPr>
      <w:bookmarkStart w:id="4" w:name="_Toc363691390"/>
      <w:r>
        <w:rPr>
          <w:lang w:val="en-GB"/>
        </w:rPr>
        <w:t xml:space="preserve">7.4.9.9 </w:t>
      </w:r>
      <w:r w:rsidRPr="00BB5946">
        <w:rPr>
          <w:lang w:val="en-GB"/>
        </w:rPr>
        <w:t>Motion vector difference semantics</w:t>
      </w:r>
      <w:bookmarkEnd w:id="4"/>
    </w:p>
    <w:p w:rsidR="004E2AB5" w:rsidRPr="00943A5F" w:rsidRDefault="004E2AB5" w:rsidP="004E2AB5">
      <w:pPr>
        <w:rPr>
          <w:rFonts w:eastAsia="Batang"/>
        </w:rPr>
      </w:pPr>
      <w:r w:rsidRPr="00943A5F">
        <w:rPr>
          <w:rFonts w:eastAsia="Batang"/>
          <w:b/>
        </w:rPr>
        <w:t>abs_mvd_greater0_flag[</w:t>
      </w:r>
      <w:r w:rsidRPr="00943A5F">
        <w:rPr>
          <w:rFonts w:eastAsia="Batang"/>
        </w:rPr>
        <w:t> compIdx </w:t>
      </w:r>
      <w:r w:rsidRPr="00943A5F">
        <w:rPr>
          <w:rFonts w:eastAsia="Batang"/>
          <w:b/>
        </w:rPr>
        <w:t>]</w:t>
      </w:r>
      <w:r w:rsidRPr="00943A5F">
        <w:rPr>
          <w:rFonts w:eastAsia="Batang"/>
        </w:rPr>
        <w:t xml:space="preserve"> specifies </w:t>
      </w:r>
      <w:r w:rsidRPr="00943A5F">
        <w:t>whether the absolute value of a</w:t>
      </w:r>
      <w:r w:rsidRPr="00943A5F">
        <w:rPr>
          <w:rFonts w:eastAsia="Batang"/>
        </w:rPr>
        <w:t xml:space="preserve"> motion vector component difference</w:t>
      </w:r>
      <w:r w:rsidRPr="00943A5F">
        <w:t xml:space="preserve"> is greater than 0.</w:t>
      </w:r>
    </w:p>
    <w:p w:rsidR="004E2AB5" w:rsidRPr="00943A5F" w:rsidRDefault="004E2AB5" w:rsidP="004E2AB5">
      <w:pPr>
        <w:rPr>
          <w:rFonts w:ascii="TimesNewRomanPSMT" w:eastAsia="Batang" w:hAnsi="TimesNewRomanPSMT" w:cs="TimesNewRomanPSMT"/>
          <w:color w:val="000000"/>
        </w:rPr>
      </w:pPr>
      <w:r w:rsidRPr="00943A5F">
        <w:rPr>
          <w:rFonts w:eastAsia="Batang"/>
          <w:b/>
        </w:rPr>
        <w:lastRenderedPageBreak/>
        <w:t>abs_mvd_greater1_flag[</w:t>
      </w:r>
      <w:r w:rsidRPr="00943A5F">
        <w:rPr>
          <w:rFonts w:eastAsia="Batang"/>
        </w:rPr>
        <w:t> compIdx </w:t>
      </w:r>
      <w:r w:rsidRPr="00943A5F">
        <w:rPr>
          <w:rFonts w:eastAsia="Batang"/>
          <w:b/>
        </w:rPr>
        <w:t>]</w:t>
      </w:r>
      <w:r w:rsidRPr="00943A5F">
        <w:rPr>
          <w:rFonts w:eastAsia="Batang"/>
        </w:rPr>
        <w:t xml:space="preserve"> specifies </w:t>
      </w:r>
      <w:r w:rsidRPr="00943A5F">
        <w:t>whether the absolute value of a</w:t>
      </w:r>
      <w:r w:rsidRPr="00943A5F">
        <w:rPr>
          <w:rFonts w:eastAsia="Batang"/>
        </w:rPr>
        <w:t xml:space="preserve"> motion vector component difference</w:t>
      </w:r>
      <w:r w:rsidRPr="00943A5F">
        <w:t xml:space="preserve"> is greater than 1.</w:t>
      </w:r>
    </w:p>
    <w:p w:rsidR="004E2AB5" w:rsidRPr="00943A5F" w:rsidRDefault="004E2AB5" w:rsidP="004E2AB5">
      <w:pPr>
        <w:rPr>
          <w:rFonts w:eastAsia="Batang"/>
          <w:b/>
        </w:rPr>
      </w:pPr>
      <w:r w:rsidRPr="00943A5F">
        <w:rPr>
          <w:rFonts w:eastAsia="Batang"/>
        </w:rPr>
        <w:t>When abs_mvd_greater1_flag[ compIdx ] is not present, it is inferred to be equal to 0.</w:t>
      </w:r>
    </w:p>
    <w:p w:rsidR="004E2AB5" w:rsidRPr="00943A5F" w:rsidRDefault="004E2AB5" w:rsidP="004E2AB5">
      <w:r w:rsidRPr="00943A5F">
        <w:rPr>
          <w:rFonts w:eastAsia="Batang"/>
          <w:b/>
        </w:rPr>
        <w:t>abs_mvd_minus2[</w:t>
      </w:r>
      <w:r w:rsidRPr="00943A5F">
        <w:rPr>
          <w:rFonts w:eastAsia="Batang"/>
        </w:rPr>
        <w:t> compIdx </w:t>
      </w:r>
      <w:r w:rsidRPr="00943A5F">
        <w:rPr>
          <w:rFonts w:eastAsia="Batang"/>
          <w:b/>
        </w:rPr>
        <w:t>]</w:t>
      </w:r>
      <w:r w:rsidRPr="00943A5F">
        <w:t xml:space="preserve"> </w:t>
      </w:r>
      <w:r>
        <w:t xml:space="preserve">plus 2 specifies </w:t>
      </w:r>
      <w:r w:rsidRPr="00943A5F">
        <w:t xml:space="preserve">the absolute value of a </w:t>
      </w:r>
      <w:r w:rsidRPr="00943A5F">
        <w:rPr>
          <w:rFonts w:eastAsia="Batang"/>
        </w:rPr>
        <w:t>motion vector component difference</w:t>
      </w:r>
      <w:r w:rsidRPr="00943A5F">
        <w:t>.</w:t>
      </w:r>
    </w:p>
    <w:p w:rsidR="004E2AB5" w:rsidRPr="00943A5F" w:rsidRDefault="004E2AB5" w:rsidP="004E2AB5">
      <w:r w:rsidRPr="00943A5F">
        <w:t>When abs_mvd_minus2[ compIdx ] is not present, it is inferred to be equal to</w:t>
      </w:r>
      <w:r>
        <w:t xml:space="preserve"> </w:t>
      </w:r>
      <w:r w:rsidRPr="00943A5F">
        <w:t>−1.</w:t>
      </w:r>
    </w:p>
    <w:p w:rsidR="004E2AB5" w:rsidRPr="00943A5F" w:rsidRDefault="004E2AB5" w:rsidP="004E2AB5">
      <w:r w:rsidRPr="00943A5F">
        <w:rPr>
          <w:rFonts w:eastAsia="Batang"/>
          <w:b/>
        </w:rPr>
        <w:t>mvd_sign_flag[</w:t>
      </w:r>
      <w:r w:rsidRPr="00943A5F">
        <w:rPr>
          <w:rFonts w:eastAsia="Batang"/>
        </w:rPr>
        <w:t> compIdx </w:t>
      </w:r>
      <w:r w:rsidRPr="00943A5F">
        <w:rPr>
          <w:rFonts w:eastAsia="Batang"/>
          <w:b/>
        </w:rPr>
        <w:t>]</w:t>
      </w:r>
      <w:r w:rsidRPr="00943A5F">
        <w:t xml:space="preserve"> specifies the sign of a </w:t>
      </w:r>
      <w:r w:rsidRPr="00943A5F">
        <w:rPr>
          <w:rFonts w:eastAsia="Batang"/>
        </w:rPr>
        <w:t xml:space="preserve">motion vector component difference </w:t>
      </w:r>
      <w:r>
        <w:t>as follows:</w:t>
      </w:r>
    </w:p>
    <w:p w:rsidR="004E2AB5" w:rsidRPr="00943A5F" w:rsidRDefault="004E2AB5" w:rsidP="004E2AB5">
      <w:pPr>
        <w:numPr>
          <w:ilvl w:val="0"/>
          <w:numId w:val="9"/>
        </w:numPr>
      </w:pPr>
      <w:r w:rsidRPr="00943A5F">
        <w:t>If mvd_sign_flag[ compIdx ] is equal to</w:t>
      </w:r>
      <w:r>
        <w:t xml:space="preserve"> </w:t>
      </w:r>
      <w:r w:rsidRPr="00943A5F">
        <w:t xml:space="preserve">0, the corresponding </w:t>
      </w:r>
      <w:r w:rsidRPr="00943A5F">
        <w:rPr>
          <w:rFonts w:eastAsia="Batang"/>
        </w:rPr>
        <w:t>motion vector component difference</w:t>
      </w:r>
      <w:r w:rsidRPr="00943A5F">
        <w:t xml:space="preserve"> has a positive value.</w:t>
      </w:r>
    </w:p>
    <w:p w:rsidR="004E2AB5" w:rsidRDefault="004E2AB5" w:rsidP="004E2AB5">
      <w:pPr>
        <w:numPr>
          <w:ilvl w:val="0"/>
          <w:numId w:val="9"/>
        </w:numPr>
      </w:pPr>
      <w:r w:rsidRPr="00943A5F">
        <w:t>Otherwise (mvd_sign_flag[ compIdx ] is equal to</w:t>
      </w:r>
      <w:r>
        <w:t xml:space="preserve"> </w:t>
      </w:r>
      <w:r w:rsidRPr="00943A5F">
        <w:t xml:space="preserve">1), the corresponding </w:t>
      </w:r>
      <w:r w:rsidRPr="00943A5F">
        <w:rPr>
          <w:rFonts w:eastAsia="Batang"/>
        </w:rPr>
        <w:t>motion vector component difference</w:t>
      </w:r>
      <w:r w:rsidRPr="00943A5F">
        <w:t xml:space="preserve"> has a negative value.</w:t>
      </w:r>
    </w:p>
    <w:p w:rsidR="004E2AB5" w:rsidRPr="00943A5F" w:rsidRDefault="004E2AB5" w:rsidP="004E2AB5">
      <w:pPr>
        <w:tabs>
          <w:tab w:val="clear" w:pos="794"/>
          <w:tab w:val="left" w:pos="400"/>
        </w:tabs>
        <w:rPr>
          <w:lang w:eastAsia="ko-KR"/>
        </w:rPr>
      </w:pPr>
      <w:r w:rsidRPr="00943A5F">
        <w:t>When mvd_sign_flag[ compIdx ] is not present, it is inferred to be equal to 0.</w:t>
      </w:r>
    </w:p>
    <w:p w:rsidR="004E2AB5" w:rsidRPr="00943A5F" w:rsidRDefault="00CD4E4B" w:rsidP="004E2AB5">
      <w:pPr>
        <w:tabs>
          <w:tab w:val="clear" w:pos="794"/>
          <w:tab w:val="left" w:pos="400"/>
        </w:tabs>
        <w:rPr>
          <w:rFonts w:eastAsia="Batang"/>
        </w:rPr>
      </w:pPr>
      <w:r w:rsidRPr="00662039">
        <w:rPr>
          <w:highlight w:val="yellow"/>
          <w:lang w:eastAsia="ko-KR"/>
        </w:rPr>
        <w:t xml:space="preserve">When </w:t>
      </w:r>
      <w:r w:rsidRPr="00662039">
        <w:rPr>
          <w:highlight w:val="yellow"/>
        </w:rPr>
        <w:t>pu_imv_flag[ x0 ][ y0 ]</w:t>
      </w:r>
      <w:r>
        <w:rPr>
          <w:highlight w:val="yellow"/>
        </w:rPr>
        <w:t xml:space="preserve"> is equal to 0,</w:t>
      </w:r>
      <w:r w:rsidRPr="00CD4E4B">
        <w:rPr>
          <w:highlight w:val="yellow"/>
        </w:rPr>
        <w:t xml:space="preserve"> </w:t>
      </w:r>
      <w:r w:rsidRPr="00CD4E4B">
        <w:rPr>
          <w:rFonts w:eastAsia="Batang"/>
          <w:highlight w:val="yellow"/>
        </w:rPr>
        <w:t>t</w:t>
      </w:r>
      <w:r w:rsidR="004E2AB5" w:rsidRPr="00943A5F">
        <w:rPr>
          <w:rFonts w:eastAsia="Batang"/>
        </w:rPr>
        <w:t xml:space="preserve">he motion vector difference lMvd[ compIdx ] for compIdx = 0..1 is derived </w:t>
      </w:r>
      <w:r w:rsidR="004E2AB5">
        <w:rPr>
          <w:rFonts w:eastAsia="Batang"/>
        </w:rPr>
        <w:t>as follows:</w:t>
      </w:r>
    </w:p>
    <w:p w:rsidR="004E2AB5" w:rsidRPr="00943A5F" w:rsidRDefault="004E2AB5" w:rsidP="004E2AB5">
      <w:pPr>
        <w:pStyle w:val="Equation"/>
        <w:tabs>
          <w:tab w:val="left" w:pos="1170"/>
          <w:tab w:val="left" w:pos="1890"/>
        </w:tabs>
        <w:ind w:left="794"/>
        <w:rPr>
          <w:szCs w:val="20"/>
          <w:lang w:eastAsia="ko-KR"/>
        </w:rPr>
      </w:pPr>
      <w:r w:rsidRPr="00943A5F">
        <w:rPr>
          <w:szCs w:val="20"/>
          <w:lang w:eastAsia="ko-KR"/>
        </w:rPr>
        <w:t>lMvd[ compIdx ] = abs_mvd_greater0_flag[</w:t>
      </w:r>
      <w:r w:rsidRPr="00943A5F">
        <w:rPr>
          <w:rFonts w:eastAsia="Batang"/>
          <w:szCs w:val="20"/>
        </w:rPr>
        <w:t> compIdx </w:t>
      </w:r>
      <w:r w:rsidRPr="00943A5F">
        <w:rPr>
          <w:szCs w:val="20"/>
          <w:lang w:eastAsia="ko-KR"/>
        </w:rPr>
        <w:t>] *</w:t>
      </w:r>
      <w:r w:rsidRPr="00943A5F">
        <w:rPr>
          <w:szCs w:val="20"/>
          <w:lang w:eastAsia="ko-KR"/>
        </w:rPr>
        <w:br/>
      </w:r>
      <w:r w:rsidRPr="00943A5F">
        <w:rPr>
          <w:szCs w:val="20"/>
          <w:lang w:eastAsia="ko-KR"/>
        </w:rPr>
        <w:tab/>
      </w:r>
      <w:r w:rsidRPr="00943A5F">
        <w:rPr>
          <w:szCs w:val="20"/>
          <w:lang w:eastAsia="ko-KR"/>
        </w:rPr>
        <w:tab/>
        <w:t>( abs_mvd_minus2[</w:t>
      </w:r>
      <w:r w:rsidRPr="00943A5F">
        <w:rPr>
          <w:rFonts w:eastAsia="Batang"/>
          <w:szCs w:val="20"/>
        </w:rPr>
        <w:t> compIdx </w:t>
      </w:r>
      <w:r w:rsidRPr="00943A5F">
        <w:rPr>
          <w:szCs w:val="20"/>
          <w:lang w:eastAsia="ko-KR"/>
        </w:rPr>
        <w:t>] + 2 ) *</w:t>
      </w:r>
      <w:r>
        <w:rPr>
          <w:szCs w:val="20"/>
          <w:lang w:eastAsia="ko-KR"/>
        </w:rPr>
        <w:t xml:space="preserve"> </w:t>
      </w:r>
      <w:r w:rsidRPr="00943A5F">
        <w:rPr>
          <w:szCs w:val="20"/>
          <w:lang w:eastAsia="ko-KR"/>
        </w:rPr>
        <w:tab/>
        <w:t>( 1 − 2 * mvd_sign_flag[</w:t>
      </w:r>
      <w:r w:rsidRPr="00943A5F">
        <w:rPr>
          <w:rFonts w:eastAsia="Batang"/>
          <w:szCs w:val="20"/>
        </w:rPr>
        <w:t> compIdx </w:t>
      </w:r>
      <w:r w:rsidRPr="00943A5F">
        <w:rPr>
          <w:szCs w:val="20"/>
          <w:lang w:eastAsia="ko-KR"/>
        </w:rPr>
        <w:t>] )</w:t>
      </w:r>
      <w:r w:rsidRPr="0000026D">
        <w:rPr>
          <w:szCs w:val="20"/>
          <w:lang w:eastAsia="ko-KR"/>
        </w:rPr>
        <w:t xml:space="preserve"> </w:t>
      </w:r>
      <w:r>
        <w:rPr>
          <w:szCs w:val="20"/>
          <w:lang w:eastAsia="ko-KR"/>
        </w:rPr>
        <w:tab/>
      </w:r>
      <w:r w:rsidRPr="00943A5F">
        <w:rPr>
          <w:szCs w:val="20"/>
          <w:lang w:eastAsia="ko-KR"/>
        </w:rPr>
        <w:t>(</w:t>
      </w:r>
      <w:r w:rsidRPr="00943A5F">
        <w:rPr>
          <w:szCs w:val="20"/>
          <w:lang w:eastAsia="ko-KR"/>
        </w:rPr>
        <w:fldChar w:fldCharType="begin" w:fldLock="1"/>
      </w:r>
      <w:r w:rsidRPr="00943A5F">
        <w:rPr>
          <w:szCs w:val="20"/>
          <w:lang w:eastAsia="ko-KR"/>
        </w:rPr>
        <w:instrText xml:space="preserve"> STYLEREF 1 \s </w:instrText>
      </w:r>
      <w:r w:rsidRPr="00943A5F">
        <w:rPr>
          <w:szCs w:val="20"/>
          <w:lang w:eastAsia="ko-KR"/>
        </w:rPr>
        <w:fldChar w:fldCharType="separate"/>
      </w:r>
      <w:r>
        <w:rPr>
          <w:szCs w:val="20"/>
          <w:lang w:eastAsia="ko-KR"/>
        </w:rPr>
        <w:t>7</w:t>
      </w:r>
      <w:r w:rsidRPr="00943A5F">
        <w:rPr>
          <w:szCs w:val="20"/>
          <w:lang w:eastAsia="ko-KR"/>
        </w:rPr>
        <w:fldChar w:fldCharType="end"/>
      </w:r>
      <w:r w:rsidRPr="00943A5F">
        <w:rPr>
          <w:szCs w:val="20"/>
          <w:lang w:eastAsia="ko-KR"/>
        </w:rPr>
        <w:noBreakHyphen/>
      </w:r>
      <w:r w:rsidRPr="00943A5F">
        <w:rPr>
          <w:szCs w:val="20"/>
          <w:lang w:eastAsia="ko-KR"/>
        </w:rPr>
        <w:fldChar w:fldCharType="begin" w:fldLock="1"/>
      </w:r>
      <w:r w:rsidRPr="00943A5F">
        <w:rPr>
          <w:szCs w:val="20"/>
          <w:lang w:eastAsia="ko-KR"/>
        </w:rPr>
        <w:instrText xml:space="preserve"> SEQ Equation \* ARABIC \s 1 </w:instrText>
      </w:r>
      <w:r w:rsidRPr="00943A5F">
        <w:rPr>
          <w:szCs w:val="20"/>
          <w:lang w:eastAsia="ko-KR"/>
        </w:rPr>
        <w:fldChar w:fldCharType="separate"/>
      </w:r>
      <w:r>
        <w:rPr>
          <w:szCs w:val="20"/>
          <w:lang w:eastAsia="ko-KR"/>
        </w:rPr>
        <w:t>65</w:t>
      </w:r>
      <w:r w:rsidRPr="00943A5F">
        <w:rPr>
          <w:szCs w:val="20"/>
          <w:lang w:eastAsia="ko-KR"/>
        </w:rPr>
        <w:fldChar w:fldCharType="end"/>
      </w:r>
      <w:r w:rsidRPr="00943A5F">
        <w:rPr>
          <w:szCs w:val="20"/>
          <w:lang w:eastAsia="ko-KR"/>
        </w:rPr>
        <w:t>)</w:t>
      </w:r>
    </w:p>
    <w:p w:rsidR="00CD4E4B" w:rsidRPr="00CD4E4B" w:rsidRDefault="00CD4E4B" w:rsidP="00CD4E4B">
      <w:pPr>
        <w:tabs>
          <w:tab w:val="clear" w:pos="794"/>
          <w:tab w:val="left" w:pos="400"/>
        </w:tabs>
        <w:rPr>
          <w:rFonts w:eastAsia="Batang"/>
          <w:highlight w:val="yellow"/>
        </w:rPr>
      </w:pPr>
      <w:r w:rsidRPr="00CD4E4B">
        <w:rPr>
          <w:highlight w:val="yellow"/>
          <w:lang w:eastAsia="ko-KR"/>
        </w:rPr>
        <w:t xml:space="preserve">When </w:t>
      </w:r>
      <w:r w:rsidRPr="00CD4E4B">
        <w:rPr>
          <w:highlight w:val="yellow"/>
        </w:rPr>
        <w:t>pu_imv_flag[ x0 ][ y0 ] is equal to 1,</w:t>
      </w:r>
      <w:r w:rsidRPr="00CD4E4B">
        <w:rPr>
          <w:rFonts w:eastAsia="Batang"/>
          <w:highlight w:val="yellow"/>
        </w:rPr>
        <w:t xml:space="preserve"> the motion vector difference lMvd[ compIdx ] for compIdx = 0..1 is derived as follows:</w:t>
      </w:r>
    </w:p>
    <w:p w:rsidR="00CD4E4B" w:rsidRPr="00943A5F" w:rsidRDefault="00CD4E4B" w:rsidP="00CD4E4B">
      <w:pPr>
        <w:pStyle w:val="Equation"/>
        <w:tabs>
          <w:tab w:val="left" w:pos="1170"/>
          <w:tab w:val="left" w:pos="1890"/>
        </w:tabs>
        <w:ind w:left="794"/>
        <w:rPr>
          <w:szCs w:val="20"/>
          <w:lang w:eastAsia="ko-KR"/>
        </w:rPr>
      </w:pPr>
      <w:r w:rsidRPr="00CD4E4B">
        <w:rPr>
          <w:szCs w:val="20"/>
          <w:highlight w:val="yellow"/>
          <w:lang w:eastAsia="ko-KR"/>
        </w:rPr>
        <w:t>lMvd[ compIdx ] = abs_mvd_greater0_flag[</w:t>
      </w:r>
      <w:r w:rsidRPr="00CD4E4B">
        <w:rPr>
          <w:rFonts w:eastAsia="Batang"/>
          <w:szCs w:val="20"/>
          <w:highlight w:val="yellow"/>
        </w:rPr>
        <w:t> compIdx </w:t>
      </w:r>
      <w:r w:rsidRPr="00CD4E4B">
        <w:rPr>
          <w:szCs w:val="20"/>
          <w:highlight w:val="yellow"/>
          <w:lang w:eastAsia="ko-KR"/>
        </w:rPr>
        <w:t>] *</w:t>
      </w:r>
      <w:r w:rsidRPr="00CD4E4B">
        <w:rPr>
          <w:szCs w:val="20"/>
          <w:highlight w:val="yellow"/>
          <w:lang w:eastAsia="ko-KR"/>
        </w:rPr>
        <w:br/>
      </w:r>
      <w:r w:rsidRPr="00CD4E4B">
        <w:rPr>
          <w:szCs w:val="20"/>
          <w:highlight w:val="yellow"/>
          <w:lang w:eastAsia="ko-KR"/>
        </w:rPr>
        <w:tab/>
      </w:r>
      <w:r w:rsidRPr="00CD4E4B">
        <w:rPr>
          <w:szCs w:val="20"/>
          <w:highlight w:val="yellow"/>
          <w:lang w:eastAsia="ko-KR"/>
        </w:rPr>
        <w:tab/>
        <w:t>(( abs_mvd_minus2[</w:t>
      </w:r>
      <w:r w:rsidRPr="00CD4E4B">
        <w:rPr>
          <w:rFonts w:eastAsia="Batang"/>
          <w:szCs w:val="20"/>
          <w:highlight w:val="yellow"/>
        </w:rPr>
        <w:t> compIdx </w:t>
      </w:r>
      <w:r w:rsidRPr="00CD4E4B">
        <w:rPr>
          <w:szCs w:val="20"/>
          <w:highlight w:val="yellow"/>
          <w:lang w:eastAsia="ko-KR"/>
        </w:rPr>
        <w:t>] + 2 )</w:t>
      </w:r>
      <w:r w:rsidRPr="00CD4E4B">
        <w:rPr>
          <w:highlight w:val="yellow"/>
          <w:lang w:eastAsia="ko-KR"/>
        </w:rPr>
        <w:t xml:space="preserve"> &lt;&lt; 2</w:t>
      </w:r>
      <w:r w:rsidRPr="00CD4E4B">
        <w:rPr>
          <w:szCs w:val="20"/>
          <w:highlight w:val="yellow"/>
          <w:lang w:eastAsia="ko-KR"/>
        </w:rPr>
        <w:t>) * ( 1 − 2 * mvd_sign_flag[</w:t>
      </w:r>
      <w:r w:rsidRPr="00CD4E4B">
        <w:rPr>
          <w:rFonts w:eastAsia="Batang"/>
          <w:szCs w:val="20"/>
          <w:highlight w:val="yellow"/>
        </w:rPr>
        <w:t> compIdx </w:t>
      </w:r>
      <w:r w:rsidRPr="00CD4E4B">
        <w:rPr>
          <w:szCs w:val="20"/>
          <w:highlight w:val="yellow"/>
          <w:lang w:eastAsia="ko-KR"/>
        </w:rPr>
        <w:t xml:space="preserve">] ) </w:t>
      </w:r>
      <w:r w:rsidRPr="00CD4E4B">
        <w:rPr>
          <w:szCs w:val="20"/>
          <w:highlight w:val="yellow"/>
          <w:lang w:eastAsia="ko-KR"/>
        </w:rPr>
        <w:tab/>
        <w:t>(</w:t>
      </w:r>
      <w:r w:rsidRPr="00CD4E4B">
        <w:rPr>
          <w:szCs w:val="20"/>
          <w:highlight w:val="yellow"/>
          <w:lang w:eastAsia="ko-KR"/>
        </w:rPr>
        <w:fldChar w:fldCharType="begin" w:fldLock="1"/>
      </w:r>
      <w:r w:rsidRPr="00CD4E4B">
        <w:rPr>
          <w:szCs w:val="20"/>
          <w:highlight w:val="yellow"/>
          <w:lang w:eastAsia="ko-KR"/>
        </w:rPr>
        <w:instrText xml:space="preserve"> STYLEREF 1 \s </w:instrText>
      </w:r>
      <w:r w:rsidRPr="00CD4E4B">
        <w:rPr>
          <w:szCs w:val="20"/>
          <w:highlight w:val="yellow"/>
          <w:lang w:eastAsia="ko-KR"/>
        </w:rPr>
        <w:fldChar w:fldCharType="separate"/>
      </w:r>
      <w:r w:rsidRPr="00CD4E4B">
        <w:rPr>
          <w:szCs w:val="20"/>
          <w:highlight w:val="yellow"/>
          <w:lang w:eastAsia="ko-KR"/>
        </w:rPr>
        <w:t>7</w:t>
      </w:r>
      <w:r w:rsidRPr="00CD4E4B">
        <w:rPr>
          <w:szCs w:val="20"/>
          <w:highlight w:val="yellow"/>
          <w:lang w:eastAsia="ko-KR"/>
        </w:rPr>
        <w:fldChar w:fldCharType="end"/>
      </w:r>
      <w:r w:rsidRPr="00CD4E4B">
        <w:rPr>
          <w:szCs w:val="20"/>
          <w:highlight w:val="yellow"/>
          <w:lang w:eastAsia="ko-KR"/>
        </w:rPr>
        <w:noBreakHyphen/>
      </w:r>
      <w:r w:rsidRPr="00CD4E4B">
        <w:rPr>
          <w:szCs w:val="20"/>
          <w:highlight w:val="yellow"/>
          <w:lang w:eastAsia="ko-KR"/>
        </w:rPr>
        <w:fldChar w:fldCharType="begin" w:fldLock="1"/>
      </w:r>
      <w:r w:rsidRPr="00CD4E4B">
        <w:rPr>
          <w:szCs w:val="20"/>
          <w:highlight w:val="yellow"/>
          <w:lang w:eastAsia="ko-KR"/>
        </w:rPr>
        <w:instrText xml:space="preserve"> SEQ Equation \* ARABIC \s 1 </w:instrText>
      </w:r>
      <w:r w:rsidRPr="00CD4E4B">
        <w:rPr>
          <w:szCs w:val="20"/>
          <w:highlight w:val="yellow"/>
          <w:lang w:eastAsia="ko-KR"/>
        </w:rPr>
        <w:fldChar w:fldCharType="separate"/>
      </w:r>
      <w:r w:rsidRPr="00CD4E4B">
        <w:rPr>
          <w:szCs w:val="20"/>
          <w:highlight w:val="yellow"/>
          <w:lang w:eastAsia="ko-KR"/>
        </w:rPr>
        <w:t>65</w:t>
      </w:r>
      <w:r w:rsidRPr="00CD4E4B">
        <w:rPr>
          <w:szCs w:val="20"/>
          <w:highlight w:val="yellow"/>
          <w:lang w:eastAsia="ko-KR"/>
        </w:rPr>
        <w:fldChar w:fldCharType="end"/>
      </w:r>
      <w:r w:rsidRPr="00943A5F">
        <w:rPr>
          <w:szCs w:val="20"/>
          <w:lang w:eastAsia="ko-KR"/>
        </w:rPr>
        <w:t>)</w:t>
      </w:r>
    </w:p>
    <w:p w:rsidR="004E2AB5" w:rsidRDefault="004E2AB5" w:rsidP="004E2AB5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 w:rsidRPr="00943A5F">
        <w:rPr>
          <w:lang w:eastAsia="ko-KR"/>
        </w:rPr>
        <w:t>The variable MvdLX</w:t>
      </w:r>
      <w:r w:rsidRPr="00943A5F">
        <w:t>[ x0 ][ y0 ]</w:t>
      </w:r>
      <w:r w:rsidRPr="00943A5F">
        <w:rPr>
          <w:rFonts w:eastAsia="Batang"/>
        </w:rPr>
        <w:t>[ compIdx ]</w:t>
      </w:r>
      <w:r>
        <w:rPr>
          <w:rFonts w:eastAsia="Batang"/>
        </w:rPr>
        <w:t>,</w:t>
      </w:r>
      <w:r w:rsidRPr="00943A5F">
        <w:rPr>
          <w:rFonts w:eastAsia="Batang"/>
        </w:rPr>
        <w:t xml:space="preserve"> with X being 0 or 1, specifies the </w:t>
      </w:r>
      <w:r w:rsidRPr="00943A5F">
        <w:rPr>
          <w:rFonts w:ascii="TimesNewRomanPSMT" w:eastAsia="Batang" w:hAnsi="TimesNewRomanPSMT" w:cs="TimesNewRomanPSMT"/>
          <w:color w:val="000000"/>
        </w:rPr>
        <w:t>difference between a list</w:t>
      </w:r>
      <w:r>
        <w:rPr>
          <w:rFonts w:ascii="TimesNewRomanPSMT" w:eastAsia="Batang" w:hAnsi="TimesNewRomanPSMT" w:cs="TimesNewRomanPSMT"/>
          <w:color w:val="000000"/>
        </w:rPr>
        <w:t xml:space="preserve"> </w:t>
      </w:r>
      <w:r w:rsidRPr="00943A5F">
        <w:rPr>
          <w:rFonts w:ascii="TimesNewRomanPSMT" w:eastAsia="Batang" w:hAnsi="TimesNewRomanPSMT" w:cs="TimesNewRomanPSMT"/>
          <w:color w:val="000000"/>
        </w:rPr>
        <w:t xml:space="preserve">X vector component to be used and its prediction. </w:t>
      </w:r>
      <w:r>
        <w:rPr>
          <w:rFonts w:ascii="TimesNewRomanPSMT" w:eastAsia="Batang" w:hAnsi="TimesNewRomanPSMT" w:cs="TimesNewRomanPSMT"/>
          <w:color w:val="000000"/>
        </w:rPr>
        <w:t xml:space="preserve">The value of </w:t>
      </w:r>
      <w:r w:rsidRPr="00943A5F">
        <w:rPr>
          <w:lang w:eastAsia="ko-KR"/>
        </w:rPr>
        <w:t>MvdLX</w:t>
      </w:r>
      <w:r w:rsidRPr="00943A5F">
        <w:t>[ x0 ][ y0 ]</w:t>
      </w:r>
      <w:r w:rsidRPr="00943A5F">
        <w:rPr>
          <w:rFonts w:eastAsia="Batang"/>
        </w:rPr>
        <w:t>[ compIdx ]</w:t>
      </w:r>
      <w:r>
        <w:rPr>
          <w:rFonts w:eastAsia="Batang"/>
        </w:rPr>
        <w:t xml:space="preserve"> shall be in the range of −2</w:t>
      </w:r>
      <w:r w:rsidRPr="001B761A">
        <w:rPr>
          <w:rFonts w:eastAsia="Batang"/>
          <w:vertAlign w:val="superscript"/>
        </w:rPr>
        <w:t>15</w:t>
      </w:r>
      <w:r>
        <w:rPr>
          <w:rFonts w:eastAsia="Batang"/>
        </w:rPr>
        <w:t xml:space="preserve"> to 2</w:t>
      </w:r>
      <w:r w:rsidRPr="001B761A">
        <w:rPr>
          <w:rFonts w:eastAsia="Batang"/>
          <w:vertAlign w:val="superscript"/>
        </w:rPr>
        <w:t>15</w:t>
      </w:r>
      <w:r>
        <w:rPr>
          <w:rFonts w:eastAsia="Batang"/>
        </w:rPr>
        <w:t xml:space="preserve"> − 1, inclusive. </w:t>
      </w:r>
      <w:r w:rsidRPr="00943A5F">
        <w:t xml:space="preserve">The array indices x0, y0 specify the location ( x0, y0 ) of the top-left luma sample of the considered prediction block relative to the top-left luma sample of the picture. </w:t>
      </w:r>
      <w:r w:rsidRPr="00943A5F">
        <w:rPr>
          <w:rFonts w:ascii="TimesNewRomanPSMT" w:eastAsia="Batang" w:hAnsi="TimesNewRomanPSMT" w:cs="TimesNewRomanPSMT"/>
          <w:color w:val="000000"/>
        </w:rPr>
        <w:t>The horizontal motion vector component difference is assigned compIdx = 0 and the vertical motion vector component is assigned compIdx = 1.</w:t>
      </w:r>
    </w:p>
    <w:p w:rsidR="004E2AB5" w:rsidRPr="00943A5F" w:rsidRDefault="004E2AB5" w:rsidP="004E2AB5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>
        <w:rPr>
          <w:rFonts w:ascii="TimesNewRomanPSMT" w:eastAsia="Batang" w:hAnsi="TimesNewRomanPSMT" w:cs="TimesNewRomanPSMT"/>
          <w:color w:val="000000"/>
        </w:rPr>
        <w:t>The variable BvdIntra[ x0 ][ y0 ][ compIdx ] specifies the difference between a vector component to be used for the intra block copying prediction mode and its prediction. The value of BvdIntra[ x0 ][ y0 ][ compIdx ] shall be in the range of</w:t>
      </w:r>
      <w:r>
        <w:rPr>
          <w:rFonts w:eastAsia="Batang"/>
        </w:rPr>
        <w:t xml:space="preserve"> −128 to 128, inclusive. </w:t>
      </w:r>
      <w:r w:rsidRPr="00943A5F">
        <w:t xml:space="preserve">The array indices x0, y0 specify the location ( x0, y0 ) of the top-left luma sample of the considered prediction block relative to the top-left luma sample of the picture. </w:t>
      </w:r>
      <w:r w:rsidRPr="00943A5F">
        <w:rPr>
          <w:rFonts w:ascii="TimesNewRomanPSMT" w:eastAsia="Batang" w:hAnsi="TimesNewRomanPSMT" w:cs="TimesNewRomanPSMT"/>
          <w:color w:val="000000"/>
        </w:rPr>
        <w:t xml:space="preserve">The horizontal </w:t>
      </w:r>
      <w:r>
        <w:rPr>
          <w:rFonts w:ascii="TimesNewRomanPSMT" w:eastAsia="Batang" w:hAnsi="TimesNewRomanPSMT" w:cs="TimesNewRomanPSMT"/>
          <w:color w:val="000000"/>
        </w:rPr>
        <w:t xml:space="preserve">block </w:t>
      </w:r>
      <w:r w:rsidRPr="00943A5F">
        <w:rPr>
          <w:rFonts w:ascii="TimesNewRomanPSMT" w:eastAsia="Batang" w:hAnsi="TimesNewRomanPSMT" w:cs="TimesNewRomanPSMT"/>
          <w:color w:val="000000"/>
        </w:rPr>
        <w:t xml:space="preserve">vector component is assigned compIdx = 0 and the vertical </w:t>
      </w:r>
      <w:r>
        <w:rPr>
          <w:rFonts w:ascii="TimesNewRomanPSMT" w:eastAsia="Batang" w:hAnsi="TimesNewRomanPSMT" w:cs="TimesNewRomanPSMT"/>
          <w:color w:val="000000"/>
        </w:rPr>
        <w:t>block</w:t>
      </w:r>
      <w:r w:rsidRPr="00943A5F">
        <w:rPr>
          <w:rFonts w:ascii="TimesNewRomanPSMT" w:eastAsia="Batang" w:hAnsi="TimesNewRomanPSMT" w:cs="TimesNewRomanPSMT"/>
          <w:color w:val="000000"/>
        </w:rPr>
        <w:t xml:space="preserve"> vector component is assigned compIdx = 1.</w:t>
      </w:r>
    </w:p>
    <w:p w:rsidR="004E2AB5" w:rsidRPr="00943A5F" w:rsidRDefault="004E2AB5" w:rsidP="004E2AB5">
      <w:pPr>
        <w:numPr>
          <w:ilvl w:val="0"/>
          <w:numId w:val="9"/>
        </w:numPr>
        <w:rPr>
          <w:rFonts w:eastAsia="Batang"/>
        </w:rPr>
      </w:pPr>
      <w:r w:rsidRPr="00943A5F">
        <w:rPr>
          <w:lang w:eastAsia="ko-KR"/>
        </w:rPr>
        <w:t>If refList is equal to 0, MvdL0</w:t>
      </w:r>
      <w:r w:rsidRPr="00943A5F">
        <w:t>[ x0 ][ y0 ]</w:t>
      </w:r>
      <w:r w:rsidRPr="00943A5F">
        <w:rPr>
          <w:rFonts w:eastAsia="Batang"/>
        </w:rPr>
        <w:t>[ compIdx ] is set equal to lMvd[ compIdx ] for compIdx = 0..1.</w:t>
      </w:r>
    </w:p>
    <w:p w:rsidR="004E2AB5" w:rsidRDefault="004E2AB5" w:rsidP="004E2AB5">
      <w:pPr>
        <w:numPr>
          <w:ilvl w:val="0"/>
          <w:numId w:val="9"/>
        </w:numPr>
        <w:rPr>
          <w:rFonts w:eastAsia="Batang"/>
        </w:rPr>
      </w:pPr>
      <w:r w:rsidRPr="00943A5F">
        <w:rPr>
          <w:rFonts w:eastAsia="Batang"/>
        </w:rPr>
        <w:t>Otherwise (</w:t>
      </w:r>
      <w:r w:rsidRPr="00943A5F">
        <w:rPr>
          <w:lang w:eastAsia="ko-KR"/>
        </w:rPr>
        <w:t>refList is equal to 1), MvdL1</w:t>
      </w:r>
      <w:r w:rsidRPr="00943A5F">
        <w:t>[ x0 ][ y0 ]</w:t>
      </w:r>
      <w:r w:rsidRPr="00943A5F">
        <w:rPr>
          <w:rFonts w:eastAsia="Batang"/>
        </w:rPr>
        <w:t>[ compIdx ] is set equal to lMvd[ compIdx ] for compIdx = 0..1.</w:t>
      </w:r>
    </w:p>
    <w:p w:rsidR="004E2AB5" w:rsidRPr="00943A5F" w:rsidRDefault="004E2AB5" w:rsidP="004E2AB5">
      <w:pPr>
        <w:numPr>
          <w:ilvl w:val="0"/>
          <w:numId w:val="9"/>
        </w:numPr>
        <w:rPr>
          <w:rFonts w:eastAsia="Batang"/>
        </w:rPr>
      </w:pPr>
      <w:r>
        <w:rPr>
          <w:rFonts w:eastAsia="Batang"/>
        </w:rPr>
        <w:t>Otherwise (refList is equal to 2), BvdIntra[ x0 ][ y0 ][ compIdx ] is set equal to lMvd[ compIdx ] for compIdx = 0..1.</w:t>
      </w:r>
    </w:p>
    <w:p w:rsidR="004E2AB5" w:rsidRPr="00CD4E4B" w:rsidRDefault="004E2AB5" w:rsidP="00CD4E4B">
      <w:pPr>
        <w:rPr>
          <w:lang w:eastAsia="x-none"/>
        </w:rPr>
      </w:pPr>
    </w:p>
    <w:p w:rsidR="00662039" w:rsidRDefault="00662039" w:rsidP="00662039">
      <w:pPr>
        <w:tabs>
          <w:tab w:val="left" w:pos="400"/>
        </w:tabs>
      </w:pPr>
      <w:r>
        <w:t>…</w:t>
      </w:r>
    </w:p>
    <w:p w:rsidR="00662039" w:rsidRPr="00943A5F" w:rsidRDefault="00662039" w:rsidP="00662039">
      <w:pPr>
        <w:tabs>
          <w:tab w:val="clear" w:pos="794"/>
          <w:tab w:val="left" w:pos="400"/>
        </w:tabs>
        <w:rPr>
          <w:lang w:eastAsia="ko-KR"/>
        </w:rPr>
      </w:pPr>
      <w:r w:rsidRPr="00943A5F">
        <w:t>When mvd_sign_flag[ compIdx ] is not present, it is inferred to be equal to 0.</w:t>
      </w:r>
    </w:p>
    <w:p w:rsidR="00662039" w:rsidRPr="00943A5F" w:rsidRDefault="00662039" w:rsidP="00662039">
      <w:pPr>
        <w:tabs>
          <w:tab w:val="clear" w:pos="794"/>
          <w:tab w:val="left" w:pos="400"/>
        </w:tabs>
        <w:rPr>
          <w:rFonts w:eastAsia="Batang"/>
        </w:rPr>
      </w:pPr>
      <w:r w:rsidRPr="00943A5F">
        <w:rPr>
          <w:rFonts w:eastAsia="Batang"/>
        </w:rPr>
        <w:t xml:space="preserve">The motion vector difference lMvd[ compIdx ] for compIdx = 0..1 is derived </w:t>
      </w:r>
      <w:r>
        <w:rPr>
          <w:rFonts w:eastAsia="Batang"/>
        </w:rPr>
        <w:t>as follows:</w:t>
      </w:r>
    </w:p>
    <w:p w:rsidR="00662039" w:rsidRDefault="00662039" w:rsidP="00662039">
      <w:pPr>
        <w:pStyle w:val="Equation"/>
        <w:tabs>
          <w:tab w:val="left" w:pos="1170"/>
          <w:tab w:val="left" w:pos="1890"/>
        </w:tabs>
        <w:ind w:left="794"/>
        <w:rPr>
          <w:szCs w:val="20"/>
          <w:lang w:eastAsia="ko-KR"/>
        </w:rPr>
      </w:pPr>
      <w:r w:rsidRPr="00943A5F">
        <w:rPr>
          <w:szCs w:val="20"/>
          <w:lang w:eastAsia="ko-KR"/>
        </w:rPr>
        <w:t>lMvd[ compIdx ] = abs_mvd_greater0_flag[</w:t>
      </w:r>
      <w:r w:rsidRPr="00943A5F">
        <w:rPr>
          <w:rFonts w:eastAsia="Batang"/>
          <w:szCs w:val="20"/>
        </w:rPr>
        <w:t> compIdx </w:t>
      </w:r>
      <w:r w:rsidRPr="00943A5F">
        <w:rPr>
          <w:szCs w:val="20"/>
          <w:lang w:eastAsia="ko-KR"/>
        </w:rPr>
        <w:t>] *</w:t>
      </w:r>
      <w:r w:rsidRPr="00943A5F">
        <w:rPr>
          <w:szCs w:val="20"/>
          <w:lang w:eastAsia="ko-KR"/>
        </w:rPr>
        <w:br/>
      </w:r>
      <w:r w:rsidRPr="00943A5F">
        <w:rPr>
          <w:szCs w:val="20"/>
          <w:lang w:eastAsia="ko-KR"/>
        </w:rPr>
        <w:tab/>
      </w:r>
      <w:r w:rsidRPr="00943A5F">
        <w:rPr>
          <w:szCs w:val="20"/>
          <w:lang w:eastAsia="ko-KR"/>
        </w:rPr>
        <w:tab/>
        <w:t>( abs_mvd_minus2[</w:t>
      </w:r>
      <w:r w:rsidRPr="00943A5F">
        <w:rPr>
          <w:rFonts w:eastAsia="Batang"/>
          <w:szCs w:val="20"/>
        </w:rPr>
        <w:t> compIdx </w:t>
      </w:r>
      <w:r w:rsidRPr="00943A5F">
        <w:rPr>
          <w:szCs w:val="20"/>
          <w:lang w:eastAsia="ko-KR"/>
        </w:rPr>
        <w:t>] + 2 ) *</w:t>
      </w:r>
      <w:r>
        <w:rPr>
          <w:szCs w:val="20"/>
          <w:lang w:eastAsia="ko-KR"/>
        </w:rPr>
        <w:t xml:space="preserve"> </w:t>
      </w:r>
      <w:r w:rsidRPr="00943A5F">
        <w:rPr>
          <w:szCs w:val="20"/>
          <w:lang w:eastAsia="ko-KR"/>
        </w:rPr>
        <w:tab/>
        <w:t>( 1 − 2 * mvd_sign_flag[</w:t>
      </w:r>
      <w:r w:rsidRPr="00943A5F">
        <w:rPr>
          <w:rFonts w:eastAsia="Batang"/>
          <w:szCs w:val="20"/>
        </w:rPr>
        <w:t> compIdx </w:t>
      </w:r>
      <w:r w:rsidRPr="00943A5F">
        <w:rPr>
          <w:szCs w:val="20"/>
          <w:lang w:eastAsia="ko-KR"/>
        </w:rPr>
        <w:t>] )</w:t>
      </w:r>
      <w:r w:rsidRPr="0000026D">
        <w:rPr>
          <w:szCs w:val="20"/>
          <w:lang w:eastAsia="ko-KR"/>
        </w:rPr>
        <w:t xml:space="preserve"> </w:t>
      </w:r>
      <w:r>
        <w:rPr>
          <w:szCs w:val="20"/>
          <w:lang w:eastAsia="ko-KR"/>
        </w:rPr>
        <w:tab/>
      </w:r>
      <w:r w:rsidRPr="00943A5F">
        <w:rPr>
          <w:szCs w:val="20"/>
          <w:lang w:eastAsia="ko-KR"/>
        </w:rPr>
        <w:t>(</w:t>
      </w:r>
      <w:r w:rsidRPr="00943A5F">
        <w:rPr>
          <w:szCs w:val="20"/>
          <w:lang w:eastAsia="ko-KR"/>
        </w:rPr>
        <w:fldChar w:fldCharType="begin" w:fldLock="1"/>
      </w:r>
      <w:r w:rsidRPr="00943A5F">
        <w:rPr>
          <w:szCs w:val="20"/>
          <w:lang w:eastAsia="ko-KR"/>
        </w:rPr>
        <w:instrText xml:space="preserve"> STYLEREF 1 \s </w:instrText>
      </w:r>
      <w:r w:rsidRPr="00943A5F">
        <w:rPr>
          <w:szCs w:val="20"/>
          <w:lang w:eastAsia="ko-KR"/>
        </w:rPr>
        <w:fldChar w:fldCharType="separate"/>
      </w:r>
      <w:r>
        <w:rPr>
          <w:szCs w:val="20"/>
          <w:lang w:eastAsia="ko-KR"/>
        </w:rPr>
        <w:t>7</w:t>
      </w:r>
      <w:r w:rsidRPr="00943A5F">
        <w:rPr>
          <w:szCs w:val="20"/>
          <w:lang w:eastAsia="ko-KR"/>
        </w:rPr>
        <w:fldChar w:fldCharType="end"/>
      </w:r>
      <w:r w:rsidRPr="00943A5F">
        <w:rPr>
          <w:szCs w:val="20"/>
          <w:lang w:eastAsia="ko-KR"/>
        </w:rPr>
        <w:noBreakHyphen/>
      </w:r>
      <w:r w:rsidRPr="00943A5F">
        <w:rPr>
          <w:szCs w:val="20"/>
          <w:lang w:eastAsia="ko-KR"/>
        </w:rPr>
        <w:fldChar w:fldCharType="begin" w:fldLock="1"/>
      </w:r>
      <w:r w:rsidRPr="00943A5F">
        <w:rPr>
          <w:szCs w:val="20"/>
          <w:lang w:eastAsia="ko-KR"/>
        </w:rPr>
        <w:instrText xml:space="preserve"> SEQ Equation \* ARABIC \s 1 </w:instrText>
      </w:r>
      <w:r w:rsidRPr="00943A5F">
        <w:rPr>
          <w:szCs w:val="20"/>
          <w:lang w:eastAsia="ko-KR"/>
        </w:rPr>
        <w:fldChar w:fldCharType="separate"/>
      </w:r>
      <w:r>
        <w:rPr>
          <w:szCs w:val="20"/>
          <w:lang w:eastAsia="ko-KR"/>
        </w:rPr>
        <w:t>65</w:t>
      </w:r>
      <w:r w:rsidRPr="00943A5F">
        <w:rPr>
          <w:szCs w:val="20"/>
          <w:lang w:eastAsia="ko-KR"/>
        </w:rPr>
        <w:fldChar w:fldCharType="end"/>
      </w:r>
      <w:r w:rsidRPr="00943A5F">
        <w:rPr>
          <w:szCs w:val="20"/>
          <w:lang w:eastAsia="ko-KR"/>
        </w:rPr>
        <w:t>)</w:t>
      </w:r>
    </w:p>
    <w:p w:rsidR="00662039" w:rsidRPr="00662039" w:rsidRDefault="00662039" w:rsidP="00662039">
      <w:pPr>
        <w:pStyle w:val="Equation"/>
        <w:tabs>
          <w:tab w:val="left" w:pos="1890"/>
        </w:tabs>
        <w:rPr>
          <w:highlight w:val="yellow"/>
        </w:rPr>
      </w:pPr>
      <w:r w:rsidRPr="00662039">
        <w:rPr>
          <w:szCs w:val="20"/>
          <w:highlight w:val="yellow"/>
          <w:lang w:eastAsia="ko-KR"/>
        </w:rPr>
        <w:t xml:space="preserve">When </w:t>
      </w:r>
      <w:r w:rsidRPr="00662039">
        <w:rPr>
          <w:highlight w:val="yellow"/>
        </w:rPr>
        <w:t>pu_imv_flag[ x0 ][ y0 ]</w:t>
      </w:r>
      <w:r w:rsidR="00C547E4">
        <w:rPr>
          <w:highlight w:val="yellow"/>
        </w:rPr>
        <w:t xml:space="preserve"> is equal to 1</w:t>
      </w:r>
      <w:r w:rsidR="00616E04">
        <w:rPr>
          <w:highlight w:val="yellow"/>
        </w:rPr>
        <w:t>,</w:t>
      </w:r>
      <w:r w:rsidRPr="00662039">
        <w:rPr>
          <w:highlight w:val="yellow"/>
        </w:rPr>
        <w:t xml:space="preserve"> the variable </w:t>
      </w:r>
      <w:r w:rsidRPr="00662039">
        <w:rPr>
          <w:szCs w:val="20"/>
          <w:highlight w:val="yellow"/>
          <w:lang w:eastAsia="ko-KR"/>
        </w:rPr>
        <w:t>lMvd[ compIdx ]</w:t>
      </w:r>
      <w:r w:rsidRPr="00662039">
        <w:rPr>
          <w:rFonts w:eastAsia="Batang"/>
          <w:highlight w:val="yellow"/>
        </w:rPr>
        <w:t xml:space="preserve"> for compIdx = 0..1 </w:t>
      </w:r>
      <w:r w:rsidRPr="00662039">
        <w:rPr>
          <w:szCs w:val="20"/>
          <w:highlight w:val="yellow"/>
          <w:lang w:eastAsia="ko-KR"/>
        </w:rPr>
        <w:t xml:space="preserve"> is modified as follows</w:t>
      </w:r>
      <w:r w:rsidR="00C547E4">
        <w:rPr>
          <w:szCs w:val="20"/>
          <w:highlight w:val="yellow"/>
          <w:lang w:eastAsia="ko-KR"/>
        </w:rPr>
        <w:t>:</w:t>
      </w:r>
    </w:p>
    <w:p w:rsidR="00662039" w:rsidRPr="00662039" w:rsidRDefault="00662039" w:rsidP="00662039">
      <w:pPr>
        <w:tabs>
          <w:tab w:val="clear" w:pos="794"/>
          <w:tab w:val="clear" w:pos="1191"/>
          <w:tab w:val="clear" w:pos="1588"/>
          <w:tab w:val="clear" w:pos="1985"/>
        </w:tabs>
        <w:overflowPunct/>
        <w:spacing w:before="0"/>
        <w:ind w:firstLine="708"/>
        <w:jc w:val="left"/>
        <w:textAlignment w:val="auto"/>
        <w:rPr>
          <w:rFonts w:ascii="Consolas" w:eastAsiaTheme="minorHAnsi" w:hAnsi="Consolas" w:cs="Consolas"/>
          <w:noProof w:val="0"/>
          <w:sz w:val="19"/>
          <w:szCs w:val="19"/>
          <w:lang w:val="en-US"/>
        </w:rPr>
      </w:pPr>
      <w:r w:rsidRPr="00662039">
        <w:rPr>
          <w:highlight w:val="yellow"/>
          <w:lang w:eastAsia="ko-KR"/>
        </w:rPr>
        <w:t>lMvd[ compIdx ] = lMvd[ compIdx ]</w:t>
      </w:r>
      <w:r w:rsidR="00616E04" w:rsidRPr="008003FA">
        <w:rPr>
          <w:highlight w:val="yellow"/>
          <w:lang w:eastAsia="ko-KR"/>
        </w:rPr>
        <w:t xml:space="preserve"> &lt;&lt; 2</w:t>
      </w:r>
      <w:r w:rsidRPr="00662039">
        <w:rPr>
          <w:rFonts w:ascii="Consolas" w:eastAsiaTheme="minorHAnsi" w:hAnsi="Consolas" w:cs="Consolas"/>
          <w:noProof w:val="0"/>
          <w:sz w:val="19"/>
          <w:szCs w:val="19"/>
          <w:highlight w:val="yellow"/>
          <w:lang w:val="en-US"/>
        </w:rPr>
        <w:tab/>
      </w:r>
      <w:r w:rsidRPr="00662039">
        <w:rPr>
          <w:rFonts w:ascii="Consolas" w:eastAsiaTheme="minorHAnsi" w:hAnsi="Consolas" w:cs="Consolas"/>
          <w:noProof w:val="0"/>
          <w:sz w:val="19"/>
          <w:szCs w:val="19"/>
          <w:highlight w:val="yellow"/>
          <w:lang w:val="en-US"/>
        </w:rPr>
        <w:tab/>
      </w:r>
      <w:r w:rsidRPr="00662039">
        <w:rPr>
          <w:rFonts w:ascii="Consolas" w:eastAsiaTheme="minorHAnsi" w:hAnsi="Consolas" w:cs="Consolas"/>
          <w:noProof w:val="0"/>
          <w:sz w:val="19"/>
          <w:szCs w:val="19"/>
          <w:highlight w:val="yellow"/>
          <w:lang w:val="en-US"/>
        </w:rPr>
        <w:tab/>
      </w:r>
      <w:r w:rsidRPr="00662039">
        <w:rPr>
          <w:rFonts w:ascii="Consolas" w:eastAsiaTheme="minorHAnsi" w:hAnsi="Consolas" w:cs="Consolas"/>
          <w:noProof w:val="0"/>
          <w:sz w:val="19"/>
          <w:szCs w:val="19"/>
          <w:highlight w:val="yellow"/>
          <w:lang w:val="en-US"/>
        </w:rPr>
        <w:tab/>
      </w:r>
      <w:r w:rsidRPr="00662039">
        <w:rPr>
          <w:rFonts w:ascii="Consolas" w:eastAsiaTheme="minorHAnsi" w:hAnsi="Consolas" w:cs="Consolas"/>
          <w:noProof w:val="0"/>
          <w:sz w:val="19"/>
          <w:szCs w:val="19"/>
          <w:highlight w:val="yellow"/>
          <w:lang w:val="en-US"/>
        </w:rPr>
        <w:tab/>
      </w:r>
      <w:r w:rsidRPr="00662039">
        <w:rPr>
          <w:rFonts w:ascii="Consolas" w:eastAsiaTheme="minorHAnsi" w:hAnsi="Consolas" w:cs="Consolas"/>
          <w:noProof w:val="0"/>
          <w:sz w:val="19"/>
          <w:szCs w:val="19"/>
          <w:highlight w:val="yellow"/>
          <w:lang w:val="en-US"/>
        </w:rPr>
        <w:tab/>
      </w:r>
      <w:r w:rsidRPr="00662039">
        <w:rPr>
          <w:highlight w:val="yellow"/>
          <w:lang w:eastAsia="ko-KR"/>
        </w:rPr>
        <w:t>(</w:t>
      </w:r>
      <w:r w:rsidRPr="00662039">
        <w:rPr>
          <w:highlight w:val="yellow"/>
          <w:lang w:eastAsia="ko-KR"/>
        </w:rPr>
        <w:fldChar w:fldCharType="begin" w:fldLock="1"/>
      </w:r>
      <w:r w:rsidRPr="00662039">
        <w:rPr>
          <w:highlight w:val="yellow"/>
          <w:lang w:eastAsia="ko-KR"/>
        </w:rPr>
        <w:instrText xml:space="preserve"> STYLEREF 1 \s </w:instrText>
      </w:r>
      <w:r w:rsidRPr="00662039">
        <w:rPr>
          <w:highlight w:val="yellow"/>
          <w:lang w:eastAsia="ko-KR"/>
        </w:rPr>
        <w:fldChar w:fldCharType="separate"/>
      </w:r>
      <w:r w:rsidRPr="00662039">
        <w:rPr>
          <w:highlight w:val="yellow"/>
          <w:lang w:eastAsia="ko-KR"/>
        </w:rPr>
        <w:t>7</w:t>
      </w:r>
      <w:r w:rsidRPr="00662039">
        <w:rPr>
          <w:highlight w:val="yellow"/>
          <w:lang w:eastAsia="ko-KR"/>
        </w:rPr>
        <w:fldChar w:fldCharType="end"/>
      </w:r>
      <w:r w:rsidRPr="00662039">
        <w:rPr>
          <w:highlight w:val="yellow"/>
          <w:lang w:eastAsia="ko-KR"/>
        </w:rPr>
        <w:noBreakHyphen/>
        <w:t>66)</w:t>
      </w:r>
    </w:p>
    <w:p w:rsidR="00662039" w:rsidRDefault="00662039" w:rsidP="00662039">
      <w:pPr>
        <w:tabs>
          <w:tab w:val="clear" w:pos="794"/>
          <w:tab w:val="left" w:pos="400"/>
        </w:tabs>
        <w:rPr>
          <w:rFonts w:ascii="TimesNewRomanPSMT" w:eastAsia="Batang" w:hAnsi="TimesNewRomanPSMT" w:cs="TimesNewRomanPSMT"/>
          <w:color w:val="000000"/>
        </w:rPr>
      </w:pPr>
      <w:r w:rsidRPr="00943A5F">
        <w:rPr>
          <w:lang w:eastAsia="ko-KR"/>
        </w:rPr>
        <w:t>The variable MvdLX</w:t>
      </w:r>
      <w:r w:rsidRPr="00943A5F">
        <w:t>[ x0 ][ y0 ]</w:t>
      </w:r>
      <w:r w:rsidRPr="00943A5F">
        <w:rPr>
          <w:rFonts w:eastAsia="Batang"/>
        </w:rPr>
        <w:t>[ compIdx ]</w:t>
      </w:r>
      <w:r>
        <w:rPr>
          <w:rFonts w:eastAsia="Batang"/>
        </w:rPr>
        <w:t>,</w:t>
      </w:r>
      <w:r w:rsidRPr="00943A5F">
        <w:rPr>
          <w:rFonts w:eastAsia="Batang"/>
        </w:rPr>
        <w:t xml:space="preserve"> with X being 0 or 1, specifies the </w:t>
      </w:r>
      <w:r w:rsidRPr="00943A5F">
        <w:rPr>
          <w:rFonts w:ascii="TimesNewRomanPSMT" w:eastAsia="Batang" w:hAnsi="TimesNewRomanPSMT" w:cs="TimesNewRomanPSMT"/>
          <w:color w:val="000000"/>
        </w:rPr>
        <w:t>difference between a list</w:t>
      </w:r>
      <w:r>
        <w:rPr>
          <w:rFonts w:ascii="TimesNewRomanPSMT" w:eastAsia="Batang" w:hAnsi="TimesNewRomanPSMT" w:cs="TimesNewRomanPSMT"/>
          <w:color w:val="000000"/>
        </w:rPr>
        <w:t xml:space="preserve"> </w:t>
      </w:r>
      <w:r w:rsidRPr="00943A5F">
        <w:rPr>
          <w:rFonts w:ascii="TimesNewRomanPSMT" w:eastAsia="Batang" w:hAnsi="TimesNewRomanPSMT" w:cs="TimesNewRomanPSMT"/>
          <w:color w:val="000000"/>
        </w:rPr>
        <w:t xml:space="preserve">X vector component to be used and its prediction. </w:t>
      </w:r>
      <w:r>
        <w:rPr>
          <w:rFonts w:ascii="TimesNewRomanPSMT" w:eastAsia="Batang" w:hAnsi="TimesNewRomanPSMT" w:cs="TimesNewRomanPSMT"/>
          <w:color w:val="000000"/>
        </w:rPr>
        <w:t xml:space="preserve">The value of </w:t>
      </w:r>
      <w:r w:rsidRPr="00943A5F">
        <w:rPr>
          <w:lang w:eastAsia="ko-KR"/>
        </w:rPr>
        <w:t>MvdLX</w:t>
      </w:r>
      <w:r w:rsidRPr="00943A5F">
        <w:t>[ x0 ][ y0 ]</w:t>
      </w:r>
      <w:r w:rsidRPr="00943A5F">
        <w:rPr>
          <w:rFonts w:eastAsia="Batang"/>
        </w:rPr>
        <w:t>[ compIdx ]</w:t>
      </w:r>
      <w:r>
        <w:rPr>
          <w:rFonts w:eastAsia="Batang"/>
        </w:rPr>
        <w:t xml:space="preserve"> shall be in the range of </w:t>
      </w:r>
      <w:r>
        <w:rPr>
          <w:rFonts w:eastAsia="Batang"/>
        </w:rPr>
        <w:lastRenderedPageBreak/>
        <w:t>−2</w:t>
      </w:r>
      <w:r w:rsidRPr="001B761A">
        <w:rPr>
          <w:rFonts w:eastAsia="Batang"/>
          <w:vertAlign w:val="superscript"/>
        </w:rPr>
        <w:t>15</w:t>
      </w:r>
      <w:r>
        <w:rPr>
          <w:rFonts w:eastAsia="Batang"/>
        </w:rPr>
        <w:t xml:space="preserve"> to 2</w:t>
      </w:r>
      <w:r w:rsidRPr="001B761A">
        <w:rPr>
          <w:rFonts w:eastAsia="Batang"/>
          <w:vertAlign w:val="superscript"/>
        </w:rPr>
        <w:t>15</w:t>
      </w:r>
      <w:r>
        <w:rPr>
          <w:rFonts w:eastAsia="Batang"/>
        </w:rPr>
        <w:t xml:space="preserve"> − 1, inclusive. </w:t>
      </w:r>
      <w:r w:rsidRPr="00943A5F">
        <w:t xml:space="preserve">The array indices x0, y0 specify the location ( x0, y0 ) of the top-left luma sample of the considered prediction block relative to the top-left luma sample of the picture. </w:t>
      </w:r>
      <w:r w:rsidRPr="00943A5F">
        <w:rPr>
          <w:rFonts w:ascii="TimesNewRomanPSMT" w:eastAsia="Batang" w:hAnsi="TimesNewRomanPSMT" w:cs="TimesNewRomanPSMT"/>
          <w:color w:val="000000"/>
        </w:rPr>
        <w:t>The horizontal motion vector component difference is assigned compIdx = 0 and the vertical motion vector component is assigned compIdx = 1.</w:t>
      </w:r>
    </w:p>
    <w:p w:rsidR="00662039" w:rsidRPr="008306FA" w:rsidRDefault="00662039" w:rsidP="00662039">
      <w:pPr>
        <w:rPr>
          <w:szCs w:val="22"/>
        </w:rPr>
      </w:pPr>
      <w:r>
        <w:rPr>
          <w:szCs w:val="22"/>
        </w:rPr>
        <w:t>..</w:t>
      </w:r>
    </w:p>
    <w:p w:rsidR="00C547E4" w:rsidRPr="00943A5F" w:rsidRDefault="00C547E4" w:rsidP="00C547E4">
      <w:pPr>
        <w:pStyle w:val="Heading5"/>
        <w:numPr>
          <w:ilvl w:val="4"/>
          <w:numId w:val="7"/>
        </w:numPr>
        <w:rPr>
          <w:lang w:val="en-GB"/>
        </w:rPr>
      </w:pPr>
      <w:bookmarkStart w:id="5" w:name="_Ref330806115"/>
      <w:r w:rsidRPr="00943A5F">
        <w:rPr>
          <w:lang w:val="en-GB"/>
        </w:rPr>
        <w:t>Derivation process for luma motion vector prediction</w:t>
      </w:r>
      <w:bookmarkEnd w:id="5"/>
    </w:p>
    <w:p w:rsidR="00C547E4" w:rsidRPr="00943A5F" w:rsidRDefault="00C547E4" w:rsidP="00C547E4">
      <w:pPr>
        <w:keepNext/>
        <w:rPr>
          <w:lang w:eastAsia="ko-KR"/>
        </w:rPr>
      </w:pPr>
      <w:r w:rsidRPr="00943A5F">
        <w:rPr>
          <w:lang w:eastAsia="ko-KR"/>
        </w:rPr>
        <w:t>Inputs to this process are</w:t>
      </w:r>
      <w:r>
        <w:rPr>
          <w:lang w:eastAsia="ko-KR"/>
        </w:rPr>
        <w:t>:</w:t>
      </w:r>
    </w:p>
    <w:p w:rsidR="00C547E4" w:rsidRPr="003F17AE" w:rsidRDefault="00C547E4" w:rsidP="00C547E4">
      <w:pPr>
        <w:numPr>
          <w:ilvl w:val="0"/>
          <w:numId w:val="5"/>
        </w:numPr>
      </w:pPr>
      <w:r w:rsidRPr="003F17AE">
        <w:rPr>
          <w:lang w:eastAsia="ko-KR"/>
        </w:rPr>
        <w:t>a luma location ( 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>, 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 xml:space="preserve"> ) of the top-left sample of the current </w:t>
      </w:r>
      <w:r>
        <w:rPr>
          <w:lang w:eastAsia="ko-KR"/>
        </w:rPr>
        <w:t xml:space="preserve">luma </w:t>
      </w:r>
      <w:r w:rsidRPr="003F17AE">
        <w:rPr>
          <w:rFonts w:hint="eastAsia"/>
          <w:lang w:eastAsia="ko-KR"/>
        </w:rPr>
        <w:t xml:space="preserve">coding </w:t>
      </w:r>
      <w:r>
        <w:rPr>
          <w:lang w:eastAsia="ko-KR"/>
        </w:rPr>
        <w:t>block</w:t>
      </w:r>
      <w:r w:rsidRPr="003F17AE">
        <w:rPr>
          <w:lang w:eastAsia="ko-KR"/>
        </w:rPr>
        <w:t xml:space="preserve"> relative to the top-left luma sample of the current picture,</w:t>
      </w:r>
    </w:p>
    <w:p w:rsidR="00C547E4" w:rsidRPr="003F17AE" w:rsidRDefault="00C547E4" w:rsidP="00C547E4">
      <w:pPr>
        <w:numPr>
          <w:ilvl w:val="0"/>
          <w:numId w:val="5"/>
        </w:numPr>
      </w:pPr>
      <w:r w:rsidRPr="003F17AE">
        <w:rPr>
          <w:lang w:eastAsia="ko-KR"/>
        </w:rPr>
        <w:t xml:space="preserve">a </w:t>
      </w:r>
      <w:r>
        <w:rPr>
          <w:lang w:eastAsia="ko-KR"/>
        </w:rPr>
        <w:t xml:space="preserve">variable nCbS specifying the size of the current luma </w:t>
      </w:r>
      <w:r w:rsidRPr="003F17AE">
        <w:rPr>
          <w:lang w:eastAsia="ko-KR"/>
        </w:rPr>
        <w:t xml:space="preserve">coding </w:t>
      </w:r>
      <w:r>
        <w:rPr>
          <w:lang w:eastAsia="ko-KR"/>
        </w:rPr>
        <w:t>block,</w:t>
      </w:r>
    </w:p>
    <w:p w:rsidR="00C547E4" w:rsidRPr="00943A5F" w:rsidRDefault="00C547E4" w:rsidP="00C547E4">
      <w:pPr>
        <w:numPr>
          <w:ilvl w:val="0"/>
          <w:numId w:val="5"/>
        </w:numPr>
        <w:rPr>
          <w:lang w:eastAsia="ko-KR"/>
        </w:rPr>
      </w:pPr>
      <w:r w:rsidRPr="00943A5F">
        <w:rPr>
          <w:lang w:eastAsia="ko-KR"/>
        </w:rPr>
        <w:t>a luma location ( xP</w:t>
      </w:r>
      <w:r>
        <w:rPr>
          <w:lang w:eastAsia="ko-KR"/>
        </w:rPr>
        <w:t>b</w:t>
      </w:r>
      <w:r w:rsidRPr="00943A5F">
        <w:rPr>
          <w:lang w:eastAsia="ko-KR"/>
        </w:rPr>
        <w:t>, yP</w:t>
      </w:r>
      <w:r>
        <w:rPr>
          <w:lang w:eastAsia="ko-KR"/>
        </w:rPr>
        <w:t>b</w:t>
      </w:r>
      <w:r w:rsidRPr="00943A5F">
        <w:rPr>
          <w:lang w:eastAsia="ko-KR"/>
        </w:rPr>
        <w:t> ) specifying the top-left sample of the current luma prediction block relative to the top-left luma sample of the current picture,</w:t>
      </w:r>
    </w:p>
    <w:p w:rsidR="00C547E4" w:rsidRPr="00943A5F" w:rsidRDefault="00C547E4" w:rsidP="00C547E4">
      <w:pPr>
        <w:numPr>
          <w:ilvl w:val="0"/>
          <w:numId w:val="5"/>
        </w:numPr>
      </w:pPr>
      <w:r>
        <w:t xml:space="preserve">two </w:t>
      </w:r>
      <w:r w:rsidRPr="00943A5F">
        <w:t>variables nPbW and nPbH</w:t>
      </w:r>
      <w:r>
        <w:t xml:space="preserve"> </w:t>
      </w:r>
      <w:r w:rsidRPr="00943A5F">
        <w:t>specifying the width and the height of the luma prediction block</w:t>
      </w:r>
      <w:r>
        <w:t>,</w:t>
      </w:r>
    </w:p>
    <w:p w:rsidR="00C547E4" w:rsidRPr="00943A5F" w:rsidRDefault="00C547E4" w:rsidP="00C547E4">
      <w:pPr>
        <w:numPr>
          <w:ilvl w:val="0"/>
          <w:numId w:val="5"/>
        </w:numPr>
        <w:rPr>
          <w:lang w:eastAsia="ko-KR"/>
        </w:rPr>
      </w:pPr>
      <w:r w:rsidRPr="00943A5F">
        <w:rPr>
          <w:lang w:eastAsia="ko-KR"/>
        </w:rPr>
        <w:t>the reference index of the current prediction unit partition refIdxLX</w:t>
      </w:r>
      <w:r>
        <w:rPr>
          <w:lang w:eastAsia="ko-KR"/>
        </w:rPr>
        <w:t>,</w:t>
      </w:r>
      <w:r w:rsidRPr="00943A5F">
        <w:rPr>
          <w:lang w:eastAsia="ko-KR"/>
        </w:rPr>
        <w:t xml:space="preserve"> with X being 0 or 1</w:t>
      </w:r>
      <w:r>
        <w:rPr>
          <w:lang w:eastAsia="ko-KR"/>
        </w:rPr>
        <w:t>,</w:t>
      </w:r>
    </w:p>
    <w:p w:rsidR="00C547E4" w:rsidRPr="003F17AE" w:rsidRDefault="00C547E4" w:rsidP="00C547E4">
      <w:pPr>
        <w:numPr>
          <w:ilvl w:val="0"/>
          <w:numId w:val="5"/>
        </w:numPr>
      </w:pPr>
      <w:r w:rsidRPr="003F17AE">
        <w:t xml:space="preserve">a variable </w:t>
      </w:r>
      <w:r>
        <w:t>partIdx</w:t>
      </w:r>
      <w:r w:rsidRPr="003F17AE">
        <w:t xml:space="preserve"> specifying the index of the current prediction unit within the current coding unit.</w:t>
      </w:r>
    </w:p>
    <w:p w:rsidR="00C547E4" w:rsidRPr="00943A5F" w:rsidRDefault="00C547E4" w:rsidP="00C547E4">
      <w:pPr>
        <w:rPr>
          <w:lang w:eastAsia="ko-KR"/>
        </w:rPr>
      </w:pPr>
      <w:r w:rsidRPr="00943A5F">
        <w:rPr>
          <w:lang w:eastAsia="ko-KR"/>
        </w:rPr>
        <w:t>Output of this process is</w:t>
      </w:r>
      <w:r>
        <w:rPr>
          <w:lang w:eastAsia="ko-KR"/>
        </w:rPr>
        <w:t xml:space="preserve"> </w:t>
      </w:r>
      <w:r w:rsidRPr="00943A5F">
        <w:rPr>
          <w:lang w:eastAsia="ko-KR"/>
        </w:rPr>
        <w:t>the prediction mvpLX of the motion vector mvLX</w:t>
      </w:r>
      <w:r>
        <w:rPr>
          <w:lang w:eastAsia="ko-KR"/>
        </w:rPr>
        <w:t>,</w:t>
      </w:r>
      <w:r w:rsidRPr="00943A5F">
        <w:rPr>
          <w:lang w:eastAsia="ko-KR"/>
        </w:rPr>
        <w:t xml:space="preserve"> with X being 0 or 1.</w:t>
      </w:r>
    </w:p>
    <w:p w:rsidR="00C547E4" w:rsidRPr="00943A5F" w:rsidRDefault="00C547E4" w:rsidP="00C547E4">
      <w:pPr>
        <w:rPr>
          <w:lang w:eastAsia="ko-KR"/>
        </w:rPr>
      </w:pPr>
      <w:r w:rsidRPr="00943A5F">
        <w:rPr>
          <w:lang w:eastAsia="ko-KR"/>
        </w:rPr>
        <w:t>The motion vector predictor mvpLX is derived in the following ordered steps</w:t>
      </w:r>
      <w:r>
        <w:rPr>
          <w:lang w:eastAsia="ko-KR"/>
        </w:rPr>
        <w:t>:</w:t>
      </w:r>
    </w:p>
    <w:p w:rsidR="00C547E4" w:rsidRPr="00943A5F" w:rsidRDefault="00C547E4" w:rsidP="00C547E4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 xml:space="preserve">The derivation process for motion vector predictor candidates from </w:t>
      </w:r>
      <w:r>
        <w:rPr>
          <w:lang w:eastAsia="ko-KR"/>
        </w:rPr>
        <w:t>neighbouring</w:t>
      </w:r>
      <w:r w:rsidRPr="00943A5F">
        <w:rPr>
          <w:lang w:eastAsia="ko-KR"/>
        </w:rPr>
        <w:t xml:space="preserve"> prediction unit partitions in subclause 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_Ref261985008 \r \h  \* MERGEFORMAT </w:instrText>
      </w:r>
      <w:r w:rsidRPr="00943A5F">
        <w:rPr>
          <w:lang w:eastAsia="ko-KR"/>
        </w:rPr>
      </w:r>
      <w:r w:rsidRPr="00943A5F">
        <w:rPr>
          <w:lang w:eastAsia="ko-KR"/>
        </w:rPr>
        <w:fldChar w:fldCharType="separate"/>
      </w:r>
      <w:r>
        <w:rPr>
          <w:lang w:eastAsia="ko-KR"/>
        </w:rPr>
        <w:t>8.5.3.2.6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 xml:space="preserve"> is invoked with </w:t>
      </w:r>
      <w:r>
        <w:rPr>
          <w:lang w:eastAsia="ko-KR"/>
        </w:rPr>
        <w:t xml:space="preserve">the luma coding block location </w:t>
      </w:r>
      <w:r w:rsidRPr="003F17AE">
        <w:rPr>
          <w:lang w:eastAsia="ko-KR"/>
        </w:rPr>
        <w:t>( x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>, y</w:t>
      </w:r>
      <w:r w:rsidRPr="003F17AE">
        <w:rPr>
          <w:rFonts w:hint="eastAsia"/>
          <w:lang w:eastAsia="ko-KR"/>
        </w:rPr>
        <w:t>C</w:t>
      </w:r>
      <w:r>
        <w:rPr>
          <w:lang w:eastAsia="ko-KR"/>
        </w:rPr>
        <w:t>b</w:t>
      </w:r>
      <w:r w:rsidRPr="003F17AE">
        <w:rPr>
          <w:lang w:eastAsia="ko-KR"/>
        </w:rPr>
        <w:t> )</w:t>
      </w:r>
      <w:r>
        <w:rPr>
          <w:lang w:eastAsia="ko-KR"/>
        </w:rPr>
        <w:t>, the coding block size</w:t>
      </w:r>
      <w:r w:rsidRPr="003F17AE">
        <w:rPr>
          <w:lang w:eastAsia="ko-KR"/>
        </w:rPr>
        <w:t xml:space="preserve"> nC</w:t>
      </w:r>
      <w:r>
        <w:rPr>
          <w:lang w:eastAsia="ko-KR"/>
        </w:rPr>
        <w:t>b</w:t>
      </w:r>
      <w:r w:rsidRPr="003F17AE">
        <w:rPr>
          <w:lang w:eastAsia="ko-KR"/>
        </w:rPr>
        <w:t>S</w:t>
      </w:r>
      <w:r>
        <w:rPr>
          <w:lang w:eastAsia="ko-KR"/>
        </w:rPr>
        <w:t xml:space="preserve">, the </w:t>
      </w:r>
      <w:r w:rsidRPr="00943A5F">
        <w:rPr>
          <w:lang w:eastAsia="ko-KR"/>
        </w:rPr>
        <w:t xml:space="preserve">luma </w:t>
      </w:r>
      <w:r>
        <w:rPr>
          <w:lang w:eastAsia="ko-KR"/>
        </w:rPr>
        <w:t xml:space="preserve">prediction block </w:t>
      </w:r>
      <w:r w:rsidRPr="00943A5F">
        <w:rPr>
          <w:lang w:eastAsia="ko-KR"/>
        </w:rPr>
        <w:t>location ( xP</w:t>
      </w:r>
      <w:r>
        <w:rPr>
          <w:lang w:eastAsia="ko-KR"/>
        </w:rPr>
        <w:t>b</w:t>
      </w:r>
      <w:r w:rsidRPr="00943A5F">
        <w:rPr>
          <w:lang w:eastAsia="ko-KR"/>
        </w:rPr>
        <w:t>, yP</w:t>
      </w:r>
      <w:r>
        <w:rPr>
          <w:lang w:eastAsia="ko-KR"/>
        </w:rPr>
        <w:t>b</w:t>
      </w:r>
      <w:r w:rsidRPr="00943A5F">
        <w:rPr>
          <w:lang w:eastAsia="ko-KR"/>
        </w:rPr>
        <w:t xml:space="preserve"> ), the luma prediction block </w:t>
      </w:r>
      <w:r>
        <w:rPr>
          <w:lang w:eastAsia="ko-KR"/>
        </w:rPr>
        <w:t xml:space="preserve">width </w:t>
      </w:r>
      <w:r w:rsidRPr="00943A5F">
        <w:rPr>
          <w:lang w:eastAsia="ko-KR"/>
        </w:rPr>
        <w:t>nPbW</w:t>
      </w:r>
      <w:r>
        <w:rPr>
          <w:lang w:eastAsia="ko-KR"/>
        </w:rPr>
        <w:t>, the luma prediction block height</w:t>
      </w:r>
      <w:r w:rsidRPr="00943A5F">
        <w:rPr>
          <w:lang w:eastAsia="ko-KR"/>
        </w:rPr>
        <w:t xml:space="preserve"> nPbH</w:t>
      </w:r>
      <w:r>
        <w:rPr>
          <w:lang w:eastAsia="ko-KR"/>
        </w:rPr>
        <w:t>,</w:t>
      </w:r>
      <w:r w:rsidRPr="00943A5F">
        <w:rPr>
          <w:lang w:eastAsia="ko-KR"/>
        </w:rPr>
        <w:t xml:space="preserve"> refIdxLX</w:t>
      </w:r>
      <w:r>
        <w:rPr>
          <w:lang w:eastAsia="ko-KR"/>
        </w:rPr>
        <w:t>,</w:t>
      </w:r>
      <w:r w:rsidRPr="00943A5F">
        <w:rPr>
          <w:lang w:eastAsia="ko-KR"/>
        </w:rPr>
        <w:t xml:space="preserve"> with X being 0 or 1</w:t>
      </w:r>
      <w:r w:rsidRPr="00F76B1F">
        <w:rPr>
          <w:lang w:eastAsia="ko-KR"/>
        </w:rPr>
        <w:t>, and the partition index partIdx</w:t>
      </w:r>
      <w:r w:rsidRPr="00943A5F">
        <w:rPr>
          <w:lang w:eastAsia="ko-KR"/>
        </w:rPr>
        <w:t xml:space="preserve"> as inputs</w:t>
      </w:r>
      <w:r>
        <w:rPr>
          <w:lang w:eastAsia="ko-KR"/>
        </w:rPr>
        <w:t>,</w:t>
      </w:r>
      <w:r w:rsidRPr="00943A5F">
        <w:rPr>
          <w:lang w:eastAsia="ko-KR"/>
        </w:rPr>
        <w:t xml:space="preserve"> and the availability flags availableFlagLXN and the motion vectors mvLXN</w:t>
      </w:r>
      <w:r>
        <w:rPr>
          <w:lang w:eastAsia="ko-KR"/>
        </w:rPr>
        <w:t>,</w:t>
      </w:r>
      <w:r w:rsidRPr="00943A5F">
        <w:rPr>
          <w:lang w:eastAsia="ko-KR"/>
        </w:rPr>
        <w:t xml:space="preserve"> with N being replaced by A</w:t>
      </w:r>
      <w:r>
        <w:rPr>
          <w:lang w:eastAsia="ko-KR"/>
        </w:rPr>
        <w:t xml:space="preserve"> or</w:t>
      </w:r>
      <w:r w:rsidRPr="00943A5F">
        <w:rPr>
          <w:lang w:eastAsia="ko-KR"/>
        </w:rPr>
        <w:t xml:space="preserve"> B</w:t>
      </w:r>
      <w:r>
        <w:rPr>
          <w:lang w:eastAsia="ko-KR"/>
        </w:rPr>
        <w:t>,</w:t>
      </w:r>
      <w:r w:rsidRPr="00943A5F">
        <w:rPr>
          <w:lang w:eastAsia="ko-KR"/>
        </w:rPr>
        <w:t xml:space="preserve"> as output.</w:t>
      </w:r>
    </w:p>
    <w:p w:rsidR="00C547E4" w:rsidRPr="00943A5F" w:rsidRDefault="00C547E4" w:rsidP="00C547E4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>If both availableFlagLXA and availableFlagLXB are equal to 1 and mvLXA is not equal to mvLXB, availableFlagLXCol is set equal to 0</w:t>
      </w:r>
      <w:r>
        <w:rPr>
          <w:lang w:eastAsia="ko-KR"/>
        </w:rPr>
        <w:t>.</w:t>
      </w:r>
      <w:r w:rsidRPr="00943A5F">
        <w:rPr>
          <w:lang w:eastAsia="ko-KR"/>
        </w:rPr>
        <w:t xml:space="preserve"> </w:t>
      </w:r>
      <w:r>
        <w:rPr>
          <w:lang w:eastAsia="ko-KR"/>
        </w:rPr>
        <w:t>O</w:t>
      </w:r>
      <w:r w:rsidRPr="00943A5F">
        <w:rPr>
          <w:lang w:eastAsia="ko-KR"/>
        </w:rPr>
        <w:t xml:space="preserve">therwise, the derivation process for temporal luma motion vector prediction in subclause 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REF _Ref300570067 \r \h </w:instrText>
      </w:r>
      <w:r w:rsidRPr="00943A5F">
        <w:rPr>
          <w:lang w:eastAsia="ko-KR"/>
        </w:rPr>
      </w:r>
      <w:r w:rsidRPr="00943A5F">
        <w:rPr>
          <w:lang w:eastAsia="ko-KR"/>
        </w:rPr>
        <w:fldChar w:fldCharType="separate"/>
      </w:r>
      <w:r>
        <w:rPr>
          <w:lang w:eastAsia="ko-KR"/>
        </w:rPr>
        <w:t>8.5.3.2.7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 xml:space="preserve"> is invoked with luma </w:t>
      </w:r>
      <w:r>
        <w:rPr>
          <w:lang w:eastAsia="ko-KR"/>
        </w:rPr>
        <w:t xml:space="preserve">prediction block </w:t>
      </w:r>
      <w:r w:rsidRPr="00943A5F">
        <w:rPr>
          <w:lang w:eastAsia="ko-KR"/>
        </w:rPr>
        <w:t>location ( xP</w:t>
      </w:r>
      <w:r>
        <w:rPr>
          <w:lang w:eastAsia="ko-KR"/>
        </w:rPr>
        <w:t>b</w:t>
      </w:r>
      <w:r w:rsidRPr="00943A5F">
        <w:rPr>
          <w:lang w:eastAsia="ko-KR"/>
        </w:rPr>
        <w:t>, yP</w:t>
      </w:r>
      <w:r>
        <w:rPr>
          <w:lang w:eastAsia="ko-KR"/>
        </w:rPr>
        <w:t>b</w:t>
      </w:r>
      <w:r w:rsidRPr="00943A5F">
        <w:rPr>
          <w:lang w:eastAsia="ko-KR"/>
        </w:rPr>
        <w:t xml:space="preserve"> ), the luma prediction block </w:t>
      </w:r>
      <w:r>
        <w:rPr>
          <w:lang w:eastAsia="ko-KR"/>
        </w:rPr>
        <w:t xml:space="preserve">width </w:t>
      </w:r>
      <w:r w:rsidRPr="00943A5F">
        <w:rPr>
          <w:lang w:eastAsia="ko-KR"/>
        </w:rPr>
        <w:t>nPbW</w:t>
      </w:r>
      <w:r>
        <w:rPr>
          <w:lang w:eastAsia="ko-KR"/>
        </w:rPr>
        <w:t>, the luma prediction block height</w:t>
      </w:r>
      <w:r w:rsidRPr="00943A5F">
        <w:rPr>
          <w:lang w:eastAsia="ko-KR"/>
        </w:rPr>
        <w:t xml:space="preserve"> nPbH, and refIdxLX</w:t>
      </w:r>
      <w:r>
        <w:rPr>
          <w:lang w:eastAsia="ko-KR"/>
        </w:rPr>
        <w:t>,</w:t>
      </w:r>
      <w:r w:rsidRPr="00943A5F">
        <w:rPr>
          <w:lang w:eastAsia="ko-KR"/>
        </w:rPr>
        <w:t xml:space="preserve"> with X being 0 or 1</w:t>
      </w:r>
      <w:r>
        <w:rPr>
          <w:lang w:eastAsia="ko-KR"/>
        </w:rPr>
        <w:t>,</w:t>
      </w:r>
      <w:r w:rsidRPr="00943A5F">
        <w:rPr>
          <w:lang w:eastAsia="ko-KR"/>
        </w:rPr>
        <w:t xml:space="preserve"> as inputs</w:t>
      </w:r>
      <w:r>
        <w:rPr>
          <w:lang w:eastAsia="ko-KR"/>
        </w:rPr>
        <w:t>,</w:t>
      </w:r>
      <w:r w:rsidRPr="00943A5F">
        <w:rPr>
          <w:lang w:eastAsia="ko-KR"/>
        </w:rPr>
        <w:t xml:space="preserve"> and with the output being the availability flag availableFlagLXCol and the temporal motion vector predictor mvLXCol.</w:t>
      </w:r>
    </w:p>
    <w:p w:rsidR="00C547E4" w:rsidRPr="00943A5F" w:rsidRDefault="00C547E4" w:rsidP="00C547E4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 xml:space="preserve">The motion vector predictor candidate list, mvpListLX, is constructed </w:t>
      </w:r>
      <w:r>
        <w:rPr>
          <w:lang w:eastAsia="ko-KR"/>
        </w:rPr>
        <w:t>as follows:</w:t>
      </w:r>
    </w:p>
    <w:p w:rsidR="00C547E4" w:rsidRDefault="00C547E4" w:rsidP="00C547E4">
      <w:pPr>
        <w:pStyle w:val="Equation"/>
        <w:tabs>
          <w:tab w:val="clear" w:pos="794"/>
          <w:tab w:val="clear" w:pos="1588"/>
          <w:tab w:val="left" w:pos="1260"/>
          <w:tab w:val="left" w:pos="1530"/>
        </w:tabs>
        <w:ind w:left="994"/>
        <w:rPr>
          <w:lang w:eastAsia="ko-KR"/>
        </w:rPr>
      </w:pPr>
      <w:r>
        <w:rPr>
          <w:lang w:eastAsia="ko-KR"/>
        </w:rPr>
        <w:t>i = 0</w:t>
      </w:r>
      <w:r>
        <w:rPr>
          <w:lang w:eastAsia="ko-KR"/>
        </w:rPr>
        <w:br/>
        <w:t xml:space="preserve">if( </w:t>
      </w:r>
      <w:r w:rsidRPr="00943A5F">
        <w:rPr>
          <w:lang w:eastAsia="ko-KR"/>
        </w:rPr>
        <w:t>availableFlag</w:t>
      </w:r>
      <w:r>
        <w:rPr>
          <w:lang w:eastAsia="ko-KR"/>
        </w:rPr>
        <w:t>LXA )</w:t>
      </w:r>
      <w:r>
        <w:rPr>
          <w:lang w:eastAsia="ko-KR"/>
        </w:rPr>
        <w:br/>
      </w:r>
      <w:r>
        <w:rPr>
          <w:lang w:eastAsia="ko-KR"/>
        </w:rPr>
        <w:tab/>
      </w:r>
      <w:r w:rsidRPr="00943A5F">
        <w:rPr>
          <w:lang w:eastAsia="ko-KR"/>
        </w:rPr>
        <w:t>mvpListLX</w:t>
      </w:r>
      <w:r>
        <w:rPr>
          <w:lang w:eastAsia="ko-KR"/>
        </w:rPr>
        <w:t>[ i++ ] = mvLXA</w:t>
      </w:r>
      <w:r>
        <w:rPr>
          <w:lang w:eastAsia="ko-KR"/>
        </w:rPr>
        <w:br/>
        <w:t xml:space="preserve">if( </w:t>
      </w:r>
      <w:r w:rsidRPr="00943A5F">
        <w:rPr>
          <w:lang w:eastAsia="ko-KR"/>
        </w:rPr>
        <w:t>availableFlag</w:t>
      </w:r>
      <w:r>
        <w:rPr>
          <w:lang w:eastAsia="ko-KR"/>
        </w:rPr>
        <w:t>LXB )</w:t>
      </w:r>
      <w:r>
        <w:rPr>
          <w:lang w:eastAsia="ko-KR"/>
        </w:rPr>
        <w:br/>
      </w:r>
      <w:r>
        <w:rPr>
          <w:lang w:eastAsia="ko-KR"/>
        </w:rPr>
        <w:tab/>
      </w:r>
      <w:r w:rsidRPr="00943A5F">
        <w:rPr>
          <w:lang w:eastAsia="ko-KR"/>
        </w:rPr>
        <w:t>mvpListLX</w:t>
      </w:r>
      <w:r>
        <w:rPr>
          <w:lang w:eastAsia="ko-KR"/>
        </w:rPr>
        <w:t>[ i++ ] = mvLXB</w:t>
      </w:r>
      <w:r w:rsidRPr="00943A5F">
        <w:rPr>
          <w:lang w:eastAsia="ko-KR"/>
        </w:rPr>
        <w:tab/>
      </w:r>
      <w:r>
        <w:rPr>
          <w:lang w:eastAsia="ko-KR"/>
        </w:rPr>
        <w:tab/>
      </w:r>
      <w:r w:rsidRPr="00943A5F">
        <w:rPr>
          <w:lang w:eastAsia="ko-KR"/>
        </w:rPr>
        <w:t>(</w:t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STYLEREF 1 \s </w:instrText>
      </w:r>
      <w:r w:rsidRPr="00943A5F">
        <w:rPr>
          <w:lang w:eastAsia="ko-KR"/>
        </w:rPr>
        <w:fldChar w:fldCharType="separate"/>
      </w:r>
      <w:r>
        <w:rPr>
          <w:lang w:eastAsia="ko-KR"/>
        </w:rPr>
        <w:t>8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noBreakHyphen/>
      </w:r>
      <w:r w:rsidRPr="00943A5F">
        <w:rPr>
          <w:lang w:eastAsia="ko-KR"/>
        </w:rPr>
        <w:fldChar w:fldCharType="begin" w:fldLock="1"/>
      </w:r>
      <w:r w:rsidRPr="00943A5F">
        <w:rPr>
          <w:lang w:eastAsia="ko-KR"/>
        </w:rPr>
        <w:instrText xml:space="preserve"> SEQ Equation \* ARABIC \s 1 </w:instrText>
      </w:r>
      <w:r w:rsidRPr="00943A5F">
        <w:rPr>
          <w:lang w:eastAsia="ko-KR"/>
        </w:rPr>
        <w:fldChar w:fldCharType="separate"/>
      </w:r>
      <w:r>
        <w:rPr>
          <w:lang w:eastAsia="ko-KR"/>
        </w:rPr>
        <w:t>143</w:t>
      </w:r>
      <w:r w:rsidRPr="00943A5F">
        <w:rPr>
          <w:lang w:eastAsia="ko-KR"/>
        </w:rPr>
        <w:fldChar w:fldCharType="end"/>
      </w:r>
      <w:r w:rsidRPr="00943A5F">
        <w:rPr>
          <w:lang w:eastAsia="ko-KR"/>
        </w:rPr>
        <w:t>)</w:t>
      </w:r>
      <w:r>
        <w:rPr>
          <w:lang w:eastAsia="ko-KR"/>
        </w:rPr>
        <w:br/>
        <w:t xml:space="preserve">if( </w:t>
      </w:r>
      <w:r w:rsidRPr="00943A5F">
        <w:rPr>
          <w:lang w:eastAsia="ko-KR"/>
        </w:rPr>
        <w:t>availableFlag</w:t>
      </w:r>
      <w:r>
        <w:rPr>
          <w:lang w:eastAsia="ko-KR"/>
        </w:rPr>
        <w:t>LXCol )</w:t>
      </w:r>
      <w:r>
        <w:rPr>
          <w:lang w:eastAsia="ko-KR"/>
        </w:rPr>
        <w:br/>
      </w:r>
      <w:r>
        <w:rPr>
          <w:lang w:eastAsia="ko-KR"/>
        </w:rPr>
        <w:tab/>
      </w:r>
      <w:r w:rsidRPr="00943A5F">
        <w:rPr>
          <w:lang w:eastAsia="ko-KR"/>
        </w:rPr>
        <w:t>mvpListLX</w:t>
      </w:r>
      <w:r>
        <w:rPr>
          <w:lang w:eastAsia="ko-KR"/>
        </w:rPr>
        <w:t>[ i++ ] = mvLXCol</w:t>
      </w:r>
    </w:p>
    <w:p w:rsidR="00C547E4" w:rsidRPr="00943A5F" w:rsidRDefault="00C547E4" w:rsidP="00C547E4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t xml:space="preserve">The motion vector predictor list is </w:t>
      </w:r>
      <w:r>
        <w:rPr>
          <w:lang w:eastAsia="ko-KR"/>
        </w:rPr>
        <w:t>modified</w:t>
      </w:r>
      <w:r w:rsidRPr="00943A5F">
        <w:rPr>
          <w:lang w:eastAsia="ko-KR"/>
        </w:rPr>
        <w:t xml:space="preserve"> </w:t>
      </w:r>
      <w:r>
        <w:rPr>
          <w:lang w:eastAsia="ko-KR"/>
        </w:rPr>
        <w:t>as follows:</w:t>
      </w:r>
    </w:p>
    <w:p w:rsidR="00C547E4" w:rsidRDefault="00C547E4" w:rsidP="00C547E4">
      <w:pPr>
        <w:numPr>
          <w:ilvl w:val="2"/>
          <w:numId w:val="5"/>
        </w:numPr>
        <w:tabs>
          <w:tab w:val="clear" w:pos="794"/>
        </w:tabs>
        <w:rPr>
          <w:lang w:eastAsia="x-none"/>
        </w:rPr>
      </w:pPr>
      <w:r w:rsidRPr="00943A5F">
        <w:t xml:space="preserve">When mvLXA and mvLXB have the same value, mvLXB is removed from the list and </w:t>
      </w:r>
      <w:r w:rsidRPr="00943A5F">
        <w:rPr>
          <w:lang w:eastAsia="ko-KR"/>
        </w:rPr>
        <w:t xml:space="preserve">the variable </w:t>
      </w:r>
      <w:r>
        <w:rPr>
          <w:lang w:eastAsia="ko-KR"/>
        </w:rPr>
        <w:t>numMvpCand</w:t>
      </w:r>
      <w:r w:rsidRPr="00943A5F">
        <w:rPr>
          <w:lang w:eastAsia="ko-KR"/>
        </w:rPr>
        <w:t xml:space="preserve">LX is </w:t>
      </w:r>
      <w:r>
        <w:rPr>
          <w:lang w:eastAsia="ko-KR"/>
        </w:rPr>
        <w:t>set equal to</w:t>
      </w:r>
      <w:r w:rsidRPr="00943A5F">
        <w:rPr>
          <w:lang w:eastAsia="ko-KR"/>
        </w:rPr>
        <w:t xml:space="preserve"> the number of elements within the mvpListLX.</w:t>
      </w:r>
    </w:p>
    <w:p w:rsidR="00C547E4" w:rsidRPr="00943A5F" w:rsidRDefault="00C547E4" w:rsidP="00C547E4">
      <w:pPr>
        <w:numPr>
          <w:ilvl w:val="2"/>
          <w:numId w:val="5"/>
        </w:numPr>
        <w:tabs>
          <w:tab w:val="clear" w:pos="794"/>
        </w:tabs>
        <w:rPr>
          <w:lang w:eastAsia="x-none"/>
        </w:rPr>
      </w:pPr>
      <w:r>
        <w:rPr>
          <w:lang w:eastAsia="x-none"/>
        </w:rPr>
        <w:t>When</w:t>
      </w:r>
      <w:r w:rsidRPr="00943A5F">
        <w:rPr>
          <w:lang w:eastAsia="x-none"/>
        </w:rPr>
        <w:t xml:space="preserve"> </w:t>
      </w:r>
      <w:r>
        <w:rPr>
          <w:lang w:eastAsia="x-none"/>
        </w:rPr>
        <w:t>numMvpCand</w:t>
      </w:r>
      <w:r w:rsidRPr="00943A5F">
        <w:rPr>
          <w:lang w:eastAsia="x-none"/>
        </w:rPr>
        <w:t xml:space="preserve">LX is less than </w:t>
      </w:r>
      <w:r w:rsidRPr="00943A5F">
        <w:rPr>
          <w:lang w:eastAsia="ko-KR"/>
        </w:rPr>
        <w:t>2</w:t>
      </w:r>
      <w:r w:rsidRPr="00943A5F">
        <w:rPr>
          <w:lang w:eastAsia="x-none"/>
        </w:rPr>
        <w:t xml:space="preserve">, </w:t>
      </w:r>
      <w:r w:rsidRPr="00943A5F">
        <w:rPr>
          <w:lang w:eastAsia="ko-KR"/>
        </w:rPr>
        <w:t xml:space="preserve">the following applies repeatedly until </w:t>
      </w:r>
      <w:r>
        <w:rPr>
          <w:lang w:eastAsia="ko-KR"/>
        </w:rPr>
        <w:t>numMvpCand</w:t>
      </w:r>
      <w:r w:rsidRPr="00943A5F">
        <w:rPr>
          <w:lang w:eastAsia="ko-KR"/>
        </w:rPr>
        <w:t>LX is equal to</w:t>
      </w:r>
      <w:r>
        <w:rPr>
          <w:lang w:eastAsia="ko-KR"/>
        </w:rPr>
        <w:t> </w:t>
      </w:r>
      <w:r w:rsidRPr="00943A5F">
        <w:rPr>
          <w:lang w:eastAsia="ko-KR"/>
        </w:rPr>
        <w:t>2</w:t>
      </w:r>
      <w:r>
        <w:rPr>
          <w:lang w:eastAsia="ko-KR"/>
        </w:rPr>
        <w:t>:</w:t>
      </w:r>
    </w:p>
    <w:p w:rsidR="00C547E4" w:rsidRPr="00943A5F" w:rsidRDefault="00C547E4" w:rsidP="00C547E4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left" w:pos="1701"/>
          <w:tab w:val="left" w:pos="1985"/>
        </w:tabs>
        <w:ind w:left="1612"/>
        <w:rPr>
          <w:lang w:eastAsia="x-none"/>
        </w:rPr>
      </w:pPr>
      <w:r w:rsidRPr="00943A5F">
        <w:rPr>
          <w:lang w:eastAsia="x-none"/>
        </w:rPr>
        <w:t>mvpListLX[ </w:t>
      </w:r>
      <w:r>
        <w:rPr>
          <w:lang w:eastAsia="x-none"/>
        </w:rPr>
        <w:t>numMvpCand</w:t>
      </w:r>
      <w:r w:rsidRPr="00943A5F">
        <w:rPr>
          <w:lang w:eastAsia="x-none"/>
        </w:rPr>
        <w:t>LX ][ 0 ] = 0</w:t>
      </w:r>
      <w:r w:rsidRPr="00943A5F">
        <w:rPr>
          <w:lang w:eastAsia="x-none"/>
        </w:rPr>
        <w:tab/>
        <w:t>(</w:t>
      </w:r>
      <w:r w:rsidRPr="00943A5F">
        <w:rPr>
          <w:lang w:eastAsia="x-none"/>
        </w:rPr>
        <w:fldChar w:fldCharType="begin" w:fldLock="1"/>
      </w:r>
      <w:r w:rsidRPr="00943A5F">
        <w:rPr>
          <w:lang w:eastAsia="x-none"/>
        </w:rPr>
        <w:instrText xml:space="preserve"> STYLEREF 1 \s </w:instrText>
      </w:r>
      <w:r w:rsidRPr="00943A5F">
        <w:rPr>
          <w:lang w:eastAsia="x-none"/>
        </w:rPr>
        <w:fldChar w:fldCharType="separate"/>
      </w:r>
      <w:r>
        <w:rPr>
          <w:lang w:eastAsia="x-none"/>
        </w:rPr>
        <w:t>8</w:t>
      </w:r>
      <w:r w:rsidRPr="00943A5F">
        <w:rPr>
          <w:lang w:eastAsia="x-none"/>
        </w:rPr>
        <w:fldChar w:fldCharType="end"/>
      </w:r>
      <w:r w:rsidRPr="00943A5F">
        <w:rPr>
          <w:lang w:eastAsia="x-none"/>
        </w:rPr>
        <w:noBreakHyphen/>
      </w:r>
      <w:r w:rsidRPr="00943A5F">
        <w:rPr>
          <w:lang w:eastAsia="x-none"/>
        </w:rPr>
        <w:fldChar w:fldCharType="begin" w:fldLock="1"/>
      </w:r>
      <w:r w:rsidRPr="00943A5F">
        <w:rPr>
          <w:lang w:eastAsia="x-none"/>
        </w:rPr>
        <w:instrText xml:space="preserve"> SEQ Equation \* ARABIC \s 1 </w:instrText>
      </w:r>
      <w:r w:rsidRPr="00943A5F">
        <w:rPr>
          <w:lang w:eastAsia="x-none"/>
        </w:rPr>
        <w:fldChar w:fldCharType="separate"/>
      </w:r>
      <w:r>
        <w:rPr>
          <w:lang w:eastAsia="x-none"/>
        </w:rPr>
        <w:t>144</w:t>
      </w:r>
      <w:r w:rsidRPr="00943A5F">
        <w:rPr>
          <w:lang w:eastAsia="x-none"/>
        </w:rPr>
        <w:fldChar w:fldCharType="end"/>
      </w:r>
      <w:r w:rsidRPr="00943A5F">
        <w:rPr>
          <w:lang w:eastAsia="x-none"/>
        </w:rPr>
        <w:t>)</w:t>
      </w:r>
    </w:p>
    <w:p w:rsidR="00C547E4" w:rsidRPr="00943A5F" w:rsidRDefault="00C547E4" w:rsidP="00C547E4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left" w:pos="1701"/>
          <w:tab w:val="left" w:pos="1985"/>
        </w:tabs>
        <w:ind w:left="1612"/>
        <w:rPr>
          <w:lang w:eastAsia="x-none"/>
        </w:rPr>
      </w:pPr>
      <w:r w:rsidRPr="00943A5F">
        <w:rPr>
          <w:lang w:eastAsia="x-none"/>
        </w:rPr>
        <w:t>mvpListLX[ </w:t>
      </w:r>
      <w:r>
        <w:rPr>
          <w:lang w:eastAsia="x-none"/>
        </w:rPr>
        <w:t>numMvpCand</w:t>
      </w:r>
      <w:r w:rsidRPr="00943A5F">
        <w:rPr>
          <w:lang w:eastAsia="x-none"/>
        </w:rPr>
        <w:t>LX ][ 1 ] = 0</w:t>
      </w:r>
      <w:r w:rsidRPr="00943A5F">
        <w:rPr>
          <w:lang w:eastAsia="x-none"/>
        </w:rPr>
        <w:tab/>
        <w:t>(</w:t>
      </w:r>
      <w:r w:rsidRPr="00943A5F">
        <w:rPr>
          <w:lang w:eastAsia="x-none"/>
        </w:rPr>
        <w:fldChar w:fldCharType="begin" w:fldLock="1"/>
      </w:r>
      <w:r w:rsidRPr="00943A5F">
        <w:rPr>
          <w:lang w:eastAsia="x-none"/>
        </w:rPr>
        <w:instrText xml:space="preserve"> STYLEREF 1 \s </w:instrText>
      </w:r>
      <w:r w:rsidRPr="00943A5F">
        <w:rPr>
          <w:lang w:eastAsia="x-none"/>
        </w:rPr>
        <w:fldChar w:fldCharType="separate"/>
      </w:r>
      <w:r>
        <w:rPr>
          <w:lang w:eastAsia="x-none"/>
        </w:rPr>
        <w:t>8</w:t>
      </w:r>
      <w:r w:rsidRPr="00943A5F">
        <w:rPr>
          <w:lang w:eastAsia="x-none"/>
        </w:rPr>
        <w:fldChar w:fldCharType="end"/>
      </w:r>
      <w:r w:rsidRPr="00943A5F">
        <w:rPr>
          <w:lang w:eastAsia="x-none"/>
        </w:rPr>
        <w:noBreakHyphen/>
      </w:r>
      <w:r w:rsidRPr="00943A5F">
        <w:rPr>
          <w:lang w:eastAsia="x-none"/>
        </w:rPr>
        <w:fldChar w:fldCharType="begin" w:fldLock="1"/>
      </w:r>
      <w:r w:rsidRPr="00943A5F">
        <w:rPr>
          <w:lang w:eastAsia="x-none"/>
        </w:rPr>
        <w:instrText xml:space="preserve"> SEQ Equation \* ARABIC \s 1 </w:instrText>
      </w:r>
      <w:r w:rsidRPr="00943A5F">
        <w:rPr>
          <w:lang w:eastAsia="x-none"/>
        </w:rPr>
        <w:fldChar w:fldCharType="separate"/>
      </w:r>
      <w:r>
        <w:rPr>
          <w:lang w:eastAsia="x-none"/>
        </w:rPr>
        <w:t>145</w:t>
      </w:r>
      <w:r w:rsidRPr="00943A5F">
        <w:rPr>
          <w:lang w:eastAsia="x-none"/>
        </w:rPr>
        <w:fldChar w:fldCharType="end"/>
      </w:r>
      <w:r w:rsidRPr="00943A5F">
        <w:rPr>
          <w:lang w:eastAsia="x-none"/>
        </w:rPr>
        <w:t>)</w:t>
      </w:r>
    </w:p>
    <w:p w:rsidR="00C547E4" w:rsidRPr="00943A5F" w:rsidRDefault="00C547E4" w:rsidP="00C547E4">
      <w:pPr>
        <w:pStyle w:val="Equation"/>
        <w:tabs>
          <w:tab w:val="clear" w:pos="794"/>
          <w:tab w:val="clear" w:pos="1588"/>
          <w:tab w:val="clear" w:pos="4849"/>
          <w:tab w:val="left" w:pos="851"/>
          <w:tab w:val="left" w:pos="1134"/>
          <w:tab w:val="left" w:pos="1418"/>
          <w:tab w:val="left" w:pos="1701"/>
          <w:tab w:val="left" w:pos="1985"/>
        </w:tabs>
        <w:ind w:left="1612"/>
        <w:rPr>
          <w:lang w:eastAsia="x-none"/>
        </w:rPr>
      </w:pPr>
      <w:r>
        <w:rPr>
          <w:lang w:eastAsia="x-none"/>
        </w:rPr>
        <w:t>numMvpCand</w:t>
      </w:r>
      <w:r w:rsidRPr="00943A5F">
        <w:rPr>
          <w:lang w:eastAsia="x-none"/>
        </w:rPr>
        <w:t>LX = </w:t>
      </w:r>
      <w:r>
        <w:rPr>
          <w:lang w:eastAsia="x-none"/>
        </w:rPr>
        <w:t>numMvpCand</w:t>
      </w:r>
      <w:r w:rsidRPr="00943A5F">
        <w:rPr>
          <w:lang w:eastAsia="x-none"/>
        </w:rPr>
        <w:t>LX + 1</w:t>
      </w:r>
      <w:r w:rsidRPr="00943A5F">
        <w:rPr>
          <w:lang w:eastAsia="x-none"/>
        </w:rPr>
        <w:tab/>
        <w:t>(</w:t>
      </w:r>
      <w:r w:rsidRPr="00943A5F">
        <w:rPr>
          <w:lang w:eastAsia="x-none"/>
        </w:rPr>
        <w:fldChar w:fldCharType="begin" w:fldLock="1"/>
      </w:r>
      <w:r w:rsidRPr="00943A5F">
        <w:rPr>
          <w:lang w:eastAsia="x-none"/>
        </w:rPr>
        <w:instrText xml:space="preserve"> STYLEREF 1 \s </w:instrText>
      </w:r>
      <w:r w:rsidRPr="00943A5F">
        <w:rPr>
          <w:lang w:eastAsia="x-none"/>
        </w:rPr>
        <w:fldChar w:fldCharType="separate"/>
      </w:r>
      <w:r>
        <w:rPr>
          <w:lang w:eastAsia="x-none"/>
        </w:rPr>
        <w:t>8</w:t>
      </w:r>
      <w:r w:rsidRPr="00943A5F">
        <w:rPr>
          <w:lang w:eastAsia="x-none"/>
        </w:rPr>
        <w:fldChar w:fldCharType="end"/>
      </w:r>
      <w:r w:rsidRPr="00943A5F">
        <w:rPr>
          <w:lang w:eastAsia="x-none"/>
        </w:rPr>
        <w:noBreakHyphen/>
      </w:r>
      <w:r w:rsidRPr="00943A5F">
        <w:rPr>
          <w:lang w:eastAsia="x-none"/>
        </w:rPr>
        <w:fldChar w:fldCharType="begin" w:fldLock="1"/>
      </w:r>
      <w:r w:rsidRPr="00943A5F">
        <w:rPr>
          <w:lang w:eastAsia="x-none"/>
        </w:rPr>
        <w:instrText xml:space="preserve"> SEQ Equation \* ARABIC \s 1 </w:instrText>
      </w:r>
      <w:r w:rsidRPr="00943A5F">
        <w:rPr>
          <w:lang w:eastAsia="x-none"/>
        </w:rPr>
        <w:fldChar w:fldCharType="separate"/>
      </w:r>
      <w:r>
        <w:rPr>
          <w:lang w:eastAsia="x-none"/>
        </w:rPr>
        <w:t>146</w:t>
      </w:r>
      <w:r w:rsidRPr="00943A5F">
        <w:rPr>
          <w:lang w:eastAsia="x-none"/>
        </w:rPr>
        <w:fldChar w:fldCharType="end"/>
      </w:r>
      <w:r w:rsidRPr="00943A5F">
        <w:rPr>
          <w:lang w:eastAsia="x-none"/>
        </w:rPr>
        <w:t>)</w:t>
      </w:r>
    </w:p>
    <w:p w:rsidR="00C547E4" w:rsidRPr="00943A5F" w:rsidRDefault="00C547E4" w:rsidP="00C547E4">
      <w:pPr>
        <w:numPr>
          <w:ilvl w:val="2"/>
          <w:numId w:val="5"/>
        </w:numPr>
        <w:tabs>
          <w:tab w:val="clear" w:pos="794"/>
        </w:tabs>
        <w:rPr>
          <w:lang w:eastAsia="x-none"/>
        </w:rPr>
      </w:pPr>
      <w:r>
        <w:rPr>
          <w:lang w:eastAsia="x-none"/>
        </w:rPr>
        <w:t>When numMvpCand</w:t>
      </w:r>
      <w:r w:rsidRPr="00943A5F">
        <w:rPr>
          <w:lang w:eastAsia="x-none"/>
        </w:rPr>
        <w:t>LX is greater than 2, all motion vector predictor candidates mvpListLX[ idx ] with idx greater than 1 are removed from the list.</w:t>
      </w:r>
    </w:p>
    <w:p w:rsidR="00C547E4" w:rsidRPr="00943A5F" w:rsidRDefault="00C547E4" w:rsidP="00C547E4">
      <w:pPr>
        <w:numPr>
          <w:ilvl w:val="0"/>
          <w:numId w:val="6"/>
        </w:numPr>
        <w:tabs>
          <w:tab w:val="clear" w:pos="794"/>
          <w:tab w:val="clear" w:pos="1588"/>
          <w:tab w:val="clear" w:pos="1985"/>
          <w:tab w:val="left" w:pos="720"/>
          <w:tab w:val="left" w:pos="1080"/>
          <w:tab w:val="left" w:pos="1440"/>
          <w:tab w:val="left" w:pos="2977"/>
        </w:tabs>
        <w:ind w:left="709"/>
        <w:rPr>
          <w:lang w:eastAsia="ko-KR"/>
        </w:rPr>
      </w:pPr>
      <w:r w:rsidRPr="00943A5F">
        <w:rPr>
          <w:lang w:eastAsia="ko-KR"/>
        </w:rPr>
        <w:lastRenderedPageBreak/>
        <w:t>The motion vector of mvpListLX[ mvp_lX_flag[ xP</w:t>
      </w:r>
      <w:r>
        <w:rPr>
          <w:lang w:eastAsia="ko-KR"/>
        </w:rPr>
        <w:t>b ][</w:t>
      </w:r>
      <w:r w:rsidRPr="00943A5F">
        <w:rPr>
          <w:lang w:eastAsia="ko-KR"/>
        </w:rPr>
        <w:t> yP</w:t>
      </w:r>
      <w:r>
        <w:rPr>
          <w:lang w:eastAsia="ko-KR"/>
        </w:rPr>
        <w:t>b</w:t>
      </w:r>
      <w:r w:rsidRPr="00943A5F">
        <w:rPr>
          <w:lang w:eastAsia="ko-KR"/>
        </w:rPr>
        <w:t> ] ] is assigned to mvpLX.</w:t>
      </w:r>
    </w:p>
    <w:p w:rsidR="00C547E4" w:rsidRPr="008003FA" w:rsidRDefault="00C547E4" w:rsidP="008003FA">
      <w:pPr>
        <w:pStyle w:val="Equation"/>
        <w:tabs>
          <w:tab w:val="left" w:pos="1890"/>
        </w:tabs>
        <w:jc w:val="both"/>
        <w:rPr>
          <w:szCs w:val="20"/>
          <w:highlight w:val="yellow"/>
          <w:lang w:eastAsia="ko-KR"/>
        </w:rPr>
      </w:pPr>
      <w:r w:rsidRPr="008003FA">
        <w:rPr>
          <w:szCs w:val="20"/>
          <w:highlight w:val="yellow"/>
          <w:lang w:eastAsia="ko-KR"/>
        </w:rPr>
        <w:t xml:space="preserve">When </w:t>
      </w:r>
      <w:r w:rsidRPr="008003FA">
        <w:rPr>
          <w:highlight w:val="yellow"/>
        </w:rPr>
        <w:t>pu_imv_flag[ x0 ][ y0 ]</w:t>
      </w:r>
      <w:r w:rsidR="008003FA" w:rsidRPr="008003FA">
        <w:rPr>
          <w:highlight w:val="yellow"/>
        </w:rPr>
        <w:t xml:space="preserve"> </w:t>
      </w:r>
      <w:r w:rsidR="00616E04">
        <w:rPr>
          <w:highlight w:val="yellow"/>
        </w:rPr>
        <w:t xml:space="preserve">is equal to 1 </w:t>
      </w:r>
      <w:r w:rsidR="008003FA" w:rsidRPr="008003FA">
        <w:rPr>
          <w:highlight w:val="yellow"/>
        </w:rPr>
        <w:t>and</w:t>
      </w:r>
      <w:r w:rsidR="007B113A">
        <w:rPr>
          <w:highlight w:val="yellow"/>
        </w:rPr>
        <w:t xml:space="preserve"> </w:t>
      </w:r>
      <w:r w:rsidR="008003FA" w:rsidRPr="008003FA">
        <w:rPr>
          <w:highlight w:val="yellow"/>
        </w:rPr>
        <w:t>X is equal to 0</w:t>
      </w:r>
      <w:r w:rsidR="00F34A49">
        <w:rPr>
          <w:highlight w:val="yellow"/>
        </w:rPr>
        <w:t>,</w:t>
      </w:r>
      <w:r w:rsidR="008003FA" w:rsidRPr="008003FA">
        <w:rPr>
          <w:highlight w:val="yellow"/>
        </w:rPr>
        <w:t xml:space="preserve"> or </w:t>
      </w:r>
      <w:r w:rsidR="007B113A">
        <w:rPr>
          <w:highlight w:val="yellow"/>
        </w:rPr>
        <w:t xml:space="preserve"> when </w:t>
      </w:r>
      <w:r w:rsidR="008003FA" w:rsidRPr="008003FA">
        <w:rPr>
          <w:highlight w:val="yellow"/>
          <w:lang w:eastAsia="ja-JP"/>
        </w:rPr>
        <w:t>mvd_l1_zero_flag is set to 1</w:t>
      </w:r>
      <w:r w:rsidR="00616E04">
        <w:rPr>
          <w:highlight w:val="yellow"/>
          <w:lang w:eastAsia="ja-JP"/>
        </w:rPr>
        <w:t xml:space="preserve"> </w:t>
      </w:r>
      <w:r w:rsidR="008003FA" w:rsidRPr="008003FA">
        <w:rPr>
          <w:highlight w:val="yellow"/>
          <w:lang w:eastAsia="ja-JP"/>
        </w:rPr>
        <w:t xml:space="preserve">and </w:t>
      </w:r>
      <w:r w:rsidR="008003FA" w:rsidRPr="008003FA">
        <w:rPr>
          <w:highlight w:val="yellow"/>
          <w:lang w:eastAsia="ko-KR"/>
        </w:rPr>
        <w:t>inter_pred_idc[ x0 ][ y0 ] is set equal to PRED_BI</w:t>
      </w:r>
      <w:r w:rsidR="00616E04">
        <w:rPr>
          <w:highlight w:val="yellow"/>
          <w:lang w:eastAsia="ko-KR"/>
        </w:rPr>
        <w:t>,</w:t>
      </w:r>
      <w:r w:rsidRPr="008003FA">
        <w:rPr>
          <w:highlight w:val="yellow"/>
        </w:rPr>
        <w:t xml:space="preserve"> the variable </w:t>
      </w:r>
      <w:r w:rsidRPr="008003FA">
        <w:rPr>
          <w:highlight w:val="yellow"/>
          <w:lang w:eastAsia="ko-KR"/>
        </w:rPr>
        <w:t>mvpListL0[ 0 ][</w:t>
      </w:r>
      <w:r w:rsidRPr="008003FA">
        <w:rPr>
          <w:rFonts w:eastAsia="Batang"/>
          <w:highlight w:val="yellow"/>
        </w:rPr>
        <w:t xml:space="preserve"> compIdx</w:t>
      </w:r>
      <w:r w:rsidRPr="008003FA">
        <w:rPr>
          <w:highlight w:val="yellow"/>
          <w:lang w:eastAsia="ko-KR"/>
        </w:rPr>
        <w:t xml:space="preserve">] </w:t>
      </w:r>
      <w:r w:rsidRPr="008003FA">
        <w:rPr>
          <w:rFonts w:eastAsia="Batang"/>
          <w:highlight w:val="yellow"/>
        </w:rPr>
        <w:t xml:space="preserve">for compIdx = 0..1 </w:t>
      </w:r>
      <w:r w:rsidRPr="008003FA">
        <w:rPr>
          <w:szCs w:val="20"/>
          <w:highlight w:val="yellow"/>
          <w:lang w:eastAsia="ko-KR"/>
        </w:rPr>
        <w:t>is modified as follows:</w:t>
      </w:r>
    </w:p>
    <w:p w:rsidR="008003FA" w:rsidRPr="008003FA" w:rsidRDefault="008003FA" w:rsidP="008003FA">
      <w:pPr>
        <w:pStyle w:val="Equation"/>
        <w:tabs>
          <w:tab w:val="left" w:pos="1890"/>
        </w:tabs>
        <w:ind w:left="794"/>
        <w:rPr>
          <w:highlight w:val="yellow"/>
        </w:rPr>
      </w:pPr>
      <w:r w:rsidRPr="008003FA">
        <w:rPr>
          <w:highlight w:val="yellow"/>
          <w:lang w:eastAsia="ko-KR"/>
        </w:rPr>
        <w:t>mvpListL0[ 0 ][</w:t>
      </w:r>
      <w:r w:rsidRPr="008003FA">
        <w:rPr>
          <w:rFonts w:eastAsia="Batang"/>
          <w:highlight w:val="yellow"/>
        </w:rPr>
        <w:t xml:space="preserve"> compIdx</w:t>
      </w:r>
      <w:r w:rsidRPr="008003FA">
        <w:rPr>
          <w:highlight w:val="yellow"/>
          <w:lang w:eastAsia="ko-KR"/>
        </w:rPr>
        <w:t>] = (((Abs(mvpListL0[ 0 ][</w:t>
      </w:r>
      <w:r w:rsidRPr="008003FA">
        <w:rPr>
          <w:rFonts w:eastAsia="Batang"/>
          <w:highlight w:val="yellow"/>
        </w:rPr>
        <w:t xml:space="preserve"> compIdx</w:t>
      </w:r>
      <w:r w:rsidRPr="008003FA">
        <w:rPr>
          <w:highlight w:val="yellow"/>
          <w:lang w:eastAsia="ko-KR"/>
        </w:rPr>
        <w:t>])  + 2 ) &gt;&gt; 2) &lt;&lt; 2)*        Sign(mvpListL0[ 0 ][</w:t>
      </w:r>
      <w:r w:rsidRPr="008003FA">
        <w:rPr>
          <w:rFonts w:eastAsia="Batang"/>
          <w:highlight w:val="yellow"/>
        </w:rPr>
        <w:t xml:space="preserve"> compIdx</w:t>
      </w:r>
      <w:r w:rsidRPr="008003FA">
        <w:rPr>
          <w:highlight w:val="yellow"/>
          <w:lang w:eastAsia="ko-KR"/>
        </w:rPr>
        <w:t>])</w:t>
      </w:r>
    </w:p>
    <w:p w:rsidR="00C716E6" w:rsidRDefault="00C716E6"/>
    <w:p w:rsidR="00CD4E4B" w:rsidRDefault="00CD4E4B"/>
    <w:p w:rsidR="00CD4E4B" w:rsidRDefault="00CD4E4B"/>
    <w:p w:rsidR="00B01102" w:rsidRPr="00943A5F" w:rsidRDefault="00B01102" w:rsidP="00B01102">
      <w:pPr>
        <w:pStyle w:val="Heading4"/>
        <w:numPr>
          <w:ilvl w:val="0"/>
          <w:numId w:val="0"/>
        </w:numPr>
        <w:ind w:left="142"/>
        <w:rPr>
          <w:lang w:val="en-GB"/>
        </w:rPr>
      </w:pPr>
      <w:bookmarkStart w:id="6" w:name="_Ref350088073"/>
      <w:bookmarkStart w:id="7" w:name="_Ref350088186"/>
      <w:bookmarkStart w:id="8" w:name="_Toc363691450"/>
      <w:r>
        <w:rPr>
          <w:lang w:val="en-GB"/>
        </w:rPr>
        <w:t xml:space="preserve">9.3.2.2 </w:t>
      </w:r>
      <w:r w:rsidRPr="00943A5F">
        <w:rPr>
          <w:lang w:val="en-GB"/>
        </w:rPr>
        <w:t>Initialization process for context variables</w:t>
      </w:r>
      <w:bookmarkEnd w:id="6"/>
      <w:bookmarkEnd w:id="7"/>
      <w:bookmarkEnd w:id="8"/>
    </w:p>
    <w:p w:rsidR="00CD4E4B" w:rsidRDefault="00CD4E4B"/>
    <w:p w:rsidR="00CD4E4B" w:rsidRPr="00943A5F" w:rsidRDefault="00CD4E4B" w:rsidP="00CD4E4B">
      <w:pPr>
        <w:pStyle w:val="Caption"/>
        <w:rPr>
          <w:lang w:val="en-GB"/>
        </w:rPr>
      </w:pPr>
      <w:bookmarkStart w:id="9" w:name="_Ref292030897"/>
      <w:bookmarkStart w:id="10" w:name="_Toc363691652"/>
      <w:r w:rsidRPr="00943A5F">
        <w:rPr>
          <w:lang w:val="en-GB"/>
        </w:rPr>
        <w:t>Table </w:t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separate"/>
      </w:r>
      <w:r>
        <w:rPr>
          <w:lang w:val="en-GB"/>
        </w:rPr>
        <w:t>9</w:t>
      </w:r>
      <w:r>
        <w:rPr>
          <w:lang w:val="en-GB"/>
        </w:rPr>
        <w:fldChar w:fldCharType="end"/>
      </w:r>
      <w:r>
        <w:rPr>
          <w:lang w:val="en-GB"/>
        </w:rPr>
        <w:noBreakHyphen/>
      </w:r>
      <w:r>
        <w:rPr>
          <w:lang w:val="en-GB"/>
        </w:rPr>
        <w:fldChar w:fldCharType="begin" w:fldLock="1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lang w:val="en-GB"/>
        </w:rPr>
        <w:t>4</w:t>
      </w:r>
      <w:r>
        <w:rPr>
          <w:lang w:val="en-GB"/>
        </w:rPr>
        <w:fldChar w:fldCharType="end"/>
      </w:r>
      <w:bookmarkEnd w:id="9"/>
      <w:r w:rsidRPr="00943A5F">
        <w:rPr>
          <w:lang w:val="en-GB"/>
        </w:rPr>
        <w:t xml:space="preserve"> – Association of ctxIdx and syntax elements for each initializationType in the initialization process</w:t>
      </w:r>
      <w:bookmarkEnd w:id="10"/>
    </w:p>
    <w:tbl>
      <w:tblPr>
        <w:tblW w:w="0" w:type="auto"/>
        <w:jc w:val="center"/>
        <w:tblInd w:w="1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2480"/>
        <w:gridCol w:w="987"/>
        <w:gridCol w:w="897"/>
        <w:gridCol w:w="908"/>
        <w:gridCol w:w="923"/>
      </w:tblGrid>
      <w:tr w:rsidR="00CD4E4B" w:rsidRPr="00943A5F" w:rsidTr="00F97BEE">
        <w:trPr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b/>
                <w:sz w:val="16"/>
                <w:szCs w:val="16"/>
              </w:rPr>
            </w:pPr>
            <w:r w:rsidRPr="00B71CAC">
              <w:rPr>
                <w:b/>
                <w:bCs/>
                <w:sz w:val="16"/>
                <w:szCs w:val="16"/>
              </w:rPr>
              <w:t>Syntax</w:t>
            </w:r>
            <w:r>
              <w:rPr>
                <w:b/>
                <w:sz w:val="16"/>
                <w:szCs w:val="16"/>
              </w:rPr>
              <w:t xml:space="preserve"> structure</w:t>
            </w:r>
          </w:p>
        </w:tc>
        <w:tc>
          <w:tcPr>
            <w:tcW w:w="2480" w:type="dxa"/>
            <w:vMerge w:val="restart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b/>
                <w:sz w:val="16"/>
                <w:szCs w:val="16"/>
              </w:rPr>
            </w:pPr>
            <w:r w:rsidRPr="00943A5F">
              <w:rPr>
                <w:b/>
                <w:bCs/>
                <w:sz w:val="16"/>
                <w:szCs w:val="16"/>
              </w:rPr>
              <w:t>Syntax element</w:t>
            </w:r>
          </w:p>
        </w:tc>
        <w:tc>
          <w:tcPr>
            <w:tcW w:w="987" w:type="dxa"/>
            <w:vMerge w:val="restart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ctxTable</w:t>
            </w:r>
          </w:p>
        </w:tc>
        <w:tc>
          <w:tcPr>
            <w:tcW w:w="2728" w:type="dxa"/>
            <w:gridSpan w:val="3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b/>
                <w:sz w:val="16"/>
                <w:szCs w:val="16"/>
              </w:rPr>
            </w:pPr>
            <w:r w:rsidRPr="00943A5F">
              <w:rPr>
                <w:b/>
                <w:sz w:val="16"/>
                <w:szCs w:val="16"/>
              </w:rPr>
              <w:t>initType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/>
            <w:shd w:val="clear" w:color="auto" w:fill="auto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2480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87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b/>
                <w:sz w:val="16"/>
                <w:szCs w:val="16"/>
                <w:lang w:eastAsia="ja-JP"/>
              </w:rPr>
              <w:t>2</w:t>
            </w:r>
          </w:p>
        </w:tc>
      </w:tr>
      <w:tr w:rsidR="00B01102" w:rsidRPr="00943A5F" w:rsidTr="00B01102">
        <w:trPr>
          <w:trHeight w:val="315"/>
          <w:jc w:val="center"/>
        </w:trPr>
        <w:tc>
          <w:tcPr>
            <w:tcW w:w="7746" w:type="dxa"/>
            <w:gridSpan w:val="6"/>
            <w:shd w:val="clear" w:color="auto" w:fill="auto"/>
            <w:vAlign w:val="center"/>
          </w:tcPr>
          <w:p w:rsidR="00B01102" w:rsidRPr="00943A5F" w:rsidRDefault="00B01102" w:rsidP="001423BC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prediction_unit(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merge_flag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_Ref317087925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15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merge_idx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_Ref317087960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16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sz w:val="16"/>
                <w:szCs w:val="16"/>
                <w:lang w:eastAsia="ja-JP"/>
              </w:rPr>
              <w:t>1</w:t>
            </w:r>
          </w:p>
        </w:tc>
      </w:tr>
      <w:tr w:rsidR="00F97BEE" w:rsidRPr="00943A5F" w:rsidTr="00F97BEE">
        <w:trPr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F97BEE" w:rsidRPr="00943A5F" w:rsidRDefault="00F97BEE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97BEE" w:rsidRPr="00F97BEE" w:rsidRDefault="00F97BEE" w:rsidP="001423BC">
            <w:pPr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F97BEE">
              <w:rPr>
                <w:sz w:val="16"/>
                <w:szCs w:val="16"/>
                <w:highlight w:val="yellow"/>
              </w:rPr>
              <w:t>pu_imv_flag[ ][ ]</w:t>
            </w:r>
          </w:p>
        </w:tc>
        <w:tc>
          <w:tcPr>
            <w:tcW w:w="987" w:type="dxa"/>
            <w:shd w:val="clear" w:color="auto" w:fill="auto"/>
          </w:tcPr>
          <w:p w:rsidR="00F97BEE" w:rsidRPr="00F97BEE" w:rsidRDefault="00F97BEE" w:rsidP="001423BC">
            <w:pPr>
              <w:keepNext/>
              <w:rPr>
                <w:sz w:val="16"/>
                <w:szCs w:val="16"/>
                <w:highlight w:val="yellow"/>
              </w:rPr>
            </w:pPr>
            <w:r w:rsidRPr="00F97BEE">
              <w:rPr>
                <w:sz w:val="16"/>
                <w:szCs w:val="16"/>
                <w:highlight w:val="yellow"/>
              </w:rPr>
              <w:t>Table 9-17</w:t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F97BEE" w:rsidRPr="00F97BEE" w:rsidRDefault="00F97BEE" w:rsidP="001423BC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F97BEE" w:rsidRPr="00F97BEE" w:rsidRDefault="00F97BEE" w:rsidP="001423BC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F97BEE">
              <w:rPr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F97BEE" w:rsidRPr="00F97BEE" w:rsidRDefault="00F97BEE" w:rsidP="001423BC">
            <w:pPr>
              <w:keepNext/>
              <w:jc w:val="center"/>
              <w:rPr>
                <w:sz w:val="16"/>
                <w:szCs w:val="16"/>
                <w:highlight w:val="yellow"/>
              </w:rPr>
            </w:pPr>
            <w:r w:rsidRPr="00F97BEE">
              <w:rPr>
                <w:sz w:val="16"/>
                <w:szCs w:val="16"/>
                <w:highlight w:val="yellow"/>
              </w:rPr>
              <w:t>1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inter_pred_idc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_Ref317087966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17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0..4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rFonts w:eastAsia="MS Mincho"/>
                <w:sz w:val="16"/>
                <w:szCs w:val="16"/>
                <w:lang w:eastAsia="ja-JP"/>
              </w:rPr>
              <w:t>5..9</w:t>
            </w:r>
          </w:p>
        </w:tc>
      </w:tr>
      <w:tr w:rsidR="00CD4E4B" w:rsidRPr="00943A5F" w:rsidTr="00F97BEE">
        <w:trPr>
          <w:trHeight w:val="274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ref_idx_l0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  <w:r w:rsidRPr="00943A5F">
              <w:rPr>
                <w:sz w:val="16"/>
                <w:szCs w:val="16"/>
                <w:lang w:eastAsia="ko-KR"/>
              </w:rPr>
              <w:t>, ref_idx_l1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_Ref317087972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D25B1E">
              <w:rPr>
                <w:sz w:val="16"/>
                <w:szCs w:val="16"/>
              </w:rPr>
              <w:t>Table 9</w:t>
            </w:r>
            <w:r w:rsidRPr="00D25B1E">
              <w:rPr>
                <w:sz w:val="16"/>
                <w:szCs w:val="16"/>
              </w:rPr>
              <w:noBreakHyphen/>
              <w:t>18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0..1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2..3</w:t>
            </w:r>
          </w:p>
        </w:tc>
      </w:tr>
      <w:tr w:rsidR="00CD4E4B" w:rsidRPr="00943A5F" w:rsidTr="00F97BEE">
        <w:trPr>
          <w:trHeight w:val="274"/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79437C" w:rsidRDefault="00CD4E4B" w:rsidP="001423BC">
            <w:pPr>
              <w:keepNext/>
              <w:jc w:val="left"/>
              <w:rPr>
                <w:sz w:val="16"/>
                <w:szCs w:val="16"/>
                <w:lang w:val="fr-FR" w:eastAsia="ko-KR"/>
              </w:rPr>
            </w:pPr>
            <w:r w:rsidRPr="0079437C">
              <w:rPr>
                <w:sz w:val="16"/>
                <w:szCs w:val="16"/>
                <w:lang w:val="fr-FR" w:eastAsia="ko-KR"/>
              </w:rPr>
              <w:t>mvp_l0_flag</w:t>
            </w:r>
            <w:r w:rsidRPr="0079437C">
              <w:rPr>
                <w:sz w:val="16"/>
                <w:szCs w:val="16"/>
                <w:lang w:val="fr-FR"/>
              </w:rPr>
              <w:t>[ ][ ]</w:t>
            </w:r>
            <w:r w:rsidRPr="0079437C">
              <w:rPr>
                <w:sz w:val="16"/>
                <w:szCs w:val="16"/>
                <w:lang w:val="fr-FR" w:eastAsia="ko-KR"/>
              </w:rPr>
              <w:t>, mvp_l1_flag</w:t>
            </w:r>
            <w:r w:rsidRPr="0079437C">
              <w:rPr>
                <w:sz w:val="16"/>
                <w:szCs w:val="16"/>
                <w:lang w:val="fr-FR"/>
              </w:rPr>
              <w:t>[ ][ 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_Ref317088005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19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1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transform_tree(</w:t>
            </w:r>
            <w:r>
              <w:rPr>
                <w:sz w:val="16"/>
                <w:szCs w:val="16"/>
              </w:rPr>
              <w:t> </w:t>
            </w:r>
            <w:r w:rsidRPr="00943A5F">
              <w:rPr>
                <w:sz w:val="16"/>
                <w:szCs w:val="16"/>
              </w:rPr>
              <w:t>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split_transform_flag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  <w:r>
              <w:rPr>
                <w:sz w:val="16"/>
                <w:szCs w:val="16"/>
              </w:rPr>
              <w:t>[ 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_Ref317088019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20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0..2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3..5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6..8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cbf_luma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  <w:r>
              <w:rPr>
                <w:sz w:val="16"/>
                <w:szCs w:val="16"/>
              </w:rPr>
              <w:t>[ 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_Ref317088029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21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0..1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2..3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4..5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cbf_cb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  <w:r>
              <w:rPr>
                <w:sz w:val="16"/>
                <w:szCs w:val="16"/>
              </w:rPr>
              <w:t>[ ]</w:t>
            </w:r>
            <w:r w:rsidRPr="00943A5F">
              <w:rPr>
                <w:sz w:val="16"/>
                <w:szCs w:val="16"/>
                <w:lang w:eastAsia="ko-KR"/>
              </w:rPr>
              <w:t>, cbf_cr</w:t>
            </w:r>
            <w:r>
              <w:rPr>
                <w:sz w:val="16"/>
                <w:szCs w:val="16"/>
              </w:rPr>
              <w:t>[ ][ </w:t>
            </w:r>
            <w:r w:rsidRPr="00056B14">
              <w:rPr>
                <w:sz w:val="16"/>
                <w:szCs w:val="16"/>
              </w:rPr>
              <w:t>]</w:t>
            </w:r>
            <w:r>
              <w:rPr>
                <w:sz w:val="16"/>
                <w:szCs w:val="16"/>
              </w:rPr>
              <w:t>[ 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fldChar w:fldCharType="begin" w:fldLock="1"/>
            </w:r>
            <w:r w:rsidRPr="00943A5F">
              <w:rPr>
                <w:sz w:val="16"/>
                <w:szCs w:val="16"/>
              </w:rPr>
              <w:instrText xml:space="preserve"> REF _Ref317088039 \h </w:instrText>
            </w:r>
            <w:r w:rsidRPr="00943A5F">
              <w:rPr>
                <w:sz w:val="16"/>
                <w:szCs w:val="16"/>
              </w:rPr>
            </w:r>
            <w:r w:rsidRPr="00943A5F">
              <w:rPr>
                <w:sz w:val="16"/>
                <w:szCs w:val="16"/>
              </w:rPr>
              <w:instrText xml:space="preserve"> \* MERGEFORMAT </w:instrText>
            </w:r>
            <w:r w:rsidRPr="00943A5F"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22</w:t>
            </w:r>
            <w:r w:rsidRPr="00943A5F"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0..3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4..7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8..11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 w:val="restart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mvd_coding( )</w:t>
            </w: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abs_mvd_greater0_flag</w:t>
            </w:r>
            <w:r>
              <w:rPr>
                <w:sz w:val="16"/>
                <w:szCs w:val="16"/>
                <w:lang w:eastAsia="ko-KR"/>
              </w:rPr>
              <w:t>[ 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 w:fldLock="1"/>
            </w:r>
            <w:r>
              <w:rPr>
                <w:sz w:val="16"/>
                <w:szCs w:val="16"/>
              </w:rPr>
              <w:instrText xml:space="preserve"> REF _Ref348959551 \h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instrText xml:space="preserve">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23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0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CD4E4B" w:rsidRPr="00943A5F" w:rsidTr="00F97BEE">
        <w:trPr>
          <w:jc w:val="center"/>
        </w:trPr>
        <w:tc>
          <w:tcPr>
            <w:tcW w:w="1551" w:type="dxa"/>
            <w:vMerge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abs_mvd_greater1_flag</w:t>
            </w:r>
            <w:r>
              <w:rPr>
                <w:sz w:val="16"/>
                <w:szCs w:val="16"/>
                <w:lang w:eastAsia="ko-KR"/>
              </w:rPr>
              <w:t>[ ]</w:t>
            </w:r>
          </w:p>
        </w:tc>
        <w:tc>
          <w:tcPr>
            <w:tcW w:w="987" w:type="dxa"/>
            <w:shd w:val="clear" w:color="auto" w:fill="auto"/>
          </w:tcPr>
          <w:p w:rsidR="00CD4E4B" w:rsidRPr="00943A5F" w:rsidRDefault="00CD4E4B" w:rsidP="001423BC">
            <w:pPr>
              <w:keepNext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 w:fldLock="1"/>
            </w:r>
            <w:r>
              <w:rPr>
                <w:sz w:val="16"/>
                <w:szCs w:val="16"/>
              </w:rPr>
              <w:instrText xml:space="preserve"> REF _Ref348959551 \h </w:instrText>
            </w: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  <w:instrText xml:space="preserve"> \* MERGEFORMAT </w:instrText>
            </w:r>
            <w:r>
              <w:rPr>
                <w:sz w:val="16"/>
                <w:szCs w:val="16"/>
              </w:rPr>
              <w:fldChar w:fldCharType="separate"/>
            </w:r>
            <w:r w:rsidRPr="00CD4E4B">
              <w:rPr>
                <w:sz w:val="16"/>
                <w:szCs w:val="16"/>
              </w:rPr>
              <w:t>Table 9</w:t>
            </w:r>
            <w:r w:rsidRPr="00CD4E4B">
              <w:rPr>
                <w:sz w:val="16"/>
                <w:szCs w:val="16"/>
              </w:rPr>
              <w:noBreakHyphen/>
              <w:t>23</w:t>
            </w:r>
            <w:r>
              <w:rPr>
                <w:sz w:val="16"/>
                <w:szCs w:val="16"/>
              </w:rPr>
              <w:fldChar w:fldCharType="end"/>
            </w:r>
          </w:p>
        </w:tc>
        <w:tc>
          <w:tcPr>
            <w:tcW w:w="897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CD4E4B" w:rsidRPr="00943A5F" w:rsidRDefault="00CD4E4B" w:rsidP="001423BC">
            <w:pPr>
              <w:keepNext/>
              <w:jc w:val="center"/>
              <w:rPr>
                <w:sz w:val="16"/>
                <w:szCs w:val="16"/>
              </w:rPr>
            </w:pPr>
            <w:r w:rsidRPr="00943A5F">
              <w:rPr>
                <w:sz w:val="16"/>
                <w:szCs w:val="16"/>
              </w:rPr>
              <w:t>3</w:t>
            </w:r>
          </w:p>
        </w:tc>
      </w:tr>
      <w:tr w:rsidR="00B01102" w:rsidRPr="00943A5F" w:rsidTr="00B01102">
        <w:trPr>
          <w:trHeight w:val="132"/>
          <w:jc w:val="center"/>
        </w:trPr>
        <w:tc>
          <w:tcPr>
            <w:tcW w:w="7746" w:type="dxa"/>
            <w:gridSpan w:val="6"/>
            <w:shd w:val="clear" w:color="auto" w:fill="auto"/>
            <w:vAlign w:val="center"/>
          </w:tcPr>
          <w:p w:rsidR="00B01102" w:rsidRPr="00943A5F" w:rsidRDefault="00B01102" w:rsidP="001423BC">
            <w:pPr>
              <w:keepNex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….</w:t>
            </w:r>
          </w:p>
        </w:tc>
      </w:tr>
    </w:tbl>
    <w:p w:rsidR="00CD4E4B" w:rsidRPr="00943A5F" w:rsidRDefault="00CD4E4B" w:rsidP="00CD4E4B"/>
    <w:p w:rsidR="00CD4E4B" w:rsidRDefault="00CD4E4B"/>
    <w:p w:rsidR="00CD4E4B" w:rsidRDefault="00CD4E4B"/>
    <w:p w:rsidR="00CD4E4B" w:rsidRPr="00CD4E4B" w:rsidRDefault="00CD4E4B" w:rsidP="00CD4E4B">
      <w:pPr>
        <w:pStyle w:val="Caption"/>
        <w:rPr>
          <w:highlight w:val="yellow"/>
          <w:lang w:val="en-GB"/>
        </w:rPr>
      </w:pPr>
      <w:bookmarkStart w:id="11" w:name="_Ref325473672"/>
      <w:bookmarkStart w:id="12" w:name="_Toc363691656"/>
      <w:r w:rsidRPr="00CD4E4B">
        <w:rPr>
          <w:highlight w:val="yellow"/>
          <w:lang w:val="en-GB"/>
        </w:rPr>
        <w:t>Table </w:t>
      </w:r>
      <w:r w:rsidRPr="00CD4E4B">
        <w:rPr>
          <w:highlight w:val="yellow"/>
          <w:lang w:val="en-GB"/>
        </w:rPr>
        <w:fldChar w:fldCharType="begin" w:fldLock="1"/>
      </w:r>
      <w:r w:rsidRPr="00CD4E4B">
        <w:rPr>
          <w:highlight w:val="yellow"/>
          <w:lang w:val="en-GB"/>
        </w:rPr>
        <w:instrText xml:space="preserve"> STYLEREF 1 \s </w:instrText>
      </w:r>
      <w:r w:rsidRPr="00CD4E4B">
        <w:rPr>
          <w:highlight w:val="yellow"/>
          <w:lang w:val="en-GB"/>
        </w:rPr>
        <w:fldChar w:fldCharType="separate"/>
      </w:r>
      <w:r w:rsidRPr="00CD4E4B">
        <w:rPr>
          <w:highlight w:val="yellow"/>
          <w:lang w:val="en-GB"/>
        </w:rPr>
        <w:t>9</w:t>
      </w:r>
      <w:r w:rsidRPr="00CD4E4B">
        <w:rPr>
          <w:highlight w:val="yellow"/>
          <w:lang w:val="en-GB"/>
        </w:rPr>
        <w:fldChar w:fldCharType="end"/>
      </w:r>
      <w:r w:rsidRPr="00CD4E4B">
        <w:rPr>
          <w:highlight w:val="yellow"/>
          <w:lang w:val="en-GB"/>
        </w:rPr>
        <w:noBreakHyphen/>
      </w:r>
      <w:bookmarkEnd w:id="11"/>
      <w:r w:rsidR="00F97BEE">
        <w:rPr>
          <w:highlight w:val="yellow"/>
          <w:lang w:val="en-GB"/>
        </w:rPr>
        <w:t>17</w:t>
      </w:r>
      <w:r w:rsidRPr="00CD4E4B">
        <w:rPr>
          <w:highlight w:val="yellow"/>
          <w:lang w:val="en-GB"/>
        </w:rPr>
        <w:t xml:space="preserve"> – Values of initValue for ctxIdx of </w:t>
      </w:r>
      <w:bookmarkEnd w:id="12"/>
      <w:r w:rsidRPr="00CD4E4B">
        <w:rPr>
          <w:highlight w:val="yellow"/>
        </w:rPr>
        <w:t>pu_imv_flag</w:t>
      </w:r>
    </w:p>
    <w:tbl>
      <w:tblPr>
        <w:tblW w:w="3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8"/>
        <w:gridCol w:w="1031"/>
        <w:gridCol w:w="1032"/>
        <w:tblGridChange w:id="13">
          <w:tblGrid>
            <w:gridCol w:w="1108"/>
            <w:gridCol w:w="1031"/>
            <w:gridCol w:w="1032"/>
          </w:tblGrid>
        </w:tblGridChange>
      </w:tblGrid>
      <w:tr w:rsidR="00CD4E4B" w:rsidRPr="00CD4E4B" w:rsidTr="00F97BEE">
        <w:trPr>
          <w:cantSplit/>
          <w:trHeight w:val="387"/>
          <w:jc w:val="center"/>
        </w:trPr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4B" w:rsidRPr="00CD4E4B" w:rsidRDefault="00CD4E4B" w:rsidP="001423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  <w:r w:rsidRPr="00CD4E4B"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  <w:t>Initialization variable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E4B" w:rsidRPr="00CD4E4B" w:rsidRDefault="00CD4E4B" w:rsidP="001423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</w:pPr>
            <w:r w:rsidRPr="00CD4E4B">
              <w:rPr>
                <w:rFonts w:eastAsia="PMingLiU"/>
                <w:b/>
                <w:kern w:val="2"/>
                <w:sz w:val="16"/>
                <w:szCs w:val="16"/>
                <w:highlight w:val="yellow"/>
                <w:lang w:eastAsia="zh-TW"/>
              </w:rPr>
              <w:t xml:space="preserve">ctxIdx of </w:t>
            </w:r>
            <w:r w:rsidRPr="00CD4E4B">
              <w:rPr>
                <w:highlight w:val="yellow"/>
              </w:rPr>
              <w:t>pu_imv_flag</w:t>
            </w:r>
          </w:p>
        </w:tc>
      </w:tr>
      <w:tr w:rsidR="00F97BEE" w:rsidRPr="00CD4E4B" w:rsidTr="00F97BEE">
        <w:trPr>
          <w:cantSplit/>
          <w:trHeight w:val="1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EE" w:rsidRPr="00CD4E4B" w:rsidRDefault="00F97BEE" w:rsidP="001423BC">
            <w:pPr>
              <w:keepNext/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6"/>
                <w:szCs w:val="16"/>
                <w:highlight w:val="yellow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EE" w:rsidRPr="00CD4E4B" w:rsidRDefault="00F97BEE" w:rsidP="001423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CD4E4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EE" w:rsidRPr="00CD4E4B" w:rsidRDefault="00F97BEE" w:rsidP="001423BC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CD4E4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1</w:t>
            </w:r>
          </w:p>
        </w:tc>
      </w:tr>
      <w:tr w:rsidR="00F97BEE" w:rsidRPr="0056241E" w:rsidTr="00F97BEE">
        <w:trPr>
          <w:cantSplit/>
          <w:trHeight w:val="398"/>
          <w:jc w:val="center"/>
        </w:trPr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BEE" w:rsidRPr="00CD4E4B" w:rsidRDefault="00F97BEE" w:rsidP="001423BC">
            <w:pPr>
              <w:keepNext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</w:pPr>
            <w:r w:rsidRPr="00CD4E4B">
              <w:rPr>
                <w:rFonts w:eastAsia="Times New Roman"/>
                <w:b/>
                <w:bCs/>
                <w:kern w:val="2"/>
                <w:sz w:val="16"/>
                <w:szCs w:val="16"/>
                <w:highlight w:val="yellow"/>
              </w:rPr>
              <w:t>initValue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EE" w:rsidRPr="00CD4E4B" w:rsidRDefault="00F97BEE" w:rsidP="001423B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D4E4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7BEE" w:rsidRPr="00CD4E4B" w:rsidRDefault="00F97BEE" w:rsidP="001423BC">
            <w:pPr>
              <w:keepNext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kern w:val="2"/>
                <w:sz w:val="16"/>
                <w:szCs w:val="16"/>
                <w:highlight w:val="yellow"/>
              </w:rPr>
            </w:pPr>
            <w:r w:rsidRPr="00CD4E4B"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  <w:t>154</w:t>
            </w:r>
          </w:p>
        </w:tc>
      </w:tr>
    </w:tbl>
    <w:p w:rsidR="00A64FA9" w:rsidRDefault="00A64FA9" w:rsidP="00A64FA9">
      <w:pPr>
        <w:pStyle w:val="Heading3"/>
        <w:numPr>
          <w:ilvl w:val="0"/>
          <w:numId w:val="0"/>
        </w:numPr>
        <w:ind w:left="720"/>
        <w:rPr>
          <w:lang w:val="en-GB"/>
        </w:rPr>
      </w:pPr>
      <w:bookmarkStart w:id="14" w:name="_Ref24890858"/>
      <w:bookmarkStart w:id="15" w:name="_Ref25130957"/>
      <w:bookmarkStart w:id="16" w:name="_Toc77680554"/>
      <w:bookmarkStart w:id="17" w:name="_Toc118289157"/>
      <w:bookmarkStart w:id="18" w:name="_Toc226456743"/>
      <w:bookmarkStart w:id="19" w:name="_Toc248045378"/>
      <w:bookmarkStart w:id="20" w:name="_Toc287363854"/>
      <w:bookmarkStart w:id="21" w:name="_Toc311219993"/>
      <w:bookmarkStart w:id="22" w:name="_Toc317198838"/>
      <w:bookmarkStart w:id="23" w:name="_Toc363691454"/>
    </w:p>
    <w:p w:rsidR="00A64FA9" w:rsidRDefault="00A64FA9" w:rsidP="00A64FA9"/>
    <w:p w:rsidR="00A64FA9" w:rsidRPr="00A64FA9" w:rsidRDefault="00A64FA9" w:rsidP="00A64FA9"/>
    <w:p w:rsidR="00A64FA9" w:rsidRPr="00943A5F" w:rsidRDefault="00A64FA9" w:rsidP="00A64FA9">
      <w:pPr>
        <w:pStyle w:val="Heading3"/>
        <w:numPr>
          <w:ilvl w:val="2"/>
          <w:numId w:val="10"/>
        </w:numPr>
        <w:rPr>
          <w:lang w:val="en-GB"/>
        </w:rPr>
      </w:pPr>
      <w:r w:rsidRPr="00943A5F">
        <w:rPr>
          <w:lang w:val="en-GB"/>
        </w:rPr>
        <w:lastRenderedPageBreak/>
        <w:t>Binarization process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:rsidR="00CD4E4B" w:rsidRPr="00943A5F" w:rsidRDefault="00CD4E4B" w:rsidP="00CD4E4B"/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5"/>
        <w:gridCol w:w="2411"/>
        <w:gridCol w:w="812"/>
        <w:gridCol w:w="4612"/>
      </w:tblGrid>
      <w:tr w:rsidR="00A64FA9" w:rsidRPr="00943A5F" w:rsidTr="00A64FA9">
        <w:trPr>
          <w:cantSplit/>
          <w:tblHeader/>
          <w:jc w:val="center"/>
        </w:trPr>
        <w:tc>
          <w:tcPr>
            <w:tcW w:w="9470" w:type="dxa"/>
            <w:gridSpan w:val="4"/>
            <w:tcBorders>
              <w:top w:val="nil"/>
              <w:left w:val="nil"/>
              <w:right w:val="nil"/>
            </w:tcBorders>
          </w:tcPr>
          <w:p w:rsidR="00A64FA9" w:rsidRPr="00943A5F" w:rsidRDefault="00A64FA9" w:rsidP="001423BC">
            <w:pPr>
              <w:pStyle w:val="Caption"/>
              <w:rPr>
                <w:b w:val="0"/>
                <w:bCs w:val="0"/>
                <w:sz w:val="16"/>
              </w:rPr>
            </w:pPr>
            <w:bookmarkStart w:id="24" w:name="_Ref36263687"/>
            <w:bookmarkStart w:id="25" w:name="_Ref36264235"/>
            <w:bookmarkStart w:id="26" w:name="_Toc77680555"/>
            <w:bookmarkStart w:id="27" w:name="_Toc226456744"/>
            <w:bookmarkStart w:id="28" w:name="_Toc248045379"/>
            <w:bookmarkStart w:id="29" w:name="_Toc259021489"/>
            <w:bookmarkStart w:id="30" w:name="_Toc311219994"/>
            <w:bookmarkStart w:id="31" w:name="_Toc317198839"/>
            <w:bookmarkStart w:id="32" w:name="_Ref325473970"/>
            <w:bookmarkStart w:id="33" w:name="_Ref328759133"/>
            <w:bookmarkStart w:id="34" w:name="_Ref348982525"/>
            <w:bookmarkStart w:id="35" w:name="_Ref348982529"/>
            <w:bookmarkStart w:id="36" w:name="_Toc363691682"/>
            <w:r w:rsidRPr="00943A5F">
              <w:rPr>
                <w:lang w:val="en-GB"/>
              </w:rPr>
              <w:t>Table </w:t>
            </w:r>
            <w:r w:rsidRPr="00943A5F">
              <w:rPr>
                <w:lang w:val="en-GB"/>
              </w:rPr>
              <w:fldChar w:fldCharType="begin" w:fldLock="1"/>
            </w:r>
            <w:r w:rsidRPr="00943A5F">
              <w:rPr>
                <w:lang w:val="en-GB"/>
              </w:rPr>
              <w:instrText xml:space="preserve"> STYLEREF 1 \s </w:instrText>
            </w:r>
            <w:r w:rsidRPr="00943A5F"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9</w:t>
            </w:r>
            <w:r w:rsidRPr="00943A5F">
              <w:rPr>
                <w:lang w:val="en-GB"/>
              </w:rPr>
              <w:fldChar w:fldCharType="end"/>
            </w:r>
            <w:r w:rsidRPr="00943A5F">
              <w:rPr>
                <w:lang w:val="en-GB"/>
              </w:rPr>
              <w:noBreakHyphen/>
            </w:r>
            <w:r w:rsidRPr="00943A5F">
              <w:rPr>
                <w:lang w:val="en-GB"/>
              </w:rPr>
              <w:fldChar w:fldCharType="begin" w:fldLock="1"/>
            </w:r>
            <w:r w:rsidRPr="00943A5F">
              <w:rPr>
                <w:lang w:val="en-GB"/>
              </w:rPr>
              <w:instrText xml:space="preserve"> SEQ Table \* ARABIC \s 1 </w:instrText>
            </w:r>
            <w:r w:rsidRPr="00943A5F">
              <w:rPr>
                <w:lang w:val="en-GB"/>
              </w:rPr>
              <w:fldChar w:fldCharType="separate"/>
            </w:r>
            <w:r>
              <w:rPr>
                <w:lang w:val="en-GB"/>
              </w:rPr>
              <w:t>34</w:t>
            </w:r>
            <w:r w:rsidRPr="00943A5F">
              <w:rPr>
                <w:lang w:val="en-GB"/>
              </w:rPr>
              <w:fldChar w:fldCharType="end"/>
            </w:r>
            <w:bookmarkEnd w:id="35"/>
            <w:r w:rsidRPr="00943A5F">
              <w:rPr>
                <w:lang w:val="en-GB"/>
              </w:rPr>
              <w:t xml:space="preserve"> – Syntax elements and as</w:t>
            </w:r>
            <w:r>
              <w:rPr>
                <w:lang w:val="en-GB"/>
              </w:rPr>
              <w:t>sociated binarization</w:t>
            </w:r>
            <w:bookmarkEnd w:id="34"/>
            <w:r>
              <w:rPr>
                <w:lang w:val="en-GB"/>
              </w:rPr>
              <w:t>s</w:t>
            </w:r>
            <w:bookmarkEnd w:id="36"/>
          </w:p>
        </w:tc>
      </w:tr>
      <w:tr w:rsidR="00A64FA9" w:rsidRPr="00943A5F" w:rsidTr="00A64FA9">
        <w:trPr>
          <w:cantSplit/>
          <w:tblHeader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</w:tcBorders>
          </w:tcPr>
          <w:p w:rsidR="00A64FA9" w:rsidRPr="00943A5F" w:rsidRDefault="00A64FA9" w:rsidP="001423B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Syntax structure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</w:tcBorders>
          </w:tcPr>
          <w:p w:rsidR="00A64FA9" w:rsidRPr="00943A5F" w:rsidRDefault="00A64FA9" w:rsidP="001423B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943A5F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</w:tcBorders>
          </w:tcPr>
          <w:p w:rsidR="00A64FA9" w:rsidRPr="00943A5F" w:rsidRDefault="00A64FA9" w:rsidP="001423B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B</w:t>
            </w:r>
            <w:r w:rsidRPr="00943A5F">
              <w:rPr>
                <w:b/>
                <w:bCs/>
                <w:sz w:val="16"/>
              </w:rPr>
              <w:t>inarization</w:t>
            </w:r>
          </w:p>
        </w:tc>
      </w:tr>
      <w:tr w:rsidR="00A64FA9" w:rsidRPr="00943A5F" w:rsidTr="00A64FA9">
        <w:trPr>
          <w:cantSplit/>
          <w:tblHeader/>
          <w:jc w:val="center"/>
        </w:trPr>
        <w:tc>
          <w:tcPr>
            <w:tcW w:w="1635" w:type="dxa"/>
            <w:vMerge/>
          </w:tcPr>
          <w:p w:rsidR="00A64FA9" w:rsidRDefault="00A64FA9" w:rsidP="001423B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2411" w:type="dxa"/>
            <w:vMerge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</w:p>
        </w:tc>
        <w:tc>
          <w:tcPr>
            <w:tcW w:w="812" w:type="dxa"/>
            <w:tcBorders>
              <w:top w:val="single" w:sz="4" w:space="0" w:color="auto"/>
            </w:tcBorders>
          </w:tcPr>
          <w:p w:rsidR="00A64FA9" w:rsidRPr="00943A5F" w:rsidRDefault="00A64FA9" w:rsidP="001423B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Process</w:t>
            </w:r>
          </w:p>
        </w:tc>
        <w:tc>
          <w:tcPr>
            <w:tcW w:w="4612" w:type="dxa"/>
            <w:tcBorders>
              <w:top w:val="single" w:sz="4" w:space="0" w:color="auto"/>
            </w:tcBorders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Input parameters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 w:val="restart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5D59B3">
              <w:rPr>
                <w:sz w:val="16"/>
                <w:szCs w:val="16"/>
                <w:lang w:eastAsia="ko-KR"/>
              </w:rPr>
              <w:t>prediction_unit</w:t>
            </w:r>
            <w:r>
              <w:rPr>
                <w:sz w:val="16"/>
                <w:szCs w:val="16"/>
                <w:lang w:eastAsia="ko-KR"/>
              </w:rPr>
              <w:t>( )</w:t>
            </w:r>
          </w:p>
        </w:tc>
        <w:tc>
          <w:tcPr>
            <w:tcW w:w="2411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merge_flag</w:t>
            </w:r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merge_idx</w:t>
            </w:r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lang w:eastAsia="ko-KR"/>
              </w:rPr>
            </w:pPr>
            <w:r>
              <w:rPr>
                <w:sz w:val="16"/>
                <w:lang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lang w:eastAsia="ko-KR"/>
              </w:rPr>
              <w:t>cMax = M</w:t>
            </w:r>
            <w:r w:rsidRPr="00943A5F">
              <w:rPr>
                <w:sz w:val="16"/>
              </w:rPr>
              <w:t>axNumMergeCand − 1</w:t>
            </w:r>
            <w:r>
              <w:rPr>
                <w:sz w:val="16"/>
                <w:szCs w:val="16"/>
              </w:rPr>
              <w:t>, cRiceParam = 0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inter_pred_idc</w:t>
            </w:r>
            <w:r>
              <w:rPr>
                <w:sz w:val="16"/>
                <w:szCs w:val="16"/>
              </w:rPr>
              <w:t>[ x0 ][ y0 ]</w:t>
            </w:r>
          </w:p>
        </w:tc>
        <w:tc>
          <w:tcPr>
            <w:tcW w:w="812" w:type="dxa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iCs/>
                <w:sz w:val="16"/>
              </w:rPr>
            </w:pPr>
            <w:r w:rsidRPr="00943A5F">
              <w:rPr>
                <w:iCs/>
                <w:sz w:val="16"/>
              </w:rPr>
              <w:fldChar w:fldCharType="begin" w:fldLock="1"/>
            </w:r>
            <w:r w:rsidRPr="00943A5F">
              <w:rPr>
                <w:iCs/>
                <w:sz w:val="16"/>
              </w:rPr>
              <w:instrText xml:space="preserve"> REF _Ref329430368 \r \h </w:instrText>
            </w:r>
            <w:r w:rsidRPr="00943A5F">
              <w:rPr>
                <w:iCs/>
                <w:sz w:val="16"/>
              </w:rPr>
            </w:r>
            <w:r w:rsidRPr="00943A5F">
              <w:rPr>
                <w:iCs/>
                <w:sz w:val="16"/>
              </w:rPr>
              <w:instrText xml:space="preserve"> \* MERGEFORMAT </w:instrText>
            </w:r>
            <w:r w:rsidRPr="00943A5F">
              <w:rPr>
                <w:iCs/>
                <w:sz w:val="16"/>
              </w:rPr>
              <w:fldChar w:fldCharType="separate"/>
            </w:r>
            <w:r>
              <w:rPr>
                <w:iCs/>
                <w:sz w:val="16"/>
              </w:rPr>
              <w:t>9.3.3.7</w:t>
            </w:r>
            <w:r w:rsidRPr="00943A5F">
              <w:rPr>
                <w:iCs/>
                <w:sz w:val="16"/>
              </w:rPr>
              <w:fldChar w:fldCharType="end"/>
            </w:r>
          </w:p>
        </w:tc>
        <w:tc>
          <w:tcPr>
            <w:tcW w:w="4612" w:type="dxa"/>
            <w:vAlign w:val="center"/>
          </w:tcPr>
          <w:p w:rsidR="00A64FA9" w:rsidRPr="005705D8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CA0833">
              <w:rPr>
                <w:sz w:val="16"/>
                <w:szCs w:val="16"/>
                <w:lang w:eastAsia="ko-KR"/>
              </w:rPr>
              <w:t>nPbW, nPbH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A64FA9" w:rsidRPr="00A64FA9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A64FA9">
              <w:rPr>
                <w:sz w:val="16"/>
                <w:szCs w:val="16"/>
                <w:highlight w:val="yellow"/>
              </w:rPr>
              <w:t>pu_imv_flag[ ][ ]</w:t>
            </w:r>
          </w:p>
        </w:tc>
        <w:tc>
          <w:tcPr>
            <w:tcW w:w="812" w:type="dxa"/>
          </w:tcPr>
          <w:p w:rsidR="00A64FA9" w:rsidRPr="00A64FA9" w:rsidRDefault="00A64FA9" w:rsidP="001423BC">
            <w:pPr>
              <w:pStyle w:val="TableText"/>
              <w:keepNext/>
              <w:jc w:val="left"/>
              <w:rPr>
                <w:iCs/>
                <w:sz w:val="16"/>
                <w:highlight w:val="yellow"/>
              </w:rPr>
            </w:pPr>
            <w:r w:rsidRPr="00A64FA9">
              <w:rPr>
                <w:iCs/>
                <w:sz w:val="16"/>
                <w:highlight w:val="yellow"/>
              </w:rPr>
              <w:t>FL</w:t>
            </w:r>
          </w:p>
        </w:tc>
        <w:tc>
          <w:tcPr>
            <w:tcW w:w="4612" w:type="dxa"/>
            <w:vAlign w:val="center"/>
          </w:tcPr>
          <w:p w:rsidR="00A64FA9" w:rsidRPr="00A64FA9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highlight w:val="yellow"/>
                <w:lang w:eastAsia="ko-KR"/>
              </w:rPr>
            </w:pPr>
            <w:r w:rsidRPr="00A64FA9">
              <w:rPr>
                <w:bCs/>
                <w:sz w:val="16"/>
                <w:szCs w:val="16"/>
                <w:highlight w:val="yellow"/>
              </w:rPr>
              <w:t>cMax = 1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ref_idx_l0</w:t>
            </w:r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:rsidR="00A64FA9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cMax = num_ref_idx_l0_active_minus1</w:t>
            </w:r>
            <w:r>
              <w:rPr>
                <w:sz w:val="16"/>
                <w:szCs w:val="16"/>
              </w:rPr>
              <w:t>, cRiceParam = 0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mvp_l0_flag</w:t>
            </w:r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ref_idx_l1</w:t>
            </w:r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>
              <w:rPr>
                <w:sz w:val="16"/>
                <w:szCs w:val="16"/>
                <w:lang w:eastAsia="ko-KR"/>
              </w:rPr>
              <w:t>TR</w:t>
            </w:r>
          </w:p>
        </w:tc>
        <w:tc>
          <w:tcPr>
            <w:tcW w:w="4612" w:type="dxa"/>
            <w:vAlign w:val="center"/>
          </w:tcPr>
          <w:p w:rsidR="00A64FA9" w:rsidRPr="00943A5F" w:rsidRDefault="00A64FA9" w:rsidP="001423BC">
            <w:pPr>
              <w:pStyle w:val="TableText"/>
              <w:keepNext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cMax = num_ref_idx_l1_active_minus1</w:t>
            </w:r>
            <w:r>
              <w:rPr>
                <w:sz w:val="16"/>
                <w:szCs w:val="16"/>
              </w:rPr>
              <w:t>, cRiceParam = 0</w:t>
            </w:r>
          </w:p>
        </w:tc>
      </w:tr>
      <w:tr w:rsidR="00A64FA9" w:rsidRPr="00943A5F" w:rsidTr="00A64FA9">
        <w:trPr>
          <w:cantSplit/>
          <w:trHeight w:val="290"/>
          <w:jc w:val="center"/>
        </w:trPr>
        <w:tc>
          <w:tcPr>
            <w:tcW w:w="1635" w:type="dxa"/>
            <w:vMerge/>
          </w:tcPr>
          <w:p w:rsidR="00A64FA9" w:rsidRPr="00943A5F" w:rsidRDefault="00A64FA9" w:rsidP="001423BC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</w:p>
        </w:tc>
        <w:tc>
          <w:tcPr>
            <w:tcW w:w="2411" w:type="dxa"/>
            <w:vAlign w:val="center"/>
          </w:tcPr>
          <w:p w:rsidR="00A64FA9" w:rsidRPr="00943A5F" w:rsidRDefault="00A64FA9" w:rsidP="001423BC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sz w:val="16"/>
                <w:szCs w:val="16"/>
                <w:lang w:eastAsia="ko-KR"/>
              </w:rPr>
              <w:t>mvp_l1_flag</w:t>
            </w:r>
            <w:r>
              <w:rPr>
                <w:rFonts w:eastAsia="PMingLiU"/>
                <w:sz w:val="16"/>
                <w:szCs w:val="16"/>
                <w:lang w:eastAsia="zh-TW"/>
              </w:rPr>
              <w:t>[ ][ ]</w:t>
            </w:r>
          </w:p>
        </w:tc>
        <w:tc>
          <w:tcPr>
            <w:tcW w:w="812" w:type="dxa"/>
          </w:tcPr>
          <w:p w:rsidR="00A64FA9" w:rsidRPr="00943A5F" w:rsidRDefault="00A64FA9" w:rsidP="001423BC">
            <w:pPr>
              <w:pStyle w:val="TableText"/>
              <w:jc w:val="left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FL</w:t>
            </w:r>
          </w:p>
        </w:tc>
        <w:tc>
          <w:tcPr>
            <w:tcW w:w="4612" w:type="dxa"/>
            <w:vAlign w:val="center"/>
          </w:tcPr>
          <w:p w:rsidR="00A64FA9" w:rsidRPr="00943A5F" w:rsidRDefault="00A64FA9" w:rsidP="001423BC">
            <w:pPr>
              <w:pStyle w:val="TableText"/>
              <w:jc w:val="left"/>
              <w:rPr>
                <w:sz w:val="16"/>
                <w:szCs w:val="16"/>
                <w:lang w:eastAsia="ko-KR"/>
              </w:rPr>
            </w:pPr>
            <w:r w:rsidRPr="00943A5F">
              <w:rPr>
                <w:bCs/>
                <w:sz w:val="16"/>
                <w:szCs w:val="16"/>
              </w:rPr>
              <w:t>cMax = 1</w:t>
            </w:r>
          </w:p>
        </w:tc>
      </w:tr>
    </w:tbl>
    <w:p w:rsidR="00A64FA9" w:rsidRPr="00943A5F" w:rsidRDefault="00A64FA9" w:rsidP="00A64FA9">
      <w:bookmarkStart w:id="37" w:name="_GoBack"/>
      <w:bookmarkEnd w:id="37"/>
    </w:p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sectPr w:rsidR="00A64FA9" w:rsidRPr="00943A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50809C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1E736748"/>
    <w:multiLevelType w:val="hybridMultilevel"/>
    <w:tmpl w:val="C76E4854"/>
    <w:lvl w:ilvl="0" w:tplc="14E04E5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D184CBC"/>
    <w:multiLevelType w:val="multilevel"/>
    <w:tmpl w:val="F754E39A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5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76A43C1"/>
    <w:multiLevelType w:val="hybridMultilevel"/>
    <w:tmpl w:val="B9E66714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6">
    <w:nsid w:val="6E4C1C3B"/>
    <w:multiLevelType w:val="multilevel"/>
    <w:tmpl w:val="C4EE8FEA"/>
    <w:lvl w:ilvl="0">
      <w:start w:val="1"/>
      <w:numFmt w:val="upperLetter"/>
      <w:suff w:val="nothing"/>
      <w:lvlText w:val="%1"/>
      <w:lvlJc w:val="left"/>
      <w:pPr>
        <w:ind w:left="360" w:hanging="360"/>
      </w:pPr>
      <w:rPr>
        <w:rFonts w:ascii="Times New Roman Bold" w:hAnsi="Times New Roman Bold" w:cs="Times New Roman" w:hint="default"/>
        <w:vanish/>
        <w:color w:val="FFFFFF"/>
      </w:rPr>
    </w:lvl>
    <w:lvl w:ilvl="1">
      <w:start w:val="1"/>
      <w:numFmt w:val="decimal"/>
      <w:lvlText w:val="%1.%2"/>
      <w:lvlJc w:val="left"/>
      <w:pPr>
        <w:tabs>
          <w:tab w:val="num" w:pos="10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62"/>
        </w:tabs>
        <w:ind w:left="2374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7">
    <w:nsid w:val="754F2225"/>
    <w:multiLevelType w:val="multilevel"/>
    <w:tmpl w:val="2FEE1E36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7"/>
    </w:lvlOverride>
    <w:lvlOverride w:ilvl="1">
      <w:startOverride w:val="4"/>
    </w:lvlOverride>
    <w:lvlOverride w:ilvl="2">
      <w:startOverride w:val="9"/>
    </w:lvlOverride>
    <w:lvlOverride w:ilvl="3">
      <w:startOverride w:val="9"/>
    </w:lvlOverride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9B8"/>
    <w:rsid w:val="000929DB"/>
    <w:rsid w:val="001712D7"/>
    <w:rsid w:val="003E68D8"/>
    <w:rsid w:val="003F74FC"/>
    <w:rsid w:val="0040605F"/>
    <w:rsid w:val="0046377D"/>
    <w:rsid w:val="004E2AB5"/>
    <w:rsid w:val="005A0D3C"/>
    <w:rsid w:val="00616E04"/>
    <w:rsid w:val="00662039"/>
    <w:rsid w:val="007B113A"/>
    <w:rsid w:val="007D69B8"/>
    <w:rsid w:val="008003FA"/>
    <w:rsid w:val="009E2FC8"/>
    <w:rsid w:val="00A64FA9"/>
    <w:rsid w:val="00AA5A3C"/>
    <w:rsid w:val="00B01102"/>
    <w:rsid w:val="00C2291F"/>
    <w:rsid w:val="00C547E4"/>
    <w:rsid w:val="00C716E6"/>
    <w:rsid w:val="00CD4E4B"/>
    <w:rsid w:val="00F34A49"/>
    <w:rsid w:val="00F97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D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929DB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929DB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0929DB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qFormat/>
    <w:rsid w:val="000929DB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qFormat/>
    <w:rsid w:val="000929D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qFormat/>
    <w:rsid w:val="000929DB"/>
    <w:pPr>
      <w:numPr>
        <w:ilvl w:val="5"/>
      </w:numPr>
      <w:outlineLvl w:val="5"/>
    </w:pPr>
    <w:rPr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662039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rFonts w:eastAsia="SimSun"/>
      <w:noProof w:val="0"/>
      <w:sz w:val="22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662039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rFonts w:eastAsia="SimSun"/>
      <w:i/>
      <w:iCs/>
      <w:noProof w:val="0"/>
      <w:sz w:val="22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29DB"/>
    <w:rPr>
      <w:rFonts w:ascii="Times New Roman" w:eastAsia="Malgun Gothic" w:hAnsi="Times New Roman" w:cs="Times New Roman"/>
      <w:b/>
      <w:bCs/>
      <w:noProof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0929DB"/>
    <w:rPr>
      <w:rFonts w:ascii="Times New Roman" w:eastAsia="Malgun Gothic" w:hAnsi="Times New Roman" w:cs="Times New Roman"/>
      <w:b/>
      <w:bCs/>
      <w:noProof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0929D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0929D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0929D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0929DB"/>
    <w:rPr>
      <w:rFonts w:ascii="Times" w:eastAsia="Malgun Gothic" w:hAnsi="Times" w:cs="Times New Roman"/>
      <w:noProof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662039"/>
    <w:rPr>
      <w:rFonts w:ascii="Times New Roman" w:eastAsia="SimSun" w:hAnsi="Times New Roman" w:cs="Times New Roman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662039"/>
    <w:rPr>
      <w:rFonts w:ascii="Times New Roman" w:eastAsia="SimSun" w:hAnsi="Times New Roman" w:cs="Times New Roman"/>
      <w:i/>
      <w:iCs/>
      <w:szCs w:val="24"/>
      <w:lang w:val="en-US"/>
    </w:rPr>
  </w:style>
  <w:style w:type="paragraph" w:customStyle="1" w:styleId="Equation">
    <w:name w:val="Equation"/>
    <w:basedOn w:val="Normal"/>
    <w:rsid w:val="00662039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Bullet">
    <w:name w:val="List Bullet"/>
    <w:basedOn w:val="Normal"/>
    <w:uiPriority w:val="99"/>
    <w:rsid w:val="00C547E4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E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E4"/>
    <w:rPr>
      <w:rFonts w:ascii="Tahoma" w:eastAsia="Malgun Gothic" w:hAnsi="Tahoma" w:cs="Tahoma"/>
      <w:noProof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6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E0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E04"/>
    <w:rPr>
      <w:rFonts w:ascii="Times New Roman" w:eastAsia="Malgun Gothic" w:hAnsi="Times New Roman" w:cs="Times New Roman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E04"/>
    <w:rPr>
      <w:rFonts w:ascii="Times New Roman" w:eastAsia="Malgun Gothic" w:hAnsi="Times New Roman" w:cs="Times New Roman"/>
      <w:b/>
      <w:bCs/>
      <w:noProof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E2AB5"/>
    <w:pPr>
      <w:ind w:left="720"/>
      <w:contextualSpacing/>
    </w:pPr>
  </w:style>
  <w:style w:type="paragraph" w:styleId="Caption">
    <w:name w:val="caption"/>
    <w:basedOn w:val="Normal"/>
    <w:next w:val="Normal"/>
    <w:link w:val="CaptionChar1"/>
    <w:qFormat/>
    <w:rsid w:val="00CD4E4B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1">
    <w:name w:val="Caption Char1"/>
    <w:link w:val="Caption"/>
    <w:locked/>
    <w:rsid w:val="00CD4E4B"/>
    <w:rPr>
      <w:rFonts w:ascii="Times New Roman" w:eastAsia="Malgun Gothic" w:hAnsi="Times New Roman" w:cs="Times New Roman"/>
      <w:b/>
      <w:bCs/>
      <w:noProof/>
      <w:sz w:val="20"/>
      <w:szCs w:val="20"/>
      <w:lang w:val="en-US"/>
    </w:rPr>
  </w:style>
  <w:style w:type="paragraph" w:customStyle="1" w:styleId="TableText">
    <w:name w:val="Table_Text"/>
    <w:basedOn w:val="Normal"/>
    <w:rsid w:val="00A64FA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9D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noProof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0929DB"/>
    <w:pPr>
      <w:keepNext/>
      <w:keepLines/>
      <w:numPr>
        <w:numId w:val="1"/>
      </w:numPr>
      <w:spacing w:before="480"/>
      <w:jc w:val="left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929DB"/>
    <w:pPr>
      <w:keepNext/>
      <w:keepLines/>
      <w:numPr>
        <w:ilvl w:val="1"/>
        <w:numId w:val="1"/>
      </w:numPr>
      <w:spacing w:before="313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qFormat/>
    <w:rsid w:val="000929DB"/>
    <w:pPr>
      <w:keepNext/>
      <w:keepLines/>
      <w:numPr>
        <w:ilvl w:val="2"/>
        <w:numId w:val="1"/>
      </w:numPr>
      <w:spacing w:before="181"/>
      <w:outlineLvl w:val="2"/>
    </w:pPr>
    <w:rPr>
      <w:b/>
      <w:bCs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qFormat/>
    <w:rsid w:val="000929DB"/>
    <w:pPr>
      <w:numPr>
        <w:ilvl w:val="3"/>
      </w:numPr>
      <w:ind w:left="1728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qFormat/>
    <w:rsid w:val="000929DB"/>
    <w:pPr>
      <w:numPr>
        <w:ilvl w:val="4"/>
      </w:numPr>
      <w:tabs>
        <w:tab w:val="left" w:pos="907"/>
      </w:tabs>
      <w:ind w:left="2232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qFormat/>
    <w:rsid w:val="000929DB"/>
    <w:pPr>
      <w:numPr>
        <w:ilvl w:val="5"/>
      </w:numPr>
      <w:outlineLvl w:val="5"/>
    </w:pPr>
    <w:rPr>
      <w:lang w:eastAsia="x-none"/>
    </w:rPr>
  </w:style>
  <w:style w:type="paragraph" w:styleId="Heading7">
    <w:name w:val="heading 7"/>
    <w:basedOn w:val="Normal"/>
    <w:next w:val="Normal"/>
    <w:link w:val="Heading7Char"/>
    <w:qFormat/>
    <w:rsid w:val="00662039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</w:tabs>
      <w:spacing w:before="240" w:after="60"/>
      <w:ind w:left="1440" w:hanging="1440"/>
      <w:jc w:val="left"/>
      <w:outlineLvl w:val="6"/>
    </w:pPr>
    <w:rPr>
      <w:rFonts w:eastAsia="SimSun"/>
      <w:noProof w:val="0"/>
      <w:sz w:val="22"/>
      <w:szCs w:val="24"/>
      <w:lang w:val="en-US"/>
    </w:rPr>
  </w:style>
  <w:style w:type="paragraph" w:styleId="Heading8">
    <w:name w:val="heading 8"/>
    <w:basedOn w:val="Normal"/>
    <w:next w:val="Normal"/>
    <w:link w:val="Heading8Char"/>
    <w:qFormat/>
    <w:rsid w:val="00662039"/>
    <w:pPr>
      <w:keepNext/>
      <w:tabs>
        <w:tab w:val="clear" w:pos="794"/>
        <w:tab w:val="clear" w:pos="1191"/>
        <w:tab w:val="clear" w:pos="1588"/>
        <w:tab w:val="clear" w:pos="1985"/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1800" w:hanging="1800"/>
      <w:jc w:val="left"/>
      <w:outlineLvl w:val="7"/>
    </w:pPr>
    <w:rPr>
      <w:rFonts w:eastAsia="SimSun"/>
      <w:i/>
      <w:iCs/>
      <w:noProof w:val="0"/>
      <w:sz w:val="22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0929DB"/>
    <w:rPr>
      <w:rFonts w:ascii="Times New Roman" w:eastAsia="Malgun Gothic" w:hAnsi="Times New Roman" w:cs="Times New Roman"/>
      <w:b/>
      <w:bCs/>
      <w:noProof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0929DB"/>
    <w:rPr>
      <w:rFonts w:ascii="Times New Roman" w:eastAsia="Malgun Gothic" w:hAnsi="Times New Roman" w:cs="Times New Roman"/>
      <w:b/>
      <w:bCs/>
      <w:noProof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0929DB"/>
    <w:rPr>
      <w:rFonts w:ascii="Times New Roman" w:eastAsia="Malgun Gothic" w:hAnsi="Times New Roman" w:cs="Times New Roman"/>
      <w:b/>
      <w:bCs/>
      <w:noProof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0929D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paragraph" w:customStyle="1" w:styleId="tablecell">
    <w:name w:val="table cell"/>
    <w:basedOn w:val="Normal"/>
    <w:rsid w:val="000929D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paragraph" w:customStyle="1" w:styleId="tablesyntax">
    <w:name w:val="table syntax"/>
    <w:basedOn w:val="Normal"/>
    <w:link w:val="tablesyntaxChar"/>
    <w:rsid w:val="000929D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hAnsi="Times"/>
    </w:rPr>
  </w:style>
  <w:style w:type="character" w:customStyle="1" w:styleId="tablesyntaxChar">
    <w:name w:val="table syntax Char"/>
    <w:link w:val="tablesyntax"/>
    <w:locked/>
    <w:rsid w:val="000929DB"/>
    <w:rPr>
      <w:rFonts w:ascii="Times" w:eastAsia="Malgun Gothic" w:hAnsi="Times" w:cs="Times New Roman"/>
      <w:noProof/>
      <w:sz w:val="20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rsid w:val="00662039"/>
    <w:rPr>
      <w:rFonts w:ascii="Times New Roman" w:eastAsia="SimSun" w:hAnsi="Times New Roman" w:cs="Times New Roman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662039"/>
    <w:rPr>
      <w:rFonts w:ascii="Times New Roman" w:eastAsia="SimSun" w:hAnsi="Times New Roman" w:cs="Times New Roman"/>
      <w:i/>
      <w:iCs/>
      <w:szCs w:val="24"/>
      <w:lang w:val="en-US"/>
    </w:rPr>
  </w:style>
  <w:style w:type="paragraph" w:customStyle="1" w:styleId="Equation">
    <w:name w:val="Equation"/>
    <w:basedOn w:val="Normal"/>
    <w:rsid w:val="00662039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  <w:style w:type="paragraph" w:styleId="ListBullet">
    <w:name w:val="List Bullet"/>
    <w:basedOn w:val="Normal"/>
    <w:uiPriority w:val="99"/>
    <w:rsid w:val="00C547E4"/>
    <w:pPr>
      <w:numPr>
        <w:numId w:val="4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47E4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7E4"/>
    <w:rPr>
      <w:rFonts w:ascii="Tahoma" w:eastAsia="Malgun Gothic" w:hAnsi="Tahoma" w:cs="Tahoma"/>
      <w:noProof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16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6E0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6E04"/>
    <w:rPr>
      <w:rFonts w:ascii="Times New Roman" w:eastAsia="Malgun Gothic" w:hAnsi="Times New Roman" w:cs="Times New Roman"/>
      <w:noProof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6E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6E04"/>
    <w:rPr>
      <w:rFonts w:ascii="Times New Roman" w:eastAsia="Malgun Gothic" w:hAnsi="Times New Roman" w:cs="Times New Roman"/>
      <w:b/>
      <w:bCs/>
      <w:noProof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E2AB5"/>
    <w:pPr>
      <w:ind w:left="720"/>
      <w:contextualSpacing/>
    </w:pPr>
  </w:style>
  <w:style w:type="paragraph" w:styleId="Caption">
    <w:name w:val="caption"/>
    <w:basedOn w:val="Normal"/>
    <w:next w:val="Normal"/>
    <w:link w:val="CaptionChar1"/>
    <w:qFormat/>
    <w:rsid w:val="00CD4E4B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b/>
      <w:bCs/>
      <w:lang w:val="en-US"/>
    </w:rPr>
  </w:style>
  <w:style w:type="character" w:customStyle="1" w:styleId="CaptionChar1">
    <w:name w:val="Caption Char1"/>
    <w:link w:val="Caption"/>
    <w:locked/>
    <w:rsid w:val="00CD4E4B"/>
    <w:rPr>
      <w:rFonts w:ascii="Times New Roman" w:eastAsia="Malgun Gothic" w:hAnsi="Times New Roman" w:cs="Times New Roman"/>
      <w:b/>
      <w:bCs/>
      <w:noProof/>
      <w:sz w:val="20"/>
      <w:szCs w:val="20"/>
      <w:lang w:val="en-US"/>
    </w:rPr>
  </w:style>
  <w:style w:type="paragraph" w:customStyle="1" w:styleId="TableText">
    <w:name w:val="Table_Text"/>
    <w:basedOn w:val="Normal"/>
    <w:rsid w:val="00A64FA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1706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Research Centre France</Company>
  <LinksUpToDate>false</LinksUpToDate>
  <CharactersWithSpaces>11414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LAROCHE 2</dc:creator>
  <cp:lastModifiedBy>Guillaume LAROCHE 2</cp:lastModifiedBy>
  <cp:revision>8</cp:revision>
  <dcterms:created xsi:type="dcterms:W3CDTF">2014-03-24T10:56:00Z</dcterms:created>
  <dcterms:modified xsi:type="dcterms:W3CDTF">2014-03-24T13:42:00Z</dcterms:modified>
</cp:coreProperties>
</file>