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E4" w:rsidRPr="00943A5F" w:rsidRDefault="00896CE4" w:rsidP="00896CE4">
      <w:pPr>
        <w:pStyle w:val="Heading4"/>
        <w:numPr>
          <w:ilvl w:val="0"/>
          <w:numId w:val="0"/>
        </w:numPr>
        <w:rPr>
          <w:noProof/>
          <w:lang w:val="en-GB"/>
        </w:rPr>
      </w:pPr>
      <w:bookmarkStart w:id="0" w:name="_Toc20134244"/>
      <w:bookmarkStart w:id="1" w:name="_Toc77680374"/>
      <w:bookmarkStart w:id="2" w:name="_Ref168818756"/>
      <w:bookmarkStart w:id="3" w:name="_Ref220341273"/>
      <w:bookmarkStart w:id="4" w:name="_Toc226456525"/>
      <w:bookmarkStart w:id="5" w:name="_Toc248045224"/>
      <w:bookmarkStart w:id="6" w:name="_Toc287363754"/>
      <w:bookmarkStart w:id="7" w:name="_Toc311216742"/>
      <w:bookmarkStart w:id="8" w:name="_Toc317198706"/>
      <w:bookmarkStart w:id="9" w:name="_Toc363691323"/>
      <w:bookmarkStart w:id="10" w:name="_Ref349671779"/>
      <w:bookmarkStart w:id="11" w:name="_Ref349671851"/>
      <w:bookmarkStart w:id="12" w:name="_Toc363691463"/>
      <w:r>
        <w:rPr>
          <w:noProof/>
          <w:lang w:val="en-GB"/>
        </w:rPr>
        <w:t xml:space="preserve">7.3.2.3 </w:t>
      </w:r>
      <w:r w:rsidRPr="00943A5F">
        <w:rPr>
          <w:noProof/>
          <w:lang w:val="en-GB"/>
        </w:rPr>
        <w:t>Picture parameter set RBSP syntax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8746BF" w:rsidRDefault="00896CE4" w:rsidP="00153B36">
            <w:pPr>
              <w:pStyle w:val="tablesyntax"/>
              <w:rPr>
                <w:rFonts w:ascii="Times New Roman" w:hAnsi="Times New Roman"/>
                <w:noProof/>
              </w:rPr>
            </w:pPr>
            <w:r w:rsidRPr="008746BF">
              <w:rPr>
                <w:rFonts w:ascii="Times New Roman" w:hAnsi="Times New Roman"/>
                <w:noProof/>
              </w:rPr>
              <w:t>pic_parameter_set_rbsp( ) {</w:t>
            </w:r>
          </w:p>
        </w:tc>
        <w:tc>
          <w:tcPr>
            <w:tcW w:w="1157" w:type="dxa"/>
          </w:tcPr>
          <w:p w:rsidR="00896CE4" w:rsidRPr="00B94E5F" w:rsidRDefault="00896CE4" w:rsidP="00153B36">
            <w:pPr>
              <w:pStyle w:val="tableheading"/>
              <w:rPr>
                <w:noProof/>
              </w:rPr>
            </w:pPr>
            <w:r w:rsidRPr="00B94E5F">
              <w:rPr>
                <w:noProof/>
              </w:rPr>
              <w:t>Descriptor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>pps_</w:t>
            </w:r>
            <w:r w:rsidRPr="003F7009">
              <w:rPr>
                <w:rFonts w:ascii="Times New Roman" w:hAnsi="Times New Roman"/>
                <w:b/>
                <w:bCs/>
                <w:noProof/>
              </w:rPr>
              <w:t>pic_parameter_set_id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ue(v)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>pps_</w:t>
            </w:r>
            <w:r w:rsidRPr="003F7009">
              <w:rPr>
                <w:rFonts w:ascii="Times New Roman" w:hAnsi="Times New Roman"/>
                <w:b/>
                <w:bCs/>
                <w:noProof/>
              </w:rPr>
              <w:t>seq_parameter_set_id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ue(v)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noProof/>
              </w:rPr>
              <w:tab/>
              <w:t>dependent_slice_</w:t>
            </w:r>
            <w:r>
              <w:rPr>
                <w:rFonts w:ascii="Times New Roman" w:hAnsi="Times New Roman"/>
                <w:b/>
                <w:noProof/>
              </w:rPr>
              <w:t>segments_</w:t>
            </w:r>
            <w:r w:rsidRPr="003F7009">
              <w:rPr>
                <w:rFonts w:ascii="Times New Roman" w:hAnsi="Times New Roman"/>
                <w:b/>
                <w:noProof/>
              </w:rPr>
              <w:t>enabled_flag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  <w:t>output_flag_present_flag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keepLines w:val="0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763E27" w:rsidRDefault="00896CE4" w:rsidP="00153B36">
            <w:pPr>
              <w:pStyle w:val="tablesyntax"/>
              <w:keepLines w:val="0"/>
              <w:rPr>
                <w:rFonts w:ascii="Times New Roman" w:hAnsi="Times New Roman"/>
                <w:b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763E27">
              <w:rPr>
                <w:rFonts w:ascii="Times New Roman" w:hAnsi="Times New Roman"/>
                <w:b/>
                <w:noProof/>
                <w:lang w:eastAsia="ko-KR"/>
              </w:rPr>
              <w:t>num_extra_slice_header_bits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keepLines w:val="0"/>
              <w:rPr>
                <w:noProof/>
              </w:rPr>
            </w:pPr>
            <w:r>
              <w:rPr>
                <w:noProof/>
              </w:rPr>
              <w:t>u(3)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>sign_data_hiding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_enabled</w:t>
            </w: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>_flag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896CE4" w:rsidRDefault="00763512" w:rsidP="00896CE4">
            <w:pPr>
              <w:pStyle w:val="tablesyntax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="00833D35">
              <w:rPr>
                <w:rFonts w:ascii="Times New Roman" w:hAnsi="Times New Roman"/>
                <w:b/>
                <w:bCs/>
                <w:noProof/>
                <w:highlight w:val="yellow"/>
              </w:rPr>
              <w:t>sepa</w:t>
            </w:r>
            <w:r w:rsidR="00896CE4" w:rsidRPr="00896CE4">
              <w:rPr>
                <w:rFonts w:ascii="Times New Roman" w:hAnsi="Times New Roman"/>
                <w:b/>
                <w:bCs/>
                <w:noProof/>
                <w:highlight w:val="yellow"/>
              </w:rPr>
              <w:t>rate_stats_flag</w:t>
            </w:r>
          </w:p>
        </w:tc>
        <w:tc>
          <w:tcPr>
            <w:tcW w:w="1157" w:type="dxa"/>
          </w:tcPr>
          <w:p w:rsidR="00896CE4" w:rsidRPr="00896CE4" w:rsidRDefault="00896CE4" w:rsidP="00153B36">
            <w:pPr>
              <w:pStyle w:val="tablecell"/>
              <w:rPr>
                <w:noProof/>
                <w:highlight w:val="yellow"/>
              </w:rPr>
            </w:pPr>
            <w:r w:rsidRPr="00896CE4">
              <w:rPr>
                <w:noProof/>
                <w:highlight w:val="yellow"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noProof/>
              </w:rPr>
              <w:tab/>
            </w:r>
            <w:r w:rsidRPr="003F7009">
              <w:rPr>
                <w:rFonts w:ascii="Times New Roman" w:hAnsi="Times New Roman"/>
                <w:b/>
                <w:noProof/>
              </w:rPr>
              <w:t>cabac_init_present</w:t>
            </w:r>
            <w:r w:rsidRPr="003F7009">
              <w:rPr>
                <w:rFonts w:ascii="Times New Roman" w:eastAsia="MS Mincho" w:hAnsi="Times New Roman"/>
                <w:b/>
                <w:noProof/>
                <w:lang w:eastAsia="ja-JP"/>
              </w:rPr>
              <w:t>_flag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  <w:lang w:eastAsia="ko-KR"/>
              </w:rPr>
            </w:pP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  <w:lang w:eastAsia="ko-KR"/>
              </w:rPr>
            </w:pPr>
          </w:p>
        </w:tc>
      </w:tr>
    </w:tbl>
    <w:p w:rsidR="00896CE4" w:rsidRPr="00943A5F" w:rsidRDefault="00896CE4" w:rsidP="00896CE4">
      <w:pPr>
        <w:pStyle w:val="Heading4"/>
        <w:numPr>
          <w:ilvl w:val="3"/>
          <w:numId w:val="7"/>
        </w:numPr>
        <w:rPr>
          <w:noProof/>
          <w:lang w:val="en-GB"/>
        </w:rPr>
      </w:pPr>
      <w:bookmarkStart w:id="13" w:name="_Toc317198746"/>
      <w:bookmarkStart w:id="14" w:name="_Toc363691363"/>
      <w:r w:rsidRPr="00943A5F">
        <w:rPr>
          <w:noProof/>
          <w:lang w:val="en-GB"/>
        </w:rPr>
        <w:t>Picture parameter set RBSP semantics</w:t>
      </w:r>
      <w:bookmarkEnd w:id="13"/>
      <w:bookmarkEnd w:id="14"/>
    </w:p>
    <w:p w:rsidR="00896CE4" w:rsidRPr="00943A5F" w:rsidRDefault="00833D35" w:rsidP="00896CE4">
      <w:pPr>
        <w:rPr>
          <w:noProof/>
        </w:rPr>
      </w:pPr>
      <w:r>
        <w:rPr>
          <w:b/>
          <w:bCs/>
          <w:noProof/>
          <w:highlight w:val="yellow"/>
        </w:rPr>
        <w:t>sepa</w:t>
      </w:r>
      <w:r w:rsidR="00896CE4" w:rsidRPr="00896CE4">
        <w:rPr>
          <w:b/>
          <w:bCs/>
          <w:noProof/>
          <w:highlight w:val="yellow"/>
        </w:rPr>
        <w:t>rate_stats_flag</w:t>
      </w:r>
      <w:r w:rsidR="00896CE4" w:rsidRPr="00896CE4">
        <w:rPr>
          <w:noProof/>
          <w:highlight w:val="yellow"/>
          <w:lang w:eastAsia="ko-KR"/>
        </w:rPr>
        <w:t xml:space="preserve"> equal to 1 specifies that statistics are </w:t>
      </w:r>
      <w:r>
        <w:rPr>
          <w:noProof/>
          <w:highlight w:val="yellow"/>
          <w:lang w:eastAsia="ko-KR"/>
        </w:rPr>
        <w:t>sepa</w:t>
      </w:r>
      <w:r w:rsidR="00896CE4" w:rsidRPr="00896CE4">
        <w:rPr>
          <w:noProof/>
          <w:highlight w:val="yellow"/>
          <w:lang w:eastAsia="ko-KR"/>
        </w:rPr>
        <w:t xml:space="preserve">rated for luma and chroma components for the derivation of  initial rice parameter. </w:t>
      </w:r>
      <w:r>
        <w:rPr>
          <w:b/>
          <w:bCs/>
          <w:noProof/>
          <w:highlight w:val="yellow"/>
        </w:rPr>
        <w:t>sepa</w:t>
      </w:r>
      <w:r w:rsidR="00896CE4" w:rsidRPr="00896CE4">
        <w:rPr>
          <w:b/>
          <w:bCs/>
          <w:noProof/>
          <w:highlight w:val="yellow"/>
        </w:rPr>
        <w:t>rate_stats_flag</w:t>
      </w:r>
      <w:r w:rsidR="00896CE4" w:rsidRPr="00896CE4">
        <w:rPr>
          <w:noProof/>
          <w:highlight w:val="yellow"/>
          <w:lang w:eastAsia="ko-KR"/>
        </w:rPr>
        <w:t xml:space="preserve"> equal to </w:t>
      </w:r>
      <w:r w:rsidR="00896CE4">
        <w:rPr>
          <w:noProof/>
          <w:highlight w:val="yellow"/>
          <w:lang w:eastAsia="ko-KR"/>
        </w:rPr>
        <w:t>0</w:t>
      </w:r>
      <w:r w:rsidR="00896CE4" w:rsidRPr="00896CE4">
        <w:rPr>
          <w:noProof/>
          <w:highlight w:val="yellow"/>
          <w:lang w:eastAsia="ko-KR"/>
        </w:rPr>
        <w:t xml:space="preserve"> specifies that statistics are </w:t>
      </w:r>
      <w:r w:rsidR="00896CE4">
        <w:rPr>
          <w:noProof/>
          <w:highlight w:val="yellow"/>
          <w:lang w:eastAsia="ko-KR"/>
        </w:rPr>
        <w:t xml:space="preserve">not </w:t>
      </w:r>
      <w:r>
        <w:rPr>
          <w:noProof/>
          <w:highlight w:val="yellow"/>
          <w:lang w:eastAsia="ko-KR"/>
        </w:rPr>
        <w:t>sepa</w:t>
      </w:r>
      <w:r w:rsidR="00896CE4" w:rsidRPr="00896CE4">
        <w:rPr>
          <w:noProof/>
          <w:highlight w:val="yellow"/>
          <w:lang w:eastAsia="ko-KR"/>
        </w:rPr>
        <w:t>rated for luma and chroma components for the derivation of  initial rice parameter</w:t>
      </w:r>
    </w:p>
    <w:p w:rsidR="00896CE4" w:rsidRPr="00896CE4" w:rsidRDefault="00896CE4" w:rsidP="00896CE4">
      <w:pPr>
        <w:rPr>
          <w:lang w:eastAsia="x-none"/>
        </w:rPr>
      </w:pPr>
    </w:p>
    <w:p w:rsidR="006C0E93" w:rsidRPr="00943A5F" w:rsidRDefault="009E177B" w:rsidP="009E177B">
      <w:pPr>
        <w:pStyle w:val="Heading4"/>
        <w:numPr>
          <w:ilvl w:val="0"/>
          <w:numId w:val="0"/>
        </w:numPr>
        <w:rPr>
          <w:noProof/>
          <w:lang w:val="en-GB"/>
        </w:rPr>
      </w:pPr>
      <w:r>
        <w:rPr>
          <w:noProof/>
          <w:lang w:val="en-GB"/>
        </w:rPr>
        <w:t xml:space="preserve">9.3.3.9 </w:t>
      </w:r>
      <w:r w:rsidR="006C0E93" w:rsidRPr="00943A5F">
        <w:rPr>
          <w:noProof/>
          <w:lang w:val="en-GB"/>
        </w:rPr>
        <w:t>Binarization process for coeff_abs_level_</w:t>
      </w:r>
      <w:r w:rsidR="006C0E93" w:rsidRPr="00943A5F">
        <w:rPr>
          <w:rFonts w:eastAsia="MS Mincho"/>
          <w:noProof/>
          <w:lang w:val="en-GB" w:eastAsia="ja-JP"/>
        </w:rPr>
        <w:t>remaining</w:t>
      </w:r>
      <w:bookmarkStart w:id="15" w:name="_GoBack"/>
      <w:bookmarkEnd w:id="10"/>
      <w:bookmarkEnd w:id="11"/>
      <w:bookmarkEnd w:id="12"/>
      <w:bookmarkEnd w:id="15"/>
    </w:p>
    <w:p w:rsidR="006C0E93" w:rsidRPr="00943A5F" w:rsidRDefault="006C0E93" w:rsidP="006C0E93">
      <w:pPr>
        <w:rPr>
          <w:noProof/>
        </w:rPr>
      </w:pPr>
      <w:r w:rsidRPr="00943A5F">
        <w:rPr>
          <w:noProof/>
        </w:rPr>
        <w:t>Input to this process is a request for a binarization for the syntax element coeff_abs_level_</w:t>
      </w:r>
      <w:r w:rsidRPr="00943A5F">
        <w:rPr>
          <w:rFonts w:eastAsia="MS Mincho"/>
          <w:noProof/>
          <w:lang w:eastAsia="ja-JP"/>
        </w:rPr>
        <w:t>remaining</w:t>
      </w:r>
      <w:r w:rsidRPr="00943A5F">
        <w:rPr>
          <w:noProof/>
        </w:rPr>
        <w:t>[ n ], the current sub-block scan index i</w:t>
      </w:r>
      <w:r w:rsidRPr="006C0E93">
        <w:rPr>
          <w:noProof/>
          <w:highlight w:val="yellow"/>
        </w:rPr>
        <w:t xml:space="preserve">, </w:t>
      </w:r>
      <w:r w:rsidRPr="008622E3">
        <w:rPr>
          <w:noProof/>
          <w:highlight w:val="yellow"/>
        </w:rPr>
        <w:t>the colour component index cIdx, the array statCoeff, the value of transform_skip_flag</w:t>
      </w:r>
      <w:r w:rsidR="008622E3" w:rsidRPr="008622E3">
        <w:rPr>
          <w:noProof/>
          <w:highlight w:val="yellow"/>
        </w:rPr>
        <w:t xml:space="preserve">, the value of </w:t>
      </w:r>
      <w:r w:rsidR="00833D35">
        <w:rPr>
          <w:noProof/>
          <w:highlight w:val="yellow"/>
        </w:rPr>
        <w:t>sepa</w:t>
      </w:r>
      <w:r w:rsidR="008622E3" w:rsidRPr="008622E3">
        <w:rPr>
          <w:noProof/>
          <w:highlight w:val="yellow"/>
        </w:rPr>
        <w:t>rate_stat</w:t>
      </w:r>
      <w:r w:rsidR="008622E3">
        <w:rPr>
          <w:noProof/>
          <w:highlight w:val="yellow"/>
        </w:rPr>
        <w:t>s</w:t>
      </w:r>
      <w:r w:rsidR="008622E3" w:rsidRPr="009E177B">
        <w:rPr>
          <w:noProof/>
          <w:highlight w:val="yellow"/>
        </w:rPr>
        <w:t>_flag</w:t>
      </w:r>
      <w:r w:rsidR="003C6744" w:rsidRPr="009E177B">
        <w:rPr>
          <w:noProof/>
          <w:highlight w:val="yellow"/>
        </w:rPr>
        <w:t>, the bitdepth of the colour component bitDepth,</w:t>
      </w:r>
      <w:r w:rsidRPr="00943A5F">
        <w:rPr>
          <w:noProof/>
        </w:rPr>
        <w:t xml:space="preserve"> and baseLevel.</w:t>
      </w:r>
    </w:p>
    <w:p w:rsidR="006C0E93" w:rsidRDefault="006C0E93" w:rsidP="006C0E93">
      <w:pPr>
        <w:rPr>
          <w:noProof/>
        </w:rPr>
      </w:pPr>
      <w:r w:rsidRPr="00943A5F">
        <w:rPr>
          <w:noProof/>
        </w:rPr>
        <w:t>Output of this process is the binarization of the syntax element.</w:t>
      </w:r>
    </w:p>
    <w:p w:rsidR="006C0E93" w:rsidRPr="00E174B5" w:rsidRDefault="006C0E93" w:rsidP="006C0E93">
      <w:pPr>
        <w:rPr>
          <w:noProof/>
          <w:highlight w:val="yellow"/>
        </w:rPr>
      </w:pPr>
      <w:r w:rsidRPr="00E174B5">
        <w:rPr>
          <w:noProof/>
          <w:highlight w:val="yellow"/>
        </w:rPr>
        <w:t xml:space="preserve">The variable </w:t>
      </w:r>
      <w:r>
        <w:rPr>
          <w:noProof/>
          <w:highlight w:val="yellow"/>
        </w:rPr>
        <w:t>sb</w:t>
      </w:r>
      <w:r w:rsidRPr="00E174B5">
        <w:rPr>
          <w:noProof/>
          <w:highlight w:val="yellow"/>
        </w:rPr>
        <w:t>Type is derived as follows:</w:t>
      </w:r>
    </w:p>
    <w:p w:rsidR="006C0E93" w:rsidRPr="008622E3" w:rsidRDefault="006C0E93" w:rsidP="006C0E93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  <w:highlight w:val="yellow"/>
          <w:lang w:eastAsia="zh-CN"/>
        </w:rPr>
      </w:pPr>
      <w:r w:rsidRPr="008622E3">
        <w:rPr>
          <w:noProof/>
          <w:highlight w:val="yellow"/>
        </w:rPr>
        <w:t>sbType</w:t>
      </w:r>
      <w:r w:rsidRPr="008622E3">
        <w:rPr>
          <w:noProof/>
          <w:highlight w:val="yellow"/>
          <w:lang w:eastAsia="zh-CN"/>
        </w:rPr>
        <w:t xml:space="preserve"> </w:t>
      </w:r>
      <w:r w:rsidRPr="008622E3">
        <w:rPr>
          <w:noProof/>
          <w:highlight w:val="yellow"/>
        </w:rPr>
        <w:t>= (</w:t>
      </w:r>
      <w:r w:rsidR="00833D35">
        <w:rPr>
          <w:noProof/>
          <w:highlight w:val="yellow"/>
        </w:rPr>
        <w:t>sepa</w:t>
      </w:r>
      <w:r w:rsidR="008622E3" w:rsidRPr="008622E3">
        <w:rPr>
          <w:noProof/>
          <w:highlight w:val="yellow"/>
        </w:rPr>
        <w:t>rate_stat</w:t>
      </w:r>
      <w:r w:rsidR="008622E3">
        <w:rPr>
          <w:noProof/>
          <w:highlight w:val="yellow"/>
        </w:rPr>
        <w:t>s</w:t>
      </w:r>
      <w:r w:rsidR="008622E3" w:rsidRPr="008622E3">
        <w:rPr>
          <w:noProof/>
          <w:highlight w:val="yellow"/>
        </w:rPr>
        <w:t>_flag</w:t>
      </w:r>
      <w:r w:rsidRPr="008622E3">
        <w:rPr>
          <w:noProof/>
          <w:highlight w:val="yellow"/>
        </w:rPr>
        <w:t xml:space="preserve"> ? 2*( cIdx == 0 ? 1 : 0 ):0 ) + transform_skip_flag</w:t>
      </w:r>
      <w:r w:rsidRPr="008622E3">
        <w:rPr>
          <w:noProof/>
          <w:highlight w:val="yellow"/>
          <w:lang w:eastAsia="zh-CN"/>
        </w:rPr>
        <w:tab/>
      </w:r>
      <w:r w:rsidRPr="008622E3">
        <w:rPr>
          <w:noProof/>
          <w:highlight w:val="yellow"/>
        </w:rPr>
        <w:t>(</w:t>
      </w:r>
      <w:r w:rsidRPr="008622E3">
        <w:rPr>
          <w:noProof/>
          <w:highlight w:val="yellow"/>
        </w:rPr>
        <w:fldChar w:fldCharType="begin" w:fldLock="1"/>
      </w:r>
      <w:r w:rsidRPr="008622E3">
        <w:rPr>
          <w:noProof/>
          <w:highlight w:val="yellow"/>
        </w:rPr>
        <w:instrText xml:space="preserve"> STYLEREF 1 \s </w:instrText>
      </w:r>
      <w:r w:rsidRPr="008622E3">
        <w:rPr>
          <w:noProof/>
          <w:highlight w:val="yellow"/>
        </w:rPr>
        <w:fldChar w:fldCharType="separate"/>
      </w:r>
      <w:r w:rsidRPr="008622E3">
        <w:rPr>
          <w:noProof/>
          <w:highlight w:val="yellow"/>
        </w:rPr>
        <w:t>9</w:t>
      </w:r>
      <w:r w:rsidRPr="008622E3">
        <w:rPr>
          <w:noProof/>
          <w:highlight w:val="yellow"/>
        </w:rPr>
        <w:fldChar w:fldCharType="end"/>
      </w:r>
      <w:r w:rsidRPr="008622E3">
        <w:rPr>
          <w:noProof/>
          <w:highlight w:val="yellow"/>
        </w:rPr>
        <w:noBreakHyphen/>
      </w:r>
      <w:r w:rsidRPr="008622E3">
        <w:rPr>
          <w:noProof/>
          <w:highlight w:val="yellow"/>
        </w:rPr>
        <w:fldChar w:fldCharType="begin" w:fldLock="1"/>
      </w:r>
      <w:r w:rsidRPr="008622E3">
        <w:rPr>
          <w:noProof/>
          <w:highlight w:val="yellow"/>
        </w:rPr>
        <w:instrText xml:space="preserve"> SEQ Equation \* ARABIC \s 1 </w:instrText>
      </w:r>
      <w:r w:rsidRPr="008622E3">
        <w:rPr>
          <w:noProof/>
          <w:highlight w:val="yellow"/>
        </w:rPr>
        <w:fldChar w:fldCharType="separate"/>
      </w:r>
      <w:r w:rsidRPr="008622E3">
        <w:rPr>
          <w:noProof/>
          <w:highlight w:val="yellow"/>
        </w:rPr>
        <w:t>xx</w:t>
      </w:r>
      <w:r w:rsidRPr="008622E3">
        <w:rPr>
          <w:noProof/>
          <w:highlight w:val="yellow"/>
        </w:rPr>
        <w:fldChar w:fldCharType="end"/>
      </w:r>
      <w:r w:rsidRPr="008622E3">
        <w:rPr>
          <w:noProof/>
          <w:highlight w:val="yellow"/>
        </w:rPr>
        <w:t>)</w:t>
      </w:r>
    </w:p>
    <w:p w:rsidR="006C0E93" w:rsidRPr="008622E3" w:rsidRDefault="008622E3" w:rsidP="006C0E93">
      <w:pPr>
        <w:rPr>
          <w:noProof/>
          <w:highlight w:val="yellow"/>
          <w:lang w:eastAsia="zh-CN"/>
        </w:rPr>
      </w:pPr>
      <w:r w:rsidRPr="008622E3">
        <w:rPr>
          <w:noProof/>
          <w:highlight w:val="yellow"/>
        </w:rPr>
        <w:t>The</w:t>
      </w:r>
      <w:r w:rsidR="006C0E93" w:rsidRPr="008622E3">
        <w:rPr>
          <w:noProof/>
          <w:highlight w:val="yellow"/>
          <w:lang w:eastAsia="zh-CN"/>
        </w:rPr>
        <w:t xml:space="preserve"> initRiceValue</w:t>
      </w:r>
      <w:r w:rsidRPr="008622E3">
        <w:rPr>
          <w:noProof/>
          <w:highlight w:val="yellow"/>
          <w:lang w:eastAsia="zh-CN"/>
        </w:rPr>
        <w:t xml:space="preserve"> is derived as follows:</w:t>
      </w:r>
    </w:p>
    <w:p w:rsidR="008622E3" w:rsidRPr="008622E3" w:rsidRDefault="008622E3" w:rsidP="008622E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highlight w:val="yellow"/>
          <w:lang w:eastAsia="zh-CN"/>
        </w:rPr>
      </w:pPr>
      <w:r w:rsidRPr="008622E3">
        <w:rPr>
          <w:noProof/>
          <w:highlight w:val="yellow"/>
          <w:lang w:eastAsia="zh-CN"/>
        </w:rPr>
        <w:tab/>
      </w:r>
      <w:r w:rsidRPr="008622E3">
        <w:rPr>
          <w:noProof/>
          <w:highlight w:val="yellow"/>
        </w:rPr>
        <w:t xml:space="preserve">If statCoeff [sbType]&lt;16, </w:t>
      </w:r>
      <w:r w:rsidRPr="008622E3">
        <w:rPr>
          <w:noProof/>
          <w:highlight w:val="yellow"/>
          <w:lang w:eastAsia="zh-CN"/>
        </w:rPr>
        <w:t>initRiceValue</w:t>
      </w:r>
      <w:r w:rsidRPr="008622E3">
        <w:rPr>
          <w:noProof/>
          <w:highlight w:val="yellow"/>
        </w:rPr>
        <w:t xml:space="preserve">  = (statCoeff [sbType]+1)&gt;&gt;2</w:t>
      </w:r>
    </w:p>
    <w:p w:rsidR="008622E3" w:rsidRDefault="008622E3" w:rsidP="008622E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highlight w:val="yellow"/>
          <w:lang w:eastAsia="zh-CN"/>
        </w:rPr>
      </w:pPr>
      <w:r w:rsidRPr="008622E3">
        <w:rPr>
          <w:noProof/>
          <w:highlight w:val="yellow"/>
        </w:rPr>
        <w:t xml:space="preserve">Otherwise, </w:t>
      </w:r>
      <w:r w:rsidRPr="008622E3">
        <w:rPr>
          <w:noProof/>
          <w:highlight w:val="yellow"/>
          <w:lang w:eastAsia="zh-CN"/>
        </w:rPr>
        <w:t>initRiceValue= 4+ (</w:t>
      </w:r>
      <w:r w:rsidRPr="008622E3">
        <w:rPr>
          <w:noProof/>
          <w:highlight w:val="yellow"/>
        </w:rPr>
        <w:t>(statCoeff [sbType]+40)&gt;&gt;6)</w:t>
      </w:r>
    </w:p>
    <w:p w:rsidR="008622E3" w:rsidRPr="008622E3" w:rsidRDefault="008622E3" w:rsidP="008622E3">
      <w:pPr>
        <w:tabs>
          <w:tab w:val="clear" w:pos="794"/>
          <w:tab w:val="left" w:pos="400"/>
        </w:tabs>
        <w:rPr>
          <w:noProof/>
          <w:highlight w:val="yellow"/>
          <w:lang w:eastAsia="zh-CN"/>
        </w:rPr>
      </w:pPr>
      <w:r w:rsidRPr="008622E3">
        <w:rPr>
          <w:noProof/>
          <w:highlight w:val="yellow"/>
        </w:rPr>
        <w:t>The</w:t>
      </w:r>
      <w:r w:rsidRPr="008622E3">
        <w:rPr>
          <w:noProof/>
          <w:highlight w:val="yellow"/>
          <w:lang w:eastAsia="zh-CN"/>
        </w:rPr>
        <w:t xml:space="preserve"> initRiceValue is </w:t>
      </w:r>
      <w:r>
        <w:rPr>
          <w:noProof/>
          <w:highlight w:val="yellow"/>
          <w:lang w:eastAsia="zh-CN"/>
        </w:rPr>
        <w:t>further clipped as follows</w:t>
      </w:r>
    </w:p>
    <w:p w:rsidR="008622E3" w:rsidRDefault="008622E3" w:rsidP="006C0E93">
      <w:pPr>
        <w:rPr>
          <w:noProof/>
          <w:lang w:eastAsia="zh-CN"/>
        </w:rPr>
      </w:pPr>
      <w:r w:rsidRPr="008622E3">
        <w:rPr>
          <w:noProof/>
          <w:highlight w:val="yellow"/>
          <w:lang w:eastAsia="zh-CN"/>
        </w:rPr>
        <w:t>initRiceValue = Clip3 (</w:t>
      </w:r>
      <w:r w:rsidR="003C6744">
        <w:rPr>
          <w:noProof/>
          <w:highlight w:val="yellow"/>
          <w:lang w:eastAsia="zh-CN"/>
        </w:rPr>
        <w:t xml:space="preserve"> Min</w:t>
      </w:r>
      <w:r w:rsidR="003C6744">
        <w:rPr>
          <w:noProof/>
          <w:highlight w:val="yellow"/>
        </w:rPr>
        <w:t>RicePara</w:t>
      </w:r>
      <w:r w:rsidRPr="008622E3">
        <w:rPr>
          <w:noProof/>
          <w:highlight w:val="yellow"/>
          <w:lang w:eastAsia="zh-CN"/>
        </w:rPr>
        <w:t xml:space="preserve">, </w:t>
      </w:r>
      <w:r w:rsidR="003C6744">
        <w:rPr>
          <w:noProof/>
          <w:highlight w:val="yellow"/>
          <w:lang w:eastAsia="zh-CN"/>
        </w:rPr>
        <w:t>MaxRicePara</w:t>
      </w:r>
      <w:r w:rsidRPr="008622E3">
        <w:rPr>
          <w:noProof/>
          <w:highlight w:val="yellow"/>
          <w:lang w:eastAsia="zh-CN"/>
        </w:rPr>
        <w:t>, initRiceValue)</w:t>
      </w:r>
    </w:p>
    <w:p w:rsidR="003C6744" w:rsidRDefault="003C6744" w:rsidP="006C0E93">
      <w:pPr>
        <w:rPr>
          <w:noProof/>
          <w:lang w:eastAsia="zh-CN"/>
        </w:rPr>
      </w:pPr>
      <w:r w:rsidRPr="003C6744">
        <w:rPr>
          <w:noProof/>
          <w:highlight w:val="yellow"/>
          <w:lang w:eastAsia="zh-CN"/>
        </w:rPr>
        <w:t xml:space="preserve">where MinRicePara = </w:t>
      </w:r>
      <w:r w:rsidRPr="003C6744">
        <w:rPr>
          <w:noProof/>
          <w:highlight w:val="yellow"/>
        </w:rPr>
        <w:t>bitDepth</w:t>
      </w:r>
      <w:r>
        <w:rPr>
          <w:noProof/>
          <w:highlight w:val="yellow"/>
        </w:rPr>
        <w:t>&lt;12? 0: 2</w:t>
      </w:r>
      <w:r>
        <w:rPr>
          <w:noProof/>
        </w:rPr>
        <w:t>.</w:t>
      </w:r>
    </w:p>
    <w:p w:rsidR="003C6744" w:rsidRDefault="003C6744" w:rsidP="006C0E93">
      <w:pPr>
        <w:rPr>
          <w:noProof/>
          <w:lang w:eastAsia="zh-CN"/>
        </w:rPr>
      </w:pPr>
    </w:p>
    <w:p w:rsidR="006C0E93" w:rsidRPr="00943A5F" w:rsidRDefault="006C0E93" w:rsidP="006C0E93">
      <w:pPr>
        <w:rPr>
          <w:noProof/>
        </w:rPr>
      </w:pPr>
      <w:r w:rsidRPr="00943A5F">
        <w:rPr>
          <w:noProof/>
        </w:rPr>
        <w:t xml:space="preserve">The variables cLastAbsLevel and cLastRiceParam are derived </w:t>
      </w:r>
      <w:r>
        <w:rPr>
          <w:noProof/>
        </w:rPr>
        <w:t>as follows:</w:t>
      </w:r>
    </w:p>
    <w:p w:rsidR="006C0E93" w:rsidRPr="00943A5F" w:rsidRDefault="006C0E93" w:rsidP="006C0E9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</w:rPr>
      </w:pPr>
      <w:r w:rsidRPr="00943A5F">
        <w:rPr>
          <w:noProof/>
        </w:rPr>
        <w:t xml:space="preserve">If this process is invoked for the first time for the current sub-block scan index i, cLastAbsLevel </w:t>
      </w:r>
      <w:r w:rsidR="008622E3" w:rsidRPr="008622E3">
        <w:rPr>
          <w:noProof/>
          <w:highlight w:val="yellow"/>
        </w:rPr>
        <w:t>is set equal to 0</w:t>
      </w:r>
      <w:r w:rsidR="008622E3">
        <w:rPr>
          <w:noProof/>
        </w:rPr>
        <w:t xml:space="preserve"> </w:t>
      </w:r>
      <w:r w:rsidRPr="00943A5F">
        <w:rPr>
          <w:noProof/>
        </w:rPr>
        <w:t xml:space="preserve">and cLastRiceParam </w:t>
      </w:r>
      <w:r w:rsidRPr="008622E3">
        <w:rPr>
          <w:strike/>
          <w:noProof/>
          <w:color w:val="FF0000"/>
        </w:rPr>
        <w:t>are</w:t>
      </w:r>
      <w:r w:rsidRPr="008622E3">
        <w:rPr>
          <w:noProof/>
          <w:color w:val="FF0000"/>
        </w:rPr>
        <w:t xml:space="preserve"> </w:t>
      </w:r>
      <w:r w:rsidR="008622E3" w:rsidRPr="008622E3">
        <w:rPr>
          <w:noProof/>
          <w:color w:val="000000" w:themeColor="text1"/>
          <w:highlight w:val="yellow"/>
        </w:rPr>
        <w:t>is</w:t>
      </w:r>
      <w:r w:rsidR="008622E3" w:rsidRPr="008622E3">
        <w:rPr>
          <w:noProof/>
          <w:color w:val="000000" w:themeColor="text1"/>
        </w:rPr>
        <w:t xml:space="preserve"> </w:t>
      </w:r>
      <w:r w:rsidRPr="00943A5F">
        <w:rPr>
          <w:noProof/>
        </w:rPr>
        <w:t xml:space="preserve">set equal to </w:t>
      </w:r>
      <w:r w:rsidRPr="008622E3">
        <w:rPr>
          <w:strike/>
          <w:noProof/>
          <w:color w:val="FF0000"/>
        </w:rPr>
        <w:t>0</w:t>
      </w:r>
      <w:r w:rsidR="008622E3" w:rsidRPr="008622E3">
        <w:rPr>
          <w:strike/>
          <w:noProof/>
          <w:color w:val="FF0000"/>
        </w:rPr>
        <w:t xml:space="preserve"> </w:t>
      </w:r>
      <w:r w:rsidR="008622E3" w:rsidRPr="008622E3">
        <w:rPr>
          <w:noProof/>
          <w:highlight w:val="yellow"/>
          <w:lang w:eastAsia="zh-CN"/>
        </w:rPr>
        <w:t>initRiceValue</w:t>
      </w:r>
      <w:r w:rsidRPr="00943A5F">
        <w:rPr>
          <w:noProof/>
        </w:rPr>
        <w:t>.</w:t>
      </w:r>
    </w:p>
    <w:p w:rsidR="006C0E93" w:rsidRPr="00943A5F" w:rsidRDefault="006C0E93" w:rsidP="006C0E9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</w:rPr>
      </w:pPr>
      <w:r w:rsidRPr="00943A5F">
        <w:rPr>
          <w:noProof/>
        </w:rPr>
        <w:t xml:space="preserve">Otherwise (this process is not invoked for the first time for the current sub-block scan index i), cLastAbsLevel </w:t>
      </w:r>
      <w:r>
        <w:rPr>
          <w:noProof/>
        </w:rPr>
        <w:t xml:space="preserve">and </w:t>
      </w:r>
      <w:r w:rsidRPr="00943A5F">
        <w:rPr>
          <w:noProof/>
        </w:rPr>
        <w:t xml:space="preserve">cLastRiceParam </w:t>
      </w:r>
      <w:r>
        <w:rPr>
          <w:noProof/>
        </w:rPr>
        <w:t xml:space="preserve">are </w:t>
      </w:r>
      <w:r w:rsidRPr="00943A5F">
        <w:rPr>
          <w:noProof/>
        </w:rPr>
        <w:t xml:space="preserve">set equal to </w:t>
      </w:r>
      <w:r>
        <w:rPr>
          <w:noProof/>
        </w:rPr>
        <w:t>the values of cAbsLevel</w:t>
      </w:r>
      <w:r w:rsidRPr="00943A5F">
        <w:rPr>
          <w:noProof/>
        </w:rPr>
        <w:t xml:space="preserve"> and cRiceParam</w:t>
      </w:r>
      <w:r>
        <w:rPr>
          <w:noProof/>
        </w:rPr>
        <w:t>, respectively,</w:t>
      </w:r>
      <w:r w:rsidRPr="00943A5F">
        <w:rPr>
          <w:noProof/>
        </w:rPr>
        <w:t xml:space="preserve"> that ha</w:t>
      </w:r>
      <w:r>
        <w:rPr>
          <w:noProof/>
        </w:rPr>
        <w:t xml:space="preserve">ve </w:t>
      </w:r>
      <w:r w:rsidRPr="00943A5F">
        <w:rPr>
          <w:noProof/>
        </w:rPr>
        <w:t xml:space="preserve">been derived during the </w:t>
      </w:r>
      <w:r>
        <w:rPr>
          <w:noProof/>
        </w:rPr>
        <w:t xml:space="preserve">last </w:t>
      </w:r>
      <w:r w:rsidRPr="00943A5F">
        <w:rPr>
          <w:noProof/>
        </w:rPr>
        <w:t>invocation of the binarization process for the syntax element coeff_abs_level_</w:t>
      </w:r>
      <w:r w:rsidRPr="00943A5F">
        <w:rPr>
          <w:rFonts w:eastAsia="MS Mincho"/>
          <w:noProof/>
          <w:lang w:eastAsia="ja-JP"/>
        </w:rPr>
        <w:t>remaining</w:t>
      </w:r>
      <w:r>
        <w:rPr>
          <w:rFonts w:eastAsia="MS Mincho"/>
          <w:noProof/>
          <w:lang w:eastAsia="ja-JP"/>
        </w:rPr>
        <w:t xml:space="preserve"> </w:t>
      </w:r>
      <w:r w:rsidRPr="00943A5F">
        <w:rPr>
          <w:noProof/>
        </w:rPr>
        <w:t>as specified in this subclause.</w:t>
      </w:r>
    </w:p>
    <w:p w:rsidR="006C0E93" w:rsidRDefault="006C0E93" w:rsidP="006C0E93">
      <w:pPr>
        <w:rPr>
          <w:noProof/>
        </w:rPr>
      </w:pPr>
      <w:r>
        <w:rPr>
          <w:noProof/>
        </w:rPr>
        <w:t xml:space="preserve">The variable cAbsLevel is set equal to </w:t>
      </w:r>
      <w:r w:rsidRPr="00943A5F">
        <w:rPr>
          <w:noProof/>
        </w:rPr>
        <w:t>baseLevel + coeff_abs_level_</w:t>
      </w:r>
      <w:r w:rsidRPr="00943A5F">
        <w:rPr>
          <w:rFonts w:eastAsia="MS Mincho"/>
          <w:noProof/>
          <w:lang w:eastAsia="ja-JP"/>
        </w:rPr>
        <w:t>remaining</w:t>
      </w:r>
      <w:r w:rsidRPr="00943A5F">
        <w:rPr>
          <w:noProof/>
        </w:rPr>
        <w:t>[ n ]</w:t>
      </w:r>
      <w:r>
        <w:rPr>
          <w:noProof/>
        </w:rPr>
        <w:t>.</w:t>
      </w:r>
    </w:p>
    <w:p w:rsidR="003C6744" w:rsidRPr="00E174B5" w:rsidRDefault="003C6744" w:rsidP="003C6744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highlight w:val="yellow"/>
        </w:rPr>
      </w:pPr>
      <w:r w:rsidRPr="004454E6">
        <w:rPr>
          <w:noProof/>
          <w:highlight w:val="yellow"/>
        </w:rPr>
        <w:lastRenderedPageBreak/>
        <w:t>If this process is invoked for the first time for the current sub-block scan index i</w:t>
      </w:r>
      <w:r w:rsidRPr="004454E6">
        <w:rPr>
          <w:noProof/>
          <w:highlight w:val="yellow"/>
          <w:lang w:eastAsia="zh-CN"/>
        </w:rPr>
        <w:t xml:space="preserve"> </w:t>
      </w:r>
      <w:r w:rsidRPr="00E174B5">
        <w:rPr>
          <w:noProof/>
          <w:highlight w:val="yellow"/>
          <w:lang w:eastAsia="zh-CN"/>
        </w:rPr>
        <w:t>statCoeff[ </w:t>
      </w:r>
      <w:r>
        <w:rPr>
          <w:noProof/>
          <w:highlight w:val="yellow"/>
        </w:rPr>
        <w:t>sb</w:t>
      </w:r>
      <w:r w:rsidRPr="00E174B5">
        <w:rPr>
          <w:noProof/>
          <w:highlight w:val="yellow"/>
        </w:rPr>
        <w:t>Type</w:t>
      </w:r>
      <w:r w:rsidRPr="00E174B5">
        <w:rPr>
          <w:noProof/>
          <w:highlight w:val="yellow"/>
          <w:lang w:eastAsia="zh-CN"/>
        </w:rPr>
        <w:t> </w:t>
      </w:r>
      <w:r w:rsidRPr="00E174B5">
        <w:rPr>
          <w:noProof/>
          <w:sz w:val="24"/>
          <w:highlight w:val="yellow"/>
          <w:lang w:eastAsia="zh-CN"/>
        </w:rPr>
        <w:t>] is set to</w:t>
      </w:r>
    </w:p>
    <w:p w:rsidR="003C6744" w:rsidRDefault="003C6744" w:rsidP="003C6744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  <w:highlight w:val="yellow"/>
        </w:rPr>
      </w:pPr>
      <w:r w:rsidRPr="000F4E72">
        <w:rPr>
          <w:noProof/>
          <w:highlight w:val="yellow"/>
          <w:lang w:eastAsia="zh-CN"/>
        </w:rPr>
        <w:t>statCoeff[ </w:t>
      </w:r>
      <w:r>
        <w:rPr>
          <w:noProof/>
          <w:highlight w:val="yellow"/>
        </w:rPr>
        <w:t>sb</w:t>
      </w:r>
      <w:r w:rsidRPr="00E174B5">
        <w:rPr>
          <w:noProof/>
          <w:highlight w:val="yellow"/>
        </w:rPr>
        <w:t>Type</w:t>
      </w:r>
      <w:r w:rsidRPr="000F4E72">
        <w:rPr>
          <w:noProof/>
          <w:sz w:val="24"/>
          <w:highlight w:val="yellow"/>
          <w:lang w:eastAsia="zh-CN"/>
        </w:rPr>
        <w:t>]</w:t>
      </w:r>
      <w:r>
        <w:rPr>
          <w:noProof/>
          <w:highlight w:val="yellow"/>
          <w:lang w:eastAsia="zh-CN"/>
        </w:rPr>
        <w:t xml:space="preserve"> </w:t>
      </w:r>
      <w:r w:rsidRPr="000F4E72">
        <w:rPr>
          <w:highlight w:val="yellow"/>
        </w:rPr>
        <w:t>+=</w:t>
      </w:r>
      <w:r>
        <w:rPr>
          <w:noProof/>
          <w:highlight w:val="yellow"/>
          <w:lang w:eastAsia="zh-CN"/>
        </w:rPr>
        <w:t xml:space="preserve"> </w:t>
      </w:r>
      <w:r w:rsidRPr="000F4E72">
        <w:rPr>
          <w:highlight w:val="yellow"/>
        </w:rPr>
        <w:t>(</w:t>
      </w:r>
      <w:r w:rsidRPr="000F4E72">
        <w:rPr>
          <w:noProof/>
          <w:highlight w:val="yellow"/>
          <w:lang w:eastAsia="zh-CN"/>
        </w:rPr>
        <w:t> </w:t>
      </w:r>
      <w:proofErr w:type="spellStart"/>
      <w:r w:rsidRPr="000F4E72">
        <w:rPr>
          <w:noProof/>
          <w:highlight w:val="yellow"/>
        </w:rPr>
        <w:t>coeff_abs_level_</w:t>
      </w:r>
      <w:r w:rsidRPr="000F4E72">
        <w:rPr>
          <w:rFonts w:eastAsia="MS Mincho"/>
          <w:noProof/>
          <w:highlight w:val="yellow"/>
          <w:lang w:eastAsia="ja-JP"/>
        </w:rPr>
        <w:t>remaining</w:t>
      </w:r>
      <w:proofErr w:type="spellEnd"/>
      <w:r w:rsidRPr="000F4E72">
        <w:rPr>
          <w:noProof/>
          <w:highlight w:val="yellow"/>
        </w:rPr>
        <w:t>[ n ]</w:t>
      </w:r>
      <w:r>
        <w:rPr>
          <w:noProof/>
          <w:highlight w:val="yellow"/>
          <w:lang w:eastAsia="zh-CN"/>
        </w:rPr>
        <w:t xml:space="preserve"> </w:t>
      </w:r>
      <w:r w:rsidRPr="000F4E72">
        <w:rPr>
          <w:highlight w:val="yellow"/>
        </w:rPr>
        <w:t>==</w:t>
      </w:r>
      <w:r>
        <w:rPr>
          <w:noProof/>
          <w:highlight w:val="yellow"/>
          <w:lang w:eastAsia="zh-CN"/>
        </w:rPr>
        <w:t xml:space="preserve"> </w:t>
      </w:r>
      <w:r w:rsidRPr="000F4E72">
        <w:rPr>
          <w:noProof/>
          <w:highlight w:val="yellow"/>
          <w:lang w:eastAsia="zh-CN"/>
        </w:rPr>
        <w:t>statCoeff[ </w:t>
      </w:r>
      <w:r>
        <w:rPr>
          <w:noProof/>
          <w:highlight w:val="yellow"/>
        </w:rPr>
        <w:t>sb</w:t>
      </w:r>
      <w:r w:rsidRPr="00E174B5">
        <w:rPr>
          <w:noProof/>
          <w:highlight w:val="yellow"/>
        </w:rPr>
        <w:t>Type</w:t>
      </w:r>
      <w:r w:rsidRPr="000F4E72">
        <w:rPr>
          <w:noProof/>
          <w:sz w:val="24"/>
          <w:highlight w:val="yellow"/>
          <w:lang w:eastAsia="zh-CN"/>
        </w:rPr>
        <w:t>]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)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?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0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: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(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(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noProof/>
          <w:highlight w:val="yellow"/>
        </w:rPr>
        <w:t>coeff_abs_level_</w:t>
      </w:r>
      <w:r w:rsidRPr="000F4E72">
        <w:rPr>
          <w:rFonts w:eastAsia="MS Mincho"/>
          <w:noProof/>
          <w:highlight w:val="yellow"/>
          <w:lang w:eastAsia="ja-JP"/>
        </w:rPr>
        <w:t>remaining</w:t>
      </w:r>
      <w:r w:rsidRPr="000F4E72">
        <w:rPr>
          <w:noProof/>
          <w:highlight w:val="yellow"/>
        </w:rPr>
        <w:t>[ n ]</w:t>
      </w:r>
      <w:r w:rsidRPr="00C30B60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&lt;</w:t>
      </w:r>
      <w:r w:rsidRPr="000F4E72">
        <w:rPr>
          <w:noProof/>
          <w:highlight w:val="yellow"/>
          <w:lang w:eastAsia="zh-CN"/>
        </w:rPr>
        <w:t> statCoeff[ </w:t>
      </w:r>
      <w:r>
        <w:rPr>
          <w:noProof/>
          <w:highlight w:val="yellow"/>
        </w:rPr>
        <w:t>sb</w:t>
      </w:r>
      <w:r w:rsidRPr="00E174B5">
        <w:rPr>
          <w:noProof/>
          <w:highlight w:val="yellow"/>
        </w:rPr>
        <w:t>Type</w:t>
      </w:r>
      <w:r w:rsidRPr="000F4E72">
        <w:rPr>
          <w:noProof/>
          <w:sz w:val="24"/>
          <w:highlight w:val="yellow"/>
          <w:lang w:eastAsia="zh-CN"/>
        </w:rPr>
        <w:t>]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)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?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-</w:t>
      </w:r>
      <w:proofErr w:type="gramStart"/>
      <w:r w:rsidRPr="000F4E72">
        <w:rPr>
          <w:highlight w:val="yellow"/>
        </w:rPr>
        <w:t>1</w:t>
      </w:r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:</w:t>
      </w:r>
      <w:proofErr w:type="gramEnd"/>
      <w:r w:rsidRPr="000F4E72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1</w:t>
      </w:r>
      <w:r w:rsidRPr="00C30B60">
        <w:rPr>
          <w:noProof/>
          <w:highlight w:val="yellow"/>
          <w:lang w:eastAsia="zh-CN"/>
        </w:rPr>
        <w:t> </w:t>
      </w:r>
      <w:r w:rsidRPr="000F4E72">
        <w:rPr>
          <w:highlight w:val="yellow"/>
        </w:rPr>
        <w:t>)</w:t>
      </w:r>
      <w:r>
        <w:rPr>
          <w:noProof/>
          <w:highlight w:val="yellow"/>
          <w:lang w:eastAsia="zh-CN"/>
        </w:rPr>
        <w:tab/>
      </w:r>
      <w:r w:rsidRPr="000F4E72">
        <w:rPr>
          <w:noProof/>
          <w:highlight w:val="yellow"/>
        </w:rPr>
        <w:t>(</w:t>
      </w:r>
      <w:r w:rsidRPr="000F4E72">
        <w:rPr>
          <w:noProof/>
          <w:highlight w:val="yellow"/>
        </w:rPr>
        <w:fldChar w:fldCharType="begin" w:fldLock="1"/>
      </w:r>
      <w:r w:rsidRPr="000F4E72">
        <w:rPr>
          <w:noProof/>
          <w:highlight w:val="yellow"/>
        </w:rPr>
        <w:instrText xml:space="preserve"> STYLEREF 1 \s </w:instrText>
      </w:r>
      <w:r w:rsidRPr="000F4E72">
        <w:rPr>
          <w:noProof/>
          <w:highlight w:val="yellow"/>
        </w:rPr>
        <w:fldChar w:fldCharType="separate"/>
      </w:r>
      <w:r w:rsidRPr="000F4E72">
        <w:rPr>
          <w:noProof/>
          <w:highlight w:val="yellow"/>
        </w:rPr>
        <w:t>9</w:t>
      </w:r>
      <w:r w:rsidRPr="000F4E72">
        <w:rPr>
          <w:noProof/>
          <w:highlight w:val="yellow"/>
        </w:rPr>
        <w:fldChar w:fldCharType="end"/>
      </w:r>
      <w:r w:rsidRPr="000F4E72">
        <w:rPr>
          <w:noProof/>
          <w:highlight w:val="yellow"/>
        </w:rPr>
        <w:noBreakHyphen/>
      </w:r>
      <w:r w:rsidRPr="000F4E72">
        <w:rPr>
          <w:noProof/>
          <w:highlight w:val="yellow"/>
        </w:rPr>
        <w:fldChar w:fldCharType="begin" w:fldLock="1"/>
      </w:r>
      <w:r w:rsidRPr="000F4E72">
        <w:rPr>
          <w:noProof/>
          <w:highlight w:val="yellow"/>
        </w:rPr>
        <w:instrText xml:space="preserve"> SEQ Equation \* ARABIC \s 1 </w:instrText>
      </w:r>
      <w:r w:rsidRPr="000F4E72">
        <w:rPr>
          <w:noProof/>
          <w:highlight w:val="yellow"/>
        </w:rPr>
        <w:fldChar w:fldCharType="separate"/>
      </w:r>
      <w:r w:rsidRPr="000F4E72">
        <w:rPr>
          <w:noProof/>
          <w:highlight w:val="yellow"/>
        </w:rPr>
        <w:t>xx</w:t>
      </w:r>
      <w:r w:rsidRPr="000F4E72">
        <w:rPr>
          <w:noProof/>
          <w:highlight w:val="yellow"/>
        </w:rPr>
        <w:fldChar w:fldCharType="end"/>
      </w:r>
      <w:r w:rsidRPr="000F4E72">
        <w:rPr>
          <w:noProof/>
          <w:highlight w:val="yellow"/>
        </w:rPr>
        <w:t>)</w:t>
      </w:r>
    </w:p>
    <w:p w:rsidR="003C6744" w:rsidRPr="00C30B60" w:rsidRDefault="003C6744" w:rsidP="003C6744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  <w:highlight w:val="yellow"/>
        </w:rPr>
      </w:pPr>
      <w:r w:rsidRPr="00C30B60">
        <w:rPr>
          <w:noProof/>
          <w:highlight w:val="yellow"/>
          <w:lang w:eastAsia="zh-CN"/>
        </w:rPr>
        <w:t>statCoeff[ </w:t>
      </w:r>
      <w:r w:rsidRPr="00C30B60">
        <w:rPr>
          <w:noProof/>
          <w:highlight w:val="yellow"/>
        </w:rPr>
        <w:t>sbType</w:t>
      </w:r>
      <w:r w:rsidRPr="00C30B60">
        <w:rPr>
          <w:noProof/>
          <w:sz w:val="24"/>
          <w:highlight w:val="yellow"/>
          <w:lang w:eastAsia="zh-CN"/>
        </w:rPr>
        <w:t>]</w:t>
      </w:r>
      <w:r>
        <w:rPr>
          <w:noProof/>
          <w:highlight w:val="yellow"/>
          <w:lang w:eastAsia="zh-CN"/>
        </w:rPr>
        <w:t xml:space="preserve"> </w:t>
      </w:r>
      <w:r w:rsidRPr="00C30B60">
        <w:rPr>
          <w:noProof/>
          <w:highlight w:val="yellow"/>
          <w:lang w:eastAsia="zh-CN"/>
        </w:rPr>
        <w:t>=</w:t>
      </w:r>
      <w:r>
        <w:rPr>
          <w:noProof/>
          <w:highlight w:val="yellow"/>
          <w:lang w:eastAsia="zh-CN"/>
        </w:rPr>
        <w:t xml:space="preserve"> </w:t>
      </w:r>
      <w:r w:rsidRPr="00C30B60">
        <w:rPr>
          <w:noProof/>
          <w:highlight w:val="yellow"/>
          <w:lang w:eastAsia="zh-CN"/>
        </w:rPr>
        <w:t>Clip3(</w:t>
      </w:r>
      <w:r>
        <w:rPr>
          <w:noProof/>
          <w:highlight w:val="yellow"/>
          <w:lang w:eastAsia="ko-KR"/>
        </w:rPr>
        <w:t> 0,</w:t>
      </w:r>
      <w:r w:rsidRPr="00C30B60">
        <w:rPr>
          <w:noProof/>
          <w:highlight w:val="yellow"/>
          <w:lang w:eastAsia="ko-KR"/>
        </w:rPr>
        <w:t> </w:t>
      </w:r>
      <w:r>
        <w:rPr>
          <w:noProof/>
          <w:highlight w:val="yellow"/>
          <w:lang w:eastAsia="ko-KR"/>
        </w:rPr>
        <w:t>320</w:t>
      </w:r>
      <w:r w:rsidRPr="00C30B60">
        <w:rPr>
          <w:noProof/>
          <w:highlight w:val="yellow"/>
          <w:lang w:eastAsia="ko-KR"/>
        </w:rPr>
        <w:t>, </w:t>
      </w:r>
      <w:r w:rsidRPr="00C30B60">
        <w:rPr>
          <w:noProof/>
          <w:highlight w:val="yellow"/>
          <w:lang w:eastAsia="zh-CN"/>
        </w:rPr>
        <w:t>statCoeff[ </w:t>
      </w:r>
      <w:r w:rsidRPr="00C30B60">
        <w:rPr>
          <w:noProof/>
          <w:highlight w:val="yellow"/>
        </w:rPr>
        <w:t>sbType</w:t>
      </w:r>
      <w:r w:rsidRPr="00C30B60">
        <w:rPr>
          <w:noProof/>
          <w:highlight w:val="yellow"/>
          <w:lang w:eastAsia="zh-CN"/>
        </w:rPr>
        <w:t> </w:t>
      </w:r>
      <w:r w:rsidRPr="00C30B60">
        <w:rPr>
          <w:noProof/>
          <w:sz w:val="24"/>
          <w:highlight w:val="yellow"/>
          <w:lang w:eastAsia="zh-CN"/>
        </w:rPr>
        <w:t>]</w:t>
      </w:r>
      <w:r w:rsidRPr="00C30B60">
        <w:rPr>
          <w:noProof/>
          <w:highlight w:val="yellow"/>
          <w:lang w:eastAsia="zh-CN"/>
        </w:rPr>
        <w:t> </w:t>
      </w:r>
      <w:r w:rsidRPr="00C30B60">
        <w:rPr>
          <w:noProof/>
          <w:highlight w:val="yellow"/>
          <w:lang w:eastAsia="ko-KR"/>
        </w:rPr>
        <w:t>)</w:t>
      </w:r>
      <w:r w:rsidRPr="00C30B60">
        <w:rPr>
          <w:noProof/>
          <w:highlight w:val="yellow"/>
        </w:rPr>
        <w:tab/>
        <w:t>(</w:t>
      </w:r>
      <w:r w:rsidRPr="00C30B60">
        <w:rPr>
          <w:noProof/>
          <w:highlight w:val="yellow"/>
        </w:rPr>
        <w:fldChar w:fldCharType="begin" w:fldLock="1"/>
      </w:r>
      <w:r w:rsidRPr="00C30B60">
        <w:rPr>
          <w:noProof/>
          <w:highlight w:val="yellow"/>
        </w:rPr>
        <w:instrText xml:space="preserve"> STYLEREF 1 \s </w:instrText>
      </w:r>
      <w:r w:rsidRPr="00C30B60">
        <w:rPr>
          <w:noProof/>
          <w:highlight w:val="yellow"/>
        </w:rPr>
        <w:fldChar w:fldCharType="separate"/>
      </w:r>
      <w:r w:rsidRPr="00C30B60">
        <w:rPr>
          <w:noProof/>
          <w:highlight w:val="yellow"/>
        </w:rPr>
        <w:t>9</w:t>
      </w:r>
      <w:r w:rsidRPr="00C30B60">
        <w:rPr>
          <w:noProof/>
          <w:highlight w:val="yellow"/>
        </w:rPr>
        <w:fldChar w:fldCharType="end"/>
      </w:r>
      <w:r w:rsidRPr="00C30B60">
        <w:rPr>
          <w:noProof/>
          <w:highlight w:val="yellow"/>
        </w:rPr>
        <w:noBreakHyphen/>
      </w:r>
      <w:r w:rsidRPr="00C30B60">
        <w:rPr>
          <w:noProof/>
          <w:highlight w:val="yellow"/>
        </w:rPr>
        <w:fldChar w:fldCharType="begin" w:fldLock="1"/>
      </w:r>
      <w:r w:rsidRPr="00C30B60">
        <w:rPr>
          <w:noProof/>
          <w:highlight w:val="yellow"/>
        </w:rPr>
        <w:instrText xml:space="preserve"> SEQ Equation \* ARABIC \s 1 </w:instrText>
      </w:r>
      <w:r w:rsidRPr="00C30B60">
        <w:rPr>
          <w:noProof/>
          <w:highlight w:val="yellow"/>
        </w:rPr>
        <w:fldChar w:fldCharType="separate"/>
      </w:r>
      <w:r w:rsidRPr="00C30B60">
        <w:rPr>
          <w:noProof/>
          <w:highlight w:val="yellow"/>
        </w:rPr>
        <w:t>xx</w:t>
      </w:r>
      <w:r w:rsidRPr="00C30B60">
        <w:rPr>
          <w:noProof/>
          <w:highlight w:val="yellow"/>
        </w:rPr>
        <w:fldChar w:fldCharType="end"/>
      </w:r>
      <w:r w:rsidRPr="00C30B60">
        <w:rPr>
          <w:noProof/>
          <w:highlight w:val="yellow"/>
        </w:rPr>
        <w:t>)</w:t>
      </w:r>
    </w:p>
    <w:p w:rsidR="003C6744" w:rsidRDefault="003C6744" w:rsidP="006C0E93">
      <w:pPr>
        <w:rPr>
          <w:noProof/>
        </w:rPr>
      </w:pPr>
    </w:p>
    <w:p w:rsidR="006C0E93" w:rsidRPr="00943A5F" w:rsidRDefault="006C0E93" w:rsidP="006C0E93">
      <w:pPr>
        <w:rPr>
          <w:noProof/>
          <w:szCs w:val="22"/>
          <w:lang w:eastAsia="zh-CN"/>
        </w:rPr>
      </w:pPr>
      <w:r w:rsidRPr="00943A5F">
        <w:rPr>
          <w:noProof/>
          <w:lang w:eastAsia="zh-CN"/>
        </w:rPr>
        <w:t>The variable cRiceParam is derived from cLastAbsLevel and cLastRiceParam as:</w:t>
      </w:r>
    </w:p>
    <w:p w:rsidR="006C0E93" w:rsidRPr="00943A5F" w:rsidRDefault="006C0E93" w:rsidP="006C0E93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  <w:lang w:eastAsia="zh-CN"/>
        </w:rPr>
      </w:pPr>
      <w:r w:rsidRPr="00943A5F">
        <w:rPr>
          <w:noProof/>
          <w:lang w:eastAsia="zh-CN"/>
        </w:rPr>
        <w:t>cRiceParam = Min( cLastRiceParam + ( </w:t>
      </w:r>
      <w:r w:rsidRPr="00943A5F">
        <w:rPr>
          <w:noProof/>
        </w:rPr>
        <w:t>cLastAbsLevel &gt; ( 3</w:t>
      </w:r>
      <w:r w:rsidRPr="00943A5F">
        <w:rPr>
          <w:noProof/>
          <w:lang w:eastAsia="zh-CN"/>
        </w:rPr>
        <w:t> * ( 1</w:t>
      </w:r>
      <w:r>
        <w:rPr>
          <w:noProof/>
          <w:lang w:eastAsia="zh-CN"/>
        </w:rPr>
        <w:t>  &lt;&lt;  </w:t>
      </w:r>
      <w:r w:rsidRPr="00943A5F">
        <w:rPr>
          <w:noProof/>
          <w:lang w:eastAsia="zh-CN"/>
        </w:rPr>
        <w:t>cLastRiceParam ) ) ? 1 : 0 ), </w:t>
      </w:r>
      <w:r w:rsidRPr="003C6744">
        <w:rPr>
          <w:dstrike/>
          <w:noProof/>
          <w:color w:val="FF0000"/>
          <w:lang w:eastAsia="zh-CN"/>
        </w:rPr>
        <w:t>4</w:t>
      </w:r>
      <w:r w:rsidRPr="00943A5F">
        <w:rPr>
          <w:noProof/>
          <w:lang w:eastAsia="zh-CN"/>
        </w:rPr>
        <w:t> </w:t>
      </w:r>
      <w:r w:rsidR="003C6744">
        <w:rPr>
          <w:noProof/>
          <w:highlight w:val="yellow"/>
          <w:lang w:eastAsia="zh-CN"/>
        </w:rPr>
        <w:t>MaxRicePara</w:t>
      </w:r>
      <w:r w:rsidR="003C6744" w:rsidRPr="008622E3">
        <w:rPr>
          <w:noProof/>
          <w:highlight w:val="yellow"/>
          <w:lang w:eastAsia="zh-CN"/>
        </w:rPr>
        <w:t>,</w:t>
      </w:r>
      <w:r w:rsidRPr="00943A5F">
        <w:rPr>
          <w:noProof/>
          <w:lang w:eastAsia="zh-CN"/>
        </w:rPr>
        <w:t>)</w:t>
      </w:r>
      <w:r w:rsidRPr="00943A5F">
        <w:rPr>
          <w:noProof/>
          <w:lang w:eastAsia="zh-CN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13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6C0E93" w:rsidRPr="00943A5F" w:rsidRDefault="006C0E93" w:rsidP="006C0E93">
      <w:pPr>
        <w:rPr>
          <w:noProof/>
        </w:rPr>
      </w:pPr>
      <w:r w:rsidRPr="00943A5F">
        <w:rPr>
          <w:noProof/>
        </w:rPr>
        <w:t xml:space="preserve">The variable </w:t>
      </w:r>
      <w:r>
        <w:rPr>
          <w:noProof/>
        </w:rPr>
        <w:t>cMax</w:t>
      </w:r>
      <w:r w:rsidRPr="00943A5F">
        <w:rPr>
          <w:noProof/>
        </w:rPr>
        <w:t xml:space="preserve"> is derived from cRiceParam as:</w:t>
      </w:r>
    </w:p>
    <w:p w:rsidR="006C0E93" w:rsidRPr="00943A5F" w:rsidRDefault="006C0E93" w:rsidP="006C0E93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</w:rPr>
      </w:pPr>
      <w:r>
        <w:rPr>
          <w:noProof/>
        </w:rPr>
        <w:t>cMax</w:t>
      </w:r>
      <w:r w:rsidRPr="00943A5F">
        <w:rPr>
          <w:noProof/>
        </w:rPr>
        <w:t xml:space="preserve"> = 4</w:t>
      </w:r>
      <w:r>
        <w:rPr>
          <w:noProof/>
        </w:rPr>
        <w:t>  &lt;&lt;  </w:t>
      </w:r>
      <w:r w:rsidRPr="00943A5F">
        <w:rPr>
          <w:noProof/>
        </w:rPr>
        <w:t>cRiceParam</w:t>
      </w:r>
      <w:r w:rsidRPr="00943A5F">
        <w:rPr>
          <w:noProof/>
          <w:lang w:eastAsia="zh-CN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14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6C0E93" w:rsidRDefault="006C0E93" w:rsidP="006C0E93">
      <w:pPr>
        <w:tabs>
          <w:tab w:val="left" w:pos="400"/>
        </w:tabs>
        <w:rPr>
          <w:noProof/>
        </w:rPr>
      </w:pPr>
      <w:r>
        <w:rPr>
          <w:noProof/>
        </w:rPr>
        <w:t xml:space="preserve">The binarization of the syntax element </w:t>
      </w:r>
      <w:r w:rsidRPr="00943A5F">
        <w:rPr>
          <w:noProof/>
        </w:rPr>
        <w:t>coeff_abs_level_</w:t>
      </w:r>
      <w:r w:rsidRPr="00943A5F">
        <w:rPr>
          <w:rFonts w:eastAsia="MS Mincho"/>
          <w:noProof/>
          <w:lang w:eastAsia="ja-JP"/>
        </w:rPr>
        <w:t>remaining</w:t>
      </w:r>
      <w:r>
        <w:rPr>
          <w:rFonts w:eastAsia="MS Mincho"/>
          <w:noProof/>
          <w:lang w:eastAsia="ja-JP"/>
        </w:rPr>
        <w:t>[ n ]</w:t>
      </w:r>
      <w:r>
        <w:rPr>
          <w:noProof/>
        </w:rPr>
        <w:t xml:space="preserve"> </w:t>
      </w:r>
      <w:r w:rsidRPr="00943A5F">
        <w:rPr>
          <w:noProof/>
        </w:rPr>
        <w:t xml:space="preserve">is a concatenation </w:t>
      </w:r>
      <w:r>
        <w:rPr>
          <w:noProof/>
        </w:rPr>
        <w:t>of a prefix bin string and (when present) a suffix bin string.</w:t>
      </w:r>
    </w:p>
    <w:p w:rsidR="006C0E93" w:rsidRDefault="006C0E93" w:rsidP="006C0E93">
      <w:pPr>
        <w:rPr>
          <w:noProof/>
        </w:rPr>
      </w:pPr>
      <w:r>
        <w:rPr>
          <w:noProof/>
        </w:rPr>
        <w:t>For the derivation of the prefix bin string, the following applies:</w:t>
      </w:r>
    </w:p>
    <w:p w:rsidR="006C0E93" w:rsidRDefault="006C0E93" w:rsidP="006C0E9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</w:rPr>
      </w:pPr>
      <w:r>
        <w:rPr>
          <w:noProof/>
        </w:rPr>
        <w:t>The prefix value of cu_qp_delta_abs, prefixVal, is derived as follows:</w:t>
      </w:r>
    </w:p>
    <w:p w:rsidR="006C0E93" w:rsidRDefault="006C0E93" w:rsidP="006C0E93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</w:rPr>
      </w:pPr>
      <w:r>
        <w:rPr>
          <w:noProof/>
        </w:rPr>
        <w:t>prefixVal = Min( cMax, coeff_abs_level_remaining[ n ] </w:t>
      </w:r>
      <w:r w:rsidRPr="00A42A85">
        <w:rPr>
          <w:noProof/>
        </w:rPr>
        <w:t>)</w:t>
      </w:r>
      <w:r>
        <w:rPr>
          <w:noProof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15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6C0E93" w:rsidRDefault="006C0E93" w:rsidP="006C0E93">
      <w:pPr>
        <w:numPr>
          <w:ilvl w:val="0"/>
          <w:numId w:val="2"/>
        </w:numPr>
        <w:tabs>
          <w:tab w:val="clear" w:pos="794"/>
          <w:tab w:val="left" w:pos="360"/>
        </w:tabs>
        <w:rPr>
          <w:noProof/>
        </w:rPr>
      </w:pPr>
      <w:r>
        <w:rPr>
          <w:noProof/>
        </w:rPr>
        <w:t>The prefix bin string is specified by invoking the TR binarization process</w:t>
      </w:r>
      <w:r w:rsidRPr="00943A5F">
        <w:rPr>
          <w:noProof/>
        </w:rPr>
        <w:t xml:space="preserve">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_Ref288484869 \r \h  \* MERGEFORMAT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9.3.3.2</w:t>
      </w:r>
      <w:r w:rsidRPr="00943A5F">
        <w:rPr>
          <w:noProof/>
        </w:rPr>
        <w:fldChar w:fldCharType="end"/>
      </w:r>
      <w:r>
        <w:rPr>
          <w:noProof/>
        </w:rPr>
        <w:t xml:space="preserve"> for prefixVal</w:t>
      </w:r>
      <w:r>
        <w:rPr>
          <w:noProof/>
          <w:szCs w:val="22"/>
          <w:lang w:eastAsia="zh-CN"/>
        </w:rPr>
        <w:t xml:space="preserve"> </w:t>
      </w:r>
      <w:r>
        <w:rPr>
          <w:noProof/>
        </w:rPr>
        <w:t>with the variables cMax and cRiceParam as inputs.</w:t>
      </w:r>
    </w:p>
    <w:p w:rsidR="006C0E93" w:rsidRDefault="006C0E93" w:rsidP="006C0E93">
      <w:pPr>
        <w:tabs>
          <w:tab w:val="left" w:pos="400"/>
        </w:tabs>
        <w:rPr>
          <w:noProof/>
        </w:rPr>
      </w:pPr>
      <w:r>
        <w:rPr>
          <w:noProof/>
        </w:rPr>
        <w:t xml:space="preserve">When </w:t>
      </w:r>
      <w:r w:rsidRPr="00943A5F">
        <w:rPr>
          <w:noProof/>
        </w:rPr>
        <w:t xml:space="preserve">the prefix bin string is equal to the bit string of length </w:t>
      </w:r>
      <w:r>
        <w:rPr>
          <w:noProof/>
        </w:rPr>
        <w:t>4</w:t>
      </w:r>
      <w:r w:rsidRPr="00943A5F">
        <w:rPr>
          <w:noProof/>
        </w:rPr>
        <w:t xml:space="preserve"> with all bits equal to 1</w:t>
      </w:r>
      <w:r>
        <w:rPr>
          <w:noProof/>
        </w:rPr>
        <w:t>, the suffix bin string is present and it is derived as follows:</w:t>
      </w:r>
    </w:p>
    <w:p w:rsidR="006C0E93" w:rsidRDefault="006C0E93" w:rsidP="006C0E9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</w:rPr>
      </w:pPr>
      <w:r>
        <w:rPr>
          <w:noProof/>
        </w:rPr>
        <w:t>The suffix value of cu_qp_delta_abs, suffixVal, is derived as follows:</w:t>
      </w:r>
    </w:p>
    <w:p w:rsidR="006C0E93" w:rsidRDefault="006C0E93" w:rsidP="006C0E93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</w:rPr>
      </w:pPr>
      <w:r>
        <w:rPr>
          <w:noProof/>
        </w:rPr>
        <w:t>suffixVal = coeff_abs_level_remaining[ n ] − cMax</w:t>
      </w:r>
      <w:r>
        <w:rPr>
          <w:noProof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16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6C0E93" w:rsidRDefault="006C0E93" w:rsidP="006C0E93">
      <w:pPr>
        <w:numPr>
          <w:ilvl w:val="0"/>
          <w:numId w:val="2"/>
        </w:numPr>
        <w:tabs>
          <w:tab w:val="clear" w:pos="794"/>
          <w:tab w:val="left" w:pos="360"/>
        </w:tabs>
        <w:rPr>
          <w:noProof/>
          <w:lang w:eastAsia="ko-KR"/>
        </w:rPr>
      </w:pPr>
      <w:r>
        <w:rPr>
          <w:noProof/>
        </w:rPr>
        <w:t xml:space="preserve">The suffix bin string </w:t>
      </w:r>
      <w:r w:rsidRPr="00943A5F">
        <w:rPr>
          <w:noProof/>
        </w:rPr>
        <w:t xml:space="preserve">is specified by </w:t>
      </w:r>
      <w:r>
        <w:rPr>
          <w:noProof/>
        </w:rPr>
        <w:t>invoking the EGk binarization process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_Ref290293381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9.3.3.3</w:t>
      </w:r>
      <w:r>
        <w:rPr>
          <w:noProof/>
        </w:rPr>
        <w:fldChar w:fldCharType="end"/>
      </w:r>
      <w:r>
        <w:rPr>
          <w:noProof/>
        </w:rPr>
        <w:t xml:space="preserve"> for suffixVal with the Exp-Golomb order k set equal to cRiceParam + </w:t>
      </w:r>
      <w:r w:rsidRPr="00943A5F">
        <w:rPr>
          <w:noProof/>
        </w:rPr>
        <w:t>1</w:t>
      </w:r>
      <w:r>
        <w:rPr>
          <w:noProof/>
        </w:rPr>
        <w:t>.</w:t>
      </w:r>
    </w:p>
    <w:p w:rsidR="009E177B" w:rsidRPr="00DD55AA" w:rsidRDefault="009E177B" w:rsidP="009E177B">
      <w:pPr>
        <w:pStyle w:val="Heading2"/>
        <w:numPr>
          <w:ilvl w:val="0"/>
          <w:numId w:val="0"/>
        </w:numPr>
        <w:ind w:left="720" w:hanging="720"/>
        <w:rPr>
          <w:i/>
          <w:noProof/>
        </w:rPr>
      </w:pPr>
      <w:bookmarkStart w:id="16" w:name="_Toc22893408"/>
      <w:bookmarkStart w:id="17" w:name="_Ref24214461"/>
      <w:bookmarkStart w:id="18" w:name="_Ref24434083"/>
      <w:bookmarkStart w:id="19" w:name="_Ref29798517"/>
      <w:bookmarkStart w:id="20" w:name="_Ref29813187"/>
      <w:bookmarkStart w:id="21" w:name="_Toc77680550"/>
      <w:bookmarkStart w:id="22" w:name="_Toc118289153"/>
      <w:bookmarkStart w:id="23" w:name="_Toc226456739"/>
      <w:bookmarkStart w:id="24" w:name="_Toc248045374"/>
      <w:bookmarkStart w:id="25" w:name="_Toc287363850"/>
      <w:bookmarkStart w:id="26" w:name="_Ref309494938"/>
      <w:bookmarkStart w:id="27" w:name="_Toc311219990"/>
      <w:bookmarkStart w:id="28" w:name="_Toc317198832"/>
      <w:bookmarkStart w:id="29" w:name="_Toc351408831"/>
      <w:r>
        <w:rPr>
          <w:i/>
          <w:noProof/>
        </w:rPr>
        <w:t xml:space="preserve">9.3 </w:t>
      </w:r>
      <w:r w:rsidRPr="00DD55AA">
        <w:rPr>
          <w:i/>
          <w:noProof/>
        </w:rPr>
        <w:t>CABAC parsing process for slice segment data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9E177B" w:rsidRDefault="009E177B" w:rsidP="009E177B">
      <w:pPr>
        <w:keepNext/>
        <w:keepLines/>
        <w:spacing w:before="181"/>
        <w:outlineLvl w:val="2"/>
        <w:rPr>
          <w:b/>
          <w:bCs/>
          <w:noProof/>
          <w:lang w:val="en-US"/>
        </w:rPr>
      </w:pPr>
      <w:bookmarkStart w:id="30" w:name="_Toc351408832"/>
      <w:r>
        <w:rPr>
          <w:b/>
          <w:bCs/>
          <w:noProof/>
        </w:rPr>
        <w:t xml:space="preserve">9.3.1 </w:t>
      </w:r>
      <w:r w:rsidRPr="00DD55AA">
        <w:rPr>
          <w:b/>
          <w:bCs/>
          <w:noProof/>
          <w:lang w:val="x-none"/>
        </w:rPr>
        <w:t>General</w:t>
      </w:r>
      <w:bookmarkEnd w:id="30"/>
    </w:p>
    <w:p w:rsidR="009E177B" w:rsidRDefault="009E177B" w:rsidP="009E177B">
      <w:pPr>
        <w:keepNext/>
        <w:keepLines/>
        <w:spacing w:before="181"/>
        <w:outlineLvl w:val="2"/>
        <w:rPr>
          <w:b/>
          <w:bCs/>
          <w:noProof/>
          <w:lang w:val="en-US"/>
        </w:rPr>
      </w:pPr>
      <w:r>
        <w:rPr>
          <w:b/>
          <w:bCs/>
          <w:noProof/>
          <w:lang w:val="en-US"/>
        </w:rPr>
        <w:t>…</w:t>
      </w:r>
    </w:p>
    <w:p w:rsidR="009E177B" w:rsidRDefault="009E177B" w:rsidP="009E177B">
      <w:r>
        <w:rPr>
          <w:noProof/>
        </w:rPr>
        <w:t>T</w:t>
      </w:r>
      <w:r w:rsidRPr="003C0554">
        <w:rPr>
          <w:noProof/>
        </w:rPr>
        <w:t xml:space="preserve">he </w:t>
      </w:r>
      <w:r>
        <w:rPr>
          <w:noProof/>
        </w:rPr>
        <w:t>storage</w:t>
      </w:r>
      <w:r w:rsidRPr="003C0554">
        <w:rPr>
          <w:noProof/>
        </w:rPr>
        <w:t xml:space="preserve"> process </w:t>
      </w:r>
      <w:r>
        <w:rPr>
          <w:noProof/>
        </w:rPr>
        <w:t xml:space="preserve">for context variables </w:t>
      </w:r>
      <w:r w:rsidRPr="003C0554">
        <w:rPr>
          <w:noProof/>
        </w:rPr>
        <w:t xml:space="preserve">is applied </w:t>
      </w:r>
      <w:r>
        <w:rPr>
          <w:noProof/>
        </w:rPr>
        <w:t>as follows:</w:t>
      </w:r>
    </w:p>
    <w:p w:rsidR="009E177B" w:rsidRDefault="009E177B" w:rsidP="009E177B">
      <w:pPr>
        <w:numPr>
          <w:ilvl w:val="1"/>
          <w:numId w:val="4"/>
        </w:numPr>
        <w:tabs>
          <w:tab w:val="left" w:pos="360"/>
        </w:tabs>
        <w:ind w:left="360" w:hanging="360"/>
        <w:rPr>
          <w:noProof/>
        </w:rPr>
      </w:pPr>
      <w:r w:rsidRPr="00943A5F">
        <w:rPr>
          <w:noProof/>
        </w:rPr>
        <w:t xml:space="preserve">When </w:t>
      </w:r>
      <w:r>
        <w:rPr>
          <w:noProof/>
        </w:rPr>
        <w:t xml:space="preserve">ending </w:t>
      </w:r>
      <w:r w:rsidRPr="003C0554">
        <w:rPr>
          <w:noProof/>
        </w:rPr>
        <w:t xml:space="preserve">the </w:t>
      </w:r>
      <w:r>
        <w:rPr>
          <w:noProof/>
        </w:rPr>
        <w:t xml:space="preserve">parsing </w:t>
      </w:r>
      <w:r w:rsidRPr="003C0554">
        <w:rPr>
          <w:noProof/>
        </w:rPr>
        <w:t xml:space="preserve">of </w:t>
      </w:r>
      <w:r w:rsidRPr="00943A5F">
        <w:rPr>
          <w:noProof/>
        </w:rPr>
        <w:t xml:space="preserve">the coding tree unit syntax in subclause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_Ref330904226 \r \h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7.3.8.2</w:t>
      </w:r>
      <w:r w:rsidRPr="00943A5F">
        <w:rPr>
          <w:noProof/>
        </w:rPr>
        <w:fldChar w:fldCharType="end"/>
      </w:r>
      <w:r w:rsidRPr="003C0554">
        <w:rPr>
          <w:noProof/>
        </w:rPr>
        <w:t xml:space="preserve">, </w:t>
      </w:r>
      <w:r w:rsidRPr="00943A5F">
        <w:rPr>
          <w:noProof/>
        </w:rPr>
        <w:t>entropy_coding_sync_enabled_flag is equal to 1 and CtbAddr</w:t>
      </w:r>
      <w:r>
        <w:rPr>
          <w:noProof/>
        </w:rPr>
        <w:t>InRs</w:t>
      </w:r>
      <w:r w:rsidRPr="00943A5F">
        <w:rPr>
          <w:noProof/>
        </w:rPr>
        <w:t> % </w:t>
      </w:r>
      <w:r>
        <w:rPr>
          <w:noProof/>
        </w:rPr>
        <w:t>PicWidthInCtbsY is equal to 1</w:t>
      </w:r>
      <w:r w:rsidRPr="00943A5F">
        <w:rPr>
          <w:noProof/>
        </w:rPr>
        <w:t xml:space="preserve">, the </w:t>
      </w:r>
      <w:r>
        <w:rPr>
          <w:noProof/>
        </w:rPr>
        <w:t>storage</w:t>
      </w:r>
      <w:r w:rsidRPr="00943A5F">
        <w:rPr>
          <w:noProof/>
        </w:rPr>
        <w:t xml:space="preserve"> process </w:t>
      </w:r>
      <w:r>
        <w:rPr>
          <w:noProof/>
        </w:rPr>
        <w:t>for context variables</w:t>
      </w:r>
      <w:r w:rsidRPr="00943A5F">
        <w:rPr>
          <w:noProof/>
        </w:rPr>
        <w:t xml:space="preserve">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_Ref299015728 \r \h  \* MERGEFORMAT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9.3.2.3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invoked with TableState</w:t>
      </w:r>
      <w:r>
        <w:rPr>
          <w:noProof/>
        </w:rPr>
        <w:t>IdxWpp</w:t>
      </w:r>
      <w:r w:rsidRPr="00943A5F">
        <w:rPr>
          <w:noProof/>
        </w:rPr>
        <w:t xml:space="preserve"> and </w:t>
      </w:r>
      <w:r>
        <w:rPr>
          <w:noProof/>
        </w:rPr>
        <w:t>TableMpsValWpp</w:t>
      </w:r>
      <w:r w:rsidRPr="00943A5F">
        <w:rPr>
          <w:noProof/>
        </w:rPr>
        <w:t xml:space="preserve"> as output</w:t>
      </w:r>
      <w:r>
        <w:rPr>
          <w:noProof/>
        </w:rPr>
        <w:t>s</w:t>
      </w:r>
      <w:r w:rsidRPr="00943A5F">
        <w:rPr>
          <w:noProof/>
        </w:rPr>
        <w:t>.</w:t>
      </w:r>
      <w:r>
        <w:rPr>
          <w:noProof/>
        </w:rPr>
        <w:t xml:space="preserve"> </w:t>
      </w:r>
      <w:r w:rsidRPr="00DD55AA">
        <w:rPr>
          <w:noProof/>
          <w:highlight w:val="yellow"/>
        </w:rPr>
        <w:t xml:space="preserve">Similarly, the entries </w:t>
      </w:r>
      <w:r>
        <w:rPr>
          <w:noProof/>
          <w:highlight w:val="yellow"/>
        </w:rPr>
        <w:t xml:space="preserve">of the </w:t>
      </w:r>
      <w:r w:rsidRPr="00AB08EB">
        <w:rPr>
          <w:noProof/>
          <w:highlight w:val="yellow"/>
        </w:rPr>
        <w:t>Rice parameter initialization counter</w:t>
      </w:r>
      <w:r w:rsidRPr="00DD55AA">
        <w:rPr>
          <w:noProof/>
          <w:highlight w:val="yellow"/>
        </w:rPr>
        <w:t xml:space="preserve"> statCoeff[k], k in the range 0 to 3, inclusive, are stored in TableStatCoeffWpp.</w:t>
      </w:r>
    </w:p>
    <w:p w:rsidR="009E177B" w:rsidRPr="00DD55AA" w:rsidRDefault="009E177B" w:rsidP="009E177B">
      <w:pPr>
        <w:numPr>
          <w:ilvl w:val="1"/>
          <w:numId w:val="4"/>
        </w:numPr>
        <w:tabs>
          <w:tab w:val="left" w:pos="360"/>
        </w:tabs>
        <w:ind w:left="360" w:hanging="360"/>
        <w:rPr>
          <w:noProof/>
        </w:rPr>
      </w:pPr>
      <w:r w:rsidRPr="00943A5F">
        <w:rPr>
          <w:noProof/>
        </w:rPr>
        <w:t xml:space="preserve">When </w:t>
      </w:r>
      <w:r>
        <w:rPr>
          <w:noProof/>
        </w:rPr>
        <w:t xml:space="preserve">ending </w:t>
      </w:r>
      <w:r w:rsidRPr="003C0554">
        <w:rPr>
          <w:noProof/>
        </w:rPr>
        <w:t xml:space="preserve">the </w:t>
      </w:r>
      <w:r>
        <w:rPr>
          <w:noProof/>
        </w:rPr>
        <w:t xml:space="preserve">parsing </w:t>
      </w:r>
      <w:r w:rsidRPr="003C0554">
        <w:rPr>
          <w:noProof/>
        </w:rPr>
        <w:t xml:space="preserve">of </w:t>
      </w:r>
      <w:r w:rsidRPr="00943A5F">
        <w:rPr>
          <w:noProof/>
        </w:rPr>
        <w:t xml:space="preserve">the </w:t>
      </w:r>
      <w:r>
        <w:rPr>
          <w:noProof/>
        </w:rPr>
        <w:t>general slice segment</w:t>
      </w:r>
      <w:r w:rsidRPr="00943A5F">
        <w:rPr>
          <w:noProof/>
        </w:rPr>
        <w:t xml:space="preserve"> </w:t>
      </w:r>
      <w:r>
        <w:rPr>
          <w:noProof/>
        </w:rPr>
        <w:t xml:space="preserve">data </w:t>
      </w:r>
      <w:r w:rsidRPr="00943A5F">
        <w:rPr>
          <w:noProof/>
        </w:rPr>
        <w:t xml:space="preserve">syntax in subclause </w:t>
      </w:r>
      <w:r>
        <w:rPr>
          <w:noProof/>
        </w:rPr>
        <w:fldChar w:fldCharType="begin" w:fldLock="1"/>
      </w:r>
      <w:r>
        <w:rPr>
          <w:noProof/>
        </w:rPr>
        <w:instrText xml:space="preserve"> REF _Ref349667677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7.3.8.1</w:t>
      </w:r>
      <w:r>
        <w:rPr>
          <w:noProof/>
        </w:rPr>
        <w:fldChar w:fldCharType="end"/>
      </w:r>
      <w:r w:rsidRPr="003C0554">
        <w:rPr>
          <w:noProof/>
        </w:rPr>
        <w:t xml:space="preserve">, </w:t>
      </w:r>
      <w:r w:rsidRPr="00943A5F">
        <w:rPr>
          <w:noProof/>
        </w:rPr>
        <w:t>dependent_slice_</w:t>
      </w:r>
      <w:r>
        <w:rPr>
          <w:noProof/>
        </w:rPr>
        <w:t>segments_enabled_</w:t>
      </w:r>
      <w:r w:rsidRPr="00943A5F">
        <w:rPr>
          <w:noProof/>
        </w:rPr>
        <w:t>flag is equal to</w:t>
      </w:r>
      <w:r>
        <w:rPr>
          <w:noProof/>
        </w:rPr>
        <w:t xml:space="preserve"> </w:t>
      </w:r>
      <w:r w:rsidRPr="00943A5F">
        <w:rPr>
          <w:noProof/>
        </w:rPr>
        <w:t>1 and end_of_slice_</w:t>
      </w:r>
      <w:r>
        <w:rPr>
          <w:noProof/>
        </w:rPr>
        <w:t>segment_</w:t>
      </w:r>
      <w:r w:rsidRPr="00943A5F">
        <w:rPr>
          <w:noProof/>
        </w:rPr>
        <w:t>flag is equal to</w:t>
      </w:r>
      <w:r>
        <w:rPr>
          <w:noProof/>
        </w:rPr>
        <w:t xml:space="preserve"> </w:t>
      </w:r>
      <w:r w:rsidRPr="00943A5F">
        <w:rPr>
          <w:noProof/>
        </w:rPr>
        <w:t xml:space="preserve">1, the </w:t>
      </w:r>
      <w:r>
        <w:rPr>
          <w:noProof/>
        </w:rPr>
        <w:t>storage</w:t>
      </w:r>
      <w:r w:rsidRPr="00943A5F">
        <w:rPr>
          <w:noProof/>
        </w:rPr>
        <w:t xml:space="preserve"> process </w:t>
      </w:r>
      <w:r>
        <w:rPr>
          <w:noProof/>
        </w:rPr>
        <w:t>for context variables</w:t>
      </w:r>
      <w:r w:rsidRPr="00943A5F">
        <w:rPr>
          <w:noProof/>
        </w:rPr>
        <w:t xml:space="preserve">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_Ref299015728 \r \h  \* MERGEFORMAT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9.3.2.3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invoked</w:t>
      </w:r>
      <w:r>
        <w:rPr>
          <w:noProof/>
        </w:rPr>
        <w:t xml:space="preserve"> with</w:t>
      </w:r>
      <w:r w:rsidRPr="00943A5F">
        <w:rPr>
          <w:noProof/>
        </w:rPr>
        <w:t xml:space="preserve"> TableState</w:t>
      </w:r>
      <w:r>
        <w:rPr>
          <w:noProof/>
        </w:rPr>
        <w:t>IdxDs</w:t>
      </w:r>
      <w:r w:rsidRPr="00943A5F">
        <w:rPr>
          <w:noProof/>
        </w:rPr>
        <w:t xml:space="preserve"> and </w:t>
      </w:r>
      <w:r>
        <w:rPr>
          <w:noProof/>
        </w:rPr>
        <w:t>TableMpsValDs</w:t>
      </w:r>
      <w:r w:rsidRPr="00943A5F">
        <w:rPr>
          <w:noProof/>
        </w:rPr>
        <w:t xml:space="preserve"> as output</w:t>
      </w:r>
      <w:r>
        <w:rPr>
          <w:noProof/>
        </w:rPr>
        <w:t>s</w:t>
      </w:r>
      <w:r w:rsidRPr="00943A5F">
        <w:rPr>
          <w:noProof/>
        </w:rPr>
        <w:t>.</w:t>
      </w:r>
      <w:r w:rsidRPr="009E177B">
        <w:rPr>
          <w:noProof/>
          <w:highlight w:val="yellow"/>
        </w:rPr>
        <w:t xml:space="preserve"> </w:t>
      </w:r>
      <w:r w:rsidRPr="00DD55AA">
        <w:rPr>
          <w:noProof/>
          <w:highlight w:val="yellow"/>
        </w:rPr>
        <w:t xml:space="preserve">Similarly, the entries </w:t>
      </w:r>
      <w:r w:rsidRPr="00AB08EB">
        <w:rPr>
          <w:noProof/>
          <w:highlight w:val="yellow"/>
        </w:rPr>
        <w:t>Rice parameter initialization counter</w:t>
      </w:r>
      <w:r w:rsidRPr="00DD55AA">
        <w:rPr>
          <w:noProof/>
          <w:highlight w:val="yellow"/>
        </w:rPr>
        <w:t xml:space="preserve"> statCoeff[k], k in the range 0 to 3, inclusive,</w:t>
      </w:r>
      <w:r>
        <w:rPr>
          <w:noProof/>
          <w:highlight w:val="yellow"/>
        </w:rPr>
        <w:t xml:space="preserve"> are stored in TableStatCoeffDs</w:t>
      </w:r>
      <w:r w:rsidRPr="00DD55AA">
        <w:rPr>
          <w:noProof/>
          <w:highlight w:val="yellow"/>
        </w:rPr>
        <w:t>.</w:t>
      </w:r>
    </w:p>
    <w:p w:rsidR="009E177B" w:rsidRDefault="009E177B" w:rsidP="009E177B">
      <w:pPr>
        <w:tabs>
          <w:tab w:val="clear" w:pos="794"/>
        </w:tabs>
        <w:ind w:left="360"/>
        <w:rPr>
          <w:noProof/>
        </w:rPr>
      </w:pPr>
      <w:r>
        <w:rPr>
          <w:noProof/>
        </w:rPr>
        <w:t>….</w:t>
      </w:r>
    </w:p>
    <w:p w:rsidR="00AC6528" w:rsidRPr="00DD55AA" w:rsidRDefault="00AC6528" w:rsidP="00AC6528">
      <w:pPr>
        <w:pStyle w:val="Heading3"/>
        <w:numPr>
          <w:ilvl w:val="0"/>
          <w:numId w:val="0"/>
        </w:numPr>
        <w:ind w:left="720" w:hanging="720"/>
        <w:rPr>
          <w:noProof/>
          <w:lang w:val="en-GB"/>
        </w:rPr>
      </w:pPr>
      <w:bookmarkStart w:id="31" w:name="_Ref350087980"/>
      <w:bookmarkStart w:id="32" w:name="_Toc351408833"/>
      <w:r>
        <w:rPr>
          <w:noProof/>
          <w:lang w:val="en-GB"/>
        </w:rPr>
        <w:lastRenderedPageBreak/>
        <w:t>9.3.2 Initia</w:t>
      </w:r>
      <w:r w:rsidRPr="00DD55AA">
        <w:rPr>
          <w:noProof/>
          <w:lang w:val="en-GB"/>
        </w:rPr>
        <w:t>lization process</w:t>
      </w:r>
      <w:bookmarkEnd w:id="31"/>
      <w:bookmarkEnd w:id="32"/>
    </w:p>
    <w:p w:rsidR="00AC6528" w:rsidRPr="00AB08EB" w:rsidRDefault="00AC6528" w:rsidP="00AC6528">
      <w:pPr>
        <w:pStyle w:val="Heading4"/>
        <w:numPr>
          <w:ilvl w:val="0"/>
          <w:numId w:val="0"/>
        </w:numPr>
        <w:ind w:left="1080" w:hanging="1080"/>
        <w:jc w:val="both"/>
        <w:rPr>
          <w:noProof/>
        </w:rPr>
      </w:pPr>
      <w:bookmarkStart w:id="33" w:name="_Toc351408834"/>
      <w:r>
        <w:rPr>
          <w:noProof/>
        </w:rPr>
        <w:t>9.3.2.1</w:t>
      </w:r>
      <w:r>
        <w:rPr>
          <w:noProof/>
        </w:rPr>
        <w:tab/>
      </w:r>
      <w:r w:rsidRPr="00AB08EB">
        <w:rPr>
          <w:noProof/>
        </w:rPr>
        <w:t>General</w:t>
      </w:r>
      <w:bookmarkEnd w:id="33"/>
    </w:p>
    <w:p w:rsidR="009E177B" w:rsidRDefault="00AC6528" w:rsidP="00AC6528">
      <w:pPr>
        <w:tabs>
          <w:tab w:val="clear" w:pos="794"/>
        </w:tabs>
        <w:ind w:left="360"/>
        <w:rPr>
          <w:noProof/>
          <w:lang w:eastAsia="zh-CN"/>
        </w:rPr>
      </w:pPr>
      <w:r w:rsidRPr="00AB08EB">
        <w:rPr>
          <w:noProof/>
        </w:rPr>
        <w:t>Outputs of this process are initialized CABAC internal variables</w:t>
      </w:r>
      <w:r w:rsidR="00255257" w:rsidRPr="00255257">
        <w:rPr>
          <w:noProof/>
          <w:highlight w:val="yellow"/>
        </w:rPr>
        <w:t xml:space="preserve"> </w:t>
      </w:r>
      <w:r w:rsidR="00255257" w:rsidRPr="00AB08EB">
        <w:rPr>
          <w:noProof/>
          <w:highlight w:val="yellow"/>
        </w:rPr>
        <w:t xml:space="preserve">and Rice parameter initialization counter </w:t>
      </w:r>
      <w:r w:rsidR="00255257" w:rsidRPr="00AB08EB">
        <w:rPr>
          <w:noProof/>
          <w:highlight w:val="yellow"/>
          <w:lang w:eastAsia="zh-CN"/>
        </w:rPr>
        <w:t>statCoeff</w:t>
      </w:r>
      <w:r w:rsidR="00255257">
        <w:rPr>
          <w:noProof/>
          <w:lang w:eastAsia="zh-CN"/>
        </w:rPr>
        <w:t>.</w:t>
      </w:r>
    </w:p>
    <w:p w:rsidR="00255257" w:rsidRDefault="00255257" w:rsidP="00255257">
      <w:pPr>
        <w:rPr>
          <w:noProof/>
        </w:rPr>
      </w:pPr>
      <w:r>
        <w:rPr>
          <w:noProof/>
        </w:rPr>
        <w:t>T</w:t>
      </w:r>
      <w:r w:rsidRPr="00943A5F">
        <w:rPr>
          <w:noProof/>
        </w:rPr>
        <w:t xml:space="preserve">he </w:t>
      </w:r>
      <w:r>
        <w:rPr>
          <w:noProof/>
        </w:rPr>
        <w:t xml:space="preserve">context variables of the </w:t>
      </w:r>
      <w:r w:rsidRPr="00943A5F">
        <w:rPr>
          <w:noProof/>
        </w:rPr>
        <w:t xml:space="preserve">arithmetic decoding engine </w:t>
      </w:r>
      <w:r>
        <w:rPr>
          <w:noProof/>
        </w:rPr>
        <w:t>are</w:t>
      </w:r>
      <w:r w:rsidRPr="00943A5F">
        <w:rPr>
          <w:noProof/>
        </w:rPr>
        <w:t xml:space="preserve"> initialized </w:t>
      </w:r>
      <w:r>
        <w:rPr>
          <w:noProof/>
        </w:rPr>
        <w:t>as follows: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num" w:pos="360"/>
        </w:tabs>
        <w:ind w:left="360" w:hanging="360"/>
        <w:rPr>
          <w:noProof/>
        </w:rPr>
      </w:pPr>
      <w:r>
        <w:rPr>
          <w:noProof/>
        </w:rPr>
        <w:t xml:space="preserve">If the </w:t>
      </w:r>
      <w:r w:rsidRPr="00943A5F">
        <w:rPr>
          <w:noProof/>
        </w:rPr>
        <w:t>coding tree unit is the first coding tree unit in a tile</w:t>
      </w:r>
      <w:r>
        <w:rPr>
          <w:noProof/>
        </w:rPr>
        <w:t>, the i</w:t>
      </w:r>
      <w:r w:rsidRPr="00E523FB">
        <w:rPr>
          <w:noProof/>
        </w:rPr>
        <w:t>nitialization process for context variables</w:t>
      </w:r>
      <w:r>
        <w:rPr>
          <w:noProof/>
        </w:rPr>
        <w:t xml:space="preserve"> is invoked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_Ref350088073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9.3.2.2</w:t>
      </w:r>
      <w:r>
        <w:rPr>
          <w:noProof/>
        </w:rPr>
        <w:fldChar w:fldCharType="end"/>
      </w:r>
      <w:r>
        <w:rPr>
          <w:noProof/>
        </w:rPr>
        <w:t xml:space="preserve"> </w:t>
      </w:r>
      <w:r w:rsidRPr="00255257">
        <w:rPr>
          <w:noProof/>
          <w:highlight w:val="yellow"/>
        </w:rPr>
        <w:t xml:space="preserve">and </w:t>
      </w:r>
      <w:r w:rsidRPr="00255257">
        <w:rPr>
          <w:noProof/>
          <w:highlight w:val="yellow"/>
          <w:lang w:eastAsia="zh-CN"/>
        </w:rPr>
        <w:t xml:space="preserve">statCoeff[k] is set to 0 for k </w:t>
      </w:r>
      <w:r w:rsidRPr="00AB08EB">
        <w:rPr>
          <w:noProof/>
          <w:highlight w:val="yellow"/>
          <w:lang w:eastAsia="zh-CN"/>
        </w:rPr>
        <w:t>in the range 0 to 3, inclusive</w:t>
      </w:r>
      <w:r w:rsidRPr="00AB08EB">
        <w:rPr>
          <w:noProof/>
        </w:rPr>
        <w:t>.</w:t>
      </w:r>
    </w:p>
    <w:p w:rsidR="00255257" w:rsidRPr="00943A5F" w:rsidRDefault="00255257" w:rsidP="00255257">
      <w:pPr>
        <w:numPr>
          <w:ilvl w:val="1"/>
          <w:numId w:val="4"/>
        </w:numPr>
        <w:tabs>
          <w:tab w:val="clear" w:pos="800"/>
          <w:tab w:val="num" w:pos="360"/>
        </w:tabs>
        <w:ind w:left="360" w:hanging="360"/>
        <w:rPr>
          <w:noProof/>
        </w:rPr>
      </w:pPr>
      <w:r>
        <w:rPr>
          <w:noProof/>
        </w:rPr>
        <w:t>Otherwise, i</w:t>
      </w:r>
      <w:r w:rsidRPr="00943A5F">
        <w:rPr>
          <w:noProof/>
        </w:rPr>
        <w:t>f entropy_coding_sync_enabled_flag is equal to 1</w:t>
      </w:r>
      <w:r>
        <w:rPr>
          <w:noProof/>
        </w:rPr>
        <w:t xml:space="preserve"> </w:t>
      </w:r>
      <w:r w:rsidRPr="00943A5F">
        <w:rPr>
          <w:noProof/>
        </w:rPr>
        <w:t>and CtbAddr</w:t>
      </w:r>
      <w:r>
        <w:rPr>
          <w:noProof/>
        </w:rPr>
        <w:t>InRs</w:t>
      </w:r>
      <w:r w:rsidRPr="00943A5F">
        <w:rPr>
          <w:noProof/>
        </w:rPr>
        <w:t> % </w:t>
      </w:r>
      <w:r>
        <w:rPr>
          <w:noProof/>
        </w:rPr>
        <w:t>PicWidthInCtbsY</w:t>
      </w:r>
      <w:r w:rsidRPr="00943A5F">
        <w:rPr>
          <w:noProof/>
        </w:rPr>
        <w:t xml:space="preserve"> is equal to</w:t>
      </w:r>
      <w:r>
        <w:rPr>
          <w:noProof/>
        </w:rPr>
        <w:t xml:space="preserve"> </w:t>
      </w:r>
      <w:r w:rsidRPr="00943A5F">
        <w:rPr>
          <w:noProof/>
        </w:rPr>
        <w:t xml:space="preserve">0, the </w:t>
      </w:r>
      <w:r>
        <w:rPr>
          <w:noProof/>
        </w:rPr>
        <w:t>following applies:</w:t>
      </w:r>
    </w:p>
    <w:p w:rsidR="00255257" w:rsidRPr="00943A5F" w:rsidRDefault="00255257" w:rsidP="00255257">
      <w:pPr>
        <w:numPr>
          <w:ilvl w:val="1"/>
          <w:numId w:val="4"/>
        </w:numPr>
        <w:tabs>
          <w:tab w:val="clear" w:pos="800"/>
          <w:tab w:val="clear" w:pos="1191"/>
          <w:tab w:val="num" w:pos="720"/>
        </w:tabs>
        <w:ind w:left="720" w:hanging="270"/>
        <w:rPr>
          <w:noProof/>
        </w:rPr>
      </w:pPr>
      <w:r>
        <w:rPr>
          <w:noProof/>
        </w:rPr>
        <w:t>T</w:t>
      </w:r>
      <w:r w:rsidRPr="003F17AE">
        <w:rPr>
          <w:noProof/>
        </w:rPr>
        <w:t>he</w:t>
      </w:r>
      <w:r w:rsidRPr="003F17AE">
        <w:t xml:space="preserve"> location ( </w:t>
      </w:r>
      <w:proofErr w:type="spellStart"/>
      <w:r w:rsidRPr="003F17AE">
        <w:t>x</w:t>
      </w:r>
      <w:r>
        <w:t>NbT</w:t>
      </w:r>
      <w:proofErr w:type="spellEnd"/>
      <w:r w:rsidRPr="003F17AE">
        <w:t>, </w:t>
      </w:r>
      <w:proofErr w:type="spellStart"/>
      <w:r w:rsidRPr="003F17AE">
        <w:t>y</w:t>
      </w:r>
      <w:r>
        <w:t>NbT</w:t>
      </w:r>
      <w:proofErr w:type="spellEnd"/>
      <w:r w:rsidRPr="003F17AE">
        <w:t xml:space="preserve"> ) of the top-left luma sample of </w:t>
      </w:r>
      <w:r w:rsidRPr="00943A5F">
        <w:rPr>
          <w:noProof/>
        </w:rPr>
        <w:t>the spatial neighbo</w:t>
      </w:r>
      <w:r>
        <w:rPr>
          <w:noProof/>
        </w:rPr>
        <w:t>u</w:t>
      </w:r>
      <w:r w:rsidRPr="00943A5F">
        <w:rPr>
          <w:noProof/>
        </w:rPr>
        <w:t>r</w:t>
      </w:r>
      <w:r>
        <w:rPr>
          <w:noProof/>
        </w:rPr>
        <w:t>ing</w:t>
      </w:r>
      <w:r w:rsidRPr="00943A5F">
        <w:rPr>
          <w:noProof/>
        </w:rPr>
        <w:t xml:space="preserve"> block T (</w:t>
      </w:r>
      <w:r>
        <w:rPr>
          <w:noProof/>
          <w:highlight w:val="yellow"/>
        </w:rPr>
        <w:fldChar w:fldCharType="begin" w:fldLock="1"/>
      </w:r>
      <w:r>
        <w:rPr>
          <w:noProof/>
        </w:rPr>
        <w:instrText xml:space="preserve"> REF _Ref341112585 \h </w:instrText>
      </w:r>
      <w:r>
        <w:rPr>
          <w:noProof/>
          <w:highlight w:val="yellow"/>
        </w:rPr>
      </w:r>
      <w:r>
        <w:rPr>
          <w:noProof/>
          <w:highlight w:val="yellow"/>
        </w:rPr>
        <w:fldChar w:fldCharType="separate"/>
      </w:r>
      <w:r w:rsidRPr="00943A5F">
        <w:rPr>
          <w:noProof/>
        </w:rPr>
        <w:t>Figure </w:t>
      </w:r>
      <w:r>
        <w:rPr>
          <w:noProof/>
        </w:rPr>
        <w:t>9</w:t>
      </w:r>
      <w:r w:rsidRPr="00943A5F">
        <w:rPr>
          <w:noProof/>
        </w:rPr>
        <w:noBreakHyphen/>
      </w:r>
      <w:r>
        <w:rPr>
          <w:noProof/>
        </w:rPr>
        <w:t>2</w:t>
      </w:r>
      <w:r>
        <w:rPr>
          <w:noProof/>
          <w:highlight w:val="yellow"/>
        </w:rPr>
        <w:fldChar w:fldCharType="end"/>
      </w:r>
      <w:r w:rsidRPr="00943A5F">
        <w:rPr>
          <w:noProof/>
        </w:rPr>
        <w:t xml:space="preserve">) is derived using the location ( x0, y0 ) of the top-left luma sample of the current coding tree block </w:t>
      </w:r>
      <w:r>
        <w:rPr>
          <w:noProof/>
        </w:rPr>
        <w:t>as follows:</w:t>
      </w:r>
    </w:p>
    <w:p w:rsidR="00255257" w:rsidRPr="00930367" w:rsidRDefault="00255257" w:rsidP="00255257">
      <w:pPr>
        <w:pStyle w:val="Equation"/>
        <w:ind w:left="907"/>
        <w:rPr>
          <w:noProof/>
          <w:szCs w:val="20"/>
        </w:rPr>
      </w:pPr>
      <w:r w:rsidRPr="00930367">
        <w:rPr>
          <w:noProof/>
          <w:szCs w:val="20"/>
        </w:rPr>
        <w:t>( x</w:t>
      </w:r>
      <w:r>
        <w:rPr>
          <w:noProof/>
          <w:szCs w:val="20"/>
        </w:rPr>
        <w:t>Nb</w:t>
      </w:r>
      <w:r w:rsidRPr="00930367">
        <w:rPr>
          <w:noProof/>
          <w:szCs w:val="20"/>
        </w:rPr>
        <w:t>T, y</w:t>
      </w:r>
      <w:r>
        <w:rPr>
          <w:noProof/>
          <w:szCs w:val="20"/>
        </w:rPr>
        <w:t>Nb</w:t>
      </w:r>
      <w:r w:rsidRPr="00930367">
        <w:rPr>
          <w:noProof/>
          <w:szCs w:val="20"/>
        </w:rPr>
        <w:t>T ) = ( x0 + </w:t>
      </w:r>
      <w:r>
        <w:rPr>
          <w:noProof/>
        </w:rPr>
        <w:t>CtbSizeY</w:t>
      </w:r>
      <w:r w:rsidRPr="00930367">
        <w:rPr>
          <w:noProof/>
          <w:szCs w:val="20"/>
        </w:rPr>
        <w:t>, y0 − </w:t>
      </w:r>
      <w:r>
        <w:rPr>
          <w:noProof/>
        </w:rPr>
        <w:t>CtbSizeY</w:t>
      </w:r>
      <w:r w:rsidRPr="00930367">
        <w:rPr>
          <w:noProof/>
          <w:szCs w:val="20"/>
        </w:rPr>
        <w:t> )</w:t>
      </w:r>
      <w:r w:rsidRPr="00930367">
        <w:rPr>
          <w:noProof/>
          <w:szCs w:val="20"/>
        </w:rPr>
        <w:tab/>
        <w:t>(</w:t>
      </w:r>
      <w:r w:rsidRPr="00930367">
        <w:rPr>
          <w:noProof/>
          <w:szCs w:val="20"/>
        </w:rPr>
        <w:fldChar w:fldCharType="begin" w:fldLock="1"/>
      </w:r>
      <w:r w:rsidRPr="00930367">
        <w:rPr>
          <w:noProof/>
          <w:szCs w:val="20"/>
        </w:rPr>
        <w:instrText xml:space="preserve"> STYLEREF 1 \s </w:instrText>
      </w:r>
      <w:r w:rsidRPr="00930367">
        <w:rPr>
          <w:noProof/>
          <w:szCs w:val="20"/>
        </w:rPr>
        <w:fldChar w:fldCharType="separate"/>
      </w:r>
      <w:r>
        <w:rPr>
          <w:noProof/>
          <w:szCs w:val="20"/>
        </w:rPr>
        <w:t>9</w:t>
      </w:r>
      <w:r w:rsidRPr="00930367">
        <w:rPr>
          <w:noProof/>
          <w:szCs w:val="20"/>
        </w:rPr>
        <w:fldChar w:fldCharType="end"/>
      </w:r>
      <w:r w:rsidRPr="00930367">
        <w:rPr>
          <w:noProof/>
          <w:szCs w:val="20"/>
        </w:rPr>
        <w:noBreakHyphen/>
      </w:r>
      <w:r w:rsidRPr="00930367">
        <w:rPr>
          <w:noProof/>
          <w:szCs w:val="20"/>
        </w:rPr>
        <w:fldChar w:fldCharType="begin" w:fldLock="1"/>
      </w:r>
      <w:r w:rsidRPr="00930367">
        <w:rPr>
          <w:noProof/>
          <w:szCs w:val="20"/>
        </w:rPr>
        <w:instrText xml:space="preserve"> SEQ Equation \* ARABIC \s 1 </w:instrText>
      </w:r>
      <w:r w:rsidRPr="00930367">
        <w:rPr>
          <w:noProof/>
          <w:szCs w:val="20"/>
        </w:rPr>
        <w:fldChar w:fldCharType="separate"/>
      </w:r>
      <w:r>
        <w:rPr>
          <w:noProof/>
          <w:szCs w:val="20"/>
        </w:rPr>
        <w:t>3</w:t>
      </w:r>
      <w:r w:rsidRPr="00930367">
        <w:rPr>
          <w:noProof/>
          <w:szCs w:val="20"/>
        </w:rPr>
        <w:fldChar w:fldCharType="end"/>
      </w:r>
      <w:r w:rsidRPr="00930367">
        <w:rPr>
          <w:noProof/>
          <w:szCs w:val="20"/>
        </w:rPr>
        <w:t>)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clear" w:pos="1191"/>
          <w:tab w:val="num" w:pos="720"/>
        </w:tabs>
        <w:ind w:left="720" w:hanging="270"/>
        <w:rPr>
          <w:noProof/>
        </w:rPr>
      </w:pPr>
      <w:r w:rsidRPr="003F17AE">
        <w:rPr>
          <w:lang w:eastAsia="ko-KR"/>
        </w:rPr>
        <w:t xml:space="preserve">The availability </w:t>
      </w:r>
      <w:r>
        <w:rPr>
          <w:lang w:eastAsia="ko-KR"/>
        </w:rPr>
        <w:t xml:space="preserve">derivation </w:t>
      </w:r>
      <w:r w:rsidRPr="003F17AE">
        <w:rPr>
          <w:lang w:eastAsia="ko-KR"/>
        </w:rPr>
        <w:t>process for a block</w:t>
      </w:r>
      <w:r>
        <w:rPr>
          <w:lang w:eastAsia="ko-KR"/>
        </w:rPr>
        <w:t xml:space="preserve"> in z-scan order</w:t>
      </w:r>
      <w:r w:rsidRPr="003F17AE">
        <w:rPr>
          <w:lang w:eastAsia="ko-KR"/>
        </w:rPr>
        <w:t xml:space="preserve"> </w:t>
      </w:r>
      <w:r>
        <w:rPr>
          <w:lang w:eastAsia="ko-KR"/>
        </w:rPr>
        <w:t>as</w:t>
      </w:r>
      <w:r w:rsidRPr="003F17AE">
        <w:rPr>
          <w:lang w:eastAsia="ko-KR"/>
        </w:rPr>
        <w:t xml:space="preserve"> specified in </w:t>
      </w:r>
      <w:proofErr w:type="spellStart"/>
      <w:r w:rsidRPr="003F17AE">
        <w:rPr>
          <w:lang w:eastAsia="ko-KR"/>
        </w:rPr>
        <w:t>subclause</w:t>
      </w:r>
      <w:proofErr w:type="spellEnd"/>
      <w:r w:rsidRPr="003F17AE">
        <w:rPr>
          <w:lang w:eastAsia="ko-KR"/>
        </w:rPr>
        <w:t> 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_Ref331179883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 w:rsidRPr="00066987">
        <w:rPr>
          <w:lang w:eastAsia="ko-KR"/>
        </w:rPr>
        <w:t xml:space="preserve"> </w:t>
      </w:r>
      <w:r>
        <w:rPr>
          <w:lang w:eastAsia="ko-KR"/>
        </w:rPr>
        <w:t xml:space="preserve">is </w:t>
      </w:r>
      <w:r w:rsidRPr="003F17AE">
        <w:rPr>
          <w:lang w:eastAsia="ko-KR"/>
        </w:rPr>
        <w:t>invoked with</w:t>
      </w:r>
      <w:r>
        <w:rPr>
          <w:lang w:eastAsia="ko-KR"/>
        </w:rPr>
        <w:t xml:space="preserve"> </w:t>
      </w:r>
      <w:r w:rsidRPr="003F17AE">
        <w:t xml:space="preserve">the </w:t>
      </w:r>
      <w:r>
        <w:t xml:space="preserve">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Curr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Curr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3F17AE">
        <w:rPr>
          <w:lang w:eastAsia="ko-KR"/>
        </w:rPr>
        <w:t>( x</w:t>
      </w:r>
      <w:r>
        <w:rPr>
          <w:lang w:eastAsia="ko-KR"/>
        </w:rPr>
        <w:t>0</w:t>
      </w:r>
      <w:r w:rsidRPr="003F17AE">
        <w:rPr>
          <w:lang w:eastAsia="ko-KR"/>
        </w:rPr>
        <w:t>, y</w:t>
      </w:r>
      <w:r>
        <w:rPr>
          <w:lang w:eastAsia="ko-KR"/>
        </w:rPr>
        <w:t>0</w:t>
      </w:r>
      <w:r w:rsidRPr="003F17AE">
        <w:rPr>
          <w:lang w:eastAsia="ko-KR"/>
        </w:rPr>
        <w:t xml:space="preserve"> ) </w:t>
      </w:r>
      <w:r>
        <w:rPr>
          <w:lang w:eastAsia="ko-KR"/>
        </w:rPr>
        <w:t xml:space="preserve">and the neighbouring 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3F17AE">
        <w:rPr>
          <w:lang w:eastAsia="ko-KR"/>
        </w:rPr>
        <w:t>( </w:t>
      </w:r>
      <w:proofErr w:type="spellStart"/>
      <w:r w:rsidRPr="00587F17">
        <w:rPr>
          <w:lang w:eastAsia="ko-KR"/>
        </w:rPr>
        <w:t>x</w:t>
      </w:r>
      <w:r>
        <w:rPr>
          <w:lang w:eastAsia="ko-KR"/>
        </w:rPr>
        <w:t>NbT</w:t>
      </w:r>
      <w:proofErr w:type="spellEnd"/>
      <w:r w:rsidRPr="003F17AE">
        <w:rPr>
          <w:lang w:eastAsia="ko-KR"/>
        </w:rPr>
        <w:t>, </w:t>
      </w:r>
      <w:proofErr w:type="spellStart"/>
      <w:r w:rsidRPr="00587F17">
        <w:rPr>
          <w:lang w:eastAsia="ko-KR"/>
        </w:rPr>
        <w:t>y</w:t>
      </w:r>
      <w:r>
        <w:rPr>
          <w:lang w:eastAsia="ko-KR"/>
        </w:rPr>
        <w:t>NbT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</w:t>
      </w:r>
      <w:r w:rsidRPr="003F17AE">
        <w:rPr>
          <w:lang w:eastAsia="ko-KR"/>
        </w:rPr>
        <w:t>as input</w:t>
      </w:r>
      <w:r>
        <w:rPr>
          <w:lang w:eastAsia="ko-KR"/>
        </w:rPr>
        <w:t>s,</w:t>
      </w:r>
      <w:r w:rsidRPr="003F17AE">
        <w:rPr>
          <w:lang w:eastAsia="ko-KR"/>
        </w:rPr>
        <w:t xml:space="preserve"> and th</w:t>
      </w:r>
      <w:r>
        <w:rPr>
          <w:lang w:eastAsia="ko-KR"/>
        </w:rPr>
        <w:t xml:space="preserve">e output is assigned to </w:t>
      </w:r>
      <w:proofErr w:type="spellStart"/>
      <w:r w:rsidRPr="003F17AE">
        <w:t>availableFlagT</w:t>
      </w:r>
      <w:proofErr w:type="spellEnd"/>
      <w:r>
        <w:t>.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clear" w:pos="1191"/>
          <w:tab w:val="num" w:pos="720"/>
        </w:tabs>
        <w:ind w:left="720" w:hanging="270"/>
        <w:rPr>
          <w:noProof/>
        </w:rPr>
      </w:pPr>
      <w:r>
        <w:rPr>
          <w:noProof/>
        </w:rPr>
        <w:t>The s</w:t>
      </w:r>
      <w:r w:rsidRPr="00943A5F">
        <w:rPr>
          <w:noProof/>
        </w:rPr>
        <w:t>ynchronization process for context variables</w:t>
      </w:r>
      <w:r>
        <w:rPr>
          <w:noProof/>
        </w:rPr>
        <w:t xml:space="preserve"> is invoked as follows:</w:t>
      </w:r>
    </w:p>
    <w:p w:rsidR="00255257" w:rsidRPr="00AB08EB" w:rsidRDefault="00255257" w:rsidP="00255257">
      <w:pPr>
        <w:numPr>
          <w:ilvl w:val="1"/>
          <w:numId w:val="4"/>
        </w:numPr>
        <w:tabs>
          <w:tab w:val="num" w:pos="990"/>
        </w:tabs>
        <w:ind w:left="990" w:hanging="270"/>
        <w:rPr>
          <w:noProof/>
        </w:rPr>
      </w:pPr>
      <w:r>
        <w:rPr>
          <w:noProof/>
        </w:rPr>
        <w:t>If</w:t>
      </w:r>
      <w:r w:rsidRPr="00943A5F">
        <w:rPr>
          <w:noProof/>
        </w:rPr>
        <w:t xml:space="preserve"> availableFlagT is equal to 1, the</w:t>
      </w:r>
      <w:r>
        <w:rPr>
          <w:noProof/>
        </w:rPr>
        <w:t xml:space="preserve"> s</w:t>
      </w:r>
      <w:r w:rsidRPr="00943A5F">
        <w:rPr>
          <w:noProof/>
        </w:rPr>
        <w:t>ynchronization process for context variables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_Ref350088162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9.3.2.4</w:t>
      </w:r>
      <w:r>
        <w:rPr>
          <w:noProof/>
        </w:rPr>
        <w:fldChar w:fldCharType="end"/>
      </w:r>
      <w:r w:rsidRPr="00943A5F">
        <w:rPr>
          <w:noProof/>
        </w:rPr>
        <w:t xml:space="preserve"> is invoked with TableState</w:t>
      </w:r>
      <w:r>
        <w:rPr>
          <w:noProof/>
        </w:rPr>
        <w:t>IdxWpp</w:t>
      </w:r>
      <w:r w:rsidRPr="00943A5F">
        <w:rPr>
          <w:noProof/>
        </w:rPr>
        <w:t xml:space="preserve"> and </w:t>
      </w:r>
      <w:r>
        <w:rPr>
          <w:noProof/>
        </w:rPr>
        <w:t>TableMpsValWpp</w:t>
      </w:r>
      <w:r w:rsidRPr="00943A5F">
        <w:rPr>
          <w:noProof/>
        </w:rPr>
        <w:t xml:space="preserve"> as input</w:t>
      </w:r>
      <w:r>
        <w:rPr>
          <w:noProof/>
        </w:rPr>
        <w:t>s.</w:t>
      </w:r>
      <w:r w:rsidRPr="00255257">
        <w:rPr>
          <w:noProof/>
        </w:rPr>
        <w:t xml:space="preserve"> </w:t>
      </w:r>
      <w:r w:rsidRPr="00DD5292">
        <w:rPr>
          <w:noProof/>
          <w:highlight w:val="yellow"/>
        </w:rPr>
        <w:t xml:space="preserve">The entries in the Rice parameter initialization counter statCoeff[k], k in the range 0 to 3, inclusive, are set to those </w:t>
      </w:r>
      <w:r>
        <w:rPr>
          <w:noProof/>
          <w:highlight w:val="yellow"/>
        </w:rPr>
        <w:t>from</w:t>
      </w:r>
      <w:r w:rsidRPr="00DD5292">
        <w:rPr>
          <w:noProof/>
          <w:highlight w:val="yellow"/>
        </w:rPr>
        <w:t xml:space="preserve"> the table TableStatCoeffWpp</w:t>
      </w:r>
      <w:r>
        <w:rPr>
          <w:noProof/>
        </w:rPr>
        <w:t>.</w:t>
      </w:r>
    </w:p>
    <w:p w:rsidR="00255257" w:rsidRPr="00943A5F" w:rsidRDefault="00255257" w:rsidP="00255257">
      <w:pPr>
        <w:numPr>
          <w:ilvl w:val="1"/>
          <w:numId w:val="4"/>
        </w:numPr>
        <w:tabs>
          <w:tab w:val="clear" w:pos="800"/>
          <w:tab w:val="clear" w:pos="1191"/>
          <w:tab w:val="num" w:pos="990"/>
        </w:tabs>
        <w:ind w:left="990" w:hanging="270"/>
        <w:rPr>
          <w:noProof/>
        </w:rPr>
      </w:pPr>
      <w:r>
        <w:rPr>
          <w:noProof/>
        </w:rPr>
        <w:t>Otherwise, the i</w:t>
      </w:r>
      <w:r w:rsidRPr="00E523FB">
        <w:rPr>
          <w:noProof/>
        </w:rPr>
        <w:t>nitialization process for context variables</w:t>
      </w:r>
      <w:r>
        <w:rPr>
          <w:noProof/>
        </w:rPr>
        <w:t xml:space="preserve"> is invoked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_Ref350088186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9.3.2.2</w:t>
      </w:r>
      <w:r>
        <w:rPr>
          <w:noProof/>
        </w:rPr>
        <w:fldChar w:fldCharType="end"/>
      </w:r>
      <w:r>
        <w:rPr>
          <w:noProof/>
        </w:rPr>
        <w:t>.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num" w:pos="360"/>
        </w:tabs>
        <w:ind w:left="360" w:hanging="360"/>
        <w:rPr>
          <w:noProof/>
        </w:rPr>
      </w:pPr>
      <w:r>
        <w:rPr>
          <w:noProof/>
        </w:rPr>
        <w:t>Otherwise, i</w:t>
      </w:r>
      <w:r w:rsidRPr="00943A5F">
        <w:rPr>
          <w:noProof/>
        </w:rPr>
        <w:t xml:space="preserve">f </w:t>
      </w:r>
      <w:r>
        <w:rPr>
          <w:noProof/>
        </w:rPr>
        <w:t>CtbAddrInRs</w:t>
      </w:r>
      <w:r w:rsidRPr="00943A5F">
        <w:rPr>
          <w:noProof/>
        </w:rPr>
        <w:t xml:space="preserve"> is equal to </w:t>
      </w:r>
      <w:r>
        <w:rPr>
          <w:noProof/>
        </w:rPr>
        <w:t>slice_</w:t>
      </w:r>
      <w:r>
        <w:rPr>
          <w:noProof/>
          <w:lang w:eastAsia="ko-KR"/>
        </w:rPr>
        <w:t>segment_</w:t>
      </w:r>
      <w:r>
        <w:rPr>
          <w:noProof/>
        </w:rPr>
        <w:t>address</w:t>
      </w:r>
      <w:r w:rsidRPr="00943A5F">
        <w:rPr>
          <w:noProof/>
        </w:rPr>
        <w:t xml:space="preserve"> and dependent_slice_</w:t>
      </w:r>
      <w:r>
        <w:rPr>
          <w:noProof/>
        </w:rPr>
        <w:t>segment_</w:t>
      </w:r>
      <w:r w:rsidRPr="00943A5F">
        <w:rPr>
          <w:noProof/>
        </w:rPr>
        <w:t xml:space="preserve">flag is equal to </w:t>
      </w:r>
      <w:r>
        <w:rPr>
          <w:noProof/>
        </w:rPr>
        <w:t>1, t</w:t>
      </w:r>
      <w:r w:rsidRPr="00943A5F">
        <w:rPr>
          <w:noProof/>
        </w:rPr>
        <w:t xml:space="preserve">he synchronization process </w:t>
      </w:r>
      <w:r>
        <w:rPr>
          <w:noProof/>
        </w:rPr>
        <w:t>for context variables</w:t>
      </w:r>
      <w:r w:rsidRPr="00943A5F">
        <w:rPr>
          <w:noProof/>
        </w:rPr>
        <w:t xml:space="preserve">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_Ref350088162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9.3.2.4</w:t>
      </w:r>
      <w:r>
        <w:rPr>
          <w:noProof/>
        </w:rPr>
        <w:fldChar w:fldCharType="end"/>
      </w:r>
      <w:r w:rsidRPr="00943A5F">
        <w:rPr>
          <w:noProof/>
        </w:rPr>
        <w:t xml:space="preserve"> is invoked with TableState</w:t>
      </w:r>
      <w:r>
        <w:rPr>
          <w:noProof/>
        </w:rPr>
        <w:t>IdxDs</w:t>
      </w:r>
      <w:r w:rsidRPr="00943A5F">
        <w:rPr>
          <w:noProof/>
        </w:rPr>
        <w:t xml:space="preserve"> and </w:t>
      </w:r>
      <w:r>
        <w:rPr>
          <w:noProof/>
        </w:rPr>
        <w:t>TableMpsValDs</w:t>
      </w:r>
      <w:r w:rsidRPr="00943A5F">
        <w:rPr>
          <w:noProof/>
        </w:rPr>
        <w:t xml:space="preserve"> as input</w:t>
      </w:r>
      <w:r>
        <w:rPr>
          <w:noProof/>
        </w:rPr>
        <w:t>s</w:t>
      </w:r>
      <w:r w:rsidRPr="00943A5F">
        <w:rPr>
          <w:noProof/>
        </w:rPr>
        <w:t>.</w:t>
      </w:r>
      <w:r w:rsidRPr="00255257">
        <w:rPr>
          <w:noProof/>
          <w:highlight w:val="yellow"/>
        </w:rPr>
        <w:t xml:space="preserve"> </w:t>
      </w:r>
      <w:r w:rsidRPr="00DD5292">
        <w:rPr>
          <w:noProof/>
          <w:highlight w:val="yellow"/>
        </w:rPr>
        <w:t>The entries in the Rice parameter initialization counter statCoeff[k], k in the range 0 to 3, inclusive, are set to thos</w:t>
      </w:r>
      <w:r>
        <w:rPr>
          <w:noProof/>
          <w:highlight w:val="yellow"/>
        </w:rPr>
        <w:t>e from the table TableStatCoeff</w:t>
      </w:r>
      <w:r w:rsidRPr="00DD5292">
        <w:rPr>
          <w:noProof/>
          <w:highlight w:val="yellow"/>
        </w:rPr>
        <w:t>Ds.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num" w:pos="360"/>
        </w:tabs>
        <w:ind w:left="360" w:hanging="360"/>
        <w:rPr>
          <w:noProof/>
        </w:rPr>
      </w:pPr>
      <w:r>
        <w:rPr>
          <w:noProof/>
        </w:rPr>
        <w:t>Otherwise, the i</w:t>
      </w:r>
      <w:r w:rsidRPr="00E523FB">
        <w:rPr>
          <w:noProof/>
        </w:rPr>
        <w:t>nitialization process for context variables</w:t>
      </w:r>
      <w:r>
        <w:rPr>
          <w:noProof/>
        </w:rPr>
        <w:t xml:space="preserve"> is invoked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_Ref350088186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9.3.2.2</w:t>
      </w:r>
      <w:r>
        <w:rPr>
          <w:noProof/>
        </w:rPr>
        <w:fldChar w:fldCharType="end"/>
      </w:r>
      <w:r>
        <w:rPr>
          <w:noProof/>
        </w:rPr>
        <w:t xml:space="preserve"> </w:t>
      </w:r>
      <w:r w:rsidRPr="00AB08EB">
        <w:rPr>
          <w:noProof/>
          <w:highlight w:val="yellow"/>
          <w:lang w:eastAsia="zh-CN"/>
        </w:rPr>
        <w:t>statCoeff[k] is set to 0 for k in the range 0 to 3, inclusive</w:t>
      </w:r>
      <w:r>
        <w:rPr>
          <w:noProof/>
        </w:rPr>
        <w:t>.</w:t>
      </w:r>
    </w:p>
    <w:p w:rsidR="009E177B" w:rsidRPr="009E177B" w:rsidRDefault="00255257" w:rsidP="00896CE4">
      <w:pPr>
        <w:tabs>
          <w:tab w:val="clear" w:pos="794"/>
        </w:tabs>
        <w:ind w:left="360"/>
        <w:rPr>
          <w:b/>
          <w:bCs/>
          <w:noProof/>
        </w:rPr>
      </w:pPr>
      <w:r>
        <w:rPr>
          <w:noProof/>
        </w:rPr>
        <w:t>...</w:t>
      </w:r>
      <w:r w:rsidR="00896CE4" w:rsidRPr="009E177B">
        <w:rPr>
          <w:b/>
          <w:bCs/>
          <w:noProof/>
        </w:rPr>
        <w:t xml:space="preserve"> </w:t>
      </w:r>
    </w:p>
    <w:p w:rsidR="005224C0" w:rsidRDefault="005224C0"/>
    <w:sectPr w:rsidR="00522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3">
    <w:nsid w:val="56327D54"/>
    <w:multiLevelType w:val="multilevel"/>
    <w:tmpl w:val="AB28CA44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5E1A5D9E"/>
    <w:multiLevelType w:val="multilevel"/>
    <w:tmpl w:val="98E87A5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5827E63"/>
    <w:multiLevelType w:val="hybridMultilevel"/>
    <w:tmpl w:val="BB7ABC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2D4AA8"/>
    <w:multiLevelType w:val="multilevel"/>
    <w:tmpl w:val="C66463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0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984"/>
    <w:rsid w:val="002454DE"/>
    <w:rsid w:val="00255257"/>
    <w:rsid w:val="003C6744"/>
    <w:rsid w:val="005224C0"/>
    <w:rsid w:val="006C0E93"/>
    <w:rsid w:val="00763512"/>
    <w:rsid w:val="00833D35"/>
    <w:rsid w:val="008622E3"/>
    <w:rsid w:val="00896CE4"/>
    <w:rsid w:val="009E177B"/>
    <w:rsid w:val="00AA6F49"/>
    <w:rsid w:val="00AC6528"/>
    <w:rsid w:val="00BB7BE5"/>
    <w:rsid w:val="00C3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9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E93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0E93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C0E93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6C0E93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6C0E93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6C0E93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C0E93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C0E93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6C0E93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Paragraph">
    <w:name w:val="List Paragraph"/>
    <w:basedOn w:val="Normal"/>
    <w:uiPriority w:val="34"/>
    <w:qFormat/>
    <w:rsid w:val="008622E3"/>
    <w:pPr>
      <w:ind w:left="720"/>
      <w:contextualSpacing/>
    </w:pPr>
  </w:style>
  <w:style w:type="paragraph" w:styleId="ListBullet">
    <w:name w:val="List Bullet"/>
    <w:basedOn w:val="Normal"/>
    <w:uiPriority w:val="99"/>
    <w:rsid w:val="009E177B"/>
    <w:pPr>
      <w:numPr>
        <w:numId w:val="3"/>
      </w:numPr>
    </w:pPr>
  </w:style>
  <w:style w:type="paragraph" w:customStyle="1" w:styleId="tableheading">
    <w:name w:val="table heading"/>
    <w:basedOn w:val="Normal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896CE4"/>
    <w:rPr>
      <w:rFonts w:ascii="Times" w:eastAsia="Malgun Gothic" w:hAnsi="Times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9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E93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0E93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C0E93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6C0E93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6C0E93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6C0E93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C0E93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C0E93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6C0E93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Paragraph">
    <w:name w:val="List Paragraph"/>
    <w:basedOn w:val="Normal"/>
    <w:uiPriority w:val="34"/>
    <w:qFormat/>
    <w:rsid w:val="008622E3"/>
    <w:pPr>
      <w:ind w:left="720"/>
      <w:contextualSpacing/>
    </w:pPr>
  </w:style>
  <w:style w:type="paragraph" w:styleId="ListBullet">
    <w:name w:val="List Bullet"/>
    <w:basedOn w:val="Normal"/>
    <w:uiPriority w:val="99"/>
    <w:rsid w:val="009E177B"/>
    <w:pPr>
      <w:numPr>
        <w:numId w:val="3"/>
      </w:numPr>
    </w:pPr>
  </w:style>
  <w:style w:type="paragraph" w:customStyle="1" w:styleId="tableheading">
    <w:name w:val="table heading"/>
    <w:basedOn w:val="Normal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896CE4"/>
    <w:rPr>
      <w:rFonts w:ascii="Times" w:eastAsia="Malgun Gothic" w:hAnsi="Times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liweig</dc:creator>
  <cp:keywords/>
  <dc:description/>
  <cp:lastModifiedBy>liweig</cp:lastModifiedBy>
  <cp:revision>8</cp:revision>
  <dcterms:created xsi:type="dcterms:W3CDTF">2013-09-25T18:52:00Z</dcterms:created>
  <dcterms:modified xsi:type="dcterms:W3CDTF">2013-10-14T03:18:00Z</dcterms:modified>
</cp:coreProperties>
</file>