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E20EB3" w:rsidRDefault="005861C5" w:rsidP="005256A2">
      <w:pPr>
        <w:pStyle w:val="Heading1"/>
        <w:jc w:val="center"/>
        <w:rPr>
          <w:rFonts w:ascii="Times New Roman" w:hAnsi="Times New Roman" w:cs="Times New Roman"/>
        </w:rPr>
      </w:pPr>
      <w:r w:rsidRPr="00E20EB3">
        <w:rPr>
          <w:rFonts w:ascii="Times New Roman" w:hAnsi="Times New Roman" w:cs="Times New Roman"/>
        </w:rPr>
        <w:t>Draft Text Specification</w:t>
      </w:r>
    </w:p>
    <w:p w:rsidR="005256A2" w:rsidRPr="00E20EB3" w:rsidRDefault="005256A2" w:rsidP="005256A2">
      <w:pPr>
        <w:rPr>
          <w:rFonts w:ascii="Times New Roman" w:hAnsi="Times New Roman" w:cs="Times New Roman"/>
          <w:sz w:val="20"/>
          <w:szCs w:val="20"/>
          <w:lang w:val="en-CA" w:eastAsia="ko-KR"/>
        </w:rPr>
      </w:pPr>
    </w:p>
    <w:p w:rsidR="004C576B" w:rsidRDefault="005256A2" w:rsidP="004C576B">
      <w:pPr>
        <w:jc w:val="both"/>
        <w:rPr>
          <w:rFonts w:ascii="Times New Roman" w:hAnsi="Times New Roman" w:cs="Times New Roman"/>
          <w:sz w:val="20"/>
          <w:szCs w:val="20"/>
          <w:lang w:val="en-CA" w:eastAsia="ko-KR"/>
        </w:rPr>
      </w:pPr>
      <w:r w:rsidRPr="00E20EB3">
        <w:rPr>
          <w:rFonts w:ascii="Times New Roman" w:hAnsi="Times New Roman" w:cs="Times New Roman"/>
          <w:sz w:val="20"/>
          <w:szCs w:val="20"/>
          <w:lang w:val="en-CA" w:eastAsia="ko-KR"/>
        </w:rPr>
        <w:t>The proposed text changes are based on th</w:t>
      </w:r>
      <w:r w:rsidR="00630F47">
        <w:rPr>
          <w:rFonts w:ascii="Times New Roman" w:hAnsi="Times New Roman" w:cs="Times New Roman"/>
          <w:sz w:val="20"/>
          <w:szCs w:val="20"/>
          <w:lang w:val="en-CA" w:eastAsia="ko-KR"/>
        </w:rPr>
        <w:t>e document JCTVC-M1005-v2</w:t>
      </w:r>
      <w:r w:rsidRPr="00E20EB3">
        <w:rPr>
          <w:rFonts w:ascii="Times New Roman" w:hAnsi="Times New Roman" w:cs="Times New Roman"/>
          <w:sz w:val="20"/>
          <w:szCs w:val="20"/>
          <w:lang w:val="en-CA" w:eastAsia="ko-KR"/>
        </w:rPr>
        <w:t xml:space="preserve">.doc.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bookmarkStart w:id="0" w:name="_Ref291775503"/>
      <w:bookmarkStart w:id="1" w:name="_Toc311216766"/>
      <w:bookmarkStart w:id="2" w:name="_Toc317198739"/>
      <w:bookmarkStart w:id="3" w:name="_Toc351408738"/>
    </w:p>
    <w:p w:rsidR="005B344E" w:rsidRPr="00E913E5" w:rsidRDefault="00E913E5" w:rsidP="005B344E">
      <w:pPr>
        <w:pStyle w:val="Heading4"/>
        <w:rPr>
          <w:rFonts w:ascii="Times New Roman" w:hAnsi="Times New Roman" w:cs="Times New Roman"/>
          <w:i w:val="0"/>
          <w:noProof/>
          <w:color w:val="auto"/>
          <w:sz w:val="20"/>
          <w:szCs w:val="20"/>
          <w:lang w:val="en-GB"/>
        </w:rPr>
      </w:pPr>
      <w:r w:rsidRPr="00E913E5">
        <w:rPr>
          <w:rFonts w:ascii="Times New Roman" w:hAnsi="Times New Roman" w:cs="Times New Roman"/>
          <w:i w:val="0"/>
          <w:noProof/>
          <w:color w:val="auto"/>
          <w:sz w:val="20"/>
          <w:szCs w:val="20"/>
          <w:lang w:val="en-GB"/>
        </w:rPr>
        <w:t>7.3.8.5 Coding unit syntax</w:t>
      </w:r>
    </w:p>
    <w:p w:rsidR="00E913E5" w:rsidRPr="00E913E5" w:rsidRDefault="00E913E5" w:rsidP="00E913E5">
      <w:pPr>
        <w:rPr>
          <w:rFonts w:ascii="Times New Roman" w:hAnsi="Times New Roman" w:cs="Times New Roman"/>
          <w:sz w:val="20"/>
          <w:szCs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coding_</w:t>
            </w:r>
            <w:r w:rsidRPr="00AA618E">
              <w:rPr>
                <w:rFonts w:ascii="Times New Roman" w:hAnsi="Times New Roman"/>
                <w:noProof/>
                <w:lang w:eastAsia="ko-KR"/>
              </w:rPr>
              <w:t>unit</w:t>
            </w:r>
            <w:r w:rsidRPr="00AA618E">
              <w:rPr>
                <w:rFonts w:ascii="Times New Roman" w:hAnsi="Times New Roman"/>
                <w:noProof/>
              </w:rPr>
              <w:t>( x0, y0, log2CbSize ) {</w:t>
            </w:r>
          </w:p>
        </w:tc>
        <w:tc>
          <w:tcPr>
            <w:tcW w:w="1152" w:type="dxa"/>
          </w:tcPr>
          <w:p w:rsidR="005B344E" w:rsidRPr="00AA618E" w:rsidRDefault="005B344E" w:rsidP="0042689C">
            <w:pPr>
              <w:pStyle w:val="tableheading"/>
              <w:rPr>
                <w:noProof/>
              </w:rPr>
            </w:pPr>
            <w:r w:rsidRPr="00AA618E">
              <w:rPr>
                <w:noProof/>
              </w:rPr>
              <w:t>Descriptor</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if( transquant_bypass_enabled_flag )</w:t>
            </w:r>
          </w:p>
        </w:tc>
        <w:tc>
          <w:tcPr>
            <w:tcW w:w="1152" w:type="dxa"/>
          </w:tcPr>
          <w:p w:rsidR="005B344E" w:rsidRPr="00AA618E" w:rsidRDefault="005B344E" w:rsidP="0042689C">
            <w:pPr>
              <w:pStyle w:val="tableheading"/>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lang w:eastAsia="ko-KR"/>
              </w:rPr>
              <w:tab/>
            </w:r>
            <w:r w:rsidRPr="00AA618E">
              <w:rPr>
                <w:rFonts w:ascii="Times New Roman" w:hAnsi="Times New Roman"/>
                <w:b/>
                <w:bCs/>
                <w:noProof/>
                <w:lang w:eastAsia="ko-KR"/>
              </w:rPr>
              <w:t>cu_transquant_bypass_flag</w:t>
            </w:r>
          </w:p>
        </w:tc>
        <w:tc>
          <w:tcPr>
            <w:tcW w:w="1152" w:type="dxa"/>
          </w:tcPr>
          <w:p w:rsidR="005B344E" w:rsidRPr="00AA618E" w:rsidRDefault="005B344E" w:rsidP="0042689C">
            <w:pPr>
              <w:pStyle w:val="tableheading"/>
              <w:rPr>
                <w:b w:val="0"/>
                <w:noProof/>
              </w:rPr>
            </w:pPr>
            <w:r w:rsidRPr="00AA618E">
              <w:rPr>
                <w:b w:val="0"/>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t>if(</w:t>
            </w:r>
            <w:r w:rsidRPr="00AA618E">
              <w:rPr>
                <w:rFonts w:ascii="Times New Roman" w:hAnsi="Times New Roman"/>
                <w:noProof/>
                <w:lang w:eastAsia="ko-KR"/>
              </w:rPr>
              <w:t xml:space="preserve"> slice_type  !=  I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b/>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cu_s</w:t>
            </w:r>
            <w:r w:rsidRPr="00AA618E">
              <w:rPr>
                <w:rFonts w:ascii="Times New Roman" w:hAnsi="Times New Roman"/>
                <w:b/>
                <w:noProof/>
                <w:lang w:eastAsia="ko-KR"/>
              </w:rPr>
              <w:t>kip_flag</w:t>
            </w:r>
            <w:r w:rsidRPr="00AA618E">
              <w:rPr>
                <w:rFonts w:ascii="Times New Roman" w:hAnsi="Times New Roman"/>
                <w:noProof/>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t>nCbS = ( 1  &lt;&lt;  log2CbSize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rPr>
              <w:tab/>
              <w:t>if( cu_</w:t>
            </w:r>
            <w:r w:rsidRPr="00AA618E">
              <w:rPr>
                <w:rFonts w:ascii="Times New Roman" w:hAnsi="Times New Roman"/>
                <w:noProof/>
                <w:lang w:eastAsia="ko-KR"/>
              </w:rPr>
              <w:t>skip_flag[ x0 ][ y0 ]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lang w:eastAsia="ko-KR"/>
              </w:rPr>
              <w:t>prediction_unit( x0, y0, nCbS, nCbS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lang w:eastAsia="ko-KR"/>
              </w:rPr>
              <w:tab/>
              <w:t>else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highlight w:val="yellow"/>
                <w:lang w:eastAsia="ko-KR"/>
              </w:rPr>
              <w:t>intra_mc_flag</w:t>
            </w:r>
            <w:r w:rsidRPr="00AA618E">
              <w:rPr>
                <w:rFonts w:ascii="Times New Roman" w:hAnsi="Times New Roman"/>
                <w:noProof/>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823FE1" w:rsidRDefault="005B344E" w:rsidP="0042689C">
            <w:pPr>
              <w:pStyle w:val="tablesyntax"/>
              <w:rPr>
                <w:rFonts w:ascii="Times New Roman" w:hAnsi="Times New Roman"/>
                <w:noProof/>
                <w:highlight w:val="yellow"/>
              </w:rPr>
            </w:pPr>
            <w:r w:rsidRPr="00823FE1">
              <w:rPr>
                <w:rFonts w:ascii="Times New Roman" w:hAnsi="Times New Roman"/>
                <w:noProof/>
                <w:highlight w:val="yellow"/>
              </w:rPr>
              <w:tab/>
            </w:r>
            <w:r w:rsidRPr="00823FE1">
              <w:rPr>
                <w:rFonts w:ascii="Times New Roman" w:hAnsi="Times New Roman"/>
                <w:noProof/>
                <w:highlight w:val="yellow"/>
              </w:rPr>
              <w:tab/>
              <w:t>if( intra_mc_flag</w:t>
            </w:r>
            <w:r w:rsidRPr="00823FE1">
              <w:rPr>
                <w:rFonts w:ascii="Times New Roman" w:hAnsi="Times New Roman"/>
                <w:noProof/>
                <w:highlight w:val="yellow"/>
                <w:lang w:eastAsia="ko-KR"/>
              </w:rPr>
              <w:t>[ x0 ][ y0 ] ) {</w:t>
            </w:r>
          </w:p>
        </w:tc>
        <w:tc>
          <w:tcPr>
            <w:tcW w:w="1152" w:type="dxa"/>
          </w:tcPr>
          <w:p w:rsidR="005B344E" w:rsidRPr="00AA618E" w:rsidRDefault="005B344E" w:rsidP="0042689C">
            <w:pPr>
              <w:pStyle w:val="tablecell"/>
              <w:rPr>
                <w:noProof/>
              </w:rPr>
            </w:pPr>
          </w:p>
        </w:tc>
      </w:tr>
      <w:tr w:rsidR="005B344E" w:rsidRPr="0056241E" w:rsidTr="0042689C">
        <w:trPr>
          <w:cantSplit/>
          <w:jc w:val="center"/>
        </w:trPr>
        <w:tc>
          <w:tcPr>
            <w:tcW w:w="7917" w:type="dxa"/>
          </w:tcPr>
          <w:p w:rsidR="005B344E" w:rsidRPr="00823FE1" w:rsidRDefault="005B344E" w:rsidP="0042689C">
            <w:pPr>
              <w:pStyle w:val="tablesyntax"/>
              <w:rPr>
                <w:rFonts w:ascii="Times New Roman" w:hAnsi="Times New Roman"/>
                <w:noProof/>
                <w:highlight w:val="yellow"/>
                <w:lang w:val="fr-FR" w:eastAsia="ko-KR"/>
              </w:rPr>
            </w:pPr>
            <w:r w:rsidRPr="00823FE1">
              <w:rPr>
                <w:rFonts w:ascii="Times New Roman" w:hAnsi="Times New Roman"/>
                <w:noProof/>
                <w:highlight w:val="yellow"/>
              </w:rPr>
              <w:tab/>
            </w:r>
            <w:r w:rsidRPr="00823FE1">
              <w:rPr>
                <w:rFonts w:ascii="Times New Roman" w:hAnsi="Times New Roman"/>
                <w:noProof/>
                <w:highlight w:val="yellow"/>
              </w:rPr>
              <w:tab/>
            </w:r>
            <w:r w:rsidRPr="00823FE1">
              <w:rPr>
                <w:rFonts w:ascii="Times New Roman" w:hAnsi="Times New Roman"/>
                <w:noProof/>
                <w:highlight w:val="yellow"/>
              </w:rPr>
              <w:tab/>
            </w:r>
            <w:r w:rsidRPr="00823FE1">
              <w:rPr>
                <w:rFonts w:ascii="Times New Roman" w:hAnsi="Times New Roman"/>
                <w:b/>
                <w:noProof/>
                <w:highlight w:val="yellow"/>
                <w:lang w:val="fr-FR" w:eastAsia="ko-KR"/>
              </w:rPr>
              <w:t>hor_motion_flag</w:t>
            </w:r>
            <w:r w:rsidRPr="00823FE1">
              <w:rPr>
                <w:rFonts w:ascii="Times New Roman" w:hAnsi="Times New Roman"/>
                <w:noProof/>
                <w:highlight w:val="yellow"/>
                <w:lang w:eastAsia="ko-KR"/>
              </w:rPr>
              <w:t>[ x0 ][ y0 ]</w:t>
            </w:r>
          </w:p>
        </w:tc>
        <w:tc>
          <w:tcPr>
            <w:tcW w:w="1152" w:type="dxa"/>
          </w:tcPr>
          <w:p w:rsidR="005B344E" w:rsidRPr="00AA618E" w:rsidRDefault="005B344E" w:rsidP="0042689C">
            <w:pPr>
              <w:pStyle w:val="tablecell"/>
              <w:rPr>
                <w:noProof/>
              </w:rPr>
            </w:pPr>
            <w:r w:rsidRPr="00AA618E">
              <w:rPr>
                <w:noProof/>
              </w:rPr>
              <w:t>ae(v)</w:t>
            </w:r>
          </w:p>
        </w:tc>
      </w:tr>
      <w:tr w:rsidR="005B344E" w:rsidRPr="0056241E" w:rsidTr="0042689C">
        <w:trPr>
          <w:cantSplit/>
          <w:jc w:val="center"/>
        </w:trPr>
        <w:tc>
          <w:tcPr>
            <w:tcW w:w="7917" w:type="dxa"/>
          </w:tcPr>
          <w:p w:rsidR="005B344E" w:rsidRPr="00823FE1" w:rsidRDefault="005B344E" w:rsidP="0042689C">
            <w:pPr>
              <w:pStyle w:val="tablesyntax"/>
              <w:rPr>
                <w:rFonts w:ascii="Times New Roman" w:hAnsi="Times New Roman"/>
                <w:noProof/>
                <w:highlight w:val="yellow"/>
                <w:lang w:eastAsia="ko-KR"/>
              </w:rPr>
            </w:pPr>
            <w:r w:rsidRPr="00823FE1">
              <w:rPr>
                <w:rFonts w:ascii="Times New Roman" w:hAnsi="Times New Roman"/>
                <w:noProof/>
                <w:highlight w:val="yellow"/>
              </w:rPr>
              <w:tab/>
            </w:r>
            <w:r w:rsidRPr="00823FE1">
              <w:rPr>
                <w:rFonts w:ascii="Times New Roman" w:hAnsi="Times New Roman"/>
                <w:noProof/>
                <w:highlight w:val="yellow"/>
              </w:rPr>
              <w:tab/>
            </w:r>
            <w:r w:rsidRPr="00823FE1">
              <w:rPr>
                <w:rFonts w:ascii="Times New Roman" w:hAnsi="Times New Roman"/>
                <w:noProof/>
                <w:highlight w:val="yellow"/>
              </w:rPr>
              <w:tab/>
            </w:r>
            <w:r w:rsidRPr="00823FE1">
              <w:rPr>
                <w:rFonts w:ascii="Times New Roman" w:hAnsi="Times New Roman"/>
                <w:b/>
                <w:noProof/>
                <w:highlight w:val="yellow"/>
                <w:lang w:eastAsia="ko-KR"/>
              </w:rPr>
              <w:t>intra_motion</w:t>
            </w:r>
            <w:r w:rsidRPr="00823FE1">
              <w:rPr>
                <w:rFonts w:ascii="Times New Roman" w:hAnsi="Times New Roman"/>
                <w:noProof/>
                <w:highlight w:val="yellow"/>
                <w:lang w:eastAsia="ko-KR"/>
              </w:rPr>
              <w:t>[ x0 ][ y0 ]</w:t>
            </w:r>
          </w:p>
        </w:tc>
        <w:tc>
          <w:tcPr>
            <w:tcW w:w="1152" w:type="dxa"/>
          </w:tcPr>
          <w:p w:rsidR="005B344E" w:rsidRPr="00AA618E" w:rsidRDefault="005B344E" w:rsidP="0042689C">
            <w:pPr>
              <w:pStyle w:val="tablecell"/>
              <w:rPr>
                <w:noProof/>
                <w:lang w:eastAsia="ko-KR"/>
              </w:rPr>
            </w:pPr>
            <w:r w:rsidRPr="00AA618E">
              <w:rPr>
                <w:noProof/>
              </w:rPr>
              <w:t>ae(v)</w:t>
            </w:r>
          </w:p>
        </w:tc>
      </w:tr>
      <w:tr w:rsidR="005B344E" w:rsidRPr="0056241E" w:rsidTr="0042689C">
        <w:trPr>
          <w:cantSplit/>
          <w:jc w:val="center"/>
        </w:trPr>
        <w:tc>
          <w:tcPr>
            <w:tcW w:w="7917" w:type="dxa"/>
          </w:tcPr>
          <w:p w:rsidR="005B344E" w:rsidRPr="00AA618E" w:rsidRDefault="005B344E" w:rsidP="0042689C">
            <w:pPr>
              <w:pStyle w:val="tablesyntax"/>
              <w:rPr>
                <w:rFonts w:ascii="Times New Roman" w:hAnsi="Times New Roman"/>
                <w:noProof/>
                <w:highlight w:val="yellow"/>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highlight w:val="yellow"/>
                <w:lang w:eastAsia="ko-KR"/>
              </w:rPr>
              <w:t>} else {</w:t>
            </w:r>
          </w:p>
        </w:tc>
        <w:tc>
          <w:tcPr>
            <w:tcW w:w="1152" w:type="dxa"/>
          </w:tcPr>
          <w:p w:rsidR="005B344E" w:rsidRPr="00AA618E" w:rsidRDefault="005B344E" w:rsidP="0042689C">
            <w:pPr>
              <w:pStyle w:val="tablecell"/>
              <w:rPr>
                <w:noProof/>
                <w:lang w:eastAsia="ko-KR"/>
              </w:rPr>
            </w:pPr>
          </w:p>
        </w:tc>
      </w:tr>
      <w:tr w:rsidR="003363BB" w:rsidRPr="0056241E" w:rsidTr="0042689C">
        <w:trPr>
          <w:cantSplit/>
          <w:jc w:val="center"/>
        </w:trPr>
        <w:tc>
          <w:tcPr>
            <w:tcW w:w="7917" w:type="dxa"/>
          </w:tcPr>
          <w:p w:rsidR="003363BB" w:rsidRPr="0056241E" w:rsidRDefault="003363BB" w:rsidP="0042689C">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slice_type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I )</w:t>
            </w:r>
          </w:p>
        </w:tc>
        <w:tc>
          <w:tcPr>
            <w:tcW w:w="1152" w:type="dxa"/>
          </w:tcPr>
          <w:p w:rsidR="003363BB" w:rsidRPr="0056241E" w:rsidRDefault="003363BB" w:rsidP="0042689C">
            <w:pPr>
              <w:pStyle w:val="tablecell"/>
              <w:rPr>
                <w:noProof/>
                <w:lang w:eastAsia="ko-KR"/>
              </w:rPr>
            </w:pPr>
          </w:p>
        </w:tc>
      </w:tr>
      <w:tr w:rsidR="003363BB" w:rsidRPr="0056241E" w:rsidTr="0042689C">
        <w:trPr>
          <w:cantSplit/>
          <w:jc w:val="center"/>
        </w:trPr>
        <w:tc>
          <w:tcPr>
            <w:tcW w:w="7917" w:type="dxa"/>
          </w:tcPr>
          <w:p w:rsidR="003363BB" w:rsidRPr="0056241E" w:rsidRDefault="003363BB" w:rsidP="0042689C">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b/>
                <w:noProof/>
              </w:rPr>
              <w:t>pred_mode_flag</w:t>
            </w:r>
          </w:p>
        </w:tc>
        <w:tc>
          <w:tcPr>
            <w:tcW w:w="1152" w:type="dxa"/>
          </w:tcPr>
          <w:p w:rsidR="003363BB" w:rsidRPr="0056241E" w:rsidRDefault="003363BB" w:rsidP="0042689C">
            <w:pPr>
              <w:pStyle w:val="tablecell"/>
              <w:rPr>
                <w:noProof/>
                <w:lang w:eastAsia="ko-KR"/>
              </w:rPr>
            </w:pPr>
            <w:r w:rsidRPr="0056241E">
              <w:rPr>
                <w:noProof/>
                <w:lang w:eastAsia="ko-KR"/>
              </w:rPr>
              <w:t>ae(v)</w:t>
            </w:r>
          </w:p>
        </w:tc>
      </w:tr>
      <w:tr w:rsidR="003363BB" w:rsidRPr="0056241E" w:rsidTr="0042689C">
        <w:trPr>
          <w:cantSplit/>
          <w:jc w:val="center"/>
        </w:trPr>
        <w:tc>
          <w:tcPr>
            <w:tcW w:w="7917" w:type="dxa"/>
          </w:tcPr>
          <w:p w:rsidR="003363BB" w:rsidRPr="0056241E" w:rsidRDefault="003363BB" w:rsidP="0042689C">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if( </w:t>
            </w:r>
            <w:r>
              <w:rPr>
                <w:rFonts w:ascii="Times New Roman" w:hAnsi="Times New Roman"/>
                <w:noProof/>
              </w:rPr>
              <w:t>CuPredMode</w:t>
            </w:r>
            <w:r w:rsidRPr="0056241E">
              <w:rPr>
                <w:rFonts w:ascii="Times New Roman" w:hAnsi="Times New Roman"/>
                <w:noProof/>
                <w:lang w:eastAsia="ko-KR"/>
              </w:rPr>
              <w:t>[ x0 ][ y0 ]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 xml:space="preserve">!= </w:t>
            </w:r>
            <w:r>
              <w:rPr>
                <w:rFonts w:ascii="Times New Roman" w:hAnsi="Times New Roman"/>
                <w:noProof/>
              </w:rPr>
              <w:t xml:space="preserve"> </w:t>
            </w:r>
            <w:r w:rsidRPr="0056241E">
              <w:rPr>
                <w:rFonts w:ascii="Times New Roman" w:hAnsi="Times New Roman"/>
                <w:noProof/>
              </w:rPr>
              <w:t>MODE_INTRA</w:t>
            </w:r>
            <w:r>
              <w:rPr>
                <w:rFonts w:ascii="Times New Roman" w:hAnsi="Times New Roman"/>
                <w:noProof/>
              </w:rPr>
              <w:t xml:space="preserve">  | |</w:t>
            </w:r>
            <w:r w:rsidRPr="0056241E">
              <w:rPr>
                <w:rFonts w:ascii="Times New Roman" w:hAnsi="Times New Roman"/>
                <w:noProof/>
              </w:rPr>
              <w:t xml:space="preserve">  </w:t>
            </w:r>
            <w:r w:rsidRPr="0056241E">
              <w:rPr>
                <w:rFonts w:ascii="Times New Roman" w:hAnsi="Times New Roman"/>
                <w:noProof/>
                <w:lang w:eastAsia="ko-KR"/>
              </w:rPr>
              <w:t xml:space="preserve">log2CbSize </w:t>
            </w:r>
            <w:r>
              <w:rPr>
                <w:rFonts w:ascii="Times New Roman" w:hAnsi="Times New Roman"/>
                <w:noProof/>
                <w:lang w:eastAsia="ko-KR"/>
              </w:rPr>
              <w:t xml:space="preserve"> = = </w:t>
            </w:r>
            <w:r w:rsidRPr="0056241E">
              <w:rPr>
                <w:rFonts w:ascii="Times New Roman" w:hAnsi="Times New Roman"/>
                <w:noProof/>
                <w:lang w:eastAsia="ko-KR"/>
              </w:rPr>
              <w:t xml:space="preserve"> </w:t>
            </w:r>
            <w:r>
              <w:rPr>
                <w:rFonts w:ascii="Times New Roman" w:hAnsi="Times New Roman"/>
                <w:noProof/>
              </w:rPr>
              <w:t>MinCbLog2SizeY</w:t>
            </w:r>
            <w:r w:rsidRPr="0056241E">
              <w:rPr>
                <w:rFonts w:ascii="Times New Roman" w:hAnsi="Times New Roman"/>
                <w:noProof/>
              </w:rPr>
              <w:t xml:space="preserve"> )</w:t>
            </w:r>
          </w:p>
        </w:tc>
        <w:tc>
          <w:tcPr>
            <w:tcW w:w="1152" w:type="dxa"/>
          </w:tcPr>
          <w:p w:rsidR="003363BB" w:rsidRPr="0056241E" w:rsidRDefault="003363BB" w:rsidP="0042689C">
            <w:pPr>
              <w:pStyle w:val="tablecell"/>
              <w:rPr>
                <w:noProof/>
                <w:lang w:eastAsia="ko-KR"/>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part_mode</w:t>
            </w:r>
          </w:p>
        </w:tc>
        <w:tc>
          <w:tcPr>
            <w:tcW w:w="1152" w:type="dxa"/>
          </w:tcPr>
          <w:p w:rsidR="003363BB" w:rsidRPr="00AA618E" w:rsidRDefault="003363BB" w:rsidP="0042689C">
            <w:pPr>
              <w:pStyle w:val="tablecell"/>
              <w:rPr>
                <w:noProof/>
                <w:lang w:eastAsia="ko-KR"/>
              </w:rPr>
            </w:pPr>
            <w:r w:rsidRPr="00AA618E">
              <w:rPr>
                <w:noProof/>
                <w:lang w:eastAsia="ko-KR"/>
              </w:rPr>
              <w:t>ae(v)</w:t>
            </w:r>
          </w:p>
        </w:tc>
      </w:tr>
      <w:tr w:rsidR="003363BB" w:rsidRPr="0056241E" w:rsidTr="0042689C">
        <w:trPr>
          <w:cantSplit/>
          <w:jc w:val="center"/>
        </w:trPr>
        <w:tc>
          <w:tcPr>
            <w:tcW w:w="7917" w:type="dxa"/>
            <w:tcBorders>
              <w:top w:val="single" w:sz="4" w:space="0" w:color="auto"/>
              <w:left w:val="single" w:sz="4" w:space="0" w:color="auto"/>
              <w:bottom w:val="single" w:sz="4" w:space="0" w:color="auto"/>
              <w:right w:val="single" w:sz="4" w:space="0" w:color="auto"/>
            </w:tcBorders>
          </w:tcPr>
          <w:p w:rsidR="003363BB" w:rsidRPr="00AA618E" w:rsidRDefault="003363BB"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if( CuPredMode</w:t>
            </w:r>
            <w:r w:rsidRPr="00AA618E">
              <w:rPr>
                <w:rFonts w:ascii="Times New Roman" w:hAnsi="Times New Roman"/>
                <w:noProof/>
                <w:lang w:eastAsia="ko-KR"/>
              </w:rPr>
              <w:t>[ x0 ][ y0 ]</w:t>
            </w:r>
            <w:r w:rsidRPr="00AA618E">
              <w:rPr>
                <w:rFonts w:ascii="Times New Roman" w:hAnsi="Times New Roman"/>
                <w:noProof/>
              </w:rPr>
              <w:t xml:space="preserve">  = =  MODE_INTRA ) {</w:t>
            </w:r>
          </w:p>
        </w:tc>
        <w:tc>
          <w:tcPr>
            <w:tcW w:w="1152" w:type="dxa"/>
            <w:tcBorders>
              <w:top w:val="single" w:sz="4" w:space="0" w:color="auto"/>
              <w:left w:val="single" w:sz="4" w:space="0" w:color="auto"/>
              <w:bottom w:val="single" w:sz="4" w:space="0" w:color="auto"/>
              <w:right w:val="single" w:sz="4" w:space="0" w:color="auto"/>
            </w:tcBorders>
          </w:tcPr>
          <w:p w:rsidR="003363BB" w:rsidRPr="00AA618E" w:rsidRDefault="003363BB" w:rsidP="0042689C">
            <w:pPr>
              <w:pStyle w:val="tablecell"/>
              <w:rPr>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r>
            <w:r w:rsidRPr="00AA618E">
              <w:rPr>
                <w:rFonts w:ascii="Times New Roman" w:hAnsi="Times New Roman"/>
                <w:noProof/>
                <w:highlight w:val="yellow"/>
                <w:lang w:eastAsia="ko-KR"/>
              </w:rPr>
              <w:t>}</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if( !pcm_flag[ x0 ][ y0 ] ) {</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if( </w:t>
            </w:r>
            <w:r w:rsidRPr="00AA618E">
              <w:rPr>
                <w:rFonts w:ascii="Times New Roman" w:hAnsi="Times New Roman"/>
                <w:noProof/>
                <w:highlight w:val="yellow"/>
              </w:rPr>
              <w:t>(</w:t>
            </w:r>
            <w:r w:rsidRPr="00AA618E">
              <w:rPr>
                <w:rFonts w:ascii="Times New Roman" w:hAnsi="Times New Roman"/>
                <w:noProof/>
              </w:rPr>
              <w:t xml:space="preserve"> CuPredMode</w:t>
            </w:r>
            <w:r w:rsidRPr="00AA618E">
              <w:rPr>
                <w:rFonts w:ascii="Times New Roman" w:hAnsi="Times New Roman"/>
                <w:noProof/>
                <w:lang w:eastAsia="ko-KR"/>
              </w:rPr>
              <w:t>[ x0 ][ y0 ]</w:t>
            </w:r>
            <w:r w:rsidRPr="00AA618E">
              <w:rPr>
                <w:rFonts w:ascii="Times New Roman" w:hAnsi="Times New Roman"/>
                <w:noProof/>
              </w:rPr>
              <w:t xml:space="preserve">  !=  MODE_INTRA  &amp;&amp;  </w:t>
            </w:r>
            <w:r w:rsidRPr="00AA618E">
              <w:rPr>
                <w:rFonts w:ascii="Times New Roman" w:hAnsi="Times New Roman"/>
                <w:noProof/>
              </w:rPr>
              <w:br/>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 xml:space="preserve">!( PartMode  = =  PART_2Nx2N  &amp;&amp;  merge_flag[ x0 ][ y0 ] ) </w:t>
            </w:r>
            <w:r w:rsidRPr="00AA618E">
              <w:rPr>
                <w:rFonts w:ascii="Times New Roman" w:hAnsi="Times New Roman"/>
                <w:noProof/>
                <w:highlight w:val="yellow"/>
              </w:rPr>
              <w:t>) || CuPredMode</w:t>
            </w:r>
            <w:r w:rsidRPr="00AA618E">
              <w:rPr>
                <w:rFonts w:ascii="Times New Roman" w:hAnsi="Times New Roman"/>
                <w:noProof/>
                <w:highlight w:val="yellow"/>
                <w:lang w:eastAsia="ko-KR"/>
              </w:rPr>
              <w:t>[ x0 ][ y0 ] == MODE_INTRA_MC</w:t>
            </w:r>
            <w:r w:rsidRPr="00AA618E">
              <w:rPr>
                <w:rFonts w:ascii="Times New Roman" w:hAnsi="Times New Roman"/>
                <w:noProof/>
                <w:lang w:eastAsia="ko-KR"/>
              </w:rPr>
              <w:t xml:space="preserve"> )</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r>
            <w:r w:rsidRPr="00AA618E">
              <w:rPr>
                <w:rFonts w:ascii="Times New Roman" w:hAnsi="Times New Roman"/>
                <w:b/>
                <w:noProof/>
              </w:rPr>
              <w:t>rqt_root_cbf</w:t>
            </w:r>
          </w:p>
        </w:tc>
        <w:tc>
          <w:tcPr>
            <w:tcW w:w="1152" w:type="dxa"/>
          </w:tcPr>
          <w:p w:rsidR="003363BB" w:rsidRPr="00AA618E" w:rsidRDefault="003363BB" w:rsidP="0042689C">
            <w:pPr>
              <w:pStyle w:val="tablesyntax"/>
              <w:rPr>
                <w:rFonts w:ascii="Times New Roman" w:hAnsi="Times New Roman"/>
                <w:noProof/>
              </w:rPr>
            </w:pPr>
            <w:r w:rsidRPr="00AA618E">
              <w:rPr>
                <w:rFonts w:ascii="Times New Roman" w:hAnsi="Times New Roman"/>
                <w:noProof/>
              </w:rPr>
              <w:t>ae(v)</w:t>
            </w: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rPr>
            </w:pPr>
            <w:r w:rsidRPr="00AA618E">
              <w:rPr>
                <w:rFonts w:ascii="Times New Roman" w:hAnsi="Times New Roman"/>
                <w:noProof/>
              </w:rPr>
              <w:tab/>
            </w:r>
            <w:r w:rsidRPr="00AA618E">
              <w:rPr>
                <w:rFonts w:ascii="Times New Roman" w:hAnsi="Times New Roman"/>
                <w:noProof/>
              </w:rPr>
              <w:tab/>
            </w:r>
            <w:r w:rsidRPr="00AA618E">
              <w:rPr>
                <w:rFonts w:ascii="Times New Roman" w:hAnsi="Times New Roman"/>
                <w:noProof/>
              </w:rPr>
              <w:tab/>
              <w:t>…</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ab/>
            </w:r>
            <w:r w:rsidRPr="00AA618E">
              <w:rPr>
                <w:rFonts w:ascii="Times New Roman" w:hAnsi="Times New Roman"/>
                <w:noProof/>
                <w:lang w:eastAsia="ko-KR"/>
              </w:rPr>
              <w:tab/>
              <w:t>}</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ab/>
              <w:t>}</w:t>
            </w:r>
          </w:p>
        </w:tc>
        <w:tc>
          <w:tcPr>
            <w:tcW w:w="1152" w:type="dxa"/>
          </w:tcPr>
          <w:p w:rsidR="003363BB" w:rsidRPr="00AA618E" w:rsidRDefault="003363BB" w:rsidP="0042689C">
            <w:pPr>
              <w:pStyle w:val="tablesyntax"/>
              <w:rPr>
                <w:rFonts w:ascii="Times New Roman" w:hAnsi="Times New Roman"/>
                <w:noProof/>
              </w:rPr>
            </w:pPr>
          </w:p>
        </w:tc>
      </w:tr>
      <w:tr w:rsidR="003363BB" w:rsidRPr="0056241E" w:rsidTr="0042689C">
        <w:trPr>
          <w:cantSplit/>
          <w:jc w:val="center"/>
        </w:trPr>
        <w:tc>
          <w:tcPr>
            <w:tcW w:w="7917" w:type="dxa"/>
          </w:tcPr>
          <w:p w:rsidR="003363BB" w:rsidRPr="00AA618E" w:rsidRDefault="003363BB" w:rsidP="0042689C">
            <w:pPr>
              <w:pStyle w:val="tablesyntax"/>
              <w:rPr>
                <w:rFonts w:ascii="Times New Roman" w:hAnsi="Times New Roman"/>
                <w:noProof/>
                <w:lang w:eastAsia="ko-KR"/>
              </w:rPr>
            </w:pPr>
            <w:r w:rsidRPr="00AA618E">
              <w:rPr>
                <w:rFonts w:ascii="Times New Roman" w:hAnsi="Times New Roman"/>
                <w:noProof/>
                <w:lang w:eastAsia="ko-KR"/>
              </w:rPr>
              <w:t>}</w:t>
            </w:r>
          </w:p>
        </w:tc>
        <w:tc>
          <w:tcPr>
            <w:tcW w:w="1152" w:type="dxa"/>
          </w:tcPr>
          <w:p w:rsidR="003363BB" w:rsidRPr="00AA618E" w:rsidRDefault="003363BB" w:rsidP="0042689C">
            <w:pPr>
              <w:pStyle w:val="tablesyntax"/>
              <w:rPr>
                <w:rFonts w:ascii="Times New Roman" w:hAnsi="Times New Roman"/>
                <w:noProof/>
              </w:rPr>
            </w:pPr>
          </w:p>
        </w:tc>
      </w:tr>
    </w:tbl>
    <w:p w:rsidR="005B344E" w:rsidRPr="00AA618E" w:rsidRDefault="005B344E" w:rsidP="005B344E">
      <w:pPr>
        <w:rPr>
          <w:rFonts w:ascii="Times New Roman" w:hAnsi="Times New Roman" w:cs="Times New Roman"/>
          <w:noProof/>
          <w:sz w:val="20"/>
          <w:szCs w:val="20"/>
          <w:lang w:eastAsia="ko-KR"/>
        </w:rPr>
      </w:pPr>
    </w:p>
    <w:p w:rsidR="005823FD" w:rsidRPr="005823FD" w:rsidRDefault="005823FD" w:rsidP="005823FD">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bookmarkStart w:id="4" w:name="_Toc351408772"/>
      <w:r>
        <w:rPr>
          <w:rFonts w:ascii="Times New Roman" w:eastAsia="Malgun Gothic" w:hAnsi="Times New Roman" w:cs="Times New Roman"/>
          <w:b/>
          <w:bCs/>
          <w:noProof/>
          <w:sz w:val="20"/>
          <w:szCs w:val="20"/>
          <w:lang w:val="en-GB" w:eastAsia="x-none"/>
        </w:rPr>
        <w:t xml:space="preserve">7.4.9.5 </w:t>
      </w:r>
      <w:r w:rsidRPr="005823FD">
        <w:rPr>
          <w:rFonts w:ascii="Times New Roman" w:eastAsia="Malgun Gothic" w:hAnsi="Times New Roman" w:cs="Times New Roman"/>
          <w:b/>
          <w:bCs/>
          <w:noProof/>
          <w:sz w:val="20"/>
          <w:szCs w:val="20"/>
          <w:lang w:val="en-GB" w:eastAsia="x-none"/>
        </w:rPr>
        <w:t>Coding unit semantics</w:t>
      </w:r>
      <w:bookmarkEnd w:id="4"/>
    </w:p>
    <w:p w:rsidR="005823FD" w:rsidRPr="005823FD" w:rsidRDefault="005823FD" w:rsidP="005823FD">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b/>
          <w:bCs/>
          <w:noProof/>
          <w:sz w:val="20"/>
          <w:szCs w:val="20"/>
          <w:lang w:val="en-GB"/>
        </w:rPr>
        <w:t>…</w:t>
      </w:r>
    </w:p>
    <w:bookmarkEnd w:id="0"/>
    <w:bookmarkEnd w:id="1"/>
    <w:bookmarkEnd w:id="2"/>
    <w:bookmarkEnd w:id="3"/>
    <w:p w:rsidR="009A0116" w:rsidRPr="00002B3C" w:rsidRDefault="002B3DDB"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002B3C">
        <w:rPr>
          <w:rFonts w:ascii="Times New Roman" w:eastAsia="Malgun Gothic" w:hAnsi="Times New Roman" w:cs="Times New Roman"/>
          <w:b/>
          <w:noProof/>
          <w:sz w:val="20"/>
          <w:szCs w:val="20"/>
          <w:highlight w:val="yellow"/>
          <w:lang w:val="en-GB"/>
        </w:rPr>
        <w:lastRenderedPageBreak/>
        <w:t xml:space="preserve">intra_mc_flag[ x0 ][ y0 ] </w:t>
      </w:r>
      <w:r w:rsidRPr="00002B3C">
        <w:rPr>
          <w:rFonts w:ascii="Times New Roman" w:eastAsia="Malgun Gothic" w:hAnsi="Times New Roman" w:cs="Times New Roman"/>
          <w:noProof/>
          <w:sz w:val="20"/>
          <w:szCs w:val="20"/>
          <w:highlight w:val="yellow"/>
          <w:lang w:val="en-GB"/>
        </w:rPr>
        <w:t>equal to 1</w:t>
      </w:r>
      <w:r w:rsidR="00D51800" w:rsidRPr="00002B3C">
        <w:rPr>
          <w:rFonts w:ascii="Times New Roman" w:eastAsia="Malgun Gothic" w:hAnsi="Times New Roman" w:cs="Times New Roman"/>
          <w:noProof/>
          <w:sz w:val="20"/>
          <w:szCs w:val="20"/>
          <w:highlight w:val="yellow"/>
          <w:lang w:val="en-GB"/>
        </w:rPr>
        <w:t xml:space="preserve"> specifies that the </w:t>
      </w:r>
      <w:r w:rsidR="004254DC" w:rsidRPr="00002B3C">
        <w:rPr>
          <w:rFonts w:ascii="Times New Roman" w:eastAsia="Malgun Gothic" w:hAnsi="Times New Roman" w:cs="Times New Roman"/>
          <w:noProof/>
          <w:sz w:val="20"/>
          <w:szCs w:val="20"/>
          <w:highlight w:val="yellow"/>
          <w:lang w:val="en-GB"/>
        </w:rPr>
        <w:t xml:space="preserve">current coding unit is coded in intra motion compensation mode. </w:t>
      </w:r>
      <w:r w:rsidR="00AA4CED" w:rsidRPr="00002B3C">
        <w:rPr>
          <w:rFonts w:ascii="Times New Roman" w:eastAsia="Malgun Gothic" w:hAnsi="Times New Roman" w:cs="Times New Roman"/>
          <w:noProof/>
          <w:sz w:val="20"/>
          <w:szCs w:val="20"/>
          <w:highlight w:val="yellow"/>
          <w:lang w:val="en-GB"/>
        </w:rPr>
        <w:t>intra_mc_flag[ x0 ][ y0 ]</w:t>
      </w:r>
      <w:r w:rsidR="00AA4CED" w:rsidRPr="00002B3C">
        <w:rPr>
          <w:rFonts w:ascii="Times New Roman" w:eastAsia="Malgun Gothic" w:hAnsi="Times New Roman" w:cs="Times New Roman"/>
          <w:b/>
          <w:noProof/>
          <w:sz w:val="20"/>
          <w:szCs w:val="20"/>
          <w:highlight w:val="yellow"/>
          <w:lang w:val="en-GB"/>
        </w:rPr>
        <w:t xml:space="preserve"> </w:t>
      </w:r>
      <w:r w:rsidR="00AA4CED" w:rsidRPr="00002B3C">
        <w:rPr>
          <w:rFonts w:ascii="Times New Roman" w:eastAsia="Malgun Gothic" w:hAnsi="Times New Roman" w:cs="Times New Roman"/>
          <w:noProof/>
          <w:sz w:val="20"/>
          <w:szCs w:val="20"/>
          <w:highlight w:val="yellow"/>
          <w:lang w:val="en-GB"/>
        </w:rPr>
        <w:t>equal to 0</w:t>
      </w:r>
      <w:r w:rsidR="00C35D38" w:rsidRPr="00002B3C">
        <w:rPr>
          <w:rFonts w:ascii="Times New Roman" w:eastAsia="Malgun Gothic" w:hAnsi="Times New Roman" w:cs="Times New Roman"/>
          <w:noProof/>
          <w:sz w:val="20"/>
          <w:szCs w:val="20"/>
          <w:highlight w:val="yellow"/>
          <w:lang w:val="en-GB"/>
        </w:rPr>
        <w:t xml:space="preserve"> </w:t>
      </w:r>
      <w:r w:rsidR="00C13E09" w:rsidRPr="00002B3C">
        <w:rPr>
          <w:rFonts w:ascii="Times New Roman" w:eastAsia="Malgun Gothic" w:hAnsi="Times New Roman" w:cs="Times New Roman"/>
          <w:noProof/>
          <w:sz w:val="20"/>
          <w:szCs w:val="20"/>
          <w:highlight w:val="yellow"/>
          <w:lang w:val="en-GB"/>
        </w:rPr>
        <w:t xml:space="preserve">specifies that the current coding unit is coded using </w:t>
      </w:r>
      <w:r w:rsidR="00676D8B" w:rsidRPr="00002B3C">
        <w:rPr>
          <w:rFonts w:ascii="Times New Roman" w:eastAsia="Malgun Gothic" w:hAnsi="Times New Roman" w:cs="Times New Roman"/>
          <w:noProof/>
          <w:sz w:val="20"/>
          <w:szCs w:val="20"/>
          <w:highlight w:val="yellow"/>
          <w:lang w:val="en-GB"/>
        </w:rPr>
        <w:t>MODE_INTRA or MODE_INTER</w:t>
      </w:r>
    </w:p>
    <w:p w:rsidR="003560DF" w:rsidRPr="00002B3C" w:rsidRDefault="003560DF" w:rsidP="003560D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002B3C">
        <w:rPr>
          <w:rFonts w:ascii="Times New Roman" w:eastAsia="Malgun Gothic" w:hAnsi="Times New Roman" w:cs="Times New Roman" w:hint="eastAsia"/>
          <w:b/>
          <w:noProof/>
          <w:sz w:val="20"/>
          <w:szCs w:val="20"/>
          <w:highlight w:val="yellow"/>
          <w:lang w:val="en-GB"/>
        </w:rPr>
        <w:t>hor_motion_flag [x0][y0]</w:t>
      </w:r>
      <w:r w:rsidRPr="00002B3C">
        <w:rPr>
          <w:rFonts w:ascii="Times New Roman" w:eastAsia="Malgun Gothic" w:hAnsi="Times New Roman" w:cs="Times New Roman" w:hint="eastAsia"/>
          <w:noProof/>
          <w:sz w:val="20"/>
          <w:szCs w:val="20"/>
          <w:highlight w:val="yellow"/>
          <w:lang w:val="en-GB"/>
        </w:rPr>
        <w:t xml:space="preserve"> eq</w:t>
      </w:r>
      <w:r w:rsidRPr="00002B3C">
        <w:rPr>
          <w:rFonts w:ascii="Times New Roman" w:eastAsia="Malgun Gothic" w:hAnsi="Times New Roman" w:cs="Times New Roman"/>
          <w:noProof/>
          <w:sz w:val="20"/>
          <w:szCs w:val="20"/>
          <w:highlight w:val="yellow"/>
          <w:lang w:val="en-GB"/>
        </w:rPr>
        <w:t>ual</w:t>
      </w:r>
      <w:r w:rsidRPr="00002B3C">
        <w:rPr>
          <w:rFonts w:ascii="Times New Roman" w:eastAsia="Malgun Gothic" w:hAnsi="Times New Roman" w:cs="Times New Roman" w:hint="eastAsia"/>
          <w:noProof/>
          <w:sz w:val="20"/>
          <w:szCs w:val="20"/>
          <w:highlight w:val="yellow"/>
          <w:lang w:val="en-GB"/>
        </w:rPr>
        <w:t xml:space="preserve"> to 1 specifies that the current coding unit has non-zero horizontal intra motion and vertical intra motion is inferred to be equal to 0. hor_mv_flag [x0][y0] eq</w:t>
      </w:r>
      <w:r w:rsidRPr="00002B3C">
        <w:rPr>
          <w:rFonts w:ascii="Times New Roman" w:eastAsia="Malgun Gothic" w:hAnsi="Times New Roman" w:cs="Times New Roman"/>
          <w:noProof/>
          <w:sz w:val="20"/>
          <w:szCs w:val="20"/>
          <w:highlight w:val="yellow"/>
          <w:lang w:val="en-GB"/>
        </w:rPr>
        <w:t>ual</w:t>
      </w:r>
      <w:r w:rsidRPr="00002B3C">
        <w:rPr>
          <w:rFonts w:ascii="Times New Roman" w:eastAsia="Malgun Gothic" w:hAnsi="Times New Roman" w:cs="Times New Roman" w:hint="eastAsia"/>
          <w:noProof/>
          <w:sz w:val="20"/>
          <w:szCs w:val="20"/>
          <w:highlight w:val="yellow"/>
          <w:lang w:val="en-GB"/>
        </w:rPr>
        <w:t xml:space="preserve"> to 0 specifies that the current coding unit has non-zero vertical intra motion and horizontal intra motion is inferred to be equal to 0.</w:t>
      </w:r>
    </w:p>
    <w:p w:rsidR="003560DF" w:rsidRPr="003560DF" w:rsidRDefault="003560DF" w:rsidP="003560D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002B3C">
        <w:rPr>
          <w:rFonts w:ascii="Times New Roman" w:eastAsia="Malgun Gothic" w:hAnsi="Times New Roman" w:cs="Times New Roman" w:hint="eastAsia"/>
          <w:b/>
          <w:noProof/>
          <w:sz w:val="20"/>
          <w:szCs w:val="20"/>
          <w:highlight w:val="yellow"/>
          <w:lang w:val="en-GB"/>
        </w:rPr>
        <w:t>intra_motion [x0][y0]</w:t>
      </w:r>
      <w:r w:rsidRPr="00002B3C">
        <w:rPr>
          <w:rFonts w:ascii="Times New Roman" w:eastAsia="Malgun Gothic" w:hAnsi="Times New Roman" w:cs="Times New Roman" w:hint="eastAsia"/>
          <w:noProof/>
          <w:sz w:val="20"/>
          <w:szCs w:val="20"/>
          <w:highlight w:val="yellow"/>
          <w:lang w:val="en-GB"/>
        </w:rPr>
        <w:t xml:space="preserve"> specifies the absoltue value of either horizontal or vertical luma intra motion, </w:t>
      </w:r>
      <w:r w:rsidR="000550AA" w:rsidRPr="00002B3C">
        <w:rPr>
          <w:rFonts w:ascii="Times New Roman" w:eastAsia="Malgun Gothic" w:hAnsi="Times New Roman" w:cs="Times New Roman" w:hint="eastAsia"/>
          <w:noProof/>
          <w:sz w:val="20"/>
          <w:szCs w:val="20"/>
          <w:highlight w:val="yellow"/>
          <w:lang w:val="en-GB"/>
        </w:rPr>
        <w:t>which is speci</w:t>
      </w:r>
      <w:r w:rsidRPr="00002B3C">
        <w:rPr>
          <w:rFonts w:ascii="Times New Roman" w:eastAsia="Malgun Gothic" w:hAnsi="Times New Roman" w:cs="Times New Roman" w:hint="eastAsia"/>
          <w:noProof/>
          <w:sz w:val="20"/>
          <w:szCs w:val="20"/>
          <w:highlight w:val="yellow"/>
          <w:lang w:val="en-GB"/>
        </w:rPr>
        <w:t>fied by hor_motion_flag[x0][y0], in the unit of integer pel.</w:t>
      </w:r>
      <w:r w:rsidR="002F44B3">
        <w:rPr>
          <w:rFonts w:ascii="Times New Roman" w:eastAsia="Malgun Gothic" w:hAnsi="Times New Roman" w:cs="Times New Roman"/>
          <w:noProof/>
          <w:sz w:val="20"/>
          <w:szCs w:val="20"/>
          <w:lang w:val="en-GB"/>
        </w:rPr>
        <w:t xml:space="preserve"> </w:t>
      </w:r>
    </w:p>
    <w:p w:rsidR="009A0116" w:rsidRPr="005823FD" w:rsidRDefault="009A0116"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b/>
          <w:noProof/>
          <w:sz w:val="20"/>
          <w:szCs w:val="20"/>
          <w:lang w:val="en-GB"/>
        </w:rPr>
        <w:t>pred_mode_flag</w:t>
      </w:r>
      <w:r w:rsidRPr="005823FD">
        <w:rPr>
          <w:rFonts w:ascii="Times New Roman" w:eastAsia="Malgun Gothic" w:hAnsi="Times New Roman" w:cs="Times New Roman"/>
          <w:noProof/>
          <w:sz w:val="20"/>
          <w:szCs w:val="20"/>
          <w:lang w:val="en-GB"/>
        </w:rPr>
        <w:t xml:space="preserve"> equal to 0 specifies that the current coding unit is coded in inter prediction mode. pred_mode_flag equal to 1 specifies that the current coding unit is coded in intra prediction mode. The variable CuPredMode[ x ][ y ] is derived as follows</w:t>
      </w:r>
      <w:r w:rsidRPr="005823FD">
        <w:rPr>
          <w:rFonts w:ascii="Times New Roman" w:eastAsia="Malgun Gothic" w:hAnsi="Times New Roman" w:cs="Times New Roman"/>
          <w:sz w:val="20"/>
          <w:szCs w:val="20"/>
          <w:lang w:val="en-GB"/>
        </w:rPr>
        <w:t xml:space="preserve"> for x = x0</w:t>
      </w:r>
      <w:proofErr w:type="gramStart"/>
      <w:r w:rsidRPr="005823FD">
        <w:rPr>
          <w:rFonts w:ascii="Times New Roman" w:eastAsia="Malgun Gothic" w:hAnsi="Times New Roman" w:cs="Times New Roman"/>
          <w:sz w:val="20"/>
          <w:szCs w:val="20"/>
          <w:lang w:val="en-GB"/>
        </w:rPr>
        <w:t>..x0</w:t>
      </w:r>
      <w:proofErr w:type="gramEnd"/>
      <w:r w:rsidRPr="005823FD">
        <w:rPr>
          <w:rFonts w:ascii="Times New Roman" w:eastAsia="Malgun Gothic" w:hAnsi="Times New Roman" w:cs="Times New Roman"/>
          <w:sz w:val="20"/>
          <w:szCs w:val="20"/>
          <w:lang w:val="en-GB"/>
        </w:rPr>
        <w:t>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 and y = y0..y0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w:t>
      </w:r>
    </w:p>
    <w:p w:rsidR="009A0116" w:rsidRPr="005823FD"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If pred_mode_flag is equal to 0</w:t>
      </w:r>
      <w:r w:rsidRPr="005823FD">
        <w:rPr>
          <w:rFonts w:ascii="Times New Roman" w:eastAsia="Malgun Gothic" w:hAnsi="Times New Roman" w:cs="Times New Roman"/>
          <w:noProof/>
          <w:sz w:val="20"/>
          <w:szCs w:val="20"/>
          <w:lang w:val="en-GB"/>
        </w:rPr>
        <w:t>, CuPredMode</w:t>
      </w:r>
      <w:proofErr w:type="gramStart"/>
      <w:r w:rsidRPr="005823FD">
        <w:rPr>
          <w:rFonts w:ascii="Times New Roman" w:eastAsia="Malgun Gothic" w:hAnsi="Times New Roman" w:cs="Times New Roman"/>
          <w:sz w:val="20"/>
          <w:szCs w:val="20"/>
          <w:lang w:val="en-GB"/>
        </w:rPr>
        <w:t>[ x</w:t>
      </w:r>
      <w:proofErr w:type="gramEnd"/>
      <w:r w:rsidRPr="005823FD">
        <w:rPr>
          <w:rFonts w:ascii="Times New Roman" w:eastAsia="Malgun Gothic" w:hAnsi="Times New Roman" w:cs="Times New Roman"/>
          <w:sz w:val="20"/>
          <w:szCs w:val="20"/>
          <w:lang w:val="en-GB"/>
        </w:rPr>
        <w:t> ][ y ]</w:t>
      </w:r>
      <w:r w:rsidRPr="005823FD">
        <w:rPr>
          <w:rFonts w:ascii="Times New Roman" w:eastAsia="Malgun Gothic" w:hAnsi="Times New Roman" w:cs="Times New Roman"/>
          <w:noProof/>
          <w:sz w:val="20"/>
          <w:szCs w:val="20"/>
          <w:lang w:val="en-GB"/>
        </w:rPr>
        <w:t xml:space="preserve"> is set equal to MODE_INTER.</w:t>
      </w:r>
    </w:p>
    <w:p w:rsidR="009A0116" w:rsidRPr="005823FD"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lang w:val="en-GB" w:eastAsia="ko-KR"/>
        </w:rPr>
        <w:t>Otherwise</w:t>
      </w:r>
      <w:r w:rsidRPr="005823FD">
        <w:rPr>
          <w:rFonts w:ascii="Times New Roman" w:eastAsia="Malgun Gothic" w:hAnsi="Times New Roman" w:cs="Times New Roman"/>
          <w:noProof/>
          <w:sz w:val="20"/>
          <w:szCs w:val="20"/>
          <w:lang w:val="en-GB"/>
        </w:rPr>
        <w:t xml:space="preserve"> (pred_mode_flag is equal to 1</w:t>
      </w:r>
      <w:r w:rsidRPr="005823FD">
        <w:rPr>
          <w:rFonts w:ascii="Times New Roman" w:eastAsia="Malgun Gothic" w:hAnsi="Times New Roman" w:cs="Times New Roman"/>
          <w:noProof/>
          <w:sz w:val="20"/>
          <w:szCs w:val="20"/>
          <w:lang w:val="en-GB" w:eastAsia="ko-KR"/>
        </w:rPr>
        <w:t>),</w:t>
      </w:r>
      <w:r w:rsidRPr="005823FD">
        <w:rPr>
          <w:rFonts w:ascii="Times New Roman" w:eastAsia="Malgun Gothic" w:hAnsi="Times New Roman" w:cs="Times New Roman"/>
          <w:noProof/>
          <w:sz w:val="20"/>
          <w:szCs w:val="20"/>
          <w:lang w:val="en-GB"/>
        </w:rPr>
        <w:t xml:space="preserve"> CuPredMode</w:t>
      </w:r>
      <w:proofErr w:type="gramStart"/>
      <w:r w:rsidRPr="005823FD">
        <w:rPr>
          <w:rFonts w:ascii="Times New Roman" w:eastAsia="Malgun Gothic" w:hAnsi="Times New Roman" w:cs="Times New Roman"/>
          <w:sz w:val="20"/>
          <w:szCs w:val="20"/>
          <w:lang w:val="en-GB"/>
        </w:rPr>
        <w:t>[ x</w:t>
      </w:r>
      <w:proofErr w:type="gramEnd"/>
      <w:r w:rsidRPr="005823FD">
        <w:rPr>
          <w:rFonts w:ascii="Times New Roman" w:eastAsia="Malgun Gothic" w:hAnsi="Times New Roman" w:cs="Times New Roman"/>
          <w:sz w:val="20"/>
          <w:szCs w:val="20"/>
          <w:lang w:val="en-GB"/>
        </w:rPr>
        <w:t> ][ y ]</w:t>
      </w:r>
      <w:r w:rsidRPr="005823FD">
        <w:rPr>
          <w:rFonts w:ascii="Times New Roman" w:eastAsia="Malgun Gothic" w:hAnsi="Times New Roman" w:cs="Times New Roman"/>
          <w:noProof/>
          <w:sz w:val="20"/>
          <w:szCs w:val="20"/>
          <w:lang w:val="en-GB"/>
        </w:rPr>
        <w:t xml:space="preserve"> is set equal to MODE_INTRA.</w:t>
      </w:r>
    </w:p>
    <w:p w:rsidR="009A0116" w:rsidRPr="005823FD" w:rsidRDefault="009A0116"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823FD">
        <w:rPr>
          <w:rFonts w:ascii="Times New Roman" w:eastAsia="Malgun Gothic" w:hAnsi="Times New Roman" w:cs="Times New Roman"/>
          <w:noProof/>
          <w:sz w:val="20"/>
          <w:szCs w:val="20"/>
          <w:lang w:val="en-GB"/>
        </w:rPr>
        <w:t>When pred_</w:t>
      </w:r>
      <w:r w:rsidRPr="005823FD">
        <w:rPr>
          <w:rFonts w:ascii="Times New Roman" w:eastAsia="Malgun Gothic" w:hAnsi="Times New Roman" w:cs="Times New Roman"/>
          <w:noProof/>
          <w:sz w:val="20"/>
          <w:szCs w:val="20"/>
          <w:lang w:val="en-GB" w:eastAsia="ko-KR"/>
        </w:rPr>
        <w:t>mode_flag</w:t>
      </w:r>
      <w:r w:rsidRPr="005823FD">
        <w:rPr>
          <w:rFonts w:ascii="Times New Roman" w:eastAsia="Malgun Gothic" w:hAnsi="Times New Roman" w:cs="Times New Roman"/>
          <w:noProof/>
          <w:sz w:val="20"/>
          <w:szCs w:val="20"/>
          <w:lang w:val="en-GB"/>
        </w:rPr>
        <w:t xml:space="preserve"> is not present, the variable </w:t>
      </w:r>
      <w:r w:rsidRPr="005823FD">
        <w:rPr>
          <w:rFonts w:ascii="Times New Roman" w:eastAsia="Malgun Gothic" w:hAnsi="Times New Roman" w:cs="Times New Roman"/>
          <w:noProof/>
          <w:sz w:val="20"/>
          <w:szCs w:val="20"/>
          <w:lang w:val="en-GB" w:eastAsia="ko-KR"/>
        </w:rPr>
        <w:t>CuPredMode[ x ][ y ]</w:t>
      </w:r>
      <w:r w:rsidRPr="005823FD">
        <w:rPr>
          <w:rFonts w:ascii="Times New Roman" w:eastAsia="Malgun Gothic" w:hAnsi="Times New Roman" w:cs="Times New Roman"/>
          <w:noProof/>
          <w:sz w:val="20"/>
          <w:szCs w:val="20"/>
          <w:lang w:val="en-GB"/>
        </w:rPr>
        <w:t xml:space="preserve"> is</w:t>
      </w:r>
      <w:r w:rsidRPr="005823FD">
        <w:rPr>
          <w:rFonts w:ascii="Times New Roman" w:eastAsia="Malgun Gothic" w:hAnsi="Times New Roman" w:cs="Times New Roman"/>
          <w:noProof/>
          <w:sz w:val="20"/>
          <w:szCs w:val="20"/>
          <w:lang w:val="en-GB" w:eastAsia="ko-KR"/>
        </w:rPr>
        <w:t xml:space="preserve"> derived as follows </w:t>
      </w:r>
      <w:r w:rsidRPr="005823FD">
        <w:rPr>
          <w:rFonts w:ascii="Times New Roman" w:eastAsia="Malgun Gothic" w:hAnsi="Times New Roman" w:cs="Times New Roman"/>
          <w:sz w:val="20"/>
          <w:szCs w:val="20"/>
          <w:lang w:val="en-GB"/>
        </w:rPr>
        <w:t>for x = x0</w:t>
      </w:r>
      <w:proofErr w:type="gramStart"/>
      <w:r w:rsidRPr="005823FD">
        <w:rPr>
          <w:rFonts w:ascii="Times New Roman" w:eastAsia="Malgun Gothic" w:hAnsi="Times New Roman" w:cs="Times New Roman"/>
          <w:sz w:val="20"/>
          <w:szCs w:val="20"/>
          <w:lang w:val="en-GB"/>
        </w:rPr>
        <w:t>..x0</w:t>
      </w:r>
      <w:proofErr w:type="gramEnd"/>
      <w:r w:rsidRPr="005823FD">
        <w:rPr>
          <w:rFonts w:ascii="Times New Roman" w:eastAsia="Malgun Gothic" w:hAnsi="Times New Roman" w:cs="Times New Roman"/>
          <w:sz w:val="20"/>
          <w:szCs w:val="20"/>
          <w:lang w:val="en-GB"/>
        </w:rPr>
        <w:t>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 and y = y0..y0 + </w:t>
      </w:r>
      <w:proofErr w:type="spellStart"/>
      <w:r w:rsidRPr="005823FD">
        <w:rPr>
          <w:rFonts w:ascii="Times New Roman" w:eastAsia="Malgun Gothic" w:hAnsi="Times New Roman" w:cs="Times New Roman"/>
          <w:sz w:val="20"/>
          <w:szCs w:val="20"/>
          <w:lang w:val="en-GB"/>
        </w:rPr>
        <w:t>nCbS</w:t>
      </w:r>
      <w:proofErr w:type="spellEnd"/>
      <w:r w:rsidRPr="005823FD">
        <w:rPr>
          <w:rFonts w:ascii="Times New Roman" w:eastAsia="Malgun Gothic" w:hAnsi="Times New Roman" w:cs="Times New Roman"/>
          <w:sz w:val="20"/>
          <w:szCs w:val="20"/>
          <w:lang w:val="en-GB"/>
        </w:rPr>
        <w:t> − 1:</w:t>
      </w:r>
    </w:p>
    <w:p w:rsidR="009A0116" w:rsidRPr="005823FD"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5823FD">
        <w:rPr>
          <w:rFonts w:ascii="Times New Roman" w:eastAsia="Malgun Gothic" w:hAnsi="Times New Roman" w:cs="Times New Roman"/>
          <w:noProof/>
          <w:sz w:val="20"/>
          <w:szCs w:val="20"/>
          <w:highlight w:val="yellow"/>
          <w:lang w:val="en-GB" w:eastAsia="ko-KR"/>
        </w:rPr>
        <w:t xml:space="preserve">If </w:t>
      </w:r>
      <w:r>
        <w:rPr>
          <w:rFonts w:ascii="Times New Roman" w:eastAsia="Malgun Gothic" w:hAnsi="Times New Roman" w:cs="Times New Roman"/>
          <w:noProof/>
          <w:sz w:val="20"/>
          <w:szCs w:val="20"/>
          <w:highlight w:val="yellow"/>
          <w:lang w:val="en-GB" w:eastAsia="ko-KR"/>
        </w:rPr>
        <w:t>intra_</w:t>
      </w:r>
      <w:r w:rsidRPr="005823FD">
        <w:rPr>
          <w:rFonts w:ascii="Times New Roman" w:eastAsia="Malgun Gothic" w:hAnsi="Times New Roman" w:cs="Times New Roman"/>
          <w:noProof/>
          <w:sz w:val="20"/>
          <w:szCs w:val="20"/>
          <w:highlight w:val="yellow"/>
          <w:lang w:val="en-GB" w:eastAsia="ko-KR"/>
        </w:rPr>
        <w:t>mc_flag</w:t>
      </w:r>
      <w:proofErr w:type="gramStart"/>
      <w:r w:rsidRPr="005823FD">
        <w:rPr>
          <w:rFonts w:ascii="Times New Roman" w:eastAsia="Malgun Gothic" w:hAnsi="Times New Roman" w:cs="Times New Roman"/>
          <w:noProof/>
          <w:sz w:val="20"/>
          <w:szCs w:val="20"/>
          <w:highlight w:val="yellow"/>
          <w:lang w:val="en-GB" w:eastAsia="ko-KR"/>
        </w:rPr>
        <w:t>[</w:t>
      </w:r>
      <w:r w:rsidRPr="005823FD">
        <w:rPr>
          <w:rFonts w:ascii="Times New Roman" w:eastAsia="Malgun Gothic" w:hAnsi="Times New Roman" w:cs="Times New Roman"/>
          <w:sz w:val="20"/>
          <w:szCs w:val="20"/>
          <w:highlight w:val="yellow"/>
          <w:lang w:val="en-GB"/>
        </w:rPr>
        <w:t> x0</w:t>
      </w:r>
      <w:proofErr w:type="gramEnd"/>
      <w:r w:rsidRPr="005823FD">
        <w:rPr>
          <w:rFonts w:ascii="Times New Roman" w:eastAsia="Malgun Gothic" w:hAnsi="Times New Roman" w:cs="Times New Roman"/>
          <w:sz w:val="20"/>
          <w:szCs w:val="20"/>
          <w:highlight w:val="yellow"/>
          <w:lang w:val="en-GB"/>
        </w:rPr>
        <w:t> ][ y0 ] is equal to 1</w:t>
      </w:r>
      <w:r w:rsidRPr="005823FD">
        <w:rPr>
          <w:rFonts w:ascii="Times New Roman" w:eastAsia="Malgun Gothic" w:hAnsi="Times New Roman" w:cs="Times New Roman"/>
          <w:noProof/>
          <w:sz w:val="20"/>
          <w:szCs w:val="20"/>
          <w:highlight w:val="yellow"/>
          <w:lang w:val="en-GB"/>
        </w:rPr>
        <w:t>, CuPredMode</w:t>
      </w:r>
      <w:r w:rsidRPr="005823FD">
        <w:rPr>
          <w:rFonts w:ascii="Times New Roman" w:eastAsia="Malgun Gothic" w:hAnsi="Times New Roman" w:cs="Times New Roman"/>
          <w:sz w:val="20"/>
          <w:szCs w:val="20"/>
          <w:highlight w:val="yellow"/>
          <w:lang w:val="en-GB"/>
        </w:rPr>
        <w:t>[ x ][ y ]</w:t>
      </w:r>
      <w:r w:rsidRPr="005823FD">
        <w:rPr>
          <w:rFonts w:ascii="Times New Roman" w:eastAsia="Malgun Gothic" w:hAnsi="Times New Roman" w:cs="Times New Roman"/>
          <w:noProof/>
          <w:sz w:val="20"/>
          <w:szCs w:val="20"/>
          <w:highlight w:val="yellow"/>
          <w:lang w:val="en-GB"/>
        </w:rPr>
        <w:t xml:space="preserve"> is inferred to be equal to MODE_INTRA_MC.</w:t>
      </w:r>
    </w:p>
    <w:p w:rsidR="009A0116" w:rsidRPr="00A96BB0"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823FD">
        <w:rPr>
          <w:rFonts w:ascii="Times New Roman" w:eastAsia="Malgun Gothic" w:hAnsi="Times New Roman" w:cs="Times New Roman"/>
          <w:noProof/>
          <w:sz w:val="20"/>
          <w:szCs w:val="20"/>
          <w:highlight w:val="yellow"/>
          <w:lang w:val="en-GB" w:eastAsia="ko-KR"/>
        </w:rPr>
        <w:t xml:space="preserve">Otherwise, </w:t>
      </w:r>
      <w:r w:rsidRPr="00A96BB0">
        <w:rPr>
          <w:rFonts w:ascii="Times New Roman" w:eastAsia="Malgun Gothic" w:hAnsi="Times New Roman" w:cs="Times New Roman"/>
          <w:noProof/>
          <w:sz w:val="20"/>
          <w:szCs w:val="20"/>
          <w:lang w:val="en-GB" w:eastAsia="ko-KR"/>
        </w:rPr>
        <w:t xml:space="preserve">if slice_type is equal to I, </w:t>
      </w:r>
      <w:r w:rsidRPr="00A96BB0">
        <w:rPr>
          <w:rFonts w:ascii="Times New Roman" w:eastAsia="Malgun Gothic" w:hAnsi="Times New Roman" w:cs="Times New Roman"/>
          <w:noProof/>
          <w:sz w:val="20"/>
          <w:szCs w:val="20"/>
          <w:lang w:val="en-GB"/>
        </w:rPr>
        <w:t>CuPredMode</w:t>
      </w:r>
      <w:proofErr w:type="gramStart"/>
      <w:r w:rsidRPr="00A96BB0">
        <w:rPr>
          <w:rFonts w:ascii="Times New Roman" w:eastAsia="Malgun Gothic" w:hAnsi="Times New Roman" w:cs="Times New Roman"/>
          <w:sz w:val="20"/>
          <w:szCs w:val="20"/>
          <w:lang w:val="en-GB"/>
        </w:rPr>
        <w:t>[ x</w:t>
      </w:r>
      <w:proofErr w:type="gramEnd"/>
      <w:r w:rsidRPr="00A96BB0">
        <w:rPr>
          <w:rFonts w:ascii="Times New Roman" w:eastAsia="Malgun Gothic" w:hAnsi="Times New Roman" w:cs="Times New Roman"/>
          <w:sz w:val="20"/>
          <w:szCs w:val="20"/>
          <w:lang w:val="en-GB"/>
        </w:rPr>
        <w:t> ][ y ]</w:t>
      </w:r>
      <w:r w:rsidRPr="00A96BB0">
        <w:rPr>
          <w:rFonts w:ascii="Times New Roman" w:eastAsia="Malgun Gothic" w:hAnsi="Times New Roman" w:cs="Times New Roman"/>
          <w:noProof/>
          <w:sz w:val="20"/>
          <w:szCs w:val="20"/>
          <w:lang w:val="en-GB"/>
        </w:rPr>
        <w:t xml:space="preserve"> is inferred to be equal to MODE_INTRA.</w:t>
      </w:r>
    </w:p>
    <w:p w:rsidR="009A0116" w:rsidRPr="00A96BB0" w:rsidRDefault="009A0116" w:rsidP="009A0116">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A96BB0">
        <w:rPr>
          <w:rFonts w:ascii="Times New Roman" w:eastAsia="Malgun Gothic" w:hAnsi="Times New Roman" w:cs="Times New Roman"/>
          <w:noProof/>
          <w:sz w:val="20"/>
          <w:szCs w:val="20"/>
          <w:lang w:val="en-GB" w:eastAsia="ko-KR"/>
        </w:rPr>
        <w:t>Otherwise</w:t>
      </w:r>
      <w:r w:rsidRPr="00A96BB0">
        <w:rPr>
          <w:rFonts w:ascii="Times New Roman" w:eastAsia="Malgun Gothic" w:hAnsi="Times New Roman" w:cs="Times New Roman"/>
          <w:noProof/>
          <w:sz w:val="20"/>
          <w:szCs w:val="20"/>
          <w:lang w:val="en-GB"/>
        </w:rPr>
        <w:t xml:space="preserve"> (slice_type is equal to P or B</w:t>
      </w:r>
      <w:r w:rsidRPr="00A96BB0">
        <w:rPr>
          <w:rFonts w:ascii="Times New Roman" w:eastAsia="Malgun Gothic" w:hAnsi="Times New Roman" w:cs="Times New Roman"/>
          <w:noProof/>
          <w:sz w:val="20"/>
          <w:szCs w:val="20"/>
          <w:lang w:val="en-GB" w:eastAsia="ko-KR"/>
        </w:rPr>
        <w:t xml:space="preserve">), </w:t>
      </w:r>
      <w:bookmarkStart w:id="5" w:name="_GoBack"/>
      <w:bookmarkEnd w:id="5"/>
      <w:r w:rsidRPr="00A96BB0">
        <w:rPr>
          <w:rFonts w:ascii="Times New Roman" w:eastAsia="Malgun Gothic" w:hAnsi="Times New Roman" w:cs="Times New Roman"/>
          <w:noProof/>
          <w:sz w:val="20"/>
          <w:szCs w:val="20"/>
          <w:lang w:val="en-GB" w:eastAsia="ko-KR"/>
        </w:rPr>
        <w:t>when</w:t>
      </w:r>
      <w:r w:rsidRPr="00A96BB0">
        <w:rPr>
          <w:rFonts w:ascii="Times New Roman" w:eastAsia="Malgun Gothic" w:hAnsi="Times New Roman" w:cs="Times New Roman"/>
          <w:noProof/>
          <w:sz w:val="20"/>
          <w:szCs w:val="20"/>
          <w:lang w:val="en-GB"/>
        </w:rPr>
        <w:t xml:space="preserve"> cu_skip_flag[ x0 ][ y0 ] is equal to 1, CuPredMode</w:t>
      </w:r>
      <w:proofErr w:type="gramStart"/>
      <w:r w:rsidRPr="00A96BB0">
        <w:rPr>
          <w:rFonts w:ascii="Times New Roman" w:eastAsia="Malgun Gothic" w:hAnsi="Times New Roman" w:cs="Times New Roman"/>
          <w:sz w:val="20"/>
          <w:szCs w:val="20"/>
          <w:lang w:val="en-GB"/>
        </w:rPr>
        <w:t>[ x</w:t>
      </w:r>
      <w:proofErr w:type="gramEnd"/>
      <w:r w:rsidRPr="00A96BB0">
        <w:rPr>
          <w:rFonts w:ascii="Times New Roman" w:eastAsia="Malgun Gothic" w:hAnsi="Times New Roman" w:cs="Times New Roman"/>
          <w:sz w:val="20"/>
          <w:szCs w:val="20"/>
          <w:lang w:val="en-GB"/>
        </w:rPr>
        <w:t> ][ y ]</w:t>
      </w:r>
      <w:r w:rsidRPr="00A96BB0">
        <w:rPr>
          <w:rFonts w:ascii="Times New Roman" w:eastAsia="Malgun Gothic" w:hAnsi="Times New Roman" w:cs="Times New Roman"/>
          <w:noProof/>
          <w:sz w:val="20"/>
          <w:szCs w:val="20"/>
          <w:lang w:val="en-GB"/>
        </w:rPr>
        <w:t xml:space="preserve"> is inferred to be equal to MODE_SKIP.</w:t>
      </w:r>
    </w:p>
    <w:p w:rsidR="008A6AF9" w:rsidRDefault="008A6AF9"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bookmarkStart w:id="6" w:name="_Toc287363818"/>
      <w:bookmarkStart w:id="7" w:name="_Toc311217249"/>
      <w:bookmarkStart w:id="8" w:name="_Ref314760643"/>
      <w:bookmarkStart w:id="9" w:name="_Toc317198796"/>
      <w:bookmarkStart w:id="10" w:name="_Toc351408796"/>
    </w:p>
    <w:p w:rsidR="009A0116"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highlight w:val="yellow"/>
          <w:lang w:val="en-GB"/>
        </w:rPr>
      </w:pPr>
      <w:r w:rsidRPr="00691D3E">
        <w:rPr>
          <w:rFonts w:ascii="Times New Roman" w:eastAsia="Malgun Gothic" w:hAnsi="Times New Roman" w:cs="Times New Roman"/>
          <w:b/>
          <w:noProof/>
          <w:highlight w:val="yellow"/>
          <w:lang w:val="en-GB"/>
        </w:rPr>
        <w:t>8.</w:t>
      </w:r>
      <w:r w:rsidR="006F287F" w:rsidRPr="00691D3E">
        <w:rPr>
          <w:rFonts w:ascii="Times New Roman" w:eastAsia="Malgun Gothic" w:hAnsi="Times New Roman" w:cs="Times New Roman"/>
          <w:b/>
          <w:noProof/>
          <w:highlight w:val="yellow"/>
          <w:lang w:val="en-GB"/>
        </w:rPr>
        <w:t xml:space="preserve">x </w:t>
      </w:r>
      <w:r w:rsidR="004868AD" w:rsidRPr="00691D3E">
        <w:rPr>
          <w:rFonts w:ascii="Times New Roman" w:eastAsia="Malgun Gothic" w:hAnsi="Times New Roman" w:cs="Times New Roman"/>
          <w:b/>
          <w:noProof/>
          <w:highlight w:val="yellow"/>
          <w:lang w:val="en-GB"/>
        </w:rPr>
        <w:t xml:space="preserve">Decoding process for coding units coded in </w:t>
      </w:r>
      <w:bookmarkEnd w:id="6"/>
      <w:bookmarkEnd w:id="7"/>
      <w:bookmarkEnd w:id="8"/>
      <w:bookmarkEnd w:id="9"/>
      <w:bookmarkEnd w:id="10"/>
      <w:r w:rsidR="00AA0948" w:rsidRPr="00691D3E">
        <w:rPr>
          <w:rFonts w:ascii="Times New Roman" w:eastAsia="Malgun Gothic" w:hAnsi="Times New Roman" w:cs="Times New Roman"/>
          <w:b/>
          <w:noProof/>
          <w:highlight w:val="yellow"/>
          <w:lang w:val="en-GB"/>
        </w:rPr>
        <w:t>intra motion compensation mode</w:t>
      </w:r>
    </w:p>
    <w:p w:rsidR="006F287F"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8.</w:t>
      </w:r>
      <w:r w:rsidR="006F287F" w:rsidRPr="00691D3E">
        <w:rPr>
          <w:rFonts w:ascii="Times New Roman" w:eastAsia="Malgun Gothic" w:hAnsi="Times New Roman" w:cs="Times New Roman"/>
          <w:b/>
          <w:noProof/>
          <w:sz w:val="20"/>
          <w:szCs w:val="20"/>
          <w:highlight w:val="yellow"/>
          <w:lang w:val="en-GB"/>
        </w:rPr>
        <w:t>x.1 General decoding process for coding units coded in intra motion compensation mode</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Inputs to this process are: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luma location ( xCb, yCb ) specifying the top-left sample of the current luma coding block relative to the top-left luma sample of the current picture,</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r>
      <w:r w:rsidRPr="007928AA">
        <w:rPr>
          <w:rFonts w:ascii="Times New Roman" w:eastAsia="Malgun Gothic" w:hAnsi="Times New Roman" w:cs="Times New Roman"/>
          <w:noProof/>
          <w:sz w:val="20"/>
          <w:szCs w:val="20"/>
          <w:highlight w:val="yellow"/>
          <w:lang w:val="en-GB" w:eastAsia="ko-KR"/>
        </w:rPr>
        <w:t>a variable log2CbSize specifying the size of the current coding block.</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Output of this process is a modified reconstructed picture before deblocking filtering.</w:t>
      </w:r>
    </w:p>
    <w:p w:rsidR="007928AA" w:rsidRPr="007928AA" w:rsidRDefault="007928AA" w:rsidP="007928AA">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 xml:space="preserve">The derivation process for quantization parameters as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_Ref316242915 \r \h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Pr="007928AA">
        <w:rPr>
          <w:rFonts w:ascii="Times New Roman" w:eastAsia="Malgun Gothic" w:hAnsi="Times New Roman" w:cs="Times New Roman"/>
          <w:noProof/>
          <w:sz w:val="20"/>
          <w:szCs w:val="20"/>
          <w:highlight w:val="yellow"/>
          <w:lang w:val="en-GB" w:eastAsia="ko-KR"/>
        </w:rPr>
        <w:t>8.6.1</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as input.</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rPr>
        <w:t>The variable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is set equal to 1  &lt;&lt;  log2CbSize.</w:t>
      </w:r>
      <w:r w:rsidRPr="007928AA">
        <w:rPr>
          <w:rFonts w:ascii="Times New Roman" w:eastAsia="Malgun Gothic" w:hAnsi="Times New Roman" w:cs="Times New Roman"/>
          <w:noProof/>
          <w:sz w:val="20"/>
          <w:szCs w:val="20"/>
          <w:highlight w:val="yellow"/>
          <w:lang w:val="en-GB" w:eastAsia="ko-KR"/>
        </w:rPr>
        <w:t xml:space="preserve"> When ChromaArrayType is not equal to 0, the variable nCbSw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1  &lt;&lt;  ( log2CbSize ) / SubWidthC and the variable nCbSh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eastAsia="ko-KR"/>
        </w:rPr>
        <w:t xml:space="preserve"> is set equal to ( 1  &lt;&lt;  log2CbSize ) / SubHeightC.</w:t>
      </w:r>
    </w:p>
    <w:p w:rsidR="007928AA" w:rsidRPr="007928AA" w:rsidRDefault="007928AA" w:rsidP="007928A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928AA">
        <w:rPr>
          <w:rFonts w:ascii="Times New Roman" w:eastAsia="Malgun Gothic" w:hAnsi="Times New Roman" w:cs="Times New Roman"/>
          <w:noProof/>
          <w:sz w:val="20"/>
          <w:szCs w:val="20"/>
          <w:highlight w:val="yellow"/>
          <w:lang w:val="en-GB" w:eastAsia="ko-KR"/>
        </w:rPr>
        <w:t>The decoding process for coding units coded in inter prediction mode consists of following ordered steps:</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eastAsia="ko-KR"/>
        </w:rPr>
        <w:t xml:space="preserve">The inter prediction process as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_Ref278969665 \r \h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Pr="007928AA">
        <w:rPr>
          <w:rFonts w:ascii="Times New Roman" w:eastAsia="Malgun Gothic" w:hAnsi="Times New Roman" w:cs="Times New Roman"/>
          <w:noProof/>
          <w:sz w:val="20"/>
          <w:szCs w:val="20"/>
          <w:highlight w:val="yellow"/>
          <w:lang w:val="en-GB" w:eastAsia="ko-KR"/>
        </w:rPr>
        <w:t>8.5.2</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eastAsia="ko-KR"/>
        </w:rPr>
        <w:t xml:space="preserve"> and when ChromaArrayType is not equal to 0, the arrays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eastAsia="ko-KR"/>
        </w:rPr>
        <w:t>, and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eastAsia="ko-KR"/>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 xml:space="preserve">The </w:t>
      </w:r>
      <w:r w:rsidRPr="007928AA">
        <w:rPr>
          <w:rFonts w:ascii="Times New Roman" w:eastAsia="Malgun Gothic" w:hAnsi="Times New Roman" w:cs="Times New Roman"/>
          <w:noProof/>
          <w:sz w:val="20"/>
          <w:szCs w:val="20"/>
          <w:highlight w:val="yellow"/>
          <w:lang w:val="en-GB" w:eastAsia="ko-KR"/>
        </w:rPr>
        <w:t xml:space="preserve">decoding process for the residual signal of coding units coded in inter prediction mode specified in subclause </w:t>
      </w:r>
      <w:r w:rsidRPr="007928AA">
        <w:rPr>
          <w:rFonts w:ascii="Times New Roman" w:eastAsia="Malgun Gothic" w:hAnsi="Times New Roman" w:cs="Times New Roman"/>
          <w:noProof/>
          <w:sz w:val="20"/>
          <w:szCs w:val="20"/>
          <w:highlight w:val="yellow"/>
          <w:lang w:val="en-GB" w:eastAsia="ko-KR"/>
        </w:rPr>
        <w:fldChar w:fldCharType="begin" w:fldLock="1"/>
      </w:r>
      <w:r w:rsidRPr="007928AA">
        <w:rPr>
          <w:rFonts w:ascii="Times New Roman" w:eastAsia="Malgun Gothic" w:hAnsi="Times New Roman" w:cs="Times New Roman"/>
          <w:noProof/>
          <w:sz w:val="20"/>
          <w:szCs w:val="20"/>
          <w:highlight w:val="yellow"/>
          <w:lang w:val="en-GB" w:eastAsia="ko-KR"/>
        </w:rPr>
        <w:instrText xml:space="preserve"> REF _Ref328743485 \r \h </w:instrText>
      </w:r>
      <w:r w:rsidR="00691D3E">
        <w:rPr>
          <w:rFonts w:ascii="Times New Roman" w:eastAsia="Malgun Gothic" w:hAnsi="Times New Roman" w:cs="Times New Roman"/>
          <w:noProof/>
          <w:sz w:val="20"/>
          <w:szCs w:val="20"/>
          <w:highlight w:val="yellow"/>
          <w:lang w:val="en-GB" w:eastAsia="ko-KR"/>
        </w:rPr>
        <w:instrText xml:space="preserve"> \* MERGEFORMAT </w:instrText>
      </w:r>
      <w:r w:rsidRPr="007928AA">
        <w:rPr>
          <w:rFonts w:ascii="Times New Roman" w:eastAsia="Malgun Gothic" w:hAnsi="Times New Roman" w:cs="Times New Roman"/>
          <w:noProof/>
          <w:sz w:val="20"/>
          <w:szCs w:val="20"/>
          <w:highlight w:val="yellow"/>
          <w:lang w:val="en-GB" w:eastAsia="ko-KR"/>
        </w:rPr>
      </w:r>
      <w:r w:rsidRPr="007928AA">
        <w:rPr>
          <w:rFonts w:ascii="Times New Roman" w:eastAsia="Malgun Gothic" w:hAnsi="Times New Roman" w:cs="Times New Roman"/>
          <w:noProof/>
          <w:sz w:val="20"/>
          <w:szCs w:val="20"/>
          <w:highlight w:val="yellow"/>
          <w:lang w:val="en-GB" w:eastAsia="ko-KR"/>
        </w:rPr>
        <w:fldChar w:fldCharType="separate"/>
      </w:r>
      <w:r w:rsidR="008A4C21" w:rsidRPr="00691D3E">
        <w:rPr>
          <w:rFonts w:ascii="Times New Roman" w:eastAsia="Malgun Gothic" w:hAnsi="Times New Roman" w:cs="Times New Roman"/>
          <w:noProof/>
          <w:sz w:val="20"/>
          <w:szCs w:val="20"/>
          <w:highlight w:val="yellow"/>
          <w:lang w:val="en-GB" w:eastAsia="ko-KR"/>
        </w:rPr>
        <w:t>8.x</w:t>
      </w:r>
      <w:r w:rsidRPr="007928AA">
        <w:rPr>
          <w:rFonts w:ascii="Times New Roman" w:eastAsia="Malgun Gothic" w:hAnsi="Times New Roman" w:cs="Times New Roman"/>
          <w:noProof/>
          <w:sz w:val="20"/>
          <w:szCs w:val="20"/>
          <w:highlight w:val="yellow"/>
          <w:lang w:val="en-GB" w:eastAsia="ko-KR"/>
        </w:rPr>
        <w:t>.4</w:t>
      </w:r>
      <w:r w:rsidRPr="007928AA">
        <w:rPr>
          <w:rFonts w:ascii="Times New Roman" w:eastAsia="Malgun Gothic" w:hAnsi="Times New Roman" w:cs="Times New Roman"/>
          <w:noProof/>
          <w:sz w:val="20"/>
          <w:szCs w:val="20"/>
          <w:highlight w:val="yellow"/>
          <w:lang w:val="en-GB" w:eastAsia="ko-KR"/>
        </w:rPr>
        <w:fldChar w:fldCharType="end"/>
      </w:r>
      <w:r w:rsidRPr="007928AA">
        <w:rPr>
          <w:rFonts w:ascii="Times New Roman" w:eastAsia="Malgun Gothic" w:hAnsi="Times New Roman" w:cs="Times New Roman"/>
          <w:noProof/>
          <w:sz w:val="20"/>
          <w:szCs w:val="20"/>
          <w:highlight w:val="yellow"/>
          <w:lang w:val="en-GB" w:eastAsia="ko-KR"/>
        </w:rPr>
        <w:t xml:space="preserve"> is invoked with the luma location ( xCb, yCb ) and the luma coding block size log2CbSize as inputs, and the output is the array </w:t>
      </w:r>
      <w:r w:rsidRPr="007928AA">
        <w:rPr>
          <w:rFonts w:ascii="Times New Roman" w:eastAsia="Malgun Gothic" w:hAnsi="Times New Roman" w:cs="Times New Roman"/>
          <w:noProof/>
          <w:sz w:val="20"/>
          <w:szCs w:val="20"/>
          <w:highlight w:val="yellow"/>
          <w:lang w:val="en-GB"/>
        </w:rPr>
        <w:t>resSamples</w:t>
      </w:r>
      <w:r w:rsidRPr="007928AA">
        <w:rPr>
          <w:rFonts w:ascii="Times New Roman" w:eastAsia="Malgun Gothic" w:hAnsi="Times New Roman" w:cs="Times New Roman"/>
          <w:noProof/>
          <w:sz w:val="20"/>
          <w:szCs w:val="20"/>
          <w:highlight w:val="yellow"/>
          <w:vertAlign w:val="subscript"/>
          <w:lang w:val="en-GB"/>
        </w:rPr>
        <w:t>L</w:t>
      </w:r>
      <w:r w:rsidRPr="007928AA">
        <w:rPr>
          <w:rFonts w:ascii="Times New Roman" w:eastAsia="Malgun Gothic" w:hAnsi="Times New Roman" w:cs="Times New Roman"/>
          <w:noProof/>
          <w:sz w:val="20"/>
          <w:szCs w:val="20"/>
          <w:highlight w:val="yellow"/>
          <w:lang w:val="en-GB"/>
        </w:rPr>
        <w:t xml:space="preserve"> and when </w:t>
      </w:r>
      <w:r w:rsidRPr="007928AA">
        <w:rPr>
          <w:rFonts w:ascii="Times New Roman" w:eastAsia="Malgun Gothic" w:hAnsi="Times New Roman" w:cs="Times New Roman"/>
          <w:noProof/>
          <w:sz w:val="20"/>
          <w:szCs w:val="20"/>
          <w:highlight w:val="yellow"/>
          <w:lang w:val="en-GB" w:eastAsia="ko-KR"/>
        </w:rPr>
        <w:t>ChromaArrayType is not equal to 0,</w:t>
      </w:r>
      <w:r w:rsidRPr="007928AA">
        <w:rPr>
          <w:rFonts w:ascii="Times New Roman" w:eastAsia="Malgun Gothic" w:hAnsi="Times New Roman" w:cs="Times New Roman"/>
          <w:noProof/>
          <w:sz w:val="20"/>
          <w:szCs w:val="20"/>
          <w:highlight w:val="yellow"/>
          <w:lang w:val="en-GB"/>
        </w:rPr>
        <w:t xml:space="preserve"> the arrays resSamples</w:t>
      </w:r>
      <w:r w:rsidRPr="007928AA">
        <w:rPr>
          <w:rFonts w:ascii="Times New Roman" w:eastAsia="Malgun Gothic" w:hAnsi="Times New Roman" w:cs="Times New Roman"/>
          <w:noProof/>
          <w:sz w:val="20"/>
          <w:szCs w:val="20"/>
          <w:highlight w:val="yellow"/>
          <w:vertAlign w:val="subscript"/>
          <w:lang w:val="en-GB"/>
        </w:rPr>
        <w:t>Cb</w:t>
      </w:r>
      <w:r w:rsidRPr="007928AA">
        <w:rPr>
          <w:rFonts w:ascii="Times New Roman" w:eastAsia="Malgun Gothic" w:hAnsi="Times New Roman" w:cs="Times New Roman"/>
          <w:noProof/>
          <w:sz w:val="20"/>
          <w:szCs w:val="20"/>
          <w:highlight w:val="yellow"/>
          <w:lang w:val="en-GB"/>
        </w:rPr>
        <w:t>, and resSamples</w:t>
      </w:r>
      <w:r w:rsidRPr="007928AA">
        <w:rPr>
          <w:rFonts w:ascii="Times New Roman" w:eastAsia="Malgun Gothic" w:hAnsi="Times New Roman" w:cs="Times New Roman"/>
          <w:noProof/>
          <w:sz w:val="20"/>
          <w:szCs w:val="20"/>
          <w:highlight w:val="yellow"/>
          <w:vertAlign w:val="subscript"/>
          <w:lang w:val="en-GB"/>
        </w:rPr>
        <w:t>Cr</w:t>
      </w:r>
      <w:r w:rsidRPr="007928AA">
        <w:rPr>
          <w:rFonts w:ascii="Times New Roman" w:eastAsia="Malgun Gothic" w:hAnsi="Times New Roman" w:cs="Times New Roman"/>
          <w:noProof/>
          <w:sz w:val="20"/>
          <w:szCs w:val="20"/>
          <w:highlight w:val="yellow"/>
          <w:lang w:val="en-GB"/>
        </w:rPr>
        <w:t>.</w:t>
      </w:r>
    </w:p>
    <w:p w:rsidR="007928AA" w:rsidRPr="007928AA" w:rsidRDefault="007928AA" w:rsidP="007928AA">
      <w:pPr>
        <w:numPr>
          <w:ilvl w:val="0"/>
          <w:numId w:val="27"/>
        </w:numPr>
        <w:tabs>
          <w:tab w:val="left" w:pos="720"/>
          <w:tab w:val="left" w:pos="794"/>
          <w:tab w:val="left" w:pos="1080"/>
          <w:tab w:val="left" w:pos="1191"/>
          <w:tab w:val="left" w:pos="1440"/>
          <w:tab w:val="left" w:pos="1588"/>
          <w:tab w:val="left" w:pos="1701"/>
          <w:tab w:val="left"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The reconstructed samples of the current coding unit are derived as follows: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lastRenderedPageBreak/>
        <w:t>–</w:t>
      </w:r>
      <w:r w:rsidRPr="007928AA">
        <w:rPr>
          <w:rFonts w:ascii="Times New Roman" w:eastAsia="Malgun Gothic" w:hAnsi="Times New Roman" w:cs="Times New Roman"/>
          <w:noProof/>
          <w:sz w:val="20"/>
          <w:szCs w:val="20"/>
          <w:highlight w:val="yellow"/>
          <w:lang w:val="en-GB"/>
        </w:rPr>
        <w:tab/>
        <w:t>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luma coding block location ( xCb, yCb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the variable cIdx set equal to 0,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L</w:t>
      </w:r>
      <w:r w:rsidRPr="007928AA">
        <w:rPr>
          <w:rFonts w:ascii="Times New Roman" w:eastAsia="Malgun Gothic" w:hAnsi="Times New Roman" w:cs="Times New Roman"/>
          <w:noProof/>
          <w:sz w:val="20"/>
          <w:szCs w:val="20"/>
          <w:highlight w:val="yellow"/>
          <w:lang w:val="en-GB"/>
        </w:rPr>
        <w:t xml:space="preserve"> as inputs.</w:t>
      </w:r>
    </w:p>
    <w:p w:rsidR="007928AA" w:rsidRPr="007928AA" w:rsidRDefault="007928AA" w:rsidP="007928AA">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1,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Cb</w:t>
      </w:r>
      <w:r w:rsidRPr="007928AA">
        <w:rPr>
          <w:rFonts w:ascii="Times New Roman" w:eastAsia="Malgun Gothic" w:hAnsi="Times New Roman" w:cs="Times New Roman"/>
          <w:noProof/>
          <w:sz w:val="20"/>
          <w:szCs w:val="20"/>
          <w:highlight w:val="yellow"/>
          <w:lang w:val="en-GB"/>
        </w:rPr>
        <w:t xml:space="preserve"> as inputs.</w:t>
      </w:r>
    </w:p>
    <w:p w:rsidR="007928AA" w:rsidRPr="00691D3E" w:rsidRDefault="007928AA" w:rsidP="002A6767">
      <w:pPr>
        <w:tabs>
          <w:tab w:val="left" w:pos="990"/>
          <w:tab w:val="left" w:pos="1191"/>
          <w:tab w:val="left" w:pos="1588"/>
          <w:tab w:val="left" w:pos="1985"/>
        </w:tabs>
        <w:overflowPunct w:val="0"/>
        <w:autoSpaceDE w:val="0"/>
        <w:autoSpaceDN w:val="0"/>
        <w:adjustRightInd w:val="0"/>
        <w:spacing w:before="136" w:after="0" w:line="240" w:lineRule="auto"/>
        <w:ind w:left="990" w:hanging="284"/>
        <w:jc w:val="both"/>
        <w:textAlignment w:val="baseline"/>
        <w:rPr>
          <w:rFonts w:ascii="Times New Roman" w:eastAsia="Malgun Gothic" w:hAnsi="Times New Roman" w:cs="Times New Roman"/>
          <w:noProof/>
          <w:sz w:val="20"/>
          <w:szCs w:val="20"/>
          <w:highlight w:val="yellow"/>
          <w:lang w:val="en-GB"/>
        </w:rPr>
      </w:pPr>
      <w:r w:rsidRPr="007928AA">
        <w:rPr>
          <w:rFonts w:ascii="Times New Roman" w:eastAsia="Malgun Gothic" w:hAnsi="Times New Roman" w:cs="Times New Roman"/>
          <w:noProof/>
          <w:sz w:val="20"/>
          <w:szCs w:val="20"/>
          <w:highlight w:val="yellow"/>
          <w:lang w:val="en-GB"/>
        </w:rPr>
        <w:t>–</w:t>
      </w:r>
      <w:r w:rsidRPr="007928AA">
        <w:rPr>
          <w:rFonts w:ascii="Times New Roman" w:eastAsia="Malgun Gothic" w:hAnsi="Times New Roman" w:cs="Times New Roman"/>
          <w:noProof/>
          <w:sz w:val="20"/>
          <w:szCs w:val="20"/>
          <w:highlight w:val="yellow"/>
          <w:lang w:val="en-GB"/>
        </w:rPr>
        <w:tab/>
        <w:t>When ChromaArrayType is not equal to 0, the picture reconstruction process prior to in-loop filtering for a colour component as specified in subclause </w:t>
      </w:r>
      <w:r w:rsidRPr="007928AA">
        <w:rPr>
          <w:rFonts w:ascii="Times New Roman" w:eastAsia="Malgun Gothic" w:hAnsi="Times New Roman" w:cs="Times New Roman"/>
          <w:noProof/>
          <w:sz w:val="20"/>
          <w:szCs w:val="20"/>
          <w:highlight w:val="yellow"/>
          <w:lang w:val="en-GB"/>
        </w:rPr>
        <w:fldChar w:fldCharType="begin" w:fldLock="1"/>
      </w:r>
      <w:r w:rsidRPr="007928AA">
        <w:rPr>
          <w:rFonts w:ascii="Times New Roman" w:eastAsia="Malgun Gothic" w:hAnsi="Times New Roman" w:cs="Times New Roman"/>
          <w:noProof/>
          <w:sz w:val="20"/>
          <w:szCs w:val="20"/>
          <w:highlight w:val="yellow"/>
          <w:lang w:val="en-GB"/>
        </w:rPr>
        <w:instrText xml:space="preserve"> REF _Ref328739190 \r \h </w:instrText>
      </w:r>
      <w:r w:rsidR="00691D3E">
        <w:rPr>
          <w:rFonts w:ascii="Times New Roman" w:eastAsia="Malgun Gothic" w:hAnsi="Times New Roman" w:cs="Times New Roman"/>
          <w:noProof/>
          <w:sz w:val="20"/>
          <w:szCs w:val="20"/>
          <w:highlight w:val="yellow"/>
          <w:lang w:val="en-GB"/>
        </w:rPr>
        <w:instrText xml:space="preserve"> \* MERGEFORMAT </w:instrText>
      </w:r>
      <w:r w:rsidRPr="007928AA">
        <w:rPr>
          <w:rFonts w:ascii="Times New Roman" w:eastAsia="Malgun Gothic" w:hAnsi="Times New Roman" w:cs="Times New Roman"/>
          <w:noProof/>
          <w:sz w:val="20"/>
          <w:szCs w:val="20"/>
          <w:highlight w:val="yellow"/>
          <w:lang w:val="en-GB"/>
        </w:rPr>
      </w:r>
      <w:r w:rsidRPr="007928AA">
        <w:rPr>
          <w:rFonts w:ascii="Times New Roman" w:eastAsia="Malgun Gothic" w:hAnsi="Times New Roman" w:cs="Times New Roman"/>
          <w:noProof/>
          <w:sz w:val="20"/>
          <w:szCs w:val="20"/>
          <w:highlight w:val="yellow"/>
          <w:lang w:val="en-GB"/>
        </w:rPr>
        <w:fldChar w:fldCharType="separate"/>
      </w:r>
      <w:r w:rsidRPr="007928AA">
        <w:rPr>
          <w:rFonts w:ascii="Times New Roman" w:eastAsia="Malgun Gothic" w:hAnsi="Times New Roman" w:cs="Times New Roman"/>
          <w:noProof/>
          <w:sz w:val="20"/>
          <w:szCs w:val="20"/>
          <w:highlight w:val="yellow"/>
          <w:lang w:val="en-GB"/>
        </w:rPr>
        <w:t>8.6.5</w:t>
      </w:r>
      <w:r w:rsidRPr="007928AA">
        <w:rPr>
          <w:rFonts w:ascii="Times New Roman" w:eastAsia="Malgun Gothic" w:hAnsi="Times New Roman" w:cs="Times New Roman"/>
          <w:noProof/>
          <w:sz w:val="20"/>
          <w:szCs w:val="20"/>
          <w:highlight w:val="yellow"/>
          <w:lang w:val="en-GB"/>
        </w:rPr>
        <w:fldChar w:fldCharType="end"/>
      </w:r>
      <w:r w:rsidRPr="007928AA">
        <w:rPr>
          <w:rFonts w:ascii="Times New Roman" w:eastAsia="Malgun Gothic" w:hAnsi="Times New Roman" w:cs="Times New Roman"/>
          <w:noProof/>
          <w:sz w:val="20"/>
          <w:szCs w:val="20"/>
          <w:highlight w:val="yellow"/>
          <w:lang w:val="en-GB"/>
        </w:rPr>
        <w:t xml:space="preserve"> is invoked with the chroma coding block location ( xCb / SubWidthC, yCb / SubHeightC ), the variable n</w:t>
      </w:r>
      <w:r w:rsidRPr="007928AA">
        <w:rPr>
          <w:rFonts w:ascii="Times New Roman" w:eastAsia="Malgun Gothic" w:hAnsi="Times New Roman" w:cs="Times New Roman"/>
          <w:noProof/>
          <w:sz w:val="20"/>
          <w:szCs w:val="20"/>
          <w:highlight w:val="yellow"/>
          <w:lang w:val="en-GB" w:eastAsia="ko-KR"/>
        </w:rPr>
        <w:t>Curr</w:t>
      </w:r>
      <w:r w:rsidRPr="007928AA">
        <w:rPr>
          <w:rFonts w:ascii="Times New Roman" w:eastAsia="Malgun Gothic" w:hAnsi="Times New Roman" w:cs="Times New Roman"/>
          <w:noProof/>
          <w:sz w:val="20"/>
          <w:szCs w:val="20"/>
          <w:highlight w:val="yellow"/>
          <w:lang w:val="en-GB"/>
        </w:rPr>
        <w:t>Sw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nCurrSh set equal to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the variable cIdx set equal to 2,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predSamples set equal to predSamples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and the (n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Sw</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)x(n</w:t>
      </w:r>
      <w:r w:rsidRPr="007928AA">
        <w:rPr>
          <w:rFonts w:ascii="Times New Roman" w:eastAsia="Malgun Gothic" w:hAnsi="Times New Roman" w:cs="Times New Roman"/>
          <w:noProof/>
          <w:sz w:val="20"/>
          <w:szCs w:val="20"/>
          <w:highlight w:val="yellow"/>
          <w:lang w:val="en-GB" w:eastAsia="ko-KR"/>
        </w:rPr>
        <w:t>Cb</w:t>
      </w:r>
      <w:r w:rsidRPr="007928AA">
        <w:rPr>
          <w:rFonts w:ascii="Times New Roman" w:eastAsia="Malgun Gothic" w:hAnsi="Times New Roman" w:cs="Times New Roman"/>
          <w:noProof/>
          <w:sz w:val="20"/>
          <w:szCs w:val="20"/>
          <w:highlight w:val="yellow"/>
          <w:lang w:val="en-GB"/>
        </w:rPr>
        <w:t>Sh</w:t>
      </w:r>
      <w:r w:rsidRPr="007928AA">
        <w:rPr>
          <w:rFonts w:ascii="Times New Roman" w:eastAsia="Malgun Gothic" w:hAnsi="Times New Roman" w:cs="Times New Roman"/>
          <w:noProof/>
          <w:sz w:val="20"/>
          <w:szCs w:val="20"/>
          <w:highlight w:val="yellow"/>
          <w:vertAlign w:val="subscript"/>
          <w:lang w:val="en-GB" w:eastAsia="ko-KR"/>
        </w:rPr>
        <w:t>C</w:t>
      </w:r>
      <w:r w:rsidRPr="007928AA">
        <w:rPr>
          <w:rFonts w:ascii="Times New Roman" w:eastAsia="Malgun Gothic" w:hAnsi="Times New Roman" w:cs="Times New Roman"/>
          <w:noProof/>
          <w:sz w:val="20"/>
          <w:szCs w:val="20"/>
          <w:highlight w:val="yellow"/>
          <w:lang w:val="en-GB"/>
        </w:rPr>
        <w:t>) array resSamples set equal to resSamples</w:t>
      </w:r>
      <w:r w:rsidRPr="007928AA">
        <w:rPr>
          <w:rFonts w:ascii="Times New Roman" w:eastAsia="Malgun Gothic" w:hAnsi="Times New Roman" w:cs="Times New Roman"/>
          <w:noProof/>
          <w:sz w:val="20"/>
          <w:szCs w:val="20"/>
          <w:highlight w:val="yellow"/>
          <w:vertAlign w:val="subscript"/>
          <w:lang w:val="en-GB" w:eastAsia="ko-KR"/>
        </w:rPr>
        <w:t>Cr</w:t>
      </w:r>
      <w:r w:rsidRPr="007928AA">
        <w:rPr>
          <w:rFonts w:ascii="Times New Roman" w:eastAsia="Malgun Gothic" w:hAnsi="Times New Roman" w:cs="Times New Roman"/>
          <w:noProof/>
          <w:sz w:val="20"/>
          <w:szCs w:val="20"/>
          <w:highlight w:val="yellow"/>
          <w:lang w:val="en-GB"/>
        </w:rPr>
        <w:t xml:space="preserve"> as inputs.</w:t>
      </w:r>
    </w:p>
    <w:p w:rsidR="00036E5D" w:rsidRPr="00691D3E" w:rsidRDefault="00B50B94"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highlight w:val="yellow"/>
          <w:lang w:val="en-GB"/>
        </w:rPr>
      </w:pPr>
      <w:r w:rsidRPr="00691D3E">
        <w:rPr>
          <w:rFonts w:ascii="Times New Roman" w:eastAsia="Malgun Gothic" w:hAnsi="Times New Roman" w:cs="Times New Roman"/>
          <w:b/>
          <w:noProof/>
          <w:sz w:val="20"/>
          <w:szCs w:val="20"/>
          <w:highlight w:val="yellow"/>
          <w:lang w:val="en-GB"/>
        </w:rPr>
        <w:t xml:space="preserve">8.x.2 </w:t>
      </w:r>
      <w:bookmarkStart w:id="11" w:name="_Ref278969665"/>
      <w:bookmarkStart w:id="12" w:name="_Toc287363819"/>
      <w:bookmarkStart w:id="13" w:name="_Toc311217250"/>
      <w:bookmarkStart w:id="14" w:name="_Toc317198797"/>
      <w:bookmarkStart w:id="15" w:name="_Toc351408798"/>
      <w:r w:rsidR="00873396" w:rsidRPr="00691D3E">
        <w:rPr>
          <w:rFonts w:ascii="Times New Roman" w:eastAsia="Malgun Gothic" w:hAnsi="Times New Roman" w:cs="Times New Roman"/>
          <w:b/>
          <w:noProof/>
          <w:sz w:val="20"/>
          <w:szCs w:val="20"/>
          <w:highlight w:val="yellow"/>
          <w:lang w:val="en-GB"/>
        </w:rPr>
        <w:t>Intra motion compensation</w:t>
      </w:r>
      <w:r w:rsidRPr="00691D3E">
        <w:rPr>
          <w:rFonts w:ascii="Times New Roman" w:eastAsia="Malgun Gothic" w:hAnsi="Times New Roman" w:cs="Times New Roman"/>
          <w:b/>
          <w:noProof/>
          <w:sz w:val="20"/>
          <w:szCs w:val="20"/>
          <w:highlight w:val="yellow"/>
          <w:lang w:val="en-GB"/>
        </w:rPr>
        <w:t xml:space="preserve"> prediction process</w:t>
      </w:r>
      <w:bookmarkEnd w:id="11"/>
      <w:bookmarkEnd w:id="12"/>
      <w:bookmarkEnd w:id="13"/>
      <w:bookmarkEnd w:id="14"/>
      <w:bookmarkEnd w:id="15"/>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This process is invoked when decoding coding unit whose CuPredMode[ xCb ][ yCb ]</w:t>
      </w:r>
      <w:r w:rsidR="00C652C4" w:rsidRPr="00691D3E">
        <w:rPr>
          <w:rFonts w:ascii="Times New Roman" w:eastAsia="Malgun Gothic" w:hAnsi="Times New Roman" w:cs="Times New Roman"/>
          <w:noProof/>
          <w:sz w:val="20"/>
          <w:szCs w:val="20"/>
          <w:highlight w:val="yellow"/>
          <w:lang w:val="en-GB"/>
        </w:rPr>
        <w:t xml:space="preserve"> is </w:t>
      </w:r>
      <w:r w:rsidRPr="00691D3E">
        <w:rPr>
          <w:rFonts w:ascii="Times New Roman" w:eastAsia="Malgun Gothic" w:hAnsi="Times New Roman" w:cs="Times New Roman"/>
          <w:noProof/>
          <w:sz w:val="20"/>
          <w:szCs w:val="20"/>
          <w:highlight w:val="yellow"/>
          <w:lang w:val="en-GB"/>
        </w:rPr>
        <w:t>equal to MODE_INTRA_MC.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Inputs to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 variable log2CbSize specifying the size of the current luma coding block.</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Outputs of this process are:</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of luma prediction samples, where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of chroma prediction samples for the component Cb,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w:t>
      </w:r>
      <w:r w:rsidRPr="00691D3E">
        <w:rPr>
          <w:rFonts w:ascii="Times New Roman" w:eastAsia="Malgun Gothic" w:hAnsi="Times New Roman" w:cs="Times New Roman"/>
          <w:noProof/>
          <w:sz w:val="20"/>
          <w:szCs w:val="20"/>
          <w:highlight w:val="yellow"/>
          <w:lang w:val="en-GB"/>
        </w:rPr>
        <w:tab/>
        <w:t>when ChromaArrayType is not equal to 0, an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 xml:space="preserve"> of chroma prediction samples for the component Cr, where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and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are derived as specified below.</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1  &lt;&lt;  log2CbSize. When ChromaArrayType is not equal to 0, the variable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SubWidthC and the variable 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 SubHeightC.</w:t>
      </w:r>
    </w:p>
    <w:p w:rsidR="00CA53F4" w:rsidRPr="00691D3E" w:rsidRDefault="00CA53F4" w:rsidP="00CA53F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The variable nCbS1</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is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&gt;&gt;  1.</w:t>
      </w:r>
    </w:p>
    <w:p w:rsidR="00B830F4" w:rsidRPr="00691D3E" w:rsidRDefault="003C6B60"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691D3E">
        <w:rPr>
          <w:rFonts w:ascii="Times New Roman" w:eastAsia="Malgun Gothic" w:hAnsi="Times New Roman" w:cs="Times New Roman"/>
          <w:noProof/>
          <w:sz w:val="20"/>
          <w:szCs w:val="20"/>
          <w:highlight w:val="yellow"/>
          <w:lang w:val="en-GB"/>
        </w:rPr>
        <w:t xml:space="preserve">The decoding process for prediction units in </w:t>
      </w:r>
      <w:r w:rsidR="00B4614F" w:rsidRPr="00691D3E">
        <w:rPr>
          <w:rFonts w:ascii="Times New Roman" w:eastAsia="Malgun Gothic" w:hAnsi="Times New Roman" w:cs="Times New Roman"/>
          <w:noProof/>
          <w:sz w:val="20"/>
          <w:szCs w:val="20"/>
          <w:highlight w:val="yellow"/>
          <w:lang w:val="en-GB"/>
        </w:rPr>
        <w:t>intra motion compensation</w:t>
      </w:r>
      <w:r w:rsidRPr="00691D3E">
        <w:rPr>
          <w:rFonts w:ascii="Times New Roman" w:eastAsia="Malgun Gothic" w:hAnsi="Times New Roman" w:cs="Times New Roman"/>
          <w:noProof/>
          <w:sz w:val="20"/>
          <w:szCs w:val="20"/>
          <w:highlight w:val="yellow"/>
          <w:lang w:val="en-GB"/>
        </w:rPr>
        <w:t xml:space="preserve"> mode as specified in subclause </w:t>
      </w:r>
      <w:r w:rsidRPr="00691D3E">
        <w:rPr>
          <w:rFonts w:ascii="Times New Roman" w:eastAsia="Malgun Gothic" w:hAnsi="Times New Roman" w:cs="Times New Roman"/>
          <w:noProof/>
          <w:sz w:val="20"/>
          <w:szCs w:val="20"/>
          <w:highlight w:val="yellow"/>
          <w:lang w:val="en-GB"/>
        </w:rPr>
        <w:fldChar w:fldCharType="begin" w:fldLock="1"/>
      </w:r>
      <w:r w:rsidRPr="00691D3E">
        <w:rPr>
          <w:rFonts w:ascii="Times New Roman" w:eastAsia="Malgun Gothic" w:hAnsi="Times New Roman" w:cs="Times New Roman"/>
          <w:noProof/>
          <w:sz w:val="20"/>
          <w:szCs w:val="20"/>
          <w:highlight w:val="yellow"/>
          <w:lang w:val="en-GB"/>
        </w:rPr>
        <w:instrText xml:space="preserve"> REF _Ref278978059 \r \h  \* MERGEFORMAT </w:instrText>
      </w:r>
      <w:r w:rsidRPr="00691D3E">
        <w:rPr>
          <w:rFonts w:ascii="Times New Roman" w:eastAsia="Malgun Gothic" w:hAnsi="Times New Roman" w:cs="Times New Roman"/>
          <w:noProof/>
          <w:sz w:val="20"/>
          <w:szCs w:val="20"/>
          <w:highlight w:val="yellow"/>
          <w:lang w:val="en-GB"/>
        </w:rPr>
      </w:r>
      <w:r w:rsidRPr="00691D3E">
        <w:rPr>
          <w:rFonts w:ascii="Times New Roman" w:eastAsia="Malgun Gothic" w:hAnsi="Times New Roman" w:cs="Times New Roman"/>
          <w:noProof/>
          <w:sz w:val="20"/>
          <w:szCs w:val="20"/>
          <w:highlight w:val="yellow"/>
          <w:lang w:val="en-GB"/>
        </w:rPr>
        <w:fldChar w:fldCharType="separate"/>
      </w:r>
      <w:r w:rsidR="00AA1E51" w:rsidRPr="00691D3E">
        <w:rPr>
          <w:rFonts w:ascii="Times New Roman" w:eastAsia="Malgun Gothic" w:hAnsi="Times New Roman" w:cs="Times New Roman"/>
          <w:noProof/>
          <w:sz w:val="20"/>
          <w:szCs w:val="20"/>
          <w:highlight w:val="yellow"/>
          <w:lang w:val="en-GB"/>
        </w:rPr>
        <w:t>8.x</w:t>
      </w:r>
      <w:r w:rsidRPr="00691D3E">
        <w:rPr>
          <w:rFonts w:ascii="Times New Roman" w:eastAsia="Malgun Gothic" w:hAnsi="Times New Roman" w:cs="Times New Roman"/>
          <w:noProof/>
          <w:sz w:val="20"/>
          <w:szCs w:val="20"/>
          <w:highlight w:val="yellow"/>
          <w:lang w:val="en-GB"/>
        </w:rPr>
        <w:t>.3</w:t>
      </w:r>
      <w:r w:rsidRPr="00691D3E">
        <w:rPr>
          <w:rFonts w:ascii="Times New Roman" w:eastAsia="Malgun Gothic" w:hAnsi="Times New Roman" w:cs="Times New Roman"/>
          <w:noProof/>
          <w:sz w:val="20"/>
          <w:szCs w:val="20"/>
          <w:highlight w:val="yellow"/>
          <w:lang w:val="en-GB"/>
        </w:rPr>
        <w:fldChar w:fldCharType="end"/>
      </w:r>
      <w:r w:rsidRPr="00691D3E">
        <w:rPr>
          <w:rFonts w:ascii="Times New Roman" w:eastAsia="Malgun Gothic" w:hAnsi="Times New Roman" w:cs="Times New Roman"/>
          <w:noProof/>
          <w:sz w:val="20"/>
          <w:szCs w:val="20"/>
          <w:highlight w:val="yellow"/>
          <w:lang w:val="en-GB"/>
        </w:rPr>
        <w:t xml:space="preserve"> is invoked with the luma location ( xCb, yCb ), the luma location ( xBl, yBl ) set equal to ( 0, 0 ), the size of the luma coding block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width of the luma prediction block nPbW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the height of the luma prediction block nPbH set equal to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and a partition index partIdx set equal to 0 as inputs, and the outputs are an (nCbS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)x(nCbS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array predSamples</w:t>
      </w:r>
      <w:r w:rsidRPr="00691D3E">
        <w:rPr>
          <w:rFonts w:ascii="Times New Roman" w:eastAsia="Malgun Gothic" w:hAnsi="Times New Roman" w:cs="Times New Roman"/>
          <w:noProof/>
          <w:sz w:val="20"/>
          <w:szCs w:val="20"/>
          <w:highlight w:val="yellow"/>
          <w:vertAlign w:val="subscript"/>
          <w:lang w:val="en-GB"/>
        </w:rPr>
        <w:t>L</w:t>
      </w:r>
      <w:r w:rsidRPr="00691D3E">
        <w:rPr>
          <w:rFonts w:ascii="Times New Roman" w:eastAsia="Malgun Gothic" w:hAnsi="Times New Roman" w:cs="Times New Roman"/>
          <w:noProof/>
          <w:sz w:val="20"/>
          <w:szCs w:val="20"/>
          <w:highlight w:val="yellow"/>
          <w:lang w:val="en-GB"/>
        </w:rPr>
        <w:t xml:space="preserve"> and when ChromaArrayType is not equal to 0, two (nCbSw</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)x(nCbSh</w:t>
      </w:r>
      <w:r w:rsidRPr="00691D3E">
        <w:rPr>
          <w:rFonts w:ascii="Times New Roman" w:eastAsia="Malgun Gothic" w:hAnsi="Times New Roman" w:cs="Times New Roman"/>
          <w:noProof/>
          <w:sz w:val="20"/>
          <w:szCs w:val="20"/>
          <w:highlight w:val="yellow"/>
          <w:vertAlign w:val="subscript"/>
          <w:lang w:val="en-GB"/>
        </w:rPr>
        <w:t>C</w:t>
      </w:r>
      <w:r w:rsidRPr="00691D3E">
        <w:rPr>
          <w:rFonts w:ascii="Times New Roman" w:eastAsia="Malgun Gothic" w:hAnsi="Times New Roman" w:cs="Times New Roman"/>
          <w:noProof/>
          <w:sz w:val="20"/>
          <w:szCs w:val="20"/>
          <w:highlight w:val="yellow"/>
          <w:lang w:val="en-GB"/>
        </w:rPr>
        <w:t>) arrays predSamples</w:t>
      </w:r>
      <w:r w:rsidRPr="00691D3E">
        <w:rPr>
          <w:rFonts w:ascii="Times New Roman" w:eastAsia="Malgun Gothic" w:hAnsi="Times New Roman" w:cs="Times New Roman"/>
          <w:noProof/>
          <w:sz w:val="20"/>
          <w:szCs w:val="20"/>
          <w:highlight w:val="yellow"/>
          <w:vertAlign w:val="subscript"/>
          <w:lang w:val="en-GB"/>
        </w:rPr>
        <w:t>Cb</w:t>
      </w:r>
      <w:r w:rsidRPr="00691D3E">
        <w:rPr>
          <w:rFonts w:ascii="Times New Roman" w:eastAsia="Malgun Gothic" w:hAnsi="Times New Roman" w:cs="Times New Roman"/>
          <w:noProof/>
          <w:sz w:val="20"/>
          <w:szCs w:val="20"/>
          <w:highlight w:val="yellow"/>
          <w:lang w:val="en-GB"/>
        </w:rPr>
        <w:t xml:space="preserve"> and predSamples</w:t>
      </w:r>
      <w:r w:rsidRPr="00691D3E">
        <w:rPr>
          <w:rFonts w:ascii="Times New Roman" w:eastAsia="Malgun Gothic" w:hAnsi="Times New Roman" w:cs="Times New Roman"/>
          <w:noProof/>
          <w:sz w:val="20"/>
          <w:szCs w:val="20"/>
          <w:highlight w:val="yellow"/>
          <w:vertAlign w:val="subscript"/>
          <w:lang w:val="en-GB"/>
        </w:rPr>
        <w:t>Cr</w:t>
      </w:r>
      <w:r w:rsidRPr="00691D3E">
        <w:rPr>
          <w:rFonts w:ascii="Times New Roman" w:eastAsia="Malgun Gothic" w:hAnsi="Times New Roman" w:cs="Times New Roman"/>
          <w:noProof/>
          <w:sz w:val="20"/>
          <w:szCs w:val="20"/>
          <w:highlight w:val="yellow"/>
          <w:lang w:val="en-GB"/>
        </w:rPr>
        <w:t>.</w:t>
      </w:r>
    </w:p>
    <w:p w:rsidR="00F52F6E" w:rsidRPr="00F52F6E" w:rsidRDefault="00F52F6E" w:rsidP="00F52F6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bCs/>
          <w:noProof/>
          <w:sz w:val="20"/>
          <w:szCs w:val="20"/>
          <w:lang w:val="en-GB"/>
        </w:rPr>
      </w:pPr>
      <w:bookmarkStart w:id="16" w:name="_Ref278978059"/>
      <w:bookmarkStart w:id="17" w:name="_Ref278978209"/>
      <w:bookmarkStart w:id="18" w:name="_Toc287363820"/>
      <w:bookmarkStart w:id="19" w:name="_Toc311217251"/>
      <w:bookmarkStart w:id="20" w:name="_Toc317198798"/>
      <w:bookmarkStart w:id="21" w:name="_Toc351408799"/>
      <w:r w:rsidRPr="00691D3E">
        <w:rPr>
          <w:rFonts w:ascii="Times New Roman" w:eastAsia="Malgun Gothic" w:hAnsi="Times New Roman" w:cs="Times New Roman"/>
          <w:b/>
          <w:bCs/>
          <w:noProof/>
          <w:sz w:val="20"/>
          <w:szCs w:val="20"/>
          <w:highlight w:val="yellow"/>
          <w:lang w:val="en-GB"/>
        </w:rPr>
        <w:t>8.x.3 Decoding process for prediction units in inter prediction mode</w:t>
      </w:r>
      <w:bookmarkEnd w:id="16"/>
      <w:bookmarkEnd w:id="17"/>
      <w:bookmarkEnd w:id="18"/>
      <w:bookmarkEnd w:id="19"/>
      <w:bookmarkEnd w:id="20"/>
      <w:bookmarkEnd w:id="21"/>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Inputs to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 variable nCbS specifying the size of the current luma coding block,</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lastRenderedPageBreak/>
        <w:t>Outputs of this process are:</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an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)x(nCbS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of luma prediction samples, where nCS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Cb</w:t>
      </w:r>
      <w:r w:rsidRPr="009646A1">
        <w:rPr>
          <w:rFonts w:ascii="Times New Roman" w:eastAsia="Malgun Gothic" w:hAnsi="Times New Roman" w:cs="Times New Roman"/>
          <w:noProof/>
          <w:sz w:val="20"/>
          <w:szCs w:val="20"/>
          <w:highlight w:val="yellow"/>
          <w:lang w:val="en-GB"/>
        </w:rPr>
        <w:t xml:space="preserve"> of chroma prediction samples for the component Cb,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9646A1"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646A1">
        <w:rPr>
          <w:rFonts w:ascii="Times New Roman" w:eastAsia="Malgun Gothic" w:hAnsi="Times New Roman" w:cs="Times New Roman"/>
          <w:noProof/>
          <w:sz w:val="20"/>
          <w:szCs w:val="20"/>
          <w:highlight w:val="yellow"/>
          <w:lang w:val="en-GB"/>
        </w:rPr>
        <w:t>–</w:t>
      </w:r>
      <w:r w:rsidRPr="009646A1">
        <w:rPr>
          <w:rFonts w:ascii="Times New Roman" w:eastAsia="Malgun Gothic" w:hAnsi="Times New Roman" w:cs="Times New Roman"/>
          <w:noProof/>
          <w:sz w:val="20"/>
          <w:szCs w:val="20"/>
          <w:highlight w:val="yellow"/>
          <w:lang w:val="en-GB"/>
        </w:rPr>
        <w:tab/>
        <w:t>when ChromaArrayType is not equal to 0, an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)x(nCbSh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array predSamples</w:t>
      </w:r>
      <w:r w:rsidRPr="009646A1">
        <w:rPr>
          <w:rFonts w:ascii="Times New Roman" w:eastAsia="Malgun Gothic" w:hAnsi="Times New Roman" w:cs="Times New Roman"/>
          <w:noProof/>
          <w:sz w:val="20"/>
          <w:szCs w:val="20"/>
          <w:highlight w:val="yellow"/>
          <w:vertAlign w:val="subscript"/>
          <w:lang w:val="en-GB"/>
        </w:rPr>
        <w:t>Cr</w:t>
      </w:r>
      <w:r w:rsidRPr="009646A1">
        <w:rPr>
          <w:rFonts w:ascii="Times New Roman" w:eastAsia="Malgun Gothic" w:hAnsi="Times New Roman" w:cs="Times New Roman"/>
          <w:noProof/>
          <w:sz w:val="20"/>
          <w:szCs w:val="20"/>
          <w:highlight w:val="yellow"/>
          <w:lang w:val="en-GB"/>
        </w:rPr>
        <w:t xml:space="preserve"> of chroma prediction samples for the component Cr, where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and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are derived as specified below.</w:t>
      </w:r>
    </w:p>
    <w:p w:rsidR="00E91475" w:rsidRPr="00E91475" w:rsidRDefault="00E91475" w:rsidP="00E9147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9646A1">
        <w:rPr>
          <w:rFonts w:ascii="Times New Roman" w:eastAsia="Malgun Gothic" w:hAnsi="Times New Roman" w:cs="Times New Roman"/>
          <w:noProof/>
          <w:sz w:val="20"/>
          <w:szCs w:val="20"/>
          <w:highlight w:val="yellow"/>
          <w:lang w:val="en-GB"/>
        </w:rPr>
        <w:t>The variable nCbS</w:t>
      </w:r>
      <w:r w:rsidRPr="009646A1">
        <w:rPr>
          <w:rFonts w:ascii="Times New Roman" w:eastAsia="Malgun Gothic" w:hAnsi="Times New Roman" w:cs="Times New Roman"/>
          <w:noProof/>
          <w:sz w:val="20"/>
          <w:szCs w:val="20"/>
          <w:highlight w:val="yellow"/>
          <w:vertAlign w:val="subscript"/>
          <w:lang w:val="en-GB"/>
        </w:rPr>
        <w:t>L</w:t>
      </w:r>
      <w:r w:rsidRPr="009646A1">
        <w:rPr>
          <w:rFonts w:ascii="Times New Roman" w:eastAsia="Malgun Gothic" w:hAnsi="Times New Roman" w:cs="Times New Roman"/>
          <w:noProof/>
          <w:sz w:val="20"/>
          <w:szCs w:val="20"/>
          <w:highlight w:val="yellow"/>
          <w:lang w:val="en-GB"/>
        </w:rPr>
        <w:t xml:space="preserve"> is set equal to nCbS. When ChromaArrayType is not equal to 0, the variable nCbSw</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SubWidthC and the variable nCbSh</w:t>
      </w:r>
      <w:r w:rsidRPr="009646A1">
        <w:rPr>
          <w:rFonts w:ascii="Times New Roman" w:eastAsia="Malgun Gothic" w:hAnsi="Times New Roman" w:cs="Times New Roman"/>
          <w:noProof/>
          <w:sz w:val="20"/>
          <w:szCs w:val="20"/>
          <w:highlight w:val="yellow"/>
          <w:vertAlign w:val="subscript"/>
          <w:lang w:val="en-GB"/>
        </w:rPr>
        <w:t>C</w:t>
      </w:r>
      <w:r w:rsidRPr="009646A1">
        <w:rPr>
          <w:rFonts w:ascii="Times New Roman" w:eastAsia="Malgun Gothic" w:hAnsi="Times New Roman" w:cs="Times New Roman"/>
          <w:noProof/>
          <w:sz w:val="20"/>
          <w:szCs w:val="20"/>
          <w:highlight w:val="yellow"/>
          <w:lang w:val="en-GB"/>
        </w:rPr>
        <w:t xml:space="preserve"> is set equal to nCbS / SubHeightC.</w:t>
      </w:r>
    </w:p>
    <w:p w:rsidR="002D3E97" w:rsidRPr="009E2A26" w:rsidRDefault="002D3E97" w:rsidP="002D3E9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prediction units in inter prediction mode consists of the following ordered steps:</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 xml:space="preserve">The derivation process for motion vector components in subclause </w:t>
      </w:r>
      <w:r w:rsidRPr="009E2A26">
        <w:rPr>
          <w:rFonts w:ascii="Times New Roman" w:eastAsia="Malgun Gothic" w:hAnsi="Times New Roman" w:cs="Times New Roman"/>
          <w:noProof/>
          <w:sz w:val="20"/>
          <w:szCs w:val="20"/>
          <w:highlight w:val="yellow"/>
          <w:lang w:val="en-GB"/>
        </w:rPr>
        <w:fldChar w:fldCharType="begin" w:fldLock="1"/>
      </w:r>
      <w:r w:rsidRPr="009E2A26">
        <w:rPr>
          <w:rFonts w:ascii="Times New Roman" w:eastAsia="Malgun Gothic" w:hAnsi="Times New Roman" w:cs="Times New Roman"/>
          <w:noProof/>
          <w:sz w:val="20"/>
          <w:szCs w:val="20"/>
          <w:highlight w:val="yellow"/>
          <w:lang w:val="en-GB"/>
        </w:rPr>
        <w:instrText xml:space="preserve"> REF _Ref278982626 \r \h  \* MERGEFORMAT </w:instrText>
      </w:r>
      <w:r w:rsidRPr="009E2A26">
        <w:rPr>
          <w:rFonts w:ascii="Times New Roman" w:eastAsia="Malgun Gothic" w:hAnsi="Times New Roman" w:cs="Times New Roman"/>
          <w:noProof/>
          <w:sz w:val="20"/>
          <w:szCs w:val="20"/>
          <w:highlight w:val="yellow"/>
          <w:lang w:val="en-GB"/>
        </w:rPr>
      </w:r>
      <w:r w:rsidRPr="009E2A26">
        <w:rPr>
          <w:rFonts w:ascii="Times New Roman" w:eastAsia="Malgun Gothic" w:hAnsi="Times New Roman" w:cs="Times New Roman"/>
          <w:noProof/>
          <w:sz w:val="20"/>
          <w:szCs w:val="20"/>
          <w:highlight w:val="yellow"/>
          <w:lang w:val="en-GB"/>
        </w:rPr>
        <w:fldChar w:fldCharType="separate"/>
      </w:r>
      <w:r w:rsidRPr="009E2A26">
        <w:rPr>
          <w:rFonts w:ascii="Times New Roman" w:eastAsia="Malgun Gothic" w:hAnsi="Times New Roman" w:cs="Times New Roman"/>
          <w:noProof/>
          <w:sz w:val="20"/>
          <w:szCs w:val="20"/>
          <w:highlight w:val="yellow"/>
          <w:lang w:val="en-GB"/>
        </w:rPr>
        <w:t>8.5.x.2</w:t>
      </w:r>
      <w:r w:rsidRPr="009E2A26">
        <w:rPr>
          <w:rFonts w:ascii="Times New Roman" w:eastAsia="Malgun Gothic" w:hAnsi="Times New Roman" w:cs="Times New Roman"/>
          <w:noProof/>
          <w:sz w:val="20"/>
          <w:szCs w:val="20"/>
          <w:highlight w:val="yellow"/>
        </w:rPr>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mvL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6D19AE"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w:t>
      </w:r>
    </w:p>
    <w:p w:rsidR="002D3E97" w:rsidRPr="009E2A26" w:rsidRDefault="002D3E97" w:rsidP="002D3E97">
      <w:pPr>
        <w:numPr>
          <w:ilvl w:val="0"/>
          <w:numId w:val="25"/>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9E2A26">
        <w:rPr>
          <w:rFonts w:ascii="Times New Roman" w:eastAsia="Malgun Gothic" w:hAnsi="Times New Roman" w:cs="Times New Roman"/>
          <w:noProof/>
          <w:sz w:val="20"/>
          <w:szCs w:val="20"/>
          <w:highlight w:val="yellow"/>
          <w:lang w:val="en-GB"/>
        </w:rPr>
        <w:t>The decoding process for int</w:t>
      </w:r>
      <w:r w:rsidR="006D19AE" w:rsidRPr="009E2A26">
        <w:rPr>
          <w:rFonts w:ascii="Times New Roman" w:eastAsia="Malgun Gothic" w:hAnsi="Times New Roman" w:cs="Times New Roman"/>
          <w:noProof/>
          <w:sz w:val="20"/>
          <w:szCs w:val="20"/>
          <w:highlight w:val="yellow"/>
          <w:lang w:val="en-GB"/>
        </w:rPr>
        <w:t>ra motion compensation</w:t>
      </w:r>
      <w:r w:rsidRPr="009E2A26">
        <w:rPr>
          <w:rFonts w:ascii="Times New Roman" w:eastAsia="Malgun Gothic" w:hAnsi="Times New Roman" w:cs="Times New Roman"/>
          <w:noProof/>
          <w:sz w:val="20"/>
          <w:szCs w:val="20"/>
          <w:highlight w:val="yellow"/>
          <w:lang w:val="en-GB"/>
        </w:rPr>
        <w:t xml:space="preserve"> sample prediction as specified in subclause </w:t>
      </w:r>
      <w:r w:rsidRPr="009E2A26">
        <w:rPr>
          <w:rFonts w:ascii="Times New Roman" w:eastAsia="Malgun Gothic" w:hAnsi="Times New Roman" w:cs="Times New Roman"/>
          <w:noProof/>
          <w:sz w:val="20"/>
          <w:szCs w:val="20"/>
          <w:highlight w:val="yellow"/>
          <w:lang w:val="en-GB"/>
        </w:rPr>
        <w:fldChar w:fldCharType="begin" w:fldLock="1"/>
      </w:r>
      <w:r w:rsidRPr="009E2A26">
        <w:rPr>
          <w:rFonts w:ascii="Times New Roman" w:eastAsia="Malgun Gothic" w:hAnsi="Times New Roman" w:cs="Times New Roman"/>
          <w:noProof/>
          <w:sz w:val="20"/>
          <w:szCs w:val="20"/>
          <w:highlight w:val="yellow"/>
          <w:lang w:val="en-GB"/>
        </w:rPr>
        <w:instrText xml:space="preserve"> REF _Ref278982733 \r \h  \* MERGEFORMAT </w:instrText>
      </w:r>
      <w:r w:rsidRPr="009E2A26">
        <w:rPr>
          <w:rFonts w:ascii="Times New Roman" w:eastAsia="Malgun Gothic" w:hAnsi="Times New Roman" w:cs="Times New Roman"/>
          <w:noProof/>
          <w:sz w:val="20"/>
          <w:szCs w:val="20"/>
          <w:highlight w:val="yellow"/>
          <w:lang w:val="en-GB"/>
        </w:rPr>
      </w:r>
      <w:r w:rsidRPr="009E2A26">
        <w:rPr>
          <w:rFonts w:ascii="Times New Roman" w:eastAsia="Malgun Gothic" w:hAnsi="Times New Roman" w:cs="Times New Roman"/>
          <w:noProof/>
          <w:sz w:val="20"/>
          <w:szCs w:val="20"/>
          <w:highlight w:val="yellow"/>
          <w:lang w:val="en-GB"/>
        </w:rPr>
        <w:fldChar w:fldCharType="separate"/>
      </w:r>
      <w:r w:rsidRPr="009E2A26">
        <w:rPr>
          <w:rFonts w:ascii="Times New Roman" w:eastAsia="Malgun Gothic" w:hAnsi="Times New Roman" w:cs="Times New Roman"/>
          <w:noProof/>
          <w:sz w:val="20"/>
          <w:szCs w:val="20"/>
          <w:highlight w:val="yellow"/>
          <w:lang w:val="en-GB"/>
        </w:rPr>
        <w:t>8.5.</w:t>
      </w:r>
      <w:r w:rsidR="002D4EAF" w:rsidRPr="009E2A26">
        <w:rPr>
          <w:rFonts w:ascii="Times New Roman" w:eastAsia="Malgun Gothic" w:hAnsi="Times New Roman" w:cs="Times New Roman"/>
          <w:noProof/>
          <w:sz w:val="20"/>
          <w:szCs w:val="20"/>
          <w:highlight w:val="yellow"/>
          <w:lang w:val="en-GB"/>
        </w:rPr>
        <w:t>x</w:t>
      </w:r>
      <w:r w:rsidRPr="009E2A26">
        <w:rPr>
          <w:rFonts w:ascii="Times New Roman" w:eastAsia="Malgun Gothic" w:hAnsi="Times New Roman" w:cs="Times New Roman"/>
          <w:noProof/>
          <w:sz w:val="20"/>
          <w:szCs w:val="20"/>
          <w:highlight w:val="yellow"/>
          <w:lang w:val="en-GB"/>
        </w:rPr>
        <w:t>.3</w:t>
      </w:r>
      <w:r w:rsidRPr="009E2A26">
        <w:rPr>
          <w:rFonts w:ascii="Times New Roman" w:eastAsia="Malgun Gothic" w:hAnsi="Times New Roman" w:cs="Times New Roman"/>
          <w:noProof/>
          <w:sz w:val="20"/>
          <w:szCs w:val="20"/>
          <w:highlight w:val="yellow"/>
        </w:rPr>
        <w:fldChar w:fldCharType="end"/>
      </w:r>
      <w:r w:rsidRPr="009E2A26">
        <w:rPr>
          <w:rFonts w:ascii="Times New Roman" w:eastAsia="Malgun Gothic" w:hAnsi="Times New Roman" w:cs="Times New Roman"/>
          <w:noProof/>
          <w:sz w:val="20"/>
          <w:szCs w:val="20"/>
          <w:highlight w:val="yellow"/>
          <w:lang w:val="en-GB"/>
        </w:rPr>
        <w:t xml:space="preserve"> is invoked with the luma coding block location ( xCb, yCb ), the luma coding block size block nCbS, the luma prediction block width nPbW, the luma prediction block height nPbH, </w:t>
      </w:r>
      <w:r w:rsidR="000F021F" w:rsidRPr="009E2A26">
        <w:rPr>
          <w:rFonts w:ascii="Times New Roman" w:eastAsia="Malgun Gothic" w:hAnsi="Times New Roman" w:cs="Times New Roman"/>
          <w:noProof/>
          <w:sz w:val="20"/>
          <w:szCs w:val="20"/>
          <w:highlight w:val="yellow"/>
          <w:lang w:val="en-GB"/>
        </w:rPr>
        <w:t>mvLI</w:t>
      </w:r>
      <w:r w:rsidRPr="009E2A26">
        <w:rPr>
          <w:rFonts w:ascii="Times New Roman" w:eastAsia="Malgun Gothic" w:hAnsi="Times New Roman" w:cs="Times New Roman"/>
          <w:noProof/>
          <w:sz w:val="20"/>
          <w:szCs w:val="20"/>
          <w:highlight w:val="yellow"/>
          <w:lang w:val="en-GB"/>
        </w:rPr>
        <w:t>, when ChromaArrayType is not equal to 0, the chroma motion vectors mvCL</w:t>
      </w:r>
      <w:r w:rsidR="007079A7" w:rsidRPr="009E2A26">
        <w:rPr>
          <w:rFonts w:ascii="Times New Roman" w:eastAsia="Malgun Gothic" w:hAnsi="Times New Roman" w:cs="Times New Roman"/>
          <w:noProof/>
          <w:sz w:val="20"/>
          <w:szCs w:val="20"/>
          <w:highlight w:val="yellow"/>
          <w:lang w:val="en-GB"/>
        </w:rPr>
        <w:t>I</w:t>
      </w:r>
      <w:r w:rsidRPr="009E2A26">
        <w:rPr>
          <w:rFonts w:ascii="Times New Roman" w:eastAsia="Malgun Gothic" w:hAnsi="Times New Roman" w:cs="Times New Roman"/>
          <w:noProof/>
          <w:sz w:val="20"/>
          <w:szCs w:val="20"/>
          <w:highlight w:val="yellow"/>
          <w:lang w:val="en-GB"/>
        </w:rPr>
        <w:t xml:space="preserve">, and the </w:t>
      </w:r>
      <w:r w:rsidR="00614166" w:rsidRPr="009E2A26">
        <w:rPr>
          <w:rFonts w:ascii="Times New Roman" w:eastAsia="Malgun Gothic" w:hAnsi="Times New Roman" w:cs="Times New Roman"/>
          <w:noProof/>
          <w:sz w:val="20"/>
          <w:szCs w:val="20"/>
          <w:highlight w:val="yellow"/>
          <w:lang w:val="en-GB"/>
        </w:rPr>
        <w:t>intra motion compensation</w:t>
      </w:r>
      <w:r w:rsidRPr="009E2A26">
        <w:rPr>
          <w:rFonts w:ascii="Times New Roman" w:eastAsia="Malgun Gothic" w:hAnsi="Times New Roman" w:cs="Times New Roman"/>
          <w:noProof/>
          <w:sz w:val="20"/>
          <w:szCs w:val="20"/>
          <w:highlight w:val="yellow"/>
          <w:lang w:val="en-GB"/>
        </w:rPr>
        <w:t xml:space="preserve"> prediction samples (predSamples) that are an (nCbS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)x(nCbS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array predSamples</w:t>
      </w:r>
      <w:r w:rsidRPr="009E2A26">
        <w:rPr>
          <w:rFonts w:ascii="Times New Roman" w:eastAsia="Malgun Gothic" w:hAnsi="Times New Roman" w:cs="Times New Roman"/>
          <w:noProof/>
          <w:sz w:val="20"/>
          <w:szCs w:val="20"/>
          <w:highlight w:val="yellow"/>
          <w:vertAlign w:val="subscript"/>
          <w:lang w:val="en-GB"/>
        </w:rPr>
        <w:t>L</w:t>
      </w:r>
      <w:r w:rsidRPr="009E2A26">
        <w:rPr>
          <w:rFonts w:ascii="Times New Roman" w:eastAsia="Malgun Gothic" w:hAnsi="Times New Roman" w:cs="Times New Roman"/>
          <w:noProof/>
          <w:sz w:val="20"/>
          <w:szCs w:val="20"/>
          <w:highlight w:val="yellow"/>
          <w:lang w:val="en-GB"/>
        </w:rPr>
        <w:t xml:space="preserve"> of prediction luma samples and when ChromaArrayType is not equal to 0, two (nCbSw</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)x(nCbSh</w:t>
      </w:r>
      <w:r w:rsidRPr="009E2A26">
        <w:rPr>
          <w:rFonts w:ascii="Times New Roman" w:eastAsia="Malgun Gothic" w:hAnsi="Times New Roman" w:cs="Times New Roman"/>
          <w:noProof/>
          <w:sz w:val="20"/>
          <w:szCs w:val="20"/>
          <w:highlight w:val="yellow"/>
          <w:vertAlign w:val="subscript"/>
          <w:lang w:val="en-GB"/>
        </w:rPr>
        <w:t>C</w:t>
      </w:r>
      <w:r w:rsidRPr="009E2A26">
        <w:rPr>
          <w:rFonts w:ascii="Times New Roman" w:eastAsia="Malgun Gothic" w:hAnsi="Times New Roman" w:cs="Times New Roman"/>
          <w:noProof/>
          <w:sz w:val="20"/>
          <w:szCs w:val="20"/>
          <w:highlight w:val="yellow"/>
          <w:lang w:val="en-GB"/>
        </w:rPr>
        <w:t>) arrays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and predSamples</w:t>
      </w:r>
      <w:r w:rsidRPr="009E2A26">
        <w:rPr>
          <w:rFonts w:ascii="Times New Roman" w:eastAsia="Malgun Gothic" w:hAnsi="Times New Roman" w:cs="Times New Roman"/>
          <w:noProof/>
          <w:sz w:val="20"/>
          <w:szCs w:val="20"/>
          <w:highlight w:val="yellow"/>
          <w:vertAlign w:val="subscript"/>
          <w:lang w:val="en-GB"/>
        </w:rPr>
        <w:t>Cr</w:t>
      </w:r>
      <w:r w:rsidRPr="009E2A26">
        <w:rPr>
          <w:rFonts w:ascii="Times New Roman" w:eastAsia="Malgun Gothic" w:hAnsi="Times New Roman" w:cs="Times New Roman"/>
          <w:noProof/>
          <w:sz w:val="20"/>
          <w:szCs w:val="20"/>
          <w:highlight w:val="yellow"/>
          <w:lang w:val="en-GB"/>
        </w:rPr>
        <w:t xml:space="preserve"> of prediction chroma samples, one for each of the chroma components Cb and Cr, as outputs.</w:t>
      </w:r>
    </w:p>
    <w:bookmarkStart w:id="22" w:name="_Ref278982626"/>
    <w:bookmarkStart w:id="23" w:name="_Toc287363821"/>
    <w:bookmarkStart w:id="24" w:name="_Toc311217252"/>
    <w:bookmarkStart w:id="25" w:name="_Toc317198799"/>
    <w:bookmarkStart w:id="26" w:name="_Toc351408801"/>
    <w:bookmarkStart w:id="27" w:name="_Ref350088073"/>
    <w:bookmarkStart w:id="28" w:name="_Ref350088186"/>
    <w:bookmarkStart w:id="29" w:name="_Toc350172947"/>
    <w:p w:rsidR="001E2947" w:rsidRDefault="001E2947"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379B5">
        <w:rPr>
          <w:rFonts w:ascii="Times New Roman" w:eastAsia="Malgun Gothic" w:hAnsi="Times New Roman" w:cs="Times New Roman"/>
          <w:b/>
          <w:noProof/>
          <w:sz w:val="20"/>
          <w:szCs w:val="20"/>
          <w:highlight w:val="yellow"/>
          <w:lang w:val="en-GB"/>
        </w:rPr>
        <w:fldChar w:fldCharType="begin" w:fldLock="1"/>
      </w:r>
      <w:r w:rsidRPr="000379B5">
        <w:rPr>
          <w:rFonts w:ascii="Times New Roman" w:eastAsia="Malgun Gothic" w:hAnsi="Times New Roman" w:cs="Times New Roman"/>
          <w:b/>
          <w:noProof/>
          <w:sz w:val="20"/>
          <w:szCs w:val="20"/>
          <w:highlight w:val="yellow"/>
          <w:lang w:val="en-GB"/>
        </w:rPr>
        <w:instrText xml:space="preserve"> REF _Ref278982626 \r \h  \* MERGEFORMAT </w:instrText>
      </w:r>
      <w:r w:rsidRPr="000379B5">
        <w:rPr>
          <w:rFonts w:ascii="Times New Roman" w:eastAsia="Malgun Gothic" w:hAnsi="Times New Roman" w:cs="Times New Roman"/>
          <w:b/>
          <w:noProof/>
          <w:sz w:val="20"/>
          <w:szCs w:val="20"/>
          <w:highlight w:val="yellow"/>
          <w:lang w:val="en-GB"/>
        </w:rPr>
      </w:r>
      <w:r w:rsidRPr="000379B5">
        <w:rPr>
          <w:rFonts w:ascii="Times New Roman" w:eastAsia="Malgun Gothic" w:hAnsi="Times New Roman" w:cs="Times New Roman"/>
          <w:b/>
          <w:noProof/>
          <w:sz w:val="20"/>
          <w:szCs w:val="20"/>
          <w:highlight w:val="yellow"/>
          <w:lang w:val="en-GB"/>
        </w:rPr>
        <w:fldChar w:fldCharType="separate"/>
      </w:r>
      <w:r w:rsidRPr="000379B5">
        <w:rPr>
          <w:rFonts w:ascii="Times New Roman" w:eastAsia="Malgun Gothic" w:hAnsi="Times New Roman" w:cs="Times New Roman"/>
          <w:b/>
          <w:noProof/>
          <w:sz w:val="20"/>
          <w:szCs w:val="20"/>
          <w:highlight w:val="yellow"/>
          <w:lang w:val="en-GB"/>
        </w:rPr>
        <w:t>8.5.x.2</w:t>
      </w:r>
      <w:r w:rsidRPr="000379B5">
        <w:rPr>
          <w:rFonts w:ascii="Times New Roman" w:eastAsia="Malgun Gothic" w:hAnsi="Times New Roman" w:cs="Times New Roman"/>
          <w:b/>
          <w:noProof/>
          <w:sz w:val="20"/>
          <w:szCs w:val="20"/>
          <w:highlight w:val="yellow"/>
        </w:rPr>
        <w:fldChar w:fldCharType="end"/>
      </w:r>
      <w:r w:rsidRPr="000379B5">
        <w:rPr>
          <w:rFonts w:ascii="Times New Roman" w:eastAsia="Malgun Gothic" w:hAnsi="Times New Roman" w:cs="Times New Roman"/>
          <w:noProof/>
          <w:sz w:val="20"/>
          <w:szCs w:val="20"/>
          <w:highlight w:val="yellow"/>
        </w:rPr>
        <w:t xml:space="preserve"> </w:t>
      </w:r>
      <w:r w:rsidRPr="000379B5">
        <w:rPr>
          <w:rFonts w:ascii="Times New Roman" w:eastAsia="Malgun Gothic" w:hAnsi="Times New Roman" w:cs="Times New Roman"/>
          <w:b/>
          <w:noProof/>
          <w:sz w:val="20"/>
          <w:szCs w:val="20"/>
          <w:highlight w:val="yellow"/>
          <w:lang w:val="en-GB"/>
        </w:rPr>
        <w:t>Derivation process for motion vector components</w:t>
      </w:r>
      <w:bookmarkEnd w:id="22"/>
      <w:bookmarkEnd w:id="23"/>
      <w:bookmarkEnd w:id="24"/>
      <w:bookmarkEnd w:id="25"/>
      <w:bookmarkEnd w:id="26"/>
    </w:p>
    <w:p w:rsidR="00D348B6" w:rsidRPr="00FC5120" w:rsidRDefault="00D348B6" w:rsidP="00FC5120">
      <w:pPr>
        <w:tabs>
          <w:tab w:val="left" w:pos="794"/>
          <w:tab w:val="num" w:pos="862"/>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Inputs to this process are: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luma location ( xCb, yCb ) of the top-left sample of the current luma coding block relative to the top-left luma sample of the current picture,</w:t>
      </w:r>
    </w:p>
    <w:p w:rsidR="00D348B6" w:rsidRPr="00FC5120" w:rsidRDefault="00D348B6" w:rsidP="00FC5120">
      <w:pPr>
        <w:pStyle w:val="ListParagraph"/>
        <w:numPr>
          <w:ilvl w:val="0"/>
          <w:numId w:val="30"/>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a variable nCbS specifying the size of the current luma coding block,</w:t>
      </w:r>
    </w:p>
    <w:p w:rsidR="00D348B6" w:rsidRPr="00FC5120" w:rsidRDefault="00D348B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Outputs of this process are:</w:t>
      </w:r>
    </w:p>
    <w:p w:rsidR="00D348B6" w:rsidRPr="00FC5120" w:rsidRDefault="00D348B6" w:rsidP="00FC5120">
      <w:pPr>
        <w:pStyle w:val="ListParagraph"/>
        <w:numPr>
          <w:ilvl w:val="0"/>
          <w:numId w:val="31"/>
        </w:numPr>
        <w:tabs>
          <w:tab w:val="num" w:pos="40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the luma motion vectors mvLI</w:t>
      </w:r>
      <w:r w:rsidR="0076633A">
        <w:rPr>
          <w:rFonts w:ascii="Times New Roman" w:eastAsia="Malgun Gothic" w:hAnsi="Times New Roman" w:cs="Times New Roman"/>
          <w:noProof/>
          <w:sz w:val="20"/>
          <w:szCs w:val="20"/>
          <w:highlight w:val="yellow"/>
          <w:lang w:val="en-GB"/>
        </w:rPr>
        <w:t>, which is in integer-luma-sample units</w:t>
      </w:r>
      <w:r w:rsidRPr="00FC5120">
        <w:rPr>
          <w:rFonts w:ascii="Times New Roman" w:eastAsia="Malgun Gothic" w:hAnsi="Times New Roman" w:cs="Times New Roman"/>
          <w:noProof/>
          <w:sz w:val="20"/>
          <w:szCs w:val="20"/>
          <w:highlight w:val="yellow"/>
          <w:lang w:val="en-GB"/>
        </w:rPr>
        <w:t>,</w:t>
      </w:r>
    </w:p>
    <w:p w:rsidR="00D348B6" w:rsidRPr="00FC5120" w:rsidRDefault="00D348B6" w:rsidP="00FC5120">
      <w:pPr>
        <w:pStyle w:val="ListParagraph"/>
        <w:numPr>
          <w:ilvl w:val="0"/>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when ChromaArrayType is not equal to 0, the chroma motion vectors mvCL</w:t>
      </w:r>
      <w:r w:rsidR="003F1215">
        <w:rPr>
          <w:rFonts w:ascii="Times New Roman" w:eastAsia="Malgun Gothic" w:hAnsi="Times New Roman" w:cs="Times New Roman"/>
          <w:noProof/>
          <w:sz w:val="20"/>
          <w:szCs w:val="20"/>
          <w:highlight w:val="yellow"/>
          <w:lang w:val="en-GB"/>
        </w:rPr>
        <w:t>I</w:t>
      </w:r>
      <w:r w:rsidRPr="00FC5120">
        <w:rPr>
          <w:rFonts w:ascii="Times New Roman" w:eastAsia="Malgun Gothic" w:hAnsi="Times New Roman" w:cs="Times New Roman"/>
          <w:noProof/>
          <w:sz w:val="20"/>
          <w:szCs w:val="20"/>
          <w:highlight w:val="yellow"/>
          <w:lang w:val="en-GB"/>
        </w:rPr>
        <w:t>.</w:t>
      </w:r>
    </w:p>
    <w:p w:rsidR="009E2A26" w:rsidRPr="00FC5120" w:rsidRDefault="009E2A26" w:rsidP="00FC512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FC5120">
        <w:rPr>
          <w:rFonts w:ascii="Times New Roman" w:eastAsia="Malgun Gothic" w:hAnsi="Times New Roman" w:cs="Times New Roman"/>
          <w:noProof/>
          <w:sz w:val="20"/>
          <w:szCs w:val="20"/>
          <w:highlight w:val="yellow"/>
          <w:lang w:val="en-GB"/>
        </w:rPr>
        <w:t>For the derivation of the variable mvLI, the following applies:</w:t>
      </w:r>
    </w:p>
    <w:p w:rsidR="00D348B6" w:rsidRPr="00E3633F" w:rsidRDefault="00E3633F" w:rsidP="00E3633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E3633F">
        <w:rPr>
          <w:rFonts w:ascii="Times New Roman" w:eastAsia="Malgun Gothic" w:hAnsi="Times New Roman" w:cs="Times New Roman"/>
          <w:noProof/>
          <w:sz w:val="20"/>
          <w:szCs w:val="20"/>
          <w:highlight w:val="yellow"/>
          <w:lang w:val="en-GB"/>
        </w:rPr>
        <w:t xml:space="preserve">if </w:t>
      </w:r>
      <w:r w:rsidRPr="00E3633F">
        <w:rPr>
          <w:rFonts w:ascii="Times New Roman" w:eastAsia="Malgun Gothic" w:hAnsi="Times New Roman" w:cs="Times New Roman" w:hint="eastAsia"/>
          <w:noProof/>
          <w:sz w:val="20"/>
          <w:szCs w:val="20"/>
          <w:highlight w:val="yellow"/>
          <w:lang w:val="en-GB"/>
        </w:rPr>
        <w:t>hor_motion_flag [x0][y0]</w:t>
      </w:r>
      <w:r>
        <w:rPr>
          <w:rFonts w:ascii="Times New Roman" w:eastAsia="Malgun Gothic" w:hAnsi="Times New Roman" w:cs="Times New Roman"/>
          <w:noProof/>
          <w:sz w:val="20"/>
          <w:szCs w:val="20"/>
          <w:highlight w:val="yellow"/>
          <w:lang w:val="en-GB"/>
        </w:rPr>
        <w:t xml:space="preserve"> equal to 1,</w:t>
      </w:r>
      <w:r w:rsidRPr="00002B3C">
        <w:rPr>
          <w:rFonts w:ascii="Times New Roman" w:eastAsia="Malgun Gothic" w:hAnsi="Times New Roman" w:cs="Times New Roman" w:hint="eastAsia"/>
          <w:noProof/>
          <w:sz w:val="20"/>
          <w:szCs w:val="20"/>
          <w:highlight w:val="yellow"/>
          <w:lang w:val="en-GB"/>
        </w:rPr>
        <w:t xml:space="preserve"> </w:t>
      </w:r>
      <w:r w:rsidRPr="00E3633F">
        <w:rPr>
          <w:rFonts w:ascii="Times New Roman" w:eastAsia="Malgun Gothic" w:hAnsi="Times New Roman" w:cs="Times New Roman"/>
          <w:noProof/>
          <w:sz w:val="20"/>
          <w:szCs w:val="20"/>
          <w:highlight w:val="yellow"/>
          <w:lang w:val="en-GB"/>
        </w:rPr>
        <w:t xml:space="preserve">mvLI[0] = - </w:t>
      </w:r>
      <w:r w:rsidRPr="00FC5120">
        <w:rPr>
          <w:rFonts w:ascii="Times New Roman" w:eastAsia="Malgun Gothic" w:hAnsi="Times New Roman" w:cs="Times New Roman"/>
          <w:noProof/>
          <w:sz w:val="20"/>
          <w:szCs w:val="20"/>
          <w:highlight w:val="yellow"/>
          <w:lang w:val="en-GB"/>
        </w:rPr>
        <w:t>nCbS</w:t>
      </w:r>
      <w:r w:rsidRPr="00E3633F">
        <w:rPr>
          <w:rFonts w:ascii="Times New Roman" w:eastAsia="Malgun Gothic" w:hAnsi="Times New Roman" w:cs="Times New Roman"/>
          <w:noProof/>
          <w:sz w:val="20"/>
          <w:szCs w:val="20"/>
          <w:highlight w:val="yellow"/>
          <w:lang w:val="en-GB"/>
        </w:rPr>
        <w:t xml:space="preserve"> - </w:t>
      </w:r>
      <w:r w:rsidRPr="00E3633F">
        <w:rPr>
          <w:rFonts w:ascii="Times New Roman" w:eastAsia="Malgun Gothic" w:hAnsi="Times New Roman" w:cs="Times New Roman" w:hint="eastAsia"/>
          <w:noProof/>
          <w:sz w:val="20"/>
          <w:szCs w:val="20"/>
          <w:highlight w:val="yellow"/>
          <w:lang w:val="en-GB"/>
        </w:rPr>
        <w:t>intra_motion [x0][y0]</w:t>
      </w:r>
      <w:r>
        <w:rPr>
          <w:rFonts w:ascii="Times New Roman" w:eastAsia="Malgun Gothic" w:hAnsi="Times New Roman" w:cs="Times New Roman"/>
          <w:noProof/>
          <w:sz w:val="20"/>
          <w:szCs w:val="20"/>
          <w:highlight w:val="yellow"/>
          <w:lang w:val="en-GB"/>
        </w:rPr>
        <w:t xml:space="preserve">; </w:t>
      </w:r>
      <w:r w:rsidRPr="00E3633F">
        <w:rPr>
          <w:rFonts w:ascii="Times New Roman" w:eastAsia="Malgun Gothic" w:hAnsi="Times New Roman" w:cs="Times New Roman"/>
          <w:noProof/>
          <w:sz w:val="20"/>
          <w:szCs w:val="20"/>
          <w:highlight w:val="yellow"/>
          <w:lang w:val="en-GB"/>
        </w:rPr>
        <w:t>mvLI[</w:t>
      </w:r>
      <w:r>
        <w:rPr>
          <w:rFonts w:ascii="Times New Roman" w:eastAsia="Malgun Gothic" w:hAnsi="Times New Roman" w:cs="Times New Roman"/>
          <w:noProof/>
          <w:sz w:val="20"/>
          <w:szCs w:val="20"/>
          <w:highlight w:val="yellow"/>
          <w:lang w:val="en-GB"/>
        </w:rPr>
        <w:t>1</w:t>
      </w:r>
      <w:r w:rsidRPr="00E3633F">
        <w:rPr>
          <w:rFonts w:ascii="Times New Roman" w:eastAsia="Malgun Gothic" w:hAnsi="Times New Roman" w:cs="Times New Roman"/>
          <w:noProof/>
          <w:sz w:val="20"/>
          <w:szCs w:val="20"/>
          <w:highlight w:val="yellow"/>
          <w:lang w:val="en-GB"/>
        </w:rPr>
        <w:t>]</w:t>
      </w:r>
      <w:r>
        <w:rPr>
          <w:rFonts w:ascii="Times New Roman" w:eastAsia="Malgun Gothic" w:hAnsi="Times New Roman" w:cs="Times New Roman"/>
          <w:noProof/>
          <w:sz w:val="20"/>
          <w:szCs w:val="20"/>
          <w:highlight w:val="yellow"/>
          <w:lang w:val="en-GB"/>
        </w:rPr>
        <w:t xml:space="preserve"> = 0;</w:t>
      </w:r>
    </w:p>
    <w:p w:rsidR="00E3633F" w:rsidRPr="00E3633F" w:rsidRDefault="00E3633F" w:rsidP="00E3633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E3633F">
        <w:rPr>
          <w:rFonts w:ascii="Times New Roman" w:eastAsia="Malgun Gothic" w:hAnsi="Times New Roman" w:cs="Times New Roman"/>
          <w:noProof/>
          <w:sz w:val="20"/>
          <w:szCs w:val="20"/>
          <w:highlight w:val="yellow"/>
          <w:lang w:val="en-GB"/>
        </w:rPr>
        <w:t xml:space="preserve">if </w:t>
      </w:r>
      <w:r w:rsidRPr="00E3633F">
        <w:rPr>
          <w:rFonts w:ascii="Times New Roman" w:eastAsia="Malgun Gothic" w:hAnsi="Times New Roman" w:cs="Times New Roman" w:hint="eastAsia"/>
          <w:noProof/>
          <w:sz w:val="20"/>
          <w:szCs w:val="20"/>
          <w:highlight w:val="yellow"/>
          <w:lang w:val="en-GB"/>
        </w:rPr>
        <w:t>hor_motion_flag [x0][y0]</w:t>
      </w:r>
      <w:r>
        <w:rPr>
          <w:rFonts w:ascii="Times New Roman" w:eastAsia="Malgun Gothic" w:hAnsi="Times New Roman" w:cs="Times New Roman"/>
          <w:noProof/>
          <w:sz w:val="20"/>
          <w:szCs w:val="20"/>
          <w:highlight w:val="yellow"/>
          <w:lang w:val="en-GB"/>
        </w:rPr>
        <w:t xml:space="preserve"> equal to 0,</w:t>
      </w:r>
      <w:r w:rsidRPr="00002B3C">
        <w:rPr>
          <w:rFonts w:ascii="Times New Roman" w:eastAsia="Malgun Gothic" w:hAnsi="Times New Roman" w:cs="Times New Roman" w:hint="eastAsia"/>
          <w:noProof/>
          <w:sz w:val="20"/>
          <w:szCs w:val="20"/>
          <w:highlight w:val="yellow"/>
          <w:lang w:val="en-GB"/>
        </w:rPr>
        <w:t xml:space="preserve"> </w:t>
      </w:r>
      <w:r w:rsidRPr="00E3633F">
        <w:rPr>
          <w:rFonts w:ascii="Times New Roman" w:eastAsia="Malgun Gothic" w:hAnsi="Times New Roman" w:cs="Times New Roman"/>
          <w:noProof/>
          <w:sz w:val="20"/>
          <w:szCs w:val="20"/>
          <w:highlight w:val="yellow"/>
          <w:lang w:val="en-GB"/>
        </w:rPr>
        <w:t xml:space="preserve">mvLI[0] = </w:t>
      </w:r>
      <w:r w:rsidR="003F1215">
        <w:rPr>
          <w:rFonts w:ascii="Times New Roman" w:eastAsia="Malgun Gothic" w:hAnsi="Times New Roman" w:cs="Times New Roman"/>
          <w:noProof/>
          <w:sz w:val="20"/>
          <w:szCs w:val="20"/>
          <w:highlight w:val="yellow"/>
          <w:lang w:val="en-GB"/>
        </w:rPr>
        <w:t>0</w:t>
      </w:r>
      <w:r>
        <w:rPr>
          <w:rFonts w:ascii="Times New Roman" w:eastAsia="Malgun Gothic" w:hAnsi="Times New Roman" w:cs="Times New Roman"/>
          <w:noProof/>
          <w:sz w:val="20"/>
          <w:szCs w:val="20"/>
          <w:highlight w:val="yellow"/>
          <w:lang w:val="en-GB"/>
        </w:rPr>
        <w:t xml:space="preserve">; </w:t>
      </w:r>
      <w:r w:rsidRPr="00E3633F">
        <w:rPr>
          <w:rFonts w:ascii="Times New Roman" w:eastAsia="Malgun Gothic" w:hAnsi="Times New Roman" w:cs="Times New Roman"/>
          <w:noProof/>
          <w:sz w:val="20"/>
          <w:szCs w:val="20"/>
          <w:highlight w:val="yellow"/>
          <w:lang w:val="en-GB"/>
        </w:rPr>
        <w:t>mvLI[</w:t>
      </w:r>
      <w:r>
        <w:rPr>
          <w:rFonts w:ascii="Times New Roman" w:eastAsia="Malgun Gothic" w:hAnsi="Times New Roman" w:cs="Times New Roman"/>
          <w:noProof/>
          <w:sz w:val="20"/>
          <w:szCs w:val="20"/>
          <w:highlight w:val="yellow"/>
          <w:lang w:val="en-GB"/>
        </w:rPr>
        <w:t>1</w:t>
      </w:r>
      <w:r w:rsidRPr="00E3633F">
        <w:rPr>
          <w:rFonts w:ascii="Times New Roman" w:eastAsia="Malgun Gothic" w:hAnsi="Times New Roman" w:cs="Times New Roman"/>
          <w:noProof/>
          <w:sz w:val="20"/>
          <w:szCs w:val="20"/>
          <w:highlight w:val="yellow"/>
          <w:lang w:val="en-GB"/>
        </w:rPr>
        <w:t>]</w:t>
      </w:r>
      <w:r>
        <w:rPr>
          <w:rFonts w:ascii="Times New Roman" w:eastAsia="Malgun Gothic" w:hAnsi="Times New Roman" w:cs="Times New Roman"/>
          <w:noProof/>
          <w:sz w:val="20"/>
          <w:szCs w:val="20"/>
          <w:highlight w:val="yellow"/>
          <w:lang w:val="en-GB"/>
        </w:rPr>
        <w:t xml:space="preserve"> = </w:t>
      </w:r>
      <w:r w:rsidR="003F1215" w:rsidRPr="00E3633F">
        <w:rPr>
          <w:rFonts w:ascii="Times New Roman" w:eastAsia="Malgun Gothic" w:hAnsi="Times New Roman" w:cs="Times New Roman"/>
          <w:noProof/>
          <w:sz w:val="20"/>
          <w:szCs w:val="20"/>
          <w:highlight w:val="yellow"/>
          <w:lang w:val="en-GB"/>
        </w:rPr>
        <w:t xml:space="preserve">- </w:t>
      </w:r>
      <w:r w:rsidR="003F1215" w:rsidRPr="00FC5120">
        <w:rPr>
          <w:rFonts w:ascii="Times New Roman" w:eastAsia="Malgun Gothic" w:hAnsi="Times New Roman" w:cs="Times New Roman"/>
          <w:noProof/>
          <w:sz w:val="20"/>
          <w:szCs w:val="20"/>
          <w:highlight w:val="yellow"/>
          <w:lang w:val="en-GB"/>
        </w:rPr>
        <w:t>nCbS</w:t>
      </w:r>
      <w:r w:rsidR="003F1215" w:rsidRPr="00E3633F">
        <w:rPr>
          <w:rFonts w:ascii="Times New Roman" w:eastAsia="Malgun Gothic" w:hAnsi="Times New Roman" w:cs="Times New Roman"/>
          <w:noProof/>
          <w:sz w:val="20"/>
          <w:szCs w:val="20"/>
          <w:highlight w:val="yellow"/>
          <w:lang w:val="en-GB"/>
        </w:rPr>
        <w:t xml:space="preserve"> - </w:t>
      </w:r>
      <w:r w:rsidR="003F1215" w:rsidRPr="00E3633F">
        <w:rPr>
          <w:rFonts w:ascii="Times New Roman" w:eastAsia="Malgun Gothic" w:hAnsi="Times New Roman" w:cs="Times New Roman" w:hint="eastAsia"/>
          <w:noProof/>
          <w:sz w:val="20"/>
          <w:szCs w:val="20"/>
          <w:highlight w:val="yellow"/>
          <w:lang w:val="en-GB"/>
        </w:rPr>
        <w:t>intra_motion [x0][y0]</w:t>
      </w:r>
      <w:r>
        <w:rPr>
          <w:rFonts w:ascii="Times New Roman" w:eastAsia="Malgun Gothic" w:hAnsi="Times New Roman" w:cs="Times New Roman"/>
          <w:noProof/>
          <w:sz w:val="20"/>
          <w:szCs w:val="20"/>
          <w:highlight w:val="yellow"/>
          <w:lang w:val="en-GB"/>
        </w:rPr>
        <w:t>;</w:t>
      </w:r>
    </w:p>
    <w:p w:rsidR="00D348B6" w:rsidRDefault="003F1215"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highlight w:val="yellow"/>
          <w:lang w:val="en-GB"/>
        </w:rPr>
        <w:t>W</w:t>
      </w:r>
      <w:r w:rsidRPr="00FC5120">
        <w:rPr>
          <w:rFonts w:ascii="Times New Roman" w:eastAsia="Malgun Gothic" w:hAnsi="Times New Roman" w:cs="Times New Roman"/>
          <w:noProof/>
          <w:sz w:val="20"/>
          <w:szCs w:val="20"/>
          <w:highlight w:val="yellow"/>
          <w:lang w:val="en-GB"/>
        </w:rPr>
        <w:t xml:space="preserve">hen ChromaArrayType is not </w:t>
      </w:r>
      <w:r w:rsidRPr="003F1215">
        <w:rPr>
          <w:rFonts w:ascii="Times New Roman" w:eastAsia="Malgun Gothic" w:hAnsi="Times New Roman" w:cs="Times New Roman"/>
          <w:noProof/>
          <w:sz w:val="20"/>
          <w:szCs w:val="20"/>
          <w:highlight w:val="yellow"/>
          <w:lang w:val="en-GB"/>
        </w:rPr>
        <w:t>equal to 0, for the derivation of variable mvCLI, the following applies:</w:t>
      </w:r>
    </w:p>
    <w:p w:rsidR="003F1215" w:rsidRDefault="00B7021A"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noProof/>
          <w:sz w:val="20"/>
          <w:szCs w:val="20"/>
          <w:lang w:val="en-GB"/>
        </w:rPr>
      </w:pPr>
      <w:r w:rsidRPr="005503C8">
        <w:rPr>
          <w:rFonts w:ascii="Times New Roman" w:eastAsia="Malgun Gothic" w:hAnsi="Times New Roman" w:cs="Times New Roman"/>
          <w:noProof/>
          <w:sz w:val="20"/>
          <w:szCs w:val="20"/>
          <w:highlight w:val="yellow"/>
          <w:lang w:val="en-GB"/>
        </w:rPr>
        <w:t xml:space="preserve">mvCLI [0] =  mvLI[0] &gt;&gt; 1; </w:t>
      </w:r>
      <w:r w:rsidR="00B40160" w:rsidRPr="005503C8">
        <w:rPr>
          <w:rFonts w:ascii="Times New Roman" w:eastAsia="Malgun Gothic" w:hAnsi="Times New Roman" w:cs="Times New Roman"/>
          <w:noProof/>
          <w:sz w:val="20"/>
          <w:szCs w:val="20"/>
          <w:highlight w:val="yellow"/>
          <w:lang w:val="en-GB"/>
        </w:rPr>
        <w:t xml:space="preserve">mvLI[1] = </w:t>
      </w:r>
      <w:r w:rsidR="00D25889" w:rsidRPr="005503C8">
        <w:rPr>
          <w:rFonts w:ascii="Times New Roman" w:eastAsia="Malgun Gothic" w:hAnsi="Times New Roman" w:cs="Times New Roman"/>
          <w:noProof/>
          <w:sz w:val="20"/>
          <w:szCs w:val="20"/>
          <w:highlight w:val="yellow"/>
          <w:lang w:val="en-GB"/>
        </w:rPr>
        <w:t>mvLI[</w:t>
      </w:r>
      <w:r w:rsidR="005503C8" w:rsidRPr="005503C8">
        <w:rPr>
          <w:rFonts w:ascii="Times New Roman" w:eastAsia="Malgun Gothic" w:hAnsi="Times New Roman" w:cs="Times New Roman"/>
          <w:noProof/>
          <w:sz w:val="20"/>
          <w:szCs w:val="20"/>
          <w:highlight w:val="yellow"/>
          <w:lang w:val="en-GB"/>
        </w:rPr>
        <w:t>1</w:t>
      </w:r>
      <w:r w:rsidR="00D25889" w:rsidRPr="005503C8">
        <w:rPr>
          <w:rFonts w:ascii="Times New Roman" w:eastAsia="Malgun Gothic" w:hAnsi="Times New Roman" w:cs="Times New Roman"/>
          <w:noProof/>
          <w:sz w:val="20"/>
          <w:szCs w:val="20"/>
          <w:highlight w:val="yellow"/>
          <w:lang w:val="en-GB"/>
        </w:rPr>
        <w:t>] &gt;&gt; 1;</w:t>
      </w:r>
    </w:p>
    <w:p w:rsidR="00606182" w:rsidRDefault="000F0308" w:rsidP="00606182">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rPr>
      </w:pPr>
      <w:r w:rsidRPr="000F0308">
        <w:rPr>
          <w:rFonts w:ascii="Times New Roman" w:eastAsia="Malgun Gothic" w:hAnsi="Times New Roman" w:cs="Times New Roman"/>
          <w:b/>
          <w:noProof/>
          <w:sz w:val="20"/>
          <w:szCs w:val="20"/>
          <w:highlight w:val="yellow"/>
          <w:lang w:val="en-GB"/>
        </w:rPr>
        <w:fldChar w:fldCharType="begin" w:fldLock="1"/>
      </w:r>
      <w:r w:rsidRPr="000F0308">
        <w:rPr>
          <w:rFonts w:ascii="Times New Roman" w:eastAsia="Malgun Gothic" w:hAnsi="Times New Roman" w:cs="Times New Roman"/>
          <w:b/>
          <w:noProof/>
          <w:sz w:val="20"/>
          <w:szCs w:val="20"/>
          <w:highlight w:val="yellow"/>
          <w:lang w:val="en-GB"/>
        </w:rPr>
        <w:instrText xml:space="preserve"> REF _Ref278982733 \r \h  \* MERGEFORMAT </w:instrText>
      </w:r>
      <w:r w:rsidRPr="000F0308">
        <w:rPr>
          <w:rFonts w:ascii="Times New Roman" w:eastAsia="Malgun Gothic" w:hAnsi="Times New Roman" w:cs="Times New Roman"/>
          <w:b/>
          <w:noProof/>
          <w:sz w:val="20"/>
          <w:szCs w:val="20"/>
          <w:highlight w:val="yellow"/>
          <w:lang w:val="en-GB"/>
        </w:rPr>
      </w:r>
      <w:r w:rsidRPr="000F0308">
        <w:rPr>
          <w:rFonts w:ascii="Times New Roman" w:eastAsia="Malgun Gothic" w:hAnsi="Times New Roman" w:cs="Times New Roman"/>
          <w:b/>
          <w:noProof/>
          <w:sz w:val="20"/>
          <w:szCs w:val="20"/>
          <w:highlight w:val="yellow"/>
          <w:lang w:val="en-GB"/>
        </w:rPr>
        <w:fldChar w:fldCharType="separate"/>
      </w:r>
      <w:r w:rsidRPr="000F0308">
        <w:rPr>
          <w:rFonts w:ascii="Times New Roman" w:eastAsia="Malgun Gothic" w:hAnsi="Times New Roman" w:cs="Times New Roman"/>
          <w:b/>
          <w:noProof/>
          <w:sz w:val="20"/>
          <w:szCs w:val="20"/>
          <w:highlight w:val="yellow"/>
          <w:lang w:val="en-GB"/>
        </w:rPr>
        <w:t>8.5.x.3</w:t>
      </w:r>
      <w:r w:rsidRPr="000F0308">
        <w:rPr>
          <w:rFonts w:ascii="Times New Roman" w:eastAsia="Malgun Gothic" w:hAnsi="Times New Roman" w:cs="Times New Roman"/>
          <w:b/>
          <w:noProof/>
          <w:sz w:val="20"/>
          <w:szCs w:val="20"/>
          <w:highlight w:val="yellow"/>
        </w:rPr>
        <w:fldChar w:fldCharType="end"/>
      </w:r>
      <w:r w:rsidR="00606182" w:rsidRPr="000379B5">
        <w:rPr>
          <w:rFonts w:ascii="Times New Roman" w:eastAsia="Malgun Gothic" w:hAnsi="Times New Roman" w:cs="Times New Roman"/>
          <w:noProof/>
          <w:sz w:val="20"/>
          <w:szCs w:val="20"/>
          <w:highlight w:val="yellow"/>
        </w:rPr>
        <w:t xml:space="preserve"> </w:t>
      </w:r>
      <w:r w:rsidR="00606182" w:rsidRPr="000379B5">
        <w:rPr>
          <w:rFonts w:ascii="Times New Roman" w:eastAsia="Malgun Gothic" w:hAnsi="Times New Roman" w:cs="Times New Roman"/>
          <w:b/>
          <w:noProof/>
          <w:sz w:val="20"/>
          <w:szCs w:val="20"/>
          <w:highlight w:val="yellow"/>
          <w:lang w:val="en-GB"/>
        </w:rPr>
        <w:t xml:space="preserve">Derivation </w:t>
      </w:r>
      <w:r w:rsidR="00606182" w:rsidRPr="00D11F9C">
        <w:rPr>
          <w:rFonts w:ascii="Times New Roman" w:eastAsia="Malgun Gothic" w:hAnsi="Times New Roman" w:cs="Times New Roman"/>
          <w:b/>
          <w:noProof/>
          <w:sz w:val="20"/>
          <w:szCs w:val="20"/>
          <w:highlight w:val="yellow"/>
          <w:lang w:val="en-GB"/>
        </w:rPr>
        <w:t xml:space="preserve">process for </w:t>
      </w:r>
      <w:r w:rsidR="00D11F9C" w:rsidRPr="00D11F9C">
        <w:rPr>
          <w:rFonts w:ascii="Times New Roman" w:eastAsia="Malgun Gothic" w:hAnsi="Times New Roman" w:cs="Times New Roman"/>
          <w:b/>
          <w:noProof/>
          <w:sz w:val="20"/>
          <w:szCs w:val="20"/>
          <w:highlight w:val="yellow"/>
          <w:lang w:val="en-GB"/>
        </w:rPr>
        <w:t>intra motion compensation prediction samples</w:t>
      </w:r>
    </w:p>
    <w:p w:rsidR="003F18F3" w:rsidRPr="003F18F3" w:rsidRDefault="003F18F3" w:rsidP="003F18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t>Inputs to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 luma location ( xCb, yCb ) specifying the top-left sample of the current luma coding block relative to the top-left luma sample of the current picture,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a variable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specifying the size of the current luma coding block,</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the </w:t>
      </w:r>
      <w:r w:rsidRPr="003F18F3">
        <w:rPr>
          <w:rFonts w:ascii="Times New Roman" w:eastAsia="Malgun Gothic" w:hAnsi="Times New Roman" w:cs="Times New Roman"/>
          <w:noProof/>
          <w:sz w:val="20"/>
          <w:szCs w:val="20"/>
          <w:highlight w:val="yellow"/>
          <w:lang w:val="en-GB" w:eastAsia="ko-KR"/>
        </w:rPr>
        <w:t>luma motion vectors mvL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w:t>
      </w:r>
      <w:r w:rsidRPr="003F18F3">
        <w:rPr>
          <w:rFonts w:ascii="Times New Roman" w:eastAsia="Malgun Gothic" w:hAnsi="Times New Roman" w:cs="Times New Roman"/>
          <w:noProof/>
          <w:sz w:val="20"/>
          <w:szCs w:val="20"/>
          <w:highlight w:val="yellow"/>
          <w:lang w:val="en-GB" w:eastAsia="ko-KR"/>
        </w:rPr>
        <w:t>chroma motion vectors mvCL</w:t>
      </w:r>
      <w:r w:rsidR="003474C4" w:rsidRPr="00C0134C">
        <w:rPr>
          <w:rFonts w:ascii="Times New Roman" w:eastAsia="Malgun Gothic" w:hAnsi="Times New Roman" w:cs="Times New Roman"/>
          <w:noProof/>
          <w:sz w:val="20"/>
          <w:szCs w:val="20"/>
          <w:highlight w:val="yellow"/>
          <w:lang w:val="en-GB" w:eastAsia="ko-KR"/>
        </w:rPr>
        <w:t>I</w:t>
      </w:r>
      <w:r w:rsidRPr="003F18F3">
        <w:rPr>
          <w:rFonts w:ascii="Times New Roman" w:eastAsia="Malgun Gothic" w:hAnsi="Times New Roman" w:cs="Times New Roman"/>
          <w:noProof/>
          <w:sz w:val="20"/>
          <w:szCs w:val="20"/>
          <w:highlight w:val="yellow"/>
          <w:lang w:val="en-GB" w:eastAsia="ko-KR"/>
        </w:rPr>
        <w:t>,</w:t>
      </w:r>
    </w:p>
    <w:p w:rsidR="005C6757" w:rsidRPr="005C6757" w:rsidRDefault="005C6757" w:rsidP="005C6757">
      <w:pPr>
        <w:pStyle w:val="ListParagraph"/>
        <w:numPr>
          <w:ilvl w:val="0"/>
          <w:numId w:val="32"/>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5C6757">
        <w:rPr>
          <w:rFonts w:ascii="Times New Roman" w:eastAsia="Malgun Gothic" w:hAnsi="Times New Roman" w:cs="Times New Roman"/>
          <w:noProof/>
          <w:sz w:val="20"/>
          <w:szCs w:val="20"/>
          <w:highlight w:val="yellow"/>
          <w:lang w:val="en-GB" w:eastAsia="ko-KR"/>
        </w:rPr>
        <w:t>a bit depth of samples, bitDepth.</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eastAsia="ko-KR"/>
        </w:rPr>
        <w:lastRenderedPageBreak/>
        <w:t>Outputs of this process are:</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an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)x(</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vertAlign w:val="subscript"/>
          <w:lang w:val="en-GB" w:eastAsia="ko-KR"/>
        </w:rPr>
        <w:t>L</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of luma prediction samples, where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preSamples</w:t>
      </w:r>
      <w:r w:rsidRPr="003F18F3">
        <w:rPr>
          <w:rFonts w:ascii="Times New Roman" w:eastAsia="Malgun Gothic" w:hAnsi="Times New Roman" w:cs="Times New Roman"/>
          <w:noProof/>
          <w:sz w:val="20"/>
          <w:szCs w:val="20"/>
          <w:highlight w:val="yellow"/>
          <w:vertAlign w:val="subscript"/>
          <w:lang w:val="en-GB"/>
        </w:rPr>
        <w:t>Cb</w:t>
      </w:r>
      <w:r w:rsidRPr="003F18F3">
        <w:rPr>
          <w:rFonts w:ascii="Times New Roman" w:eastAsia="Malgun Gothic" w:hAnsi="Times New Roman" w:cs="Times New Roman"/>
          <w:noProof/>
          <w:sz w:val="20"/>
          <w:szCs w:val="20"/>
          <w:highlight w:val="yellow"/>
          <w:lang w:val="en-GB"/>
        </w:rPr>
        <w:t xml:space="preserve"> of chroma prediction samples for the component Cb,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Pr="003F18F3" w:rsidRDefault="003F18F3" w:rsidP="003F18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3F18F3">
        <w:rPr>
          <w:rFonts w:ascii="Times New Roman" w:eastAsia="Malgun Gothic" w:hAnsi="Times New Roman" w:cs="Times New Roman"/>
          <w:noProof/>
          <w:sz w:val="20"/>
          <w:szCs w:val="20"/>
          <w:highlight w:val="yellow"/>
          <w:lang w:val="en-GB"/>
        </w:rPr>
        <w:t>–</w:t>
      </w:r>
      <w:r w:rsidRPr="003F18F3">
        <w:rPr>
          <w:rFonts w:ascii="Times New Roman" w:eastAsia="Malgun Gothic" w:hAnsi="Times New Roman" w:cs="Times New Roman"/>
          <w:noProof/>
          <w:sz w:val="20"/>
          <w:szCs w:val="20"/>
          <w:highlight w:val="yellow"/>
          <w:lang w:val="en-GB"/>
        </w:rPr>
        <w:tab/>
        <w:t xml:space="preserve">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an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)x(nCbSh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array predSamples</w:t>
      </w:r>
      <w:r w:rsidRPr="003F18F3">
        <w:rPr>
          <w:rFonts w:ascii="Times New Roman" w:eastAsia="Malgun Gothic" w:hAnsi="Times New Roman" w:cs="Times New Roman"/>
          <w:noProof/>
          <w:sz w:val="20"/>
          <w:szCs w:val="20"/>
          <w:highlight w:val="yellow"/>
          <w:vertAlign w:val="subscript"/>
          <w:lang w:val="en-GB"/>
        </w:rPr>
        <w:t>Cr</w:t>
      </w:r>
      <w:r w:rsidRPr="003F18F3">
        <w:rPr>
          <w:rFonts w:ascii="Times New Roman" w:eastAsia="Malgun Gothic" w:hAnsi="Times New Roman" w:cs="Times New Roman"/>
          <w:noProof/>
          <w:sz w:val="20"/>
          <w:szCs w:val="20"/>
          <w:highlight w:val="yellow"/>
          <w:lang w:val="en-GB"/>
        </w:rPr>
        <w:t xml:space="preserve"> of chroma residual samples for the component Cr, where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and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are derived as specified below.</w:t>
      </w:r>
    </w:p>
    <w:p w:rsidR="003F18F3" w:rsidRDefault="003F18F3" w:rsidP="007F091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3F18F3">
        <w:rPr>
          <w:rFonts w:ascii="Times New Roman" w:eastAsia="Malgun Gothic" w:hAnsi="Times New Roman" w:cs="Times New Roman"/>
          <w:noProof/>
          <w:sz w:val="20"/>
          <w:szCs w:val="20"/>
          <w:highlight w:val="yellow"/>
          <w:lang w:val="en-GB"/>
        </w:rPr>
        <w:t>The variable nCbS</w:t>
      </w:r>
      <w:r w:rsidRPr="003F18F3">
        <w:rPr>
          <w:rFonts w:ascii="Times New Roman" w:eastAsia="Malgun Gothic" w:hAnsi="Times New Roman" w:cs="Times New Roman"/>
          <w:noProof/>
          <w:sz w:val="20"/>
          <w:szCs w:val="20"/>
          <w:highlight w:val="yellow"/>
          <w:vertAlign w:val="subscript"/>
          <w:lang w:val="en-GB"/>
        </w:rPr>
        <w:t>L</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xml:space="preserve"> When </w:t>
      </w:r>
      <w:r w:rsidRPr="003F18F3">
        <w:rPr>
          <w:rFonts w:ascii="Times New Roman" w:eastAsia="Malgun Gothic" w:hAnsi="Times New Roman" w:cs="Times New Roman"/>
          <w:noProof/>
          <w:sz w:val="20"/>
          <w:szCs w:val="20"/>
          <w:highlight w:val="yellow"/>
          <w:lang w:val="en-GB" w:eastAsia="ko-KR"/>
        </w:rPr>
        <w:t>ChromaArrayType is not equal to 0,</w:t>
      </w:r>
      <w:r w:rsidRPr="003F18F3">
        <w:rPr>
          <w:rFonts w:ascii="Times New Roman" w:eastAsia="Malgun Gothic" w:hAnsi="Times New Roman" w:cs="Times New Roman"/>
          <w:noProof/>
          <w:sz w:val="20"/>
          <w:szCs w:val="20"/>
          <w:highlight w:val="yellow"/>
          <w:lang w:val="en-GB"/>
        </w:rPr>
        <w:t xml:space="preserve"> the variable nCbSw</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SubWidthC and the variable nCbSh</w:t>
      </w:r>
      <w:r w:rsidRPr="003F18F3">
        <w:rPr>
          <w:rFonts w:ascii="Times New Roman" w:eastAsia="Malgun Gothic" w:hAnsi="Times New Roman" w:cs="Times New Roman"/>
          <w:noProof/>
          <w:sz w:val="20"/>
          <w:szCs w:val="20"/>
          <w:highlight w:val="yellow"/>
          <w:vertAlign w:val="subscript"/>
          <w:lang w:val="en-GB"/>
        </w:rPr>
        <w:t>C</w:t>
      </w:r>
      <w:r w:rsidRPr="003F18F3">
        <w:rPr>
          <w:rFonts w:ascii="Times New Roman" w:eastAsia="Malgun Gothic" w:hAnsi="Times New Roman" w:cs="Times New Roman"/>
          <w:noProof/>
          <w:sz w:val="20"/>
          <w:szCs w:val="20"/>
          <w:highlight w:val="yellow"/>
          <w:lang w:val="en-GB"/>
        </w:rPr>
        <w:t xml:space="preserve"> is set equal to </w:t>
      </w:r>
      <w:r w:rsidRPr="003F18F3">
        <w:rPr>
          <w:rFonts w:ascii="Times New Roman" w:eastAsia="Malgun Gothic" w:hAnsi="Times New Roman" w:cs="Times New Roman"/>
          <w:noProof/>
          <w:sz w:val="20"/>
          <w:szCs w:val="20"/>
          <w:highlight w:val="yellow"/>
          <w:lang w:val="en-GB" w:eastAsia="ko-KR"/>
        </w:rPr>
        <w:t>nCbS</w:t>
      </w:r>
      <w:r w:rsidRPr="003F18F3">
        <w:rPr>
          <w:rFonts w:ascii="Times New Roman" w:eastAsia="Malgun Gothic" w:hAnsi="Times New Roman" w:cs="Times New Roman"/>
          <w:noProof/>
          <w:sz w:val="20"/>
          <w:szCs w:val="20"/>
          <w:highlight w:val="yellow"/>
          <w:lang w:val="en-GB"/>
        </w:rPr>
        <w:t> / SubHeightC.</w:t>
      </w:r>
      <w:r w:rsidR="007F0913" w:rsidRPr="00C0134C">
        <w:rPr>
          <w:rFonts w:ascii="Times New Roman" w:eastAsia="Malgun Gothic" w:hAnsi="Times New Roman" w:cs="Times New Roman"/>
          <w:noProof/>
          <w:sz w:val="20"/>
          <w:szCs w:val="20"/>
          <w:highlight w:val="yellow"/>
          <w:lang w:val="en-GB" w:eastAsia="ko-KR"/>
        </w:rPr>
        <w:t xml:space="preserve"> </w:t>
      </w:r>
      <w:r w:rsidRPr="003F18F3">
        <w:rPr>
          <w:rFonts w:ascii="Times New Roman" w:eastAsia="Malgun Gothic" w:hAnsi="Times New Roman" w:cs="Times New Roman"/>
          <w:noProof/>
          <w:sz w:val="20"/>
          <w:szCs w:val="20"/>
          <w:highlight w:val="yellow"/>
          <w:lang w:val="en-GB" w:eastAsia="ko-KR"/>
        </w:rPr>
        <w:t xml:space="preserve">The reference picture consisting of </w:t>
      </w:r>
      <w:r w:rsidR="007F0913" w:rsidRPr="00C0134C">
        <w:rPr>
          <w:rFonts w:ascii="Times New Roman" w:eastAsia="Malgun Gothic" w:hAnsi="Times New Roman" w:cs="Times New Roman"/>
          <w:noProof/>
          <w:sz w:val="20"/>
          <w:szCs w:val="20"/>
          <w:highlight w:val="yellow"/>
          <w:lang w:val="en-GB" w:eastAsia="ko-KR"/>
        </w:rPr>
        <w:t>current reconstructed picture</w:t>
      </w:r>
      <w:r w:rsidRPr="003F18F3">
        <w:rPr>
          <w:rFonts w:ascii="Times New Roman" w:eastAsia="Malgun Gothic" w:hAnsi="Times New Roman" w:cs="Times New Roman"/>
          <w:noProof/>
          <w:sz w:val="20"/>
          <w:szCs w:val="20"/>
          <w:highlight w:val="yellow"/>
          <w:lang w:val="en-GB" w:eastAsia="ko-KR"/>
        </w:rPr>
        <w:t>.</w:t>
      </w:r>
    </w:p>
    <w:p w:rsidR="00734AD1" w:rsidRPr="00734AD1" w:rsidRDefault="00734AD1" w:rsidP="00734AD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Variables shift1, shift2, offset1, and offset2 are derived as follows:</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shift1</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14</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 </w:t>
      </w:r>
      <w:r w:rsidRPr="00734AD1">
        <w:rPr>
          <w:rFonts w:ascii="Times New Roman" w:eastAsia="Malgun Gothic" w:hAnsi="Times New Roman" w:cs="Times New Roman"/>
          <w:noProof/>
          <w:sz w:val="20"/>
          <w:szCs w:val="20"/>
          <w:highlight w:val="yellow"/>
          <w:lang w:val="en-GB"/>
        </w:rPr>
        <w:t xml:space="preserve">bitDepth and </w:t>
      </w:r>
      <w:r w:rsidRPr="00734AD1">
        <w:rPr>
          <w:rFonts w:ascii="Times New Roman" w:eastAsia="Malgun Gothic" w:hAnsi="Times New Roman" w:cs="Times New Roman"/>
          <w:noProof/>
          <w:sz w:val="20"/>
          <w:szCs w:val="20"/>
          <w:highlight w:val="yellow"/>
          <w:lang w:val="en-GB" w:eastAsia="ko-KR"/>
        </w:rPr>
        <w:t>the variable shift2</w:t>
      </w:r>
      <w:r w:rsidRPr="00734AD1">
        <w:rPr>
          <w:rFonts w:ascii="Times New Roman" w:eastAsia="Malgun Gothic" w:hAnsi="Times New Roman" w:cs="Times New Roman"/>
          <w:noProof/>
          <w:sz w:val="20"/>
          <w:szCs w:val="20"/>
          <w:highlight w:val="yellow"/>
          <w:lang w:val="en-GB"/>
        </w:rPr>
        <w:t xml:space="preserve"> is set equal to </w:t>
      </w:r>
      <w:r w:rsidRPr="00734AD1">
        <w:rPr>
          <w:rFonts w:ascii="Times New Roman" w:eastAsia="Malgun Gothic" w:hAnsi="Times New Roman" w:cs="Times New Roman"/>
          <w:noProof/>
          <w:sz w:val="20"/>
          <w:szCs w:val="20"/>
          <w:highlight w:val="yellow"/>
          <w:lang w:val="en-GB" w:eastAsia="ko-KR"/>
        </w:rPr>
        <w:t>15</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rPr>
        <w:t> </w:t>
      </w:r>
      <w:r w:rsidRPr="00734AD1">
        <w:rPr>
          <w:rFonts w:ascii="Times New Roman" w:eastAsia="Malgun Gothic" w:hAnsi="Times New Roman" w:cs="Times New Roman"/>
          <w:noProof/>
          <w:sz w:val="20"/>
          <w:szCs w:val="20"/>
          <w:highlight w:val="yellow"/>
          <w:lang w:val="en-GB" w:eastAsia="ko-KR"/>
        </w:rPr>
        <w:t>bitDepth.</w:t>
      </w:r>
    </w:p>
    <w:p w:rsidR="00734AD1" w:rsidRP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t>The variable offset1 is derived as follows:</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If shift1 is greater than 0, offset1 is set equal to 1  &lt;&lt;  ( shift1 − 1 )</w:t>
      </w:r>
      <w:r w:rsidRPr="00734AD1">
        <w:rPr>
          <w:rFonts w:ascii="Times New Roman" w:eastAsia="Malgun Gothic" w:hAnsi="Times New Roman" w:cs="Times New Roman"/>
          <w:noProof/>
          <w:sz w:val="20"/>
          <w:szCs w:val="20"/>
          <w:highlight w:val="yellow"/>
          <w:lang w:val="en-GB"/>
        </w:rPr>
        <w:t>.</w:t>
      </w:r>
    </w:p>
    <w:p w:rsidR="00734AD1" w:rsidRPr="00734AD1" w:rsidRDefault="00734AD1" w:rsidP="00734AD1">
      <w:pPr>
        <w:numPr>
          <w:ilvl w:val="0"/>
          <w:numId w:val="3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rPr>
      </w:pPr>
      <w:r w:rsidRPr="00734AD1">
        <w:rPr>
          <w:rFonts w:ascii="Times New Roman" w:eastAsia="Malgun Gothic" w:hAnsi="Times New Roman" w:cs="Times New Roman"/>
          <w:noProof/>
          <w:sz w:val="20"/>
          <w:szCs w:val="20"/>
          <w:highlight w:val="yellow"/>
          <w:lang w:val="en-GB" w:eastAsia="ko-KR"/>
        </w:rPr>
        <w:t>Otherwise</w:t>
      </w:r>
      <w:r w:rsidRPr="00734AD1">
        <w:rPr>
          <w:rFonts w:ascii="Times New Roman" w:eastAsia="Malgun Gothic" w:hAnsi="Times New Roman" w:cs="Times New Roman"/>
          <w:noProof/>
          <w:sz w:val="20"/>
          <w:szCs w:val="20"/>
          <w:highlight w:val="yellow"/>
          <w:lang w:val="en-GB"/>
        </w:rPr>
        <w:t xml:space="preserve"> (shift1 is equal to 0), offset1 is set equal to 0.</w:t>
      </w:r>
    </w:p>
    <w:p w:rsidR="00734AD1" w:rsidRDefault="00734AD1"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734AD1">
        <w:rPr>
          <w:rFonts w:ascii="Times New Roman" w:eastAsia="Malgun Gothic" w:hAnsi="Times New Roman" w:cs="Times New Roman"/>
          <w:noProof/>
          <w:sz w:val="20"/>
          <w:szCs w:val="20"/>
          <w:highlight w:val="yellow"/>
          <w:lang w:val="en-GB" w:eastAsia="ko-KR"/>
        </w:rPr>
        <w:t>–</w:t>
      </w:r>
      <w:r w:rsidRPr="00734AD1">
        <w:rPr>
          <w:rFonts w:ascii="Times New Roman" w:eastAsia="Malgun Gothic" w:hAnsi="Times New Roman" w:cs="Times New Roman"/>
          <w:noProof/>
          <w:sz w:val="20"/>
          <w:szCs w:val="20"/>
          <w:highlight w:val="yellow"/>
          <w:lang w:val="en-GB" w:eastAsia="ko-KR"/>
        </w:rPr>
        <w:tab/>
      </w:r>
      <w:r w:rsidRPr="00734AD1">
        <w:rPr>
          <w:rFonts w:ascii="Times New Roman" w:eastAsia="Malgun Gothic" w:hAnsi="Times New Roman" w:cs="Times New Roman"/>
          <w:noProof/>
          <w:sz w:val="20"/>
          <w:szCs w:val="20"/>
          <w:highlight w:val="yellow"/>
          <w:lang w:val="en-GB"/>
        </w:rPr>
        <w:t xml:space="preserve">The variable </w:t>
      </w:r>
      <w:r w:rsidRPr="00734AD1">
        <w:rPr>
          <w:rFonts w:ascii="Times New Roman" w:eastAsia="Malgun Gothic" w:hAnsi="Times New Roman" w:cs="Times New Roman"/>
          <w:noProof/>
          <w:sz w:val="20"/>
          <w:szCs w:val="20"/>
          <w:highlight w:val="yellow"/>
          <w:lang w:val="en-GB" w:eastAsia="ko-KR"/>
        </w:rPr>
        <w:t>offset2 is set equal to 1  &lt;&lt;  ( shift2 − 1 ).</w:t>
      </w:r>
    </w:p>
    <w:p w:rsidR="007315E6" w:rsidRDefault="00AE3FD6"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80DEA">
        <w:rPr>
          <w:rFonts w:ascii="Times New Roman" w:eastAsia="Malgun Gothic" w:hAnsi="Times New Roman" w:cs="Times New Roman"/>
          <w:noProof/>
          <w:sz w:val="20"/>
          <w:szCs w:val="20"/>
          <w:highlight w:val="yellow"/>
          <w:lang w:val="en-GB" w:eastAsia="ko-KR"/>
        </w:rPr>
        <w:t>T</w:t>
      </w:r>
      <w:r w:rsidR="007315E6" w:rsidRPr="00580DEA">
        <w:rPr>
          <w:rFonts w:ascii="Times New Roman" w:eastAsia="Malgun Gothic" w:hAnsi="Times New Roman" w:cs="Times New Roman"/>
          <w:noProof/>
          <w:sz w:val="20"/>
          <w:szCs w:val="20"/>
          <w:highlight w:val="yellow"/>
          <w:lang w:val="en-GB" w:eastAsia="ko-KR"/>
        </w:rPr>
        <w:t xml:space="preserve">he prediction samples predSamples[ x ][ y ] </w:t>
      </w:r>
      <w:r w:rsidR="00614C7F" w:rsidRPr="00580DEA">
        <w:rPr>
          <w:rFonts w:ascii="Times New Roman" w:eastAsia="Malgun Gothic" w:hAnsi="Times New Roman" w:cs="Times New Roman"/>
          <w:noProof/>
          <w:sz w:val="20"/>
          <w:szCs w:val="20"/>
          <w:highlight w:val="yellow"/>
          <w:lang w:val="en-GB" w:eastAsia="ko-KR"/>
        </w:rPr>
        <w:t>are derived as follows:</w:t>
      </w:r>
    </w:p>
    <w:p w:rsidR="00E426C0" w:rsidRPr="00734AD1" w:rsidRDefault="00E95BD3" w:rsidP="00734AD1">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E95BD3">
        <w:rPr>
          <w:rFonts w:ascii="Times New Roman" w:eastAsia="Malgun Gothic" w:hAnsi="Times New Roman" w:cs="Times New Roman"/>
          <w:noProof/>
          <w:sz w:val="20"/>
          <w:szCs w:val="20"/>
          <w:highlight w:val="yellow"/>
          <w:lang w:val="en-GB" w:eastAsia="ko-KR"/>
        </w:rPr>
        <w:t>predSamples[ x ][ y ] = Clip3( 0, ( 1  &lt;&lt;  bitDepth ) − 1, ( predSamplesL</w:t>
      </w:r>
      <w:r w:rsidR="00D724D5">
        <w:rPr>
          <w:rFonts w:ascii="Times New Roman" w:eastAsia="Malgun Gothic" w:hAnsi="Times New Roman" w:cs="Times New Roman"/>
          <w:noProof/>
          <w:sz w:val="20"/>
          <w:szCs w:val="20"/>
          <w:highlight w:val="yellow"/>
          <w:lang w:val="en-GB" w:eastAsia="ko-KR"/>
        </w:rPr>
        <w:t>I</w:t>
      </w:r>
      <w:r w:rsidRPr="00E95BD3">
        <w:rPr>
          <w:rFonts w:ascii="Times New Roman" w:eastAsia="Malgun Gothic" w:hAnsi="Times New Roman" w:cs="Times New Roman"/>
          <w:noProof/>
          <w:sz w:val="20"/>
          <w:szCs w:val="20"/>
          <w:highlight w:val="yellow"/>
          <w:lang w:val="en-GB" w:eastAsia="ko-KR"/>
        </w:rPr>
        <w:t>[ x ][ y ] + offset1 )  &gt;&gt;  shift1 )</w:t>
      </w:r>
    </w:p>
    <w:p w:rsidR="00596241" w:rsidRPr="00596241" w:rsidRDefault="00596241" w:rsidP="00596241">
      <w:pPr>
        <w:keepNext/>
        <w:keepLines/>
        <w:numPr>
          <w:ilvl w:val="3"/>
          <w:numId w:val="0"/>
        </w:numPr>
        <w:tabs>
          <w:tab w:val="left" w:pos="794"/>
          <w:tab w:val="num" w:pos="862"/>
          <w:tab w:val="left" w:pos="1191"/>
          <w:tab w:val="left" w:pos="1588"/>
          <w:tab w:val="left" w:pos="1985"/>
        </w:tabs>
        <w:overflowPunct w:val="0"/>
        <w:autoSpaceDE w:val="0"/>
        <w:autoSpaceDN w:val="0"/>
        <w:adjustRightInd w:val="0"/>
        <w:spacing w:before="181" w:after="0" w:line="240" w:lineRule="auto"/>
        <w:ind w:left="1728" w:hanging="1728"/>
        <w:textAlignment w:val="baseline"/>
        <w:outlineLvl w:val="3"/>
        <w:rPr>
          <w:rFonts w:ascii="Times New Roman" w:eastAsia="Malgun Gothic" w:hAnsi="Times New Roman" w:cs="Times New Roman"/>
          <w:b/>
          <w:bCs/>
          <w:noProof/>
          <w:sz w:val="20"/>
          <w:szCs w:val="20"/>
          <w:lang w:val="en-GB" w:eastAsia="x-none"/>
        </w:rPr>
      </w:pPr>
      <w:r w:rsidRPr="00596241">
        <w:rPr>
          <w:rFonts w:ascii="Times New Roman" w:eastAsia="Malgun Gothic" w:hAnsi="Times New Roman" w:cs="Times New Roman" w:hint="eastAsia"/>
          <w:b/>
          <w:bCs/>
          <w:noProof/>
          <w:sz w:val="20"/>
          <w:szCs w:val="20"/>
          <w:lang w:val="en-GB" w:eastAsia="x-none"/>
        </w:rPr>
        <w:t xml:space="preserve">9.3.2.2 </w:t>
      </w:r>
      <w:r w:rsidRPr="00596241">
        <w:rPr>
          <w:rFonts w:ascii="Times New Roman" w:eastAsia="Malgun Gothic" w:hAnsi="Times New Roman" w:cs="Times New Roman"/>
          <w:b/>
          <w:bCs/>
          <w:noProof/>
          <w:sz w:val="20"/>
          <w:szCs w:val="20"/>
          <w:lang w:val="en-GB" w:eastAsia="x-none"/>
        </w:rPr>
        <w:t>Initialization process for context variables</w:t>
      </w:r>
      <w:bookmarkEnd w:id="27"/>
      <w:bookmarkEnd w:id="28"/>
      <w:bookmarkEnd w:id="29"/>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bookmarkStart w:id="30" w:name="_Ref292030897"/>
      <w:bookmarkStart w:id="31" w:name="_Toc350173144"/>
      <w:r w:rsidRPr="00596241">
        <w:rPr>
          <w:rFonts w:ascii="Times New Roman" w:eastAsia="Malgun Gothic" w:hAnsi="Times New Roman" w:cs="Times New Roman"/>
          <w:b/>
          <w:noProof/>
          <w:sz w:val="20"/>
          <w:szCs w:val="20"/>
          <w:lang w:val="en-GB"/>
        </w:rPr>
        <w:t>Table </w:t>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STYLEREF 1 \s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4</w:t>
      </w:r>
      <w:r w:rsidRPr="00596241">
        <w:rPr>
          <w:rFonts w:ascii="Times New Roman" w:eastAsia="Malgun Gothic" w:hAnsi="Times New Roman" w:cs="Times New Roman"/>
          <w:b/>
          <w:noProof/>
          <w:sz w:val="20"/>
          <w:szCs w:val="20"/>
          <w:lang w:val="en-GB"/>
        </w:rPr>
        <w:fldChar w:fldCharType="end"/>
      </w:r>
      <w:r w:rsidRPr="00596241">
        <w:rPr>
          <w:rFonts w:ascii="Times New Roman" w:eastAsia="Malgun Gothic" w:hAnsi="Times New Roman" w:cs="Times New Roman"/>
          <w:b/>
          <w:noProof/>
          <w:sz w:val="20"/>
          <w:szCs w:val="20"/>
          <w:lang w:val="en-GB"/>
        </w:rPr>
        <w:noBreakHyphen/>
      </w:r>
      <w:r w:rsidRPr="00596241">
        <w:rPr>
          <w:rFonts w:ascii="Times New Roman" w:eastAsia="Malgun Gothic" w:hAnsi="Times New Roman" w:cs="Times New Roman"/>
          <w:b/>
          <w:noProof/>
          <w:sz w:val="20"/>
          <w:szCs w:val="20"/>
          <w:lang w:val="en-GB"/>
        </w:rPr>
        <w:fldChar w:fldCharType="begin"/>
      </w:r>
      <w:r w:rsidRPr="00596241">
        <w:rPr>
          <w:rFonts w:ascii="Times New Roman" w:eastAsia="Malgun Gothic" w:hAnsi="Times New Roman" w:cs="Times New Roman"/>
          <w:b/>
          <w:noProof/>
          <w:sz w:val="20"/>
          <w:szCs w:val="20"/>
          <w:lang w:val="en-GB"/>
        </w:rPr>
        <w:instrText xml:space="preserve"> SEQ Table \* ARABIC \s 1 </w:instrText>
      </w:r>
      <w:r w:rsidRPr="00596241">
        <w:rPr>
          <w:rFonts w:ascii="Times New Roman" w:eastAsia="Malgun Gothic" w:hAnsi="Times New Roman" w:cs="Times New Roman"/>
          <w:b/>
          <w:noProof/>
          <w:sz w:val="20"/>
          <w:szCs w:val="20"/>
          <w:lang w:val="en-GB"/>
        </w:rPr>
        <w:fldChar w:fldCharType="separate"/>
      </w:r>
      <w:r w:rsidRPr="00596241">
        <w:rPr>
          <w:rFonts w:ascii="Times New Roman" w:eastAsia="Malgun Gothic" w:hAnsi="Times New Roman" w:cs="Times New Roman"/>
          <w:b/>
          <w:noProof/>
          <w:sz w:val="20"/>
          <w:szCs w:val="20"/>
          <w:lang w:val="en-GB"/>
        </w:rPr>
        <w:t>1</w:t>
      </w:r>
      <w:r w:rsidRPr="00596241">
        <w:rPr>
          <w:rFonts w:ascii="Times New Roman" w:eastAsia="Malgun Gothic" w:hAnsi="Times New Roman" w:cs="Times New Roman"/>
          <w:b/>
          <w:noProof/>
          <w:sz w:val="20"/>
          <w:szCs w:val="20"/>
          <w:lang w:val="en-GB"/>
        </w:rPr>
        <w:fldChar w:fldCharType="end"/>
      </w:r>
      <w:bookmarkEnd w:id="30"/>
      <w:r w:rsidRPr="00596241">
        <w:rPr>
          <w:rFonts w:ascii="Times New Roman" w:eastAsia="Malgun Gothic" w:hAnsi="Times New Roman" w:cs="Times New Roman"/>
          <w:b/>
          <w:noProof/>
          <w:sz w:val="20"/>
          <w:szCs w:val="20"/>
          <w:lang w:val="en-GB"/>
        </w:rPr>
        <w:t xml:space="preserve"> – Association of ctxIdx and syntax elements for each initializationType in the initialization process</w:t>
      </w:r>
      <w:bookmarkEnd w:id="31"/>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343"/>
        <w:gridCol w:w="1255"/>
        <w:gridCol w:w="1007"/>
        <w:gridCol w:w="1033"/>
        <w:gridCol w:w="947"/>
      </w:tblGrid>
      <w:tr w:rsidR="00596241" w:rsidRPr="00596241" w:rsidTr="00B37FAD">
        <w:trPr>
          <w:trHeight w:val="281"/>
          <w:jc w:val="center"/>
        </w:trPr>
        <w:tc>
          <w:tcPr>
            <w:tcW w:w="1910" w:type="dxa"/>
            <w:vMerge w:val="restart"/>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val="restart"/>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1255" w:type="dxa"/>
            <w:vMerge w:val="restart"/>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ctxIdxTable</w:t>
            </w:r>
          </w:p>
        </w:tc>
        <w:tc>
          <w:tcPr>
            <w:tcW w:w="2987" w:type="dxa"/>
            <w:gridSpan w:val="3"/>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initType</w:t>
            </w:r>
          </w:p>
        </w:tc>
      </w:tr>
      <w:tr w:rsidR="00596241" w:rsidRPr="00596241" w:rsidTr="00B37FAD">
        <w:trPr>
          <w:trHeight w:val="180"/>
          <w:jc w:val="center"/>
        </w:trPr>
        <w:tc>
          <w:tcPr>
            <w:tcW w:w="1910" w:type="dxa"/>
            <w:vMerge/>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3343" w:type="dxa"/>
            <w:vMerge/>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255" w:type="dxa"/>
            <w:vMerge/>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00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33"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94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r>
      <w:tr w:rsidR="00596241" w:rsidRPr="00596241" w:rsidTr="00B37FAD">
        <w:trPr>
          <w:trHeight w:val="298"/>
          <w:jc w:val="center"/>
        </w:trPr>
        <w:tc>
          <w:tcPr>
            <w:tcW w:w="1910"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coding_unit()</w:t>
            </w:r>
          </w:p>
        </w:tc>
        <w:tc>
          <w:tcPr>
            <w:tcW w:w="3343"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255"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xml:space="preserve">Table </w:t>
            </w:r>
            <w:r w:rsidRPr="00596241">
              <w:rPr>
                <w:rFonts w:ascii="Times New Roman" w:eastAsia="Malgun Gothic" w:hAnsi="Times New Roman" w:cs="Times New Roman" w:hint="eastAsia"/>
                <w:noProof/>
                <w:sz w:val="20"/>
                <w:szCs w:val="20"/>
                <w:lang w:val="en-GB"/>
              </w:rPr>
              <w:t>9-xx</w:t>
            </w:r>
          </w:p>
        </w:tc>
        <w:tc>
          <w:tcPr>
            <w:tcW w:w="1007"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0..2</w:t>
            </w:r>
          </w:p>
        </w:tc>
        <w:tc>
          <w:tcPr>
            <w:tcW w:w="1033"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3..5</w:t>
            </w:r>
          </w:p>
        </w:tc>
        <w:tc>
          <w:tcPr>
            <w:tcW w:w="947"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6..8</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b/>
          <w:noProof/>
          <w:sz w:val="20"/>
          <w:szCs w:val="20"/>
          <w:lang w:val="en-GB"/>
        </w:rPr>
        <w:t xml:space="preserve">Table </w:t>
      </w:r>
      <w:r w:rsidRPr="00596241">
        <w:rPr>
          <w:rFonts w:ascii="Times New Roman" w:eastAsia="Malgun Gothic" w:hAnsi="Times New Roman" w:cs="Times New Roman" w:hint="eastAsia"/>
          <w:b/>
          <w:noProof/>
          <w:sz w:val="20"/>
          <w:szCs w:val="20"/>
          <w:lang w:val="en-GB"/>
        </w:rPr>
        <w:t>9-xx</w:t>
      </w:r>
      <w:r w:rsidRPr="00596241">
        <w:rPr>
          <w:rFonts w:ascii="Times New Roman" w:eastAsia="Malgun Gothic" w:hAnsi="Times New Roman" w:cs="Times New Roman"/>
          <w:b/>
          <w:noProof/>
          <w:sz w:val="20"/>
          <w:szCs w:val="20"/>
          <w:lang w:val="en-GB"/>
        </w:rPr>
        <w:t>. Values of variable initValue for ilp_flag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570"/>
        <w:gridCol w:w="571"/>
        <w:gridCol w:w="616"/>
        <w:gridCol w:w="570"/>
        <w:gridCol w:w="571"/>
        <w:gridCol w:w="571"/>
        <w:gridCol w:w="627"/>
        <w:gridCol w:w="627"/>
        <w:gridCol w:w="707"/>
      </w:tblGrid>
      <w:tr w:rsidR="00596241" w:rsidRPr="00596241" w:rsidTr="00B37FAD">
        <w:trPr>
          <w:cantSplit/>
          <w:jc w:val="center"/>
        </w:trPr>
        <w:tc>
          <w:tcPr>
            <w:tcW w:w="1097" w:type="dxa"/>
            <w:vMerge w:val="restart"/>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Initialization variable</w:t>
            </w:r>
          </w:p>
        </w:tc>
        <w:tc>
          <w:tcPr>
            <w:tcW w:w="5430" w:type="dxa"/>
            <w:gridSpan w:val="9"/>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ctxIdx</w:t>
            </w:r>
          </w:p>
        </w:tc>
      </w:tr>
      <w:tr w:rsidR="00596241" w:rsidRPr="00596241" w:rsidTr="00B37FAD">
        <w:trPr>
          <w:cantSplit/>
          <w:jc w:val="center"/>
        </w:trPr>
        <w:tc>
          <w:tcPr>
            <w:tcW w:w="1097" w:type="dxa"/>
            <w:vMerge/>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570"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616"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570"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571"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5</w:t>
            </w:r>
          </w:p>
        </w:tc>
        <w:tc>
          <w:tcPr>
            <w:tcW w:w="62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6</w:t>
            </w:r>
          </w:p>
        </w:tc>
        <w:tc>
          <w:tcPr>
            <w:tcW w:w="62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7</w:t>
            </w:r>
          </w:p>
        </w:tc>
        <w:tc>
          <w:tcPr>
            <w:tcW w:w="707"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8</w:t>
            </w:r>
          </w:p>
        </w:tc>
      </w:tr>
      <w:tr w:rsidR="00596241" w:rsidRPr="00596241" w:rsidTr="00B37FAD">
        <w:trPr>
          <w:cantSplit/>
          <w:jc w:val="center"/>
        </w:trPr>
        <w:tc>
          <w:tcPr>
            <w:tcW w:w="1097" w:type="dxa"/>
            <w:tcBorders>
              <w:bottom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initValue</w:t>
            </w:r>
          </w:p>
        </w:tc>
        <w:tc>
          <w:tcPr>
            <w:tcW w:w="570"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16"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201</w:t>
            </w:r>
          </w:p>
        </w:tc>
        <w:tc>
          <w:tcPr>
            <w:tcW w:w="570"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571"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c>
          <w:tcPr>
            <w:tcW w:w="62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62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197</w:t>
            </w:r>
          </w:p>
        </w:tc>
        <w:tc>
          <w:tcPr>
            <w:tcW w:w="707" w:type="dxa"/>
            <w:tcBorders>
              <w:bottom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185</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 Binarization</w:t>
      </w:r>
      <w:r w:rsidRPr="00596241">
        <w:rPr>
          <w:rFonts w:ascii="Times New Roman" w:eastAsia="Malgun Gothic" w:hAnsi="Times New Roman" w:cs="Times New Roman"/>
          <w:b/>
          <w:noProof/>
          <w:sz w:val="20"/>
          <w:szCs w:val="20"/>
          <w:lang w:val="en-GB"/>
        </w:rPr>
        <w:t xml:space="preserve"> process</w:t>
      </w:r>
    </w:p>
    <w:p w:rsidR="00596241" w:rsidRPr="00596241" w:rsidRDefault="00596241" w:rsidP="00351E24">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20"/>
          <w:szCs w:val="20"/>
          <w:lang w:val="en-GB"/>
        </w:rPr>
      </w:pPr>
      <w:r w:rsidRPr="00596241">
        <w:rPr>
          <w:rFonts w:ascii="Times New Roman" w:eastAsia="Malgun Gothic" w:hAnsi="Times New Roman" w:cs="Times New Roman" w:hint="eastAsia"/>
          <w:b/>
          <w:noProof/>
          <w:sz w:val="20"/>
          <w:szCs w:val="20"/>
          <w:lang w:val="en-GB"/>
        </w:rPr>
        <w:t>9.3.3.1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EA3A3A" w:rsidRDefault="00596241" w:rsidP="00EA3A3A">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bookmarkStart w:id="32" w:name="_Ref348982529"/>
      <w:bookmarkStart w:id="33" w:name="_Ref348982525"/>
      <w:bookmarkStart w:id="34" w:name="_Toc350173172"/>
      <w:r w:rsidRPr="00EA3A3A">
        <w:rPr>
          <w:rFonts w:ascii="Times New Roman" w:eastAsia="Malgun Gothic" w:hAnsi="Times New Roman" w:cs="Times New Roman"/>
          <w:b/>
          <w:noProof/>
          <w:sz w:val="20"/>
          <w:szCs w:val="20"/>
          <w:lang w:val="en-GB"/>
        </w:rPr>
        <w:t>Table </w:t>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STYLEREF 1 \s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4</w:t>
      </w:r>
      <w:r w:rsidRPr="00EA3A3A">
        <w:rPr>
          <w:rFonts w:ascii="Times New Roman" w:eastAsia="Malgun Gothic" w:hAnsi="Times New Roman" w:cs="Times New Roman"/>
          <w:b/>
          <w:noProof/>
          <w:sz w:val="20"/>
          <w:szCs w:val="20"/>
          <w:lang w:val="en-GB"/>
        </w:rPr>
        <w:fldChar w:fldCharType="end"/>
      </w:r>
      <w:r w:rsidRPr="00EA3A3A">
        <w:rPr>
          <w:rFonts w:ascii="Times New Roman" w:eastAsia="Malgun Gothic" w:hAnsi="Times New Roman" w:cs="Times New Roman"/>
          <w:b/>
          <w:noProof/>
          <w:sz w:val="20"/>
          <w:szCs w:val="20"/>
          <w:lang w:val="en-GB"/>
        </w:rPr>
        <w:noBreakHyphen/>
      </w:r>
      <w:r w:rsidRPr="00EA3A3A">
        <w:rPr>
          <w:rFonts w:ascii="Times New Roman" w:eastAsia="Malgun Gothic" w:hAnsi="Times New Roman" w:cs="Times New Roman"/>
          <w:b/>
          <w:noProof/>
          <w:sz w:val="20"/>
          <w:szCs w:val="20"/>
          <w:lang w:val="en-GB"/>
        </w:rPr>
        <w:fldChar w:fldCharType="begin"/>
      </w:r>
      <w:r w:rsidRPr="00EA3A3A">
        <w:rPr>
          <w:rFonts w:ascii="Times New Roman" w:eastAsia="Malgun Gothic" w:hAnsi="Times New Roman" w:cs="Times New Roman"/>
          <w:b/>
          <w:noProof/>
          <w:sz w:val="20"/>
          <w:szCs w:val="20"/>
          <w:lang w:val="en-GB"/>
        </w:rPr>
        <w:instrText xml:space="preserve"> SEQ Table \* ARABIC \s 1 </w:instrText>
      </w:r>
      <w:r w:rsidRPr="00EA3A3A">
        <w:rPr>
          <w:rFonts w:ascii="Times New Roman" w:eastAsia="Malgun Gothic" w:hAnsi="Times New Roman" w:cs="Times New Roman"/>
          <w:b/>
          <w:noProof/>
          <w:sz w:val="20"/>
          <w:szCs w:val="20"/>
          <w:lang w:val="en-GB"/>
        </w:rPr>
        <w:fldChar w:fldCharType="separate"/>
      </w:r>
      <w:r w:rsidRPr="00EA3A3A">
        <w:rPr>
          <w:rFonts w:ascii="Times New Roman" w:eastAsia="Malgun Gothic" w:hAnsi="Times New Roman" w:cs="Times New Roman"/>
          <w:b/>
          <w:noProof/>
          <w:sz w:val="20"/>
          <w:szCs w:val="20"/>
          <w:lang w:val="en-GB"/>
        </w:rPr>
        <w:t>2</w:t>
      </w:r>
      <w:r w:rsidRPr="00EA3A3A">
        <w:rPr>
          <w:rFonts w:ascii="Times New Roman" w:eastAsia="Malgun Gothic" w:hAnsi="Times New Roman" w:cs="Times New Roman"/>
          <w:b/>
          <w:noProof/>
          <w:sz w:val="20"/>
          <w:szCs w:val="20"/>
          <w:lang w:val="en-GB"/>
        </w:rPr>
        <w:fldChar w:fldCharType="end"/>
      </w:r>
      <w:bookmarkEnd w:id="32"/>
      <w:r w:rsidRPr="00EA3A3A">
        <w:rPr>
          <w:rFonts w:ascii="Times New Roman" w:eastAsia="Malgun Gothic" w:hAnsi="Times New Roman" w:cs="Times New Roman"/>
          <w:b/>
          <w:noProof/>
          <w:sz w:val="20"/>
          <w:szCs w:val="20"/>
          <w:lang w:val="en-GB"/>
        </w:rPr>
        <w:t xml:space="preserve"> – Syntax elements and associated binarization</w:t>
      </w:r>
      <w:bookmarkEnd w:id="33"/>
      <w:r w:rsidRPr="00EA3A3A">
        <w:rPr>
          <w:rFonts w:ascii="Times New Roman" w:eastAsia="Malgun Gothic" w:hAnsi="Times New Roman" w:cs="Times New Roman"/>
          <w:b/>
          <w:noProof/>
          <w:sz w:val="20"/>
          <w:szCs w:val="20"/>
          <w:lang w:val="en-GB"/>
        </w:rPr>
        <w:t>s</w:t>
      </w:r>
      <w:bookmarkEnd w:id="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596241" w:rsidRPr="00596241" w:rsidTr="00EA3A3A">
        <w:trPr>
          <w:cantSplit/>
          <w:tblHeader/>
          <w:jc w:val="center"/>
        </w:trPr>
        <w:tc>
          <w:tcPr>
            <w:tcW w:w="1635" w:type="dxa"/>
            <w:vMerge w:val="restart"/>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structure</w:t>
            </w:r>
          </w:p>
        </w:tc>
        <w:tc>
          <w:tcPr>
            <w:tcW w:w="2411" w:type="dxa"/>
            <w:vMerge w:val="restart"/>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5424" w:type="dxa"/>
            <w:gridSpan w:val="2"/>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Binarization</w:t>
            </w:r>
          </w:p>
        </w:tc>
      </w:tr>
      <w:tr w:rsidR="00596241" w:rsidRPr="00596241" w:rsidTr="00EA3A3A">
        <w:trPr>
          <w:cantSplit/>
          <w:tblHeader/>
          <w:jc w:val="center"/>
        </w:trPr>
        <w:tc>
          <w:tcPr>
            <w:tcW w:w="1635" w:type="dxa"/>
            <w:vMerge/>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411" w:type="dxa"/>
            <w:vMerge/>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812" w:type="dxa"/>
            <w:tcBorders>
              <w:top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Process</w:t>
            </w:r>
          </w:p>
        </w:tc>
        <w:tc>
          <w:tcPr>
            <w:tcW w:w="4612" w:type="dxa"/>
            <w:tcBorders>
              <w:top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Input parameters</w:t>
            </w:r>
          </w:p>
        </w:tc>
      </w:tr>
      <w:tr w:rsidR="00596241" w:rsidRPr="00596241" w:rsidTr="00EA3A3A">
        <w:tblPrEx>
          <w:tblLook w:val="04A0" w:firstRow="1" w:lastRow="0" w:firstColumn="1" w:lastColumn="0" w:noHBand="0" w:noVBand="1"/>
        </w:tblPrEx>
        <w:trPr>
          <w:cantSplit/>
          <w:trHeight w:val="290"/>
          <w:jc w:val="center"/>
        </w:trPr>
        <w:tc>
          <w:tcPr>
            <w:tcW w:w="1635" w:type="dxa"/>
            <w:vMerge w:val="restart"/>
            <w:tcBorders>
              <w:top w:val="single" w:sz="4" w:space="0" w:color="auto"/>
              <w:left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coding_uint</w:t>
            </w:r>
            <w:r w:rsidRPr="00596241">
              <w:rPr>
                <w:rFonts w:ascii="Times New Roman" w:eastAsia="Malgun Gothic" w:hAnsi="Times New Roman" w:cs="Times New Roman"/>
                <w:noProof/>
                <w:sz w:val="20"/>
                <w:szCs w:val="20"/>
                <w:lang w:val="en-GB"/>
              </w:rPr>
              <w:t>( )</w:t>
            </w:r>
          </w:p>
        </w:tc>
        <w:tc>
          <w:tcPr>
            <w:tcW w:w="2411"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812" w:type="dxa"/>
            <w:tcBorders>
              <w:top w:val="single" w:sz="4" w:space="0" w:color="auto"/>
              <w:left w:val="single" w:sz="4" w:space="0" w:color="auto"/>
              <w:bottom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596241" w:rsidRPr="00596241" w:rsidTr="00EA3A3A">
        <w:tblPrEx>
          <w:tblLook w:val="04A0" w:firstRow="1" w:lastRow="0" w:firstColumn="1" w:lastColumn="0" w:noHBand="0" w:noVBand="1"/>
        </w:tblPrEx>
        <w:trPr>
          <w:cantSplit/>
          <w:trHeight w:val="290"/>
          <w:jc w:val="center"/>
        </w:trPr>
        <w:tc>
          <w:tcPr>
            <w:tcW w:w="1635" w:type="dxa"/>
            <w:vMerge/>
            <w:tcBorders>
              <w:left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hor_motion_flag</w:t>
            </w:r>
          </w:p>
        </w:tc>
        <w:tc>
          <w:tcPr>
            <w:tcW w:w="812" w:type="dxa"/>
            <w:tcBorders>
              <w:top w:val="single" w:sz="4" w:space="0" w:color="auto"/>
              <w:left w:val="single" w:sz="4" w:space="0" w:color="auto"/>
              <w:bottom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FL</w:t>
            </w:r>
          </w:p>
        </w:tc>
        <w:tc>
          <w:tcPr>
            <w:tcW w:w="4612"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cMax = 1</w:t>
            </w:r>
          </w:p>
        </w:tc>
      </w:tr>
      <w:tr w:rsidR="00596241" w:rsidRPr="00596241" w:rsidTr="00EA3A3A">
        <w:tblPrEx>
          <w:tblLook w:val="04A0" w:firstRow="1" w:lastRow="0" w:firstColumn="1" w:lastColumn="0" w:noHBand="0" w:noVBand="1"/>
        </w:tblPrEx>
        <w:trPr>
          <w:cantSplit/>
          <w:trHeight w:val="290"/>
          <w:jc w:val="center"/>
        </w:trPr>
        <w:tc>
          <w:tcPr>
            <w:tcW w:w="1635" w:type="dxa"/>
            <w:vMerge/>
            <w:tcBorders>
              <w:left w:val="single" w:sz="4" w:space="0" w:color="auto"/>
              <w:bottom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2411"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intra_motion</w:t>
            </w:r>
          </w:p>
        </w:tc>
        <w:tc>
          <w:tcPr>
            <w:tcW w:w="812" w:type="dxa"/>
            <w:tcBorders>
              <w:top w:val="single" w:sz="4" w:space="0" w:color="auto"/>
              <w:left w:val="single" w:sz="4" w:space="0" w:color="auto"/>
              <w:bottom w:val="single" w:sz="4" w:space="0" w:color="auto"/>
              <w:right w:val="single" w:sz="4" w:space="0" w:color="auto"/>
            </w:tcBorders>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EG3</w:t>
            </w:r>
          </w:p>
        </w:tc>
        <w:tc>
          <w:tcPr>
            <w:tcW w:w="4612" w:type="dxa"/>
            <w:tcBorders>
              <w:top w:val="single" w:sz="4" w:space="0" w:color="auto"/>
              <w:left w:val="single" w:sz="4" w:space="0" w:color="auto"/>
              <w:bottom w:val="single" w:sz="4" w:space="0" w:color="auto"/>
              <w:right w:val="single" w:sz="4" w:space="0" w:color="auto"/>
            </w:tcBorders>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_</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 Derivatino process for ctxTable, ctxIdx and bypassFlag</w:t>
      </w:r>
    </w:p>
    <w:p w:rsidR="00596241" w:rsidRPr="006A7F1A"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6A7F1A">
        <w:rPr>
          <w:rFonts w:ascii="Times New Roman" w:eastAsia="Malgun Gothic" w:hAnsi="Times New Roman" w:cs="Times New Roman" w:hint="eastAsia"/>
          <w:b/>
          <w:noProof/>
          <w:sz w:val="20"/>
          <w:szCs w:val="20"/>
          <w:lang w:val="en-GB"/>
        </w:rPr>
        <w:t>9.3.4.2.1 General</w:t>
      </w:r>
    </w:p>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bookmarkStart w:id="35" w:name="_Ref348982591"/>
      <w:bookmarkStart w:id="36" w:name="_Toc350173177"/>
    </w:p>
    <w:p w:rsidR="00596241" w:rsidRPr="0011299B" w:rsidRDefault="00596241" w:rsidP="0011299B">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r w:rsidRPr="0011299B">
        <w:rPr>
          <w:rFonts w:ascii="Times New Roman" w:eastAsia="Malgun Gothic" w:hAnsi="Times New Roman" w:cs="Times New Roman"/>
          <w:b/>
          <w:noProof/>
          <w:sz w:val="20"/>
          <w:szCs w:val="20"/>
          <w:lang w:val="en-GB"/>
        </w:rPr>
        <w:t>Table </w:t>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STYLEREF 1 \s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4</w:t>
      </w:r>
      <w:r w:rsidRPr="0011299B">
        <w:rPr>
          <w:rFonts w:ascii="Times New Roman" w:eastAsia="Malgun Gothic" w:hAnsi="Times New Roman" w:cs="Times New Roman"/>
          <w:b/>
          <w:noProof/>
          <w:sz w:val="20"/>
          <w:szCs w:val="20"/>
          <w:lang w:val="en-GB"/>
        </w:rPr>
        <w:fldChar w:fldCharType="end"/>
      </w:r>
      <w:r w:rsidRPr="0011299B">
        <w:rPr>
          <w:rFonts w:ascii="Times New Roman" w:eastAsia="Malgun Gothic" w:hAnsi="Times New Roman" w:cs="Times New Roman"/>
          <w:b/>
          <w:noProof/>
          <w:sz w:val="20"/>
          <w:szCs w:val="20"/>
          <w:lang w:val="en-GB"/>
        </w:rPr>
        <w:noBreakHyphen/>
      </w:r>
      <w:r w:rsidRPr="0011299B">
        <w:rPr>
          <w:rFonts w:ascii="Times New Roman" w:eastAsia="Malgun Gothic" w:hAnsi="Times New Roman" w:cs="Times New Roman"/>
          <w:b/>
          <w:noProof/>
          <w:sz w:val="20"/>
          <w:szCs w:val="20"/>
          <w:lang w:val="en-GB"/>
        </w:rPr>
        <w:fldChar w:fldCharType="begin"/>
      </w:r>
      <w:r w:rsidRPr="0011299B">
        <w:rPr>
          <w:rFonts w:ascii="Times New Roman" w:eastAsia="Malgun Gothic" w:hAnsi="Times New Roman" w:cs="Times New Roman"/>
          <w:b/>
          <w:noProof/>
          <w:sz w:val="20"/>
          <w:szCs w:val="20"/>
          <w:lang w:val="en-GB"/>
        </w:rPr>
        <w:instrText xml:space="preserve"> SEQ Table \* ARABIC \s 1 </w:instrText>
      </w:r>
      <w:r w:rsidRPr="0011299B">
        <w:rPr>
          <w:rFonts w:ascii="Times New Roman" w:eastAsia="Malgun Gothic" w:hAnsi="Times New Roman" w:cs="Times New Roman"/>
          <w:b/>
          <w:noProof/>
          <w:sz w:val="20"/>
          <w:szCs w:val="20"/>
          <w:lang w:val="en-GB"/>
        </w:rPr>
        <w:fldChar w:fldCharType="separate"/>
      </w:r>
      <w:r w:rsidRPr="0011299B">
        <w:rPr>
          <w:rFonts w:ascii="Times New Roman" w:eastAsia="Malgun Gothic" w:hAnsi="Times New Roman" w:cs="Times New Roman"/>
          <w:b/>
          <w:noProof/>
          <w:sz w:val="20"/>
          <w:szCs w:val="20"/>
          <w:lang w:val="en-GB"/>
        </w:rPr>
        <w:t>3</w:t>
      </w:r>
      <w:r w:rsidRPr="0011299B">
        <w:rPr>
          <w:rFonts w:ascii="Times New Roman" w:eastAsia="Malgun Gothic" w:hAnsi="Times New Roman" w:cs="Times New Roman"/>
          <w:b/>
          <w:noProof/>
          <w:sz w:val="20"/>
          <w:szCs w:val="20"/>
          <w:lang w:val="en-GB"/>
        </w:rPr>
        <w:fldChar w:fldCharType="end"/>
      </w:r>
      <w:bookmarkEnd w:id="35"/>
      <w:r w:rsidRPr="0011299B">
        <w:rPr>
          <w:rFonts w:ascii="Times New Roman" w:eastAsia="Malgun Gothic" w:hAnsi="Times New Roman" w:cs="Times New Roman"/>
          <w:b/>
          <w:noProof/>
          <w:sz w:val="20"/>
          <w:szCs w:val="20"/>
          <w:lang w:val="en-GB"/>
        </w:rPr>
        <w:t xml:space="preserve"> – Assignment of ctxInc to syntax elements with context coded bins</w:t>
      </w:r>
      <w:bookmarkEnd w:id="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596241" w:rsidRPr="00596241" w:rsidTr="00B37FAD">
        <w:trPr>
          <w:tblHeader/>
          <w:jc w:val="center"/>
        </w:trPr>
        <w:tc>
          <w:tcPr>
            <w:tcW w:w="2448" w:type="dxa"/>
            <w:vMerge w:val="restart"/>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6756" w:type="dxa"/>
            <w:gridSpan w:val="6"/>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binIdx</w:t>
            </w:r>
          </w:p>
        </w:tc>
      </w:tr>
      <w:tr w:rsidR="00596241" w:rsidRPr="00596241" w:rsidTr="00B37FAD">
        <w:trPr>
          <w:tblHeader/>
          <w:jc w:val="center"/>
        </w:trPr>
        <w:tc>
          <w:tcPr>
            <w:tcW w:w="2448" w:type="dxa"/>
            <w:vMerge/>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0</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1</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2</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3</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4</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&gt;=  5</w:t>
            </w:r>
          </w:p>
        </w:tc>
      </w:tr>
      <w:tr w:rsidR="00596241" w:rsidRPr="00596241" w:rsidTr="00B37FAD">
        <w:trPr>
          <w:cantSplit/>
          <w:jc w:val="center"/>
        </w:trPr>
        <w:tc>
          <w:tcPr>
            <w:tcW w:w="2448" w:type="dxa"/>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0,1,2</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596241" w:rsidRPr="00596241" w:rsidTr="00B37FAD">
        <w:trPr>
          <w:cantSplit/>
          <w:jc w:val="center"/>
        </w:trPr>
        <w:tc>
          <w:tcPr>
            <w:tcW w:w="2448" w:type="dxa"/>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hor_motion_flag</w:t>
            </w: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na</w:t>
            </w:r>
          </w:p>
        </w:tc>
      </w:tr>
      <w:tr w:rsidR="00596241" w:rsidRPr="00596241" w:rsidTr="00B37FAD">
        <w:trPr>
          <w:cantSplit/>
          <w:jc w:val="center"/>
        </w:trPr>
        <w:tc>
          <w:tcPr>
            <w:tcW w:w="2448" w:type="dxa"/>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intra_motion</w:t>
            </w:r>
          </w:p>
        </w:tc>
        <w:tc>
          <w:tcPr>
            <w:tcW w:w="1716"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c>
          <w:tcPr>
            <w:tcW w:w="1008" w:type="dxa"/>
            <w:shd w:val="clear" w:color="auto" w:fill="auto"/>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c>
          <w:tcPr>
            <w:tcW w:w="1008" w:type="dxa"/>
            <w:vAlign w:val="center"/>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bypass</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15226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20"/>
          <w:szCs w:val="20"/>
          <w:lang w:val="en-GB"/>
        </w:rPr>
      </w:pPr>
      <w:r w:rsidRPr="00152261">
        <w:rPr>
          <w:rFonts w:ascii="Times New Roman" w:eastAsia="Malgun Gothic" w:hAnsi="Times New Roman" w:cs="Times New Roman" w:hint="eastAsia"/>
          <w:b/>
          <w:noProof/>
          <w:sz w:val="20"/>
          <w:szCs w:val="20"/>
          <w:lang w:val="en-GB"/>
        </w:rPr>
        <w:t>9.3.4.2.2 Derivation process of ctxInc using left and above syntax elements</w:t>
      </w:r>
    </w:p>
    <w:p w:rsidR="00596241" w:rsidRPr="00152261" w:rsidRDefault="00596241" w:rsidP="00152261">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20"/>
          <w:szCs w:val="20"/>
          <w:lang w:val="en-GB"/>
        </w:rPr>
      </w:pPr>
      <w:bookmarkStart w:id="37" w:name="_Ref307236174"/>
      <w:bookmarkStart w:id="38" w:name="_Ref291609253"/>
      <w:bookmarkStart w:id="39" w:name="_Toc350173178"/>
      <w:r w:rsidRPr="00152261">
        <w:rPr>
          <w:rFonts w:ascii="Times New Roman" w:eastAsia="Malgun Gothic" w:hAnsi="Times New Roman" w:cs="Times New Roman"/>
          <w:b/>
          <w:noProof/>
          <w:sz w:val="20"/>
          <w:szCs w:val="20"/>
          <w:lang w:val="en-GB"/>
        </w:rPr>
        <w:t>Table </w:t>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STYLEREF 1 \s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r w:rsidRPr="00152261">
        <w:rPr>
          <w:rFonts w:ascii="Times New Roman" w:eastAsia="Malgun Gothic" w:hAnsi="Times New Roman" w:cs="Times New Roman"/>
          <w:b/>
          <w:noProof/>
          <w:sz w:val="20"/>
          <w:szCs w:val="20"/>
          <w:lang w:val="en-GB"/>
        </w:rPr>
        <w:noBreakHyphen/>
      </w:r>
      <w:r w:rsidRPr="00152261">
        <w:rPr>
          <w:rFonts w:ascii="Times New Roman" w:eastAsia="Malgun Gothic" w:hAnsi="Times New Roman" w:cs="Times New Roman"/>
          <w:b/>
          <w:noProof/>
          <w:sz w:val="20"/>
          <w:szCs w:val="20"/>
          <w:lang w:val="en-GB"/>
        </w:rPr>
        <w:fldChar w:fldCharType="begin"/>
      </w:r>
      <w:r w:rsidRPr="00152261">
        <w:rPr>
          <w:rFonts w:ascii="Times New Roman" w:eastAsia="Malgun Gothic" w:hAnsi="Times New Roman" w:cs="Times New Roman"/>
          <w:b/>
          <w:noProof/>
          <w:sz w:val="20"/>
          <w:szCs w:val="20"/>
          <w:lang w:val="en-GB"/>
        </w:rPr>
        <w:instrText xml:space="preserve"> SEQ Table \* ARABIC \s 1 </w:instrText>
      </w:r>
      <w:r w:rsidRPr="00152261">
        <w:rPr>
          <w:rFonts w:ascii="Times New Roman" w:eastAsia="Malgun Gothic" w:hAnsi="Times New Roman" w:cs="Times New Roman"/>
          <w:b/>
          <w:noProof/>
          <w:sz w:val="20"/>
          <w:szCs w:val="20"/>
          <w:lang w:val="en-GB"/>
        </w:rPr>
        <w:fldChar w:fldCharType="separate"/>
      </w:r>
      <w:r w:rsidRPr="00152261">
        <w:rPr>
          <w:rFonts w:ascii="Times New Roman" w:eastAsia="Malgun Gothic" w:hAnsi="Times New Roman" w:cs="Times New Roman"/>
          <w:b/>
          <w:noProof/>
          <w:sz w:val="20"/>
          <w:szCs w:val="20"/>
          <w:lang w:val="en-GB"/>
        </w:rPr>
        <w:t>4</w:t>
      </w:r>
      <w:r w:rsidRPr="00152261">
        <w:rPr>
          <w:rFonts w:ascii="Times New Roman" w:eastAsia="Malgun Gothic" w:hAnsi="Times New Roman" w:cs="Times New Roman"/>
          <w:b/>
          <w:noProof/>
          <w:sz w:val="20"/>
          <w:szCs w:val="20"/>
          <w:lang w:val="en-GB"/>
        </w:rPr>
        <w:fldChar w:fldCharType="end"/>
      </w:r>
      <w:bookmarkEnd w:id="37"/>
      <w:r w:rsidRPr="00152261">
        <w:rPr>
          <w:rFonts w:ascii="Times New Roman" w:eastAsia="Malgun Gothic" w:hAnsi="Times New Roman" w:cs="Times New Roman"/>
          <w:b/>
          <w:noProof/>
          <w:sz w:val="20"/>
          <w:szCs w:val="20"/>
          <w:lang w:val="en-GB"/>
        </w:rPr>
        <w:t xml:space="preserve"> – Specification of ctxInc using left and above syntax elements</w:t>
      </w:r>
      <w:bookmarkEnd w:id="38"/>
      <w:bookmarkEnd w:id="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2715"/>
        <w:gridCol w:w="2751"/>
        <w:gridCol w:w="2217"/>
      </w:tblGrid>
      <w:tr w:rsidR="00596241" w:rsidRPr="00596241" w:rsidTr="00B37FAD">
        <w:trPr>
          <w:jc w:val="center"/>
        </w:trPr>
        <w:tc>
          <w:tcPr>
            <w:tcW w:w="1850"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Syntax element</w:t>
            </w:r>
          </w:p>
        </w:tc>
        <w:tc>
          <w:tcPr>
            <w:tcW w:w="2715"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condL</w:t>
            </w:r>
          </w:p>
        </w:tc>
        <w:tc>
          <w:tcPr>
            <w:tcW w:w="2751"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condA</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ctxInc</w:t>
            </w:r>
          </w:p>
        </w:tc>
      </w:tr>
      <w:tr w:rsidR="00596241" w:rsidRPr="00596241" w:rsidTr="00B37FAD">
        <w:trPr>
          <w:jc w:val="center"/>
        </w:trPr>
        <w:tc>
          <w:tcPr>
            <w:tcW w:w="1850"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x0 ][ y0 ]</w:t>
            </w:r>
          </w:p>
        </w:tc>
        <w:tc>
          <w:tcPr>
            <w:tcW w:w="2715"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 xNbL ][ yNbL ]</w:t>
            </w:r>
          </w:p>
        </w:tc>
        <w:tc>
          <w:tcPr>
            <w:tcW w:w="2751"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hint="eastAsia"/>
                <w:noProof/>
                <w:sz w:val="20"/>
                <w:szCs w:val="20"/>
                <w:lang w:val="en-GB"/>
              </w:rPr>
              <w:t>intra_mc_flag</w:t>
            </w:r>
            <w:r w:rsidRPr="00596241">
              <w:rPr>
                <w:rFonts w:ascii="Times New Roman" w:eastAsia="Malgun Gothic" w:hAnsi="Times New Roman" w:cs="Times New Roman"/>
                <w:noProof/>
                <w:sz w:val="20"/>
                <w:szCs w:val="20"/>
                <w:lang w:val="en-GB"/>
              </w:rPr>
              <w:t xml:space="preserve"> [ xNbA ][ yNbA ]</w:t>
            </w:r>
          </w:p>
        </w:tc>
        <w:tc>
          <w:tcPr>
            <w:tcW w:w="2217" w:type="dxa"/>
            <w:shd w:val="clear" w:color="auto" w:fill="auto"/>
          </w:tcPr>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96241">
              <w:rPr>
                <w:rFonts w:ascii="Times New Roman" w:eastAsia="Malgun Gothic" w:hAnsi="Times New Roman" w:cs="Times New Roman"/>
                <w:noProof/>
                <w:sz w:val="20"/>
                <w:szCs w:val="20"/>
                <w:lang w:val="en-GB"/>
              </w:rPr>
              <w:t>( condL  &amp;&amp;  availableL ) + ( condA  &amp;&amp;  availableA )</w:t>
            </w:r>
          </w:p>
        </w:tc>
      </w:tr>
    </w:tbl>
    <w:p w:rsidR="00596241" w:rsidRPr="00596241" w:rsidRDefault="00596241" w:rsidP="00596241">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Default="00596241"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596241" w:rsidRPr="009A0116" w:rsidRDefault="00596241" w:rsidP="009A011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sectPr w:rsidR="00596241" w:rsidRPr="009A0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8B44F1"/>
    <w:multiLevelType w:val="hybridMultilevel"/>
    <w:tmpl w:val="D48A73D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815D77"/>
    <w:multiLevelType w:val="hybridMultilevel"/>
    <w:tmpl w:val="F580C678"/>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nsid w:val="1B775F19"/>
    <w:multiLevelType w:val="hybridMultilevel"/>
    <w:tmpl w:val="1E3C53F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
    <w:nsid w:val="2D137E0B"/>
    <w:multiLevelType w:val="hybridMultilevel"/>
    <w:tmpl w:val="C5B2B5BE"/>
    <w:lvl w:ilvl="0" w:tplc="919ED22E">
      <w:numFmt w:val="bullet"/>
      <w:lvlText w:val="–"/>
      <w:lvlJc w:val="left"/>
      <w:pPr>
        <w:tabs>
          <w:tab w:val="num" w:pos="405"/>
        </w:tabs>
        <w:ind w:left="405" w:hanging="405"/>
      </w:pPr>
      <w:rPr>
        <w:rFonts w:ascii="Times New Roman" w:eastAsia="Batang" w:hAnsi="Times New Roman" w:hint="default"/>
      </w:rPr>
    </w:lvl>
    <w:lvl w:ilvl="1" w:tplc="0809000F">
      <w:start w:val="1"/>
      <w:numFmt w:val="decimal"/>
      <w:lvlText w:val="%2."/>
      <w:lvlJc w:val="left"/>
      <w:pPr>
        <w:tabs>
          <w:tab w:val="num" w:pos="400"/>
        </w:tabs>
        <w:ind w:left="400" w:hanging="400"/>
      </w:pPr>
      <w:rPr>
        <w:rFonts w:hint="default"/>
      </w:rPr>
    </w:lvl>
    <w:lvl w:ilvl="2" w:tplc="F5BE0A8E">
      <w:start w:val="1"/>
      <w:numFmt w:val="bullet"/>
      <w:lvlText w:val=""/>
      <w:lvlJc w:val="left"/>
      <w:pPr>
        <w:tabs>
          <w:tab w:val="num" w:pos="800"/>
        </w:tabs>
        <w:ind w:left="800" w:hanging="400"/>
      </w:pPr>
      <w:rPr>
        <w:rFonts w:ascii="Symbol" w:hAnsi="Symbol" w:hint="default"/>
      </w:rPr>
    </w:lvl>
    <w:lvl w:ilvl="3" w:tplc="04090001">
      <w:start w:val="1"/>
      <w:numFmt w:val="bullet"/>
      <w:lvlText w:val=""/>
      <w:lvlJc w:val="left"/>
      <w:pPr>
        <w:tabs>
          <w:tab w:val="num" w:pos="1200"/>
        </w:tabs>
        <w:ind w:left="1200" w:hanging="400"/>
      </w:pPr>
      <w:rPr>
        <w:rFonts w:ascii="Wingdings" w:hAnsi="Wingdings" w:hint="default"/>
      </w:rPr>
    </w:lvl>
    <w:lvl w:ilvl="4" w:tplc="04090003">
      <w:start w:val="1"/>
      <w:numFmt w:val="bullet"/>
      <w:lvlText w:val=""/>
      <w:lvlJc w:val="left"/>
      <w:pPr>
        <w:tabs>
          <w:tab w:val="num" w:pos="1600"/>
        </w:tabs>
        <w:ind w:left="1600" w:hanging="400"/>
      </w:pPr>
      <w:rPr>
        <w:rFonts w:ascii="Wingdings" w:hAnsi="Wingdings" w:hint="default"/>
      </w:rPr>
    </w:lvl>
    <w:lvl w:ilvl="5" w:tplc="04090005" w:tentative="1">
      <w:start w:val="1"/>
      <w:numFmt w:val="bullet"/>
      <w:lvlText w:val=""/>
      <w:lvlJc w:val="left"/>
      <w:pPr>
        <w:tabs>
          <w:tab w:val="num" w:pos="2000"/>
        </w:tabs>
        <w:ind w:left="2000" w:hanging="400"/>
      </w:pPr>
      <w:rPr>
        <w:rFonts w:ascii="Wingdings" w:hAnsi="Wingdings" w:hint="default"/>
      </w:rPr>
    </w:lvl>
    <w:lvl w:ilvl="6" w:tplc="04090001" w:tentative="1">
      <w:start w:val="1"/>
      <w:numFmt w:val="bullet"/>
      <w:lvlText w:val=""/>
      <w:lvlJc w:val="left"/>
      <w:pPr>
        <w:tabs>
          <w:tab w:val="num" w:pos="2400"/>
        </w:tabs>
        <w:ind w:left="2400" w:hanging="400"/>
      </w:pPr>
      <w:rPr>
        <w:rFonts w:ascii="Wingdings" w:hAnsi="Wingdings" w:hint="default"/>
      </w:rPr>
    </w:lvl>
    <w:lvl w:ilvl="7" w:tplc="04090003" w:tentative="1">
      <w:start w:val="1"/>
      <w:numFmt w:val="bullet"/>
      <w:lvlText w:val=""/>
      <w:lvlJc w:val="left"/>
      <w:pPr>
        <w:tabs>
          <w:tab w:val="num" w:pos="2800"/>
        </w:tabs>
        <w:ind w:left="2800" w:hanging="400"/>
      </w:pPr>
      <w:rPr>
        <w:rFonts w:ascii="Wingdings" w:hAnsi="Wingdings" w:hint="default"/>
      </w:rPr>
    </w:lvl>
    <w:lvl w:ilvl="8" w:tplc="04090005" w:tentative="1">
      <w:start w:val="1"/>
      <w:numFmt w:val="bullet"/>
      <w:lvlText w:val=""/>
      <w:lvlJc w:val="left"/>
      <w:pPr>
        <w:tabs>
          <w:tab w:val="num" w:pos="3200"/>
        </w:tabs>
        <w:ind w:left="3200" w:hanging="400"/>
      </w:pPr>
      <w:rPr>
        <w:rFonts w:ascii="Wingdings" w:hAnsi="Wingdings" w:hint="default"/>
      </w:rPr>
    </w:lvl>
  </w:abstractNum>
  <w:abstractNum w:abstractNumId="16">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4A569C1"/>
    <w:multiLevelType w:val="hybridMultilevel"/>
    <w:tmpl w:val="B8728B2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0">
    <w:nsid w:val="3AF75EEB"/>
    <w:multiLevelType w:val="hybridMultilevel"/>
    <w:tmpl w:val="EBD023AC"/>
    <w:lvl w:ilvl="0" w:tplc="919ED22E">
      <w:numFmt w:val="bullet"/>
      <w:lvlText w:val="–"/>
      <w:lvlJc w:val="left"/>
      <w:pPr>
        <w:ind w:left="360" w:hanging="360"/>
      </w:pPr>
      <w:rPr>
        <w:rFonts w:ascii="Times New Roman" w:eastAsia="Batang" w:hAnsi="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5">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590F5C"/>
    <w:multiLevelType w:val="hybridMultilevel"/>
    <w:tmpl w:val="E9642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9">
    <w:nsid w:val="60375CCF"/>
    <w:multiLevelType w:val="hybridMultilevel"/>
    <w:tmpl w:val="4FBC6F0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
  </w:num>
  <w:num w:numId="3">
    <w:abstractNumId w:val="0"/>
  </w:num>
  <w:num w:numId="4">
    <w:abstractNumId w:val="31"/>
  </w:num>
  <w:num w:numId="5">
    <w:abstractNumId w:val="22"/>
  </w:num>
  <w:num w:numId="6">
    <w:abstractNumId w:val="24"/>
  </w:num>
  <w:num w:numId="7">
    <w:abstractNumId w:val="25"/>
  </w:num>
  <w:num w:numId="8">
    <w:abstractNumId w:val="7"/>
  </w:num>
  <w:num w:numId="9">
    <w:abstractNumId w:val="10"/>
  </w:num>
  <w:num w:numId="10">
    <w:abstractNumId w:val="23"/>
  </w:num>
  <w:num w:numId="11">
    <w:abstractNumId w:val="13"/>
  </w:num>
  <w:num w:numId="12">
    <w:abstractNumId w:val="14"/>
  </w:num>
  <w:num w:numId="13">
    <w:abstractNumId w:val="5"/>
  </w:num>
  <w:num w:numId="14">
    <w:abstractNumId w:val="32"/>
  </w:num>
  <w:num w:numId="15">
    <w:abstractNumId w:val="33"/>
  </w:num>
  <w:num w:numId="16">
    <w:abstractNumId w:val="19"/>
  </w:num>
  <w:num w:numId="17">
    <w:abstractNumId w:val="4"/>
  </w:num>
  <w:num w:numId="18">
    <w:abstractNumId w:val="6"/>
  </w:num>
  <w:num w:numId="19">
    <w:abstractNumId w:val="18"/>
  </w:num>
  <w:num w:numId="20">
    <w:abstractNumId w:val="30"/>
  </w:num>
  <w:num w:numId="21">
    <w:abstractNumId w:val="17"/>
  </w:num>
  <w:num w:numId="22">
    <w:abstractNumId w:val="8"/>
  </w:num>
  <w:num w:numId="23">
    <w:abstractNumId w:val="12"/>
  </w:num>
  <w:num w:numId="24">
    <w:abstractNumId w:val="20"/>
  </w:num>
  <w:num w:numId="25">
    <w:abstractNumId w:val="9"/>
  </w:num>
  <w:num w:numId="26">
    <w:abstractNumId w:val="26"/>
  </w:num>
  <w:num w:numId="27">
    <w:abstractNumId w:val="21"/>
  </w:num>
  <w:num w:numId="28">
    <w:abstractNumId w:val="16"/>
  </w:num>
  <w:num w:numId="29">
    <w:abstractNumId w:val="27"/>
  </w:num>
  <w:num w:numId="30">
    <w:abstractNumId w:val="29"/>
  </w:num>
  <w:num w:numId="31">
    <w:abstractNumId w:val="3"/>
  </w:num>
  <w:num w:numId="32">
    <w:abstractNumId w:val="11"/>
  </w:num>
  <w:num w:numId="3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02B3C"/>
    <w:rsid w:val="00036E5D"/>
    <w:rsid w:val="000379B5"/>
    <w:rsid w:val="000550AA"/>
    <w:rsid w:val="000F021F"/>
    <w:rsid w:val="000F0308"/>
    <w:rsid w:val="001106F1"/>
    <w:rsid w:val="0011299B"/>
    <w:rsid w:val="00152261"/>
    <w:rsid w:val="001910E5"/>
    <w:rsid w:val="001E252D"/>
    <w:rsid w:val="001E2947"/>
    <w:rsid w:val="00285C29"/>
    <w:rsid w:val="002A6767"/>
    <w:rsid w:val="002B3DDB"/>
    <w:rsid w:val="002C2BFB"/>
    <w:rsid w:val="002D3E97"/>
    <w:rsid w:val="002D4EAF"/>
    <w:rsid w:val="002E497E"/>
    <w:rsid w:val="002F44B3"/>
    <w:rsid w:val="003363BB"/>
    <w:rsid w:val="003474C4"/>
    <w:rsid w:val="003510D0"/>
    <w:rsid w:val="00351E24"/>
    <w:rsid w:val="00353F0E"/>
    <w:rsid w:val="003560DF"/>
    <w:rsid w:val="003B7E69"/>
    <w:rsid w:val="003C6B60"/>
    <w:rsid w:val="003C7F85"/>
    <w:rsid w:val="003F1215"/>
    <w:rsid w:val="003F18F3"/>
    <w:rsid w:val="00424099"/>
    <w:rsid w:val="004254DC"/>
    <w:rsid w:val="0042689C"/>
    <w:rsid w:val="0042767F"/>
    <w:rsid w:val="004863B5"/>
    <w:rsid w:val="004868AD"/>
    <w:rsid w:val="00493B7A"/>
    <w:rsid w:val="004C576B"/>
    <w:rsid w:val="004F7DF7"/>
    <w:rsid w:val="005206DB"/>
    <w:rsid w:val="005256A2"/>
    <w:rsid w:val="005503C8"/>
    <w:rsid w:val="00580DEA"/>
    <w:rsid w:val="005823FD"/>
    <w:rsid w:val="005861C5"/>
    <w:rsid w:val="00596241"/>
    <w:rsid w:val="005A0D0E"/>
    <w:rsid w:val="005A6B21"/>
    <w:rsid w:val="005B344E"/>
    <w:rsid w:val="005C6757"/>
    <w:rsid w:val="00606182"/>
    <w:rsid w:val="00614166"/>
    <w:rsid w:val="00614C7F"/>
    <w:rsid w:val="00630F47"/>
    <w:rsid w:val="00647B43"/>
    <w:rsid w:val="006713D0"/>
    <w:rsid w:val="00676D8B"/>
    <w:rsid w:val="00691D3E"/>
    <w:rsid w:val="006A7F1A"/>
    <w:rsid w:val="006D19AE"/>
    <w:rsid w:val="006E2C3E"/>
    <w:rsid w:val="006F287F"/>
    <w:rsid w:val="007079A7"/>
    <w:rsid w:val="007315E6"/>
    <w:rsid w:val="00734AD1"/>
    <w:rsid w:val="0076633A"/>
    <w:rsid w:val="007928AA"/>
    <w:rsid w:val="007C6CC9"/>
    <w:rsid w:val="007D6074"/>
    <w:rsid w:val="007F0913"/>
    <w:rsid w:val="00823FE1"/>
    <w:rsid w:val="00873396"/>
    <w:rsid w:val="0088105E"/>
    <w:rsid w:val="00892094"/>
    <w:rsid w:val="008A4C21"/>
    <w:rsid w:val="008A6AF9"/>
    <w:rsid w:val="0091486F"/>
    <w:rsid w:val="0092490C"/>
    <w:rsid w:val="0093359B"/>
    <w:rsid w:val="009646A1"/>
    <w:rsid w:val="009A0116"/>
    <w:rsid w:val="009E2A26"/>
    <w:rsid w:val="009E6125"/>
    <w:rsid w:val="00A67FE6"/>
    <w:rsid w:val="00A76458"/>
    <w:rsid w:val="00A96BB0"/>
    <w:rsid w:val="00AA0948"/>
    <w:rsid w:val="00AA1E51"/>
    <w:rsid w:val="00AA4CED"/>
    <w:rsid w:val="00AA618E"/>
    <w:rsid w:val="00AE3FD6"/>
    <w:rsid w:val="00B31E09"/>
    <w:rsid w:val="00B33229"/>
    <w:rsid w:val="00B40160"/>
    <w:rsid w:val="00B4614F"/>
    <w:rsid w:val="00B50B94"/>
    <w:rsid w:val="00B7021A"/>
    <w:rsid w:val="00B830F4"/>
    <w:rsid w:val="00BE0493"/>
    <w:rsid w:val="00C0134C"/>
    <w:rsid w:val="00C13E09"/>
    <w:rsid w:val="00C35D38"/>
    <w:rsid w:val="00C628DE"/>
    <w:rsid w:val="00C652C4"/>
    <w:rsid w:val="00CA4FA4"/>
    <w:rsid w:val="00CA53F4"/>
    <w:rsid w:val="00CC1D2F"/>
    <w:rsid w:val="00CF7F3A"/>
    <w:rsid w:val="00D11F9C"/>
    <w:rsid w:val="00D25889"/>
    <w:rsid w:val="00D348B6"/>
    <w:rsid w:val="00D51800"/>
    <w:rsid w:val="00D724D5"/>
    <w:rsid w:val="00DB2486"/>
    <w:rsid w:val="00DD6C27"/>
    <w:rsid w:val="00E127EA"/>
    <w:rsid w:val="00E20EB3"/>
    <w:rsid w:val="00E20EBC"/>
    <w:rsid w:val="00E3633F"/>
    <w:rsid w:val="00E426C0"/>
    <w:rsid w:val="00E913E5"/>
    <w:rsid w:val="00E91475"/>
    <w:rsid w:val="00E95BD3"/>
    <w:rsid w:val="00EA3A3A"/>
    <w:rsid w:val="00EE2677"/>
    <w:rsid w:val="00F0147E"/>
    <w:rsid w:val="00F52F6E"/>
    <w:rsid w:val="00F97C53"/>
    <w:rsid w:val="00FC5120"/>
    <w:rsid w:val="00FF6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74"/>
  </w:style>
  <w:style w:type="paragraph" w:styleId="Heading1">
    <w:name w:val="heading 1"/>
    <w:basedOn w:val="Normal"/>
    <w:next w:val="Normal"/>
    <w:link w:val="Heading1Char"/>
    <w:uiPriority w:val="9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 Char1,Heading 4 Char Char"/>
    <w:basedOn w:val="Normal"/>
    <w:next w:val="Normal"/>
    <w:link w:val="Heading4Char"/>
    <w:uiPriority w:val="99"/>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Heading3"/>
    <w:next w:val="Normal"/>
    <w:link w:val="Heading6Char"/>
    <w:uiPriority w:val="99"/>
    <w:qFormat/>
    <w:rsid w:val="0042689C"/>
    <w:pPr>
      <w:tabs>
        <w:tab w:val="left" w:pos="794"/>
        <w:tab w:val="num" w:pos="1080"/>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5"/>
    </w:pPr>
    <w:rPr>
      <w:rFonts w:ascii="Times New Roman" w:eastAsia="Malgun Gothic" w:hAnsi="Times New Roman" w:cs="Times New Roman"/>
      <w:color w:val="auto"/>
      <w:sz w:val="20"/>
      <w:szCs w:val="20"/>
      <w:lang w:val="x-none" w:eastAsia="x-none"/>
    </w:rPr>
  </w:style>
  <w:style w:type="paragraph" w:styleId="Heading7">
    <w:name w:val="heading 7"/>
    <w:basedOn w:val="Heading3"/>
    <w:next w:val="Normal"/>
    <w:link w:val="Heading7Char"/>
    <w:qFormat/>
    <w:rsid w:val="0042689C"/>
    <w:pPr>
      <w:numPr>
        <w:ilvl w:val="2"/>
      </w:numPr>
      <w:tabs>
        <w:tab w:val="num" w:pos="720"/>
        <w:tab w:val="left" w:pos="794"/>
        <w:tab w:val="left" w:pos="1191"/>
        <w:tab w:val="left" w:pos="1588"/>
        <w:tab w:val="left" w:pos="1985"/>
      </w:tabs>
      <w:overflowPunct w:val="0"/>
      <w:autoSpaceDE w:val="0"/>
      <w:autoSpaceDN w:val="0"/>
      <w:adjustRightInd w:val="0"/>
      <w:spacing w:before="181" w:line="240" w:lineRule="auto"/>
      <w:ind w:left="1224" w:hanging="1224"/>
      <w:jc w:val="both"/>
      <w:textAlignment w:val="baseline"/>
      <w:outlineLvl w:val="6"/>
    </w:pPr>
    <w:rPr>
      <w:rFonts w:ascii="Times New Roman" w:eastAsia="Malgun Gothic" w:hAnsi="Times New Roman" w:cs="Times New Roman"/>
      <w:color w:val="auto"/>
      <w:sz w:val="20"/>
      <w:szCs w:val="20"/>
      <w:lang w:val="en-GB"/>
    </w:rPr>
  </w:style>
  <w:style w:type="paragraph" w:styleId="Heading8">
    <w:name w:val="heading 8"/>
    <w:basedOn w:val="Heading9"/>
    <w:next w:val="Normal"/>
    <w:link w:val="Heading8Char"/>
    <w:qFormat/>
    <w:rsid w:val="0042689C"/>
    <w:pPr>
      <w:outlineLvl w:val="7"/>
    </w:pPr>
  </w:style>
  <w:style w:type="paragraph" w:styleId="Heading9">
    <w:name w:val="heading 9"/>
    <w:basedOn w:val="Heading1"/>
    <w:next w:val="Normal"/>
    <w:link w:val="Heading9Char"/>
    <w:uiPriority w:val="99"/>
    <w:qFormat/>
    <w:rsid w:val="0042689C"/>
    <w:pPr>
      <w:tabs>
        <w:tab w:val="num" w:pos="720"/>
      </w:tabs>
      <w:overflowPunct w:val="0"/>
      <w:autoSpaceDE w:val="0"/>
      <w:autoSpaceDN w:val="0"/>
      <w:adjustRightInd w:val="0"/>
      <w:spacing w:line="240" w:lineRule="auto"/>
      <w:jc w:val="center"/>
      <w:textAlignment w:val="baseline"/>
      <w:outlineLvl w:val="8"/>
    </w:pPr>
    <w:rPr>
      <w:rFonts w:ascii="Times New Roman" w:eastAsia="Malgun Gothic" w:hAnsi="Times New Roman" w:cs="Times New Roman"/>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9"/>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 w:type="character" w:customStyle="1" w:styleId="Heading4Char">
    <w:name w:val="Heading 4 Char"/>
    <w:aliases w:val="Heading 4 Char1 Char,Heading 4 Char Char Char"/>
    <w:basedOn w:val="DefaultParagraphFont"/>
    <w:link w:val="Heading4"/>
    <w:uiPriority w:val="99"/>
    <w:rsid w:val="00EE2677"/>
    <w:rPr>
      <w:rFonts w:asciiTheme="majorHAnsi" w:eastAsiaTheme="majorEastAsia" w:hAnsiTheme="majorHAnsi" w:cstheme="majorBidi"/>
      <w:b/>
      <w:bCs/>
      <w:i/>
      <w:iCs/>
      <w:color w:val="4F81BD" w:themeColor="accent1"/>
    </w:rPr>
  </w:style>
  <w:style w:type="paragraph" w:customStyle="1" w:styleId="tablecell">
    <w:name w:val="table cell"/>
    <w:basedOn w:val="Normal"/>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Paragraph">
    <w:name w:val="List Paragraph"/>
    <w:basedOn w:val="Normal"/>
    <w:uiPriority w:val="34"/>
    <w:qFormat/>
    <w:rsid w:val="00CF7F3A"/>
    <w:pPr>
      <w:ind w:left="720"/>
      <w:contextualSpacing/>
    </w:pPr>
  </w:style>
  <w:style w:type="paragraph" w:customStyle="1" w:styleId="tableheading">
    <w:name w:val="table heading"/>
    <w:basedOn w:val="Normal"/>
    <w:rsid w:val="004C576B"/>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character" w:customStyle="1" w:styleId="Heading6Char">
    <w:name w:val="Heading 6 Char"/>
    <w:basedOn w:val="DefaultParagraphFont"/>
    <w:link w:val="Heading6"/>
    <w:uiPriority w:val="99"/>
    <w:rsid w:val="0042689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42689C"/>
    <w:rPr>
      <w:rFonts w:ascii="Times New Roman" w:eastAsia="Malgun Gothic" w:hAnsi="Times New Roman" w:cs="Times New Roman"/>
      <w:b/>
      <w:bCs/>
      <w:sz w:val="20"/>
      <w:szCs w:val="20"/>
      <w:lang w:val="en-GB"/>
    </w:rPr>
  </w:style>
  <w:style w:type="character" w:customStyle="1" w:styleId="Heading8Char">
    <w:name w:val="Heading 8 Char"/>
    <w:basedOn w:val="DefaultParagraphFont"/>
    <w:link w:val="Heading8"/>
    <w:rsid w:val="0042689C"/>
    <w:rPr>
      <w:rFonts w:ascii="Times New Roman" w:eastAsia="Malgun Gothic" w:hAnsi="Times New Roman" w:cs="Times New Roman"/>
      <w:b/>
      <w:bCs/>
      <w:sz w:val="24"/>
      <w:szCs w:val="24"/>
      <w:lang w:val="en-GB"/>
    </w:rPr>
  </w:style>
  <w:style w:type="character" w:customStyle="1" w:styleId="Heading9Char">
    <w:name w:val="Heading 9 Char"/>
    <w:basedOn w:val="DefaultParagraphFont"/>
    <w:link w:val="Heading9"/>
    <w:uiPriority w:val="99"/>
    <w:rsid w:val="0042689C"/>
    <w:rPr>
      <w:rFonts w:ascii="Times New Roman" w:eastAsia="Malgun Gothic" w:hAnsi="Times New Roman" w:cs="Times New Roman"/>
      <w:b/>
      <w:bCs/>
      <w:sz w:val="24"/>
      <w:szCs w:val="24"/>
      <w:lang w:val="en-GB"/>
    </w:rPr>
  </w:style>
  <w:style w:type="numbering" w:customStyle="1" w:styleId="NoList1">
    <w:name w:val="No List1"/>
    <w:next w:val="NoList"/>
    <w:uiPriority w:val="99"/>
    <w:semiHidden/>
    <w:unhideWhenUsed/>
    <w:rsid w:val="0042689C"/>
  </w:style>
  <w:style w:type="paragraph" w:styleId="BodyTextIndent">
    <w:name w:val="Body Text Indent"/>
    <w:basedOn w:val="Normal"/>
    <w:link w:val="BodyTextIndent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IndentChar">
    <w:name w:val="Body Text Indent Char"/>
    <w:basedOn w:val="DefaultParagraphFont"/>
    <w:link w:val="BodyTextIndent"/>
    <w:uiPriority w:val="99"/>
    <w:rsid w:val="0042689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42689C"/>
    <w:rPr>
      <w:rFonts w:cs="Times New Roman"/>
      <w:b/>
      <w:bCs/>
      <w:lang w:val="en-GB" w:eastAsia="en-US"/>
    </w:rPr>
  </w:style>
  <w:style w:type="paragraph" w:styleId="TOC8">
    <w:name w:val="toc 8"/>
    <w:basedOn w:val="Normal"/>
    <w:next w:val="Normal"/>
    <w:autoRedefine/>
    <w:uiPriority w:val="39"/>
    <w:rsid w:val="0042689C"/>
    <w:pPr>
      <w:overflowPunct w:val="0"/>
      <w:autoSpaceDE w:val="0"/>
      <w:autoSpaceDN w:val="0"/>
      <w:adjustRightInd w:val="0"/>
      <w:spacing w:after="0" w:line="240" w:lineRule="auto"/>
      <w:ind w:left="1400"/>
      <w:textAlignment w:val="baseline"/>
    </w:pPr>
    <w:rPr>
      <w:rFonts w:ascii="Times New Roman" w:eastAsia="Malgun Gothic" w:hAnsi="Times New Roman" w:cs="Times New Roman"/>
      <w:sz w:val="20"/>
      <w:szCs w:val="20"/>
      <w:lang w:val="en-GB"/>
    </w:rPr>
  </w:style>
  <w:style w:type="paragraph" w:styleId="TOC7">
    <w:name w:val="toc 7"/>
    <w:basedOn w:val="TOC3"/>
    <w:autoRedefine/>
    <w:uiPriority w:val="39"/>
    <w:rsid w:val="0042689C"/>
    <w:pPr>
      <w:ind w:left="2382" w:hanging="1191"/>
    </w:pPr>
  </w:style>
  <w:style w:type="paragraph" w:styleId="TOC3">
    <w:name w:val="toc 3"/>
    <w:basedOn w:val="Normal"/>
    <w:next w:val="Normal"/>
    <w:autoRedefine/>
    <w:uiPriority w:val="39"/>
    <w:rsid w:val="0042689C"/>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sz w:val="20"/>
      <w:szCs w:val="20"/>
      <w:lang w:val="en-GB"/>
    </w:rPr>
  </w:style>
  <w:style w:type="paragraph" w:styleId="TOC6">
    <w:name w:val="toc 6"/>
    <w:basedOn w:val="TOC3"/>
    <w:autoRedefine/>
    <w:uiPriority w:val="39"/>
    <w:rsid w:val="0042689C"/>
    <w:pPr>
      <w:ind w:left="2098" w:hanging="1106"/>
    </w:pPr>
  </w:style>
  <w:style w:type="paragraph" w:styleId="TOC5">
    <w:name w:val="toc 5"/>
    <w:basedOn w:val="TOC3"/>
    <w:autoRedefine/>
    <w:uiPriority w:val="39"/>
    <w:rsid w:val="0042689C"/>
    <w:pPr>
      <w:ind w:left="1758" w:hanging="964"/>
    </w:pPr>
  </w:style>
  <w:style w:type="paragraph" w:styleId="TOC4">
    <w:name w:val="toc 4"/>
    <w:basedOn w:val="TOC3"/>
    <w:next w:val="TOC5"/>
    <w:autoRedefine/>
    <w:uiPriority w:val="39"/>
    <w:rsid w:val="0042689C"/>
    <w:pPr>
      <w:ind w:left="1502" w:hanging="907"/>
    </w:pPr>
  </w:style>
  <w:style w:type="paragraph" w:styleId="TOC2">
    <w:name w:val="toc 2"/>
    <w:basedOn w:val="TOC1"/>
    <w:next w:val="TOC3"/>
    <w:autoRedefine/>
    <w:uiPriority w:val="39"/>
    <w:rsid w:val="0042689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42689C"/>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sz w:val="20"/>
      <w:szCs w:val="20"/>
      <w:lang w:val="en-GB"/>
    </w:rPr>
  </w:style>
  <w:style w:type="paragraph" w:styleId="Index7">
    <w:name w:val="index 7"/>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sz w:val="20"/>
      <w:szCs w:val="20"/>
      <w:lang w:val="en-GB"/>
    </w:rPr>
  </w:style>
  <w:style w:type="paragraph" w:styleId="Index6">
    <w:name w:val="index 6"/>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sz w:val="20"/>
      <w:szCs w:val="20"/>
      <w:lang w:val="en-GB"/>
    </w:rPr>
  </w:style>
  <w:style w:type="paragraph" w:styleId="Index5">
    <w:name w:val="index 5"/>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sz w:val="20"/>
      <w:szCs w:val="20"/>
      <w:lang w:val="en-GB"/>
    </w:rPr>
  </w:style>
  <w:style w:type="paragraph" w:styleId="Index4">
    <w:name w:val="index 4"/>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sz w:val="20"/>
      <w:szCs w:val="20"/>
      <w:lang w:val="en-GB"/>
    </w:rPr>
  </w:style>
  <w:style w:type="paragraph" w:styleId="Index3">
    <w:name w:val="index 3"/>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sz w:val="20"/>
      <w:szCs w:val="20"/>
      <w:lang w:val="en-GB"/>
    </w:rPr>
  </w:style>
  <w:style w:type="paragraph" w:styleId="Index2">
    <w:name w:val="index 2"/>
    <w:basedOn w:val="Normal"/>
    <w:next w:val="Normal"/>
    <w:autoRedefine/>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sz w:val="20"/>
      <w:szCs w:val="20"/>
      <w:lang w:val="en-GB"/>
    </w:rPr>
  </w:style>
  <w:style w:type="paragraph" w:customStyle="1" w:styleId="ColorfulShading-Accent12">
    <w:name w:val="Colorful Shading - Accent 12"/>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LineNumber">
    <w:name w:val="line number"/>
    <w:uiPriority w:val="99"/>
    <w:rsid w:val="0042689C"/>
    <w:rPr>
      <w:rFonts w:cs="Times New Roman"/>
    </w:rPr>
  </w:style>
  <w:style w:type="paragraph" w:styleId="Index1">
    <w:name w:val="index 1"/>
    <w:basedOn w:val="Normal"/>
    <w:next w:val="Normal"/>
    <w:autoRedefine/>
    <w:uiPriority w:val="99"/>
    <w:semiHidden/>
    <w:unhideWhenUsed/>
    <w:rsid w:val="0042689C"/>
    <w:pPr>
      <w:spacing w:after="0" w:line="240" w:lineRule="auto"/>
      <w:ind w:left="220" w:hanging="220"/>
    </w:pPr>
  </w:style>
  <w:style w:type="paragraph" w:styleId="IndexHeading">
    <w:name w:val="index heading"/>
    <w:basedOn w:val="Normal"/>
    <w:next w:val="ColorfulShading-Accent12"/>
    <w:uiPriority w:val="99"/>
    <w:semiHidden/>
    <w:rsid w:val="0042689C"/>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lang w:val="en-GB"/>
    </w:rPr>
  </w:style>
  <w:style w:type="paragraph" w:styleId="Footer">
    <w:name w:val="footer"/>
    <w:basedOn w:val="Normal"/>
    <w:link w:val="FooterChar"/>
    <w:uiPriority w:val="99"/>
    <w:rsid w:val="0042689C"/>
    <w:pPr>
      <w:tabs>
        <w:tab w:val="left" w:pos="907"/>
        <w:tab w:val="center" w:pos="4849"/>
        <w:tab w:val="right" w:pos="8789"/>
        <w:tab w:val="right" w:pos="9725"/>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szCs w:val="20"/>
      <w:lang w:val="en-GB" w:eastAsia="x-none"/>
    </w:rPr>
  </w:style>
  <w:style w:type="character" w:customStyle="1" w:styleId="FooterChar">
    <w:name w:val="Footer Char"/>
    <w:basedOn w:val="DefaultParagraphFont"/>
    <w:link w:val="Footer"/>
    <w:uiPriority w:val="99"/>
    <w:rsid w:val="0042689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uiPriority w:val="99"/>
    <w:rsid w:val="0042689C"/>
    <w:pPr>
      <w:tabs>
        <w:tab w:val="left" w:pos="907"/>
        <w:tab w:val="center" w:pos="4849"/>
        <w:tab w:val="right" w:pos="972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HeaderChar">
    <w:name w:val="Header Char"/>
    <w:aliases w:val="h Char,Header/Footer Char"/>
    <w:basedOn w:val="DefaultParagraphFont"/>
    <w:link w:val="Header"/>
    <w:uiPriority w:val="99"/>
    <w:rsid w:val="0042689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42689C"/>
    <w:rPr>
      <w:rFonts w:cs="Times New Roman"/>
      <w:position w:val="6"/>
      <w:sz w:val="16"/>
      <w:szCs w:val="16"/>
    </w:rPr>
  </w:style>
  <w:style w:type="paragraph" w:styleId="FootnoteText">
    <w:name w:val="footnote text"/>
    <w:basedOn w:val="Normal"/>
    <w:link w:val="FootnoteTextChar"/>
    <w:uiPriority w:val="99"/>
    <w:semiHidden/>
    <w:rsid w:val="0042689C"/>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FootnoteTextChar">
    <w:name w:val="Footnote Text Char"/>
    <w:basedOn w:val="DefaultParagraphFont"/>
    <w:link w:val="FootnoteText"/>
    <w:uiPriority w:val="99"/>
    <w:semiHidden/>
    <w:rsid w:val="0042689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sz w:val="20"/>
      <w:szCs w:val="20"/>
      <w:lang w:val="en-GB"/>
    </w:rPr>
  </w:style>
  <w:style w:type="paragraph" w:customStyle="1" w:styleId="TableLegend">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18"/>
      <w:lang w:val="en-GB"/>
    </w:rPr>
  </w:style>
  <w:style w:type="paragraph" w:customStyle="1" w:styleId="BlancCharChar">
    <w:name w:val="Blanc Char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sz w:val="8"/>
      <w:szCs w:val="8"/>
    </w:rPr>
  </w:style>
  <w:style w:type="paragraph" w:customStyle="1" w:styleId="TableText">
    <w:name w:val="Table_Text"/>
    <w:basedOn w:val="TableLegend"/>
    <w:rsid w:val="0042689C"/>
    <w:pPr>
      <w:keepNext w:val="0"/>
      <w:keepLines/>
      <w:tabs>
        <w:tab w:val="clear" w:pos="454"/>
      </w:tabs>
      <w:spacing w:before="100" w:after="100" w:line="190" w:lineRule="exact"/>
    </w:pPr>
  </w:style>
  <w:style w:type="character" w:customStyle="1" w:styleId="BlancCharCharChar">
    <w:name w:val="Blanc Char Char Char"/>
    <w:uiPriority w:val="99"/>
    <w:rsid w:val="0042689C"/>
    <w:rPr>
      <w:rFonts w:cs="Times New Roman"/>
      <w:b/>
      <w:bCs/>
      <w:sz w:val="8"/>
      <w:szCs w:val="8"/>
      <w:lang w:val="en-US" w:eastAsia="en-US"/>
    </w:rPr>
  </w:style>
  <w:style w:type="paragraph" w:customStyle="1" w:styleId="enumlev1">
    <w:name w:val="enumlev1"/>
    <w:basedOn w:val="Normal"/>
    <w:rsid w:val="0042689C"/>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sz w:val="20"/>
      <w:szCs w:val="20"/>
      <w:lang w:val="en-GB"/>
    </w:rPr>
  </w:style>
  <w:style w:type="paragraph" w:customStyle="1" w:styleId="enumlev2">
    <w:name w:val="enumlev2"/>
    <w:basedOn w:val="enumlev1"/>
    <w:uiPriority w:val="99"/>
    <w:rsid w:val="0042689C"/>
    <w:pPr>
      <w:ind w:left="1588"/>
    </w:pPr>
  </w:style>
  <w:style w:type="paragraph" w:customStyle="1" w:styleId="enumlev3">
    <w:name w:val="enumlev3"/>
    <w:basedOn w:val="enumlev2"/>
    <w:uiPriority w:val="99"/>
    <w:rsid w:val="0042689C"/>
    <w:pPr>
      <w:ind w:left="1985"/>
    </w:pPr>
  </w:style>
  <w:style w:type="paragraph" w:customStyle="1" w:styleId="heading1aftertitle">
    <w:name w:val="heading 1aftertitle"/>
    <w:basedOn w:val="Heading1"/>
    <w:next w:val="Normal"/>
    <w:uiPriority w:val="99"/>
    <w:rsid w:val="0042689C"/>
    <w:pPr>
      <w:tabs>
        <w:tab w:val="num" w:pos="720"/>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New Roman" w:eastAsia="Malgun Gothic" w:hAnsi="Times New Roman" w:cs="Times New Roman"/>
      <w:color w:val="auto"/>
      <w:sz w:val="24"/>
      <w:szCs w:val="24"/>
      <w:lang w:val="en-GB"/>
    </w:rPr>
  </w:style>
  <w:style w:type="paragraph" w:customStyle="1" w:styleId="Annex1">
    <w:name w:val="Annex 1"/>
    <w:basedOn w:val="Heading1"/>
    <w:next w:val="Normal"/>
    <w:uiPriority w:val="99"/>
    <w:rsid w:val="0042689C"/>
    <w:pPr>
      <w:tabs>
        <w:tab w:val="num" w:pos="720"/>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New Roman" w:eastAsia="Malgun Gothic" w:hAnsi="Times New Roman" w:cs="Times New Roman"/>
      <w:color w:val="auto"/>
      <w:sz w:val="24"/>
      <w:szCs w:val="24"/>
      <w:lang w:val="en-GB"/>
    </w:rPr>
  </w:style>
  <w:style w:type="paragraph" w:customStyle="1" w:styleId="FigureTitle">
    <w:name w:val="Figure_Title"/>
    <w:basedOn w:val="TableTitle"/>
    <w:next w:val="Normal"/>
    <w:uiPriority w:val="99"/>
    <w:rsid w:val="0042689C"/>
    <w:pPr>
      <w:spacing w:after="720"/>
    </w:pPr>
    <w:rPr>
      <w:bCs w:val="0"/>
      <w:lang w:eastAsia="zh-TW"/>
    </w:rPr>
  </w:style>
  <w:style w:type="paragraph" w:customStyle="1" w:styleId="TableTitle">
    <w:name w:val="Table_Title"/>
    <w:basedOn w:val="Normal"/>
    <w:next w:val="Blanc"/>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paragraph" w:customStyle="1" w:styleId="Blanc">
    <w:name w:val="Blanc"/>
    <w:basedOn w:val="TableTitle"/>
    <w:next w:val="TableText"/>
    <w:rsid w:val="0042689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rPr>
  </w:style>
  <w:style w:type="paragraph" w:customStyle="1" w:styleId="FigureTitleChar">
    <w:name w:val="Figure_Title Char"/>
    <w:basedOn w:val="Normal"/>
    <w:next w:val="Normal"/>
    <w:rsid w:val="0042689C"/>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sz w:val="20"/>
      <w:szCs w:val="20"/>
      <w:lang w:val="en-GB"/>
    </w:rPr>
  </w:style>
  <w:style w:type="paragraph" w:customStyle="1" w:styleId="AnnexRef">
    <w:name w:val="Annex_Ref"/>
    <w:basedOn w:val="Normal"/>
    <w:next w:val="AnnexTitle"/>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nnexTitle">
    <w:name w:val="Annex_Titl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sz w:val="24"/>
      <w:szCs w:val="24"/>
      <w:lang w:val="en-GB"/>
    </w:rPr>
  </w:style>
  <w:style w:type="paragraph" w:customStyle="1" w:styleId="Fig">
    <w:name w:val="Fig_#"/>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color w:val="FF0000"/>
      <w:sz w:val="20"/>
      <w:szCs w:val="20"/>
    </w:rPr>
  </w:style>
  <w:style w:type="paragraph" w:customStyle="1" w:styleId="SectionTitle">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Arial"/>
      <w:sz w:val="32"/>
      <w:szCs w:val="32"/>
    </w:rPr>
  </w:style>
  <w:style w:type="paragraph" w:customStyle="1" w:styleId="CouvRecTitle">
    <w:name w:val="Couv Rec 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sz w:val="36"/>
      <w:szCs w:val="36"/>
    </w:rPr>
  </w:style>
  <w:style w:type="paragraph" w:customStyle="1" w:styleId="CouvRec">
    <w:name w:val="Couv Rec #"/>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Arial"/>
      <w:sz w:val="32"/>
      <w:szCs w:val="32"/>
    </w:rPr>
  </w:style>
  <w:style w:type="paragraph" w:customStyle="1" w:styleId="CouvNote">
    <w:name w:val="Couv 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sz w:val="20"/>
      <w:szCs w:val="20"/>
    </w:rPr>
  </w:style>
  <w:style w:type="paragraph" w:customStyle="1" w:styleId="Rec">
    <w:name w:val="Rec #"/>
    <w:basedOn w:val="Normal"/>
    <w:next w:val="headfoot"/>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sz w:val="20"/>
      <w:szCs w:val="20"/>
      <w:lang w:val="en-GB"/>
    </w:rPr>
  </w:style>
  <w:style w:type="paragraph" w:customStyle="1" w:styleId="headfoot">
    <w:name w:val="head_foot"/>
    <w:basedOn w:val="Normal"/>
    <w:next w:val="Rec"/>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color w:val="FF0000"/>
      <w:sz w:val="8"/>
      <w:szCs w:val="8"/>
      <w:lang w:val="en-GB"/>
    </w:rPr>
  </w:style>
  <w:style w:type="paragraph" w:customStyle="1" w:styleId="SAP">
    <w:name w:val="SAP"/>
    <w:basedOn w:val="Normal"/>
    <w:uiPriority w:val="99"/>
    <w:rsid w:val="0042689C"/>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sz w:val="104"/>
      <w:szCs w:val="104"/>
      <w:lang w:val="en-GB"/>
    </w:rPr>
  </w:style>
  <w:style w:type="paragraph" w:customStyle="1" w:styleId="ASN1">
    <w:name w:val="ASN.1"/>
    <w:basedOn w:val="Normal"/>
    <w:next w:val="ASN1Continue"/>
    <w:uiPriority w:val="99"/>
    <w:rsid w:val="0042689C"/>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sz w:val="18"/>
      <w:szCs w:val="18"/>
      <w:lang w:val="en-GB"/>
    </w:rPr>
  </w:style>
  <w:style w:type="paragraph" w:customStyle="1" w:styleId="ASN1Continue">
    <w:name w:val="ASN.1 Continue"/>
    <w:basedOn w:val="ASN1"/>
    <w:uiPriority w:val="99"/>
    <w:rsid w:val="0042689C"/>
    <w:pPr>
      <w:spacing w:before="0"/>
    </w:pPr>
  </w:style>
  <w:style w:type="paragraph" w:customStyle="1" w:styleId="ASN1Italic">
    <w:name w:val="ASN.1 Italic"/>
    <w:basedOn w:val="ASN1"/>
    <w:uiPriority w:val="99"/>
    <w:rsid w:val="0042689C"/>
    <w:pPr>
      <w:spacing w:before="0"/>
    </w:pPr>
    <w:rPr>
      <w:b w:val="0"/>
      <w:bCs w:val="0"/>
      <w:i/>
      <w:iCs/>
      <w:sz w:val="20"/>
      <w:szCs w:val="20"/>
    </w:rPr>
  </w:style>
  <w:style w:type="paragraph" w:customStyle="1" w:styleId="Note">
    <w:name w:val="Note"/>
    <w:basedOn w:val="Normal"/>
    <w:next w:val="Normal"/>
    <w:uiPriority w:val="99"/>
    <w:rsid w:val="0042689C"/>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sz w:val="18"/>
      <w:szCs w:val="18"/>
      <w:lang w:val="en-GB"/>
    </w:rPr>
  </w:style>
  <w:style w:type="character" w:customStyle="1" w:styleId="NoteChar">
    <w:name w:val="Note Char"/>
    <w:uiPriority w:val="99"/>
    <w:rsid w:val="0042689C"/>
    <w:rPr>
      <w:rFonts w:cs="Times New Roman"/>
      <w:sz w:val="18"/>
      <w:szCs w:val="18"/>
      <w:lang w:val="en-GB" w:eastAsia="en-US"/>
    </w:rPr>
  </w:style>
  <w:style w:type="paragraph" w:customStyle="1" w:styleId="head">
    <w:name w:val="head"/>
    <w:basedOn w:val="headfoot"/>
    <w:next w:val="foot"/>
    <w:uiPriority w:val="99"/>
    <w:rsid w:val="0042689C"/>
    <w:rPr>
      <w:color w:val="FFFFFF"/>
    </w:rPr>
  </w:style>
  <w:style w:type="paragraph" w:customStyle="1" w:styleId="foot">
    <w:name w:val="foot"/>
    <w:basedOn w:val="head"/>
    <w:next w:val="Heading1"/>
    <w:uiPriority w:val="99"/>
    <w:rsid w:val="0042689C"/>
  </w:style>
  <w:style w:type="paragraph" w:customStyle="1" w:styleId="RecISO">
    <w:name w:val="Rec_ISO_#"/>
    <w:basedOn w:val="Rec"/>
    <w:uiPriority w:val="99"/>
    <w:rsid w:val="0042689C"/>
    <w:pPr>
      <w:tabs>
        <w:tab w:val="clear" w:pos="794"/>
        <w:tab w:val="clear" w:pos="1191"/>
        <w:tab w:val="clear" w:pos="1588"/>
        <w:tab w:val="clear" w:pos="1985"/>
      </w:tabs>
    </w:pPr>
  </w:style>
  <w:style w:type="paragraph" w:customStyle="1" w:styleId="RecCCITT">
    <w:name w:val="Rec_CCITT_#"/>
    <w:basedOn w:val="RecISO"/>
    <w:uiPriority w:val="99"/>
    <w:rsid w:val="0042689C"/>
    <w:pPr>
      <w:spacing w:before="0"/>
    </w:pPr>
  </w:style>
  <w:style w:type="paragraph" w:styleId="Title">
    <w:name w:val="Title"/>
    <w:basedOn w:val="Normal"/>
    <w:next w:val="heading1aftertitle"/>
    <w:link w:val="TitleChar"/>
    <w:uiPriority w:val="99"/>
    <w:qFormat/>
    <w:rsid w:val="0042689C"/>
    <w:pPr>
      <w:tabs>
        <w:tab w:val="left" w:pos="794"/>
        <w:tab w:val="left" w:pos="1191"/>
        <w:tab w:val="left" w:pos="1588"/>
        <w:tab w:val="left" w:pos="1985"/>
      </w:tabs>
      <w:overflowPunct w:val="0"/>
      <w:autoSpaceDE w:val="0"/>
      <w:autoSpaceDN w:val="0"/>
      <w:adjustRightInd w:val="0"/>
      <w:spacing w:before="840" w:after="480" w:line="240" w:lineRule="auto"/>
      <w:jc w:val="center"/>
      <w:textAlignment w:val="baseline"/>
    </w:pPr>
    <w:rPr>
      <w:rFonts w:ascii="Cambria" w:eastAsia="Malgun Gothic" w:hAnsi="Cambria" w:cs="Times New Roman"/>
      <w:b/>
      <w:bCs/>
      <w:kern w:val="28"/>
      <w:sz w:val="32"/>
      <w:szCs w:val="32"/>
      <w:lang w:val="en-GB" w:eastAsia="x-none"/>
    </w:rPr>
  </w:style>
  <w:style w:type="character" w:customStyle="1" w:styleId="TitleChar">
    <w:name w:val="Title Char"/>
    <w:basedOn w:val="DefaultParagraphFont"/>
    <w:link w:val="Title"/>
    <w:uiPriority w:val="99"/>
    <w:rsid w:val="0042689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42689C"/>
  </w:style>
  <w:style w:type="paragraph" w:styleId="Revision">
    <w:name w:val="Revision"/>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Note3">
    <w:name w:val="Note 3"/>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sz w:val="20"/>
      <w:szCs w:val="20"/>
      <w:lang w:val="en-GB"/>
    </w:rPr>
  </w:style>
  <w:style w:type="paragraph" w:styleId="Caption">
    <w:name w:val="caption"/>
    <w:basedOn w:val="Normal"/>
    <w:next w:val="Normal"/>
    <w:link w:val="CaptionChar1"/>
    <w:qFormat/>
    <w:rsid w:val="0042689C"/>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rPr>
  </w:style>
  <w:style w:type="paragraph" w:customStyle="1" w:styleId="Sprechblasentext1">
    <w:name w:val="Sprechblasentext1"/>
    <w:basedOn w:val="Normal"/>
    <w:uiPriority w:val="99"/>
    <w:semiHidden/>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sz w:val="16"/>
      <w:szCs w:val="16"/>
      <w:lang w:val="en-GB"/>
    </w:rPr>
  </w:style>
  <w:style w:type="paragraph" w:customStyle="1" w:styleId="CourierText">
    <w:name w:val="Courier Text"/>
    <w:basedOn w:val="Normal"/>
    <w:uiPriority w:val="99"/>
    <w:rsid w:val="0042689C"/>
    <w:pPr>
      <w:numPr>
        <w:ilvl w:val="12"/>
      </w:numPr>
      <w:overflowPunct w:val="0"/>
      <w:autoSpaceDE w:val="0"/>
      <w:autoSpaceDN w:val="0"/>
      <w:adjustRightInd w:val="0"/>
      <w:spacing w:after="60" w:line="240" w:lineRule="auto"/>
      <w:textAlignment w:val="baseline"/>
    </w:pPr>
    <w:rPr>
      <w:rFonts w:ascii="Courier" w:eastAsia="Malgun Gothic" w:hAnsi="Courier" w:cs="Courier"/>
      <w:lang w:val="en-GB"/>
    </w:rPr>
  </w:style>
  <w:style w:type="paragraph" w:styleId="TableofFigures">
    <w:name w:val="table of figures"/>
    <w:basedOn w:val="Normal"/>
    <w:next w:val="Normal"/>
    <w:uiPriority w:val="99"/>
    <w:rsid w:val="0042689C"/>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sz w:val="20"/>
      <w:szCs w:val="20"/>
      <w:lang w:val="en-GB"/>
    </w:rPr>
  </w:style>
  <w:style w:type="paragraph" w:styleId="TOC9">
    <w:name w:val="toc 9"/>
    <w:basedOn w:val="Normal"/>
    <w:next w:val="Normal"/>
    <w:autoRedefine/>
    <w:uiPriority w:val="39"/>
    <w:rsid w:val="0042689C"/>
    <w:pPr>
      <w:overflowPunct w:val="0"/>
      <w:autoSpaceDE w:val="0"/>
      <w:autoSpaceDN w:val="0"/>
      <w:adjustRightInd w:val="0"/>
      <w:spacing w:before="60" w:after="0" w:line="240" w:lineRule="auto"/>
      <w:textAlignment w:val="baseline"/>
    </w:pPr>
    <w:rPr>
      <w:rFonts w:ascii="Times New Roman" w:eastAsia="Malgun Gothic" w:hAnsi="Times New Roman" w:cs="Times New Roman"/>
      <w:bCs/>
      <w:sz w:val="20"/>
      <w:szCs w:val="20"/>
      <w:lang w:val="en-GB"/>
    </w:rPr>
  </w:style>
  <w:style w:type="character" w:styleId="Hyperlink">
    <w:name w:val="Hyperlink"/>
    <w:uiPriority w:val="99"/>
    <w:rsid w:val="0042689C"/>
    <w:rPr>
      <w:rFonts w:cs="Times New Roman"/>
      <w:color w:val="0000FF"/>
      <w:u w:val="single"/>
    </w:rPr>
  </w:style>
  <w:style w:type="paragraph" w:styleId="BodyText">
    <w:name w:val="Body Text"/>
    <w:basedOn w:val="Normal"/>
    <w:link w:val="BodyTextChar"/>
    <w:uiPriority w:val="99"/>
    <w:rsid w:val="0042689C"/>
    <w:pPr>
      <w:spacing w:after="60" w:line="240" w:lineRule="auto"/>
      <w:jc w:val="both"/>
    </w:pPr>
    <w:rPr>
      <w:rFonts w:ascii="Times New Roman" w:eastAsia="Batang" w:hAnsi="Times New Roman" w:cs="Times New Roman"/>
      <w:lang w:val="en-GB"/>
    </w:rPr>
  </w:style>
  <w:style w:type="character" w:customStyle="1" w:styleId="BodyTextChar">
    <w:name w:val="Body Text Char"/>
    <w:basedOn w:val="DefaultParagraphFont"/>
    <w:link w:val="BodyText"/>
    <w:uiPriority w:val="99"/>
    <w:rsid w:val="0042689C"/>
    <w:rPr>
      <w:rFonts w:ascii="Times New Roman" w:eastAsia="Batang" w:hAnsi="Times New Roman" w:cs="Times New Roman"/>
      <w:lang w:val="en-GB"/>
    </w:rPr>
  </w:style>
  <w:style w:type="paragraph" w:customStyle="1" w:styleId="AppendixHeading2">
    <w:name w:val="Appendix Heading 2"/>
    <w:basedOn w:val="Heading2"/>
    <w:uiPriority w:val="99"/>
    <w:rsid w:val="0042689C"/>
    <w:pPr>
      <w:keepLines w:val="0"/>
      <w:numPr>
        <w:ilvl w:val="1"/>
      </w:numPr>
      <w:tabs>
        <w:tab w:val="num" w:pos="576"/>
        <w:tab w:val="num" w:pos="720"/>
      </w:tabs>
      <w:overflowPunct w:val="0"/>
      <w:autoSpaceDE w:val="0"/>
      <w:autoSpaceDN w:val="0"/>
      <w:adjustRightInd w:val="0"/>
      <w:spacing w:before="240" w:after="60" w:line="240" w:lineRule="auto"/>
      <w:ind w:left="576" w:hanging="576"/>
      <w:textAlignment w:val="baseline"/>
    </w:pPr>
    <w:rPr>
      <w:rFonts w:ascii="Times New Roman" w:eastAsia="Batang" w:hAnsi="Times New Roman" w:cs="Times New Roman"/>
      <w:color w:val="auto"/>
      <w:sz w:val="22"/>
      <w:szCs w:val="22"/>
    </w:rPr>
  </w:style>
  <w:style w:type="paragraph" w:customStyle="1" w:styleId="AppendixHeadingI">
    <w:name w:val="Appendix Heading I"/>
    <w:basedOn w:val="Normal"/>
    <w:uiPriority w:val="99"/>
    <w:rsid w:val="0042689C"/>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kern w:val="28"/>
      <w:sz w:val="28"/>
      <w:szCs w:val="28"/>
      <w:lang w:val="nb-NO"/>
    </w:rPr>
  </w:style>
  <w:style w:type="paragraph" w:customStyle="1" w:styleId="AppendixHeading3">
    <w:name w:val="Appendix Heading 3"/>
    <w:basedOn w:val="Heading3"/>
    <w:uiPriority w:val="99"/>
    <w:rsid w:val="0042689C"/>
    <w:pPr>
      <w:keepLines w:val="0"/>
      <w:numPr>
        <w:ilvl w:val="2"/>
      </w:numPr>
      <w:tabs>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Batang" w:hAnsi="Times New Roman" w:cs="Times New Roman"/>
      <w:color w:val="auto"/>
      <w:lang w:val="nb-NO"/>
    </w:rPr>
  </w:style>
  <w:style w:type="paragraph" w:customStyle="1" w:styleId="AppendixHeading4">
    <w:name w:val="Appendix Heading 4"/>
    <w:basedOn w:val="Heading4"/>
    <w:uiPriority w:val="99"/>
    <w:rsid w:val="0042689C"/>
    <w:pPr>
      <w:keepLines w:val="0"/>
      <w:numPr>
        <w:ilvl w:val="3"/>
      </w:numPr>
      <w:tabs>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Batang" w:hAnsi="Times New Roman" w:cs="Times New Roman"/>
      <w:i w:val="0"/>
      <w:iCs w:val="0"/>
      <w:color w:val="auto"/>
      <w:lang w:eastAsia="x-none"/>
    </w:rPr>
  </w:style>
  <w:style w:type="paragraph" w:customStyle="1" w:styleId="AppendixHeading5">
    <w:name w:val="Appendix Heading 5"/>
    <w:basedOn w:val="Heading5"/>
    <w:uiPriority w:val="99"/>
    <w:rsid w:val="0042689C"/>
    <w:pPr>
      <w:keepNext w:val="0"/>
      <w:keepLines w:val="0"/>
      <w:numPr>
        <w:ilvl w:val="4"/>
      </w:numPr>
      <w:tabs>
        <w:tab w:val="left" w:pos="794"/>
        <w:tab w:val="num" w:pos="1008"/>
        <w:tab w:val="num" w:pos="4752"/>
      </w:tabs>
      <w:overflowPunct w:val="0"/>
      <w:autoSpaceDE w:val="0"/>
      <w:autoSpaceDN w:val="0"/>
      <w:adjustRightInd w:val="0"/>
      <w:spacing w:before="240" w:after="60" w:line="240" w:lineRule="auto"/>
      <w:ind w:left="1008" w:hanging="1008"/>
      <w:textAlignment w:val="baseline"/>
    </w:pPr>
    <w:rPr>
      <w:rFonts w:ascii="Times New Roman" w:eastAsia="Batang" w:hAnsi="Times New Roman" w:cs="Times New Roman"/>
      <w:b/>
      <w:bCs/>
      <w:color w:val="auto"/>
      <w:lang w:eastAsia="x-none"/>
    </w:rPr>
  </w:style>
  <w:style w:type="character" w:styleId="FollowedHyperlink">
    <w:name w:val="FollowedHyperlink"/>
    <w:uiPriority w:val="99"/>
    <w:rsid w:val="0042689C"/>
    <w:rPr>
      <w:rFonts w:cs="Times New Roman"/>
      <w:color w:val="800080"/>
      <w:u w:val="single"/>
    </w:rPr>
  </w:style>
  <w:style w:type="paragraph" w:customStyle="1" w:styleId="BlancChar">
    <w:name w:val="Blanc Char"/>
    <w:basedOn w:val="Normal"/>
    <w:next w:val="TableText"/>
    <w:uiPriority w:val="99"/>
    <w:rsid w:val="0042689C"/>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sz w:val="8"/>
      <w:szCs w:val="8"/>
    </w:rPr>
  </w:style>
  <w:style w:type="paragraph" w:styleId="DocumentMap">
    <w:name w:val="Document Map"/>
    <w:basedOn w:val="Normal"/>
    <w:link w:val="DocumentMapChar"/>
    <w:uiPriority w:val="99"/>
    <w:semiHidden/>
    <w:rsid w:val="0042689C"/>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16"/>
      <w:szCs w:val="20"/>
      <w:lang w:val="en-GB" w:eastAsia="x-none"/>
    </w:rPr>
  </w:style>
  <w:style w:type="character" w:customStyle="1" w:styleId="DocumentMapChar">
    <w:name w:val="Document Map Char"/>
    <w:basedOn w:val="DefaultParagraphFont"/>
    <w:link w:val="DocumentMap"/>
    <w:uiPriority w:val="99"/>
    <w:semiHidden/>
    <w:rsid w:val="0042689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42689C"/>
    <w:pPr>
      <w:spacing w:before="136" w:after="0" w:line="240" w:lineRule="auto"/>
      <w:ind w:left="720"/>
      <w:jc w:val="both"/>
    </w:pPr>
    <w:rPr>
      <w:rFonts w:ascii="Times New Roman" w:eastAsia="Malgun Gothic" w:hAnsi="Times New Roman" w:cs="Times New Roman"/>
      <w:sz w:val="16"/>
      <w:szCs w:val="16"/>
      <w:lang w:val="en-GB" w:eastAsia="x-none"/>
    </w:rPr>
  </w:style>
  <w:style w:type="character" w:customStyle="1" w:styleId="BodyTextIndent3Char">
    <w:name w:val="Body Text Indent 3 Char"/>
    <w:basedOn w:val="DefaultParagraphFont"/>
    <w:link w:val="BodyTextIndent3"/>
    <w:uiPriority w:val="99"/>
    <w:rsid w:val="0042689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sz w:val="20"/>
      <w:szCs w:val="20"/>
      <w:lang w:val="en-GB" w:eastAsia="x-none"/>
    </w:rPr>
  </w:style>
  <w:style w:type="character" w:customStyle="1" w:styleId="BodyTextIndent2Char">
    <w:name w:val="Body Text Indent 2 Char"/>
    <w:basedOn w:val="DefaultParagraphFont"/>
    <w:link w:val="BodyTextIndent2"/>
    <w:uiPriority w:val="99"/>
    <w:rsid w:val="0042689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42689C"/>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sz w:val="20"/>
      <w:szCs w:val="20"/>
      <w:lang w:val="en-GB"/>
    </w:rPr>
  </w:style>
  <w:style w:type="paragraph" w:customStyle="1" w:styleId="Kommentarthema1">
    <w:name w:val="Kommentarthema1"/>
    <w:basedOn w:val="CommentText"/>
    <w:next w:val="CommentText"/>
    <w:uiPriority w:val="99"/>
    <w:semiHidden/>
    <w:rsid w:val="0042689C"/>
    <w:rPr>
      <w:b/>
      <w:bCs/>
    </w:rPr>
  </w:style>
  <w:style w:type="paragraph" w:styleId="BodyText3">
    <w:name w:val="Body Text 3"/>
    <w:basedOn w:val="Normal"/>
    <w:link w:val="BodyText3Char"/>
    <w:uiPriority w:val="99"/>
    <w:rsid w:val="0042689C"/>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sz w:val="16"/>
      <w:szCs w:val="16"/>
      <w:lang w:val="en-GB" w:eastAsia="x-none"/>
    </w:rPr>
  </w:style>
  <w:style w:type="character" w:customStyle="1" w:styleId="BodyText3Char">
    <w:name w:val="Body Text 3 Char"/>
    <w:basedOn w:val="DefaultParagraphFont"/>
    <w:link w:val="BodyText3"/>
    <w:uiPriority w:val="99"/>
    <w:rsid w:val="0042689C"/>
    <w:rPr>
      <w:rFonts w:ascii="Times New Roman" w:eastAsia="Malgun Gothic" w:hAnsi="Times New Roman" w:cs="Times New Roman"/>
      <w:sz w:val="16"/>
      <w:szCs w:val="16"/>
      <w:lang w:val="en-GB" w:eastAsia="x-none"/>
    </w:rPr>
  </w:style>
  <w:style w:type="paragraph" w:customStyle="1" w:styleId="Note1">
    <w:name w:val="Note 1"/>
    <w:basedOn w:val="Note"/>
    <w:qFormat/>
    <w:rsid w:val="0042689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Legend">
    <w:name w:val="Figure_Legend"/>
    <w:basedOn w:val="TableLegend"/>
    <w:next w:val="Normal"/>
    <w:uiPriority w:val="99"/>
    <w:rsid w:val="0042689C"/>
  </w:style>
  <w:style w:type="paragraph" w:customStyle="1" w:styleId="Fig0">
    <w:name w:val="Fig"/>
    <w:basedOn w:val="Figure0"/>
    <w:next w:val="Fig"/>
    <w:uiPriority w:val="99"/>
    <w:rsid w:val="0042689C"/>
    <w:pPr>
      <w:spacing w:before="136" w:after="0"/>
    </w:pPr>
    <w:rPr>
      <w:lang w:val="en-US"/>
    </w:rPr>
  </w:style>
  <w:style w:type="paragraph" w:customStyle="1" w:styleId="figure1">
    <w:name w:val="figure"/>
    <w:basedOn w:val="Normal"/>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
    <w:name w:val="Figure_# Char"/>
    <w:uiPriority w:val="99"/>
    <w:rsid w:val="0042689C"/>
    <w:rPr>
      <w:rFonts w:cs="Times New Roman"/>
      <w:lang w:val="en-US" w:eastAsia="en-US"/>
    </w:rPr>
  </w:style>
  <w:style w:type="paragraph" w:customStyle="1" w:styleId="Annex2">
    <w:name w:val="Annex 2"/>
    <w:basedOn w:val="Normal"/>
    <w:next w:val="Normal"/>
    <w:uiPriority w:val="99"/>
    <w:rsid w:val="0042689C"/>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lang w:val="en-GB"/>
    </w:rPr>
  </w:style>
  <w:style w:type="paragraph" w:customStyle="1" w:styleId="Annex3">
    <w:name w:val="Annex 3"/>
    <w:basedOn w:val="Normal"/>
    <w:next w:val="Normal"/>
    <w:rsid w:val="0042689C"/>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sz w:val="20"/>
      <w:szCs w:val="20"/>
      <w:lang w:val="en-GB"/>
    </w:rPr>
  </w:style>
  <w:style w:type="paragraph" w:customStyle="1" w:styleId="Annex4">
    <w:name w:val="Annex 4"/>
    <w:basedOn w:val="Normal"/>
    <w:next w:val="Normal"/>
    <w:autoRedefine/>
    <w:uiPriority w:val="99"/>
    <w:rsid w:val="0042689C"/>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sz w:val="20"/>
      <w:szCs w:val="20"/>
      <w:lang w:val="en-GB"/>
    </w:rPr>
  </w:style>
  <w:style w:type="paragraph" w:customStyle="1" w:styleId="Annex5">
    <w:name w:val="Annex 5"/>
    <w:basedOn w:val="Normal"/>
    <w:next w:val="Normal"/>
    <w:autoRedefine/>
    <w:uiPriority w:val="99"/>
    <w:rsid w:val="0042689C"/>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sz w:val="20"/>
      <w:szCs w:val="20"/>
      <w:lang w:val="en-GB"/>
    </w:rPr>
  </w:style>
  <w:style w:type="character" w:customStyle="1" w:styleId="CourierTextChar">
    <w:name w:val="Courier Text Char"/>
    <w:uiPriority w:val="99"/>
    <w:rsid w:val="0042689C"/>
    <w:rPr>
      <w:rFonts w:ascii="Courier" w:hAnsi="Courier" w:cs="Courier"/>
      <w:sz w:val="22"/>
      <w:szCs w:val="22"/>
      <w:lang w:val="en-GB" w:eastAsia="en-US"/>
    </w:rPr>
  </w:style>
  <w:style w:type="paragraph" w:styleId="BodyText2">
    <w:name w:val="Body Text 2"/>
    <w:basedOn w:val="Normal"/>
    <w:link w:val="BodyText2Char"/>
    <w:uiPriority w:val="99"/>
    <w:rsid w:val="0042689C"/>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sz w:val="20"/>
      <w:szCs w:val="20"/>
      <w:lang w:val="en-GB" w:eastAsia="x-none"/>
    </w:rPr>
  </w:style>
  <w:style w:type="character" w:customStyle="1" w:styleId="BodyText2Char">
    <w:name w:val="Body Text 2 Char"/>
    <w:basedOn w:val="DefaultParagraphFont"/>
    <w:link w:val="BodyText2"/>
    <w:uiPriority w:val="99"/>
    <w:rsid w:val="0042689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42689C"/>
    <w:pPr>
      <w:tabs>
        <w:tab w:val="center" w:pos="4864"/>
      </w:tabs>
      <w:jc w:val="both"/>
    </w:pPr>
  </w:style>
  <w:style w:type="paragraph" w:customStyle="1" w:styleId="equation0">
    <w:name w:val="equation"/>
    <w:basedOn w:val="Normal"/>
    <w:uiPriority w:val="99"/>
    <w:rsid w:val="0042689C"/>
    <w:pPr>
      <w:spacing w:before="100" w:beforeAutospacing="1" w:after="100" w:afterAutospacing="1" w:line="240" w:lineRule="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Headingb">
    <w:name w:val="Heading_b"/>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sz w:val="24"/>
      <w:szCs w:val="20"/>
      <w:lang w:val="en-GB"/>
    </w:rPr>
  </w:style>
  <w:style w:type="paragraph" w:customStyle="1" w:styleId="TableTitleCharChar">
    <w:name w:val="Table_Title Char Char"/>
    <w:basedOn w:val="Normal"/>
    <w:next w:val="BlancCharChar"/>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TableTitleCharCharChar1">
    <w:name w:val="Table_Title Char Char Char1"/>
    <w:uiPriority w:val="99"/>
    <w:rsid w:val="0042689C"/>
    <w:rPr>
      <w:rFonts w:cs="Times New Roman"/>
      <w:b/>
      <w:bCs/>
      <w:lang w:val="en-GB" w:eastAsia="en-US"/>
    </w:rPr>
  </w:style>
  <w:style w:type="character" w:customStyle="1" w:styleId="TableTitleCharCharChar">
    <w:name w:val="Table_Title Char Char Char"/>
    <w:uiPriority w:val="99"/>
    <w:rsid w:val="0042689C"/>
    <w:rPr>
      <w:rFonts w:cs="Times New Roman"/>
      <w:b/>
      <w:bCs/>
      <w:lang w:val="en-GB" w:eastAsia="en-US"/>
    </w:rPr>
  </w:style>
  <w:style w:type="character" w:customStyle="1" w:styleId="Annex1Char">
    <w:name w:val="Annex 1 Char"/>
    <w:uiPriority w:val="99"/>
    <w:rsid w:val="0042689C"/>
    <w:rPr>
      <w:rFonts w:cs="Times New Roman"/>
      <w:b/>
      <w:bCs/>
      <w:sz w:val="24"/>
      <w:szCs w:val="24"/>
      <w:lang w:val="en-GB" w:eastAsia="en-US"/>
    </w:rPr>
  </w:style>
  <w:style w:type="paragraph" w:customStyle="1" w:styleId="TableTitleChar">
    <w:name w:val="Table_Title Char"/>
    <w:basedOn w:val="Normal"/>
    <w:next w:val="Normal"/>
    <w:uiPriority w:val="99"/>
    <w:rsid w:val="0042689C"/>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val="en-GB"/>
    </w:rPr>
  </w:style>
  <w:style w:type="character" w:customStyle="1" w:styleId="Annex3Char">
    <w:name w:val="Annex 3 Char"/>
    <w:uiPriority w:val="99"/>
    <w:rsid w:val="0042689C"/>
    <w:rPr>
      <w:rFonts w:cs="Times New Roman"/>
      <w:b/>
      <w:bCs/>
      <w:lang w:val="en-GB" w:eastAsia="en-US"/>
    </w:rPr>
  </w:style>
  <w:style w:type="character" w:customStyle="1" w:styleId="Heading1Char1">
    <w:name w:val="Heading 1 Char1"/>
    <w:uiPriority w:val="99"/>
    <w:rsid w:val="0042689C"/>
    <w:rPr>
      <w:rFonts w:cs="Times New Roman"/>
      <w:b/>
      <w:bCs/>
      <w:sz w:val="24"/>
      <w:szCs w:val="24"/>
      <w:lang w:val="en-GB" w:eastAsia="en-US"/>
    </w:rPr>
  </w:style>
  <w:style w:type="paragraph" w:customStyle="1" w:styleId="toc0">
    <w:name w:val="toc 0"/>
    <w:basedOn w:val="Normal"/>
    <w:next w:val="TOC1"/>
    <w:uiPriority w:val="99"/>
    <w:rsid w:val="0042689C"/>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sz w:val="24"/>
      <w:szCs w:val="20"/>
      <w:lang w:val="en-GB"/>
    </w:rPr>
  </w:style>
  <w:style w:type="paragraph" w:customStyle="1" w:styleId="RecNo">
    <w:name w:val="Rec_No"/>
    <w:basedOn w:val="Normal"/>
    <w:next w:val="Rectitle"/>
    <w:uiPriority w:val="99"/>
    <w:rsid w:val="0042689C"/>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sz w:val="28"/>
      <w:szCs w:val="20"/>
      <w:lang w:val="en-GB"/>
    </w:rPr>
  </w:style>
  <w:style w:type="paragraph" w:customStyle="1" w:styleId="Rectitle">
    <w:name w:val="Rec_title"/>
    <w:basedOn w:val="Normal"/>
    <w:next w:val="Normal"/>
    <w:uiPriority w:val="99"/>
    <w:rsid w:val="0042689C"/>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sz w:val="28"/>
      <w:szCs w:val="20"/>
      <w:lang w:val="en-GB"/>
    </w:rPr>
  </w:style>
  <w:style w:type="paragraph" w:customStyle="1" w:styleId="FooterQP">
    <w:name w:val="Footer_QP"/>
    <w:basedOn w:val="Normal"/>
    <w:uiPriority w:val="99"/>
    <w:rsid w:val="0042689C"/>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szCs w:val="20"/>
      <w:lang w:val="en-GB"/>
    </w:rPr>
  </w:style>
  <w:style w:type="character" w:customStyle="1" w:styleId="href">
    <w:name w:val="href"/>
    <w:uiPriority w:val="99"/>
    <w:rsid w:val="0042689C"/>
    <w:rPr>
      <w:rFonts w:cs="Times New Roman"/>
      <w:lang w:val="fr-FR"/>
    </w:rPr>
  </w:style>
  <w:style w:type="table" w:styleId="TableGrid">
    <w:name w:val="Table Grid"/>
    <w:basedOn w:val="Table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42689C"/>
    <w:rPr>
      <w:rFonts w:cs="Times New Roman"/>
    </w:rPr>
  </w:style>
  <w:style w:type="character" w:customStyle="1" w:styleId="Head0">
    <w:name w:val="Head"/>
    <w:uiPriority w:val="99"/>
    <w:rsid w:val="0042689C"/>
    <w:rPr>
      <w:rFonts w:cs="Times New Roman"/>
      <w:b/>
    </w:rPr>
  </w:style>
  <w:style w:type="paragraph" w:customStyle="1" w:styleId="Tablehead">
    <w:name w:val="Table_head"/>
    <w:basedOn w:val="Tabletext0"/>
    <w:next w:val="Tabletext0"/>
    <w:uiPriority w:val="99"/>
    <w:rsid w:val="0042689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42689C"/>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sz w:val="18"/>
      <w:szCs w:val="20"/>
      <w:lang w:val="en-GB"/>
    </w:rPr>
  </w:style>
  <w:style w:type="paragraph" w:customStyle="1" w:styleId="StyleHeading1TimesNewRoman12ptBefore24ptAfter0">
    <w:name w:val="Style Heading 1 + Times New Roman 12 pt Before:  24 pt After:  0..."/>
    <w:basedOn w:val="Heading1"/>
    <w:uiPriority w:val="99"/>
    <w:rsid w:val="0042689C"/>
    <w:pPr>
      <w:keepLines w:val="0"/>
      <w:tabs>
        <w:tab w:val="num" w:pos="432"/>
      </w:tabs>
      <w:overflowPunct w:val="0"/>
      <w:autoSpaceDE w:val="0"/>
      <w:autoSpaceDN w:val="0"/>
      <w:adjustRightInd w:val="0"/>
      <w:spacing w:line="240" w:lineRule="auto"/>
      <w:ind w:left="432" w:hanging="432"/>
      <w:jc w:val="both"/>
      <w:textAlignment w:val="baseline"/>
    </w:pPr>
    <w:rPr>
      <w:rFonts w:ascii="Times New Roman" w:eastAsia="Batang" w:hAnsi="Times New Roman" w:cs="Times New Roman"/>
      <w:color w:val="auto"/>
      <w:sz w:val="24"/>
      <w:szCs w:val="20"/>
      <w:lang w:val="en-GB"/>
    </w:rPr>
  </w:style>
  <w:style w:type="paragraph" w:customStyle="1" w:styleId="StyleHeading2TimesNewRoman11ptNotItalicJustifiedBe">
    <w:name w:val="Style Heading 2 + Times New Roman 11 pt Not Italic Justified Be..."/>
    <w:basedOn w:val="Heading2"/>
    <w:uiPriority w:val="99"/>
    <w:rsid w:val="0042689C"/>
    <w:pPr>
      <w:keepLines w:val="0"/>
      <w:numPr>
        <w:ilvl w:val="1"/>
      </w:numPr>
      <w:tabs>
        <w:tab w:val="num" w:pos="720"/>
      </w:tabs>
      <w:overflowPunct w:val="0"/>
      <w:autoSpaceDE w:val="0"/>
      <w:autoSpaceDN w:val="0"/>
      <w:adjustRightInd w:val="0"/>
      <w:spacing w:before="313" w:line="240" w:lineRule="auto"/>
      <w:jc w:val="both"/>
      <w:textAlignment w:val="baseline"/>
    </w:pPr>
    <w:rPr>
      <w:rFonts w:ascii="Times New Roman" w:eastAsia="Batang" w:hAnsi="Times New Roman" w:cs="Times New Roman"/>
      <w:color w:val="auto"/>
      <w:sz w:val="22"/>
      <w:szCs w:val="20"/>
      <w:lang w:val="en-GB"/>
    </w:rPr>
  </w:style>
  <w:style w:type="paragraph" w:customStyle="1" w:styleId="StyleHeading3TimesNewRoman10ptJustifiedBefore905">
    <w:name w:val="Style Heading 3 + Times New Roman 10 pt Justified Before:  9.05 ..."/>
    <w:basedOn w:val="Heading3"/>
    <w:uiPriority w:val="99"/>
    <w:rsid w:val="0042689C"/>
    <w:pPr>
      <w:keepLines w:val="0"/>
      <w:tabs>
        <w:tab w:val="num" w:pos="720"/>
      </w:tabs>
      <w:overflowPunct w:val="0"/>
      <w:autoSpaceDE w:val="0"/>
      <w:autoSpaceDN w:val="0"/>
      <w:adjustRightInd w:val="0"/>
      <w:spacing w:before="181" w:line="240" w:lineRule="auto"/>
      <w:ind w:left="1224" w:hanging="1224"/>
      <w:jc w:val="both"/>
      <w:textAlignment w:val="baseline"/>
    </w:pPr>
    <w:rPr>
      <w:rFonts w:ascii="Times New Roman" w:eastAsia="Batang" w:hAnsi="Times New Roman" w:cs="Times New Roman"/>
      <w:color w:val="auto"/>
      <w:sz w:val="20"/>
      <w:szCs w:val="20"/>
      <w:lang w:val="x-none"/>
    </w:rPr>
  </w:style>
  <w:style w:type="character" w:customStyle="1" w:styleId="NoteChar1">
    <w:name w:val="Note Char1"/>
    <w:uiPriority w:val="99"/>
    <w:rsid w:val="0042689C"/>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42689C"/>
    <w:pPr>
      <w:spacing w:before="20" w:after="40"/>
      <w:jc w:val="center"/>
    </w:pPr>
    <w:rPr>
      <w:rFonts w:eastAsia="Batang"/>
    </w:rPr>
  </w:style>
  <w:style w:type="paragraph" w:customStyle="1" w:styleId="Styleenumlev1Left0Hanging03">
    <w:name w:val="Style enumlev1 + Left:  0&quot; Hanging:  0.3&quot;"/>
    <w:basedOn w:val="enumlev1"/>
    <w:uiPriority w:val="99"/>
    <w:rsid w:val="0042689C"/>
    <w:pPr>
      <w:spacing w:before="136"/>
      <w:ind w:left="432" w:hanging="432"/>
    </w:pPr>
    <w:rPr>
      <w:rFonts w:eastAsia="Batang"/>
    </w:rPr>
  </w:style>
  <w:style w:type="paragraph" w:customStyle="1" w:styleId="StyleNote111ptLeft0">
    <w:name w:val="Style Note 1 + 11 pt Left:  0&quot;"/>
    <w:basedOn w:val="Note1"/>
    <w:uiPriority w:val="99"/>
    <w:rsid w:val="0042689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42689C"/>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sz w:val="20"/>
      <w:szCs w:val="20"/>
      <w:lang w:val="en-GB"/>
    </w:rPr>
  </w:style>
  <w:style w:type="paragraph" w:customStyle="1" w:styleId="Annex4CharCharCharChar">
    <w:name w:val="Annex 4 Char Char Char Char"/>
    <w:basedOn w:val="Annex3CharChar"/>
    <w:next w:val="Normal"/>
    <w:link w:val="Annex4CharCharCharCharChar"/>
    <w:uiPriority w:val="99"/>
    <w:rsid w:val="0042689C"/>
    <w:pPr>
      <w:ind w:left="1728" w:hanging="1728"/>
    </w:pPr>
    <w:rPr>
      <w:lang w:val="en-US"/>
    </w:rPr>
  </w:style>
  <w:style w:type="paragraph" w:customStyle="1" w:styleId="Annex6">
    <w:name w:val="Annex 6"/>
    <w:basedOn w:val="Annex5"/>
    <w:next w:val="Normal"/>
    <w:autoRedefine/>
    <w:uiPriority w:val="99"/>
    <w:rsid w:val="0042689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42689C"/>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lang w:val="en-GB"/>
    </w:rPr>
  </w:style>
  <w:style w:type="character" w:customStyle="1" w:styleId="AVCEquationlevel1CharCharCharCharChar">
    <w:name w:val="AVC Equation level 1 Char Char Char Char Char"/>
    <w:link w:val="AVCEquationlevel1CharCharCharChar"/>
    <w:uiPriority w:val="99"/>
    <w:locked/>
    <w:rsid w:val="0042689C"/>
    <w:rPr>
      <w:rFonts w:ascii="Times" w:eastAsia="Malgun Gothic" w:hAnsi="Times" w:cs="Times New Roman"/>
      <w:lang w:val="en-GB"/>
    </w:rPr>
  </w:style>
  <w:style w:type="paragraph" w:customStyle="1" w:styleId="SVCBulletslevel1CharCharChar">
    <w:name w:val="SVC Bullets level 1 Char Char Char"/>
    <w:link w:val="SVCBulletslevel1CharCharCharChar"/>
    <w:uiPriority w:val="99"/>
    <w:rsid w:val="0042689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42689C"/>
    <w:rPr>
      <w:rFonts w:ascii="Times" w:eastAsia="Malgun Gothic" w:hAnsi="Times" w:cs="Times New Roman"/>
      <w:b/>
      <w:bCs/>
      <w:sz w:val="20"/>
      <w:szCs w:val="20"/>
      <w:lang w:val="en-GB"/>
    </w:rPr>
  </w:style>
  <w:style w:type="character" w:customStyle="1" w:styleId="SVCBulletslevel1CharChar">
    <w:name w:val="SVC Bullets level 1 Char Char"/>
    <w:link w:val="SVCBulletslevel1Char"/>
    <w:uiPriority w:val="99"/>
    <w:locked/>
    <w:rsid w:val="0042689C"/>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42689C"/>
    <w:rPr>
      <w:rFonts w:ascii="Times" w:hAnsi="Times"/>
      <w:lang w:eastAsia="x-none"/>
    </w:rPr>
  </w:style>
  <w:style w:type="paragraph" w:customStyle="1" w:styleId="SVCBulletslevel4Char">
    <w:name w:val="SVC Bullets level 4 Char"/>
    <w:basedOn w:val="SVCBulletslevel3CharChar"/>
    <w:link w:val="SVCBulletslevel4CharChar"/>
    <w:uiPriority w:val="99"/>
    <w:rsid w:val="0042689C"/>
    <w:pPr>
      <w:tabs>
        <w:tab w:val="clear" w:pos="-31680"/>
        <w:tab w:val="num" w:pos="2880"/>
      </w:tabs>
      <w:ind w:left="2880" w:hanging="360"/>
    </w:pPr>
  </w:style>
  <w:style w:type="paragraph" w:customStyle="1" w:styleId="SVCBulletslevel5">
    <w:name w:val="SVC Bullets level 5"/>
    <w:basedOn w:val="SVCBulletslevel4Char"/>
    <w:uiPriority w:val="99"/>
    <w:rsid w:val="0042689C"/>
    <w:pPr>
      <w:tabs>
        <w:tab w:val="clear" w:pos="2880"/>
        <w:tab w:val="num" w:pos="3600"/>
      </w:tabs>
      <w:ind w:left="3600"/>
    </w:pPr>
  </w:style>
  <w:style w:type="paragraph" w:customStyle="1" w:styleId="SVCBulletslevel6">
    <w:name w:val="SVC Bullets level 6"/>
    <w:basedOn w:val="SVCBulletslevel5"/>
    <w:uiPriority w:val="99"/>
    <w:rsid w:val="0042689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42689C"/>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42689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42689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42689C"/>
    <w:pPr>
      <w:ind w:left="2772"/>
    </w:pPr>
  </w:style>
  <w:style w:type="paragraph" w:customStyle="1" w:styleId="SVCBulletslevel8">
    <w:name w:val="SVC Bullets level 8"/>
    <w:basedOn w:val="SVCBulletslevel7"/>
    <w:uiPriority w:val="99"/>
    <w:rsid w:val="0042689C"/>
    <w:pPr>
      <w:ind w:left="3168"/>
    </w:pPr>
  </w:style>
  <w:style w:type="paragraph" w:customStyle="1" w:styleId="SVCBulletslevel3">
    <w:name w:val="SVC Bullets level 3"/>
    <w:basedOn w:val="Normal"/>
    <w:uiPriority w:val="99"/>
    <w:rsid w:val="0042689C"/>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sz w:val="20"/>
      <w:szCs w:val="20"/>
      <w:lang w:val="en-GB"/>
    </w:rPr>
  </w:style>
  <w:style w:type="paragraph" w:customStyle="1" w:styleId="SVCBulletslevel2CharChar">
    <w:name w:val="SVC Bullets level 2 Char Char"/>
    <w:basedOn w:val="Normal"/>
    <w:link w:val="SVCBulletslevel2CharCharChar"/>
    <w:uiPriority w:val="99"/>
    <w:rsid w:val="0042689C"/>
    <w:pPr>
      <w:numPr>
        <w:numId w:val="5"/>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rPr>
  </w:style>
  <w:style w:type="character" w:customStyle="1" w:styleId="SVCBulletslevel2CharCharChar">
    <w:name w:val="SVC Bullets level 2 Char Char Char"/>
    <w:link w:val="SVCBulletslevel2CharChar"/>
    <w:uiPriority w:val="99"/>
    <w:locked/>
    <w:rsid w:val="0042689C"/>
    <w:rPr>
      <w:rFonts w:ascii="Times New Roman" w:eastAsia="Malgun Gothic" w:hAnsi="Times New Roman" w:cs="Times New Roman"/>
      <w:sz w:val="20"/>
      <w:szCs w:val="20"/>
      <w:lang w:val="en-GB"/>
    </w:rPr>
  </w:style>
  <w:style w:type="paragraph" w:customStyle="1" w:styleId="FigureCharChar">
    <w:name w:val="Figure_# Char Char"/>
    <w:basedOn w:val="Normal"/>
    <w:next w:val="FigureTitleChar"/>
    <w:link w:val="FigureCharCharChar"/>
    <w:uiPriority w:val="99"/>
    <w:rsid w:val="0042689C"/>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0">
    <w:name w:val="Figure Char Char Char"/>
    <w:basedOn w:val="Normal"/>
    <w:next w:val="Normal"/>
    <w:link w:val="FigureCharCharCharChar"/>
    <w:uiPriority w:val="99"/>
    <w:rsid w:val="0042689C"/>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sz w:val="20"/>
      <w:szCs w:val="20"/>
      <w:lang w:val="en-GB"/>
    </w:rPr>
  </w:style>
  <w:style w:type="paragraph" w:customStyle="1" w:styleId="figureCharCharChar1">
    <w:name w:val="figure Char Char Char"/>
    <w:basedOn w:val="Normal"/>
    <w:link w:val="figureCharCharCharChar0"/>
    <w:uiPriority w:val="99"/>
    <w:rsid w:val="0042689C"/>
    <w:pPr>
      <w:keepNext/>
      <w:spacing w:after="220" w:line="240" w:lineRule="auto"/>
      <w:jc w:val="center"/>
    </w:pPr>
    <w:rPr>
      <w:rFonts w:ascii="Helvetica" w:eastAsia="Malgun Gothic" w:hAnsi="Helvetica" w:cs="Helvetica"/>
      <w:color w:val="000000"/>
      <w:sz w:val="20"/>
      <w:szCs w:val="20"/>
      <w:lang w:val="fr-FR"/>
    </w:rPr>
  </w:style>
  <w:style w:type="character" w:customStyle="1" w:styleId="FigureChar2">
    <w:name w:val="Figure_# Char2"/>
    <w:uiPriority w:val="99"/>
    <w:rsid w:val="0042689C"/>
    <w:rPr>
      <w:rFonts w:cs="Times New Roman"/>
      <w:lang w:val="en-US" w:eastAsia="en-US"/>
    </w:rPr>
  </w:style>
  <w:style w:type="paragraph" w:customStyle="1" w:styleId="AVCIndentlevel2">
    <w:name w:val="AVC Indent level 2"/>
    <w:basedOn w:val="AVCIndentlevel1"/>
    <w:uiPriority w:val="99"/>
    <w:rsid w:val="0042689C"/>
    <w:pPr>
      <w:ind w:left="794"/>
    </w:pPr>
  </w:style>
  <w:style w:type="paragraph" w:customStyle="1" w:styleId="AVCIndentlevel1">
    <w:name w:val="AVC Indent level 1"/>
    <w:basedOn w:val="Normal"/>
    <w:uiPriority w:val="99"/>
    <w:rsid w:val="0042689C"/>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sz w:val="20"/>
      <w:szCs w:val="20"/>
      <w:lang w:val="en-GB"/>
    </w:rPr>
  </w:style>
  <w:style w:type="paragraph" w:customStyle="1" w:styleId="Style1">
    <w:name w:val="Style1"/>
    <w:basedOn w:val="AVCBulletlevel1CharChar"/>
    <w:uiPriority w:val="99"/>
    <w:rsid w:val="0042689C"/>
    <w:pPr>
      <w:ind w:left="2304" w:hanging="403"/>
    </w:pPr>
  </w:style>
  <w:style w:type="paragraph" w:customStyle="1" w:styleId="AVCEquationlevel2">
    <w:name w:val="AVC Equation level 2"/>
    <w:basedOn w:val="AVCEquationlevel1CharCharCharChar"/>
    <w:uiPriority w:val="99"/>
    <w:rsid w:val="0042689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42689C"/>
    <w:pPr>
      <w:tabs>
        <w:tab w:val="clear" w:pos="397"/>
        <w:tab w:val="clear" w:pos="792"/>
        <w:tab w:val="num" w:pos="794"/>
      </w:tabs>
      <w:ind w:left="794" w:hanging="391"/>
    </w:pPr>
  </w:style>
  <w:style w:type="paragraph" w:customStyle="1" w:styleId="AVCEquationlevel3">
    <w:name w:val="AVC Equation level 3"/>
    <w:basedOn w:val="AVCEquationlevel2"/>
    <w:uiPriority w:val="99"/>
    <w:rsid w:val="0042689C"/>
    <w:pPr>
      <w:ind w:left="1588"/>
    </w:pPr>
  </w:style>
  <w:style w:type="character" w:customStyle="1" w:styleId="AVCEquationlevel1Char1">
    <w:name w:val="AVC Equation level 1 Char1"/>
    <w:uiPriority w:val="99"/>
    <w:rsid w:val="0042689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42689C"/>
    <w:rPr>
      <w:rFonts w:ascii="Helvetica" w:eastAsia="Malgun Gothic" w:hAnsi="Helvetica" w:cs="Helvetica"/>
      <w:color w:val="000000"/>
      <w:sz w:val="20"/>
      <w:szCs w:val="20"/>
      <w:lang w:val="fr-FR"/>
    </w:rPr>
  </w:style>
  <w:style w:type="character" w:customStyle="1" w:styleId="FigureCharCharCharChar">
    <w:name w:val="Figure Char Char Char Char"/>
    <w:link w:val="FigureCharCharChar0"/>
    <w:uiPriority w:val="99"/>
    <w:locked/>
    <w:rsid w:val="0042689C"/>
    <w:rPr>
      <w:rFonts w:ascii="Times New Roman" w:eastAsia="Malgun Gothic" w:hAnsi="Times New Roman" w:cs="Times New Roman"/>
      <w:sz w:val="20"/>
      <w:szCs w:val="20"/>
      <w:lang w:val="en-GB"/>
    </w:rPr>
  </w:style>
  <w:style w:type="character" w:customStyle="1" w:styleId="FigureCharCharChar">
    <w:name w:val="Figure_# Char Char Char"/>
    <w:link w:val="FigureCharChar"/>
    <w:uiPriority w:val="99"/>
    <w:locked/>
    <w:rsid w:val="0042689C"/>
    <w:rPr>
      <w:rFonts w:ascii="Times New Roman" w:eastAsia="Malgun Gothic" w:hAnsi="Times New Roman" w:cs="Times New Roman"/>
      <w:sz w:val="20"/>
      <w:szCs w:val="20"/>
      <w:lang w:val="en-GB"/>
    </w:rPr>
  </w:style>
  <w:style w:type="paragraph" w:customStyle="1" w:styleId="AVCBulletlevel6">
    <w:name w:val="AVC Bullet level 6"/>
    <w:basedOn w:val="AVCBulletlevel1CharChar"/>
    <w:uiPriority w:val="99"/>
    <w:rsid w:val="0042689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42689C"/>
    <w:pPr>
      <w:spacing w:after="75" w:line="240" w:lineRule="auto"/>
      <w:jc w:val="both"/>
    </w:pPr>
    <w:rPr>
      <w:rFonts w:ascii="Times New Roman" w:eastAsia="Malgun Gothic"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42689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42689C"/>
  </w:style>
  <w:style w:type="paragraph" w:customStyle="1" w:styleId="TableTextCentred">
    <w:name w:val="Table_Text_Centred"/>
    <w:basedOn w:val="TableText"/>
    <w:uiPriority w:val="99"/>
    <w:rsid w:val="0042689C"/>
    <w:pPr>
      <w:jc w:val="center"/>
    </w:pPr>
  </w:style>
  <w:style w:type="paragraph" w:customStyle="1" w:styleId="AVCNumberinglevel2">
    <w:name w:val="AVC Numbering level 2"/>
    <w:basedOn w:val="AVCNumberinglevel1"/>
    <w:uiPriority w:val="99"/>
    <w:rsid w:val="0042689C"/>
    <w:pPr>
      <w:tabs>
        <w:tab w:val="left" w:pos="397"/>
      </w:tabs>
      <w:ind w:left="720" w:hanging="720"/>
    </w:pPr>
  </w:style>
  <w:style w:type="paragraph" w:customStyle="1" w:styleId="AVCIndentlevel3">
    <w:name w:val="AVC Indent level 3"/>
    <w:basedOn w:val="AVCIndentlevel2"/>
    <w:uiPriority w:val="99"/>
    <w:rsid w:val="0042689C"/>
    <w:pPr>
      <w:ind w:left="1191"/>
    </w:pPr>
  </w:style>
  <w:style w:type="paragraph" w:customStyle="1" w:styleId="AVCBulletlevel1CharChar">
    <w:name w:val="AVC Bullet level 1 Char Char"/>
    <w:basedOn w:val="Normal"/>
    <w:link w:val="AVCBulletlevel1CharCharChar"/>
    <w:uiPriority w:val="99"/>
    <w:rsid w:val="0042689C"/>
    <w:pPr>
      <w:numPr>
        <w:numId w:val="10"/>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sz w:val="20"/>
      <w:szCs w:val="20"/>
      <w:lang w:val="en-GB"/>
    </w:rPr>
  </w:style>
  <w:style w:type="character" w:customStyle="1" w:styleId="EquationChar1">
    <w:name w:val="Equation Char1"/>
    <w:uiPriority w:val="99"/>
    <w:rsid w:val="0042689C"/>
    <w:rPr>
      <w:rFonts w:cs="Times New Roman"/>
      <w:sz w:val="22"/>
      <w:szCs w:val="22"/>
      <w:lang w:val="en-GB" w:eastAsia="en-US" w:bidi="ar-SA"/>
    </w:rPr>
  </w:style>
  <w:style w:type="character" w:customStyle="1" w:styleId="AVCEquationlevel1Char2">
    <w:name w:val="AVC Equation level 1 Char2"/>
    <w:basedOn w:val="EquationChar1"/>
    <w:uiPriority w:val="99"/>
    <w:locked/>
    <w:rsid w:val="0042689C"/>
    <w:rPr>
      <w:rFonts w:cs="Times New Roman"/>
      <w:sz w:val="22"/>
      <w:szCs w:val="22"/>
      <w:lang w:val="en-GB" w:eastAsia="en-US" w:bidi="ar-SA"/>
    </w:rPr>
  </w:style>
  <w:style w:type="character" w:customStyle="1" w:styleId="AVCEquationlevel2Char">
    <w:name w:val="AVC Equation level 2 Char"/>
    <w:uiPriority w:val="99"/>
    <w:rsid w:val="0042689C"/>
    <w:rPr>
      <w:rFonts w:cs="Times New Roman"/>
      <w:sz w:val="22"/>
      <w:szCs w:val="22"/>
      <w:lang w:val="en-GB" w:eastAsia="en-US" w:bidi="ar-SA"/>
    </w:rPr>
  </w:style>
  <w:style w:type="paragraph" w:customStyle="1" w:styleId="BalloonText1">
    <w:name w:val="Balloon Text1"/>
    <w:basedOn w:val="Normal"/>
    <w:uiPriority w:val="99"/>
    <w:semiHidden/>
    <w:rsid w:val="0042689C"/>
    <w:pPr>
      <w:spacing w:after="0" w:line="240" w:lineRule="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42689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42689C"/>
    <w:rPr>
      <w:b/>
      <w:bCs/>
    </w:rPr>
  </w:style>
  <w:style w:type="character" w:customStyle="1" w:styleId="CommentSubjectChar">
    <w:name w:val="Comment Subject Char"/>
    <w:basedOn w:val="CommentTextChar"/>
    <w:link w:val="CommentSubject"/>
    <w:uiPriority w:val="99"/>
    <w:semiHidden/>
    <w:rsid w:val="0042689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42689C"/>
    <w:pPr>
      <w:numPr>
        <w:numId w:val="7"/>
      </w:numPr>
      <w:tabs>
        <w:tab w:val="clear" w:pos="1915"/>
        <w:tab w:val="num" w:pos="720"/>
        <w:tab w:val="num" w:pos="1440"/>
      </w:tabs>
      <w:ind w:left="1598" w:hanging="403"/>
    </w:pPr>
  </w:style>
  <w:style w:type="paragraph" w:customStyle="1" w:styleId="AVCBulletlevel5">
    <w:name w:val="AVC Bullet level 5"/>
    <w:basedOn w:val="AVCBulletlevel1CharChar"/>
    <w:uiPriority w:val="99"/>
    <w:rsid w:val="0042689C"/>
    <w:pPr>
      <w:numPr>
        <w:numId w:val="8"/>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42689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42689C"/>
    <w:pPr>
      <w:numPr>
        <w:numId w:val="0"/>
      </w:numPr>
      <w:tabs>
        <w:tab w:val="clear" w:pos="1191"/>
      </w:tabs>
    </w:pPr>
  </w:style>
  <w:style w:type="paragraph" w:customStyle="1" w:styleId="AVCNumberinglevel1">
    <w:name w:val="AVC Numbering level 1"/>
    <w:basedOn w:val="Normal"/>
    <w:uiPriority w:val="99"/>
    <w:rsid w:val="0042689C"/>
    <w:pPr>
      <w:numPr>
        <w:numId w:val="11"/>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sz w:val="20"/>
      <w:szCs w:val="20"/>
      <w:lang w:val="en-GB"/>
    </w:rPr>
  </w:style>
  <w:style w:type="paragraph" w:customStyle="1" w:styleId="LegendeFigure">
    <w:name w:val="Legende Figure"/>
    <w:basedOn w:val="Caption"/>
    <w:next w:val="Normal"/>
    <w:uiPriority w:val="99"/>
    <w:rsid w:val="0042689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42689C"/>
    <w:rPr>
      <w:rFonts w:ascii="Times" w:eastAsia="Malgun Gothic" w:hAnsi="Times" w:cs="Times New Roman"/>
      <w:sz w:val="20"/>
      <w:szCs w:val="20"/>
      <w:lang w:val="en-GB"/>
    </w:rPr>
  </w:style>
  <w:style w:type="character" w:customStyle="1" w:styleId="AVCBulletlevel3CharCharCharCharChar">
    <w:name w:val="AVC Bullet level 3 Char Char Char Char Char"/>
    <w:link w:val="AVCBulletlevel3CharCharCharChar"/>
    <w:uiPriority w:val="99"/>
    <w:locked/>
    <w:rsid w:val="0042689C"/>
  </w:style>
  <w:style w:type="paragraph" w:customStyle="1" w:styleId="AVCBulletlevel3CharCharCharChar">
    <w:name w:val="AVC Bullet level 3 Char Char Char Char"/>
    <w:basedOn w:val="AVCBulletlevel1CharChar"/>
    <w:link w:val="AVCBulletlevel3CharCharCharCharChar"/>
    <w:uiPriority w:val="99"/>
    <w:rsid w:val="0042689C"/>
    <w:pPr>
      <w:numPr>
        <w:numId w:val="12"/>
      </w:numPr>
      <w:tabs>
        <w:tab w:val="clear" w:pos="1182"/>
        <w:tab w:val="clear" w:pos="1985"/>
        <w:tab w:val="num" w:pos="390"/>
        <w:tab w:val="num" w:pos="1117"/>
        <w:tab w:val="left" w:pos="1195"/>
      </w:tabs>
      <w:ind w:left="1117" w:hanging="360"/>
    </w:pPr>
    <w:rPr>
      <w:rFonts w:asciiTheme="minorHAnsi" w:eastAsiaTheme="minorHAnsi" w:hAnsiTheme="minorHAnsi" w:cstheme="minorBidi"/>
      <w:sz w:val="22"/>
      <w:szCs w:val="22"/>
      <w:lang w:val="en-US"/>
    </w:rPr>
  </w:style>
  <w:style w:type="character" w:customStyle="1" w:styleId="FigureChar1">
    <w:name w:val="Figure_# Char1"/>
    <w:uiPriority w:val="99"/>
    <w:rsid w:val="0042689C"/>
    <w:rPr>
      <w:rFonts w:cs="Times New Roman"/>
      <w:lang w:val="en-US" w:eastAsia="en-US" w:bidi="ar-SA"/>
    </w:rPr>
  </w:style>
  <w:style w:type="character" w:customStyle="1" w:styleId="Annex4CharCharCharCharChar">
    <w:name w:val="Annex 4 Char Char Char Char Char"/>
    <w:link w:val="Annex4CharCharCharChar"/>
    <w:uiPriority w:val="99"/>
    <w:locked/>
    <w:rsid w:val="0042689C"/>
    <w:rPr>
      <w:rFonts w:ascii="Times" w:eastAsia="Malgun Gothic" w:hAnsi="Times" w:cs="Times New Roman"/>
      <w:b/>
      <w:bCs/>
      <w:sz w:val="20"/>
      <w:szCs w:val="20"/>
    </w:rPr>
  </w:style>
  <w:style w:type="paragraph" w:customStyle="1" w:styleId="AVCBulletlevel1Char1">
    <w:name w:val="AVC Bullet level 1 Char1"/>
    <w:basedOn w:val="Normal"/>
    <w:uiPriority w:val="99"/>
    <w:rsid w:val="0042689C"/>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sz w:val="20"/>
      <w:szCs w:val="20"/>
      <w:lang w:val="en-GB"/>
    </w:rPr>
  </w:style>
  <w:style w:type="paragraph" w:customStyle="1" w:styleId="AVCBulletlevel3">
    <w:name w:val="AVC Bullet level 3"/>
    <w:basedOn w:val="Normal"/>
    <w:uiPriority w:val="99"/>
    <w:rsid w:val="0042689C"/>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sz w:val="20"/>
      <w:szCs w:val="20"/>
      <w:lang w:val="en-GB"/>
    </w:rPr>
  </w:style>
  <w:style w:type="character" w:customStyle="1" w:styleId="SVCBulletslevel2CharCharCharCharChar">
    <w:name w:val="SVC Bullets level 2 Char Char Char Char Char"/>
    <w:basedOn w:val="SVCBulletslevel1CharCharCharChar"/>
    <w:uiPriority w:val="99"/>
    <w:rsid w:val="0042689C"/>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42689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42689C"/>
    <w:pPr>
      <w:numPr>
        <w:numId w:val="0"/>
      </w:numPr>
    </w:pPr>
  </w:style>
  <w:style w:type="paragraph" w:customStyle="1" w:styleId="SVCNumberinglevel3">
    <w:name w:val="SVC Numbering level 3"/>
    <w:basedOn w:val="SVCNumberinglevel2"/>
    <w:uiPriority w:val="99"/>
    <w:rsid w:val="0042689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42689C"/>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42689C"/>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42689C"/>
    <w:pPr>
      <w:tabs>
        <w:tab w:val="clear" w:pos="1584"/>
      </w:tabs>
      <w:ind w:left="2000"/>
    </w:pPr>
  </w:style>
  <w:style w:type="paragraph" w:customStyle="1" w:styleId="SVCIndentlevel2">
    <w:name w:val="SVC Indent level 2"/>
    <w:basedOn w:val="SVCIndentlevel1"/>
    <w:uiPriority w:val="99"/>
    <w:rsid w:val="0042689C"/>
    <w:pPr>
      <w:ind w:left="800"/>
    </w:pPr>
  </w:style>
  <w:style w:type="paragraph" w:customStyle="1" w:styleId="SVCIndentlevel3">
    <w:name w:val="SVC Indent level 3"/>
    <w:basedOn w:val="SVCIndentlevel2"/>
    <w:uiPriority w:val="99"/>
    <w:rsid w:val="0042689C"/>
    <w:pPr>
      <w:tabs>
        <w:tab w:val="clear" w:pos="792"/>
      </w:tabs>
      <w:ind w:left="1200"/>
    </w:pPr>
  </w:style>
  <w:style w:type="paragraph" w:customStyle="1" w:styleId="SVCIndentlevel4">
    <w:name w:val="SVC Indent level 4"/>
    <w:uiPriority w:val="99"/>
    <w:rsid w:val="0042689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42689C"/>
    <w:pPr>
      <w:tabs>
        <w:tab w:val="clear" w:pos="403"/>
      </w:tabs>
      <w:ind w:left="403"/>
    </w:pPr>
  </w:style>
  <w:style w:type="character" w:customStyle="1" w:styleId="AVCBulletlevel1CharCharCharChar">
    <w:name w:val="AVC Bullet level 1 Char Char Char Char"/>
    <w:uiPriority w:val="99"/>
    <w:rsid w:val="0042689C"/>
    <w:rPr>
      <w:rFonts w:cs="Times New Roman"/>
      <w:lang w:val="en-GB" w:eastAsia="en-US" w:bidi="ar-SA"/>
    </w:rPr>
  </w:style>
  <w:style w:type="character" w:customStyle="1" w:styleId="AVCBulletlevel2CharCharChar">
    <w:name w:val="AVC Bullet level 2 Char Char Char"/>
    <w:link w:val="AVCBulletlevel2CharChar"/>
    <w:uiPriority w:val="99"/>
    <w:locked/>
    <w:rsid w:val="0042689C"/>
    <w:rPr>
      <w:rFonts w:ascii="Times" w:eastAsia="Malgun Gothic" w:hAnsi="Times" w:cs="Times New Roman"/>
      <w:sz w:val="20"/>
      <w:szCs w:val="20"/>
      <w:lang w:val="en-GB"/>
    </w:rPr>
  </w:style>
  <w:style w:type="paragraph" w:customStyle="1" w:styleId="AVCBulletlevel3Char">
    <w:name w:val="AVC Bullet level 3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sz w:val="20"/>
      <w:szCs w:val="20"/>
      <w:lang w:val="en-GB"/>
    </w:rPr>
  </w:style>
  <w:style w:type="paragraph" w:customStyle="1" w:styleId="AVCEquationlevel1">
    <w:name w:val="AVC Equation level 1"/>
    <w:basedOn w:val="Equation"/>
    <w:uiPriority w:val="99"/>
    <w:rsid w:val="0042689C"/>
    <w:pPr>
      <w:tabs>
        <w:tab w:val="clear" w:pos="4849"/>
      </w:tabs>
      <w:spacing w:before="200"/>
      <w:ind w:left="794"/>
    </w:pPr>
  </w:style>
  <w:style w:type="paragraph" w:customStyle="1" w:styleId="SVCBulletslevel2">
    <w:name w:val="SVC Bullets level 2"/>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ko-KR"/>
    </w:rPr>
  </w:style>
  <w:style w:type="paragraph" w:customStyle="1" w:styleId="Annex4Char">
    <w:name w:val="Annex 4 Char"/>
    <w:basedOn w:val="Annex3CharChar"/>
    <w:next w:val="Normal"/>
    <w:uiPriority w:val="99"/>
    <w:rsid w:val="0042689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42689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42689C"/>
    <w:pPr>
      <w:numPr>
        <w:numId w:val="0"/>
      </w:numPr>
      <w:tabs>
        <w:tab w:val="clear" w:pos="1985"/>
        <w:tab w:val="num" w:pos="490"/>
      </w:tabs>
      <w:ind w:left="490" w:hanging="390"/>
    </w:pPr>
  </w:style>
  <w:style w:type="character" w:customStyle="1" w:styleId="TableTitleChar1">
    <w:name w:val="Table_Title Char1"/>
    <w:uiPriority w:val="99"/>
    <w:rsid w:val="0042689C"/>
    <w:rPr>
      <w:rFonts w:cs="Times New Roman"/>
      <w:b/>
      <w:bCs/>
      <w:lang w:val="en-GB" w:eastAsia="en-US" w:bidi="ar-SA"/>
    </w:rPr>
  </w:style>
  <w:style w:type="paragraph" w:customStyle="1" w:styleId="AVCBulletlevel1Char">
    <w:name w:val="AVC Bullet level 1 Char"/>
    <w:basedOn w:val="Normal"/>
    <w:link w:val="AVCBulletlevel1CharChar1"/>
    <w:uiPriority w:val="99"/>
    <w:rsid w:val="0042689C"/>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sz w:val="20"/>
      <w:szCs w:val="20"/>
      <w:lang w:val="en-GB"/>
    </w:rPr>
  </w:style>
  <w:style w:type="paragraph" w:customStyle="1" w:styleId="AVCEquationlevel1CharChar">
    <w:name w:val="AVC Equation level 1 Char Char"/>
    <w:basedOn w:val="Equation"/>
    <w:uiPriority w:val="99"/>
    <w:rsid w:val="0042689C"/>
    <w:pPr>
      <w:tabs>
        <w:tab w:val="clear" w:pos="4849"/>
      </w:tabs>
      <w:spacing w:before="200"/>
      <w:ind w:left="794"/>
    </w:pPr>
  </w:style>
  <w:style w:type="paragraph" w:customStyle="1" w:styleId="SVCBulletslevel1">
    <w:name w:val="SVC Bullets level 1"/>
    <w:basedOn w:val="SVCBulletslevel1CharCharChar"/>
    <w:uiPriority w:val="99"/>
    <w:rsid w:val="0042689C"/>
    <w:pPr>
      <w:tabs>
        <w:tab w:val="clear" w:pos="403"/>
        <w:tab w:val="num" w:pos="360"/>
      </w:tabs>
      <w:ind w:left="360" w:hanging="360"/>
    </w:pPr>
  </w:style>
  <w:style w:type="paragraph" w:customStyle="1" w:styleId="SVCBulletslevel2Char">
    <w:name w:val="SVC Bullets level 2 Char"/>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SVCBulletslevel4">
    <w:name w:val="SVC Bullets level 4"/>
    <w:basedOn w:val="SVCBulletslevel3"/>
    <w:uiPriority w:val="99"/>
    <w:rsid w:val="0042689C"/>
    <w:pPr>
      <w:tabs>
        <w:tab w:val="clear" w:pos="-31680"/>
        <w:tab w:val="num" w:pos="1800"/>
      </w:tabs>
      <w:ind w:left="1800" w:hanging="360"/>
    </w:pPr>
  </w:style>
  <w:style w:type="paragraph" w:customStyle="1" w:styleId="SVCBulletslevel1Char">
    <w:name w:val="SVC Bullets level 1 Char"/>
    <w:link w:val="SVCBulletslevel1CharChar"/>
    <w:uiPriority w:val="99"/>
    <w:rsid w:val="0042689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42689C"/>
    <w:pPr>
      <w:tabs>
        <w:tab w:val="clear" w:pos="-31680"/>
        <w:tab w:val="num" w:pos="2160"/>
      </w:tabs>
      <w:ind w:left="2160" w:hanging="360"/>
    </w:pPr>
  </w:style>
  <w:style w:type="paragraph" w:customStyle="1" w:styleId="AVCEquationlevel1CharCharChar">
    <w:name w:val="AVC Equation level 1 Char Char Char"/>
    <w:basedOn w:val="Equation"/>
    <w:uiPriority w:val="99"/>
    <w:rsid w:val="0042689C"/>
    <w:pPr>
      <w:tabs>
        <w:tab w:val="clear" w:pos="4849"/>
      </w:tabs>
      <w:spacing w:before="200"/>
      <w:ind w:left="794"/>
    </w:pPr>
  </w:style>
  <w:style w:type="paragraph" w:customStyle="1" w:styleId="AVCBulletlevel2Char">
    <w:name w:val="AVC Bullet level 2 Char"/>
    <w:basedOn w:val="AVCBulletlevel1CharChar"/>
    <w:uiPriority w:val="99"/>
    <w:rsid w:val="0042689C"/>
    <w:pPr>
      <w:tabs>
        <w:tab w:val="clear" w:pos="792"/>
      </w:tabs>
    </w:pPr>
  </w:style>
  <w:style w:type="paragraph" w:customStyle="1" w:styleId="SVCBulletslevel3Char">
    <w:name w:val="SVC Bullets level 3 Char"/>
    <w:basedOn w:val="SVCBulletslevel3"/>
    <w:uiPriority w:val="99"/>
    <w:rsid w:val="0042689C"/>
    <w:pPr>
      <w:tabs>
        <w:tab w:val="clear" w:pos="-31680"/>
        <w:tab w:val="num" w:pos="720"/>
      </w:tabs>
      <w:ind w:left="1224" w:hanging="1224"/>
    </w:pPr>
  </w:style>
  <w:style w:type="paragraph" w:customStyle="1" w:styleId="00BodyText">
    <w:name w:val="00 BodyText"/>
    <w:basedOn w:val="Normal"/>
    <w:link w:val="00BodyTextChar"/>
    <w:uiPriority w:val="99"/>
    <w:rsid w:val="0042689C"/>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42689C"/>
    <w:pPr>
      <w:keepNext/>
      <w:numPr>
        <w:numId w:val="15"/>
      </w:numPr>
      <w:autoSpaceDE w:val="0"/>
      <w:autoSpaceDN w:val="0"/>
      <w:adjustRightInd w:val="0"/>
      <w:spacing w:before="60" w:after="60" w:line="240" w:lineRule="auto"/>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42689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42689C"/>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rPr>
  </w:style>
  <w:style w:type="paragraph" w:customStyle="1" w:styleId="NormalITU">
    <w:name w:val="Normal_ITU"/>
    <w:basedOn w:val="Normal"/>
    <w:uiPriority w:val="99"/>
    <w:rsid w:val="0042689C"/>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Normal"/>
    <w:uiPriority w:val="99"/>
    <w:rsid w:val="0042689C"/>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sz w:val="20"/>
      <w:szCs w:val="20"/>
      <w:lang w:val="en-GB"/>
    </w:rPr>
  </w:style>
  <w:style w:type="paragraph" w:customStyle="1" w:styleId="XParagraph">
    <w:name w:val="XParagraph"/>
    <w:basedOn w:val="Normal"/>
    <w:link w:val="XParagraphChar"/>
    <w:uiPriority w:val="99"/>
    <w:rsid w:val="0042689C"/>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lang w:val="en-GB"/>
    </w:rPr>
  </w:style>
  <w:style w:type="paragraph" w:customStyle="1" w:styleId="XBullet1">
    <w:name w:val="XBullet1"/>
    <w:basedOn w:val="Normal"/>
    <w:uiPriority w:val="99"/>
    <w:rsid w:val="0042689C"/>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sz w:val="20"/>
      <w:lang w:val="en-GB"/>
    </w:rPr>
  </w:style>
  <w:style w:type="paragraph" w:customStyle="1" w:styleId="XBullet2">
    <w:name w:val="XBullet2"/>
    <w:basedOn w:val="XBullet1"/>
    <w:uiPriority w:val="99"/>
    <w:rsid w:val="0042689C"/>
    <w:pPr>
      <w:ind w:left="1417"/>
    </w:pPr>
  </w:style>
  <w:style w:type="character" w:customStyle="1" w:styleId="XParagraphChar">
    <w:name w:val="XParagraph Char"/>
    <w:link w:val="XParagraph"/>
    <w:uiPriority w:val="99"/>
    <w:locked/>
    <w:rsid w:val="0042689C"/>
    <w:rPr>
      <w:rFonts w:ascii="Times" w:eastAsia="Malgun Gothic" w:hAnsi="Times" w:cs="Times New Roman"/>
      <w:lang w:val="en-GB"/>
    </w:rPr>
  </w:style>
  <w:style w:type="paragraph" w:customStyle="1" w:styleId="XEquation2">
    <w:name w:val="XEquation2"/>
    <w:basedOn w:val="Normal"/>
    <w:uiPriority w:val="99"/>
    <w:rsid w:val="0042689C"/>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sz w:val="20"/>
      <w:lang w:val="en-GB"/>
    </w:rPr>
  </w:style>
  <w:style w:type="paragraph" w:customStyle="1" w:styleId="note10">
    <w:name w:val="note1"/>
    <w:basedOn w:val="Normal"/>
    <w:uiPriority w:val="99"/>
    <w:rsid w:val="0042689C"/>
    <w:pPr>
      <w:overflowPunct w:val="0"/>
      <w:autoSpaceDE w:val="0"/>
      <w:autoSpaceDN w:val="0"/>
      <w:spacing w:before="60" w:after="0" w:line="199" w:lineRule="atLeast"/>
      <w:ind w:left="284"/>
      <w:jc w:val="both"/>
    </w:pPr>
    <w:rPr>
      <w:rFonts w:ascii="Times New Roman" w:eastAsia="Malgun Gothic" w:hAnsi="Times New Roman" w:cs="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42689C"/>
    <w:pPr>
      <w:numPr>
        <w:numId w:val="16"/>
      </w:numPr>
      <w:spacing w:after="0" w:line="240" w:lineRule="auto"/>
      <w:jc w:val="both"/>
    </w:pPr>
    <w:rPr>
      <w:rFonts w:ascii="Times New Roman" w:eastAsia="MS Mincho" w:hAnsi="Times New Roman" w:cs="Times New Roman"/>
      <w:sz w:val="16"/>
      <w:szCs w:val="20"/>
    </w:rPr>
  </w:style>
  <w:style w:type="character" w:customStyle="1" w:styleId="Annex4CharChar">
    <w:name w:val="Annex 4 Char Char"/>
    <w:uiPriority w:val="99"/>
    <w:rsid w:val="0042689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42689C"/>
    <w:pPr>
      <w:numPr>
        <w:numId w:val="17"/>
      </w:numPr>
      <w:tabs>
        <w:tab w:val="clear" w:pos="360"/>
        <w:tab w:val="left" w:pos="660"/>
      </w:tabs>
      <w:spacing w:after="240" w:line="230" w:lineRule="atLeast"/>
      <w:ind w:left="660" w:hanging="660"/>
      <w:jc w:val="both"/>
    </w:pPr>
    <w:rPr>
      <w:rFonts w:ascii="Arial" w:eastAsia="MS Mincho" w:hAnsi="Arial" w:cs="Times New Roman"/>
      <w:sz w:val="20"/>
      <w:szCs w:val="20"/>
    </w:rPr>
  </w:style>
  <w:style w:type="character" w:customStyle="1" w:styleId="AVCBulletlevel1CharChar1">
    <w:name w:val="AVC Bullet level 1 Char Char1"/>
    <w:link w:val="AVCBulletlevel1Char"/>
    <w:uiPriority w:val="99"/>
    <w:locked/>
    <w:rsid w:val="0042689C"/>
    <w:rPr>
      <w:rFonts w:ascii="Times" w:eastAsia="Malgun Gothic" w:hAnsi="Times" w:cs="Times New Roman"/>
      <w:sz w:val="20"/>
      <w:szCs w:val="20"/>
      <w:lang w:val="en-GB"/>
    </w:rPr>
  </w:style>
  <w:style w:type="character" w:customStyle="1" w:styleId="Annex3Char1">
    <w:name w:val="Annex 3 Char1"/>
    <w:uiPriority w:val="99"/>
    <w:rsid w:val="0042689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42689C"/>
    <w:pPr>
      <w:tabs>
        <w:tab w:val="clear" w:pos="397"/>
        <w:tab w:val="clear" w:pos="792"/>
        <w:tab w:val="num" w:pos="794"/>
      </w:tabs>
      <w:ind w:left="794" w:hanging="391"/>
    </w:pPr>
  </w:style>
  <w:style w:type="character" w:customStyle="1" w:styleId="00BodyTextChar">
    <w:name w:val="00 BodyText Char"/>
    <w:link w:val="00BodyText"/>
    <w:uiPriority w:val="99"/>
    <w:locked/>
    <w:rsid w:val="0042689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42689C"/>
    <w:pPr>
      <w:spacing w:after="240" w:line="230" w:lineRule="atLeast"/>
      <w:jc w:val="both"/>
    </w:pPr>
    <w:rPr>
      <w:rFonts w:ascii="Arial" w:eastAsia="MS Mincho" w:hAnsi="Arial" w:cs="Times New Roman"/>
      <w:color w:val="0000FF"/>
      <w:sz w:val="20"/>
      <w:szCs w:val="20"/>
      <w:lang w:val="en-GB" w:eastAsia="ja-JP"/>
    </w:rPr>
  </w:style>
  <w:style w:type="paragraph" w:styleId="ListBullet4">
    <w:name w:val="List Bullet 4"/>
    <w:basedOn w:val="Normal"/>
    <w:autoRedefine/>
    <w:uiPriority w:val="99"/>
    <w:rsid w:val="0042689C"/>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ListNumber5">
    <w:name w:val="List Number 5"/>
    <w:basedOn w:val="Normal"/>
    <w:uiPriority w:val="99"/>
    <w:rsid w:val="0042689C"/>
    <w:pPr>
      <w:numPr>
        <w:numId w:val="3"/>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Normal"/>
    <w:next w:val="Normal"/>
    <w:uiPriority w:val="99"/>
    <w:rsid w:val="0042689C"/>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Normal"/>
    <w:uiPriority w:val="99"/>
    <w:rsid w:val="0042689C"/>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Normal"/>
    <w:next w:val="Normal"/>
    <w:uiPriority w:val="99"/>
    <w:rsid w:val="0042689C"/>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42689C"/>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Normal"/>
    <w:uiPriority w:val="99"/>
    <w:rsid w:val="0042689C"/>
    <w:pPr>
      <w:spacing w:after="220" w:line="240" w:lineRule="auto"/>
      <w:ind w:left="2954" w:hanging="357"/>
    </w:pPr>
    <w:rPr>
      <w:rFonts w:ascii="Arial" w:eastAsia="Malgun Gothic" w:hAnsi="Arial" w:cs="Times New Roman"/>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42689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42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sz w:val="20"/>
      <w:szCs w:val="20"/>
      <w:lang w:val="en-GB" w:eastAsia="x-none"/>
    </w:rPr>
  </w:style>
  <w:style w:type="character" w:customStyle="1" w:styleId="HTMLPreformattedChar">
    <w:name w:val="HTML Preformatted Char"/>
    <w:basedOn w:val="DefaultParagraphFont"/>
    <w:link w:val="HTMLPreformatted"/>
    <w:uiPriority w:val="99"/>
    <w:rsid w:val="0042689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42689C"/>
    <w:pPr>
      <w:keepLines w:val="0"/>
      <w:numPr>
        <w:ilvl w:val="1"/>
        <w:numId w:val="18"/>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Heading3"/>
    <w:next w:val="Normal"/>
    <w:uiPriority w:val="99"/>
    <w:rsid w:val="0042689C"/>
    <w:pPr>
      <w:keepLines w:val="0"/>
      <w:numPr>
        <w:ilvl w:val="2"/>
        <w:numId w:val="18"/>
      </w:numPr>
      <w:tabs>
        <w:tab w:val="left" w:pos="640"/>
        <w:tab w:val="left" w:pos="880"/>
        <w:tab w:val="num" w:pos="2160"/>
      </w:tabs>
      <w:suppressAutoHyphens/>
      <w:spacing w:before="60" w:after="240" w:line="250" w:lineRule="exact"/>
    </w:pPr>
    <w:rPr>
      <w:rFonts w:ascii="Arial" w:eastAsia="MS Mincho" w:hAnsi="Arial" w:cs="Times New Roman"/>
      <w:bCs w:val="0"/>
      <w:color w:val="auto"/>
      <w:szCs w:val="20"/>
      <w:lang w:val="de-DE" w:eastAsia="ja-JP"/>
    </w:rPr>
  </w:style>
  <w:style w:type="paragraph" w:customStyle="1" w:styleId="a4">
    <w:name w:val="a4"/>
    <w:basedOn w:val="Heading4"/>
    <w:next w:val="Normal"/>
    <w:uiPriority w:val="99"/>
    <w:rsid w:val="0042689C"/>
    <w:pPr>
      <w:keepLines w:val="0"/>
      <w:numPr>
        <w:ilvl w:val="3"/>
        <w:numId w:val="18"/>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Heading5"/>
    <w:next w:val="Normal"/>
    <w:uiPriority w:val="99"/>
    <w:rsid w:val="0042689C"/>
    <w:pPr>
      <w:keepLines w:val="0"/>
      <w:numPr>
        <w:ilvl w:val="4"/>
        <w:numId w:val="18"/>
      </w:numPr>
      <w:tabs>
        <w:tab w:val="left" w:pos="794"/>
        <w:tab w:val="left" w:pos="1140"/>
        <w:tab w:val="left" w:pos="1360"/>
        <w:tab w:val="num" w:pos="1492"/>
        <w:tab w:val="num" w:pos="3600"/>
      </w:tabs>
      <w:suppressAutoHyphens/>
      <w:spacing w:before="60" w:after="240" w:line="230" w:lineRule="exact"/>
    </w:pPr>
    <w:rPr>
      <w:rFonts w:ascii="Arial" w:eastAsia="MS Mincho" w:hAnsi="Arial" w:cs="Times New Roman"/>
      <w:b/>
      <w:color w:val="auto"/>
      <w:sz w:val="20"/>
      <w:szCs w:val="20"/>
      <w:lang w:val="de-DE" w:eastAsia="ja-JP"/>
    </w:rPr>
  </w:style>
  <w:style w:type="paragraph" w:customStyle="1" w:styleId="a6">
    <w:name w:val="a6"/>
    <w:basedOn w:val="Heading6"/>
    <w:next w:val="Normal"/>
    <w:uiPriority w:val="99"/>
    <w:rsid w:val="0042689C"/>
    <w:pPr>
      <w:keepLines w:val="0"/>
      <w:numPr>
        <w:ilvl w:val="5"/>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42689C"/>
    <w:pPr>
      <w:keepNext/>
      <w:pageBreakBefore/>
      <w:numPr>
        <w:numId w:val="18"/>
      </w:numPr>
      <w:spacing w:after="760" w:line="310" w:lineRule="exact"/>
      <w:jc w:val="center"/>
      <w:outlineLvl w:val="0"/>
    </w:pPr>
    <w:rPr>
      <w:rFonts w:ascii="Arial" w:eastAsia="MS Mincho" w:hAnsi="Arial" w:cs="Times New Roman"/>
      <w:b/>
      <w:sz w:val="28"/>
      <w:szCs w:val="20"/>
      <w:lang w:val="de-DE" w:eastAsia="ja-JP"/>
    </w:rPr>
  </w:style>
  <w:style w:type="paragraph" w:styleId="ListContinue">
    <w:name w:val="List Continue"/>
    <w:aliases w:val="list 1,list-1"/>
    <w:basedOn w:val="Normal"/>
    <w:uiPriority w:val="99"/>
    <w:rsid w:val="0042689C"/>
    <w:pPr>
      <w:numPr>
        <w:numId w:val="19"/>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Continue2">
    <w:name w:val="List Continue 2"/>
    <w:aliases w:val="list-2"/>
    <w:basedOn w:val="ListContinue"/>
    <w:uiPriority w:val="99"/>
    <w:rsid w:val="0042689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42689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42689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42689C"/>
    <w:pPr>
      <w:numPr>
        <w:numId w:val="20"/>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ListNumber2">
    <w:name w:val="List Number 2"/>
    <w:basedOn w:val="Normal"/>
    <w:uiPriority w:val="99"/>
    <w:rsid w:val="0042689C"/>
    <w:pPr>
      <w:numPr>
        <w:ilvl w:val="1"/>
        <w:numId w:val="20"/>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ListNumber3">
    <w:name w:val="List Number 3"/>
    <w:basedOn w:val="Normal"/>
    <w:uiPriority w:val="99"/>
    <w:rsid w:val="0042689C"/>
    <w:pPr>
      <w:numPr>
        <w:ilvl w:val="2"/>
        <w:numId w:val="20"/>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ListNumber4">
    <w:name w:val="List Number 4"/>
    <w:basedOn w:val="Normal"/>
    <w:uiPriority w:val="99"/>
    <w:rsid w:val="0042689C"/>
    <w:pPr>
      <w:numPr>
        <w:ilvl w:val="3"/>
        <w:numId w:val="20"/>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paragraph" w:customStyle="1" w:styleId="Normalaftertitle">
    <w:name w:val="Normal_after_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lang w:val="en-GB"/>
    </w:rPr>
  </w:style>
  <w:style w:type="paragraph" w:customStyle="1" w:styleId="AnnexNoTitle0">
    <w:name w:val="Annex_No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sz w:val="24"/>
      <w:szCs w:val="20"/>
      <w:lang w:val="en-GB"/>
    </w:rPr>
  </w:style>
  <w:style w:type="character" w:customStyle="1" w:styleId="Appdef">
    <w:name w:val="App_def"/>
    <w:uiPriority w:val="99"/>
    <w:rsid w:val="0042689C"/>
    <w:rPr>
      <w:rFonts w:ascii="Times New Roman" w:hAnsi="Times New Roman" w:cs="Times New Roman"/>
      <w:b/>
    </w:rPr>
  </w:style>
  <w:style w:type="character" w:customStyle="1" w:styleId="Appref">
    <w:name w:val="App_ref"/>
    <w:uiPriority w:val="99"/>
    <w:rsid w:val="0042689C"/>
    <w:rPr>
      <w:rFonts w:cs="Times New Roman"/>
    </w:rPr>
  </w:style>
  <w:style w:type="paragraph" w:customStyle="1" w:styleId="AppendixNoTitle">
    <w:name w:val="Appendix_NoTitle"/>
    <w:basedOn w:val="AnnexNoTitle0"/>
    <w:next w:val="Normalaftertitle"/>
    <w:uiPriority w:val="99"/>
    <w:rsid w:val="0042689C"/>
  </w:style>
  <w:style w:type="character" w:customStyle="1" w:styleId="Artdef">
    <w:name w:val="Art_def"/>
    <w:uiPriority w:val="99"/>
    <w:rsid w:val="0042689C"/>
    <w:rPr>
      <w:rFonts w:ascii="Times New Roman" w:hAnsi="Times New Roman" w:cs="Times New Roman"/>
      <w:b/>
    </w:rPr>
  </w:style>
  <w:style w:type="paragraph" w:customStyle="1" w:styleId="Reftitle">
    <w:name w:val="Ref_title"/>
    <w:basedOn w:val="Heading1"/>
    <w:next w:val="Reftext"/>
    <w:uiPriority w:val="99"/>
    <w:rsid w:val="0042689C"/>
    <w:p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New Roman" w:eastAsia="Malgun Gothic" w:hAnsi="Times New Roman" w:cs="Times New Roman"/>
      <w:bCs w:val="0"/>
      <w:color w:val="auto"/>
      <w:sz w:val="24"/>
      <w:szCs w:val="20"/>
      <w:lang w:val="en-GB"/>
    </w:rPr>
  </w:style>
  <w:style w:type="paragraph" w:customStyle="1" w:styleId="Reftext">
    <w:name w:val="Ref_text"/>
    <w:basedOn w:val="Normal"/>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sz w:val="20"/>
      <w:szCs w:val="20"/>
      <w:lang w:val="en-GB"/>
    </w:rPr>
  </w:style>
  <w:style w:type="paragraph" w:customStyle="1" w:styleId="ArtNo">
    <w:name w:val="Art_No"/>
    <w:basedOn w:val="Normal"/>
    <w:next w:val="Art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sz w:val="28"/>
      <w:szCs w:val="20"/>
      <w:lang w:val="en-GB"/>
    </w:rPr>
  </w:style>
  <w:style w:type="paragraph" w:customStyle="1" w:styleId="Arttitle">
    <w:name w:val="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sz w:val="28"/>
      <w:szCs w:val="20"/>
      <w:lang w:val="en-GB"/>
    </w:rPr>
  </w:style>
  <w:style w:type="character" w:customStyle="1" w:styleId="Artref">
    <w:name w:val="Art_ref"/>
    <w:uiPriority w:val="99"/>
    <w:rsid w:val="0042689C"/>
    <w:rPr>
      <w:rFonts w:cs="Times New Roman"/>
    </w:rPr>
  </w:style>
  <w:style w:type="paragraph" w:customStyle="1" w:styleId="Call">
    <w:name w:val="Call"/>
    <w:basedOn w:val="Normal"/>
    <w:next w:val="Normal"/>
    <w:uiPriority w:val="99"/>
    <w:rsid w:val="0042689C"/>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sz w:val="20"/>
      <w:szCs w:val="20"/>
      <w:lang w:val="en-GB"/>
    </w:rPr>
  </w:style>
  <w:style w:type="paragraph" w:customStyle="1" w:styleId="ChapNo">
    <w:name w:val="Chap_No"/>
    <w:basedOn w:val="Normal"/>
    <w:next w:val="Chaptitle"/>
    <w:uiPriority w:val="99"/>
    <w:rsid w:val="0042689C"/>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sz w:val="28"/>
      <w:szCs w:val="20"/>
      <w:lang w:val="en-GB"/>
    </w:rPr>
  </w:style>
  <w:style w:type="paragraph" w:customStyle="1" w:styleId="Equationlegend">
    <w:name w:val="Equation_legend"/>
    <w:basedOn w:val="Normal"/>
    <w:uiPriority w:val="99"/>
    <w:rsid w:val="0042689C"/>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sz w:val="20"/>
      <w:szCs w:val="20"/>
      <w:lang w:val="en-GB"/>
    </w:rPr>
  </w:style>
  <w:style w:type="paragraph" w:customStyle="1" w:styleId="Figurelegend0">
    <w:name w:val="Figure_legend"/>
    <w:basedOn w:val="Tablelegend0"/>
    <w:next w:val="Normal"/>
    <w:uiPriority w:val="99"/>
    <w:rsid w:val="0042689C"/>
  </w:style>
  <w:style w:type="paragraph" w:customStyle="1" w:styleId="Tablelegend0">
    <w:name w:val="Table_legend"/>
    <w:basedOn w:val="Normal"/>
    <w:next w:val="Normal"/>
    <w:uiPriority w:val="99"/>
    <w:rsid w:val="0042689C"/>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sz w:val="18"/>
      <w:szCs w:val="20"/>
      <w:lang w:val="en-GB"/>
    </w:rPr>
  </w:style>
  <w:style w:type="paragraph" w:customStyle="1" w:styleId="FigureNoTitle">
    <w:name w:val="Figure_No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Figurewithouttitle">
    <w:name w:val="Figure_without_title"/>
    <w:basedOn w:val="Normal"/>
    <w:next w:val="Normalaftertitle"/>
    <w:uiPriority w:val="99"/>
    <w:rsid w:val="0042689C"/>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sz w:val="20"/>
      <w:szCs w:val="20"/>
      <w:lang w:val="en-GB"/>
    </w:rPr>
  </w:style>
  <w:style w:type="paragraph" w:customStyle="1" w:styleId="FirstFooter">
    <w:name w:val="FirstFooter"/>
    <w:basedOn w:val="Footer"/>
    <w:uiPriority w:val="99"/>
    <w:rsid w:val="0042689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42689C"/>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42689C"/>
    <w:p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Malgun Gothic" w:hAnsi="Times New Roman" w:cs="Times New Roman"/>
      <w:b w:val="0"/>
      <w:bCs w:val="0"/>
      <w:i/>
      <w:color w:val="auto"/>
      <w:sz w:val="20"/>
      <w:szCs w:val="20"/>
      <w:lang w:val="x-none"/>
    </w:rPr>
  </w:style>
  <w:style w:type="paragraph" w:customStyle="1" w:styleId="PartNo">
    <w:name w:val="Part_No"/>
    <w:basedOn w:val="Normal"/>
    <w:next w:val="Partref"/>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8"/>
      <w:szCs w:val="20"/>
      <w:lang w:val="en-GB"/>
    </w:rPr>
  </w:style>
  <w:style w:type="paragraph" w:customStyle="1" w:styleId="Partref">
    <w:name w:val="Part_ref"/>
    <w:basedOn w:val="Normal"/>
    <w:next w:val="Parttitle"/>
    <w:uiPriority w:val="99"/>
    <w:rsid w:val="0042689C"/>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sz w:val="20"/>
      <w:szCs w:val="20"/>
      <w:lang w:val="en-GB"/>
    </w:rPr>
  </w:style>
  <w:style w:type="paragraph" w:customStyle="1" w:styleId="Parttitle">
    <w:name w:val="Part_title"/>
    <w:basedOn w:val="Normal"/>
    <w:next w:val="Normalaftertitle"/>
    <w:uiPriority w:val="99"/>
    <w:rsid w:val="0042689C"/>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sz w:val="28"/>
      <w:szCs w:val="20"/>
      <w:lang w:val="en-GB"/>
    </w:rPr>
  </w:style>
  <w:style w:type="paragraph" w:customStyle="1" w:styleId="Recdate">
    <w:name w:val="Rec_date"/>
    <w:basedOn w:val="Normal"/>
    <w:next w:val="Normalaftertitle"/>
    <w:uiPriority w:val="99"/>
    <w:rsid w:val="0042689C"/>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szCs w:val="20"/>
      <w:lang w:val="en-GB"/>
    </w:rPr>
  </w:style>
  <w:style w:type="paragraph" w:customStyle="1" w:styleId="Questiondate">
    <w:name w:val="Question_date"/>
    <w:basedOn w:val="Recdate"/>
    <w:next w:val="Normalaftertitle"/>
    <w:uiPriority w:val="99"/>
    <w:rsid w:val="0042689C"/>
  </w:style>
  <w:style w:type="paragraph" w:customStyle="1" w:styleId="QuestionNo">
    <w:name w:val="Question_No"/>
    <w:basedOn w:val="RecNo"/>
    <w:next w:val="Questiontitle"/>
    <w:uiPriority w:val="99"/>
    <w:rsid w:val="0042689C"/>
    <w:rPr>
      <w:rFonts w:ascii="Times New Roman Bold" w:hAnsi="Times New Roman Bold"/>
      <w:sz w:val="20"/>
    </w:rPr>
  </w:style>
  <w:style w:type="paragraph" w:customStyle="1" w:styleId="Questiontitle">
    <w:name w:val="Question_title"/>
    <w:basedOn w:val="Rectitle"/>
    <w:next w:val="Questionref"/>
    <w:uiPriority w:val="99"/>
    <w:rsid w:val="0042689C"/>
    <w:pPr>
      <w:spacing w:before="240"/>
    </w:pPr>
    <w:rPr>
      <w:rFonts w:ascii="Times New Roman Bold" w:hAnsi="Times New Roman Bold"/>
      <w:sz w:val="24"/>
    </w:rPr>
  </w:style>
  <w:style w:type="paragraph" w:customStyle="1" w:styleId="Recref">
    <w:name w:val="Rec_ref"/>
    <w:basedOn w:val="Normal"/>
    <w:next w:val="Heading1"/>
    <w:uiPriority w:val="99"/>
    <w:rsid w:val="0042689C"/>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sz w:val="20"/>
      <w:szCs w:val="20"/>
      <w:lang w:val="en-GB"/>
    </w:rPr>
  </w:style>
  <w:style w:type="paragraph" w:customStyle="1" w:styleId="Questionref">
    <w:name w:val="Question_ref"/>
    <w:basedOn w:val="Recref"/>
    <w:next w:val="Questiondate"/>
    <w:uiPriority w:val="99"/>
    <w:rsid w:val="0042689C"/>
  </w:style>
  <w:style w:type="paragraph" w:customStyle="1" w:styleId="Repdate">
    <w:name w:val="Rep_date"/>
    <w:basedOn w:val="Recdate"/>
    <w:next w:val="Normalaftertitle"/>
    <w:uiPriority w:val="99"/>
    <w:rsid w:val="0042689C"/>
  </w:style>
  <w:style w:type="paragraph" w:customStyle="1" w:styleId="RepNo">
    <w:name w:val="Rep_No"/>
    <w:basedOn w:val="RecNo"/>
    <w:next w:val="Reptitle"/>
    <w:uiPriority w:val="99"/>
    <w:rsid w:val="0042689C"/>
    <w:rPr>
      <w:rFonts w:ascii="Times New Roman Bold" w:hAnsi="Times New Roman Bold"/>
      <w:sz w:val="20"/>
    </w:rPr>
  </w:style>
  <w:style w:type="paragraph" w:customStyle="1" w:styleId="Reptitle">
    <w:name w:val="Rep_title"/>
    <w:basedOn w:val="Rectitle"/>
    <w:next w:val="Repref"/>
    <w:uiPriority w:val="99"/>
    <w:rsid w:val="0042689C"/>
    <w:pPr>
      <w:spacing w:before="240"/>
    </w:pPr>
    <w:rPr>
      <w:rFonts w:ascii="Times New Roman Bold" w:hAnsi="Times New Roman Bold"/>
      <w:sz w:val="24"/>
    </w:rPr>
  </w:style>
  <w:style w:type="paragraph" w:customStyle="1" w:styleId="Repref">
    <w:name w:val="Rep_ref"/>
    <w:basedOn w:val="Recref"/>
    <w:next w:val="Repdate"/>
    <w:uiPriority w:val="99"/>
    <w:rsid w:val="0042689C"/>
  </w:style>
  <w:style w:type="paragraph" w:customStyle="1" w:styleId="Resdate">
    <w:name w:val="Res_date"/>
    <w:basedOn w:val="Recdate"/>
    <w:next w:val="Normalaftertitle"/>
    <w:uiPriority w:val="99"/>
    <w:rsid w:val="0042689C"/>
  </w:style>
  <w:style w:type="character" w:customStyle="1" w:styleId="Resdef">
    <w:name w:val="Res_def"/>
    <w:uiPriority w:val="99"/>
    <w:rsid w:val="0042689C"/>
    <w:rPr>
      <w:rFonts w:ascii="Times New Roman" w:hAnsi="Times New Roman" w:cs="Times New Roman"/>
      <w:b/>
    </w:rPr>
  </w:style>
  <w:style w:type="paragraph" w:customStyle="1" w:styleId="ResNo">
    <w:name w:val="Res_No"/>
    <w:basedOn w:val="RecNo"/>
    <w:next w:val="Restitle"/>
    <w:uiPriority w:val="99"/>
    <w:rsid w:val="0042689C"/>
    <w:rPr>
      <w:rFonts w:ascii="Times New Roman Bold" w:hAnsi="Times New Roman Bold"/>
      <w:sz w:val="20"/>
    </w:rPr>
  </w:style>
  <w:style w:type="paragraph" w:customStyle="1" w:styleId="Restitle">
    <w:name w:val="Res_title"/>
    <w:basedOn w:val="Rectitle"/>
    <w:next w:val="Resref"/>
    <w:uiPriority w:val="99"/>
    <w:rsid w:val="0042689C"/>
    <w:pPr>
      <w:spacing w:before="240"/>
    </w:pPr>
    <w:rPr>
      <w:rFonts w:ascii="Times New Roman Bold" w:hAnsi="Times New Roman Bold"/>
      <w:sz w:val="24"/>
    </w:rPr>
  </w:style>
  <w:style w:type="paragraph" w:customStyle="1" w:styleId="Resref">
    <w:name w:val="Res_ref"/>
    <w:basedOn w:val="Recref"/>
    <w:next w:val="Resdate"/>
    <w:uiPriority w:val="99"/>
    <w:rsid w:val="0042689C"/>
  </w:style>
  <w:style w:type="paragraph" w:customStyle="1" w:styleId="Section1">
    <w:name w:val="Section_1"/>
    <w:basedOn w:val="Normal"/>
    <w:next w:val="Normal"/>
    <w:uiPriority w:val="99"/>
    <w:rsid w:val="0042689C"/>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sz w:val="20"/>
      <w:szCs w:val="20"/>
      <w:lang w:val="en-GB"/>
    </w:rPr>
  </w:style>
  <w:style w:type="paragraph" w:customStyle="1" w:styleId="Section2">
    <w:name w:val="Section_2"/>
    <w:basedOn w:val="Normal"/>
    <w:next w:val="Normal"/>
    <w:uiPriority w:val="99"/>
    <w:rsid w:val="0042689C"/>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sz w:val="20"/>
      <w:szCs w:val="20"/>
      <w:lang w:val="en-GB"/>
    </w:rPr>
  </w:style>
  <w:style w:type="paragraph" w:customStyle="1" w:styleId="SectionNo">
    <w:name w:val="Section_No"/>
    <w:basedOn w:val="Normal"/>
    <w:next w:val="Sectiontitle0"/>
    <w:uiPriority w:val="99"/>
    <w:rsid w:val="0042689C"/>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sz w:val="24"/>
      <w:szCs w:val="20"/>
      <w:lang w:val="en-GB"/>
    </w:rPr>
  </w:style>
  <w:style w:type="paragraph" w:customStyle="1" w:styleId="Sectiontitle0">
    <w:name w:val="Section_title"/>
    <w:basedOn w:val="Normal"/>
    <w:uiPriority w:val="99"/>
    <w:rsid w:val="0042689C"/>
    <w:pPr>
      <w:overflowPunct w:val="0"/>
      <w:autoSpaceDE w:val="0"/>
      <w:autoSpaceDN w:val="0"/>
      <w:adjustRightInd w:val="0"/>
      <w:spacing w:before="136" w:after="0" w:line="240" w:lineRule="auto"/>
      <w:ind w:left="1418"/>
      <w:textAlignment w:val="baseline"/>
    </w:pPr>
    <w:rPr>
      <w:rFonts w:ascii="Arial" w:eastAsia="Malgun Gothic" w:hAnsi="Arial" w:cs="Times New Roman"/>
      <w:sz w:val="32"/>
      <w:szCs w:val="20"/>
    </w:rPr>
  </w:style>
  <w:style w:type="paragraph" w:customStyle="1" w:styleId="Source">
    <w:name w:val="Source"/>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sz w:val="28"/>
      <w:szCs w:val="20"/>
      <w:lang w:val="en-GB"/>
    </w:rPr>
  </w:style>
  <w:style w:type="paragraph" w:customStyle="1" w:styleId="SpecialFooter">
    <w:name w:val="Special Footer"/>
    <w:basedOn w:val="Footer"/>
    <w:uiPriority w:val="99"/>
    <w:rsid w:val="0042689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42689C"/>
    <w:rPr>
      <w:rFonts w:cs="Times New Roman"/>
      <w:b/>
      <w:color w:val="auto"/>
    </w:rPr>
  </w:style>
  <w:style w:type="paragraph" w:customStyle="1" w:styleId="TableNoTitle">
    <w:name w:val="Table_NoTitle"/>
    <w:basedOn w:val="Normal"/>
    <w:next w:val="Tablehead"/>
    <w:uiPriority w:val="99"/>
    <w:rsid w:val="0042689C"/>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sz w:val="20"/>
      <w:szCs w:val="20"/>
      <w:lang w:val="en-GB"/>
    </w:rPr>
  </w:style>
  <w:style w:type="paragraph" w:customStyle="1" w:styleId="Title1">
    <w:name w:val="Title 1"/>
    <w:basedOn w:val="Source"/>
    <w:next w:val="Title2"/>
    <w:uiPriority w:val="99"/>
    <w:rsid w:val="0042689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42689C"/>
  </w:style>
  <w:style w:type="paragraph" w:customStyle="1" w:styleId="Title3">
    <w:name w:val="Title 3"/>
    <w:basedOn w:val="Title2"/>
    <w:next w:val="Title4"/>
    <w:uiPriority w:val="99"/>
    <w:rsid w:val="0042689C"/>
    <w:rPr>
      <w:caps w:val="0"/>
    </w:rPr>
  </w:style>
  <w:style w:type="paragraph" w:customStyle="1" w:styleId="Title4">
    <w:name w:val="Title 4"/>
    <w:basedOn w:val="Title3"/>
    <w:next w:val="Heading1"/>
    <w:uiPriority w:val="99"/>
    <w:rsid w:val="0042689C"/>
    <w:rPr>
      <w:b/>
    </w:rPr>
  </w:style>
  <w:style w:type="paragraph" w:customStyle="1" w:styleId="Artheading">
    <w:name w:val="Art_heading"/>
    <w:basedOn w:val="Normal"/>
    <w:next w:val="Normalaftertitle"/>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sz w:val="28"/>
      <w:szCs w:val="20"/>
      <w:lang w:val="en-GB"/>
    </w:rPr>
  </w:style>
  <w:style w:type="paragraph" w:customStyle="1" w:styleId="Annexref0">
    <w:name w:val="Annex_ref"/>
    <w:basedOn w:val="Normal"/>
    <w:next w:val="Normal"/>
    <w:uiPriority w:val="99"/>
    <w:rsid w:val="0042689C"/>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sz w:val="20"/>
      <w:szCs w:val="20"/>
      <w:lang w:val="en-GB"/>
    </w:rPr>
  </w:style>
  <w:style w:type="paragraph" w:customStyle="1" w:styleId="Appendixref">
    <w:name w:val="Appendix_ref"/>
    <w:basedOn w:val="Annexref0"/>
    <w:next w:val="Normalaftertitle"/>
    <w:uiPriority w:val="99"/>
    <w:rsid w:val="0042689C"/>
  </w:style>
  <w:style w:type="paragraph" w:customStyle="1" w:styleId="ASN1continue0">
    <w:name w:val="ASN.1_continue"/>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42689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42689C"/>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sz w:val="20"/>
      <w:szCs w:val="20"/>
      <w:lang w:val="en-GB"/>
    </w:rPr>
  </w:style>
  <w:style w:type="paragraph" w:customStyle="1" w:styleId="CouvrecNo">
    <w:name w:val="Couv_rec_No"/>
    <w:basedOn w:val="Normal"/>
    <w:uiPriority w:val="99"/>
    <w:rsid w:val="0042689C"/>
    <w:pPr>
      <w:overflowPunct w:val="0"/>
      <w:autoSpaceDE w:val="0"/>
      <w:autoSpaceDN w:val="0"/>
      <w:adjustRightInd w:val="0"/>
      <w:spacing w:before="6" w:after="0" w:line="240" w:lineRule="auto"/>
      <w:ind w:left="1418"/>
      <w:jc w:val="both"/>
      <w:textAlignment w:val="baseline"/>
    </w:pPr>
    <w:rPr>
      <w:rFonts w:ascii="Arial" w:eastAsia="Malgun Gothic" w:hAnsi="Arial" w:cs="Times New Roman"/>
      <w:sz w:val="32"/>
      <w:szCs w:val="20"/>
      <w:lang w:val="en-GB"/>
    </w:rPr>
  </w:style>
  <w:style w:type="paragraph" w:customStyle="1" w:styleId="Couvrectitle0">
    <w:name w:val="Couv_rec_title"/>
    <w:basedOn w:val="Normal"/>
    <w:uiPriority w:val="99"/>
    <w:rsid w:val="0042689C"/>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sz w:val="36"/>
      <w:szCs w:val="20"/>
      <w:lang w:val="en-GB"/>
    </w:rPr>
  </w:style>
  <w:style w:type="paragraph" w:customStyle="1" w:styleId="Indextitle0">
    <w:name w:val="Index_title"/>
    <w:basedOn w:val="Normal"/>
    <w:uiPriority w:val="99"/>
    <w:rsid w:val="0042689C"/>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sz w:val="24"/>
      <w:szCs w:val="20"/>
      <w:lang w:val="en-GB"/>
    </w:rPr>
  </w:style>
  <w:style w:type="paragraph" w:customStyle="1" w:styleId="Normalaftertitle0">
    <w:name w:val="Normal after title"/>
    <w:basedOn w:val="Normal"/>
    <w:uiPriority w:val="99"/>
    <w:rsid w:val="0042689C"/>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sz w:val="20"/>
      <w:szCs w:val="20"/>
    </w:rPr>
  </w:style>
  <w:style w:type="paragraph" w:customStyle="1" w:styleId="Tablefin">
    <w:name w:val="Table_fin"/>
    <w:basedOn w:val="Normal"/>
    <w:next w:val="Normal"/>
    <w:uiPriority w:val="99"/>
    <w:rsid w:val="0042689C"/>
    <w:pPr>
      <w:overflowPunct w:val="0"/>
      <w:autoSpaceDE w:val="0"/>
      <w:autoSpaceDN w:val="0"/>
      <w:adjustRightInd w:val="0"/>
      <w:spacing w:after="0" w:line="240" w:lineRule="auto"/>
      <w:jc w:val="both"/>
      <w:textAlignment w:val="baseline"/>
    </w:pPr>
    <w:rPr>
      <w:rFonts w:ascii="Times New Roman" w:eastAsia="Malgun Gothic" w:hAnsi="Times New Roman" w:cs="Times New Roman"/>
      <w:sz w:val="12"/>
      <w:szCs w:val="20"/>
      <w:lang w:val="en-GB"/>
    </w:rPr>
  </w:style>
  <w:style w:type="paragraph" w:styleId="Date">
    <w:name w:val="Date"/>
    <w:basedOn w:val="Normal"/>
    <w:next w:val="Normal"/>
    <w:link w:val="DateChar"/>
    <w:uiPriority w:val="99"/>
    <w:rsid w:val="0042689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DateChar">
    <w:name w:val="Date Char"/>
    <w:basedOn w:val="DefaultParagraphFont"/>
    <w:link w:val="Date"/>
    <w:uiPriority w:val="99"/>
    <w:rsid w:val="0042689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42689C"/>
    <w:pPr>
      <w:keepLines w:val="0"/>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color w:val="auto"/>
      <w:kern w:val="32"/>
      <w:sz w:val="32"/>
      <w:szCs w:val="20"/>
    </w:rPr>
  </w:style>
  <w:style w:type="character" w:customStyle="1" w:styleId="CaptionChar1">
    <w:name w:val="Caption Char1"/>
    <w:link w:val="Caption"/>
    <w:locked/>
    <w:rsid w:val="0042689C"/>
    <w:rPr>
      <w:rFonts w:ascii="Times New Roman" w:eastAsia="Malgun Gothic" w:hAnsi="Times New Roman" w:cs="Times New Roman"/>
      <w:b/>
      <w:bCs/>
      <w:sz w:val="20"/>
      <w:szCs w:val="20"/>
    </w:rPr>
  </w:style>
  <w:style w:type="numbering" w:customStyle="1" w:styleId="SVCNumbers">
    <w:name w:val="SVC Numbers"/>
    <w:rsid w:val="0042689C"/>
    <w:pPr>
      <w:numPr>
        <w:numId w:val="13"/>
      </w:numPr>
    </w:pPr>
  </w:style>
  <w:style w:type="numbering" w:customStyle="1" w:styleId="AVCBullet">
    <w:name w:val="AVC Bullet"/>
    <w:rsid w:val="0042689C"/>
    <w:pPr>
      <w:numPr>
        <w:numId w:val="6"/>
      </w:numPr>
    </w:pPr>
  </w:style>
  <w:style w:type="numbering" w:customStyle="1" w:styleId="SVCBullets">
    <w:name w:val="SVC Bullets"/>
    <w:rsid w:val="0042689C"/>
    <w:pPr>
      <w:numPr>
        <w:numId w:val="4"/>
      </w:numPr>
    </w:pPr>
  </w:style>
  <w:style w:type="numbering" w:customStyle="1" w:styleId="SVCIndent">
    <w:name w:val="SVC Indent"/>
    <w:rsid w:val="0042689C"/>
    <w:pPr>
      <w:numPr>
        <w:numId w:val="14"/>
      </w:numPr>
    </w:pPr>
  </w:style>
  <w:style w:type="character" w:customStyle="1" w:styleId="CaptionChar">
    <w:name w:val="Caption Char"/>
    <w:locked/>
    <w:rsid w:val="0042689C"/>
    <w:rPr>
      <w:rFonts w:eastAsia="SimSun" w:cs="Times New Roman"/>
      <w:b/>
      <w:bCs/>
    </w:rPr>
  </w:style>
  <w:style w:type="paragraph" w:customStyle="1" w:styleId="MediumList2-Accent21">
    <w:name w:val="Medium List 2 - Accent 21"/>
    <w:hidden/>
    <w:uiPriority w:val="99"/>
    <w:semiHidden/>
    <w:rsid w:val="0042689C"/>
    <w:pPr>
      <w:spacing w:after="0" w:line="240" w:lineRule="auto"/>
    </w:pPr>
    <w:rPr>
      <w:rFonts w:ascii="Times New Roman" w:eastAsia="Malgun Gothic" w:hAnsi="Times New Roman" w:cs="Times New Roman"/>
      <w:sz w:val="20"/>
      <w:szCs w:val="20"/>
      <w:lang w:val="en-GB"/>
    </w:rPr>
  </w:style>
  <w:style w:type="character" w:styleId="Emphasis">
    <w:name w:val="Emphasis"/>
    <w:qFormat/>
    <w:rsid w:val="0042689C"/>
    <w:rPr>
      <w:i/>
      <w:iCs/>
    </w:rPr>
  </w:style>
  <w:style w:type="paragraph" w:customStyle="1" w:styleId="Style4ptBefore0pt">
    <w:name w:val="Style 4 pt Before:  0 pt"/>
    <w:basedOn w:val="Normal"/>
    <w:rsid w:val="0042689C"/>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rPr>
  </w:style>
  <w:style w:type="paragraph" w:customStyle="1" w:styleId="MediumGrid1-Accent21">
    <w:name w:val="Medium Grid 1 - Accent 2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Shading-Accent11">
    <w:name w:val="Colorful Shading - Accent 11"/>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MediumList2-Accent22">
    <w:name w:val="Medium List 2 - Accent 22"/>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sz w:val="20"/>
      <w:szCs w:val="20"/>
      <w:lang w:val="en-GB"/>
    </w:rPr>
  </w:style>
  <w:style w:type="paragraph" w:customStyle="1" w:styleId="ColorfulList-Accent12">
    <w:name w:val="Colorful List - Accent 12"/>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 w:type="numbering" w:styleId="1ai">
    <w:name w:val="Outline List 1"/>
    <w:basedOn w:val="NoList"/>
    <w:uiPriority w:val="99"/>
    <w:semiHidden/>
    <w:unhideWhenUsed/>
    <w:rsid w:val="0042689C"/>
  </w:style>
  <w:style w:type="paragraph" w:customStyle="1" w:styleId="annex-heading3">
    <w:name w:val="annex-heading3"/>
    <w:basedOn w:val="Annex3"/>
    <w:link w:val="annex-heading3Char"/>
    <w:qFormat/>
    <w:rsid w:val="0042689C"/>
    <w:pPr>
      <w:tabs>
        <w:tab w:val="clear" w:pos="1440"/>
        <w:tab w:val="clear" w:pos="2160"/>
      </w:tabs>
      <w:textAlignment w:val="auto"/>
    </w:pPr>
  </w:style>
  <w:style w:type="character" w:customStyle="1" w:styleId="annex-heading3Char">
    <w:name w:val="annex-heading3 Char"/>
    <w:link w:val="annex-heading3"/>
    <w:rsid w:val="0042689C"/>
    <w:rPr>
      <w:rFonts w:ascii="Times New Roman" w:eastAsia="Malgun Gothic" w:hAnsi="Times New Roman" w:cs="Times New Roman"/>
      <w:b/>
      <w:bCs/>
      <w:sz w:val="20"/>
      <w:szCs w:val="20"/>
      <w:lang w:val="en-GB"/>
    </w:rPr>
  </w:style>
  <w:style w:type="paragraph" w:customStyle="1" w:styleId="ColorfulShading-Accent13">
    <w:name w:val="Colorful Shading - Accent 13"/>
    <w:hidden/>
    <w:uiPriority w:val="99"/>
    <w:semiHidden/>
    <w:rsid w:val="0042689C"/>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42689C"/>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2869</TotalTime>
  <Pages>6</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Chao</cp:lastModifiedBy>
  <cp:revision>105</cp:revision>
  <dcterms:created xsi:type="dcterms:W3CDTF">2013-06-16T02:08:00Z</dcterms:created>
  <dcterms:modified xsi:type="dcterms:W3CDTF">2013-07-25T17:44:00Z</dcterms:modified>
</cp:coreProperties>
</file>