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40118C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1660968" wp14:editId="5283B1D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214AAE39" wp14:editId="490A72C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30E16334" wp14:editId="51A79CDA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3C5D7C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CB025D">
            <w:pPr>
              <w:tabs>
                <w:tab w:val="left" w:pos="7200"/>
              </w:tabs>
              <w:jc w:val="both"/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CB025D" w:rsidRPr="00CB025D">
              <w:rPr>
                <w:lang w:val="en-CA"/>
              </w:rPr>
              <w:t>0199</w:t>
            </w:r>
          </w:p>
        </w:tc>
      </w:tr>
    </w:tbl>
    <w:p w:rsidR="00E61DAC" w:rsidRPr="005B217D" w:rsidRDefault="00E61DAC" w:rsidP="003C5D7C">
      <w:pPr>
        <w:spacing w:before="0"/>
        <w:jc w:val="both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696"/>
        <w:gridCol w:w="3168"/>
      </w:tblGrid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7914" w:type="dxa"/>
            <w:gridSpan w:val="3"/>
          </w:tcPr>
          <w:p w:rsidR="0040118C" w:rsidRPr="005B217D" w:rsidRDefault="00FC2E54" w:rsidP="00FC2E54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On flexible s</w:t>
            </w:r>
            <w:r w:rsidR="0040118C">
              <w:rPr>
                <w:b/>
                <w:szCs w:val="22"/>
                <w:lang w:val="en-CA"/>
              </w:rPr>
              <w:t xml:space="preserve">tream switching 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0118C" w:rsidRDefault="0040118C" w:rsidP="003C5D7C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Patrick Lopez,</w:t>
            </w:r>
          </w:p>
          <w:p w:rsidR="0040118C" w:rsidRDefault="0040118C" w:rsidP="00DB50C9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Philippe Bordes,</w:t>
            </w:r>
            <w:r w:rsidRPr="0040118C">
              <w:rPr>
                <w:szCs w:val="22"/>
                <w:lang w:val="fr-FR"/>
              </w:rPr>
              <w:br/>
            </w:r>
            <w:r w:rsidR="00DB50C9">
              <w:rPr>
                <w:lang w:val="fr-FR" w:eastAsia="ja-JP"/>
              </w:rPr>
              <w:t>Franck Hiron</w:t>
            </w:r>
            <w:bookmarkStart w:id="0" w:name="_GoBack"/>
            <w:bookmarkEnd w:id="0"/>
            <w:r w:rsidRPr="00430FD7">
              <w:rPr>
                <w:szCs w:val="22"/>
                <w:lang w:val="fr-FR"/>
              </w:rPr>
              <w:br/>
            </w:r>
          </w:p>
          <w:p w:rsidR="00E009CA" w:rsidRDefault="00E009CA" w:rsidP="00DE6D37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Technicolor</w:t>
            </w:r>
          </w:p>
          <w:p w:rsidR="00E009CA" w:rsidRDefault="00E009CA" w:rsidP="00DE6D37">
            <w:pPr>
              <w:spacing w:before="0"/>
              <w:jc w:val="both"/>
              <w:rPr>
                <w:lang w:val="fr-FR" w:eastAsia="ja-JP"/>
              </w:rPr>
            </w:pPr>
            <w:r>
              <w:rPr>
                <w:lang w:val="fr-FR" w:eastAsia="ja-JP"/>
              </w:rPr>
              <w:t>975avenue des champs blancs – CS17616</w:t>
            </w:r>
            <w:r>
              <w:rPr>
                <w:szCs w:val="22"/>
                <w:lang w:val="fr-FR"/>
              </w:rPr>
              <w:br/>
            </w:r>
            <w:r>
              <w:rPr>
                <w:lang w:val="fr-FR" w:eastAsia="ja-JP"/>
              </w:rPr>
              <w:t>35576 Cesson-Sévigné Cedex, France</w:t>
            </w:r>
          </w:p>
          <w:p w:rsidR="0040118C" w:rsidRPr="002C1BFB" w:rsidRDefault="0040118C" w:rsidP="003C5D7C">
            <w:pPr>
              <w:spacing w:before="120"/>
              <w:jc w:val="both"/>
              <w:rPr>
                <w:lang w:val="fr-FR" w:eastAsia="ja-JP"/>
              </w:rPr>
            </w:pPr>
          </w:p>
        </w:tc>
        <w:tc>
          <w:tcPr>
            <w:tcW w:w="696" w:type="dxa"/>
          </w:tcPr>
          <w:p w:rsidR="0040118C" w:rsidRPr="005B217D" w:rsidRDefault="0040118C" w:rsidP="003C5D7C">
            <w:pPr>
              <w:tabs>
                <w:tab w:val="clear" w:pos="360"/>
                <w:tab w:val="left" w:pos="588"/>
              </w:tabs>
              <w:spacing w:before="60" w:after="60"/>
              <w:ind w:left="-121"/>
              <w:jc w:val="both"/>
              <w:rPr>
                <w:szCs w:val="22"/>
                <w:lang w:val="en-CA"/>
              </w:rPr>
            </w:pPr>
            <w:r w:rsidRPr="002C1BFB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0118C" w:rsidRPr="005B217D" w:rsidRDefault="0040118C" w:rsidP="00DE6D37">
            <w:pPr>
              <w:spacing w:before="60" w:after="60"/>
              <w:ind w:left="33" w:right="-200"/>
              <w:jc w:val="both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B92C1F">
              <w:rPr>
                <w:szCs w:val="22"/>
                <w:lang w:val="en-CA"/>
              </w:rPr>
              <w:t xml:space="preserve">+33 2 99 </w:t>
            </w:r>
            <w:r>
              <w:rPr>
                <w:szCs w:val="22"/>
                <w:lang w:val="en-CA"/>
              </w:rPr>
              <w:t>27 32 64</w:t>
            </w:r>
            <w:r w:rsidRPr="005B217D">
              <w:rPr>
                <w:szCs w:val="22"/>
                <w:lang w:val="en-CA"/>
              </w:rPr>
              <w:br/>
            </w:r>
            <w:r w:rsidR="00DE6D37">
              <w:rPr>
                <w:lang w:val="en-CA"/>
              </w:rPr>
              <w:t>p</w:t>
            </w:r>
            <w:r w:rsidR="00DE6D37">
              <w:t>atrick.lopez@technicolor.com</w:t>
            </w:r>
          </w:p>
        </w:tc>
      </w:tr>
      <w:tr w:rsidR="0040118C" w:rsidRPr="005B217D" w:rsidTr="00F64059">
        <w:tc>
          <w:tcPr>
            <w:tcW w:w="1458" w:type="dxa"/>
          </w:tcPr>
          <w:p w:rsidR="0040118C" w:rsidRPr="005B217D" w:rsidRDefault="0040118C" w:rsidP="003C5D7C">
            <w:pPr>
              <w:spacing w:before="60" w:after="60"/>
              <w:jc w:val="both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7914" w:type="dxa"/>
            <w:gridSpan w:val="3"/>
          </w:tcPr>
          <w:p w:rsidR="0040118C" w:rsidRPr="005B217D" w:rsidRDefault="0040118C" w:rsidP="003C5D7C">
            <w:pPr>
              <w:spacing w:before="60" w:after="60"/>
              <w:jc w:val="both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 w:rsidP="003C5D7C">
      <w:pPr>
        <w:tabs>
          <w:tab w:val="left" w:pos="1800"/>
          <w:tab w:val="right" w:pos="9360"/>
        </w:tabs>
        <w:spacing w:before="120" w:after="240"/>
        <w:jc w:val="both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3C5D7C">
      <w:pPr>
        <w:pStyle w:val="Heading1"/>
        <w:numPr>
          <w:ilvl w:val="0"/>
          <w:numId w:val="0"/>
        </w:numPr>
        <w:ind w:left="432" w:hanging="432"/>
        <w:jc w:val="both"/>
        <w:rPr>
          <w:lang w:val="en-CA"/>
        </w:rPr>
      </w:pPr>
      <w:r w:rsidRPr="005B217D">
        <w:rPr>
          <w:lang w:val="en-CA"/>
        </w:rPr>
        <w:t>Abstract</w:t>
      </w:r>
    </w:p>
    <w:p w:rsidR="0043633F" w:rsidRDefault="00E218F6" w:rsidP="00696AC6">
      <w:pPr>
        <w:jc w:val="both"/>
        <w:rPr>
          <w:lang w:val="en-CA"/>
        </w:rPr>
      </w:pPr>
      <w:r>
        <w:rPr>
          <w:lang w:val="en-CA"/>
        </w:rPr>
        <w:t xml:space="preserve">Stream switching is </w:t>
      </w:r>
      <w:r w:rsidR="0043633F">
        <w:rPr>
          <w:lang w:val="en-CA"/>
        </w:rPr>
        <w:t xml:space="preserve">a traditional technique </w:t>
      </w:r>
      <w:r>
        <w:rPr>
          <w:lang w:val="en-CA"/>
        </w:rPr>
        <w:t xml:space="preserve">used for adapting the </w:t>
      </w:r>
      <w:r w:rsidR="0043633F">
        <w:rPr>
          <w:lang w:val="en-CA"/>
        </w:rPr>
        <w:t xml:space="preserve">content </w:t>
      </w:r>
      <w:r>
        <w:rPr>
          <w:lang w:val="en-CA"/>
        </w:rPr>
        <w:t xml:space="preserve">to the </w:t>
      </w:r>
      <w:r w:rsidR="008E562A">
        <w:rPr>
          <w:lang w:val="en-CA"/>
        </w:rPr>
        <w:t>available bandwidth</w:t>
      </w:r>
      <w:r>
        <w:rPr>
          <w:lang w:val="en-CA"/>
        </w:rPr>
        <w:t>.</w:t>
      </w:r>
      <w:r w:rsidR="00271560">
        <w:rPr>
          <w:lang w:val="en-CA"/>
        </w:rPr>
        <w:t xml:space="preserve"> </w:t>
      </w:r>
      <w:r w:rsidR="0043633F">
        <w:rPr>
          <w:lang w:val="en-CA"/>
        </w:rPr>
        <w:t>Basically, SHVC can be considered as an alternative to Stream-Switching since the content adaptation is performed by the adding/dropping of Enhancement layers</w:t>
      </w:r>
      <w:r w:rsidR="004A1F45">
        <w:rPr>
          <w:lang w:val="en-CA"/>
        </w:rPr>
        <w:t xml:space="preserve"> NALUs</w:t>
      </w:r>
      <w:r w:rsidR="0043633F">
        <w:rPr>
          <w:lang w:val="en-CA"/>
        </w:rPr>
        <w:t xml:space="preserve">. </w:t>
      </w:r>
      <w:r w:rsidR="00D72838">
        <w:rPr>
          <w:lang w:val="en-CA"/>
        </w:rPr>
        <w:t>It is asserted b</w:t>
      </w:r>
      <w:r w:rsidR="0043633F">
        <w:rPr>
          <w:lang w:val="en-CA"/>
        </w:rPr>
        <w:t>oth techniques have their pros and cons.</w:t>
      </w:r>
    </w:p>
    <w:p w:rsidR="00E218F6" w:rsidRDefault="00D72838" w:rsidP="00696AC6">
      <w:pPr>
        <w:jc w:val="both"/>
        <w:rPr>
          <w:lang w:val="en-CA"/>
        </w:rPr>
      </w:pPr>
      <w:r>
        <w:rPr>
          <w:lang w:val="en-CA"/>
        </w:rPr>
        <w:t xml:space="preserve">This </w:t>
      </w:r>
      <w:r w:rsidR="004A1F45">
        <w:rPr>
          <w:lang w:val="en-CA"/>
        </w:rPr>
        <w:t>contribution</w:t>
      </w:r>
      <w:r>
        <w:rPr>
          <w:lang w:val="en-CA"/>
        </w:rPr>
        <w:t xml:space="preserve"> proposes to extend </w:t>
      </w:r>
      <w:r w:rsidR="00271560">
        <w:rPr>
          <w:lang w:val="en-CA"/>
        </w:rPr>
        <w:t xml:space="preserve">SHVC </w:t>
      </w:r>
      <w:r>
        <w:rPr>
          <w:lang w:val="en-CA"/>
        </w:rPr>
        <w:t xml:space="preserve">to </w:t>
      </w:r>
      <w:r w:rsidR="00271560">
        <w:rPr>
          <w:lang w:val="en-CA"/>
        </w:rPr>
        <w:t xml:space="preserve">support </w:t>
      </w:r>
      <w:r>
        <w:rPr>
          <w:lang w:val="en-CA"/>
        </w:rPr>
        <w:t>enhancement of</w:t>
      </w:r>
      <w:r w:rsidR="00271560">
        <w:rPr>
          <w:lang w:val="en-CA"/>
        </w:rPr>
        <w:t xml:space="preserve"> already decoded </w:t>
      </w:r>
      <w:r w:rsidR="004A1F45">
        <w:rPr>
          <w:lang w:val="en-CA"/>
        </w:rPr>
        <w:t xml:space="preserve">pictures </w:t>
      </w:r>
      <w:r>
        <w:rPr>
          <w:lang w:val="en-CA"/>
        </w:rPr>
        <w:t xml:space="preserve">in the </w:t>
      </w:r>
      <w:r w:rsidR="00696AC6">
        <w:rPr>
          <w:lang w:val="en-CA"/>
        </w:rPr>
        <w:t xml:space="preserve">base layer </w:t>
      </w:r>
      <w:r>
        <w:rPr>
          <w:lang w:val="en-CA"/>
        </w:rPr>
        <w:t xml:space="preserve">DPB in order to enable stream-switching at any points (not only CRA) and hence </w:t>
      </w:r>
      <w:r w:rsidR="004A1F45">
        <w:rPr>
          <w:lang w:val="en-CA"/>
        </w:rPr>
        <w:t>claims to increase</w:t>
      </w:r>
      <w:r>
        <w:rPr>
          <w:lang w:val="en-CA"/>
        </w:rPr>
        <w:t xml:space="preserve"> the stream-switching flexibility</w:t>
      </w:r>
      <w:r w:rsidR="00271560">
        <w:rPr>
          <w:lang w:val="en-CA"/>
        </w:rPr>
        <w:t xml:space="preserve">. </w:t>
      </w:r>
      <w:r>
        <w:rPr>
          <w:lang w:val="en-CA"/>
        </w:rPr>
        <w:t>It is proposed</w:t>
      </w:r>
      <w:r w:rsidR="00E218F6">
        <w:rPr>
          <w:lang w:val="en-CA"/>
        </w:rPr>
        <w:t xml:space="preserve"> sequence level flags for SHVC to indicate</w:t>
      </w:r>
      <w:r w:rsidR="00271560">
        <w:rPr>
          <w:lang w:val="en-CA"/>
        </w:rPr>
        <w:t xml:space="preserve"> the stream switching operation and describe the decod</w:t>
      </w:r>
      <w:r w:rsidR="004A1F45">
        <w:rPr>
          <w:lang w:val="en-CA"/>
        </w:rPr>
        <w:t>ing process</w:t>
      </w:r>
      <w:r w:rsidR="00271560">
        <w:rPr>
          <w:lang w:val="en-CA"/>
        </w:rPr>
        <w:t xml:space="preserve"> when stream switching occurs. Experiment results are provided which compare the performance of stream switching with and without the </w:t>
      </w:r>
      <w:r>
        <w:rPr>
          <w:lang w:val="en-CA"/>
        </w:rPr>
        <w:t xml:space="preserve">proposed </w:t>
      </w:r>
      <w:r w:rsidR="004A1F45">
        <w:rPr>
          <w:lang w:val="en-CA"/>
        </w:rPr>
        <w:t>method</w:t>
      </w:r>
      <w:r w:rsidR="00271560">
        <w:rPr>
          <w:lang w:val="en-CA"/>
        </w:rPr>
        <w:t>.</w:t>
      </w:r>
    </w:p>
    <w:p w:rsidR="00271560" w:rsidRDefault="00271560" w:rsidP="003C5D7C">
      <w:pPr>
        <w:jc w:val="both"/>
        <w:rPr>
          <w:lang w:val="en-CA"/>
        </w:rPr>
      </w:pPr>
    </w:p>
    <w:p w:rsidR="006560ED" w:rsidRPr="0040118C" w:rsidRDefault="006560ED" w:rsidP="003C5D7C">
      <w:pPr>
        <w:jc w:val="both"/>
        <w:rPr>
          <w:lang w:val="en-CA"/>
        </w:rPr>
      </w:pPr>
    </w:p>
    <w:p w:rsidR="00745F6B" w:rsidRPr="005B217D" w:rsidRDefault="00745F6B" w:rsidP="003C5D7C">
      <w:pPr>
        <w:pStyle w:val="Heading1"/>
        <w:jc w:val="both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22DD4" w:rsidRDefault="008E562A" w:rsidP="001B777F">
      <w:pPr>
        <w:jc w:val="both"/>
        <w:rPr>
          <w:lang w:val="en-CA"/>
        </w:rPr>
      </w:pPr>
      <w:r>
        <w:rPr>
          <w:szCs w:val="22"/>
          <w:lang w:val="en-CA"/>
        </w:rPr>
        <w:t>Stream switching basic technique</w:t>
      </w:r>
      <w:r w:rsidR="0068114F">
        <w:rPr>
          <w:szCs w:val="22"/>
          <w:lang w:val="en-CA"/>
        </w:rPr>
        <w:t xml:space="preserve"> consists in switching from one </w:t>
      </w:r>
      <w:r w:rsidR="00B70FF5">
        <w:rPr>
          <w:szCs w:val="22"/>
          <w:lang w:val="en-CA"/>
        </w:rPr>
        <w:t xml:space="preserve">(offline encoded) </w:t>
      </w:r>
      <w:r w:rsidR="0068114F">
        <w:rPr>
          <w:szCs w:val="22"/>
          <w:lang w:val="en-CA"/>
        </w:rPr>
        <w:t xml:space="preserve">stream to </w:t>
      </w:r>
      <w:r w:rsidR="00B70FF5">
        <w:rPr>
          <w:szCs w:val="22"/>
          <w:lang w:val="en-CA"/>
        </w:rPr>
        <w:t>an</w:t>
      </w:r>
      <w:r w:rsidR="0068114F">
        <w:rPr>
          <w:szCs w:val="22"/>
          <w:lang w:val="en-CA"/>
        </w:rPr>
        <w:t xml:space="preserve">other to accommodate the bandwidth variation. </w:t>
      </w:r>
      <w:r w:rsidR="00E22DD4">
        <w:rPr>
          <w:szCs w:val="22"/>
          <w:lang w:val="en-CA"/>
        </w:rPr>
        <w:t xml:space="preserve">This is a </w:t>
      </w:r>
      <w:r w:rsidR="00E22DD4">
        <w:rPr>
          <w:lang w:val="en-CA"/>
        </w:rPr>
        <w:t xml:space="preserve">traditional technique currently used and deployed by many VOD services providers. </w:t>
      </w:r>
    </w:p>
    <w:p w:rsidR="001F2594" w:rsidRDefault="0078373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However, i</w:t>
      </w:r>
      <w:r w:rsidR="00B51060">
        <w:rPr>
          <w:szCs w:val="22"/>
          <w:lang w:val="en-CA"/>
        </w:rPr>
        <w:t>n the case of switch from low quality (LQ) to high quality (HQ), a</w:t>
      </w:r>
      <w:r w:rsidR="0068114F">
        <w:rPr>
          <w:szCs w:val="22"/>
          <w:lang w:val="en-CA"/>
        </w:rPr>
        <w:t xml:space="preserve">fter the switch occurs, </w:t>
      </w:r>
      <w:r>
        <w:rPr>
          <w:szCs w:val="22"/>
          <w:lang w:val="en-CA"/>
        </w:rPr>
        <w:t xml:space="preserve">it happens </w:t>
      </w:r>
      <w:r w:rsidR="0068114F">
        <w:rPr>
          <w:szCs w:val="22"/>
          <w:lang w:val="en-CA"/>
        </w:rPr>
        <w:t>the reference pictures obtained with the LQ stream</w:t>
      </w:r>
      <w:r w:rsidR="008F007A">
        <w:rPr>
          <w:szCs w:val="22"/>
          <w:lang w:val="en-CA"/>
        </w:rPr>
        <w:t xml:space="preserve"> (</w:t>
      </w:r>
      <w:r w:rsidR="0068114F">
        <w:rPr>
          <w:szCs w:val="22"/>
          <w:lang w:val="en-CA"/>
        </w:rPr>
        <w:t xml:space="preserve">further used </w:t>
      </w:r>
      <w:r>
        <w:rPr>
          <w:szCs w:val="22"/>
          <w:lang w:val="en-CA"/>
        </w:rPr>
        <w:t xml:space="preserve"> in inter-prediction to decode</w:t>
      </w:r>
      <w:r w:rsidR="0068114F">
        <w:rPr>
          <w:szCs w:val="22"/>
          <w:lang w:val="en-CA"/>
        </w:rPr>
        <w:t xml:space="preserve"> the </w:t>
      </w:r>
      <w:r w:rsidR="004A1F45">
        <w:rPr>
          <w:szCs w:val="22"/>
          <w:lang w:val="en-CA"/>
        </w:rPr>
        <w:t xml:space="preserve">subsequent </w:t>
      </w:r>
      <w:r w:rsidR="0068114F">
        <w:rPr>
          <w:szCs w:val="22"/>
          <w:lang w:val="en-CA"/>
        </w:rPr>
        <w:t>pictures</w:t>
      </w:r>
      <w:r w:rsidR="004A1F45">
        <w:rPr>
          <w:szCs w:val="22"/>
          <w:lang w:val="en-CA"/>
        </w:rPr>
        <w:t xml:space="preserve"> in decoding order</w:t>
      </w:r>
      <w:r w:rsidR="008F007A">
        <w:rPr>
          <w:szCs w:val="22"/>
          <w:lang w:val="en-CA"/>
        </w:rPr>
        <w:t>)</w:t>
      </w:r>
      <w:r w:rsidR="0068114F">
        <w:rPr>
          <w:szCs w:val="22"/>
          <w:lang w:val="en-CA"/>
        </w:rPr>
        <w:t xml:space="preserve"> are not identical to the reference pictures </w:t>
      </w:r>
      <w:r w:rsidR="008F007A">
        <w:rPr>
          <w:szCs w:val="22"/>
          <w:lang w:val="en-CA"/>
        </w:rPr>
        <w:t xml:space="preserve">with same POC </w:t>
      </w:r>
      <w:r w:rsidR="0068114F">
        <w:rPr>
          <w:szCs w:val="22"/>
          <w:lang w:val="en-CA"/>
        </w:rPr>
        <w:t>contained in the HQ stream.</w:t>
      </w:r>
      <w:r w:rsidR="0068114F" w:rsidRPr="0068114F">
        <w:rPr>
          <w:szCs w:val="22"/>
          <w:lang w:val="en-CA"/>
        </w:rPr>
        <w:t xml:space="preserve"> </w:t>
      </w:r>
      <w:r w:rsidR="00B51060">
        <w:rPr>
          <w:szCs w:val="22"/>
          <w:lang w:val="en-CA"/>
        </w:rPr>
        <w:t>V</w:t>
      </w:r>
      <w:r w:rsidR="0068114F">
        <w:rPr>
          <w:szCs w:val="22"/>
          <w:lang w:val="en-CA"/>
        </w:rPr>
        <w:t xml:space="preserve">isual artifacts </w:t>
      </w:r>
      <w:r>
        <w:rPr>
          <w:szCs w:val="22"/>
          <w:lang w:val="en-CA"/>
        </w:rPr>
        <w:t xml:space="preserve">may </w:t>
      </w:r>
      <w:r w:rsidR="0068114F">
        <w:rPr>
          <w:szCs w:val="22"/>
          <w:lang w:val="en-CA"/>
        </w:rPr>
        <w:t xml:space="preserve">appear, which disappear only when an IDR or </w:t>
      </w:r>
      <w:r w:rsidR="009F7C7A">
        <w:rPr>
          <w:szCs w:val="22"/>
          <w:lang w:val="en-CA"/>
        </w:rPr>
        <w:t xml:space="preserve">CRA </w:t>
      </w:r>
      <w:r w:rsidR="0068114F">
        <w:rPr>
          <w:szCs w:val="22"/>
          <w:lang w:val="en-CA"/>
        </w:rPr>
        <w:t>picture is inserted in the bitstream.</w:t>
      </w:r>
    </w:p>
    <w:p w:rsidR="00B51060" w:rsidRDefault="0078373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</w:t>
      </w:r>
      <w:r w:rsidR="00B51060">
        <w:rPr>
          <w:szCs w:val="22"/>
          <w:lang w:val="en-CA"/>
        </w:rPr>
        <w:t xml:space="preserve"> to transmit additional data </w:t>
      </w:r>
      <w:r w:rsidR="003D103B">
        <w:rPr>
          <w:szCs w:val="22"/>
          <w:lang w:val="en-CA"/>
        </w:rPr>
        <w:t>at</w:t>
      </w:r>
      <w:r>
        <w:rPr>
          <w:szCs w:val="22"/>
          <w:lang w:val="en-CA"/>
        </w:rPr>
        <w:t xml:space="preserve"> switching point</w:t>
      </w:r>
      <w:r w:rsidR="00B51060">
        <w:rPr>
          <w:szCs w:val="22"/>
          <w:lang w:val="en-CA"/>
        </w:rPr>
        <w:t xml:space="preserve"> </w:t>
      </w:r>
      <w:r>
        <w:rPr>
          <w:szCs w:val="22"/>
          <w:lang w:val="en-CA"/>
        </w:rPr>
        <w:t>to increase</w:t>
      </w:r>
      <w:r w:rsidR="00B51060">
        <w:rPr>
          <w:szCs w:val="22"/>
          <w:lang w:val="en-CA"/>
        </w:rPr>
        <w:t xml:space="preserve"> the quality of the LQ reference pictures</w:t>
      </w:r>
      <w:r w:rsidR="009375D7">
        <w:rPr>
          <w:szCs w:val="22"/>
          <w:lang w:val="en-CA"/>
        </w:rPr>
        <w:t xml:space="preserve"> and reduce the drift art</w:t>
      </w:r>
      <w:r w:rsidR="003D103B">
        <w:rPr>
          <w:szCs w:val="22"/>
          <w:lang w:val="en-CA"/>
        </w:rPr>
        <w:t>i</w:t>
      </w:r>
      <w:r w:rsidR="009375D7">
        <w:rPr>
          <w:szCs w:val="22"/>
          <w:lang w:val="en-CA"/>
        </w:rPr>
        <w:t>facts.</w:t>
      </w:r>
    </w:p>
    <w:p w:rsidR="00B51060" w:rsidRDefault="005D703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 this additional data is encoded using</w:t>
      </w:r>
      <w:r w:rsidR="00B51060">
        <w:rPr>
          <w:szCs w:val="22"/>
          <w:lang w:val="en-CA"/>
        </w:rPr>
        <w:t xml:space="preserve"> SHVC </w:t>
      </w:r>
      <w:r>
        <w:rPr>
          <w:szCs w:val="22"/>
          <w:lang w:val="en-CA"/>
        </w:rPr>
        <w:t>intra-BL</w:t>
      </w:r>
      <w:r w:rsidR="00B51060">
        <w:rPr>
          <w:szCs w:val="22"/>
          <w:lang w:val="en-CA"/>
        </w:rPr>
        <w:t xml:space="preserve"> prediction, as previously suggested in </w:t>
      </w:r>
      <w:r w:rsidR="00B51060">
        <w:rPr>
          <w:szCs w:val="22"/>
          <w:lang w:val="en-CA"/>
        </w:rPr>
        <w:fldChar w:fldCharType="begin"/>
      </w:r>
      <w:r w:rsidR="00B51060">
        <w:rPr>
          <w:szCs w:val="22"/>
          <w:lang w:val="en-CA"/>
        </w:rPr>
        <w:instrText xml:space="preserve"> REF _Ref343274310 \r \h </w:instrText>
      </w:r>
      <w:r w:rsidR="001B777F">
        <w:rPr>
          <w:szCs w:val="22"/>
          <w:lang w:val="en-CA"/>
        </w:rPr>
        <w:instrText xml:space="preserve"> \* MERGEFORMAT </w:instrText>
      </w:r>
      <w:r w:rsidR="00B51060">
        <w:rPr>
          <w:szCs w:val="22"/>
          <w:lang w:val="en-CA"/>
        </w:rPr>
      </w:r>
      <w:r w:rsidR="00B51060">
        <w:rPr>
          <w:szCs w:val="22"/>
          <w:lang w:val="en-CA"/>
        </w:rPr>
        <w:fldChar w:fldCharType="separate"/>
      </w:r>
      <w:r w:rsidR="00473970">
        <w:rPr>
          <w:szCs w:val="22"/>
          <w:lang w:val="en-CA"/>
        </w:rPr>
        <w:t>[1]</w:t>
      </w:r>
      <w:r w:rsidR="00B51060">
        <w:rPr>
          <w:szCs w:val="22"/>
          <w:lang w:val="en-CA"/>
        </w:rPr>
        <w:fldChar w:fldCharType="end"/>
      </w:r>
      <w:r w:rsidR="00B51060">
        <w:rPr>
          <w:szCs w:val="22"/>
          <w:lang w:val="en-CA"/>
        </w:rPr>
        <w:t xml:space="preserve"> for ARC purpose.</w:t>
      </w:r>
    </w:p>
    <w:p w:rsidR="0004629F" w:rsidRDefault="0004629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Practically, in case of DASH protocol using </w:t>
      </w:r>
      <w:r w:rsidR="003D103B">
        <w:rPr>
          <w:szCs w:val="22"/>
          <w:lang w:val="en-CA"/>
        </w:rPr>
        <w:t>pull</w:t>
      </w:r>
      <w:r>
        <w:rPr>
          <w:szCs w:val="22"/>
          <w:lang w:val="en-CA"/>
        </w:rPr>
        <w:t xml:space="preserve"> scheme, for example, when the decoder application decide</w:t>
      </w:r>
      <w:r w:rsidR="003D103B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to switch to another stream, since it knows the current DPB composition (reference pictures list), </w:t>
      </w:r>
      <w:r>
        <w:rPr>
          <w:szCs w:val="22"/>
          <w:lang w:val="en-CA"/>
        </w:rPr>
        <w:lastRenderedPageBreak/>
        <w:t>it will ask for the corresponding additional data (enhancement NALUs) to up-date the reference pictures in the DPB.</w:t>
      </w:r>
    </w:p>
    <w:p w:rsidR="003C5D7C" w:rsidRDefault="003C5D7C" w:rsidP="003C5D7C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Note the proposed technique supposes that both HQ and LQ streams have the same GOP structure and POC references.</w:t>
      </w:r>
    </w:p>
    <w:p w:rsidR="00B51060" w:rsidRDefault="00B51060">
      <w:pPr>
        <w:jc w:val="both"/>
        <w:rPr>
          <w:szCs w:val="22"/>
          <w:lang w:val="en-CA"/>
        </w:rPr>
      </w:pPr>
    </w:p>
    <w:p w:rsidR="00A57C69" w:rsidRDefault="00A57C69" w:rsidP="003C5D7C">
      <w:pPr>
        <w:pStyle w:val="Heading1"/>
        <w:jc w:val="both"/>
        <w:rPr>
          <w:lang w:val="en-CA"/>
        </w:rPr>
      </w:pPr>
      <w:r>
        <w:rPr>
          <w:lang w:val="en-CA"/>
        </w:rPr>
        <w:t>Proposal description</w:t>
      </w:r>
    </w:p>
    <w:p w:rsidR="008234C9" w:rsidRDefault="00F6222D" w:rsidP="001B777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t</w:t>
      </w:r>
      <w:r w:rsidR="0068114F">
        <w:rPr>
          <w:szCs w:val="22"/>
          <w:lang w:val="en-CA"/>
        </w:rPr>
        <w:t>he proposed solution</w:t>
      </w:r>
      <w:r>
        <w:rPr>
          <w:szCs w:val="22"/>
          <w:lang w:val="en-CA"/>
        </w:rPr>
        <w:t>,</w:t>
      </w:r>
      <w:r w:rsidR="0068114F">
        <w:rPr>
          <w:szCs w:val="22"/>
          <w:lang w:val="en-CA"/>
        </w:rPr>
        <w:t xml:space="preserve"> additional data</w:t>
      </w:r>
      <w:r w:rsidR="00C649AD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are transmitted </w:t>
      </w:r>
      <w:r w:rsidR="003F239D">
        <w:rPr>
          <w:szCs w:val="22"/>
          <w:lang w:val="en-CA"/>
        </w:rPr>
        <w:t>at switching point</w:t>
      </w:r>
      <w:r>
        <w:rPr>
          <w:szCs w:val="22"/>
          <w:lang w:val="en-CA"/>
        </w:rPr>
        <w:t xml:space="preserve">, aiming at updating the pictures </w:t>
      </w:r>
      <w:r w:rsidR="008F007A">
        <w:rPr>
          <w:szCs w:val="22"/>
          <w:lang w:val="en-CA"/>
        </w:rPr>
        <w:t xml:space="preserve">of layer#0 in </w:t>
      </w:r>
      <w:r>
        <w:rPr>
          <w:szCs w:val="22"/>
          <w:lang w:val="en-CA"/>
        </w:rPr>
        <w:t xml:space="preserve">the DPB used as reference </w:t>
      </w:r>
      <w:r w:rsidR="00B5536B">
        <w:rPr>
          <w:szCs w:val="22"/>
          <w:lang w:val="en-CA"/>
        </w:rPr>
        <w:t xml:space="preserve">to decode </w:t>
      </w:r>
      <w:r w:rsidR="00A50BC4">
        <w:rPr>
          <w:szCs w:val="22"/>
          <w:lang w:val="en-CA"/>
        </w:rPr>
        <w:t>coded pictures</w:t>
      </w:r>
      <w:r w:rsidR="00B5536B">
        <w:rPr>
          <w:szCs w:val="22"/>
          <w:lang w:val="en-CA"/>
        </w:rPr>
        <w:t xml:space="preserve"> of the HQ stream</w:t>
      </w:r>
      <w:r>
        <w:rPr>
          <w:szCs w:val="22"/>
          <w:lang w:val="en-CA"/>
        </w:rPr>
        <w:t>.</w:t>
      </w:r>
    </w:p>
    <w:p w:rsidR="00A50BC4" w:rsidRDefault="00A50BC4" w:rsidP="001B777F">
      <w:pPr>
        <w:jc w:val="both"/>
        <w:rPr>
          <w:szCs w:val="22"/>
          <w:lang w:val="en-CA"/>
        </w:rPr>
      </w:pPr>
    </w:p>
    <w:p w:rsidR="0038369E" w:rsidRPr="003C5D7C" w:rsidRDefault="00696AC6">
      <w:pPr>
        <w:jc w:val="both"/>
        <w:rPr>
          <w:szCs w:val="22"/>
        </w:rPr>
      </w:pPr>
      <w:r>
        <w:rPr>
          <w:szCs w:val="22"/>
          <w:lang w:val="fr-FR"/>
        </w:rPr>
        <w:fldChar w:fldCharType="begin"/>
      </w:r>
      <w:r w:rsidRPr="003C5D7C">
        <w:rPr>
          <w:szCs w:val="22"/>
        </w:rPr>
        <w:instrText xml:space="preserve"> REF _Ref353206706 \h </w:instrText>
      </w:r>
      <w:r>
        <w:rPr>
          <w:szCs w:val="22"/>
          <w:lang w:val="fr-FR"/>
        </w:rPr>
      </w:r>
      <w:r>
        <w:rPr>
          <w:szCs w:val="22"/>
          <w:lang w:val="fr-FR"/>
        </w:rPr>
        <w:fldChar w:fldCharType="separate"/>
      </w:r>
      <w:r w:rsidR="00473970">
        <w:t xml:space="preserve">Figure </w:t>
      </w:r>
      <w:r w:rsidR="00473970">
        <w:rPr>
          <w:noProof/>
        </w:rPr>
        <w:t>1</w:t>
      </w:r>
      <w:r>
        <w:rPr>
          <w:szCs w:val="22"/>
          <w:lang w:val="fr-FR"/>
        </w:rPr>
        <w:fldChar w:fldCharType="end"/>
      </w:r>
      <w:r w:rsidRPr="003C5D7C">
        <w:rPr>
          <w:szCs w:val="22"/>
        </w:rPr>
        <w:t xml:space="preserve"> shows a basic stream switching </w:t>
      </w:r>
      <w:r w:rsidRPr="00696AC6">
        <w:rPr>
          <w:szCs w:val="22"/>
        </w:rPr>
        <w:t>with</w:t>
      </w:r>
      <w:r w:rsidRPr="003C5D7C">
        <w:rPr>
          <w:szCs w:val="22"/>
        </w:rPr>
        <w:t>out insertion of any data.</w:t>
      </w:r>
    </w:p>
    <w:p w:rsidR="0040118C" w:rsidRDefault="0038369E">
      <w:pPr>
        <w:jc w:val="both"/>
        <w:rPr>
          <w:szCs w:val="22"/>
          <w:lang w:val="en-CA"/>
        </w:rPr>
      </w:pPr>
      <w:r w:rsidRPr="0038369E">
        <w:rPr>
          <w:noProof/>
          <w:szCs w:val="22"/>
          <w:lang w:eastAsia="ja-JP"/>
        </w:rPr>
        <mc:AlternateContent>
          <mc:Choice Requires="wpg">
            <w:drawing>
              <wp:inline distT="0" distB="0" distL="0" distR="0" wp14:anchorId="791183A9" wp14:editId="2FF4E62D">
                <wp:extent cx="5518282" cy="1111889"/>
                <wp:effectExtent l="0" t="0" r="25400" b="12065"/>
                <wp:docPr id="188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8282" cy="1111889"/>
                          <a:chOff x="0" y="0"/>
                          <a:chExt cx="5518282" cy="1111889"/>
                        </a:xfrm>
                      </wpg:grpSpPr>
                      <wpg:grpSp>
                        <wpg:cNvPr id="189" name="Group 189"/>
                        <wpg:cNvGrpSpPr/>
                        <wpg:grpSpPr>
                          <a:xfrm>
                            <a:off x="0" y="0"/>
                            <a:ext cx="2493946" cy="1111889"/>
                            <a:chOff x="0" y="0"/>
                            <a:chExt cx="2493946" cy="1111889"/>
                          </a:xfrm>
                        </wpg:grpSpPr>
                        <wps:wsp>
                          <wps:cNvPr id="190" name="Parallelogram 1"/>
                          <wps:cNvSpPr/>
                          <wps:spPr>
                            <a:xfrm>
                              <a:off x="0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Parallelogram 1"/>
                          <wps:cNvSpPr/>
                          <wps:spPr>
                            <a:xfrm>
                              <a:off x="1000576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Parallelogram 1"/>
                          <wps:cNvSpPr/>
                          <wps:spPr>
                            <a:xfrm>
                              <a:off x="2001152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8369E" w:rsidRDefault="0038369E" w:rsidP="0038369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Straight Connector 193"/>
                          <wps:cNvCnPr/>
                          <wps:spPr>
                            <a:xfrm>
                              <a:off x="492794" y="555944"/>
                              <a:ext cx="50778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4" name="Straight Connector 194"/>
                          <wps:cNvCnPr/>
                          <wps:spPr>
                            <a:xfrm>
                              <a:off x="1493370" y="555944"/>
                              <a:ext cx="507782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5" name="Parallelogram 1"/>
                        <wps:cNvSpPr/>
                        <wps:spPr>
                          <a:xfrm>
                            <a:off x="5025488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HQ,n+3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arallelogram 1"/>
                        <wps:cNvSpPr/>
                        <wps:spPr>
                          <a:xfrm>
                            <a:off x="3012990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HQ,n+1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Parallelogram 1"/>
                        <wps:cNvSpPr/>
                        <wps:spPr>
                          <a:xfrm>
                            <a:off x="4013566" y="0"/>
                            <a:ext cx="492794" cy="1111889"/>
                          </a:xfrm>
                          <a:custGeom>
                            <a:avLst/>
                            <a:gdLst>
                              <a:gd name="connsiteX0" fmla="*/ 0 w 720080"/>
                              <a:gd name="connsiteY0" fmla="*/ 864096 h 864096"/>
                              <a:gd name="connsiteX1" fmla="*/ 180020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720080"/>
                              <a:gd name="connsiteY0" fmla="*/ 864096 h 864096"/>
                              <a:gd name="connsiteX1" fmla="*/ 15428 w 720080"/>
                              <a:gd name="connsiteY1" fmla="*/ 0 h 864096"/>
                              <a:gd name="connsiteX2" fmla="*/ 720080 w 720080"/>
                              <a:gd name="connsiteY2" fmla="*/ 0 h 864096"/>
                              <a:gd name="connsiteX3" fmla="*/ 540060 w 720080"/>
                              <a:gd name="connsiteY3" fmla="*/ 864096 h 864096"/>
                              <a:gd name="connsiteX4" fmla="*/ 0 w 720080"/>
                              <a:gd name="connsiteY4" fmla="*/ 864096 h 864096"/>
                              <a:gd name="connsiteX0" fmla="*/ 0 w 674360"/>
                              <a:gd name="connsiteY0" fmla="*/ 1101840 h 1101840"/>
                              <a:gd name="connsiteX1" fmla="*/ 15428 w 674360"/>
                              <a:gd name="connsiteY1" fmla="*/ 237744 h 1101840"/>
                              <a:gd name="connsiteX2" fmla="*/ 674360 w 674360"/>
                              <a:gd name="connsiteY2" fmla="*/ 0 h 1101840"/>
                              <a:gd name="connsiteX3" fmla="*/ 540060 w 674360"/>
                              <a:gd name="connsiteY3" fmla="*/ 1101840 h 1101840"/>
                              <a:gd name="connsiteX4" fmla="*/ 0 w 67436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37744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77220"/>
                              <a:gd name="connsiteY0" fmla="*/ 1101840 h 1101840"/>
                              <a:gd name="connsiteX1" fmla="*/ 15428 w 677220"/>
                              <a:gd name="connsiteY1" fmla="*/ 227695 h 1101840"/>
                              <a:gd name="connsiteX2" fmla="*/ 674360 w 677220"/>
                              <a:gd name="connsiteY2" fmla="*/ 0 h 1101840"/>
                              <a:gd name="connsiteX3" fmla="*/ 677220 w 677220"/>
                              <a:gd name="connsiteY3" fmla="*/ 781800 h 1101840"/>
                              <a:gd name="connsiteX4" fmla="*/ 0 w 677220"/>
                              <a:gd name="connsiteY4" fmla="*/ 1101840 h 1101840"/>
                              <a:gd name="connsiteX0" fmla="*/ 0 w 662148"/>
                              <a:gd name="connsiteY0" fmla="*/ 1111889 h 1111889"/>
                              <a:gd name="connsiteX1" fmla="*/ 356 w 662148"/>
                              <a:gd name="connsiteY1" fmla="*/ 227695 h 1111889"/>
                              <a:gd name="connsiteX2" fmla="*/ 659288 w 662148"/>
                              <a:gd name="connsiteY2" fmla="*/ 0 h 1111889"/>
                              <a:gd name="connsiteX3" fmla="*/ 662148 w 662148"/>
                              <a:gd name="connsiteY3" fmla="*/ 781800 h 1111889"/>
                              <a:gd name="connsiteX4" fmla="*/ 0 w 662148"/>
                              <a:gd name="connsiteY4" fmla="*/ 1111889 h 1111889"/>
                              <a:gd name="connsiteX0" fmla="*/ 0 w 672466"/>
                              <a:gd name="connsiteY0" fmla="*/ 1111889 h 1111889"/>
                              <a:gd name="connsiteX1" fmla="*/ 356 w 672466"/>
                              <a:gd name="connsiteY1" fmla="*/ 227695 h 1111889"/>
                              <a:gd name="connsiteX2" fmla="*/ 659288 w 672466"/>
                              <a:gd name="connsiteY2" fmla="*/ 0 h 1111889"/>
                              <a:gd name="connsiteX3" fmla="*/ 672466 w 672466"/>
                              <a:gd name="connsiteY3" fmla="*/ 873240 h 1111889"/>
                              <a:gd name="connsiteX4" fmla="*/ 0 w 672466"/>
                              <a:gd name="connsiteY4" fmla="*/ 1111889 h 1111889"/>
                              <a:gd name="connsiteX0" fmla="*/ 0 w 667307"/>
                              <a:gd name="connsiteY0" fmla="*/ 1111889 h 1111889"/>
                              <a:gd name="connsiteX1" fmla="*/ 356 w 667307"/>
                              <a:gd name="connsiteY1" fmla="*/ 227695 h 1111889"/>
                              <a:gd name="connsiteX2" fmla="*/ 659288 w 667307"/>
                              <a:gd name="connsiteY2" fmla="*/ 0 h 1111889"/>
                              <a:gd name="connsiteX3" fmla="*/ 667307 w 667307"/>
                              <a:gd name="connsiteY3" fmla="*/ 884670 h 1111889"/>
                              <a:gd name="connsiteX4" fmla="*/ 0 w 667307"/>
                              <a:gd name="connsiteY4" fmla="*/ 1111889 h 11118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67307" h="1111889">
                                <a:moveTo>
                                  <a:pt x="0" y="1111889"/>
                                </a:moveTo>
                                <a:cubicBezTo>
                                  <a:pt x="119" y="817158"/>
                                  <a:pt x="237" y="522426"/>
                                  <a:pt x="356" y="227695"/>
                                </a:cubicBezTo>
                                <a:lnTo>
                                  <a:pt x="659288" y="0"/>
                                </a:lnTo>
                                <a:cubicBezTo>
                                  <a:pt x="660241" y="260600"/>
                                  <a:pt x="666354" y="624070"/>
                                  <a:pt x="667307" y="884670"/>
                                </a:cubicBezTo>
                                <a:lnTo>
                                  <a:pt x="0" y="11118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369E" w:rsidRDefault="0038369E" w:rsidP="0038369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fr-FR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18"/>
                                  <w:szCs w:val="18"/>
                                  <w:vertAlign w:val="subscript"/>
                                  <w:lang w:val="fr-FR"/>
                                </w:rPr>
                                <w:t>HQ,n+2</w:t>
                              </w:r>
                            </w:p>
                          </w:txbxContent>
                        </wps:txbx>
                        <wps:bodyPr rot="0" spcFirstLastPara="0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Straight Connector 198"/>
                        <wps:cNvCnPr/>
                        <wps:spPr>
                          <a:xfrm>
                            <a:off x="3505784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4506360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traight Connector 200"/>
                        <wps:cNvCnPr/>
                        <wps:spPr>
                          <a:xfrm>
                            <a:off x="2493946" y="555944"/>
                            <a:ext cx="5077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6" o:spid="_x0000_s1026" style="width:434.5pt;height:87.55pt;mso-position-horizontal-relative:char;mso-position-vertical-relative:line" coordsize="55182,1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">
                <v:group id="Group 189" o:spid="_x0000_s1027" style="position:absolute;width:24939;height:11118" coordsize="24939,11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<v:shape id="Parallelogram 1" o:spid="_x0000_s1028" style="position:absolute;width:4927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0Od8YA&#10;AADcAAAADwAAAGRycy9kb3ducmV2LnhtbESPQWvCQBCF74X+h2UK3urGIrZGV0kLBQ9Sqha9Dtlp&#10;EpqdDbtrEv9951DobYb35r1v1tvRtaqnEBvPBmbTDBRx6W3DlYGv0/vjC6iYkC22nsnAjSJsN/d3&#10;a8ytH/hA/TFVSkI45migTqnLtY5lTQ7j1HfEon374DDJGiptAw4S7lr9lGUL7bBhaaixo7eayp/j&#10;1Rko0sfen8P8uV9kt+E0e/28NNfCmMnDWKxAJRrTv/nvemcFfyn4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0Od8YAAADcAAAADwAAAAAAAAAAAAAAAACYAgAAZHJz&#10;L2Rvd25yZXYueG1sUEsFBgAAAAAEAAQA9QAAAIs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LQ,n-2</w:t>
                          </w:r>
                        </w:p>
                      </w:txbxContent>
                    </v:textbox>
                  </v:shape>
                  <v:shape id="Parallelogram 1" o:spid="_x0000_s1029" style="position:absolute;left:10005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Gr7MMA&#10;AADcAAAADwAAAGRycy9kb3ducmV2LnhtbERPTWvCQBC9F/wPywjedBMp2qauEoWChyKtFr0O2WkS&#10;zM6G3TWJ/74rFHqbx/uc1WYwjejI+dqygnSWgCAurK65VPB9ep++gPABWWNjmRTcycNmPXpaYaZt&#10;z1/UHUMpYgj7DBVUIbSZlL6oyKCf2ZY4cj/WGQwRulJqh30MN42cJ8lCGqw5NlTY0q6i4nq8GQV5&#10;OHzYs3tedovk3p/S7eelvuVKTcZD/gYi0BD+xX/uvY7zX1N4PB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Gr7MMAAADcAAAADwAAAAAAAAAAAAAAAACYAgAAZHJzL2Rv&#10;d25yZXYueG1sUEsFBgAAAAAEAAQA9QAAAIg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LQ,n-1</w:t>
                          </w:r>
                        </w:p>
                      </w:txbxContent>
                    </v:textbox>
                  </v:shape>
                  <v:shape id="Parallelogram 1" o:spid="_x0000_s1030" style="position:absolute;left:20011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1m8MA&#10;AADcAAAADwAAAGRycy9kb3ducmV2LnhtbERPS2vCQBC+F/oflil4040iaqOrpAXBQ5H6oF6H7JgE&#10;s7Nhd03iv+8Khd7m43vOatObWrTkfGVZwXiUgCDOra64UHA+bYcLED4ga6wtk4IHedisX19WmGrb&#10;8YHaYyhEDGGfooIyhCaV0uclGfQj2xBH7mqdwRChK6R22MVwU8tJksykwYpjQ4kNfZaU3453oyAL&#10;+y/746bzdpY8utP44/tS3TOlBm99tgQRqA//4j/3Tsf57xN4PhMv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M1m8MAAADcAAAADwAAAAAAAAAAAAAAAACYAgAAZHJzL2Rv&#10;d25yZXYueG1sUEsFBgAAAAAEAAQA9QAAAIgDAAAAAA=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38369E" w:rsidRDefault="0038369E" w:rsidP="0038369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</w:t>
                          </w:r>
                          <w:proofErr w:type="spellEnd"/>
                        </w:p>
                      </w:txbxContent>
                    </v:textbox>
                  </v:shape>
                  <v:line id="Straight Connector 193" o:spid="_x0000_s1031" style="position:absolute;visibility:visible;mso-wrap-style:square" from="4927,5559" to="10005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gHiMQAAADcAAAADwAAAGRycy9kb3ducmV2LnhtbERPTWvCQBC9C/0PyxS86UZF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+AeIxAAAANwAAAAPAAAAAAAAAAAA&#10;AAAAAKECAABkcnMvZG93bnJldi54bWxQSwUGAAAAAAQABAD5AAAAkgMAAAAA&#10;" strokecolor="black [3213]"/>
                  <v:line id="Straight Connector 194" o:spid="_x0000_s1032" style="position:absolute;visibility:visible;mso-wrap-style:square" from="14933,5559" to="20011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f/M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Z/8xAAAANwAAAAPAAAAAAAAAAAA&#10;AAAAAKECAABkcnMvZG93bnJldi54bWxQSwUGAAAAAAQABAD5AAAAkgMAAAAA&#10;" strokecolor="black [3213]"/>
                </v:group>
                <v:shape id="Parallelogram 1" o:spid="_x0000_s1033" style="position:absolute;left:50254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3RcQA&#10;AADcAAAADwAAAGRycy9kb3ducmV2LnhtbERPTWvCQBC9F/wPywi91Y1tKhpdpYiVHrw0iuJtyI7Z&#10;aHY2ZLcm/ffdQqG3ebzPWax6W4s7tb5yrGA8SkAQF05XXCo47N+fpiB8QNZYOyYF3+RhtRw8LDDT&#10;ruNPuuehFDGEfYYKTAhNJqUvDFn0I9cQR+7iWoshwraUusUuhttaPifJRFqsODYYbGhtqLjlX1bB&#10;9vBSnc02TfMupdPmutvtp0ev1OOwf5uDCNSHf/Gf+0PH+bNX+H0mX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od0XEAAAA3AAAAA8AAAAAAAAAAAAAAAAAmAIAAGRycy9k&#10;b3ducmV2LnhtbFBLBQYAAAAABAAEAPUAAACJAwAAAAA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HQ,n+3</w:t>
                        </w:r>
                      </w:p>
                    </w:txbxContent>
                  </v:textbox>
                </v:shape>
                <v:shape id="Parallelogram 1" o:spid="_x0000_s1034" style="position:absolute;left:30129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pMsMA&#10;AADcAAAADwAAAGRycy9kb3ducmV2LnhtbERPTWvCQBC9F/oflhF6qxttEI2uUqSVHrw0iuJtyI7Z&#10;aHY2ZLcm/nu3UOhtHu9zFqve1uJGra8cKxgNExDEhdMVlwr2u8/XKQgfkDXWjknBnTysls9PC8y0&#10;6/ibbnkoRQxhn6ECE0KTSekLQxb90DXEkTu71mKIsC2lbrGL4baW4ySZSIsVxwaDDa0NFdf8xyrY&#10;7N+qk9mkad6ldPy4bLe76cEr9TLo3+cgAvXhX/zn/tJx/mwCv8/EC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rpMsMAAADcAAAADwAAAAAAAAAAAAAAAACYAgAAZHJzL2Rv&#10;d25yZXYueG1sUEsFBgAAAAAEAAQA9QAAAIgDAAAAAA=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HQ,n+1</w:t>
                        </w:r>
                      </w:p>
                    </w:txbxContent>
                  </v:textbox>
                </v:shape>
                <v:shape id="Parallelogram 1" o:spid="_x0000_s1035" style="position:absolute;left:40135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MqcQA&#10;AADcAAAADwAAAGRycy9kb3ducmV2LnhtbERPTWvCQBC9F/wPywi91Y1tqBpdpYiVHrw0iuJtyI7Z&#10;aHY2ZLcm/ffdQqG3ebzPWax6W4s7tb5yrGA8SkAQF05XXCo47N+fpiB8QNZYOyYF3+RhtRw8LDDT&#10;ruNPuuehFDGEfYYKTAhNJqUvDFn0I9cQR+7iWoshwraUusUuhttaPifJq7RYcWww2NDaUHHLv6yC&#10;7eGlOpttmuZdSqfNdbfbT49eqcdh/zYHEagP/+I/94eO82cT+H0mXi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2TKnEAAAA3AAAAA8AAAAAAAAAAAAAAAAAmAIAAGRycy9k&#10;b3ducmV2LnhtbFBLBQYAAAAABAAEAPUAAACJAwAAAAA=&#10;" adj="-11796480,,5400" path="m,1111889c119,817158,237,522426,356,227695l659288,v953,260600,7066,624070,8019,884670l,1111889xe" fillcolor="#eeece1 [3214]" strokecolor="black [3213]" strokeweight="2pt">
                  <v:stroke joinstyle="miter"/>
                  <v:formulas/>
                  <v:path arrowok="t" o:connecttype="custom" o:connectlocs="0,1111889;263,227695;486872,0;492794,884670;0,1111889" o:connectangles="0,0,0,0,0" textboxrect="0,0,667307,1111889"/>
                  <v:textbox inset="0,,0">
                    <w:txbxContent>
                      <w:p w:rsidR="0038369E" w:rsidRDefault="0038369E" w:rsidP="0038369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  <w:lang w:val="fr-FR"/>
                          </w:rPr>
                          <w:t>P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18"/>
                            <w:szCs w:val="18"/>
                            <w:vertAlign w:val="subscript"/>
                            <w:lang w:val="fr-FR"/>
                          </w:rPr>
                          <w:t>HQ,n+2</w:t>
                        </w:r>
                      </w:p>
                    </w:txbxContent>
                  </v:textbox>
                </v:shape>
                <v:line id="Straight Connector 198" o:spid="_x0000_s1036" style="position:absolute;visibility:visible;mso-wrap-style:square" from="35057,5559" to="40135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yV+cYAAADcAAAADwAAAGRycy9kb3ducmV2LnhtbESPQUvDQBCF74L/YRnBm920YFPTbksQ&#10;CmpPtpVeh+yYRLOzYXdNo7++cxB6m+G9ee+b1WZ0nRooxNazgekkA0VcedtybeB42D4sQMWEbLHz&#10;TAZ+KcJmfXuzwsL6M7/TsE+1khCOBRpoUuoLrWPVkMM48T2xaJ8+OEyyhlrbgGcJd52eZdlcO2xZ&#10;Ghrs6bmh6nv/4wwsqrevUObl6/Txo8//htluvj3lxtzfjeUSVKIxXc3/1y9W8J+EVp6RCfT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clfnGAAAA3AAAAA8AAAAAAAAA&#10;AAAAAAAAoQIAAGRycy9kb3ducmV2LnhtbFBLBQYAAAAABAAEAPkAAACUAwAAAAA=&#10;" strokecolor="black [3213]"/>
                <v:line id="Straight Connector 199" o:spid="_x0000_s1037" style="position:absolute;visibility:visible;mso-wrap-style:square" from="45063,5559" to="50141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AwYsMAAADcAAAADwAAAGRycy9kb3ducmV2LnhtbERPTWvCQBC9F/wPywje6kahRlNXCYJQ&#10;66lq6XXITpNodjbsrjHtr+8KBW/zeJ+zXPemER05X1tWMBknIIgLq2suFZyO2+c5CB+QNTaWScEP&#10;eVivBk9LzLS98Qd1h1CKGMI+QwVVCG0mpS8qMujHtiWO3Ld1BkOErpTa4S2Gm0ZOk2QmDdYcGyps&#10;aVNRcTlcjYJ58X52eZrvJi+fbfrbTfez7Veq1GjY568gAvXhIf53v+k4f7GA+zPxAr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QMGLDAAAA3AAAAA8AAAAAAAAAAAAA&#10;AAAAoQIAAGRycy9kb3ducmV2LnhtbFBLBQYAAAAABAAEAPkAAACRAwAAAAA=&#10;" strokecolor="black [3213]"/>
                <v:line id="Straight Connector 200" o:spid="_x0000_s1038" style="position:absolute;visibility:visible;mso-wrap-style:square" from="24939,5559" to="30017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VtBMQAAADcAAAADwAAAGRycy9kb3ducmV2LnhtbESPT2vCQBTE7wW/w/IEb3WjoJHoKkEQ&#10;qj3VP3h9ZJ9JNPs27G5j2k/fLRR6HGbmN8xq05tGdOR8bVnBZJyAIC6srrlUcD7tXhcgfEDW2Fgm&#10;BV/kYbMevKww0/bJH9QdQykihH2GCqoQ2kxKX1Rk0I9tSxy9m3UGQ5SulNrhM8JNI6dJMpcGa44L&#10;Fba0rah4HD+NgkVxuLs8zfeT2aVNv7vp+3x3TZUaDft8CSJQH/7Df+03rSAS4fdMPA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BW0ExAAAANwAAAAPAAAAAAAAAAAA&#10;AAAAAKECAABkcnMvZG93bnJldi54bWxQSwUGAAAAAAQABAD5AAAAkgMAAAAA&#10;" strokecolor="black [3213]"/>
                <w10:anchorlock/>
              </v:group>
            </w:pict>
          </mc:Fallback>
        </mc:AlternateContent>
      </w:r>
    </w:p>
    <w:p w:rsidR="00F6222D" w:rsidRDefault="00F6222D">
      <w:pPr>
        <w:jc w:val="both"/>
        <w:rPr>
          <w:szCs w:val="22"/>
          <w:lang w:val="en-CA"/>
        </w:rPr>
      </w:pPr>
    </w:p>
    <w:p w:rsidR="0038369E" w:rsidRDefault="0038369E" w:rsidP="00A50BC4">
      <w:pPr>
        <w:pStyle w:val="Caption"/>
        <w:jc w:val="center"/>
      </w:pPr>
      <w:bookmarkStart w:id="1" w:name="_Ref353206706"/>
      <w:r>
        <w:t xml:space="preserve">Figure </w:t>
      </w:r>
      <w:fldSimple w:instr=" SEQ Figure \* ARABIC ">
        <w:r w:rsidR="00473970">
          <w:rPr>
            <w:noProof/>
          </w:rPr>
          <w:t>1</w:t>
        </w:r>
      </w:fldSimple>
      <w:bookmarkEnd w:id="1"/>
      <w:r>
        <w:t xml:space="preserve"> : Basic stream switching</w:t>
      </w:r>
    </w:p>
    <w:p w:rsidR="00696AC6" w:rsidRDefault="00696AC6" w:rsidP="003C5D7C"/>
    <w:p w:rsidR="00696AC6" w:rsidRPr="00696AC6" w:rsidRDefault="00696AC6" w:rsidP="003C5D7C">
      <w:r>
        <w:fldChar w:fldCharType="begin"/>
      </w:r>
      <w:r>
        <w:instrText xml:space="preserve"> REF _Ref353206751 \h </w:instrText>
      </w:r>
      <w:r>
        <w:fldChar w:fldCharType="separate"/>
      </w:r>
      <w:r w:rsidR="00473970">
        <w:t xml:space="preserve">Figure </w:t>
      </w:r>
      <w:r w:rsidR="00473970">
        <w:rPr>
          <w:noProof/>
        </w:rPr>
        <w:t>2</w:t>
      </w:r>
      <w:r>
        <w:fldChar w:fldCharType="end"/>
      </w:r>
      <w:r>
        <w:t xml:space="preserve"> shows how the proposed stream swi</w:t>
      </w:r>
      <w:r w:rsidR="0061717D">
        <w:t xml:space="preserve">tching technique is implemented. For simplification of the drawing, </w:t>
      </w:r>
      <w:r>
        <w:t xml:space="preserve"> a low delay P profile has</w:t>
      </w:r>
      <w:r w:rsidR="0061717D">
        <w:t xml:space="preserve"> been assumed here.</w:t>
      </w:r>
    </w:p>
    <w:p w:rsidR="00696AC6" w:rsidRPr="00696AC6" w:rsidRDefault="00696AC6" w:rsidP="003C5D7C">
      <w:r w:rsidRPr="00145C56">
        <w:rPr>
          <w:noProof/>
          <w:lang w:eastAsia="ja-JP"/>
        </w:rPr>
        <mc:AlternateContent>
          <mc:Choice Requires="wpg">
            <w:drawing>
              <wp:inline distT="0" distB="0" distL="0" distR="0" wp14:anchorId="612F28E2" wp14:editId="69404C74">
                <wp:extent cx="6903269" cy="2295786"/>
                <wp:effectExtent l="0" t="0" r="0" b="28575"/>
                <wp:docPr id="22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3269" cy="2295786"/>
                          <a:chOff x="0" y="0"/>
                          <a:chExt cx="6903269" cy="2295786"/>
                        </a:xfrm>
                      </wpg:grpSpPr>
                      <wps:wsp>
                        <wps:cNvPr id="223" name="TextBox 3"/>
                        <wps:cNvSpPr txBox="1"/>
                        <wps:spPr>
                          <a:xfrm>
                            <a:off x="6039349" y="1656184"/>
                            <a:ext cx="648072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696AC6" w:rsidRDefault="00696AC6" w:rsidP="00696AC6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fr-FR"/>
                                </w:rPr>
                                <w:t>Layer #0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24" name="Group 224"/>
                        <wpg:cNvGrpSpPr/>
                        <wpg:grpSpPr>
                          <a:xfrm>
                            <a:off x="0" y="0"/>
                            <a:ext cx="6903269" cy="2295786"/>
                            <a:chOff x="0" y="0"/>
                            <a:chExt cx="6903269" cy="2295786"/>
                          </a:xfrm>
                        </wpg:grpSpPr>
                        <wps:wsp>
                          <wps:cNvPr id="225" name="TextBox 29"/>
                          <wps:cNvSpPr txBox="1"/>
                          <wps:spPr>
                            <a:xfrm>
                              <a:off x="6039034" y="287999"/>
                              <a:ext cx="864235" cy="254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:lang w:val="fr-FR"/>
                                  </w:rPr>
                                  <w:t>Layer #1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26" name="Parallelogram 1"/>
                          <wps:cNvSpPr/>
                          <wps:spPr>
                            <a:xfrm>
                              <a:off x="68185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Parallelogram 1"/>
                          <wps:cNvSpPr/>
                          <wps:spPr>
                            <a:xfrm>
                              <a:off x="131866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8" name="Parallelogram 1"/>
                          <wps:cNvSpPr/>
                          <wps:spPr>
                            <a:xfrm>
                              <a:off x="1966740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9" name="Parallelogram 1"/>
                          <wps:cNvSpPr/>
                          <wps:spPr>
                            <a:xfrm>
                              <a:off x="5472608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HQ,n+3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0" name="Parallelogram 1"/>
                          <wps:cNvSpPr/>
                          <wps:spPr>
                            <a:xfrm>
                              <a:off x="4176464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HQ,n+1</w:t>
                                </w:r>
                              </w:p>
                            </w:txbxContent>
                          </wps:txbx>
                          <wps:bodyPr lIns="0" rIns="0" rtlCol="0" anchor="ctr"/>
                        </wps:wsp>
                        <wps:wsp>
                          <wps:cNvPr id="231" name="Parallelogram 1"/>
                          <wps:cNvSpPr/>
                          <wps:spPr>
                            <a:xfrm>
                              <a:off x="4824536" y="1152128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HQ,n+2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Parallelogram 1"/>
                          <wps:cNvSpPr/>
                          <wps:spPr>
                            <a:xfrm>
                              <a:off x="3384376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E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3" name="Parallelogram 1"/>
                          <wps:cNvSpPr/>
                          <wps:spPr>
                            <a:xfrm>
                              <a:off x="2726981" y="0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E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HQ,n-1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34" name="Group 234"/>
                          <wpg:cNvGrpSpPr/>
                          <wpg:grpSpPr>
                            <a:xfrm>
                              <a:off x="2437010" y="535825"/>
                              <a:ext cx="310556" cy="1168012"/>
                              <a:chOff x="2437010" y="535825"/>
                              <a:chExt cx="310556" cy="1168012"/>
                            </a:xfrm>
                          </wpg:grpSpPr>
                          <wps:wsp>
                            <wps:cNvPr id="235" name="Straight Connector 235"/>
                            <wps:cNvCnPr/>
                            <wps:spPr>
                              <a:xfrm>
                                <a:off x="2437010" y="1703837"/>
                                <a:ext cx="15527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6" name="Straight Connector 236"/>
                            <wps:cNvCnPr/>
                            <wps:spPr>
                              <a:xfrm flipV="1">
                                <a:off x="2592288" y="535825"/>
                                <a:ext cx="0" cy="1168012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7" name="Straight Connector 237"/>
                            <wps:cNvCnPr/>
                            <wps:spPr>
                              <a:xfrm>
                                <a:off x="2592288" y="546782"/>
                                <a:ext cx="15527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38" name="Straight Connector 238"/>
                          <wps:cNvCnPr/>
                          <wps:spPr>
                            <a:xfrm flipV="1">
                              <a:off x="3888432" y="54678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Straight Connector 239"/>
                          <wps:cNvCnPr/>
                          <wps:spPr>
                            <a:xfrm>
                              <a:off x="4043710" y="546782"/>
                              <a:ext cx="0" cy="1168012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Straight Connector 240"/>
                          <wps:cNvCnPr/>
                          <wps:spPr>
                            <a:xfrm flipV="1">
                              <a:off x="4043710" y="1703837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1" name="Straight Connector 241"/>
                          <wps:cNvCnPr/>
                          <wps:spPr>
                            <a:xfrm>
                              <a:off x="1811462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Straight Connector 242"/>
                          <wps:cNvCnPr/>
                          <wps:spPr>
                            <a:xfrm>
                              <a:off x="1163390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Straight Connector 243"/>
                          <wps:cNvCnPr/>
                          <wps:spPr>
                            <a:xfrm>
                              <a:off x="4669258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Straight Connector 244"/>
                          <wps:cNvCnPr/>
                          <wps:spPr>
                            <a:xfrm>
                              <a:off x="5317330" y="1708072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5" name="Straight Connector 245"/>
                          <wps:cNvCnPr/>
                          <wps:spPr>
                            <a:xfrm>
                              <a:off x="3229098" y="555944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Parallelogram 1"/>
                          <wps:cNvSpPr/>
                          <wps:spPr>
                            <a:xfrm>
                              <a:off x="0" y="1183897"/>
                              <a:ext cx="492794" cy="1111889"/>
                            </a:xfrm>
                            <a:custGeom>
                              <a:avLst/>
                              <a:gdLst>
                                <a:gd name="connsiteX0" fmla="*/ 0 w 720080"/>
                                <a:gd name="connsiteY0" fmla="*/ 864096 h 864096"/>
                                <a:gd name="connsiteX1" fmla="*/ 180020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720080"/>
                                <a:gd name="connsiteY0" fmla="*/ 864096 h 864096"/>
                                <a:gd name="connsiteX1" fmla="*/ 15428 w 720080"/>
                                <a:gd name="connsiteY1" fmla="*/ 0 h 864096"/>
                                <a:gd name="connsiteX2" fmla="*/ 720080 w 720080"/>
                                <a:gd name="connsiteY2" fmla="*/ 0 h 864096"/>
                                <a:gd name="connsiteX3" fmla="*/ 540060 w 720080"/>
                                <a:gd name="connsiteY3" fmla="*/ 864096 h 864096"/>
                                <a:gd name="connsiteX4" fmla="*/ 0 w 720080"/>
                                <a:gd name="connsiteY4" fmla="*/ 864096 h 864096"/>
                                <a:gd name="connsiteX0" fmla="*/ 0 w 674360"/>
                                <a:gd name="connsiteY0" fmla="*/ 1101840 h 1101840"/>
                                <a:gd name="connsiteX1" fmla="*/ 15428 w 674360"/>
                                <a:gd name="connsiteY1" fmla="*/ 237744 h 1101840"/>
                                <a:gd name="connsiteX2" fmla="*/ 674360 w 674360"/>
                                <a:gd name="connsiteY2" fmla="*/ 0 h 1101840"/>
                                <a:gd name="connsiteX3" fmla="*/ 540060 w 674360"/>
                                <a:gd name="connsiteY3" fmla="*/ 1101840 h 1101840"/>
                                <a:gd name="connsiteX4" fmla="*/ 0 w 67436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37744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77220"/>
                                <a:gd name="connsiteY0" fmla="*/ 1101840 h 1101840"/>
                                <a:gd name="connsiteX1" fmla="*/ 15428 w 677220"/>
                                <a:gd name="connsiteY1" fmla="*/ 227695 h 1101840"/>
                                <a:gd name="connsiteX2" fmla="*/ 674360 w 677220"/>
                                <a:gd name="connsiteY2" fmla="*/ 0 h 1101840"/>
                                <a:gd name="connsiteX3" fmla="*/ 677220 w 677220"/>
                                <a:gd name="connsiteY3" fmla="*/ 781800 h 1101840"/>
                                <a:gd name="connsiteX4" fmla="*/ 0 w 677220"/>
                                <a:gd name="connsiteY4" fmla="*/ 1101840 h 1101840"/>
                                <a:gd name="connsiteX0" fmla="*/ 0 w 662148"/>
                                <a:gd name="connsiteY0" fmla="*/ 1111889 h 1111889"/>
                                <a:gd name="connsiteX1" fmla="*/ 356 w 662148"/>
                                <a:gd name="connsiteY1" fmla="*/ 227695 h 1111889"/>
                                <a:gd name="connsiteX2" fmla="*/ 659288 w 662148"/>
                                <a:gd name="connsiteY2" fmla="*/ 0 h 1111889"/>
                                <a:gd name="connsiteX3" fmla="*/ 662148 w 662148"/>
                                <a:gd name="connsiteY3" fmla="*/ 781800 h 1111889"/>
                                <a:gd name="connsiteX4" fmla="*/ 0 w 662148"/>
                                <a:gd name="connsiteY4" fmla="*/ 1111889 h 1111889"/>
                                <a:gd name="connsiteX0" fmla="*/ 0 w 672466"/>
                                <a:gd name="connsiteY0" fmla="*/ 1111889 h 1111889"/>
                                <a:gd name="connsiteX1" fmla="*/ 356 w 672466"/>
                                <a:gd name="connsiteY1" fmla="*/ 227695 h 1111889"/>
                                <a:gd name="connsiteX2" fmla="*/ 659288 w 672466"/>
                                <a:gd name="connsiteY2" fmla="*/ 0 h 1111889"/>
                                <a:gd name="connsiteX3" fmla="*/ 672466 w 672466"/>
                                <a:gd name="connsiteY3" fmla="*/ 873240 h 1111889"/>
                                <a:gd name="connsiteX4" fmla="*/ 0 w 672466"/>
                                <a:gd name="connsiteY4" fmla="*/ 1111889 h 1111889"/>
                                <a:gd name="connsiteX0" fmla="*/ 0 w 667307"/>
                                <a:gd name="connsiteY0" fmla="*/ 1111889 h 1111889"/>
                                <a:gd name="connsiteX1" fmla="*/ 356 w 667307"/>
                                <a:gd name="connsiteY1" fmla="*/ 227695 h 1111889"/>
                                <a:gd name="connsiteX2" fmla="*/ 659288 w 667307"/>
                                <a:gd name="connsiteY2" fmla="*/ 0 h 1111889"/>
                                <a:gd name="connsiteX3" fmla="*/ 667307 w 667307"/>
                                <a:gd name="connsiteY3" fmla="*/ 884670 h 1111889"/>
                                <a:gd name="connsiteX4" fmla="*/ 0 w 667307"/>
                                <a:gd name="connsiteY4" fmla="*/ 1111889 h 11118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67307" h="1111889">
                                  <a:moveTo>
                                    <a:pt x="0" y="1111889"/>
                                  </a:moveTo>
                                  <a:cubicBezTo>
                                    <a:pt x="119" y="817158"/>
                                    <a:pt x="237" y="522426"/>
                                    <a:pt x="356" y="227695"/>
                                  </a:cubicBezTo>
                                  <a:lnTo>
                                    <a:pt x="659288" y="0"/>
                                  </a:lnTo>
                                  <a:cubicBezTo>
                                    <a:pt x="660241" y="260600"/>
                                    <a:pt x="666354" y="624070"/>
                                    <a:pt x="667307" y="884670"/>
                                  </a:cubicBezTo>
                                  <a:lnTo>
                                    <a:pt x="0" y="11118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  <w:lang w:val="fr-FR"/>
                                  </w:rPr>
                                  <w:t>P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position w:val="-5"/>
                                    <w:sz w:val="18"/>
                                    <w:szCs w:val="18"/>
                                    <w:vertAlign w:val="subscript"/>
                                    <w:lang w:val="fr-FR"/>
                                  </w:rPr>
                                  <w:t>LQ,n-3</w:t>
                                </w:r>
                              </w:p>
                            </w:txbxContent>
                          </wps:txbx>
                          <wps:bodyPr rot="0" spcFirstLastPara="0" vert="horz" wrap="square" lIns="0" tIns="45720" rIns="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Straight Connector 247"/>
                          <wps:cNvCnPr/>
                          <wps:spPr>
                            <a:xfrm>
                              <a:off x="504056" y="1687953"/>
                              <a:ext cx="155278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8" name="TextBox 39"/>
                          <wps:cNvSpPr txBox="1"/>
                          <wps:spPr>
                            <a:xfrm>
                              <a:off x="2798914" y="1655996"/>
                              <a:ext cx="1151890" cy="5562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 xml:space="preserve">Reference 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Pictures</w:t>
                                </w:r>
                                <w:proofErr w:type="spellEnd"/>
                              </w:p>
                              <w:p w:rsidR="00696AC6" w:rsidRDefault="00696AC6" w:rsidP="00696AC6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548DD4" w:themeColor="text2" w:themeTint="99"/>
                                    <w:kern w:val="24"/>
                                    <w:sz w:val="20"/>
                                    <w:szCs w:val="20"/>
                                    <w:lang w:val="fr-FR"/>
                                  </w:rPr>
                                  <w:t>In the DPB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49" name="Straight Arrow Connector 249"/>
                          <wps:cNvCnPr/>
                          <wps:spPr>
                            <a:xfrm flipH="1" flipV="1">
                              <a:off x="2294933" y="1512168"/>
                              <a:ext cx="1944216" cy="72008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0" name="Straight Arrow Connector 250"/>
                          <wps:cNvCnPr/>
                          <wps:spPr>
                            <a:xfrm flipH="1">
                              <a:off x="1646861" y="1584176"/>
                              <a:ext cx="2592288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" o:spid="_x0000_s1039" style="width:543.55pt;height:180.75pt;mso-position-horizontal-relative:char;mso-position-vertical-relative:line" coordsize="69032,22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40" type="#_x0000_t202" style="position:absolute;left:60393;top:16561;width:6481;height:2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YRksIA&#10;AADcAAAADwAAAGRycy9kb3ducmV2LnhtbESPQWvCQBSE74X+h+UJ3urGSEtJXUWqgodequn9kX3N&#10;BrNvQ/Zp4r/vFgSPw8x8wyzXo2/VlfrYBDYwn2WgiKtgG64NlKf9yzuoKMgW28Bk4EYR1qvnpyUW&#10;Ngz8Tdej1CpBOBZowIl0hdaxcuQxzkJHnLzf0HuUJPta2x6HBPetzrPsTXtsOC047OjTUXU+XrwB&#10;EbuZ38qdj4ef8Ws7uKx6xdKY6WTcfIASGuURvrcP1kCeL+D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lhGSwgAAANwAAAAPAAAAAAAAAAAAAAAAAJgCAABkcnMvZG93&#10;bnJldi54bWxQSwUGAAAAAAQABAD1AAAAhwMAAAAA&#10;" filled="f" stroked="f">
                  <v:textbox style="mso-fit-shape-to-text:t">
                    <w:txbxContent>
                      <w:p w:rsidR="00696AC6" w:rsidRDefault="00696AC6" w:rsidP="00696AC6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fr-FR"/>
                          </w:rPr>
                          <w:t>Layer #0</w:t>
                        </w:r>
                      </w:p>
                    </w:txbxContent>
                  </v:textbox>
                </v:shape>
                <v:group id="Group 224" o:spid="_x0000_s1041" style="position:absolute;width:69032;height:22957" coordsize="69032,229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TextBox 29" o:spid="_x0000_s1042" type="#_x0000_t202" style="position:absolute;left:60390;top:2879;width:8642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sfc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N5voH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yx9wgAAANwAAAAPAAAAAAAAAAAAAAAAAJgCAABkcnMvZG93&#10;bnJldi54bWxQSwUGAAAAAAQABAD1AAAAhwMAAAAA&#10;" filled="f" stroked="f">
                    <v:textbox style="mso-fit-shape-to-text:t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1"/>
                              <w:szCs w:val="21"/>
                              <w:lang w:val="fr-FR"/>
                            </w:rPr>
                            <w:t>Layer #1</w:t>
                          </w:r>
                        </w:p>
                      </w:txbxContent>
                    </v:textbox>
                  </v:shape>
                  <v:shape id="Parallelogram 1" o:spid="_x0000_s1043" style="position:absolute;left:6818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bA8UA&#10;AADcAAAADwAAAGRycy9kb3ducmV2LnhtbESPQWvCQBSE7wX/w/IKvdWNQdKSukosFDwUsVr0+si+&#10;JqHZt2F3TeK/dwXB4zAz3zCL1Wha0ZPzjWUFs2kCgri0uuFKwe/h6/UdhA/IGlvLpOBCHlbLydMC&#10;c20H/qF+HyoRIexzVFCH0OVS+rImg35qO+Lo/VlnMETpKqkdDhFuWpkmSSYNNhwXauzos6byf382&#10;Coqw/bZHN3/rs+QyHGbr3ak5F0q9PI/FB4hAY3iE7+2NVpCmG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psDxQAAANwAAAAPAAAAAAAAAAAAAAAAAJgCAABkcnMv&#10;ZG93bnJldi54bWxQSwUGAAAAAAQABAD1AAAAigMAAAAA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LQ,n-2</w:t>
                          </w:r>
                        </w:p>
                      </w:txbxContent>
                    </v:textbox>
                  </v:shape>
                  <v:shape id="Parallelogram 1" o:spid="_x0000_s1044" style="position:absolute;left:13186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4+mMQA&#10;AADcAAAADwAAAGRycy9kb3ducmV2LnhtbESPQWvCQBSE74L/YXmCN90YRCV1lSgUeijFqtjrI/ua&#10;hGbfht01if++WxB6HGbmG2a7H0wjOnK+tqxgMU9AEBdW11wquF5eZxsQPiBrbCyTggd52O/Goy1m&#10;2vb8Sd05lCJC2GeooAqhzaT0RUUG/dy2xNH7ts5giNKVUjvsI9w0Mk2SlTRYc1yosKVjRcXP+W4U&#10;5OHj3d7cct2tkkd/WRxOX/U9V2o6GfIXEIGG8B9+tt+0gjRdw9+Ze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OPpjEAAAA3AAAAA8AAAAAAAAAAAAAAAAAmAIAAGRycy9k&#10;b3ducmV2LnhtbFBLBQYAAAAABAAEAPUAAACJ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LQ,n-1</w:t>
                          </w:r>
                        </w:p>
                      </w:txbxContent>
                    </v:textbox>
                  </v:shape>
                  <v:shape id="Parallelogram 1" o:spid="_x0000_s1045" style="position:absolute;left:19667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q6sEA&#10;AADcAAAADwAAAGRycy9kb3ducmV2LnhtbERPz2vCMBS+D/wfwhO8zdQiTqpRqjDYQcamotdH82yL&#10;zUtJYlv/e3MY7Pjx/V5vB9OIjpyvLSuYTRMQxIXVNZcKzqfP9yUIH5A1NpZJwZM8bDejtzVm2vb8&#10;S90xlCKGsM9QQRVCm0npi4oM+qltiSN3s85giNCVUjvsY7hpZJokC2mw5thQYUv7ior78WEU5OH7&#10;YC9u/tEtkmd/mu1+rvUjV2oyHvIViEBD+Bf/ub+0gjSNa+O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RqurBAAAA3AAAAA8AAAAAAAAAAAAAAAAAmAIAAGRycy9kb3du&#10;cmV2LnhtbFBLBQYAAAAABAAEAPUAAACG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</w:t>
                          </w:r>
                          <w:proofErr w:type="spellEnd"/>
                        </w:p>
                      </w:txbxContent>
                    </v:textbox>
                  </v:shape>
                  <v:shape id="Parallelogram 1" o:spid="_x0000_s1046" style="position:absolute;left:54726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/V28YA&#10;AADcAAAADwAAAGRycy9kb3ducmV2LnhtbESPQWvCQBSE74X+h+UJ3urGNIhNXaWIlR68GKWlt0f2&#10;NZs2+zZkV5P+e1cQPA4z8w2zWA22EWfqfO1YwXSSgCAuna65UnA8vD/NQfiArLFxTAr+ycNq+fiw&#10;wFy7nvd0LkIlIoR9jgpMCG0upS8NWfQT1xJH78d1FkOUXSV1h32E20amSTKTFmuOCwZbWhsq/4qT&#10;VbA9PtffZptlRZ/R1+Z3tzvMP71S49Hw9goi0BDu4Vv7QytI0xe4nolH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7/V28YAAADcAAAADwAAAAAAAAAAAAAAAACYAgAAZHJz&#10;L2Rvd25yZXYueG1sUEsFBgAAAAAEAAQA9QAAAIsDAAAAAA==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HQ,n+3</w:t>
                          </w:r>
                        </w:p>
                      </w:txbxContent>
                    </v:textbox>
                  </v:shape>
                  <v:shape id="Parallelogram 1" o:spid="_x0000_s1047" style="position:absolute;left:41764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zqm8IA&#10;AADcAAAADwAAAGRycy9kb3ducmV2LnhtbERPz2vCMBS+D/wfwhO8zVQtQ6pRRJx48LIqirdH82yq&#10;zUtpMtv998thsOPH93u57m0tXtT6yrGCyTgBQVw4XXGp4Hz6fJ+D8AFZY+2YFPyQh/Vq8LbETLuO&#10;v+iVh1LEEPYZKjAhNJmUvjBk0Y9dQxy5u2sthgjbUuoWuxhuazlNkg9pseLYYLChraHimX9bBfvz&#10;rLqZfZrmXUrX3eN4PM0vXqnRsN8sQATqw7/4z33QCqaz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XOqbwgAAANwAAAAPAAAAAAAAAAAAAAAAAJgCAABkcnMvZG93&#10;bnJldi54bWxQSwUGAAAAAAQABAD1AAAAhwMAAAAA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HQ,n+1</w:t>
                          </w:r>
                        </w:p>
                      </w:txbxContent>
                    </v:textbox>
                  </v:shape>
                  <v:shape id="Parallelogram 1" o:spid="_x0000_s1048" style="position:absolute;left:48245;top:11521;width:4928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BPAMYA&#10;AADcAAAADwAAAGRycy9kb3ducmV2LnhtbESPQWvCQBSE74X+h+UVeqsbNRSJboKIlR68NEqLt0f2&#10;mY1m34bs1qT/vlsoeBxm5htmVYy2FTfqfeNYwXSSgCCunG64VnA8vL0sQPiArLF1TAp+yEORPz6s&#10;MNNu4A+6laEWEcI+QwUmhC6T0leGLPqJ64ijd3a9xRBlX0vd4xDhtpWzJHmVFhuOCwY72hiqruW3&#10;VbA7zpuT2aVpOaT0tb3s94fFp1fq+WlcL0EEGsM9/N9+1wpm8y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BPAMYAAADcAAAADwAAAAAAAAAAAAAAAACYAgAAZHJz&#10;L2Rvd25yZXYueG1sUEsFBgAAAAAEAAQA9QAAAIsDAAAAAA==&#10;" adj="-11796480,,5400" path="m,1111889c119,817158,237,522426,356,227695l659288,v953,260600,7066,624070,8019,884670l,1111889xe" fillcolor="#eeece1 [3214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HQ,n+2</w:t>
                          </w:r>
                        </w:p>
                      </w:txbxContent>
                    </v:textbox>
                  </v:shape>
                  <v:shape id="Parallelogram 1" o:spid="_x0000_s1049" style="position:absolute;left:33843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WmMUA&#10;AADcAAAADwAAAGRycy9kb3ducmV2LnhtbESPQWvCQBSE74X+h+UJvdVNIhQbXUWKgiAVtCoeH9ln&#10;Npp9G7JbTf99VxA8DjPzDTOedrYWV2p95VhB2k9AEBdOV1wq2P0s3ocgfEDWWDsmBX/kYTp5fRlj&#10;rt2NN3TdhlJECPscFZgQmlxKXxiy6PuuIY7eybUWQ5RtKXWLtwi3tcyS5ENarDguGGzoy1Bx2f5a&#10;BbzY6NXnah2+zbmcXw7HdH9apkq99brZCESgLjzDj/ZSK8gGGdzPxCM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9aYxQAAANwAAAAPAAAAAAAAAAAAAAAAAJgCAABkcnMv&#10;ZG93bnJldi54bWxQSwUGAAAAAAQABAD1AAAAigMAAAAA&#10;" adj="-11796480,,5400" path="m,1111889c119,817158,237,522426,356,227695l659288,v953,260600,7066,624070,8019,884670l,1111889xe" fillcolor="#c6d9f1 [671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E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</w:t>
                          </w:r>
                          <w:proofErr w:type="spellEnd"/>
                        </w:p>
                      </w:txbxContent>
                    </v:textbox>
                  </v:shape>
                  <v:shape id="Parallelogram 1" o:spid="_x0000_s1050" style="position:absolute;left:27269;width:4928;height:11118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zA8UA&#10;AADcAAAADwAAAGRycy9kb3ducmV2LnhtbESPQWvCQBSE70L/w/IK3swmCmJTVymlgiAKalt6fGSf&#10;2dTs25BdNf57VxA8DjPzDTOdd7YWZ2p95VhBlqQgiAunKy4VfO8XgwkIH5A11o5JwZU8zGcvvSnm&#10;2l14S+ddKEWEsM9RgQmhyaX0hSGLPnENcfQOrrUYomxLqVu8RLit5TBNx9JixXHBYEOfhorj7mQV&#10;8GKrV2+rTVib//Lr+PuX/RyWmVL91+7jHUSgLjzDj/ZSKxiORn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3MDxQAAANwAAAAPAAAAAAAAAAAAAAAAAJgCAABkcnMv&#10;ZG93bnJldi54bWxQSwUGAAAAAAQABAD1AAAAigMAAAAA&#10;" adj="-11796480,,5400" path="m,1111889c119,817158,237,522426,356,227695l659288,v953,260600,7066,624070,8019,884670l,1111889xe" fillcolor="#c6d9f1 [671]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E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HQ,n-1</w:t>
                          </w:r>
                        </w:p>
                      </w:txbxContent>
                    </v:textbox>
                  </v:shape>
                  <v:group id="Group 234" o:spid="_x0000_s1051" style="position:absolute;left:24370;top:5358;width:3105;height:11680" coordorigin="24370,5358" coordsize="3105,116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<v:line id="Straight Connector 235" o:spid="_x0000_s1052" style="position:absolute;visibility:visible;mso-wrap-style:square" from="24370,17038" to="25922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4EIcYAAADcAAAADwAAAGRycy9kb3ducmV2LnhtbESPQWvCQBSE74X+h+UVvNWNKRqJrhIK&#10;QtVTbcXrI/tM0mbfht1tjP31XaHgcZiZb5jlejCt6Mn5xrKCyTgBQVxa3XCl4PNj8zwH4QOyxtYy&#10;KbiSh/Xq8WGJubYXfqf+ECoRIexzVFCH0OVS+rImg35sO+Lona0zGKJ0ldQOLxFuWpkmyUwabDgu&#10;1NjRa03l9+HHKJiXuy9XZMV2Mj122W+f7mebU6bU6GkoFiACDeEe/m+/aQXpy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eBCHGAAAA3AAAAA8AAAAAAAAA&#10;AAAAAAAAoQIAAGRycy9kb3ducmV2LnhtbFBLBQYAAAAABAAEAPkAAACUAwAAAAA=&#10;" strokecolor="black [3213]"/>
                    <v:line id="Straight Connector 236" o:spid="_x0000_s1053" style="position:absolute;flip:y;visibility:visible;mso-wrap-style:square" from="25922,5358" to="25922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zaIsUAAADcAAAADwAAAGRycy9kb3ducmV2LnhtbESP3WoCMRSE7wu+QzhC72q2tl10NUoV&#10;CsUb8ecBDpvjZunmZJtEXffpG6Hg5TAz3zDzZWcbcSEfascKXkcZCOLS6ZorBcfD18sERIjIGhvH&#10;pOBGAZaLwdMcC+2uvKPLPlYiQTgUqMDE2BZShtKQxTByLXHyTs5bjEn6SmqP1wS3jRxnWS4t1pwW&#10;DLa0NlT+7M9WQdPHYz9drU2f/b7f9HabO/+xUep52H3OQETq4iP83/7WCsZvOdzPp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zaIsUAAADcAAAADwAAAAAAAAAA&#10;AAAAAAChAgAAZHJzL2Rvd25yZXYueG1sUEsFBgAAAAAEAAQA+QAAAJMDAAAAAA==&#10;" strokecolor="black [3213]"/>
                    <v:line id="Straight Connector 237" o:spid="_x0000_s1054" style="position:absolute;visibility:visible;mso-wrap-style:square" from="25922,5467" to="27475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A/zcYAAADc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cwb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AP83GAAAA3AAAAA8AAAAAAAAA&#10;AAAAAAAAoQIAAGRycy9kb3ducmV2LnhtbFBLBQYAAAAABAAEAPkAAACUAwAAAAA=&#10;" strokecolor="black [3213]"/>
                  </v:group>
                  <v:line id="Straight Connector 238" o:spid="_x0000_s1055" style="position:absolute;flip:y;visibility:visible;mso-wrap-style:square" from="38884,5467" to="40437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/ry8IAAADcAAAADwAAAGRycy9kb3ducmV2LnhtbERP3WrCMBS+H/gO4QjezVTdRKtpccJg&#10;7EbmfIBDc2yKzUlNMq19+uVisMuP739b9rYVN/KhcaxgNs1AEFdON1wrOH2/P69AhIissXVMCh4U&#10;oCxGT1vMtbvzF92OsRYphEOOCkyMXS5lqAxZDFPXESfu7LzFmKCvpfZ4T+G2lfMsW0qLDacGgx3t&#10;DVWX449V0A7xNKzf9mbIri8PfTgsnX/9VGoy7ncbEJH6+C/+c39oBfNFWpvOpCM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/ry8IAAADcAAAADwAAAAAAAAAAAAAA&#10;AAChAgAAZHJzL2Rvd25yZXYueG1sUEsFBgAAAAAEAAQA+QAAAJADAAAAAA==&#10;" strokecolor="black [3213]"/>
                  <v:line id="Straight Connector 239" o:spid="_x0000_s1056" style="position:absolute;visibility:visible;mso-wrap-style:square" from="40437,5467" to="40437,17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MOJMYAAADcAAAADwAAAGRycy9kb3ducmV2LnhtbESPT2vCQBTE7wW/w/KE3urGSI1GVwmC&#10;0D8nreL1kX0mabNvw+42pv303UKhx2FmfsOst4NpRU/ON5YVTCcJCOLS6oYrBae3/cMChA/IGlvL&#10;pOCLPGw3o7s15tre+ED9MVQiQtjnqKAOocul9GVNBv3EdsTRu1pnMETpKqkd3iLctDJNkrk02HBc&#10;qLGjXU3lx/HTKFiUL++uyIrn6eO5y7779HW+v2RK3Y+HYgUi0BD+w3/tJ60gnS3h90w8An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TDiTGAAAA3AAAAA8AAAAAAAAA&#10;AAAAAAAAoQIAAGRycy9kb3ducmV2LnhtbFBLBQYAAAAABAAEAPkAAACUAwAAAAA=&#10;" strokecolor="black [3213]"/>
                  <v:line id="Straight Connector 240" o:spid="_x0000_s1057" style="position:absolute;flip:y;visibility:visible;mso-wrap-style:square" from="40437,17038" to="41989,1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+UsMIAAADcAAAADwAAAGRycy9kb3ducmV2LnhtbERP3WrCMBS+H/gO4QjeraniZHaNsgkD&#10;2Y3M+QCH5tiUNSc1ydrap18uBrv8+P7L/Whb0ZMPjWMFyywHQVw53XCt4PL1/vgMIkRkja1jUnCn&#10;APvd7KHEQruBP6k/x1qkEA4FKjAxdoWUoTJkMWSuI07c1XmLMUFfS+1xSOG2las830iLDacGgx0d&#10;DFXf5x+roJ3iZdq+HcyU39Z3fTptnH/6UGoxH19fQEQa47/4z33UClbrND+dSUdA7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+UsMIAAADcAAAADwAAAAAAAAAAAAAA&#10;AAChAgAAZHJzL2Rvd25yZXYueG1sUEsFBgAAAAAEAAQA+QAAAJADAAAAAA==&#10;" strokecolor="black [3213]"/>
                  <v:line id="Straight Connector 241" o:spid="_x0000_s1058" style="position:absolute;visibility:visible;mso-wrap-style:square" from="18114,17080" to="19667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NxX8YAAADcAAAADwAAAGRycy9kb3ducmV2LnhtbESPQWvCQBSE74X+h+UVequbhNZIdJVQ&#10;ENp60ipeH9lnEpt9G3a3Me2v7wpCj8PMfMMsVqPpxEDOt5YVpJMEBHFldcu1gv3n+mkGwgdkjZ1l&#10;UvBDHlbL+7sFFtpeeEvDLtQiQtgXqKAJoS+k9FVDBv3E9sTRO1lnMETpaqkdXiLcdDJLkqk02HJc&#10;aLCn14aqr923UTCrPs6uzMv39OXQ579Dtpmuj7lSjw9jOQcRaAz/4Vv7TSvInlO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jcV/GAAAA3AAAAA8AAAAAAAAA&#10;AAAAAAAAoQIAAGRycy9kb3ducmV2LnhtbFBLBQYAAAAABAAEAPkAAACUAwAAAAA=&#10;" strokecolor="black [3213]"/>
                  <v:line id="Straight Connector 242" o:spid="_x0000_s1059" style="position:absolute;visibility:visible;mso-wrap-style:square" from="11633,17080" to="13186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HvK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cwr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x7yjGAAAA3AAAAA8AAAAAAAAA&#10;AAAAAAAAoQIAAGRycy9kb3ducmV2LnhtbFBLBQYAAAAABAAEAPkAAACUAwAAAAA=&#10;" strokecolor="black [3213]"/>
                  <v:line id="Straight Connector 243" o:spid="_x0000_s1060" style="position:absolute;visibility:visible;mso-wrap-style:square" from="46692,17080" to="48245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1Ks8YAAADcAAAADwAAAGRycy9kb3ducmV2LnhtbESPQUvDQBSE74L/YXlCb3aTVJuSZluC&#10;UFB7alV6fWSfSTT7NuyuafTXuwXB4zAz3zDldjK9GMn5zrKCdJ6AIK6t7rhR8Pqyu12B8AFZY2+Z&#10;FHyTh+3m+qrEQtszH2g8hkZECPsCFbQhDIWUvm7JoJ/bgTh679YZDFG6RmqH5wg3vcySZCkNdhwX&#10;WhzooaX68/hlFKzq5w9X5dVTev825D9jtl/uTrlSs5upWoMINIX/8F/7USvI7hZwOROPgN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9SrPGAAAA3AAAAA8AAAAAAAAA&#10;AAAAAAAAoQIAAGRycy9kb3ducmV2LnhtbFBLBQYAAAAABAAEAPkAAACUAwAAAAA=&#10;" strokecolor="black [3213]"/>
                  <v:line id="Straight Connector 244" o:spid="_x0000_s1061" style="position:absolute;visibility:visible;mso-wrap-style:square" from="53173,17080" to="54726,17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TSx8YAAADcAAAADwAAAGRycy9kb3ducmV2LnhtbESPQWvCQBSE70L/w/IK3nRjsEaiq4SC&#10;YNtTbcXrI/tM0mbfht1tTP31bqHgcZiZb5j1djCt6Mn5xrKC2TQBQVxa3XCl4PNjN1mC8AFZY2uZ&#10;FPySh+3mYbTGXNsLv1N/CJWIEPY5KqhD6HIpfVmTQT+1HXH0ztYZDFG6SmqHlwg3rUyTZCENNhwX&#10;auzouaby+/BjFCzL1y9XZMXL7OnYZdc+fVvsTplS48ehWIEINIR7+L+91wrS+Rz+zs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U0sfGAAAA3AAAAA8AAAAAAAAA&#10;AAAAAAAAoQIAAGRycy9kb3ducmV2LnhtbFBLBQYAAAAABAAEAPkAAACUAwAAAAA=&#10;" strokecolor="black [3213]"/>
                  <v:line id="Straight Connector 245" o:spid="_x0000_s1062" style="position:absolute;visibility:visible;mso-wrap-style:square" from="32290,5559" to="33843,5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h3XMYAAADcAAAADwAAAGRycy9kb3ducmV2LnhtbESPQWvCQBSE74X+h+UVvNWNoRqJrhIK&#10;QtVTbcXrI/tM0mbfht1tjP31XaHgcZiZb5jlejCt6Mn5xrKCyTgBQVxa3XCl4PNj8zwH4QOyxtYy&#10;KbiSh/Xq8WGJubYXfqf+ECoRIexzVFCH0OVS+rImg35sO+Lona0zGKJ0ldQOLxFuWpkmyUwabDgu&#10;1NjRa03l9+HHKJiXuy9XZMV2Mj122W+f7mebU6bU6GkoFiACDeEe/m+/aQXpyxRuZ+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Yd1zGAAAA3AAAAA8AAAAAAAAA&#10;AAAAAAAAoQIAAGRycy9kb3ducmV2LnhtbFBLBQYAAAAABAAEAPkAAACUAwAAAAA=&#10;" strokecolor="black [3213]"/>
                  <v:shape id="Parallelogram 1" o:spid="_x0000_s1063" style="position:absolute;top:11838;width:4927;height:11119;visibility:visible;mso-wrap-style:square;v-text-anchor:middle" coordsize="667307,1111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1+o8QA&#10;AADcAAAADwAAAGRycy9kb3ducmV2LnhtbESPQWvCQBSE7wX/w/IEb3WjSCqpq0Sh0IMUq2Kvj+xr&#10;Epp9G3bXJP77riB4HGbmG2a1GUwjOnK+tqxgNk1AEBdW11wqOJ8+XpcgfEDW2FgmBTfysFmPXlaY&#10;advzN3XHUIoIYZ+hgiqENpPSFxUZ9FPbEkfv1zqDIUpXSu2wj3DTyHmSpNJgzXGhwpZ2FRV/x6tR&#10;kIevvb24xVuXJrf+NNsefuprrtRkPOTvIAIN4Rl+tD+1gvkihfuZe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fqPEAAAA3AAAAA8AAAAAAAAAAAAAAAAAmAIAAGRycy9k&#10;b3ducmV2LnhtbFBLBQYAAAAABAAEAPUAAACJAwAAAAA=&#10;" adj="-11796480,,5400" path="m,1111889c119,817158,237,522426,356,227695l659288,v953,260600,7066,624070,8019,884670l,1111889xe" filled="f" strokecolor="black [3213]" strokeweight="2pt">
                    <v:stroke joinstyle="miter"/>
                    <v:formulas/>
                    <v:path arrowok="t" o:connecttype="custom" o:connectlocs="0,1111889;263,227695;486872,0;492794,884670;0,1111889" o:connectangles="0,0,0,0,0" textboxrect="0,0,667307,1111889"/>
                    <v:textbox inset="0,,0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  <w:lang w:val="fr-FR"/>
                            </w:rPr>
                            <w:t>P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position w:val="-5"/>
                              <w:sz w:val="18"/>
                              <w:szCs w:val="18"/>
                              <w:vertAlign w:val="subscript"/>
                              <w:lang w:val="fr-FR"/>
                            </w:rPr>
                            <w:t>LQ,n-3</w:t>
                          </w:r>
                        </w:p>
                      </w:txbxContent>
                    </v:textbox>
                  </v:shape>
                  <v:line id="Straight Connector 247" o:spid="_x0000_s1064" style="position:absolute;visibility:visible;mso-wrap-style:square" from="5040,16879" to="6593,16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ZMsMYAAADc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cwbXM/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GTLDGAAAA3AAAAA8AAAAAAAAA&#10;AAAAAAAAoQIAAGRycy9kb3ducmV2LnhtbFBLBQYAAAAABAAEAPkAAACUAwAAAAA=&#10;" strokecolor="black [3213]"/>
                  <v:shape id="TextBox 39" o:spid="_x0000_s1065" type="#_x0000_t202" style="position:absolute;left:27989;top:16559;width:11519;height:5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  <v:textbox style="mso-fit-shape-to-text:t">
                      <w:txbxContent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 xml:space="preserve">Reference 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>Pictures</w:t>
                          </w:r>
                          <w:proofErr w:type="spellEnd"/>
                        </w:p>
                        <w:p w:rsidR="00696AC6" w:rsidRDefault="00696AC6" w:rsidP="00696AC6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548DD4" w:themeColor="text2" w:themeTint="99"/>
                              <w:kern w:val="24"/>
                              <w:sz w:val="20"/>
                              <w:szCs w:val="20"/>
                              <w:lang w:val="fr-FR"/>
                            </w:rPr>
                            <w:t>In the DPB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49" o:spid="_x0000_s1066" type="#_x0000_t32" style="position:absolute;left:22949;top:15121;width:19442;height:7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YHf8QAAADcAAAADwAAAGRycy9kb3ducmV2LnhtbESPzWoCQRCE7wHfYWjBW5xV87txFBEC&#10;8SCiSfTazLS7izs9y06rm7d3AoEci6r6iprOO1+rC7WxCmxgNMxAEdvgKi4MfH2+37+AioLssA5M&#10;Bn4ownzWu5ti7sKVt3TZSaEShGOOBkqRJtc62pI8xmFoiJN3DK1HSbIttGvxmuC+1uMse9IeK04L&#10;JTa0LMmedmdv4ByO68W3e57sRwdZ2UpWG7KPxgz63eINlFAn/+G/9oczMH54hd8z6Qjo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Fgd/xAAAANwAAAAPAAAAAAAAAAAA&#10;AAAAAKECAABkcnMvZG93bnJldi54bWxQSwUGAAAAAAQABAD5AAAAkgMAAAAA&#10;" strokecolor="#4579b8 [3044]">
                    <v:stroke endarrow="open"/>
                  </v:shape>
                  <v:shape id="Straight Arrow Connector 250" o:spid="_x0000_s1067" type="#_x0000_t32" style="position:absolute;left:16468;top:15841;width:2592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WqnsMAAADcAAAADwAAAGRycy9kb3ducmV2LnhtbERPTUvDQBC9C/6HZQRvdmNpRdJsS1EE&#10;paCkCqW3SXaahGZnw+7axH/vHASPj/ddbCbXqwuF2Hk2cD/LQBHX3nbcGPj6fLl7BBUTssXeMxn4&#10;oQib9fVVgbn1I5d02adGSQjHHA20KQ251rFuyWGc+YFYuJMPDpPA0GgbcJRw1+t5lj1ohx1LQ4sD&#10;PbVUn/ffTkqeF+Vyd9hVCyq3H2P1dnxP4WjM7c20XYFKNKV/8Z/71RqYL2W+nJEj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lqp7DAAAA3AAAAA8AAAAAAAAAAAAA&#10;AAAAoQIAAGRycy9kb3ducmV2LnhtbFBLBQYAAAAABAAEAPkAAACRAwAAAAA=&#10;" strokecolor="#4579b8 [3044]">
                    <v:stroke endarrow="open"/>
                  </v:shape>
                </v:group>
                <w10:anchorlock/>
              </v:group>
            </w:pict>
          </mc:Fallback>
        </mc:AlternateContent>
      </w:r>
    </w:p>
    <w:p w:rsidR="006560ED" w:rsidRDefault="006560ED" w:rsidP="003C5D7C">
      <w:pPr>
        <w:pStyle w:val="Caption"/>
        <w:jc w:val="both"/>
        <w:rPr>
          <w:szCs w:val="22"/>
          <w:lang w:val="en-CA"/>
        </w:rPr>
      </w:pPr>
    </w:p>
    <w:p w:rsidR="0038369E" w:rsidRDefault="0038369E" w:rsidP="003C5D7C">
      <w:pPr>
        <w:pStyle w:val="Caption"/>
        <w:jc w:val="center"/>
      </w:pPr>
      <w:bookmarkStart w:id="2" w:name="_Ref353206751"/>
      <w:r>
        <w:t xml:space="preserve">Figure </w:t>
      </w:r>
      <w:fldSimple w:instr=" SEQ Figure \* ARABIC ">
        <w:r w:rsidR="00473970">
          <w:rPr>
            <w:noProof/>
          </w:rPr>
          <w:t>2</w:t>
        </w:r>
      </w:fldSimple>
      <w:bookmarkEnd w:id="2"/>
      <w:r>
        <w:t xml:space="preserve"> : Proposed stream switching</w:t>
      </w:r>
    </w:p>
    <w:p w:rsidR="0038369E" w:rsidRDefault="0038369E" w:rsidP="003C5D7C">
      <w:pPr>
        <w:jc w:val="both"/>
        <w:rPr>
          <w:lang w:val="en-CA"/>
        </w:rPr>
      </w:pPr>
    </w:p>
    <w:p w:rsidR="00A50BC4" w:rsidRDefault="00A50BC4" w:rsidP="00A50BC4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LQ, n</w:t>
      </w:r>
      <w:r>
        <w:rPr>
          <w:lang w:val="en-CA"/>
        </w:rPr>
        <w:t xml:space="preserve"> : n</w:t>
      </w:r>
      <w:r>
        <w:rPr>
          <w:vertAlign w:val="superscript"/>
          <w:lang w:val="en-CA"/>
        </w:rPr>
        <w:t xml:space="preserve">th </w:t>
      </w:r>
      <w:r w:rsidRPr="00696AC6">
        <w:rPr>
          <w:szCs w:val="22"/>
          <w:lang w:val="en-CA"/>
        </w:rPr>
        <w:t>picture</w:t>
      </w:r>
      <w:r w:rsidR="00696AC6" w:rsidRPr="00696AC6">
        <w:rPr>
          <w:rStyle w:val="CommentReference"/>
          <w:sz w:val="22"/>
          <w:szCs w:val="22"/>
        </w:rPr>
        <w:t xml:space="preserve"> e</w:t>
      </w:r>
      <w:proofErr w:type="spellStart"/>
      <w:r w:rsidRPr="00696AC6">
        <w:rPr>
          <w:szCs w:val="22"/>
          <w:lang w:val="en-CA"/>
        </w:rPr>
        <w:t>ncoded</w:t>
      </w:r>
      <w:proofErr w:type="spellEnd"/>
      <w:r>
        <w:rPr>
          <w:lang w:val="en-CA"/>
        </w:rPr>
        <w:t xml:space="preserve"> in LQ quality</w:t>
      </w:r>
    </w:p>
    <w:p w:rsidR="00A50BC4" w:rsidRDefault="00A50BC4" w:rsidP="00A50BC4">
      <w:pPr>
        <w:jc w:val="both"/>
        <w:rPr>
          <w:lang w:val="en-CA"/>
        </w:rPr>
      </w:pPr>
      <w:r>
        <w:rPr>
          <w:lang w:val="en-CA"/>
        </w:rPr>
        <w:t>P</w:t>
      </w:r>
      <w:r>
        <w:rPr>
          <w:vertAlign w:val="subscript"/>
          <w:lang w:val="en-CA"/>
        </w:rPr>
        <w:t>HQ, n</w:t>
      </w:r>
      <w:r>
        <w:rPr>
          <w:lang w:val="en-CA"/>
        </w:rPr>
        <w:t xml:space="preserve"> : n</w:t>
      </w:r>
      <w:r>
        <w:rPr>
          <w:vertAlign w:val="superscript"/>
          <w:lang w:val="en-CA"/>
        </w:rPr>
        <w:t xml:space="preserve">th </w:t>
      </w:r>
      <w:r w:rsidRPr="0038369E">
        <w:rPr>
          <w:lang w:val="en-CA"/>
        </w:rPr>
        <w:t>picture</w:t>
      </w:r>
      <w:r w:rsidR="00696AC6">
        <w:rPr>
          <w:rStyle w:val="CommentReference"/>
        </w:rPr>
        <w:t xml:space="preserve"> </w:t>
      </w:r>
      <w:r>
        <w:rPr>
          <w:lang w:val="en-CA"/>
        </w:rPr>
        <w:t>encoded in HQ quality</w:t>
      </w:r>
    </w:p>
    <w:p w:rsidR="009740E5" w:rsidRPr="0038369E" w:rsidRDefault="00696AC6" w:rsidP="003C5D7C">
      <w:pPr>
        <w:jc w:val="both"/>
        <w:rPr>
          <w:lang w:val="en-CA"/>
        </w:rPr>
      </w:pPr>
      <w:proofErr w:type="spellStart"/>
      <w:r>
        <w:rPr>
          <w:lang w:val="en-CA"/>
        </w:rPr>
        <w:t>E</w:t>
      </w:r>
      <w:r>
        <w:rPr>
          <w:vertAlign w:val="subscript"/>
          <w:lang w:val="en-CA"/>
        </w:rPr>
        <w:t>HQ</w:t>
      </w:r>
      <w:r w:rsidR="0038369E">
        <w:rPr>
          <w:vertAlign w:val="subscript"/>
          <w:lang w:val="en-CA"/>
        </w:rPr>
        <w:t>,n</w:t>
      </w:r>
      <w:proofErr w:type="spellEnd"/>
      <w:r w:rsidR="003C5D7C">
        <w:rPr>
          <w:vertAlign w:val="subscript"/>
          <w:lang w:val="en-CA"/>
        </w:rPr>
        <w:t>-j</w:t>
      </w:r>
      <w:r w:rsidR="0038369E">
        <w:rPr>
          <w:lang w:val="en-CA"/>
        </w:rPr>
        <w:t xml:space="preserve"> : information needed to reconstruct at HQ quality the n</w:t>
      </w:r>
      <w:r w:rsidR="00473970">
        <w:rPr>
          <w:lang w:val="en-CA"/>
        </w:rPr>
        <w:t>-</w:t>
      </w:r>
      <w:proofErr w:type="spellStart"/>
      <w:r w:rsidR="00473970">
        <w:rPr>
          <w:lang w:val="en-CA"/>
        </w:rPr>
        <w:t>j</w:t>
      </w:r>
      <w:r w:rsidR="0038369E">
        <w:rPr>
          <w:vertAlign w:val="superscript"/>
          <w:lang w:val="en-CA"/>
        </w:rPr>
        <w:t>th</w:t>
      </w:r>
      <w:proofErr w:type="spellEnd"/>
      <w:r w:rsidR="0038369E">
        <w:rPr>
          <w:lang w:val="en-CA"/>
        </w:rPr>
        <w:t xml:space="preserve"> </w:t>
      </w:r>
      <w:r w:rsidR="00473970">
        <w:rPr>
          <w:lang w:val="en-CA"/>
        </w:rPr>
        <w:t xml:space="preserve">reference </w:t>
      </w:r>
      <w:r w:rsidR="0038369E">
        <w:rPr>
          <w:lang w:val="en-CA"/>
        </w:rPr>
        <w:t>picture</w:t>
      </w:r>
      <w:r w:rsidR="00A57C69">
        <w:rPr>
          <w:lang w:val="en-CA"/>
        </w:rPr>
        <w:t>.</w:t>
      </w:r>
    </w:p>
    <w:p w:rsidR="00FB75FB" w:rsidRDefault="00A57C69" w:rsidP="001B777F">
      <w:pPr>
        <w:jc w:val="both"/>
        <w:rPr>
          <w:lang w:val="en-CA"/>
        </w:rPr>
      </w:pPr>
      <w:r>
        <w:rPr>
          <w:szCs w:val="22"/>
          <w:lang w:val="en-CA"/>
        </w:rPr>
        <w:t xml:space="preserve">The pictures </w:t>
      </w:r>
      <w:proofErr w:type="spellStart"/>
      <w:r w:rsidR="00696AC6">
        <w:rPr>
          <w:szCs w:val="22"/>
          <w:lang w:val="en-CA"/>
        </w:rPr>
        <w:t>E</w:t>
      </w:r>
      <w:r>
        <w:rPr>
          <w:vertAlign w:val="subscript"/>
          <w:lang w:val="en-CA"/>
        </w:rPr>
        <w:t>HQ,n</w:t>
      </w:r>
      <w:proofErr w:type="spellEnd"/>
      <w:r w:rsidR="003C5D7C">
        <w:rPr>
          <w:vertAlign w:val="subscript"/>
          <w:lang w:val="en-CA"/>
        </w:rPr>
        <w:t>-j</w:t>
      </w:r>
      <w:r>
        <w:rPr>
          <w:lang w:val="en-CA"/>
        </w:rPr>
        <w:t xml:space="preserve"> </w:t>
      </w:r>
      <w:r w:rsidR="00473970">
        <w:rPr>
          <w:lang w:val="en-CA"/>
        </w:rPr>
        <w:t>are</w:t>
      </w:r>
      <w:r w:rsidR="00473970">
        <w:rPr>
          <w:lang w:val="en-CA"/>
        </w:rPr>
        <w:t xml:space="preserve"> </w:t>
      </w:r>
      <w:r>
        <w:rPr>
          <w:lang w:val="en-CA"/>
        </w:rPr>
        <w:t xml:space="preserve">encoded </w:t>
      </w:r>
      <w:r w:rsidR="00BE265E">
        <w:rPr>
          <w:lang w:val="en-CA"/>
        </w:rPr>
        <w:t>in SHVC</w:t>
      </w:r>
      <w:r w:rsidR="008F007A">
        <w:rPr>
          <w:lang w:val="en-CA"/>
        </w:rPr>
        <w:t xml:space="preserve"> and are transmitted with </w:t>
      </w:r>
      <w:proofErr w:type="spellStart"/>
      <w:r w:rsidR="008F007A">
        <w:rPr>
          <w:lang w:val="en-CA"/>
        </w:rPr>
        <w:t>layer</w:t>
      </w:r>
      <w:r w:rsidR="00696AC6">
        <w:rPr>
          <w:lang w:val="en-CA"/>
        </w:rPr>
        <w:t>I</w:t>
      </w:r>
      <w:r w:rsidR="008F007A">
        <w:rPr>
          <w:lang w:val="en-CA"/>
        </w:rPr>
        <w:t>d</w:t>
      </w:r>
      <w:proofErr w:type="spellEnd"/>
      <w:r w:rsidR="008F007A">
        <w:rPr>
          <w:lang w:val="en-CA"/>
        </w:rPr>
        <w:t xml:space="preserve"> = 1</w:t>
      </w:r>
      <w:r w:rsidR="00BE265E">
        <w:rPr>
          <w:lang w:val="en-CA"/>
        </w:rPr>
        <w:t xml:space="preserve">. </w:t>
      </w:r>
      <w:r w:rsidR="00BE1644">
        <w:rPr>
          <w:lang w:val="en-CA"/>
        </w:rPr>
        <w:t xml:space="preserve">The coding modes </w:t>
      </w:r>
      <w:r w:rsidR="008F007A">
        <w:rPr>
          <w:lang w:val="en-CA"/>
        </w:rPr>
        <w:t xml:space="preserve">for these pictures </w:t>
      </w:r>
      <w:r w:rsidR="00BE1644">
        <w:rPr>
          <w:lang w:val="en-CA"/>
        </w:rPr>
        <w:t xml:space="preserve">are </w:t>
      </w:r>
      <w:r w:rsidR="000C665F">
        <w:rPr>
          <w:lang w:val="en-CA"/>
        </w:rPr>
        <w:t xml:space="preserve">constrained to </w:t>
      </w:r>
      <w:r w:rsidR="00BE1644">
        <w:rPr>
          <w:lang w:val="en-CA"/>
        </w:rPr>
        <w:t xml:space="preserve">Intra and </w:t>
      </w:r>
      <w:proofErr w:type="spellStart"/>
      <w:r w:rsidR="00BE1644">
        <w:rPr>
          <w:lang w:val="en-CA"/>
        </w:rPr>
        <w:t>IntraBL</w:t>
      </w:r>
      <w:proofErr w:type="spellEnd"/>
      <w:r w:rsidR="00BE265E">
        <w:rPr>
          <w:lang w:val="en-CA"/>
        </w:rPr>
        <w:t>.</w:t>
      </w:r>
    </w:p>
    <w:p w:rsidR="00BE265E" w:rsidRDefault="00BE265E">
      <w:pPr>
        <w:jc w:val="both"/>
        <w:rPr>
          <w:lang w:val="en-CA"/>
        </w:rPr>
      </w:pPr>
    </w:p>
    <w:p w:rsidR="00A57C69" w:rsidRDefault="00BE265E" w:rsidP="0061717D">
      <w:pPr>
        <w:pStyle w:val="NormalWeb"/>
        <w:spacing w:before="0" w:beforeAutospacing="0" w:after="0" w:afterAutospacing="0"/>
        <w:jc w:val="both"/>
      </w:pPr>
      <w:r>
        <w:rPr>
          <w:lang w:val="en-CA"/>
        </w:rPr>
        <w:t xml:space="preserve">On reception of the </w:t>
      </w:r>
      <w:proofErr w:type="spellStart"/>
      <w:r w:rsidR="0061717D">
        <w:rPr>
          <w:lang w:val="en-CA"/>
        </w:rPr>
        <w:t>E</w:t>
      </w:r>
      <w:r w:rsidR="0061717D">
        <w:rPr>
          <w:vertAlign w:val="subscript"/>
          <w:lang w:val="en-CA"/>
        </w:rPr>
        <w:t>HQ</w:t>
      </w:r>
      <w:r>
        <w:rPr>
          <w:vertAlign w:val="subscript"/>
          <w:lang w:val="en-CA"/>
        </w:rPr>
        <w:t>,n</w:t>
      </w:r>
      <w:proofErr w:type="spellEnd"/>
      <w:r w:rsidR="0061717D">
        <w:rPr>
          <w:vertAlign w:val="subscript"/>
          <w:lang w:val="en-CA"/>
        </w:rPr>
        <w:t>-j</w:t>
      </w:r>
      <w:r>
        <w:rPr>
          <w:szCs w:val="22"/>
          <w:lang w:val="en-CA"/>
        </w:rPr>
        <w:t xml:space="preserve"> pictures, the decoder decodes them</w:t>
      </w:r>
      <w:r w:rsidR="00F6222D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using </w:t>
      </w:r>
      <w:r w:rsidRPr="00BE265E">
        <w:rPr>
          <w:lang w:val="en-CA"/>
        </w:rPr>
        <w:t xml:space="preserve">the </w:t>
      </w:r>
      <w:r w:rsidRPr="00BE265E">
        <w:rPr>
          <w:color w:val="000000" w:themeColor="text1"/>
          <w:kern w:val="24"/>
        </w:rPr>
        <w:t>P</w:t>
      </w:r>
      <w:proofErr w:type="spellStart"/>
      <w:r w:rsidRPr="00BE265E">
        <w:rPr>
          <w:color w:val="000000" w:themeColor="text1"/>
          <w:kern w:val="24"/>
          <w:position w:val="-5"/>
          <w:vertAlign w:val="subscript"/>
        </w:rPr>
        <w:t>LQ,n</w:t>
      </w:r>
      <w:proofErr w:type="spellEnd"/>
      <w:r w:rsidRPr="00BE265E">
        <w:rPr>
          <w:color w:val="000000" w:themeColor="text1"/>
          <w:kern w:val="24"/>
          <w:position w:val="-5"/>
          <w:vertAlign w:val="subscript"/>
        </w:rPr>
        <w:t>-</w:t>
      </w:r>
      <w:r>
        <w:rPr>
          <w:color w:val="000000" w:themeColor="text1"/>
          <w:kern w:val="24"/>
          <w:position w:val="-5"/>
          <w:vertAlign w:val="subscript"/>
        </w:rPr>
        <w:t xml:space="preserve">j </w:t>
      </w:r>
      <w:r>
        <w:t xml:space="preserve">when the </w:t>
      </w:r>
      <w:proofErr w:type="spellStart"/>
      <w:r>
        <w:t>IntraBL</w:t>
      </w:r>
      <w:proofErr w:type="spellEnd"/>
      <w:r>
        <w:t xml:space="preserve"> mode is chosen. The decoded picture is then written in the reference picture list </w:t>
      </w:r>
      <w:r w:rsidR="00C8302D">
        <w:t xml:space="preserve">of Layer #0 </w:t>
      </w:r>
      <w:r>
        <w:t xml:space="preserve">and </w:t>
      </w:r>
      <w:r w:rsidR="00473970">
        <w:t>replaces</w:t>
      </w:r>
      <w:r w:rsidR="00473970" w:rsidRPr="00BE265E">
        <w:rPr>
          <w:lang w:val="en-CA"/>
        </w:rPr>
        <w:t xml:space="preserve"> </w:t>
      </w:r>
      <w:r w:rsidRPr="00BE265E">
        <w:rPr>
          <w:color w:val="000000" w:themeColor="text1"/>
          <w:kern w:val="24"/>
        </w:rPr>
        <w:t>P</w:t>
      </w:r>
      <w:proofErr w:type="spellStart"/>
      <w:r w:rsidRPr="00BE265E">
        <w:rPr>
          <w:color w:val="000000" w:themeColor="text1"/>
          <w:kern w:val="24"/>
          <w:position w:val="-5"/>
          <w:vertAlign w:val="subscript"/>
        </w:rPr>
        <w:t>LQ,n</w:t>
      </w:r>
      <w:proofErr w:type="spellEnd"/>
      <w:r w:rsidRPr="00BE265E">
        <w:rPr>
          <w:color w:val="000000" w:themeColor="text1"/>
          <w:kern w:val="24"/>
          <w:position w:val="-5"/>
          <w:vertAlign w:val="subscript"/>
        </w:rPr>
        <w:t>-</w:t>
      </w:r>
      <w:r>
        <w:rPr>
          <w:color w:val="000000" w:themeColor="text1"/>
          <w:kern w:val="24"/>
          <w:position w:val="-5"/>
          <w:vertAlign w:val="subscript"/>
        </w:rPr>
        <w:t>j</w:t>
      </w:r>
      <w:r>
        <w:t xml:space="preserve">.  </w:t>
      </w:r>
      <w:r w:rsidR="00C8302D">
        <w:t>No picture is written on output of Layer #1</w:t>
      </w:r>
      <w:r w:rsidR="005747DE">
        <w:t xml:space="preserve"> which only contains information for stream switching.</w:t>
      </w:r>
    </w:p>
    <w:p w:rsidR="00BE265E" w:rsidRDefault="00BE265E" w:rsidP="003C5D7C">
      <w:pPr>
        <w:pStyle w:val="NormalWeb"/>
        <w:spacing w:before="0" w:beforeAutospacing="0" w:after="0" w:afterAutospacing="0"/>
        <w:jc w:val="both"/>
      </w:pPr>
    </w:p>
    <w:p w:rsidR="00B51060" w:rsidRPr="00B51060" w:rsidRDefault="00B51060" w:rsidP="003C5D7C">
      <w:pPr>
        <w:jc w:val="both"/>
      </w:pPr>
    </w:p>
    <w:p w:rsidR="006F61C3" w:rsidRDefault="00C8302D" w:rsidP="003C5D7C">
      <w:pPr>
        <w:pStyle w:val="Heading1"/>
        <w:jc w:val="both"/>
      </w:pPr>
      <w:r>
        <w:t>Proposed syntax and Semantics</w:t>
      </w:r>
    </w:p>
    <w:p w:rsidR="003705DB" w:rsidRDefault="003705DB" w:rsidP="00942BBA">
      <w:pPr>
        <w:jc w:val="both"/>
      </w:pPr>
      <w:r>
        <w:t>The syntax for description of this mechanism can be implemented at the VPS level</w:t>
      </w:r>
      <w:r w:rsidR="002927DE">
        <w:t xml:space="preserve"> </w:t>
      </w:r>
      <w:r w:rsidR="002927DE">
        <w:fldChar w:fldCharType="begin"/>
      </w:r>
      <w:r w:rsidR="002927DE">
        <w:instrText xml:space="preserve"> REF _Ref352326630 \r \h </w:instrText>
      </w:r>
      <w:r w:rsidR="001B777F">
        <w:instrText xml:space="preserve"> \* MERGEFORMAT </w:instrText>
      </w:r>
      <w:r w:rsidR="002927DE">
        <w:fldChar w:fldCharType="separate"/>
      </w:r>
      <w:r w:rsidR="00473970">
        <w:t>[2]</w:t>
      </w:r>
      <w:r w:rsidR="002927DE">
        <w:fldChar w:fldCharType="end"/>
      </w:r>
      <w:r>
        <w:t xml:space="preserve">. Two bits are added into the </w:t>
      </w:r>
      <w:proofErr w:type="spellStart"/>
      <w:r w:rsidRPr="003705DB">
        <w:rPr>
          <w:rFonts w:ascii="Times" w:eastAsia="Batang" w:hAnsi="Times"/>
          <w:bCs/>
          <w:sz w:val="20"/>
          <w:lang w:val="en-CA" w:eastAsia="ko-KR"/>
        </w:rPr>
        <w:t>vps_extension</w:t>
      </w:r>
      <w:proofErr w:type="spellEnd"/>
      <w:r w:rsidR="002927DE">
        <w:t xml:space="preserve"> which indicate</w:t>
      </w:r>
      <w:r>
        <w:t xml:space="preserve"> whether : </w:t>
      </w:r>
    </w:p>
    <w:p w:rsidR="003705DB" w:rsidRDefault="00EB108D" w:rsidP="003C5D7C">
      <w:pPr>
        <w:pStyle w:val="ListParagraph"/>
        <w:numPr>
          <w:ilvl w:val="0"/>
          <w:numId w:val="15"/>
        </w:numPr>
        <w:jc w:val="both"/>
      </w:pPr>
      <w:r>
        <w:t xml:space="preserve">all </w:t>
      </w:r>
      <w:r w:rsidR="003705DB">
        <w:t xml:space="preserve">non-base layer </w:t>
      </w:r>
      <w:r>
        <w:t xml:space="preserve">VCL </w:t>
      </w:r>
      <w:proofErr w:type="spellStart"/>
      <w:r>
        <w:t>NALUdon’t</w:t>
      </w:r>
      <w:proofErr w:type="spellEnd"/>
      <w:r>
        <w:t xml:space="preserve"> </w:t>
      </w:r>
      <w:r w:rsidR="003705DB">
        <w:t>use temporal prediction,</w:t>
      </w:r>
    </w:p>
    <w:p w:rsidR="003705DB" w:rsidRPr="003705DB" w:rsidRDefault="003705DB" w:rsidP="003C5D7C">
      <w:pPr>
        <w:pStyle w:val="ListParagraph"/>
        <w:numPr>
          <w:ilvl w:val="0"/>
          <w:numId w:val="15"/>
        </w:numPr>
        <w:jc w:val="both"/>
      </w:pPr>
      <w:r>
        <w:t>the base layer DPB must be updated with upper layer decoded content</w:t>
      </w:r>
    </w:p>
    <w:p w:rsidR="006F61C3" w:rsidRDefault="006F61C3" w:rsidP="003C5D7C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40"/>
      </w:tblGrid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pStyle w:val="tablesyntax"/>
              <w:keepNext w:val="0"/>
              <w:keepLines w:val="0"/>
              <w:jc w:val="both"/>
              <w:rPr>
                <w:rFonts w:eastAsia="Batang"/>
                <w:bCs/>
                <w:lang w:val="en-CA" w:eastAsia="ko-KR"/>
              </w:rPr>
            </w:pPr>
            <w:proofErr w:type="spellStart"/>
            <w:r w:rsidRPr="006F61C3">
              <w:rPr>
                <w:rFonts w:eastAsia="Batang"/>
                <w:bCs/>
                <w:lang w:val="en-CA" w:eastAsia="ko-KR"/>
              </w:rPr>
              <w:t>vps_extension</w:t>
            </w:r>
            <w:proofErr w:type="spellEnd"/>
            <w:r w:rsidRPr="006F61C3">
              <w:rPr>
                <w:rFonts w:eastAsia="Batang"/>
                <w:bCs/>
                <w:lang w:val="en-CA" w:eastAsia="ko-KR"/>
              </w:rPr>
              <w:t>( ) {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lang w:val="en-CA"/>
              </w:rPr>
            </w:pPr>
          </w:p>
        </w:tc>
      </w:tr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6F61C3" w:rsidRDefault="006F61C3" w:rsidP="003C5D7C">
            <w:pPr>
              <w:pStyle w:val="tablesyntax"/>
              <w:keepNext w:val="0"/>
              <w:keepLines w:val="0"/>
              <w:jc w:val="both"/>
              <w:rPr>
                <w:rFonts w:eastAsia="Batang"/>
                <w:bCs/>
                <w:lang w:val="en-CA" w:eastAsia="ko-KR"/>
              </w:rPr>
            </w:pPr>
            <w:r>
              <w:rPr>
                <w:rFonts w:eastAsia="Batang"/>
                <w:bCs/>
                <w:lang w:val="en-CA" w:eastAsia="ko-KR"/>
              </w:rPr>
              <w:t xml:space="preserve"> …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lang w:val="en-CA"/>
              </w:rPr>
            </w:pPr>
          </w:p>
        </w:tc>
      </w:tr>
      <w:tr w:rsidR="006F61C3" w:rsidRPr="00D93C4B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both"/>
              <w:rPr>
                <w:rFonts w:eastAsia="MS Mincho"/>
                <w:lang w:val="en-CA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ab/>
              <w:t xml:space="preserve">for(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 xml:space="preserve"> = 1;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 xml:space="preserve"> &lt;= vps_max_layers_minus1;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++ )</w:t>
            </w:r>
          </w:p>
        </w:tc>
        <w:tc>
          <w:tcPr>
            <w:tcW w:w="1140" w:type="dxa"/>
          </w:tcPr>
          <w:p w:rsidR="006F61C3" w:rsidRPr="00D93C4B" w:rsidRDefault="006F61C3" w:rsidP="003C5D7C">
            <w:pPr>
              <w:spacing w:before="0" w:after="60"/>
              <w:jc w:val="both"/>
              <w:rPr>
                <w:rFonts w:eastAsia="MS Mincho"/>
                <w:bCs/>
                <w:lang w:val="en-CA"/>
              </w:rPr>
            </w:pP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Del="002947EA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Cs/>
                <w:lang w:val="en-CA" w:eastAsia="ko-KR"/>
              </w:rPr>
              <w:t xml:space="preserve">for( j = 0; j &lt; 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; j++ )</w:t>
            </w:r>
          </w:p>
        </w:tc>
        <w:tc>
          <w:tcPr>
            <w:tcW w:w="1140" w:type="dxa"/>
          </w:tcPr>
          <w:p w:rsidR="006F61C3" w:rsidRPr="00D93C4B" w:rsidDel="002947EA" w:rsidRDefault="006F61C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6F61C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Pr="00D93C4B">
              <w:rPr>
                <w:rFonts w:eastAsia="Batang"/>
                <w:b/>
                <w:bCs/>
                <w:lang w:val="en-CA" w:eastAsia="ko-KR"/>
              </w:rPr>
              <w:t>direct_dependency_flag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[ </w:t>
            </w:r>
            <w:proofErr w:type="spellStart"/>
            <w:r w:rsidRPr="00D93C4B">
              <w:rPr>
                <w:rFonts w:eastAsia="Batang"/>
                <w:bCs/>
                <w:lang w:val="en-CA" w:eastAsia="ko-KR"/>
              </w:rPr>
              <w:t>i</w:t>
            </w:r>
            <w:proofErr w:type="spellEnd"/>
            <w:r w:rsidRPr="00D93C4B">
              <w:rPr>
                <w:rFonts w:eastAsia="Batang"/>
                <w:bCs/>
                <w:lang w:val="en-CA" w:eastAsia="ko-KR"/>
              </w:rPr>
              <w:t> ][ j ]</w:t>
            </w:r>
          </w:p>
        </w:tc>
        <w:tc>
          <w:tcPr>
            <w:tcW w:w="1140" w:type="dxa"/>
          </w:tcPr>
          <w:p w:rsidR="006F61C3" w:rsidRPr="00D93C4B" w:rsidDel="002947EA" w:rsidRDefault="006F61C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  <w:r w:rsidRPr="00D93C4B">
              <w:rPr>
                <w:rFonts w:eastAsia="Batang"/>
                <w:bCs/>
                <w:lang w:val="en-CA"/>
              </w:rPr>
              <w:t>u(1)</w:t>
            </w:r>
          </w:p>
        </w:tc>
      </w:tr>
      <w:tr w:rsidR="006F61C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6F61C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="00D24A96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intra_or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</w:t>
            </w:r>
            <w:r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intrabl_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pred_only_flag</w:t>
            </w:r>
            <w:proofErr w:type="spellEnd"/>
          </w:p>
        </w:tc>
        <w:tc>
          <w:tcPr>
            <w:tcW w:w="1140" w:type="dxa"/>
          </w:tcPr>
          <w:p w:rsidR="006F61C3" w:rsidRPr="00D93C4B" w:rsidRDefault="00A04B93" w:rsidP="003C5D7C">
            <w:pPr>
              <w:spacing w:before="0" w:after="60"/>
              <w:jc w:val="both"/>
              <w:rPr>
                <w:rFonts w:eastAsia="Batang"/>
                <w:bCs/>
                <w:lang w:val="en-CA"/>
              </w:rPr>
            </w:pPr>
            <w:r w:rsidRPr="00A04B93">
              <w:rPr>
                <w:rFonts w:eastAsia="Batang"/>
                <w:bCs/>
                <w:color w:val="FF0000"/>
                <w:lang w:val="en-CA"/>
              </w:rPr>
              <w:t>u(1)</w:t>
            </w:r>
          </w:p>
        </w:tc>
      </w:tr>
      <w:tr w:rsidR="00A04B93" w:rsidRPr="00D93C4B" w:rsidDel="002947EA" w:rsidTr="00F64059">
        <w:trPr>
          <w:trHeight w:val="283"/>
          <w:jc w:val="center"/>
        </w:trPr>
        <w:tc>
          <w:tcPr>
            <w:tcW w:w="7920" w:type="dxa"/>
          </w:tcPr>
          <w:p w:rsidR="00A04B9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  <w:tab w:val="left" w:pos="2381"/>
                <w:tab w:val="left" w:pos="2778"/>
                <w:tab w:val="left" w:pos="3175"/>
                <w:tab w:val="left" w:pos="3572"/>
                <w:tab w:val="left" w:pos="3969"/>
                <w:tab w:val="left" w:pos="4366"/>
                <w:tab w:val="left" w:pos="4763"/>
                <w:tab w:val="left" w:pos="5160"/>
                <w:tab w:val="left" w:pos="5557"/>
                <w:tab w:val="left" w:pos="5954"/>
                <w:tab w:val="left" w:pos="6350"/>
                <w:tab w:val="right" w:pos="9735"/>
              </w:tabs>
              <w:spacing w:before="0"/>
              <w:jc w:val="both"/>
              <w:rPr>
                <w:rFonts w:eastAsia="Batang"/>
                <w:b/>
                <w:bCs/>
                <w:lang w:val="en-CA" w:eastAsia="ko-KR"/>
              </w:rPr>
            </w:pPr>
            <w:r w:rsidRPr="00D93C4B">
              <w:rPr>
                <w:rFonts w:eastAsia="Batang"/>
                <w:b/>
                <w:bCs/>
                <w:lang w:val="en-CA" w:eastAsia="ko-KR"/>
              </w:rPr>
              <w:tab/>
            </w:r>
            <w:proofErr w:type="spellStart"/>
            <w:r w:rsidR="00D24A96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base_layer_update</w:t>
            </w:r>
            <w:r w:rsidR="00906910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_for_non_base_layer</w:t>
            </w:r>
            <w:r w:rsidRPr="00782E72">
              <w:rPr>
                <w:rFonts w:eastAsia="Batang"/>
                <w:b/>
                <w:bCs/>
                <w:color w:val="FF0000"/>
                <w:sz w:val="20"/>
                <w:lang w:val="en-GB" w:eastAsia="ko-KR"/>
              </w:rPr>
              <w:t>_flag</w:t>
            </w:r>
            <w:proofErr w:type="spellEnd"/>
          </w:p>
        </w:tc>
        <w:tc>
          <w:tcPr>
            <w:tcW w:w="1140" w:type="dxa"/>
          </w:tcPr>
          <w:p w:rsidR="00A04B93" w:rsidRPr="00A04B93" w:rsidRDefault="00A04B93" w:rsidP="003C5D7C">
            <w:pPr>
              <w:spacing w:before="0" w:after="60"/>
              <w:jc w:val="both"/>
              <w:rPr>
                <w:rFonts w:eastAsia="Batang"/>
                <w:bCs/>
                <w:color w:val="FF0000"/>
                <w:lang w:val="en-CA"/>
              </w:rPr>
            </w:pPr>
            <w:r w:rsidRPr="00A04B93">
              <w:rPr>
                <w:rFonts w:eastAsia="Batang"/>
                <w:bCs/>
                <w:color w:val="FF0000"/>
                <w:lang w:val="en-CA"/>
              </w:rPr>
              <w:t>u(1)</w:t>
            </w:r>
          </w:p>
        </w:tc>
      </w:tr>
      <w:tr w:rsidR="00A04B93" w:rsidRPr="00D93C4B" w:rsidTr="00F64059">
        <w:trPr>
          <w:trHeight w:val="283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93" w:rsidRPr="00D93C4B" w:rsidRDefault="00A04B93" w:rsidP="003C5D7C">
            <w:pPr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both"/>
              <w:rPr>
                <w:rFonts w:eastAsia="Batang"/>
                <w:bCs/>
                <w:lang w:val="en-CA" w:eastAsia="ko-KR"/>
              </w:rPr>
            </w:pPr>
            <w:r w:rsidRPr="00D93C4B">
              <w:rPr>
                <w:rFonts w:eastAsia="Batang"/>
                <w:bCs/>
                <w:lang w:val="en-CA" w:eastAsia="ko-KR"/>
              </w:rPr>
              <w:t>}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93" w:rsidRPr="00D93C4B" w:rsidRDefault="00A04B93" w:rsidP="003C5D7C">
            <w:pPr>
              <w:spacing w:before="0" w:after="60"/>
              <w:jc w:val="both"/>
              <w:rPr>
                <w:rFonts w:eastAsia="MS Mincho"/>
                <w:bCs/>
                <w:lang w:val="en-CA"/>
              </w:rPr>
            </w:pPr>
          </w:p>
        </w:tc>
      </w:tr>
    </w:tbl>
    <w:p w:rsidR="006F61C3" w:rsidRDefault="006F61C3" w:rsidP="003C5D7C">
      <w:pPr>
        <w:jc w:val="both"/>
      </w:pPr>
    </w:p>
    <w:p w:rsidR="00BE1644" w:rsidRDefault="009F7C7A" w:rsidP="001B777F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lang w:val="en-CA"/>
        </w:rPr>
      </w:pPr>
      <w:proofErr w:type="spellStart"/>
      <w:r w:rsidRPr="00782E72">
        <w:rPr>
          <w:b/>
          <w:lang w:val="en-CA"/>
        </w:rPr>
        <w:t>int</w:t>
      </w:r>
      <w:r>
        <w:rPr>
          <w:b/>
          <w:lang w:val="en-CA"/>
        </w:rPr>
        <w:t>ra</w:t>
      </w:r>
      <w:r w:rsidR="00BE1644" w:rsidRPr="00782E72">
        <w:rPr>
          <w:b/>
          <w:lang w:val="en-CA"/>
        </w:rPr>
        <w:t>_</w:t>
      </w:r>
      <w:r w:rsidR="00D24A96">
        <w:rPr>
          <w:b/>
          <w:lang w:val="en-CA"/>
        </w:rPr>
        <w:t>or_intrabl_pred</w:t>
      </w:r>
      <w:r w:rsidR="00BE1644" w:rsidRPr="00782E72">
        <w:rPr>
          <w:b/>
          <w:lang w:val="en-CA"/>
        </w:rPr>
        <w:t>_only_flag</w:t>
      </w:r>
      <w:proofErr w:type="spellEnd"/>
      <w:r w:rsidR="00BE1644">
        <w:rPr>
          <w:lang w:val="en-CA"/>
        </w:rPr>
        <w:t xml:space="preserve"> equal to 1 indicates </w:t>
      </w:r>
      <w:r w:rsidR="00BE1644" w:rsidRPr="00D24A96">
        <w:rPr>
          <w:lang w:val="en-CA"/>
        </w:rPr>
        <w:t>that</w:t>
      </w:r>
      <w:r w:rsidR="00BE1644">
        <w:rPr>
          <w:lang w:val="en-CA"/>
        </w:rPr>
        <w:t xml:space="preserve"> </w:t>
      </w:r>
      <w:r w:rsidR="00D24A96">
        <w:rPr>
          <w:lang w:val="en-CA"/>
        </w:rPr>
        <w:t xml:space="preserve">any </w:t>
      </w:r>
      <w:r w:rsidR="002C2927">
        <w:rPr>
          <w:lang w:val="en-CA"/>
        </w:rPr>
        <w:t xml:space="preserve">coded </w:t>
      </w:r>
      <w:r w:rsidR="00D24A96">
        <w:rPr>
          <w:lang w:val="en-CA"/>
        </w:rPr>
        <w:t xml:space="preserve">picture </w:t>
      </w:r>
      <w:r w:rsidR="00BE1644">
        <w:rPr>
          <w:lang w:val="en-CA"/>
        </w:rPr>
        <w:t xml:space="preserve">with </w:t>
      </w:r>
      <w:proofErr w:type="spellStart"/>
      <w:r w:rsidR="00BE1644">
        <w:rPr>
          <w:lang w:val="en-CA"/>
        </w:rPr>
        <w:t>layer_id</w:t>
      </w:r>
      <w:proofErr w:type="spellEnd"/>
      <w:r w:rsidR="00BE1644">
        <w:rPr>
          <w:lang w:val="en-CA"/>
        </w:rPr>
        <w:t xml:space="preserve"> greater than 0 does</w:t>
      </w:r>
      <w:r w:rsidR="00D24A96">
        <w:rPr>
          <w:lang w:val="en-CA"/>
        </w:rPr>
        <w:t xml:space="preserve"> not use inter  prediction, nor inter-layer prediction </w:t>
      </w:r>
      <w:r w:rsidR="002C2927">
        <w:rPr>
          <w:lang w:val="en-CA"/>
        </w:rPr>
        <w:t>except</w:t>
      </w:r>
      <w:r w:rsidR="00D24A96">
        <w:rPr>
          <w:lang w:val="en-CA"/>
        </w:rPr>
        <w:t xml:space="preserve"> </w:t>
      </w:r>
      <w:proofErr w:type="spellStart"/>
      <w:r w:rsidR="00D24A96">
        <w:rPr>
          <w:lang w:val="en-CA"/>
        </w:rPr>
        <w:t>IntraBL</w:t>
      </w:r>
      <w:proofErr w:type="spellEnd"/>
      <w:r w:rsidR="00D24A96">
        <w:rPr>
          <w:lang w:val="en-CA"/>
        </w:rPr>
        <w:t xml:space="preserve">. </w:t>
      </w:r>
      <w:r w:rsidR="00BE1644">
        <w:rPr>
          <w:lang w:val="en-CA"/>
        </w:rPr>
        <w:t xml:space="preserve"> </w:t>
      </w:r>
      <w:proofErr w:type="spellStart"/>
      <w:r w:rsidRPr="00D24A96">
        <w:rPr>
          <w:lang w:val="en-CA"/>
        </w:rPr>
        <w:t>int</w:t>
      </w:r>
      <w:r>
        <w:rPr>
          <w:lang w:val="en-CA"/>
        </w:rPr>
        <w:t>ra</w:t>
      </w:r>
      <w:r w:rsidR="00D24A96" w:rsidRPr="00D24A96">
        <w:rPr>
          <w:lang w:val="en-CA"/>
        </w:rPr>
        <w:t>_or_intrabl_pred_only_flag</w:t>
      </w:r>
      <w:proofErr w:type="spellEnd"/>
      <w:r w:rsidR="00D24A96" w:rsidRPr="00D24A96">
        <w:rPr>
          <w:lang w:val="en-CA"/>
        </w:rPr>
        <w:t xml:space="preserve"> </w:t>
      </w:r>
      <w:r w:rsidR="00BE1644">
        <w:rPr>
          <w:lang w:val="en-CA"/>
        </w:rPr>
        <w:t xml:space="preserve">equal to 0 indicates that any picture with </w:t>
      </w:r>
      <w:proofErr w:type="spellStart"/>
      <w:r w:rsidR="00BE1644">
        <w:rPr>
          <w:lang w:val="en-CA"/>
        </w:rPr>
        <w:t>layer_id</w:t>
      </w:r>
      <w:proofErr w:type="spellEnd"/>
      <w:r w:rsidR="00BE1644">
        <w:rPr>
          <w:lang w:val="en-CA"/>
        </w:rPr>
        <w:t xml:space="preserve"> greater than 0 may use </w:t>
      </w:r>
      <w:r w:rsidR="00D24A96">
        <w:rPr>
          <w:lang w:val="en-CA"/>
        </w:rPr>
        <w:t xml:space="preserve">inter prediction as well as any </w:t>
      </w:r>
      <w:r w:rsidR="00BE1644">
        <w:rPr>
          <w:lang w:val="en-CA"/>
        </w:rPr>
        <w:t>inter-layer prediction</w:t>
      </w:r>
      <w:r w:rsidR="006F77AF">
        <w:rPr>
          <w:lang w:val="en-CA"/>
        </w:rPr>
        <w:t xml:space="preserve"> mechanism</w:t>
      </w:r>
      <w:r w:rsidR="00BE1644">
        <w:rPr>
          <w:lang w:val="en-CA"/>
        </w:rPr>
        <w:t>.</w:t>
      </w:r>
    </w:p>
    <w:p w:rsidR="00BE1644" w:rsidRDefault="00D24A9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  <w:proofErr w:type="spellStart"/>
      <w:r w:rsidRPr="00D24A96">
        <w:rPr>
          <w:b/>
          <w:lang w:val="en-CA"/>
        </w:rPr>
        <w:t>base_layer_update_for_non_base_layer_flag</w:t>
      </w:r>
      <w:proofErr w:type="spellEnd"/>
      <w:r w:rsidRPr="00D24A96">
        <w:rPr>
          <w:b/>
          <w:lang w:val="en-CA"/>
        </w:rPr>
        <w:t xml:space="preserve"> </w:t>
      </w:r>
      <w:r w:rsidR="00BE1644">
        <w:rPr>
          <w:lang w:val="en-CA"/>
        </w:rPr>
        <w:t xml:space="preserve">equal to 1 indicates </w:t>
      </w:r>
      <w:r>
        <w:rPr>
          <w:lang w:val="en-CA"/>
        </w:rPr>
        <w:t>that any</w:t>
      </w:r>
      <w:r w:rsidR="002C2927">
        <w:rPr>
          <w:lang w:val="en-CA"/>
        </w:rPr>
        <w:t xml:space="preserve"> coded</w:t>
      </w:r>
      <w:r>
        <w:rPr>
          <w:lang w:val="en-CA"/>
        </w:rPr>
        <w:t xml:space="preserve"> picture with </w:t>
      </w:r>
      <w:proofErr w:type="spellStart"/>
      <w:r>
        <w:rPr>
          <w:lang w:val="en-CA"/>
        </w:rPr>
        <w:t>layer_id</w:t>
      </w:r>
      <w:proofErr w:type="spellEnd"/>
      <w:r>
        <w:rPr>
          <w:lang w:val="en-CA"/>
        </w:rPr>
        <w:t xml:space="preserve"> greater than 0 </w:t>
      </w:r>
      <w:r w:rsidR="00B51060">
        <w:rPr>
          <w:lang w:val="en-CA"/>
        </w:rPr>
        <w:t xml:space="preserve">must be decoded, </w:t>
      </w:r>
      <w:r w:rsidR="00CA63A9">
        <w:rPr>
          <w:lang w:val="en-CA"/>
        </w:rPr>
        <w:t xml:space="preserve">and </w:t>
      </w:r>
      <w:r w:rsidR="00B51060">
        <w:rPr>
          <w:lang w:val="en-CA"/>
        </w:rPr>
        <w:t>replace</w:t>
      </w:r>
      <w:r w:rsidR="002C2927">
        <w:rPr>
          <w:lang w:val="en-CA"/>
        </w:rPr>
        <w:t>s</w:t>
      </w:r>
      <w:r w:rsidR="00CA63A9">
        <w:rPr>
          <w:lang w:val="en-CA"/>
        </w:rPr>
        <w:t xml:space="preserve"> </w:t>
      </w:r>
      <w:r w:rsidR="002C2927">
        <w:rPr>
          <w:lang w:val="en-CA"/>
        </w:rPr>
        <w:t xml:space="preserve">the picture which has the same POC </w:t>
      </w:r>
      <w:r w:rsidR="00CA63A9">
        <w:rPr>
          <w:lang w:val="en-CA"/>
        </w:rPr>
        <w:t xml:space="preserve">into the </w:t>
      </w:r>
      <w:r w:rsidR="00B51060">
        <w:rPr>
          <w:lang w:val="en-CA"/>
        </w:rPr>
        <w:t>DPB</w:t>
      </w:r>
      <w:r w:rsidR="00CA63A9">
        <w:rPr>
          <w:lang w:val="en-CA"/>
        </w:rPr>
        <w:t xml:space="preserve"> of </w:t>
      </w:r>
      <w:proofErr w:type="spellStart"/>
      <w:r w:rsidR="00BE1644">
        <w:rPr>
          <w:lang w:val="en-CA"/>
        </w:rPr>
        <w:t>layer_id</w:t>
      </w:r>
      <w:proofErr w:type="spellEnd"/>
      <w:r w:rsidR="00ED5C57">
        <w:rPr>
          <w:lang w:val="en-CA"/>
        </w:rPr>
        <w:t xml:space="preserve"> equal</w:t>
      </w:r>
      <w:r w:rsidR="00CA63A9">
        <w:rPr>
          <w:lang w:val="en-CA"/>
        </w:rPr>
        <w:t xml:space="preserve"> to 0</w:t>
      </w:r>
      <w:r w:rsidR="00BE1644">
        <w:rPr>
          <w:noProof/>
        </w:rPr>
        <w:t>.</w:t>
      </w:r>
      <w:r w:rsidR="008F007A">
        <w:rPr>
          <w:noProof/>
        </w:rPr>
        <w:t xml:space="preserve"> </w:t>
      </w:r>
      <w:r w:rsidR="008F007A" w:rsidRPr="008F007A">
        <w:rPr>
          <w:noProof/>
        </w:rPr>
        <w:t>base_layer_update_fo</w:t>
      </w:r>
      <w:r w:rsidR="008F007A">
        <w:rPr>
          <w:noProof/>
        </w:rPr>
        <w:t>r_non_base_layer_flag equal to 0</w:t>
      </w:r>
      <w:r w:rsidR="008F007A" w:rsidRPr="008F007A">
        <w:rPr>
          <w:noProof/>
        </w:rPr>
        <w:t xml:space="preserve"> indicates</w:t>
      </w:r>
      <w:r w:rsidR="008F007A">
        <w:rPr>
          <w:noProof/>
        </w:rPr>
        <w:t xml:space="preserve"> </w:t>
      </w:r>
      <w:r w:rsidR="00ED5C57">
        <w:rPr>
          <w:noProof/>
        </w:rPr>
        <w:t>that the DPB of picture with layer_id equal to 0 is not modified when decoding picture with layer_id not equal to 0.</w:t>
      </w:r>
    </w:p>
    <w:p w:rsidR="00046BF6" w:rsidRDefault="00046BF6">
      <w:p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noProof/>
        </w:rPr>
      </w:pPr>
    </w:p>
    <w:p w:rsidR="00046BF6" w:rsidRDefault="00046BF6" w:rsidP="003C5D7C">
      <w:pPr>
        <w:pStyle w:val="Heading1"/>
        <w:jc w:val="both"/>
      </w:pPr>
      <w:r>
        <w:t>Experiments</w:t>
      </w:r>
    </w:p>
    <w:p w:rsidR="00CF059B" w:rsidRDefault="009F7C7A" w:rsidP="001F444D">
      <w:r w:rsidRPr="006C54BD">
        <w:t xml:space="preserve">The following </w:t>
      </w:r>
      <w:r w:rsidR="000C5FF9">
        <w:fldChar w:fldCharType="begin"/>
      </w:r>
      <w:r w:rsidR="000C5FF9">
        <w:instrText xml:space="preserve"> REF _Ref353210091 \h </w:instrText>
      </w:r>
      <w:r w:rsidR="000C5FF9">
        <w:fldChar w:fldCharType="separate"/>
      </w:r>
      <w:r w:rsidR="00473970">
        <w:t xml:space="preserve">Figure </w:t>
      </w:r>
      <w:r w:rsidR="00473970">
        <w:rPr>
          <w:noProof/>
        </w:rPr>
        <w:t>3</w:t>
      </w:r>
      <w:r w:rsidR="000C5FF9">
        <w:fldChar w:fldCharType="end"/>
      </w:r>
      <w:r w:rsidR="000C5FF9">
        <w:t xml:space="preserve"> </w:t>
      </w:r>
      <w:r w:rsidRPr="006C54BD">
        <w:t>shows</w:t>
      </w:r>
      <w:r>
        <w:t xml:space="preserve"> the result obtained on </w:t>
      </w:r>
      <w:proofErr w:type="spellStart"/>
      <w:r w:rsidR="002C2927">
        <w:t>ClassB</w:t>
      </w:r>
      <w:proofErr w:type="spellEnd"/>
      <w:r w:rsidR="002C2927">
        <w:t xml:space="preserve"> </w:t>
      </w:r>
      <w:proofErr w:type="spellStart"/>
      <w:r>
        <w:t>BasketballDrive</w:t>
      </w:r>
      <w:proofErr w:type="spellEnd"/>
      <w:r w:rsidR="0061717D">
        <w:t xml:space="preserve"> sequence.  Random Access case has been considered, with hierarchical GOP of length 8 and Intra Period of 128.</w:t>
      </w:r>
      <w:r w:rsidR="002C2FCD">
        <w:t xml:space="preserve"> </w:t>
      </w:r>
      <w:r w:rsidR="00CF059B">
        <w:t>QP of LQ and HQ are respectively 32 and 26.</w:t>
      </w:r>
      <w:r w:rsidR="000C5FF9">
        <w:t xml:space="preserve"> </w:t>
      </w:r>
      <w:r w:rsidR="002C2FCD">
        <w:t xml:space="preserve">The </w:t>
      </w:r>
      <w:r>
        <w:t xml:space="preserve">switch occurs after the POC #32. </w:t>
      </w:r>
    </w:p>
    <w:p w:rsidR="00CF059B" w:rsidRDefault="00CF059B" w:rsidP="009F7C7A"/>
    <w:p w:rsidR="001F444D" w:rsidRDefault="00E735B4" w:rsidP="009F7C7A">
      <w:pPr>
        <w:pStyle w:val="Caption"/>
        <w:jc w:val="center"/>
      </w:pPr>
      <w:r>
        <w:rPr>
          <w:noProof/>
          <w:lang w:eastAsia="ja-JP"/>
        </w:rPr>
        <w:lastRenderedPageBreak/>
        <w:drawing>
          <wp:inline distT="0" distB="0" distL="0" distR="0" wp14:anchorId="5DA98560" wp14:editId="4B6E937C">
            <wp:extent cx="4721320" cy="3211372"/>
            <wp:effectExtent l="0" t="0" r="3175" b="8255"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059" cy="32098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444D" w:rsidRDefault="001F444D" w:rsidP="001F444D">
      <w:pPr>
        <w:pStyle w:val="Caption"/>
        <w:jc w:val="center"/>
      </w:pPr>
      <w:bookmarkStart w:id="3" w:name="_Ref353210091"/>
      <w:r>
        <w:t xml:space="preserve">Figure </w:t>
      </w:r>
      <w:fldSimple w:instr=" SEQ Figure \* ARABIC ">
        <w:r w:rsidR="00473970">
          <w:rPr>
            <w:noProof/>
          </w:rPr>
          <w:t>3</w:t>
        </w:r>
      </w:fldSimple>
      <w:bookmarkEnd w:id="3"/>
      <w:r>
        <w:t xml:space="preserve"> : PSNR with the 2 switching techniques</w:t>
      </w:r>
    </w:p>
    <w:p w:rsidR="001F444D" w:rsidRDefault="000C5FF9" w:rsidP="001F444D">
      <w:r>
        <w:fldChar w:fldCharType="begin"/>
      </w:r>
      <w:r>
        <w:instrText xml:space="preserve"> REF _Ref353208960 \h </w:instrText>
      </w:r>
      <w:r>
        <w:fldChar w:fldCharType="separate"/>
      </w:r>
      <w:r w:rsidR="00473970">
        <w:t xml:space="preserve">Figure </w:t>
      </w:r>
      <w:r w:rsidR="00473970">
        <w:rPr>
          <w:noProof/>
        </w:rPr>
        <w:t>4</w:t>
      </w:r>
      <w:r>
        <w:fldChar w:fldCharType="end"/>
      </w:r>
      <w:r>
        <w:t xml:space="preserve"> </w:t>
      </w:r>
      <w:r w:rsidR="001F444D">
        <w:t>shows the degradation of the obtained PSNR in both cases, the basic switch with no additional data and the proposed switch.</w:t>
      </w:r>
      <w:r w:rsidRPr="000C5FF9">
        <w:t xml:space="preserve"> </w:t>
      </w:r>
      <w:r>
        <w:t>The expected “ideal” PSNR is the LQ PSNR until the POC#32 and then the HQ PSNR.</w:t>
      </w:r>
    </w:p>
    <w:p w:rsidR="001F444D" w:rsidRDefault="001F444D" w:rsidP="001F444D">
      <w:r>
        <w:t xml:space="preserve">The proposed switch exhibits an average gain of 1 dB </w:t>
      </w:r>
      <w:proofErr w:type="spellStart"/>
      <w:r>
        <w:t>vs</w:t>
      </w:r>
      <w:proofErr w:type="spellEnd"/>
      <w:r>
        <w:t xml:space="preserve"> the basic switch, when the PSNR is computed from the switching point to the next RAP (POC #128).</w:t>
      </w:r>
      <w:r w:rsidR="000C5FF9">
        <w:t xml:space="preserve"> This gain is higher on the first frames after the switch : 2.1</w:t>
      </w:r>
      <w:r w:rsidR="00DE6D37">
        <w:t xml:space="preserve"> </w:t>
      </w:r>
      <w:r w:rsidR="000C5FF9">
        <w:t>dB and 1.6 dB respectively over the first and the two first GO</w:t>
      </w:r>
      <w:r w:rsidR="00DE6D37">
        <w:t>P</w:t>
      </w:r>
      <w:r w:rsidR="000C5FF9">
        <w:t xml:space="preserve"> after the switch.</w:t>
      </w:r>
    </w:p>
    <w:p w:rsidR="001F444D" w:rsidRDefault="001F444D" w:rsidP="009F7C7A">
      <w:pPr>
        <w:pStyle w:val="Caption"/>
        <w:jc w:val="center"/>
      </w:pPr>
    </w:p>
    <w:p w:rsidR="009F7C7A" w:rsidRDefault="002C2FCD" w:rsidP="009F7C7A">
      <w:pPr>
        <w:pStyle w:val="Caption"/>
        <w:jc w:val="center"/>
      </w:pPr>
      <w:r>
        <w:rPr>
          <w:noProof/>
          <w:lang w:eastAsia="ja-JP"/>
        </w:rPr>
        <w:drawing>
          <wp:inline distT="0" distB="0" distL="0" distR="0" wp14:anchorId="6C1CCD31" wp14:editId="27F8C624">
            <wp:extent cx="3670300" cy="2834640"/>
            <wp:effectExtent l="0" t="0" r="6350" b="3810"/>
            <wp:docPr id="25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0" cy="283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7C7A" w:rsidRDefault="009F7C7A" w:rsidP="009F7C7A">
      <w:pPr>
        <w:pStyle w:val="Caption"/>
        <w:jc w:val="center"/>
      </w:pPr>
      <w:bookmarkStart w:id="4" w:name="_Ref353208960"/>
      <w:r>
        <w:t xml:space="preserve">Figure </w:t>
      </w:r>
      <w:fldSimple w:instr=" SEQ Figure \* ARABIC ">
        <w:r w:rsidR="00473970">
          <w:rPr>
            <w:noProof/>
          </w:rPr>
          <w:t>4</w:t>
        </w:r>
      </w:fldSimple>
      <w:bookmarkEnd w:id="4"/>
      <w:r>
        <w:t xml:space="preserve"> : Degradation of PSNR after switch</w:t>
      </w:r>
    </w:p>
    <w:p w:rsidR="009F7C7A" w:rsidRPr="006C54BD" w:rsidRDefault="009F7C7A" w:rsidP="009F7C7A"/>
    <w:p w:rsidR="009F7C7A" w:rsidRDefault="009F7C7A" w:rsidP="009F7C7A">
      <w:r w:rsidRPr="006C54BD">
        <w:t>The cost of the add</w:t>
      </w:r>
      <w:r w:rsidRPr="00F2382F">
        <w:t xml:space="preserve">itional data inserted </w:t>
      </w:r>
      <w:r w:rsidR="002C2927">
        <w:t>for</w:t>
      </w:r>
      <w:r w:rsidRPr="00F2382F">
        <w:t xml:space="preserve"> th</w:t>
      </w:r>
      <w:r>
        <w:t>e</w:t>
      </w:r>
      <w:r w:rsidRPr="006C54BD">
        <w:t xml:space="preserve"> switch must be compared to the alternative which consists in regular inserti</w:t>
      </w:r>
      <w:r w:rsidRPr="00774F14">
        <w:t>on of IDR</w:t>
      </w:r>
      <w:r>
        <w:t>/</w:t>
      </w:r>
      <w:r w:rsidRPr="006C54BD">
        <w:t>CRA frames.</w:t>
      </w:r>
    </w:p>
    <w:p w:rsidR="009F7C7A" w:rsidRDefault="009F7C7A" w:rsidP="009F7C7A">
      <w:r>
        <w:lastRenderedPageBreak/>
        <w:t xml:space="preserve">The following picture shows that a gain of </w:t>
      </w:r>
      <w:r w:rsidR="000C5FF9">
        <w:t>1</w:t>
      </w:r>
      <w:r>
        <w:t xml:space="preserve"> dB over the basic switch scheme is obtained when the cost of additional data </w:t>
      </w:r>
      <w:r w:rsidR="00473970">
        <w:t>is equivalent to</w:t>
      </w:r>
      <w:r w:rsidR="00DE6D37">
        <w:t xml:space="preserve"> 1</w:t>
      </w:r>
      <w:r>
        <w:t>.8 CRA frames.</w:t>
      </w:r>
    </w:p>
    <w:p w:rsidR="009F7C7A" w:rsidRDefault="00CF059B" w:rsidP="009F7C7A">
      <w:pPr>
        <w:jc w:val="center"/>
      </w:pPr>
      <w:r>
        <w:rPr>
          <w:noProof/>
          <w:lang w:eastAsia="ja-JP"/>
        </w:rPr>
        <w:drawing>
          <wp:inline distT="0" distB="0" distL="0" distR="0" wp14:anchorId="0B978D6F" wp14:editId="50199C5C">
            <wp:extent cx="4578350" cy="2755900"/>
            <wp:effectExtent l="0" t="0" r="0" b="6350"/>
            <wp:docPr id="252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7C7A" w:rsidRDefault="009F7C7A" w:rsidP="009F7C7A">
      <w:pPr>
        <w:pStyle w:val="Caption"/>
        <w:jc w:val="center"/>
      </w:pPr>
      <w:r>
        <w:t xml:space="preserve">Figure </w:t>
      </w:r>
      <w:fldSimple w:instr=" SEQ Figure \* ARABIC ">
        <w:r w:rsidR="00473970">
          <w:rPr>
            <w:noProof/>
          </w:rPr>
          <w:t>5</w:t>
        </w:r>
      </w:fldSimple>
      <w:r>
        <w:t xml:space="preserve"> : Rate </w:t>
      </w:r>
      <w:proofErr w:type="spellStart"/>
      <w:r>
        <w:t>distorsion</w:t>
      </w:r>
      <w:proofErr w:type="spellEnd"/>
      <w:r>
        <w:t xml:space="preserve"> curve of switching frames</w:t>
      </w:r>
    </w:p>
    <w:p w:rsidR="00DE6D37" w:rsidRDefault="00DE6D37" w:rsidP="003C5D7C"/>
    <w:p w:rsidR="00DE6D37" w:rsidRDefault="00DE6D37" w:rsidP="00DE6D37">
      <w:pPr>
        <w:pStyle w:val="Heading1"/>
        <w:ind w:left="432" w:hanging="432"/>
        <w:jc w:val="both"/>
        <w:rPr>
          <w:lang w:val="en-CA"/>
        </w:rPr>
      </w:pPr>
      <w:r>
        <w:rPr>
          <w:lang w:val="en-CA"/>
        </w:rPr>
        <w:t>Conclusion</w:t>
      </w:r>
    </w:p>
    <w:p w:rsidR="00DE6D37" w:rsidRDefault="00DE6D37" w:rsidP="003C5D7C"/>
    <w:p w:rsidR="00DE6D37" w:rsidRDefault="00DE6D37" w:rsidP="003C5D7C">
      <w:r>
        <w:t xml:space="preserve">A technique of </w:t>
      </w:r>
      <w:r w:rsidR="00473970">
        <w:t xml:space="preserve">flexible </w:t>
      </w:r>
      <w:r>
        <w:t>stream switching has been presented. It relies on the usage of SHVC with two layers</w:t>
      </w:r>
      <w:r w:rsidR="00D77BC2">
        <w:t xml:space="preserve">, the enhanced layer being used to convey the high quality coded pictures used as references in the DPB. </w:t>
      </w:r>
    </w:p>
    <w:p w:rsidR="00D77BC2" w:rsidRDefault="00D77BC2" w:rsidP="003C5D7C">
      <w:r>
        <w:t>This technique has been tested on a limited set of sequences and QP values. A gain of 1 dB is reported versus a basic switch. Fo</w:t>
      </w:r>
      <w:r w:rsidR="003C5D7C">
        <w:t>r</w:t>
      </w:r>
      <w:r>
        <w:t xml:space="preserve"> </w:t>
      </w:r>
      <w:r w:rsidR="003C5D7C">
        <w:t>t</w:t>
      </w:r>
      <w:r>
        <w:t xml:space="preserve">his gain of 1dB , the cost is </w:t>
      </w:r>
      <w:r w:rsidR="00473970">
        <w:t>equivalent to</w:t>
      </w:r>
      <w:r w:rsidR="00473970">
        <w:t xml:space="preserve"> </w:t>
      </w:r>
      <w:r>
        <w:t>1.8 CRA frames.</w:t>
      </w:r>
    </w:p>
    <w:p w:rsidR="00473970" w:rsidRPr="00DE6D37" w:rsidRDefault="00473970" w:rsidP="00473970">
      <w:r>
        <w:t>It is proposed the syntax enabling the flexible stream switching is added to the HEVC design.</w:t>
      </w:r>
    </w:p>
    <w:p w:rsidR="00473970" w:rsidRPr="00DE6D37" w:rsidRDefault="00473970" w:rsidP="003C5D7C"/>
    <w:p w:rsidR="00B51060" w:rsidRDefault="00B51060" w:rsidP="003C5D7C">
      <w:pPr>
        <w:pStyle w:val="Heading1"/>
        <w:ind w:left="432" w:hanging="432"/>
        <w:jc w:val="both"/>
        <w:rPr>
          <w:lang w:val="en-CA"/>
        </w:rPr>
      </w:pPr>
      <w:r>
        <w:rPr>
          <w:lang w:val="en-CA"/>
        </w:rPr>
        <w:t>References</w:t>
      </w:r>
    </w:p>
    <w:p w:rsidR="00B51060" w:rsidRDefault="00F6222D" w:rsidP="001B777F">
      <w:pPr>
        <w:numPr>
          <w:ilvl w:val="0"/>
          <w:numId w:val="12"/>
        </w:numPr>
        <w:tabs>
          <w:tab w:val="clear" w:pos="720"/>
          <w:tab w:val="left" w:pos="426"/>
        </w:tabs>
        <w:ind w:left="0" w:firstLine="0"/>
        <w:jc w:val="both"/>
        <w:rPr>
          <w:lang w:val="en-CA"/>
        </w:rPr>
      </w:pPr>
      <w:bookmarkStart w:id="5" w:name="_Ref343274310"/>
      <w:proofErr w:type="spellStart"/>
      <w:r>
        <w:rPr>
          <w:lang w:val="en-CA"/>
        </w:rPr>
        <w:t>K.Ugur</w:t>
      </w:r>
      <w:proofErr w:type="spellEnd"/>
      <w:r>
        <w:rPr>
          <w:lang w:val="en-CA"/>
        </w:rPr>
        <w:t xml:space="preserve"> and al</w:t>
      </w:r>
      <w:r w:rsidR="00B51060">
        <w:rPr>
          <w:lang w:val="en-CA"/>
        </w:rPr>
        <w:t>, “</w:t>
      </w:r>
      <w:r>
        <w:rPr>
          <w:lang w:val="en-CA"/>
        </w:rPr>
        <w:t>Adaptive resolution change with SHVC</w:t>
      </w:r>
      <w:r w:rsidR="00B51060">
        <w:rPr>
          <w:lang w:val="en-CA"/>
        </w:rPr>
        <w:t>”</w:t>
      </w:r>
      <w:r w:rsidR="002927DE">
        <w:rPr>
          <w:lang w:val="en-CA"/>
        </w:rPr>
        <w:t>,</w:t>
      </w:r>
      <w:r w:rsidR="00B51060">
        <w:rPr>
          <w:lang w:val="en-CA"/>
        </w:rPr>
        <w:t xml:space="preserve"> </w:t>
      </w:r>
      <w:r w:rsidR="00B51060" w:rsidRPr="00BF1217">
        <w:rPr>
          <w:lang w:val="en-CA"/>
        </w:rPr>
        <w:t>JCTVC-</w:t>
      </w:r>
      <w:r>
        <w:rPr>
          <w:lang w:val="en-CA"/>
        </w:rPr>
        <w:t>L0119</w:t>
      </w:r>
      <w:r w:rsidR="00B51060" w:rsidRPr="00BF1217">
        <w:rPr>
          <w:lang w:val="en-CA"/>
        </w:rPr>
        <w:t xml:space="preserve">, </w:t>
      </w:r>
      <w:r>
        <w:rPr>
          <w:lang w:val="en-CA"/>
        </w:rPr>
        <w:t>Geneva</w:t>
      </w:r>
      <w:r w:rsidR="00B51060" w:rsidRPr="00BF1217">
        <w:rPr>
          <w:lang w:val="en-CA"/>
        </w:rPr>
        <w:t xml:space="preserve">, </w:t>
      </w:r>
      <w:r>
        <w:rPr>
          <w:lang w:val="en-CA"/>
        </w:rPr>
        <w:t>January</w:t>
      </w:r>
      <w:r w:rsidR="00B51060" w:rsidRPr="00BF1217">
        <w:rPr>
          <w:lang w:val="en-CA"/>
        </w:rPr>
        <w:t xml:space="preserve"> 201</w:t>
      </w:r>
      <w:bookmarkEnd w:id="5"/>
      <w:r>
        <w:rPr>
          <w:lang w:val="en-CA"/>
        </w:rPr>
        <w:t>3.</w:t>
      </w:r>
    </w:p>
    <w:p w:rsidR="002927DE" w:rsidRDefault="002927DE" w:rsidP="003C5D7C">
      <w:pPr>
        <w:numPr>
          <w:ilvl w:val="0"/>
          <w:numId w:val="12"/>
        </w:numPr>
        <w:tabs>
          <w:tab w:val="clear" w:pos="720"/>
          <w:tab w:val="left" w:pos="426"/>
        </w:tabs>
        <w:ind w:left="0" w:firstLine="0"/>
        <w:jc w:val="both"/>
        <w:rPr>
          <w:lang w:val="en-CA"/>
        </w:rPr>
      </w:pPr>
      <w:bookmarkStart w:id="6" w:name="_Ref352326630"/>
      <w:r>
        <w:rPr>
          <w:lang w:val="en-CA"/>
        </w:rPr>
        <w:t>J. Chen and al, “</w:t>
      </w:r>
      <w:r w:rsidRPr="002927DE">
        <w:rPr>
          <w:lang w:val="en-CA"/>
        </w:rPr>
        <w:t>SHVC Draft</w:t>
      </w:r>
      <w:r>
        <w:rPr>
          <w:lang w:val="en-CA"/>
        </w:rPr>
        <w:t xml:space="preserve"> Text 1”, JCTVC-L1008, Geneva</w:t>
      </w:r>
      <w:r w:rsidRPr="00BF1217">
        <w:rPr>
          <w:lang w:val="en-CA"/>
        </w:rPr>
        <w:t xml:space="preserve">, </w:t>
      </w:r>
      <w:r>
        <w:rPr>
          <w:lang w:val="en-CA"/>
        </w:rPr>
        <w:t>January</w:t>
      </w:r>
      <w:r w:rsidRPr="00BF1217">
        <w:rPr>
          <w:lang w:val="en-CA"/>
        </w:rPr>
        <w:t xml:space="preserve"> 201</w:t>
      </w:r>
      <w:r>
        <w:rPr>
          <w:lang w:val="en-CA"/>
        </w:rPr>
        <w:t>3.</w:t>
      </w:r>
      <w:bookmarkEnd w:id="6"/>
    </w:p>
    <w:p w:rsidR="002927DE" w:rsidRDefault="002927DE">
      <w:pPr>
        <w:tabs>
          <w:tab w:val="clear" w:pos="720"/>
          <w:tab w:val="left" w:pos="426"/>
        </w:tabs>
        <w:jc w:val="both"/>
        <w:rPr>
          <w:lang w:val="en-CA"/>
        </w:rPr>
      </w:pPr>
    </w:p>
    <w:p w:rsidR="00BE1644" w:rsidRPr="00B51060" w:rsidRDefault="00BE1644" w:rsidP="003C5D7C">
      <w:pPr>
        <w:jc w:val="both"/>
        <w:rPr>
          <w:lang w:val="en-CA"/>
        </w:rPr>
      </w:pPr>
    </w:p>
    <w:p w:rsidR="0040118C" w:rsidRPr="005B217D" w:rsidRDefault="0040118C" w:rsidP="003C5D7C">
      <w:pPr>
        <w:pStyle w:val="Heading1"/>
        <w:ind w:left="432" w:hanging="432"/>
        <w:jc w:val="both"/>
        <w:rPr>
          <w:lang w:val="en-CA"/>
        </w:rPr>
      </w:pPr>
      <w:r w:rsidRPr="005B217D">
        <w:rPr>
          <w:lang w:val="en-CA"/>
        </w:rPr>
        <w:t>Patent rights declaration(s)</w:t>
      </w:r>
    </w:p>
    <w:p w:rsidR="0040118C" w:rsidRPr="0040118C" w:rsidRDefault="0040118C" w:rsidP="001B777F">
      <w:pPr>
        <w:jc w:val="both"/>
        <w:rPr>
          <w:b/>
          <w:szCs w:val="22"/>
          <w:lang w:val="en-CA"/>
        </w:rPr>
      </w:pPr>
      <w:r w:rsidRPr="0040118C">
        <w:rPr>
          <w:b/>
          <w:szCs w:val="22"/>
          <w:lang w:val="en-CA"/>
        </w:rPr>
        <w:t>Technicolor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40118C" w:rsidRPr="0040118C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D49" w:rsidRDefault="00347D49">
      <w:r>
        <w:separator/>
      </w:r>
    </w:p>
  </w:endnote>
  <w:endnote w:type="continuationSeparator" w:id="0">
    <w:p w:rsidR="00347D49" w:rsidRDefault="0034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50C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73970">
      <w:rPr>
        <w:rStyle w:val="PageNumber"/>
        <w:noProof/>
      </w:rPr>
      <w:t>2013-04-08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D49" w:rsidRDefault="00347D49">
      <w:r>
        <w:separator/>
      </w:r>
    </w:p>
  </w:footnote>
  <w:footnote w:type="continuationSeparator" w:id="0">
    <w:p w:rsidR="00347D49" w:rsidRDefault="00347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45EEE"/>
    <w:multiLevelType w:val="hybridMultilevel"/>
    <w:tmpl w:val="2D7EC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5823"/>
    <w:multiLevelType w:val="hybridMultilevel"/>
    <w:tmpl w:val="24121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E715B"/>
    <w:multiLevelType w:val="hybridMultilevel"/>
    <w:tmpl w:val="F43A1F54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3204A9"/>
    <w:multiLevelType w:val="hybridMultilevel"/>
    <w:tmpl w:val="FF88939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9"/>
  </w:num>
  <w:num w:numId="5">
    <w:abstractNumId w:val="11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  <w:num w:numId="13">
    <w:abstractNumId w:val="1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2809"/>
    <w:rsid w:val="000426DC"/>
    <w:rsid w:val="000458BC"/>
    <w:rsid w:val="00045C41"/>
    <w:rsid w:val="0004629F"/>
    <w:rsid w:val="00046BF6"/>
    <w:rsid w:val="00046C03"/>
    <w:rsid w:val="0007614F"/>
    <w:rsid w:val="00090E82"/>
    <w:rsid w:val="0009477E"/>
    <w:rsid w:val="000B1C6B"/>
    <w:rsid w:val="000B4FF9"/>
    <w:rsid w:val="000C09AC"/>
    <w:rsid w:val="000C5FF9"/>
    <w:rsid w:val="000C665F"/>
    <w:rsid w:val="000E00F3"/>
    <w:rsid w:val="000E590A"/>
    <w:rsid w:val="000F158C"/>
    <w:rsid w:val="00102F3D"/>
    <w:rsid w:val="00124E38"/>
    <w:rsid w:val="0012580B"/>
    <w:rsid w:val="00131F90"/>
    <w:rsid w:val="00133454"/>
    <w:rsid w:val="0013526E"/>
    <w:rsid w:val="00145C56"/>
    <w:rsid w:val="00171371"/>
    <w:rsid w:val="00175A24"/>
    <w:rsid w:val="00187E58"/>
    <w:rsid w:val="001A297E"/>
    <w:rsid w:val="001A368E"/>
    <w:rsid w:val="001A7329"/>
    <w:rsid w:val="001B4E28"/>
    <w:rsid w:val="001B777F"/>
    <w:rsid w:val="001C3525"/>
    <w:rsid w:val="001D1BD2"/>
    <w:rsid w:val="001E02BE"/>
    <w:rsid w:val="001E3B37"/>
    <w:rsid w:val="001E49C4"/>
    <w:rsid w:val="001F2594"/>
    <w:rsid w:val="001F444D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1560"/>
    <w:rsid w:val="00275BCF"/>
    <w:rsid w:val="00292257"/>
    <w:rsid w:val="002927DE"/>
    <w:rsid w:val="002A54E0"/>
    <w:rsid w:val="002B1595"/>
    <w:rsid w:val="002B191D"/>
    <w:rsid w:val="002C2927"/>
    <w:rsid w:val="002C2FCD"/>
    <w:rsid w:val="002D0AF6"/>
    <w:rsid w:val="002F164D"/>
    <w:rsid w:val="00301ACA"/>
    <w:rsid w:val="003053A7"/>
    <w:rsid w:val="00306206"/>
    <w:rsid w:val="00317D85"/>
    <w:rsid w:val="00327C56"/>
    <w:rsid w:val="003315A1"/>
    <w:rsid w:val="0033373A"/>
    <w:rsid w:val="003373EC"/>
    <w:rsid w:val="00342FF4"/>
    <w:rsid w:val="00347D49"/>
    <w:rsid w:val="003669EA"/>
    <w:rsid w:val="003705DB"/>
    <w:rsid w:val="003706CC"/>
    <w:rsid w:val="00377710"/>
    <w:rsid w:val="0038369E"/>
    <w:rsid w:val="003A2D8E"/>
    <w:rsid w:val="003C20E4"/>
    <w:rsid w:val="003C5D7C"/>
    <w:rsid w:val="003D103B"/>
    <w:rsid w:val="003E6F90"/>
    <w:rsid w:val="003F239D"/>
    <w:rsid w:val="003F5D0F"/>
    <w:rsid w:val="0040118C"/>
    <w:rsid w:val="00410633"/>
    <w:rsid w:val="00414101"/>
    <w:rsid w:val="00433DDB"/>
    <w:rsid w:val="0043633F"/>
    <w:rsid w:val="00437619"/>
    <w:rsid w:val="00473970"/>
    <w:rsid w:val="004A1F45"/>
    <w:rsid w:val="004A2A63"/>
    <w:rsid w:val="004A4C4B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747DE"/>
    <w:rsid w:val="005801A2"/>
    <w:rsid w:val="005952A5"/>
    <w:rsid w:val="005A33A1"/>
    <w:rsid w:val="005B217D"/>
    <w:rsid w:val="005C385F"/>
    <w:rsid w:val="005D703F"/>
    <w:rsid w:val="005E1AC6"/>
    <w:rsid w:val="005F6F1B"/>
    <w:rsid w:val="0061717D"/>
    <w:rsid w:val="00624B33"/>
    <w:rsid w:val="00630AA2"/>
    <w:rsid w:val="00646707"/>
    <w:rsid w:val="006560ED"/>
    <w:rsid w:val="00662E58"/>
    <w:rsid w:val="00664DCF"/>
    <w:rsid w:val="0068114F"/>
    <w:rsid w:val="00695BE3"/>
    <w:rsid w:val="00696AC6"/>
    <w:rsid w:val="006B3098"/>
    <w:rsid w:val="006C5D39"/>
    <w:rsid w:val="006E2810"/>
    <w:rsid w:val="006E5417"/>
    <w:rsid w:val="006F61C3"/>
    <w:rsid w:val="006F77AF"/>
    <w:rsid w:val="00711B2F"/>
    <w:rsid w:val="00712F60"/>
    <w:rsid w:val="00720E3B"/>
    <w:rsid w:val="00745F6B"/>
    <w:rsid w:val="0075585E"/>
    <w:rsid w:val="00770571"/>
    <w:rsid w:val="007768FF"/>
    <w:rsid w:val="007824D3"/>
    <w:rsid w:val="0078373A"/>
    <w:rsid w:val="00796EE3"/>
    <w:rsid w:val="007A7D29"/>
    <w:rsid w:val="007B4AB8"/>
    <w:rsid w:val="007F1F8B"/>
    <w:rsid w:val="007F67A1"/>
    <w:rsid w:val="00805A08"/>
    <w:rsid w:val="00811C05"/>
    <w:rsid w:val="008206C8"/>
    <w:rsid w:val="0082125A"/>
    <w:rsid w:val="008234C9"/>
    <w:rsid w:val="0086387C"/>
    <w:rsid w:val="00874A6C"/>
    <w:rsid w:val="00876C65"/>
    <w:rsid w:val="008A4B4C"/>
    <w:rsid w:val="008C239F"/>
    <w:rsid w:val="008E480C"/>
    <w:rsid w:val="008E562A"/>
    <w:rsid w:val="008F007A"/>
    <w:rsid w:val="00906910"/>
    <w:rsid w:val="00907757"/>
    <w:rsid w:val="009212B0"/>
    <w:rsid w:val="009234A5"/>
    <w:rsid w:val="009336F7"/>
    <w:rsid w:val="009374A7"/>
    <w:rsid w:val="009375D7"/>
    <w:rsid w:val="00942BBA"/>
    <w:rsid w:val="009740E5"/>
    <w:rsid w:val="0098551D"/>
    <w:rsid w:val="0099518F"/>
    <w:rsid w:val="009A523D"/>
    <w:rsid w:val="009F24F1"/>
    <w:rsid w:val="009F40A4"/>
    <w:rsid w:val="009F496B"/>
    <w:rsid w:val="009F7C7A"/>
    <w:rsid w:val="00A01439"/>
    <w:rsid w:val="00A02E61"/>
    <w:rsid w:val="00A04B93"/>
    <w:rsid w:val="00A05CFF"/>
    <w:rsid w:val="00A25ED2"/>
    <w:rsid w:val="00A50BC4"/>
    <w:rsid w:val="00A56B97"/>
    <w:rsid w:val="00A57C69"/>
    <w:rsid w:val="00A60804"/>
    <w:rsid w:val="00A6093D"/>
    <w:rsid w:val="00A70832"/>
    <w:rsid w:val="00A76A6D"/>
    <w:rsid w:val="00A83253"/>
    <w:rsid w:val="00AA6E84"/>
    <w:rsid w:val="00AA7B11"/>
    <w:rsid w:val="00AE341B"/>
    <w:rsid w:val="00B07CA7"/>
    <w:rsid w:val="00B1279A"/>
    <w:rsid w:val="00B4194A"/>
    <w:rsid w:val="00B51060"/>
    <w:rsid w:val="00B5222E"/>
    <w:rsid w:val="00B5536B"/>
    <w:rsid w:val="00B61C96"/>
    <w:rsid w:val="00B64EF8"/>
    <w:rsid w:val="00B70FF5"/>
    <w:rsid w:val="00B73A2A"/>
    <w:rsid w:val="00B94B06"/>
    <w:rsid w:val="00B94C28"/>
    <w:rsid w:val="00BA3125"/>
    <w:rsid w:val="00BC10BA"/>
    <w:rsid w:val="00BC5AFD"/>
    <w:rsid w:val="00BE1644"/>
    <w:rsid w:val="00BE265E"/>
    <w:rsid w:val="00C04F43"/>
    <w:rsid w:val="00C0609D"/>
    <w:rsid w:val="00C115AB"/>
    <w:rsid w:val="00C1629C"/>
    <w:rsid w:val="00C30249"/>
    <w:rsid w:val="00C3723B"/>
    <w:rsid w:val="00C606C9"/>
    <w:rsid w:val="00C649AD"/>
    <w:rsid w:val="00C80288"/>
    <w:rsid w:val="00C8302D"/>
    <w:rsid w:val="00C84003"/>
    <w:rsid w:val="00C90650"/>
    <w:rsid w:val="00C97D78"/>
    <w:rsid w:val="00CA63A9"/>
    <w:rsid w:val="00CB025D"/>
    <w:rsid w:val="00CC2AAE"/>
    <w:rsid w:val="00CC5A42"/>
    <w:rsid w:val="00CD0EAB"/>
    <w:rsid w:val="00CE711F"/>
    <w:rsid w:val="00CF059B"/>
    <w:rsid w:val="00CF34DB"/>
    <w:rsid w:val="00CF558F"/>
    <w:rsid w:val="00D073E2"/>
    <w:rsid w:val="00D12353"/>
    <w:rsid w:val="00D23547"/>
    <w:rsid w:val="00D24A96"/>
    <w:rsid w:val="00D420EA"/>
    <w:rsid w:val="00D446EC"/>
    <w:rsid w:val="00D51BF0"/>
    <w:rsid w:val="00D55942"/>
    <w:rsid w:val="00D60A69"/>
    <w:rsid w:val="00D72838"/>
    <w:rsid w:val="00D77BC2"/>
    <w:rsid w:val="00D807BF"/>
    <w:rsid w:val="00D82FCC"/>
    <w:rsid w:val="00DA14DC"/>
    <w:rsid w:val="00DA17FC"/>
    <w:rsid w:val="00DA7887"/>
    <w:rsid w:val="00DB2C26"/>
    <w:rsid w:val="00DB50C9"/>
    <w:rsid w:val="00DE2A00"/>
    <w:rsid w:val="00DE6B43"/>
    <w:rsid w:val="00DE6D37"/>
    <w:rsid w:val="00E009CA"/>
    <w:rsid w:val="00E01E91"/>
    <w:rsid w:val="00E11923"/>
    <w:rsid w:val="00E218F6"/>
    <w:rsid w:val="00E22DD4"/>
    <w:rsid w:val="00E262D4"/>
    <w:rsid w:val="00E36250"/>
    <w:rsid w:val="00E54511"/>
    <w:rsid w:val="00E61DAC"/>
    <w:rsid w:val="00E72B80"/>
    <w:rsid w:val="00E735B4"/>
    <w:rsid w:val="00E75FE3"/>
    <w:rsid w:val="00E86C4C"/>
    <w:rsid w:val="00E9790A"/>
    <w:rsid w:val="00EB108D"/>
    <w:rsid w:val="00EB7AB1"/>
    <w:rsid w:val="00ED5C57"/>
    <w:rsid w:val="00EF48CC"/>
    <w:rsid w:val="00F46B49"/>
    <w:rsid w:val="00F56A03"/>
    <w:rsid w:val="00F6222D"/>
    <w:rsid w:val="00F73032"/>
    <w:rsid w:val="00F848FC"/>
    <w:rsid w:val="00F9282A"/>
    <w:rsid w:val="00F96BAD"/>
    <w:rsid w:val="00FB0E84"/>
    <w:rsid w:val="00FB75FB"/>
    <w:rsid w:val="00FC2E54"/>
    <w:rsid w:val="00FD01C2"/>
    <w:rsid w:val="00FD548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560E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ja-JP"/>
    </w:rPr>
  </w:style>
  <w:style w:type="paragraph" w:styleId="Caption">
    <w:name w:val="caption"/>
    <w:basedOn w:val="Normal"/>
    <w:next w:val="Normal"/>
    <w:unhideWhenUsed/>
    <w:qFormat/>
    <w:rsid w:val="0038369E"/>
    <w:pPr>
      <w:spacing w:before="0" w:after="200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4A4C4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rsid w:val="006F61C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F61C3"/>
    <w:rPr>
      <w:rFonts w:ascii="Times" w:eastAsia="Malgun Gothic" w:hAnsi="Times"/>
      <w:lang w:val="en-GB" w:eastAsia="en-US"/>
    </w:rPr>
  </w:style>
  <w:style w:type="paragraph" w:customStyle="1" w:styleId="Note1">
    <w:name w:val="Note 1"/>
    <w:basedOn w:val="Normal"/>
    <w:qFormat/>
    <w:rsid w:val="00BE1644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D5C57"/>
    <w:pPr>
      <w:ind w:left="720"/>
      <w:contextualSpacing/>
    </w:pPr>
  </w:style>
  <w:style w:type="character" w:styleId="CommentReference">
    <w:name w:val="annotation reference"/>
    <w:basedOn w:val="DefaultParagraphFont"/>
    <w:rsid w:val="000C66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65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C66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C6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65F"/>
    <w:rPr>
      <w:b/>
      <w:bCs/>
      <w:lang w:eastAsia="en-US"/>
    </w:rPr>
  </w:style>
  <w:style w:type="paragraph" w:styleId="Revision">
    <w:name w:val="Revision"/>
    <w:hidden/>
    <w:uiPriority w:val="99"/>
    <w:semiHidden/>
    <w:rsid w:val="004A1F45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unhideWhenUsed/>
    <w:rsid w:val="006560E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eastAsia="ja-JP"/>
    </w:rPr>
  </w:style>
  <w:style w:type="paragraph" w:styleId="Caption">
    <w:name w:val="caption"/>
    <w:basedOn w:val="Normal"/>
    <w:next w:val="Normal"/>
    <w:unhideWhenUsed/>
    <w:qFormat/>
    <w:rsid w:val="0038369E"/>
    <w:pPr>
      <w:spacing w:before="0" w:after="200"/>
    </w:pPr>
    <w:rPr>
      <w:b/>
      <w:bCs/>
      <w:sz w:val="18"/>
      <w:szCs w:val="18"/>
    </w:rPr>
  </w:style>
  <w:style w:type="table" w:styleId="TableGrid">
    <w:name w:val="Table Grid"/>
    <w:basedOn w:val="TableNormal"/>
    <w:uiPriority w:val="59"/>
    <w:rsid w:val="004A4C4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syntax">
    <w:name w:val="table syntax"/>
    <w:basedOn w:val="Normal"/>
    <w:link w:val="tablesyntaxChar"/>
    <w:rsid w:val="006F61C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6F61C3"/>
    <w:rPr>
      <w:rFonts w:ascii="Times" w:eastAsia="Malgun Gothic" w:hAnsi="Times"/>
      <w:lang w:val="en-GB" w:eastAsia="en-US"/>
    </w:rPr>
  </w:style>
  <w:style w:type="paragraph" w:customStyle="1" w:styleId="Note1">
    <w:name w:val="Note 1"/>
    <w:basedOn w:val="Normal"/>
    <w:qFormat/>
    <w:rsid w:val="00BE1644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ED5C57"/>
    <w:pPr>
      <w:ind w:left="720"/>
      <w:contextualSpacing/>
    </w:pPr>
  </w:style>
  <w:style w:type="character" w:styleId="CommentReference">
    <w:name w:val="annotation reference"/>
    <w:basedOn w:val="DefaultParagraphFont"/>
    <w:rsid w:val="000C66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C665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C665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C6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C665F"/>
    <w:rPr>
      <w:b/>
      <w:bCs/>
      <w:lang w:eastAsia="en-US"/>
    </w:rPr>
  </w:style>
  <w:style w:type="paragraph" w:styleId="Revision">
    <w:name w:val="Revision"/>
    <w:hidden/>
    <w:uiPriority w:val="99"/>
    <w:semiHidden/>
    <w:rsid w:val="004A1F4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ED21-124A-4102-8798-E6CAAB24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1185</Words>
  <Characters>6757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7927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Lopez Patrick</dc:creator>
  <cp:keywords>JCT-VC, MPEG, VCEG</cp:keywords>
  <cp:lastModifiedBy>lopezp</cp:lastModifiedBy>
  <cp:revision>3</cp:revision>
  <cp:lastPrinted>1900-12-31T23:00:00Z</cp:lastPrinted>
  <dcterms:created xsi:type="dcterms:W3CDTF">2013-04-08T17:44:00Z</dcterms:created>
  <dcterms:modified xsi:type="dcterms:W3CDTF">2013-04-08T17:44:00Z</dcterms:modified>
</cp:coreProperties>
</file>