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2E6" w:rsidRPr="004112B9" w:rsidRDefault="004112B9">
      <w:pPr>
        <w:rPr>
          <w:rFonts w:ascii="Arial" w:hAnsi="Arial" w:cs="Arial"/>
          <w:b/>
          <w:bCs/>
          <w:color w:val="222222"/>
          <w:sz w:val="19"/>
          <w:szCs w:val="19"/>
          <w:u w:val="single"/>
          <w:shd w:val="clear" w:color="auto" w:fill="FFFFFF"/>
        </w:rPr>
      </w:pPr>
      <w:r w:rsidRPr="004112B9">
        <w:rPr>
          <w:b/>
          <w:u w:val="single"/>
        </w:rPr>
        <w:t xml:space="preserve">Simulations for </w:t>
      </w:r>
      <w:r w:rsidRPr="004112B9">
        <w:rPr>
          <w:rFonts w:ascii="Arial" w:hAnsi="Arial" w:cs="Arial"/>
          <w:b/>
          <w:bCs/>
          <w:color w:val="222222"/>
          <w:sz w:val="19"/>
          <w:szCs w:val="19"/>
          <w:u w:val="single"/>
          <w:shd w:val="clear" w:color="auto" w:fill="FFFFFF"/>
        </w:rPr>
        <w:t>JCTVC-L0175.doc</w:t>
      </w:r>
    </w:p>
    <w:p w:rsidR="004112B9" w:rsidRDefault="004112B9">
      <w:r>
        <w:t>A Rocks cluster distribution is used for running the simulations.</w:t>
      </w:r>
    </w:p>
    <w:p w:rsidR="00FC0842" w:rsidRDefault="004112B9">
      <w:r>
        <w:t>The package (</w:t>
      </w:r>
      <w:proofErr w:type="spellStart"/>
      <w:r>
        <w:t>software_pkg</w:t>
      </w:r>
      <w:proofErr w:type="spellEnd"/>
      <w:r>
        <w:t xml:space="preserve">) has three </w:t>
      </w:r>
      <w:r w:rsidR="00FB55E5">
        <w:t>directories</w:t>
      </w:r>
      <w:r>
        <w:t>:</w:t>
      </w:r>
    </w:p>
    <w:p w:rsidR="004112B9" w:rsidRDefault="004112B9" w:rsidP="00FC0842">
      <w:pPr>
        <w:pStyle w:val="ListParagraph"/>
        <w:numPr>
          <w:ilvl w:val="0"/>
          <w:numId w:val="3"/>
        </w:numPr>
      </w:pPr>
      <w:proofErr w:type="spellStart"/>
      <w:r>
        <w:t>fvcolorspace</w:t>
      </w:r>
      <w:proofErr w:type="spellEnd"/>
    </w:p>
    <w:p w:rsidR="004112B9" w:rsidRDefault="004112B9" w:rsidP="00FC0842">
      <w:pPr>
        <w:pStyle w:val="ListParagraph"/>
        <w:numPr>
          <w:ilvl w:val="0"/>
          <w:numId w:val="3"/>
        </w:numPr>
      </w:pPr>
      <w:proofErr w:type="spellStart"/>
      <w:r>
        <w:t>HMext</w:t>
      </w:r>
      <w:proofErr w:type="spellEnd"/>
    </w:p>
    <w:p w:rsidR="004112B9" w:rsidRDefault="004112B9" w:rsidP="00FC0842">
      <w:pPr>
        <w:pStyle w:val="ListParagraph"/>
        <w:numPr>
          <w:ilvl w:val="0"/>
          <w:numId w:val="3"/>
        </w:numPr>
      </w:pPr>
      <w:r>
        <w:t>v10rgbpsnr</w:t>
      </w:r>
    </w:p>
    <w:p w:rsidR="004112B9" w:rsidRPr="004112B9" w:rsidRDefault="004112B9">
      <w:pPr>
        <w:rPr>
          <w:b/>
        </w:rPr>
      </w:pPr>
      <w:r w:rsidRPr="004112B9">
        <w:rPr>
          <w:b/>
        </w:rPr>
        <w:t>Setting up the Frontend</w:t>
      </w:r>
    </w:p>
    <w:p w:rsidR="004112B9" w:rsidRDefault="004112B9">
      <w:r>
        <w:t xml:space="preserve">The above mentioned </w:t>
      </w:r>
      <w:r w:rsidR="00FB55E5">
        <w:t>directories</w:t>
      </w:r>
      <w:r>
        <w:t xml:space="preserve"> are to be copied to a directory ‘/home/</w:t>
      </w:r>
      <w:proofErr w:type="spellStart"/>
      <w:r>
        <w:t>fvstaff</w:t>
      </w:r>
      <w:proofErr w:type="spellEnd"/>
      <w:r>
        <w:t>/’ of the cluster Frontend.</w:t>
      </w:r>
    </w:p>
    <w:p w:rsidR="004112B9" w:rsidRPr="004112B9" w:rsidRDefault="004112B9">
      <w:pPr>
        <w:rPr>
          <w:b/>
        </w:rPr>
      </w:pPr>
      <w:r>
        <w:rPr>
          <w:b/>
        </w:rPr>
        <w:t>Setting up the Compute Nodes</w:t>
      </w:r>
    </w:p>
    <w:p w:rsidR="004112B9" w:rsidRDefault="004112B9">
      <w:r>
        <w:t>Each node should have four directories inside ‘</w:t>
      </w:r>
      <w:r w:rsidRPr="004112B9">
        <w:t>/state/partition1/data/</w:t>
      </w:r>
      <w:r>
        <w:t xml:space="preserve">’. </w:t>
      </w:r>
    </w:p>
    <w:p w:rsidR="004112B9" w:rsidRDefault="004112B9" w:rsidP="004112B9">
      <w:pPr>
        <w:pStyle w:val="ListParagraph"/>
        <w:numPr>
          <w:ilvl w:val="0"/>
          <w:numId w:val="1"/>
        </w:numPr>
      </w:pPr>
      <w:r>
        <w:t>sequences</w:t>
      </w:r>
    </w:p>
    <w:p w:rsidR="004112B9" w:rsidRDefault="004112B9" w:rsidP="004112B9">
      <w:pPr>
        <w:pStyle w:val="ListParagraph"/>
        <w:numPr>
          <w:ilvl w:val="0"/>
          <w:numId w:val="1"/>
        </w:numPr>
      </w:pPr>
      <w:r>
        <w:t>intra_he10</w:t>
      </w:r>
    </w:p>
    <w:p w:rsidR="004112B9" w:rsidRDefault="00FB55E5" w:rsidP="004112B9">
      <w:pPr>
        <w:pStyle w:val="ListParagraph"/>
        <w:numPr>
          <w:ilvl w:val="0"/>
          <w:numId w:val="1"/>
        </w:numPr>
      </w:pPr>
      <w:r>
        <w:t>rand_he10</w:t>
      </w:r>
    </w:p>
    <w:p w:rsidR="00FB55E5" w:rsidRDefault="00FB55E5" w:rsidP="004112B9">
      <w:pPr>
        <w:pStyle w:val="ListParagraph"/>
        <w:numPr>
          <w:ilvl w:val="0"/>
          <w:numId w:val="1"/>
        </w:numPr>
      </w:pPr>
      <w:r>
        <w:t>LB_he10</w:t>
      </w:r>
    </w:p>
    <w:p w:rsidR="00FB55E5" w:rsidRDefault="00FB55E5" w:rsidP="00FB55E5">
      <w:r>
        <w:t>All the original RGB files should be copied to ‘sequences’ directory before running the simulations</w:t>
      </w:r>
    </w:p>
    <w:p w:rsidR="00FB55E5" w:rsidRDefault="00FB55E5" w:rsidP="00FB55E5">
      <w:pPr>
        <w:rPr>
          <w:b/>
        </w:rPr>
      </w:pPr>
      <w:r w:rsidRPr="00FB55E5">
        <w:rPr>
          <w:b/>
        </w:rPr>
        <w:t>Running the Scripts</w:t>
      </w:r>
    </w:p>
    <w:p w:rsidR="00FB55E5" w:rsidRDefault="00FB55E5" w:rsidP="00FB55E5">
      <w:r>
        <w:t>The scripts are located in ‘/home/</w:t>
      </w:r>
      <w:proofErr w:type="spellStart"/>
      <w:r>
        <w:t>fvstaff</w:t>
      </w:r>
      <w:proofErr w:type="spellEnd"/>
      <w:r>
        <w:t>/</w:t>
      </w:r>
      <w:proofErr w:type="spellStart"/>
      <w:r>
        <w:t>HMext</w:t>
      </w:r>
      <w:proofErr w:type="spellEnd"/>
      <w:r>
        <w:t>/</w:t>
      </w:r>
      <w:proofErr w:type="spellStart"/>
      <w:r>
        <w:t>All_scripts</w:t>
      </w:r>
      <w:proofErr w:type="spellEnd"/>
      <w:r>
        <w:t>/’</w:t>
      </w:r>
    </w:p>
    <w:p w:rsidR="00FB55E5" w:rsidRDefault="00FB55E5" w:rsidP="00FB55E5">
      <w:r>
        <w:t>intra.sh -&gt; script for intra_he10 simulations</w:t>
      </w:r>
    </w:p>
    <w:p w:rsidR="00FB55E5" w:rsidRDefault="00FB55E5" w:rsidP="00FB55E5">
      <w:r>
        <w:t>lowdelay.sh -&gt; script for LB_he10 simulations</w:t>
      </w:r>
    </w:p>
    <w:p w:rsidR="00FB55E5" w:rsidRDefault="00FB55E5" w:rsidP="00FB55E5">
      <w:r>
        <w:t>random.sh -&gt; script for rand_he10 simulations</w:t>
      </w:r>
    </w:p>
    <w:p w:rsidR="00FB55E5" w:rsidRDefault="00FB55E5" w:rsidP="00FB55E5">
      <w:r>
        <w:t xml:space="preserve">These scripts will be calling multiple scripts inside ‘scripts’ directory. </w:t>
      </w:r>
    </w:p>
    <w:p w:rsidR="00FB55E5" w:rsidRDefault="00FB55E5" w:rsidP="00FB55E5">
      <w:pPr>
        <w:rPr>
          <w:b/>
        </w:rPr>
      </w:pPr>
      <w:r w:rsidRPr="00FB55E5">
        <w:rPr>
          <w:b/>
        </w:rPr>
        <w:t>Results</w:t>
      </w:r>
    </w:p>
    <w:p w:rsidR="00FC0842" w:rsidRDefault="00FC0842" w:rsidP="00FB55E5">
      <w:r>
        <w:t xml:space="preserve">Results (.out files) will be populated in the following directories inside </w:t>
      </w:r>
      <w:r>
        <w:t>‘/home/</w:t>
      </w:r>
      <w:proofErr w:type="spellStart"/>
      <w:r>
        <w:t>fvstaff</w:t>
      </w:r>
      <w:proofErr w:type="spellEnd"/>
      <w:r>
        <w:t>/</w:t>
      </w:r>
      <w:proofErr w:type="spellStart"/>
      <w:r>
        <w:t>HMext</w:t>
      </w:r>
      <w:proofErr w:type="spellEnd"/>
      <w:r>
        <w:t>/Results’</w:t>
      </w:r>
    </w:p>
    <w:p w:rsidR="00FC0842" w:rsidRDefault="00FC0842" w:rsidP="00FC0842">
      <w:pPr>
        <w:pStyle w:val="ListParagraph"/>
        <w:numPr>
          <w:ilvl w:val="0"/>
          <w:numId w:val="4"/>
        </w:numPr>
      </w:pPr>
      <w:proofErr w:type="spellStart"/>
      <w:r>
        <w:t>ai-heht</w:t>
      </w:r>
      <w:proofErr w:type="spellEnd"/>
      <w:r>
        <w:t xml:space="preserve"> -&gt; intra_he10 results</w:t>
      </w:r>
    </w:p>
    <w:p w:rsidR="00FC0842" w:rsidRDefault="00FC0842" w:rsidP="00FC0842">
      <w:pPr>
        <w:pStyle w:val="ListParagraph"/>
        <w:numPr>
          <w:ilvl w:val="0"/>
          <w:numId w:val="4"/>
        </w:numPr>
      </w:pPr>
      <w:proofErr w:type="spellStart"/>
      <w:r>
        <w:t>lb-heht</w:t>
      </w:r>
      <w:proofErr w:type="spellEnd"/>
      <w:r>
        <w:t xml:space="preserve"> -&gt; LB_he10 results</w:t>
      </w:r>
    </w:p>
    <w:p w:rsidR="00FC0842" w:rsidRDefault="00FC0842" w:rsidP="00FC0842">
      <w:pPr>
        <w:pStyle w:val="ListParagraph"/>
        <w:numPr>
          <w:ilvl w:val="0"/>
          <w:numId w:val="4"/>
        </w:numPr>
      </w:pPr>
      <w:proofErr w:type="spellStart"/>
      <w:r>
        <w:t>ra-heht</w:t>
      </w:r>
      <w:proofErr w:type="spellEnd"/>
      <w:r>
        <w:t xml:space="preserve"> -&gt; rand_he10 results</w:t>
      </w:r>
    </w:p>
    <w:p w:rsidR="00FC0842" w:rsidRPr="00FC0842" w:rsidRDefault="00FC0842" w:rsidP="00FC0842">
      <w:r>
        <w:lastRenderedPageBreak/>
        <w:t xml:space="preserve">A sample .out file </w:t>
      </w:r>
      <w:proofErr w:type="gramStart"/>
      <w:r>
        <w:t>(</w:t>
      </w:r>
      <w:r w:rsidR="00EE396C">
        <w:t xml:space="preserve"> converted</w:t>
      </w:r>
      <w:proofErr w:type="gramEnd"/>
      <w:r w:rsidR="00EE396C">
        <w:t xml:space="preserve"> to </w:t>
      </w:r>
      <w:r w:rsidRPr="00FC0842">
        <w:t>DucksAndLegs_yfbfr11tap_q17</w:t>
      </w:r>
      <w:r w:rsidR="00EE396C">
        <w:t>.docx</w:t>
      </w:r>
      <w:r>
        <w:t xml:space="preserve">) is provided for reference. </w:t>
      </w:r>
      <w:r w:rsidR="007A43FC">
        <w:t>The Bitrate is obtained from the encoder output SUMMARY</w:t>
      </w:r>
      <w:r w:rsidR="00EE396C">
        <w:t xml:space="preserve"> (highlighted in yellow)</w:t>
      </w:r>
      <w:r w:rsidR="007A43FC">
        <w:t xml:space="preserve"> and the RGB P</w:t>
      </w:r>
      <w:r w:rsidR="00EE396C">
        <w:t>SNR (in that order) from the last line of the .out file (highlighted in yellow).</w:t>
      </w:r>
      <w:bookmarkStart w:id="0" w:name="_GoBack"/>
      <w:bookmarkEnd w:id="0"/>
    </w:p>
    <w:p w:rsidR="00FB55E5" w:rsidRPr="00FB55E5" w:rsidRDefault="00FB55E5" w:rsidP="00FB55E5"/>
    <w:p w:rsidR="004112B9" w:rsidRDefault="004112B9"/>
    <w:p w:rsidR="004112B9" w:rsidRDefault="004112B9"/>
    <w:p w:rsidR="004112B9" w:rsidRPr="004112B9" w:rsidRDefault="004112B9"/>
    <w:sectPr w:rsidR="004112B9" w:rsidRPr="004112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301E79"/>
    <w:multiLevelType w:val="hybridMultilevel"/>
    <w:tmpl w:val="3E28029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9C313F"/>
    <w:multiLevelType w:val="hybridMultilevel"/>
    <w:tmpl w:val="DA30233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482CEA"/>
    <w:multiLevelType w:val="hybridMultilevel"/>
    <w:tmpl w:val="9AC03E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B31576"/>
    <w:multiLevelType w:val="hybridMultilevel"/>
    <w:tmpl w:val="28941C0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2B9"/>
    <w:rsid w:val="004112B9"/>
    <w:rsid w:val="00703642"/>
    <w:rsid w:val="007A43FC"/>
    <w:rsid w:val="00E012E6"/>
    <w:rsid w:val="00EE396C"/>
    <w:rsid w:val="00FB55E5"/>
    <w:rsid w:val="00FC0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12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12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pankaj</dc:creator>
  <cp:lastModifiedBy>pankaj</cp:lastModifiedBy>
  <cp:revision>2</cp:revision>
  <dcterms:created xsi:type="dcterms:W3CDTF">2013-01-08T20:08:00Z</dcterms:created>
  <dcterms:modified xsi:type="dcterms:W3CDTF">2013-01-08T21:15:00Z</dcterms:modified>
</cp:coreProperties>
</file>