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2B609A64" w14:textId="77777777">
        <w:tc>
          <w:tcPr>
            <w:tcW w:w="6408" w:type="dxa"/>
          </w:tcPr>
          <w:p w14:paraId="16FE5FBD" w14:textId="77777777" w:rsidR="006C5D39" w:rsidRPr="005B217D" w:rsidRDefault="00247005"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5680" behindDoc="0" locked="0" layoutInCell="1" allowOverlap="1" wp14:anchorId="135A5D15" wp14:editId="0CB19DC3">
                      <wp:simplePos x="0" y="0"/>
                      <wp:positionH relativeFrom="column">
                        <wp:posOffset>-52705</wp:posOffset>
                      </wp:positionH>
                      <wp:positionV relativeFrom="paragraph">
                        <wp:posOffset>-349250</wp:posOffset>
                      </wp:positionV>
                      <wp:extent cx="295910" cy="312420"/>
                      <wp:effectExtent l="0" t="0" r="0" b="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pt;margin-top:-27.45pt;width:23.3pt;height:24.6pt;z-index:251655680"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OWQNCerAADV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WwIIe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zsiosIAAADaAAAADwAAAGRycy9kb3ducmV2LnhtbERPXWvCMBR9F/wP4Q72ZlN1qHSmIsLA&#10;gRPsNtjjXXPXlDY3XRO1+/fLg+Dj4XyvN4NtxYV6XztWME1SEMSl0zVXCj7eXyYrED4ga2wdk4I/&#10;8rDJx6M1Ztpd+USXIlQihrDPUIEJocuk9KUhiz5xHXHkflxvMUTYV1L3eI3htpWzNF1IizXHBoMd&#10;7QyVTXG2Cn67Zpi+LVfzQ/ttiteDPT59fZ6VenwYts8gAg3hLr6591pB3BqvxBsg83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ezsiosIAAADaAAAADwAAAAAAAAAAAAAA&#10;AAChAgAAZHJzL2Rvd25yZXYueG1sUEsFBgAAAAAEAAQA+QAAAJADA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HeHOcUAAADaAAAADwAAAGRycy9kb3ducmV2LnhtbESPQWvCQBSE74L/YXlCb7rRSk2jq4hQ&#10;aMEWGlvo8Zl9ZoPZt2l21fjvuwXB4zAz3zCLVWdrcabWV44VjEcJCOLC6YpLBV+7l2EKwgdkjbVj&#10;UnAlD6tlv7fATLsLf9I5D6WIEPYZKjAhNJmUvjBk0Y9cQxy9g2sthijbUuoWLxFuazlJkidpseK4&#10;YLChjaHimJ+sgt/m2I3fZ+njtt6b/G1rP6Y/3yelHgbdeg4iUBfu4Vv7VSt4hv8r8QbI5R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FHeHOcUAAADaAAAADwAAAAAAAAAA&#10;AAAAAAChAgAAZHJzL2Rvd25yZXYueG1sUEsFBgAAAAAEAAQA+QAAAJMDA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3/OsO8IAAADbAAAADwAAAAAAAAAAAAAA&#10;AAChAgAAZHJzL2Rvd25yZXYueG1sUEsFBgAAAAAEAAQA+QAAAJA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pkm9wgAA&#10;ANsAAAAPAAAAZHJzL2Rvd25yZXYueG1sRI9Bb8IwDIXvSPyHyJO4QVoOMHUEhCYxIW5tt7vVeEm1&#10;xilNRst+/YI0aTdb7/l9z7vD5DpxoyG0nhXkqwwEceN1y0bBe31aPoMIEVlj55kU3CnAYT+f7bDQ&#10;fuSSblU0IoVwKFCBjbEvpAyNJYdh5XvipH36wWFM62CkHnBM4a6T6yzbSIctJ4LFnl4tNV/Vt0vc&#10;Kv9wJV23P6Z+u+igJ1t7q9TiaTq+gIg0xX/z3/VZp/o5PH5JA8j9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mSb3CAAAA2wAAAA8AAAAAAAAAAAAAAAAAlwIAAGRycy9kb3du&#10;cmV2LnhtbFBLBQYAAAAABAAEAPUAAACG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1QMAwAAA&#10;ANsAAAAPAAAAZHJzL2Rvd25yZXYueG1sRE9Li8IwEL4L/ocwwt40Xd9Uo4iguIgHWy/ehma27W4z&#10;KU1W67/fCIK3+fies1y3phI3alxpWcHnIAJBnFldcq7gku76cxDOI2usLJOCBzlYr7qdJcba3vlM&#10;t8TnIoSwi1FB4X0dS+myggy6ga2JA/dtG4M+wCaXusF7CDeVHEbRVBosOTQUWNO2oOw3+TMKRns/&#10;qb4Sjk6p1GPzM5scW3dV6qPXbhYgPLX+LX65DzrMH8Lzl3CAXP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l1QMAwAAAANs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jU4zwgAA&#10;ANsAAAAPAAAAZHJzL2Rvd25yZXYueG1sRE9La8JAEL4L/Q/LFLyZjaa0IWYVsRRz6KVp6XnITh6Y&#10;nQ3Z1UR/fbdQ6G0+vufk+9n04kqj6ywrWEcxCOLK6o4bBV+fb6sUhPPIGnvLpOBGDva7h0WOmbYT&#10;f9C19I0IIewyVNB6P2RSuqolgy6yA3Hgajsa9AGOjdQjTiHc9HITx8/SYMehocWBji1V5/JiFHyn&#10;08umns+vl3v6hFgW3LwnJ6WWj/NhC8LT7P/Ff+5Ch/kJ/P4SDpC7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2NTjPCAAAA2wAAAA8AAAAAAAAAAAAAAAAAlwIAAGRycy9kb3du&#10;cmV2LnhtbFBLBQYAAAAABAAEAPUAAACGAw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wyQ9wwAA&#10;ANsAAAAPAAAAZHJzL2Rvd25yZXYueG1sRE9Na8JAEL0X/A/LCF5K3VREbHQVGwl6aaGxVI9DdkyC&#10;2dmQ3Wj8926h0Ns83ucs172pxZVaV1lW8DqOQBDnVldcKPg+pC9zEM4ja6wtk4I7OVivBk9LjLW9&#10;8RddM1+IEMIuRgWl900spctLMujGtiEO3Nm2Bn2AbSF1i7cQbmo5iaKZNFhxaCixoaSk/JJ1RkF2&#10;3J3edp/v3UcxM3vc/qTPSZoqNRr2mwUIT73/F/+59zrMn8LvL+EAuXo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TwyQ9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XMx7wAAA&#10;ANsAAAAPAAAAZHJzL2Rvd25yZXYueG1sRE/LqsIwEN0L/kMYwZ2mCj7oNYoIggs3PkDdzW3mtr02&#10;k9pErX69EQR3czjPmcxqU4gbVS63rKDXjUAQJ1bnnCrY75adMQjnkTUWlknBgxzMps3GBGNt77yh&#10;29anIoSwi1FB5n0ZS+mSjAy6ri2JA/dnK4M+wCqVusJ7CDeF7EfRUBrMOTRkWNIio+S8vRoFg9Fz&#10;f/hP1vh7WR5PUbkYE8m1Uu1WPf8B4an2X/HHvdJh/gDev4QD5PQF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XXMx7wAAAANsAAAAPAAAAAAAAAAAAAAAAAJcCAABkcnMvZG93bnJl&#10;di54bWxQSwUGAAAAAAQABAD1AAAAhAM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8zBRwQAA&#10;ANsAAAAPAAAAZHJzL2Rvd25yZXYueG1sRE9Na8JAEL0L/odlBG+6qYWapq4hCKVCT42F0NuQHbOh&#10;2dmQ3cbor+8WCt7m8T5nl0+2EyMNvnWs4GGdgCCunW65UfB5el2lIHxA1tg5JgVX8pDv57MdZtpd&#10;+IPGMjQihrDPUIEJoc+k9LUhi37teuLInd1gMUQ4NFIPeInhtpObJHmSFluODQZ7Ohiqv8sfq+Br&#10;fCslPxeJ1bJ6TKmazu83o9RyMRUvIAJN4S7+dx91nL+F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ZPMwU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v5WFxAAA&#10;ANsAAAAPAAAAZHJzL2Rvd25yZXYueG1sRI9PawIxEMXvBb9DmIKXUrN6KGVrlFIQPKm1lra3YTP7&#10;h24mIYm6fnvnIHib4b157zfz5eB6daKYOs8GppMCFHHlbceNgcPX6vkVVMrIFnvPZOBCCZaL0cMc&#10;S+vP/EmnfW6UhHAq0UCbcyi1TlVLDtPEB2LRah8dZlljo23Es4S7Xs+K4kU77FgaWgz00VL1vz86&#10;A7aL36E+bOPv02WTVvXP37CLwZjx4/D+BirTkO/m2/XaCr7Ayi8ygF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jr+VhcQAAADbAAAADwAAAAAAAAAAAAAAAACXAgAAZHJzL2Rv&#10;d25yZXYueG1sUEsFBgAAAAAEAAQA9QAAAIgDA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CFOJwwAA&#10;ANsAAAAPAAAAZHJzL2Rvd25yZXYueG1sRE9La8JAEL4X+h+WKXirm0axGl1DKVo8tFgf4HXIjtnQ&#10;7GzMbjX+e1co9DYf33NmeWdrcabWV44VvPQTEMSF0xWXCva75fMYhA/IGmvHpOBKHvL548MMM+0u&#10;vKHzNpQihrDPUIEJocmk9IUhi77vGuLIHV1rMUTYllK3eInhtpZpkoykxYpjg8GG3g0VP9tfq+Bz&#10;tP4arBendPgxGTaGdoPv5PWgVO+pe5uCCNSFf/Gfe6Xj/Ancf4kHyPkN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VCFOJ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6ntExQAA&#10;ANsAAAAPAAAAZHJzL2Rvd25yZXYueG1sRI/NasMwEITvhb6D2EIvJZHtgwlOFBNaCsXtpUkuuS3S&#10;xj+xVsZSEzdPHxUKOQ4z8w2zKifbizONvnWsIJ0nIIi1My3XCva799kChA/IBnvHpOCXPJTrx4cV&#10;FsZd+JvO21CLCGFfoIImhKGQ0uuGLPq5G4ijd3SjxRDlWEsz4iXCbS+zJMmlxZbjQoMDvTakT9sf&#10;q6DKv1C/8KGqD9ed7j6zt33KnVLPT9NmCSLQFO7h//aHUZCl8Pcl/gC5v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zqe0TFAAAA2wAAAA8AAAAAAAAAAAAAAAAAlwIAAGRycy9k&#10;b3ducmV2LnhtbFBLBQYAAAAABAAEAPUAAACJAw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aCjSwQAA&#10;ANsAAAAPAAAAZHJzL2Rvd25yZXYueG1sRI9Ra8IwFIXfhf2HcAd703QZinSmZQ4GexOrP+CuubZl&#10;zU1JMs3+vREEHw/nnO9wNnWyoziTD4NjDa+LAgRx68zAnYbj4Wu+BhEissHRMWn4pwB19TTbYGnc&#10;hfd0bmInMoRDiRr6GKdSytD2ZDEs3EScvZPzFmOWvpPG4yXD7ShVUaykxYHzQo8TffbU/jZ/VsPP&#10;m0lypwKfGt+mbqt2druUWr88p493EJFSfITv7W+jQSm4fck/QFZ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2go0sEAAADbAAAADwAAAAAAAAAAAAAAAACXAgAAZHJzL2Rvd25y&#10;ZXYueG1sUEsFBgAAAAAEAAQA9QAAAIU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hIGNvwAA&#10;ANsAAAAPAAAAZHJzL2Rvd25yZXYueG1sRI/NCsIwEITvgu8QVvCmqQoi1SiiCApe/Dt4W5u1LTab&#10;2kStb28EweMwM98wk1ltCvGkyuWWFfS6EQjixOqcUwXHw6ozAuE8ssbCMil4k4PZtNmYYKzti3f0&#10;3PtUBAi7GBVk3pexlC7JyKDr2pI4eFdbGfRBVqnUFb4C3BSyH0VDaTDnsJBhSYuMktv+YQIF5eC+&#10;XZWX5WlxtrXf5LurfSvVbtXzMQhPtf+Hf+21VtAfwPdL+AFy+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GEgY2/AAAA2wAAAA8AAAAAAAAAAAAAAAAAlwIAAGRycy9kb3ducmV2&#10;LnhtbFBLBQYAAAAABAAEAPUAAACDAw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QZ40xAAA&#10;ANsAAAAPAAAAZHJzL2Rvd25yZXYueG1sRI9Pa8JAFMTvQr/D8gredONfJLpKKQiivZhGvT6zzyQ0&#10;+zbNrpp+e1cQehxmfjPMYtWaStyocaVlBYN+BII4s7rkXEH6ve7NQDiPrLGyTAr+yMFq+dZZYKzt&#10;nfd0S3wuQgm7GBUU3texlC4ryKDr25o4eBfbGPRBNrnUDd5DuankMIqm0mDJYaHAmj4Lyn6Sq1Ew&#10;PKSTVOaj7dfvKTnuzoNtdN5Nleq+tx9zEJ5a/x9+0RsduDE8v4QfIJcP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NEGeNMQAAADbAAAADwAAAAAAAAAAAAAAAACXAgAAZHJzL2Rv&#10;d25yZXYueG1sUEsFBgAAAAAEAAQA9QAAAIgDA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8bTPxAAA&#10;ANsAAAAPAAAAZHJzL2Rvd25yZXYueG1sRI9Ba8JAFITvQv/D8gredFOh0kY3IoVCoERoFOvxkX1m&#10;Q7JvQ3ar8d+7QqHHYWa+Ydab0XbiQoNvHCt4mScgiCunG64VHPafszcQPiBr7ByTght52GRPkzWm&#10;2l35my5lqEWEsE9RgQmhT6X0lSGLfu564uid3WAxRDnUUg94jXDbyUWSLKXFhuOCwZ4+DFVt+WsV&#10;HL9OZW4Kk//o5Xhsd3lxK8p3pabP43YFItAY/sN/7VwrWLzC40v8ATK7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FvG0z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cjvwAA&#10;ANsAAAAPAAAAZHJzL2Rvd25yZXYueG1sRE9Ni8IwEL0L+x/CLOxN0/WwlGoUUQp6tIpeh2ZsWptJ&#10;abJt/febw4LHx/tebyfbioF6XztW8L1IQBCXTtdcKbhe8nkKwgdkja1jUvAiD9vNx2yNmXYjn2ko&#10;QiViCPsMFZgQukxKXxqy6BeuI47cw/UWQ4R9JXWPYwy3rVwmyY+0WHNsMNjR3lD5LH6tgsMpbwrZ&#10;7Hf3dnwemjyV5pYOSn19TrsViEBTeIv/3UetYBnHxi/xB8jN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6wtyO/AAAA2wAAAA8AAAAAAAAAAAAAAAAAlwIAAGRycy9kb3ducmV2&#10;LnhtbFBLBQYAAAAABAAEAPUAAACD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WwvEwwAA&#10;ANsAAAAPAAAAZHJzL2Rvd25yZXYueG1sRI/disIwFITvhX2HcBa8W1N/dlmrUURUvHGhXR/g0Bzb&#10;YnNSm1jr2xtB8HKYmW+Y+bIzlWipcaVlBcNBBII4s7rkXMHxf/v1C8J5ZI2VZVJwJwfLxUdvjrG2&#10;N06oTX0uAoRdjAoK7+tYSpcVZNANbE0cvJNtDPogm1zqBm8Bbio5iqIfabDksFBgTeuCsnN6NYEy&#10;PY8v2V6v/q6bKNl9HyapbCdK9T+71QyEp86/w6/2XisYTeH5JfwAuXg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2WwvE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XBiwwgAA&#10;ANsAAAAPAAAAZHJzL2Rvd25yZXYueG1sRE/Pa8IwFL4P9j+EN9hNU3WOUY0iMmGwg50OvT6aZ1Pa&#10;vJQks93+enMQdvz4fi/Xg23FlXyoHSuYjDMQxKXTNVcKvo+70RuIEJE1to5JwS8FWK8eH5aYa9fz&#10;F10PsRIphEOOCkyMXS5lKA1ZDGPXESfu4rzFmKCvpPbYp3DbymmWvUqLNacGgx1tDZXN4ccqsPuX&#10;k5nuz031fpp/Hv1f0fRFodTz07BZgIg0xH/x3f2hFczS+vQl/QC5u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5cGLDCAAAA2wAAAA8AAAAAAAAAAAAAAAAAlwIAAGRycy9kb3du&#10;cmV2LnhtbFBLBQYAAAAABAAEAPUAAACG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BluZxAAA&#10;ANsAAAAPAAAAZHJzL2Rvd25yZXYueG1sRI/dagIxFITvC75DOII3RbMqlroaxRYEBRG69QEOydkf&#10;3Zwsm6irT98UCr0cZuYbZrnubC1u1PrKsYLxKAFBrJ2puFBw+t4O30H4gGywdkwKHuRhveq9LDE1&#10;7s5fdMtCISKEfYoKyhCaVEqvS7LoR64hjl7uWoshyraQpsV7hNtaTpLkTVqsOC6U2NBnSfqSXa0C&#10;/TrPz88id36/P+jj88PMsutcqUG/2yxABOrCf/ivvTMKpmP4/RJ/gFz9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AZbmcQAAADbAAAADwAAAAAAAAAAAAAAAACXAgAAZHJzL2Rv&#10;d25yZXYueG1sUEsFBgAAAAAEAAQA9QAAAIgDA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7728" behindDoc="0" locked="0" layoutInCell="1" allowOverlap="1" wp14:anchorId="14FDFEFC" wp14:editId="6F2BC569">
                  <wp:simplePos x="0" y="0"/>
                  <wp:positionH relativeFrom="column">
                    <wp:posOffset>610235</wp:posOffset>
                  </wp:positionH>
                  <wp:positionV relativeFrom="paragraph">
                    <wp:posOffset>-318770</wp:posOffset>
                  </wp:positionV>
                  <wp:extent cx="293370" cy="267335"/>
                  <wp:effectExtent l="0" t="0" r="11430" b="1206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6704" behindDoc="0" locked="0" layoutInCell="1" allowOverlap="1" wp14:anchorId="7D41525D" wp14:editId="4E01B87D">
                  <wp:simplePos x="0" y="0"/>
                  <wp:positionH relativeFrom="column">
                    <wp:posOffset>268605</wp:posOffset>
                  </wp:positionH>
                  <wp:positionV relativeFrom="paragraph">
                    <wp:posOffset>-318770</wp:posOffset>
                  </wp:positionV>
                  <wp:extent cx="294640" cy="267335"/>
                  <wp:effectExtent l="0" t="0" r="10160" b="1206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37AB8697"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A5719C9" w14:textId="77777777" w:rsidR="00E61DAC" w:rsidRPr="005B217D" w:rsidRDefault="000B4FF9" w:rsidP="00502E10">
            <w:pPr>
              <w:tabs>
                <w:tab w:val="left" w:pos="7200"/>
              </w:tabs>
              <w:spacing w:before="0"/>
              <w:rPr>
                <w:b/>
                <w:szCs w:val="22"/>
                <w:lang w:val="en-CA"/>
              </w:rPr>
            </w:pPr>
            <w:r>
              <w:rPr>
                <w:szCs w:val="22"/>
                <w:lang w:val="en-CA"/>
              </w:rPr>
              <w:t>1</w:t>
            </w:r>
            <w:r w:rsidR="00502E10">
              <w:rPr>
                <w:szCs w:val="22"/>
                <w:lang w:val="en-CA"/>
              </w:rPr>
              <w:t>2</w:t>
            </w:r>
            <w:r w:rsidR="00630AA2" w:rsidRPr="005B217D">
              <w:rPr>
                <w:szCs w:val="22"/>
                <w:lang w:val="en-CA"/>
              </w:rPr>
              <w:t>th</w:t>
            </w:r>
            <w:r w:rsidR="00E61DAC" w:rsidRPr="005B217D">
              <w:rPr>
                <w:szCs w:val="22"/>
                <w:lang w:val="en-CA"/>
              </w:rPr>
              <w:t xml:space="preserve"> Meeting: </w:t>
            </w:r>
            <w:r w:rsidR="00502E10">
              <w:rPr>
                <w:szCs w:val="22"/>
                <w:lang w:val="en-CA"/>
              </w:rPr>
              <w:t>Geneva, CH</w:t>
            </w:r>
            <w:r w:rsidR="005E1AC6" w:rsidRPr="005E1AC6">
              <w:rPr>
                <w:szCs w:val="22"/>
                <w:lang w:val="en-CA"/>
              </w:rPr>
              <w:t xml:space="preserve">, </w:t>
            </w:r>
            <w:r w:rsidR="00502E10">
              <w:rPr>
                <w:szCs w:val="22"/>
                <w:lang w:val="en-CA"/>
              </w:rPr>
              <w:t>14</w:t>
            </w:r>
            <w:r w:rsidR="005E1AC6" w:rsidRPr="005E1AC6">
              <w:rPr>
                <w:szCs w:val="22"/>
                <w:lang w:val="en-CA"/>
              </w:rPr>
              <w:t>–</w:t>
            </w:r>
            <w:r w:rsidR="00502E10">
              <w:rPr>
                <w:szCs w:val="22"/>
                <w:lang w:val="en-CA"/>
              </w:rPr>
              <w:t>23</w:t>
            </w:r>
            <w:r w:rsidR="005E1AC6" w:rsidRPr="005E1AC6">
              <w:rPr>
                <w:szCs w:val="22"/>
                <w:lang w:val="en-CA"/>
              </w:rPr>
              <w:t xml:space="preserve"> </w:t>
            </w:r>
            <w:r w:rsidR="00502E10">
              <w:rPr>
                <w:szCs w:val="22"/>
                <w:lang w:val="en-CA"/>
              </w:rPr>
              <w:t>Jan</w:t>
            </w:r>
            <w:r w:rsidR="00811C05">
              <w:rPr>
                <w:szCs w:val="22"/>
                <w:lang w:val="en-CA"/>
              </w:rPr>
              <w:t>.</w:t>
            </w:r>
            <w:r w:rsidR="005E1AC6" w:rsidRPr="005E1AC6">
              <w:rPr>
                <w:szCs w:val="22"/>
                <w:lang w:val="en-CA"/>
              </w:rPr>
              <w:t xml:space="preserve"> 201</w:t>
            </w:r>
            <w:r w:rsidR="00502E10">
              <w:rPr>
                <w:szCs w:val="22"/>
                <w:lang w:val="en-CA"/>
              </w:rPr>
              <w:t>3</w:t>
            </w:r>
          </w:p>
        </w:tc>
        <w:tc>
          <w:tcPr>
            <w:tcW w:w="3168" w:type="dxa"/>
          </w:tcPr>
          <w:p w14:paraId="0A850013" w14:textId="1DE3C7AA" w:rsidR="008A4B4C" w:rsidRPr="0023466F" w:rsidRDefault="00E61DAC" w:rsidP="0023466F">
            <w:pPr>
              <w:tabs>
                <w:tab w:val="left" w:pos="7200"/>
              </w:tabs>
              <w:rPr>
                <w:lang w:val="en-CA"/>
              </w:rPr>
            </w:pPr>
            <w:r w:rsidRPr="005B217D">
              <w:rPr>
                <w:lang w:val="en-CA"/>
              </w:rPr>
              <w:t>Document</w:t>
            </w:r>
            <w:r w:rsidR="006C5D39" w:rsidRPr="005B217D">
              <w:rPr>
                <w:lang w:val="en-CA"/>
              </w:rPr>
              <w:t xml:space="preserve">: </w:t>
            </w:r>
            <w:r w:rsidR="006C5D39" w:rsidRPr="0023466F">
              <w:rPr>
                <w:lang w:val="en-CA"/>
              </w:rPr>
              <w:t>JC</w:t>
            </w:r>
            <w:r w:rsidRPr="0023466F">
              <w:rPr>
                <w:lang w:val="en-CA"/>
              </w:rPr>
              <w:t>T</w:t>
            </w:r>
            <w:r w:rsidR="006C5D39" w:rsidRPr="0023466F">
              <w:rPr>
                <w:lang w:val="en-CA"/>
              </w:rPr>
              <w:t>VC</w:t>
            </w:r>
            <w:r w:rsidRPr="0023466F">
              <w:rPr>
                <w:lang w:val="en-CA"/>
              </w:rPr>
              <w:t>-</w:t>
            </w:r>
            <w:r w:rsidR="00502E10" w:rsidRPr="0023466F">
              <w:rPr>
                <w:lang w:val="en-CA"/>
              </w:rPr>
              <w:t>L</w:t>
            </w:r>
            <w:r w:rsidR="0023466F" w:rsidRPr="0023466F">
              <w:rPr>
                <w:lang w:val="en-CA"/>
              </w:rPr>
              <w:t>0042</w:t>
            </w:r>
          </w:p>
        </w:tc>
      </w:tr>
    </w:tbl>
    <w:p w14:paraId="340FBEBA"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23466F" w:rsidRPr="005B217D" w14:paraId="4A2FCD4D" w14:textId="77777777" w:rsidTr="006320AB">
        <w:tblPrEx>
          <w:tblCellMar>
            <w:top w:w="0" w:type="dxa"/>
            <w:bottom w:w="0" w:type="dxa"/>
          </w:tblCellMar>
        </w:tblPrEx>
        <w:tc>
          <w:tcPr>
            <w:tcW w:w="1458" w:type="dxa"/>
          </w:tcPr>
          <w:p w14:paraId="1E16F252" w14:textId="77777777" w:rsidR="0023466F" w:rsidRPr="005B217D" w:rsidRDefault="0023466F" w:rsidP="006320AB">
            <w:pPr>
              <w:spacing w:before="60" w:after="60"/>
              <w:rPr>
                <w:i/>
                <w:szCs w:val="22"/>
                <w:lang w:val="en-CA"/>
              </w:rPr>
            </w:pPr>
            <w:r w:rsidRPr="005B217D">
              <w:rPr>
                <w:i/>
                <w:szCs w:val="22"/>
                <w:lang w:val="en-CA"/>
              </w:rPr>
              <w:t>Title:</w:t>
            </w:r>
          </w:p>
        </w:tc>
        <w:tc>
          <w:tcPr>
            <w:tcW w:w="8118" w:type="dxa"/>
            <w:gridSpan w:val="3"/>
          </w:tcPr>
          <w:p w14:paraId="715AF9D8" w14:textId="77777777" w:rsidR="0023466F" w:rsidRPr="005B217D" w:rsidRDefault="0023466F" w:rsidP="006320AB">
            <w:pPr>
              <w:spacing w:before="60" w:after="60"/>
              <w:rPr>
                <w:b/>
                <w:szCs w:val="22"/>
                <w:lang w:val="en-CA"/>
              </w:rPr>
            </w:pPr>
            <w:r>
              <w:rPr>
                <w:b/>
                <w:szCs w:val="22"/>
                <w:lang w:val="en-CA"/>
              </w:rPr>
              <w:t>Content Adaptive Complexity Reduction Scheme For Quality/Fidelity Scalable HEVC</w:t>
            </w:r>
          </w:p>
        </w:tc>
      </w:tr>
      <w:tr w:rsidR="0023466F" w:rsidRPr="005B217D" w14:paraId="7174F081" w14:textId="77777777" w:rsidTr="006320AB">
        <w:tblPrEx>
          <w:tblCellMar>
            <w:top w:w="0" w:type="dxa"/>
            <w:bottom w:w="0" w:type="dxa"/>
          </w:tblCellMar>
        </w:tblPrEx>
        <w:tc>
          <w:tcPr>
            <w:tcW w:w="1458" w:type="dxa"/>
          </w:tcPr>
          <w:p w14:paraId="26E3EA4D" w14:textId="77777777" w:rsidR="0023466F" w:rsidRPr="005B217D" w:rsidRDefault="0023466F" w:rsidP="006320AB">
            <w:pPr>
              <w:spacing w:before="60" w:after="60"/>
              <w:rPr>
                <w:i/>
                <w:szCs w:val="22"/>
                <w:lang w:val="en-CA"/>
              </w:rPr>
            </w:pPr>
            <w:r w:rsidRPr="005B217D">
              <w:rPr>
                <w:i/>
                <w:szCs w:val="22"/>
                <w:lang w:val="en-CA"/>
              </w:rPr>
              <w:t>Status:</w:t>
            </w:r>
          </w:p>
        </w:tc>
        <w:tc>
          <w:tcPr>
            <w:tcW w:w="8118" w:type="dxa"/>
            <w:gridSpan w:val="3"/>
          </w:tcPr>
          <w:p w14:paraId="10A051F5" w14:textId="77777777" w:rsidR="0023466F" w:rsidRPr="005B217D" w:rsidRDefault="0023466F" w:rsidP="006320AB">
            <w:pPr>
              <w:spacing w:before="60" w:after="60"/>
              <w:rPr>
                <w:szCs w:val="22"/>
                <w:lang w:val="en-CA"/>
              </w:rPr>
            </w:pPr>
            <w:r w:rsidRPr="005B217D">
              <w:rPr>
                <w:szCs w:val="22"/>
                <w:lang w:val="en-CA"/>
              </w:rPr>
              <w:t xml:space="preserve">Input Document to JCT-VC </w:t>
            </w:r>
          </w:p>
        </w:tc>
      </w:tr>
      <w:tr w:rsidR="0023466F" w:rsidRPr="005B217D" w14:paraId="01BF2CBB" w14:textId="77777777" w:rsidTr="006320AB">
        <w:tblPrEx>
          <w:tblCellMar>
            <w:top w:w="0" w:type="dxa"/>
            <w:bottom w:w="0" w:type="dxa"/>
          </w:tblCellMar>
        </w:tblPrEx>
        <w:tc>
          <w:tcPr>
            <w:tcW w:w="1458" w:type="dxa"/>
          </w:tcPr>
          <w:p w14:paraId="2E3B7029" w14:textId="77777777" w:rsidR="0023466F" w:rsidRPr="005B217D" w:rsidRDefault="0023466F" w:rsidP="006320AB">
            <w:pPr>
              <w:spacing w:before="60" w:after="60"/>
              <w:rPr>
                <w:i/>
                <w:szCs w:val="22"/>
                <w:lang w:val="en-CA"/>
              </w:rPr>
            </w:pPr>
            <w:r w:rsidRPr="005B217D">
              <w:rPr>
                <w:i/>
                <w:szCs w:val="22"/>
                <w:lang w:val="en-CA"/>
              </w:rPr>
              <w:t>Purpose:</w:t>
            </w:r>
          </w:p>
        </w:tc>
        <w:tc>
          <w:tcPr>
            <w:tcW w:w="8118" w:type="dxa"/>
            <w:gridSpan w:val="3"/>
          </w:tcPr>
          <w:p w14:paraId="394AB2EE" w14:textId="77777777" w:rsidR="0023466F" w:rsidRPr="005B217D" w:rsidRDefault="0023466F" w:rsidP="006320AB">
            <w:pPr>
              <w:spacing w:before="60" w:after="60"/>
              <w:rPr>
                <w:szCs w:val="22"/>
                <w:lang w:val="en-CA"/>
              </w:rPr>
            </w:pPr>
            <w:r>
              <w:rPr>
                <w:szCs w:val="22"/>
                <w:lang w:val="en-CA"/>
              </w:rPr>
              <w:t xml:space="preserve">Proposal </w:t>
            </w:r>
          </w:p>
        </w:tc>
      </w:tr>
      <w:tr w:rsidR="0023466F" w:rsidRPr="005B217D" w14:paraId="4401D39E" w14:textId="77777777" w:rsidTr="006320AB">
        <w:tblPrEx>
          <w:tblCellMar>
            <w:top w:w="0" w:type="dxa"/>
            <w:bottom w:w="0" w:type="dxa"/>
          </w:tblCellMar>
        </w:tblPrEx>
        <w:tc>
          <w:tcPr>
            <w:tcW w:w="1458" w:type="dxa"/>
          </w:tcPr>
          <w:p w14:paraId="1E23B45D" w14:textId="77777777" w:rsidR="0023466F" w:rsidRDefault="0023466F" w:rsidP="006320AB">
            <w:pPr>
              <w:spacing w:before="60" w:after="60"/>
              <w:rPr>
                <w:i/>
                <w:szCs w:val="22"/>
                <w:lang w:val="en-CA"/>
              </w:rPr>
            </w:pPr>
            <w:r w:rsidRPr="005B217D">
              <w:rPr>
                <w:i/>
                <w:szCs w:val="22"/>
                <w:lang w:val="en-CA"/>
              </w:rPr>
              <w:t>Author(s) or</w:t>
            </w:r>
          </w:p>
          <w:p w14:paraId="5ACB10A1" w14:textId="77777777" w:rsidR="0023466F" w:rsidRPr="005B217D" w:rsidRDefault="0023466F" w:rsidP="006320AB">
            <w:pPr>
              <w:spacing w:before="60" w:after="60"/>
              <w:rPr>
                <w:i/>
                <w:szCs w:val="22"/>
                <w:lang w:val="en-CA"/>
              </w:rPr>
            </w:pPr>
            <w:r w:rsidRPr="005B217D">
              <w:rPr>
                <w:i/>
                <w:szCs w:val="22"/>
                <w:lang w:val="en-CA"/>
              </w:rPr>
              <w:t>Contact(s):</w:t>
            </w:r>
          </w:p>
        </w:tc>
        <w:tc>
          <w:tcPr>
            <w:tcW w:w="4050" w:type="dxa"/>
          </w:tcPr>
          <w:p w14:paraId="3B49CDD9" w14:textId="2A9C99D3" w:rsidR="0023466F" w:rsidRPr="00481556" w:rsidRDefault="0023466F" w:rsidP="0023466F">
            <w:pPr>
              <w:pStyle w:val="PageNumber1"/>
              <w:jc w:val="left"/>
              <w:rPr>
                <w:rFonts w:ascii="Times New Roman" w:hAnsi="Times New Roman"/>
                <w:iCs/>
                <w:sz w:val="22"/>
                <w:szCs w:val="22"/>
              </w:rPr>
            </w:pPr>
            <w:r>
              <w:rPr>
                <w:rFonts w:ascii="Times New Roman" w:hAnsi="Times New Roman"/>
                <w:iCs/>
                <w:sz w:val="22"/>
                <w:szCs w:val="22"/>
                <w:vertAlign w:val="superscript"/>
              </w:rPr>
              <w:t>1</w:t>
            </w:r>
            <w:r w:rsidRPr="00481556">
              <w:rPr>
                <w:rFonts w:ascii="Times New Roman" w:hAnsi="Times New Roman"/>
                <w:iCs/>
                <w:sz w:val="22"/>
                <w:szCs w:val="22"/>
              </w:rPr>
              <w:t xml:space="preserve">Hamid Reza </w:t>
            </w:r>
            <w:proofErr w:type="spellStart"/>
            <w:r w:rsidRPr="00481556">
              <w:rPr>
                <w:rFonts w:ascii="Times New Roman" w:hAnsi="Times New Roman"/>
                <w:iCs/>
                <w:sz w:val="22"/>
                <w:szCs w:val="22"/>
              </w:rPr>
              <w:t>Tohidypour</w:t>
            </w:r>
            <w:proofErr w:type="spellEnd"/>
            <w:r w:rsidRPr="00481556">
              <w:rPr>
                <w:rFonts w:ascii="Times New Roman" w:hAnsi="Times New Roman"/>
                <w:iCs/>
                <w:sz w:val="22"/>
                <w:szCs w:val="22"/>
              </w:rPr>
              <w:t xml:space="preserve">, </w:t>
            </w:r>
            <w:r>
              <w:rPr>
                <w:rFonts w:ascii="Times New Roman" w:hAnsi="Times New Roman"/>
                <w:iCs/>
                <w:sz w:val="22"/>
                <w:szCs w:val="22"/>
                <w:vertAlign w:val="superscript"/>
              </w:rPr>
              <w:t>1,2</w:t>
            </w:r>
            <w:r w:rsidRPr="00481556">
              <w:rPr>
                <w:rFonts w:ascii="Times New Roman" w:hAnsi="Times New Roman"/>
                <w:iCs/>
                <w:sz w:val="22"/>
                <w:szCs w:val="22"/>
              </w:rPr>
              <w:t xml:space="preserve">Mahsa T. </w:t>
            </w:r>
            <w:proofErr w:type="spellStart"/>
            <w:r w:rsidRPr="00481556">
              <w:rPr>
                <w:rFonts w:ascii="Times New Roman" w:hAnsi="Times New Roman"/>
                <w:iCs/>
                <w:sz w:val="22"/>
                <w:szCs w:val="22"/>
              </w:rPr>
              <w:t>Pourazad</w:t>
            </w:r>
            <w:proofErr w:type="spellEnd"/>
            <w:r w:rsidRPr="00481556">
              <w:rPr>
                <w:rFonts w:ascii="Times New Roman" w:hAnsi="Times New Roman"/>
                <w:iCs/>
                <w:sz w:val="22"/>
                <w:szCs w:val="22"/>
              </w:rPr>
              <w:t xml:space="preserve">, and </w:t>
            </w:r>
            <w:r>
              <w:rPr>
                <w:rFonts w:ascii="Times New Roman" w:hAnsi="Times New Roman"/>
                <w:iCs/>
                <w:sz w:val="22"/>
                <w:szCs w:val="22"/>
                <w:vertAlign w:val="superscript"/>
              </w:rPr>
              <w:t>2</w:t>
            </w:r>
            <w:r w:rsidRPr="00481556">
              <w:rPr>
                <w:rFonts w:ascii="Times New Roman" w:hAnsi="Times New Roman"/>
                <w:iCs/>
                <w:sz w:val="22"/>
                <w:szCs w:val="22"/>
              </w:rPr>
              <w:t xml:space="preserve">Panos </w:t>
            </w:r>
            <w:proofErr w:type="spellStart"/>
            <w:r w:rsidRPr="00481556">
              <w:rPr>
                <w:rFonts w:ascii="Times New Roman" w:hAnsi="Times New Roman"/>
                <w:iCs/>
                <w:sz w:val="22"/>
                <w:szCs w:val="22"/>
              </w:rPr>
              <w:t>Nasiopoulos</w:t>
            </w:r>
            <w:proofErr w:type="spellEnd"/>
          </w:p>
          <w:p w14:paraId="196AE41D" w14:textId="77777777" w:rsidR="0023466F" w:rsidRPr="005B217D" w:rsidRDefault="0023466F" w:rsidP="006320AB">
            <w:pPr>
              <w:spacing w:before="60" w:after="60"/>
              <w:rPr>
                <w:szCs w:val="22"/>
                <w:lang w:val="en-CA"/>
              </w:rPr>
            </w:pPr>
            <w:r w:rsidRPr="005B217D">
              <w:rPr>
                <w:szCs w:val="22"/>
                <w:lang w:val="en-CA"/>
              </w:rPr>
              <w:br/>
            </w:r>
            <w:r>
              <w:rPr>
                <w:szCs w:val="22"/>
                <w:lang w:val="en-CA"/>
              </w:rPr>
              <w:t xml:space="preserve">2366 Main Mall, </w:t>
            </w:r>
            <w:r w:rsidRPr="00506C5E">
              <w:rPr>
                <w:szCs w:val="22"/>
                <w:lang w:val="en-CA"/>
              </w:rPr>
              <w:t xml:space="preserve">Engineering, </w:t>
            </w:r>
            <w:r>
              <w:rPr>
                <w:szCs w:val="22"/>
                <w:lang w:val="en-CA"/>
              </w:rPr>
              <w:t xml:space="preserve">Vancouver, BC, </w:t>
            </w:r>
            <w:r w:rsidRPr="008F381B">
              <w:rPr>
                <w:szCs w:val="22"/>
                <w:lang w:val="en-CA"/>
              </w:rPr>
              <w:t>V6T 1Z4</w:t>
            </w:r>
            <w:r w:rsidRPr="00506C5E">
              <w:rPr>
                <w:szCs w:val="22"/>
                <w:lang w:val="en-CA"/>
              </w:rPr>
              <w:t>, Canada</w:t>
            </w:r>
            <w:bookmarkStart w:id="0" w:name="_GoBack"/>
            <w:bookmarkEnd w:id="0"/>
          </w:p>
        </w:tc>
        <w:tc>
          <w:tcPr>
            <w:tcW w:w="900" w:type="dxa"/>
          </w:tcPr>
          <w:p w14:paraId="34BDDDB0" w14:textId="77777777" w:rsidR="0023466F" w:rsidRPr="005B217D" w:rsidRDefault="0023466F" w:rsidP="006320AB">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72EE88C5" w14:textId="41D3BFBF" w:rsidR="0023466F" w:rsidRPr="005B217D" w:rsidRDefault="0023466F" w:rsidP="0023466F">
            <w:pPr>
              <w:spacing w:before="60" w:after="60"/>
              <w:rPr>
                <w:szCs w:val="22"/>
                <w:lang w:val="en-CA"/>
              </w:rPr>
            </w:pPr>
            <w:r w:rsidRPr="005B217D">
              <w:rPr>
                <w:szCs w:val="22"/>
                <w:lang w:val="en-CA"/>
              </w:rPr>
              <w:br/>
            </w:r>
            <w:r w:rsidRPr="005B217D">
              <w:rPr>
                <w:szCs w:val="22"/>
                <w:lang w:val="en-CA"/>
              </w:rPr>
              <w:br/>
            </w:r>
            <w:r>
              <w:rPr>
                <w:szCs w:val="22"/>
                <w:lang w:val="en-CA"/>
              </w:rPr>
              <w:t>{</w:t>
            </w:r>
            <w:proofErr w:type="spellStart"/>
            <w:proofErr w:type="gramStart"/>
            <w:r w:rsidRPr="00481556">
              <w:rPr>
                <w:szCs w:val="22"/>
                <w:lang w:val="en-CA"/>
              </w:rPr>
              <w:t>htohidyp</w:t>
            </w:r>
            <w:proofErr w:type="spellEnd"/>
            <w:proofErr w:type="gramEnd"/>
            <w:r>
              <w:rPr>
                <w:szCs w:val="22"/>
                <w:lang w:val="en-CA"/>
              </w:rPr>
              <w:t xml:space="preserve">, </w:t>
            </w:r>
            <w:proofErr w:type="spellStart"/>
            <w:r>
              <w:rPr>
                <w:szCs w:val="22"/>
                <w:lang w:val="en-CA"/>
              </w:rPr>
              <w:t>pourazad</w:t>
            </w:r>
            <w:proofErr w:type="spellEnd"/>
            <w:r>
              <w:rPr>
                <w:szCs w:val="22"/>
                <w:lang w:val="en-CA"/>
              </w:rPr>
              <w:t xml:space="preserve">, </w:t>
            </w:r>
            <w:proofErr w:type="spellStart"/>
            <w:r>
              <w:rPr>
                <w:szCs w:val="22"/>
                <w:lang w:val="en-CA"/>
              </w:rPr>
              <w:t>panosn</w:t>
            </w:r>
            <w:proofErr w:type="spellEnd"/>
            <w:r>
              <w:rPr>
                <w:szCs w:val="22"/>
                <w:lang w:val="en-CA"/>
              </w:rPr>
              <w:t>}@ece.ubc.ca</w:t>
            </w:r>
          </w:p>
        </w:tc>
      </w:tr>
      <w:tr w:rsidR="0023466F" w:rsidRPr="005B217D" w14:paraId="2A0EE078" w14:textId="77777777" w:rsidTr="006320AB">
        <w:tblPrEx>
          <w:tblCellMar>
            <w:top w:w="0" w:type="dxa"/>
            <w:bottom w:w="0" w:type="dxa"/>
          </w:tblCellMar>
        </w:tblPrEx>
        <w:tc>
          <w:tcPr>
            <w:tcW w:w="1458" w:type="dxa"/>
          </w:tcPr>
          <w:p w14:paraId="15203D87" w14:textId="77777777" w:rsidR="0023466F" w:rsidRPr="005B217D" w:rsidRDefault="0023466F" w:rsidP="006320AB">
            <w:pPr>
              <w:spacing w:before="60" w:after="60"/>
              <w:rPr>
                <w:i/>
                <w:szCs w:val="22"/>
                <w:lang w:val="en-CA"/>
              </w:rPr>
            </w:pPr>
            <w:r w:rsidRPr="005B217D">
              <w:rPr>
                <w:i/>
                <w:szCs w:val="22"/>
                <w:lang w:val="en-CA"/>
              </w:rPr>
              <w:t>Source:</w:t>
            </w:r>
          </w:p>
        </w:tc>
        <w:tc>
          <w:tcPr>
            <w:tcW w:w="8118" w:type="dxa"/>
            <w:gridSpan w:val="3"/>
          </w:tcPr>
          <w:tbl>
            <w:tblPr>
              <w:tblW w:w="8118" w:type="dxa"/>
              <w:tblLayout w:type="fixed"/>
              <w:tblLook w:val="0000" w:firstRow="0" w:lastRow="0" w:firstColumn="0" w:lastColumn="0" w:noHBand="0" w:noVBand="0"/>
            </w:tblPr>
            <w:tblGrid>
              <w:gridCol w:w="8118"/>
            </w:tblGrid>
            <w:tr w:rsidR="0023466F" w:rsidRPr="005B217D" w14:paraId="7D04B427" w14:textId="77777777" w:rsidTr="006320AB">
              <w:tc>
                <w:tcPr>
                  <w:tcW w:w="8118" w:type="dxa"/>
                </w:tcPr>
                <w:p w14:paraId="10E51174" w14:textId="727F833E" w:rsidR="0023466F" w:rsidRDefault="0023466F" w:rsidP="006320AB">
                  <w:pPr>
                    <w:spacing w:before="60" w:after="60"/>
                    <w:rPr>
                      <w:szCs w:val="22"/>
                      <w:lang w:val="en-CA"/>
                    </w:rPr>
                  </w:pPr>
                  <w:r>
                    <w:rPr>
                      <w:szCs w:val="22"/>
                      <w:vertAlign w:val="superscript"/>
                      <w:lang w:val="en-CA"/>
                    </w:rPr>
                    <w:t>1</w:t>
                  </w:r>
                  <w:r>
                    <w:rPr>
                      <w:szCs w:val="22"/>
                      <w:lang w:val="en-CA"/>
                    </w:rPr>
                    <w:t>University of British Columbia (UBC)</w:t>
                  </w:r>
                  <w:r>
                    <w:rPr>
                      <w:szCs w:val="22"/>
                      <w:lang w:val="en-CA"/>
                    </w:rPr>
                    <w:t xml:space="preserve">, </w:t>
                  </w:r>
                  <w:r>
                    <w:rPr>
                      <w:szCs w:val="22"/>
                      <w:vertAlign w:val="superscript"/>
                      <w:lang w:val="en-CA"/>
                    </w:rPr>
                    <w:t>2</w:t>
                  </w:r>
                  <w:r>
                    <w:rPr>
                      <w:szCs w:val="22"/>
                      <w:lang w:val="en-CA"/>
                    </w:rPr>
                    <w:t>TELUS Communications Inc.</w:t>
                  </w:r>
                </w:p>
                <w:p w14:paraId="3EDB4577" w14:textId="77777777" w:rsidR="0023466F" w:rsidRPr="005B217D" w:rsidRDefault="0023466F" w:rsidP="006320AB">
                  <w:pPr>
                    <w:spacing w:before="60" w:after="60"/>
                    <w:rPr>
                      <w:szCs w:val="22"/>
                      <w:lang w:val="en-CA"/>
                    </w:rPr>
                  </w:pPr>
                </w:p>
              </w:tc>
            </w:tr>
          </w:tbl>
          <w:p w14:paraId="388038C6" w14:textId="77777777" w:rsidR="0023466F" w:rsidRPr="005B217D" w:rsidRDefault="0023466F" w:rsidP="006320AB">
            <w:pPr>
              <w:spacing w:before="60" w:after="60"/>
              <w:rPr>
                <w:szCs w:val="22"/>
                <w:lang w:val="en-CA"/>
              </w:rPr>
            </w:pPr>
          </w:p>
        </w:tc>
      </w:tr>
    </w:tbl>
    <w:p w14:paraId="6A5DAFFD" w14:textId="77777777" w:rsidR="00275BCF" w:rsidRDefault="00275BCF" w:rsidP="009234A5">
      <w:pPr>
        <w:pStyle w:val="Heading1"/>
        <w:numPr>
          <w:ilvl w:val="0"/>
          <w:numId w:val="0"/>
        </w:numPr>
        <w:ind w:left="432" w:hanging="432"/>
        <w:rPr>
          <w:lang w:val="en-CA"/>
        </w:rPr>
      </w:pPr>
      <w:r w:rsidRPr="005B217D">
        <w:rPr>
          <w:lang w:val="en-CA"/>
        </w:rPr>
        <w:t>Abstract</w:t>
      </w:r>
    </w:p>
    <w:p w14:paraId="2735703A" w14:textId="60847882" w:rsidR="00E73B94" w:rsidRPr="002E3D5A" w:rsidRDefault="00D340F0" w:rsidP="00764A51">
      <w:pPr>
        <w:pStyle w:val="BodyTextIndent"/>
        <w:ind w:left="0"/>
        <w:jc w:val="both"/>
        <w:rPr>
          <w:szCs w:val="22"/>
        </w:rPr>
      </w:pPr>
      <w:r w:rsidRPr="002E3D5A">
        <w:rPr>
          <w:szCs w:val="22"/>
        </w:rPr>
        <w:t>This contribution suggest</w:t>
      </w:r>
      <w:r w:rsidR="001A4DA0" w:rsidRPr="002E3D5A">
        <w:rPr>
          <w:szCs w:val="22"/>
        </w:rPr>
        <w:t>s</w:t>
      </w:r>
      <w:r w:rsidRPr="002E3D5A">
        <w:rPr>
          <w:szCs w:val="22"/>
        </w:rPr>
        <w:t xml:space="preserve"> </w:t>
      </w:r>
      <w:r w:rsidR="00247005" w:rsidRPr="002E3D5A">
        <w:rPr>
          <w:szCs w:val="22"/>
        </w:rPr>
        <w:t xml:space="preserve">a scheme to reduce the complexity of the SNR/Quality/Fidelity scalable HEVC. This scheme utilizes the correlation between the enhancement layers and the base layer to </w:t>
      </w:r>
      <w:r w:rsidR="002F0839" w:rsidRPr="002E3D5A">
        <w:rPr>
          <w:szCs w:val="22"/>
        </w:rPr>
        <w:t>minimize redundant computations while encoding the enhancement layer</w:t>
      </w:r>
      <w:r w:rsidR="00247005" w:rsidRPr="002E3D5A">
        <w:rPr>
          <w:szCs w:val="22"/>
        </w:rPr>
        <w:t xml:space="preserve">. </w:t>
      </w:r>
      <w:r w:rsidR="001A4DA0" w:rsidRPr="002E3D5A">
        <w:rPr>
          <w:szCs w:val="22"/>
        </w:rPr>
        <w:t xml:space="preserve">The presented scheme adaptively adjusts the motion search range in the enhancement layer based on the motion vector information of the base layer and </w:t>
      </w:r>
      <w:r w:rsidR="00247005" w:rsidRPr="002E3D5A">
        <w:rPr>
          <w:szCs w:val="22"/>
        </w:rPr>
        <w:t>implements an adaptive early-termination</w:t>
      </w:r>
      <w:r w:rsidR="001A4DA0" w:rsidRPr="002E3D5A">
        <w:rPr>
          <w:szCs w:val="22"/>
        </w:rPr>
        <w:t xml:space="preserve"> </w:t>
      </w:r>
      <w:r w:rsidR="00247005" w:rsidRPr="002E3D5A">
        <w:rPr>
          <w:szCs w:val="22"/>
        </w:rPr>
        <w:t>approach for inter and intra</w:t>
      </w:r>
      <w:r w:rsidR="001A4DA0" w:rsidRPr="002E3D5A">
        <w:rPr>
          <w:szCs w:val="22"/>
        </w:rPr>
        <w:t xml:space="preserve"> prediction mode search</w:t>
      </w:r>
      <w:r w:rsidR="00247005" w:rsidRPr="002E3D5A">
        <w:rPr>
          <w:szCs w:val="22"/>
        </w:rPr>
        <w:t xml:space="preserve"> in the enhancement layer. The reported results </w:t>
      </w:r>
      <w:r w:rsidR="00A45D4D" w:rsidRPr="002E3D5A">
        <w:rPr>
          <w:szCs w:val="22"/>
        </w:rPr>
        <w:t>illustrate that this</w:t>
      </w:r>
      <w:r w:rsidR="00247005" w:rsidRPr="002E3D5A">
        <w:rPr>
          <w:szCs w:val="22"/>
        </w:rPr>
        <w:t xml:space="preserve"> scheme </w:t>
      </w:r>
      <w:r w:rsidR="00E73B94" w:rsidRPr="002E3D5A">
        <w:rPr>
          <w:szCs w:val="22"/>
        </w:rPr>
        <w:t xml:space="preserve">reduces HEVC/SVC’s coding complexity by up to </w:t>
      </w:r>
      <w:r w:rsidR="00764A51" w:rsidRPr="002E3D5A">
        <w:rPr>
          <w:szCs w:val="22"/>
        </w:rPr>
        <w:t>61.66</w:t>
      </w:r>
      <w:r w:rsidR="00E73B94" w:rsidRPr="002E3D5A">
        <w:rPr>
          <w:szCs w:val="22"/>
        </w:rPr>
        <w:t>%, while maintaining the overall bitrate.</w:t>
      </w:r>
    </w:p>
    <w:p w14:paraId="481F2973" w14:textId="77777777" w:rsidR="00E73B94" w:rsidRPr="002E3D5A" w:rsidRDefault="00E73B94" w:rsidP="00E73B94">
      <w:pPr>
        <w:pStyle w:val="BodyTextIndent"/>
        <w:rPr>
          <w:szCs w:val="22"/>
        </w:rPr>
      </w:pPr>
    </w:p>
    <w:p w14:paraId="59162B42" w14:textId="77777777" w:rsidR="008D5B7A" w:rsidRPr="002E3D5A" w:rsidRDefault="00E73B94" w:rsidP="004126D9">
      <w:pPr>
        <w:jc w:val="both"/>
        <w:rPr>
          <w:b/>
          <w:caps/>
          <w:szCs w:val="22"/>
        </w:rPr>
      </w:pPr>
      <w:r w:rsidRPr="002E3D5A">
        <w:rPr>
          <w:b/>
          <w:szCs w:val="22"/>
        </w:rPr>
        <w:t xml:space="preserve">1. </w:t>
      </w:r>
      <w:r w:rsidRPr="002E3D5A">
        <w:rPr>
          <w:b/>
          <w:caps/>
          <w:szCs w:val="22"/>
        </w:rPr>
        <w:t>Introduction</w:t>
      </w:r>
    </w:p>
    <w:p w14:paraId="6DBF954A" w14:textId="44685359" w:rsidR="004126D9" w:rsidRPr="002E3D5A" w:rsidRDefault="00A45D4D" w:rsidP="004126D9">
      <w:pPr>
        <w:jc w:val="both"/>
        <w:rPr>
          <w:b/>
          <w:caps/>
          <w:szCs w:val="22"/>
        </w:rPr>
      </w:pPr>
      <w:r w:rsidRPr="002E3D5A">
        <w:rPr>
          <w:szCs w:val="22"/>
        </w:rPr>
        <w:t xml:space="preserve">One challenge in implementing </w:t>
      </w:r>
      <w:r w:rsidR="007D54D9" w:rsidRPr="002E3D5A">
        <w:rPr>
          <w:szCs w:val="22"/>
        </w:rPr>
        <w:t xml:space="preserve">the </w:t>
      </w:r>
      <w:r w:rsidRPr="002E3D5A">
        <w:rPr>
          <w:szCs w:val="22"/>
        </w:rPr>
        <w:t xml:space="preserve">scalable extension of HEVC is complexity. In this contribution we propose a scheme to effectively reduce the complexity of the SNR/Quality/Fidelity scalable HEVC. Our scheme utilizes the correlation between the enhancement layers and the base layer to reduce </w:t>
      </w:r>
      <w:r w:rsidR="007D54D9" w:rsidRPr="002E3D5A">
        <w:rPr>
          <w:szCs w:val="22"/>
        </w:rPr>
        <w:t xml:space="preserve">the computational complexity of </w:t>
      </w:r>
      <w:proofErr w:type="gramStart"/>
      <w:r w:rsidRPr="002E3D5A">
        <w:rPr>
          <w:szCs w:val="22"/>
        </w:rPr>
        <w:t>the inter</w:t>
      </w:r>
      <w:proofErr w:type="gramEnd"/>
      <w:r w:rsidRPr="002E3D5A">
        <w:rPr>
          <w:szCs w:val="22"/>
        </w:rPr>
        <w:t xml:space="preserve"> and intra prediction</w:t>
      </w:r>
      <w:r w:rsidR="007D54D9" w:rsidRPr="002E3D5A">
        <w:rPr>
          <w:szCs w:val="22"/>
        </w:rPr>
        <w:t xml:space="preserve"> processes</w:t>
      </w:r>
      <w:r w:rsidRPr="002E3D5A">
        <w:rPr>
          <w:szCs w:val="22"/>
        </w:rPr>
        <w:t xml:space="preserve">. </w:t>
      </w:r>
      <w:proofErr w:type="gramStart"/>
      <w:r w:rsidRPr="002E3D5A">
        <w:rPr>
          <w:szCs w:val="22"/>
        </w:rPr>
        <w:t xml:space="preserve">This is done by utilizing specific coding information from the base layer such as motion homogeneity, prediction modes, and the rate distortion </w:t>
      </w:r>
      <w:r w:rsidR="002F0839" w:rsidRPr="002E3D5A">
        <w:rPr>
          <w:szCs w:val="22"/>
        </w:rPr>
        <w:t xml:space="preserve">(RD) </w:t>
      </w:r>
      <w:r w:rsidRPr="002E3D5A">
        <w:rPr>
          <w:szCs w:val="22"/>
        </w:rPr>
        <w:t>cost</w:t>
      </w:r>
      <w:proofErr w:type="gramEnd"/>
      <w:r w:rsidRPr="002E3D5A">
        <w:rPr>
          <w:szCs w:val="22"/>
        </w:rPr>
        <w:t xml:space="preserve">. </w:t>
      </w:r>
      <w:r w:rsidR="004126D9" w:rsidRPr="002E3D5A">
        <w:rPr>
          <w:szCs w:val="22"/>
        </w:rPr>
        <w:t>The rest of this report is organized as follows: Section 2 provides an overview on our proposed method, Section 3 elaborates on the performance evaluation, and Section 4 concludes the report.</w:t>
      </w:r>
    </w:p>
    <w:p w14:paraId="33C320F2" w14:textId="77777777" w:rsidR="00A45D4D" w:rsidRPr="002E3D5A" w:rsidRDefault="00A45D4D" w:rsidP="00E73B94">
      <w:pPr>
        <w:pStyle w:val="noindenttext"/>
        <w:rPr>
          <w:sz w:val="22"/>
          <w:szCs w:val="22"/>
        </w:rPr>
      </w:pPr>
    </w:p>
    <w:p w14:paraId="650E55AC" w14:textId="736BCA6F" w:rsidR="00E73B94" w:rsidRPr="002E3D5A" w:rsidRDefault="004B6160" w:rsidP="00E73B94">
      <w:pPr>
        <w:jc w:val="both"/>
        <w:rPr>
          <w:b/>
          <w:caps/>
          <w:szCs w:val="22"/>
        </w:rPr>
      </w:pPr>
      <w:r w:rsidRPr="002E3D5A">
        <w:rPr>
          <w:b/>
          <w:caps/>
          <w:szCs w:val="22"/>
        </w:rPr>
        <w:t>2</w:t>
      </w:r>
      <w:r w:rsidR="00E73B94" w:rsidRPr="002E3D5A">
        <w:rPr>
          <w:b/>
          <w:caps/>
          <w:szCs w:val="22"/>
        </w:rPr>
        <w:t>. our proposed scheme</w:t>
      </w:r>
    </w:p>
    <w:p w14:paraId="0F81BAEC" w14:textId="4AC5EC27" w:rsidR="008C6D3B" w:rsidRPr="002E3D5A" w:rsidRDefault="008C6D3B" w:rsidP="008C6D3B">
      <w:pPr>
        <w:jc w:val="both"/>
        <w:rPr>
          <w:b/>
          <w:szCs w:val="22"/>
        </w:rPr>
      </w:pPr>
      <w:r w:rsidRPr="002E3D5A">
        <w:rPr>
          <w:b/>
          <w:szCs w:val="22"/>
        </w:rPr>
        <w:t>2.1. Adaptive search range adjustment</w:t>
      </w:r>
    </w:p>
    <w:p w14:paraId="1A830554" w14:textId="7152639B" w:rsidR="0074129B" w:rsidRDefault="001225E8" w:rsidP="001225E8">
      <w:pPr>
        <w:pStyle w:val="noindenttext"/>
        <w:rPr>
          <w:sz w:val="22"/>
          <w:szCs w:val="22"/>
        </w:rPr>
      </w:pPr>
      <w:r w:rsidRPr="002E3D5A">
        <w:rPr>
          <w:sz w:val="22"/>
          <w:szCs w:val="22"/>
        </w:rPr>
        <w:t>In the inter prediction process, selecting a large search range leads to high computational costs, while selecting a</w:t>
      </w:r>
      <w:r w:rsidR="004B6160" w:rsidRPr="002E3D5A">
        <w:rPr>
          <w:sz w:val="22"/>
          <w:szCs w:val="22"/>
        </w:rPr>
        <w:t xml:space="preserve"> </w:t>
      </w:r>
      <w:r w:rsidRPr="002E3D5A">
        <w:rPr>
          <w:sz w:val="22"/>
          <w:szCs w:val="22"/>
        </w:rPr>
        <w:t xml:space="preserve">small search range produces poor matching results. The optimal motion search range </w:t>
      </w:r>
      <w:r w:rsidR="007D54D9" w:rsidRPr="002E3D5A">
        <w:rPr>
          <w:sz w:val="22"/>
          <w:szCs w:val="22"/>
        </w:rPr>
        <w:t xml:space="preserve">should </w:t>
      </w:r>
      <w:r w:rsidRPr="002E3D5A">
        <w:rPr>
          <w:sz w:val="22"/>
          <w:szCs w:val="22"/>
        </w:rPr>
        <w:t>result in reduced complexity without hampering the compression performance.</w:t>
      </w:r>
      <w:r w:rsidR="0074129B" w:rsidRPr="002E3D5A">
        <w:rPr>
          <w:sz w:val="22"/>
          <w:szCs w:val="22"/>
        </w:rPr>
        <w:t xml:space="preserve"> </w:t>
      </w:r>
    </w:p>
    <w:p w14:paraId="7AFA67F2" w14:textId="77777777" w:rsidR="00E732A9" w:rsidRPr="002E3D5A" w:rsidRDefault="00E732A9" w:rsidP="001225E8">
      <w:pPr>
        <w:pStyle w:val="noindenttext"/>
        <w:rPr>
          <w:sz w:val="22"/>
          <w:szCs w:val="22"/>
        </w:rPr>
      </w:pPr>
    </w:p>
    <w:p w14:paraId="16A0FFC6" w14:textId="6DA3511E" w:rsidR="001225E8" w:rsidRPr="002E3D5A" w:rsidRDefault="001225E8" w:rsidP="00605154">
      <w:pPr>
        <w:pStyle w:val="noindenttext"/>
        <w:rPr>
          <w:sz w:val="22"/>
          <w:szCs w:val="22"/>
        </w:rPr>
      </w:pPr>
      <w:r w:rsidRPr="002E3D5A">
        <w:rPr>
          <w:sz w:val="22"/>
          <w:szCs w:val="22"/>
        </w:rPr>
        <w:t xml:space="preserve">In the case of scalable video coding, the MVs of the base layer and those of the enhancement layer are correlated. In our </w:t>
      </w:r>
      <w:r w:rsidR="002B4DFB" w:rsidRPr="002E3D5A">
        <w:rPr>
          <w:sz w:val="22"/>
          <w:szCs w:val="22"/>
        </w:rPr>
        <w:t xml:space="preserve">scheme </w:t>
      </w:r>
      <w:r w:rsidRPr="002E3D5A">
        <w:rPr>
          <w:sz w:val="22"/>
          <w:szCs w:val="22"/>
        </w:rPr>
        <w:t>we utilize this correlation to select the proper motion search range for the enhancement layer based on the motion information of the base layer. We</w:t>
      </w:r>
      <w:r w:rsidR="002B4DFB" w:rsidRPr="002E3D5A">
        <w:rPr>
          <w:sz w:val="22"/>
          <w:szCs w:val="22"/>
        </w:rPr>
        <w:t xml:space="preserve"> first</w:t>
      </w:r>
      <w:r w:rsidRPr="002E3D5A">
        <w:rPr>
          <w:sz w:val="22"/>
          <w:szCs w:val="22"/>
        </w:rPr>
        <w:t xml:space="preserve"> classify the LCUs within each frame in the base layer </w:t>
      </w:r>
      <w:r w:rsidR="00DE1D51" w:rsidRPr="002E3D5A">
        <w:rPr>
          <w:sz w:val="22"/>
          <w:szCs w:val="22"/>
        </w:rPr>
        <w:t>to different</w:t>
      </w:r>
      <w:r w:rsidRPr="002E3D5A">
        <w:rPr>
          <w:sz w:val="22"/>
          <w:szCs w:val="22"/>
        </w:rPr>
        <w:t xml:space="preserve"> </w:t>
      </w:r>
      <w:r w:rsidR="007D54D9" w:rsidRPr="002E3D5A">
        <w:rPr>
          <w:sz w:val="22"/>
          <w:szCs w:val="22"/>
        </w:rPr>
        <w:t xml:space="preserve">classes </w:t>
      </w:r>
      <w:r w:rsidR="004B6160" w:rsidRPr="002E3D5A">
        <w:rPr>
          <w:sz w:val="22"/>
          <w:szCs w:val="22"/>
        </w:rPr>
        <w:t>in terms of search</w:t>
      </w:r>
      <w:r w:rsidRPr="002E3D5A">
        <w:rPr>
          <w:sz w:val="22"/>
          <w:szCs w:val="22"/>
        </w:rPr>
        <w:t xml:space="preserve"> range</w:t>
      </w:r>
      <w:r w:rsidR="007D54D9" w:rsidRPr="002E3D5A">
        <w:rPr>
          <w:sz w:val="22"/>
          <w:szCs w:val="22"/>
        </w:rPr>
        <w:t xml:space="preserve"> as follows:</w:t>
      </w:r>
    </w:p>
    <w:p w14:paraId="398114EA" w14:textId="77777777" w:rsidR="001225E8" w:rsidRPr="002E3D5A" w:rsidRDefault="001225E8" w:rsidP="001225E8">
      <w:pPr>
        <w:rPr>
          <w:szCs w:val="22"/>
          <w:lang w:val="en-CA"/>
        </w:rPr>
      </w:pPr>
    </w:p>
    <w:p w14:paraId="280C2183" w14:textId="77777777" w:rsidR="001225E8" w:rsidRPr="002E3D5A" w:rsidRDefault="001225E8" w:rsidP="001225E8">
      <w:pPr>
        <w:pStyle w:val="noindenttext"/>
        <w:rPr>
          <w:rFonts w:eastAsia="MS Mincho"/>
          <w:sz w:val="22"/>
          <w:szCs w:val="22"/>
        </w:rPr>
      </w:pPr>
    </w:p>
    <w:p w14:paraId="746E6385" w14:textId="62E950A3" w:rsidR="001225E8" w:rsidRPr="002E3D5A" w:rsidRDefault="00247005" w:rsidP="000C1D7E">
      <w:pPr>
        <w:pStyle w:val="noindenttext"/>
        <w:tabs>
          <w:tab w:val="left" w:pos="2835"/>
        </w:tabs>
        <w:jc w:val="center"/>
        <w:rPr>
          <w:rFonts w:eastAsia="MS Mincho"/>
          <w:sz w:val="22"/>
          <w:szCs w:val="22"/>
        </w:rPr>
      </w:pPr>
      <m:oMath>
        <m:r>
          <w:rPr>
            <w:rFonts w:ascii="Cambria Math" w:hAnsi="Cambria Math"/>
            <w:sz w:val="18"/>
            <w:szCs w:val="18"/>
          </w:rPr>
          <w:lastRenderedPageBreak/>
          <m:t>S</m:t>
        </m:r>
        <m:sSub>
          <m:sSubPr>
            <m:ctrlPr>
              <w:rPr>
                <w:rFonts w:ascii="Cambria Math" w:hAnsi="Cambria Math"/>
                <w:i/>
                <w:sz w:val="18"/>
                <w:szCs w:val="18"/>
              </w:rPr>
            </m:ctrlPr>
          </m:sSubPr>
          <m:e>
            <m:r>
              <w:rPr>
                <w:rFonts w:ascii="Cambria Math" w:hAnsi="Cambria Math"/>
                <w:sz w:val="18"/>
                <w:szCs w:val="18"/>
              </w:rPr>
              <m:t>R</m:t>
            </m:r>
          </m:e>
          <m:sub>
            <m:r>
              <w:rPr>
                <w:rFonts w:ascii="Cambria Math" w:hAnsi="Cambria Math"/>
                <w:sz w:val="18"/>
                <w:szCs w:val="18"/>
              </w:rPr>
              <m:t>LCU</m:t>
            </m:r>
          </m:sub>
        </m:sSub>
        <m:r>
          <w:rPr>
            <w:rFonts w:ascii="Cambria Math" w:hAnsi="Cambria Math"/>
            <w:sz w:val="18"/>
            <w:szCs w:val="18"/>
          </w:rPr>
          <m:t>=</m:t>
        </m:r>
        <m:d>
          <m:dPr>
            <m:begChr m:val="{"/>
            <m:endChr m:val=""/>
            <m:ctrlPr>
              <w:rPr>
                <w:rFonts w:ascii="Cambria Math" w:hAnsi="Cambria Math"/>
                <w:i/>
                <w:sz w:val="18"/>
                <w:szCs w:val="18"/>
              </w:rPr>
            </m:ctrlPr>
          </m:dPr>
          <m:e>
            <m:eqArr>
              <m:eqArrPr>
                <m:ctrlPr>
                  <w:rPr>
                    <w:rFonts w:ascii="Cambria Math" w:hAnsi="Cambria Math"/>
                    <w:i/>
                    <w:sz w:val="18"/>
                    <w:szCs w:val="18"/>
                  </w:rPr>
                </m:ctrlPr>
              </m:eqArrPr>
              <m:e>
                <m:r>
                  <w:rPr>
                    <w:rFonts w:ascii="Cambria Math" w:hAnsi="Cambria Math"/>
                    <w:sz w:val="18"/>
                    <w:szCs w:val="18"/>
                  </w:rPr>
                  <m:t>round</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SR</m:t>
                        </m:r>
                      </m:num>
                      <m:den>
                        <m:r>
                          <w:rPr>
                            <w:rFonts w:ascii="Cambria Math" w:hAnsi="Cambria Math"/>
                            <w:sz w:val="18"/>
                            <w:szCs w:val="18"/>
                          </w:rPr>
                          <m:t>64</m:t>
                        </m:r>
                      </m:den>
                    </m:f>
                  </m:e>
                </m:d>
                <m:r>
                  <w:rPr>
                    <w:rFonts w:ascii="Cambria Math" w:hAnsi="Cambria Math"/>
                    <w:sz w:val="18"/>
                    <w:szCs w:val="18"/>
                  </w:rPr>
                  <m:t xml:space="preserve">                    if more than 85% of MVs have amplitude of less or equal to </m:t>
                </m:r>
                <m:f>
                  <m:fPr>
                    <m:ctrlPr>
                      <w:rPr>
                        <w:rFonts w:ascii="Cambria Math" w:hAnsi="Cambria Math"/>
                        <w:i/>
                        <w:sz w:val="18"/>
                        <w:szCs w:val="18"/>
                      </w:rPr>
                    </m:ctrlPr>
                  </m:fPr>
                  <m:num>
                    <m:r>
                      <w:rPr>
                        <w:rFonts w:ascii="Cambria Math" w:hAnsi="Cambria Math"/>
                        <w:sz w:val="18"/>
                        <w:szCs w:val="18"/>
                      </w:rPr>
                      <m:t>SR</m:t>
                    </m:r>
                  </m:num>
                  <m:den>
                    <m:r>
                      <w:rPr>
                        <w:rFonts w:ascii="Cambria Math" w:hAnsi="Cambria Math"/>
                        <w:sz w:val="18"/>
                        <w:szCs w:val="18"/>
                      </w:rPr>
                      <m:t>64</m:t>
                    </m:r>
                  </m:den>
                </m:f>
                <m:r>
                  <w:rPr>
                    <w:rFonts w:ascii="Cambria Math" w:hAnsi="Cambria Math"/>
                    <w:sz w:val="18"/>
                    <w:szCs w:val="18"/>
                  </w:rPr>
                  <m:t xml:space="preserve"> </m:t>
                </m:r>
              </m:e>
              <m:e>
                <m:r>
                  <w:rPr>
                    <w:rFonts w:ascii="Cambria Math" w:hAnsi="Cambria Math"/>
                    <w:sz w:val="18"/>
                    <w:szCs w:val="18"/>
                  </w:rPr>
                  <m:t>round</m:t>
                </m:r>
                <m:d>
                  <m:dPr>
                    <m:ctrlPr>
                      <w:rPr>
                        <w:rFonts w:ascii="Cambria Math" w:hAnsi="Cambria Math"/>
                        <w:i/>
                        <w:sz w:val="18"/>
                        <w:szCs w:val="18"/>
                      </w:rPr>
                    </m:ctrlPr>
                  </m:dPr>
                  <m:e>
                    <m:f>
                      <m:fPr>
                        <m:ctrlPr>
                          <w:rPr>
                            <w:rFonts w:ascii="Cambria Math" w:hAnsi="Cambria Math"/>
                            <w:i/>
                            <w:sz w:val="18"/>
                            <w:szCs w:val="18"/>
                          </w:rPr>
                        </m:ctrlPr>
                      </m:fPr>
                      <m:num>
                        <m:r>
                          <w:rPr>
                            <w:rFonts w:ascii="Cambria Math" w:hAnsi="Cambria Math"/>
                            <w:sz w:val="18"/>
                            <w:szCs w:val="18"/>
                          </w:rPr>
                          <m:t>SR</m:t>
                        </m:r>
                      </m:num>
                      <m:den>
                        <m:r>
                          <w:rPr>
                            <w:rFonts w:ascii="Cambria Math" w:hAnsi="Cambria Math"/>
                            <w:sz w:val="18"/>
                            <w:szCs w:val="18"/>
                          </w:rPr>
                          <m:t>32</m:t>
                        </m:r>
                      </m:den>
                    </m:f>
                  </m:e>
                </m:d>
                <m:r>
                  <w:rPr>
                    <w:rFonts w:ascii="Cambria Math" w:hAnsi="Cambria Math"/>
                    <w:sz w:val="18"/>
                    <w:szCs w:val="18"/>
                  </w:rPr>
                  <m:t xml:space="preserve">             else if more than 85% of MVs have amplitude of less or equal to </m:t>
                </m:r>
                <m:f>
                  <m:fPr>
                    <m:ctrlPr>
                      <w:rPr>
                        <w:rFonts w:ascii="Cambria Math" w:hAnsi="Cambria Math"/>
                        <w:i/>
                        <w:sz w:val="18"/>
                        <w:szCs w:val="18"/>
                      </w:rPr>
                    </m:ctrlPr>
                  </m:fPr>
                  <m:num>
                    <m:r>
                      <w:rPr>
                        <w:rFonts w:ascii="Cambria Math" w:hAnsi="Cambria Math"/>
                        <w:sz w:val="18"/>
                        <w:szCs w:val="18"/>
                      </w:rPr>
                      <m:t>SR</m:t>
                    </m:r>
                  </m:num>
                  <m:den>
                    <m:r>
                      <w:rPr>
                        <w:rFonts w:ascii="Cambria Math" w:hAnsi="Cambria Math"/>
                        <w:sz w:val="18"/>
                        <w:szCs w:val="18"/>
                      </w:rPr>
                      <m:t>32</m:t>
                    </m:r>
                  </m:den>
                </m:f>
                <m:ctrlPr>
                  <w:rPr>
                    <w:rFonts w:ascii="Cambria Math" w:eastAsia="Cambria Math" w:hAnsi="Cambria Math" w:cs="Cambria Math"/>
                    <w:i/>
                    <w:sz w:val="18"/>
                    <w:szCs w:val="18"/>
                  </w:rPr>
                </m:ctrlPr>
              </m:e>
              <m:e>
                <m:r>
                  <w:rPr>
                    <w:rFonts w:ascii="Cambria Math" w:eastAsia="Cambria Math" w:hAnsi="Cambria Math" w:cs="Cambria Math"/>
                    <w:sz w:val="18"/>
                    <w:szCs w:val="18"/>
                  </w:rPr>
                  <m:t>round</m:t>
                </m:r>
                <m:d>
                  <m:dPr>
                    <m:ctrlPr>
                      <w:rPr>
                        <w:rFonts w:ascii="Cambria Math" w:eastAsia="Cambria Math" w:hAnsi="Cambria Math" w:cs="Cambria Math"/>
                        <w:i/>
                        <w:sz w:val="18"/>
                        <w:szCs w:val="18"/>
                      </w:rPr>
                    </m:ctrlPr>
                  </m:dPr>
                  <m:e>
                    <m:f>
                      <m:fPr>
                        <m:ctrlPr>
                          <w:rPr>
                            <w:rFonts w:ascii="Cambria Math" w:hAnsi="Cambria Math"/>
                            <w:i/>
                            <w:sz w:val="18"/>
                            <w:szCs w:val="18"/>
                          </w:rPr>
                        </m:ctrlPr>
                      </m:fPr>
                      <m:num>
                        <m:r>
                          <w:rPr>
                            <w:rFonts w:ascii="Cambria Math" w:hAnsi="Cambria Math"/>
                            <w:sz w:val="18"/>
                            <w:szCs w:val="18"/>
                          </w:rPr>
                          <m:t>SR</m:t>
                        </m:r>
                      </m:num>
                      <m:den>
                        <m:r>
                          <w:rPr>
                            <w:rFonts w:ascii="Cambria Math" w:hAnsi="Cambria Math"/>
                            <w:sz w:val="18"/>
                            <w:szCs w:val="18"/>
                          </w:rPr>
                          <m:t>16</m:t>
                        </m:r>
                      </m:den>
                    </m:f>
                    <m:ctrlPr>
                      <w:rPr>
                        <w:rFonts w:ascii="Cambria Math" w:hAnsi="Cambria Math"/>
                        <w:i/>
                        <w:sz w:val="18"/>
                        <w:szCs w:val="18"/>
                      </w:rPr>
                    </m:ctrlPr>
                  </m:e>
                </m:d>
                <m:r>
                  <w:rPr>
                    <w:rFonts w:ascii="Cambria Math" w:hAnsi="Cambria Math"/>
                    <w:sz w:val="18"/>
                    <w:szCs w:val="18"/>
                  </w:rPr>
                  <m:t xml:space="preserve">            else if more than 85% of MVs have amplitude of less or equ</m:t>
                </m:r>
                <m:r>
                  <w:rPr>
                    <w:rFonts w:ascii="Cambria Math" w:hAnsi="Cambria Math"/>
                    <w:sz w:val="18"/>
                    <w:szCs w:val="18"/>
                  </w:rPr>
                  <m:t>al to</m:t>
                </m:r>
                <m:f>
                  <m:fPr>
                    <m:ctrlPr>
                      <w:rPr>
                        <w:rFonts w:ascii="Cambria Math" w:hAnsi="Cambria Math"/>
                        <w:i/>
                        <w:sz w:val="18"/>
                        <w:szCs w:val="18"/>
                      </w:rPr>
                    </m:ctrlPr>
                  </m:fPr>
                  <m:num>
                    <m:r>
                      <w:rPr>
                        <w:rFonts w:ascii="Cambria Math" w:hAnsi="Cambria Math"/>
                        <w:sz w:val="18"/>
                        <w:szCs w:val="18"/>
                      </w:rPr>
                      <m:t>SR</m:t>
                    </m:r>
                  </m:num>
                  <m:den>
                    <m:r>
                      <w:rPr>
                        <w:rFonts w:ascii="Cambria Math" w:hAnsi="Cambria Math"/>
                        <w:sz w:val="18"/>
                        <w:szCs w:val="18"/>
                      </w:rPr>
                      <m:t>16</m:t>
                    </m:r>
                  </m:den>
                </m:f>
                <m:ctrlPr>
                  <w:rPr>
                    <w:rFonts w:ascii="Cambria Math" w:eastAsia="Cambria Math" w:hAnsi="Cambria Math" w:cs="Cambria Math"/>
                    <w:i/>
                    <w:sz w:val="18"/>
                    <w:szCs w:val="18"/>
                  </w:rPr>
                </m:ctrlPr>
              </m:e>
              <m:e>
                <m:r>
                  <w:rPr>
                    <w:rFonts w:ascii="Cambria Math" w:eastAsia="Cambria Math" w:hAnsi="Cambria Math" w:cs="Cambria Math"/>
                    <w:sz w:val="18"/>
                    <w:szCs w:val="18"/>
                  </w:rPr>
                  <m:t>round</m:t>
                </m:r>
                <m:d>
                  <m:dPr>
                    <m:ctrlPr>
                      <w:rPr>
                        <w:rFonts w:ascii="Cambria Math" w:eastAsia="Cambria Math" w:hAnsi="Cambria Math" w:cs="Cambria Math"/>
                        <w:i/>
                        <w:sz w:val="18"/>
                        <w:szCs w:val="18"/>
                      </w:rPr>
                    </m:ctrlPr>
                  </m:dPr>
                  <m:e>
                    <m:f>
                      <m:fPr>
                        <m:ctrlPr>
                          <w:rPr>
                            <w:rFonts w:ascii="Cambria Math" w:hAnsi="Cambria Math"/>
                            <w:i/>
                            <w:sz w:val="18"/>
                            <w:szCs w:val="18"/>
                          </w:rPr>
                        </m:ctrlPr>
                      </m:fPr>
                      <m:num>
                        <m:r>
                          <w:rPr>
                            <w:rFonts w:ascii="Cambria Math" w:hAnsi="Cambria Math"/>
                            <w:sz w:val="18"/>
                            <w:szCs w:val="18"/>
                          </w:rPr>
                          <m:t>SR</m:t>
                        </m:r>
                      </m:num>
                      <m:den>
                        <m:r>
                          <w:rPr>
                            <w:rFonts w:ascii="Cambria Math" w:hAnsi="Cambria Math"/>
                            <w:sz w:val="18"/>
                            <w:szCs w:val="18"/>
                          </w:rPr>
                          <m:t>8</m:t>
                        </m:r>
                      </m:den>
                    </m:f>
                    <m:ctrlPr>
                      <w:rPr>
                        <w:rFonts w:ascii="Cambria Math" w:hAnsi="Cambria Math"/>
                        <w:i/>
                        <w:sz w:val="18"/>
                        <w:szCs w:val="18"/>
                      </w:rPr>
                    </m:ctrlPr>
                  </m:e>
                </m:d>
                <m:r>
                  <w:rPr>
                    <w:rFonts w:ascii="Cambria Math" w:hAnsi="Cambria Math"/>
                    <w:sz w:val="18"/>
                    <w:szCs w:val="18"/>
                  </w:rPr>
                  <m:t xml:space="preserve">             else if more than 85% of MVs have amplitude of less or equal to </m:t>
                </m:r>
                <m:f>
                  <m:fPr>
                    <m:ctrlPr>
                      <w:rPr>
                        <w:rFonts w:ascii="Cambria Math" w:hAnsi="Cambria Math"/>
                        <w:i/>
                        <w:sz w:val="18"/>
                        <w:szCs w:val="18"/>
                      </w:rPr>
                    </m:ctrlPr>
                  </m:fPr>
                  <m:num>
                    <m:r>
                      <w:rPr>
                        <w:rFonts w:ascii="Cambria Math" w:hAnsi="Cambria Math"/>
                        <w:sz w:val="18"/>
                        <w:szCs w:val="18"/>
                      </w:rPr>
                      <m:t>SR</m:t>
                    </m:r>
                  </m:num>
                  <m:den>
                    <m:r>
                      <w:rPr>
                        <w:rFonts w:ascii="Cambria Math" w:hAnsi="Cambria Math"/>
                        <w:sz w:val="18"/>
                        <w:szCs w:val="18"/>
                      </w:rPr>
                      <m:t>8</m:t>
                    </m:r>
                  </m:den>
                </m:f>
                <m:ctrlPr>
                  <w:rPr>
                    <w:rFonts w:ascii="Cambria Math" w:eastAsia="Cambria Math" w:hAnsi="Cambria Math" w:cs="Cambria Math"/>
                    <w:i/>
                    <w:sz w:val="18"/>
                    <w:szCs w:val="18"/>
                  </w:rPr>
                </m:ctrlPr>
              </m:e>
              <m:e>
                <m:r>
                  <w:rPr>
                    <w:rFonts w:ascii="Cambria Math" w:eastAsia="Cambria Math" w:hAnsi="Cambria Math" w:cs="Cambria Math"/>
                    <w:sz w:val="18"/>
                    <w:szCs w:val="18"/>
                  </w:rPr>
                  <m:t>round (</m:t>
                </m:r>
                <m:f>
                  <m:fPr>
                    <m:ctrlPr>
                      <w:rPr>
                        <w:rFonts w:ascii="Cambria Math" w:hAnsi="Cambria Math"/>
                        <w:i/>
                        <w:sz w:val="18"/>
                        <w:szCs w:val="18"/>
                      </w:rPr>
                    </m:ctrlPr>
                  </m:fPr>
                  <m:num>
                    <m:r>
                      <w:rPr>
                        <w:rFonts w:ascii="Cambria Math" w:hAnsi="Cambria Math"/>
                        <w:sz w:val="18"/>
                        <w:szCs w:val="18"/>
                      </w:rPr>
                      <m:t>SR</m:t>
                    </m:r>
                  </m:num>
                  <m:den>
                    <m:r>
                      <w:rPr>
                        <w:rFonts w:ascii="Cambria Math" w:hAnsi="Cambria Math"/>
                        <w:sz w:val="18"/>
                        <w:szCs w:val="18"/>
                      </w:rPr>
                      <m:t>4</m:t>
                    </m:r>
                  </m:den>
                </m:f>
                <m:r>
                  <w:rPr>
                    <w:rFonts w:ascii="Cambria Math" w:hAnsi="Cambria Math"/>
                    <w:sz w:val="18"/>
                    <w:szCs w:val="18"/>
                  </w:rPr>
                  <m:t>)              else if more than 85% of MVs have amplit</m:t>
                </m:r>
                <m:r>
                  <w:rPr>
                    <w:rFonts w:ascii="Cambria Math" w:hAnsi="Cambria Math"/>
                    <w:sz w:val="18"/>
                    <w:szCs w:val="18"/>
                  </w:rPr>
                  <m:t>ude of less or equal to</m:t>
                </m:r>
                <m:f>
                  <m:fPr>
                    <m:ctrlPr>
                      <w:rPr>
                        <w:rFonts w:ascii="Cambria Math" w:hAnsi="Cambria Math"/>
                        <w:i/>
                        <w:sz w:val="18"/>
                        <w:szCs w:val="18"/>
                      </w:rPr>
                    </m:ctrlPr>
                  </m:fPr>
                  <m:num>
                    <m:r>
                      <w:rPr>
                        <w:rFonts w:ascii="Cambria Math" w:hAnsi="Cambria Math"/>
                        <w:sz w:val="18"/>
                        <w:szCs w:val="18"/>
                      </w:rPr>
                      <m:t>SR</m:t>
                    </m:r>
                  </m:num>
                  <m:den>
                    <m:r>
                      <w:rPr>
                        <w:rFonts w:ascii="Cambria Math" w:hAnsi="Cambria Math"/>
                        <w:sz w:val="18"/>
                        <w:szCs w:val="18"/>
                      </w:rPr>
                      <m:t>4</m:t>
                    </m:r>
                  </m:den>
                </m:f>
                <m:ctrlPr>
                  <w:rPr>
                    <w:rFonts w:ascii="Cambria Math" w:eastAsia="Cambria Math" w:hAnsi="Cambria Math" w:cs="Cambria Math"/>
                    <w:i/>
                    <w:sz w:val="18"/>
                    <w:szCs w:val="18"/>
                  </w:rPr>
                </m:ctrlPr>
              </m:e>
              <m:e>
                <m:r>
                  <w:rPr>
                    <w:rFonts w:ascii="Cambria Math" w:eastAsia="Cambria Math" w:hAnsi="Cambria Math" w:cs="Cambria Math"/>
                    <w:sz w:val="18"/>
                    <w:szCs w:val="18"/>
                  </w:rPr>
                  <m:t>round</m:t>
                </m:r>
                <m:d>
                  <m:dPr>
                    <m:ctrlPr>
                      <w:rPr>
                        <w:rFonts w:ascii="Cambria Math" w:eastAsia="Cambria Math" w:hAnsi="Cambria Math" w:cs="Cambria Math"/>
                        <w:i/>
                        <w:sz w:val="18"/>
                        <w:szCs w:val="18"/>
                      </w:rPr>
                    </m:ctrlPr>
                  </m:dPr>
                  <m:e>
                    <m:f>
                      <m:fPr>
                        <m:ctrlPr>
                          <w:rPr>
                            <w:rFonts w:ascii="Cambria Math" w:hAnsi="Cambria Math"/>
                            <w:i/>
                            <w:sz w:val="18"/>
                            <w:szCs w:val="18"/>
                          </w:rPr>
                        </m:ctrlPr>
                      </m:fPr>
                      <m:num>
                        <m:r>
                          <w:rPr>
                            <w:rFonts w:ascii="Cambria Math" w:hAnsi="Cambria Math"/>
                            <w:sz w:val="18"/>
                            <w:szCs w:val="18"/>
                          </w:rPr>
                          <m:t>SR</m:t>
                        </m:r>
                      </m:num>
                      <m:den>
                        <m:r>
                          <w:rPr>
                            <w:rFonts w:ascii="Cambria Math" w:hAnsi="Cambria Math"/>
                            <w:sz w:val="18"/>
                            <w:szCs w:val="18"/>
                          </w:rPr>
                          <m:t>2</m:t>
                        </m:r>
                      </m:den>
                    </m:f>
                    <m:ctrlPr>
                      <w:rPr>
                        <w:rFonts w:ascii="Cambria Math" w:hAnsi="Cambria Math"/>
                        <w:i/>
                        <w:sz w:val="18"/>
                        <w:szCs w:val="18"/>
                      </w:rPr>
                    </m:ctrlPr>
                  </m:e>
                </m:d>
                <m:r>
                  <w:rPr>
                    <w:rFonts w:ascii="Cambria Math" w:hAnsi="Cambria Math"/>
                    <w:sz w:val="18"/>
                    <w:szCs w:val="18"/>
                  </w:rPr>
                  <m:t xml:space="preserve">              else if more than 85% of MVs have amplitude of less or equal to</m:t>
                </m:r>
                <m:f>
                  <m:fPr>
                    <m:ctrlPr>
                      <w:rPr>
                        <w:rFonts w:ascii="Cambria Math" w:hAnsi="Cambria Math"/>
                        <w:i/>
                        <w:sz w:val="18"/>
                        <w:szCs w:val="18"/>
                      </w:rPr>
                    </m:ctrlPr>
                  </m:fPr>
                  <m:num>
                    <m:r>
                      <w:rPr>
                        <w:rFonts w:ascii="Cambria Math" w:hAnsi="Cambria Math"/>
                        <w:sz w:val="18"/>
                        <w:szCs w:val="18"/>
                      </w:rPr>
                      <m:t>SR</m:t>
                    </m:r>
                  </m:num>
                  <m:den>
                    <m:r>
                      <w:rPr>
                        <w:rFonts w:ascii="Cambria Math" w:hAnsi="Cambria Math"/>
                        <w:sz w:val="18"/>
                        <w:szCs w:val="18"/>
                      </w:rPr>
                      <m:t>2</m:t>
                    </m:r>
                  </m:den>
                </m:f>
                <m:ctrlPr>
                  <w:rPr>
                    <w:rFonts w:ascii="Cambria Math" w:eastAsia="Cambria Math" w:hAnsi="Cambria Math" w:cs="Cambria Math"/>
                    <w:i/>
                    <w:sz w:val="18"/>
                    <w:szCs w:val="18"/>
                  </w:rPr>
                </m:ctrlPr>
              </m:e>
              <m:e>
                <m:r>
                  <w:rPr>
                    <w:rFonts w:ascii="Cambria Math" w:hAnsi="Cambria Math"/>
                    <w:sz w:val="18"/>
                    <w:szCs w:val="18"/>
                  </w:rPr>
                  <m:t xml:space="preserve">SR                                                                                                                                                               </m:t>
                </m:r>
                <m:ctrlPr>
                  <w:rPr>
                    <w:rFonts w:ascii="Cambria Math" w:eastAsia="Cambria Math" w:hAnsi="Cambria Math" w:cs="Cambria Math"/>
                    <w:i/>
                    <w:sz w:val="18"/>
                    <w:szCs w:val="18"/>
                  </w:rPr>
                </m:ctrlPr>
              </m:e>
              <m:e>
                <m:r>
                  <w:rPr>
                    <w:rFonts w:ascii="Cambria Math" w:hAnsi="Cambria Math"/>
                    <w:sz w:val="18"/>
                    <w:szCs w:val="18"/>
                  </w:rPr>
                  <m:t xml:space="preserve"> else</m:t>
                </m:r>
              </m:e>
            </m:eqArr>
          </m:e>
        </m:d>
      </m:oMath>
      <w:r w:rsidR="009E187E" w:rsidRPr="002E3D5A">
        <w:rPr>
          <w:rFonts w:eastAsia="MS Mincho"/>
          <w:sz w:val="22"/>
          <w:szCs w:val="22"/>
        </w:rPr>
        <w:t xml:space="preserve">  </w:t>
      </w:r>
      <w:r w:rsidR="002E3D5A">
        <w:rPr>
          <w:rFonts w:eastAsia="MS Mincho"/>
          <w:sz w:val="22"/>
          <w:szCs w:val="22"/>
        </w:rPr>
        <w:tab/>
      </w:r>
      <w:r w:rsidR="006A61BF" w:rsidRPr="002E3D5A">
        <w:rPr>
          <w:rFonts w:eastAsia="MS Mincho"/>
          <w:sz w:val="22"/>
          <w:szCs w:val="22"/>
        </w:rPr>
        <w:t>(1)</w:t>
      </w:r>
      <w:r w:rsidR="009E187E" w:rsidRPr="002E3D5A">
        <w:rPr>
          <w:rFonts w:eastAsia="MS Mincho"/>
          <w:sz w:val="22"/>
          <w:szCs w:val="22"/>
        </w:rPr>
        <w:tab/>
      </w:r>
      <w:r w:rsidR="009E187E" w:rsidRPr="002E3D5A">
        <w:rPr>
          <w:rFonts w:eastAsia="MS Mincho"/>
          <w:sz w:val="22"/>
          <w:szCs w:val="22"/>
        </w:rPr>
        <w:tab/>
      </w:r>
      <w:r w:rsidR="000A3DDD" w:rsidRPr="002E3D5A">
        <w:rPr>
          <w:rFonts w:eastAsia="MS Mincho"/>
          <w:sz w:val="22"/>
          <w:szCs w:val="22"/>
        </w:rPr>
        <w:t xml:space="preserve">     </w:t>
      </w:r>
    </w:p>
    <w:p w14:paraId="6AB49471" w14:textId="1E8B8065" w:rsidR="000E4EC8" w:rsidRPr="002E3D5A" w:rsidRDefault="001225E8" w:rsidP="008D5B7A">
      <w:pPr>
        <w:pStyle w:val="BodyTextFirstIndent"/>
        <w:ind w:firstLine="0"/>
        <w:jc w:val="both"/>
        <w:rPr>
          <w:szCs w:val="22"/>
        </w:rPr>
      </w:pPr>
      <w:proofErr w:type="gramStart"/>
      <w:r w:rsidRPr="002E3D5A">
        <w:rPr>
          <w:szCs w:val="22"/>
        </w:rPr>
        <w:t>where</w:t>
      </w:r>
      <w:proofErr w:type="gramEnd"/>
      <w:r w:rsidRPr="002E3D5A">
        <w:rPr>
          <w:szCs w:val="22"/>
        </w:rPr>
        <w:t xml:space="preserve"> SR indicates the search range </w:t>
      </w:r>
      <w:r w:rsidR="007C74A5" w:rsidRPr="002E3D5A">
        <w:rPr>
          <w:szCs w:val="22"/>
        </w:rPr>
        <w:t>defined</w:t>
      </w:r>
      <w:r w:rsidRPr="002E3D5A">
        <w:rPr>
          <w:szCs w:val="22"/>
        </w:rPr>
        <w:t xml:space="preserve"> in the configuration file</w:t>
      </w:r>
      <w:r w:rsidR="007F54C6" w:rsidRPr="002E3D5A">
        <w:rPr>
          <w:szCs w:val="22"/>
        </w:rPr>
        <w:t xml:space="preserve">, </w:t>
      </w:r>
      <w:r w:rsidR="0077212B" w:rsidRPr="002E3D5A">
        <w:rPr>
          <w:szCs w:val="22"/>
        </w:rPr>
        <w:t xml:space="preserve">MVs represents the motion vectors of the LCU in the base layer , and </w:t>
      </w:r>
      <w:r w:rsidRPr="002E3D5A">
        <w:rPr>
          <w:szCs w:val="22"/>
        </w:rPr>
        <w:t>SR</w:t>
      </w:r>
      <w:r w:rsidR="00FC4E08" w:rsidRPr="002E3D5A">
        <w:rPr>
          <w:szCs w:val="22"/>
          <w:vertAlign w:val="subscript"/>
        </w:rPr>
        <w:t>LCU</w:t>
      </w:r>
      <w:r w:rsidR="007C74A5" w:rsidRPr="002E3D5A">
        <w:rPr>
          <w:szCs w:val="22"/>
          <w:vertAlign w:val="subscript"/>
        </w:rPr>
        <w:t xml:space="preserve"> </w:t>
      </w:r>
      <w:r w:rsidR="007F54C6" w:rsidRPr="002E3D5A">
        <w:rPr>
          <w:szCs w:val="22"/>
        </w:rPr>
        <w:t xml:space="preserve">is the </w:t>
      </w:r>
      <w:r w:rsidR="00FC4E08" w:rsidRPr="002E3D5A">
        <w:rPr>
          <w:szCs w:val="22"/>
        </w:rPr>
        <w:t xml:space="preserve">adjusted </w:t>
      </w:r>
      <w:r w:rsidR="007F54C6" w:rsidRPr="002E3D5A">
        <w:rPr>
          <w:szCs w:val="22"/>
        </w:rPr>
        <w:t xml:space="preserve">search range </w:t>
      </w:r>
      <w:r w:rsidR="00FC4E08" w:rsidRPr="002E3D5A">
        <w:rPr>
          <w:szCs w:val="22"/>
        </w:rPr>
        <w:t>of the</w:t>
      </w:r>
      <w:r w:rsidR="007F54C6" w:rsidRPr="002E3D5A">
        <w:rPr>
          <w:szCs w:val="22"/>
        </w:rPr>
        <w:t xml:space="preserve"> </w:t>
      </w:r>
      <w:r w:rsidR="0077212B" w:rsidRPr="002E3D5A">
        <w:rPr>
          <w:szCs w:val="22"/>
        </w:rPr>
        <w:t xml:space="preserve">co-located </w:t>
      </w:r>
      <w:r w:rsidRPr="002E3D5A">
        <w:rPr>
          <w:szCs w:val="22"/>
        </w:rPr>
        <w:t>LCU</w:t>
      </w:r>
      <w:r w:rsidR="0077212B" w:rsidRPr="002E3D5A">
        <w:rPr>
          <w:szCs w:val="22"/>
        </w:rPr>
        <w:t xml:space="preserve"> in the enhancement layer.</w:t>
      </w:r>
      <w:r w:rsidR="00885814" w:rsidRPr="002E3D5A">
        <w:rPr>
          <w:szCs w:val="22"/>
        </w:rPr>
        <w:t xml:space="preserve"> </w:t>
      </w:r>
      <w:r w:rsidRPr="002E3D5A">
        <w:rPr>
          <w:szCs w:val="22"/>
        </w:rPr>
        <w:t>Note that</w:t>
      </w:r>
      <w:r w:rsidR="007D54D9" w:rsidRPr="002E3D5A">
        <w:rPr>
          <w:szCs w:val="22"/>
        </w:rPr>
        <w:t>,</w:t>
      </w:r>
      <w:r w:rsidRPr="002E3D5A">
        <w:rPr>
          <w:szCs w:val="22"/>
        </w:rPr>
        <w:t xml:space="preserve"> depending on the class of the LCU in the base layer, the search range of the co-located LCU in the enhancement layer is adjusted, and all the CUs within that LCU will have the same adjusted motion search range setting.  As it can be observed from (</w:t>
      </w:r>
      <w:r w:rsidR="00885814" w:rsidRPr="002E3D5A">
        <w:rPr>
          <w:szCs w:val="22"/>
        </w:rPr>
        <w:t>1</w:t>
      </w:r>
      <w:r w:rsidRPr="002E3D5A">
        <w:rPr>
          <w:szCs w:val="22"/>
        </w:rPr>
        <w:t xml:space="preserve">), the search range </w:t>
      </w:r>
      <w:r w:rsidR="007D54D9" w:rsidRPr="002E3D5A">
        <w:rPr>
          <w:szCs w:val="22"/>
        </w:rPr>
        <w:t xml:space="preserve">of the enhancement layer LCU </w:t>
      </w:r>
      <w:r w:rsidRPr="002E3D5A">
        <w:rPr>
          <w:szCs w:val="22"/>
        </w:rPr>
        <w:t>can become quite small, de</w:t>
      </w:r>
      <w:r w:rsidR="005F7903" w:rsidRPr="002E3D5A">
        <w:rPr>
          <w:szCs w:val="22"/>
        </w:rPr>
        <w:t>pending on the</w:t>
      </w:r>
      <w:r w:rsidR="007D54D9" w:rsidRPr="002E3D5A">
        <w:rPr>
          <w:szCs w:val="22"/>
        </w:rPr>
        <w:t xml:space="preserve"> LCU class</w:t>
      </w:r>
      <w:r w:rsidR="005F7903" w:rsidRPr="002E3D5A">
        <w:rPr>
          <w:szCs w:val="22"/>
        </w:rPr>
        <w:t xml:space="preserve">, which can </w:t>
      </w:r>
      <w:r w:rsidR="007D54D9" w:rsidRPr="002E3D5A">
        <w:rPr>
          <w:szCs w:val="22"/>
        </w:rPr>
        <w:t xml:space="preserve">significantly </w:t>
      </w:r>
      <w:r w:rsidRPr="002E3D5A">
        <w:rPr>
          <w:szCs w:val="22"/>
        </w:rPr>
        <w:t xml:space="preserve">reduce the </w:t>
      </w:r>
      <w:r w:rsidR="008C6D3B" w:rsidRPr="002E3D5A">
        <w:rPr>
          <w:szCs w:val="22"/>
        </w:rPr>
        <w:t xml:space="preserve">overall </w:t>
      </w:r>
      <w:r w:rsidRPr="002E3D5A">
        <w:rPr>
          <w:szCs w:val="22"/>
        </w:rPr>
        <w:t>computational cost.</w:t>
      </w:r>
    </w:p>
    <w:p w14:paraId="415EC746" w14:textId="77777777" w:rsidR="008D5B7A" w:rsidRPr="004B6160" w:rsidRDefault="008D5B7A" w:rsidP="008D5B7A">
      <w:pPr>
        <w:pStyle w:val="BodyTextFirstIndent"/>
        <w:ind w:firstLine="0"/>
        <w:jc w:val="both"/>
        <w:rPr>
          <w:szCs w:val="22"/>
        </w:rPr>
      </w:pPr>
    </w:p>
    <w:p w14:paraId="304991CC" w14:textId="116B15CE" w:rsidR="008D5B7A" w:rsidRPr="002E3D5A" w:rsidRDefault="004B6160" w:rsidP="008D5B7A">
      <w:pPr>
        <w:jc w:val="both"/>
        <w:rPr>
          <w:b/>
          <w:szCs w:val="22"/>
        </w:rPr>
      </w:pPr>
      <w:r w:rsidRPr="002E3D5A">
        <w:rPr>
          <w:b/>
          <w:szCs w:val="22"/>
        </w:rPr>
        <w:t>2</w:t>
      </w:r>
      <w:r w:rsidR="000E4EC8" w:rsidRPr="002E3D5A">
        <w:rPr>
          <w:b/>
          <w:szCs w:val="22"/>
        </w:rPr>
        <w:t xml:space="preserve">.2. </w:t>
      </w:r>
      <w:proofErr w:type="gramStart"/>
      <w:r w:rsidR="000E4EC8" w:rsidRPr="002E3D5A">
        <w:rPr>
          <w:b/>
          <w:szCs w:val="22"/>
        </w:rPr>
        <w:t>Early</w:t>
      </w:r>
      <w:proofErr w:type="gramEnd"/>
      <w:r w:rsidR="000E4EC8" w:rsidRPr="002E3D5A">
        <w:rPr>
          <w:b/>
          <w:szCs w:val="22"/>
        </w:rPr>
        <w:t xml:space="preserve"> termination mode search</w:t>
      </w:r>
    </w:p>
    <w:p w14:paraId="4D7ACDCA" w14:textId="60D4FBD9" w:rsidR="000E4EC8" w:rsidRDefault="00B26191" w:rsidP="000E4EC8">
      <w:pPr>
        <w:pStyle w:val="noindenttext"/>
        <w:rPr>
          <w:sz w:val="22"/>
          <w:szCs w:val="22"/>
        </w:rPr>
      </w:pPr>
      <w:r w:rsidRPr="002E3D5A">
        <w:rPr>
          <w:sz w:val="22"/>
          <w:szCs w:val="22"/>
        </w:rPr>
        <w:t xml:space="preserve">The </w:t>
      </w:r>
      <w:r w:rsidR="000E4EC8" w:rsidRPr="002E3D5A">
        <w:rPr>
          <w:sz w:val="22"/>
          <w:szCs w:val="22"/>
        </w:rPr>
        <w:t>objective here is</w:t>
      </w:r>
      <w:r w:rsidR="005F7903" w:rsidRPr="002E3D5A">
        <w:rPr>
          <w:sz w:val="22"/>
          <w:szCs w:val="22"/>
        </w:rPr>
        <w:t xml:space="preserve"> to</w:t>
      </w:r>
      <w:r w:rsidR="000E4EC8" w:rsidRPr="002E3D5A">
        <w:rPr>
          <w:sz w:val="22"/>
          <w:szCs w:val="22"/>
        </w:rPr>
        <w:t xml:space="preserve"> </w:t>
      </w:r>
      <w:r w:rsidR="005F7903" w:rsidRPr="002E3D5A">
        <w:rPr>
          <w:sz w:val="22"/>
          <w:szCs w:val="22"/>
        </w:rPr>
        <w:t>reduce the computational complexity by</w:t>
      </w:r>
      <w:r w:rsidR="000E4EC8" w:rsidRPr="002E3D5A">
        <w:rPr>
          <w:sz w:val="22"/>
          <w:szCs w:val="22"/>
        </w:rPr>
        <w:t xml:space="preserve"> implement</w:t>
      </w:r>
      <w:r w:rsidR="005F7903" w:rsidRPr="002E3D5A">
        <w:rPr>
          <w:sz w:val="22"/>
          <w:szCs w:val="22"/>
        </w:rPr>
        <w:t>ing</w:t>
      </w:r>
      <w:r w:rsidR="007F54C6" w:rsidRPr="002E3D5A">
        <w:rPr>
          <w:sz w:val="22"/>
          <w:szCs w:val="22"/>
        </w:rPr>
        <w:t xml:space="preserve"> </w:t>
      </w:r>
      <w:r w:rsidR="000E4EC8" w:rsidRPr="002E3D5A">
        <w:rPr>
          <w:sz w:val="22"/>
          <w:szCs w:val="22"/>
        </w:rPr>
        <w:t xml:space="preserve">an early </w:t>
      </w:r>
      <w:r w:rsidR="007F54C6" w:rsidRPr="002E3D5A">
        <w:rPr>
          <w:sz w:val="22"/>
          <w:szCs w:val="22"/>
        </w:rPr>
        <w:t>termination (</w:t>
      </w:r>
      <w:r w:rsidR="000E4EC8" w:rsidRPr="002E3D5A">
        <w:rPr>
          <w:sz w:val="22"/>
          <w:szCs w:val="22"/>
        </w:rPr>
        <w:t>ET) mode-search</w:t>
      </w:r>
      <w:r w:rsidR="00000D55" w:rsidRPr="002E3D5A">
        <w:rPr>
          <w:sz w:val="22"/>
          <w:szCs w:val="22"/>
        </w:rPr>
        <w:t xml:space="preserve"> at the enhancement layer</w:t>
      </w:r>
      <w:r w:rsidR="000E4EC8" w:rsidRPr="002E3D5A">
        <w:rPr>
          <w:sz w:val="22"/>
          <w:szCs w:val="22"/>
        </w:rPr>
        <w:t>,</w:t>
      </w:r>
      <w:r w:rsidR="007F54C6" w:rsidRPr="002E3D5A">
        <w:rPr>
          <w:sz w:val="22"/>
          <w:szCs w:val="22"/>
        </w:rPr>
        <w:t xml:space="preserve"> </w:t>
      </w:r>
      <w:r w:rsidR="000E4EC8" w:rsidRPr="002E3D5A">
        <w:rPr>
          <w:sz w:val="22"/>
          <w:szCs w:val="22"/>
        </w:rPr>
        <w:t>so that the encoder does</w:t>
      </w:r>
      <w:r w:rsidR="007F54C6" w:rsidRPr="002E3D5A">
        <w:rPr>
          <w:sz w:val="22"/>
          <w:szCs w:val="22"/>
        </w:rPr>
        <w:t xml:space="preserve"> </w:t>
      </w:r>
      <w:r w:rsidR="000E4EC8" w:rsidRPr="002E3D5A">
        <w:rPr>
          <w:sz w:val="22"/>
          <w:szCs w:val="22"/>
        </w:rPr>
        <w:t>not ne</w:t>
      </w:r>
      <w:r w:rsidR="005F7903" w:rsidRPr="002E3D5A">
        <w:rPr>
          <w:sz w:val="22"/>
          <w:szCs w:val="22"/>
        </w:rPr>
        <w:t>ed to search all the modes.</w:t>
      </w:r>
    </w:p>
    <w:p w14:paraId="73729989" w14:textId="77777777" w:rsidR="00E732A9" w:rsidRPr="002E3D5A" w:rsidRDefault="00E732A9" w:rsidP="000E4EC8">
      <w:pPr>
        <w:pStyle w:val="noindenttext"/>
        <w:rPr>
          <w:sz w:val="22"/>
          <w:szCs w:val="22"/>
        </w:rPr>
      </w:pPr>
    </w:p>
    <w:p w14:paraId="19750EAE" w14:textId="68C95B09" w:rsidR="0006432F" w:rsidRPr="002E3D5A" w:rsidRDefault="000E4EC8" w:rsidP="000E4EC8">
      <w:pPr>
        <w:pStyle w:val="noindenttext"/>
        <w:rPr>
          <w:sz w:val="22"/>
          <w:szCs w:val="22"/>
        </w:rPr>
      </w:pPr>
      <w:r w:rsidRPr="002E3D5A">
        <w:rPr>
          <w:sz w:val="22"/>
          <w:szCs w:val="22"/>
        </w:rPr>
        <w:t>The HEVC encoder, in the inter/intra prediction mode selection process,</w:t>
      </w:r>
      <w:r w:rsidR="007F54C6" w:rsidRPr="002E3D5A">
        <w:rPr>
          <w:sz w:val="22"/>
          <w:szCs w:val="22"/>
        </w:rPr>
        <w:t xml:space="preserve"> </w:t>
      </w:r>
      <w:r w:rsidRPr="002E3D5A">
        <w:rPr>
          <w:sz w:val="22"/>
          <w:szCs w:val="22"/>
        </w:rPr>
        <w:t xml:space="preserve">calculates the Rate Distortion (RD) cost for each mode and the one with minimum </w:t>
      </w:r>
      <w:proofErr w:type="spellStart"/>
      <w:r w:rsidRPr="002E3D5A">
        <w:rPr>
          <w:sz w:val="22"/>
          <w:szCs w:val="22"/>
        </w:rPr>
        <w:t>RDcost</w:t>
      </w:r>
      <w:proofErr w:type="spellEnd"/>
      <w:r w:rsidRPr="002E3D5A">
        <w:rPr>
          <w:sz w:val="22"/>
          <w:szCs w:val="22"/>
        </w:rPr>
        <w:t xml:space="preserve"> is selected.  In mode search, if the RD cost of the current to-be-coded CU in the enhancement layer is predicted from</w:t>
      </w:r>
      <w:r w:rsidR="005F7903" w:rsidRPr="002E3D5A">
        <w:rPr>
          <w:sz w:val="22"/>
          <w:szCs w:val="22"/>
        </w:rPr>
        <w:t xml:space="preserve"> the already coded CUs</w:t>
      </w:r>
      <w:r w:rsidR="00F45DC1" w:rsidRPr="002E3D5A">
        <w:rPr>
          <w:sz w:val="22"/>
          <w:szCs w:val="22"/>
        </w:rPr>
        <w:t>,</w:t>
      </w:r>
      <w:r w:rsidR="005F7903" w:rsidRPr="002E3D5A">
        <w:rPr>
          <w:sz w:val="22"/>
          <w:szCs w:val="22"/>
        </w:rPr>
        <w:t xml:space="preserve"> the mode-</w:t>
      </w:r>
      <w:r w:rsidRPr="002E3D5A">
        <w:rPr>
          <w:sz w:val="22"/>
          <w:szCs w:val="22"/>
        </w:rPr>
        <w:t>search can be terminated</w:t>
      </w:r>
      <w:r w:rsidR="0006432F" w:rsidRPr="002E3D5A">
        <w:rPr>
          <w:sz w:val="22"/>
          <w:szCs w:val="22"/>
        </w:rPr>
        <w:t xml:space="preserve"> before</w:t>
      </w:r>
      <w:r w:rsidR="00B26191" w:rsidRPr="002E3D5A">
        <w:rPr>
          <w:sz w:val="22"/>
          <w:szCs w:val="22"/>
        </w:rPr>
        <w:t xml:space="preserve"> </w:t>
      </w:r>
      <w:r w:rsidR="0006432F" w:rsidRPr="002E3D5A">
        <w:rPr>
          <w:sz w:val="22"/>
          <w:szCs w:val="22"/>
        </w:rPr>
        <w:t>going through all the modes</w:t>
      </w:r>
      <w:r w:rsidR="00F45DC1" w:rsidRPr="002E3D5A">
        <w:rPr>
          <w:sz w:val="22"/>
          <w:szCs w:val="22"/>
        </w:rPr>
        <w:t xml:space="preserve"> and </w:t>
      </w:r>
      <w:r w:rsidR="00000D55" w:rsidRPr="002E3D5A">
        <w:rPr>
          <w:sz w:val="22"/>
          <w:szCs w:val="22"/>
        </w:rPr>
        <w:t xml:space="preserve">thus the </w:t>
      </w:r>
      <w:r w:rsidR="00F45DC1" w:rsidRPr="002E3D5A">
        <w:rPr>
          <w:sz w:val="22"/>
          <w:szCs w:val="22"/>
        </w:rPr>
        <w:t xml:space="preserve">overall computational complexity is </w:t>
      </w:r>
      <w:r w:rsidRPr="002E3D5A">
        <w:rPr>
          <w:sz w:val="22"/>
          <w:szCs w:val="22"/>
        </w:rPr>
        <w:t>significantly reduce</w:t>
      </w:r>
      <w:r w:rsidR="00F45DC1" w:rsidRPr="002E3D5A">
        <w:rPr>
          <w:sz w:val="22"/>
          <w:szCs w:val="22"/>
        </w:rPr>
        <w:t>d</w:t>
      </w:r>
      <w:r w:rsidRPr="002E3D5A">
        <w:rPr>
          <w:sz w:val="22"/>
          <w:szCs w:val="22"/>
        </w:rPr>
        <w:t>. In order to find a prediction for the RD cost of the current CU in the enhancement layer, the RD cost of the already coded CUs in the enhancement layer and their co-located CUs in the base layer is utilized. Figure 1 shows an example of the arrangement of the CUs whose information is utilized to predict the RD cost of the to-be-coded CU in the enhancement layer. The neighboring CUs in the enhancement layer are similar to the candidates that HEVC chooses for the merge mode motion search. Inspired by [4], we assume that there is an additive model between the RD cost of the CUs in the enhancement layer and their co-located CUs in the base layer as follows:</w:t>
      </w:r>
    </w:p>
    <w:p w14:paraId="1DB9F236" w14:textId="3AC0E78D" w:rsidR="000E4EC8" w:rsidRPr="002E3D5A" w:rsidRDefault="009E187E" w:rsidP="000E4EC8">
      <w:pPr>
        <w:pStyle w:val="noindenttext"/>
        <w:rPr>
          <w:sz w:val="22"/>
          <w:szCs w:val="22"/>
        </w:rPr>
      </w:pPr>
      <w:r w:rsidRPr="002E3D5A">
        <w:rPr>
          <w:noProof/>
          <w:position w:val="-68"/>
          <w:sz w:val="22"/>
          <w:szCs w:val="22"/>
        </w:rPr>
        <w:tab/>
      </w:r>
    </w:p>
    <w:p w14:paraId="70508BA7" w14:textId="6394EA31" w:rsidR="000B42E3" w:rsidRPr="002E3D5A" w:rsidRDefault="00357409" w:rsidP="00B61070">
      <w:pPr>
        <w:pStyle w:val="noindenttext"/>
        <w:rPr>
          <w:noProof/>
          <w:position w:val="-68"/>
          <w:sz w:val="22"/>
          <w:szCs w:val="22"/>
        </w:rPr>
      </w:pPr>
      <m:oMath>
        <m:r>
          <w:rPr>
            <w:rFonts w:ascii="Cambria Math" w:hAnsi="Cambria Math"/>
            <w:sz w:val="18"/>
            <w:szCs w:val="18"/>
          </w:rPr>
          <m:t>RDcost</m:t>
        </m:r>
        <m:sSub>
          <m:sSubPr>
            <m:ctrlPr>
              <w:rPr>
                <w:rFonts w:ascii="Cambria Math" w:hAnsi="Cambria Math"/>
                <w:i/>
                <w:sz w:val="18"/>
                <w:szCs w:val="18"/>
              </w:rPr>
            </m:ctrlPr>
          </m:sSubPr>
          <m:e>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C</m:t>
                </m:r>
              </m:sub>
            </m:sSub>
          </m:e>
          <m:sub>
            <m:r>
              <w:rPr>
                <w:rFonts w:ascii="Cambria Math" w:hAnsi="Cambria Math"/>
                <w:sz w:val="18"/>
                <w:szCs w:val="18"/>
              </w:rPr>
              <m:t>predict</m:t>
            </m:r>
          </m:sub>
        </m:sSub>
        <m:r>
          <w:rPr>
            <w:rFonts w:ascii="Cambria Math" w:hAnsi="Cambria Math"/>
            <w:sz w:val="18"/>
            <w:szCs w:val="18"/>
          </w:rPr>
          <m:t>=</m:t>
        </m:r>
        <m:d>
          <m:dPr>
            <m:ctrlPr>
              <w:rPr>
                <w:rFonts w:ascii="Cambria Math" w:hAnsi="Cambria Math"/>
                <w:i/>
                <w:sz w:val="18"/>
                <w:szCs w:val="18"/>
              </w:rPr>
            </m:ctrlPr>
          </m:dPr>
          <m:e>
            <m:sSub>
              <m:sSubPr>
                <m:ctrlPr>
                  <w:rPr>
                    <w:rFonts w:ascii="Cambria Math" w:hAnsi="Cambria Math"/>
                    <w:i/>
                    <w:sz w:val="18"/>
                    <w:szCs w:val="18"/>
                  </w:rPr>
                </m:ctrlPr>
              </m:sSubPr>
              <m:e>
                <m:r>
                  <w:rPr>
                    <w:rFonts w:ascii="Cambria Math" w:hAnsi="Cambria Math"/>
                    <w:sz w:val="18"/>
                    <w:szCs w:val="18"/>
                  </w:rPr>
                  <m:t>α</m:t>
                </m:r>
              </m:e>
              <m:sub>
                <m:r>
                  <w:rPr>
                    <w:rFonts w:ascii="Cambria Math" w:hAnsi="Cambria Math"/>
                    <w:sz w:val="18"/>
                    <w:szCs w:val="18"/>
                  </w:rPr>
                  <m:t>0</m:t>
                </m:r>
              </m:sub>
            </m:sSub>
            <m:f>
              <m:fPr>
                <m:ctrlPr>
                  <w:rPr>
                    <w:rFonts w:ascii="Cambria Math" w:hAnsi="Cambria Math"/>
                    <w:i/>
                    <w:sz w:val="18"/>
                    <w:szCs w:val="18"/>
                  </w:rPr>
                </m:ctrlPr>
              </m:fPr>
              <m:num>
                <m:r>
                  <w:rPr>
                    <w:rFonts w:ascii="Cambria Math" w:hAnsi="Cambria Math"/>
                    <w:sz w:val="18"/>
                    <w:szCs w:val="18"/>
                  </w:rPr>
                  <m:t>RDcost</m:t>
                </m:r>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T</m:t>
                    </m:r>
                  </m:sub>
                </m:sSub>
              </m:num>
              <m:den>
                <m:r>
                  <w:rPr>
                    <w:rFonts w:ascii="Cambria Math" w:hAnsi="Cambria Math"/>
                    <w:sz w:val="18"/>
                    <w:szCs w:val="18"/>
                  </w:rPr>
                  <m:t xml:space="preserve">RDcost </m:t>
                </m:r>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T</m:t>
                    </m:r>
                  </m:sub>
                </m:sSub>
              </m:den>
            </m:f>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α</m:t>
                </m:r>
              </m:e>
              <m:sub>
                <m:r>
                  <w:rPr>
                    <w:rFonts w:ascii="Cambria Math" w:hAnsi="Cambria Math"/>
                    <w:sz w:val="18"/>
                    <w:szCs w:val="18"/>
                  </w:rPr>
                  <m:t>1</m:t>
                </m:r>
              </m:sub>
            </m:sSub>
            <m:f>
              <m:fPr>
                <m:ctrlPr>
                  <w:rPr>
                    <w:rFonts w:ascii="Cambria Math" w:hAnsi="Cambria Math"/>
                    <w:i/>
                    <w:sz w:val="18"/>
                    <w:szCs w:val="18"/>
                  </w:rPr>
                </m:ctrlPr>
              </m:fPr>
              <m:num>
                <m:r>
                  <w:rPr>
                    <w:rFonts w:ascii="Cambria Math" w:hAnsi="Cambria Math"/>
                    <w:sz w:val="18"/>
                    <w:szCs w:val="18"/>
                  </w:rPr>
                  <m:t>RDcost</m:t>
                </m:r>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L</m:t>
                    </m:r>
                  </m:sub>
                </m:sSub>
              </m:num>
              <m:den>
                <m:r>
                  <w:rPr>
                    <w:rFonts w:ascii="Cambria Math" w:hAnsi="Cambria Math"/>
                    <w:sz w:val="18"/>
                    <w:szCs w:val="18"/>
                  </w:rPr>
                  <m:t xml:space="preserve">RDcost </m:t>
                </m:r>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L</m:t>
                    </m:r>
                  </m:sub>
                </m:sSub>
              </m:den>
            </m:f>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α</m:t>
                </m:r>
              </m:e>
              <m:sub>
                <m:r>
                  <w:rPr>
                    <w:rFonts w:ascii="Cambria Math" w:hAnsi="Cambria Math"/>
                    <w:sz w:val="18"/>
                    <w:szCs w:val="18"/>
                  </w:rPr>
                  <m:t>2</m:t>
                </m:r>
              </m:sub>
            </m:sSub>
            <m:f>
              <m:fPr>
                <m:ctrlPr>
                  <w:rPr>
                    <w:rFonts w:ascii="Cambria Math" w:hAnsi="Cambria Math"/>
                    <w:i/>
                    <w:sz w:val="18"/>
                    <w:szCs w:val="18"/>
                  </w:rPr>
                </m:ctrlPr>
              </m:fPr>
              <m:num>
                <m:r>
                  <w:rPr>
                    <w:rFonts w:ascii="Cambria Math" w:hAnsi="Cambria Math"/>
                    <w:sz w:val="18"/>
                    <w:szCs w:val="18"/>
                  </w:rPr>
                  <m:t>RDcost</m:t>
                </m:r>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TL</m:t>
                    </m:r>
                  </m:sub>
                </m:sSub>
              </m:num>
              <m:den>
                <m:r>
                  <w:rPr>
                    <w:rFonts w:ascii="Cambria Math" w:hAnsi="Cambria Math"/>
                    <w:sz w:val="18"/>
                    <w:szCs w:val="18"/>
                  </w:rPr>
                  <m:t xml:space="preserve">RDcost </m:t>
                </m:r>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TL</m:t>
                    </m:r>
                  </m:sub>
                </m:sSub>
              </m:den>
            </m:f>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α</m:t>
                </m:r>
              </m:e>
              <m:sub>
                <m:r>
                  <w:rPr>
                    <w:rFonts w:ascii="Cambria Math" w:hAnsi="Cambria Math"/>
                    <w:sz w:val="18"/>
                    <w:szCs w:val="18"/>
                  </w:rPr>
                  <m:t>2</m:t>
                </m:r>
              </m:sub>
            </m:sSub>
            <m:f>
              <m:fPr>
                <m:ctrlPr>
                  <w:rPr>
                    <w:rFonts w:ascii="Cambria Math" w:hAnsi="Cambria Math"/>
                    <w:i/>
                    <w:sz w:val="18"/>
                    <w:szCs w:val="18"/>
                  </w:rPr>
                </m:ctrlPr>
              </m:fPr>
              <m:num>
                <m:r>
                  <w:rPr>
                    <w:rFonts w:ascii="Cambria Math" w:hAnsi="Cambria Math"/>
                    <w:sz w:val="18"/>
                    <w:szCs w:val="18"/>
                  </w:rPr>
                  <m:t>RDcost</m:t>
                </m:r>
                <m:sSub>
                  <m:sSubPr>
                    <m:ctrlPr>
                      <w:rPr>
                        <w:rFonts w:ascii="Cambria Math" w:hAnsi="Cambria Math"/>
                        <w:i/>
                        <w:sz w:val="18"/>
                        <w:szCs w:val="18"/>
                      </w:rPr>
                    </m:ctrlPr>
                  </m:sSubPr>
                  <m:e>
                    <m:r>
                      <w:rPr>
                        <w:rFonts w:ascii="Cambria Math" w:hAnsi="Cambria Math"/>
                        <w:sz w:val="18"/>
                        <w:szCs w:val="18"/>
                      </w:rPr>
                      <m:t>E</m:t>
                    </m:r>
                  </m:e>
                  <m:sub>
                    <m:r>
                      <w:rPr>
                        <w:rFonts w:ascii="Cambria Math" w:hAnsi="Cambria Math"/>
                        <w:sz w:val="18"/>
                        <w:szCs w:val="18"/>
                      </w:rPr>
                      <m:t>TR</m:t>
                    </m:r>
                  </m:sub>
                </m:sSub>
              </m:num>
              <m:den>
                <m:r>
                  <w:rPr>
                    <w:rFonts w:ascii="Cambria Math" w:hAnsi="Cambria Math"/>
                    <w:sz w:val="18"/>
                    <w:szCs w:val="18"/>
                  </w:rPr>
                  <m:t xml:space="preserve">RDcost </m:t>
                </m:r>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TR</m:t>
                    </m:r>
                  </m:sub>
                </m:sSub>
              </m:den>
            </m:f>
          </m:e>
        </m:d>
        <m:r>
          <w:rPr>
            <w:rFonts w:ascii="Cambria Math" w:hAnsi="Cambria Math"/>
            <w:sz w:val="18"/>
            <w:szCs w:val="18"/>
          </w:rPr>
          <m:t>*RDcost</m:t>
        </m:r>
        <m:sSub>
          <m:sSubPr>
            <m:ctrlPr>
              <w:rPr>
                <w:rFonts w:ascii="Cambria Math" w:hAnsi="Cambria Math"/>
                <w:i/>
                <w:sz w:val="18"/>
                <w:szCs w:val="18"/>
              </w:rPr>
            </m:ctrlPr>
          </m:sSubPr>
          <m:e>
            <m:r>
              <w:rPr>
                <w:rFonts w:ascii="Cambria Math" w:hAnsi="Cambria Math"/>
                <w:sz w:val="18"/>
                <w:szCs w:val="18"/>
              </w:rPr>
              <m:t>B</m:t>
            </m:r>
          </m:e>
          <m:sub>
            <m:r>
              <w:rPr>
                <w:rFonts w:ascii="Cambria Math" w:hAnsi="Cambria Math"/>
                <w:sz w:val="18"/>
                <w:szCs w:val="18"/>
              </w:rPr>
              <m:t>C</m:t>
            </m:r>
          </m:sub>
        </m:sSub>
      </m:oMath>
      <w:r w:rsidR="00671C93" w:rsidRPr="002E3D5A">
        <w:rPr>
          <w:noProof/>
          <w:sz w:val="22"/>
          <w:szCs w:val="22"/>
        </w:rPr>
        <w:t xml:space="preserve"> </w:t>
      </w:r>
      <w:r w:rsidR="00671C93" w:rsidRPr="002E3D5A">
        <w:rPr>
          <w:noProof/>
          <w:sz w:val="22"/>
          <w:szCs w:val="22"/>
        </w:rPr>
        <w:tab/>
      </w:r>
      <w:r w:rsidR="00671C93" w:rsidRPr="002E3D5A">
        <w:rPr>
          <w:noProof/>
          <w:sz w:val="22"/>
          <w:szCs w:val="22"/>
        </w:rPr>
        <w:tab/>
      </w:r>
      <w:r w:rsidR="002E3D5A">
        <w:rPr>
          <w:noProof/>
          <w:sz w:val="22"/>
          <w:szCs w:val="22"/>
        </w:rPr>
        <w:tab/>
      </w:r>
      <w:r w:rsidR="00671C93" w:rsidRPr="002E3D5A">
        <w:rPr>
          <w:noProof/>
          <w:sz w:val="22"/>
          <w:szCs w:val="22"/>
        </w:rPr>
        <w:t>(2)</w:t>
      </w:r>
    </w:p>
    <w:p w14:paraId="018DB180" w14:textId="6F25E17F" w:rsidR="000E4EC8" w:rsidRPr="002E3D5A" w:rsidRDefault="000E4EC8" w:rsidP="000E4EC8">
      <w:pPr>
        <w:pStyle w:val="noindenttext"/>
        <w:jc w:val="center"/>
        <w:rPr>
          <w:noProof/>
          <w:sz w:val="22"/>
          <w:szCs w:val="22"/>
        </w:rPr>
      </w:pPr>
    </w:p>
    <w:p w14:paraId="33DF3199" w14:textId="77777777" w:rsidR="000E4EC8" w:rsidRPr="002E3D5A" w:rsidRDefault="000E4EC8" w:rsidP="000E4EC8">
      <w:pPr>
        <w:pStyle w:val="noindenttext"/>
        <w:rPr>
          <w:noProof/>
          <w:sz w:val="22"/>
          <w:szCs w:val="22"/>
        </w:rPr>
      </w:pPr>
    </w:p>
    <w:p w14:paraId="1B72A9BB" w14:textId="09890651" w:rsidR="000E4EC8" w:rsidRPr="002E3D5A" w:rsidRDefault="003716DD" w:rsidP="000E4EC8">
      <w:pPr>
        <w:pStyle w:val="noindenttext"/>
        <w:rPr>
          <w:sz w:val="22"/>
          <w:szCs w:val="22"/>
          <w:highlight w:val="yellow"/>
        </w:rPr>
      </w:pPr>
      <w:r w:rsidRPr="002E3D5A">
        <w:rPr>
          <w:noProof/>
          <w:sz w:val="22"/>
          <w:szCs w:val="22"/>
        </w:rPr>
        <mc:AlternateContent>
          <mc:Choice Requires="wps">
            <w:drawing>
              <wp:anchor distT="0" distB="0" distL="114300" distR="114300" simplePos="0" relativeHeight="251660800" behindDoc="0" locked="0" layoutInCell="1" allowOverlap="1" wp14:anchorId="07228230" wp14:editId="498BF4AE">
                <wp:simplePos x="0" y="0"/>
                <wp:positionH relativeFrom="column">
                  <wp:posOffset>-62865</wp:posOffset>
                </wp:positionH>
                <wp:positionV relativeFrom="paragraph">
                  <wp:posOffset>1082040</wp:posOffset>
                </wp:positionV>
                <wp:extent cx="6085840" cy="1600200"/>
                <wp:effectExtent l="0" t="0" r="0" b="0"/>
                <wp:wrapTopAndBottom/>
                <wp:docPr id="3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5840" cy="1600200"/>
                        </a:xfrm>
                        <a:prstGeom prst="rect">
                          <a:avLst/>
                        </a:prstGeom>
                        <a:noFill/>
                        <a:ln>
                          <a:noFill/>
                        </a:ln>
                        <a:effectLst/>
                        <a:extLst/>
                      </wps:spPr>
                      <wps:txbx>
                        <w:txbxContent>
                          <w:p w14:paraId="58782B50" w14:textId="52E22C5C" w:rsidR="00C57CCD" w:rsidRDefault="00C57CCD" w:rsidP="003716DD">
                            <w:pPr>
                              <w:jc w:val="center"/>
                            </w:pPr>
                            <w:r>
                              <w:rPr>
                                <w:noProof/>
                                <w:szCs w:val="22"/>
                              </w:rPr>
                              <w:drawing>
                                <wp:inline distT="0" distB="0" distL="0" distR="0" wp14:anchorId="49CCB849" wp14:editId="4DC6B3D1">
                                  <wp:extent cx="2670810" cy="977900"/>
                                  <wp:effectExtent l="0" t="0" r="0" b="12700"/>
                                  <wp:docPr id="6"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0810" cy="977900"/>
                                          </a:xfrm>
                                          <a:prstGeom prst="rect">
                                            <a:avLst/>
                                          </a:prstGeom>
                                          <a:noFill/>
                                          <a:ln>
                                            <a:noFill/>
                                          </a:ln>
                                        </pic:spPr>
                                      </pic:pic>
                                    </a:graphicData>
                                  </a:graphic>
                                </wp:inline>
                              </w:drawing>
                            </w:r>
                          </w:p>
                          <w:p w14:paraId="15228677" w14:textId="5916B960" w:rsidR="00C57CCD" w:rsidRPr="002E3D5A" w:rsidRDefault="00C57CCD" w:rsidP="003716DD">
                            <w:pPr>
                              <w:pStyle w:val="Caption"/>
                              <w:jc w:val="center"/>
                              <w:rPr>
                                <w:b w:val="0"/>
                                <w:bCs w:val="0"/>
                                <w:sz w:val="18"/>
                                <w:szCs w:val="18"/>
                                <w:lang w:val="en-CA"/>
                              </w:rPr>
                            </w:pPr>
                            <w:r w:rsidRPr="002E3D5A">
                              <w:rPr>
                                <w:b w:val="0"/>
                                <w:bCs w:val="0"/>
                                <w:sz w:val="18"/>
                                <w:szCs w:val="18"/>
                              </w:rPr>
                              <w:t xml:space="preserve">Figure </w:t>
                            </w:r>
                            <w:r w:rsidRPr="002E3D5A">
                              <w:rPr>
                                <w:b w:val="0"/>
                                <w:bCs w:val="0"/>
                                <w:sz w:val="18"/>
                                <w:szCs w:val="18"/>
                                <w:lang w:val="en-CA"/>
                              </w:rPr>
                              <w:t xml:space="preserve">1 </w:t>
                            </w:r>
                            <w:r w:rsidRPr="002E3D5A">
                              <w:rPr>
                                <w:b w:val="0"/>
                                <w:bCs w:val="0"/>
                                <w:sz w:val="18"/>
                                <w:szCs w:val="18"/>
                              </w:rPr>
                              <w:t>Current CU and its four spatial neighbors of base layer and Enhancement layer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left:0;text-align:left;margin-left:-4.9pt;margin-top:85.2pt;width:479.2pt;height:12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" filled="f" stroked="f">
                <v:path arrowok="t"/>
                <v:textbox>
                  <w:txbxContent>
                    <w:p w14:paraId="58782B50" w14:textId="52E22C5C" w:rsidR="00C57CCD" w:rsidRDefault="00C57CCD" w:rsidP="003716DD">
                      <w:pPr>
                        <w:jc w:val="center"/>
                      </w:pPr>
                      <w:r>
                        <w:rPr>
                          <w:noProof/>
                          <w:szCs w:val="22"/>
                        </w:rPr>
                        <w:drawing>
                          <wp:inline distT="0" distB="0" distL="0" distR="0" wp14:anchorId="49CCB849" wp14:editId="4DC6B3D1">
                            <wp:extent cx="2670810" cy="977900"/>
                            <wp:effectExtent l="0" t="0" r="0" b="12700"/>
                            <wp:docPr id="6"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70810" cy="977900"/>
                                    </a:xfrm>
                                    <a:prstGeom prst="rect">
                                      <a:avLst/>
                                    </a:prstGeom>
                                    <a:noFill/>
                                    <a:ln>
                                      <a:noFill/>
                                    </a:ln>
                                  </pic:spPr>
                                </pic:pic>
                              </a:graphicData>
                            </a:graphic>
                          </wp:inline>
                        </w:drawing>
                      </w:r>
                    </w:p>
                    <w:p w14:paraId="15228677" w14:textId="5916B960" w:rsidR="00C57CCD" w:rsidRPr="002E3D5A" w:rsidRDefault="00C57CCD" w:rsidP="003716DD">
                      <w:pPr>
                        <w:pStyle w:val="Caption"/>
                        <w:jc w:val="center"/>
                        <w:rPr>
                          <w:b w:val="0"/>
                          <w:bCs w:val="0"/>
                          <w:sz w:val="18"/>
                          <w:szCs w:val="18"/>
                          <w:lang w:val="en-CA"/>
                        </w:rPr>
                      </w:pPr>
                      <w:r w:rsidRPr="002E3D5A">
                        <w:rPr>
                          <w:b w:val="0"/>
                          <w:bCs w:val="0"/>
                          <w:sz w:val="18"/>
                          <w:szCs w:val="18"/>
                        </w:rPr>
                        <w:t xml:space="preserve">Figure </w:t>
                      </w:r>
                      <w:r w:rsidRPr="002E3D5A">
                        <w:rPr>
                          <w:b w:val="0"/>
                          <w:bCs w:val="0"/>
                          <w:sz w:val="18"/>
                          <w:szCs w:val="18"/>
                          <w:lang w:val="en-CA"/>
                        </w:rPr>
                        <w:t xml:space="preserve">1 </w:t>
                      </w:r>
                      <w:r w:rsidRPr="002E3D5A">
                        <w:rPr>
                          <w:b w:val="0"/>
                          <w:bCs w:val="0"/>
                          <w:sz w:val="18"/>
                          <w:szCs w:val="18"/>
                        </w:rPr>
                        <w:t>Current CU and its four spatial neighbors of base layer and Enhancement layer</w:t>
                      </w:r>
                    </w:p>
                  </w:txbxContent>
                </v:textbox>
                <w10:wrap type="topAndBottom"/>
              </v:shape>
            </w:pict>
          </mc:Fallback>
        </mc:AlternateContent>
      </w:r>
      <w:proofErr w:type="gramStart"/>
      <w:r w:rsidR="000E4EC8" w:rsidRPr="002E3D5A">
        <w:rPr>
          <w:sz w:val="22"/>
          <w:szCs w:val="22"/>
        </w:rPr>
        <w:t>where</w:t>
      </w:r>
      <w:proofErr w:type="gramEnd"/>
      <w:r w:rsidR="000E4EC8" w:rsidRPr="002E3D5A">
        <w:rPr>
          <w:sz w:val="22"/>
          <w:szCs w:val="22"/>
        </w:rPr>
        <w:t xml:space="preserve"> </w:t>
      </w:r>
      <w:proofErr w:type="spellStart"/>
      <w:r w:rsidR="000E4EC8" w:rsidRPr="002E3D5A">
        <w:rPr>
          <w:sz w:val="22"/>
          <w:szCs w:val="22"/>
        </w:rPr>
        <w:t>RDcostE</w:t>
      </w:r>
      <w:r w:rsidR="000E4EC8" w:rsidRPr="002E3D5A">
        <w:rPr>
          <w:sz w:val="22"/>
          <w:szCs w:val="22"/>
          <w:vertAlign w:val="subscript"/>
        </w:rPr>
        <w:t>Cpredict</w:t>
      </w:r>
      <w:proofErr w:type="spellEnd"/>
      <w:r w:rsidR="000E4EC8" w:rsidRPr="002E3D5A">
        <w:rPr>
          <w:sz w:val="22"/>
          <w:szCs w:val="22"/>
        </w:rPr>
        <w:t xml:space="preserve"> is the predicted RD cost of current CU in the enhancement layer, </w:t>
      </w:r>
      <w:proofErr w:type="spellStart"/>
      <w:r w:rsidR="000E4EC8" w:rsidRPr="002E3D5A">
        <w:rPr>
          <w:i/>
          <w:sz w:val="22"/>
          <w:szCs w:val="22"/>
        </w:rPr>
        <w:t>RDcostB</w:t>
      </w:r>
      <w:r w:rsidR="000E4EC8" w:rsidRPr="002E3D5A">
        <w:rPr>
          <w:i/>
          <w:iCs/>
          <w:sz w:val="22"/>
          <w:szCs w:val="22"/>
          <w:vertAlign w:val="subscript"/>
        </w:rPr>
        <w:t>c</w:t>
      </w:r>
      <w:proofErr w:type="spellEnd"/>
      <w:r w:rsidR="000E4EC8" w:rsidRPr="002E3D5A">
        <w:rPr>
          <w:sz w:val="22"/>
          <w:szCs w:val="22"/>
        </w:rPr>
        <w:t xml:space="preserve"> is RD cost of the co-located CU in the base layer, </w:t>
      </w:r>
      <w:proofErr w:type="spellStart"/>
      <w:r w:rsidR="000E4EC8" w:rsidRPr="002E3D5A">
        <w:rPr>
          <w:i/>
          <w:sz w:val="22"/>
          <w:szCs w:val="22"/>
        </w:rPr>
        <w:t>RDcostE</w:t>
      </w:r>
      <w:r w:rsidR="000E4EC8" w:rsidRPr="002E3D5A">
        <w:rPr>
          <w:i/>
          <w:iCs/>
          <w:sz w:val="22"/>
          <w:szCs w:val="22"/>
          <w:vertAlign w:val="subscript"/>
        </w:rPr>
        <w:t>T</w:t>
      </w:r>
      <w:proofErr w:type="spellEnd"/>
      <w:r w:rsidR="000E4EC8" w:rsidRPr="002E3D5A">
        <w:rPr>
          <w:sz w:val="22"/>
          <w:szCs w:val="22"/>
        </w:rPr>
        <w:t xml:space="preserve">, </w:t>
      </w:r>
      <w:proofErr w:type="spellStart"/>
      <w:r w:rsidR="000E4EC8" w:rsidRPr="002E3D5A">
        <w:rPr>
          <w:i/>
          <w:sz w:val="22"/>
          <w:szCs w:val="22"/>
        </w:rPr>
        <w:t>RDcostE</w:t>
      </w:r>
      <w:r w:rsidR="000E4EC8" w:rsidRPr="002E3D5A">
        <w:rPr>
          <w:i/>
          <w:iCs/>
          <w:sz w:val="22"/>
          <w:szCs w:val="22"/>
          <w:vertAlign w:val="subscript"/>
        </w:rPr>
        <w:t>L</w:t>
      </w:r>
      <w:proofErr w:type="spellEnd"/>
      <w:r w:rsidR="000E4EC8" w:rsidRPr="002E3D5A">
        <w:rPr>
          <w:i/>
          <w:iCs/>
          <w:sz w:val="22"/>
          <w:szCs w:val="22"/>
          <w:vertAlign w:val="subscript"/>
        </w:rPr>
        <w:t xml:space="preserve">, </w:t>
      </w:r>
      <w:proofErr w:type="spellStart"/>
      <w:r w:rsidR="000E4EC8" w:rsidRPr="002E3D5A">
        <w:rPr>
          <w:i/>
          <w:sz w:val="22"/>
          <w:szCs w:val="22"/>
        </w:rPr>
        <w:t>RDcostE</w:t>
      </w:r>
      <w:r w:rsidR="000E4EC8" w:rsidRPr="002E3D5A">
        <w:rPr>
          <w:i/>
          <w:iCs/>
          <w:sz w:val="22"/>
          <w:szCs w:val="22"/>
          <w:vertAlign w:val="subscript"/>
        </w:rPr>
        <w:t>TL</w:t>
      </w:r>
      <w:r w:rsidR="000E4EC8" w:rsidRPr="002E3D5A">
        <w:rPr>
          <w:sz w:val="22"/>
          <w:szCs w:val="22"/>
        </w:rPr>
        <w:t>and</w:t>
      </w:r>
      <w:proofErr w:type="spellEnd"/>
      <w:r w:rsidR="000E4EC8" w:rsidRPr="002E3D5A">
        <w:rPr>
          <w:sz w:val="22"/>
          <w:szCs w:val="22"/>
        </w:rPr>
        <w:t xml:space="preserve"> </w:t>
      </w:r>
      <w:proofErr w:type="spellStart"/>
      <w:r w:rsidR="000E4EC8" w:rsidRPr="002E3D5A">
        <w:rPr>
          <w:i/>
          <w:sz w:val="22"/>
          <w:szCs w:val="22"/>
        </w:rPr>
        <w:t>RDcostE</w:t>
      </w:r>
      <w:r w:rsidR="000E4EC8" w:rsidRPr="002E3D5A">
        <w:rPr>
          <w:i/>
          <w:iCs/>
          <w:sz w:val="22"/>
          <w:szCs w:val="22"/>
          <w:vertAlign w:val="subscript"/>
        </w:rPr>
        <w:t>TR</w:t>
      </w:r>
      <w:r w:rsidR="000E4EC8" w:rsidRPr="002E3D5A">
        <w:rPr>
          <w:sz w:val="22"/>
          <w:szCs w:val="22"/>
        </w:rPr>
        <w:t>denote</w:t>
      </w:r>
      <w:proofErr w:type="spellEnd"/>
      <w:r w:rsidR="000E4EC8" w:rsidRPr="002E3D5A">
        <w:rPr>
          <w:sz w:val="22"/>
          <w:szCs w:val="22"/>
        </w:rPr>
        <w:t xml:space="preserve"> the RD cost of the four spatial neighbors of the current CU (see Figure 1 for the arrangement of CUs), </w:t>
      </w:r>
      <w:proofErr w:type="spellStart"/>
      <w:r w:rsidR="000E4EC8" w:rsidRPr="002E3D5A">
        <w:rPr>
          <w:i/>
          <w:sz w:val="22"/>
          <w:szCs w:val="22"/>
        </w:rPr>
        <w:t>RDcostB</w:t>
      </w:r>
      <w:r w:rsidR="000E4EC8" w:rsidRPr="002E3D5A">
        <w:rPr>
          <w:i/>
          <w:iCs/>
          <w:sz w:val="22"/>
          <w:szCs w:val="22"/>
          <w:vertAlign w:val="subscript"/>
        </w:rPr>
        <w:t>T</w:t>
      </w:r>
      <w:proofErr w:type="spellEnd"/>
      <w:r w:rsidR="000E4EC8" w:rsidRPr="002E3D5A">
        <w:rPr>
          <w:sz w:val="22"/>
          <w:szCs w:val="22"/>
        </w:rPr>
        <w:t xml:space="preserve">, </w:t>
      </w:r>
      <w:proofErr w:type="spellStart"/>
      <w:r w:rsidR="000E4EC8" w:rsidRPr="002E3D5A">
        <w:rPr>
          <w:i/>
          <w:sz w:val="22"/>
          <w:szCs w:val="22"/>
        </w:rPr>
        <w:t>RDcostB</w:t>
      </w:r>
      <w:r w:rsidR="000E4EC8" w:rsidRPr="002E3D5A">
        <w:rPr>
          <w:i/>
          <w:iCs/>
          <w:sz w:val="22"/>
          <w:szCs w:val="22"/>
          <w:vertAlign w:val="subscript"/>
        </w:rPr>
        <w:t>L</w:t>
      </w:r>
      <w:proofErr w:type="spellEnd"/>
      <w:r w:rsidRPr="002E3D5A">
        <w:rPr>
          <w:iCs/>
          <w:sz w:val="22"/>
          <w:szCs w:val="22"/>
        </w:rPr>
        <w:t xml:space="preserve">, </w:t>
      </w:r>
      <w:proofErr w:type="spellStart"/>
      <w:r w:rsidR="000E4EC8" w:rsidRPr="002E3D5A">
        <w:rPr>
          <w:i/>
          <w:sz w:val="22"/>
          <w:szCs w:val="22"/>
        </w:rPr>
        <w:t>RDcostB</w:t>
      </w:r>
      <w:r w:rsidR="000E4EC8" w:rsidRPr="002E3D5A">
        <w:rPr>
          <w:i/>
          <w:iCs/>
          <w:sz w:val="22"/>
          <w:szCs w:val="22"/>
          <w:vertAlign w:val="subscript"/>
        </w:rPr>
        <w:t>TL</w:t>
      </w:r>
      <w:proofErr w:type="spellEnd"/>
      <w:r w:rsidRPr="002E3D5A">
        <w:rPr>
          <w:i/>
          <w:iCs/>
          <w:sz w:val="22"/>
          <w:szCs w:val="22"/>
          <w:vertAlign w:val="subscript"/>
        </w:rPr>
        <w:t xml:space="preserve"> </w:t>
      </w:r>
      <w:r w:rsidR="000E4EC8" w:rsidRPr="002E3D5A">
        <w:rPr>
          <w:i/>
          <w:iCs/>
          <w:sz w:val="22"/>
          <w:szCs w:val="22"/>
        </w:rPr>
        <w:t xml:space="preserve">and </w:t>
      </w:r>
      <w:proofErr w:type="spellStart"/>
      <w:r w:rsidR="000E4EC8" w:rsidRPr="002E3D5A">
        <w:rPr>
          <w:i/>
          <w:sz w:val="22"/>
          <w:szCs w:val="22"/>
        </w:rPr>
        <w:t>RDcostB</w:t>
      </w:r>
      <w:r w:rsidR="000E4EC8" w:rsidRPr="002E3D5A">
        <w:rPr>
          <w:i/>
          <w:iCs/>
          <w:sz w:val="22"/>
          <w:szCs w:val="22"/>
          <w:vertAlign w:val="subscript"/>
        </w:rPr>
        <w:t>TR</w:t>
      </w:r>
      <w:proofErr w:type="spellEnd"/>
      <w:r w:rsidR="000E4EC8" w:rsidRPr="002E3D5A">
        <w:rPr>
          <w:sz w:val="22"/>
          <w:szCs w:val="22"/>
        </w:rPr>
        <w:t xml:space="preserve"> are the RD cost values of the corresponding CUs in base layer, and </w:t>
      </w:r>
      <w:r w:rsidR="000E4EC8" w:rsidRPr="002E3D5A">
        <w:rPr>
          <w:i/>
          <w:sz w:val="22"/>
          <w:szCs w:val="22"/>
        </w:rPr>
        <w:sym w:font="Symbol" w:char="F061"/>
      </w:r>
      <w:r w:rsidR="000E4EC8" w:rsidRPr="002E3D5A">
        <w:rPr>
          <w:sz w:val="22"/>
          <w:szCs w:val="22"/>
          <w:vertAlign w:val="subscript"/>
        </w:rPr>
        <w:t xml:space="preserve">0, </w:t>
      </w:r>
      <w:r w:rsidR="000E4EC8" w:rsidRPr="002E3D5A">
        <w:rPr>
          <w:i/>
          <w:sz w:val="22"/>
          <w:szCs w:val="22"/>
        </w:rPr>
        <w:sym w:font="Symbol" w:char="F061"/>
      </w:r>
      <w:r w:rsidR="000E4EC8" w:rsidRPr="002E3D5A">
        <w:rPr>
          <w:sz w:val="22"/>
          <w:szCs w:val="22"/>
          <w:vertAlign w:val="subscript"/>
        </w:rPr>
        <w:t>1</w:t>
      </w:r>
      <w:r w:rsidR="000E4EC8" w:rsidRPr="002E3D5A">
        <w:rPr>
          <w:sz w:val="22"/>
          <w:szCs w:val="22"/>
        </w:rPr>
        <w:t>,</w:t>
      </w:r>
      <w:r w:rsidR="000E4EC8" w:rsidRPr="002E3D5A">
        <w:rPr>
          <w:i/>
          <w:sz w:val="22"/>
          <w:szCs w:val="22"/>
        </w:rPr>
        <w:sym w:font="Symbol" w:char="F061"/>
      </w:r>
      <w:r w:rsidR="000E4EC8" w:rsidRPr="002E3D5A">
        <w:rPr>
          <w:sz w:val="22"/>
          <w:szCs w:val="22"/>
          <w:vertAlign w:val="subscript"/>
        </w:rPr>
        <w:t xml:space="preserve">2 </w:t>
      </w:r>
      <w:r w:rsidR="000E4EC8" w:rsidRPr="002E3D5A">
        <w:rPr>
          <w:sz w:val="22"/>
          <w:szCs w:val="22"/>
        </w:rPr>
        <w:t xml:space="preserve">and </w:t>
      </w:r>
      <w:r w:rsidR="000E4EC8" w:rsidRPr="002E3D5A">
        <w:rPr>
          <w:i/>
          <w:sz w:val="22"/>
          <w:szCs w:val="22"/>
        </w:rPr>
        <w:sym w:font="Symbol" w:char="F061"/>
      </w:r>
      <w:r w:rsidR="000E4EC8" w:rsidRPr="002E3D5A">
        <w:rPr>
          <w:sz w:val="22"/>
          <w:szCs w:val="22"/>
          <w:vertAlign w:val="subscript"/>
        </w:rPr>
        <w:t xml:space="preserve">3 </w:t>
      </w:r>
      <w:r w:rsidR="000E4EC8" w:rsidRPr="002E3D5A">
        <w:rPr>
          <w:sz w:val="22"/>
          <w:szCs w:val="22"/>
        </w:rPr>
        <w:t>are weighting constants</w:t>
      </w:r>
      <w:r w:rsidR="00F45DC1" w:rsidRPr="002E3D5A">
        <w:rPr>
          <w:sz w:val="22"/>
          <w:szCs w:val="22"/>
        </w:rPr>
        <w:t xml:space="preserve">, which will be computed </w:t>
      </w:r>
      <w:r w:rsidR="000E4EC8" w:rsidRPr="002E3D5A">
        <w:rPr>
          <w:sz w:val="22"/>
          <w:szCs w:val="22"/>
        </w:rPr>
        <w:t xml:space="preserve">in the following sub-section. </w:t>
      </w:r>
    </w:p>
    <w:p w14:paraId="18E62EF9" w14:textId="761FD430" w:rsidR="000E4EC8" w:rsidRDefault="00F179C2" w:rsidP="004B6160">
      <w:pPr>
        <w:pStyle w:val="indenttext"/>
        <w:ind w:firstLine="0"/>
        <w:rPr>
          <w:sz w:val="22"/>
          <w:szCs w:val="22"/>
        </w:rPr>
      </w:pPr>
      <w:r>
        <w:rPr>
          <w:noProof/>
          <w:sz w:val="22"/>
          <w:szCs w:val="22"/>
        </w:rPr>
        <w:lastRenderedPageBreak/>
        <mc:AlternateContent>
          <mc:Choice Requires="wps">
            <w:drawing>
              <wp:anchor distT="0" distB="0" distL="114300" distR="114300" simplePos="0" relativeHeight="251658752" behindDoc="0" locked="0" layoutInCell="1" allowOverlap="1" wp14:anchorId="6D21100D" wp14:editId="5441032B">
                <wp:simplePos x="0" y="0"/>
                <wp:positionH relativeFrom="column">
                  <wp:posOffset>-139065</wp:posOffset>
                </wp:positionH>
                <wp:positionV relativeFrom="paragraph">
                  <wp:posOffset>-298450</wp:posOffset>
                </wp:positionV>
                <wp:extent cx="6085840" cy="2095500"/>
                <wp:effectExtent l="0" t="0" r="0" b="12700"/>
                <wp:wrapTopAndBottom/>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85840" cy="2095500"/>
                        </a:xfrm>
                        <a:prstGeom prst="rect">
                          <a:avLst/>
                        </a:prstGeom>
                        <a:noFill/>
                        <a:ln>
                          <a:noFill/>
                        </a:ln>
                        <a:effectLst/>
                        <a:extLst/>
                      </wps:spPr>
                      <wps:txbx>
                        <w:txbxContent>
                          <w:p w14:paraId="2ED508F0" w14:textId="77777777" w:rsidR="00C57CCD" w:rsidRDefault="00C57CCD" w:rsidP="000E4EC8">
                            <w:pPr>
                              <w:rPr>
                                <w:noProof/>
                                <w:sz w:val="20"/>
                                <w:lang w:val="en-CA" w:eastAsia="en-CA"/>
                              </w:rPr>
                            </w:pPr>
                          </w:p>
                          <w:p w14:paraId="3DC4AD7D" w14:textId="77777777" w:rsidR="00C57CCD" w:rsidRDefault="00C57CCD" w:rsidP="000E4EC8">
                            <w:r>
                              <w:rPr>
                                <w:noProof/>
                              </w:rPr>
                              <w:drawing>
                                <wp:inline distT="0" distB="0" distL="0" distR="0" wp14:anchorId="03FF9F97" wp14:editId="009A24E6">
                                  <wp:extent cx="5902960" cy="1367155"/>
                                  <wp:effectExtent l="0" t="0" r="0" b="4445"/>
                                  <wp:docPr id="2"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02960" cy="1367155"/>
                                          </a:xfrm>
                                          <a:prstGeom prst="rect">
                                            <a:avLst/>
                                          </a:prstGeom>
                                          <a:noFill/>
                                          <a:ln>
                                            <a:noFill/>
                                          </a:ln>
                                        </pic:spPr>
                                      </pic:pic>
                                    </a:graphicData>
                                  </a:graphic>
                                </wp:inline>
                              </w:drawing>
                            </w:r>
                          </w:p>
                          <w:p w14:paraId="3D406722" w14:textId="42BDAE4A" w:rsidR="00C57CCD" w:rsidRPr="00723490" w:rsidRDefault="00C57CCD" w:rsidP="000E4EC8">
                            <w:pPr>
                              <w:pStyle w:val="Caption"/>
                              <w:jc w:val="center"/>
                              <w:rPr>
                                <w:b w:val="0"/>
                                <w:bCs w:val="0"/>
                                <w:sz w:val="18"/>
                                <w:szCs w:val="18"/>
                                <w:lang w:val="en-CA"/>
                              </w:rPr>
                            </w:pPr>
                            <w:r w:rsidRPr="00B04977">
                              <w:rPr>
                                <w:b w:val="0"/>
                                <w:bCs w:val="0"/>
                                <w:sz w:val="18"/>
                                <w:szCs w:val="18"/>
                              </w:rPr>
                              <w:t xml:space="preserve">Figure </w:t>
                            </w:r>
                            <w:r>
                              <w:rPr>
                                <w:b w:val="0"/>
                                <w:bCs w:val="0"/>
                                <w:sz w:val="18"/>
                                <w:szCs w:val="18"/>
                                <w:lang w:val="en-CA"/>
                              </w:rPr>
                              <w:t>2 Block diagram of our HEVC-based complexity reduction scheme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0.9pt;margin-top:-23.45pt;width:479.2pt;height:1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" filled="f" stroked="f">
                <v:path arrowok="t"/>
                <v:textbox>
                  <w:txbxContent>
                    <w:p w14:paraId="2ED508F0" w14:textId="77777777" w:rsidR="00773F27" w:rsidRDefault="00773F27" w:rsidP="000E4EC8">
                      <w:pPr>
                        <w:rPr>
                          <w:noProof/>
                          <w:sz w:val="20"/>
                          <w:lang w:val="en-CA" w:eastAsia="en-CA"/>
                        </w:rPr>
                      </w:pPr>
                    </w:p>
                    <w:p w14:paraId="3DC4AD7D" w14:textId="77777777" w:rsidR="00773F27" w:rsidRDefault="00773F27" w:rsidP="000E4EC8">
                      <w:r>
                        <w:rPr>
                          <w:noProof/>
                        </w:rPr>
                        <w:drawing>
                          <wp:inline distT="0" distB="0" distL="0" distR="0" wp14:anchorId="03FF9F97" wp14:editId="009A24E6">
                            <wp:extent cx="5902960" cy="1367155"/>
                            <wp:effectExtent l="0" t="0" r="0" b="4445"/>
                            <wp:docPr id="2"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2960" cy="1367155"/>
                                    </a:xfrm>
                                    <a:prstGeom prst="rect">
                                      <a:avLst/>
                                    </a:prstGeom>
                                    <a:noFill/>
                                    <a:ln>
                                      <a:noFill/>
                                    </a:ln>
                                  </pic:spPr>
                                </pic:pic>
                              </a:graphicData>
                            </a:graphic>
                          </wp:inline>
                        </w:drawing>
                      </w:r>
                    </w:p>
                    <w:p w14:paraId="3D406722" w14:textId="42BDAE4A" w:rsidR="00773F27" w:rsidRPr="00723490" w:rsidRDefault="00773F27" w:rsidP="000E4EC8">
                      <w:pPr>
                        <w:pStyle w:val="Caption"/>
                        <w:jc w:val="center"/>
                        <w:rPr>
                          <w:b w:val="0"/>
                          <w:bCs w:val="0"/>
                          <w:sz w:val="18"/>
                          <w:szCs w:val="18"/>
                          <w:lang w:val="en-CA"/>
                        </w:rPr>
                      </w:pPr>
                      <w:r w:rsidRPr="00B04977">
                        <w:rPr>
                          <w:b w:val="0"/>
                          <w:bCs w:val="0"/>
                          <w:sz w:val="18"/>
                          <w:szCs w:val="18"/>
                        </w:rPr>
                        <w:t xml:space="preserve">Figure </w:t>
                      </w:r>
                      <w:r>
                        <w:rPr>
                          <w:b w:val="0"/>
                          <w:bCs w:val="0"/>
                          <w:sz w:val="18"/>
                          <w:szCs w:val="18"/>
                          <w:lang w:val="en-CA"/>
                        </w:rPr>
                        <w:t>2 Block diagram of our HEVC-based complexity reduction scheme</w:t>
                      </w:r>
                    </w:p>
                  </w:txbxContent>
                </v:textbox>
                <w10:wrap type="topAndBottom"/>
              </v:shape>
            </w:pict>
          </mc:Fallback>
        </mc:AlternateContent>
      </w:r>
      <w:r w:rsidR="000E4EC8" w:rsidRPr="004B6160">
        <w:rPr>
          <w:sz w:val="22"/>
          <w:szCs w:val="22"/>
        </w:rPr>
        <w:t xml:space="preserve">Once the predicted RD cost for the current CU is available, a threshold for early termination of mode search in the enhancement layer </w:t>
      </w:r>
      <w:r w:rsidR="00F45DC1">
        <w:rPr>
          <w:sz w:val="22"/>
          <w:szCs w:val="22"/>
        </w:rPr>
        <w:t xml:space="preserve">is defined </w:t>
      </w:r>
      <w:r w:rsidR="000E4EC8" w:rsidRPr="004B6160">
        <w:rPr>
          <w:sz w:val="22"/>
          <w:szCs w:val="22"/>
        </w:rPr>
        <w:t>as follows:</w:t>
      </w:r>
    </w:p>
    <w:p w14:paraId="0C408D85" w14:textId="77777777" w:rsidR="003716DD" w:rsidRPr="004B6160" w:rsidRDefault="003716DD" w:rsidP="004B6160">
      <w:pPr>
        <w:pStyle w:val="indenttext"/>
        <w:ind w:firstLine="0"/>
        <w:rPr>
          <w:sz w:val="22"/>
          <w:szCs w:val="22"/>
        </w:rPr>
      </w:pPr>
    </w:p>
    <w:p w14:paraId="37165C27" w14:textId="561AAB08" w:rsidR="000E4EC8" w:rsidRPr="003716DD" w:rsidRDefault="000E4EC8" w:rsidP="000E4EC8">
      <w:pPr>
        <w:pStyle w:val="noindenttext"/>
        <w:rPr>
          <w:sz w:val="22"/>
          <w:szCs w:val="22"/>
          <w:highlight w:val="yellow"/>
        </w:rPr>
      </w:pPr>
      <w:proofErr w:type="spellStart"/>
      <w:r w:rsidRPr="002E3D5A">
        <w:rPr>
          <w:i/>
          <w:sz w:val="18"/>
          <w:szCs w:val="18"/>
        </w:rPr>
        <w:t>Thr</w:t>
      </w:r>
      <w:proofErr w:type="spellEnd"/>
      <w:r w:rsidRPr="002E3D5A">
        <w:rPr>
          <w:i/>
          <w:sz w:val="18"/>
          <w:szCs w:val="18"/>
        </w:rPr>
        <w:t xml:space="preserve"> = </w:t>
      </w:r>
      <w:proofErr w:type="gramStart"/>
      <w:r w:rsidRPr="002E3D5A">
        <w:rPr>
          <w:i/>
          <w:sz w:val="18"/>
          <w:szCs w:val="18"/>
        </w:rPr>
        <w:t>min</w:t>
      </w:r>
      <w:r w:rsidRPr="002E3D5A">
        <w:rPr>
          <w:sz w:val="18"/>
          <w:szCs w:val="18"/>
        </w:rPr>
        <w:t>(</w:t>
      </w:r>
      <w:proofErr w:type="spellStart"/>
      <w:proofErr w:type="gramEnd"/>
      <w:r w:rsidRPr="002E3D5A">
        <w:rPr>
          <w:sz w:val="18"/>
          <w:szCs w:val="18"/>
        </w:rPr>
        <w:t>RDcostE</w:t>
      </w:r>
      <w:r w:rsidRPr="002E3D5A">
        <w:rPr>
          <w:sz w:val="18"/>
          <w:szCs w:val="18"/>
          <w:vertAlign w:val="subscript"/>
        </w:rPr>
        <w:t>T</w:t>
      </w:r>
      <w:proofErr w:type="spellEnd"/>
      <w:r w:rsidRPr="002E3D5A">
        <w:rPr>
          <w:sz w:val="18"/>
          <w:szCs w:val="18"/>
        </w:rPr>
        <w:t xml:space="preserve">, </w:t>
      </w:r>
      <w:proofErr w:type="spellStart"/>
      <w:r w:rsidRPr="002E3D5A">
        <w:rPr>
          <w:sz w:val="18"/>
          <w:szCs w:val="18"/>
        </w:rPr>
        <w:t>RDcostE</w:t>
      </w:r>
      <w:r w:rsidRPr="002E3D5A">
        <w:rPr>
          <w:sz w:val="18"/>
          <w:szCs w:val="18"/>
          <w:vertAlign w:val="subscript"/>
        </w:rPr>
        <w:t>L</w:t>
      </w:r>
      <w:proofErr w:type="spellEnd"/>
      <w:r w:rsidRPr="002E3D5A">
        <w:rPr>
          <w:sz w:val="18"/>
          <w:szCs w:val="18"/>
        </w:rPr>
        <w:t>,</w:t>
      </w:r>
      <w:r w:rsidR="003716DD" w:rsidRPr="002E3D5A">
        <w:rPr>
          <w:sz w:val="18"/>
          <w:szCs w:val="18"/>
        </w:rPr>
        <w:t xml:space="preserve"> </w:t>
      </w:r>
      <w:proofErr w:type="spellStart"/>
      <w:r w:rsidRPr="002E3D5A">
        <w:rPr>
          <w:sz w:val="18"/>
          <w:szCs w:val="18"/>
        </w:rPr>
        <w:t>RDcostE</w:t>
      </w:r>
      <w:r w:rsidRPr="002E3D5A">
        <w:rPr>
          <w:sz w:val="18"/>
          <w:szCs w:val="18"/>
          <w:vertAlign w:val="subscript"/>
        </w:rPr>
        <w:t>TL</w:t>
      </w:r>
      <w:proofErr w:type="spellEnd"/>
      <w:r w:rsidRPr="002E3D5A">
        <w:rPr>
          <w:sz w:val="18"/>
          <w:szCs w:val="18"/>
        </w:rPr>
        <w:t>,</w:t>
      </w:r>
      <w:r w:rsidR="003716DD" w:rsidRPr="002E3D5A">
        <w:rPr>
          <w:sz w:val="18"/>
          <w:szCs w:val="18"/>
        </w:rPr>
        <w:t xml:space="preserve"> </w:t>
      </w:r>
      <w:proofErr w:type="spellStart"/>
      <w:r w:rsidRPr="002E3D5A">
        <w:rPr>
          <w:sz w:val="18"/>
          <w:szCs w:val="18"/>
        </w:rPr>
        <w:t>RDcostE</w:t>
      </w:r>
      <w:r w:rsidRPr="002E3D5A">
        <w:rPr>
          <w:sz w:val="18"/>
          <w:szCs w:val="18"/>
          <w:vertAlign w:val="subscript"/>
        </w:rPr>
        <w:t>TR</w:t>
      </w:r>
      <w:proofErr w:type="spellEnd"/>
      <w:r w:rsidRPr="002E3D5A">
        <w:rPr>
          <w:sz w:val="18"/>
          <w:szCs w:val="18"/>
        </w:rPr>
        <w:t>,</w:t>
      </w:r>
      <w:r w:rsidR="003716DD" w:rsidRPr="002E3D5A">
        <w:rPr>
          <w:sz w:val="18"/>
          <w:szCs w:val="18"/>
        </w:rPr>
        <w:t xml:space="preserve"> </w:t>
      </w:r>
      <w:proofErr w:type="spellStart"/>
      <w:r w:rsidRPr="002E3D5A">
        <w:rPr>
          <w:sz w:val="18"/>
          <w:szCs w:val="18"/>
        </w:rPr>
        <w:t>RDcostE</w:t>
      </w:r>
      <w:r w:rsidRPr="002E3D5A">
        <w:rPr>
          <w:sz w:val="18"/>
          <w:szCs w:val="18"/>
          <w:vertAlign w:val="subscript"/>
        </w:rPr>
        <w:t>Cpredict</w:t>
      </w:r>
      <w:proofErr w:type="spellEnd"/>
      <w:r w:rsidRPr="002E3D5A">
        <w:rPr>
          <w:sz w:val="18"/>
          <w:szCs w:val="18"/>
        </w:rPr>
        <w:t>)</w:t>
      </w:r>
      <w:r w:rsidR="003716DD" w:rsidRPr="003716DD">
        <w:rPr>
          <w:sz w:val="22"/>
          <w:szCs w:val="22"/>
        </w:rPr>
        <w:t xml:space="preserve">       </w:t>
      </w:r>
      <w:r w:rsidR="003716DD">
        <w:rPr>
          <w:sz w:val="22"/>
          <w:szCs w:val="22"/>
        </w:rPr>
        <w:t xml:space="preserve">                           </w:t>
      </w:r>
      <w:r w:rsidR="003716DD" w:rsidRPr="003716DD">
        <w:rPr>
          <w:sz w:val="22"/>
          <w:szCs w:val="22"/>
        </w:rPr>
        <w:t xml:space="preserve">    (3)</w:t>
      </w:r>
    </w:p>
    <w:p w14:paraId="58202334" w14:textId="77777777" w:rsidR="003716DD" w:rsidRDefault="003716DD" w:rsidP="004B6160">
      <w:pPr>
        <w:pStyle w:val="indenttext"/>
        <w:ind w:firstLine="0"/>
        <w:rPr>
          <w:sz w:val="22"/>
          <w:szCs w:val="22"/>
        </w:rPr>
      </w:pPr>
    </w:p>
    <w:p w14:paraId="58761BC7" w14:textId="19394BBC" w:rsidR="00F179C2" w:rsidRDefault="00767C97" w:rsidP="002E3D5A">
      <w:pPr>
        <w:pStyle w:val="indenttext"/>
        <w:ind w:firstLine="0"/>
        <w:rPr>
          <w:sz w:val="22"/>
          <w:szCs w:val="22"/>
        </w:rPr>
      </w:pPr>
      <w:r>
        <w:rPr>
          <w:sz w:val="22"/>
          <w:szCs w:val="22"/>
        </w:rPr>
        <w:t>U</w:t>
      </w:r>
      <w:r w:rsidR="000E4EC8" w:rsidRPr="004B6160">
        <w:rPr>
          <w:sz w:val="22"/>
          <w:szCs w:val="22"/>
        </w:rPr>
        <w:t xml:space="preserve">sing this threshold the encoder terminates the mode search if the RD cost of a mode is less than the threshold, and selects that mode as the best one. Otherwise, it </w:t>
      </w:r>
      <w:r w:rsidR="000E4EC8" w:rsidRPr="00F45DC1">
        <w:rPr>
          <w:sz w:val="22"/>
          <w:szCs w:val="22"/>
        </w:rPr>
        <w:t xml:space="preserve">continues testing other modes </w:t>
      </w:r>
      <w:r>
        <w:rPr>
          <w:sz w:val="22"/>
          <w:szCs w:val="22"/>
        </w:rPr>
        <w:t>un</w:t>
      </w:r>
      <w:r w:rsidR="000E4EC8" w:rsidRPr="00F45DC1">
        <w:rPr>
          <w:sz w:val="22"/>
          <w:szCs w:val="22"/>
        </w:rPr>
        <w:t xml:space="preserve">til this criterion is met. Note that this scheme is applied to the CUs with at </w:t>
      </w:r>
      <w:r w:rsidR="000E4EC8" w:rsidRPr="006F364A">
        <w:rPr>
          <w:sz w:val="22"/>
          <w:szCs w:val="22"/>
        </w:rPr>
        <w:t xml:space="preserve">least two already-coded neighboring CUs. </w:t>
      </w:r>
      <w:r w:rsidR="00F179C2">
        <w:rPr>
          <w:sz w:val="22"/>
          <w:szCs w:val="22"/>
        </w:rPr>
        <w:t>Figure 2 shows the flowchart of the proposed scheme.</w:t>
      </w:r>
    </w:p>
    <w:p w14:paraId="7FFBD3D4" w14:textId="77777777" w:rsidR="00E732A9" w:rsidRPr="008B0255" w:rsidRDefault="00E732A9" w:rsidP="002E3D5A">
      <w:pPr>
        <w:pStyle w:val="indenttext"/>
        <w:ind w:firstLine="0"/>
        <w:rPr>
          <w:sz w:val="22"/>
          <w:szCs w:val="22"/>
        </w:rPr>
      </w:pPr>
    </w:p>
    <w:p w14:paraId="4E9BF8BF" w14:textId="4E940CDF" w:rsidR="006F364A" w:rsidRPr="006F364A" w:rsidRDefault="000E4EC8" w:rsidP="004B6160">
      <w:pPr>
        <w:pStyle w:val="indenttext"/>
        <w:ind w:firstLine="0"/>
        <w:rPr>
          <w:sz w:val="22"/>
          <w:szCs w:val="22"/>
        </w:rPr>
      </w:pPr>
      <w:r w:rsidRPr="006F364A">
        <w:rPr>
          <w:sz w:val="22"/>
          <w:szCs w:val="22"/>
        </w:rPr>
        <w:t>In</w:t>
      </w:r>
      <w:r w:rsidR="007F54C6" w:rsidRPr="006F364A">
        <w:rPr>
          <w:sz w:val="22"/>
          <w:szCs w:val="22"/>
        </w:rPr>
        <w:t xml:space="preserve"> the</w:t>
      </w:r>
      <w:r w:rsidRPr="006F364A">
        <w:rPr>
          <w:sz w:val="22"/>
          <w:szCs w:val="22"/>
        </w:rPr>
        <w:t xml:space="preserve"> case</w:t>
      </w:r>
      <w:r w:rsidR="007F54C6" w:rsidRPr="006F364A">
        <w:rPr>
          <w:sz w:val="22"/>
          <w:szCs w:val="22"/>
        </w:rPr>
        <w:t xml:space="preserve"> where</w:t>
      </w:r>
      <w:r w:rsidRPr="006F364A">
        <w:rPr>
          <w:sz w:val="22"/>
          <w:szCs w:val="22"/>
        </w:rPr>
        <w:t xml:space="preserve"> the size of co-located</w:t>
      </w:r>
      <w:r w:rsidR="007F54C6" w:rsidRPr="006F364A">
        <w:rPr>
          <w:sz w:val="22"/>
          <w:szCs w:val="22"/>
        </w:rPr>
        <w:t xml:space="preserve"> </w:t>
      </w:r>
      <w:r w:rsidRPr="006F364A">
        <w:rPr>
          <w:sz w:val="22"/>
          <w:szCs w:val="22"/>
        </w:rPr>
        <w:t xml:space="preserve">CUs in the base layer is </w:t>
      </w:r>
      <w:r w:rsidR="00767C97">
        <w:rPr>
          <w:sz w:val="22"/>
          <w:szCs w:val="22"/>
        </w:rPr>
        <w:t>not similar to</w:t>
      </w:r>
      <w:r w:rsidRPr="006F364A">
        <w:rPr>
          <w:sz w:val="22"/>
          <w:szCs w:val="22"/>
        </w:rPr>
        <w:t xml:space="preserve"> the one in the enhancement layer, the RD cost of the co-located CU is normalized to its size and the RD cost used in our calculation is </w:t>
      </w:r>
      <w:r w:rsidR="00767C97">
        <w:rPr>
          <w:sz w:val="22"/>
          <w:szCs w:val="22"/>
        </w:rPr>
        <w:t>updated</w:t>
      </w:r>
      <w:r w:rsidR="006F364A" w:rsidRPr="006F364A">
        <w:rPr>
          <w:sz w:val="22"/>
          <w:szCs w:val="22"/>
        </w:rPr>
        <w:t xml:space="preserve"> as follows:</w:t>
      </w:r>
    </w:p>
    <w:p w14:paraId="505C7809" w14:textId="69F2479C" w:rsidR="006F364A" w:rsidRPr="006F364A" w:rsidRDefault="000E4EC8" w:rsidP="002E3D5A">
      <w:pPr>
        <w:pStyle w:val="indenttext"/>
        <w:spacing w:before="120" w:after="120"/>
        <w:ind w:firstLine="0"/>
        <w:rPr>
          <w:sz w:val="22"/>
          <w:szCs w:val="22"/>
        </w:rPr>
      </w:pPr>
      <w:r w:rsidRPr="006F364A">
        <w:rPr>
          <w:sz w:val="22"/>
          <w:szCs w:val="22"/>
        </w:rPr>
        <w:t xml:space="preserve"> </w:t>
      </w:r>
      <m:oMath>
        <m:sSub>
          <m:sSubPr>
            <m:ctrlPr>
              <w:rPr>
                <w:rFonts w:ascii="Cambria Math" w:hAnsi="Cambria Math"/>
                <w:i/>
                <w:sz w:val="18"/>
                <w:szCs w:val="18"/>
              </w:rPr>
            </m:ctrlPr>
          </m:sSubPr>
          <m:e>
            <m:r>
              <w:rPr>
                <w:rFonts w:ascii="Cambria Math" w:hAnsi="Cambria Math"/>
                <w:sz w:val="18"/>
                <w:szCs w:val="18"/>
              </w:rPr>
              <m:t>RDcost</m:t>
            </m:r>
          </m:e>
          <m:sub>
            <m:r>
              <w:rPr>
                <w:rFonts w:ascii="Cambria Math" w:hAnsi="Cambria Math"/>
                <w:sz w:val="18"/>
                <w:szCs w:val="18"/>
              </w:rPr>
              <m:t>n</m:t>
            </m:r>
          </m:sub>
        </m:sSub>
        <m:r>
          <w:rPr>
            <w:rFonts w:ascii="Cambria Math" w:hAnsi="Cambria Math"/>
            <w:sz w:val="18"/>
            <w:szCs w:val="18"/>
          </w:rPr>
          <m:t>=D</m:t>
        </m:r>
        <m:f>
          <m:fPr>
            <m:ctrlPr>
              <w:rPr>
                <w:rFonts w:ascii="Cambria Math" w:hAnsi="Cambria Math"/>
                <w:i/>
                <w:sz w:val="18"/>
                <w:szCs w:val="18"/>
              </w:rPr>
            </m:ctrlPr>
          </m:fPr>
          <m:num>
            <m:r>
              <w:rPr>
                <w:rFonts w:ascii="Cambria Math" w:hAnsi="Cambria Math"/>
                <w:sz w:val="18"/>
                <w:szCs w:val="18"/>
              </w:rPr>
              <m:t>w×h</m:t>
            </m:r>
          </m:num>
          <m:den>
            <m:r>
              <w:rPr>
                <w:rFonts w:ascii="Cambria Math" w:hAnsi="Cambria Math"/>
                <w:sz w:val="18"/>
                <w:szCs w:val="18"/>
              </w:rPr>
              <m:t>W×H</m:t>
            </m:r>
          </m:den>
        </m:f>
        <m:r>
          <w:rPr>
            <w:rFonts w:ascii="Cambria Math" w:hAnsi="Cambria Math"/>
            <w:sz w:val="18"/>
            <w:szCs w:val="18"/>
          </w:rPr>
          <m:t>+λ*B</m:t>
        </m:r>
      </m:oMath>
      <w:r w:rsidR="006F364A" w:rsidRPr="002E3D5A">
        <w:rPr>
          <w:sz w:val="18"/>
          <w:szCs w:val="18"/>
        </w:rPr>
        <w:t xml:space="preserve"> </w:t>
      </w:r>
      <w:r w:rsidR="006F364A" w:rsidRPr="006F364A">
        <w:tab/>
      </w:r>
      <w:r w:rsidR="006F364A" w:rsidRPr="006F364A">
        <w:tab/>
      </w:r>
      <w:r w:rsidR="006F364A" w:rsidRPr="006F364A">
        <w:tab/>
      </w:r>
      <w:r w:rsidR="006F364A" w:rsidRPr="006F364A">
        <w:tab/>
      </w:r>
      <w:r w:rsidR="006F364A" w:rsidRPr="006F364A">
        <w:tab/>
      </w:r>
      <w:r w:rsidR="006F364A" w:rsidRPr="006F364A">
        <w:tab/>
      </w:r>
      <w:r w:rsidR="006F364A" w:rsidRPr="006F364A">
        <w:tab/>
      </w:r>
      <w:r w:rsidR="006F364A" w:rsidRPr="006F364A">
        <w:tab/>
      </w:r>
      <w:r w:rsidR="002E3D5A">
        <w:tab/>
      </w:r>
      <w:r w:rsidR="006F364A" w:rsidRPr="006F364A">
        <w:tab/>
        <w:t>(4)</w:t>
      </w:r>
    </w:p>
    <w:p w14:paraId="0E7D78EF" w14:textId="4E2D45D9" w:rsidR="000E4EC8" w:rsidRPr="004B6160" w:rsidRDefault="006F364A" w:rsidP="002E3D5A">
      <w:pPr>
        <w:pStyle w:val="indenttext"/>
        <w:ind w:firstLine="0"/>
      </w:pPr>
      <w:proofErr w:type="gramStart"/>
      <w:r w:rsidRPr="002E3D5A">
        <w:rPr>
          <w:sz w:val="22"/>
          <w:szCs w:val="22"/>
        </w:rPr>
        <w:t>where</w:t>
      </w:r>
      <w:proofErr w:type="gramEnd"/>
      <w:r w:rsidRPr="002E3D5A">
        <w:rPr>
          <w:sz w:val="22"/>
          <w:szCs w:val="22"/>
        </w:rPr>
        <w:t xml:space="preserve"> W and H are respectively</w:t>
      </w:r>
      <w:r w:rsidR="008E71E8" w:rsidRPr="002E3D5A">
        <w:rPr>
          <w:sz w:val="22"/>
          <w:szCs w:val="22"/>
        </w:rPr>
        <w:t xml:space="preserve"> the width and height of the co-</w:t>
      </w:r>
      <w:r w:rsidRPr="002E3D5A">
        <w:rPr>
          <w:sz w:val="22"/>
          <w:szCs w:val="22"/>
        </w:rPr>
        <w:t xml:space="preserve">located CU in the base layer, w and h is the width and height of the current CU in the enhancement layer, </w:t>
      </w:r>
      <w:r w:rsidR="0030786C" w:rsidRPr="002E3D5A">
        <w:rPr>
          <w:sz w:val="22"/>
          <w:szCs w:val="22"/>
        </w:rPr>
        <w:sym w:font="Symbol" w:char="F06C"/>
      </w:r>
      <w:r w:rsidR="0030786C" w:rsidRPr="002E3D5A">
        <w:rPr>
          <w:sz w:val="22"/>
          <w:szCs w:val="22"/>
        </w:rPr>
        <w:t xml:space="preserve"> and B are the </w:t>
      </w:r>
      <w:proofErr w:type="spellStart"/>
      <w:r w:rsidR="0030786C" w:rsidRPr="002E3D5A">
        <w:rPr>
          <w:sz w:val="22"/>
          <w:szCs w:val="22"/>
        </w:rPr>
        <w:t>Lagrangian</w:t>
      </w:r>
      <w:proofErr w:type="spellEnd"/>
      <w:r w:rsidR="0030786C" w:rsidRPr="002E3D5A">
        <w:rPr>
          <w:sz w:val="22"/>
          <w:szCs w:val="22"/>
        </w:rPr>
        <w:t xml:space="preserve"> constant value and the bit-cost of the co-located CU in the base layer respectively, </w:t>
      </w:r>
      <w:r w:rsidRPr="002E3D5A">
        <w:rPr>
          <w:sz w:val="22"/>
          <w:szCs w:val="22"/>
        </w:rPr>
        <w:t xml:space="preserve">and </w:t>
      </w:r>
      <w:proofErr w:type="spellStart"/>
      <w:r w:rsidRPr="002E3D5A">
        <w:rPr>
          <w:i/>
          <w:sz w:val="22"/>
          <w:szCs w:val="22"/>
        </w:rPr>
        <w:t>RDcost</w:t>
      </w:r>
      <w:r w:rsidR="00084923" w:rsidRPr="002E3D5A">
        <w:rPr>
          <w:i/>
          <w:sz w:val="22"/>
          <w:szCs w:val="22"/>
          <w:vertAlign w:val="subscript"/>
        </w:rPr>
        <w:t>n</w:t>
      </w:r>
      <w:proofErr w:type="spellEnd"/>
      <w:r w:rsidR="00084923" w:rsidRPr="002E3D5A">
        <w:rPr>
          <w:sz w:val="22"/>
          <w:szCs w:val="22"/>
        </w:rPr>
        <w:t xml:space="preserve"> is the RD cost value to be used in finding the predicted RD cost and the threshold.</w:t>
      </w:r>
    </w:p>
    <w:p w14:paraId="38D32E80" w14:textId="19369B8B" w:rsidR="000E4EC8" w:rsidRPr="008D5B7A" w:rsidRDefault="004B6160" w:rsidP="008D5B7A">
      <w:pPr>
        <w:jc w:val="both"/>
        <w:rPr>
          <w:b/>
          <w:szCs w:val="22"/>
        </w:rPr>
      </w:pPr>
      <w:r w:rsidRPr="004B6160">
        <w:rPr>
          <w:b/>
          <w:szCs w:val="22"/>
        </w:rPr>
        <w:t>2</w:t>
      </w:r>
      <w:r w:rsidR="008B0255">
        <w:rPr>
          <w:b/>
          <w:szCs w:val="22"/>
        </w:rPr>
        <w:t>.3</w:t>
      </w:r>
      <w:r w:rsidR="000E4EC8" w:rsidRPr="004B6160">
        <w:rPr>
          <w:b/>
          <w:szCs w:val="22"/>
        </w:rPr>
        <w:t>. Determining weighting constants</w:t>
      </w:r>
    </w:p>
    <w:p w14:paraId="18ABB234" w14:textId="7E4E73F2" w:rsidR="000E4EC8" w:rsidRPr="004B6160" w:rsidRDefault="000E4EC8" w:rsidP="000E4EC8">
      <w:pPr>
        <w:pStyle w:val="noindenttext"/>
        <w:rPr>
          <w:sz w:val="22"/>
          <w:szCs w:val="22"/>
        </w:rPr>
      </w:pPr>
      <w:r w:rsidRPr="004B6160">
        <w:rPr>
          <w:sz w:val="22"/>
          <w:szCs w:val="22"/>
        </w:rPr>
        <w:t>In order to find the proper weighting constants in equation (</w:t>
      </w:r>
      <w:r w:rsidR="00C57CCD">
        <w:rPr>
          <w:sz w:val="22"/>
          <w:szCs w:val="22"/>
        </w:rPr>
        <w:t>2</w:t>
      </w:r>
      <w:r w:rsidRPr="004B6160">
        <w:rPr>
          <w:sz w:val="22"/>
          <w:szCs w:val="22"/>
        </w:rPr>
        <w:t>),</w:t>
      </w:r>
      <w:r w:rsidR="007F54C6">
        <w:rPr>
          <w:sz w:val="22"/>
          <w:szCs w:val="22"/>
        </w:rPr>
        <w:t xml:space="preserve"> </w:t>
      </w:r>
      <w:r w:rsidRPr="004B6160">
        <w:rPr>
          <w:sz w:val="22"/>
          <w:szCs w:val="22"/>
        </w:rPr>
        <w:t>the Linear Least Square method is used. Our objective is to minimize the difference between the predicted RD cost and the real RD</w:t>
      </w:r>
      <w:r w:rsidR="00C57CCD">
        <w:rPr>
          <w:sz w:val="22"/>
          <w:szCs w:val="22"/>
        </w:rPr>
        <w:t xml:space="preserve"> </w:t>
      </w:r>
      <w:r w:rsidRPr="004B6160">
        <w:rPr>
          <w:sz w:val="22"/>
          <w:szCs w:val="22"/>
        </w:rPr>
        <w:t xml:space="preserve">cost of the best mode (without using ET) for the current to-be-coded CU in the enhancement layer. </w:t>
      </w:r>
      <w:r w:rsidR="00C57CCD">
        <w:rPr>
          <w:sz w:val="22"/>
          <w:szCs w:val="22"/>
        </w:rPr>
        <w:t>This</w:t>
      </w:r>
      <w:r w:rsidR="00C57CCD" w:rsidRPr="004B6160">
        <w:rPr>
          <w:sz w:val="22"/>
          <w:szCs w:val="22"/>
        </w:rPr>
        <w:t xml:space="preserve"> </w:t>
      </w:r>
      <w:r w:rsidRPr="004B6160">
        <w:rPr>
          <w:sz w:val="22"/>
          <w:szCs w:val="22"/>
        </w:rPr>
        <w:t>objective is formulated as follows:</w:t>
      </w:r>
    </w:p>
    <w:p w14:paraId="0DE0363B" w14:textId="77777777" w:rsidR="000E4EC8" w:rsidRPr="004B6160" w:rsidRDefault="000E4EC8" w:rsidP="000E4EC8">
      <w:pPr>
        <w:pStyle w:val="noindenttext"/>
        <w:rPr>
          <w:sz w:val="22"/>
          <w:szCs w:val="22"/>
        </w:rPr>
      </w:pPr>
    </w:p>
    <w:p w14:paraId="6D8D37E4" w14:textId="77777777" w:rsidR="000E4EC8" w:rsidRPr="004B6160" w:rsidRDefault="005F7332" w:rsidP="009E187E">
      <w:pPr>
        <w:pStyle w:val="noindenttext"/>
        <w:rPr>
          <w:sz w:val="22"/>
          <w:szCs w:val="22"/>
        </w:rPr>
      </w:pPr>
      <m:oMath>
        <m:sSub>
          <m:sSubPr>
            <m:ctrlPr>
              <w:rPr>
                <w:rFonts w:ascii="Cambria Math" w:hAnsi="Cambria Math"/>
                <w:i/>
                <w:sz w:val="18"/>
                <w:szCs w:val="18"/>
              </w:rPr>
            </m:ctrlPr>
          </m:sSubPr>
          <m:e>
            <m:r>
              <w:rPr>
                <w:rFonts w:ascii="Cambria Math" w:hAnsi="Cambria Math"/>
                <w:sz w:val="18"/>
                <w:szCs w:val="18"/>
              </w:rPr>
              <m:t>argmin</m:t>
            </m:r>
          </m:e>
          <m:sub>
            <m:sSub>
              <m:sSubPr>
                <m:ctrlPr>
                  <w:rPr>
                    <w:rFonts w:ascii="Cambria Math" w:hAnsi="Cambria Math"/>
                    <w:i/>
                    <w:sz w:val="18"/>
                    <w:szCs w:val="18"/>
                  </w:rPr>
                </m:ctrlPr>
              </m:sSubPr>
              <m:e>
                <m:r>
                  <w:rPr>
                    <w:rFonts w:ascii="Cambria Math" w:hAnsi="Cambria Math"/>
                    <w:sz w:val="18"/>
                    <w:szCs w:val="18"/>
                  </w:rPr>
                  <m:t>α</m:t>
                </m:r>
              </m:e>
              <m:sub>
                <m:r>
                  <w:rPr>
                    <w:rFonts w:ascii="Cambria Math" w:hAnsi="Cambria Math"/>
                    <w:sz w:val="18"/>
                    <w:szCs w:val="18"/>
                  </w:rPr>
                  <m:t>i</m:t>
                </m:r>
              </m:sub>
            </m:sSub>
          </m:sub>
        </m:sSub>
        <m:d>
          <m:dPr>
            <m:begChr m:val="|"/>
            <m:endChr m:val="|"/>
            <m:ctrlPr>
              <w:rPr>
                <w:rFonts w:ascii="Cambria Math" w:hAnsi="Cambria Math"/>
                <w:i/>
                <w:sz w:val="18"/>
                <w:szCs w:val="18"/>
              </w:rPr>
            </m:ctrlPr>
          </m:dPr>
          <m:e>
            <m:sSup>
              <m:sSupPr>
                <m:ctrlPr>
                  <w:rPr>
                    <w:rFonts w:ascii="Cambria Math" w:hAnsi="Cambria Math"/>
                    <w:i/>
                    <w:sz w:val="18"/>
                    <w:szCs w:val="18"/>
                  </w:rPr>
                </m:ctrlPr>
              </m:sSupPr>
              <m:e>
                <m:r>
                  <w:rPr>
                    <w:rFonts w:ascii="Cambria Math" w:hAnsi="Cambria Math"/>
                    <w:sz w:val="18"/>
                    <w:szCs w:val="18"/>
                  </w:rPr>
                  <m:t>(S-</m:t>
                </m:r>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m:t>
                    </m:r>
                  </m:sup>
                </m:sSup>
                <m:r>
                  <w:rPr>
                    <w:rFonts w:ascii="Cambria Math" w:hAnsi="Cambria Math"/>
                    <w:sz w:val="18"/>
                    <w:szCs w:val="18"/>
                  </w:rPr>
                  <m:t>)</m:t>
                </m:r>
              </m:e>
              <m:sup>
                <m:r>
                  <w:rPr>
                    <w:rFonts w:ascii="Cambria Math" w:hAnsi="Cambria Math"/>
                    <w:sz w:val="18"/>
                    <w:szCs w:val="18"/>
                  </w:rPr>
                  <m:t>2</m:t>
                </m:r>
              </m:sup>
            </m:sSup>
          </m:e>
        </m:d>
      </m:oMath>
      <w:r w:rsidR="000E4EC8" w:rsidRPr="004B6160">
        <w:rPr>
          <w:sz w:val="22"/>
          <w:szCs w:val="22"/>
        </w:rPr>
        <w:tab/>
      </w:r>
      <w:r w:rsidR="000E4EC8" w:rsidRPr="004B6160">
        <w:rPr>
          <w:sz w:val="22"/>
          <w:szCs w:val="22"/>
        </w:rPr>
        <w:tab/>
      </w:r>
      <w:r w:rsidR="000E4EC8" w:rsidRPr="004B6160">
        <w:rPr>
          <w:sz w:val="22"/>
          <w:szCs w:val="22"/>
        </w:rPr>
        <w:tab/>
      </w:r>
      <w:r w:rsidR="000E4EC8" w:rsidRPr="004B6160">
        <w:rPr>
          <w:sz w:val="22"/>
          <w:szCs w:val="22"/>
        </w:rPr>
        <w:tab/>
      </w:r>
      <w:r w:rsidR="007559F1">
        <w:rPr>
          <w:sz w:val="22"/>
          <w:szCs w:val="22"/>
        </w:rPr>
        <w:tab/>
      </w:r>
      <w:r w:rsidR="007559F1">
        <w:rPr>
          <w:sz w:val="22"/>
          <w:szCs w:val="22"/>
        </w:rPr>
        <w:tab/>
      </w:r>
      <w:r w:rsidR="007559F1">
        <w:rPr>
          <w:sz w:val="22"/>
          <w:szCs w:val="22"/>
        </w:rPr>
        <w:tab/>
      </w:r>
      <w:r w:rsidR="007559F1">
        <w:rPr>
          <w:sz w:val="22"/>
          <w:szCs w:val="22"/>
        </w:rPr>
        <w:tab/>
      </w:r>
      <w:r w:rsidR="007559F1">
        <w:rPr>
          <w:sz w:val="22"/>
          <w:szCs w:val="22"/>
        </w:rPr>
        <w:tab/>
      </w:r>
      <w:r w:rsidR="007559F1">
        <w:rPr>
          <w:sz w:val="22"/>
          <w:szCs w:val="22"/>
        </w:rPr>
        <w:tab/>
      </w:r>
      <w:r w:rsidR="000E4EC8" w:rsidRPr="004B6160">
        <w:rPr>
          <w:sz w:val="22"/>
          <w:szCs w:val="22"/>
        </w:rPr>
        <w:t>(</w:t>
      </w:r>
      <w:r w:rsidR="009E187E">
        <w:rPr>
          <w:sz w:val="22"/>
          <w:szCs w:val="22"/>
        </w:rPr>
        <w:t>5</w:t>
      </w:r>
      <w:r w:rsidR="000E4EC8" w:rsidRPr="004B6160">
        <w:rPr>
          <w:sz w:val="22"/>
          <w:szCs w:val="22"/>
        </w:rPr>
        <w:t>)</w:t>
      </w:r>
    </w:p>
    <w:p w14:paraId="5DA62A73" w14:textId="77777777" w:rsidR="000E4EC8" w:rsidRPr="004B6160" w:rsidRDefault="000E4EC8" w:rsidP="000E4EC8">
      <w:pPr>
        <w:pStyle w:val="noindenttext"/>
        <w:rPr>
          <w:sz w:val="22"/>
          <w:szCs w:val="22"/>
        </w:rPr>
      </w:pPr>
    </w:p>
    <w:p w14:paraId="4AB76B19" w14:textId="68ABBCA5" w:rsidR="000E4EC8" w:rsidRPr="004B6160" w:rsidRDefault="000E4EC8" w:rsidP="000E4EC8">
      <w:pPr>
        <w:pStyle w:val="noindenttext"/>
        <w:rPr>
          <w:sz w:val="22"/>
          <w:szCs w:val="22"/>
        </w:rPr>
      </w:pPr>
      <w:proofErr w:type="gramStart"/>
      <w:r w:rsidRPr="004B6160">
        <w:rPr>
          <w:sz w:val="22"/>
          <w:szCs w:val="22"/>
        </w:rPr>
        <w:t>where</w:t>
      </w:r>
      <w:proofErr w:type="gramEnd"/>
      <w:r w:rsidR="008B0255">
        <w:rPr>
          <w:sz w:val="22"/>
          <w:szCs w:val="22"/>
        </w:rPr>
        <w:t xml:space="preserve"> </w:t>
      </w:r>
      <w:r w:rsidRPr="004B6160">
        <w:rPr>
          <w:i/>
          <w:sz w:val="22"/>
          <w:szCs w:val="22"/>
        </w:rPr>
        <w:t xml:space="preserve">S </w:t>
      </w:r>
      <w:r w:rsidRPr="004B6160">
        <w:rPr>
          <w:sz w:val="22"/>
          <w:szCs w:val="22"/>
        </w:rPr>
        <w:t>is a matrix that contains the real RD cost values</w:t>
      </w:r>
      <w:r w:rsidR="008B0255">
        <w:rPr>
          <w:sz w:val="22"/>
          <w:szCs w:val="22"/>
        </w:rPr>
        <w:t xml:space="preserve"> </w:t>
      </w:r>
      <w:r w:rsidRPr="004B6160">
        <w:rPr>
          <w:sz w:val="22"/>
          <w:szCs w:val="22"/>
        </w:rPr>
        <w:t>of the best modes</w:t>
      </w:r>
      <w:r w:rsidR="008B0255">
        <w:rPr>
          <w:sz w:val="22"/>
          <w:szCs w:val="22"/>
        </w:rPr>
        <w:t xml:space="preserve"> </w:t>
      </w:r>
      <w:r w:rsidRPr="004B6160">
        <w:rPr>
          <w:sz w:val="22"/>
          <w:szCs w:val="22"/>
        </w:rPr>
        <w:t>selected by HEVC for the current CU in the enhancement layer (</w:t>
      </w:r>
      <w:proofErr w:type="spellStart"/>
      <w:r w:rsidRPr="004B6160">
        <w:rPr>
          <w:iCs/>
          <w:sz w:val="22"/>
          <w:szCs w:val="22"/>
        </w:rPr>
        <w:t>RDcostE</w:t>
      </w:r>
      <w:r w:rsidRPr="004B6160">
        <w:rPr>
          <w:iCs/>
          <w:sz w:val="22"/>
          <w:szCs w:val="22"/>
          <w:vertAlign w:val="subscript"/>
        </w:rPr>
        <w:t>C</w:t>
      </w:r>
      <w:proofErr w:type="spellEnd"/>
      <w:r w:rsidRPr="004B6160">
        <w:rPr>
          <w:sz w:val="22"/>
          <w:szCs w:val="22"/>
        </w:rPr>
        <w:t xml:space="preserve">) divided by </w:t>
      </w:r>
      <w:proofErr w:type="spellStart"/>
      <w:r w:rsidRPr="004B6160">
        <w:rPr>
          <w:sz w:val="22"/>
          <w:szCs w:val="22"/>
        </w:rPr>
        <w:t>RDcostB</w:t>
      </w:r>
      <w:r w:rsidRPr="004B6160">
        <w:rPr>
          <w:sz w:val="22"/>
          <w:szCs w:val="22"/>
          <w:vertAlign w:val="subscript"/>
        </w:rPr>
        <w:t>C</w:t>
      </w:r>
      <w:proofErr w:type="spellEnd"/>
      <w:r w:rsidRPr="004B6160">
        <w:rPr>
          <w:sz w:val="22"/>
          <w:szCs w:val="22"/>
        </w:rPr>
        <w:t>,</w:t>
      </w:r>
      <w:r w:rsidR="008B0255">
        <w:rPr>
          <w:sz w:val="22"/>
          <w:szCs w:val="22"/>
        </w:rPr>
        <w:t xml:space="preserve"> </w:t>
      </w:r>
      <w:r w:rsidRPr="004B6160">
        <w:rPr>
          <w:i/>
          <w:noProof/>
          <w:sz w:val="22"/>
          <w:szCs w:val="22"/>
        </w:rPr>
        <w:t>S</w:t>
      </w:r>
      <w:r w:rsidRPr="004B6160">
        <w:rPr>
          <w:i/>
          <w:sz w:val="22"/>
          <w:szCs w:val="22"/>
        </w:rPr>
        <w:sym w:font="Symbol" w:char="F0A2"/>
      </w:r>
      <w:r w:rsidR="00C57CCD">
        <w:rPr>
          <w:i/>
          <w:sz w:val="22"/>
          <w:szCs w:val="22"/>
        </w:rPr>
        <w:t xml:space="preserve"> </w:t>
      </w:r>
      <w:r w:rsidRPr="004B6160">
        <w:rPr>
          <w:sz w:val="22"/>
          <w:szCs w:val="22"/>
        </w:rPr>
        <w:t>denotes a matrix which contains the predicted RD cost of the current CU (</w:t>
      </w:r>
      <w:proofErr w:type="spellStart"/>
      <w:r w:rsidRPr="004B6160">
        <w:rPr>
          <w:iCs/>
          <w:sz w:val="22"/>
          <w:szCs w:val="22"/>
        </w:rPr>
        <w:t>RDcostE</w:t>
      </w:r>
      <w:r w:rsidRPr="004B6160">
        <w:rPr>
          <w:iCs/>
          <w:sz w:val="22"/>
          <w:szCs w:val="22"/>
          <w:vertAlign w:val="subscript"/>
        </w:rPr>
        <w:t>Cpredict</w:t>
      </w:r>
      <w:proofErr w:type="spellEnd"/>
      <w:r w:rsidRPr="004B6160">
        <w:rPr>
          <w:iCs/>
          <w:sz w:val="22"/>
          <w:szCs w:val="22"/>
        </w:rPr>
        <w:t>)</w:t>
      </w:r>
      <w:r w:rsidR="008B0255">
        <w:rPr>
          <w:iCs/>
          <w:sz w:val="22"/>
          <w:szCs w:val="22"/>
        </w:rPr>
        <w:t xml:space="preserve"> </w:t>
      </w:r>
      <w:r w:rsidRPr="004B6160">
        <w:rPr>
          <w:sz w:val="22"/>
          <w:szCs w:val="22"/>
        </w:rPr>
        <w:t xml:space="preserve">divided by </w:t>
      </w:r>
      <w:proofErr w:type="spellStart"/>
      <w:r w:rsidRPr="004B6160">
        <w:rPr>
          <w:sz w:val="22"/>
          <w:szCs w:val="22"/>
        </w:rPr>
        <w:t>RDcostB</w:t>
      </w:r>
      <w:r w:rsidRPr="004B6160">
        <w:rPr>
          <w:sz w:val="22"/>
          <w:szCs w:val="22"/>
          <w:vertAlign w:val="subscript"/>
        </w:rPr>
        <w:t>C</w:t>
      </w:r>
      <w:proofErr w:type="spellEnd"/>
      <w:r w:rsidRPr="004B6160">
        <w:rPr>
          <w:sz w:val="22"/>
          <w:szCs w:val="22"/>
        </w:rPr>
        <w:t xml:space="preserve">. We can re-write </w:t>
      </w:r>
      <w:r w:rsidRPr="004B6160">
        <w:rPr>
          <w:i/>
          <w:noProof/>
          <w:sz w:val="22"/>
          <w:szCs w:val="22"/>
        </w:rPr>
        <w:t>S</w:t>
      </w:r>
      <w:r w:rsidRPr="004B6160">
        <w:rPr>
          <w:i/>
          <w:sz w:val="22"/>
          <w:szCs w:val="22"/>
        </w:rPr>
        <w:sym w:font="Symbol" w:char="F0A2"/>
      </w:r>
      <w:r w:rsidRPr="004B6160">
        <w:rPr>
          <w:sz w:val="22"/>
          <w:szCs w:val="22"/>
        </w:rPr>
        <w:t xml:space="preserve"> as follows:</w:t>
      </w:r>
    </w:p>
    <w:p w14:paraId="79947871" w14:textId="22C3165C" w:rsidR="000E4EC8" w:rsidRPr="004B6160" w:rsidRDefault="005F7332" w:rsidP="009E187E">
      <w:pPr>
        <w:rPr>
          <w:szCs w:val="22"/>
        </w:rPr>
      </w:pPr>
      <m:oMath>
        <m:sSup>
          <m:sSupPr>
            <m:ctrlPr>
              <w:rPr>
                <w:rFonts w:ascii="Cambria Math" w:hAnsi="Cambria Math"/>
                <w:i/>
                <w:sz w:val="18"/>
                <w:szCs w:val="18"/>
              </w:rPr>
            </m:ctrlPr>
          </m:sSupPr>
          <m:e>
            <m:r>
              <w:rPr>
                <w:rFonts w:ascii="Cambria Math" w:hAnsi="Cambria Math"/>
                <w:sz w:val="18"/>
                <w:szCs w:val="18"/>
              </w:rPr>
              <m:t>S</m:t>
            </m:r>
          </m:e>
          <m:sup>
            <m:r>
              <w:rPr>
                <w:rFonts w:ascii="Cambria Math" w:hAnsi="Cambria Math"/>
                <w:sz w:val="18"/>
                <w:szCs w:val="18"/>
              </w:rPr>
              <m:t>'</m:t>
            </m:r>
          </m:sup>
        </m:sSup>
        <m:r>
          <w:rPr>
            <w:rFonts w:ascii="Cambria Math" w:hAnsi="Cambria Math"/>
            <w:sz w:val="18"/>
            <w:szCs w:val="18"/>
          </w:rPr>
          <m:t>=QA=</m:t>
        </m:r>
        <m:d>
          <m:dPr>
            <m:begChr m:val="["/>
            <m:endChr m:val="]"/>
            <m:ctrlPr>
              <w:rPr>
                <w:rFonts w:ascii="Cambria Math" w:eastAsia="Calibri" w:hAnsi="Cambria Math"/>
                <w:i/>
                <w:sz w:val="18"/>
                <w:szCs w:val="18"/>
              </w:rPr>
            </m:ctrlPr>
          </m:dPr>
          <m:e>
            <m:eqArr>
              <m:eqArrPr>
                <m:ctrlPr>
                  <w:rPr>
                    <w:rFonts w:ascii="Cambria Math" w:hAnsi="Cambria Math"/>
                    <w:i/>
                    <w:sz w:val="18"/>
                    <w:szCs w:val="18"/>
                  </w:rPr>
                </m:ctrlPr>
              </m:eqArrPr>
              <m:e>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 xml:space="preserve">11 </m:t>
                    </m:r>
                  </m:sub>
                </m:sSub>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12</m:t>
                    </m:r>
                  </m:sub>
                </m:sSub>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 xml:space="preserve">13 </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14</m:t>
                    </m:r>
                  </m:sub>
                </m:sSub>
              </m:e>
              <m:e>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 xml:space="preserve">21 </m:t>
                    </m:r>
                  </m:sub>
                </m:sSub>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22</m:t>
                    </m:r>
                  </m:sub>
                </m:sSub>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 xml:space="preserve">23 </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24</m:t>
                    </m:r>
                  </m:sub>
                </m:sSub>
                <m:ctrlPr>
                  <w:rPr>
                    <w:rFonts w:ascii="Cambria Math" w:eastAsia="Cambria Math" w:hAnsi="Cambria Math"/>
                    <w:i/>
                    <w:sz w:val="18"/>
                    <w:szCs w:val="18"/>
                  </w:rPr>
                </m:ctrlPr>
              </m:e>
              <m:e>
                <m:r>
                  <w:rPr>
                    <w:rFonts w:ascii="Cambria Math" w:hAnsi="Cambria Math"/>
                    <w:sz w:val="18"/>
                    <w:szCs w:val="18"/>
                  </w:rPr>
                  <m:t>.          .          .       .</m:t>
                </m:r>
                <m:ctrlPr>
                  <w:rPr>
                    <w:rFonts w:ascii="Cambria Math" w:eastAsia="Cambria Math" w:hAnsi="Cambria Math"/>
                    <w:i/>
                    <w:sz w:val="18"/>
                    <w:szCs w:val="18"/>
                  </w:rPr>
                </m:ctrlPr>
              </m:e>
              <m:e>
                <m:r>
                  <w:rPr>
                    <w:rFonts w:ascii="Cambria Math" w:hAnsi="Cambria Math"/>
                    <w:sz w:val="18"/>
                    <w:szCs w:val="18"/>
                  </w:rPr>
                  <m:t>.          .          .       .</m:t>
                </m:r>
                <m:ctrlPr>
                  <w:rPr>
                    <w:rFonts w:ascii="Cambria Math" w:eastAsia="Cambria Math" w:hAnsi="Cambria Math"/>
                    <w:i/>
                    <w:sz w:val="18"/>
                    <w:szCs w:val="18"/>
                  </w:rPr>
                </m:ctrlPr>
              </m:e>
              <m:e>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 xml:space="preserve">n1 </m:t>
                    </m:r>
                  </m:sub>
                </m:sSub>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n2</m:t>
                    </m:r>
                  </m:sub>
                </m:sSub>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 xml:space="preserve">n3 </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n4</m:t>
                    </m:r>
                  </m:sub>
                </m:sSub>
              </m:e>
            </m:eqArr>
          </m:e>
        </m:d>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α</m:t>
            </m:r>
          </m:e>
          <m:sub>
            <m:r>
              <w:rPr>
                <w:rFonts w:ascii="Cambria Math" w:hAnsi="Cambria Math"/>
                <w:sz w:val="18"/>
                <w:szCs w:val="18"/>
              </w:rPr>
              <m:t>0</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α</m:t>
            </m:r>
          </m:e>
          <m:sub>
            <m:r>
              <w:rPr>
                <w:rFonts w:ascii="Cambria Math" w:hAnsi="Cambria Math"/>
                <w:sz w:val="18"/>
                <w:szCs w:val="18"/>
              </w:rPr>
              <m:t>1</m:t>
            </m:r>
          </m:sub>
        </m:sSub>
        <m:r>
          <w:rPr>
            <w:rFonts w:ascii="Cambria Math" w:hAnsi="Cambria Math"/>
            <w:sz w:val="18"/>
            <w:szCs w:val="18"/>
          </w:rPr>
          <m:t xml:space="preserve">, </m:t>
        </m:r>
        <m:sSub>
          <m:sSubPr>
            <m:ctrlPr>
              <w:rPr>
                <w:rFonts w:ascii="Cambria Math" w:hAnsi="Cambria Math"/>
                <w:i/>
                <w:sz w:val="18"/>
                <w:szCs w:val="18"/>
              </w:rPr>
            </m:ctrlPr>
          </m:sSubPr>
          <m:e>
            <m:r>
              <w:rPr>
                <w:rFonts w:ascii="Cambria Math" w:hAnsi="Cambria Math"/>
                <w:sz w:val="18"/>
                <w:szCs w:val="18"/>
              </w:rPr>
              <m:t>α</m:t>
            </m:r>
          </m:e>
          <m:sub>
            <m:r>
              <w:rPr>
                <w:rFonts w:ascii="Cambria Math" w:hAnsi="Cambria Math"/>
                <w:sz w:val="18"/>
                <w:szCs w:val="18"/>
              </w:rPr>
              <m:t>2</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α</m:t>
            </m:r>
          </m:e>
          <m:sub>
            <m:r>
              <w:rPr>
                <w:rFonts w:ascii="Cambria Math" w:hAnsi="Cambria Math"/>
                <w:sz w:val="18"/>
                <w:szCs w:val="18"/>
              </w:rPr>
              <m:t>3</m:t>
            </m:r>
          </m:sub>
        </m:sSub>
        <m:r>
          <w:rPr>
            <w:rFonts w:ascii="Cambria Math" w:hAnsi="Cambria Math"/>
            <w:sz w:val="18"/>
            <w:szCs w:val="18"/>
          </w:rPr>
          <m:t>]</m:t>
        </m:r>
      </m:oMath>
      <w:r w:rsidR="000E4EC8" w:rsidRPr="004B6160">
        <w:rPr>
          <w:szCs w:val="22"/>
        </w:rPr>
        <w:t xml:space="preserve">         </w:t>
      </w:r>
      <w:r w:rsidR="007559F1">
        <w:rPr>
          <w:szCs w:val="22"/>
        </w:rPr>
        <w:tab/>
      </w:r>
      <w:r w:rsidR="007559F1">
        <w:rPr>
          <w:szCs w:val="22"/>
        </w:rPr>
        <w:tab/>
      </w:r>
      <w:r w:rsidR="007559F1">
        <w:rPr>
          <w:szCs w:val="22"/>
        </w:rPr>
        <w:tab/>
      </w:r>
      <w:r w:rsidR="007559F1">
        <w:rPr>
          <w:szCs w:val="22"/>
        </w:rPr>
        <w:tab/>
      </w:r>
      <w:r w:rsidR="007559F1">
        <w:rPr>
          <w:szCs w:val="22"/>
        </w:rPr>
        <w:tab/>
      </w:r>
      <w:r w:rsidR="007559F1">
        <w:rPr>
          <w:szCs w:val="22"/>
        </w:rPr>
        <w:tab/>
      </w:r>
      <w:r w:rsidR="007559F1">
        <w:rPr>
          <w:szCs w:val="22"/>
        </w:rPr>
        <w:tab/>
      </w:r>
      <w:r w:rsidR="000E4EC8" w:rsidRPr="004B6160">
        <w:rPr>
          <w:szCs w:val="22"/>
        </w:rPr>
        <w:t xml:space="preserve"> (</w:t>
      </w:r>
      <w:r w:rsidR="009E187E">
        <w:rPr>
          <w:szCs w:val="22"/>
        </w:rPr>
        <w:t>6</w:t>
      </w:r>
      <w:r w:rsidR="000E4EC8" w:rsidRPr="004B6160">
        <w:rPr>
          <w:szCs w:val="22"/>
        </w:rPr>
        <w:t>)</w:t>
      </w:r>
    </w:p>
    <w:p w14:paraId="4FDD8980" w14:textId="77777777" w:rsidR="000E4EC8" w:rsidRPr="004B6160" w:rsidRDefault="000E4EC8" w:rsidP="000E4EC8">
      <w:pPr>
        <w:pStyle w:val="noindenttext"/>
        <w:rPr>
          <w:sz w:val="22"/>
          <w:szCs w:val="22"/>
        </w:rPr>
      </w:pPr>
    </w:p>
    <w:p w14:paraId="00F0D67C" w14:textId="77777777" w:rsidR="000E4EC8" w:rsidRPr="004B6160" w:rsidRDefault="000E4EC8" w:rsidP="000E4EC8">
      <w:pPr>
        <w:pStyle w:val="noindenttext"/>
        <w:rPr>
          <w:sz w:val="22"/>
          <w:szCs w:val="22"/>
        </w:rPr>
      </w:pPr>
      <w:proofErr w:type="gramStart"/>
      <w:r w:rsidRPr="004B6160">
        <w:rPr>
          <w:sz w:val="22"/>
          <w:szCs w:val="22"/>
        </w:rPr>
        <w:t>where</w:t>
      </w:r>
      <w:proofErr w:type="gramEnd"/>
    </w:p>
    <w:p w14:paraId="32610480" w14:textId="061887D6" w:rsidR="000E4EC8" w:rsidRPr="004B6160" w:rsidRDefault="000E4EC8" w:rsidP="000E4EC8">
      <w:pPr>
        <w:pStyle w:val="noindenttext"/>
        <w:rPr>
          <w:sz w:val="22"/>
          <w:szCs w:val="22"/>
        </w:rPr>
      </w:pPr>
      <w:r w:rsidRPr="004B6160">
        <w:rPr>
          <w:sz w:val="22"/>
          <w:szCs w:val="22"/>
        </w:rPr>
        <w:tab/>
      </w:r>
      <w:r w:rsidRPr="004B6160">
        <w:rPr>
          <w:sz w:val="22"/>
          <w:szCs w:val="22"/>
        </w:rPr>
        <w:tab/>
      </w:r>
      <w:r w:rsidRPr="004B6160">
        <w:rPr>
          <w:sz w:val="22"/>
          <w:szCs w:val="22"/>
        </w:rPr>
        <w:tab/>
      </w:r>
    </w:p>
    <w:p w14:paraId="4EF677D8" w14:textId="1092F69F" w:rsidR="000E4EC8" w:rsidRPr="004B6160" w:rsidRDefault="005F7332" w:rsidP="000E4EC8">
      <w:pPr>
        <w:pStyle w:val="noindenttext"/>
        <w:rPr>
          <w:sz w:val="22"/>
          <w:szCs w:val="22"/>
        </w:rPr>
      </w:pPr>
      <m:oMath>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i1</m:t>
            </m:r>
          </m:sub>
        </m:sSub>
        <m:r>
          <m:rPr>
            <m:sty m:val="p"/>
          </m:rPr>
          <w:rPr>
            <w:rFonts w:ascii="Cambria Math" w:hAnsi="Cambria Math"/>
            <w:sz w:val="18"/>
            <w:szCs w:val="18"/>
          </w:rPr>
          <m:t>=</m:t>
        </m:r>
        <m:f>
          <m:fPr>
            <m:ctrlPr>
              <w:rPr>
                <w:rFonts w:ascii="Cambria Math" w:hAnsi="Cambria Math"/>
                <w:i/>
                <w:sz w:val="18"/>
                <w:szCs w:val="18"/>
              </w:rPr>
            </m:ctrlPr>
          </m:fPr>
          <m:num>
            <m:r>
              <m:rPr>
                <m:sty m:val="p"/>
              </m:rPr>
              <w:rPr>
                <w:rFonts w:ascii="Cambria Math" w:hAnsi="Cambria Math"/>
                <w:sz w:val="18"/>
                <w:szCs w:val="18"/>
              </w:rPr>
              <m:t>RDcos</m:t>
            </m:r>
            <m:sSub>
              <m:sSubPr>
                <m:ctrlPr>
                  <w:rPr>
                    <w:rFonts w:ascii="Cambria Math" w:hAnsi="Cambria Math"/>
                    <w:i/>
                    <w:sz w:val="18"/>
                    <w:szCs w:val="18"/>
                  </w:rPr>
                </m:ctrlPr>
              </m:sSubPr>
              <m:e>
                <m:r>
                  <m:rPr>
                    <m:sty m:val="p"/>
                  </m:rPr>
                  <w:rPr>
                    <w:rFonts w:ascii="Cambria Math" w:hAnsi="Cambria Math"/>
                    <w:sz w:val="18"/>
                    <w:szCs w:val="18"/>
                  </w:rPr>
                  <m:t>E</m:t>
                </m:r>
              </m:e>
              <m:sub>
                <m:r>
                  <m:rPr>
                    <m:sty m:val="p"/>
                  </m:rPr>
                  <w:rPr>
                    <w:rFonts w:ascii="Cambria Math" w:hAnsi="Cambria Math"/>
                    <w:sz w:val="18"/>
                    <w:szCs w:val="18"/>
                  </w:rPr>
                  <m:t>Ti</m:t>
                </m:r>
              </m:sub>
            </m:sSub>
          </m:num>
          <m:den>
            <m:r>
              <m:rPr>
                <m:sty m:val="p"/>
              </m:rPr>
              <w:rPr>
                <w:rFonts w:ascii="Cambria Math" w:hAnsi="Cambria Math"/>
                <w:sz w:val="18"/>
                <w:szCs w:val="18"/>
              </w:rPr>
              <m:t>RDcost</m:t>
            </m:r>
            <m:sSub>
              <m:sSubPr>
                <m:ctrlPr>
                  <w:rPr>
                    <w:rFonts w:ascii="Cambria Math" w:hAnsi="Cambria Math"/>
                    <w:i/>
                    <w:sz w:val="18"/>
                    <w:szCs w:val="18"/>
                  </w:rPr>
                </m:ctrlPr>
              </m:sSubPr>
              <m:e>
                <m:r>
                  <m:rPr>
                    <m:sty m:val="p"/>
                  </m:rPr>
                  <w:rPr>
                    <w:rFonts w:ascii="Cambria Math" w:hAnsi="Cambria Math"/>
                    <w:sz w:val="18"/>
                    <w:szCs w:val="18"/>
                  </w:rPr>
                  <m:t>B</m:t>
                </m:r>
              </m:e>
              <m:sub>
                <m:r>
                  <m:rPr>
                    <m:sty m:val="p"/>
                  </m:rPr>
                  <w:rPr>
                    <w:rFonts w:ascii="Cambria Math" w:hAnsi="Cambria Math"/>
                    <w:sz w:val="18"/>
                    <w:szCs w:val="18"/>
                  </w:rPr>
                  <m:t>Ti</m:t>
                </m:r>
              </m:sub>
            </m:sSub>
          </m:den>
        </m:f>
        <m:r>
          <m:rPr>
            <m:sty m:val="p"/>
          </m:rPr>
          <w:rPr>
            <w:rFonts w:ascii="Cambria Math" w:hAnsi="Cambria Math"/>
            <w:sz w:val="18"/>
            <w:szCs w:val="18"/>
          </w:rPr>
          <m:t xml:space="preserve"> ,  </m:t>
        </m:r>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i2</m:t>
            </m:r>
          </m:sub>
        </m:sSub>
        <m:r>
          <m:rPr>
            <m:sty m:val="p"/>
          </m:rPr>
          <w:rPr>
            <w:rFonts w:ascii="Cambria Math" w:hAnsi="Cambria Math"/>
            <w:sz w:val="18"/>
            <w:szCs w:val="18"/>
          </w:rPr>
          <m:t>=</m:t>
        </m:r>
        <m:f>
          <m:fPr>
            <m:ctrlPr>
              <w:rPr>
                <w:rFonts w:ascii="Cambria Math" w:hAnsi="Cambria Math"/>
                <w:i/>
                <w:sz w:val="18"/>
                <w:szCs w:val="18"/>
              </w:rPr>
            </m:ctrlPr>
          </m:fPr>
          <m:num>
            <m:r>
              <m:rPr>
                <m:sty m:val="p"/>
              </m:rPr>
              <w:rPr>
                <w:rFonts w:ascii="Cambria Math" w:hAnsi="Cambria Math"/>
                <w:sz w:val="18"/>
                <w:szCs w:val="18"/>
              </w:rPr>
              <m:t>RDcos</m:t>
            </m:r>
            <m:sSub>
              <m:sSubPr>
                <m:ctrlPr>
                  <w:rPr>
                    <w:rFonts w:ascii="Cambria Math" w:hAnsi="Cambria Math"/>
                    <w:i/>
                    <w:sz w:val="18"/>
                    <w:szCs w:val="18"/>
                  </w:rPr>
                </m:ctrlPr>
              </m:sSubPr>
              <m:e>
                <m:r>
                  <m:rPr>
                    <m:sty m:val="p"/>
                  </m:rPr>
                  <w:rPr>
                    <w:rFonts w:ascii="Cambria Math" w:hAnsi="Cambria Math"/>
                    <w:sz w:val="18"/>
                    <w:szCs w:val="18"/>
                  </w:rPr>
                  <m:t>E</m:t>
                </m:r>
              </m:e>
              <m:sub>
                <m:r>
                  <m:rPr>
                    <m:sty m:val="p"/>
                  </m:rPr>
                  <w:rPr>
                    <w:rFonts w:ascii="Cambria Math" w:hAnsi="Cambria Math"/>
                    <w:sz w:val="18"/>
                    <w:szCs w:val="18"/>
                  </w:rPr>
                  <m:t>Li</m:t>
                </m:r>
              </m:sub>
            </m:sSub>
          </m:num>
          <m:den>
            <m:r>
              <m:rPr>
                <m:sty m:val="p"/>
              </m:rPr>
              <w:rPr>
                <w:rFonts w:ascii="Cambria Math" w:hAnsi="Cambria Math"/>
                <w:sz w:val="18"/>
                <w:szCs w:val="18"/>
              </w:rPr>
              <m:t>RDcost</m:t>
            </m:r>
            <m:sSub>
              <m:sSubPr>
                <m:ctrlPr>
                  <w:rPr>
                    <w:rFonts w:ascii="Cambria Math" w:hAnsi="Cambria Math"/>
                    <w:i/>
                    <w:sz w:val="18"/>
                    <w:szCs w:val="18"/>
                  </w:rPr>
                </m:ctrlPr>
              </m:sSubPr>
              <m:e>
                <m:r>
                  <m:rPr>
                    <m:sty m:val="p"/>
                  </m:rPr>
                  <w:rPr>
                    <w:rFonts w:ascii="Cambria Math" w:hAnsi="Cambria Math"/>
                    <w:sz w:val="18"/>
                    <w:szCs w:val="18"/>
                  </w:rPr>
                  <m:t>B</m:t>
                </m:r>
              </m:e>
              <m:sub>
                <m:r>
                  <m:rPr>
                    <m:sty m:val="p"/>
                  </m:rPr>
                  <w:rPr>
                    <w:rFonts w:ascii="Cambria Math" w:hAnsi="Cambria Math"/>
                    <w:sz w:val="18"/>
                    <w:szCs w:val="18"/>
                  </w:rPr>
                  <m:t>Li</m:t>
                </m:r>
              </m:sub>
            </m:sSub>
          </m:den>
        </m:f>
        <m:r>
          <m:rPr>
            <m:sty m:val="p"/>
          </m:rPr>
          <w:rPr>
            <w:rFonts w:ascii="Cambria Math" w:hAnsi="Cambria Math"/>
            <w:sz w:val="18"/>
            <w:szCs w:val="18"/>
          </w:rPr>
          <m:t xml:space="preserve"> ,    </m:t>
        </m:r>
        <m:sSub>
          <m:sSubPr>
            <m:ctrlPr>
              <w:rPr>
                <w:rFonts w:ascii="Cambria Math" w:hAnsi="Cambria Math"/>
                <w:i/>
                <w:sz w:val="18"/>
                <w:szCs w:val="18"/>
              </w:rPr>
            </m:ctrlPr>
          </m:sSubPr>
          <m:e>
            <m:r>
              <w:rPr>
                <w:rFonts w:ascii="Cambria Math" w:hAnsi="Cambria Math"/>
                <w:sz w:val="18"/>
                <w:szCs w:val="18"/>
              </w:rPr>
              <m:t>q</m:t>
            </m:r>
          </m:e>
          <m:sub>
            <m:r>
              <w:rPr>
                <w:rFonts w:ascii="Cambria Math" w:hAnsi="Cambria Math"/>
                <w:sz w:val="18"/>
                <w:szCs w:val="18"/>
              </w:rPr>
              <m:t>i3</m:t>
            </m:r>
          </m:sub>
        </m:sSub>
        <m:r>
          <m:rPr>
            <m:sty m:val="p"/>
          </m:rPr>
          <w:rPr>
            <w:rFonts w:ascii="Cambria Math" w:hAnsi="Cambria Math"/>
            <w:sz w:val="18"/>
            <w:szCs w:val="18"/>
          </w:rPr>
          <m:t>=</m:t>
        </m:r>
        <m:f>
          <m:fPr>
            <m:ctrlPr>
              <w:rPr>
                <w:rFonts w:ascii="Cambria Math" w:hAnsi="Cambria Math"/>
                <w:i/>
                <w:sz w:val="18"/>
                <w:szCs w:val="18"/>
              </w:rPr>
            </m:ctrlPr>
          </m:fPr>
          <m:num>
            <m:r>
              <m:rPr>
                <m:sty m:val="p"/>
              </m:rPr>
              <w:rPr>
                <w:rFonts w:ascii="Cambria Math" w:hAnsi="Cambria Math"/>
                <w:sz w:val="18"/>
                <w:szCs w:val="18"/>
              </w:rPr>
              <m:t>RDcos</m:t>
            </m:r>
            <m:sSub>
              <m:sSubPr>
                <m:ctrlPr>
                  <w:rPr>
                    <w:rFonts w:ascii="Cambria Math" w:hAnsi="Cambria Math"/>
                    <w:i/>
                    <w:sz w:val="18"/>
                    <w:szCs w:val="18"/>
                  </w:rPr>
                </m:ctrlPr>
              </m:sSubPr>
              <m:e>
                <m:r>
                  <m:rPr>
                    <m:sty m:val="p"/>
                  </m:rPr>
                  <w:rPr>
                    <w:rFonts w:ascii="Cambria Math" w:hAnsi="Cambria Math"/>
                    <w:sz w:val="18"/>
                    <w:szCs w:val="18"/>
                  </w:rPr>
                  <m:t>E</m:t>
                </m:r>
              </m:e>
              <m:sub>
                <m:r>
                  <m:rPr>
                    <m:sty m:val="p"/>
                  </m:rPr>
                  <w:rPr>
                    <w:rFonts w:ascii="Cambria Math" w:hAnsi="Cambria Math"/>
                    <w:sz w:val="18"/>
                    <w:szCs w:val="18"/>
                  </w:rPr>
                  <m:t>TLi</m:t>
                </m:r>
              </m:sub>
            </m:sSub>
          </m:num>
          <m:den>
            <m:r>
              <m:rPr>
                <m:sty m:val="p"/>
              </m:rPr>
              <w:rPr>
                <w:rFonts w:ascii="Cambria Math" w:hAnsi="Cambria Math"/>
                <w:sz w:val="18"/>
                <w:szCs w:val="18"/>
              </w:rPr>
              <m:t>RDcost</m:t>
            </m:r>
            <m:sSub>
              <m:sSubPr>
                <m:ctrlPr>
                  <w:rPr>
                    <w:rFonts w:ascii="Cambria Math" w:hAnsi="Cambria Math"/>
                    <w:i/>
                    <w:sz w:val="18"/>
                    <w:szCs w:val="18"/>
                  </w:rPr>
                </m:ctrlPr>
              </m:sSubPr>
              <m:e>
                <m:r>
                  <m:rPr>
                    <m:sty m:val="p"/>
                  </m:rPr>
                  <w:rPr>
                    <w:rFonts w:ascii="Cambria Math" w:hAnsi="Cambria Math"/>
                    <w:sz w:val="18"/>
                    <w:szCs w:val="18"/>
                  </w:rPr>
                  <m:t>B</m:t>
                </m:r>
              </m:e>
              <m:sub>
                <m:r>
                  <m:rPr>
                    <m:sty m:val="p"/>
                  </m:rPr>
                  <w:rPr>
                    <w:rFonts w:ascii="Cambria Math" w:hAnsi="Cambria Math"/>
                    <w:sz w:val="18"/>
                    <w:szCs w:val="18"/>
                  </w:rPr>
                  <m:t>TLi</m:t>
                </m:r>
              </m:sub>
            </m:sSub>
          </m:den>
        </m:f>
        <m:r>
          <m:rPr>
            <m:sty m:val="p"/>
          </m:rPr>
          <w:rPr>
            <w:rFonts w:ascii="Cambria Math" w:hAnsi="Cambria Math"/>
            <w:sz w:val="18"/>
            <w:szCs w:val="18"/>
          </w:rPr>
          <m:t xml:space="preserve"> ,  </m:t>
        </m:r>
        <m:sSub>
          <m:sSubPr>
            <m:ctrlPr>
              <w:rPr>
                <w:rFonts w:ascii="Cambria Math" w:hAnsi="Cambria Math"/>
                <w:sz w:val="18"/>
                <w:szCs w:val="18"/>
              </w:rPr>
            </m:ctrlPr>
          </m:sSubPr>
          <m:e>
            <m:r>
              <m:rPr>
                <m:sty m:val="p"/>
              </m:rPr>
              <w:rPr>
                <w:rFonts w:ascii="Cambria Math" w:hAnsi="Cambria Math"/>
                <w:sz w:val="18"/>
                <w:szCs w:val="18"/>
              </w:rPr>
              <m:t>q</m:t>
            </m:r>
          </m:e>
          <m:sub>
            <m:r>
              <m:rPr>
                <m:sty m:val="p"/>
              </m:rPr>
              <w:rPr>
                <w:rFonts w:ascii="Cambria Math" w:hAnsi="Cambria Math"/>
                <w:sz w:val="18"/>
                <w:szCs w:val="18"/>
              </w:rPr>
              <m:t>i4</m:t>
            </m:r>
          </m:sub>
        </m:sSub>
        <m:r>
          <m:rPr>
            <m:sty m:val="p"/>
          </m:rPr>
          <w:rPr>
            <w:rFonts w:ascii="Cambria Math" w:hAnsi="Cambria Math"/>
            <w:sz w:val="18"/>
            <w:szCs w:val="18"/>
          </w:rPr>
          <m:t>=</m:t>
        </m:r>
        <m:f>
          <m:fPr>
            <m:ctrlPr>
              <w:rPr>
                <w:rFonts w:ascii="Cambria Math" w:hAnsi="Cambria Math"/>
                <w:i/>
                <w:sz w:val="18"/>
                <w:szCs w:val="18"/>
              </w:rPr>
            </m:ctrlPr>
          </m:fPr>
          <m:num>
            <m:r>
              <m:rPr>
                <m:sty m:val="p"/>
              </m:rPr>
              <w:rPr>
                <w:rFonts w:ascii="Cambria Math" w:hAnsi="Cambria Math"/>
                <w:sz w:val="18"/>
                <w:szCs w:val="18"/>
              </w:rPr>
              <m:t>RDcos</m:t>
            </m:r>
            <m:sSub>
              <m:sSubPr>
                <m:ctrlPr>
                  <w:rPr>
                    <w:rFonts w:ascii="Cambria Math" w:hAnsi="Cambria Math"/>
                    <w:i/>
                    <w:sz w:val="18"/>
                    <w:szCs w:val="18"/>
                  </w:rPr>
                </m:ctrlPr>
              </m:sSubPr>
              <m:e>
                <m:r>
                  <m:rPr>
                    <m:sty m:val="p"/>
                  </m:rPr>
                  <w:rPr>
                    <w:rFonts w:ascii="Cambria Math" w:hAnsi="Cambria Math"/>
                    <w:sz w:val="18"/>
                    <w:szCs w:val="18"/>
                  </w:rPr>
                  <m:t>E</m:t>
                </m:r>
              </m:e>
              <m:sub>
                <m:r>
                  <m:rPr>
                    <m:sty m:val="p"/>
                  </m:rPr>
                  <w:rPr>
                    <w:rFonts w:ascii="Cambria Math" w:hAnsi="Cambria Math"/>
                    <w:sz w:val="18"/>
                    <w:szCs w:val="18"/>
                  </w:rPr>
                  <m:t>TRi</m:t>
                </m:r>
              </m:sub>
            </m:sSub>
          </m:num>
          <m:den>
            <m:r>
              <m:rPr>
                <m:sty m:val="p"/>
              </m:rPr>
              <w:rPr>
                <w:rFonts w:ascii="Cambria Math" w:hAnsi="Cambria Math"/>
                <w:sz w:val="18"/>
                <w:szCs w:val="18"/>
              </w:rPr>
              <m:t>RDcost</m:t>
            </m:r>
            <m:sSub>
              <m:sSubPr>
                <m:ctrlPr>
                  <w:rPr>
                    <w:rFonts w:ascii="Cambria Math" w:hAnsi="Cambria Math"/>
                    <w:i/>
                    <w:sz w:val="18"/>
                    <w:szCs w:val="18"/>
                  </w:rPr>
                </m:ctrlPr>
              </m:sSubPr>
              <m:e>
                <m:r>
                  <m:rPr>
                    <m:sty m:val="p"/>
                  </m:rPr>
                  <w:rPr>
                    <w:rFonts w:ascii="Cambria Math" w:hAnsi="Cambria Math"/>
                    <w:sz w:val="18"/>
                    <w:szCs w:val="18"/>
                  </w:rPr>
                  <m:t>B</m:t>
                </m:r>
              </m:e>
              <m:sub>
                <m:r>
                  <m:rPr>
                    <m:sty m:val="p"/>
                  </m:rPr>
                  <w:rPr>
                    <w:rFonts w:ascii="Cambria Math" w:hAnsi="Cambria Math"/>
                    <w:sz w:val="18"/>
                    <w:szCs w:val="18"/>
                  </w:rPr>
                  <m:t>TRi</m:t>
                </m:r>
              </m:sub>
            </m:sSub>
          </m:den>
        </m:f>
      </m:oMath>
      <w:r w:rsidR="000E4EC8" w:rsidRPr="004B6160">
        <w:rPr>
          <w:sz w:val="22"/>
          <w:szCs w:val="22"/>
        </w:rPr>
        <w:t xml:space="preserve">        </w:t>
      </w:r>
      <w:proofErr w:type="gramStart"/>
      <w:r w:rsidR="000E4EC8" w:rsidRPr="002E3D5A">
        <w:rPr>
          <w:sz w:val="18"/>
          <w:szCs w:val="18"/>
        </w:rPr>
        <w:t>i</w:t>
      </w:r>
      <w:proofErr w:type="gramEnd"/>
      <w:r w:rsidR="000E4EC8" w:rsidRPr="002E3D5A">
        <w:rPr>
          <w:sz w:val="18"/>
          <w:szCs w:val="18"/>
        </w:rPr>
        <w:t>=1,2,3,…,n</w:t>
      </w:r>
      <w:r w:rsidR="000E4EC8" w:rsidRPr="004B6160">
        <w:rPr>
          <w:sz w:val="22"/>
          <w:szCs w:val="22"/>
        </w:rPr>
        <w:tab/>
      </w:r>
      <w:r w:rsidR="000E4EC8" w:rsidRPr="004B6160">
        <w:rPr>
          <w:sz w:val="22"/>
          <w:szCs w:val="22"/>
        </w:rPr>
        <w:tab/>
      </w:r>
      <w:r w:rsidR="000E4EC8" w:rsidRPr="004B6160">
        <w:rPr>
          <w:sz w:val="22"/>
          <w:szCs w:val="22"/>
        </w:rPr>
        <w:tab/>
      </w:r>
    </w:p>
    <w:p w14:paraId="60607A89" w14:textId="77777777" w:rsidR="000E4EC8" w:rsidRPr="004B6160" w:rsidRDefault="000E4EC8" w:rsidP="000E4EC8">
      <w:pPr>
        <w:pStyle w:val="noindenttext"/>
        <w:rPr>
          <w:sz w:val="22"/>
          <w:szCs w:val="22"/>
        </w:rPr>
      </w:pPr>
      <w:r w:rsidRPr="004B6160">
        <w:rPr>
          <w:sz w:val="22"/>
          <w:szCs w:val="22"/>
        </w:rPr>
        <w:tab/>
      </w:r>
    </w:p>
    <w:p w14:paraId="1F70F30A" w14:textId="77777777" w:rsidR="00C57CCD" w:rsidRDefault="00C57CCD" w:rsidP="000E4EC8">
      <w:pPr>
        <w:pStyle w:val="indenttext"/>
        <w:ind w:firstLine="0"/>
        <w:rPr>
          <w:sz w:val="22"/>
          <w:szCs w:val="22"/>
        </w:rPr>
      </w:pPr>
    </w:p>
    <w:p w14:paraId="4B288C17" w14:textId="77777777" w:rsidR="00C57CCD" w:rsidRDefault="00C57CCD" w:rsidP="000E4EC8">
      <w:pPr>
        <w:pStyle w:val="indenttext"/>
        <w:ind w:firstLine="0"/>
        <w:rPr>
          <w:sz w:val="22"/>
          <w:szCs w:val="22"/>
        </w:rPr>
      </w:pPr>
    </w:p>
    <w:p w14:paraId="7049D2DA" w14:textId="3618F339" w:rsidR="000E4EC8" w:rsidRPr="004B6160" w:rsidRDefault="000E4EC8" w:rsidP="000E4EC8">
      <w:pPr>
        <w:pStyle w:val="indenttext"/>
        <w:ind w:firstLine="0"/>
        <w:rPr>
          <w:sz w:val="22"/>
          <w:szCs w:val="22"/>
        </w:rPr>
      </w:pPr>
      <w:r w:rsidRPr="004B6160">
        <w:rPr>
          <w:sz w:val="22"/>
          <w:szCs w:val="22"/>
        </w:rPr>
        <w:lastRenderedPageBreak/>
        <w:t>Thus, the weighting constants</w:t>
      </w:r>
      <w:r w:rsidR="008B0255">
        <w:rPr>
          <w:sz w:val="22"/>
          <w:szCs w:val="22"/>
        </w:rPr>
        <w:t xml:space="preserve"> </w:t>
      </w:r>
      <w:r w:rsidRPr="004B6160">
        <w:rPr>
          <w:sz w:val="22"/>
          <w:szCs w:val="22"/>
        </w:rPr>
        <w:t>are calculated as follows:</w:t>
      </w:r>
    </w:p>
    <w:p w14:paraId="47A9C7DD" w14:textId="5C36201C" w:rsidR="00671C93" w:rsidRDefault="000E4EC8" w:rsidP="009E187E">
      <w:pPr>
        <w:pStyle w:val="noindenttext"/>
        <w:rPr>
          <w:sz w:val="22"/>
          <w:szCs w:val="22"/>
        </w:rPr>
      </w:pPr>
      <w:r w:rsidRPr="004B6160">
        <w:rPr>
          <w:sz w:val="22"/>
          <w:szCs w:val="22"/>
        </w:rPr>
        <w:tab/>
      </w:r>
    </w:p>
    <w:p w14:paraId="5B2AE36A" w14:textId="0EB22728" w:rsidR="000E4EC8" w:rsidRPr="004B6160" w:rsidRDefault="00C57CCD" w:rsidP="00671C93">
      <w:pPr>
        <w:pStyle w:val="noindenttext"/>
        <w:rPr>
          <w:sz w:val="22"/>
          <w:szCs w:val="22"/>
        </w:rPr>
      </w:pPr>
      <m:oMath>
        <m:r>
          <w:rPr>
            <w:rFonts w:ascii="Cambria Math" w:hAnsi="Cambria Math"/>
            <w:sz w:val="18"/>
            <w:szCs w:val="18"/>
          </w:rPr>
          <m:t>A=</m:t>
        </m:r>
        <m:sSup>
          <m:sSupPr>
            <m:ctrlPr>
              <w:rPr>
                <w:rFonts w:ascii="Cambria Math" w:hAnsi="Cambria Math"/>
                <w:i/>
                <w:sz w:val="18"/>
                <w:szCs w:val="18"/>
              </w:rPr>
            </m:ctrlPr>
          </m:sSupPr>
          <m:e>
            <m:d>
              <m:dPr>
                <m:ctrlPr>
                  <w:rPr>
                    <w:rFonts w:ascii="Cambria Math" w:hAnsi="Cambria Math"/>
                    <w:i/>
                    <w:sz w:val="18"/>
                    <w:szCs w:val="18"/>
                  </w:rPr>
                </m:ctrlPr>
              </m:dPr>
              <m:e>
                <m:sSup>
                  <m:sSupPr>
                    <m:ctrlPr>
                      <w:rPr>
                        <w:rFonts w:ascii="Cambria Math" w:hAnsi="Cambria Math"/>
                        <w:i/>
                        <w:sz w:val="18"/>
                        <w:szCs w:val="18"/>
                      </w:rPr>
                    </m:ctrlPr>
                  </m:sSupPr>
                  <m:e>
                    <m:r>
                      <w:rPr>
                        <w:rFonts w:ascii="Cambria Math" w:hAnsi="Cambria Math"/>
                        <w:sz w:val="18"/>
                        <w:szCs w:val="18"/>
                      </w:rPr>
                      <m:t>Q</m:t>
                    </m:r>
                  </m:e>
                  <m:sup>
                    <m:r>
                      <w:rPr>
                        <w:rFonts w:ascii="Cambria Math" w:hAnsi="Cambria Math"/>
                        <w:sz w:val="18"/>
                        <w:szCs w:val="18"/>
                      </w:rPr>
                      <m:t>T</m:t>
                    </m:r>
                  </m:sup>
                </m:sSup>
                <m:r>
                  <w:rPr>
                    <w:rFonts w:ascii="Cambria Math" w:hAnsi="Cambria Math"/>
                    <w:sz w:val="18"/>
                    <w:szCs w:val="18"/>
                  </w:rPr>
                  <m:t>Q</m:t>
                </m:r>
              </m:e>
            </m:d>
          </m:e>
          <m:sup>
            <m:r>
              <w:rPr>
                <w:rFonts w:ascii="Cambria Math" w:hAnsi="Cambria Math"/>
                <w:sz w:val="18"/>
                <w:szCs w:val="18"/>
              </w:rPr>
              <m:t>-1</m:t>
            </m:r>
          </m:sup>
        </m:sSup>
        <m:sSup>
          <m:sSupPr>
            <m:ctrlPr>
              <w:rPr>
                <w:rFonts w:ascii="Cambria Math" w:hAnsi="Cambria Math"/>
                <w:i/>
                <w:sz w:val="18"/>
                <w:szCs w:val="18"/>
              </w:rPr>
            </m:ctrlPr>
          </m:sSupPr>
          <m:e>
            <m:r>
              <w:rPr>
                <w:rFonts w:ascii="Cambria Math" w:hAnsi="Cambria Math"/>
                <w:sz w:val="18"/>
                <w:szCs w:val="18"/>
              </w:rPr>
              <m:t>Q</m:t>
            </m:r>
          </m:e>
          <m:sup>
            <m:r>
              <w:rPr>
                <w:rFonts w:ascii="Cambria Math" w:hAnsi="Cambria Math"/>
                <w:sz w:val="18"/>
                <w:szCs w:val="18"/>
              </w:rPr>
              <m:t>T</m:t>
            </m:r>
          </m:sup>
        </m:sSup>
        <m:r>
          <w:rPr>
            <w:rFonts w:ascii="Cambria Math" w:hAnsi="Cambria Math"/>
            <w:sz w:val="18"/>
            <w:szCs w:val="18"/>
          </w:rPr>
          <m:t>S</m:t>
        </m:r>
      </m:oMath>
      <w:r w:rsidR="000E4EC8" w:rsidRPr="004B6160">
        <w:rPr>
          <w:sz w:val="22"/>
          <w:szCs w:val="22"/>
        </w:rPr>
        <w:tab/>
      </w:r>
      <w:r w:rsidR="000E4EC8" w:rsidRPr="004B6160">
        <w:rPr>
          <w:sz w:val="22"/>
          <w:szCs w:val="22"/>
        </w:rPr>
        <w:tab/>
      </w:r>
      <w:r w:rsidR="000E4EC8" w:rsidRPr="004B6160">
        <w:rPr>
          <w:sz w:val="22"/>
          <w:szCs w:val="22"/>
        </w:rPr>
        <w:tab/>
      </w:r>
      <w:r w:rsidR="007559F1">
        <w:rPr>
          <w:sz w:val="22"/>
          <w:szCs w:val="22"/>
        </w:rPr>
        <w:tab/>
      </w:r>
      <w:r w:rsidR="007559F1">
        <w:rPr>
          <w:sz w:val="22"/>
          <w:szCs w:val="22"/>
        </w:rPr>
        <w:tab/>
      </w:r>
      <w:r w:rsidR="007559F1">
        <w:rPr>
          <w:sz w:val="22"/>
          <w:szCs w:val="22"/>
        </w:rPr>
        <w:tab/>
      </w:r>
      <w:r w:rsidR="007559F1">
        <w:rPr>
          <w:sz w:val="22"/>
          <w:szCs w:val="22"/>
        </w:rPr>
        <w:tab/>
      </w:r>
      <w:r w:rsidR="007559F1">
        <w:rPr>
          <w:sz w:val="22"/>
          <w:szCs w:val="22"/>
        </w:rPr>
        <w:tab/>
      </w:r>
      <w:r w:rsidR="002E3D5A">
        <w:rPr>
          <w:sz w:val="22"/>
          <w:szCs w:val="22"/>
        </w:rPr>
        <w:tab/>
      </w:r>
      <w:r w:rsidR="002E3D5A">
        <w:rPr>
          <w:sz w:val="22"/>
          <w:szCs w:val="22"/>
        </w:rPr>
        <w:tab/>
      </w:r>
      <w:r w:rsidR="007559F1">
        <w:rPr>
          <w:sz w:val="22"/>
          <w:szCs w:val="22"/>
        </w:rPr>
        <w:tab/>
      </w:r>
      <w:r w:rsidR="000E4EC8" w:rsidRPr="004B6160">
        <w:rPr>
          <w:sz w:val="22"/>
          <w:szCs w:val="22"/>
        </w:rPr>
        <w:t>(</w:t>
      </w:r>
      <w:r w:rsidR="009E187E">
        <w:rPr>
          <w:sz w:val="22"/>
          <w:szCs w:val="22"/>
        </w:rPr>
        <w:t>7</w:t>
      </w:r>
      <w:r w:rsidR="000E4EC8" w:rsidRPr="004B6160">
        <w:rPr>
          <w:sz w:val="22"/>
          <w:szCs w:val="22"/>
        </w:rPr>
        <w:t>)</w:t>
      </w:r>
    </w:p>
    <w:p w14:paraId="6D9336CE" w14:textId="77777777" w:rsidR="00C57CCD" w:rsidRDefault="00C57CCD" w:rsidP="008B0255">
      <w:pPr>
        <w:pStyle w:val="indenttext"/>
        <w:rPr>
          <w:sz w:val="22"/>
          <w:szCs w:val="22"/>
        </w:rPr>
      </w:pPr>
    </w:p>
    <w:p w14:paraId="54E835E1" w14:textId="6DCE0BFC" w:rsidR="008B0255" w:rsidRPr="008B0255" w:rsidRDefault="000E4EC8" w:rsidP="002E3D5A">
      <w:pPr>
        <w:pStyle w:val="indenttext"/>
        <w:ind w:firstLine="0"/>
        <w:rPr>
          <w:sz w:val="22"/>
          <w:szCs w:val="22"/>
        </w:rPr>
      </w:pPr>
      <w:r w:rsidRPr="004B6160">
        <w:rPr>
          <w:sz w:val="22"/>
          <w:szCs w:val="22"/>
        </w:rPr>
        <w:t>We use a train dataset (five representative video sequences) to calculate the weighting constants. We code the video streams, record the real RD cost values, calculate the predicted RD cost based on equation (5), and find the weighting constants based on equation (</w:t>
      </w:r>
      <w:r w:rsidR="009E187E">
        <w:rPr>
          <w:sz w:val="22"/>
          <w:szCs w:val="22"/>
        </w:rPr>
        <w:t>7</w:t>
      </w:r>
      <w:r w:rsidRPr="004B6160">
        <w:rPr>
          <w:sz w:val="22"/>
          <w:szCs w:val="22"/>
        </w:rPr>
        <w:t>). In the case that all four spatial neighbors (T, L, TL and TR) are available (see Figure 1), the estimated weighting constants are as follows: [</w:t>
      </w:r>
      <w:r w:rsidRPr="004B6160">
        <w:rPr>
          <w:sz w:val="22"/>
          <w:szCs w:val="22"/>
        </w:rPr>
        <w:sym w:font="Symbol" w:char="F061"/>
      </w:r>
      <w:r w:rsidRPr="004B6160">
        <w:rPr>
          <w:sz w:val="22"/>
          <w:szCs w:val="22"/>
          <w:vertAlign w:val="subscript"/>
        </w:rPr>
        <w:t>0</w:t>
      </w:r>
      <w:r w:rsidRPr="004B6160">
        <w:rPr>
          <w:sz w:val="22"/>
          <w:szCs w:val="22"/>
        </w:rPr>
        <w:t xml:space="preserve">, </w:t>
      </w:r>
      <w:r w:rsidRPr="004B6160">
        <w:rPr>
          <w:sz w:val="22"/>
          <w:szCs w:val="22"/>
        </w:rPr>
        <w:sym w:font="Symbol" w:char="F061"/>
      </w:r>
      <w:r w:rsidRPr="004B6160">
        <w:rPr>
          <w:sz w:val="22"/>
          <w:szCs w:val="22"/>
          <w:vertAlign w:val="subscript"/>
        </w:rPr>
        <w:t>1</w:t>
      </w:r>
      <w:r w:rsidRPr="004B6160">
        <w:rPr>
          <w:sz w:val="22"/>
          <w:szCs w:val="22"/>
        </w:rPr>
        <w:t xml:space="preserve">, </w:t>
      </w:r>
      <w:r w:rsidRPr="004B6160">
        <w:rPr>
          <w:sz w:val="22"/>
          <w:szCs w:val="22"/>
        </w:rPr>
        <w:sym w:font="Symbol" w:char="F061"/>
      </w:r>
      <w:r w:rsidRPr="004B6160">
        <w:rPr>
          <w:sz w:val="22"/>
          <w:szCs w:val="22"/>
          <w:vertAlign w:val="subscript"/>
        </w:rPr>
        <w:t>2</w:t>
      </w:r>
      <w:r w:rsidRPr="004B6160">
        <w:rPr>
          <w:sz w:val="22"/>
          <w:szCs w:val="22"/>
        </w:rPr>
        <w:t xml:space="preserve">, </w:t>
      </w:r>
      <w:r w:rsidRPr="004B6160">
        <w:rPr>
          <w:sz w:val="22"/>
          <w:szCs w:val="22"/>
        </w:rPr>
        <w:sym w:font="Symbol" w:char="F061"/>
      </w:r>
      <w:r w:rsidRPr="004B6160">
        <w:rPr>
          <w:sz w:val="22"/>
          <w:szCs w:val="22"/>
          <w:vertAlign w:val="subscript"/>
        </w:rPr>
        <w:t>3</w:t>
      </w:r>
      <w:r w:rsidRPr="004B6160">
        <w:rPr>
          <w:sz w:val="22"/>
          <w:szCs w:val="22"/>
        </w:rPr>
        <w:t xml:space="preserve">] = [0.33, 0.32, 0.18, 0.17]. When </w:t>
      </w:r>
      <w:proofErr w:type="spellStart"/>
      <w:r w:rsidRPr="004B6160">
        <w:rPr>
          <w:sz w:val="22"/>
          <w:szCs w:val="22"/>
        </w:rPr>
        <w:t>RDcostE</w:t>
      </w:r>
      <w:r w:rsidRPr="004B6160">
        <w:rPr>
          <w:sz w:val="22"/>
          <w:szCs w:val="22"/>
          <w:vertAlign w:val="subscript"/>
        </w:rPr>
        <w:t>TR</w:t>
      </w:r>
      <w:proofErr w:type="spellEnd"/>
      <w:r w:rsidR="007F54C6">
        <w:rPr>
          <w:sz w:val="22"/>
          <w:szCs w:val="22"/>
          <w:vertAlign w:val="subscript"/>
        </w:rPr>
        <w:t xml:space="preserve"> </w:t>
      </w:r>
      <w:r w:rsidRPr="004B6160">
        <w:rPr>
          <w:sz w:val="22"/>
          <w:szCs w:val="22"/>
        </w:rPr>
        <w:t>is not available, [</w:t>
      </w:r>
      <w:r w:rsidRPr="004B6160">
        <w:rPr>
          <w:sz w:val="22"/>
          <w:szCs w:val="22"/>
        </w:rPr>
        <w:sym w:font="Symbol" w:char="F061"/>
      </w:r>
      <w:r w:rsidRPr="004B6160">
        <w:rPr>
          <w:sz w:val="22"/>
          <w:szCs w:val="22"/>
          <w:vertAlign w:val="subscript"/>
        </w:rPr>
        <w:t>0</w:t>
      </w:r>
      <w:r w:rsidRPr="004B6160">
        <w:rPr>
          <w:sz w:val="22"/>
          <w:szCs w:val="22"/>
        </w:rPr>
        <w:t xml:space="preserve">, </w:t>
      </w:r>
      <w:r w:rsidRPr="004B6160">
        <w:rPr>
          <w:sz w:val="22"/>
          <w:szCs w:val="22"/>
        </w:rPr>
        <w:sym w:font="Symbol" w:char="F061"/>
      </w:r>
      <w:r w:rsidRPr="004B6160">
        <w:rPr>
          <w:sz w:val="22"/>
          <w:szCs w:val="22"/>
          <w:vertAlign w:val="subscript"/>
        </w:rPr>
        <w:t>1</w:t>
      </w:r>
      <w:r w:rsidRPr="004B6160">
        <w:rPr>
          <w:sz w:val="22"/>
          <w:szCs w:val="22"/>
        </w:rPr>
        <w:t xml:space="preserve">, </w:t>
      </w:r>
      <w:r w:rsidRPr="004B6160">
        <w:rPr>
          <w:sz w:val="22"/>
          <w:szCs w:val="22"/>
        </w:rPr>
        <w:sym w:font="Symbol" w:char="F061"/>
      </w:r>
      <w:r w:rsidRPr="004B6160">
        <w:rPr>
          <w:sz w:val="22"/>
          <w:szCs w:val="22"/>
          <w:vertAlign w:val="subscript"/>
        </w:rPr>
        <w:t>2</w:t>
      </w:r>
      <w:r w:rsidRPr="004B6160">
        <w:rPr>
          <w:sz w:val="22"/>
          <w:szCs w:val="22"/>
        </w:rPr>
        <w:t xml:space="preserve">, </w:t>
      </w:r>
      <w:r w:rsidRPr="004B6160">
        <w:rPr>
          <w:sz w:val="22"/>
          <w:szCs w:val="22"/>
        </w:rPr>
        <w:sym w:font="Symbol" w:char="F061"/>
      </w:r>
      <w:r w:rsidRPr="004B6160">
        <w:rPr>
          <w:sz w:val="22"/>
          <w:szCs w:val="22"/>
          <w:vertAlign w:val="subscript"/>
        </w:rPr>
        <w:t>3</w:t>
      </w:r>
      <w:r w:rsidRPr="004B6160">
        <w:rPr>
          <w:sz w:val="22"/>
          <w:szCs w:val="22"/>
        </w:rPr>
        <w:t xml:space="preserve">] = [0.4027, 0.3913, 0.2059, 0]. If </w:t>
      </w:r>
      <w:proofErr w:type="spellStart"/>
      <w:r w:rsidRPr="004B6160">
        <w:rPr>
          <w:sz w:val="22"/>
          <w:szCs w:val="22"/>
        </w:rPr>
        <w:t>RDcostE</w:t>
      </w:r>
      <w:r w:rsidRPr="004B6160">
        <w:rPr>
          <w:sz w:val="22"/>
          <w:szCs w:val="22"/>
          <w:vertAlign w:val="subscript"/>
        </w:rPr>
        <w:t>TL</w:t>
      </w:r>
      <w:proofErr w:type="spellEnd"/>
      <w:r w:rsidRPr="004B6160">
        <w:rPr>
          <w:sz w:val="22"/>
          <w:szCs w:val="22"/>
        </w:rPr>
        <w:t xml:space="preserve"> is not available – which means that the </w:t>
      </w:r>
      <w:proofErr w:type="spellStart"/>
      <w:r w:rsidRPr="004B6160">
        <w:rPr>
          <w:sz w:val="22"/>
          <w:szCs w:val="22"/>
        </w:rPr>
        <w:t>RDcostE</w:t>
      </w:r>
      <w:r w:rsidRPr="004B6160">
        <w:rPr>
          <w:sz w:val="22"/>
          <w:szCs w:val="22"/>
          <w:vertAlign w:val="subscript"/>
        </w:rPr>
        <w:t>L</w:t>
      </w:r>
      <w:proofErr w:type="spellEnd"/>
      <w:r w:rsidR="007F54C6">
        <w:rPr>
          <w:sz w:val="22"/>
          <w:szCs w:val="22"/>
          <w:vertAlign w:val="subscript"/>
        </w:rPr>
        <w:t xml:space="preserve"> </w:t>
      </w:r>
      <w:r w:rsidRPr="004B6160">
        <w:rPr>
          <w:sz w:val="22"/>
          <w:szCs w:val="22"/>
        </w:rPr>
        <w:t>is not available either -</w:t>
      </w:r>
      <w:r w:rsidR="00C57CCD">
        <w:rPr>
          <w:sz w:val="22"/>
          <w:szCs w:val="22"/>
        </w:rPr>
        <w:t xml:space="preserve"> </w:t>
      </w:r>
      <w:r w:rsidRPr="004B6160">
        <w:rPr>
          <w:sz w:val="22"/>
          <w:szCs w:val="22"/>
        </w:rPr>
        <w:t>we use two upper neighbors to predict the RD cost, and the weighting constants are [</w:t>
      </w:r>
      <w:r w:rsidRPr="004B6160">
        <w:rPr>
          <w:sz w:val="22"/>
          <w:szCs w:val="22"/>
        </w:rPr>
        <w:sym w:font="Symbol" w:char="F061"/>
      </w:r>
      <w:r w:rsidRPr="004B6160">
        <w:rPr>
          <w:sz w:val="22"/>
          <w:szCs w:val="22"/>
          <w:vertAlign w:val="subscript"/>
        </w:rPr>
        <w:t>0</w:t>
      </w:r>
      <w:r w:rsidRPr="004B6160">
        <w:rPr>
          <w:sz w:val="22"/>
          <w:szCs w:val="22"/>
        </w:rPr>
        <w:t xml:space="preserve">, </w:t>
      </w:r>
      <w:r w:rsidRPr="004B6160">
        <w:rPr>
          <w:sz w:val="22"/>
          <w:szCs w:val="22"/>
        </w:rPr>
        <w:sym w:font="Symbol" w:char="F061"/>
      </w:r>
      <w:r w:rsidRPr="004B6160">
        <w:rPr>
          <w:sz w:val="22"/>
          <w:szCs w:val="22"/>
          <w:vertAlign w:val="subscript"/>
        </w:rPr>
        <w:t>1</w:t>
      </w:r>
      <w:r w:rsidRPr="004B6160">
        <w:rPr>
          <w:sz w:val="22"/>
          <w:szCs w:val="22"/>
        </w:rPr>
        <w:t xml:space="preserve">, </w:t>
      </w:r>
      <w:r w:rsidRPr="004B6160">
        <w:rPr>
          <w:sz w:val="22"/>
          <w:szCs w:val="22"/>
        </w:rPr>
        <w:sym w:font="Symbol" w:char="F061"/>
      </w:r>
      <w:r w:rsidRPr="004B6160">
        <w:rPr>
          <w:sz w:val="22"/>
          <w:szCs w:val="22"/>
          <w:vertAlign w:val="subscript"/>
        </w:rPr>
        <w:t>2</w:t>
      </w:r>
      <w:r w:rsidRPr="004B6160">
        <w:rPr>
          <w:sz w:val="22"/>
          <w:szCs w:val="22"/>
        </w:rPr>
        <w:t xml:space="preserve">, </w:t>
      </w:r>
      <w:r w:rsidRPr="004B6160">
        <w:rPr>
          <w:sz w:val="22"/>
          <w:szCs w:val="22"/>
        </w:rPr>
        <w:sym w:font="Symbol" w:char="F061"/>
      </w:r>
      <w:r w:rsidRPr="004B6160">
        <w:rPr>
          <w:sz w:val="22"/>
          <w:szCs w:val="22"/>
          <w:vertAlign w:val="subscript"/>
        </w:rPr>
        <w:t>3</w:t>
      </w:r>
      <w:r w:rsidRPr="004B6160">
        <w:rPr>
          <w:sz w:val="22"/>
          <w:szCs w:val="22"/>
        </w:rPr>
        <w:t>] = [0.5154, 0, 0, 0.4846]. The weighting constants of the top and left neighboring CUs when available are larger than the others, denoting that they are more correlated with the current CU.</w:t>
      </w:r>
      <w:r w:rsidR="008B0255">
        <w:rPr>
          <w:sz w:val="22"/>
          <w:szCs w:val="22"/>
        </w:rPr>
        <w:t xml:space="preserve"> </w:t>
      </w:r>
    </w:p>
    <w:p w14:paraId="0F88EFD3" w14:textId="1824DFC3" w:rsidR="001225E8" w:rsidRDefault="001225E8" w:rsidP="008B0255">
      <w:pPr>
        <w:pStyle w:val="indenttext"/>
        <w:rPr>
          <w:sz w:val="22"/>
          <w:szCs w:val="22"/>
        </w:rPr>
      </w:pPr>
    </w:p>
    <w:p w14:paraId="218B6705" w14:textId="6F7A708B" w:rsidR="000E4EC8" w:rsidRPr="008D5B7A" w:rsidRDefault="004B6160" w:rsidP="000E4EC8">
      <w:pPr>
        <w:keepNext/>
        <w:jc w:val="both"/>
        <w:rPr>
          <w:b/>
          <w:caps/>
          <w:szCs w:val="22"/>
        </w:rPr>
      </w:pPr>
      <w:r w:rsidRPr="004B6160">
        <w:rPr>
          <w:b/>
          <w:caps/>
          <w:szCs w:val="22"/>
        </w:rPr>
        <w:t>3</w:t>
      </w:r>
      <w:r w:rsidR="000E4EC8" w:rsidRPr="004B6160">
        <w:rPr>
          <w:b/>
          <w:caps/>
          <w:szCs w:val="22"/>
        </w:rPr>
        <w:t>. results and discussion</w:t>
      </w:r>
    </w:p>
    <w:p w14:paraId="7BFBEB2D" w14:textId="14AEB45E" w:rsidR="000E4EC8" w:rsidRPr="004B6160" w:rsidRDefault="000E4EC8" w:rsidP="00954ECF">
      <w:pPr>
        <w:pStyle w:val="noindenttext"/>
        <w:rPr>
          <w:sz w:val="22"/>
          <w:szCs w:val="22"/>
        </w:rPr>
      </w:pPr>
      <w:r w:rsidRPr="004B6160">
        <w:rPr>
          <w:sz w:val="22"/>
          <w:szCs w:val="22"/>
        </w:rPr>
        <w:t xml:space="preserve">In our experiment, four test videos from the data set provided by MPEG for </w:t>
      </w:r>
      <w:r w:rsidR="00C57CCD">
        <w:rPr>
          <w:sz w:val="22"/>
          <w:szCs w:val="22"/>
        </w:rPr>
        <w:t xml:space="preserve">the </w:t>
      </w:r>
      <w:r w:rsidRPr="004B6160">
        <w:rPr>
          <w:sz w:val="22"/>
          <w:szCs w:val="22"/>
        </w:rPr>
        <w:t xml:space="preserve">HEVC Call for proposals [5] were used (see Table I). Note that the train data used for finding the weighting constants was not included in our test videos. Our method was implemented on the </w:t>
      </w:r>
      <w:r w:rsidR="00773F27" w:rsidRPr="004B6160">
        <w:rPr>
          <w:sz w:val="22"/>
          <w:szCs w:val="22"/>
        </w:rPr>
        <w:t xml:space="preserve">HEVC </w:t>
      </w:r>
      <w:r w:rsidRPr="004B6160">
        <w:rPr>
          <w:sz w:val="22"/>
          <w:szCs w:val="22"/>
        </w:rPr>
        <w:t xml:space="preserve">software </w:t>
      </w:r>
      <w:r w:rsidR="00773F27">
        <w:rPr>
          <w:sz w:val="22"/>
          <w:szCs w:val="22"/>
        </w:rPr>
        <w:t>(</w:t>
      </w:r>
      <w:r w:rsidR="00773F27" w:rsidRPr="004B6160">
        <w:rPr>
          <w:sz w:val="22"/>
          <w:szCs w:val="22"/>
        </w:rPr>
        <w:t>HM 8.1</w:t>
      </w:r>
      <w:r w:rsidR="00773F27">
        <w:rPr>
          <w:sz w:val="22"/>
          <w:szCs w:val="22"/>
        </w:rPr>
        <w:t>)</w:t>
      </w:r>
      <w:r w:rsidRPr="004B6160">
        <w:rPr>
          <w:sz w:val="22"/>
          <w:szCs w:val="22"/>
        </w:rPr>
        <w:t>, with Random Access High Efficiency (RA-HE) configuration (hierarchal B pictures, GOP length 8, SAO and RDOQ were enabled) [6]. The QPs used for the base layer and enhancement layer (</w:t>
      </w:r>
      <w:proofErr w:type="spellStart"/>
      <w:proofErr w:type="gramStart"/>
      <w:r w:rsidRPr="004B6160">
        <w:rPr>
          <w:sz w:val="22"/>
          <w:szCs w:val="22"/>
        </w:rPr>
        <w:t>QpB</w:t>
      </w:r>
      <w:proofErr w:type="spellEnd"/>
      <w:r w:rsidRPr="004B6160">
        <w:rPr>
          <w:sz w:val="22"/>
          <w:szCs w:val="22"/>
        </w:rPr>
        <w:t xml:space="preserve"> ,</w:t>
      </w:r>
      <w:proofErr w:type="gramEnd"/>
      <w:r w:rsidRPr="004B6160">
        <w:rPr>
          <w:sz w:val="22"/>
          <w:szCs w:val="22"/>
        </w:rPr>
        <w:t xml:space="preserve"> </w:t>
      </w:r>
      <w:proofErr w:type="spellStart"/>
      <w:r w:rsidRPr="004B6160">
        <w:rPr>
          <w:sz w:val="22"/>
          <w:szCs w:val="22"/>
        </w:rPr>
        <w:t>QpE</w:t>
      </w:r>
      <w:proofErr w:type="spellEnd"/>
      <w:r w:rsidRPr="004B6160">
        <w:rPr>
          <w:sz w:val="22"/>
          <w:szCs w:val="22"/>
        </w:rPr>
        <w:t>) are as follows: (</w:t>
      </w:r>
      <w:r w:rsidR="00954ECF">
        <w:rPr>
          <w:sz w:val="22"/>
          <w:szCs w:val="22"/>
        </w:rPr>
        <w:t>22</w:t>
      </w:r>
      <w:r w:rsidRPr="004B6160">
        <w:rPr>
          <w:sz w:val="22"/>
          <w:szCs w:val="22"/>
        </w:rPr>
        <w:t>, 2</w:t>
      </w:r>
      <w:r w:rsidR="00954ECF">
        <w:rPr>
          <w:sz w:val="22"/>
          <w:szCs w:val="22"/>
        </w:rPr>
        <w:t>6</w:t>
      </w:r>
      <w:r w:rsidRPr="004B6160">
        <w:rPr>
          <w:sz w:val="22"/>
          <w:szCs w:val="22"/>
        </w:rPr>
        <w:t>), (32, 28), (38, 32) and (40, 36).</w:t>
      </w:r>
    </w:p>
    <w:p w14:paraId="1F66C038" w14:textId="77777777" w:rsidR="00E732A9" w:rsidRDefault="00E732A9" w:rsidP="002E3D5A">
      <w:pPr>
        <w:pStyle w:val="indenttext"/>
        <w:ind w:firstLine="0"/>
        <w:rPr>
          <w:sz w:val="22"/>
          <w:szCs w:val="22"/>
        </w:rPr>
      </w:pPr>
    </w:p>
    <w:p w14:paraId="0A7A1EAD" w14:textId="1D4876A2" w:rsidR="000E4EC8" w:rsidRDefault="000E4EC8" w:rsidP="002E3D5A">
      <w:pPr>
        <w:pStyle w:val="indenttext"/>
        <w:ind w:firstLine="0"/>
        <w:rPr>
          <w:sz w:val="22"/>
          <w:szCs w:val="22"/>
        </w:rPr>
      </w:pPr>
      <w:r w:rsidRPr="004B6160">
        <w:rPr>
          <w:sz w:val="22"/>
          <w:szCs w:val="22"/>
        </w:rPr>
        <w:t xml:space="preserve">Figure 3 shows the RD curves of the test video sequences, where bitrate is the average total bitrate of the scalable video stream (base layer+ enhancement layer). As </w:t>
      </w:r>
      <w:r w:rsidR="00C57CCD">
        <w:rPr>
          <w:sz w:val="22"/>
          <w:szCs w:val="22"/>
        </w:rPr>
        <w:t xml:space="preserve">it </w:t>
      </w:r>
      <w:r w:rsidRPr="004B6160">
        <w:rPr>
          <w:sz w:val="22"/>
          <w:szCs w:val="22"/>
        </w:rPr>
        <w:t xml:space="preserve">can be observed, </w:t>
      </w:r>
      <w:r w:rsidR="00773F27">
        <w:rPr>
          <w:sz w:val="22"/>
          <w:szCs w:val="22"/>
        </w:rPr>
        <w:t>the proposed</w:t>
      </w:r>
      <w:r w:rsidRPr="004B6160">
        <w:rPr>
          <w:sz w:val="22"/>
          <w:szCs w:val="22"/>
        </w:rPr>
        <w:t xml:space="preserve"> scheme minimally hampers the bitrate.</w:t>
      </w:r>
    </w:p>
    <w:p w14:paraId="7CCE9C20" w14:textId="77777777" w:rsidR="00E732A9" w:rsidRPr="004B6160" w:rsidRDefault="00E732A9" w:rsidP="002E3D5A">
      <w:pPr>
        <w:pStyle w:val="indenttext"/>
        <w:ind w:firstLine="0"/>
        <w:rPr>
          <w:sz w:val="22"/>
          <w:szCs w:val="22"/>
        </w:rPr>
      </w:pPr>
    </w:p>
    <w:p w14:paraId="09F79A1C" w14:textId="38110119" w:rsidR="000E4EC8" w:rsidRPr="004B6160" w:rsidRDefault="008D5B7A" w:rsidP="00E732A9">
      <w:pPr>
        <w:pStyle w:val="indenttext"/>
        <w:ind w:firstLine="0"/>
        <w:rPr>
          <w:sz w:val="22"/>
          <w:szCs w:val="22"/>
        </w:rPr>
      </w:pPr>
      <w:r>
        <w:rPr>
          <w:noProof/>
          <w:szCs w:val="22"/>
        </w:rPr>
        <mc:AlternateContent>
          <mc:Choice Requires="wps">
            <w:drawing>
              <wp:anchor distT="0" distB="0" distL="114300" distR="114300" simplePos="0" relativeHeight="251664896" behindDoc="0" locked="0" layoutInCell="1" allowOverlap="1" wp14:anchorId="38B26D14" wp14:editId="3DE8F1DF">
                <wp:simplePos x="0" y="0"/>
                <wp:positionH relativeFrom="column">
                  <wp:posOffset>-62865</wp:posOffset>
                </wp:positionH>
                <wp:positionV relativeFrom="paragraph">
                  <wp:posOffset>1404620</wp:posOffset>
                </wp:positionV>
                <wp:extent cx="5943600" cy="3669665"/>
                <wp:effectExtent l="0" t="0" r="0" b="0"/>
                <wp:wrapTopAndBottom/>
                <wp:docPr id="3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3669665"/>
                        </a:xfrm>
                        <a:prstGeom prst="rect">
                          <a:avLst/>
                        </a:prstGeom>
                        <a:noFill/>
                        <a:ln>
                          <a:noFill/>
                        </a:ln>
                        <a:effectLst/>
                        <a:extLst/>
                      </wps:spPr>
                      <wps:txbx>
                        <w:txbxContent>
                          <w:p w14:paraId="2F30664D" w14:textId="16E070B3" w:rsidR="00C57CCD" w:rsidRDefault="00CF0659" w:rsidP="00A41E2F">
                            <w:pPr>
                              <w:pStyle w:val="Caption"/>
                              <w:jc w:val="center"/>
                              <w:rPr>
                                <w:b w:val="0"/>
                                <w:sz w:val="18"/>
                                <w:szCs w:val="18"/>
                              </w:rPr>
                            </w:pPr>
                            <w:r w:rsidRPr="002E3D5A">
                              <w:rPr>
                                <w:noProof/>
                              </w:rPr>
                              <w:drawing>
                                <wp:inline distT="0" distB="0" distL="0" distR="0" wp14:anchorId="3B50353B" wp14:editId="0AB067D2">
                                  <wp:extent cx="5760720" cy="292729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2927295"/>
                                          </a:xfrm>
                                          <a:prstGeom prst="rect">
                                            <a:avLst/>
                                          </a:prstGeom>
                                          <a:noFill/>
                                        </pic:spPr>
                                      </pic:pic>
                                    </a:graphicData>
                                  </a:graphic>
                                </wp:inline>
                              </w:drawing>
                            </w:r>
                          </w:p>
                          <w:p w14:paraId="6C8C965C" w14:textId="128FBA09" w:rsidR="00C57CCD" w:rsidRPr="00E16E47" w:rsidRDefault="00C57CCD" w:rsidP="00E16E47">
                            <w:pPr>
                              <w:jc w:val="center"/>
                              <w:rPr>
                                <w:b/>
                                <w:bCs/>
                                <w:sz w:val="18"/>
                                <w:szCs w:val="18"/>
                                <w:lang w:val="en-CA"/>
                              </w:rPr>
                            </w:pPr>
                            <w:r w:rsidRPr="00E16E47">
                              <w:rPr>
                                <w:sz w:val="18"/>
                                <w:szCs w:val="18"/>
                                <w:lang w:val="en-CA"/>
                              </w:rPr>
                              <w:t>Figure 3 Rate Distortion curves and the complexity reduction curves of the proposed scheme.</w:t>
                            </w:r>
                          </w:p>
                          <w:p w14:paraId="7F2B8E7C" w14:textId="73FA8350" w:rsidR="00C57CCD" w:rsidRPr="00E16E47" w:rsidRDefault="00C57CCD" w:rsidP="00E16E47">
                            <w:pPr>
                              <w:pStyle w:val="Caption"/>
                              <w:jc w:val="center"/>
                              <w:rPr>
                                <w:b w:val="0"/>
                                <w:sz w:val="18"/>
                                <w:szCs w:val="18"/>
                              </w:rPr>
                            </w:pPr>
                          </w:p>
                          <w:p w14:paraId="23C1E701" w14:textId="77777777" w:rsidR="00C57CCD" w:rsidRPr="00723490" w:rsidRDefault="00C57CCD" w:rsidP="00E16E47">
                            <w:pPr>
                              <w:pStyle w:val="Caption"/>
                              <w:rPr>
                                <w:b w:val="0"/>
                                <w:bCs w:val="0"/>
                                <w:sz w:val="18"/>
                                <w:szCs w:val="18"/>
                                <w:lang w:val="en-C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4.9pt;margin-top:110.6pt;width:468pt;height:288.9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" filled="f" stroked="f">
                <v:path arrowok="t"/>
                <v:textbox>
                  <w:txbxContent>
                    <w:p w14:paraId="2F30664D" w14:textId="16E070B3" w:rsidR="00C57CCD" w:rsidRDefault="00CF0659" w:rsidP="00A41E2F">
                      <w:pPr>
                        <w:pStyle w:val="Caption"/>
                        <w:jc w:val="center"/>
                        <w:rPr>
                          <w:b w:val="0"/>
                          <w:sz w:val="18"/>
                          <w:szCs w:val="18"/>
                        </w:rPr>
                      </w:pPr>
                      <w:r w:rsidRPr="002E3D5A">
                        <w:rPr>
                          <w:noProof/>
                        </w:rPr>
                        <w:drawing>
                          <wp:inline distT="0" distB="0" distL="0" distR="0" wp14:anchorId="3B50353B" wp14:editId="0AB067D2">
                            <wp:extent cx="5760720" cy="292729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2927295"/>
                                    </a:xfrm>
                                    <a:prstGeom prst="rect">
                                      <a:avLst/>
                                    </a:prstGeom>
                                    <a:noFill/>
                                  </pic:spPr>
                                </pic:pic>
                              </a:graphicData>
                            </a:graphic>
                          </wp:inline>
                        </w:drawing>
                      </w:r>
                    </w:p>
                    <w:p w14:paraId="6C8C965C" w14:textId="128FBA09" w:rsidR="00C57CCD" w:rsidRPr="00E16E47" w:rsidRDefault="00C57CCD" w:rsidP="00E16E47">
                      <w:pPr>
                        <w:jc w:val="center"/>
                        <w:rPr>
                          <w:b/>
                          <w:bCs/>
                          <w:sz w:val="18"/>
                          <w:szCs w:val="18"/>
                          <w:lang w:val="en-CA"/>
                        </w:rPr>
                      </w:pPr>
                      <w:r w:rsidRPr="00E16E47">
                        <w:rPr>
                          <w:sz w:val="18"/>
                          <w:szCs w:val="18"/>
                          <w:lang w:val="en-CA"/>
                        </w:rPr>
                        <w:t>Figure 3 Rate Distortion curves and the complexity reduction curves of the proposed scheme.</w:t>
                      </w:r>
                    </w:p>
                    <w:p w14:paraId="7F2B8E7C" w14:textId="73FA8350" w:rsidR="00C57CCD" w:rsidRPr="00E16E47" w:rsidRDefault="00C57CCD" w:rsidP="00E16E47">
                      <w:pPr>
                        <w:pStyle w:val="Caption"/>
                        <w:jc w:val="center"/>
                        <w:rPr>
                          <w:b w:val="0"/>
                          <w:sz w:val="18"/>
                          <w:szCs w:val="18"/>
                        </w:rPr>
                      </w:pPr>
                    </w:p>
                    <w:p w14:paraId="23C1E701" w14:textId="77777777" w:rsidR="00C57CCD" w:rsidRPr="00723490" w:rsidRDefault="00C57CCD" w:rsidP="00E16E47">
                      <w:pPr>
                        <w:pStyle w:val="Caption"/>
                        <w:rPr>
                          <w:b w:val="0"/>
                          <w:bCs w:val="0"/>
                          <w:sz w:val="18"/>
                          <w:szCs w:val="18"/>
                          <w:lang w:val="en-CA"/>
                        </w:rPr>
                      </w:pPr>
                    </w:p>
                  </w:txbxContent>
                </v:textbox>
                <w10:wrap type="topAndBottom"/>
              </v:shape>
            </w:pict>
          </mc:Fallback>
        </mc:AlternateContent>
      </w:r>
      <w:r w:rsidR="000E4EC8" w:rsidRPr="004B6160">
        <w:rPr>
          <w:sz w:val="22"/>
          <w:szCs w:val="22"/>
        </w:rPr>
        <w:t>Figure 3 also illustrates the percentage of mode-search complexity reduction for each stream. In our study the complexity is computed based on the number of times the encoder searches for the best mode. For example, for inter prediction, for every search point the complexity measure is equal to 1. For the skip mode, the complexity measure is equal to 1. For the Merge mode the complexity is up to 5, depending on the available candidates. By adding up these complexity values when coding the enhancement layer, we find the total complexity measure. For intra modes, we also compute the number of candidates which the encoder ch</w:t>
      </w:r>
      <w:r w:rsidR="00773F27">
        <w:rPr>
          <w:sz w:val="22"/>
          <w:szCs w:val="22"/>
        </w:rPr>
        <w:t xml:space="preserve">ecks to encode a CU. The complexity curves </w:t>
      </w:r>
      <w:r w:rsidR="00773F27" w:rsidRPr="004B6160">
        <w:rPr>
          <w:sz w:val="22"/>
          <w:szCs w:val="22"/>
        </w:rPr>
        <w:t>in Figure 3</w:t>
      </w:r>
      <w:r w:rsidR="00773F27">
        <w:rPr>
          <w:sz w:val="22"/>
          <w:szCs w:val="22"/>
        </w:rPr>
        <w:t xml:space="preserve"> indicate that</w:t>
      </w:r>
      <w:r w:rsidR="000E4EC8" w:rsidRPr="004B6160">
        <w:rPr>
          <w:sz w:val="22"/>
          <w:szCs w:val="22"/>
        </w:rPr>
        <w:t xml:space="preserve"> </w:t>
      </w:r>
      <w:r w:rsidR="00773F27">
        <w:rPr>
          <w:sz w:val="22"/>
          <w:szCs w:val="22"/>
        </w:rPr>
        <w:t>the</w:t>
      </w:r>
      <w:r w:rsidR="000E4EC8" w:rsidRPr="004B6160">
        <w:rPr>
          <w:sz w:val="22"/>
          <w:szCs w:val="22"/>
        </w:rPr>
        <w:t xml:space="preserve"> proposed scheme substantially reduces the computational cost without hampering the total bitrate. </w:t>
      </w:r>
    </w:p>
    <w:p w14:paraId="35F1A3F3" w14:textId="160756E2" w:rsidR="004B6160" w:rsidRDefault="008D5B7A" w:rsidP="008D5B7A">
      <w:pPr>
        <w:pStyle w:val="indenttext"/>
        <w:rPr>
          <w:sz w:val="22"/>
          <w:szCs w:val="22"/>
        </w:rPr>
      </w:pPr>
      <w:r>
        <w:rPr>
          <w:noProof/>
          <w:szCs w:val="22"/>
        </w:rPr>
        <w:lastRenderedPageBreak/>
        <mc:AlternateContent>
          <mc:Choice Requires="wps">
            <w:drawing>
              <wp:anchor distT="0" distB="0" distL="114300" distR="114300" simplePos="0" relativeHeight="251662848" behindDoc="0" locked="0" layoutInCell="1" allowOverlap="1" wp14:anchorId="0D4592DD" wp14:editId="395CAAB7">
                <wp:simplePos x="0" y="0"/>
                <wp:positionH relativeFrom="column">
                  <wp:posOffset>13335</wp:posOffset>
                </wp:positionH>
                <wp:positionV relativeFrom="paragraph">
                  <wp:posOffset>101600</wp:posOffset>
                </wp:positionV>
                <wp:extent cx="5943600" cy="1793875"/>
                <wp:effectExtent l="0" t="0" r="0" b="9525"/>
                <wp:wrapTopAndBottom/>
                <wp:docPr id="3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43600" cy="1793875"/>
                        </a:xfrm>
                        <a:prstGeom prst="rect">
                          <a:avLst/>
                        </a:prstGeom>
                        <a:noFill/>
                        <a:ln>
                          <a:noFill/>
                        </a:ln>
                        <a:effectLst/>
                        <a:extLst/>
                      </wps:spPr>
                      <wps:txbx>
                        <w:txbxContent>
                          <w:p w14:paraId="0F04CE4F" w14:textId="5373A950" w:rsidR="00C57CCD" w:rsidRPr="00E16E47" w:rsidRDefault="00C57CCD" w:rsidP="00E16E47">
                            <w:pPr>
                              <w:pStyle w:val="Caption"/>
                              <w:jc w:val="center"/>
                              <w:rPr>
                                <w:b w:val="0"/>
                                <w:sz w:val="18"/>
                                <w:szCs w:val="18"/>
                              </w:rPr>
                            </w:pPr>
                            <w:r>
                              <w:rPr>
                                <w:b w:val="0"/>
                                <w:sz w:val="18"/>
                                <w:szCs w:val="18"/>
                              </w:rPr>
                              <w:t>Table I</w:t>
                            </w:r>
                            <w:r w:rsidRPr="00F07879">
                              <w:rPr>
                                <w:b w:val="0"/>
                                <w:sz w:val="18"/>
                                <w:szCs w:val="18"/>
                              </w:rPr>
                              <w:t xml:space="preserve">   </w:t>
                            </w:r>
                            <w:r>
                              <w:rPr>
                                <w:b w:val="0"/>
                                <w:sz w:val="18"/>
                                <w:szCs w:val="18"/>
                              </w:rPr>
                              <w:t>Impact of the proposed scheme on Bitrate, PSNR and Complexity</w:t>
                            </w:r>
                          </w:p>
                          <w:tbl>
                            <w:tblPr>
                              <w:tblW w:w="6732" w:type="dxa"/>
                              <w:jc w:val="center"/>
                              <w:tblInd w:w="-78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1204"/>
                              <w:gridCol w:w="1417"/>
                              <w:gridCol w:w="1276"/>
                              <w:gridCol w:w="1229"/>
                              <w:gridCol w:w="1606"/>
                            </w:tblGrid>
                            <w:tr w:rsidR="00C57CCD" w:rsidRPr="00866B0E" w14:paraId="30A38B22" w14:textId="77777777" w:rsidTr="005F7903">
                              <w:trPr>
                                <w:trHeight w:val="681"/>
                                <w:jc w:val="center"/>
                              </w:trPr>
                              <w:tc>
                                <w:tcPr>
                                  <w:tcW w:w="1204" w:type="dxa"/>
                                  <w:shd w:val="clear" w:color="auto" w:fill="auto"/>
                                  <w:vAlign w:val="center"/>
                                  <w:hideMark/>
                                </w:tcPr>
                                <w:p w14:paraId="57FD604C" w14:textId="77777777" w:rsidR="00C57CCD" w:rsidRPr="00866B0E" w:rsidRDefault="00C57CCD" w:rsidP="005F7903">
                                  <w:pPr>
                                    <w:spacing w:line="0" w:lineRule="atLeast"/>
                                    <w:jc w:val="center"/>
                                    <w:rPr>
                                      <w:sz w:val="15"/>
                                      <w:szCs w:val="15"/>
                                    </w:rPr>
                                  </w:pPr>
                                  <w:r w:rsidRPr="00866B0E">
                                    <w:rPr>
                                      <w:sz w:val="15"/>
                                      <w:szCs w:val="15"/>
                                    </w:rPr>
                                    <w:t>Name</w:t>
                                  </w:r>
                                </w:p>
                              </w:tc>
                              <w:tc>
                                <w:tcPr>
                                  <w:tcW w:w="1417" w:type="dxa"/>
                                  <w:vAlign w:val="center"/>
                                </w:tcPr>
                                <w:p w14:paraId="2E642E02" w14:textId="77777777" w:rsidR="00C57CCD" w:rsidRPr="00866B0E" w:rsidRDefault="00C57CCD" w:rsidP="005F7903">
                                  <w:pPr>
                                    <w:jc w:val="center"/>
                                    <w:rPr>
                                      <w:sz w:val="15"/>
                                      <w:szCs w:val="15"/>
                                    </w:rPr>
                                  </w:pPr>
                                  <w:r w:rsidRPr="00866B0E">
                                    <w:rPr>
                                      <w:sz w:val="15"/>
                                      <w:szCs w:val="15"/>
                                    </w:rPr>
                                    <w:t>Resolution,</w:t>
                                  </w:r>
                                  <w:r>
                                    <w:rPr>
                                      <w:sz w:val="15"/>
                                      <w:szCs w:val="15"/>
                                    </w:rPr>
                                    <w:t xml:space="preserve">    </w:t>
                                  </w:r>
                                  <w:r w:rsidRPr="00866B0E">
                                    <w:rPr>
                                      <w:sz w:val="15"/>
                                      <w:szCs w:val="15"/>
                                    </w:rPr>
                                    <w:t>Frame Rate (fps)</w:t>
                                  </w:r>
                                </w:p>
                              </w:tc>
                              <w:tc>
                                <w:tcPr>
                                  <w:tcW w:w="1276" w:type="dxa"/>
                                  <w:shd w:val="clear" w:color="auto" w:fill="auto"/>
                                  <w:vAlign w:val="center"/>
                                  <w:hideMark/>
                                </w:tcPr>
                                <w:p w14:paraId="5445D9DE" w14:textId="77777777" w:rsidR="00C57CCD" w:rsidRPr="00866B0E" w:rsidRDefault="00C57CCD" w:rsidP="005F7903">
                                  <w:pPr>
                                    <w:spacing w:line="0" w:lineRule="atLeast"/>
                                    <w:jc w:val="center"/>
                                    <w:rPr>
                                      <w:sz w:val="15"/>
                                      <w:szCs w:val="15"/>
                                    </w:rPr>
                                  </w:pPr>
                                  <w:r w:rsidRPr="00866B0E">
                                    <w:rPr>
                                      <w:sz w:val="15"/>
                                      <w:szCs w:val="15"/>
                                    </w:rPr>
                                    <w:t>Average PSNR Degrade</w:t>
                                  </w:r>
                                </w:p>
                              </w:tc>
                              <w:tc>
                                <w:tcPr>
                                  <w:tcW w:w="1229" w:type="dxa"/>
                                  <w:shd w:val="clear" w:color="auto" w:fill="auto"/>
                                  <w:vAlign w:val="center"/>
                                  <w:hideMark/>
                                </w:tcPr>
                                <w:p w14:paraId="16C3FD02" w14:textId="77777777" w:rsidR="00C57CCD" w:rsidRPr="00866B0E" w:rsidRDefault="00C57CCD" w:rsidP="005F7903">
                                  <w:pPr>
                                    <w:spacing w:line="0" w:lineRule="atLeast"/>
                                    <w:jc w:val="center"/>
                                    <w:rPr>
                                      <w:sz w:val="15"/>
                                      <w:szCs w:val="15"/>
                                    </w:rPr>
                                  </w:pPr>
                                  <w:r w:rsidRPr="00866B0E">
                                    <w:rPr>
                                      <w:sz w:val="15"/>
                                      <w:szCs w:val="15"/>
                                    </w:rPr>
                                    <w:t>Average Bitrate Increase</w:t>
                                  </w:r>
                                </w:p>
                              </w:tc>
                              <w:tc>
                                <w:tcPr>
                                  <w:tcW w:w="1606" w:type="dxa"/>
                                  <w:vAlign w:val="center"/>
                                </w:tcPr>
                                <w:p w14:paraId="77CDE3A8" w14:textId="77777777" w:rsidR="00C57CCD" w:rsidRPr="00866B0E" w:rsidRDefault="00C57CCD" w:rsidP="005F7903">
                                  <w:pPr>
                                    <w:spacing w:line="0" w:lineRule="atLeast"/>
                                    <w:jc w:val="center"/>
                                    <w:rPr>
                                      <w:sz w:val="15"/>
                                      <w:szCs w:val="15"/>
                                    </w:rPr>
                                  </w:pPr>
                                  <w:r w:rsidRPr="00866B0E">
                                    <w:rPr>
                                      <w:sz w:val="15"/>
                                      <w:szCs w:val="15"/>
                                    </w:rPr>
                                    <w:t>Average Complexity Reduction</w:t>
                                  </w:r>
                                </w:p>
                              </w:tc>
                            </w:tr>
                            <w:tr w:rsidR="00C57CCD" w:rsidRPr="00866B0E" w14:paraId="74435E5C" w14:textId="77777777" w:rsidTr="005F7903">
                              <w:trPr>
                                <w:trHeight w:val="231"/>
                                <w:jc w:val="center"/>
                              </w:trPr>
                              <w:tc>
                                <w:tcPr>
                                  <w:tcW w:w="1204" w:type="dxa"/>
                                  <w:shd w:val="clear" w:color="auto" w:fill="auto"/>
                                  <w:hideMark/>
                                </w:tcPr>
                                <w:p w14:paraId="0D1D6ECC" w14:textId="77777777" w:rsidR="00C57CCD" w:rsidRPr="00866B0E" w:rsidRDefault="00C57CCD" w:rsidP="005F7903">
                                  <w:pPr>
                                    <w:spacing w:line="0" w:lineRule="atLeast"/>
                                    <w:rPr>
                                      <w:sz w:val="15"/>
                                      <w:szCs w:val="15"/>
                                    </w:rPr>
                                  </w:pPr>
                                  <w:proofErr w:type="spellStart"/>
                                  <w:r w:rsidRPr="00866B0E">
                                    <w:rPr>
                                      <w:sz w:val="15"/>
                                      <w:szCs w:val="15"/>
                                    </w:rPr>
                                    <w:t>BasketballDrill</w:t>
                                  </w:r>
                                  <w:proofErr w:type="spellEnd"/>
                                  <w:r w:rsidRPr="00866B0E">
                                    <w:rPr>
                                      <w:sz w:val="15"/>
                                      <w:szCs w:val="15"/>
                                    </w:rPr>
                                    <w:t xml:space="preserve"> </w:t>
                                  </w:r>
                                </w:p>
                              </w:tc>
                              <w:tc>
                                <w:tcPr>
                                  <w:tcW w:w="1417" w:type="dxa"/>
                                </w:tcPr>
                                <w:p w14:paraId="3D303A9D" w14:textId="77777777" w:rsidR="00C57CCD" w:rsidRPr="00866B0E" w:rsidRDefault="00C57CCD" w:rsidP="005F7903">
                                  <w:pPr>
                                    <w:spacing w:line="0" w:lineRule="atLeast"/>
                                    <w:jc w:val="center"/>
                                    <w:rPr>
                                      <w:sz w:val="15"/>
                                      <w:szCs w:val="15"/>
                                    </w:rPr>
                                  </w:pPr>
                                  <w:r w:rsidRPr="00866B0E">
                                    <w:rPr>
                                      <w:sz w:val="15"/>
                                      <w:szCs w:val="15"/>
                                    </w:rPr>
                                    <w:t>832x480, 50</w:t>
                                  </w:r>
                                </w:p>
                              </w:tc>
                              <w:tc>
                                <w:tcPr>
                                  <w:tcW w:w="1276" w:type="dxa"/>
                                  <w:shd w:val="clear" w:color="auto" w:fill="auto"/>
                                  <w:hideMark/>
                                </w:tcPr>
                                <w:p w14:paraId="7E455CD7" w14:textId="77777777" w:rsidR="00C57CCD" w:rsidRPr="00866B0E" w:rsidRDefault="00C57CCD" w:rsidP="005F7903">
                                  <w:pPr>
                                    <w:jc w:val="center"/>
                                    <w:rPr>
                                      <w:sz w:val="15"/>
                                      <w:szCs w:val="15"/>
                                      <w:highlight w:val="yellow"/>
                                    </w:rPr>
                                  </w:pPr>
                                  <w:r w:rsidRPr="00E153BC">
                                    <w:rPr>
                                      <w:color w:val="000000"/>
                                      <w:sz w:val="15"/>
                                      <w:szCs w:val="15"/>
                                    </w:rPr>
                                    <w:t>0.037</w:t>
                                  </w:r>
                                  <w:r w:rsidRPr="00866B0E">
                                    <w:rPr>
                                      <w:sz w:val="15"/>
                                      <w:szCs w:val="15"/>
                                    </w:rPr>
                                    <w:t>dB</w:t>
                                  </w:r>
                                </w:p>
                              </w:tc>
                              <w:tc>
                                <w:tcPr>
                                  <w:tcW w:w="1229" w:type="dxa"/>
                                  <w:shd w:val="clear" w:color="auto" w:fill="auto"/>
                                  <w:hideMark/>
                                </w:tcPr>
                                <w:p w14:paraId="4607B312" w14:textId="77777777" w:rsidR="00C57CCD" w:rsidRPr="00866B0E" w:rsidRDefault="00C57CCD" w:rsidP="005F7903">
                                  <w:pPr>
                                    <w:spacing w:line="0" w:lineRule="atLeast"/>
                                    <w:jc w:val="center"/>
                                    <w:rPr>
                                      <w:sz w:val="15"/>
                                      <w:szCs w:val="15"/>
                                    </w:rPr>
                                  </w:pPr>
                                  <w:r>
                                    <w:rPr>
                                      <w:sz w:val="15"/>
                                      <w:szCs w:val="15"/>
                                    </w:rPr>
                                    <w:t>0.873</w:t>
                                  </w:r>
                                  <w:r w:rsidRPr="00866B0E">
                                    <w:rPr>
                                      <w:sz w:val="15"/>
                                      <w:szCs w:val="15"/>
                                    </w:rPr>
                                    <w:t>%</w:t>
                                  </w:r>
                                </w:p>
                              </w:tc>
                              <w:tc>
                                <w:tcPr>
                                  <w:tcW w:w="1606" w:type="dxa"/>
                                </w:tcPr>
                                <w:p w14:paraId="306D82E5" w14:textId="77777777" w:rsidR="00C57CCD" w:rsidRPr="00866B0E" w:rsidRDefault="00C57CCD" w:rsidP="005F7903">
                                  <w:pPr>
                                    <w:spacing w:line="0" w:lineRule="atLeast"/>
                                    <w:jc w:val="center"/>
                                    <w:rPr>
                                      <w:sz w:val="15"/>
                                      <w:szCs w:val="15"/>
                                    </w:rPr>
                                  </w:pPr>
                                  <w:r>
                                    <w:rPr>
                                      <w:sz w:val="15"/>
                                      <w:szCs w:val="15"/>
                                    </w:rPr>
                                    <w:t>59.2</w:t>
                                  </w:r>
                                  <w:r w:rsidRPr="00866B0E">
                                    <w:rPr>
                                      <w:sz w:val="15"/>
                                      <w:szCs w:val="15"/>
                                    </w:rPr>
                                    <w:t>%</w:t>
                                  </w:r>
                                </w:p>
                              </w:tc>
                            </w:tr>
                            <w:tr w:rsidR="00C57CCD" w:rsidRPr="00866B0E" w14:paraId="62106FA6" w14:textId="77777777" w:rsidTr="005F7903">
                              <w:trPr>
                                <w:trHeight w:val="231"/>
                                <w:jc w:val="center"/>
                              </w:trPr>
                              <w:tc>
                                <w:tcPr>
                                  <w:tcW w:w="1204" w:type="dxa"/>
                                  <w:shd w:val="clear" w:color="auto" w:fill="auto"/>
                                  <w:hideMark/>
                                </w:tcPr>
                                <w:p w14:paraId="5787E116" w14:textId="77777777" w:rsidR="00C57CCD" w:rsidRPr="00866B0E" w:rsidRDefault="00C57CCD" w:rsidP="005F7903">
                                  <w:pPr>
                                    <w:spacing w:line="0" w:lineRule="atLeast"/>
                                    <w:rPr>
                                      <w:sz w:val="15"/>
                                      <w:szCs w:val="15"/>
                                    </w:rPr>
                                  </w:pPr>
                                  <w:r w:rsidRPr="00866B0E">
                                    <w:rPr>
                                      <w:sz w:val="15"/>
                                      <w:szCs w:val="15"/>
                                    </w:rPr>
                                    <w:t>Kimono</w:t>
                                  </w:r>
                                </w:p>
                              </w:tc>
                              <w:tc>
                                <w:tcPr>
                                  <w:tcW w:w="1417" w:type="dxa"/>
                                </w:tcPr>
                                <w:p w14:paraId="12D2F7F7" w14:textId="77777777" w:rsidR="00C57CCD" w:rsidRPr="00866B0E" w:rsidRDefault="00C57CCD" w:rsidP="005F7903">
                                  <w:pPr>
                                    <w:spacing w:line="0" w:lineRule="atLeast"/>
                                    <w:jc w:val="center"/>
                                    <w:rPr>
                                      <w:sz w:val="15"/>
                                      <w:szCs w:val="15"/>
                                    </w:rPr>
                                  </w:pPr>
                                  <w:r w:rsidRPr="00866B0E">
                                    <w:rPr>
                                      <w:sz w:val="15"/>
                                      <w:szCs w:val="15"/>
                                    </w:rPr>
                                    <w:t>1920x1080, 24</w:t>
                                  </w:r>
                                </w:p>
                              </w:tc>
                              <w:tc>
                                <w:tcPr>
                                  <w:tcW w:w="1276" w:type="dxa"/>
                                  <w:shd w:val="clear" w:color="auto" w:fill="auto"/>
                                  <w:hideMark/>
                                </w:tcPr>
                                <w:p w14:paraId="427F7295" w14:textId="77777777" w:rsidR="00C57CCD" w:rsidRPr="00866B0E" w:rsidRDefault="00C57CCD" w:rsidP="005F7903">
                                  <w:pPr>
                                    <w:spacing w:line="0" w:lineRule="atLeast"/>
                                    <w:jc w:val="center"/>
                                    <w:rPr>
                                      <w:sz w:val="15"/>
                                      <w:szCs w:val="15"/>
                                      <w:highlight w:val="yellow"/>
                                    </w:rPr>
                                  </w:pPr>
                                  <w:r w:rsidRPr="00866B0E">
                                    <w:rPr>
                                      <w:sz w:val="15"/>
                                      <w:szCs w:val="15"/>
                                    </w:rPr>
                                    <w:t>0.0</w:t>
                                  </w:r>
                                  <w:r>
                                    <w:rPr>
                                      <w:sz w:val="15"/>
                                      <w:szCs w:val="15"/>
                                    </w:rPr>
                                    <w:t>59</w:t>
                                  </w:r>
                                  <w:r w:rsidRPr="00866B0E">
                                    <w:rPr>
                                      <w:sz w:val="15"/>
                                      <w:szCs w:val="15"/>
                                    </w:rPr>
                                    <w:t xml:space="preserve"> dB</w:t>
                                  </w:r>
                                </w:p>
                              </w:tc>
                              <w:tc>
                                <w:tcPr>
                                  <w:tcW w:w="1229" w:type="dxa"/>
                                  <w:shd w:val="clear" w:color="auto" w:fill="auto"/>
                                  <w:hideMark/>
                                </w:tcPr>
                                <w:p w14:paraId="2E5B8C48" w14:textId="77777777" w:rsidR="00C57CCD" w:rsidRPr="00866B0E" w:rsidRDefault="00C57CCD" w:rsidP="005F7903">
                                  <w:pPr>
                                    <w:spacing w:line="0" w:lineRule="atLeast"/>
                                    <w:jc w:val="center"/>
                                    <w:rPr>
                                      <w:sz w:val="15"/>
                                      <w:szCs w:val="15"/>
                                    </w:rPr>
                                  </w:pPr>
                                  <w:r>
                                    <w:rPr>
                                      <w:sz w:val="15"/>
                                      <w:szCs w:val="15"/>
                                    </w:rPr>
                                    <w:t>1.499</w:t>
                                  </w:r>
                                  <w:r w:rsidRPr="00866B0E">
                                    <w:rPr>
                                      <w:sz w:val="15"/>
                                      <w:szCs w:val="15"/>
                                    </w:rPr>
                                    <w:t>%</w:t>
                                  </w:r>
                                </w:p>
                              </w:tc>
                              <w:tc>
                                <w:tcPr>
                                  <w:tcW w:w="1606" w:type="dxa"/>
                                </w:tcPr>
                                <w:p w14:paraId="09216AF2" w14:textId="77777777" w:rsidR="00C57CCD" w:rsidRPr="00866B0E" w:rsidRDefault="00C57CCD" w:rsidP="005F7903">
                                  <w:pPr>
                                    <w:spacing w:line="0" w:lineRule="atLeast"/>
                                    <w:jc w:val="center"/>
                                    <w:rPr>
                                      <w:sz w:val="15"/>
                                      <w:szCs w:val="15"/>
                                    </w:rPr>
                                  </w:pPr>
                                  <w:r>
                                    <w:rPr>
                                      <w:sz w:val="15"/>
                                      <w:szCs w:val="15"/>
                                    </w:rPr>
                                    <w:t>61.35</w:t>
                                  </w:r>
                                  <w:r w:rsidRPr="00866B0E">
                                    <w:rPr>
                                      <w:sz w:val="15"/>
                                      <w:szCs w:val="15"/>
                                    </w:rPr>
                                    <w:t>%</w:t>
                                  </w:r>
                                </w:p>
                              </w:tc>
                            </w:tr>
                            <w:tr w:rsidR="00C57CCD" w:rsidRPr="00866B0E" w14:paraId="627A8EEE" w14:textId="77777777" w:rsidTr="005F7903">
                              <w:trPr>
                                <w:trHeight w:val="231"/>
                                <w:jc w:val="center"/>
                              </w:trPr>
                              <w:tc>
                                <w:tcPr>
                                  <w:tcW w:w="1204" w:type="dxa"/>
                                  <w:shd w:val="clear" w:color="auto" w:fill="auto"/>
                                  <w:hideMark/>
                                </w:tcPr>
                                <w:p w14:paraId="2B9813D0" w14:textId="77777777" w:rsidR="00C57CCD" w:rsidRPr="00866B0E" w:rsidRDefault="00C57CCD" w:rsidP="005F7903">
                                  <w:pPr>
                                    <w:spacing w:line="0" w:lineRule="atLeast"/>
                                    <w:rPr>
                                      <w:sz w:val="15"/>
                                      <w:szCs w:val="15"/>
                                    </w:rPr>
                                  </w:pPr>
                                  <w:r w:rsidRPr="00866B0E">
                                    <w:rPr>
                                      <w:sz w:val="15"/>
                                      <w:szCs w:val="15"/>
                                    </w:rPr>
                                    <w:t>Race Horse</w:t>
                                  </w:r>
                                </w:p>
                              </w:tc>
                              <w:tc>
                                <w:tcPr>
                                  <w:tcW w:w="1417" w:type="dxa"/>
                                </w:tcPr>
                                <w:p w14:paraId="043CEA9B" w14:textId="77777777" w:rsidR="00C57CCD" w:rsidRPr="00866B0E" w:rsidRDefault="00C57CCD" w:rsidP="005F7903">
                                  <w:pPr>
                                    <w:spacing w:line="0" w:lineRule="atLeast"/>
                                    <w:jc w:val="center"/>
                                    <w:rPr>
                                      <w:sz w:val="15"/>
                                      <w:szCs w:val="15"/>
                                    </w:rPr>
                                  </w:pPr>
                                  <w:r w:rsidRPr="00866B0E">
                                    <w:rPr>
                                      <w:sz w:val="15"/>
                                      <w:szCs w:val="15"/>
                                    </w:rPr>
                                    <w:t>832x480, 30</w:t>
                                  </w:r>
                                </w:p>
                              </w:tc>
                              <w:tc>
                                <w:tcPr>
                                  <w:tcW w:w="1276" w:type="dxa"/>
                                  <w:shd w:val="clear" w:color="auto" w:fill="auto"/>
                                  <w:hideMark/>
                                </w:tcPr>
                                <w:p w14:paraId="30010032" w14:textId="77777777" w:rsidR="00C57CCD" w:rsidRPr="00866B0E" w:rsidRDefault="00C57CCD" w:rsidP="005F7903">
                                  <w:pPr>
                                    <w:spacing w:line="0" w:lineRule="atLeast"/>
                                    <w:jc w:val="center"/>
                                    <w:rPr>
                                      <w:sz w:val="15"/>
                                      <w:szCs w:val="15"/>
                                      <w:highlight w:val="yellow"/>
                                    </w:rPr>
                                  </w:pPr>
                                  <w:r w:rsidRPr="00866B0E">
                                    <w:rPr>
                                      <w:sz w:val="15"/>
                                      <w:szCs w:val="15"/>
                                    </w:rPr>
                                    <w:t>0.0</w:t>
                                  </w:r>
                                  <w:r>
                                    <w:rPr>
                                      <w:sz w:val="15"/>
                                      <w:szCs w:val="15"/>
                                    </w:rPr>
                                    <w:t>14</w:t>
                                  </w:r>
                                  <w:r w:rsidRPr="00866B0E">
                                    <w:rPr>
                                      <w:sz w:val="15"/>
                                      <w:szCs w:val="15"/>
                                    </w:rPr>
                                    <w:t xml:space="preserve"> dB</w:t>
                                  </w:r>
                                </w:p>
                              </w:tc>
                              <w:tc>
                                <w:tcPr>
                                  <w:tcW w:w="1229" w:type="dxa"/>
                                  <w:shd w:val="clear" w:color="auto" w:fill="auto"/>
                                  <w:hideMark/>
                                </w:tcPr>
                                <w:p w14:paraId="3171475F" w14:textId="77777777" w:rsidR="00C57CCD" w:rsidRPr="00866B0E" w:rsidRDefault="00C57CCD" w:rsidP="005F7903">
                                  <w:pPr>
                                    <w:spacing w:line="0" w:lineRule="atLeast"/>
                                    <w:jc w:val="center"/>
                                    <w:rPr>
                                      <w:sz w:val="15"/>
                                      <w:szCs w:val="15"/>
                                    </w:rPr>
                                  </w:pPr>
                                  <w:r w:rsidRPr="00866B0E">
                                    <w:rPr>
                                      <w:sz w:val="15"/>
                                      <w:szCs w:val="15"/>
                                    </w:rPr>
                                    <w:t>0.</w:t>
                                  </w:r>
                                  <w:r>
                                    <w:rPr>
                                      <w:sz w:val="15"/>
                                      <w:szCs w:val="15"/>
                                    </w:rPr>
                                    <w:t>535</w:t>
                                  </w:r>
                                  <w:r w:rsidRPr="00866B0E">
                                    <w:rPr>
                                      <w:sz w:val="15"/>
                                      <w:szCs w:val="15"/>
                                    </w:rPr>
                                    <w:t>%</w:t>
                                  </w:r>
                                </w:p>
                              </w:tc>
                              <w:tc>
                                <w:tcPr>
                                  <w:tcW w:w="1606" w:type="dxa"/>
                                </w:tcPr>
                                <w:p w14:paraId="61CBCCBE" w14:textId="77777777" w:rsidR="00C57CCD" w:rsidRPr="00866B0E" w:rsidRDefault="00C57CCD" w:rsidP="005F7903">
                                  <w:pPr>
                                    <w:spacing w:line="0" w:lineRule="atLeast"/>
                                    <w:jc w:val="center"/>
                                    <w:rPr>
                                      <w:sz w:val="15"/>
                                      <w:szCs w:val="15"/>
                                    </w:rPr>
                                  </w:pPr>
                                  <w:r>
                                    <w:rPr>
                                      <w:sz w:val="15"/>
                                      <w:szCs w:val="15"/>
                                    </w:rPr>
                                    <w:t>60.67</w:t>
                                  </w:r>
                                  <w:r w:rsidRPr="00866B0E">
                                    <w:rPr>
                                      <w:sz w:val="15"/>
                                      <w:szCs w:val="15"/>
                                    </w:rPr>
                                    <w:t>%</w:t>
                                  </w:r>
                                </w:p>
                              </w:tc>
                            </w:tr>
                            <w:tr w:rsidR="00C57CCD" w:rsidRPr="00866B0E" w14:paraId="3F5DADF0" w14:textId="77777777" w:rsidTr="005F7903">
                              <w:trPr>
                                <w:trHeight w:val="231"/>
                                <w:jc w:val="center"/>
                              </w:trPr>
                              <w:tc>
                                <w:tcPr>
                                  <w:tcW w:w="1204" w:type="dxa"/>
                                  <w:shd w:val="clear" w:color="auto" w:fill="auto"/>
                                  <w:hideMark/>
                                </w:tcPr>
                                <w:p w14:paraId="12CA2E9C" w14:textId="77777777" w:rsidR="00C57CCD" w:rsidRPr="00866B0E" w:rsidRDefault="00C57CCD" w:rsidP="005F7903">
                                  <w:pPr>
                                    <w:spacing w:line="0" w:lineRule="atLeast"/>
                                    <w:rPr>
                                      <w:sz w:val="15"/>
                                      <w:szCs w:val="15"/>
                                    </w:rPr>
                                  </w:pPr>
                                  <w:proofErr w:type="spellStart"/>
                                  <w:r w:rsidRPr="00866B0E">
                                    <w:rPr>
                                      <w:sz w:val="15"/>
                                      <w:szCs w:val="15"/>
                                    </w:rPr>
                                    <w:t>Videyo</w:t>
                                  </w:r>
                                  <w:proofErr w:type="spellEnd"/>
                                  <w:r w:rsidRPr="00866B0E">
                                    <w:rPr>
                                      <w:sz w:val="15"/>
                                      <w:szCs w:val="15"/>
                                    </w:rPr>
                                    <w:t xml:space="preserve"> 4</w:t>
                                  </w:r>
                                </w:p>
                              </w:tc>
                              <w:tc>
                                <w:tcPr>
                                  <w:tcW w:w="1417" w:type="dxa"/>
                                </w:tcPr>
                                <w:p w14:paraId="716ACA98" w14:textId="77777777" w:rsidR="00C57CCD" w:rsidRPr="00866B0E" w:rsidRDefault="00C57CCD" w:rsidP="005F7903">
                                  <w:pPr>
                                    <w:spacing w:line="0" w:lineRule="atLeast"/>
                                    <w:jc w:val="center"/>
                                    <w:rPr>
                                      <w:sz w:val="15"/>
                                      <w:szCs w:val="15"/>
                                    </w:rPr>
                                  </w:pPr>
                                  <w:r w:rsidRPr="00866B0E">
                                    <w:rPr>
                                      <w:sz w:val="15"/>
                                      <w:szCs w:val="15"/>
                                    </w:rPr>
                                    <w:t>1280x720, 60</w:t>
                                  </w:r>
                                </w:p>
                              </w:tc>
                              <w:tc>
                                <w:tcPr>
                                  <w:tcW w:w="1276" w:type="dxa"/>
                                  <w:shd w:val="clear" w:color="auto" w:fill="auto"/>
                                  <w:hideMark/>
                                </w:tcPr>
                                <w:p w14:paraId="28EB24B4" w14:textId="77777777" w:rsidR="00C57CCD" w:rsidRPr="00866B0E" w:rsidRDefault="00C57CCD" w:rsidP="005F7903">
                                  <w:pPr>
                                    <w:spacing w:line="0" w:lineRule="atLeast"/>
                                    <w:jc w:val="center"/>
                                    <w:rPr>
                                      <w:sz w:val="15"/>
                                      <w:szCs w:val="15"/>
                                      <w:highlight w:val="yellow"/>
                                    </w:rPr>
                                  </w:pPr>
                                  <w:r w:rsidRPr="00866B0E">
                                    <w:rPr>
                                      <w:sz w:val="15"/>
                                      <w:szCs w:val="15"/>
                                    </w:rPr>
                                    <w:t>0.016 dB</w:t>
                                  </w:r>
                                </w:p>
                              </w:tc>
                              <w:tc>
                                <w:tcPr>
                                  <w:tcW w:w="1229" w:type="dxa"/>
                                  <w:shd w:val="clear" w:color="auto" w:fill="auto"/>
                                  <w:hideMark/>
                                </w:tcPr>
                                <w:p w14:paraId="5FEBCE0D" w14:textId="77777777" w:rsidR="00C57CCD" w:rsidRPr="00866B0E" w:rsidRDefault="00C57CCD" w:rsidP="005F7903">
                                  <w:pPr>
                                    <w:spacing w:line="0" w:lineRule="atLeast"/>
                                    <w:jc w:val="center"/>
                                    <w:rPr>
                                      <w:sz w:val="15"/>
                                      <w:szCs w:val="15"/>
                                    </w:rPr>
                                  </w:pPr>
                                  <w:r w:rsidRPr="00866B0E">
                                    <w:rPr>
                                      <w:sz w:val="15"/>
                                      <w:szCs w:val="15"/>
                                    </w:rPr>
                                    <w:t>0.</w:t>
                                  </w:r>
                                  <w:r>
                                    <w:rPr>
                                      <w:sz w:val="15"/>
                                      <w:szCs w:val="15"/>
                                    </w:rPr>
                                    <w:t>515</w:t>
                                  </w:r>
                                  <w:r w:rsidRPr="00866B0E">
                                    <w:rPr>
                                      <w:sz w:val="15"/>
                                      <w:szCs w:val="15"/>
                                    </w:rPr>
                                    <w:t xml:space="preserve"> %</w:t>
                                  </w:r>
                                </w:p>
                              </w:tc>
                              <w:tc>
                                <w:tcPr>
                                  <w:tcW w:w="1606" w:type="dxa"/>
                                </w:tcPr>
                                <w:p w14:paraId="744CBF8E" w14:textId="77777777" w:rsidR="00C57CCD" w:rsidRPr="00866B0E" w:rsidRDefault="00C57CCD" w:rsidP="005F7903">
                                  <w:pPr>
                                    <w:spacing w:line="0" w:lineRule="atLeast"/>
                                    <w:jc w:val="center"/>
                                    <w:rPr>
                                      <w:sz w:val="15"/>
                                      <w:szCs w:val="15"/>
                                    </w:rPr>
                                  </w:pPr>
                                  <w:r>
                                    <w:rPr>
                                      <w:sz w:val="15"/>
                                      <w:szCs w:val="15"/>
                                    </w:rPr>
                                    <w:t>60.67%</w:t>
                                  </w:r>
                                </w:p>
                              </w:tc>
                            </w:tr>
                          </w:tbl>
                          <w:p w14:paraId="466B6F3C" w14:textId="07E693B4" w:rsidR="00C57CCD" w:rsidRPr="00723490" w:rsidRDefault="00C57CCD" w:rsidP="00E16E47">
                            <w:pPr>
                              <w:pStyle w:val="Caption"/>
                              <w:rPr>
                                <w:b w:val="0"/>
                                <w:bCs w:val="0"/>
                                <w:sz w:val="18"/>
                                <w:szCs w:val="18"/>
                                <w:lang w:val="en-C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_x0000_s1029" type="#_x0000_t202" style="position:absolute;left:0;text-align:left;margin-left:1.05pt;margin-top:8pt;width:468pt;height:141.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" filled="f" stroked="f">
                <v:path arrowok="t"/>
                <v:textbox>
                  <w:txbxContent>
                    <w:p w14:paraId="0F04CE4F" w14:textId="5373A950" w:rsidR="00C57CCD" w:rsidRPr="00E16E47" w:rsidRDefault="00C57CCD" w:rsidP="00E16E47">
                      <w:pPr>
                        <w:pStyle w:val="Caption"/>
                        <w:jc w:val="center"/>
                        <w:rPr>
                          <w:b w:val="0"/>
                          <w:sz w:val="18"/>
                          <w:szCs w:val="18"/>
                        </w:rPr>
                      </w:pPr>
                      <w:r>
                        <w:rPr>
                          <w:b w:val="0"/>
                          <w:sz w:val="18"/>
                          <w:szCs w:val="18"/>
                        </w:rPr>
                        <w:t>Table I</w:t>
                      </w:r>
                      <w:r w:rsidRPr="00F07879">
                        <w:rPr>
                          <w:b w:val="0"/>
                          <w:sz w:val="18"/>
                          <w:szCs w:val="18"/>
                        </w:rPr>
                        <w:t xml:space="preserve">   </w:t>
                      </w:r>
                      <w:r>
                        <w:rPr>
                          <w:b w:val="0"/>
                          <w:sz w:val="18"/>
                          <w:szCs w:val="18"/>
                        </w:rPr>
                        <w:t>Impact of the proposed scheme on Bitrate, PSNR and Complexity</w:t>
                      </w:r>
                    </w:p>
                    <w:tbl>
                      <w:tblPr>
                        <w:tblW w:w="6732" w:type="dxa"/>
                        <w:jc w:val="center"/>
                        <w:tblInd w:w="-78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Layout w:type="fixed"/>
                        <w:tblLook w:val="04A0" w:firstRow="1" w:lastRow="0" w:firstColumn="1" w:lastColumn="0" w:noHBand="0" w:noVBand="1"/>
                      </w:tblPr>
                      <w:tblGrid>
                        <w:gridCol w:w="1204"/>
                        <w:gridCol w:w="1417"/>
                        <w:gridCol w:w="1276"/>
                        <w:gridCol w:w="1229"/>
                        <w:gridCol w:w="1606"/>
                      </w:tblGrid>
                      <w:tr w:rsidR="00C57CCD" w:rsidRPr="00866B0E" w14:paraId="30A38B22" w14:textId="77777777" w:rsidTr="005F7903">
                        <w:trPr>
                          <w:trHeight w:val="681"/>
                          <w:jc w:val="center"/>
                        </w:trPr>
                        <w:tc>
                          <w:tcPr>
                            <w:tcW w:w="1204" w:type="dxa"/>
                            <w:shd w:val="clear" w:color="auto" w:fill="auto"/>
                            <w:vAlign w:val="center"/>
                            <w:hideMark/>
                          </w:tcPr>
                          <w:p w14:paraId="57FD604C" w14:textId="77777777" w:rsidR="00C57CCD" w:rsidRPr="00866B0E" w:rsidRDefault="00C57CCD" w:rsidP="005F7903">
                            <w:pPr>
                              <w:spacing w:line="0" w:lineRule="atLeast"/>
                              <w:jc w:val="center"/>
                              <w:rPr>
                                <w:sz w:val="15"/>
                                <w:szCs w:val="15"/>
                              </w:rPr>
                            </w:pPr>
                            <w:r w:rsidRPr="00866B0E">
                              <w:rPr>
                                <w:sz w:val="15"/>
                                <w:szCs w:val="15"/>
                              </w:rPr>
                              <w:t>Name</w:t>
                            </w:r>
                          </w:p>
                        </w:tc>
                        <w:tc>
                          <w:tcPr>
                            <w:tcW w:w="1417" w:type="dxa"/>
                            <w:vAlign w:val="center"/>
                          </w:tcPr>
                          <w:p w14:paraId="2E642E02" w14:textId="77777777" w:rsidR="00C57CCD" w:rsidRPr="00866B0E" w:rsidRDefault="00C57CCD" w:rsidP="005F7903">
                            <w:pPr>
                              <w:jc w:val="center"/>
                              <w:rPr>
                                <w:sz w:val="15"/>
                                <w:szCs w:val="15"/>
                              </w:rPr>
                            </w:pPr>
                            <w:r w:rsidRPr="00866B0E">
                              <w:rPr>
                                <w:sz w:val="15"/>
                                <w:szCs w:val="15"/>
                              </w:rPr>
                              <w:t>Resolution,</w:t>
                            </w:r>
                            <w:r>
                              <w:rPr>
                                <w:sz w:val="15"/>
                                <w:szCs w:val="15"/>
                              </w:rPr>
                              <w:t xml:space="preserve">    </w:t>
                            </w:r>
                            <w:r w:rsidRPr="00866B0E">
                              <w:rPr>
                                <w:sz w:val="15"/>
                                <w:szCs w:val="15"/>
                              </w:rPr>
                              <w:t>Frame Rate (fps)</w:t>
                            </w:r>
                          </w:p>
                        </w:tc>
                        <w:tc>
                          <w:tcPr>
                            <w:tcW w:w="1276" w:type="dxa"/>
                            <w:shd w:val="clear" w:color="auto" w:fill="auto"/>
                            <w:vAlign w:val="center"/>
                            <w:hideMark/>
                          </w:tcPr>
                          <w:p w14:paraId="5445D9DE" w14:textId="77777777" w:rsidR="00C57CCD" w:rsidRPr="00866B0E" w:rsidRDefault="00C57CCD" w:rsidP="005F7903">
                            <w:pPr>
                              <w:spacing w:line="0" w:lineRule="atLeast"/>
                              <w:jc w:val="center"/>
                              <w:rPr>
                                <w:sz w:val="15"/>
                                <w:szCs w:val="15"/>
                              </w:rPr>
                            </w:pPr>
                            <w:r w:rsidRPr="00866B0E">
                              <w:rPr>
                                <w:sz w:val="15"/>
                                <w:szCs w:val="15"/>
                              </w:rPr>
                              <w:t>Average PSNR Degrade</w:t>
                            </w:r>
                          </w:p>
                        </w:tc>
                        <w:tc>
                          <w:tcPr>
                            <w:tcW w:w="1229" w:type="dxa"/>
                            <w:shd w:val="clear" w:color="auto" w:fill="auto"/>
                            <w:vAlign w:val="center"/>
                            <w:hideMark/>
                          </w:tcPr>
                          <w:p w14:paraId="16C3FD02" w14:textId="77777777" w:rsidR="00C57CCD" w:rsidRPr="00866B0E" w:rsidRDefault="00C57CCD" w:rsidP="005F7903">
                            <w:pPr>
                              <w:spacing w:line="0" w:lineRule="atLeast"/>
                              <w:jc w:val="center"/>
                              <w:rPr>
                                <w:sz w:val="15"/>
                                <w:szCs w:val="15"/>
                              </w:rPr>
                            </w:pPr>
                            <w:r w:rsidRPr="00866B0E">
                              <w:rPr>
                                <w:sz w:val="15"/>
                                <w:szCs w:val="15"/>
                              </w:rPr>
                              <w:t>Average Bitrate Increase</w:t>
                            </w:r>
                          </w:p>
                        </w:tc>
                        <w:tc>
                          <w:tcPr>
                            <w:tcW w:w="1606" w:type="dxa"/>
                            <w:vAlign w:val="center"/>
                          </w:tcPr>
                          <w:p w14:paraId="77CDE3A8" w14:textId="77777777" w:rsidR="00C57CCD" w:rsidRPr="00866B0E" w:rsidRDefault="00C57CCD" w:rsidP="005F7903">
                            <w:pPr>
                              <w:spacing w:line="0" w:lineRule="atLeast"/>
                              <w:jc w:val="center"/>
                              <w:rPr>
                                <w:sz w:val="15"/>
                                <w:szCs w:val="15"/>
                              </w:rPr>
                            </w:pPr>
                            <w:r w:rsidRPr="00866B0E">
                              <w:rPr>
                                <w:sz w:val="15"/>
                                <w:szCs w:val="15"/>
                              </w:rPr>
                              <w:t>Average Complexity Reduction</w:t>
                            </w:r>
                          </w:p>
                        </w:tc>
                      </w:tr>
                      <w:tr w:rsidR="00C57CCD" w:rsidRPr="00866B0E" w14:paraId="74435E5C" w14:textId="77777777" w:rsidTr="005F7903">
                        <w:trPr>
                          <w:trHeight w:val="231"/>
                          <w:jc w:val="center"/>
                        </w:trPr>
                        <w:tc>
                          <w:tcPr>
                            <w:tcW w:w="1204" w:type="dxa"/>
                            <w:shd w:val="clear" w:color="auto" w:fill="auto"/>
                            <w:hideMark/>
                          </w:tcPr>
                          <w:p w14:paraId="0D1D6ECC" w14:textId="77777777" w:rsidR="00C57CCD" w:rsidRPr="00866B0E" w:rsidRDefault="00C57CCD" w:rsidP="005F7903">
                            <w:pPr>
                              <w:spacing w:line="0" w:lineRule="atLeast"/>
                              <w:rPr>
                                <w:sz w:val="15"/>
                                <w:szCs w:val="15"/>
                              </w:rPr>
                            </w:pPr>
                            <w:proofErr w:type="spellStart"/>
                            <w:r w:rsidRPr="00866B0E">
                              <w:rPr>
                                <w:sz w:val="15"/>
                                <w:szCs w:val="15"/>
                              </w:rPr>
                              <w:t>BasketballDrill</w:t>
                            </w:r>
                            <w:proofErr w:type="spellEnd"/>
                            <w:r w:rsidRPr="00866B0E">
                              <w:rPr>
                                <w:sz w:val="15"/>
                                <w:szCs w:val="15"/>
                              </w:rPr>
                              <w:t xml:space="preserve"> </w:t>
                            </w:r>
                          </w:p>
                        </w:tc>
                        <w:tc>
                          <w:tcPr>
                            <w:tcW w:w="1417" w:type="dxa"/>
                          </w:tcPr>
                          <w:p w14:paraId="3D303A9D" w14:textId="77777777" w:rsidR="00C57CCD" w:rsidRPr="00866B0E" w:rsidRDefault="00C57CCD" w:rsidP="005F7903">
                            <w:pPr>
                              <w:spacing w:line="0" w:lineRule="atLeast"/>
                              <w:jc w:val="center"/>
                              <w:rPr>
                                <w:sz w:val="15"/>
                                <w:szCs w:val="15"/>
                              </w:rPr>
                            </w:pPr>
                            <w:r w:rsidRPr="00866B0E">
                              <w:rPr>
                                <w:sz w:val="15"/>
                                <w:szCs w:val="15"/>
                              </w:rPr>
                              <w:t>832x480, 50</w:t>
                            </w:r>
                          </w:p>
                        </w:tc>
                        <w:tc>
                          <w:tcPr>
                            <w:tcW w:w="1276" w:type="dxa"/>
                            <w:shd w:val="clear" w:color="auto" w:fill="auto"/>
                            <w:hideMark/>
                          </w:tcPr>
                          <w:p w14:paraId="7E455CD7" w14:textId="77777777" w:rsidR="00C57CCD" w:rsidRPr="00866B0E" w:rsidRDefault="00C57CCD" w:rsidP="005F7903">
                            <w:pPr>
                              <w:jc w:val="center"/>
                              <w:rPr>
                                <w:sz w:val="15"/>
                                <w:szCs w:val="15"/>
                                <w:highlight w:val="yellow"/>
                              </w:rPr>
                            </w:pPr>
                            <w:r w:rsidRPr="00E153BC">
                              <w:rPr>
                                <w:color w:val="000000"/>
                                <w:sz w:val="15"/>
                                <w:szCs w:val="15"/>
                              </w:rPr>
                              <w:t>0.037</w:t>
                            </w:r>
                            <w:r w:rsidRPr="00866B0E">
                              <w:rPr>
                                <w:sz w:val="15"/>
                                <w:szCs w:val="15"/>
                              </w:rPr>
                              <w:t>dB</w:t>
                            </w:r>
                          </w:p>
                        </w:tc>
                        <w:tc>
                          <w:tcPr>
                            <w:tcW w:w="1229" w:type="dxa"/>
                            <w:shd w:val="clear" w:color="auto" w:fill="auto"/>
                            <w:hideMark/>
                          </w:tcPr>
                          <w:p w14:paraId="4607B312" w14:textId="77777777" w:rsidR="00C57CCD" w:rsidRPr="00866B0E" w:rsidRDefault="00C57CCD" w:rsidP="005F7903">
                            <w:pPr>
                              <w:spacing w:line="0" w:lineRule="atLeast"/>
                              <w:jc w:val="center"/>
                              <w:rPr>
                                <w:sz w:val="15"/>
                                <w:szCs w:val="15"/>
                              </w:rPr>
                            </w:pPr>
                            <w:r>
                              <w:rPr>
                                <w:sz w:val="15"/>
                                <w:szCs w:val="15"/>
                              </w:rPr>
                              <w:t>0.873</w:t>
                            </w:r>
                            <w:r w:rsidRPr="00866B0E">
                              <w:rPr>
                                <w:sz w:val="15"/>
                                <w:szCs w:val="15"/>
                              </w:rPr>
                              <w:t>%</w:t>
                            </w:r>
                          </w:p>
                        </w:tc>
                        <w:tc>
                          <w:tcPr>
                            <w:tcW w:w="1606" w:type="dxa"/>
                          </w:tcPr>
                          <w:p w14:paraId="306D82E5" w14:textId="77777777" w:rsidR="00C57CCD" w:rsidRPr="00866B0E" w:rsidRDefault="00C57CCD" w:rsidP="005F7903">
                            <w:pPr>
                              <w:spacing w:line="0" w:lineRule="atLeast"/>
                              <w:jc w:val="center"/>
                              <w:rPr>
                                <w:sz w:val="15"/>
                                <w:szCs w:val="15"/>
                              </w:rPr>
                            </w:pPr>
                            <w:r>
                              <w:rPr>
                                <w:sz w:val="15"/>
                                <w:szCs w:val="15"/>
                              </w:rPr>
                              <w:t>59.2</w:t>
                            </w:r>
                            <w:r w:rsidRPr="00866B0E">
                              <w:rPr>
                                <w:sz w:val="15"/>
                                <w:szCs w:val="15"/>
                              </w:rPr>
                              <w:t>%</w:t>
                            </w:r>
                          </w:p>
                        </w:tc>
                      </w:tr>
                      <w:tr w:rsidR="00C57CCD" w:rsidRPr="00866B0E" w14:paraId="62106FA6" w14:textId="77777777" w:rsidTr="005F7903">
                        <w:trPr>
                          <w:trHeight w:val="231"/>
                          <w:jc w:val="center"/>
                        </w:trPr>
                        <w:tc>
                          <w:tcPr>
                            <w:tcW w:w="1204" w:type="dxa"/>
                            <w:shd w:val="clear" w:color="auto" w:fill="auto"/>
                            <w:hideMark/>
                          </w:tcPr>
                          <w:p w14:paraId="5787E116" w14:textId="77777777" w:rsidR="00C57CCD" w:rsidRPr="00866B0E" w:rsidRDefault="00C57CCD" w:rsidP="005F7903">
                            <w:pPr>
                              <w:spacing w:line="0" w:lineRule="atLeast"/>
                              <w:rPr>
                                <w:sz w:val="15"/>
                                <w:szCs w:val="15"/>
                              </w:rPr>
                            </w:pPr>
                            <w:r w:rsidRPr="00866B0E">
                              <w:rPr>
                                <w:sz w:val="15"/>
                                <w:szCs w:val="15"/>
                              </w:rPr>
                              <w:t>Kimono</w:t>
                            </w:r>
                          </w:p>
                        </w:tc>
                        <w:tc>
                          <w:tcPr>
                            <w:tcW w:w="1417" w:type="dxa"/>
                          </w:tcPr>
                          <w:p w14:paraId="12D2F7F7" w14:textId="77777777" w:rsidR="00C57CCD" w:rsidRPr="00866B0E" w:rsidRDefault="00C57CCD" w:rsidP="005F7903">
                            <w:pPr>
                              <w:spacing w:line="0" w:lineRule="atLeast"/>
                              <w:jc w:val="center"/>
                              <w:rPr>
                                <w:sz w:val="15"/>
                                <w:szCs w:val="15"/>
                              </w:rPr>
                            </w:pPr>
                            <w:r w:rsidRPr="00866B0E">
                              <w:rPr>
                                <w:sz w:val="15"/>
                                <w:szCs w:val="15"/>
                              </w:rPr>
                              <w:t>1920x1080, 24</w:t>
                            </w:r>
                          </w:p>
                        </w:tc>
                        <w:tc>
                          <w:tcPr>
                            <w:tcW w:w="1276" w:type="dxa"/>
                            <w:shd w:val="clear" w:color="auto" w:fill="auto"/>
                            <w:hideMark/>
                          </w:tcPr>
                          <w:p w14:paraId="427F7295" w14:textId="77777777" w:rsidR="00C57CCD" w:rsidRPr="00866B0E" w:rsidRDefault="00C57CCD" w:rsidP="005F7903">
                            <w:pPr>
                              <w:spacing w:line="0" w:lineRule="atLeast"/>
                              <w:jc w:val="center"/>
                              <w:rPr>
                                <w:sz w:val="15"/>
                                <w:szCs w:val="15"/>
                                <w:highlight w:val="yellow"/>
                              </w:rPr>
                            </w:pPr>
                            <w:r w:rsidRPr="00866B0E">
                              <w:rPr>
                                <w:sz w:val="15"/>
                                <w:szCs w:val="15"/>
                              </w:rPr>
                              <w:t>0.0</w:t>
                            </w:r>
                            <w:r>
                              <w:rPr>
                                <w:sz w:val="15"/>
                                <w:szCs w:val="15"/>
                              </w:rPr>
                              <w:t>59</w:t>
                            </w:r>
                            <w:r w:rsidRPr="00866B0E">
                              <w:rPr>
                                <w:sz w:val="15"/>
                                <w:szCs w:val="15"/>
                              </w:rPr>
                              <w:t xml:space="preserve"> dB</w:t>
                            </w:r>
                          </w:p>
                        </w:tc>
                        <w:tc>
                          <w:tcPr>
                            <w:tcW w:w="1229" w:type="dxa"/>
                            <w:shd w:val="clear" w:color="auto" w:fill="auto"/>
                            <w:hideMark/>
                          </w:tcPr>
                          <w:p w14:paraId="2E5B8C48" w14:textId="77777777" w:rsidR="00C57CCD" w:rsidRPr="00866B0E" w:rsidRDefault="00C57CCD" w:rsidP="005F7903">
                            <w:pPr>
                              <w:spacing w:line="0" w:lineRule="atLeast"/>
                              <w:jc w:val="center"/>
                              <w:rPr>
                                <w:sz w:val="15"/>
                                <w:szCs w:val="15"/>
                              </w:rPr>
                            </w:pPr>
                            <w:r>
                              <w:rPr>
                                <w:sz w:val="15"/>
                                <w:szCs w:val="15"/>
                              </w:rPr>
                              <w:t>1.499</w:t>
                            </w:r>
                            <w:r w:rsidRPr="00866B0E">
                              <w:rPr>
                                <w:sz w:val="15"/>
                                <w:szCs w:val="15"/>
                              </w:rPr>
                              <w:t>%</w:t>
                            </w:r>
                          </w:p>
                        </w:tc>
                        <w:tc>
                          <w:tcPr>
                            <w:tcW w:w="1606" w:type="dxa"/>
                          </w:tcPr>
                          <w:p w14:paraId="09216AF2" w14:textId="77777777" w:rsidR="00C57CCD" w:rsidRPr="00866B0E" w:rsidRDefault="00C57CCD" w:rsidP="005F7903">
                            <w:pPr>
                              <w:spacing w:line="0" w:lineRule="atLeast"/>
                              <w:jc w:val="center"/>
                              <w:rPr>
                                <w:sz w:val="15"/>
                                <w:szCs w:val="15"/>
                              </w:rPr>
                            </w:pPr>
                            <w:r>
                              <w:rPr>
                                <w:sz w:val="15"/>
                                <w:szCs w:val="15"/>
                              </w:rPr>
                              <w:t>61.35</w:t>
                            </w:r>
                            <w:r w:rsidRPr="00866B0E">
                              <w:rPr>
                                <w:sz w:val="15"/>
                                <w:szCs w:val="15"/>
                              </w:rPr>
                              <w:t>%</w:t>
                            </w:r>
                          </w:p>
                        </w:tc>
                      </w:tr>
                      <w:tr w:rsidR="00C57CCD" w:rsidRPr="00866B0E" w14:paraId="627A8EEE" w14:textId="77777777" w:rsidTr="005F7903">
                        <w:trPr>
                          <w:trHeight w:val="231"/>
                          <w:jc w:val="center"/>
                        </w:trPr>
                        <w:tc>
                          <w:tcPr>
                            <w:tcW w:w="1204" w:type="dxa"/>
                            <w:shd w:val="clear" w:color="auto" w:fill="auto"/>
                            <w:hideMark/>
                          </w:tcPr>
                          <w:p w14:paraId="2B9813D0" w14:textId="77777777" w:rsidR="00C57CCD" w:rsidRPr="00866B0E" w:rsidRDefault="00C57CCD" w:rsidP="005F7903">
                            <w:pPr>
                              <w:spacing w:line="0" w:lineRule="atLeast"/>
                              <w:rPr>
                                <w:sz w:val="15"/>
                                <w:szCs w:val="15"/>
                              </w:rPr>
                            </w:pPr>
                            <w:r w:rsidRPr="00866B0E">
                              <w:rPr>
                                <w:sz w:val="15"/>
                                <w:szCs w:val="15"/>
                              </w:rPr>
                              <w:t>Race Horse</w:t>
                            </w:r>
                          </w:p>
                        </w:tc>
                        <w:tc>
                          <w:tcPr>
                            <w:tcW w:w="1417" w:type="dxa"/>
                          </w:tcPr>
                          <w:p w14:paraId="043CEA9B" w14:textId="77777777" w:rsidR="00C57CCD" w:rsidRPr="00866B0E" w:rsidRDefault="00C57CCD" w:rsidP="005F7903">
                            <w:pPr>
                              <w:spacing w:line="0" w:lineRule="atLeast"/>
                              <w:jc w:val="center"/>
                              <w:rPr>
                                <w:sz w:val="15"/>
                                <w:szCs w:val="15"/>
                              </w:rPr>
                            </w:pPr>
                            <w:r w:rsidRPr="00866B0E">
                              <w:rPr>
                                <w:sz w:val="15"/>
                                <w:szCs w:val="15"/>
                              </w:rPr>
                              <w:t>832x480, 30</w:t>
                            </w:r>
                          </w:p>
                        </w:tc>
                        <w:tc>
                          <w:tcPr>
                            <w:tcW w:w="1276" w:type="dxa"/>
                            <w:shd w:val="clear" w:color="auto" w:fill="auto"/>
                            <w:hideMark/>
                          </w:tcPr>
                          <w:p w14:paraId="30010032" w14:textId="77777777" w:rsidR="00C57CCD" w:rsidRPr="00866B0E" w:rsidRDefault="00C57CCD" w:rsidP="005F7903">
                            <w:pPr>
                              <w:spacing w:line="0" w:lineRule="atLeast"/>
                              <w:jc w:val="center"/>
                              <w:rPr>
                                <w:sz w:val="15"/>
                                <w:szCs w:val="15"/>
                                <w:highlight w:val="yellow"/>
                              </w:rPr>
                            </w:pPr>
                            <w:r w:rsidRPr="00866B0E">
                              <w:rPr>
                                <w:sz w:val="15"/>
                                <w:szCs w:val="15"/>
                              </w:rPr>
                              <w:t>0.0</w:t>
                            </w:r>
                            <w:r>
                              <w:rPr>
                                <w:sz w:val="15"/>
                                <w:szCs w:val="15"/>
                              </w:rPr>
                              <w:t>14</w:t>
                            </w:r>
                            <w:r w:rsidRPr="00866B0E">
                              <w:rPr>
                                <w:sz w:val="15"/>
                                <w:szCs w:val="15"/>
                              </w:rPr>
                              <w:t xml:space="preserve"> dB</w:t>
                            </w:r>
                          </w:p>
                        </w:tc>
                        <w:tc>
                          <w:tcPr>
                            <w:tcW w:w="1229" w:type="dxa"/>
                            <w:shd w:val="clear" w:color="auto" w:fill="auto"/>
                            <w:hideMark/>
                          </w:tcPr>
                          <w:p w14:paraId="3171475F" w14:textId="77777777" w:rsidR="00C57CCD" w:rsidRPr="00866B0E" w:rsidRDefault="00C57CCD" w:rsidP="005F7903">
                            <w:pPr>
                              <w:spacing w:line="0" w:lineRule="atLeast"/>
                              <w:jc w:val="center"/>
                              <w:rPr>
                                <w:sz w:val="15"/>
                                <w:szCs w:val="15"/>
                              </w:rPr>
                            </w:pPr>
                            <w:r w:rsidRPr="00866B0E">
                              <w:rPr>
                                <w:sz w:val="15"/>
                                <w:szCs w:val="15"/>
                              </w:rPr>
                              <w:t>0.</w:t>
                            </w:r>
                            <w:r>
                              <w:rPr>
                                <w:sz w:val="15"/>
                                <w:szCs w:val="15"/>
                              </w:rPr>
                              <w:t>535</w:t>
                            </w:r>
                            <w:r w:rsidRPr="00866B0E">
                              <w:rPr>
                                <w:sz w:val="15"/>
                                <w:szCs w:val="15"/>
                              </w:rPr>
                              <w:t>%</w:t>
                            </w:r>
                          </w:p>
                        </w:tc>
                        <w:tc>
                          <w:tcPr>
                            <w:tcW w:w="1606" w:type="dxa"/>
                          </w:tcPr>
                          <w:p w14:paraId="61CBCCBE" w14:textId="77777777" w:rsidR="00C57CCD" w:rsidRPr="00866B0E" w:rsidRDefault="00C57CCD" w:rsidP="005F7903">
                            <w:pPr>
                              <w:spacing w:line="0" w:lineRule="atLeast"/>
                              <w:jc w:val="center"/>
                              <w:rPr>
                                <w:sz w:val="15"/>
                                <w:szCs w:val="15"/>
                              </w:rPr>
                            </w:pPr>
                            <w:r>
                              <w:rPr>
                                <w:sz w:val="15"/>
                                <w:szCs w:val="15"/>
                              </w:rPr>
                              <w:t>60.67</w:t>
                            </w:r>
                            <w:r w:rsidRPr="00866B0E">
                              <w:rPr>
                                <w:sz w:val="15"/>
                                <w:szCs w:val="15"/>
                              </w:rPr>
                              <w:t>%</w:t>
                            </w:r>
                          </w:p>
                        </w:tc>
                      </w:tr>
                      <w:tr w:rsidR="00C57CCD" w:rsidRPr="00866B0E" w14:paraId="3F5DADF0" w14:textId="77777777" w:rsidTr="005F7903">
                        <w:trPr>
                          <w:trHeight w:val="231"/>
                          <w:jc w:val="center"/>
                        </w:trPr>
                        <w:tc>
                          <w:tcPr>
                            <w:tcW w:w="1204" w:type="dxa"/>
                            <w:shd w:val="clear" w:color="auto" w:fill="auto"/>
                            <w:hideMark/>
                          </w:tcPr>
                          <w:p w14:paraId="12CA2E9C" w14:textId="77777777" w:rsidR="00C57CCD" w:rsidRPr="00866B0E" w:rsidRDefault="00C57CCD" w:rsidP="005F7903">
                            <w:pPr>
                              <w:spacing w:line="0" w:lineRule="atLeast"/>
                              <w:rPr>
                                <w:sz w:val="15"/>
                                <w:szCs w:val="15"/>
                              </w:rPr>
                            </w:pPr>
                            <w:proofErr w:type="spellStart"/>
                            <w:r w:rsidRPr="00866B0E">
                              <w:rPr>
                                <w:sz w:val="15"/>
                                <w:szCs w:val="15"/>
                              </w:rPr>
                              <w:t>Videyo</w:t>
                            </w:r>
                            <w:proofErr w:type="spellEnd"/>
                            <w:r w:rsidRPr="00866B0E">
                              <w:rPr>
                                <w:sz w:val="15"/>
                                <w:szCs w:val="15"/>
                              </w:rPr>
                              <w:t xml:space="preserve"> 4</w:t>
                            </w:r>
                          </w:p>
                        </w:tc>
                        <w:tc>
                          <w:tcPr>
                            <w:tcW w:w="1417" w:type="dxa"/>
                          </w:tcPr>
                          <w:p w14:paraId="716ACA98" w14:textId="77777777" w:rsidR="00C57CCD" w:rsidRPr="00866B0E" w:rsidRDefault="00C57CCD" w:rsidP="005F7903">
                            <w:pPr>
                              <w:spacing w:line="0" w:lineRule="atLeast"/>
                              <w:jc w:val="center"/>
                              <w:rPr>
                                <w:sz w:val="15"/>
                                <w:szCs w:val="15"/>
                              </w:rPr>
                            </w:pPr>
                            <w:r w:rsidRPr="00866B0E">
                              <w:rPr>
                                <w:sz w:val="15"/>
                                <w:szCs w:val="15"/>
                              </w:rPr>
                              <w:t>1280x720, 60</w:t>
                            </w:r>
                          </w:p>
                        </w:tc>
                        <w:tc>
                          <w:tcPr>
                            <w:tcW w:w="1276" w:type="dxa"/>
                            <w:shd w:val="clear" w:color="auto" w:fill="auto"/>
                            <w:hideMark/>
                          </w:tcPr>
                          <w:p w14:paraId="28EB24B4" w14:textId="77777777" w:rsidR="00C57CCD" w:rsidRPr="00866B0E" w:rsidRDefault="00C57CCD" w:rsidP="005F7903">
                            <w:pPr>
                              <w:spacing w:line="0" w:lineRule="atLeast"/>
                              <w:jc w:val="center"/>
                              <w:rPr>
                                <w:sz w:val="15"/>
                                <w:szCs w:val="15"/>
                                <w:highlight w:val="yellow"/>
                              </w:rPr>
                            </w:pPr>
                            <w:r w:rsidRPr="00866B0E">
                              <w:rPr>
                                <w:sz w:val="15"/>
                                <w:szCs w:val="15"/>
                              </w:rPr>
                              <w:t>0.016 dB</w:t>
                            </w:r>
                          </w:p>
                        </w:tc>
                        <w:tc>
                          <w:tcPr>
                            <w:tcW w:w="1229" w:type="dxa"/>
                            <w:shd w:val="clear" w:color="auto" w:fill="auto"/>
                            <w:hideMark/>
                          </w:tcPr>
                          <w:p w14:paraId="5FEBCE0D" w14:textId="77777777" w:rsidR="00C57CCD" w:rsidRPr="00866B0E" w:rsidRDefault="00C57CCD" w:rsidP="005F7903">
                            <w:pPr>
                              <w:spacing w:line="0" w:lineRule="atLeast"/>
                              <w:jc w:val="center"/>
                              <w:rPr>
                                <w:sz w:val="15"/>
                                <w:szCs w:val="15"/>
                              </w:rPr>
                            </w:pPr>
                            <w:r w:rsidRPr="00866B0E">
                              <w:rPr>
                                <w:sz w:val="15"/>
                                <w:szCs w:val="15"/>
                              </w:rPr>
                              <w:t>0.</w:t>
                            </w:r>
                            <w:r>
                              <w:rPr>
                                <w:sz w:val="15"/>
                                <w:szCs w:val="15"/>
                              </w:rPr>
                              <w:t>515</w:t>
                            </w:r>
                            <w:r w:rsidRPr="00866B0E">
                              <w:rPr>
                                <w:sz w:val="15"/>
                                <w:szCs w:val="15"/>
                              </w:rPr>
                              <w:t xml:space="preserve"> %</w:t>
                            </w:r>
                          </w:p>
                        </w:tc>
                        <w:tc>
                          <w:tcPr>
                            <w:tcW w:w="1606" w:type="dxa"/>
                          </w:tcPr>
                          <w:p w14:paraId="744CBF8E" w14:textId="77777777" w:rsidR="00C57CCD" w:rsidRPr="00866B0E" w:rsidRDefault="00C57CCD" w:rsidP="005F7903">
                            <w:pPr>
                              <w:spacing w:line="0" w:lineRule="atLeast"/>
                              <w:jc w:val="center"/>
                              <w:rPr>
                                <w:sz w:val="15"/>
                                <w:szCs w:val="15"/>
                              </w:rPr>
                            </w:pPr>
                            <w:r>
                              <w:rPr>
                                <w:sz w:val="15"/>
                                <w:szCs w:val="15"/>
                              </w:rPr>
                              <w:t>60.67%</w:t>
                            </w:r>
                          </w:p>
                        </w:tc>
                      </w:tr>
                    </w:tbl>
                    <w:p w14:paraId="466B6F3C" w14:textId="07E693B4" w:rsidR="00C57CCD" w:rsidRPr="00723490" w:rsidRDefault="00C57CCD" w:rsidP="00E16E47">
                      <w:pPr>
                        <w:pStyle w:val="Caption"/>
                        <w:rPr>
                          <w:b w:val="0"/>
                          <w:bCs w:val="0"/>
                          <w:sz w:val="18"/>
                          <w:szCs w:val="18"/>
                          <w:lang w:val="en-CA"/>
                        </w:rPr>
                      </w:pPr>
                    </w:p>
                  </w:txbxContent>
                </v:textbox>
                <w10:wrap type="topAndBottom"/>
              </v:shape>
            </w:pict>
          </mc:Fallback>
        </mc:AlternateContent>
      </w:r>
      <w:r w:rsidR="000E4EC8" w:rsidRPr="004B6160">
        <w:rPr>
          <w:sz w:val="22"/>
          <w:szCs w:val="22"/>
        </w:rPr>
        <w:t xml:space="preserve">Table 1 summarizes the effect of our scheme in terms of bitrate, PSNR and complexity for each stream. As </w:t>
      </w:r>
      <w:r w:rsidR="00453F06">
        <w:rPr>
          <w:sz w:val="22"/>
          <w:szCs w:val="22"/>
        </w:rPr>
        <w:t xml:space="preserve">it </w:t>
      </w:r>
      <w:r w:rsidR="000E4EC8" w:rsidRPr="004B6160">
        <w:rPr>
          <w:sz w:val="22"/>
          <w:szCs w:val="22"/>
        </w:rPr>
        <w:t xml:space="preserve">can be observed, </w:t>
      </w:r>
      <w:r w:rsidR="00773F27" w:rsidRPr="00773F27">
        <w:rPr>
          <w:sz w:val="22"/>
          <w:szCs w:val="22"/>
        </w:rPr>
        <w:t>the proposed</w:t>
      </w:r>
      <w:r w:rsidR="000E4EC8" w:rsidRPr="00773F27">
        <w:rPr>
          <w:sz w:val="22"/>
          <w:szCs w:val="22"/>
        </w:rPr>
        <w:t xml:space="preserve"> scheme reduces the complexity </w:t>
      </w:r>
      <w:r w:rsidR="00773F27" w:rsidRPr="00773F27">
        <w:rPr>
          <w:sz w:val="22"/>
          <w:szCs w:val="22"/>
        </w:rPr>
        <w:t xml:space="preserve">by </w:t>
      </w:r>
      <w:r w:rsidR="000E4EC8" w:rsidRPr="00773F27">
        <w:rPr>
          <w:sz w:val="22"/>
          <w:szCs w:val="22"/>
        </w:rPr>
        <w:t xml:space="preserve">up to </w:t>
      </w:r>
      <w:r w:rsidR="003C3ADB" w:rsidRPr="00773F27">
        <w:rPr>
          <w:sz w:val="22"/>
          <w:szCs w:val="22"/>
        </w:rPr>
        <w:t>61.35%</w:t>
      </w:r>
      <w:r w:rsidR="000E4EC8" w:rsidRPr="00773F27">
        <w:rPr>
          <w:sz w:val="22"/>
          <w:szCs w:val="22"/>
        </w:rPr>
        <w:t xml:space="preserve"> at </w:t>
      </w:r>
      <w:r w:rsidR="00773F27" w:rsidRPr="00773F27">
        <w:rPr>
          <w:sz w:val="22"/>
          <w:szCs w:val="22"/>
        </w:rPr>
        <w:t>the</w:t>
      </w:r>
      <w:r w:rsidR="000E4EC8" w:rsidRPr="00773F27">
        <w:rPr>
          <w:sz w:val="22"/>
          <w:szCs w:val="22"/>
        </w:rPr>
        <w:t xml:space="preserve"> cost of </w:t>
      </w:r>
      <w:r w:rsidR="00773F27" w:rsidRPr="00773F27">
        <w:rPr>
          <w:sz w:val="22"/>
          <w:szCs w:val="22"/>
        </w:rPr>
        <w:t>maximum 1</w:t>
      </w:r>
      <w:r w:rsidR="009E187E" w:rsidRPr="00773F27">
        <w:rPr>
          <w:sz w:val="22"/>
          <w:szCs w:val="22"/>
        </w:rPr>
        <w:t>.499</w:t>
      </w:r>
      <w:r w:rsidR="000E4EC8" w:rsidRPr="00773F27">
        <w:rPr>
          <w:sz w:val="22"/>
          <w:szCs w:val="22"/>
        </w:rPr>
        <w:t>% bitrate increase.</w:t>
      </w:r>
      <w:r w:rsidR="000E4EC8" w:rsidRPr="004B6160">
        <w:rPr>
          <w:sz w:val="22"/>
          <w:szCs w:val="22"/>
        </w:rPr>
        <w:t xml:space="preserve"> </w:t>
      </w:r>
    </w:p>
    <w:p w14:paraId="401410C7" w14:textId="77777777" w:rsidR="008D5B7A" w:rsidRDefault="008D5B7A" w:rsidP="008D5B7A">
      <w:pPr>
        <w:pStyle w:val="indenttext"/>
        <w:rPr>
          <w:sz w:val="22"/>
          <w:szCs w:val="22"/>
        </w:rPr>
      </w:pPr>
    </w:p>
    <w:p w14:paraId="29C897F1" w14:textId="7FC93E46" w:rsidR="004B6160" w:rsidRPr="008D5B7A" w:rsidRDefault="004B6160" w:rsidP="004B6160">
      <w:pPr>
        <w:keepNext/>
        <w:jc w:val="both"/>
        <w:rPr>
          <w:b/>
          <w:caps/>
          <w:szCs w:val="22"/>
        </w:rPr>
      </w:pPr>
      <w:r w:rsidRPr="004B6160">
        <w:rPr>
          <w:b/>
          <w:caps/>
          <w:szCs w:val="22"/>
        </w:rPr>
        <w:t>4. conclusions</w:t>
      </w:r>
    </w:p>
    <w:p w14:paraId="0F79C4FB" w14:textId="0FFEED9D" w:rsidR="004B6160" w:rsidRPr="004B6160" w:rsidRDefault="004B6160" w:rsidP="004B6160">
      <w:pPr>
        <w:pStyle w:val="noindenttext"/>
        <w:rPr>
          <w:sz w:val="22"/>
          <w:szCs w:val="22"/>
        </w:rPr>
      </w:pPr>
      <w:r w:rsidRPr="004B6160">
        <w:rPr>
          <w:sz w:val="22"/>
          <w:szCs w:val="22"/>
        </w:rPr>
        <w:t xml:space="preserve">We proposed a content adaptive complexity reduction scheme for SNR/Quality scalable HEVC. In </w:t>
      </w:r>
      <w:r w:rsidR="00773F27">
        <w:rPr>
          <w:sz w:val="22"/>
          <w:szCs w:val="22"/>
        </w:rPr>
        <w:t>the proposed</w:t>
      </w:r>
      <w:r w:rsidRPr="004B6160">
        <w:rPr>
          <w:sz w:val="22"/>
          <w:szCs w:val="22"/>
        </w:rPr>
        <w:t xml:space="preserve"> scheme the information of the base layer is utilized to facilitate the inter prediction and intra prediction mode selection pr</w:t>
      </w:r>
      <w:r w:rsidR="00773F27">
        <w:rPr>
          <w:sz w:val="22"/>
          <w:szCs w:val="22"/>
        </w:rPr>
        <w:t xml:space="preserve">ocess in the enhancement layer </w:t>
      </w:r>
      <w:r w:rsidRPr="004B6160">
        <w:rPr>
          <w:sz w:val="22"/>
          <w:szCs w:val="22"/>
        </w:rPr>
        <w:t xml:space="preserve">by avoiding redundant computations. </w:t>
      </w:r>
    </w:p>
    <w:p w14:paraId="4D868F26" w14:textId="44D9D45A" w:rsidR="004B6160" w:rsidRPr="004B6160" w:rsidRDefault="004B6160" w:rsidP="00764A51">
      <w:pPr>
        <w:pStyle w:val="indenttext"/>
        <w:ind w:firstLine="0"/>
        <w:rPr>
          <w:sz w:val="22"/>
          <w:szCs w:val="22"/>
        </w:rPr>
      </w:pPr>
      <w:r w:rsidRPr="004B6160">
        <w:rPr>
          <w:sz w:val="22"/>
          <w:szCs w:val="22"/>
        </w:rPr>
        <w:t xml:space="preserve">Performance evaluations show that </w:t>
      </w:r>
      <w:r w:rsidR="00773F27">
        <w:rPr>
          <w:sz w:val="22"/>
          <w:szCs w:val="22"/>
        </w:rPr>
        <w:t>the proposed</w:t>
      </w:r>
      <w:r w:rsidRPr="004B6160">
        <w:rPr>
          <w:sz w:val="22"/>
          <w:szCs w:val="22"/>
        </w:rPr>
        <w:t xml:space="preserve"> </w:t>
      </w:r>
      <w:r w:rsidR="00773F27" w:rsidRPr="00773F27">
        <w:rPr>
          <w:sz w:val="22"/>
          <w:szCs w:val="22"/>
        </w:rPr>
        <w:t>scheme reduces the complexity by up to 61.35% at the cost of maximum 1.499% bitrate increase.</w:t>
      </w:r>
    </w:p>
    <w:p w14:paraId="0278B74B" w14:textId="77777777" w:rsidR="004B6160" w:rsidRPr="004B6160" w:rsidRDefault="004B6160" w:rsidP="008D5B7A">
      <w:pPr>
        <w:pStyle w:val="indenttext"/>
        <w:ind w:firstLine="0"/>
        <w:rPr>
          <w:sz w:val="22"/>
          <w:szCs w:val="22"/>
        </w:rPr>
      </w:pPr>
    </w:p>
    <w:p w14:paraId="6C1C6354" w14:textId="77777777" w:rsidR="004B6160" w:rsidRPr="004B6160" w:rsidRDefault="004B6160" w:rsidP="004B6160">
      <w:pPr>
        <w:jc w:val="both"/>
        <w:rPr>
          <w:b/>
          <w:caps/>
          <w:szCs w:val="22"/>
        </w:rPr>
      </w:pPr>
      <w:r w:rsidRPr="004B6160">
        <w:rPr>
          <w:b/>
          <w:caps/>
          <w:szCs w:val="22"/>
        </w:rPr>
        <w:t>5. References</w:t>
      </w:r>
    </w:p>
    <w:p w14:paraId="181B785E" w14:textId="77777777" w:rsidR="004B6160" w:rsidRPr="004B6160" w:rsidRDefault="004B6160" w:rsidP="004B6160">
      <w:pPr>
        <w:jc w:val="both"/>
        <w:rPr>
          <w:szCs w:val="22"/>
        </w:rPr>
      </w:pPr>
    </w:p>
    <w:p w14:paraId="70E57973" w14:textId="77777777" w:rsidR="004B6160" w:rsidRPr="004B6160" w:rsidRDefault="004B6160" w:rsidP="004B6160">
      <w:pPr>
        <w:pStyle w:val="refernces"/>
        <w:rPr>
          <w:sz w:val="22"/>
          <w:szCs w:val="22"/>
        </w:rPr>
      </w:pPr>
      <w:r w:rsidRPr="004B6160">
        <w:rPr>
          <w:sz w:val="22"/>
          <w:szCs w:val="22"/>
        </w:rPr>
        <w:t xml:space="preserve">[1] A. H. Schwarz, D. </w:t>
      </w:r>
      <w:proofErr w:type="spellStart"/>
      <w:r w:rsidRPr="004B6160">
        <w:rPr>
          <w:sz w:val="22"/>
          <w:szCs w:val="22"/>
        </w:rPr>
        <w:t>Marpe</w:t>
      </w:r>
      <w:proofErr w:type="spellEnd"/>
      <w:r w:rsidRPr="004B6160">
        <w:rPr>
          <w:sz w:val="22"/>
          <w:szCs w:val="22"/>
        </w:rPr>
        <w:t xml:space="preserve">, T.   </w:t>
      </w:r>
      <w:proofErr w:type="spellStart"/>
      <w:r w:rsidRPr="004B6160">
        <w:rPr>
          <w:sz w:val="22"/>
          <w:szCs w:val="22"/>
        </w:rPr>
        <w:t>Wiegand</w:t>
      </w:r>
      <w:proofErr w:type="spellEnd"/>
      <w:r w:rsidRPr="004B6160">
        <w:rPr>
          <w:sz w:val="22"/>
          <w:szCs w:val="22"/>
        </w:rPr>
        <w:t>,   “Overview of the Scalable Video Coding Extension of the H.264/AVC Standard”, IEEE Transactions on Circuits and Systems for Video Technology</w:t>
      </w:r>
      <w:proofErr w:type="gramStart"/>
      <w:r w:rsidRPr="004B6160">
        <w:rPr>
          <w:sz w:val="22"/>
          <w:szCs w:val="22"/>
        </w:rPr>
        <w:t>,  Vol</w:t>
      </w:r>
      <w:proofErr w:type="gramEnd"/>
      <w:r w:rsidRPr="004B6160">
        <w:rPr>
          <w:sz w:val="22"/>
          <w:szCs w:val="22"/>
        </w:rPr>
        <w:t>. 17 (9), pp. 1103-1120, Sep. 2007.</w:t>
      </w:r>
    </w:p>
    <w:p w14:paraId="2E711FAC" w14:textId="77777777" w:rsidR="004B6160" w:rsidRPr="004B6160" w:rsidRDefault="004B6160" w:rsidP="004B6160">
      <w:pPr>
        <w:pStyle w:val="refernces"/>
        <w:rPr>
          <w:sz w:val="22"/>
          <w:szCs w:val="22"/>
        </w:rPr>
      </w:pPr>
      <w:r w:rsidRPr="004B6160">
        <w:rPr>
          <w:sz w:val="22"/>
          <w:szCs w:val="22"/>
        </w:rPr>
        <w:t>[2] J.R. Ohm, “Scalable Video Coding” (Presentation Slides), Shenzhen workshop, Oct. 2007.</w:t>
      </w:r>
    </w:p>
    <w:p w14:paraId="44D8DCBB" w14:textId="77777777" w:rsidR="004B6160" w:rsidRPr="004B6160" w:rsidRDefault="004B6160" w:rsidP="004B6160">
      <w:pPr>
        <w:pStyle w:val="refernces"/>
        <w:rPr>
          <w:sz w:val="22"/>
          <w:szCs w:val="22"/>
        </w:rPr>
      </w:pPr>
      <w:r w:rsidRPr="004B6160">
        <w:rPr>
          <w:sz w:val="22"/>
          <w:szCs w:val="22"/>
        </w:rPr>
        <w:t xml:space="preserve">[3] M. T. </w:t>
      </w:r>
      <w:proofErr w:type="spellStart"/>
      <w:r w:rsidRPr="004B6160">
        <w:rPr>
          <w:sz w:val="22"/>
          <w:szCs w:val="22"/>
        </w:rPr>
        <w:t>Pourazad</w:t>
      </w:r>
      <w:proofErr w:type="spellEnd"/>
      <w:r w:rsidRPr="004B6160">
        <w:rPr>
          <w:sz w:val="22"/>
          <w:szCs w:val="22"/>
        </w:rPr>
        <w:t xml:space="preserve">, C. </w:t>
      </w:r>
      <w:proofErr w:type="spellStart"/>
      <w:r w:rsidRPr="004B6160">
        <w:rPr>
          <w:sz w:val="22"/>
          <w:szCs w:val="22"/>
        </w:rPr>
        <w:t>Doutre</w:t>
      </w:r>
      <w:proofErr w:type="spellEnd"/>
      <w:r w:rsidRPr="004B6160">
        <w:rPr>
          <w:sz w:val="22"/>
          <w:szCs w:val="22"/>
        </w:rPr>
        <w:t xml:space="preserve">, M. </w:t>
      </w:r>
      <w:proofErr w:type="spellStart"/>
      <w:r w:rsidRPr="004B6160">
        <w:rPr>
          <w:sz w:val="22"/>
          <w:szCs w:val="22"/>
        </w:rPr>
        <w:t>Azimi</w:t>
      </w:r>
      <w:proofErr w:type="spellEnd"/>
      <w:r w:rsidRPr="004B6160">
        <w:rPr>
          <w:sz w:val="22"/>
          <w:szCs w:val="22"/>
        </w:rPr>
        <w:t xml:space="preserve">, and P. </w:t>
      </w:r>
      <w:proofErr w:type="spellStart"/>
      <w:r w:rsidRPr="004B6160">
        <w:rPr>
          <w:sz w:val="22"/>
          <w:szCs w:val="22"/>
        </w:rPr>
        <w:t>Nasiopoulos</w:t>
      </w:r>
      <w:proofErr w:type="spellEnd"/>
      <w:r w:rsidRPr="004B6160">
        <w:rPr>
          <w:sz w:val="22"/>
          <w:szCs w:val="22"/>
        </w:rPr>
        <w:t xml:space="preserve">, “HEVC: The New Gold Standard for Video Compression,” IEEE Consumer Electronic Magazine, </w:t>
      </w:r>
      <w:proofErr w:type="gramStart"/>
      <w:r w:rsidRPr="004B6160">
        <w:rPr>
          <w:sz w:val="22"/>
          <w:szCs w:val="22"/>
        </w:rPr>
        <w:t>vol.1 ,</w:t>
      </w:r>
      <w:proofErr w:type="gramEnd"/>
      <w:r w:rsidRPr="004B6160">
        <w:rPr>
          <w:sz w:val="22"/>
          <w:szCs w:val="22"/>
        </w:rPr>
        <w:t xml:space="preserve"> issue 3, pp. 36-46, July 2012.</w:t>
      </w:r>
    </w:p>
    <w:p w14:paraId="4E98C434" w14:textId="77777777" w:rsidR="004B6160" w:rsidRPr="004B6160" w:rsidRDefault="004B6160" w:rsidP="004B6160">
      <w:pPr>
        <w:pStyle w:val="refernces"/>
        <w:rPr>
          <w:sz w:val="22"/>
          <w:szCs w:val="22"/>
        </w:rPr>
      </w:pPr>
      <w:r w:rsidRPr="004B6160">
        <w:rPr>
          <w:sz w:val="22"/>
          <w:szCs w:val="22"/>
        </w:rPr>
        <w:t xml:space="preserve">[4] L. </w:t>
      </w:r>
      <w:proofErr w:type="spellStart"/>
      <w:r w:rsidRPr="004B6160">
        <w:rPr>
          <w:sz w:val="22"/>
          <w:szCs w:val="22"/>
        </w:rPr>
        <w:t>Shen</w:t>
      </w:r>
      <w:proofErr w:type="spellEnd"/>
      <w:r w:rsidRPr="004B6160">
        <w:rPr>
          <w:sz w:val="22"/>
          <w:szCs w:val="22"/>
        </w:rPr>
        <w:t>, Z. Zhang, “Content adaptive motion estimation algorithm for coarse-grain scalability”, IEEE Trans. on Image Processing, pp. 2582-2591, Vol. 21, No.2, March 2012.</w:t>
      </w:r>
    </w:p>
    <w:p w14:paraId="55ABE9AA" w14:textId="77777777" w:rsidR="004B6160" w:rsidRPr="004B6160" w:rsidRDefault="004B6160" w:rsidP="004B6160">
      <w:pPr>
        <w:pStyle w:val="refernces"/>
        <w:rPr>
          <w:sz w:val="22"/>
          <w:szCs w:val="22"/>
          <w:lang w:val="en-CA"/>
        </w:rPr>
      </w:pPr>
      <w:r w:rsidRPr="004B6160">
        <w:rPr>
          <w:sz w:val="22"/>
          <w:szCs w:val="22"/>
          <w:lang w:val="en-CA"/>
        </w:rPr>
        <w:t xml:space="preserve">[5] ISO/IEC JTC1/SC29/WG11,“Joint </w:t>
      </w:r>
      <w:r w:rsidR="004F5AE1">
        <w:rPr>
          <w:sz w:val="22"/>
          <w:szCs w:val="22"/>
          <w:lang w:val="en-CA"/>
        </w:rPr>
        <w:t>Call for Proposals on Video Com</w:t>
      </w:r>
      <w:r w:rsidRPr="004B6160">
        <w:rPr>
          <w:sz w:val="22"/>
          <w:szCs w:val="22"/>
          <w:lang w:val="en-CA"/>
        </w:rPr>
        <w:t>pression Technology”, N11113, January 2010.</w:t>
      </w:r>
    </w:p>
    <w:p w14:paraId="3F2FF261" w14:textId="77777777" w:rsidR="004B6160" w:rsidRPr="004B6160" w:rsidRDefault="004B6160" w:rsidP="004B6160">
      <w:pPr>
        <w:pStyle w:val="refernces"/>
        <w:rPr>
          <w:sz w:val="22"/>
          <w:szCs w:val="22"/>
          <w:lang w:val="en-CA"/>
        </w:rPr>
      </w:pPr>
      <w:r w:rsidRPr="004B6160">
        <w:rPr>
          <w:sz w:val="22"/>
          <w:szCs w:val="22"/>
          <w:lang w:val="en-CA"/>
        </w:rPr>
        <w:t xml:space="preserve">[6] </w:t>
      </w:r>
      <w:proofErr w:type="gramStart"/>
      <w:r w:rsidRPr="004B6160">
        <w:rPr>
          <w:sz w:val="22"/>
          <w:szCs w:val="22"/>
          <w:lang w:val="en-CA"/>
        </w:rPr>
        <w:t xml:space="preserve">F. </w:t>
      </w:r>
      <w:proofErr w:type="spellStart"/>
      <w:r w:rsidRPr="004B6160">
        <w:rPr>
          <w:sz w:val="22"/>
          <w:szCs w:val="22"/>
          <w:lang w:val="en-CA"/>
        </w:rPr>
        <w:t>Bossen</w:t>
      </w:r>
      <w:proofErr w:type="spellEnd"/>
      <w:r w:rsidRPr="004B6160">
        <w:rPr>
          <w:sz w:val="22"/>
          <w:szCs w:val="22"/>
          <w:lang w:val="en-CA"/>
        </w:rPr>
        <w:t>, “Common test conditions a</w:t>
      </w:r>
      <w:r w:rsidR="004F5AE1">
        <w:rPr>
          <w:sz w:val="22"/>
          <w:szCs w:val="22"/>
          <w:lang w:val="en-CA"/>
        </w:rPr>
        <w:t>nd software reference configura</w:t>
      </w:r>
      <w:r w:rsidRPr="004B6160">
        <w:rPr>
          <w:sz w:val="22"/>
          <w:szCs w:val="22"/>
          <w:lang w:val="en-CA"/>
        </w:rPr>
        <w:t>tions”, JCTVC-F900, July 2011.</w:t>
      </w:r>
      <w:proofErr w:type="gramEnd"/>
    </w:p>
    <w:p w14:paraId="2D7241FD" w14:textId="77777777" w:rsidR="000E4EC8" w:rsidRDefault="000E4EC8" w:rsidP="00481556">
      <w:pPr>
        <w:pStyle w:val="indenttext"/>
        <w:ind w:firstLine="0"/>
        <w:rPr>
          <w:sz w:val="22"/>
          <w:szCs w:val="22"/>
        </w:rPr>
      </w:pPr>
    </w:p>
    <w:p w14:paraId="72882A06" w14:textId="5D08385A" w:rsidR="00E732A9" w:rsidRPr="008D5B7A" w:rsidRDefault="00E732A9" w:rsidP="00E732A9">
      <w:pPr>
        <w:keepNext/>
        <w:jc w:val="both"/>
        <w:rPr>
          <w:b/>
          <w:caps/>
          <w:szCs w:val="22"/>
        </w:rPr>
      </w:pPr>
      <w:r>
        <w:rPr>
          <w:b/>
          <w:caps/>
          <w:szCs w:val="22"/>
        </w:rPr>
        <w:t>6</w:t>
      </w:r>
      <w:r w:rsidRPr="004B6160">
        <w:rPr>
          <w:b/>
          <w:caps/>
          <w:szCs w:val="22"/>
        </w:rPr>
        <w:t xml:space="preserve">. </w:t>
      </w:r>
      <w:r>
        <w:rPr>
          <w:b/>
          <w:caps/>
          <w:szCs w:val="22"/>
        </w:rPr>
        <w:t>PATENT RIGHTS DECLARATION</w:t>
      </w:r>
    </w:p>
    <w:p w14:paraId="5EEE869B" w14:textId="77777777" w:rsidR="008D5B7A" w:rsidRDefault="008D5B7A" w:rsidP="008D5B7A">
      <w:pPr>
        <w:jc w:val="both"/>
        <w:rPr>
          <w:sz w:val="20"/>
          <w:szCs w:val="18"/>
        </w:rPr>
      </w:pPr>
    </w:p>
    <w:p w14:paraId="7FAEC9A3" w14:textId="2353F5BF" w:rsidR="008D5B7A" w:rsidRPr="002E3D5A" w:rsidRDefault="00E732A9" w:rsidP="008D5B7A">
      <w:pPr>
        <w:jc w:val="both"/>
        <w:rPr>
          <w:szCs w:val="22"/>
          <w:lang w:val="en-CA"/>
        </w:rPr>
      </w:pPr>
      <w:r w:rsidRPr="002E3D5A">
        <w:rPr>
          <w:szCs w:val="22"/>
          <w:lang w:val="en-CA"/>
        </w:rPr>
        <w:t xml:space="preserve">TELUS/UBC </w:t>
      </w:r>
      <w:r w:rsidR="008D5B7A" w:rsidRPr="002E3D5A">
        <w:rPr>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44A75629" w14:textId="77777777" w:rsidR="008D5B7A" w:rsidRPr="004B6160" w:rsidRDefault="008D5B7A" w:rsidP="00481556">
      <w:pPr>
        <w:pStyle w:val="indenttext"/>
        <w:ind w:firstLine="0"/>
        <w:rPr>
          <w:sz w:val="22"/>
          <w:szCs w:val="22"/>
        </w:rPr>
      </w:pPr>
    </w:p>
    <w:sectPr w:rsidR="008D5B7A" w:rsidRPr="004B6160" w:rsidSect="00A01439">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41CB71" w14:textId="77777777" w:rsidR="00BE4BFB" w:rsidRDefault="00BE4BFB">
      <w:r>
        <w:separator/>
      </w:r>
    </w:p>
  </w:endnote>
  <w:endnote w:type="continuationSeparator" w:id="0">
    <w:p w14:paraId="5E86A911" w14:textId="77777777" w:rsidR="00BE4BFB" w:rsidRDefault="00BE4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Cambria Math">
    <w:panose1 w:val="02040503050406030204"/>
    <w:charset w:val="00"/>
    <w:family w:val="auto"/>
    <w:pitch w:val="variable"/>
    <w:sig w:usb0="E00002FF" w:usb1="420024FF" w:usb2="00000000" w:usb3="00000000" w:csb0="000001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D830D" w14:textId="4DE3C9BB" w:rsidR="00C57CCD" w:rsidRDefault="00C57CCD"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86707">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23466F">
      <w:rPr>
        <w:rStyle w:val="PageNumber"/>
        <w:noProof/>
      </w:rPr>
      <w:t>2013-01-03</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3239F6" w14:textId="77777777" w:rsidR="00BE4BFB" w:rsidRDefault="00BE4BFB">
      <w:r>
        <w:separator/>
      </w:r>
    </w:p>
  </w:footnote>
  <w:footnote w:type="continuationSeparator" w:id="0">
    <w:p w14:paraId="70FDCB06" w14:textId="77777777" w:rsidR="00BE4BFB" w:rsidRDefault="00BE4BF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AC6F1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D55"/>
    <w:rsid w:val="000458BC"/>
    <w:rsid w:val="00045C41"/>
    <w:rsid w:val="00046C03"/>
    <w:rsid w:val="0006432F"/>
    <w:rsid w:val="00074B4F"/>
    <w:rsid w:val="0007614F"/>
    <w:rsid w:val="00081E02"/>
    <w:rsid w:val="00084923"/>
    <w:rsid w:val="000A3DDD"/>
    <w:rsid w:val="000A6299"/>
    <w:rsid w:val="000B008B"/>
    <w:rsid w:val="000B1C6B"/>
    <w:rsid w:val="000B42E3"/>
    <w:rsid w:val="000B4FF9"/>
    <w:rsid w:val="000C09AC"/>
    <w:rsid w:val="000C1D7E"/>
    <w:rsid w:val="000E00F3"/>
    <w:rsid w:val="000E4EC8"/>
    <w:rsid w:val="000F158C"/>
    <w:rsid w:val="00102F3D"/>
    <w:rsid w:val="001225E8"/>
    <w:rsid w:val="00124E38"/>
    <w:rsid w:val="0012580B"/>
    <w:rsid w:val="00131F90"/>
    <w:rsid w:val="0013526E"/>
    <w:rsid w:val="00162D0C"/>
    <w:rsid w:val="00171371"/>
    <w:rsid w:val="00175A24"/>
    <w:rsid w:val="00187E58"/>
    <w:rsid w:val="001A297E"/>
    <w:rsid w:val="001A368E"/>
    <w:rsid w:val="001A4DA0"/>
    <w:rsid w:val="001A7329"/>
    <w:rsid w:val="001B4E28"/>
    <w:rsid w:val="001C3525"/>
    <w:rsid w:val="001D1BD2"/>
    <w:rsid w:val="001E02BE"/>
    <w:rsid w:val="001E3B37"/>
    <w:rsid w:val="001E4308"/>
    <w:rsid w:val="001F2594"/>
    <w:rsid w:val="002055A6"/>
    <w:rsid w:val="00206460"/>
    <w:rsid w:val="002069B4"/>
    <w:rsid w:val="00215DFC"/>
    <w:rsid w:val="002212DF"/>
    <w:rsid w:val="00222CD4"/>
    <w:rsid w:val="002264A6"/>
    <w:rsid w:val="00227BA7"/>
    <w:rsid w:val="0023466F"/>
    <w:rsid w:val="00247005"/>
    <w:rsid w:val="00263398"/>
    <w:rsid w:val="00275BCF"/>
    <w:rsid w:val="00284ECD"/>
    <w:rsid w:val="00292257"/>
    <w:rsid w:val="002A54E0"/>
    <w:rsid w:val="002B1595"/>
    <w:rsid w:val="002B191D"/>
    <w:rsid w:val="002B4DFB"/>
    <w:rsid w:val="002D0AF6"/>
    <w:rsid w:val="002E3D5A"/>
    <w:rsid w:val="002F0839"/>
    <w:rsid w:val="002F164D"/>
    <w:rsid w:val="00306206"/>
    <w:rsid w:val="0030786C"/>
    <w:rsid w:val="00317D85"/>
    <w:rsid w:val="003262C1"/>
    <w:rsid w:val="00327C56"/>
    <w:rsid w:val="003315A1"/>
    <w:rsid w:val="003373EC"/>
    <w:rsid w:val="00342FF4"/>
    <w:rsid w:val="003551E9"/>
    <w:rsid w:val="00357409"/>
    <w:rsid w:val="003706CC"/>
    <w:rsid w:val="003716DD"/>
    <w:rsid w:val="00377710"/>
    <w:rsid w:val="00384AAF"/>
    <w:rsid w:val="003A2D8E"/>
    <w:rsid w:val="003C20E4"/>
    <w:rsid w:val="003C3ADB"/>
    <w:rsid w:val="003E6F90"/>
    <w:rsid w:val="003F5D0F"/>
    <w:rsid w:val="004126D9"/>
    <w:rsid w:val="00414101"/>
    <w:rsid w:val="00433DDB"/>
    <w:rsid w:val="00437619"/>
    <w:rsid w:val="00453F06"/>
    <w:rsid w:val="00481556"/>
    <w:rsid w:val="004A2A63"/>
    <w:rsid w:val="004A3715"/>
    <w:rsid w:val="004B210C"/>
    <w:rsid w:val="004B6160"/>
    <w:rsid w:val="004B62E9"/>
    <w:rsid w:val="004D405F"/>
    <w:rsid w:val="004E4F4F"/>
    <w:rsid w:val="004E6789"/>
    <w:rsid w:val="004F5AE1"/>
    <w:rsid w:val="004F61E3"/>
    <w:rsid w:val="00502E10"/>
    <w:rsid w:val="00506C5E"/>
    <w:rsid w:val="0051015C"/>
    <w:rsid w:val="00516CF1"/>
    <w:rsid w:val="00531AE9"/>
    <w:rsid w:val="00550A66"/>
    <w:rsid w:val="00567EC7"/>
    <w:rsid w:val="00570013"/>
    <w:rsid w:val="005801A2"/>
    <w:rsid w:val="005952A5"/>
    <w:rsid w:val="005A33A1"/>
    <w:rsid w:val="005B217D"/>
    <w:rsid w:val="005C385F"/>
    <w:rsid w:val="005E1AC6"/>
    <w:rsid w:val="005F6F1B"/>
    <w:rsid w:val="005F7903"/>
    <w:rsid w:val="00600297"/>
    <w:rsid w:val="00601581"/>
    <w:rsid w:val="00605154"/>
    <w:rsid w:val="00611ED5"/>
    <w:rsid w:val="00624B33"/>
    <w:rsid w:val="00630AA2"/>
    <w:rsid w:val="00646707"/>
    <w:rsid w:val="00662E58"/>
    <w:rsid w:val="00664DCF"/>
    <w:rsid w:val="00671C93"/>
    <w:rsid w:val="006A61BF"/>
    <w:rsid w:val="006C5D39"/>
    <w:rsid w:val="006E2810"/>
    <w:rsid w:val="006E5417"/>
    <w:rsid w:val="006F364A"/>
    <w:rsid w:val="006F6E32"/>
    <w:rsid w:val="00705CCC"/>
    <w:rsid w:val="00712F60"/>
    <w:rsid w:val="00720E3B"/>
    <w:rsid w:val="0074129B"/>
    <w:rsid w:val="00745F6B"/>
    <w:rsid w:val="0075585E"/>
    <w:rsid w:val="007559F1"/>
    <w:rsid w:val="00764A51"/>
    <w:rsid w:val="00767C97"/>
    <w:rsid w:val="00770571"/>
    <w:rsid w:val="0077212B"/>
    <w:rsid w:val="00773F27"/>
    <w:rsid w:val="007768FF"/>
    <w:rsid w:val="007824D3"/>
    <w:rsid w:val="00796EE3"/>
    <w:rsid w:val="007A7D29"/>
    <w:rsid w:val="007B4AB8"/>
    <w:rsid w:val="007C74A5"/>
    <w:rsid w:val="007D3928"/>
    <w:rsid w:val="007D54D9"/>
    <w:rsid w:val="007F1F8B"/>
    <w:rsid w:val="007F54C6"/>
    <w:rsid w:val="007F67A1"/>
    <w:rsid w:val="00811C05"/>
    <w:rsid w:val="008206C8"/>
    <w:rsid w:val="00836A90"/>
    <w:rsid w:val="00844CB7"/>
    <w:rsid w:val="008475DD"/>
    <w:rsid w:val="008654A9"/>
    <w:rsid w:val="00874A6C"/>
    <w:rsid w:val="00876C65"/>
    <w:rsid w:val="00885814"/>
    <w:rsid w:val="008A4B4C"/>
    <w:rsid w:val="008B0255"/>
    <w:rsid w:val="008C239F"/>
    <w:rsid w:val="008C6D3B"/>
    <w:rsid w:val="008C781D"/>
    <w:rsid w:val="008D5B7A"/>
    <w:rsid w:val="008E480C"/>
    <w:rsid w:val="008E6673"/>
    <w:rsid w:val="008E71E8"/>
    <w:rsid w:val="00907757"/>
    <w:rsid w:val="009212B0"/>
    <w:rsid w:val="009234A5"/>
    <w:rsid w:val="009336F7"/>
    <w:rsid w:val="009374A7"/>
    <w:rsid w:val="00954ECF"/>
    <w:rsid w:val="0095635B"/>
    <w:rsid w:val="0098551D"/>
    <w:rsid w:val="0099518F"/>
    <w:rsid w:val="009A523D"/>
    <w:rsid w:val="009E187E"/>
    <w:rsid w:val="009F496B"/>
    <w:rsid w:val="00A01439"/>
    <w:rsid w:val="00A02E61"/>
    <w:rsid w:val="00A05CFF"/>
    <w:rsid w:val="00A31F1F"/>
    <w:rsid w:val="00A41E2F"/>
    <w:rsid w:val="00A45D4D"/>
    <w:rsid w:val="00A56B97"/>
    <w:rsid w:val="00A6093D"/>
    <w:rsid w:val="00A76A6D"/>
    <w:rsid w:val="00A83253"/>
    <w:rsid w:val="00A902E6"/>
    <w:rsid w:val="00A92AC0"/>
    <w:rsid w:val="00A92EF4"/>
    <w:rsid w:val="00AA6E84"/>
    <w:rsid w:val="00AD4A3C"/>
    <w:rsid w:val="00AE341B"/>
    <w:rsid w:val="00B07CA7"/>
    <w:rsid w:val="00B1279A"/>
    <w:rsid w:val="00B23C5F"/>
    <w:rsid w:val="00B26191"/>
    <w:rsid w:val="00B5222E"/>
    <w:rsid w:val="00B61070"/>
    <w:rsid w:val="00B61C96"/>
    <w:rsid w:val="00B73A2A"/>
    <w:rsid w:val="00B86707"/>
    <w:rsid w:val="00B94B06"/>
    <w:rsid w:val="00B94C28"/>
    <w:rsid w:val="00BC10BA"/>
    <w:rsid w:val="00BC5AFD"/>
    <w:rsid w:val="00BE4BFB"/>
    <w:rsid w:val="00BF1B87"/>
    <w:rsid w:val="00C04F43"/>
    <w:rsid w:val="00C0609D"/>
    <w:rsid w:val="00C106E1"/>
    <w:rsid w:val="00C115AB"/>
    <w:rsid w:val="00C12A10"/>
    <w:rsid w:val="00C30249"/>
    <w:rsid w:val="00C3723B"/>
    <w:rsid w:val="00C50E53"/>
    <w:rsid w:val="00C57CCD"/>
    <w:rsid w:val="00C606C9"/>
    <w:rsid w:val="00C739A0"/>
    <w:rsid w:val="00C80288"/>
    <w:rsid w:val="00C84003"/>
    <w:rsid w:val="00C90650"/>
    <w:rsid w:val="00C97D78"/>
    <w:rsid w:val="00CA145F"/>
    <w:rsid w:val="00CC2AAE"/>
    <w:rsid w:val="00CC5A42"/>
    <w:rsid w:val="00CD0EAB"/>
    <w:rsid w:val="00CF0659"/>
    <w:rsid w:val="00CF34DB"/>
    <w:rsid w:val="00CF558F"/>
    <w:rsid w:val="00D073E2"/>
    <w:rsid w:val="00D11DF4"/>
    <w:rsid w:val="00D14A93"/>
    <w:rsid w:val="00D340F0"/>
    <w:rsid w:val="00D446EC"/>
    <w:rsid w:val="00D51BF0"/>
    <w:rsid w:val="00D53F6A"/>
    <w:rsid w:val="00D55942"/>
    <w:rsid w:val="00D807BF"/>
    <w:rsid w:val="00D82FCC"/>
    <w:rsid w:val="00D866ED"/>
    <w:rsid w:val="00DA17FC"/>
    <w:rsid w:val="00DA7887"/>
    <w:rsid w:val="00DA7AB3"/>
    <w:rsid w:val="00DB29E0"/>
    <w:rsid w:val="00DB2C26"/>
    <w:rsid w:val="00DE1D51"/>
    <w:rsid w:val="00DE6B43"/>
    <w:rsid w:val="00E11923"/>
    <w:rsid w:val="00E153BC"/>
    <w:rsid w:val="00E16E47"/>
    <w:rsid w:val="00E262D4"/>
    <w:rsid w:val="00E36250"/>
    <w:rsid w:val="00E54511"/>
    <w:rsid w:val="00E61DAC"/>
    <w:rsid w:val="00E72B80"/>
    <w:rsid w:val="00E732A9"/>
    <w:rsid w:val="00E73B94"/>
    <w:rsid w:val="00E75FE3"/>
    <w:rsid w:val="00E86C4C"/>
    <w:rsid w:val="00EB7AB1"/>
    <w:rsid w:val="00EE17DA"/>
    <w:rsid w:val="00EF48CC"/>
    <w:rsid w:val="00F03079"/>
    <w:rsid w:val="00F179C2"/>
    <w:rsid w:val="00F45DC1"/>
    <w:rsid w:val="00F50B9A"/>
    <w:rsid w:val="00F56220"/>
    <w:rsid w:val="00F6049D"/>
    <w:rsid w:val="00F724E4"/>
    <w:rsid w:val="00F73032"/>
    <w:rsid w:val="00F848FC"/>
    <w:rsid w:val="00F9282A"/>
    <w:rsid w:val="00F96BAD"/>
    <w:rsid w:val="00FB0E84"/>
    <w:rsid w:val="00FC4E08"/>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B3E7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PageNumber1">
    <w:name w:val="Page Number1"/>
    <w:basedOn w:val="Normal"/>
    <w:rsid w:val="001225E8"/>
    <w:pPr>
      <w:tabs>
        <w:tab w:val="clear" w:pos="360"/>
        <w:tab w:val="clear" w:pos="720"/>
        <w:tab w:val="clear" w:pos="1080"/>
        <w:tab w:val="clear" w:pos="1440"/>
      </w:tabs>
      <w:overflowPunct/>
      <w:autoSpaceDE/>
      <w:autoSpaceDN/>
      <w:adjustRightInd/>
      <w:spacing w:before="0"/>
      <w:jc w:val="center"/>
      <w:textAlignment w:val="auto"/>
    </w:pPr>
    <w:rPr>
      <w:rFonts w:ascii="Times" w:hAnsi="Times"/>
      <w:sz w:val="24"/>
    </w:rPr>
  </w:style>
  <w:style w:type="paragraph" w:customStyle="1" w:styleId="noindenttext">
    <w:name w:val="no indent text"/>
    <w:basedOn w:val="BodyTextIndent2"/>
    <w:qFormat/>
    <w:rsid w:val="001225E8"/>
    <w:pPr>
      <w:tabs>
        <w:tab w:val="clear" w:pos="360"/>
        <w:tab w:val="clear" w:pos="720"/>
        <w:tab w:val="clear" w:pos="1080"/>
        <w:tab w:val="clear" w:pos="1440"/>
      </w:tabs>
      <w:overflowPunct/>
      <w:autoSpaceDE/>
      <w:autoSpaceDN/>
      <w:adjustRightInd/>
      <w:spacing w:before="0" w:after="0" w:line="240" w:lineRule="auto"/>
      <w:ind w:left="0"/>
      <w:jc w:val="both"/>
      <w:textAlignment w:val="auto"/>
    </w:pPr>
    <w:rPr>
      <w:sz w:val="20"/>
    </w:rPr>
  </w:style>
  <w:style w:type="paragraph" w:styleId="BodyTextIndent2">
    <w:name w:val="Body Text Indent 2"/>
    <w:basedOn w:val="Normal"/>
    <w:link w:val="BodyTextIndent2Char"/>
    <w:rsid w:val="001225E8"/>
    <w:pPr>
      <w:spacing w:after="120" w:line="480" w:lineRule="auto"/>
      <w:ind w:left="360"/>
    </w:pPr>
  </w:style>
  <w:style w:type="character" w:customStyle="1" w:styleId="BodyTextIndent2Char">
    <w:name w:val="Body Text Indent 2 Char"/>
    <w:link w:val="BodyTextIndent2"/>
    <w:rsid w:val="001225E8"/>
    <w:rPr>
      <w:sz w:val="22"/>
    </w:rPr>
  </w:style>
  <w:style w:type="paragraph" w:customStyle="1" w:styleId="indenttext">
    <w:name w:val="indent text"/>
    <w:basedOn w:val="BodyTextIndent2"/>
    <w:qFormat/>
    <w:rsid w:val="001225E8"/>
    <w:pPr>
      <w:tabs>
        <w:tab w:val="clear" w:pos="360"/>
        <w:tab w:val="clear" w:pos="720"/>
        <w:tab w:val="clear" w:pos="1080"/>
        <w:tab w:val="clear" w:pos="1440"/>
      </w:tabs>
      <w:overflowPunct/>
      <w:autoSpaceDE/>
      <w:autoSpaceDN/>
      <w:adjustRightInd/>
      <w:spacing w:before="0" w:after="0" w:line="240" w:lineRule="auto"/>
      <w:ind w:left="0" w:firstLine="360"/>
      <w:jc w:val="both"/>
      <w:textAlignment w:val="auto"/>
    </w:pPr>
    <w:rPr>
      <w:sz w:val="20"/>
    </w:rPr>
  </w:style>
  <w:style w:type="paragraph" w:styleId="BodyText">
    <w:name w:val="Body Text"/>
    <w:basedOn w:val="Normal"/>
    <w:link w:val="BodyTextChar"/>
    <w:rsid w:val="001225E8"/>
    <w:pPr>
      <w:spacing w:after="120"/>
    </w:pPr>
  </w:style>
  <w:style w:type="character" w:customStyle="1" w:styleId="BodyTextChar">
    <w:name w:val="Body Text Char"/>
    <w:link w:val="BodyText"/>
    <w:rsid w:val="001225E8"/>
    <w:rPr>
      <w:sz w:val="22"/>
    </w:rPr>
  </w:style>
  <w:style w:type="paragraph" w:styleId="BodyTextFirstIndent">
    <w:name w:val="Body Text First Indent"/>
    <w:basedOn w:val="BodyText"/>
    <w:link w:val="BodyTextFirstIndentChar"/>
    <w:rsid w:val="001225E8"/>
    <w:pPr>
      <w:ind w:firstLine="210"/>
    </w:pPr>
  </w:style>
  <w:style w:type="character" w:customStyle="1" w:styleId="BodyTextFirstIndentChar">
    <w:name w:val="Body Text First Indent Char"/>
    <w:basedOn w:val="BodyTextChar"/>
    <w:link w:val="BodyTextFirstIndent"/>
    <w:rsid w:val="001225E8"/>
    <w:rPr>
      <w:sz w:val="22"/>
    </w:rPr>
  </w:style>
  <w:style w:type="paragraph" w:styleId="Caption">
    <w:name w:val="caption"/>
    <w:basedOn w:val="Normal"/>
    <w:next w:val="Normal"/>
    <w:link w:val="CaptionChar"/>
    <w:qFormat/>
    <w:rsid w:val="000E4EC8"/>
    <w:pPr>
      <w:tabs>
        <w:tab w:val="clear" w:pos="360"/>
        <w:tab w:val="clear" w:pos="720"/>
        <w:tab w:val="clear" w:pos="1080"/>
        <w:tab w:val="clear" w:pos="1440"/>
      </w:tabs>
      <w:overflowPunct/>
      <w:autoSpaceDE/>
      <w:autoSpaceDN/>
      <w:adjustRightInd/>
      <w:spacing w:before="120" w:after="120"/>
      <w:textAlignment w:val="auto"/>
    </w:pPr>
    <w:rPr>
      <w:b/>
      <w:bCs/>
      <w:sz w:val="20"/>
    </w:rPr>
  </w:style>
  <w:style w:type="character" w:customStyle="1" w:styleId="CaptionChar">
    <w:name w:val="Caption Char"/>
    <w:link w:val="Caption"/>
    <w:locked/>
    <w:rsid w:val="000E4EC8"/>
    <w:rPr>
      <w:b/>
      <w:bCs/>
    </w:rPr>
  </w:style>
  <w:style w:type="paragraph" w:styleId="Date">
    <w:name w:val="Date"/>
    <w:basedOn w:val="Normal"/>
    <w:next w:val="Normal"/>
    <w:link w:val="DateChar"/>
    <w:rsid w:val="000E4EC8"/>
    <w:pPr>
      <w:tabs>
        <w:tab w:val="clear" w:pos="360"/>
        <w:tab w:val="clear" w:pos="720"/>
        <w:tab w:val="clear" w:pos="1080"/>
        <w:tab w:val="clear" w:pos="1440"/>
      </w:tabs>
      <w:overflowPunct/>
      <w:autoSpaceDE/>
      <w:autoSpaceDN/>
      <w:adjustRightInd/>
      <w:spacing w:before="0"/>
      <w:textAlignment w:val="auto"/>
    </w:pPr>
    <w:rPr>
      <w:sz w:val="24"/>
    </w:rPr>
  </w:style>
  <w:style w:type="character" w:customStyle="1" w:styleId="DateChar">
    <w:name w:val="Date Char"/>
    <w:link w:val="Date"/>
    <w:rsid w:val="000E4EC8"/>
    <w:rPr>
      <w:sz w:val="24"/>
    </w:rPr>
  </w:style>
  <w:style w:type="paragraph" w:styleId="BodyTextIndent">
    <w:name w:val="Body Text Indent"/>
    <w:basedOn w:val="Normal"/>
    <w:link w:val="BodyTextIndentChar"/>
    <w:rsid w:val="00E73B94"/>
    <w:pPr>
      <w:spacing w:after="120"/>
      <w:ind w:left="360"/>
    </w:pPr>
  </w:style>
  <w:style w:type="character" w:customStyle="1" w:styleId="BodyTextIndentChar">
    <w:name w:val="Body Text Indent Char"/>
    <w:link w:val="BodyTextIndent"/>
    <w:rsid w:val="00E73B94"/>
    <w:rPr>
      <w:sz w:val="22"/>
    </w:rPr>
  </w:style>
  <w:style w:type="paragraph" w:customStyle="1" w:styleId="refernces">
    <w:name w:val="refernces"/>
    <w:basedOn w:val="Normal"/>
    <w:qFormat/>
    <w:rsid w:val="004B6160"/>
    <w:pPr>
      <w:tabs>
        <w:tab w:val="clear" w:pos="360"/>
        <w:tab w:val="clear" w:pos="720"/>
        <w:tab w:val="clear" w:pos="1080"/>
        <w:tab w:val="clear" w:pos="1440"/>
      </w:tabs>
      <w:overflowPunct/>
      <w:autoSpaceDE/>
      <w:autoSpaceDN/>
      <w:adjustRightInd/>
      <w:spacing w:before="0"/>
      <w:jc w:val="both"/>
      <w:textAlignment w:val="auto"/>
    </w:pPr>
    <w:rPr>
      <w:sz w:val="18"/>
    </w:rPr>
  </w:style>
  <w:style w:type="character" w:styleId="CommentReference">
    <w:name w:val="annotation reference"/>
    <w:rsid w:val="00481556"/>
    <w:rPr>
      <w:sz w:val="18"/>
      <w:szCs w:val="18"/>
    </w:rPr>
  </w:style>
  <w:style w:type="paragraph" w:styleId="CommentText">
    <w:name w:val="annotation text"/>
    <w:basedOn w:val="Normal"/>
    <w:link w:val="CommentTextChar"/>
    <w:rsid w:val="00481556"/>
    <w:rPr>
      <w:sz w:val="24"/>
      <w:szCs w:val="24"/>
    </w:rPr>
  </w:style>
  <w:style w:type="character" w:customStyle="1" w:styleId="CommentTextChar">
    <w:name w:val="Comment Text Char"/>
    <w:basedOn w:val="DefaultParagraphFont"/>
    <w:link w:val="CommentText"/>
    <w:rsid w:val="00481556"/>
    <w:rPr>
      <w:sz w:val="24"/>
      <w:szCs w:val="24"/>
    </w:rPr>
  </w:style>
  <w:style w:type="paragraph" w:styleId="CommentSubject">
    <w:name w:val="annotation subject"/>
    <w:basedOn w:val="CommentText"/>
    <w:next w:val="CommentText"/>
    <w:link w:val="CommentSubjectChar"/>
    <w:rsid w:val="00247005"/>
    <w:rPr>
      <w:b/>
      <w:bCs/>
      <w:sz w:val="20"/>
      <w:szCs w:val="20"/>
    </w:rPr>
  </w:style>
  <w:style w:type="character" w:customStyle="1" w:styleId="CommentSubjectChar">
    <w:name w:val="Comment Subject Char"/>
    <w:basedOn w:val="CommentTextChar"/>
    <w:link w:val="CommentSubject"/>
    <w:rsid w:val="00247005"/>
    <w:rPr>
      <w:b/>
      <w:bCs/>
      <w:sz w:val="24"/>
      <w:szCs w:val="24"/>
    </w:rPr>
  </w:style>
  <w:style w:type="paragraph" w:styleId="Revision">
    <w:name w:val="Revision"/>
    <w:hidden/>
    <w:uiPriority w:val="71"/>
    <w:rsid w:val="007D3928"/>
    <w:rPr>
      <w:sz w:val="22"/>
    </w:rPr>
  </w:style>
  <w:style w:type="character" w:styleId="PlaceholderText">
    <w:name w:val="Placeholder Text"/>
    <w:basedOn w:val="DefaultParagraphFont"/>
    <w:uiPriority w:val="67"/>
    <w:rsid w:val="000B42E3"/>
    <w:rPr>
      <w:color w:val="808080"/>
    </w:rPr>
  </w:style>
  <w:style w:type="paragraph" w:styleId="ListParagraph">
    <w:name w:val="List Paragraph"/>
    <w:basedOn w:val="Normal"/>
    <w:uiPriority w:val="72"/>
    <w:rsid w:val="008D5B7A"/>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PageNumber1">
    <w:name w:val="Page Number1"/>
    <w:basedOn w:val="Normal"/>
    <w:rsid w:val="001225E8"/>
    <w:pPr>
      <w:tabs>
        <w:tab w:val="clear" w:pos="360"/>
        <w:tab w:val="clear" w:pos="720"/>
        <w:tab w:val="clear" w:pos="1080"/>
        <w:tab w:val="clear" w:pos="1440"/>
      </w:tabs>
      <w:overflowPunct/>
      <w:autoSpaceDE/>
      <w:autoSpaceDN/>
      <w:adjustRightInd/>
      <w:spacing w:before="0"/>
      <w:jc w:val="center"/>
      <w:textAlignment w:val="auto"/>
    </w:pPr>
    <w:rPr>
      <w:rFonts w:ascii="Times" w:hAnsi="Times"/>
      <w:sz w:val="24"/>
    </w:rPr>
  </w:style>
  <w:style w:type="paragraph" w:customStyle="1" w:styleId="noindenttext">
    <w:name w:val="no indent text"/>
    <w:basedOn w:val="BodyTextIndent2"/>
    <w:qFormat/>
    <w:rsid w:val="001225E8"/>
    <w:pPr>
      <w:tabs>
        <w:tab w:val="clear" w:pos="360"/>
        <w:tab w:val="clear" w:pos="720"/>
        <w:tab w:val="clear" w:pos="1080"/>
        <w:tab w:val="clear" w:pos="1440"/>
      </w:tabs>
      <w:overflowPunct/>
      <w:autoSpaceDE/>
      <w:autoSpaceDN/>
      <w:adjustRightInd/>
      <w:spacing w:before="0" w:after="0" w:line="240" w:lineRule="auto"/>
      <w:ind w:left="0"/>
      <w:jc w:val="both"/>
      <w:textAlignment w:val="auto"/>
    </w:pPr>
    <w:rPr>
      <w:sz w:val="20"/>
    </w:rPr>
  </w:style>
  <w:style w:type="paragraph" w:styleId="BodyTextIndent2">
    <w:name w:val="Body Text Indent 2"/>
    <w:basedOn w:val="Normal"/>
    <w:link w:val="BodyTextIndent2Char"/>
    <w:rsid w:val="001225E8"/>
    <w:pPr>
      <w:spacing w:after="120" w:line="480" w:lineRule="auto"/>
      <w:ind w:left="360"/>
    </w:pPr>
  </w:style>
  <w:style w:type="character" w:customStyle="1" w:styleId="BodyTextIndent2Char">
    <w:name w:val="Body Text Indent 2 Char"/>
    <w:link w:val="BodyTextIndent2"/>
    <w:rsid w:val="001225E8"/>
    <w:rPr>
      <w:sz w:val="22"/>
    </w:rPr>
  </w:style>
  <w:style w:type="paragraph" w:customStyle="1" w:styleId="indenttext">
    <w:name w:val="indent text"/>
    <w:basedOn w:val="BodyTextIndent2"/>
    <w:qFormat/>
    <w:rsid w:val="001225E8"/>
    <w:pPr>
      <w:tabs>
        <w:tab w:val="clear" w:pos="360"/>
        <w:tab w:val="clear" w:pos="720"/>
        <w:tab w:val="clear" w:pos="1080"/>
        <w:tab w:val="clear" w:pos="1440"/>
      </w:tabs>
      <w:overflowPunct/>
      <w:autoSpaceDE/>
      <w:autoSpaceDN/>
      <w:adjustRightInd/>
      <w:spacing w:before="0" w:after="0" w:line="240" w:lineRule="auto"/>
      <w:ind w:left="0" w:firstLine="360"/>
      <w:jc w:val="both"/>
      <w:textAlignment w:val="auto"/>
    </w:pPr>
    <w:rPr>
      <w:sz w:val="20"/>
    </w:rPr>
  </w:style>
  <w:style w:type="paragraph" w:styleId="BodyText">
    <w:name w:val="Body Text"/>
    <w:basedOn w:val="Normal"/>
    <w:link w:val="BodyTextChar"/>
    <w:rsid w:val="001225E8"/>
    <w:pPr>
      <w:spacing w:after="120"/>
    </w:pPr>
  </w:style>
  <w:style w:type="character" w:customStyle="1" w:styleId="BodyTextChar">
    <w:name w:val="Body Text Char"/>
    <w:link w:val="BodyText"/>
    <w:rsid w:val="001225E8"/>
    <w:rPr>
      <w:sz w:val="22"/>
    </w:rPr>
  </w:style>
  <w:style w:type="paragraph" w:styleId="BodyTextFirstIndent">
    <w:name w:val="Body Text First Indent"/>
    <w:basedOn w:val="BodyText"/>
    <w:link w:val="BodyTextFirstIndentChar"/>
    <w:rsid w:val="001225E8"/>
    <w:pPr>
      <w:ind w:firstLine="210"/>
    </w:pPr>
  </w:style>
  <w:style w:type="character" w:customStyle="1" w:styleId="BodyTextFirstIndentChar">
    <w:name w:val="Body Text First Indent Char"/>
    <w:basedOn w:val="BodyTextChar"/>
    <w:link w:val="BodyTextFirstIndent"/>
    <w:rsid w:val="001225E8"/>
    <w:rPr>
      <w:sz w:val="22"/>
    </w:rPr>
  </w:style>
  <w:style w:type="paragraph" w:styleId="Caption">
    <w:name w:val="caption"/>
    <w:basedOn w:val="Normal"/>
    <w:next w:val="Normal"/>
    <w:link w:val="CaptionChar"/>
    <w:qFormat/>
    <w:rsid w:val="000E4EC8"/>
    <w:pPr>
      <w:tabs>
        <w:tab w:val="clear" w:pos="360"/>
        <w:tab w:val="clear" w:pos="720"/>
        <w:tab w:val="clear" w:pos="1080"/>
        <w:tab w:val="clear" w:pos="1440"/>
      </w:tabs>
      <w:overflowPunct/>
      <w:autoSpaceDE/>
      <w:autoSpaceDN/>
      <w:adjustRightInd/>
      <w:spacing w:before="120" w:after="120"/>
      <w:textAlignment w:val="auto"/>
    </w:pPr>
    <w:rPr>
      <w:b/>
      <w:bCs/>
      <w:sz w:val="20"/>
    </w:rPr>
  </w:style>
  <w:style w:type="character" w:customStyle="1" w:styleId="CaptionChar">
    <w:name w:val="Caption Char"/>
    <w:link w:val="Caption"/>
    <w:locked/>
    <w:rsid w:val="000E4EC8"/>
    <w:rPr>
      <w:b/>
      <w:bCs/>
    </w:rPr>
  </w:style>
  <w:style w:type="paragraph" w:styleId="Date">
    <w:name w:val="Date"/>
    <w:basedOn w:val="Normal"/>
    <w:next w:val="Normal"/>
    <w:link w:val="DateChar"/>
    <w:rsid w:val="000E4EC8"/>
    <w:pPr>
      <w:tabs>
        <w:tab w:val="clear" w:pos="360"/>
        <w:tab w:val="clear" w:pos="720"/>
        <w:tab w:val="clear" w:pos="1080"/>
        <w:tab w:val="clear" w:pos="1440"/>
      </w:tabs>
      <w:overflowPunct/>
      <w:autoSpaceDE/>
      <w:autoSpaceDN/>
      <w:adjustRightInd/>
      <w:spacing w:before="0"/>
      <w:textAlignment w:val="auto"/>
    </w:pPr>
    <w:rPr>
      <w:sz w:val="24"/>
    </w:rPr>
  </w:style>
  <w:style w:type="character" w:customStyle="1" w:styleId="DateChar">
    <w:name w:val="Date Char"/>
    <w:link w:val="Date"/>
    <w:rsid w:val="000E4EC8"/>
    <w:rPr>
      <w:sz w:val="24"/>
    </w:rPr>
  </w:style>
  <w:style w:type="paragraph" w:styleId="BodyTextIndent">
    <w:name w:val="Body Text Indent"/>
    <w:basedOn w:val="Normal"/>
    <w:link w:val="BodyTextIndentChar"/>
    <w:rsid w:val="00E73B94"/>
    <w:pPr>
      <w:spacing w:after="120"/>
      <w:ind w:left="360"/>
    </w:pPr>
  </w:style>
  <w:style w:type="character" w:customStyle="1" w:styleId="BodyTextIndentChar">
    <w:name w:val="Body Text Indent Char"/>
    <w:link w:val="BodyTextIndent"/>
    <w:rsid w:val="00E73B94"/>
    <w:rPr>
      <w:sz w:val="22"/>
    </w:rPr>
  </w:style>
  <w:style w:type="paragraph" w:customStyle="1" w:styleId="refernces">
    <w:name w:val="refernces"/>
    <w:basedOn w:val="Normal"/>
    <w:qFormat/>
    <w:rsid w:val="004B6160"/>
    <w:pPr>
      <w:tabs>
        <w:tab w:val="clear" w:pos="360"/>
        <w:tab w:val="clear" w:pos="720"/>
        <w:tab w:val="clear" w:pos="1080"/>
        <w:tab w:val="clear" w:pos="1440"/>
      </w:tabs>
      <w:overflowPunct/>
      <w:autoSpaceDE/>
      <w:autoSpaceDN/>
      <w:adjustRightInd/>
      <w:spacing w:before="0"/>
      <w:jc w:val="both"/>
      <w:textAlignment w:val="auto"/>
    </w:pPr>
    <w:rPr>
      <w:sz w:val="18"/>
    </w:rPr>
  </w:style>
  <w:style w:type="character" w:styleId="CommentReference">
    <w:name w:val="annotation reference"/>
    <w:rsid w:val="00481556"/>
    <w:rPr>
      <w:sz w:val="18"/>
      <w:szCs w:val="18"/>
    </w:rPr>
  </w:style>
  <w:style w:type="paragraph" w:styleId="CommentText">
    <w:name w:val="annotation text"/>
    <w:basedOn w:val="Normal"/>
    <w:link w:val="CommentTextChar"/>
    <w:rsid w:val="00481556"/>
    <w:rPr>
      <w:sz w:val="24"/>
      <w:szCs w:val="24"/>
    </w:rPr>
  </w:style>
  <w:style w:type="character" w:customStyle="1" w:styleId="CommentTextChar">
    <w:name w:val="Comment Text Char"/>
    <w:basedOn w:val="DefaultParagraphFont"/>
    <w:link w:val="CommentText"/>
    <w:rsid w:val="00481556"/>
    <w:rPr>
      <w:sz w:val="24"/>
      <w:szCs w:val="24"/>
    </w:rPr>
  </w:style>
  <w:style w:type="paragraph" w:styleId="CommentSubject">
    <w:name w:val="annotation subject"/>
    <w:basedOn w:val="CommentText"/>
    <w:next w:val="CommentText"/>
    <w:link w:val="CommentSubjectChar"/>
    <w:rsid w:val="00247005"/>
    <w:rPr>
      <w:b/>
      <w:bCs/>
      <w:sz w:val="20"/>
      <w:szCs w:val="20"/>
    </w:rPr>
  </w:style>
  <w:style w:type="character" w:customStyle="1" w:styleId="CommentSubjectChar">
    <w:name w:val="Comment Subject Char"/>
    <w:basedOn w:val="CommentTextChar"/>
    <w:link w:val="CommentSubject"/>
    <w:rsid w:val="00247005"/>
    <w:rPr>
      <w:b/>
      <w:bCs/>
      <w:sz w:val="24"/>
      <w:szCs w:val="24"/>
    </w:rPr>
  </w:style>
  <w:style w:type="paragraph" w:styleId="Revision">
    <w:name w:val="Revision"/>
    <w:hidden/>
    <w:uiPriority w:val="71"/>
    <w:rsid w:val="007D3928"/>
    <w:rPr>
      <w:sz w:val="22"/>
    </w:rPr>
  </w:style>
  <w:style w:type="character" w:styleId="PlaceholderText">
    <w:name w:val="Placeholder Text"/>
    <w:basedOn w:val="DefaultParagraphFont"/>
    <w:uiPriority w:val="67"/>
    <w:rsid w:val="000B42E3"/>
    <w:rPr>
      <w:color w:val="808080"/>
    </w:rPr>
  </w:style>
  <w:style w:type="paragraph" w:styleId="ListParagraph">
    <w:name w:val="List Paragraph"/>
    <w:basedOn w:val="Normal"/>
    <w:uiPriority w:val="72"/>
    <w:rsid w:val="008D5B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74684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30.png"/><Relationship Id="rId13" Type="http://schemas.openxmlformats.org/officeDocument/2006/relationships/image" Target="media/image4.emf"/><Relationship Id="rId15" Type="http://schemas.openxmlformats.org/officeDocument/2006/relationships/image" Target="media/image40.emf"/><Relationship Id="rId16" Type="http://schemas.openxmlformats.org/officeDocument/2006/relationships/image" Target="media/image5.png"/><Relationship Id="rId17" Type="http://schemas.openxmlformats.org/officeDocument/2006/relationships/image" Target="media/image50.png"/><Relationship Id="rId18" Type="http://schemas.openxmlformats.org/officeDocument/2006/relationships/footer" Target="footer1.xml"/><Relationship Id="rId19" Type="http://schemas.openxmlformats.org/officeDocument/2006/relationships/fontTable" Target="fontTable.xml"/><Relationship Id="rId2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4EF59F-0969-4F45-AB60-F54F991E2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2059</Words>
  <Characters>11738</Characters>
  <Application>Microsoft Macintosh Word</Application>
  <DocSecurity>0</DocSecurity>
  <Lines>97</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dc:description/>
  <cp:lastModifiedBy>Mahsa Talebpourazad</cp:lastModifiedBy>
  <cp:revision>2</cp:revision>
  <dcterms:created xsi:type="dcterms:W3CDTF">2013-01-04T04:46:00Z</dcterms:created>
  <dcterms:modified xsi:type="dcterms:W3CDTF">2013-01-04T04:46:00Z</dcterms:modified>
</cp:coreProperties>
</file>