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24B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45</w:t>
            </w:r>
            <w:r w:rsidR="00772EC5">
              <w:rPr>
                <w:lang w:val="en-CA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772EC5" w:rsidP="00624B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 xml:space="preserve">AHG10: 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Mental cross-check of JCTVC-J00</w:t>
            </w:r>
            <w:r w:rsidR="003C3D11">
              <w:rPr>
                <w:rFonts w:eastAsia="Malgun Gothic"/>
                <w:b/>
                <w:szCs w:val="22"/>
                <w:lang w:val="en-GB" w:eastAsia="ko-KR"/>
              </w:rPr>
              <w:t>7</w:t>
            </w:r>
            <w:r>
              <w:rPr>
                <w:rFonts w:eastAsia="Malgun Gothic"/>
                <w:b/>
                <w:szCs w:val="22"/>
                <w:lang w:val="en-GB" w:eastAsia="ko-KR"/>
              </w:rPr>
              <w:t>4 on SPS design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bookmarkStart w:id="0" w:name="_GoBack"/>
            <w:bookmarkEnd w:id="0"/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</w:t>
      </w:r>
      <w:r w:rsidR="00772EC5">
        <w:rPr>
          <w:lang w:val="en-CA"/>
        </w:rPr>
        <w:t>ntal cross-check for JCTVC-J0074 on SPS design.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 xml:space="preserve">It is claimed that the authors of </w:t>
      </w:r>
      <w:r w:rsidR="00551DFC">
        <w:rPr>
          <w:lang w:val="en-CA"/>
        </w:rPr>
        <w:t>JCTVC-J045</w:t>
      </w:r>
      <w:r w:rsidR="00772EC5">
        <w:rPr>
          <w:lang w:val="en-CA"/>
        </w:rPr>
        <w:t>9</w:t>
      </w:r>
      <w:r>
        <w:rPr>
          <w:lang w:val="en-CA"/>
        </w:rPr>
        <w:t xml:space="preserve"> understand what </w:t>
      </w:r>
      <w:r w:rsidR="003C3D11">
        <w:rPr>
          <w:lang w:val="en-CA"/>
        </w:rPr>
        <w:t>is being proposed in JCTVC-J007</w:t>
      </w:r>
      <w:r w:rsidR="00772EC5">
        <w:rPr>
          <w:lang w:val="en-CA"/>
        </w:rPr>
        <w:t>4</w:t>
      </w:r>
      <w:r>
        <w:rPr>
          <w:lang w:val="en-CA"/>
        </w:rPr>
        <w:t xml:space="preserve">. The </w:t>
      </w:r>
      <w:r w:rsidR="00772EC5">
        <w:rPr>
          <w:lang w:val="en-CA"/>
        </w:rPr>
        <w:t>proposal in JCTVC-J0074 has been well summarized in the abstraction in that document.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F20" w:rsidRDefault="005C1F20">
      <w:r>
        <w:separator/>
      </w:r>
    </w:p>
  </w:endnote>
  <w:endnote w:type="continuationSeparator" w:id="0">
    <w:p w:rsidR="005C1F20" w:rsidRDefault="005C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7686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72EC5"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F20" w:rsidRDefault="005C1F20">
      <w:r>
        <w:separator/>
      </w:r>
    </w:p>
  </w:footnote>
  <w:footnote w:type="continuationSeparator" w:id="0">
    <w:p w:rsidR="005C1F20" w:rsidRDefault="005C1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5A12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BDC"/>
    <w:rsid w:val="00275BCF"/>
    <w:rsid w:val="00292257"/>
    <w:rsid w:val="002A54E0"/>
    <w:rsid w:val="002A7EB4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3D11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51DFC"/>
    <w:rsid w:val="00567EC7"/>
    <w:rsid w:val="00570013"/>
    <w:rsid w:val="005801A2"/>
    <w:rsid w:val="005952A5"/>
    <w:rsid w:val="005A33A1"/>
    <w:rsid w:val="005A6CC4"/>
    <w:rsid w:val="005B217D"/>
    <w:rsid w:val="005C1F20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2F60"/>
    <w:rsid w:val="00720E3B"/>
    <w:rsid w:val="00724E1C"/>
    <w:rsid w:val="00745F6B"/>
    <w:rsid w:val="0075585E"/>
    <w:rsid w:val="00770571"/>
    <w:rsid w:val="00772EC5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23EE2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3262D"/>
    <w:rsid w:val="00A56B97"/>
    <w:rsid w:val="00A6093D"/>
    <w:rsid w:val="00A71BBF"/>
    <w:rsid w:val="00A76A6D"/>
    <w:rsid w:val="00A83253"/>
    <w:rsid w:val="00A95A39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66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7686A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6A993-D2D5-4B3B-BC74-494B4607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957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13</cp:revision>
  <cp:lastPrinted>2012-07-03T07:35:00Z</cp:lastPrinted>
  <dcterms:created xsi:type="dcterms:W3CDTF">2012-07-03T07:33:00Z</dcterms:created>
  <dcterms:modified xsi:type="dcterms:W3CDTF">2012-07-11T09:56:00Z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