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7F7580" w:rsidP="00C97D78">
            <w:pPr>
              <w:tabs>
                <w:tab w:val="left" w:pos="7200"/>
              </w:tabs>
              <w:spacing w:before="0"/>
              <w:rPr>
                <w:b/>
                <w:szCs w:val="22"/>
                <w:lang w:val="en-CA"/>
              </w:rPr>
            </w:pPr>
            <w:r>
              <w:rPr>
                <w:b/>
                <w:noProof/>
                <w:szCs w:val="22"/>
                <w:lang w:val="en-CA" w:eastAsia="zh-CN"/>
              </w:rPr>
              <mc:AlternateContent>
                <mc:Choice Requires="wpg">
                  <w:drawing>
                    <wp:anchor distT="0" distB="0" distL="114300" distR="114300" simplePos="0" relativeHeight="251656704" behindDoc="0" locked="0" layoutInCell="1" allowOverlap="1" wp14:anchorId="5A1ECA1F" wp14:editId="6A3CFFE5">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en-CA" w:eastAsia="zh-CN"/>
              </w:rPr>
              <w:drawing>
                <wp:anchor distT="0" distB="0" distL="114300" distR="114300" simplePos="0" relativeHeight="251658752" behindDoc="0" locked="0" layoutInCell="1" allowOverlap="1" wp14:anchorId="4131DEF7" wp14:editId="31437D5A">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en-CA" w:eastAsia="zh-CN"/>
              </w:rPr>
              <w:drawing>
                <wp:anchor distT="0" distB="0" distL="114300" distR="114300" simplePos="0" relativeHeight="251657728" behindDoc="0" locked="0" layoutInCell="1" allowOverlap="1" wp14:anchorId="052CB473" wp14:editId="1F134F95">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E801D7" w:rsidP="00E801D7">
            <w:pPr>
              <w:tabs>
                <w:tab w:val="left" w:pos="7200"/>
              </w:tabs>
              <w:spacing w:before="0"/>
              <w:rPr>
                <w:b/>
                <w:szCs w:val="22"/>
                <w:lang w:val="en-CA"/>
              </w:rPr>
            </w:pPr>
            <w:r w:rsidRPr="00E801D7">
              <w:rPr>
                <w:szCs w:val="22"/>
                <w:lang w:val="en-CA"/>
              </w:rPr>
              <w:t>10</w:t>
            </w:r>
            <w:r w:rsidR="00630AA2" w:rsidRPr="00E801D7">
              <w:rPr>
                <w:szCs w:val="22"/>
                <w:lang w:val="en-CA"/>
              </w:rPr>
              <w:t>th</w:t>
            </w:r>
            <w:r w:rsidR="00E61DAC" w:rsidRPr="00E801D7">
              <w:rPr>
                <w:szCs w:val="22"/>
                <w:lang w:val="en-CA"/>
              </w:rPr>
              <w:t xml:space="preserve"> Meeting: </w:t>
            </w:r>
            <w:r w:rsidRPr="00E801D7">
              <w:rPr>
                <w:szCs w:val="22"/>
                <w:lang w:val="en-CA"/>
              </w:rPr>
              <w:t>Stockholm, SE</w:t>
            </w:r>
            <w:r w:rsidR="005E1AC6" w:rsidRPr="00E801D7">
              <w:rPr>
                <w:szCs w:val="22"/>
                <w:lang w:val="en-CA"/>
              </w:rPr>
              <w:t xml:space="preserve">, </w:t>
            </w:r>
            <w:r w:rsidRPr="00E801D7">
              <w:rPr>
                <w:szCs w:val="22"/>
                <w:lang w:val="en-CA"/>
              </w:rPr>
              <w:t>11</w:t>
            </w:r>
            <w:r w:rsidR="005E1AC6" w:rsidRPr="00E801D7">
              <w:rPr>
                <w:szCs w:val="22"/>
                <w:lang w:val="en-CA"/>
              </w:rPr>
              <w:t xml:space="preserve"> – </w:t>
            </w:r>
            <w:r w:rsidRPr="00E801D7">
              <w:rPr>
                <w:szCs w:val="22"/>
                <w:lang w:val="en-CA"/>
              </w:rPr>
              <w:t>20</w:t>
            </w:r>
            <w:r w:rsidR="005E1AC6" w:rsidRPr="00E801D7">
              <w:rPr>
                <w:szCs w:val="22"/>
                <w:lang w:val="en-CA"/>
              </w:rPr>
              <w:t xml:space="preserve"> </w:t>
            </w:r>
            <w:r w:rsidRPr="00E801D7">
              <w:rPr>
                <w:szCs w:val="22"/>
                <w:lang w:val="en-CA"/>
              </w:rPr>
              <w:t>July</w:t>
            </w:r>
            <w:r w:rsidR="005E1AC6" w:rsidRPr="00E801D7">
              <w:rPr>
                <w:szCs w:val="22"/>
                <w:lang w:val="en-CA"/>
              </w:rPr>
              <w:t xml:space="preserve"> 2012</w:t>
            </w:r>
          </w:p>
        </w:tc>
        <w:tc>
          <w:tcPr>
            <w:tcW w:w="3168" w:type="dxa"/>
          </w:tcPr>
          <w:p w:rsidR="008A4B4C" w:rsidRPr="005B217D" w:rsidRDefault="00E61DAC" w:rsidP="000A54C7">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DF23B2">
              <w:rPr>
                <w:lang w:val="en-CA"/>
              </w:rPr>
              <w:t>J</w:t>
            </w:r>
            <w:r w:rsidR="000A54C7">
              <w:rPr>
                <w:lang w:val="en-CA"/>
              </w:rPr>
              <w:t>0125</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C2105C" w:rsidP="00C2105C">
            <w:pPr>
              <w:spacing w:before="60" w:after="60"/>
              <w:rPr>
                <w:b/>
                <w:szCs w:val="22"/>
                <w:lang w:val="en-CA"/>
              </w:rPr>
            </w:pPr>
            <w:r>
              <w:rPr>
                <w:b/>
                <w:szCs w:val="22"/>
                <w:lang w:val="en-CA"/>
              </w:rPr>
              <w:t>On profiling</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EA100A">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EA100A">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676CE2" w:rsidRDefault="00B04097" w:rsidP="00B04097">
            <w:pPr>
              <w:spacing w:before="20"/>
              <w:rPr>
                <w:szCs w:val="22"/>
                <w:lang w:val="pt-BR"/>
              </w:rPr>
            </w:pPr>
            <w:r w:rsidRPr="00C2105C">
              <w:rPr>
                <w:szCs w:val="22"/>
                <w:lang w:val="pt-BR"/>
              </w:rPr>
              <w:t>Ye-Kui Wang</w:t>
            </w:r>
          </w:p>
          <w:p w:rsidR="00B04097" w:rsidRDefault="00676CE2" w:rsidP="00B04097">
            <w:pPr>
              <w:spacing w:before="20"/>
              <w:rPr>
                <w:szCs w:val="22"/>
                <w:lang w:val="pt-BR"/>
              </w:rPr>
            </w:pPr>
            <w:r w:rsidRPr="00676CE2">
              <w:rPr>
                <w:szCs w:val="22"/>
                <w:lang w:val="pt-BR"/>
              </w:rPr>
              <w:t>Harikrishna Reddy</w:t>
            </w:r>
          </w:p>
          <w:p w:rsidR="00C2105C" w:rsidRDefault="00C2105C" w:rsidP="00C2105C">
            <w:pPr>
              <w:spacing w:before="20"/>
              <w:rPr>
                <w:szCs w:val="22"/>
                <w:lang w:val="pt-BR"/>
              </w:rPr>
            </w:pPr>
            <w:r>
              <w:rPr>
                <w:szCs w:val="22"/>
                <w:lang w:val="pt-BR"/>
              </w:rPr>
              <w:t>Ajay Luthra</w:t>
            </w:r>
          </w:p>
          <w:p w:rsidR="00E61DAC" w:rsidRPr="005B217D" w:rsidRDefault="00C2105C" w:rsidP="000A54C7">
            <w:pPr>
              <w:spacing w:before="20"/>
              <w:rPr>
                <w:szCs w:val="22"/>
                <w:lang w:val="en-CA"/>
              </w:rPr>
            </w:pPr>
            <w:r>
              <w:rPr>
                <w:szCs w:val="22"/>
                <w:lang w:val="pt-BR"/>
              </w:rPr>
              <w:t>Lowell Winger</w:t>
            </w:r>
          </w:p>
        </w:tc>
        <w:tc>
          <w:tcPr>
            <w:tcW w:w="900" w:type="dxa"/>
          </w:tcPr>
          <w:p w:rsidR="00E61DAC" w:rsidRPr="005B217D" w:rsidRDefault="00E61DAC">
            <w:pPr>
              <w:spacing w:before="60" w:after="60"/>
              <w:rPr>
                <w:szCs w:val="22"/>
                <w:lang w:val="en-CA"/>
              </w:rPr>
            </w:pPr>
            <w:r w:rsidRPr="005B217D">
              <w:rPr>
                <w:szCs w:val="22"/>
                <w:lang w:val="en-CA"/>
              </w:rPr>
              <w:t>Tel:</w:t>
            </w:r>
            <w:r w:rsidRPr="005B217D">
              <w:rPr>
                <w:szCs w:val="22"/>
                <w:lang w:val="en-CA"/>
              </w:rPr>
              <w:br/>
              <w:t>Email:</w:t>
            </w:r>
          </w:p>
        </w:tc>
        <w:tc>
          <w:tcPr>
            <w:tcW w:w="3168" w:type="dxa"/>
          </w:tcPr>
          <w:p w:rsidR="00B04097" w:rsidRDefault="00B04097" w:rsidP="00B04097">
            <w:pPr>
              <w:spacing w:before="20"/>
              <w:rPr>
                <w:szCs w:val="22"/>
              </w:rPr>
            </w:pPr>
            <w:r w:rsidRPr="00810883">
              <w:rPr>
                <w:szCs w:val="22"/>
              </w:rPr>
              <w:t>yekuiw@qualcomm.com</w:t>
            </w:r>
          </w:p>
          <w:p w:rsidR="00676CE2" w:rsidRPr="00C2105C" w:rsidRDefault="00676CE2" w:rsidP="00B04097">
            <w:pPr>
              <w:spacing w:before="20"/>
              <w:rPr>
                <w:rStyle w:val="Hyperlink"/>
                <w:color w:val="auto"/>
                <w:szCs w:val="22"/>
              </w:rPr>
            </w:pPr>
            <w:r w:rsidRPr="00676CE2">
              <w:rPr>
                <w:szCs w:val="22"/>
                <w:lang w:val="pt-BR"/>
              </w:rPr>
              <w:t>hreddy@qualcomm.com</w:t>
            </w:r>
          </w:p>
          <w:p w:rsidR="00810883" w:rsidRDefault="00810883" w:rsidP="00F0143A">
            <w:pPr>
              <w:spacing w:before="20"/>
              <w:rPr>
                <w:rStyle w:val="value"/>
              </w:rPr>
            </w:pPr>
            <w:r w:rsidRPr="00810883">
              <w:rPr>
                <w:rStyle w:val="value"/>
              </w:rPr>
              <w:t>aluthra@motorola.com</w:t>
            </w:r>
          </w:p>
          <w:p w:rsidR="00F0143A" w:rsidRPr="00F0143A" w:rsidRDefault="00810883" w:rsidP="000A54C7">
            <w:pPr>
              <w:spacing w:before="20"/>
              <w:rPr>
                <w:szCs w:val="22"/>
              </w:rPr>
            </w:pPr>
            <w:r w:rsidRPr="00810883">
              <w:rPr>
                <w:rStyle w:val="value"/>
                <w:sz w:val="20"/>
              </w:rPr>
              <w:t>lowell.winger@magnumsemi.com</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B04097" w:rsidP="000A54C7">
            <w:pPr>
              <w:spacing w:before="60" w:after="60"/>
              <w:rPr>
                <w:szCs w:val="22"/>
                <w:lang w:val="en-CA"/>
              </w:rPr>
            </w:pPr>
            <w:r>
              <w:rPr>
                <w:szCs w:val="22"/>
                <w:lang w:val="en-CA"/>
              </w:rPr>
              <w:t xml:space="preserve">Qualcomm Incorporated, </w:t>
            </w:r>
            <w:r w:rsidR="00C2105C">
              <w:rPr>
                <w:szCs w:val="22"/>
                <w:lang w:val="en-CA"/>
              </w:rPr>
              <w:t>Motorola, Magnum</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810883" w:rsidRDefault="00810883" w:rsidP="008477B2">
      <w:pPr>
        <w:jc w:val="both"/>
        <w:rPr>
          <w:lang w:val="en-CA"/>
        </w:rPr>
      </w:pPr>
      <w:r>
        <w:rPr>
          <w:lang w:val="en-CA"/>
        </w:rPr>
        <w:t>This document proposes to generate a profile with no specific parallel processing tools, preferably by removing the inclusion of tiles from the current Main profile.</w:t>
      </w:r>
    </w:p>
    <w:p w:rsidR="00DD502A" w:rsidRDefault="00023FF7" w:rsidP="008477B2">
      <w:pPr>
        <w:pStyle w:val="Heading1"/>
        <w:jc w:val="both"/>
        <w:rPr>
          <w:lang w:val="en-CA"/>
        </w:rPr>
      </w:pPr>
      <w:r>
        <w:rPr>
          <w:lang w:val="en-CA"/>
        </w:rPr>
        <w:t>Introduction</w:t>
      </w:r>
    </w:p>
    <w:p w:rsidR="00810883" w:rsidRDefault="00C03394" w:rsidP="00C2105C">
      <w:pPr>
        <w:rPr>
          <w:lang w:val="en-CA"/>
        </w:rPr>
      </w:pPr>
      <w:r>
        <w:rPr>
          <w:lang w:val="en-CA"/>
        </w:rPr>
        <w:t xml:space="preserve">It is generally agreeably that </w:t>
      </w:r>
      <w:r w:rsidR="00810883">
        <w:rPr>
          <w:lang w:val="en-CA"/>
        </w:rPr>
        <w:t xml:space="preserve">single-core decoders in the near future would be able to decode large </w:t>
      </w:r>
      <w:proofErr w:type="spellStart"/>
      <w:r w:rsidR="00810883">
        <w:rPr>
          <w:lang w:val="en-CA"/>
        </w:rPr>
        <w:t>bitstreams</w:t>
      </w:r>
      <w:bookmarkStart w:id="0" w:name="_GoBack"/>
      <w:bookmarkEnd w:id="0"/>
      <w:proofErr w:type="spellEnd"/>
      <w:r w:rsidR="00810883">
        <w:rPr>
          <w:lang w:val="en-CA"/>
        </w:rPr>
        <w:t xml:space="preserve"> of spatial resolutions, hence parallel decoding is not </w:t>
      </w:r>
      <w:r>
        <w:rPr>
          <w:lang w:val="en-CA"/>
        </w:rPr>
        <w:t>in a great need</w:t>
      </w:r>
      <w:r w:rsidR="00810883">
        <w:rPr>
          <w:lang w:val="en-CA"/>
        </w:rPr>
        <w:t xml:space="preserve">. An HEVC profile with no specific parallel processing tools would </w:t>
      </w:r>
      <w:r>
        <w:rPr>
          <w:lang w:val="en-CA"/>
        </w:rPr>
        <w:t xml:space="preserve">allow </w:t>
      </w:r>
      <w:r w:rsidR="00810883" w:rsidRPr="00810883">
        <w:rPr>
          <w:lang w:val="en-CA"/>
        </w:rPr>
        <w:t xml:space="preserve">for lower-cost and lower-complexity decoder implementations, which </w:t>
      </w:r>
      <w:r>
        <w:rPr>
          <w:lang w:val="en-CA"/>
        </w:rPr>
        <w:t>are</w:t>
      </w:r>
      <w:r w:rsidR="00810883" w:rsidRPr="00810883">
        <w:rPr>
          <w:lang w:val="en-CA"/>
        </w:rPr>
        <w:t xml:space="preserve"> particular important for mobile terminals</w:t>
      </w:r>
      <w:r>
        <w:rPr>
          <w:lang w:val="en-CA"/>
        </w:rPr>
        <w:t>.</w:t>
      </w:r>
    </w:p>
    <w:p w:rsidR="00C2105C" w:rsidRDefault="00C03394" w:rsidP="00C2105C">
      <w:pPr>
        <w:rPr>
          <w:lang w:val="en-CA"/>
        </w:rPr>
      </w:pPr>
      <w:r>
        <w:rPr>
          <w:lang w:val="en-CA"/>
        </w:rPr>
        <w:t xml:space="preserve">Currently, the Main profile includes both tiles and </w:t>
      </w:r>
      <w:proofErr w:type="spellStart"/>
      <w:r>
        <w:rPr>
          <w:lang w:val="en-CA"/>
        </w:rPr>
        <w:t>wavefront</w:t>
      </w:r>
      <w:proofErr w:type="spellEnd"/>
      <w:r>
        <w:rPr>
          <w:lang w:val="en-CA"/>
        </w:rPr>
        <w:t xml:space="preserve"> parallel processing (WPP). For decoder implementations, </w:t>
      </w:r>
      <w:r w:rsidR="00C2105C" w:rsidRPr="00C03394">
        <w:rPr>
          <w:lang w:val="en-CA"/>
        </w:rPr>
        <w:t xml:space="preserve">WPP doubles the </w:t>
      </w:r>
      <w:proofErr w:type="spellStart"/>
      <w:r w:rsidR="00C2105C" w:rsidRPr="00C03394">
        <w:rPr>
          <w:lang w:val="en-CA"/>
        </w:rPr>
        <w:t>pstate</w:t>
      </w:r>
      <w:proofErr w:type="spellEnd"/>
      <w:r w:rsidR="00C2105C" w:rsidRPr="00C03394">
        <w:rPr>
          <w:lang w:val="en-CA"/>
        </w:rPr>
        <w:t>/</w:t>
      </w:r>
      <w:proofErr w:type="spellStart"/>
      <w:r w:rsidR="00C2105C" w:rsidRPr="00C03394">
        <w:rPr>
          <w:lang w:val="en-CA"/>
        </w:rPr>
        <w:t>valmps</w:t>
      </w:r>
      <w:proofErr w:type="spellEnd"/>
      <w:r w:rsidR="00C2105C" w:rsidRPr="00C03394">
        <w:rPr>
          <w:lang w:val="en-CA"/>
        </w:rPr>
        <w:t xml:space="preserve"> table, and adds control logic to save/restore th</w:t>
      </w:r>
      <w:r>
        <w:rPr>
          <w:lang w:val="en-CA"/>
        </w:rPr>
        <w:t>e</w:t>
      </w:r>
      <w:r w:rsidR="00C2105C" w:rsidRPr="00C03394">
        <w:rPr>
          <w:lang w:val="en-CA"/>
        </w:rPr>
        <w:t xml:space="preserve"> table. There would also be some </w:t>
      </w:r>
      <w:r>
        <w:rPr>
          <w:lang w:val="en-CA"/>
        </w:rPr>
        <w:t xml:space="preserve">additional </w:t>
      </w:r>
      <w:r w:rsidR="00C2105C" w:rsidRPr="00C03394">
        <w:rPr>
          <w:lang w:val="en-CA"/>
        </w:rPr>
        <w:t xml:space="preserve">development cost and verification cost. </w:t>
      </w:r>
      <w:r>
        <w:rPr>
          <w:lang w:val="en-CA"/>
        </w:rPr>
        <w:t>T</w:t>
      </w:r>
      <w:r w:rsidR="00C2105C" w:rsidRPr="00C03394">
        <w:rPr>
          <w:lang w:val="en-CA"/>
        </w:rPr>
        <w:t>iles adds much more</w:t>
      </w:r>
      <w:r>
        <w:rPr>
          <w:lang w:val="en-CA"/>
        </w:rPr>
        <w:t xml:space="preserve"> implementation complexities and costs</w:t>
      </w:r>
      <w:r w:rsidR="00C2105C" w:rsidRPr="00C03394">
        <w:rPr>
          <w:lang w:val="en-CA"/>
        </w:rPr>
        <w:t xml:space="preserve">, including </w:t>
      </w:r>
      <w:r>
        <w:rPr>
          <w:lang w:val="en-CA"/>
        </w:rPr>
        <w:t xml:space="preserve">the introduction of the need of </w:t>
      </w:r>
      <w:r w:rsidR="00C2105C" w:rsidRPr="00C03394">
        <w:rPr>
          <w:lang w:val="en-CA"/>
        </w:rPr>
        <w:t>column line buffer</w:t>
      </w:r>
      <w:r>
        <w:rPr>
          <w:lang w:val="en-CA"/>
        </w:rPr>
        <w:t xml:space="preserve"> when vertical tiles are in use</w:t>
      </w:r>
      <w:r w:rsidR="00C2105C" w:rsidRPr="00C03394">
        <w:rPr>
          <w:lang w:val="en-CA"/>
        </w:rPr>
        <w:t xml:space="preserve">, control logic (especially in in-loop filters) becoming complicated, </w:t>
      </w:r>
      <w:r>
        <w:rPr>
          <w:lang w:val="en-CA"/>
        </w:rPr>
        <w:t xml:space="preserve">requirement of additional </w:t>
      </w:r>
      <w:r w:rsidR="00C2105C" w:rsidRPr="00C03394">
        <w:rPr>
          <w:lang w:val="en-CA"/>
        </w:rPr>
        <w:t xml:space="preserve">fetching and storing couple of </w:t>
      </w:r>
      <w:r>
        <w:rPr>
          <w:lang w:val="en-CA"/>
        </w:rPr>
        <w:t xml:space="preserve">coding tree blocks </w:t>
      </w:r>
      <w:r w:rsidR="00C2105C" w:rsidRPr="00C03394">
        <w:rPr>
          <w:lang w:val="en-CA"/>
        </w:rPr>
        <w:t xml:space="preserve">worth of </w:t>
      </w:r>
      <w:r>
        <w:rPr>
          <w:lang w:val="en-CA"/>
        </w:rPr>
        <w:t xml:space="preserve">local </w:t>
      </w:r>
      <w:r w:rsidR="00C2105C" w:rsidRPr="00C03394">
        <w:rPr>
          <w:lang w:val="en-CA"/>
        </w:rPr>
        <w:t xml:space="preserve">data. </w:t>
      </w:r>
      <w:r>
        <w:rPr>
          <w:lang w:val="en-CA"/>
        </w:rPr>
        <w:t>The v</w:t>
      </w:r>
      <w:r w:rsidR="00C2105C" w:rsidRPr="00C03394">
        <w:rPr>
          <w:lang w:val="en-CA"/>
        </w:rPr>
        <w:t xml:space="preserve">erification and development costs for tiles would also be </w:t>
      </w:r>
      <w:r>
        <w:rPr>
          <w:lang w:val="en-CA"/>
        </w:rPr>
        <w:t>considerably high.</w:t>
      </w:r>
    </w:p>
    <w:p w:rsidR="006C43FA" w:rsidRPr="00781A6E" w:rsidRDefault="006C43FA" w:rsidP="006C43FA">
      <w:r w:rsidRPr="00781A6E">
        <w:t xml:space="preserve">It is possible to avoid to avoid column line buffer if the decoder is implemented in a way to process tiles in coding tree block (CTB) raster scan order of the picture, but then the bit stream processing becomes complex because either </w:t>
      </w:r>
    </w:p>
    <w:p w:rsidR="006C43FA" w:rsidRPr="00781A6E" w:rsidRDefault="00DF0579" w:rsidP="00781A6E">
      <w:pPr>
        <w:pStyle w:val="ListParagraph"/>
        <w:numPr>
          <w:ilvl w:val="0"/>
          <w:numId w:val="26"/>
        </w:numPr>
        <w:spacing w:after="0" w:line="240" w:lineRule="auto"/>
        <w:contextualSpacing w:val="0"/>
      </w:pPr>
      <w:r w:rsidRPr="00781A6E">
        <w:t xml:space="preserve">Decoder have </w:t>
      </w:r>
      <w:r w:rsidR="006C43FA" w:rsidRPr="00781A6E">
        <w:t>to save/restore the bit stream pointers at the beginning of every tile when there are vertical tile boundaries</w:t>
      </w:r>
      <w:r w:rsidRPr="00781A6E">
        <w:t xml:space="preserve">, and </w:t>
      </w:r>
      <w:r w:rsidR="006C43FA" w:rsidRPr="00781A6E">
        <w:t>decoders have to switch between many bit stream pointers</w:t>
      </w:r>
      <w:r w:rsidRPr="00781A6E">
        <w:t xml:space="preserve"> when there is at least one non-picture-boundary vertical tile boundary and there are many tiles</w:t>
      </w:r>
      <w:r w:rsidR="006C43FA" w:rsidRPr="00781A6E">
        <w:t>.</w:t>
      </w:r>
    </w:p>
    <w:p w:rsidR="006C43FA" w:rsidRPr="00781A6E" w:rsidRDefault="00DF0579" w:rsidP="00781A6E">
      <w:pPr>
        <w:pStyle w:val="ListParagraph"/>
        <w:numPr>
          <w:ilvl w:val="0"/>
          <w:numId w:val="26"/>
        </w:numPr>
        <w:spacing w:after="0" w:line="240" w:lineRule="auto"/>
        <w:contextualSpacing w:val="0"/>
      </w:pPr>
      <w:r w:rsidRPr="00781A6E">
        <w:t xml:space="preserve">Decoders have to </w:t>
      </w:r>
      <w:r w:rsidR="000260E8" w:rsidRPr="00781A6E">
        <w:t>parse</w:t>
      </w:r>
      <w:r w:rsidR="006C43FA" w:rsidRPr="00781A6E">
        <w:t xml:space="preserve"> the bitstream in bitstream order much ahead of </w:t>
      </w:r>
      <w:r w:rsidR="000260E8" w:rsidRPr="00781A6E">
        <w:t>decoding</w:t>
      </w:r>
      <w:r w:rsidR="006C43FA" w:rsidRPr="00781A6E">
        <w:t xml:space="preserve"> and store the </w:t>
      </w:r>
      <w:r w:rsidR="000260E8" w:rsidRPr="00781A6E">
        <w:t xml:space="preserve">parsing results </w:t>
      </w:r>
      <w:r w:rsidR="006C43FA" w:rsidRPr="00781A6E">
        <w:t>in memory, adding to bandwidth and latency penalty for single-core decoders.</w:t>
      </w:r>
    </w:p>
    <w:p w:rsidR="000A54C7" w:rsidRDefault="000A54C7" w:rsidP="000A54C7">
      <w:r>
        <w:t>Another point also to be made is that, for those applications where the parallel decoding is not needed, unless the use of tiles is mandated, a decoder has to support the bit streams created by with only one tile in each picture. Therefore, the inclusion of tiles in a profile does *not* help the decoders and only increases the complexity with no benefit for the decoders. Their inclusion then becomes mainly an encoder side option (as decoder has to decode the bit streams that do not use them, anyway). Encoder can use one of the many (including tiles and others) parallel processing approaches without requiring decoder to also support them.</w:t>
      </w:r>
    </w:p>
    <w:p w:rsidR="000A54C7" w:rsidRPr="007A19C5" w:rsidRDefault="000A54C7" w:rsidP="000A54C7">
      <w:r>
        <w:t xml:space="preserve">On the other hand, if the use of tiles is mandated then that will force everyone to fit in a certain architecture of design (on both encoder and decoder sides). Plus, it will also impact the visual quality and coding efficiency. Therefore, if some applications must have tiles then separate profiles should be created, </w:t>
      </w:r>
      <w:r>
        <w:lastRenderedPageBreak/>
        <w:t>one that mandates tiles and other that does not. In this case, the scenarios where the interoperability between those two profiles is required, the products will implement both the profiles - as it is done today to support multiple codecs (and profiles).</w:t>
      </w:r>
    </w:p>
    <w:p w:rsidR="00044C6B" w:rsidRDefault="0098568D" w:rsidP="00C2105C">
      <w:pPr>
        <w:rPr>
          <w:lang w:val="en-CA"/>
        </w:rPr>
      </w:pPr>
      <w:r>
        <w:rPr>
          <w:lang w:val="en-CA"/>
        </w:rPr>
        <w:t>Therefore, w</w:t>
      </w:r>
      <w:r w:rsidR="00044C6B">
        <w:rPr>
          <w:lang w:val="en-CA"/>
        </w:rPr>
        <w:t>e would prefer to use a profile in our products without having to support tiles and WPP. Note that without tiles and WPP, parallel encoding and/or decoding, if needed, is still possible, e.g., by using slices.</w:t>
      </w:r>
    </w:p>
    <w:p w:rsidR="000260E8" w:rsidRDefault="00044C6B" w:rsidP="00C2105C">
      <w:pPr>
        <w:rPr>
          <w:lang w:val="en-CA"/>
        </w:rPr>
      </w:pPr>
      <w:r>
        <w:rPr>
          <w:lang w:val="en-CA"/>
        </w:rPr>
        <w:t xml:space="preserve">On the other hand, we acknowledge </w:t>
      </w:r>
      <w:r w:rsidR="000260E8">
        <w:rPr>
          <w:lang w:val="en-CA"/>
        </w:rPr>
        <w:t>the following:</w:t>
      </w:r>
    </w:p>
    <w:p w:rsidR="000260E8" w:rsidRPr="007A19C5" w:rsidRDefault="000260E8" w:rsidP="00781A6E">
      <w:pPr>
        <w:pStyle w:val="ListParagraph"/>
        <w:numPr>
          <w:ilvl w:val="0"/>
          <w:numId w:val="27"/>
        </w:numPr>
        <w:spacing w:after="0" w:line="240" w:lineRule="auto"/>
        <w:contextualSpacing w:val="0"/>
        <w:rPr>
          <w:rFonts w:ascii="Times New Roman" w:hAnsi="Times New Roman"/>
          <w:lang w:val="en-CA"/>
        </w:rPr>
      </w:pPr>
      <w:r w:rsidRPr="007A19C5">
        <w:rPr>
          <w:rFonts w:ascii="Times New Roman" w:hAnsi="Times New Roman"/>
          <w:color w:val="1F497D"/>
        </w:rPr>
        <w:t>I</w:t>
      </w:r>
      <w:r w:rsidR="00044C6B" w:rsidRPr="007A19C5">
        <w:rPr>
          <w:rFonts w:ascii="Times New Roman" w:hAnsi="Times New Roman"/>
          <w:lang w:val="en-CA"/>
        </w:rPr>
        <w:t>n general it is always better to have fewer profiles for better interoperability and less fragmentation among different domains</w:t>
      </w:r>
      <w:r w:rsidRPr="007A19C5">
        <w:rPr>
          <w:rFonts w:ascii="Times New Roman" w:hAnsi="Times New Roman"/>
          <w:lang w:val="en-CA"/>
        </w:rPr>
        <w:t>.</w:t>
      </w:r>
    </w:p>
    <w:p w:rsidR="00044C6B" w:rsidRPr="007A19C5" w:rsidRDefault="000260E8" w:rsidP="00781A6E">
      <w:pPr>
        <w:pStyle w:val="ListParagraph"/>
        <w:numPr>
          <w:ilvl w:val="0"/>
          <w:numId w:val="27"/>
        </w:numPr>
        <w:spacing w:after="0" w:line="240" w:lineRule="auto"/>
        <w:contextualSpacing w:val="0"/>
        <w:rPr>
          <w:rFonts w:ascii="Times New Roman" w:hAnsi="Times New Roman"/>
          <w:lang w:val="en-CA"/>
        </w:rPr>
      </w:pPr>
      <w:r w:rsidRPr="007A19C5">
        <w:rPr>
          <w:rFonts w:ascii="Times New Roman" w:hAnsi="Times New Roman"/>
          <w:lang w:val="en-CA"/>
        </w:rPr>
        <w:t>I</w:t>
      </w:r>
      <w:r w:rsidR="000D5FD1" w:rsidRPr="007A19C5">
        <w:rPr>
          <w:rFonts w:ascii="Times New Roman" w:hAnsi="Times New Roman"/>
          <w:lang w:val="en-CA"/>
        </w:rPr>
        <w:t xml:space="preserve">mproved </w:t>
      </w:r>
      <w:r w:rsidR="00044C6B" w:rsidRPr="007A19C5">
        <w:rPr>
          <w:rFonts w:ascii="Times New Roman" w:hAnsi="Times New Roman"/>
          <w:lang w:val="en-CA"/>
        </w:rPr>
        <w:t xml:space="preserve">parallel encoding </w:t>
      </w:r>
      <w:r w:rsidR="000D5FD1" w:rsidRPr="007A19C5">
        <w:rPr>
          <w:rFonts w:ascii="Times New Roman" w:hAnsi="Times New Roman"/>
          <w:lang w:val="en-CA"/>
        </w:rPr>
        <w:t xml:space="preserve">is sometimes </w:t>
      </w:r>
      <w:r w:rsidR="0098568D" w:rsidRPr="007A19C5">
        <w:rPr>
          <w:rFonts w:ascii="Times New Roman" w:hAnsi="Times New Roman"/>
          <w:lang w:val="en-CA"/>
        </w:rPr>
        <w:t>desirable</w:t>
      </w:r>
      <w:r w:rsidR="000D5FD1" w:rsidRPr="007A19C5">
        <w:rPr>
          <w:rFonts w:ascii="Times New Roman" w:hAnsi="Times New Roman"/>
          <w:lang w:val="en-CA"/>
        </w:rPr>
        <w:t>.</w:t>
      </w:r>
    </w:p>
    <w:p w:rsidR="000260E8" w:rsidRPr="007A19C5" w:rsidRDefault="000260E8" w:rsidP="00781A6E">
      <w:pPr>
        <w:pStyle w:val="ListParagraph"/>
        <w:numPr>
          <w:ilvl w:val="0"/>
          <w:numId w:val="27"/>
        </w:numPr>
        <w:spacing w:after="0" w:line="240" w:lineRule="auto"/>
        <w:contextualSpacing w:val="0"/>
        <w:rPr>
          <w:rFonts w:ascii="Times New Roman" w:hAnsi="Times New Roman"/>
          <w:lang w:val="en-CA"/>
        </w:rPr>
      </w:pPr>
      <w:r w:rsidRPr="007A19C5">
        <w:rPr>
          <w:rFonts w:ascii="Times New Roman" w:hAnsi="Times New Roman"/>
          <w:lang w:val="en-CA"/>
        </w:rPr>
        <w:t>The additional implementation complexity and cost are relatively minor for WPP.</w:t>
      </w:r>
    </w:p>
    <w:p w:rsidR="00B04097" w:rsidRDefault="00B04097" w:rsidP="00B04097">
      <w:pPr>
        <w:pStyle w:val="Heading1"/>
        <w:jc w:val="both"/>
        <w:rPr>
          <w:lang w:val="en-CA"/>
        </w:rPr>
      </w:pPr>
      <w:r>
        <w:rPr>
          <w:lang w:val="en-CA"/>
        </w:rPr>
        <w:t>Proposal</w:t>
      </w:r>
    </w:p>
    <w:p w:rsidR="00B04097" w:rsidRDefault="00B04097" w:rsidP="00B04097">
      <w:pPr>
        <w:rPr>
          <w:lang w:val="en-CA"/>
        </w:rPr>
      </w:pPr>
      <w:r>
        <w:rPr>
          <w:lang w:val="en-CA"/>
        </w:rPr>
        <w:t>Based all reasons expressed above, we propose to drop the inclusion of tiles from the Main profile.</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B04097" w:rsidRDefault="00B04097" w:rsidP="00B04097">
      <w:pPr>
        <w:jc w:val="both"/>
        <w:rPr>
          <w:b/>
          <w:szCs w:val="22"/>
          <w:lang w:val="en-CA"/>
        </w:rPr>
      </w:pPr>
      <w:r w:rsidRPr="00444311">
        <w:rPr>
          <w:b/>
          <w:szCs w:val="22"/>
          <w:lang w:val="en-CA"/>
        </w:rPr>
        <w:t xml:space="preserve">Qualcomm Incorporated </w:t>
      </w:r>
      <w:r>
        <w:rPr>
          <w:b/>
          <w:szCs w:val="22"/>
          <w:lang w:val="en-CA"/>
        </w:rPr>
        <w:t xml:space="preserve">does not have </w:t>
      </w:r>
      <w:r w:rsidRPr="005B217D">
        <w:rPr>
          <w:b/>
          <w:szCs w:val="22"/>
          <w:lang w:val="en-CA"/>
        </w:rPr>
        <w:t>current or pending patent rights relating to the technology described in this contribution</w:t>
      </w:r>
      <w:r>
        <w:rPr>
          <w:b/>
          <w:szCs w:val="22"/>
          <w:lang w:val="en-CA"/>
        </w:rPr>
        <w:t>.</w:t>
      </w:r>
    </w:p>
    <w:p w:rsidR="0098568D" w:rsidRPr="006C43FA" w:rsidRDefault="00F346CE" w:rsidP="0098568D">
      <w:pPr>
        <w:jc w:val="both"/>
        <w:rPr>
          <w:b/>
          <w:szCs w:val="22"/>
          <w:lang w:val="en-CA"/>
        </w:rPr>
      </w:pPr>
      <w:r w:rsidRPr="007A19C5">
        <w:rPr>
          <w:b/>
          <w:szCs w:val="22"/>
          <w:lang w:val="en-CA"/>
        </w:rPr>
        <w:t>Motorola Mobility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C2105C" w:rsidRPr="0098568D" w:rsidRDefault="0098568D" w:rsidP="009234A5">
      <w:pPr>
        <w:jc w:val="both"/>
        <w:rPr>
          <w:b/>
          <w:szCs w:val="22"/>
          <w:lang w:val="en-CA"/>
        </w:rPr>
      </w:pPr>
      <w:r w:rsidRPr="00781A6E">
        <w:rPr>
          <w:b/>
          <w:szCs w:val="22"/>
          <w:lang w:val="en-CA"/>
        </w:rPr>
        <w:t>Magnum does not have current or pending patent rights relating to the technology described in this contribution.</w:t>
      </w:r>
    </w:p>
    <w:sectPr w:rsidR="00C2105C" w:rsidRPr="0098568D" w:rsidSect="00A01439">
      <w:footerReference w:type="default" r:id="rId1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A0B" w:rsidRDefault="00927A0B">
      <w:r>
        <w:separator/>
      </w:r>
    </w:p>
  </w:endnote>
  <w:endnote w:type="continuationSeparator" w:id="0">
    <w:p w:rsidR="00927A0B" w:rsidRDefault="00927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7A19C5">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7A19C5">
      <w:rPr>
        <w:rStyle w:val="PageNumber"/>
        <w:noProof/>
      </w:rPr>
      <w:t>2012-07-03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A0B" w:rsidRDefault="00927A0B">
      <w:r>
        <w:separator/>
      </w:r>
    </w:p>
  </w:footnote>
  <w:footnote w:type="continuationSeparator" w:id="0">
    <w:p w:rsidR="00927A0B" w:rsidRDefault="00927A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E052C3"/>
    <w:multiLevelType w:val="hybridMultilevel"/>
    <w:tmpl w:val="B606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1E494F"/>
    <w:multiLevelType w:val="hybridMultilevel"/>
    <w:tmpl w:val="33C46C2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D87CAC"/>
    <w:multiLevelType w:val="hybridMultilevel"/>
    <w:tmpl w:val="AA1A55C6"/>
    <w:lvl w:ilvl="0" w:tplc="836A0504">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F7303EE"/>
    <w:multiLevelType w:val="hybridMultilevel"/>
    <w:tmpl w:val="CA886C10"/>
    <w:lvl w:ilvl="0" w:tplc="7B8C3B44">
      <w:start w:val="1"/>
      <w:numFmt w:val="bullet"/>
      <w:lvlText w:val="-"/>
      <w:lvlJc w:val="left"/>
      <w:pPr>
        <w:ind w:left="720" w:hanging="360"/>
      </w:pPr>
      <w:rPr>
        <w:rFonts w:ascii="Batang" w:eastAsia="Batang" w:hAnsi="Batang"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1D06F3"/>
    <w:multiLevelType w:val="hybridMultilevel"/>
    <w:tmpl w:val="AB1E4304"/>
    <w:lvl w:ilvl="0" w:tplc="04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1B4F94"/>
    <w:multiLevelType w:val="hybridMultilevel"/>
    <w:tmpl w:val="33C46C2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1BC66E3"/>
    <w:multiLevelType w:val="hybridMultilevel"/>
    <w:tmpl w:val="B624FD22"/>
    <w:lvl w:ilvl="0" w:tplc="FFFFFFFF">
      <w:start w:val="5"/>
      <w:numFmt w:val="bullet"/>
      <w:lvlText w:val="–"/>
      <w:lvlJc w:val="left"/>
      <w:pPr>
        <w:ind w:left="720" w:hanging="360"/>
      </w:pPr>
      <w:rPr>
        <w:rFonts w:ascii="Times New Roman" w:eastAsia="Times New Roman" w:hAnsi="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55E4A8E"/>
    <w:multiLevelType w:val="hybridMultilevel"/>
    <w:tmpl w:val="47BEB5A6"/>
    <w:lvl w:ilvl="0" w:tplc="7B8C3B44">
      <w:start w:val="1"/>
      <w:numFmt w:val="bullet"/>
      <w:lvlText w:val="-"/>
      <w:lvlJc w:val="left"/>
      <w:pPr>
        <w:ind w:left="720" w:hanging="360"/>
      </w:pPr>
      <w:rPr>
        <w:rFonts w:ascii="Batang" w:eastAsia="Batang" w:hAnsi="Batang"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E57F82"/>
    <w:multiLevelType w:val="hybridMultilevel"/>
    <w:tmpl w:val="0A3CE0B6"/>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8">
    <w:nsid w:val="6F9618CD"/>
    <w:multiLevelType w:val="multilevel"/>
    <w:tmpl w:val="021063F8"/>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30"/>
        </w:tabs>
        <w:ind w:left="270" w:firstLine="0"/>
      </w:pPr>
      <w:rPr>
        <w:rFonts w:hint="default"/>
        <w:b/>
        <w:i w:val="0"/>
      </w:rPr>
    </w:lvl>
    <w:lvl w:ilvl="2">
      <w:start w:val="1"/>
      <w:numFmt w:val="decimal"/>
      <w:lvlText w:val="%1.%2.%3"/>
      <w:lvlJc w:val="left"/>
      <w:pPr>
        <w:tabs>
          <w:tab w:val="num" w:pos="8234"/>
        </w:tabs>
        <w:ind w:left="7514" w:firstLine="0"/>
      </w:pPr>
      <w:rPr>
        <w:rFonts w:ascii="Times New Roman" w:hAnsi="Times New Roman" w:cs="Times New Roman"/>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9">
    <w:nsid w:val="7A6075F4"/>
    <w:multiLevelType w:val="hybridMultilevel"/>
    <w:tmpl w:val="EC44A2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7"/>
  </w:num>
  <w:num w:numId="3">
    <w:abstractNumId w:val="14"/>
  </w:num>
  <w:num w:numId="4">
    <w:abstractNumId w:val="11"/>
  </w:num>
  <w:num w:numId="5">
    <w:abstractNumId w:val="12"/>
  </w:num>
  <w:num w:numId="6">
    <w:abstractNumId w:val="6"/>
  </w:num>
  <w:num w:numId="7">
    <w:abstractNumId w:val="9"/>
  </w:num>
  <w:num w:numId="8">
    <w:abstractNumId w:val="6"/>
  </w:num>
  <w:num w:numId="9">
    <w:abstractNumId w:val="1"/>
  </w:num>
  <w:num w:numId="10">
    <w:abstractNumId w:val="4"/>
  </w:num>
  <w:num w:numId="11">
    <w:abstractNumId w:val="15"/>
  </w:num>
  <w:num w:numId="12">
    <w:abstractNumId w:val="18"/>
  </w:num>
  <w:num w:numId="13">
    <w:abstractNumId w:val="7"/>
  </w:num>
  <w:num w:numId="14">
    <w:abstractNumId w:val="6"/>
  </w:num>
  <w:num w:numId="15">
    <w:abstractNumId w:val="6"/>
  </w:num>
  <w:num w:numId="16">
    <w:abstractNumId w:val="16"/>
  </w:num>
  <w:num w:numId="17">
    <w:abstractNumId w:val="8"/>
  </w:num>
  <w:num w:numId="18">
    <w:abstractNumId w:val="2"/>
  </w:num>
  <w:num w:numId="19">
    <w:abstractNumId w:val="6"/>
  </w:num>
  <w:num w:numId="20">
    <w:abstractNumId w:val="6"/>
  </w:num>
  <w:num w:numId="21">
    <w:abstractNumId w:val="6"/>
  </w:num>
  <w:num w:numId="22">
    <w:abstractNumId w:val="6"/>
  </w:num>
  <w:num w:numId="23">
    <w:abstractNumId w:val="13"/>
  </w:num>
  <w:num w:numId="24">
    <w:abstractNumId w:val="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3FF7"/>
    <w:rsid w:val="000260E8"/>
    <w:rsid w:val="000268A4"/>
    <w:rsid w:val="00044C6B"/>
    <w:rsid w:val="000458BC"/>
    <w:rsid w:val="00045C41"/>
    <w:rsid w:val="00046C03"/>
    <w:rsid w:val="000670DF"/>
    <w:rsid w:val="0007614F"/>
    <w:rsid w:val="000863BB"/>
    <w:rsid w:val="00096322"/>
    <w:rsid w:val="000A3E75"/>
    <w:rsid w:val="000A54C7"/>
    <w:rsid w:val="000B1C6B"/>
    <w:rsid w:val="000C09AC"/>
    <w:rsid w:val="000D5FD1"/>
    <w:rsid w:val="000E00F3"/>
    <w:rsid w:val="000F158C"/>
    <w:rsid w:val="00102F3D"/>
    <w:rsid w:val="00110964"/>
    <w:rsid w:val="00124E38"/>
    <w:rsid w:val="0012580B"/>
    <w:rsid w:val="001318B9"/>
    <w:rsid w:val="00131F90"/>
    <w:rsid w:val="0013526E"/>
    <w:rsid w:val="00147BA8"/>
    <w:rsid w:val="00171371"/>
    <w:rsid w:val="00175A24"/>
    <w:rsid w:val="00187E58"/>
    <w:rsid w:val="001953A7"/>
    <w:rsid w:val="001A1FA5"/>
    <w:rsid w:val="001A297E"/>
    <w:rsid w:val="001A368E"/>
    <w:rsid w:val="001A7329"/>
    <w:rsid w:val="001B4E28"/>
    <w:rsid w:val="001C3525"/>
    <w:rsid w:val="001D1BD2"/>
    <w:rsid w:val="001E02BE"/>
    <w:rsid w:val="001E3B37"/>
    <w:rsid w:val="001F2594"/>
    <w:rsid w:val="002055A6"/>
    <w:rsid w:val="00206460"/>
    <w:rsid w:val="002069B4"/>
    <w:rsid w:val="00215286"/>
    <w:rsid w:val="00215DFC"/>
    <w:rsid w:val="00220DD1"/>
    <w:rsid w:val="002212DF"/>
    <w:rsid w:val="00227BA7"/>
    <w:rsid w:val="00233096"/>
    <w:rsid w:val="00237F22"/>
    <w:rsid w:val="00263398"/>
    <w:rsid w:val="00275BCF"/>
    <w:rsid w:val="00292257"/>
    <w:rsid w:val="002A54E0"/>
    <w:rsid w:val="002B1595"/>
    <w:rsid w:val="002B191D"/>
    <w:rsid w:val="002D0AF6"/>
    <w:rsid w:val="002E14DC"/>
    <w:rsid w:val="002F164D"/>
    <w:rsid w:val="00306206"/>
    <w:rsid w:val="00317D85"/>
    <w:rsid w:val="00327C56"/>
    <w:rsid w:val="003315A1"/>
    <w:rsid w:val="003373EC"/>
    <w:rsid w:val="00342FF4"/>
    <w:rsid w:val="003706CC"/>
    <w:rsid w:val="00372874"/>
    <w:rsid w:val="00377710"/>
    <w:rsid w:val="00380304"/>
    <w:rsid w:val="003A2D8E"/>
    <w:rsid w:val="003B2C84"/>
    <w:rsid w:val="003C20E4"/>
    <w:rsid w:val="003C7FA1"/>
    <w:rsid w:val="003E5681"/>
    <w:rsid w:val="003E6F90"/>
    <w:rsid w:val="003F5D0F"/>
    <w:rsid w:val="00414101"/>
    <w:rsid w:val="004216A3"/>
    <w:rsid w:val="00433DDB"/>
    <w:rsid w:val="00437619"/>
    <w:rsid w:val="00441C59"/>
    <w:rsid w:val="00444311"/>
    <w:rsid w:val="0045473E"/>
    <w:rsid w:val="0048340D"/>
    <w:rsid w:val="004A03AF"/>
    <w:rsid w:val="004A2A63"/>
    <w:rsid w:val="004A352B"/>
    <w:rsid w:val="004B0DFC"/>
    <w:rsid w:val="004B210C"/>
    <w:rsid w:val="004D405F"/>
    <w:rsid w:val="004E4F4F"/>
    <w:rsid w:val="004E6789"/>
    <w:rsid w:val="004F61E3"/>
    <w:rsid w:val="00502F34"/>
    <w:rsid w:val="0051015C"/>
    <w:rsid w:val="00516CF1"/>
    <w:rsid w:val="00531AE9"/>
    <w:rsid w:val="00536BEB"/>
    <w:rsid w:val="00550A66"/>
    <w:rsid w:val="00567EC7"/>
    <w:rsid w:val="00570013"/>
    <w:rsid w:val="005801A2"/>
    <w:rsid w:val="00593B80"/>
    <w:rsid w:val="005952A5"/>
    <w:rsid w:val="005A33A1"/>
    <w:rsid w:val="005A3F34"/>
    <w:rsid w:val="005A5D09"/>
    <w:rsid w:val="005B217D"/>
    <w:rsid w:val="005C385F"/>
    <w:rsid w:val="005E1AC6"/>
    <w:rsid w:val="005F6F1B"/>
    <w:rsid w:val="00601435"/>
    <w:rsid w:val="006174A4"/>
    <w:rsid w:val="00624B33"/>
    <w:rsid w:val="00630AA2"/>
    <w:rsid w:val="00633E2F"/>
    <w:rsid w:val="00643A33"/>
    <w:rsid w:val="00646707"/>
    <w:rsid w:val="00662E58"/>
    <w:rsid w:val="00664DCF"/>
    <w:rsid w:val="00676CE2"/>
    <w:rsid w:val="006C43FA"/>
    <w:rsid w:val="006C5D39"/>
    <w:rsid w:val="006C6C47"/>
    <w:rsid w:val="006E2810"/>
    <w:rsid w:val="006E5417"/>
    <w:rsid w:val="006F19AB"/>
    <w:rsid w:val="00712F60"/>
    <w:rsid w:val="00720E3B"/>
    <w:rsid w:val="00745F6B"/>
    <w:rsid w:val="0075585E"/>
    <w:rsid w:val="00770571"/>
    <w:rsid w:val="007768FF"/>
    <w:rsid w:val="00781A6E"/>
    <w:rsid w:val="007824D3"/>
    <w:rsid w:val="007915DA"/>
    <w:rsid w:val="007932AF"/>
    <w:rsid w:val="00796EE3"/>
    <w:rsid w:val="007A19C5"/>
    <w:rsid w:val="007A2623"/>
    <w:rsid w:val="007A7D29"/>
    <w:rsid w:val="007B4AB8"/>
    <w:rsid w:val="007B5788"/>
    <w:rsid w:val="007C0103"/>
    <w:rsid w:val="007C20AC"/>
    <w:rsid w:val="007E043A"/>
    <w:rsid w:val="007F1F8B"/>
    <w:rsid w:val="007F67A1"/>
    <w:rsid w:val="007F7580"/>
    <w:rsid w:val="00810883"/>
    <w:rsid w:val="008206C8"/>
    <w:rsid w:val="008218F7"/>
    <w:rsid w:val="00846CE3"/>
    <w:rsid w:val="008477B2"/>
    <w:rsid w:val="00860197"/>
    <w:rsid w:val="00874A6C"/>
    <w:rsid w:val="00875C2C"/>
    <w:rsid w:val="00876C65"/>
    <w:rsid w:val="00891992"/>
    <w:rsid w:val="008A4B4C"/>
    <w:rsid w:val="008C1D68"/>
    <w:rsid w:val="008C239F"/>
    <w:rsid w:val="008E480C"/>
    <w:rsid w:val="00907757"/>
    <w:rsid w:val="009212B0"/>
    <w:rsid w:val="009234A5"/>
    <w:rsid w:val="00923557"/>
    <w:rsid w:val="00927A0B"/>
    <w:rsid w:val="009336F7"/>
    <w:rsid w:val="0093724F"/>
    <w:rsid w:val="009374A7"/>
    <w:rsid w:val="00937E4A"/>
    <w:rsid w:val="00945CE7"/>
    <w:rsid w:val="00947F6A"/>
    <w:rsid w:val="0098551D"/>
    <w:rsid w:val="0098568D"/>
    <w:rsid w:val="009867B0"/>
    <w:rsid w:val="00987B3B"/>
    <w:rsid w:val="0099518F"/>
    <w:rsid w:val="009A2FED"/>
    <w:rsid w:val="009A523D"/>
    <w:rsid w:val="009D7A6B"/>
    <w:rsid w:val="009E5D09"/>
    <w:rsid w:val="009F496B"/>
    <w:rsid w:val="00A01439"/>
    <w:rsid w:val="00A02E61"/>
    <w:rsid w:val="00A05CFF"/>
    <w:rsid w:val="00A56B97"/>
    <w:rsid w:val="00A60210"/>
    <w:rsid w:val="00A6093D"/>
    <w:rsid w:val="00A76A6D"/>
    <w:rsid w:val="00A776AB"/>
    <w:rsid w:val="00A778D2"/>
    <w:rsid w:val="00A8072D"/>
    <w:rsid w:val="00A83253"/>
    <w:rsid w:val="00A97AD7"/>
    <w:rsid w:val="00AA6E84"/>
    <w:rsid w:val="00AB628B"/>
    <w:rsid w:val="00AC07F1"/>
    <w:rsid w:val="00AC2392"/>
    <w:rsid w:val="00AE341B"/>
    <w:rsid w:val="00AE62A2"/>
    <w:rsid w:val="00B04097"/>
    <w:rsid w:val="00B079C6"/>
    <w:rsid w:val="00B07CA7"/>
    <w:rsid w:val="00B1279A"/>
    <w:rsid w:val="00B15CFA"/>
    <w:rsid w:val="00B5222E"/>
    <w:rsid w:val="00B526D7"/>
    <w:rsid w:val="00B61C96"/>
    <w:rsid w:val="00B628CE"/>
    <w:rsid w:val="00B672A6"/>
    <w:rsid w:val="00B73A2A"/>
    <w:rsid w:val="00B821FE"/>
    <w:rsid w:val="00B82C95"/>
    <w:rsid w:val="00B94B06"/>
    <w:rsid w:val="00B94C28"/>
    <w:rsid w:val="00BC10BA"/>
    <w:rsid w:val="00BC538F"/>
    <w:rsid w:val="00BC5AFD"/>
    <w:rsid w:val="00BD14AA"/>
    <w:rsid w:val="00BD7203"/>
    <w:rsid w:val="00BE232D"/>
    <w:rsid w:val="00C03394"/>
    <w:rsid w:val="00C04F43"/>
    <w:rsid w:val="00C0609D"/>
    <w:rsid w:val="00C115AB"/>
    <w:rsid w:val="00C2105C"/>
    <w:rsid w:val="00C23ECA"/>
    <w:rsid w:val="00C30249"/>
    <w:rsid w:val="00C3723B"/>
    <w:rsid w:val="00C55601"/>
    <w:rsid w:val="00C606C9"/>
    <w:rsid w:val="00C70FD7"/>
    <w:rsid w:val="00C80288"/>
    <w:rsid w:val="00C84003"/>
    <w:rsid w:val="00C90650"/>
    <w:rsid w:val="00C92C41"/>
    <w:rsid w:val="00C97D78"/>
    <w:rsid w:val="00CA62C9"/>
    <w:rsid w:val="00CC1843"/>
    <w:rsid w:val="00CC2AAE"/>
    <w:rsid w:val="00CC5A42"/>
    <w:rsid w:val="00CD0EAB"/>
    <w:rsid w:val="00CF34DB"/>
    <w:rsid w:val="00CF558F"/>
    <w:rsid w:val="00D073E2"/>
    <w:rsid w:val="00D446EC"/>
    <w:rsid w:val="00D51BF0"/>
    <w:rsid w:val="00D55942"/>
    <w:rsid w:val="00D63888"/>
    <w:rsid w:val="00D63940"/>
    <w:rsid w:val="00D759EB"/>
    <w:rsid w:val="00D807BF"/>
    <w:rsid w:val="00D8599F"/>
    <w:rsid w:val="00DA7887"/>
    <w:rsid w:val="00DB2C26"/>
    <w:rsid w:val="00DD502A"/>
    <w:rsid w:val="00DD7799"/>
    <w:rsid w:val="00DE6B43"/>
    <w:rsid w:val="00DF0579"/>
    <w:rsid w:val="00DF23B2"/>
    <w:rsid w:val="00E06471"/>
    <w:rsid w:val="00E11923"/>
    <w:rsid w:val="00E262D4"/>
    <w:rsid w:val="00E36250"/>
    <w:rsid w:val="00E36F45"/>
    <w:rsid w:val="00E54511"/>
    <w:rsid w:val="00E56676"/>
    <w:rsid w:val="00E61D0A"/>
    <w:rsid w:val="00E61DAC"/>
    <w:rsid w:val="00E64678"/>
    <w:rsid w:val="00E67BB8"/>
    <w:rsid w:val="00E7198A"/>
    <w:rsid w:val="00E75FE3"/>
    <w:rsid w:val="00E801D7"/>
    <w:rsid w:val="00EA100A"/>
    <w:rsid w:val="00EA4984"/>
    <w:rsid w:val="00EB0365"/>
    <w:rsid w:val="00EB7AB1"/>
    <w:rsid w:val="00ED3168"/>
    <w:rsid w:val="00ED7642"/>
    <w:rsid w:val="00EF0043"/>
    <w:rsid w:val="00EF48CC"/>
    <w:rsid w:val="00F0143A"/>
    <w:rsid w:val="00F07E51"/>
    <w:rsid w:val="00F27BF6"/>
    <w:rsid w:val="00F346CE"/>
    <w:rsid w:val="00F45504"/>
    <w:rsid w:val="00F73032"/>
    <w:rsid w:val="00F80C27"/>
    <w:rsid w:val="00F848FC"/>
    <w:rsid w:val="00F9282A"/>
    <w:rsid w:val="00F96BAD"/>
    <w:rsid w:val="00FB0E84"/>
    <w:rsid w:val="00FD01C2"/>
    <w:rsid w:val="00FE7D63"/>
    <w:rsid w:val="00FF0CE3"/>
    <w:rsid w:val="00FF58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character" w:styleId="CommentReference">
    <w:name w:val="annotation reference"/>
    <w:basedOn w:val="DefaultParagraphFont"/>
    <w:uiPriority w:val="99"/>
    <w:rsid w:val="007E043A"/>
    <w:rPr>
      <w:sz w:val="16"/>
      <w:szCs w:val="16"/>
    </w:rPr>
  </w:style>
  <w:style w:type="paragraph" w:styleId="CommentText">
    <w:name w:val="annotation text"/>
    <w:basedOn w:val="Normal"/>
    <w:link w:val="CommentTextChar"/>
    <w:uiPriority w:val="99"/>
    <w:rsid w:val="007E043A"/>
    <w:rPr>
      <w:sz w:val="20"/>
    </w:rPr>
  </w:style>
  <w:style w:type="character" w:customStyle="1" w:styleId="CommentTextChar">
    <w:name w:val="Comment Text Char"/>
    <w:basedOn w:val="DefaultParagraphFont"/>
    <w:link w:val="CommentText"/>
    <w:uiPriority w:val="99"/>
    <w:rsid w:val="007E043A"/>
    <w:rPr>
      <w:lang w:eastAsia="en-US"/>
    </w:rPr>
  </w:style>
  <w:style w:type="paragraph" w:styleId="CommentSubject">
    <w:name w:val="annotation subject"/>
    <w:basedOn w:val="CommentText"/>
    <w:next w:val="CommentText"/>
    <w:link w:val="CommentSubjectChar"/>
    <w:rsid w:val="007E043A"/>
    <w:rPr>
      <w:b/>
      <w:bCs/>
    </w:rPr>
  </w:style>
  <w:style w:type="character" w:customStyle="1" w:styleId="CommentSubjectChar">
    <w:name w:val="Comment Subject Char"/>
    <w:basedOn w:val="CommentTextChar"/>
    <w:link w:val="CommentSubject"/>
    <w:rsid w:val="007E043A"/>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character" w:styleId="CommentReference">
    <w:name w:val="annotation reference"/>
    <w:basedOn w:val="DefaultParagraphFont"/>
    <w:uiPriority w:val="99"/>
    <w:rsid w:val="007E043A"/>
    <w:rPr>
      <w:sz w:val="16"/>
      <w:szCs w:val="16"/>
    </w:rPr>
  </w:style>
  <w:style w:type="paragraph" w:styleId="CommentText">
    <w:name w:val="annotation text"/>
    <w:basedOn w:val="Normal"/>
    <w:link w:val="CommentTextChar"/>
    <w:uiPriority w:val="99"/>
    <w:rsid w:val="007E043A"/>
    <w:rPr>
      <w:sz w:val="20"/>
    </w:rPr>
  </w:style>
  <w:style w:type="character" w:customStyle="1" w:styleId="CommentTextChar">
    <w:name w:val="Comment Text Char"/>
    <w:basedOn w:val="DefaultParagraphFont"/>
    <w:link w:val="CommentText"/>
    <w:uiPriority w:val="99"/>
    <w:rsid w:val="007E043A"/>
    <w:rPr>
      <w:lang w:eastAsia="en-US"/>
    </w:rPr>
  </w:style>
  <w:style w:type="paragraph" w:styleId="CommentSubject">
    <w:name w:val="annotation subject"/>
    <w:basedOn w:val="CommentText"/>
    <w:next w:val="CommentText"/>
    <w:link w:val="CommentSubjectChar"/>
    <w:rsid w:val="007E043A"/>
    <w:rPr>
      <w:b/>
      <w:bCs/>
    </w:rPr>
  </w:style>
  <w:style w:type="character" w:customStyle="1" w:styleId="CommentSubjectChar">
    <w:name w:val="Comment Subject Char"/>
    <w:basedOn w:val="CommentTextChar"/>
    <w:link w:val="CommentSubject"/>
    <w:rsid w:val="007E043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750420">
      <w:bodyDiv w:val="1"/>
      <w:marLeft w:val="0"/>
      <w:marRight w:val="0"/>
      <w:marTop w:val="0"/>
      <w:marBottom w:val="0"/>
      <w:divBdr>
        <w:top w:val="none" w:sz="0" w:space="0" w:color="auto"/>
        <w:left w:val="none" w:sz="0" w:space="0" w:color="auto"/>
        <w:bottom w:val="none" w:sz="0" w:space="0" w:color="auto"/>
        <w:right w:val="none" w:sz="0" w:space="0" w:color="auto"/>
      </w:divBdr>
    </w:div>
    <w:div w:id="1164777395">
      <w:bodyDiv w:val="1"/>
      <w:marLeft w:val="0"/>
      <w:marRight w:val="0"/>
      <w:marTop w:val="0"/>
      <w:marBottom w:val="0"/>
      <w:divBdr>
        <w:top w:val="none" w:sz="0" w:space="0" w:color="auto"/>
        <w:left w:val="none" w:sz="0" w:space="0" w:color="auto"/>
        <w:bottom w:val="none" w:sz="0" w:space="0" w:color="auto"/>
        <w:right w:val="none" w:sz="0" w:space="0" w:color="auto"/>
      </w:divBdr>
      <w:divsChild>
        <w:div w:id="1481919155">
          <w:marLeft w:val="0"/>
          <w:marRight w:val="0"/>
          <w:marTop w:val="0"/>
          <w:marBottom w:val="0"/>
          <w:divBdr>
            <w:top w:val="none" w:sz="0" w:space="0" w:color="auto"/>
            <w:left w:val="none" w:sz="0" w:space="0" w:color="auto"/>
            <w:bottom w:val="none" w:sz="0" w:space="0" w:color="auto"/>
            <w:right w:val="none" w:sz="0" w:space="0" w:color="auto"/>
          </w:divBdr>
          <w:divsChild>
            <w:div w:id="1909025275">
              <w:marLeft w:val="0"/>
              <w:marRight w:val="0"/>
              <w:marTop w:val="0"/>
              <w:marBottom w:val="0"/>
              <w:divBdr>
                <w:top w:val="none" w:sz="0" w:space="0" w:color="auto"/>
                <w:left w:val="none" w:sz="0" w:space="0" w:color="auto"/>
                <w:bottom w:val="none" w:sz="0" w:space="0" w:color="auto"/>
                <w:right w:val="none" w:sz="0" w:space="0" w:color="auto"/>
              </w:divBdr>
              <w:divsChild>
                <w:div w:id="179635533">
                  <w:marLeft w:val="0"/>
                  <w:marRight w:val="0"/>
                  <w:marTop w:val="0"/>
                  <w:marBottom w:val="0"/>
                  <w:divBdr>
                    <w:top w:val="none" w:sz="0" w:space="0" w:color="auto"/>
                    <w:left w:val="none" w:sz="0" w:space="0" w:color="auto"/>
                    <w:bottom w:val="none" w:sz="0" w:space="0" w:color="auto"/>
                    <w:right w:val="none" w:sz="0" w:space="0" w:color="auto"/>
                  </w:divBdr>
                  <w:divsChild>
                    <w:div w:id="565997312">
                      <w:marLeft w:val="0"/>
                      <w:marRight w:val="-600"/>
                      <w:marTop w:val="0"/>
                      <w:marBottom w:val="0"/>
                      <w:divBdr>
                        <w:top w:val="none" w:sz="0" w:space="0" w:color="auto"/>
                        <w:left w:val="none" w:sz="0" w:space="0" w:color="auto"/>
                        <w:bottom w:val="none" w:sz="0" w:space="0" w:color="auto"/>
                        <w:right w:val="none" w:sz="0" w:space="0" w:color="auto"/>
                      </w:divBdr>
                      <w:divsChild>
                        <w:div w:id="2027557920">
                          <w:marLeft w:val="0"/>
                          <w:marRight w:val="0"/>
                          <w:marTop w:val="0"/>
                          <w:marBottom w:val="0"/>
                          <w:divBdr>
                            <w:top w:val="none" w:sz="0" w:space="0" w:color="auto"/>
                            <w:left w:val="none" w:sz="0" w:space="0" w:color="auto"/>
                            <w:bottom w:val="none" w:sz="0" w:space="0" w:color="auto"/>
                            <w:right w:val="none" w:sz="0" w:space="0" w:color="auto"/>
                          </w:divBdr>
                          <w:divsChild>
                            <w:div w:id="1031418696">
                              <w:marLeft w:val="0"/>
                              <w:marRight w:val="0"/>
                              <w:marTop w:val="0"/>
                              <w:marBottom w:val="0"/>
                              <w:divBdr>
                                <w:top w:val="none" w:sz="0" w:space="0" w:color="auto"/>
                                <w:left w:val="none" w:sz="0" w:space="0" w:color="auto"/>
                                <w:bottom w:val="none" w:sz="0" w:space="0" w:color="auto"/>
                                <w:right w:val="none" w:sz="0" w:space="0" w:color="auto"/>
                              </w:divBdr>
                              <w:divsChild>
                                <w:div w:id="450824538">
                                  <w:marLeft w:val="0"/>
                                  <w:marRight w:val="0"/>
                                  <w:marTop w:val="0"/>
                                  <w:marBottom w:val="0"/>
                                  <w:divBdr>
                                    <w:top w:val="none" w:sz="0" w:space="0" w:color="auto"/>
                                    <w:left w:val="none" w:sz="0" w:space="0" w:color="auto"/>
                                    <w:bottom w:val="none" w:sz="0" w:space="0" w:color="auto"/>
                                    <w:right w:val="none" w:sz="0" w:space="0" w:color="auto"/>
                                  </w:divBdr>
                                  <w:divsChild>
                                    <w:div w:id="1574318608">
                                      <w:marLeft w:val="0"/>
                                      <w:marRight w:val="1860"/>
                                      <w:marTop w:val="0"/>
                                      <w:marBottom w:val="0"/>
                                      <w:divBdr>
                                        <w:top w:val="none" w:sz="0" w:space="0" w:color="auto"/>
                                        <w:left w:val="none" w:sz="0" w:space="0" w:color="auto"/>
                                        <w:bottom w:val="none" w:sz="0" w:space="0" w:color="auto"/>
                                        <w:right w:val="none" w:sz="0" w:space="0" w:color="auto"/>
                                      </w:divBdr>
                                      <w:divsChild>
                                        <w:div w:id="148512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472200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27974653">
      <w:bodyDiv w:val="1"/>
      <w:marLeft w:val="0"/>
      <w:marRight w:val="0"/>
      <w:marTop w:val="0"/>
      <w:marBottom w:val="0"/>
      <w:divBdr>
        <w:top w:val="none" w:sz="0" w:space="0" w:color="auto"/>
        <w:left w:val="none" w:sz="0" w:space="0" w:color="auto"/>
        <w:bottom w:val="none" w:sz="0" w:space="0" w:color="auto"/>
        <w:right w:val="none" w:sz="0" w:space="0" w:color="auto"/>
      </w:divBdr>
      <w:divsChild>
        <w:div w:id="2113813218">
          <w:marLeft w:val="0"/>
          <w:marRight w:val="0"/>
          <w:marTop w:val="0"/>
          <w:marBottom w:val="0"/>
          <w:divBdr>
            <w:top w:val="none" w:sz="0" w:space="0" w:color="auto"/>
            <w:left w:val="none" w:sz="0" w:space="0" w:color="auto"/>
            <w:bottom w:val="none" w:sz="0" w:space="0" w:color="auto"/>
            <w:right w:val="none" w:sz="0" w:space="0" w:color="auto"/>
          </w:divBdr>
          <w:divsChild>
            <w:div w:id="1088190192">
              <w:marLeft w:val="0"/>
              <w:marRight w:val="0"/>
              <w:marTop w:val="0"/>
              <w:marBottom w:val="0"/>
              <w:divBdr>
                <w:top w:val="none" w:sz="0" w:space="0" w:color="auto"/>
                <w:left w:val="none" w:sz="0" w:space="0" w:color="auto"/>
                <w:bottom w:val="none" w:sz="0" w:space="0" w:color="auto"/>
                <w:right w:val="none" w:sz="0" w:space="0" w:color="auto"/>
              </w:divBdr>
              <w:divsChild>
                <w:div w:id="32123675">
                  <w:marLeft w:val="0"/>
                  <w:marRight w:val="0"/>
                  <w:marTop w:val="0"/>
                  <w:marBottom w:val="0"/>
                  <w:divBdr>
                    <w:top w:val="none" w:sz="0" w:space="0" w:color="auto"/>
                    <w:left w:val="none" w:sz="0" w:space="0" w:color="auto"/>
                    <w:bottom w:val="none" w:sz="0" w:space="0" w:color="auto"/>
                    <w:right w:val="none" w:sz="0" w:space="0" w:color="auto"/>
                  </w:divBdr>
                  <w:divsChild>
                    <w:div w:id="2060978343">
                      <w:marLeft w:val="0"/>
                      <w:marRight w:val="-600"/>
                      <w:marTop w:val="0"/>
                      <w:marBottom w:val="0"/>
                      <w:divBdr>
                        <w:top w:val="none" w:sz="0" w:space="0" w:color="auto"/>
                        <w:left w:val="none" w:sz="0" w:space="0" w:color="auto"/>
                        <w:bottom w:val="none" w:sz="0" w:space="0" w:color="auto"/>
                        <w:right w:val="none" w:sz="0" w:space="0" w:color="auto"/>
                      </w:divBdr>
                      <w:divsChild>
                        <w:div w:id="254024365">
                          <w:marLeft w:val="0"/>
                          <w:marRight w:val="0"/>
                          <w:marTop w:val="0"/>
                          <w:marBottom w:val="0"/>
                          <w:divBdr>
                            <w:top w:val="none" w:sz="0" w:space="0" w:color="auto"/>
                            <w:left w:val="none" w:sz="0" w:space="0" w:color="auto"/>
                            <w:bottom w:val="none" w:sz="0" w:space="0" w:color="auto"/>
                            <w:right w:val="none" w:sz="0" w:space="0" w:color="auto"/>
                          </w:divBdr>
                          <w:divsChild>
                            <w:div w:id="253441969">
                              <w:marLeft w:val="0"/>
                              <w:marRight w:val="0"/>
                              <w:marTop w:val="0"/>
                              <w:marBottom w:val="0"/>
                              <w:divBdr>
                                <w:top w:val="none" w:sz="0" w:space="0" w:color="auto"/>
                                <w:left w:val="none" w:sz="0" w:space="0" w:color="auto"/>
                                <w:bottom w:val="none" w:sz="0" w:space="0" w:color="auto"/>
                                <w:right w:val="none" w:sz="0" w:space="0" w:color="auto"/>
                              </w:divBdr>
                              <w:divsChild>
                                <w:div w:id="1629387244">
                                  <w:marLeft w:val="0"/>
                                  <w:marRight w:val="0"/>
                                  <w:marTop w:val="0"/>
                                  <w:marBottom w:val="0"/>
                                  <w:divBdr>
                                    <w:top w:val="none" w:sz="0" w:space="0" w:color="auto"/>
                                    <w:left w:val="none" w:sz="0" w:space="0" w:color="auto"/>
                                    <w:bottom w:val="none" w:sz="0" w:space="0" w:color="auto"/>
                                    <w:right w:val="none" w:sz="0" w:space="0" w:color="auto"/>
                                  </w:divBdr>
                                  <w:divsChild>
                                    <w:div w:id="1274895976">
                                      <w:marLeft w:val="0"/>
                                      <w:marRight w:val="1860"/>
                                      <w:marTop w:val="0"/>
                                      <w:marBottom w:val="0"/>
                                      <w:divBdr>
                                        <w:top w:val="none" w:sz="0" w:space="0" w:color="auto"/>
                                        <w:left w:val="none" w:sz="0" w:space="0" w:color="auto"/>
                                        <w:bottom w:val="none" w:sz="0" w:space="0" w:color="auto"/>
                                        <w:right w:val="none" w:sz="0" w:space="0" w:color="auto"/>
                                      </w:divBdr>
                                      <w:divsChild>
                                        <w:div w:id="13190978">
                                          <w:marLeft w:val="0"/>
                                          <w:marRight w:val="0"/>
                                          <w:marTop w:val="0"/>
                                          <w:marBottom w:val="0"/>
                                          <w:divBdr>
                                            <w:top w:val="none" w:sz="0" w:space="0" w:color="auto"/>
                                            <w:left w:val="none" w:sz="0" w:space="0" w:color="auto"/>
                                            <w:bottom w:val="none" w:sz="0" w:space="0" w:color="auto"/>
                                            <w:right w:val="none" w:sz="0" w:space="0" w:color="auto"/>
                                          </w:divBdr>
                                          <w:divsChild>
                                            <w:div w:id="1995137738">
                                              <w:marLeft w:val="0"/>
                                              <w:marRight w:val="0"/>
                                              <w:marTop w:val="0"/>
                                              <w:marBottom w:val="0"/>
                                              <w:divBdr>
                                                <w:top w:val="none" w:sz="0" w:space="0" w:color="auto"/>
                                                <w:left w:val="none" w:sz="0" w:space="0" w:color="auto"/>
                                                <w:bottom w:val="none" w:sz="0" w:space="0" w:color="auto"/>
                                                <w:right w:val="none" w:sz="0" w:space="0" w:color="auto"/>
                                              </w:divBdr>
                                              <w:divsChild>
                                                <w:div w:id="82886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97897748">
      <w:bodyDiv w:val="1"/>
      <w:marLeft w:val="0"/>
      <w:marRight w:val="0"/>
      <w:marTop w:val="0"/>
      <w:marBottom w:val="0"/>
      <w:divBdr>
        <w:top w:val="none" w:sz="0" w:space="0" w:color="auto"/>
        <w:left w:val="none" w:sz="0" w:space="0" w:color="auto"/>
        <w:bottom w:val="none" w:sz="0" w:space="0" w:color="auto"/>
        <w:right w:val="none" w:sz="0" w:space="0" w:color="auto"/>
      </w:divBdr>
      <w:divsChild>
        <w:div w:id="1724791311">
          <w:marLeft w:val="0"/>
          <w:marRight w:val="0"/>
          <w:marTop w:val="0"/>
          <w:marBottom w:val="0"/>
          <w:divBdr>
            <w:top w:val="none" w:sz="0" w:space="0" w:color="auto"/>
            <w:left w:val="none" w:sz="0" w:space="0" w:color="auto"/>
            <w:bottom w:val="none" w:sz="0" w:space="0" w:color="auto"/>
            <w:right w:val="none" w:sz="0" w:space="0" w:color="auto"/>
          </w:divBdr>
          <w:divsChild>
            <w:div w:id="1790658150">
              <w:marLeft w:val="0"/>
              <w:marRight w:val="0"/>
              <w:marTop w:val="0"/>
              <w:marBottom w:val="0"/>
              <w:divBdr>
                <w:top w:val="none" w:sz="0" w:space="0" w:color="auto"/>
                <w:left w:val="none" w:sz="0" w:space="0" w:color="auto"/>
                <w:bottom w:val="none" w:sz="0" w:space="0" w:color="auto"/>
                <w:right w:val="none" w:sz="0" w:space="0" w:color="auto"/>
              </w:divBdr>
              <w:divsChild>
                <w:div w:id="373890650">
                  <w:marLeft w:val="0"/>
                  <w:marRight w:val="0"/>
                  <w:marTop w:val="0"/>
                  <w:marBottom w:val="0"/>
                  <w:divBdr>
                    <w:top w:val="none" w:sz="0" w:space="0" w:color="auto"/>
                    <w:left w:val="none" w:sz="0" w:space="0" w:color="auto"/>
                    <w:bottom w:val="none" w:sz="0" w:space="0" w:color="auto"/>
                    <w:right w:val="none" w:sz="0" w:space="0" w:color="auto"/>
                  </w:divBdr>
                  <w:divsChild>
                    <w:div w:id="233785413">
                      <w:marLeft w:val="0"/>
                      <w:marRight w:val="-600"/>
                      <w:marTop w:val="0"/>
                      <w:marBottom w:val="0"/>
                      <w:divBdr>
                        <w:top w:val="none" w:sz="0" w:space="0" w:color="auto"/>
                        <w:left w:val="none" w:sz="0" w:space="0" w:color="auto"/>
                        <w:bottom w:val="none" w:sz="0" w:space="0" w:color="auto"/>
                        <w:right w:val="none" w:sz="0" w:space="0" w:color="auto"/>
                      </w:divBdr>
                      <w:divsChild>
                        <w:div w:id="1753509689">
                          <w:marLeft w:val="0"/>
                          <w:marRight w:val="0"/>
                          <w:marTop w:val="0"/>
                          <w:marBottom w:val="0"/>
                          <w:divBdr>
                            <w:top w:val="none" w:sz="0" w:space="0" w:color="auto"/>
                            <w:left w:val="none" w:sz="0" w:space="0" w:color="auto"/>
                            <w:bottom w:val="none" w:sz="0" w:space="0" w:color="auto"/>
                            <w:right w:val="none" w:sz="0" w:space="0" w:color="auto"/>
                          </w:divBdr>
                          <w:divsChild>
                            <w:div w:id="384958617">
                              <w:marLeft w:val="0"/>
                              <w:marRight w:val="0"/>
                              <w:marTop w:val="0"/>
                              <w:marBottom w:val="0"/>
                              <w:divBdr>
                                <w:top w:val="none" w:sz="0" w:space="0" w:color="auto"/>
                                <w:left w:val="none" w:sz="0" w:space="0" w:color="auto"/>
                                <w:bottom w:val="none" w:sz="0" w:space="0" w:color="auto"/>
                                <w:right w:val="none" w:sz="0" w:space="0" w:color="auto"/>
                              </w:divBdr>
                              <w:divsChild>
                                <w:div w:id="118289107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1860"/>
                                      <w:marTop w:val="0"/>
                                      <w:marBottom w:val="0"/>
                                      <w:divBdr>
                                        <w:top w:val="none" w:sz="0" w:space="0" w:color="auto"/>
                                        <w:left w:val="none" w:sz="0" w:space="0" w:color="auto"/>
                                        <w:bottom w:val="none" w:sz="0" w:space="0" w:color="auto"/>
                                        <w:right w:val="none" w:sz="0" w:space="0" w:color="auto"/>
                                      </w:divBdr>
                                      <w:divsChild>
                                        <w:div w:id="1382099753">
                                          <w:marLeft w:val="0"/>
                                          <w:marRight w:val="0"/>
                                          <w:marTop w:val="0"/>
                                          <w:marBottom w:val="0"/>
                                          <w:divBdr>
                                            <w:top w:val="none" w:sz="0" w:space="0" w:color="auto"/>
                                            <w:left w:val="none" w:sz="0" w:space="0" w:color="auto"/>
                                            <w:bottom w:val="none" w:sz="0" w:space="0" w:color="auto"/>
                                            <w:right w:val="none" w:sz="0" w:space="0" w:color="auto"/>
                                          </w:divBdr>
                                          <w:divsChild>
                                            <w:div w:id="349723109">
                                              <w:marLeft w:val="0"/>
                                              <w:marRight w:val="0"/>
                                              <w:marTop w:val="0"/>
                                              <w:marBottom w:val="0"/>
                                              <w:divBdr>
                                                <w:top w:val="none" w:sz="0" w:space="0" w:color="auto"/>
                                                <w:left w:val="none" w:sz="0" w:space="0" w:color="auto"/>
                                                <w:bottom w:val="none" w:sz="0" w:space="0" w:color="auto"/>
                                                <w:right w:val="none" w:sz="0" w:space="0" w:color="auto"/>
                                              </w:divBdr>
                                              <w:divsChild>
                                                <w:div w:id="9475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302</TotalTime>
  <Pages>2</Pages>
  <Words>746</Words>
  <Characters>4257</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4994</CharactersWithSpaces>
  <SharedDoc>false</SharedDoc>
  <HLinks>
    <vt:vector size="12" baseType="variant">
      <vt:variant>
        <vt:i4>4325492</vt:i4>
      </vt:variant>
      <vt:variant>
        <vt:i4>3</vt:i4>
      </vt:variant>
      <vt:variant>
        <vt:i4>0</vt:i4>
      </vt:variant>
      <vt:variant>
        <vt:i4>5</vt:i4>
      </vt:variant>
      <vt:variant>
        <vt:lpwstr>mailto:cheny@qualcomm.com</vt:lpwstr>
      </vt:variant>
      <vt:variant>
        <vt:lpwstr/>
      </vt:variant>
      <vt:variant>
        <vt:i4>4980850</vt:i4>
      </vt:variant>
      <vt:variant>
        <vt:i4>0</vt:i4>
      </vt:variant>
      <vt:variant>
        <vt:i4>0</vt:i4>
      </vt:variant>
      <vt:variant>
        <vt:i4>5</vt:i4>
      </vt:variant>
      <vt:variant>
        <vt:lpwstr>mailto:yekuiw@qualcomm.com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33</cp:revision>
  <cp:lastPrinted>2012-04-16T22:24:00Z</cp:lastPrinted>
  <dcterms:created xsi:type="dcterms:W3CDTF">2012-06-18T17:53:00Z</dcterms:created>
  <dcterms:modified xsi:type="dcterms:W3CDTF">2012-07-03T08:22:00Z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-1605722397</vt:i4>
  </property>
  <property fmtid="{D5CDD505-2E9C-101B-9397-08002B2CF9AE}" pid="3" name="_NewReviewCycle">
    <vt:lpwstr/>
  </property>
  <property fmtid="{D5CDD505-2E9C-101B-9397-08002B2CF9AE}" pid="4" name="_EmailSubject">
    <vt:lpwstr>Draft propoal on identical_lists_flag</vt:lpwstr>
  </property>
  <property fmtid="{D5CDD505-2E9C-101B-9397-08002B2CF9AE}" pid="5" name="_AuthorEmail">
    <vt:lpwstr>mcoban@qualcomm.com</vt:lpwstr>
  </property>
  <property fmtid="{D5CDD505-2E9C-101B-9397-08002B2CF9AE}" pid="6" name="_AuthorEmailDisplayName">
    <vt:lpwstr>Coban, Muhammed</vt:lpwstr>
  </property>
  <property fmtid="{D5CDD505-2E9C-101B-9397-08002B2CF9AE}" pid="7" name="_PreviousAdHocReviewCycleID">
    <vt:i4>2091896562</vt:i4>
  </property>
</Properties>
</file>