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7F7580"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14:anchorId="5A1ECA1F" wp14:editId="6A3CFF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14:anchorId="4131DEF7" wp14:editId="31437D5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14:anchorId="052CB473" wp14:editId="1F134F9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801D7" w:rsidP="00E801D7">
            <w:pPr>
              <w:tabs>
                <w:tab w:val="left" w:pos="7200"/>
              </w:tabs>
              <w:spacing w:before="0"/>
              <w:rPr>
                <w:b/>
                <w:szCs w:val="22"/>
                <w:lang w:val="en-CA"/>
              </w:rPr>
            </w:pPr>
            <w:r w:rsidRPr="00E801D7">
              <w:rPr>
                <w:szCs w:val="22"/>
                <w:lang w:val="en-CA"/>
              </w:rPr>
              <w:t>10</w:t>
            </w:r>
            <w:r w:rsidR="00630AA2" w:rsidRPr="00E801D7">
              <w:rPr>
                <w:szCs w:val="22"/>
                <w:lang w:val="en-CA"/>
              </w:rPr>
              <w:t>th</w:t>
            </w:r>
            <w:r w:rsidR="00E61DAC" w:rsidRPr="00E801D7">
              <w:rPr>
                <w:szCs w:val="22"/>
                <w:lang w:val="en-CA"/>
              </w:rPr>
              <w:t xml:space="preserve"> Meeting: </w:t>
            </w:r>
            <w:r w:rsidRPr="00E801D7">
              <w:rPr>
                <w:szCs w:val="22"/>
                <w:lang w:val="en-CA"/>
              </w:rPr>
              <w:t>Stockholm, SE</w:t>
            </w:r>
            <w:r w:rsidR="005E1AC6" w:rsidRPr="00E801D7">
              <w:rPr>
                <w:szCs w:val="22"/>
                <w:lang w:val="en-CA"/>
              </w:rPr>
              <w:t xml:space="preserve">, </w:t>
            </w:r>
            <w:r w:rsidRPr="00E801D7">
              <w:rPr>
                <w:szCs w:val="22"/>
                <w:lang w:val="en-CA"/>
              </w:rPr>
              <w:t>11</w:t>
            </w:r>
            <w:r w:rsidR="005E1AC6" w:rsidRPr="00E801D7">
              <w:rPr>
                <w:szCs w:val="22"/>
                <w:lang w:val="en-CA"/>
              </w:rPr>
              <w:t xml:space="preserve"> – </w:t>
            </w:r>
            <w:r w:rsidRPr="00E801D7">
              <w:rPr>
                <w:szCs w:val="22"/>
                <w:lang w:val="en-CA"/>
              </w:rPr>
              <w:t>20</w:t>
            </w:r>
            <w:r w:rsidR="005E1AC6" w:rsidRPr="00E801D7">
              <w:rPr>
                <w:szCs w:val="22"/>
                <w:lang w:val="en-CA"/>
              </w:rPr>
              <w:t xml:space="preserve"> </w:t>
            </w:r>
            <w:r w:rsidRPr="00E801D7">
              <w:rPr>
                <w:szCs w:val="22"/>
                <w:lang w:val="en-CA"/>
              </w:rPr>
              <w:t>July</w:t>
            </w:r>
            <w:r w:rsidR="005E1AC6" w:rsidRPr="00E801D7">
              <w:rPr>
                <w:szCs w:val="22"/>
                <w:lang w:val="en-CA"/>
              </w:rPr>
              <w:t xml:space="preserve"> 2012</w:t>
            </w:r>
          </w:p>
        </w:tc>
        <w:tc>
          <w:tcPr>
            <w:tcW w:w="3168" w:type="dxa"/>
          </w:tcPr>
          <w:p w:rsidR="008A4B4C" w:rsidRPr="005B217D" w:rsidRDefault="00E61DAC" w:rsidP="00CB085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F23B2">
              <w:rPr>
                <w:lang w:val="en-CA"/>
              </w:rPr>
              <w:t>J</w:t>
            </w:r>
            <w:r w:rsidR="00CB0854">
              <w:rPr>
                <w:lang w:val="en-CA"/>
              </w:rPr>
              <w:t>0112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0143A" w:rsidP="000E4F36">
            <w:pPr>
              <w:spacing w:before="60" w:after="60"/>
              <w:rPr>
                <w:b/>
                <w:szCs w:val="22"/>
                <w:lang w:val="en-CA"/>
              </w:rPr>
            </w:pPr>
            <w:r>
              <w:rPr>
                <w:b/>
                <w:szCs w:val="22"/>
                <w:lang w:val="en-CA"/>
              </w:rPr>
              <w:t xml:space="preserve">AHG9: </w:t>
            </w:r>
            <w:r w:rsidR="000E4F36">
              <w:rPr>
                <w:b/>
                <w:szCs w:val="22"/>
                <w:lang w:val="en-CA"/>
              </w:rPr>
              <w:t>Various comments on HEVC draft 7</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A100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EA100A">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A100A" w:rsidRPr="002201B4" w:rsidRDefault="002201B4" w:rsidP="00EA100A">
            <w:pPr>
              <w:spacing w:before="20"/>
              <w:rPr>
                <w:szCs w:val="22"/>
                <w:lang w:val="pt-BR"/>
              </w:rPr>
            </w:pPr>
            <w:r w:rsidRPr="002201B4">
              <w:rPr>
                <w:szCs w:val="22"/>
                <w:lang w:val="pt-BR"/>
              </w:rPr>
              <w:t>Ye-Kui Wang</w:t>
            </w:r>
            <w:r w:rsidR="00CD12F2">
              <w:rPr>
                <w:szCs w:val="22"/>
                <w:lang w:val="pt-BR"/>
              </w:rPr>
              <w:br/>
              <w:t>Ying Chen</w:t>
            </w:r>
          </w:p>
          <w:p w:rsidR="00E61DAC" w:rsidRPr="002201B4" w:rsidRDefault="00EA100A" w:rsidP="00EA100A">
            <w:pPr>
              <w:spacing w:before="60" w:after="60"/>
              <w:rPr>
                <w:szCs w:val="22"/>
                <w:lang w:val="en-CA"/>
              </w:rPr>
            </w:pPr>
            <w:r w:rsidRPr="002201B4">
              <w:rPr>
                <w:szCs w:val="22"/>
              </w:rPr>
              <w:t>5775 Morehouse Dr</w:t>
            </w:r>
            <w:r w:rsidR="007915DA" w:rsidRPr="002201B4">
              <w:rPr>
                <w:szCs w:val="22"/>
              </w:rPr>
              <w:t>ive</w:t>
            </w:r>
            <w:r w:rsidRPr="002201B4">
              <w:rPr>
                <w:szCs w:val="22"/>
              </w:rPr>
              <w:br/>
              <w:t>San Diego, CA 92121</w:t>
            </w:r>
            <w:r w:rsidRPr="002201B4">
              <w:rPr>
                <w:szCs w:val="22"/>
              </w:rPr>
              <w:br/>
              <w:t>USA</w:t>
            </w:r>
          </w:p>
        </w:tc>
        <w:tc>
          <w:tcPr>
            <w:tcW w:w="900" w:type="dxa"/>
          </w:tcPr>
          <w:p w:rsidR="00E61DAC" w:rsidRPr="002201B4" w:rsidRDefault="00E61DAC">
            <w:pPr>
              <w:spacing w:before="60" w:after="60"/>
              <w:rPr>
                <w:szCs w:val="22"/>
                <w:lang w:val="en-CA"/>
              </w:rPr>
            </w:pPr>
            <w:r w:rsidRPr="002201B4">
              <w:rPr>
                <w:szCs w:val="22"/>
                <w:lang w:val="en-CA"/>
              </w:rPr>
              <w:t>Tel:</w:t>
            </w:r>
            <w:r w:rsidRPr="002201B4">
              <w:rPr>
                <w:szCs w:val="22"/>
                <w:lang w:val="en-CA"/>
              </w:rPr>
              <w:br/>
              <w:t>Email:</w:t>
            </w:r>
          </w:p>
        </w:tc>
        <w:tc>
          <w:tcPr>
            <w:tcW w:w="3168" w:type="dxa"/>
          </w:tcPr>
          <w:p w:rsidR="00F0143A" w:rsidRDefault="00DF23B2" w:rsidP="002201B4">
            <w:pPr>
              <w:spacing w:before="20"/>
              <w:rPr>
                <w:rStyle w:val="Hyperlink"/>
                <w:szCs w:val="22"/>
              </w:rPr>
            </w:pPr>
            <w:r w:rsidRPr="002201B4">
              <w:rPr>
                <w:szCs w:val="22"/>
              </w:rPr>
              <w:t>1-858-651-8345</w:t>
            </w:r>
            <w:r w:rsidRPr="002201B4">
              <w:rPr>
                <w:szCs w:val="22"/>
              </w:rPr>
              <w:br/>
            </w:r>
            <w:hyperlink r:id="rId11" w:history="1">
              <w:r w:rsidRPr="002201B4">
                <w:rPr>
                  <w:rStyle w:val="Hyperlink"/>
                  <w:szCs w:val="22"/>
                </w:rPr>
                <w:t>yekuiw@qualcomm.com</w:t>
              </w:r>
            </w:hyperlink>
          </w:p>
          <w:p w:rsidR="00CD12F2" w:rsidRPr="002201B4" w:rsidRDefault="00CD12F2" w:rsidP="00AD492E">
            <w:pPr>
              <w:tabs>
                <w:tab w:val="left" w:pos="794"/>
                <w:tab w:val="left" w:pos="1191"/>
                <w:tab w:val="left" w:pos="1588"/>
                <w:tab w:val="left" w:pos="1985"/>
              </w:tabs>
              <w:spacing w:before="60" w:after="60"/>
              <w:rPr>
                <w:szCs w:val="22"/>
                <w:u w:val="single"/>
              </w:rPr>
            </w:pPr>
            <w:r w:rsidRPr="00DB5A53">
              <w:rPr>
                <w:rStyle w:val="value"/>
              </w:rPr>
              <w:t>1-858-845-6589</w:t>
            </w:r>
            <w:r w:rsidRPr="00DB5A53">
              <w:rPr>
                <w:szCs w:val="22"/>
              </w:rPr>
              <w:br/>
            </w:r>
            <w:hyperlink r:id="rId12" w:history="1">
              <w:r w:rsidRPr="00DB5A53">
                <w:rPr>
                  <w:rStyle w:val="Hyperlink"/>
                  <w:szCs w:val="22"/>
                </w:rPr>
                <w:t>cheny@qualcomm.com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A100A" w:rsidP="00EA100A">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507014" w:rsidRPr="00CB0854" w:rsidRDefault="00507014" w:rsidP="008477B2">
      <w:pPr>
        <w:jc w:val="both"/>
        <w:rPr>
          <w:lang w:val="en-CA"/>
        </w:rPr>
      </w:pPr>
      <w:r w:rsidRPr="00CB0854">
        <w:rPr>
          <w:lang w:val="en-CA"/>
        </w:rPr>
        <w:t>This document proposes the following:</w:t>
      </w:r>
    </w:p>
    <w:p w:rsidR="00263398" w:rsidRPr="00CB0854" w:rsidRDefault="00CB0854" w:rsidP="00507014">
      <w:pPr>
        <w:pStyle w:val="ListParagraph"/>
        <w:numPr>
          <w:ilvl w:val="0"/>
          <w:numId w:val="31"/>
        </w:numPr>
        <w:jc w:val="both"/>
        <w:rPr>
          <w:rFonts w:ascii="Times New Roman" w:hAnsi="Times New Roman"/>
          <w:lang w:val="en-CA"/>
        </w:rPr>
      </w:pPr>
      <w:r w:rsidRPr="00CB0854">
        <w:rPr>
          <w:rFonts w:ascii="Times New Roman" w:hAnsi="Times New Roman"/>
          <w:lang w:val="en-CA"/>
        </w:rPr>
        <w:t xml:space="preserve">Removal of </w:t>
      </w:r>
      <w:proofErr w:type="spellStart"/>
      <w:r w:rsidRPr="00CB0854">
        <w:rPr>
          <w:rFonts w:ascii="Times New Roman" w:hAnsi="Times New Roman"/>
          <w:lang w:val="en-CA"/>
        </w:rPr>
        <w:t>nal_ref_</w:t>
      </w:r>
      <w:r w:rsidR="00271197">
        <w:rPr>
          <w:rFonts w:ascii="Times New Roman" w:hAnsi="Times New Roman"/>
          <w:lang w:val="en-CA"/>
        </w:rPr>
        <w:t>flag</w:t>
      </w:r>
      <w:proofErr w:type="spellEnd"/>
      <w:r w:rsidRPr="00CB0854">
        <w:rPr>
          <w:rFonts w:ascii="Times New Roman" w:hAnsi="Times New Roman"/>
          <w:lang w:val="en-CA"/>
        </w:rPr>
        <w:t>, and push the saved bit to reserved_one_5bits to make it to reserved_one_6bits; this proposal is suggested to be ignored if the proposal in JCTVC-J0113 is adopted</w:t>
      </w:r>
    </w:p>
    <w:p w:rsidR="00CB0854" w:rsidRPr="00CB0854" w:rsidRDefault="00CB0854" w:rsidP="00CB0854">
      <w:pPr>
        <w:pStyle w:val="ListParagraph"/>
        <w:numPr>
          <w:ilvl w:val="0"/>
          <w:numId w:val="31"/>
        </w:numPr>
        <w:rPr>
          <w:rFonts w:ascii="Times New Roman" w:hAnsi="Times New Roman"/>
          <w:lang w:val="en-CA"/>
        </w:rPr>
      </w:pPr>
      <w:r w:rsidRPr="00CB0854">
        <w:rPr>
          <w:rFonts w:ascii="Times New Roman" w:hAnsi="Times New Roman"/>
          <w:lang w:val="en-CA"/>
        </w:rPr>
        <w:t>Change of temporal_id to temporal_id_plus1</w:t>
      </w:r>
    </w:p>
    <w:p w:rsidR="00CB0854" w:rsidRPr="00CB0854" w:rsidRDefault="00CB0854" w:rsidP="00507014">
      <w:pPr>
        <w:pStyle w:val="ListParagraph"/>
        <w:numPr>
          <w:ilvl w:val="0"/>
          <w:numId w:val="31"/>
        </w:numPr>
        <w:jc w:val="both"/>
        <w:rPr>
          <w:rFonts w:ascii="Times New Roman" w:hAnsi="Times New Roman"/>
          <w:lang w:val="en-CA"/>
        </w:rPr>
      </w:pPr>
      <w:r w:rsidRPr="00CB0854">
        <w:rPr>
          <w:rFonts w:ascii="Times New Roman" w:hAnsi="Times New Roman"/>
          <w:lang w:val="en-CA"/>
        </w:rPr>
        <w:t xml:space="preserve">Change of the value 0 of </w:t>
      </w:r>
      <w:proofErr w:type="spellStart"/>
      <w:r w:rsidRPr="00CB0854">
        <w:rPr>
          <w:rFonts w:ascii="Times New Roman" w:hAnsi="Times New Roman"/>
          <w:lang w:val="en-CA"/>
        </w:rPr>
        <w:t>nal_unit_type</w:t>
      </w:r>
      <w:proofErr w:type="spellEnd"/>
      <w:r w:rsidRPr="00CB0854">
        <w:rPr>
          <w:rFonts w:ascii="Times New Roman" w:hAnsi="Times New Roman"/>
          <w:lang w:val="en-CA"/>
        </w:rPr>
        <w:t xml:space="preserve"> from "Unspecified" to "Reserved"</w:t>
      </w:r>
    </w:p>
    <w:p w:rsidR="00CB0854" w:rsidRPr="00CB0854" w:rsidRDefault="00CB0854" w:rsidP="00507014">
      <w:pPr>
        <w:pStyle w:val="ListParagraph"/>
        <w:numPr>
          <w:ilvl w:val="0"/>
          <w:numId w:val="31"/>
        </w:numPr>
        <w:jc w:val="both"/>
        <w:rPr>
          <w:rFonts w:ascii="Times New Roman" w:hAnsi="Times New Roman"/>
          <w:lang w:val="en-CA"/>
        </w:rPr>
      </w:pPr>
      <w:r w:rsidRPr="00CB0854">
        <w:rPr>
          <w:rFonts w:ascii="Times New Roman" w:hAnsi="Times New Roman"/>
          <w:lang w:val="en-CA"/>
        </w:rPr>
        <w:t>A fix to the semantics of the extension syntax elements in VPS, SPS, PPS, APS and slice data</w:t>
      </w:r>
    </w:p>
    <w:p w:rsidR="00CB0854" w:rsidRPr="00CB0854" w:rsidRDefault="00CB0854" w:rsidP="00507014">
      <w:pPr>
        <w:pStyle w:val="ListParagraph"/>
        <w:numPr>
          <w:ilvl w:val="0"/>
          <w:numId w:val="31"/>
        </w:numPr>
        <w:jc w:val="both"/>
        <w:rPr>
          <w:rFonts w:ascii="Times New Roman" w:hAnsi="Times New Roman"/>
          <w:lang w:val="en-CA"/>
        </w:rPr>
      </w:pPr>
      <w:r w:rsidRPr="00CB0854">
        <w:rPr>
          <w:rFonts w:ascii="Times New Roman" w:hAnsi="Times New Roman"/>
          <w:lang w:val="en-CA"/>
        </w:rPr>
        <w:t>Extending of the extension mechanism to all types of NAL units</w:t>
      </w:r>
    </w:p>
    <w:p w:rsidR="00CB0854" w:rsidRPr="00CB0854" w:rsidRDefault="00CB0854" w:rsidP="00507014">
      <w:pPr>
        <w:pStyle w:val="ListParagraph"/>
        <w:numPr>
          <w:ilvl w:val="0"/>
          <w:numId w:val="31"/>
        </w:numPr>
        <w:jc w:val="both"/>
        <w:rPr>
          <w:rFonts w:ascii="Times New Roman" w:hAnsi="Times New Roman"/>
          <w:lang w:val="en-CA"/>
        </w:rPr>
      </w:pPr>
      <w:r w:rsidRPr="00CB0854">
        <w:rPr>
          <w:rFonts w:ascii="Times New Roman" w:hAnsi="Times New Roman"/>
          <w:lang w:val="en-CA"/>
        </w:rPr>
        <w:t>To support SEI NAL units that may succeed the first VCL NAL unit in the same access unit</w:t>
      </w:r>
    </w:p>
    <w:p w:rsidR="004F0ABF" w:rsidRDefault="004F0ABF" w:rsidP="008477B2">
      <w:pPr>
        <w:pStyle w:val="Heading1"/>
        <w:jc w:val="both"/>
        <w:rPr>
          <w:lang w:val="en-CA"/>
        </w:rPr>
      </w:pPr>
      <w:r>
        <w:rPr>
          <w:lang w:val="en-CA"/>
        </w:rPr>
        <w:t>On NAL unit header</w:t>
      </w:r>
    </w:p>
    <w:p w:rsidR="00DD502A" w:rsidRDefault="000E4F36" w:rsidP="004F0ABF">
      <w:pPr>
        <w:pStyle w:val="Heading2"/>
        <w:rPr>
          <w:lang w:val="en-CA"/>
        </w:rPr>
      </w:pPr>
      <w:r>
        <w:rPr>
          <w:lang w:val="en-CA"/>
        </w:rPr>
        <w:t xml:space="preserve">On </w:t>
      </w:r>
      <w:proofErr w:type="spellStart"/>
      <w:r w:rsidR="005F1764">
        <w:rPr>
          <w:lang w:val="en-CA"/>
        </w:rPr>
        <w:t>nal_ref_flag</w:t>
      </w:r>
      <w:proofErr w:type="spellEnd"/>
      <w:r w:rsidR="004F0ABF">
        <w:rPr>
          <w:lang w:val="en-CA"/>
        </w:rPr>
        <w:t xml:space="preserve"> and reserved_one_5bits</w:t>
      </w:r>
    </w:p>
    <w:p w:rsidR="000E4F36" w:rsidRDefault="000E4F36" w:rsidP="00CD12F2">
      <w:pPr>
        <w:jc w:val="both"/>
      </w:pPr>
      <w:r w:rsidRPr="007C0103">
        <w:t xml:space="preserve">In HEVC, the one-bit flag </w:t>
      </w:r>
      <w:proofErr w:type="spellStart"/>
      <w:r w:rsidRPr="007C0103">
        <w:t>nal_ref_flag</w:t>
      </w:r>
      <w:proofErr w:type="spellEnd"/>
      <w:r w:rsidRPr="007C0103">
        <w:t xml:space="preserve"> in the NAL unit header is not </w:t>
      </w:r>
      <w:r>
        <w:t xml:space="preserve">necessary </w:t>
      </w:r>
      <w:r w:rsidRPr="007C0103">
        <w:t xml:space="preserve">after the use of the reference picture set </w:t>
      </w:r>
      <w:r>
        <w:t>based decoded picture buffer management</w:t>
      </w:r>
      <w:r w:rsidRPr="007C0103">
        <w:t xml:space="preserve">, </w:t>
      </w:r>
      <w:r>
        <w:t xml:space="preserve">because now </w:t>
      </w:r>
      <w:r w:rsidRPr="007C0103">
        <w:t xml:space="preserve">the decoding process does not need to know whether a picture is a reference picture or not. The only possible use of </w:t>
      </w:r>
      <w:proofErr w:type="spellStart"/>
      <w:r w:rsidRPr="007C0103">
        <w:t>nal_ref_flag</w:t>
      </w:r>
      <w:proofErr w:type="spellEnd"/>
      <w:r w:rsidRPr="007C0103">
        <w:t xml:space="preserve"> may be for media-aware network elements (MANEs) to discard non-reference pictures (pictures that will never be used by any other picture for inter prediction reference). However, since in HEVC temporal_id is included in the NAL unit header, and it may be used by MANEs to perform better stream adaptation than simply discarding non-reference pictures</w:t>
      </w:r>
      <w:r>
        <w:t xml:space="preserve">, </w:t>
      </w:r>
      <w:r w:rsidRPr="007C0103">
        <w:t xml:space="preserve">the presence of </w:t>
      </w:r>
      <w:proofErr w:type="spellStart"/>
      <w:r w:rsidRPr="007C0103">
        <w:t>nal_ref_flag</w:t>
      </w:r>
      <w:proofErr w:type="spellEnd"/>
      <w:r w:rsidRPr="007C0103">
        <w:t xml:space="preserve"> gets completely useless and can be removed.</w:t>
      </w:r>
    </w:p>
    <w:p w:rsidR="002201B4" w:rsidRDefault="002201B4" w:rsidP="00CD12F2">
      <w:pPr>
        <w:jc w:val="both"/>
        <w:rPr>
          <w:lang w:val="en-CA"/>
        </w:rPr>
      </w:pPr>
      <w:r>
        <w:rPr>
          <w:lang w:val="en-CA"/>
        </w:rPr>
        <w:t xml:space="preserve">It is thus proposed to </w:t>
      </w:r>
      <w:r w:rsidR="00271197">
        <w:rPr>
          <w:lang w:val="en-CA"/>
        </w:rPr>
        <w:t xml:space="preserve">1) release the </w:t>
      </w:r>
      <w:proofErr w:type="spellStart"/>
      <w:r w:rsidR="00271197">
        <w:rPr>
          <w:lang w:val="en-CA"/>
        </w:rPr>
        <w:t>nal_ref_flag</w:t>
      </w:r>
      <w:proofErr w:type="spellEnd"/>
      <w:r w:rsidR="00271197">
        <w:rPr>
          <w:lang w:val="en-CA"/>
        </w:rPr>
        <w:t xml:space="preserve"> bit. 2) </w:t>
      </w:r>
      <w:proofErr w:type="gramStart"/>
      <w:r>
        <w:rPr>
          <w:lang w:val="en-CA"/>
        </w:rPr>
        <w:t>add</w:t>
      </w:r>
      <w:proofErr w:type="gramEnd"/>
      <w:r>
        <w:rPr>
          <w:lang w:val="en-CA"/>
        </w:rPr>
        <w:t xml:space="preserve"> the bit to </w:t>
      </w:r>
      <w:r w:rsidRPr="005F1764">
        <w:rPr>
          <w:lang w:val="en-CA"/>
        </w:rPr>
        <w:t>reserved_one_5bits</w:t>
      </w:r>
      <w:r>
        <w:rPr>
          <w:lang w:val="en-CA"/>
        </w:rPr>
        <w:t>, such that it is of 6 bits, and the name of the syntax element is changed to reserved_one_6</w:t>
      </w:r>
      <w:r w:rsidRPr="005F1764">
        <w:rPr>
          <w:lang w:val="en-CA"/>
        </w:rPr>
        <w:t>bits</w:t>
      </w:r>
      <w:r>
        <w:rPr>
          <w:lang w:val="en-CA"/>
        </w:rPr>
        <w:t>.</w:t>
      </w:r>
    </w:p>
    <w:p w:rsidR="000E4F36" w:rsidRDefault="000E4F36" w:rsidP="00CD12F2">
      <w:pPr>
        <w:jc w:val="both"/>
        <w:rPr>
          <w:lang w:val="en-CA"/>
        </w:rPr>
      </w:pPr>
      <w:r>
        <w:rPr>
          <w:lang w:val="en-CA"/>
        </w:rPr>
        <w:t>Document JCTVC-</w:t>
      </w:r>
      <w:r w:rsidRPr="002201B4">
        <w:rPr>
          <w:lang w:val="en-CA"/>
        </w:rPr>
        <w:t>J0</w:t>
      </w:r>
      <w:r w:rsidR="002201B4" w:rsidRPr="002201B4">
        <w:rPr>
          <w:lang w:val="en-CA"/>
        </w:rPr>
        <w:t>113</w:t>
      </w:r>
      <w:r>
        <w:rPr>
          <w:lang w:val="en-CA"/>
        </w:rPr>
        <w:t xml:space="preserve"> proposes a high-level syntax (HLS) hook for support of HEVC multi-standard extensions. </w:t>
      </w:r>
      <w:r w:rsidR="005F1764">
        <w:rPr>
          <w:lang w:val="en-CA"/>
        </w:rPr>
        <w:t xml:space="preserve">That proposal also </w:t>
      </w:r>
      <w:r w:rsidR="002201B4">
        <w:rPr>
          <w:lang w:val="en-CA"/>
        </w:rPr>
        <w:t xml:space="preserve">proposes to remove </w:t>
      </w:r>
      <w:proofErr w:type="spellStart"/>
      <w:r w:rsidR="002201B4">
        <w:rPr>
          <w:lang w:val="en-CA"/>
        </w:rPr>
        <w:t>nal_ref_flag</w:t>
      </w:r>
      <w:proofErr w:type="spellEnd"/>
      <w:r w:rsidR="002201B4">
        <w:rPr>
          <w:lang w:val="en-CA"/>
        </w:rPr>
        <w:t xml:space="preserve"> and utilize the saved bit for another purpose. </w:t>
      </w:r>
      <w:r w:rsidR="005F1764">
        <w:rPr>
          <w:lang w:val="en-CA"/>
        </w:rPr>
        <w:t xml:space="preserve">If that proposal is adopted, then the </w:t>
      </w:r>
      <w:r w:rsidR="00271197">
        <w:rPr>
          <w:lang w:val="en-CA"/>
        </w:rPr>
        <w:t xml:space="preserve">second aspect of the </w:t>
      </w:r>
      <w:r w:rsidR="002201B4">
        <w:rPr>
          <w:lang w:val="en-CA"/>
        </w:rPr>
        <w:t xml:space="preserve">proposal </w:t>
      </w:r>
      <w:r w:rsidR="00271197">
        <w:rPr>
          <w:lang w:val="en-CA"/>
        </w:rPr>
        <w:t xml:space="preserve">(extending reserved_one_5bits to reserved_one_6bits) </w:t>
      </w:r>
      <w:r w:rsidR="002201B4">
        <w:rPr>
          <w:lang w:val="en-CA"/>
        </w:rPr>
        <w:t>should be ignored.</w:t>
      </w:r>
    </w:p>
    <w:p w:rsidR="00271197" w:rsidRPr="000E4F36" w:rsidRDefault="00271197" w:rsidP="00CD12F2">
      <w:pPr>
        <w:jc w:val="both"/>
        <w:rPr>
          <w:lang w:val="en-CA"/>
        </w:rPr>
      </w:pPr>
      <w:r>
        <w:rPr>
          <w:lang w:val="en-CA"/>
        </w:rPr>
        <w:t>The proposed text changes</w:t>
      </w:r>
      <w:r w:rsidR="00CD12F2">
        <w:rPr>
          <w:lang w:val="en-CA"/>
        </w:rPr>
        <w:t xml:space="preserve"> for removal of </w:t>
      </w:r>
      <w:proofErr w:type="spellStart"/>
      <w:r>
        <w:rPr>
          <w:lang w:val="en-CA"/>
        </w:rPr>
        <w:t>nal_ref_flag</w:t>
      </w:r>
      <w:proofErr w:type="spellEnd"/>
      <w:r>
        <w:rPr>
          <w:lang w:val="en-CA"/>
        </w:rPr>
        <w:t xml:space="preserve"> </w:t>
      </w:r>
      <w:r w:rsidR="00CD12F2">
        <w:rPr>
          <w:lang w:val="en-CA"/>
        </w:rPr>
        <w:t>are</w:t>
      </w:r>
      <w:r>
        <w:rPr>
          <w:lang w:val="en-CA"/>
        </w:rPr>
        <w:t xml:space="preserve"> included in JCTVC-J0113.</w:t>
      </w:r>
    </w:p>
    <w:p w:rsidR="005F1764" w:rsidRDefault="005F1764" w:rsidP="004F0ABF">
      <w:pPr>
        <w:pStyle w:val="Heading2"/>
        <w:rPr>
          <w:lang w:val="en-CA"/>
        </w:rPr>
      </w:pPr>
      <w:r>
        <w:rPr>
          <w:lang w:val="en-CA"/>
        </w:rPr>
        <w:lastRenderedPageBreak/>
        <w:t xml:space="preserve">On </w:t>
      </w:r>
      <w:r w:rsidR="004F0ABF">
        <w:rPr>
          <w:lang w:val="en-CA"/>
        </w:rPr>
        <w:t>temporal_id</w:t>
      </w:r>
      <w:r w:rsidR="004D2192">
        <w:rPr>
          <w:lang w:val="en-CA"/>
        </w:rPr>
        <w:t xml:space="preserve"> and reserved_one_5bits</w:t>
      </w:r>
    </w:p>
    <w:p w:rsidR="004F0ABF" w:rsidRDefault="004F0ABF" w:rsidP="00CD12F2">
      <w:pPr>
        <w:jc w:val="both"/>
        <w:rPr>
          <w:lang w:val="en-CA"/>
        </w:rPr>
      </w:pPr>
      <w:r>
        <w:rPr>
          <w:lang w:val="en-CA"/>
        </w:rPr>
        <w:t>The DPB size in level definitions only support hierarchical coding structures with GOP size up to 16 (see document JCTVC-</w:t>
      </w:r>
      <w:r w:rsidRPr="001023C8">
        <w:rPr>
          <w:lang w:val="en-CA"/>
        </w:rPr>
        <w:t>J0</w:t>
      </w:r>
      <w:r w:rsidR="001023C8" w:rsidRPr="001023C8">
        <w:rPr>
          <w:lang w:val="en-CA"/>
        </w:rPr>
        <w:t>111</w:t>
      </w:r>
      <w:r>
        <w:rPr>
          <w:lang w:val="en-CA"/>
        </w:rPr>
        <w:t xml:space="preserve"> for analyses of DPB size requirements for different GOP sizes), i.e., typically up to 5 temporal layers are supported.</w:t>
      </w:r>
    </w:p>
    <w:p w:rsidR="004D2192" w:rsidRDefault="001023C8" w:rsidP="00CD12F2">
      <w:pPr>
        <w:jc w:val="both"/>
        <w:rPr>
          <w:lang w:val="en-CA"/>
        </w:rPr>
      </w:pPr>
      <w:r>
        <w:rPr>
          <w:lang w:val="en-CA"/>
        </w:rPr>
        <w:t xml:space="preserve">It is thus proposed </w:t>
      </w:r>
      <w:r w:rsidR="004F0ABF">
        <w:rPr>
          <w:lang w:val="en-CA"/>
        </w:rPr>
        <w:t xml:space="preserve">to change temporal_id to temporal_id_plus1, </w:t>
      </w:r>
      <w:r w:rsidR="004D2192">
        <w:rPr>
          <w:lang w:val="en-CA"/>
        </w:rPr>
        <w:t>and the value of temporal_id_plus1 shall be greater than 0, and the value 7 is reserved</w:t>
      </w:r>
      <w:r w:rsidR="00CB0854">
        <w:rPr>
          <w:lang w:val="en-CA"/>
        </w:rPr>
        <w:t xml:space="preserve"> for</w:t>
      </w:r>
      <w:r w:rsidR="004D2192">
        <w:rPr>
          <w:lang w:val="en-CA"/>
        </w:rPr>
        <w:t xml:space="preserve"> potential future NAL unit header extensions.</w:t>
      </w:r>
    </w:p>
    <w:p w:rsidR="004D2192" w:rsidRDefault="004D2192" w:rsidP="00CD12F2">
      <w:pPr>
        <w:jc w:val="both"/>
        <w:rPr>
          <w:lang w:val="en-CA"/>
        </w:rPr>
      </w:pPr>
      <w:r>
        <w:rPr>
          <w:lang w:val="en-CA"/>
        </w:rPr>
        <w:t>Consequently, reserved_one_5bits is proposed to be changed to reserved_</w:t>
      </w:r>
      <w:r w:rsidR="002E785E">
        <w:rPr>
          <w:lang w:val="en-CA"/>
        </w:rPr>
        <w:t>zero_</w:t>
      </w:r>
      <w:r>
        <w:rPr>
          <w:lang w:val="en-CA"/>
        </w:rPr>
        <w:t xml:space="preserve">5bits, </w:t>
      </w:r>
      <w:r w:rsidR="00A7585A">
        <w:rPr>
          <w:lang w:val="en-CA"/>
        </w:rPr>
        <w:t xml:space="preserve">thus </w:t>
      </w:r>
      <w:r>
        <w:rPr>
          <w:lang w:val="en-CA"/>
        </w:rPr>
        <w:t>shall be equal to 0 in the base specification (currently the value of the five bits shall be equal to 1 in the base specification). Thus one more layer or view becomes possible in future HEVC extensions.</w:t>
      </w:r>
    </w:p>
    <w:p w:rsidR="004F0ABF" w:rsidRDefault="004D2192" w:rsidP="00CD12F2">
      <w:pPr>
        <w:jc w:val="both"/>
        <w:rPr>
          <w:lang w:val="en-CA"/>
        </w:rPr>
      </w:pPr>
      <w:r>
        <w:rPr>
          <w:lang w:val="en-CA"/>
        </w:rPr>
        <w:t xml:space="preserve">If the bit of </w:t>
      </w:r>
      <w:proofErr w:type="spellStart"/>
      <w:r>
        <w:rPr>
          <w:lang w:val="en-CA"/>
        </w:rPr>
        <w:t>nal_ref_flag</w:t>
      </w:r>
      <w:proofErr w:type="spellEnd"/>
      <w:r>
        <w:rPr>
          <w:lang w:val="en-CA"/>
        </w:rPr>
        <w:t xml:space="preserve"> is </w:t>
      </w:r>
      <w:r w:rsidR="000A53AA">
        <w:rPr>
          <w:lang w:val="en-CA"/>
        </w:rPr>
        <w:t xml:space="preserve">released and </w:t>
      </w:r>
      <w:r>
        <w:rPr>
          <w:lang w:val="en-CA"/>
        </w:rPr>
        <w:t xml:space="preserve">added to reserved_one_5bits (hence the field becomes reserved_one_6bits), </w:t>
      </w:r>
      <w:r w:rsidR="000A53AA">
        <w:rPr>
          <w:lang w:val="en-CA"/>
        </w:rPr>
        <w:t xml:space="preserve">as proposed above, </w:t>
      </w:r>
      <w:r>
        <w:rPr>
          <w:lang w:val="en-CA"/>
        </w:rPr>
        <w:t>reserved_one_6bits is</w:t>
      </w:r>
      <w:r w:rsidRPr="004D2192">
        <w:rPr>
          <w:lang w:val="en-CA"/>
        </w:rPr>
        <w:t xml:space="preserve"> </w:t>
      </w:r>
      <w:r>
        <w:rPr>
          <w:lang w:val="en-CA"/>
        </w:rPr>
        <w:t>proposed to be changed to reserved</w:t>
      </w:r>
      <w:r w:rsidR="00E77BC8">
        <w:rPr>
          <w:lang w:val="en-CA"/>
        </w:rPr>
        <w:t>_zero</w:t>
      </w:r>
      <w:r>
        <w:rPr>
          <w:lang w:val="en-CA"/>
        </w:rPr>
        <w:t>_6bits, and shall be equal to 0 in the base specification</w:t>
      </w:r>
      <w:r w:rsidR="004F0ABF">
        <w:rPr>
          <w:lang w:val="en-CA"/>
        </w:rPr>
        <w:t>.</w:t>
      </w:r>
    </w:p>
    <w:p w:rsidR="009E51C6" w:rsidRDefault="009E51C6" w:rsidP="009E51C6">
      <w:pPr>
        <w:pStyle w:val="Heading2"/>
        <w:rPr>
          <w:lang w:val="en-CA"/>
        </w:rPr>
      </w:pPr>
      <w:r>
        <w:rPr>
          <w:lang w:val="en-CA"/>
        </w:rPr>
        <w:t xml:space="preserve">On </w:t>
      </w:r>
      <w:proofErr w:type="spellStart"/>
      <w:r>
        <w:rPr>
          <w:lang w:val="en-CA"/>
        </w:rPr>
        <w:t>nal_unit_type</w:t>
      </w:r>
      <w:proofErr w:type="spellEnd"/>
    </w:p>
    <w:p w:rsidR="009E51C6" w:rsidRDefault="009E51C6" w:rsidP="00CD12F2">
      <w:pPr>
        <w:jc w:val="both"/>
        <w:rPr>
          <w:lang w:val="en-CA"/>
        </w:rPr>
      </w:pPr>
      <w:r>
        <w:rPr>
          <w:lang w:val="en-CA"/>
        </w:rPr>
        <w:t xml:space="preserve">The value of </w:t>
      </w:r>
      <w:proofErr w:type="spellStart"/>
      <w:r>
        <w:rPr>
          <w:lang w:val="en-CA"/>
        </w:rPr>
        <w:t>nal_unit_type</w:t>
      </w:r>
      <w:proofErr w:type="spellEnd"/>
      <w:r>
        <w:rPr>
          <w:lang w:val="en-CA"/>
        </w:rPr>
        <w:t xml:space="preserve"> equal to 0 is currently specified as "Unspecified", i.e., the value shall never be used. We believe the reason for this is to ensure that start code emulation avoidance can be performed for any RBSP data independently of the NAL unit header. However, since now we have </w:t>
      </w:r>
      <w:r w:rsidRPr="005F1764">
        <w:rPr>
          <w:lang w:val="en-CA"/>
        </w:rPr>
        <w:t>reserved_one_5bits</w:t>
      </w:r>
      <w:r>
        <w:rPr>
          <w:lang w:val="en-CA"/>
        </w:rPr>
        <w:t xml:space="preserve"> that can never be equal to 0, i.e., at least one of the five bits must be equal to 1, start code emulation avoidance can be performed for any RBSP data independently of the NAL unit header even when the value of </w:t>
      </w:r>
      <w:proofErr w:type="spellStart"/>
      <w:r>
        <w:rPr>
          <w:lang w:val="en-CA"/>
        </w:rPr>
        <w:t>nal_unit_type</w:t>
      </w:r>
      <w:proofErr w:type="spellEnd"/>
      <w:r>
        <w:rPr>
          <w:lang w:val="en-CA"/>
        </w:rPr>
        <w:t xml:space="preserve"> is equal to 0. The same applies if the above proposal on temporal_id is adopted.</w:t>
      </w:r>
    </w:p>
    <w:p w:rsidR="009E51C6" w:rsidRDefault="001023C8" w:rsidP="009E51C6">
      <w:pPr>
        <w:rPr>
          <w:lang w:val="en-CA"/>
        </w:rPr>
      </w:pPr>
      <w:r>
        <w:rPr>
          <w:lang w:val="en-CA"/>
        </w:rPr>
        <w:t xml:space="preserve">It is </w:t>
      </w:r>
      <w:r w:rsidR="009E51C6">
        <w:rPr>
          <w:lang w:val="en-CA"/>
        </w:rPr>
        <w:t>thus propose</w:t>
      </w:r>
      <w:r>
        <w:rPr>
          <w:lang w:val="en-CA"/>
        </w:rPr>
        <w:t xml:space="preserve">d to change </w:t>
      </w:r>
      <w:r w:rsidR="009E51C6">
        <w:rPr>
          <w:lang w:val="en-CA"/>
        </w:rPr>
        <w:t xml:space="preserve">the value 0 of </w:t>
      </w:r>
      <w:proofErr w:type="spellStart"/>
      <w:r w:rsidR="009E51C6">
        <w:rPr>
          <w:lang w:val="en-CA"/>
        </w:rPr>
        <w:t>nal_unit_type</w:t>
      </w:r>
      <w:proofErr w:type="spellEnd"/>
      <w:r w:rsidR="009E51C6">
        <w:rPr>
          <w:lang w:val="en-CA"/>
        </w:rPr>
        <w:t xml:space="preserve"> from "Unspecified" to "Reserved".</w:t>
      </w:r>
    </w:p>
    <w:p w:rsidR="00183B6A" w:rsidRDefault="00183B6A" w:rsidP="00183B6A">
      <w:pPr>
        <w:pStyle w:val="Heading1"/>
        <w:jc w:val="both"/>
        <w:rPr>
          <w:lang w:val="en-CA"/>
        </w:rPr>
      </w:pPr>
      <w:r>
        <w:rPr>
          <w:lang w:val="en-CA"/>
        </w:rPr>
        <w:t xml:space="preserve">On </w:t>
      </w:r>
      <w:r w:rsidR="00751243">
        <w:rPr>
          <w:lang w:val="en-CA"/>
        </w:rPr>
        <w:t xml:space="preserve">NAL unit </w:t>
      </w:r>
      <w:r>
        <w:rPr>
          <w:lang w:val="en-CA"/>
        </w:rPr>
        <w:t>extension mechanism</w:t>
      </w:r>
    </w:p>
    <w:p w:rsidR="00BA76E4" w:rsidRDefault="00C217B5" w:rsidP="00BA76E4">
      <w:pPr>
        <w:pStyle w:val="Heading2"/>
        <w:rPr>
          <w:lang w:val="en-CA"/>
        </w:rPr>
      </w:pPr>
      <w:r>
        <w:rPr>
          <w:lang w:val="en-CA"/>
        </w:rPr>
        <w:t>S</w:t>
      </w:r>
      <w:r w:rsidR="00BA76E4">
        <w:rPr>
          <w:lang w:val="en-CA"/>
        </w:rPr>
        <w:t>emantics</w:t>
      </w:r>
      <w:r>
        <w:rPr>
          <w:lang w:val="en-CA"/>
        </w:rPr>
        <w:t xml:space="preserve"> problem of the extension syntax elements</w:t>
      </w:r>
    </w:p>
    <w:p w:rsidR="00CF2381" w:rsidRDefault="00CF2381" w:rsidP="00CD12F2">
      <w:pPr>
        <w:jc w:val="both"/>
        <w:rPr>
          <w:lang w:val="en-CA"/>
        </w:rPr>
      </w:pPr>
      <w:r>
        <w:rPr>
          <w:lang w:val="en-CA"/>
        </w:rPr>
        <w:t xml:space="preserve">In a bitstream per a future extension, a NAL unit that applies to the base layer (i.e., required for decoding of the base layer) may actually include extension data that applies to enhancement layers and must be ignored by a decoder </w:t>
      </w:r>
      <w:r w:rsidR="00611079">
        <w:rPr>
          <w:lang w:val="en-CA"/>
        </w:rPr>
        <w:t>per</w:t>
      </w:r>
      <w:r>
        <w:rPr>
          <w:lang w:val="en-CA"/>
        </w:rPr>
        <w:t xml:space="preserve"> the base specification</w:t>
      </w:r>
      <w:r w:rsidR="00611079">
        <w:rPr>
          <w:lang w:val="en-CA"/>
        </w:rPr>
        <w:t>. However, the current s</w:t>
      </w:r>
      <w:r>
        <w:rPr>
          <w:lang w:val="en-CA"/>
        </w:rPr>
        <w:t xml:space="preserve">emantics for the extension syntax elements in VPS, SPS, PPS, APS, slice header and slice layer RBSP </w:t>
      </w:r>
      <w:r w:rsidR="00611079">
        <w:rPr>
          <w:lang w:val="en-CA"/>
        </w:rPr>
        <w:t>disallow these NAL units with the presence of extension data to be seen by decoders per the base specification.</w:t>
      </w:r>
    </w:p>
    <w:p w:rsidR="00611079" w:rsidRDefault="00611079" w:rsidP="00CD12F2">
      <w:pPr>
        <w:jc w:val="both"/>
        <w:rPr>
          <w:lang w:val="en-CA"/>
        </w:rPr>
      </w:pPr>
      <w:r>
        <w:rPr>
          <w:lang w:val="en-CA"/>
        </w:rPr>
        <w:t>We thus propose the following changes to the semantics to solve the above problem:</w:t>
      </w:r>
    </w:p>
    <w:p w:rsidR="00CF2381" w:rsidRPr="00436567" w:rsidRDefault="00CF2381" w:rsidP="00CD12F2">
      <w:pPr>
        <w:jc w:val="both"/>
        <w:rPr>
          <w:szCs w:val="22"/>
        </w:rPr>
      </w:pPr>
      <w:proofErr w:type="spellStart"/>
      <w:proofErr w:type="gramStart"/>
      <w:r>
        <w:rPr>
          <w:b/>
          <w:szCs w:val="22"/>
        </w:rPr>
        <w:t>v</w:t>
      </w:r>
      <w:r w:rsidRPr="00436567">
        <w:rPr>
          <w:b/>
          <w:szCs w:val="22"/>
        </w:rPr>
        <w:t>ps_extension_flag</w:t>
      </w:r>
      <w:proofErr w:type="spellEnd"/>
      <w:proofErr w:type="gramEnd"/>
      <w:r w:rsidRPr="00436567">
        <w:rPr>
          <w:szCs w:val="22"/>
        </w:rPr>
        <w:t xml:space="preserve"> equal to 0 specifies that no </w:t>
      </w:r>
      <w:proofErr w:type="spellStart"/>
      <w:r>
        <w:rPr>
          <w:szCs w:val="22"/>
        </w:rPr>
        <w:t>v</w:t>
      </w:r>
      <w:r w:rsidRPr="00436567">
        <w:rPr>
          <w:szCs w:val="22"/>
        </w:rPr>
        <w:t>ps_extension_data_flag</w:t>
      </w:r>
      <w:proofErr w:type="spellEnd"/>
      <w:r w:rsidRPr="00436567">
        <w:rPr>
          <w:szCs w:val="22"/>
        </w:rPr>
        <w:t xml:space="preserve"> syntax elements are present in the </w:t>
      </w:r>
      <w:r>
        <w:rPr>
          <w:szCs w:val="22"/>
        </w:rPr>
        <w:t>video</w:t>
      </w:r>
      <w:r w:rsidRPr="00436567">
        <w:rPr>
          <w:szCs w:val="22"/>
        </w:rPr>
        <w:t xml:space="preserve"> parameter set RBSP syntax structure. </w:t>
      </w:r>
      <w:proofErr w:type="spellStart"/>
      <w:proofErr w:type="gramStart"/>
      <w:r w:rsidRPr="00160EC2">
        <w:rPr>
          <w:strike/>
          <w:color w:val="FF0000"/>
          <w:szCs w:val="22"/>
        </w:rPr>
        <w:t>vps_extension_flag</w:t>
      </w:r>
      <w:proofErr w:type="spellEnd"/>
      <w:proofErr w:type="gramEnd"/>
      <w:r w:rsidRPr="00160EC2">
        <w:rPr>
          <w:strike/>
          <w:color w:val="FF0000"/>
          <w:szCs w:val="22"/>
        </w:rPr>
        <w:t xml:space="preserve"> shall be equal to 0 in </w:t>
      </w:r>
      <w:proofErr w:type="spellStart"/>
      <w:r w:rsidRPr="00160EC2">
        <w:rPr>
          <w:strike/>
          <w:color w:val="FF0000"/>
          <w:szCs w:val="22"/>
        </w:rPr>
        <w:t>bitstreams</w:t>
      </w:r>
      <w:proofErr w:type="spellEnd"/>
      <w:r w:rsidRPr="00160EC2">
        <w:rPr>
          <w:strike/>
          <w:color w:val="FF0000"/>
          <w:szCs w:val="22"/>
        </w:rPr>
        <w:t xml:space="preserve"> conforming to this Recommendation | International Standard. The value of 1 for </w:t>
      </w:r>
      <w:proofErr w:type="spellStart"/>
      <w:r w:rsidRPr="00160EC2">
        <w:rPr>
          <w:strike/>
          <w:color w:val="FF0000"/>
          <w:szCs w:val="22"/>
        </w:rPr>
        <w:t>vps_extension_flag</w:t>
      </w:r>
      <w:proofErr w:type="spellEnd"/>
      <w:r w:rsidRPr="00160EC2">
        <w:rPr>
          <w:strike/>
          <w:color w:val="FF0000"/>
          <w:szCs w:val="22"/>
        </w:rPr>
        <w:t xml:space="preserve"> is reserved for future use by ITU-T | ISO/IEC. </w:t>
      </w:r>
      <w:r w:rsidRPr="00436567">
        <w:rPr>
          <w:szCs w:val="22"/>
        </w:rPr>
        <w:t>Decoders shall ignore all data that follow the value</w:t>
      </w:r>
      <w:r>
        <w:rPr>
          <w:szCs w:val="22"/>
        </w:rPr>
        <w:t> </w:t>
      </w:r>
      <w:r w:rsidRPr="00436567">
        <w:rPr>
          <w:szCs w:val="22"/>
        </w:rPr>
        <w:t xml:space="preserve">1 for </w:t>
      </w:r>
      <w:proofErr w:type="spellStart"/>
      <w:r>
        <w:rPr>
          <w:szCs w:val="22"/>
        </w:rPr>
        <w:t>v</w:t>
      </w:r>
      <w:r w:rsidRPr="00436567">
        <w:rPr>
          <w:szCs w:val="22"/>
        </w:rPr>
        <w:t>ps_extension_flag</w:t>
      </w:r>
      <w:proofErr w:type="spellEnd"/>
      <w:r w:rsidRPr="00436567">
        <w:rPr>
          <w:szCs w:val="22"/>
        </w:rPr>
        <w:t xml:space="preserve"> in a </w:t>
      </w:r>
      <w:r>
        <w:rPr>
          <w:szCs w:val="22"/>
        </w:rPr>
        <w:t>video</w:t>
      </w:r>
      <w:r w:rsidRPr="00436567">
        <w:rPr>
          <w:szCs w:val="22"/>
        </w:rPr>
        <w:t xml:space="preserve"> parameter set NAL unit.</w:t>
      </w:r>
    </w:p>
    <w:p w:rsidR="00CF2381" w:rsidRDefault="00CF2381" w:rsidP="00CD12F2">
      <w:pPr>
        <w:jc w:val="both"/>
        <w:rPr>
          <w:bCs/>
          <w:szCs w:val="22"/>
        </w:rPr>
      </w:pPr>
      <w:proofErr w:type="spellStart"/>
      <w:proofErr w:type="gramStart"/>
      <w:r>
        <w:rPr>
          <w:b/>
          <w:szCs w:val="22"/>
        </w:rPr>
        <w:t>v</w:t>
      </w:r>
      <w:r w:rsidRPr="00436567">
        <w:rPr>
          <w:b/>
          <w:szCs w:val="22"/>
        </w:rPr>
        <w:t>ps_extension_data_flag</w:t>
      </w:r>
      <w:proofErr w:type="spellEnd"/>
      <w:proofErr w:type="gramEnd"/>
      <w:r w:rsidRPr="00436567">
        <w:rPr>
          <w:szCs w:val="22"/>
        </w:rPr>
        <w:t xml:space="preserve"> may have any value. It shall not affect the conformance to profiles specified in this Recommendation | International Standard</w:t>
      </w:r>
      <w:r w:rsidRPr="00436567">
        <w:rPr>
          <w:bCs/>
          <w:szCs w:val="22"/>
        </w:rPr>
        <w:t>.</w:t>
      </w:r>
    </w:p>
    <w:p w:rsidR="00CF2381" w:rsidRDefault="00CF2381" w:rsidP="00CD12F2">
      <w:pPr>
        <w:jc w:val="both"/>
      </w:pPr>
    </w:p>
    <w:p w:rsidR="00CF2381" w:rsidRPr="003F17AE" w:rsidRDefault="00CF2381" w:rsidP="00CD12F2">
      <w:pPr>
        <w:jc w:val="both"/>
      </w:pPr>
      <w:proofErr w:type="spellStart"/>
      <w:proofErr w:type="gramStart"/>
      <w:r w:rsidRPr="003F17AE">
        <w:rPr>
          <w:b/>
        </w:rPr>
        <w:t>sps_extension_flag</w:t>
      </w:r>
      <w:proofErr w:type="spellEnd"/>
      <w:proofErr w:type="gramEnd"/>
      <w:r w:rsidRPr="003F17AE">
        <w:t xml:space="preserve"> equal to 0 specifies that no </w:t>
      </w:r>
      <w:proofErr w:type="spellStart"/>
      <w:r w:rsidRPr="003F17AE">
        <w:t>sps_extension_data_flag</w:t>
      </w:r>
      <w:proofErr w:type="spellEnd"/>
      <w:r w:rsidRPr="003F17AE">
        <w:t xml:space="preserve"> syntax elements are present in the sequence parameter set RBSP syntax structure. </w:t>
      </w:r>
      <w:proofErr w:type="spellStart"/>
      <w:proofErr w:type="gramStart"/>
      <w:r w:rsidRPr="00160EC2">
        <w:rPr>
          <w:strike/>
          <w:color w:val="FF0000"/>
          <w:szCs w:val="22"/>
        </w:rPr>
        <w:t>sps_extension_flag</w:t>
      </w:r>
      <w:proofErr w:type="spellEnd"/>
      <w:proofErr w:type="gramEnd"/>
      <w:r w:rsidRPr="00160EC2">
        <w:rPr>
          <w:strike/>
          <w:color w:val="FF0000"/>
          <w:szCs w:val="22"/>
        </w:rPr>
        <w:t xml:space="preserve"> shall be equal to 0 in </w:t>
      </w:r>
      <w:proofErr w:type="spellStart"/>
      <w:r w:rsidRPr="00160EC2">
        <w:rPr>
          <w:strike/>
          <w:color w:val="FF0000"/>
          <w:szCs w:val="22"/>
        </w:rPr>
        <w:t>bitstreams</w:t>
      </w:r>
      <w:proofErr w:type="spellEnd"/>
      <w:r w:rsidRPr="00160EC2">
        <w:rPr>
          <w:strike/>
          <w:color w:val="FF0000"/>
          <w:szCs w:val="22"/>
        </w:rPr>
        <w:t xml:space="preserve"> conforming to this Recommendation | International Standard. The value of 1 for </w:t>
      </w:r>
      <w:proofErr w:type="spellStart"/>
      <w:r w:rsidRPr="00160EC2">
        <w:rPr>
          <w:strike/>
          <w:color w:val="FF0000"/>
          <w:szCs w:val="22"/>
        </w:rPr>
        <w:t>sps_extension_flag</w:t>
      </w:r>
      <w:proofErr w:type="spellEnd"/>
      <w:r w:rsidRPr="00160EC2">
        <w:rPr>
          <w:strike/>
          <w:color w:val="FF0000"/>
          <w:szCs w:val="22"/>
        </w:rPr>
        <w:t xml:space="preserve"> is reserved for future use by ITU-T | ISO/IEC. </w:t>
      </w:r>
      <w:r w:rsidRPr="003F17AE">
        <w:t xml:space="preserve">Decoders shall ignore all data that follow the value 1 for </w:t>
      </w:r>
      <w:proofErr w:type="spellStart"/>
      <w:r w:rsidRPr="003F17AE">
        <w:t>sps_extension_flag</w:t>
      </w:r>
      <w:proofErr w:type="spellEnd"/>
      <w:r w:rsidRPr="003F17AE">
        <w:t xml:space="preserve"> in a sequence parameter set NAL unit.</w:t>
      </w:r>
    </w:p>
    <w:p w:rsidR="00CF2381" w:rsidRPr="003F17AE" w:rsidRDefault="00CF2381" w:rsidP="00CD12F2">
      <w:pPr>
        <w:jc w:val="both"/>
      </w:pPr>
      <w:proofErr w:type="spellStart"/>
      <w:proofErr w:type="gramStart"/>
      <w:r w:rsidRPr="003F17AE">
        <w:rPr>
          <w:b/>
        </w:rPr>
        <w:t>sps_extension_data_flag</w:t>
      </w:r>
      <w:proofErr w:type="spellEnd"/>
      <w:proofErr w:type="gramEnd"/>
      <w:r w:rsidRPr="003F17AE">
        <w:t xml:space="preserve"> may have any value. Its value does not affect decoder conformance to profiles specified in this Recommendation | International Standard.</w:t>
      </w:r>
    </w:p>
    <w:p w:rsidR="00CF2381" w:rsidRDefault="00CF2381" w:rsidP="00CD12F2">
      <w:pPr>
        <w:jc w:val="both"/>
      </w:pPr>
    </w:p>
    <w:p w:rsidR="00CF2381" w:rsidRPr="00CF2381" w:rsidRDefault="00CF2381" w:rsidP="00CD12F2">
      <w:pPr>
        <w:jc w:val="both"/>
      </w:pPr>
      <w:proofErr w:type="spellStart"/>
      <w:proofErr w:type="gramStart"/>
      <w:r w:rsidRPr="00CF2381">
        <w:rPr>
          <w:b/>
        </w:rPr>
        <w:lastRenderedPageBreak/>
        <w:t>slice_header_extension_present_flag</w:t>
      </w:r>
      <w:proofErr w:type="spellEnd"/>
      <w:proofErr w:type="gramEnd"/>
      <w:r w:rsidRPr="00CF2381">
        <w:t xml:space="preserve"> equal to 0 specifies that no slice header extension syntax elements are present in the slice header for coded pictures referring to the picture parameter set. </w:t>
      </w:r>
      <w:proofErr w:type="spellStart"/>
      <w:proofErr w:type="gramStart"/>
      <w:r w:rsidRPr="00160EC2">
        <w:rPr>
          <w:strike/>
          <w:color w:val="FF0000"/>
          <w:szCs w:val="22"/>
        </w:rPr>
        <w:t>slice_header_extension_present_flag</w:t>
      </w:r>
      <w:proofErr w:type="spellEnd"/>
      <w:proofErr w:type="gramEnd"/>
      <w:r w:rsidRPr="00160EC2">
        <w:rPr>
          <w:strike/>
          <w:color w:val="FF0000"/>
          <w:szCs w:val="22"/>
        </w:rPr>
        <w:t xml:space="preserve"> shall be equal to 0 in </w:t>
      </w:r>
      <w:proofErr w:type="spellStart"/>
      <w:r w:rsidRPr="00160EC2">
        <w:rPr>
          <w:strike/>
          <w:color w:val="FF0000"/>
          <w:szCs w:val="22"/>
        </w:rPr>
        <w:t>bitstreams</w:t>
      </w:r>
      <w:proofErr w:type="spellEnd"/>
      <w:r w:rsidRPr="00160EC2">
        <w:rPr>
          <w:strike/>
          <w:color w:val="FF0000"/>
          <w:szCs w:val="22"/>
        </w:rPr>
        <w:t xml:space="preserve"> conforming to this Recommendation | International Standard. The value of 1 for </w:t>
      </w:r>
      <w:proofErr w:type="spellStart"/>
      <w:r w:rsidRPr="00160EC2">
        <w:rPr>
          <w:strike/>
          <w:color w:val="FF0000"/>
          <w:szCs w:val="22"/>
        </w:rPr>
        <w:t>slice_header_extension_present_flag</w:t>
      </w:r>
      <w:proofErr w:type="spellEnd"/>
      <w:r w:rsidRPr="00160EC2">
        <w:rPr>
          <w:strike/>
          <w:color w:val="FF0000"/>
          <w:szCs w:val="22"/>
        </w:rPr>
        <w:t xml:space="preserve"> is reserved for future use by ITU-T | ISO/IEC.</w:t>
      </w:r>
    </w:p>
    <w:p w:rsidR="00CF2381" w:rsidRPr="00CF2381" w:rsidRDefault="00CF2381" w:rsidP="00CD12F2">
      <w:pPr>
        <w:jc w:val="both"/>
      </w:pPr>
      <w:proofErr w:type="spellStart"/>
      <w:proofErr w:type="gramStart"/>
      <w:r w:rsidRPr="00CF2381">
        <w:rPr>
          <w:b/>
        </w:rPr>
        <w:t>slice_extension_present_flag</w:t>
      </w:r>
      <w:proofErr w:type="spellEnd"/>
      <w:proofErr w:type="gramEnd"/>
      <w:r w:rsidRPr="00CF2381">
        <w:t xml:space="preserve"> equal to 0 specifies that no slice extension syntax elements are present in the slice layer RBSP for coded pictures referring to the picture parameter set. </w:t>
      </w:r>
      <w:proofErr w:type="spellStart"/>
      <w:proofErr w:type="gramStart"/>
      <w:r w:rsidRPr="00160EC2">
        <w:rPr>
          <w:strike/>
          <w:color w:val="FF0000"/>
          <w:szCs w:val="22"/>
        </w:rPr>
        <w:t>slice_extension_present_flag</w:t>
      </w:r>
      <w:proofErr w:type="spellEnd"/>
      <w:proofErr w:type="gramEnd"/>
      <w:r w:rsidRPr="00160EC2">
        <w:rPr>
          <w:strike/>
          <w:color w:val="FF0000"/>
          <w:szCs w:val="22"/>
        </w:rPr>
        <w:t xml:space="preserve"> shall be equal to 0 in </w:t>
      </w:r>
      <w:proofErr w:type="spellStart"/>
      <w:r w:rsidRPr="00160EC2">
        <w:rPr>
          <w:strike/>
          <w:color w:val="FF0000"/>
          <w:szCs w:val="22"/>
        </w:rPr>
        <w:t>bitstreams</w:t>
      </w:r>
      <w:proofErr w:type="spellEnd"/>
      <w:r w:rsidRPr="00160EC2">
        <w:rPr>
          <w:strike/>
          <w:color w:val="FF0000"/>
          <w:szCs w:val="22"/>
        </w:rPr>
        <w:t xml:space="preserve"> conforming to this Recommendation | International Standard. The value of 1 for </w:t>
      </w:r>
      <w:proofErr w:type="spellStart"/>
      <w:r w:rsidRPr="00160EC2">
        <w:rPr>
          <w:strike/>
          <w:color w:val="FF0000"/>
          <w:szCs w:val="22"/>
        </w:rPr>
        <w:t>slice_extension_present_flag</w:t>
      </w:r>
      <w:proofErr w:type="spellEnd"/>
      <w:r w:rsidRPr="00160EC2">
        <w:rPr>
          <w:strike/>
          <w:color w:val="FF0000"/>
          <w:szCs w:val="22"/>
        </w:rPr>
        <w:t xml:space="preserve"> is reserved for future use by ITU-T | ISO/IEC.</w:t>
      </w:r>
    </w:p>
    <w:p w:rsidR="00CF2381" w:rsidRPr="003F17AE" w:rsidRDefault="00CF2381" w:rsidP="00CD12F2">
      <w:pPr>
        <w:jc w:val="both"/>
        <w:rPr>
          <w:rFonts w:eastAsia="MS Mincho"/>
        </w:rPr>
      </w:pPr>
      <w:proofErr w:type="spellStart"/>
      <w:proofErr w:type="gramStart"/>
      <w:r w:rsidRPr="003F17AE">
        <w:rPr>
          <w:rFonts w:eastAsia="MS Mincho"/>
          <w:b/>
        </w:rPr>
        <w:t>pps_extension_flag</w:t>
      </w:r>
      <w:proofErr w:type="spellEnd"/>
      <w:proofErr w:type="gramEnd"/>
      <w:r w:rsidRPr="003F17AE">
        <w:rPr>
          <w:rFonts w:eastAsia="MS Mincho"/>
        </w:rPr>
        <w:t xml:space="preserve"> equal to 0 </w:t>
      </w:r>
      <w:r w:rsidRPr="003F17AE">
        <w:rPr>
          <w:bCs/>
          <w:lang w:eastAsia="ko-KR"/>
        </w:rPr>
        <w:t>specifies</w:t>
      </w:r>
      <w:r w:rsidRPr="003F17AE">
        <w:rPr>
          <w:rFonts w:eastAsia="MS Mincho"/>
        </w:rPr>
        <w:t xml:space="preserve"> that no </w:t>
      </w:r>
      <w:proofErr w:type="spellStart"/>
      <w:r w:rsidRPr="003F17AE">
        <w:rPr>
          <w:rFonts w:eastAsia="MS Mincho"/>
        </w:rPr>
        <w:t>pps_extension_data_flag</w:t>
      </w:r>
      <w:proofErr w:type="spellEnd"/>
      <w:r w:rsidRPr="003F17AE">
        <w:rPr>
          <w:rFonts w:eastAsia="MS Mincho"/>
        </w:rPr>
        <w:t xml:space="preserve"> syntax elements are present in the picture parameter set RBSP syntax structure. </w:t>
      </w:r>
      <w:proofErr w:type="spellStart"/>
      <w:proofErr w:type="gramStart"/>
      <w:r w:rsidRPr="00160EC2">
        <w:rPr>
          <w:strike/>
          <w:color w:val="FF0000"/>
          <w:szCs w:val="22"/>
        </w:rPr>
        <w:t>pps_extension_flag</w:t>
      </w:r>
      <w:proofErr w:type="spellEnd"/>
      <w:proofErr w:type="gramEnd"/>
      <w:r w:rsidRPr="00160EC2">
        <w:rPr>
          <w:strike/>
          <w:color w:val="FF0000"/>
          <w:szCs w:val="22"/>
        </w:rPr>
        <w:t xml:space="preserve"> shall be equal to 0 in </w:t>
      </w:r>
      <w:proofErr w:type="spellStart"/>
      <w:r w:rsidRPr="00160EC2">
        <w:rPr>
          <w:strike/>
          <w:color w:val="FF0000"/>
          <w:szCs w:val="22"/>
        </w:rPr>
        <w:t>bitstreams</w:t>
      </w:r>
      <w:proofErr w:type="spellEnd"/>
      <w:r w:rsidRPr="00160EC2">
        <w:rPr>
          <w:strike/>
          <w:color w:val="FF0000"/>
          <w:szCs w:val="22"/>
        </w:rPr>
        <w:t xml:space="preserve"> conforming to this Recommendation | International Standard. The value of 1 for </w:t>
      </w:r>
      <w:proofErr w:type="spellStart"/>
      <w:r w:rsidRPr="00160EC2">
        <w:rPr>
          <w:strike/>
          <w:color w:val="FF0000"/>
          <w:szCs w:val="22"/>
        </w:rPr>
        <w:t>pps_extension_flag</w:t>
      </w:r>
      <w:proofErr w:type="spellEnd"/>
      <w:r w:rsidRPr="00160EC2">
        <w:rPr>
          <w:strike/>
          <w:color w:val="FF0000"/>
          <w:szCs w:val="22"/>
        </w:rPr>
        <w:t xml:space="preserve"> is reserved for future use by ITU</w:t>
      </w:r>
      <w:r w:rsidRPr="00160EC2">
        <w:rPr>
          <w:strike/>
          <w:color w:val="FF0000"/>
          <w:szCs w:val="22"/>
        </w:rPr>
        <w:noBreakHyphen/>
        <w:t>T | ISO/IEC.</w:t>
      </w:r>
      <w:r w:rsidRPr="00160EC2">
        <w:rPr>
          <w:rFonts w:eastAsia="MS Mincho"/>
          <w:strike/>
          <w:color w:val="FF0000"/>
        </w:rPr>
        <w:t xml:space="preserve"> </w:t>
      </w:r>
      <w:r w:rsidRPr="003F17AE">
        <w:rPr>
          <w:rFonts w:eastAsia="MS Mincho"/>
        </w:rPr>
        <w:t xml:space="preserve">Decoders shall ignore all data that follow the value 1 for </w:t>
      </w:r>
      <w:proofErr w:type="spellStart"/>
      <w:r w:rsidRPr="003F17AE">
        <w:rPr>
          <w:rFonts w:eastAsia="MS Mincho"/>
        </w:rPr>
        <w:t>pps_extension_flag</w:t>
      </w:r>
      <w:proofErr w:type="spellEnd"/>
      <w:r w:rsidRPr="003F17AE">
        <w:rPr>
          <w:rFonts w:eastAsia="MS Mincho"/>
        </w:rPr>
        <w:t xml:space="preserve"> in a picture parameter set NAL unit.</w:t>
      </w:r>
    </w:p>
    <w:p w:rsidR="00CF2381" w:rsidRPr="003F17AE" w:rsidRDefault="00CF2381" w:rsidP="00CD12F2">
      <w:pPr>
        <w:jc w:val="both"/>
        <w:rPr>
          <w:rFonts w:eastAsia="MS Mincho"/>
        </w:rPr>
      </w:pPr>
      <w:proofErr w:type="spellStart"/>
      <w:proofErr w:type="gramStart"/>
      <w:r w:rsidRPr="003F17AE">
        <w:rPr>
          <w:rFonts w:eastAsia="MS Mincho"/>
          <w:b/>
        </w:rPr>
        <w:t>pps_extension_data_flag</w:t>
      </w:r>
      <w:proofErr w:type="spellEnd"/>
      <w:proofErr w:type="gramEnd"/>
      <w:r w:rsidRPr="003F17AE">
        <w:rPr>
          <w:rFonts w:eastAsia="MS Mincho"/>
        </w:rPr>
        <w:t xml:space="preserve"> may have </w:t>
      </w:r>
      <w:r w:rsidRPr="003F17AE">
        <w:rPr>
          <w:bCs/>
          <w:lang w:eastAsia="ko-KR"/>
        </w:rPr>
        <w:t>any</w:t>
      </w:r>
      <w:r w:rsidRPr="003F17AE">
        <w:rPr>
          <w:rFonts w:eastAsia="MS Mincho"/>
        </w:rPr>
        <w:t xml:space="preserve"> value. </w:t>
      </w:r>
      <w:r w:rsidRPr="003F17AE">
        <w:t xml:space="preserve">Its value does not affect decoder </w:t>
      </w:r>
      <w:r w:rsidRPr="003F17AE">
        <w:rPr>
          <w:rFonts w:eastAsia="MS Mincho"/>
        </w:rPr>
        <w:t>conformance to profiles specified in this Recommendation | International Standard</w:t>
      </w:r>
      <w:r w:rsidRPr="003F17AE">
        <w:rPr>
          <w:rFonts w:eastAsia="MS Mincho"/>
          <w:bCs/>
        </w:rPr>
        <w:t>.</w:t>
      </w:r>
    </w:p>
    <w:p w:rsidR="00CF2381" w:rsidRDefault="00CF2381" w:rsidP="00CD12F2">
      <w:pPr>
        <w:jc w:val="both"/>
      </w:pPr>
    </w:p>
    <w:p w:rsidR="00CB0854" w:rsidRPr="003F17AE" w:rsidRDefault="00CB0854" w:rsidP="00CD12F2">
      <w:pPr>
        <w:jc w:val="both"/>
        <w:rPr>
          <w:rFonts w:eastAsia="MS Mincho"/>
        </w:rPr>
      </w:pPr>
      <w:proofErr w:type="spellStart"/>
      <w:proofErr w:type="gramStart"/>
      <w:r w:rsidRPr="003F17AE">
        <w:rPr>
          <w:rFonts w:eastAsia="MS Mincho"/>
          <w:b/>
        </w:rPr>
        <w:t>aps_extension_flag</w:t>
      </w:r>
      <w:proofErr w:type="spellEnd"/>
      <w:proofErr w:type="gramEnd"/>
      <w:r w:rsidRPr="003F17AE">
        <w:rPr>
          <w:rFonts w:eastAsia="MS Mincho"/>
        </w:rPr>
        <w:t xml:space="preserve"> equal to 0 specifies that no </w:t>
      </w:r>
      <w:proofErr w:type="spellStart"/>
      <w:r w:rsidRPr="003F17AE">
        <w:rPr>
          <w:rFonts w:eastAsia="MS Mincho"/>
        </w:rPr>
        <w:t>aps_extension_data_flag</w:t>
      </w:r>
      <w:proofErr w:type="spellEnd"/>
      <w:r w:rsidRPr="003F17AE">
        <w:rPr>
          <w:rFonts w:eastAsia="MS Mincho"/>
        </w:rPr>
        <w:t xml:space="preserve"> syntax elements are present in the picture parameter set RBSP syntax structure. </w:t>
      </w:r>
      <w:proofErr w:type="spellStart"/>
      <w:proofErr w:type="gramStart"/>
      <w:r w:rsidRPr="00CB0854">
        <w:rPr>
          <w:strike/>
          <w:color w:val="FF0000"/>
          <w:szCs w:val="22"/>
        </w:rPr>
        <w:t>aps_extension_flag</w:t>
      </w:r>
      <w:proofErr w:type="spellEnd"/>
      <w:proofErr w:type="gramEnd"/>
      <w:r w:rsidRPr="00CB0854">
        <w:rPr>
          <w:strike/>
          <w:color w:val="FF0000"/>
          <w:szCs w:val="22"/>
        </w:rPr>
        <w:t xml:space="preserve"> shall be equal to 0 in </w:t>
      </w:r>
      <w:proofErr w:type="spellStart"/>
      <w:r w:rsidRPr="00CB0854">
        <w:rPr>
          <w:strike/>
          <w:color w:val="FF0000"/>
          <w:szCs w:val="22"/>
        </w:rPr>
        <w:t>bitstreams</w:t>
      </w:r>
      <w:proofErr w:type="spellEnd"/>
      <w:r w:rsidRPr="00CB0854">
        <w:rPr>
          <w:strike/>
          <w:color w:val="FF0000"/>
          <w:szCs w:val="22"/>
        </w:rPr>
        <w:t xml:space="preserve"> conforming to this Recommendation | International Standard. The value of 1 for </w:t>
      </w:r>
      <w:proofErr w:type="spellStart"/>
      <w:r w:rsidRPr="00CB0854">
        <w:rPr>
          <w:strike/>
          <w:color w:val="FF0000"/>
          <w:szCs w:val="22"/>
        </w:rPr>
        <w:t>aps_extension_flag</w:t>
      </w:r>
      <w:proofErr w:type="spellEnd"/>
      <w:r w:rsidRPr="00CB0854">
        <w:rPr>
          <w:strike/>
          <w:color w:val="FF0000"/>
          <w:szCs w:val="22"/>
        </w:rPr>
        <w:t xml:space="preserve"> is reserved for future use by ITU</w:t>
      </w:r>
      <w:r w:rsidRPr="00CB0854">
        <w:rPr>
          <w:strike/>
          <w:color w:val="FF0000"/>
          <w:szCs w:val="22"/>
        </w:rPr>
        <w:noBreakHyphen/>
        <w:t>T | ISO/IEC.</w:t>
      </w:r>
      <w:r w:rsidRPr="003F17AE">
        <w:rPr>
          <w:rFonts w:eastAsia="MS Mincho"/>
        </w:rPr>
        <w:t xml:space="preserve"> Decoders shall ignore all data that follow the value 1 for </w:t>
      </w:r>
      <w:proofErr w:type="spellStart"/>
      <w:r w:rsidRPr="003F17AE">
        <w:rPr>
          <w:rFonts w:eastAsia="MS Mincho"/>
        </w:rPr>
        <w:t>aps_extension_flag</w:t>
      </w:r>
      <w:proofErr w:type="spellEnd"/>
      <w:r w:rsidRPr="003F17AE">
        <w:rPr>
          <w:rFonts w:eastAsia="MS Mincho"/>
        </w:rPr>
        <w:t xml:space="preserve"> in a picture parameter set NAL unit.</w:t>
      </w:r>
    </w:p>
    <w:p w:rsidR="00CB0854" w:rsidRPr="003F17AE" w:rsidRDefault="00CB0854" w:rsidP="00CD12F2">
      <w:pPr>
        <w:jc w:val="both"/>
        <w:rPr>
          <w:rFonts w:eastAsia="MS Mincho"/>
        </w:rPr>
      </w:pPr>
      <w:proofErr w:type="spellStart"/>
      <w:proofErr w:type="gramStart"/>
      <w:r w:rsidRPr="003F17AE">
        <w:rPr>
          <w:rFonts w:eastAsia="MS Mincho"/>
          <w:b/>
        </w:rPr>
        <w:t>aps_extension_data_flag</w:t>
      </w:r>
      <w:proofErr w:type="spellEnd"/>
      <w:proofErr w:type="gramEnd"/>
      <w:r w:rsidRPr="003F17AE">
        <w:rPr>
          <w:rFonts w:eastAsia="MS Mincho"/>
        </w:rPr>
        <w:t xml:space="preserve"> may have any value. </w:t>
      </w:r>
      <w:r w:rsidRPr="003F17AE">
        <w:t xml:space="preserve">Its value does not affect decoder </w:t>
      </w:r>
      <w:r w:rsidRPr="003F17AE">
        <w:rPr>
          <w:rFonts w:eastAsia="MS Mincho"/>
        </w:rPr>
        <w:t>conformance to profiles specified in this Recommendation | International Standard</w:t>
      </w:r>
      <w:r w:rsidRPr="003F17AE">
        <w:rPr>
          <w:rFonts w:eastAsia="MS Mincho"/>
          <w:bCs/>
        </w:rPr>
        <w:t>.</w:t>
      </w:r>
    </w:p>
    <w:p w:rsidR="00CB0854" w:rsidRDefault="00CB0854" w:rsidP="00CD12F2">
      <w:pPr>
        <w:jc w:val="both"/>
      </w:pPr>
    </w:p>
    <w:p w:rsidR="00CF2381" w:rsidRPr="003F17AE" w:rsidRDefault="00CF2381" w:rsidP="00CD12F2">
      <w:pPr>
        <w:jc w:val="both"/>
        <w:rPr>
          <w:rFonts w:eastAsia="MS Mincho"/>
        </w:rPr>
      </w:pPr>
      <w:proofErr w:type="spellStart"/>
      <w:proofErr w:type="gramStart"/>
      <w:r>
        <w:rPr>
          <w:rFonts w:eastAsia="MS Mincho"/>
          <w:b/>
        </w:rPr>
        <w:t>slice</w:t>
      </w:r>
      <w:r w:rsidRPr="003F17AE">
        <w:rPr>
          <w:rFonts w:eastAsia="MS Mincho"/>
          <w:b/>
        </w:rPr>
        <w:t>_extension_flag</w:t>
      </w:r>
      <w:proofErr w:type="spellEnd"/>
      <w:proofErr w:type="gramEnd"/>
      <w:r w:rsidRPr="003F17AE">
        <w:rPr>
          <w:rFonts w:eastAsia="MS Mincho"/>
        </w:rPr>
        <w:t xml:space="preserve"> equal to 0 specifies that no </w:t>
      </w:r>
      <w:proofErr w:type="spellStart"/>
      <w:r>
        <w:rPr>
          <w:rFonts w:eastAsia="MS Mincho"/>
        </w:rPr>
        <w:t>slice</w:t>
      </w:r>
      <w:r w:rsidRPr="003F17AE">
        <w:rPr>
          <w:rFonts w:eastAsia="MS Mincho"/>
        </w:rPr>
        <w:t>_extension_data_flag</w:t>
      </w:r>
      <w:proofErr w:type="spellEnd"/>
      <w:r w:rsidRPr="003F17AE">
        <w:rPr>
          <w:rFonts w:eastAsia="MS Mincho"/>
        </w:rPr>
        <w:t xml:space="preserve"> syntax elements are present in the </w:t>
      </w:r>
      <w:r>
        <w:rPr>
          <w:rFonts w:eastAsia="MS Mincho"/>
        </w:rPr>
        <w:t>slice layer</w:t>
      </w:r>
      <w:r w:rsidRPr="003F17AE">
        <w:rPr>
          <w:rFonts w:eastAsia="MS Mincho"/>
        </w:rPr>
        <w:t xml:space="preserve"> RBSP syntax structure. </w:t>
      </w:r>
      <w:proofErr w:type="spellStart"/>
      <w:proofErr w:type="gramStart"/>
      <w:r w:rsidRPr="00160EC2">
        <w:rPr>
          <w:strike/>
          <w:color w:val="FF0000"/>
          <w:szCs w:val="22"/>
        </w:rPr>
        <w:t>slice_extension_flag</w:t>
      </w:r>
      <w:proofErr w:type="spellEnd"/>
      <w:proofErr w:type="gramEnd"/>
      <w:r w:rsidRPr="00160EC2">
        <w:rPr>
          <w:strike/>
          <w:color w:val="FF0000"/>
          <w:szCs w:val="22"/>
        </w:rPr>
        <w:t xml:space="preserve"> shall be equal to 0 in </w:t>
      </w:r>
      <w:proofErr w:type="spellStart"/>
      <w:r w:rsidRPr="00160EC2">
        <w:rPr>
          <w:strike/>
          <w:color w:val="FF0000"/>
          <w:szCs w:val="22"/>
        </w:rPr>
        <w:t>bitstreams</w:t>
      </w:r>
      <w:proofErr w:type="spellEnd"/>
      <w:r w:rsidRPr="00160EC2">
        <w:rPr>
          <w:strike/>
          <w:color w:val="FF0000"/>
          <w:szCs w:val="22"/>
        </w:rPr>
        <w:t xml:space="preserve"> conforming to this Recommendation | International Standard. The value of 1 for </w:t>
      </w:r>
      <w:proofErr w:type="spellStart"/>
      <w:r w:rsidRPr="00160EC2">
        <w:rPr>
          <w:strike/>
          <w:color w:val="FF0000"/>
          <w:szCs w:val="22"/>
        </w:rPr>
        <w:t>slice_extension_flag</w:t>
      </w:r>
      <w:proofErr w:type="spellEnd"/>
      <w:r w:rsidRPr="00160EC2">
        <w:rPr>
          <w:strike/>
          <w:color w:val="FF0000"/>
          <w:szCs w:val="22"/>
        </w:rPr>
        <w:t xml:space="preserve"> is reserved for future use by ITU</w:t>
      </w:r>
      <w:r w:rsidRPr="00160EC2">
        <w:rPr>
          <w:strike/>
          <w:color w:val="FF0000"/>
          <w:szCs w:val="22"/>
        </w:rPr>
        <w:noBreakHyphen/>
        <w:t xml:space="preserve">T | ISO/IEC. </w:t>
      </w:r>
      <w:r w:rsidRPr="003F17AE">
        <w:rPr>
          <w:rFonts w:eastAsia="MS Mincho"/>
        </w:rPr>
        <w:t>Decoders shall ignore all data that follow the value</w:t>
      </w:r>
      <w:r>
        <w:rPr>
          <w:rFonts w:eastAsia="MS Mincho"/>
        </w:rPr>
        <w:t> </w:t>
      </w:r>
      <w:r w:rsidRPr="003F17AE">
        <w:rPr>
          <w:rFonts w:eastAsia="MS Mincho"/>
        </w:rPr>
        <w:t xml:space="preserve">1 for </w:t>
      </w:r>
      <w:proofErr w:type="spellStart"/>
      <w:r>
        <w:rPr>
          <w:rFonts w:eastAsia="MS Mincho"/>
        </w:rPr>
        <w:t>slice</w:t>
      </w:r>
      <w:r w:rsidRPr="003F17AE">
        <w:rPr>
          <w:rFonts w:eastAsia="MS Mincho"/>
        </w:rPr>
        <w:t>_extension_flag</w:t>
      </w:r>
      <w:proofErr w:type="spellEnd"/>
      <w:r w:rsidRPr="003F17AE">
        <w:rPr>
          <w:rFonts w:eastAsia="MS Mincho"/>
        </w:rPr>
        <w:t xml:space="preserve"> in a </w:t>
      </w:r>
      <w:r>
        <w:rPr>
          <w:rFonts w:eastAsia="MS Mincho"/>
        </w:rPr>
        <w:t xml:space="preserve">coded slice </w:t>
      </w:r>
      <w:r w:rsidRPr="003F17AE">
        <w:rPr>
          <w:rFonts w:eastAsia="MS Mincho"/>
        </w:rPr>
        <w:t>NAL unit.</w:t>
      </w:r>
    </w:p>
    <w:p w:rsidR="00CF2381" w:rsidRPr="003F17AE" w:rsidRDefault="00CF2381" w:rsidP="00CD12F2">
      <w:pPr>
        <w:jc w:val="both"/>
      </w:pPr>
      <w:proofErr w:type="spellStart"/>
      <w:proofErr w:type="gramStart"/>
      <w:r>
        <w:rPr>
          <w:rFonts w:eastAsia="MS Mincho"/>
          <w:b/>
        </w:rPr>
        <w:t>slice</w:t>
      </w:r>
      <w:r w:rsidRPr="003F17AE">
        <w:rPr>
          <w:rFonts w:eastAsia="MS Mincho"/>
          <w:b/>
        </w:rPr>
        <w:t>_extension_data_flag</w:t>
      </w:r>
      <w:proofErr w:type="spellEnd"/>
      <w:proofErr w:type="gramEnd"/>
      <w:r w:rsidRPr="003F17AE">
        <w:rPr>
          <w:rFonts w:eastAsia="MS Mincho"/>
        </w:rPr>
        <w:t xml:space="preserve"> may have any value. </w:t>
      </w:r>
      <w:r w:rsidRPr="003F17AE">
        <w:t xml:space="preserve">Its value does not affect decoder </w:t>
      </w:r>
      <w:r w:rsidRPr="003F17AE">
        <w:rPr>
          <w:rFonts w:eastAsia="MS Mincho"/>
        </w:rPr>
        <w:t>conformance to profiles specified in this Recommendation | International Standard</w:t>
      </w:r>
      <w:r w:rsidRPr="003F17AE">
        <w:rPr>
          <w:rFonts w:eastAsia="MS Mincho"/>
          <w:bCs/>
        </w:rPr>
        <w:t>.</w:t>
      </w:r>
      <w:bookmarkStart w:id="1" w:name="_Toc317198757"/>
      <w:bookmarkEnd w:id="1"/>
    </w:p>
    <w:p w:rsidR="00CF2381" w:rsidRDefault="00CF2381" w:rsidP="00CD12F2">
      <w:pPr>
        <w:jc w:val="both"/>
      </w:pPr>
    </w:p>
    <w:p w:rsidR="00CF2381" w:rsidRPr="00160EC2" w:rsidRDefault="00CF2381" w:rsidP="00CD12F2">
      <w:pPr>
        <w:jc w:val="both"/>
      </w:pPr>
      <w:proofErr w:type="spellStart"/>
      <w:proofErr w:type="gramStart"/>
      <w:r w:rsidRPr="00160EC2">
        <w:rPr>
          <w:b/>
          <w:lang w:eastAsia="ko-KR"/>
        </w:rPr>
        <w:t>slice_header_extension_length</w:t>
      </w:r>
      <w:proofErr w:type="spellEnd"/>
      <w:proofErr w:type="gramEnd"/>
      <w:r w:rsidRPr="00160EC2">
        <w:rPr>
          <w:lang w:eastAsia="ko-KR"/>
        </w:rPr>
        <w:t xml:space="preserve"> specifies the length of the slice header extension data in bytes, not including the bits used for </w:t>
      </w:r>
      <w:proofErr w:type="spellStart"/>
      <w:r w:rsidRPr="00160EC2">
        <w:rPr>
          <w:lang w:eastAsia="ko-KR"/>
        </w:rPr>
        <w:t>signalling</w:t>
      </w:r>
      <w:proofErr w:type="spellEnd"/>
      <w:r w:rsidRPr="00160EC2">
        <w:rPr>
          <w:lang w:eastAsia="ko-KR"/>
        </w:rPr>
        <w:t xml:space="preserve"> </w:t>
      </w:r>
      <w:proofErr w:type="spellStart"/>
      <w:r w:rsidRPr="00160EC2">
        <w:rPr>
          <w:lang w:eastAsia="ko-KR"/>
        </w:rPr>
        <w:t>slice_header_extension_length</w:t>
      </w:r>
      <w:proofErr w:type="spellEnd"/>
      <w:r w:rsidRPr="00160EC2">
        <w:rPr>
          <w:lang w:eastAsia="ko-KR"/>
        </w:rPr>
        <w:t xml:space="preserve"> itself. The value of </w:t>
      </w:r>
      <w:proofErr w:type="spellStart"/>
      <w:r w:rsidRPr="00160EC2">
        <w:t>slice_header_extension_length</w:t>
      </w:r>
      <w:proofErr w:type="spellEnd"/>
      <w:r w:rsidRPr="00160EC2">
        <w:t xml:space="preserve"> shall be in the range of 0 to 256, inclusive.</w:t>
      </w:r>
    </w:p>
    <w:p w:rsidR="00CF2381" w:rsidRPr="00160EC2" w:rsidRDefault="00CF2381" w:rsidP="00CD12F2">
      <w:pPr>
        <w:jc w:val="both"/>
      </w:pPr>
      <w:proofErr w:type="spellStart"/>
      <w:proofErr w:type="gramStart"/>
      <w:r w:rsidRPr="00160EC2">
        <w:rPr>
          <w:b/>
        </w:rPr>
        <w:t>slice_header_extension_data_byte</w:t>
      </w:r>
      <w:proofErr w:type="spellEnd"/>
      <w:proofErr w:type="gramEnd"/>
      <w:r w:rsidRPr="00160EC2">
        <w:t xml:space="preserve"> may have any value. Decoders shall ignore the value of </w:t>
      </w:r>
      <w:proofErr w:type="spellStart"/>
      <w:r w:rsidRPr="00160EC2">
        <w:t>slice_header_extension_data_byte</w:t>
      </w:r>
      <w:proofErr w:type="spellEnd"/>
      <w:r w:rsidRPr="00160EC2">
        <w:t>. Its value does not affect decoder conformance to profiles specified in this Recommendation | International Standard.</w:t>
      </w:r>
    </w:p>
    <w:p w:rsidR="00C217B5" w:rsidRDefault="00C217B5" w:rsidP="00C217B5">
      <w:pPr>
        <w:pStyle w:val="Heading2"/>
        <w:rPr>
          <w:lang w:val="en-CA"/>
        </w:rPr>
      </w:pPr>
      <w:r>
        <w:rPr>
          <w:lang w:val="en-CA"/>
        </w:rPr>
        <w:t>Extending the extension mechanism to all NAL units</w:t>
      </w:r>
    </w:p>
    <w:p w:rsidR="00C217B5" w:rsidRDefault="00C217B5" w:rsidP="00CD12F2">
      <w:pPr>
        <w:jc w:val="both"/>
        <w:rPr>
          <w:lang w:val="en-CA"/>
        </w:rPr>
      </w:pPr>
      <w:r>
        <w:rPr>
          <w:lang w:val="en-CA"/>
        </w:rPr>
        <w:t>In the latest HEVC draft, the same extension mechanism is included for all types of VCL NAL units and all parameter sets NAL units. Those types of NAL units that do have an extension mechanism are AU</w:t>
      </w:r>
      <w:r w:rsidRPr="00BA76E4">
        <w:rPr>
          <w:lang w:val="en-CA"/>
        </w:rPr>
        <w:t xml:space="preserve"> delimiter</w:t>
      </w:r>
      <w:r>
        <w:rPr>
          <w:lang w:val="en-CA"/>
        </w:rPr>
        <w:t>, filler data, SEI,</w:t>
      </w:r>
      <w:r w:rsidRPr="00BA76E4">
        <w:rPr>
          <w:lang w:val="en-CA"/>
        </w:rPr>
        <w:t xml:space="preserve"> </w:t>
      </w:r>
      <w:r>
        <w:rPr>
          <w:lang w:val="en-CA"/>
        </w:rPr>
        <w:t>and the reserved NAL unit types.</w:t>
      </w:r>
    </w:p>
    <w:p w:rsidR="00C217B5" w:rsidRDefault="00C217B5" w:rsidP="00CD12F2">
      <w:pPr>
        <w:jc w:val="both"/>
        <w:rPr>
          <w:lang w:val="en-CA"/>
        </w:rPr>
      </w:pPr>
      <w:r>
        <w:rPr>
          <w:lang w:val="en-CA"/>
        </w:rPr>
        <w:t>From both technical and editorial points of view, we think it make</w:t>
      </w:r>
      <w:r w:rsidR="000F15B1">
        <w:rPr>
          <w:lang w:val="en-CA"/>
        </w:rPr>
        <w:t>s</w:t>
      </w:r>
      <w:r>
        <w:rPr>
          <w:lang w:val="en-CA"/>
        </w:rPr>
        <w:t xml:space="preserve"> sense to simply include the extension mechanism for all types of NAL units. From the technical point of view, extension become</w:t>
      </w:r>
      <w:r w:rsidR="000F15B1">
        <w:rPr>
          <w:lang w:val="en-CA"/>
        </w:rPr>
        <w:t>s</w:t>
      </w:r>
      <w:r>
        <w:rPr>
          <w:lang w:val="en-CA"/>
        </w:rPr>
        <w:t xml:space="preserve"> possible for all types of NAL unit, whenever needed, and NAL unit parsing would also be more consistent for all </w:t>
      </w:r>
      <w:r>
        <w:rPr>
          <w:lang w:val="en-CA"/>
        </w:rPr>
        <w:lastRenderedPageBreak/>
        <w:t xml:space="preserve">NAL units. From the editorial point of view, the two extension syntax elements do not need to be repeated in each RBSP syntax, but can be simply included in the </w:t>
      </w:r>
      <w:proofErr w:type="spellStart"/>
      <w:r>
        <w:rPr>
          <w:lang w:val="en-CA"/>
        </w:rPr>
        <w:t>rbsp_trailing_bits</w:t>
      </w:r>
      <w:proofErr w:type="spellEnd"/>
      <w:r>
        <w:rPr>
          <w:lang w:val="en-CA"/>
        </w:rPr>
        <w:t>( ) syntax structure, and the semantics would not need to be repeated either.</w:t>
      </w:r>
    </w:p>
    <w:p w:rsidR="009F206A" w:rsidRDefault="009F206A" w:rsidP="00CD12F2">
      <w:pPr>
        <w:jc w:val="both"/>
        <w:rPr>
          <w:lang w:val="en-CA"/>
        </w:rPr>
      </w:pPr>
      <w:r>
        <w:rPr>
          <w:lang w:val="en-CA"/>
        </w:rPr>
        <w:t xml:space="preserve">We thus propose to </w:t>
      </w:r>
      <w:r w:rsidR="000D7D09">
        <w:rPr>
          <w:lang w:val="en-CA"/>
        </w:rPr>
        <w:t xml:space="preserve">always </w:t>
      </w:r>
      <w:r>
        <w:rPr>
          <w:lang w:val="en-CA"/>
        </w:rPr>
        <w:t>include the extension mechanism to all NAL units.</w:t>
      </w:r>
    </w:p>
    <w:p w:rsidR="0062540D" w:rsidRDefault="0062540D" w:rsidP="00CD12F2">
      <w:pPr>
        <w:jc w:val="both"/>
        <w:rPr>
          <w:lang w:val="en-CA"/>
        </w:rPr>
      </w:pPr>
      <w:r>
        <w:rPr>
          <w:lang w:val="en-CA"/>
        </w:rPr>
        <w:t>The proposed syntax and semantics changes are as follows.</w:t>
      </w:r>
    </w:p>
    <w:p w:rsidR="00C217B5" w:rsidRDefault="00C217B5" w:rsidP="00C217B5">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0D7D09" w:rsidRPr="00FB0B6F" w:rsidTr="000D7D09">
        <w:trPr>
          <w:cantSplit/>
          <w:jc w:val="center"/>
        </w:trPr>
        <w:tc>
          <w:tcPr>
            <w:tcW w:w="6710" w:type="dxa"/>
          </w:tcPr>
          <w:p w:rsidR="000D7D09" w:rsidRPr="00FB0B6F" w:rsidRDefault="000D7D09" w:rsidP="00EF065D">
            <w:pPr>
              <w:pStyle w:val="tablesyntax"/>
            </w:pPr>
            <w:proofErr w:type="spellStart"/>
            <w:r w:rsidRPr="009E5D62">
              <w:t>video_parameter_set_rbsp</w:t>
            </w:r>
            <w:proofErr w:type="spellEnd"/>
            <w:r w:rsidRPr="009E5D62">
              <w:t>( )</w:t>
            </w:r>
            <w:r w:rsidRPr="00FB0B6F">
              <w:t xml:space="preserve"> {</w:t>
            </w:r>
          </w:p>
        </w:tc>
        <w:tc>
          <w:tcPr>
            <w:tcW w:w="1218" w:type="dxa"/>
          </w:tcPr>
          <w:p w:rsidR="000D7D09" w:rsidRPr="00FB0B6F" w:rsidRDefault="000D7D09" w:rsidP="00EF065D">
            <w:pPr>
              <w:pStyle w:val="tableheading"/>
              <w:rPr>
                <w:b w:val="0"/>
              </w:rPr>
            </w:pPr>
            <w:r w:rsidRPr="00FB0B6F">
              <w:rPr>
                <w:b w:val="0"/>
              </w:rPr>
              <w:t>Descriptor</w:t>
            </w:r>
          </w:p>
        </w:tc>
      </w:tr>
      <w:tr w:rsidR="000D7D09" w:rsidRPr="00FB0B6F" w:rsidTr="000D7D09">
        <w:trPr>
          <w:cantSplit/>
          <w:jc w:val="center"/>
        </w:trPr>
        <w:tc>
          <w:tcPr>
            <w:tcW w:w="6710" w:type="dxa"/>
          </w:tcPr>
          <w:p w:rsidR="000D7D09" w:rsidRPr="000D7D09" w:rsidRDefault="000D7D09" w:rsidP="00EF065D">
            <w:pPr>
              <w:pStyle w:val="tablesyntax"/>
              <w:rPr>
                <w:b/>
              </w:rPr>
            </w:pPr>
            <w:r>
              <w:tab/>
            </w:r>
            <w:r w:rsidRPr="000D7D09">
              <w:rPr>
                <w:b/>
              </w:rPr>
              <w:t>...</w:t>
            </w:r>
          </w:p>
        </w:tc>
        <w:tc>
          <w:tcPr>
            <w:tcW w:w="1218" w:type="dxa"/>
          </w:tcPr>
          <w:p w:rsidR="000D7D09" w:rsidRPr="00FB0B6F" w:rsidRDefault="000D7D09" w:rsidP="00EF065D">
            <w:pPr>
              <w:pStyle w:val="tableheading"/>
              <w:rPr>
                <w:b w:val="0"/>
              </w:rPr>
            </w:pPr>
          </w:p>
        </w:tc>
      </w:tr>
      <w:tr w:rsidR="000D7D09" w:rsidRPr="000D7D09" w:rsidTr="000D7D09">
        <w:trPr>
          <w:cantSplit/>
          <w:jc w:val="center"/>
        </w:trPr>
        <w:tc>
          <w:tcPr>
            <w:tcW w:w="6710" w:type="dxa"/>
          </w:tcPr>
          <w:p w:rsidR="000D7D09" w:rsidRPr="000D7D09" w:rsidRDefault="000D7D09" w:rsidP="00EF065D">
            <w:pPr>
              <w:pStyle w:val="tablesyntax"/>
              <w:rPr>
                <w:b/>
                <w:bCs/>
                <w:strike/>
                <w:color w:val="FF0000"/>
              </w:rPr>
            </w:pPr>
            <w:r w:rsidRPr="000D7D09">
              <w:rPr>
                <w:bCs/>
                <w:strike/>
                <w:color w:val="FF0000"/>
              </w:rPr>
              <w:tab/>
            </w:r>
            <w:proofErr w:type="spellStart"/>
            <w:r w:rsidRPr="000D7D09">
              <w:rPr>
                <w:b/>
                <w:bCs/>
                <w:strike/>
                <w:color w:val="FF0000"/>
              </w:rPr>
              <w:t>vps_extension_flag</w:t>
            </w:r>
            <w:proofErr w:type="spellEnd"/>
          </w:p>
        </w:tc>
        <w:tc>
          <w:tcPr>
            <w:tcW w:w="1218" w:type="dxa"/>
          </w:tcPr>
          <w:p w:rsidR="000D7D09" w:rsidRPr="000D7D09" w:rsidRDefault="000D7D09" w:rsidP="00EF065D">
            <w:pPr>
              <w:pStyle w:val="tablecell"/>
              <w:rPr>
                <w:strike/>
                <w:color w:val="FF0000"/>
              </w:rPr>
            </w:pPr>
            <w:r w:rsidRPr="000D7D09">
              <w:rPr>
                <w:strike/>
                <w:color w:val="FF0000"/>
              </w:rPr>
              <w:t>u(1)</w:t>
            </w:r>
          </w:p>
        </w:tc>
      </w:tr>
      <w:tr w:rsidR="000D7D09" w:rsidRPr="000D7D09" w:rsidTr="000D7D09">
        <w:trPr>
          <w:cantSplit/>
          <w:jc w:val="center"/>
        </w:trPr>
        <w:tc>
          <w:tcPr>
            <w:tcW w:w="6710" w:type="dxa"/>
            <w:tcBorders>
              <w:top w:val="single" w:sz="4" w:space="0" w:color="auto"/>
              <w:left w:val="single" w:sz="4" w:space="0" w:color="auto"/>
              <w:bottom w:val="single" w:sz="4" w:space="0" w:color="auto"/>
              <w:right w:val="single" w:sz="4" w:space="0" w:color="auto"/>
            </w:tcBorders>
          </w:tcPr>
          <w:p w:rsidR="000D7D09" w:rsidRPr="000D7D09" w:rsidRDefault="000D7D09" w:rsidP="00EF065D">
            <w:pPr>
              <w:pStyle w:val="tablesyntax"/>
              <w:rPr>
                <w:b/>
                <w:bCs/>
                <w:strike/>
                <w:color w:val="FF0000"/>
              </w:rPr>
            </w:pPr>
            <w:r w:rsidRPr="000D7D09">
              <w:rPr>
                <w:bCs/>
                <w:strike/>
                <w:color w:val="FF0000"/>
              </w:rPr>
              <w:tab/>
              <w:t xml:space="preserve">if( </w:t>
            </w:r>
            <w:proofErr w:type="spellStart"/>
            <w:r w:rsidRPr="000D7D09">
              <w:rPr>
                <w:bCs/>
                <w:strike/>
                <w:color w:val="FF0000"/>
              </w:rPr>
              <w:t>vps_extension_flag</w:t>
            </w:r>
            <w:proofErr w:type="spellEnd"/>
            <w:r w:rsidRPr="000D7D09">
              <w:rPr>
                <w:bCs/>
                <w:strike/>
                <w:color w:val="FF0000"/>
              </w:rPr>
              <w:t xml:space="preserve"> )</w:t>
            </w:r>
          </w:p>
        </w:tc>
        <w:tc>
          <w:tcPr>
            <w:tcW w:w="1218" w:type="dxa"/>
            <w:tcBorders>
              <w:top w:val="single" w:sz="4" w:space="0" w:color="auto"/>
              <w:left w:val="single" w:sz="4" w:space="0" w:color="auto"/>
              <w:bottom w:val="single" w:sz="4" w:space="0" w:color="auto"/>
              <w:right w:val="single" w:sz="4" w:space="0" w:color="auto"/>
            </w:tcBorders>
          </w:tcPr>
          <w:p w:rsidR="000D7D09" w:rsidRPr="000D7D09" w:rsidRDefault="000D7D09" w:rsidP="00EF065D">
            <w:pPr>
              <w:pStyle w:val="tablecell"/>
              <w:rPr>
                <w:strike/>
                <w:color w:val="FF0000"/>
              </w:rPr>
            </w:pPr>
          </w:p>
        </w:tc>
      </w:tr>
      <w:tr w:rsidR="000D7D09" w:rsidRPr="000D7D09" w:rsidTr="000D7D09">
        <w:trPr>
          <w:cantSplit/>
          <w:jc w:val="center"/>
        </w:trPr>
        <w:tc>
          <w:tcPr>
            <w:tcW w:w="6710" w:type="dxa"/>
            <w:tcBorders>
              <w:top w:val="single" w:sz="4" w:space="0" w:color="auto"/>
              <w:left w:val="single" w:sz="4" w:space="0" w:color="auto"/>
              <w:bottom w:val="single" w:sz="4" w:space="0" w:color="auto"/>
              <w:right w:val="single" w:sz="4" w:space="0" w:color="auto"/>
            </w:tcBorders>
          </w:tcPr>
          <w:p w:rsidR="000D7D09" w:rsidRPr="000D7D09" w:rsidRDefault="000D7D09" w:rsidP="00EF065D">
            <w:pPr>
              <w:pStyle w:val="tablesyntax"/>
              <w:rPr>
                <w:bCs/>
                <w:strike/>
                <w:color w:val="FF0000"/>
              </w:rPr>
            </w:pPr>
            <w:r w:rsidRPr="000D7D09">
              <w:rPr>
                <w:b/>
                <w:strike/>
                <w:color w:val="FF0000"/>
              </w:rPr>
              <w:tab/>
            </w:r>
            <w:r w:rsidRPr="000D7D09">
              <w:rPr>
                <w:b/>
                <w:strike/>
                <w:color w:val="FF0000"/>
              </w:rPr>
              <w:tab/>
            </w:r>
            <w:r w:rsidRPr="000D7D09">
              <w:rPr>
                <w:strike/>
                <w:color w:val="FF0000"/>
              </w:rPr>
              <w:t xml:space="preserve">while( </w:t>
            </w:r>
            <w:proofErr w:type="spellStart"/>
            <w:r w:rsidRPr="000D7D09">
              <w:rPr>
                <w:strike/>
                <w:color w:val="FF0000"/>
              </w:rPr>
              <w:t>more_rbsp_data</w:t>
            </w:r>
            <w:proofErr w:type="spellEnd"/>
            <w:r w:rsidRPr="000D7D09">
              <w:rPr>
                <w:strike/>
                <w:color w:val="FF0000"/>
              </w:rPr>
              <w:t>( ) )</w:t>
            </w:r>
          </w:p>
        </w:tc>
        <w:tc>
          <w:tcPr>
            <w:tcW w:w="1218" w:type="dxa"/>
            <w:tcBorders>
              <w:top w:val="single" w:sz="4" w:space="0" w:color="auto"/>
              <w:left w:val="single" w:sz="4" w:space="0" w:color="auto"/>
              <w:bottom w:val="single" w:sz="4" w:space="0" w:color="auto"/>
              <w:right w:val="single" w:sz="4" w:space="0" w:color="auto"/>
            </w:tcBorders>
          </w:tcPr>
          <w:p w:rsidR="000D7D09" w:rsidRPr="000D7D09" w:rsidRDefault="000D7D09" w:rsidP="00EF065D">
            <w:pPr>
              <w:pStyle w:val="tablecell"/>
              <w:rPr>
                <w:strike/>
                <w:color w:val="FF0000"/>
              </w:rPr>
            </w:pPr>
          </w:p>
        </w:tc>
      </w:tr>
      <w:tr w:rsidR="000D7D09" w:rsidRPr="000D7D09" w:rsidTr="000D7D09">
        <w:trPr>
          <w:cantSplit/>
          <w:jc w:val="center"/>
        </w:trPr>
        <w:tc>
          <w:tcPr>
            <w:tcW w:w="6710" w:type="dxa"/>
            <w:tcBorders>
              <w:top w:val="single" w:sz="4" w:space="0" w:color="auto"/>
              <w:left w:val="single" w:sz="4" w:space="0" w:color="auto"/>
              <w:bottom w:val="single" w:sz="4" w:space="0" w:color="auto"/>
              <w:right w:val="single" w:sz="4" w:space="0" w:color="auto"/>
            </w:tcBorders>
          </w:tcPr>
          <w:p w:rsidR="000D7D09" w:rsidRPr="000D7D09" w:rsidRDefault="000D7D09" w:rsidP="00EF065D">
            <w:pPr>
              <w:pStyle w:val="tablesyntax"/>
              <w:rPr>
                <w:b/>
                <w:bCs/>
                <w:strike/>
                <w:color w:val="FF0000"/>
              </w:rPr>
            </w:pPr>
            <w:r w:rsidRPr="000D7D09">
              <w:rPr>
                <w:b/>
                <w:strike/>
                <w:color w:val="FF0000"/>
              </w:rPr>
              <w:tab/>
            </w:r>
            <w:r w:rsidRPr="000D7D09">
              <w:rPr>
                <w:b/>
                <w:strike/>
                <w:color w:val="FF0000"/>
              </w:rPr>
              <w:tab/>
            </w:r>
            <w:r w:rsidRPr="000D7D09">
              <w:rPr>
                <w:b/>
                <w:strike/>
                <w:color w:val="FF0000"/>
              </w:rPr>
              <w:tab/>
            </w:r>
            <w:proofErr w:type="spellStart"/>
            <w:r w:rsidRPr="000D7D09">
              <w:rPr>
                <w:b/>
                <w:strike/>
                <w:color w:val="FF0000"/>
              </w:rPr>
              <w:t>vps_extension_data_flag</w:t>
            </w:r>
            <w:proofErr w:type="spellEnd"/>
          </w:p>
        </w:tc>
        <w:tc>
          <w:tcPr>
            <w:tcW w:w="1218" w:type="dxa"/>
            <w:tcBorders>
              <w:top w:val="single" w:sz="4" w:space="0" w:color="auto"/>
              <w:left w:val="single" w:sz="4" w:space="0" w:color="auto"/>
              <w:bottom w:val="single" w:sz="4" w:space="0" w:color="auto"/>
              <w:right w:val="single" w:sz="4" w:space="0" w:color="auto"/>
            </w:tcBorders>
          </w:tcPr>
          <w:p w:rsidR="000D7D09" w:rsidRPr="000D7D09" w:rsidRDefault="000D7D09" w:rsidP="00EF065D">
            <w:pPr>
              <w:pStyle w:val="tablecell"/>
              <w:rPr>
                <w:strike/>
                <w:color w:val="FF0000"/>
              </w:rPr>
            </w:pPr>
            <w:r w:rsidRPr="000D7D09">
              <w:rPr>
                <w:strike/>
                <w:color w:val="FF0000"/>
              </w:rPr>
              <w:t>u(1)</w:t>
            </w:r>
          </w:p>
        </w:tc>
      </w:tr>
      <w:tr w:rsidR="000D7D09" w:rsidRPr="000D7D09" w:rsidTr="000D7D09">
        <w:trPr>
          <w:cantSplit/>
          <w:jc w:val="center"/>
        </w:trPr>
        <w:tc>
          <w:tcPr>
            <w:tcW w:w="6710" w:type="dxa"/>
            <w:tcBorders>
              <w:top w:val="single" w:sz="4" w:space="0" w:color="auto"/>
              <w:left w:val="single" w:sz="4" w:space="0" w:color="auto"/>
              <w:bottom w:val="single" w:sz="4" w:space="0" w:color="auto"/>
              <w:right w:val="single" w:sz="4" w:space="0" w:color="auto"/>
            </w:tcBorders>
          </w:tcPr>
          <w:p w:rsidR="000D7D09" w:rsidRPr="000D7D09" w:rsidRDefault="000D7D09" w:rsidP="00EF065D">
            <w:pPr>
              <w:pStyle w:val="tablesyntax"/>
              <w:rPr>
                <w:b/>
                <w:bCs/>
                <w:strike/>
                <w:color w:val="FF0000"/>
              </w:rPr>
            </w:pPr>
            <w:r w:rsidRPr="000D7D09">
              <w:rPr>
                <w:bCs/>
                <w:strike/>
                <w:color w:val="FF0000"/>
              </w:rPr>
              <w:tab/>
              <w:t>}</w:t>
            </w:r>
          </w:p>
        </w:tc>
        <w:tc>
          <w:tcPr>
            <w:tcW w:w="1218" w:type="dxa"/>
            <w:tcBorders>
              <w:top w:val="single" w:sz="4" w:space="0" w:color="auto"/>
              <w:left w:val="single" w:sz="4" w:space="0" w:color="auto"/>
              <w:bottom w:val="single" w:sz="4" w:space="0" w:color="auto"/>
              <w:right w:val="single" w:sz="4" w:space="0" w:color="auto"/>
            </w:tcBorders>
          </w:tcPr>
          <w:p w:rsidR="000D7D09" w:rsidRPr="000D7D09" w:rsidRDefault="000D7D09" w:rsidP="00EF065D">
            <w:pPr>
              <w:pStyle w:val="tablecell"/>
              <w:rPr>
                <w:strike/>
                <w:color w:val="FF0000"/>
              </w:rPr>
            </w:pPr>
          </w:p>
        </w:tc>
      </w:tr>
      <w:tr w:rsidR="000D7D09" w:rsidRPr="00FB0B6F" w:rsidTr="000D7D09">
        <w:trPr>
          <w:cantSplit/>
          <w:jc w:val="center"/>
        </w:trPr>
        <w:tc>
          <w:tcPr>
            <w:tcW w:w="6710" w:type="dxa"/>
            <w:tcBorders>
              <w:top w:val="single" w:sz="4" w:space="0" w:color="auto"/>
              <w:left w:val="single" w:sz="4" w:space="0" w:color="auto"/>
              <w:bottom w:val="single" w:sz="4" w:space="0" w:color="auto"/>
              <w:right w:val="single" w:sz="4" w:space="0" w:color="auto"/>
            </w:tcBorders>
          </w:tcPr>
          <w:p w:rsidR="000D7D09" w:rsidRPr="009E5D62" w:rsidRDefault="000D7D09" w:rsidP="00EF065D">
            <w:pPr>
              <w:pStyle w:val="tablesyntax"/>
              <w:rPr>
                <w:b/>
                <w:bCs/>
              </w:rPr>
            </w:pPr>
            <w:r w:rsidRPr="00FB0B6F">
              <w:rPr>
                <w:bCs/>
              </w:rPr>
              <w:tab/>
            </w:r>
            <w:proofErr w:type="spellStart"/>
            <w:r w:rsidRPr="00FB0B6F">
              <w:rPr>
                <w:bCs/>
              </w:rPr>
              <w:t>rbsp_trailing_bits</w:t>
            </w:r>
            <w:proofErr w:type="spellEnd"/>
            <w:r w:rsidRPr="00FB0B6F">
              <w:rPr>
                <w:bCs/>
              </w:rPr>
              <w:t>( )</w:t>
            </w:r>
          </w:p>
        </w:tc>
        <w:tc>
          <w:tcPr>
            <w:tcW w:w="1218" w:type="dxa"/>
            <w:tcBorders>
              <w:top w:val="single" w:sz="4" w:space="0" w:color="auto"/>
              <w:left w:val="single" w:sz="4" w:space="0" w:color="auto"/>
              <w:bottom w:val="single" w:sz="4" w:space="0" w:color="auto"/>
              <w:right w:val="single" w:sz="4" w:space="0" w:color="auto"/>
            </w:tcBorders>
          </w:tcPr>
          <w:p w:rsidR="000D7D09" w:rsidRPr="00FB0B6F" w:rsidRDefault="000D7D09" w:rsidP="00EF065D">
            <w:pPr>
              <w:pStyle w:val="tablecell"/>
            </w:pPr>
          </w:p>
        </w:tc>
      </w:tr>
      <w:tr w:rsidR="000D7D09" w:rsidRPr="00FB0B6F" w:rsidTr="000D7D09">
        <w:trPr>
          <w:cantSplit/>
          <w:jc w:val="center"/>
        </w:trPr>
        <w:tc>
          <w:tcPr>
            <w:tcW w:w="6710" w:type="dxa"/>
            <w:tcBorders>
              <w:top w:val="single" w:sz="4" w:space="0" w:color="auto"/>
              <w:left w:val="single" w:sz="4" w:space="0" w:color="auto"/>
              <w:bottom w:val="single" w:sz="4" w:space="0" w:color="auto"/>
              <w:right w:val="single" w:sz="4" w:space="0" w:color="auto"/>
            </w:tcBorders>
          </w:tcPr>
          <w:p w:rsidR="000D7D09" w:rsidRPr="00FB0B6F" w:rsidRDefault="000D7D09" w:rsidP="00EF065D">
            <w:pPr>
              <w:pStyle w:val="tablesyntax"/>
              <w:rPr>
                <w:bCs/>
              </w:rPr>
            </w:pPr>
            <w:r w:rsidRPr="00FB0B6F">
              <w:rPr>
                <w:bCs/>
              </w:rPr>
              <w:t>}</w:t>
            </w:r>
          </w:p>
        </w:tc>
        <w:tc>
          <w:tcPr>
            <w:tcW w:w="1218" w:type="dxa"/>
            <w:tcBorders>
              <w:top w:val="single" w:sz="4" w:space="0" w:color="auto"/>
              <w:left w:val="single" w:sz="4" w:space="0" w:color="auto"/>
              <w:bottom w:val="single" w:sz="4" w:space="0" w:color="auto"/>
              <w:right w:val="single" w:sz="4" w:space="0" w:color="auto"/>
            </w:tcBorders>
          </w:tcPr>
          <w:p w:rsidR="000D7D09" w:rsidRPr="009E5D62" w:rsidRDefault="000D7D09" w:rsidP="00EF065D">
            <w:pPr>
              <w:pStyle w:val="tablecell"/>
            </w:pPr>
          </w:p>
        </w:tc>
      </w:tr>
    </w:tbl>
    <w:p w:rsidR="000D7D09" w:rsidRDefault="000D7D09" w:rsidP="00C217B5">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0D7D09" w:rsidRPr="003F17AE" w:rsidTr="000D7D09">
        <w:trPr>
          <w:cantSplit/>
          <w:jc w:val="center"/>
        </w:trPr>
        <w:tc>
          <w:tcPr>
            <w:tcW w:w="6710" w:type="dxa"/>
          </w:tcPr>
          <w:p w:rsidR="000D7D09" w:rsidRPr="003F17AE" w:rsidRDefault="000D7D09" w:rsidP="00EF065D">
            <w:pPr>
              <w:pStyle w:val="tablesyntax"/>
            </w:pPr>
            <w:proofErr w:type="spellStart"/>
            <w:r w:rsidRPr="003F17AE">
              <w:t>seq_parameter_set_rbsp</w:t>
            </w:r>
            <w:proofErr w:type="spellEnd"/>
            <w:r w:rsidRPr="003F17AE">
              <w:t>( ) {</w:t>
            </w:r>
          </w:p>
        </w:tc>
        <w:tc>
          <w:tcPr>
            <w:tcW w:w="1218" w:type="dxa"/>
          </w:tcPr>
          <w:p w:rsidR="000D7D09" w:rsidRPr="003F17AE" w:rsidRDefault="000D7D09" w:rsidP="00EF065D">
            <w:pPr>
              <w:pStyle w:val="tableheading"/>
            </w:pPr>
            <w:r w:rsidRPr="003F17AE">
              <w:t>Descriptor</w:t>
            </w:r>
          </w:p>
        </w:tc>
      </w:tr>
      <w:tr w:rsidR="000D7D09" w:rsidRPr="00FB0B6F" w:rsidTr="000D7D09">
        <w:trPr>
          <w:cantSplit/>
          <w:jc w:val="center"/>
        </w:trPr>
        <w:tc>
          <w:tcPr>
            <w:tcW w:w="6710" w:type="dxa"/>
          </w:tcPr>
          <w:p w:rsidR="000D7D09" w:rsidRPr="000D7D09" w:rsidRDefault="000D7D09" w:rsidP="00EF065D">
            <w:pPr>
              <w:pStyle w:val="tablesyntax"/>
              <w:rPr>
                <w:b/>
              </w:rPr>
            </w:pPr>
            <w:r>
              <w:tab/>
            </w:r>
            <w:r w:rsidRPr="000D7D09">
              <w:rPr>
                <w:b/>
              </w:rPr>
              <w:t>...</w:t>
            </w:r>
          </w:p>
        </w:tc>
        <w:tc>
          <w:tcPr>
            <w:tcW w:w="1218" w:type="dxa"/>
          </w:tcPr>
          <w:p w:rsidR="000D7D09" w:rsidRPr="00FB0B6F" w:rsidRDefault="000D7D09" w:rsidP="00EF065D">
            <w:pPr>
              <w:pStyle w:val="tableheading"/>
              <w:rPr>
                <w:b w:val="0"/>
              </w:rPr>
            </w:pPr>
          </w:p>
        </w:tc>
      </w:tr>
      <w:tr w:rsidR="000D7D09" w:rsidRPr="000D7D09" w:rsidTr="000D7D09">
        <w:trPr>
          <w:cantSplit/>
          <w:jc w:val="center"/>
        </w:trPr>
        <w:tc>
          <w:tcPr>
            <w:tcW w:w="6710" w:type="dxa"/>
          </w:tcPr>
          <w:p w:rsidR="000D7D09" w:rsidRPr="000D7D09" w:rsidRDefault="000D7D09" w:rsidP="00EF065D">
            <w:pPr>
              <w:pStyle w:val="tablesyntax"/>
              <w:rPr>
                <w:strike/>
                <w:color w:val="FF0000"/>
              </w:rPr>
            </w:pPr>
            <w:r w:rsidRPr="000D7D09">
              <w:rPr>
                <w:b/>
                <w:bCs/>
                <w:strike/>
                <w:color w:val="FF0000"/>
              </w:rPr>
              <w:tab/>
            </w:r>
            <w:proofErr w:type="spellStart"/>
            <w:r w:rsidRPr="000D7D09">
              <w:rPr>
                <w:b/>
                <w:bCs/>
                <w:strike/>
                <w:color w:val="FF0000"/>
              </w:rPr>
              <w:t>sps_extension_flag</w:t>
            </w:r>
            <w:proofErr w:type="spellEnd"/>
          </w:p>
        </w:tc>
        <w:tc>
          <w:tcPr>
            <w:tcW w:w="1218" w:type="dxa"/>
          </w:tcPr>
          <w:p w:rsidR="000D7D09" w:rsidRPr="000D7D09" w:rsidRDefault="000D7D09" w:rsidP="00EF065D">
            <w:pPr>
              <w:pStyle w:val="tablecell"/>
              <w:rPr>
                <w:strike/>
                <w:color w:val="FF0000"/>
                <w:lang w:eastAsia="ko-KR"/>
              </w:rPr>
            </w:pPr>
            <w:r w:rsidRPr="000D7D09">
              <w:rPr>
                <w:strike/>
                <w:color w:val="FF0000"/>
              </w:rPr>
              <w:t>u(1)</w:t>
            </w:r>
          </w:p>
        </w:tc>
      </w:tr>
      <w:tr w:rsidR="000D7D09" w:rsidRPr="000D7D09" w:rsidTr="000D7D09">
        <w:trPr>
          <w:cantSplit/>
          <w:jc w:val="center"/>
        </w:trPr>
        <w:tc>
          <w:tcPr>
            <w:tcW w:w="6710" w:type="dxa"/>
          </w:tcPr>
          <w:p w:rsidR="000D7D09" w:rsidRPr="000D7D09" w:rsidRDefault="000D7D09" w:rsidP="00EF065D">
            <w:pPr>
              <w:pStyle w:val="tablesyntax"/>
              <w:rPr>
                <w:strike/>
                <w:color w:val="FF0000"/>
              </w:rPr>
            </w:pPr>
            <w:r w:rsidRPr="000D7D09">
              <w:rPr>
                <w:bCs/>
                <w:strike/>
                <w:color w:val="FF0000"/>
              </w:rPr>
              <w:tab/>
              <w:t xml:space="preserve">if( </w:t>
            </w:r>
            <w:proofErr w:type="spellStart"/>
            <w:r w:rsidRPr="000D7D09">
              <w:rPr>
                <w:bCs/>
                <w:strike/>
                <w:color w:val="FF0000"/>
              </w:rPr>
              <w:t>sps_extension_flag</w:t>
            </w:r>
            <w:proofErr w:type="spellEnd"/>
            <w:r w:rsidRPr="000D7D09">
              <w:rPr>
                <w:bCs/>
                <w:strike/>
                <w:color w:val="FF0000"/>
              </w:rPr>
              <w:t xml:space="preserve"> )</w:t>
            </w:r>
          </w:p>
        </w:tc>
        <w:tc>
          <w:tcPr>
            <w:tcW w:w="1218" w:type="dxa"/>
          </w:tcPr>
          <w:p w:rsidR="000D7D09" w:rsidRPr="000D7D09" w:rsidRDefault="000D7D09" w:rsidP="00EF065D">
            <w:pPr>
              <w:pStyle w:val="tablecell"/>
              <w:rPr>
                <w:strike/>
                <w:color w:val="FF0000"/>
                <w:lang w:eastAsia="ko-KR"/>
              </w:rPr>
            </w:pPr>
          </w:p>
        </w:tc>
      </w:tr>
      <w:tr w:rsidR="000D7D09" w:rsidRPr="000D7D09" w:rsidTr="000D7D09">
        <w:trPr>
          <w:cantSplit/>
          <w:jc w:val="center"/>
        </w:trPr>
        <w:tc>
          <w:tcPr>
            <w:tcW w:w="6710" w:type="dxa"/>
          </w:tcPr>
          <w:p w:rsidR="000D7D09" w:rsidRPr="000D7D09" w:rsidRDefault="000D7D09" w:rsidP="00EF065D">
            <w:pPr>
              <w:pStyle w:val="tablesyntax"/>
              <w:rPr>
                <w:strike/>
                <w:color w:val="FF0000"/>
              </w:rPr>
            </w:pPr>
            <w:r w:rsidRPr="000D7D09">
              <w:rPr>
                <w:b/>
                <w:strike/>
                <w:color w:val="FF0000"/>
              </w:rPr>
              <w:tab/>
            </w:r>
            <w:r w:rsidRPr="000D7D09">
              <w:rPr>
                <w:b/>
                <w:strike/>
                <w:color w:val="FF0000"/>
              </w:rPr>
              <w:tab/>
            </w:r>
            <w:r w:rsidRPr="000D7D09">
              <w:rPr>
                <w:strike/>
                <w:color w:val="FF0000"/>
              </w:rPr>
              <w:t xml:space="preserve">while( </w:t>
            </w:r>
            <w:proofErr w:type="spellStart"/>
            <w:r w:rsidRPr="000D7D09">
              <w:rPr>
                <w:strike/>
                <w:color w:val="FF0000"/>
              </w:rPr>
              <w:t>more_rbsp_data</w:t>
            </w:r>
            <w:proofErr w:type="spellEnd"/>
            <w:r w:rsidRPr="000D7D09">
              <w:rPr>
                <w:strike/>
                <w:color w:val="FF0000"/>
              </w:rPr>
              <w:t>( ) )</w:t>
            </w:r>
          </w:p>
        </w:tc>
        <w:tc>
          <w:tcPr>
            <w:tcW w:w="1218" w:type="dxa"/>
          </w:tcPr>
          <w:p w:rsidR="000D7D09" w:rsidRPr="000D7D09" w:rsidRDefault="000D7D09" w:rsidP="00EF065D">
            <w:pPr>
              <w:pStyle w:val="tablecell"/>
              <w:rPr>
                <w:strike/>
                <w:color w:val="FF0000"/>
                <w:lang w:eastAsia="ko-KR"/>
              </w:rPr>
            </w:pPr>
          </w:p>
        </w:tc>
      </w:tr>
      <w:tr w:rsidR="000D7D09" w:rsidRPr="000D7D09" w:rsidTr="000D7D09">
        <w:trPr>
          <w:cantSplit/>
          <w:jc w:val="center"/>
        </w:trPr>
        <w:tc>
          <w:tcPr>
            <w:tcW w:w="6710" w:type="dxa"/>
          </w:tcPr>
          <w:p w:rsidR="000D7D09" w:rsidRPr="000D7D09" w:rsidRDefault="000D7D09" w:rsidP="00EF065D">
            <w:pPr>
              <w:pStyle w:val="tablesyntax"/>
              <w:rPr>
                <w:strike/>
                <w:color w:val="FF0000"/>
              </w:rPr>
            </w:pPr>
            <w:r w:rsidRPr="000D7D09">
              <w:rPr>
                <w:b/>
                <w:strike/>
                <w:color w:val="FF0000"/>
              </w:rPr>
              <w:tab/>
            </w:r>
            <w:r w:rsidRPr="000D7D09">
              <w:rPr>
                <w:b/>
                <w:strike/>
                <w:color w:val="FF0000"/>
              </w:rPr>
              <w:tab/>
            </w:r>
            <w:r w:rsidRPr="000D7D09">
              <w:rPr>
                <w:b/>
                <w:strike/>
                <w:color w:val="FF0000"/>
              </w:rPr>
              <w:tab/>
            </w:r>
            <w:proofErr w:type="spellStart"/>
            <w:r w:rsidRPr="000D7D09">
              <w:rPr>
                <w:b/>
                <w:strike/>
                <w:color w:val="FF0000"/>
              </w:rPr>
              <w:t>sps_extension_data_flag</w:t>
            </w:r>
            <w:proofErr w:type="spellEnd"/>
          </w:p>
        </w:tc>
        <w:tc>
          <w:tcPr>
            <w:tcW w:w="1218" w:type="dxa"/>
          </w:tcPr>
          <w:p w:rsidR="000D7D09" w:rsidRPr="000D7D09" w:rsidRDefault="000D7D09" w:rsidP="00EF065D">
            <w:pPr>
              <w:pStyle w:val="tablecell"/>
              <w:rPr>
                <w:strike/>
                <w:color w:val="FF0000"/>
                <w:lang w:eastAsia="ko-KR"/>
              </w:rPr>
            </w:pPr>
            <w:r w:rsidRPr="000D7D09">
              <w:rPr>
                <w:strike/>
                <w:color w:val="FF0000"/>
              </w:rPr>
              <w:t>u(1)</w:t>
            </w:r>
          </w:p>
        </w:tc>
      </w:tr>
      <w:tr w:rsidR="000D7D09" w:rsidRPr="003F17AE" w:rsidTr="000D7D09">
        <w:trPr>
          <w:cantSplit/>
          <w:jc w:val="center"/>
        </w:trPr>
        <w:tc>
          <w:tcPr>
            <w:tcW w:w="6710" w:type="dxa"/>
          </w:tcPr>
          <w:p w:rsidR="000D7D09" w:rsidRPr="003F17AE" w:rsidRDefault="000D7D09" w:rsidP="00EF065D">
            <w:pPr>
              <w:pStyle w:val="tablesyntax"/>
              <w:rPr>
                <w:bCs/>
              </w:rPr>
            </w:pPr>
            <w:r w:rsidRPr="003F17AE">
              <w:rPr>
                <w:bCs/>
              </w:rPr>
              <w:tab/>
            </w:r>
            <w:proofErr w:type="spellStart"/>
            <w:r w:rsidRPr="003F17AE">
              <w:rPr>
                <w:bCs/>
              </w:rPr>
              <w:t>rbsp_trailing_bits</w:t>
            </w:r>
            <w:proofErr w:type="spellEnd"/>
            <w:r w:rsidRPr="003F17AE">
              <w:rPr>
                <w:bCs/>
              </w:rPr>
              <w:t>( )</w:t>
            </w:r>
          </w:p>
        </w:tc>
        <w:tc>
          <w:tcPr>
            <w:tcW w:w="1218" w:type="dxa"/>
          </w:tcPr>
          <w:p w:rsidR="000D7D09" w:rsidRPr="003F17AE" w:rsidRDefault="000D7D09" w:rsidP="00EF065D">
            <w:pPr>
              <w:pStyle w:val="tablecell"/>
            </w:pPr>
          </w:p>
        </w:tc>
      </w:tr>
      <w:tr w:rsidR="000D7D09" w:rsidRPr="003F17AE" w:rsidTr="000D7D09">
        <w:trPr>
          <w:cantSplit/>
          <w:jc w:val="center"/>
        </w:trPr>
        <w:tc>
          <w:tcPr>
            <w:tcW w:w="6710" w:type="dxa"/>
          </w:tcPr>
          <w:p w:rsidR="000D7D09" w:rsidRPr="003F17AE" w:rsidRDefault="000D7D09" w:rsidP="00EF065D">
            <w:pPr>
              <w:pStyle w:val="tablesyntax"/>
              <w:keepNext w:val="0"/>
            </w:pPr>
            <w:r w:rsidRPr="003F17AE">
              <w:t>}</w:t>
            </w:r>
          </w:p>
        </w:tc>
        <w:tc>
          <w:tcPr>
            <w:tcW w:w="1218" w:type="dxa"/>
          </w:tcPr>
          <w:p w:rsidR="000D7D09" w:rsidRPr="003F17AE" w:rsidRDefault="000D7D09" w:rsidP="00EF065D">
            <w:pPr>
              <w:pStyle w:val="tablecell"/>
              <w:keepNext w:val="0"/>
            </w:pPr>
          </w:p>
        </w:tc>
      </w:tr>
    </w:tbl>
    <w:p w:rsidR="000D7D09" w:rsidRDefault="000D7D09" w:rsidP="00C217B5">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4"/>
        <w:gridCol w:w="1157"/>
      </w:tblGrid>
      <w:tr w:rsidR="000D7D09" w:rsidRPr="003F17AE" w:rsidTr="000D7D09">
        <w:trPr>
          <w:cantSplit/>
          <w:jc w:val="center"/>
        </w:trPr>
        <w:tc>
          <w:tcPr>
            <w:tcW w:w="6744" w:type="dxa"/>
          </w:tcPr>
          <w:p w:rsidR="000D7D09" w:rsidRPr="003F17AE" w:rsidRDefault="000D7D09" w:rsidP="00EF065D">
            <w:pPr>
              <w:pStyle w:val="tablesyntax"/>
            </w:pPr>
            <w:proofErr w:type="spellStart"/>
            <w:r w:rsidRPr="003F17AE">
              <w:t>pic_parameter_set_rbsp</w:t>
            </w:r>
            <w:proofErr w:type="spellEnd"/>
            <w:r w:rsidRPr="003F17AE">
              <w:t>( ) {</w:t>
            </w:r>
          </w:p>
        </w:tc>
        <w:tc>
          <w:tcPr>
            <w:tcW w:w="1157" w:type="dxa"/>
          </w:tcPr>
          <w:p w:rsidR="000D7D09" w:rsidRPr="003F17AE" w:rsidRDefault="000D7D09" w:rsidP="00EF065D">
            <w:pPr>
              <w:pStyle w:val="tableheading"/>
            </w:pPr>
            <w:r w:rsidRPr="003F17AE">
              <w:t>Descriptor</w:t>
            </w:r>
          </w:p>
        </w:tc>
      </w:tr>
      <w:tr w:rsidR="000D7D09" w:rsidRPr="003F17AE" w:rsidTr="000D7D09">
        <w:trPr>
          <w:cantSplit/>
          <w:jc w:val="center"/>
        </w:trPr>
        <w:tc>
          <w:tcPr>
            <w:tcW w:w="6744" w:type="dxa"/>
          </w:tcPr>
          <w:p w:rsidR="000D7D09" w:rsidRPr="003F17AE" w:rsidRDefault="000D7D09" w:rsidP="00EF065D">
            <w:pPr>
              <w:pStyle w:val="tablesyntax"/>
              <w:rPr>
                <w:b/>
                <w:bCs/>
              </w:rPr>
            </w:pPr>
            <w:r>
              <w:tab/>
            </w:r>
            <w:r w:rsidRPr="000D7D09">
              <w:rPr>
                <w:b/>
              </w:rPr>
              <w:t>...</w:t>
            </w:r>
          </w:p>
        </w:tc>
        <w:tc>
          <w:tcPr>
            <w:tcW w:w="1157" w:type="dxa"/>
          </w:tcPr>
          <w:p w:rsidR="000D7D09" w:rsidRPr="003F17AE" w:rsidRDefault="000D7D09" w:rsidP="00EF065D">
            <w:pPr>
              <w:pStyle w:val="tablecell"/>
            </w:pPr>
          </w:p>
        </w:tc>
      </w:tr>
      <w:tr w:rsidR="000D7D09" w:rsidRPr="00AA0568" w:rsidTr="000D7D09">
        <w:trPr>
          <w:cantSplit/>
          <w:jc w:val="center"/>
        </w:trPr>
        <w:tc>
          <w:tcPr>
            <w:tcW w:w="6744" w:type="dxa"/>
          </w:tcPr>
          <w:p w:rsidR="000D7D09" w:rsidRPr="007D54C5" w:rsidRDefault="000D7D09" w:rsidP="00EF065D">
            <w:pPr>
              <w:pStyle w:val="tablesyntax"/>
              <w:rPr>
                <w:b/>
                <w:bCs/>
              </w:rPr>
            </w:pPr>
            <w:r w:rsidRPr="00612796">
              <w:tab/>
            </w:r>
            <w:proofErr w:type="spellStart"/>
            <w:r w:rsidRPr="00612796">
              <w:rPr>
                <w:b/>
                <w:lang w:eastAsia="ko-KR"/>
              </w:rPr>
              <w:t>slice_header_extension_present_flag</w:t>
            </w:r>
            <w:proofErr w:type="spellEnd"/>
          </w:p>
        </w:tc>
        <w:tc>
          <w:tcPr>
            <w:tcW w:w="1157" w:type="dxa"/>
          </w:tcPr>
          <w:p w:rsidR="000D7D09" w:rsidRPr="007D54C5" w:rsidRDefault="000D7D09" w:rsidP="00EF065D">
            <w:pPr>
              <w:pStyle w:val="tablecell"/>
              <w:keepNext w:val="0"/>
              <w:keepLines w:val="0"/>
            </w:pPr>
            <w:r w:rsidRPr="00612796">
              <w:rPr>
                <w:lang w:eastAsia="ko-KR"/>
              </w:rPr>
              <w:t>u(1)</w:t>
            </w:r>
          </w:p>
        </w:tc>
      </w:tr>
      <w:tr w:rsidR="000D7D09" w:rsidRPr="000D7D09" w:rsidTr="000D7D09">
        <w:trPr>
          <w:cantSplit/>
          <w:jc w:val="center"/>
        </w:trPr>
        <w:tc>
          <w:tcPr>
            <w:tcW w:w="6744" w:type="dxa"/>
          </w:tcPr>
          <w:p w:rsidR="000D7D09" w:rsidRPr="000D7D09" w:rsidRDefault="000D7D09" w:rsidP="00EF065D">
            <w:pPr>
              <w:pStyle w:val="tablesyntax"/>
              <w:rPr>
                <w:b/>
                <w:bCs/>
                <w:strike/>
                <w:color w:val="FF0000"/>
              </w:rPr>
            </w:pPr>
            <w:r w:rsidRPr="000D7D09">
              <w:rPr>
                <w:strike/>
                <w:color w:val="FF0000"/>
              </w:rPr>
              <w:tab/>
            </w:r>
            <w:proofErr w:type="spellStart"/>
            <w:r w:rsidRPr="000D7D09">
              <w:rPr>
                <w:b/>
                <w:strike/>
                <w:color w:val="FF0000"/>
                <w:lang w:eastAsia="ko-KR"/>
              </w:rPr>
              <w:t>slice_extension_present_flag</w:t>
            </w:r>
            <w:proofErr w:type="spellEnd"/>
          </w:p>
        </w:tc>
        <w:tc>
          <w:tcPr>
            <w:tcW w:w="1157" w:type="dxa"/>
          </w:tcPr>
          <w:p w:rsidR="000D7D09" w:rsidRPr="000D7D09" w:rsidRDefault="000D7D09" w:rsidP="00EF065D">
            <w:pPr>
              <w:pStyle w:val="tablecell"/>
              <w:keepNext w:val="0"/>
              <w:keepLines w:val="0"/>
              <w:rPr>
                <w:strike/>
                <w:color w:val="FF0000"/>
              </w:rPr>
            </w:pPr>
            <w:r w:rsidRPr="000D7D09">
              <w:rPr>
                <w:strike/>
                <w:color w:val="FF0000"/>
                <w:lang w:eastAsia="ko-KR"/>
              </w:rPr>
              <w:t>u(1)</w:t>
            </w:r>
          </w:p>
        </w:tc>
      </w:tr>
      <w:tr w:rsidR="000D7D09" w:rsidRPr="000D7D09" w:rsidTr="000D7D09">
        <w:trPr>
          <w:cantSplit/>
          <w:jc w:val="center"/>
        </w:trPr>
        <w:tc>
          <w:tcPr>
            <w:tcW w:w="6744" w:type="dxa"/>
          </w:tcPr>
          <w:p w:rsidR="000D7D09" w:rsidRPr="000D7D09" w:rsidRDefault="000D7D09" w:rsidP="00EF065D">
            <w:pPr>
              <w:pStyle w:val="tablesyntax"/>
              <w:keepNext w:val="0"/>
              <w:keepLines w:val="0"/>
              <w:rPr>
                <w:strike/>
                <w:color w:val="FF0000"/>
                <w:lang w:eastAsia="ko-KR"/>
              </w:rPr>
            </w:pPr>
            <w:r w:rsidRPr="000D7D09">
              <w:rPr>
                <w:b/>
                <w:bCs/>
                <w:strike/>
                <w:color w:val="FF0000"/>
              </w:rPr>
              <w:tab/>
            </w:r>
            <w:proofErr w:type="spellStart"/>
            <w:r w:rsidRPr="000D7D09">
              <w:rPr>
                <w:b/>
                <w:bCs/>
                <w:strike/>
                <w:color w:val="FF0000"/>
              </w:rPr>
              <w:t>pps_extension_flag</w:t>
            </w:r>
            <w:proofErr w:type="spellEnd"/>
          </w:p>
        </w:tc>
        <w:tc>
          <w:tcPr>
            <w:tcW w:w="1157" w:type="dxa"/>
          </w:tcPr>
          <w:p w:rsidR="000D7D09" w:rsidRPr="000D7D09" w:rsidRDefault="000D7D09" w:rsidP="00EF065D">
            <w:pPr>
              <w:pStyle w:val="tablecell"/>
              <w:keepNext w:val="0"/>
              <w:keepLines w:val="0"/>
              <w:rPr>
                <w:strike/>
                <w:color w:val="FF0000"/>
              </w:rPr>
            </w:pPr>
            <w:r w:rsidRPr="000D7D09">
              <w:rPr>
                <w:strike/>
                <w:color w:val="FF0000"/>
              </w:rPr>
              <w:t>u(1)</w:t>
            </w:r>
          </w:p>
        </w:tc>
      </w:tr>
      <w:tr w:rsidR="000D7D09" w:rsidRPr="000D7D09" w:rsidTr="000D7D09">
        <w:trPr>
          <w:cantSplit/>
          <w:jc w:val="center"/>
        </w:trPr>
        <w:tc>
          <w:tcPr>
            <w:tcW w:w="6744" w:type="dxa"/>
          </w:tcPr>
          <w:p w:rsidR="000D7D09" w:rsidRPr="000D7D09" w:rsidRDefault="000D7D09" w:rsidP="00EF065D">
            <w:pPr>
              <w:pStyle w:val="tablesyntax"/>
              <w:keepNext w:val="0"/>
              <w:keepLines w:val="0"/>
              <w:rPr>
                <w:strike/>
                <w:color w:val="FF0000"/>
                <w:lang w:eastAsia="ko-KR"/>
              </w:rPr>
            </w:pPr>
            <w:r w:rsidRPr="000D7D09">
              <w:rPr>
                <w:bCs/>
                <w:strike/>
                <w:color w:val="FF0000"/>
              </w:rPr>
              <w:tab/>
              <w:t xml:space="preserve">if( </w:t>
            </w:r>
            <w:proofErr w:type="spellStart"/>
            <w:r w:rsidRPr="000D7D09">
              <w:rPr>
                <w:bCs/>
                <w:strike/>
                <w:color w:val="FF0000"/>
              </w:rPr>
              <w:t>pps_extension_flag</w:t>
            </w:r>
            <w:proofErr w:type="spellEnd"/>
            <w:r w:rsidRPr="000D7D09">
              <w:rPr>
                <w:bCs/>
                <w:strike/>
                <w:color w:val="FF0000"/>
              </w:rPr>
              <w:t xml:space="preserve"> )</w:t>
            </w:r>
          </w:p>
        </w:tc>
        <w:tc>
          <w:tcPr>
            <w:tcW w:w="1157" w:type="dxa"/>
          </w:tcPr>
          <w:p w:rsidR="000D7D09" w:rsidRPr="000D7D09" w:rsidRDefault="000D7D09" w:rsidP="00EF065D">
            <w:pPr>
              <w:pStyle w:val="tablecell"/>
              <w:keepNext w:val="0"/>
              <w:keepLines w:val="0"/>
              <w:rPr>
                <w:strike/>
                <w:color w:val="FF0000"/>
              </w:rPr>
            </w:pPr>
          </w:p>
        </w:tc>
      </w:tr>
      <w:tr w:rsidR="000D7D09" w:rsidRPr="000D7D09" w:rsidTr="000D7D09">
        <w:trPr>
          <w:cantSplit/>
          <w:jc w:val="center"/>
        </w:trPr>
        <w:tc>
          <w:tcPr>
            <w:tcW w:w="6744" w:type="dxa"/>
          </w:tcPr>
          <w:p w:rsidR="000D7D09" w:rsidRPr="000D7D09" w:rsidRDefault="000D7D09" w:rsidP="00EF065D">
            <w:pPr>
              <w:pStyle w:val="tablesyntax"/>
              <w:keepNext w:val="0"/>
              <w:keepLines w:val="0"/>
              <w:rPr>
                <w:strike/>
                <w:color w:val="FF0000"/>
                <w:lang w:eastAsia="ko-KR"/>
              </w:rPr>
            </w:pPr>
            <w:r w:rsidRPr="000D7D09">
              <w:rPr>
                <w:b/>
                <w:strike/>
                <w:color w:val="FF0000"/>
              </w:rPr>
              <w:tab/>
            </w:r>
            <w:r w:rsidRPr="000D7D09">
              <w:rPr>
                <w:b/>
                <w:strike/>
                <w:color w:val="FF0000"/>
              </w:rPr>
              <w:tab/>
            </w:r>
            <w:r w:rsidRPr="000D7D09">
              <w:rPr>
                <w:strike/>
                <w:color w:val="FF0000"/>
              </w:rPr>
              <w:t xml:space="preserve">while( </w:t>
            </w:r>
            <w:proofErr w:type="spellStart"/>
            <w:r w:rsidRPr="000D7D09">
              <w:rPr>
                <w:strike/>
                <w:color w:val="FF0000"/>
              </w:rPr>
              <w:t>more_rbsp_data</w:t>
            </w:r>
            <w:proofErr w:type="spellEnd"/>
            <w:r w:rsidRPr="000D7D09">
              <w:rPr>
                <w:strike/>
                <w:color w:val="FF0000"/>
              </w:rPr>
              <w:t>( ) )</w:t>
            </w:r>
          </w:p>
        </w:tc>
        <w:tc>
          <w:tcPr>
            <w:tcW w:w="1157" w:type="dxa"/>
          </w:tcPr>
          <w:p w:rsidR="000D7D09" w:rsidRPr="000D7D09" w:rsidRDefault="000D7D09" w:rsidP="00EF065D">
            <w:pPr>
              <w:pStyle w:val="tablecell"/>
              <w:keepNext w:val="0"/>
              <w:keepLines w:val="0"/>
              <w:rPr>
                <w:strike/>
                <w:color w:val="FF0000"/>
              </w:rPr>
            </w:pPr>
          </w:p>
        </w:tc>
      </w:tr>
      <w:tr w:rsidR="000D7D09" w:rsidRPr="000D7D09" w:rsidTr="000D7D09">
        <w:trPr>
          <w:cantSplit/>
          <w:jc w:val="center"/>
        </w:trPr>
        <w:tc>
          <w:tcPr>
            <w:tcW w:w="6744" w:type="dxa"/>
          </w:tcPr>
          <w:p w:rsidR="000D7D09" w:rsidRPr="000D7D09" w:rsidRDefault="000D7D09" w:rsidP="00EF065D">
            <w:pPr>
              <w:pStyle w:val="tablesyntax"/>
              <w:keepNext w:val="0"/>
              <w:keepLines w:val="0"/>
              <w:rPr>
                <w:strike/>
                <w:color w:val="FF0000"/>
                <w:lang w:eastAsia="ko-KR"/>
              </w:rPr>
            </w:pPr>
            <w:r w:rsidRPr="000D7D09">
              <w:rPr>
                <w:b/>
                <w:strike/>
                <w:color w:val="FF0000"/>
              </w:rPr>
              <w:tab/>
            </w:r>
            <w:r w:rsidRPr="000D7D09">
              <w:rPr>
                <w:b/>
                <w:strike/>
                <w:color w:val="FF0000"/>
              </w:rPr>
              <w:tab/>
            </w:r>
            <w:r w:rsidRPr="000D7D09">
              <w:rPr>
                <w:b/>
                <w:strike/>
                <w:color w:val="FF0000"/>
              </w:rPr>
              <w:tab/>
            </w:r>
            <w:proofErr w:type="spellStart"/>
            <w:r w:rsidRPr="000D7D09">
              <w:rPr>
                <w:b/>
                <w:strike/>
                <w:color w:val="FF0000"/>
              </w:rPr>
              <w:t>pps_extension_data_flag</w:t>
            </w:r>
            <w:proofErr w:type="spellEnd"/>
          </w:p>
        </w:tc>
        <w:tc>
          <w:tcPr>
            <w:tcW w:w="1157" w:type="dxa"/>
          </w:tcPr>
          <w:p w:rsidR="000D7D09" w:rsidRPr="000D7D09" w:rsidRDefault="000D7D09" w:rsidP="00EF065D">
            <w:pPr>
              <w:pStyle w:val="tablecell"/>
              <w:keepNext w:val="0"/>
              <w:keepLines w:val="0"/>
              <w:rPr>
                <w:strike/>
                <w:color w:val="FF0000"/>
              </w:rPr>
            </w:pPr>
            <w:r w:rsidRPr="000D7D09">
              <w:rPr>
                <w:strike/>
                <w:color w:val="FF0000"/>
              </w:rPr>
              <w:t>u(1)</w:t>
            </w:r>
          </w:p>
        </w:tc>
      </w:tr>
      <w:tr w:rsidR="000D7D09" w:rsidRPr="003F17AE" w:rsidTr="000D7D09">
        <w:trPr>
          <w:cantSplit/>
          <w:jc w:val="center"/>
        </w:trPr>
        <w:tc>
          <w:tcPr>
            <w:tcW w:w="6744" w:type="dxa"/>
          </w:tcPr>
          <w:p w:rsidR="000D7D09" w:rsidRPr="003F17AE" w:rsidRDefault="000D7D09" w:rsidP="00EF065D">
            <w:pPr>
              <w:pStyle w:val="tablesyntax"/>
              <w:keepNext w:val="0"/>
              <w:keepLines w:val="0"/>
            </w:pPr>
            <w:r w:rsidRPr="003F17AE">
              <w:tab/>
            </w:r>
            <w:proofErr w:type="spellStart"/>
            <w:r w:rsidRPr="003F17AE">
              <w:t>rbsp_trailing_bits</w:t>
            </w:r>
            <w:proofErr w:type="spellEnd"/>
            <w:r w:rsidRPr="003F17AE">
              <w:t>( )</w:t>
            </w:r>
          </w:p>
        </w:tc>
        <w:tc>
          <w:tcPr>
            <w:tcW w:w="1157" w:type="dxa"/>
          </w:tcPr>
          <w:p w:rsidR="000D7D09" w:rsidRPr="003F17AE" w:rsidRDefault="000D7D09" w:rsidP="00EF065D">
            <w:pPr>
              <w:pStyle w:val="tablecell"/>
              <w:keepNext w:val="0"/>
              <w:keepLines w:val="0"/>
            </w:pPr>
          </w:p>
        </w:tc>
      </w:tr>
      <w:tr w:rsidR="000D7D09" w:rsidRPr="003F17AE" w:rsidTr="000D7D09">
        <w:trPr>
          <w:cantSplit/>
          <w:jc w:val="center"/>
        </w:trPr>
        <w:tc>
          <w:tcPr>
            <w:tcW w:w="6744" w:type="dxa"/>
          </w:tcPr>
          <w:p w:rsidR="000D7D09" w:rsidRPr="003F17AE" w:rsidRDefault="000D7D09" w:rsidP="00EF065D">
            <w:pPr>
              <w:pStyle w:val="tablesyntax"/>
              <w:keepNext w:val="0"/>
              <w:keepLines w:val="0"/>
            </w:pPr>
            <w:r w:rsidRPr="003F17AE">
              <w:t>}</w:t>
            </w:r>
          </w:p>
        </w:tc>
        <w:tc>
          <w:tcPr>
            <w:tcW w:w="1157" w:type="dxa"/>
          </w:tcPr>
          <w:p w:rsidR="000D7D09" w:rsidRPr="003F17AE" w:rsidRDefault="000D7D09" w:rsidP="00EF065D">
            <w:pPr>
              <w:pStyle w:val="tablecell"/>
              <w:keepNext w:val="0"/>
              <w:keepLines w:val="0"/>
            </w:pPr>
          </w:p>
        </w:tc>
      </w:tr>
    </w:tbl>
    <w:p w:rsidR="000D7D09" w:rsidRDefault="000D7D09" w:rsidP="00C217B5">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0D7D09" w:rsidRPr="003F17AE" w:rsidTr="000D7D09">
        <w:trPr>
          <w:cantSplit/>
          <w:jc w:val="center"/>
        </w:trPr>
        <w:tc>
          <w:tcPr>
            <w:tcW w:w="6709" w:type="dxa"/>
          </w:tcPr>
          <w:p w:rsidR="000D7D09" w:rsidRPr="003F17AE" w:rsidRDefault="000D7D09" w:rsidP="00EF065D">
            <w:pPr>
              <w:pStyle w:val="tablesyntax"/>
            </w:pPr>
            <w:proofErr w:type="spellStart"/>
            <w:r w:rsidRPr="003F17AE">
              <w:t>aps_rbsp</w:t>
            </w:r>
            <w:proofErr w:type="spellEnd"/>
            <w:r w:rsidRPr="003F17AE">
              <w:t>( ) {</w:t>
            </w:r>
          </w:p>
        </w:tc>
        <w:tc>
          <w:tcPr>
            <w:tcW w:w="1218" w:type="dxa"/>
          </w:tcPr>
          <w:p w:rsidR="000D7D09" w:rsidRPr="003F17AE" w:rsidRDefault="000D7D09" w:rsidP="00EF065D">
            <w:pPr>
              <w:pStyle w:val="tableheading"/>
            </w:pPr>
            <w:r w:rsidRPr="003F17AE">
              <w:t>Descriptor</w:t>
            </w:r>
          </w:p>
        </w:tc>
      </w:tr>
      <w:tr w:rsidR="000D7D09" w:rsidRPr="003F17AE" w:rsidTr="000D7D09">
        <w:trPr>
          <w:cantSplit/>
          <w:jc w:val="center"/>
        </w:trPr>
        <w:tc>
          <w:tcPr>
            <w:tcW w:w="6709" w:type="dxa"/>
          </w:tcPr>
          <w:p w:rsidR="000D7D09" w:rsidRPr="003F17AE" w:rsidRDefault="000D7D09" w:rsidP="000D7D09">
            <w:pPr>
              <w:pStyle w:val="tablesyntax"/>
              <w:rPr>
                <w:b/>
                <w:bCs/>
                <w:sz w:val="22"/>
                <w:szCs w:val="22"/>
              </w:rPr>
            </w:pPr>
            <w:r w:rsidRPr="003F17AE">
              <w:rPr>
                <w:b/>
              </w:rPr>
              <w:tab/>
            </w:r>
            <w:r>
              <w:rPr>
                <w:b/>
              </w:rPr>
              <w:t>...</w:t>
            </w:r>
          </w:p>
        </w:tc>
        <w:tc>
          <w:tcPr>
            <w:tcW w:w="1218" w:type="dxa"/>
          </w:tcPr>
          <w:p w:rsidR="000D7D09" w:rsidRPr="003F17AE" w:rsidRDefault="000D7D09" w:rsidP="00EF065D">
            <w:pPr>
              <w:pStyle w:val="tablecell"/>
            </w:pPr>
          </w:p>
        </w:tc>
      </w:tr>
      <w:tr w:rsidR="000D7D09" w:rsidRPr="000D7D09" w:rsidTr="000D7D09">
        <w:trPr>
          <w:cantSplit/>
          <w:jc w:val="center"/>
        </w:trPr>
        <w:tc>
          <w:tcPr>
            <w:tcW w:w="6709" w:type="dxa"/>
          </w:tcPr>
          <w:p w:rsidR="000D7D09" w:rsidRPr="000D7D09" w:rsidRDefault="000D7D09" w:rsidP="00EF065D">
            <w:pPr>
              <w:pStyle w:val="tablesyntax"/>
              <w:rPr>
                <w:bCs/>
                <w:strike/>
                <w:color w:val="FF0000"/>
                <w:lang w:eastAsia="ko-KR"/>
              </w:rPr>
            </w:pPr>
            <w:r w:rsidRPr="000D7D09">
              <w:rPr>
                <w:b/>
                <w:bCs/>
                <w:strike/>
                <w:color w:val="FF0000"/>
              </w:rPr>
              <w:tab/>
            </w:r>
            <w:proofErr w:type="spellStart"/>
            <w:r w:rsidRPr="000D7D09">
              <w:rPr>
                <w:b/>
                <w:bCs/>
                <w:strike/>
                <w:color w:val="FF0000"/>
              </w:rPr>
              <w:t>aps_extension_flag</w:t>
            </w:r>
            <w:proofErr w:type="spellEnd"/>
          </w:p>
        </w:tc>
        <w:tc>
          <w:tcPr>
            <w:tcW w:w="1218" w:type="dxa"/>
          </w:tcPr>
          <w:p w:rsidR="000D7D09" w:rsidRPr="000D7D09" w:rsidRDefault="000D7D09" w:rsidP="00EF065D">
            <w:pPr>
              <w:pStyle w:val="tablecell"/>
              <w:rPr>
                <w:strike/>
                <w:color w:val="FF0000"/>
              </w:rPr>
            </w:pPr>
            <w:r w:rsidRPr="000D7D09">
              <w:rPr>
                <w:strike/>
                <w:color w:val="FF0000"/>
              </w:rPr>
              <w:t>u(1)</w:t>
            </w:r>
          </w:p>
        </w:tc>
      </w:tr>
      <w:tr w:rsidR="000D7D09" w:rsidRPr="000D7D09" w:rsidTr="000D7D09">
        <w:trPr>
          <w:cantSplit/>
          <w:jc w:val="center"/>
        </w:trPr>
        <w:tc>
          <w:tcPr>
            <w:tcW w:w="6709" w:type="dxa"/>
          </w:tcPr>
          <w:p w:rsidR="000D7D09" w:rsidRPr="000D7D09" w:rsidRDefault="000D7D09" w:rsidP="00EF065D">
            <w:pPr>
              <w:pStyle w:val="tablesyntax"/>
              <w:rPr>
                <w:bCs/>
                <w:strike/>
                <w:color w:val="FF0000"/>
                <w:lang w:eastAsia="ko-KR"/>
              </w:rPr>
            </w:pPr>
            <w:r w:rsidRPr="000D7D09">
              <w:rPr>
                <w:bCs/>
                <w:strike/>
                <w:color w:val="FF0000"/>
              </w:rPr>
              <w:tab/>
              <w:t xml:space="preserve">if( </w:t>
            </w:r>
            <w:proofErr w:type="spellStart"/>
            <w:r w:rsidRPr="000D7D09">
              <w:rPr>
                <w:bCs/>
                <w:strike/>
                <w:color w:val="FF0000"/>
              </w:rPr>
              <w:t>aps_extension_flag</w:t>
            </w:r>
            <w:proofErr w:type="spellEnd"/>
            <w:r w:rsidRPr="000D7D09">
              <w:rPr>
                <w:bCs/>
                <w:strike/>
                <w:color w:val="FF0000"/>
              </w:rPr>
              <w:t xml:space="preserve"> )</w:t>
            </w:r>
          </w:p>
        </w:tc>
        <w:tc>
          <w:tcPr>
            <w:tcW w:w="1218" w:type="dxa"/>
          </w:tcPr>
          <w:p w:rsidR="000D7D09" w:rsidRPr="000D7D09" w:rsidRDefault="000D7D09" w:rsidP="00EF065D">
            <w:pPr>
              <w:pStyle w:val="tablecell"/>
              <w:rPr>
                <w:strike/>
                <w:color w:val="FF0000"/>
              </w:rPr>
            </w:pPr>
          </w:p>
        </w:tc>
      </w:tr>
      <w:tr w:rsidR="000D7D09" w:rsidRPr="000D7D09" w:rsidTr="000D7D09">
        <w:trPr>
          <w:cantSplit/>
          <w:jc w:val="center"/>
        </w:trPr>
        <w:tc>
          <w:tcPr>
            <w:tcW w:w="6709" w:type="dxa"/>
          </w:tcPr>
          <w:p w:rsidR="000D7D09" w:rsidRPr="000D7D09" w:rsidRDefault="000D7D09" w:rsidP="00EF065D">
            <w:pPr>
              <w:pStyle w:val="tablesyntax"/>
              <w:rPr>
                <w:bCs/>
                <w:strike/>
                <w:color w:val="FF0000"/>
                <w:lang w:eastAsia="ko-KR"/>
              </w:rPr>
            </w:pPr>
            <w:r w:rsidRPr="000D7D09">
              <w:rPr>
                <w:b/>
                <w:strike/>
                <w:color w:val="FF0000"/>
              </w:rPr>
              <w:tab/>
            </w:r>
            <w:r w:rsidRPr="000D7D09">
              <w:rPr>
                <w:b/>
                <w:strike/>
                <w:color w:val="FF0000"/>
              </w:rPr>
              <w:tab/>
            </w:r>
            <w:r w:rsidRPr="000D7D09">
              <w:rPr>
                <w:strike/>
                <w:color w:val="FF0000"/>
              </w:rPr>
              <w:t xml:space="preserve">while( </w:t>
            </w:r>
            <w:proofErr w:type="spellStart"/>
            <w:r w:rsidRPr="000D7D09">
              <w:rPr>
                <w:strike/>
                <w:color w:val="FF0000"/>
              </w:rPr>
              <w:t>more_rbsp_data</w:t>
            </w:r>
            <w:proofErr w:type="spellEnd"/>
            <w:r w:rsidRPr="000D7D09">
              <w:rPr>
                <w:strike/>
                <w:color w:val="FF0000"/>
              </w:rPr>
              <w:t>( ) )</w:t>
            </w:r>
          </w:p>
        </w:tc>
        <w:tc>
          <w:tcPr>
            <w:tcW w:w="1218" w:type="dxa"/>
          </w:tcPr>
          <w:p w:rsidR="000D7D09" w:rsidRPr="000D7D09" w:rsidRDefault="000D7D09" w:rsidP="00EF065D">
            <w:pPr>
              <w:pStyle w:val="tablecell"/>
              <w:rPr>
                <w:strike/>
                <w:color w:val="FF0000"/>
              </w:rPr>
            </w:pPr>
          </w:p>
        </w:tc>
      </w:tr>
      <w:tr w:rsidR="000D7D09" w:rsidRPr="000D7D09" w:rsidTr="000D7D09">
        <w:trPr>
          <w:cantSplit/>
          <w:jc w:val="center"/>
        </w:trPr>
        <w:tc>
          <w:tcPr>
            <w:tcW w:w="6709" w:type="dxa"/>
          </w:tcPr>
          <w:p w:rsidR="000D7D09" w:rsidRPr="000D7D09" w:rsidRDefault="000D7D09" w:rsidP="00EF065D">
            <w:pPr>
              <w:pStyle w:val="tablesyntax"/>
              <w:rPr>
                <w:bCs/>
                <w:strike/>
                <w:color w:val="FF0000"/>
                <w:lang w:eastAsia="ko-KR"/>
              </w:rPr>
            </w:pPr>
            <w:r w:rsidRPr="000D7D09">
              <w:rPr>
                <w:b/>
                <w:strike/>
                <w:color w:val="FF0000"/>
              </w:rPr>
              <w:tab/>
            </w:r>
            <w:r w:rsidRPr="000D7D09">
              <w:rPr>
                <w:b/>
                <w:strike/>
                <w:color w:val="FF0000"/>
              </w:rPr>
              <w:tab/>
            </w:r>
            <w:r w:rsidRPr="000D7D09">
              <w:rPr>
                <w:b/>
                <w:strike/>
                <w:color w:val="FF0000"/>
              </w:rPr>
              <w:tab/>
            </w:r>
            <w:proofErr w:type="spellStart"/>
            <w:r w:rsidRPr="000D7D09">
              <w:rPr>
                <w:b/>
                <w:strike/>
                <w:color w:val="FF0000"/>
              </w:rPr>
              <w:t>aps_extension_data_flag</w:t>
            </w:r>
            <w:proofErr w:type="spellEnd"/>
          </w:p>
        </w:tc>
        <w:tc>
          <w:tcPr>
            <w:tcW w:w="1218" w:type="dxa"/>
          </w:tcPr>
          <w:p w:rsidR="000D7D09" w:rsidRPr="000D7D09" w:rsidRDefault="000D7D09" w:rsidP="00EF065D">
            <w:pPr>
              <w:pStyle w:val="tablecell"/>
              <w:rPr>
                <w:strike/>
                <w:color w:val="FF0000"/>
              </w:rPr>
            </w:pPr>
            <w:r w:rsidRPr="000D7D09">
              <w:rPr>
                <w:strike/>
                <w:color w:val="FF0000"/>
              </w:rPr>
              <w:t>u(1)</w:t>
            </w:r>
          </w:p>
        </w:tc>
      </w:tr>
      <w:tr w:rsidR="000D7D09" w:rsidRPr="003F17AE" w:rsidTr="000D7D09">
        <w:trPr>
          <w:cantSplit/>
          <w:jc w:val="center"/>
        </w:trPr>
        <w:tc>
          <w:tcPr>
            <w:tcW w:w="6709" w:type="dxa"/>
          </w:tcPr>
          <w:p w:rsidR="000D7D09" w:rsidRPr="003F17AE" w:rsidRDefault="000D7D09" w:rsidP="00EF065D">
            <w:pPr>
              <w:pStyle w:val="tablesyntax"/>
              <w:rPr>
                <w:bCs/>
              </w:rPr>
            </w:pPr>
            <w:r w:rsidRPr="003F17AE">
              <w:rPr>
                <w:bCs/>
              </w:rPr>
              <w:tab/>
            </w:r>
            <w:proofErr w:type="spellStart"/>
            <w:r w:rsidRPr="003F17AE">
              <w:rPr>
                <w:bCs/>
              </w:rPr>
              <w:t>rbsp_trailing_bits</w:t>
            </w:r>
            <w:proofErr w:type="spellEnd"/>
            <w:r w:rsidRPr="003F17AE">
              <w:rPr>
                <w:bCs/>
              </w:rPr>
              <w:t>( )</w:t>
            </w:r>
          </w:p>
        </w:tc>
        <w:tc>
          <w:tcPr>
            <w:tcW w:w="1218" w:type="dxa"/>
          </w:tcPr>
          <w:p w:rsidR="000D7D09" w:rsidRPr="003F17AE" w:rsidRDefault="000D7D09" w:rsidP="00EF065D">
            <w:pPr>
              <w:pStyle w:val="tablecell"/>
              <w:keepNext w:val="0"/>
            </w:pPr>
          </w:p>
        </w:tc>
      </w:tr>
      <w:tr w:rsidR="000D7D09" w:rsidRPr="003F17AE" w:rsidTr="000D7D09">
        <w:trPr>
          <w:cantSplit/>
          <w:jc w:val="center"/>
        </w:trPr>
        <w:tc>
          <w:tcPr>
            <w:tcW w:w="6709" w:type="dxa"/>
          </w:tcPr>
          <w:p w:rsidR="000D7D09" w:rsidRPr="003F17AE" w:rsidRDefault="000D7D09" w:rsidP="00EF065D">
            <w:pPr>
              <w:pStyle w:val="tablesyntax"/>
              <w:keepLines w:val="0"/>
              <w:rPr>
                <w:bCs/>
              </w:rPr>
            </w:pPr>
            <w:r w:rsidRPr="003F17AE">
              <w:rPr>
                <w:bCs/>
              </w:rPr>
              <w:t>}</w:t>
            </w:r>
          </w:p>
        </w:tc>
        <w:tc>
          <w:tcPr>
            <w:tcW w:w="1218" w:type="dxa"/>
          </w:tcPr>
          <w:p w:rsidR="000D7D09" w:rsidRPr="003F17AE" w:rsidRDefault="000D7D09" w:rsidP="00EF065D">
            <w:pPr>
              <w:pStyle w:val="tablecell"/>
              <w:keepNext w:val="0"/>
            </w:pPr>
          </w:p>
        </w:tc>
      </w:tr>
    </w:tbl>
    <w:p w:rsidR="000D7D09" w:rsidRDefault="000D7D09" w:rsidP="00C217B5">
      <w:pPr>
        <w:rPr>
          <w:lang w:val="en-CA"/>
        </w:rPr>
      </w:pPr>
    </w:p>
    <w:tbl>
      <w:tblPr>
        <w:tblW w:w="7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7"/>
        <w:gridCol w:w="1157"/>
      </w:tblGrid>
      <w:tr w:rsidR="000D7D09" w:rsidRPr="003F17AE" w:rsidTr="00EF065D">
        <w:trPr>
          <w:cantSplit/>
          <w:jc w:val="center"/>
        </w:trPr>
        <w:tc>
          <w:tcPr>
            <w:tcW w:w="6417" w:type="dxa"/>
          </w:tcPr>
          <w:p w:rsidR="000D7D09" w:rsidRPr="003F17AE" w:rsidRDefault="000D7D09" w:rsidP="00EF065D">
            <w:pPr>
              <w:pStyle w:val="tablesyntax"/>
            </w:pPr>
            <w:proofErr w:type="spellStart"/>
            <w:r w:rsidRPr="003F17AE">
              <w:lastRenderedPageBreak/>
              <w:t>slice_layer_rbsp</w:t>
            </w:r>
            <w:proofErr w:type="spellEnd"/>
            <w:r w:rsidRPr="003F17AE">
              <w:t>( ) {</w:t>
            </w:r>
          </w:p>
        </w:tc>
        <w:tc>
          <w:tcPr>
            <w:tcW w:w="1157" w:type="dxa"/>
          </w:tcPr>
          <w:p w:rsidR="000D7D09" w:rsidRPr="003F17AE" w:rsidRDefault="000D7D09" w:rsidP="00EF065D">
            <w:pPr>
              <w:pStyle w:val="tableheading"/>
            </w:pPr>
            <w:r w:rsidRPr="003F17AE">
              <w:t>Descriptor</w:t>
            </w:r>
          </w:p>
        </w:tc>
      </w:tr>
      <w:tr w:rsidR="000D7D09" w:rsidRPr="003F17AE" w:rsidTr="00EF065D">
        <w:trPr>
          <w:cantSplit/>
          <w:jc w:val="center"/>
        </w:trPr>
        <w:tc>
          <w:tcPr>
            <w:tcW w:w="6417" w:type="dxa"/>
          </w:tcPr>
          <w:p w:rsidR="000D7D09" w:rsidRPr="003F17AE" w:rsidRDefault="000D7D09" w:rsidP="00EF065D">
            <w:pPr>
              <w:pStyle w:val="tablesyntax"/>
              <w:rPr>
                <w:sz w:val="22"/>
                <w:szCs w:val="22"/>
              </w:rPr>
            </w:pPr>
            <w:r w:rsidRPr="003F17AE">
              <w:tab/>
            </w:r>
            <w:proofErr w:type="spellStart"/>
            <w:r w:rsidRPr="003F17AE">
              <w:t>slice_header</w:t>
            </w:r>
            <w:proofErr w:type="spellEnd"/>
            <w:r w:rsidRPr="003F17AE">
              <w:t>( )</w:t>
            </w:r>
          </w:p>
        </w:tc>
        <w:tc>
          <w:tcPr>
            <w:tcW w:w="1157" w:type="dxa"/>
          </w:tcPr>
          <w:p w:rsidR="000D7D09" w:rsidRPr="003F17AE" w:rsidRDefault="000D7D09" w:rsidP="00EF065D">
            <w:pPr>
              <w:pStyle w:val="tablecell"/>
            </w:pPr>
          </w:p>
        </w:tc>
      </w:tr>
      <w:tr w:rsidR="000D7D09" w:rsidRPr="003F17AE" w:rsidTr="00EF065D">
        <w:trPr>
          <w:cantSplit/>
          <w:jc w:val="center"/>
        </w:trPr>
        <w:tc>
          <w:tcPr>
            <w:tcW w:w="6417" w:type="dxa"/>
          </w:tcPr>
          <w:p w:rsidR="000D7D09" w:rsidRPr="003F17AE" w:rsidRDefault="000D7D09" w:rsidP="00EF065D">
            <w:pPr>
              <w:pStyle w:val="tablesyntax"/>
            </w:pPr>
            <w:r w:rsidRPr="003F17AE">
              <w:tab/>
            </w:r>
            <w:proofErr w:type="spellStart"/>
            <w:r w:rsidRPr="003F17AE">
              <w:t>slice_data</w:t>
            </w:r>
            <w:proofErr w:type="spellEnd"/>
            <w:r w:rsidRPr="003F17AE">
              <w:t>( )</w:t>
            </w:r>
          </w:p>
        </w:tc>
        <w:tc>
          <w:tcPr>
            <w:tcW w:w="1157" w:type="dxa"/>
          </w:tcPr>
          <w:p w:rsidR="000D7D09" w:rsidRPr="003F17AE" w:rsidRDefault="000D7D09" w:rsidP="00EF065D">
            <w:pPr>
              <w:pStyle w:val="tablecell"/>
            </w:pPr>
          </w:p>
        </w:tc>
      </w:tr>
      <w:tr w:rsidR="000D7D09" w:rsidRPr="000D7D09" w:rsidTr="00EF065D">
        <w:trPr>
          <w:cantSplit/>
          <w:jc w:val="center"/>
        </w:trPr>
        <w:tc>
          <w:tcPr>
            <w:tcW w:w="6417" w:type="dxa"/>
          </w:tcPr>
          <w:p w:rsidR="000D7D09" w:rsidRPr="000D7D09" w:rsidRDefault="000D7D09" w:rsidP="00EF065D">
            <w:pPr>
              <w:pStyle w:val="tablesyntax"/>
              <w:rPr>
                <w:strike/>
                <w:color w:val="FF0000"/>
              </w:rPr>
            </w:pPr>
            <w:r w:rsidRPr="000D7D09">
              <w:rPr>
                <w:strike/>
                <w:color w:val="FF0000"/>
                <w:lang w:eastAsia="ko-KR"/>
              </w:rPr>
              <w:tab/>
              <w:t xml:space="preserve">if( </w:t>
            </w:r>
            <w:proofErr w:type="spellStart"/>
            <w:r w:rsidRPr="000D7D09">
              <w:rPr>
                <w:strike/>
                <w:color w:val="FF0000"/>
                <w:lang w:eastAsia="ko-KR"/>
              </w:rPr>
              <w:t>slice_extension_present_flag</w:t>
            </w:r>
            <w:proofErr w:type="spellEnd"/>
            <w:r w:rsidRPr="000D7D09">
              <w:rPr>
                <w:strike/>
                <w:color w:val="FF0000"/>
                <w:lang w:eastAsia="ko-KR"/>
              </w:rPr>
              <w:t xml:space="preserve"> ) {</w:t>
            </w:r>
          </w:p>
        </w:tc>
        <w:tc>
          <w:tcPr>
            <w:tcW w:w="1157" w:type="dxa"/>
          </w:tcPr>
          <w:p w:rsidR="000D7D09" w:rsidRPr="000D7D09" w:rsidRDefault="000D7D09" w:rsidP="00EF065D">
            <w:pPr>
              <w:pStyle w:val="tablecell"/>
              <w:rPr>
                <w:strike/>
                <w:color w:val="FF0000"/>
              </w:rPr>
            </w:pPr>
          </w:p>
        </w:tc>
      </w:tr>
      <w:tr w:rsidR="000D7D09" w:rsidRPr="000D7D09" w:rsidTr="00EF065D">
        <w:trPr>
          <w:cantSplit/>
          <w:jc w:val="center"/>
        </w:trPr>
        <w:tc>
          <w:tcPr>
            <w:tcW w:w="6417" w:type="dxa"/>
          </w:tcPr>
          <w:p w:rsidR="000D7D09" w:rsidRPr="000D7D09" w:rsidRDefault="000D7D09" w:rsidP="00EF065D">
            <w:pPr>
              <w:pStyle w:val="tablesyntax"/>
              <w:rPr>
                <w:b/>
                <w:strike/>
                <w:color w:val="FF0000"/>
              </w:rPr>
            </w:pPr>
            <w:r w:rsidRPr="000D7D09">
              <w:rPr>
                <w:b/>
                <w:strike/>
                <w:color w:val="FF0000"/>
              </w:rPr>
              <w:tab/>
            </w:r>
            <w:r w:rsidRPr="000D7D09">
              <w:rPr>
                <w:b/>
                <w:strike/>
                <w:color w:val="FF0000"/>
              </w:rPr>
              <w:tab/>
            </w:r>
            <w:proofErr w:type="spellStart"/>
            <w:r w:rsidRPr="000D7D09">
              <w:rPr>
                <w:b/>
                <w:strike/>
                <w:color w:val="FF0000"/>
              </w:rPr>
              <w:t>slice_extention_flag</w:t>
            </w:r>
            <w:proofErr w:type="spellEnd"/>
          </w:p>
        </w:tc>
        <w:tc>
          <w:tcPr>
            <w:tcW w:w="1157" w:type="dxa"/>
          </w:tcPr>
          <w:p w:rsidR="000D7D09" w:rsidRPr="000D7D09" w:rsidRDefault="000D7D09" w:rsidP="00EF065D">
            <w:pPr>
              <w:pStyle w:val="tablecell"/>
              <w:rPr>
                <w:strike/>
                <w:color w:val="FF0000"/>
              </w:rPr>
            </w:pPr>
            <w:r w:rsidRPr="000D7D09">
              <w:rPr>
                <w:strike/>
                <w:color w:val="FF0000"/>
              </w:rPr>
              <w:t>u(1)</w:t>
            </w:r>
          </w:p>
        </w:tc>
      </w:tr>
      <w:tr w:rsidR="000D7D09" w:rsidRPr="000D7D09" w:rsidTr="00EF065D">
        <w:trPr>
          <w:cantSplit/>
          <w:jc w:val="center"/>
        </w:trPr>
        <w:tc>
          <w:tcPr>
            <w:tcW w:w="6417" w:type="dxa"/>
          </w:tcPr>
          <w:p w:rsidR="000D7D09" w:rsidRPr="000D7D09" w:rsidRDefault="000D7D09" w:rsidP="00EF065D">
            <w:pPr>
              <w:pStyle w:val="tablesyntax"/>
              <w:rPr>
                <w:strike/>
                <w:color w:val="FF0000"/>
              </w:rPr>
            </w:pPr>
            <w:r w:rsidRPr="000D7D09">
              <w:rPr>
                <w:strike/>
                <w:color w:val="FF0000"/>
              </w:rPr>
              <w:tab/>
            </w:r>
            <w:r w:rsidRPr="000D7D09">
              <w:rPr>
                <w:strike/>
                <w:color w:val="FF0000"/>
              </w:rPr>
              <w:tab/>
              <w:t xml:space="preserve">if( </w:t>
            </w:r>
            <w:proofErr w:type="spellStart"/>
            <w:r w:rsidRPr="000D7D09">
              <w:rPr>
                <w:strike/>
                <w:color w:val="FF0000"/>
              </w:rPr>
              <w:t>slice_extension_flag</w:t>
            </w:r>
            <w:proofErr w:type="spellEnd"/>
            <w:r w:rsidRPr="000D7D09">
              <w:rPr>
                <w:strike/>
                <w:color w:val="FF0000"/>
              </w:rPr>
              <w:t xml:space="preserve"> )</w:t>
            </w:r>
          </w:p>
        </w:tc>
        <w:tc>
          <w:tcPr>
            <w:tcW w:w="1157" w:type="dxa"/>
          </w:tcPr>
          <w:p w:rsidR="000D7D09" w:rsidRPr="000D7D09" w:rsidRDefault="000D7D09" w:rsidP="00EF065D">
            <w:pPr>
              <w:pStyle w:val="tablecell"/>
              <w:rPr>
                <w:strike/>
                <w:color w:val="FF0000"/>
              </w:rPr>
            </w:pPr>
          </w:p>
        </w:tc>
      </w:tr>
      <w:tr w:rsidR="000D7D09" w:rsidRPr="000D7D09" w:rsidTr="00EF065D">
        <w:trPr>
          <w:cantSplit/>
          <w:jc w:val="center"/>
        </w:trPr>
        <w:tc>
          <w:tcPr>
            <w:tcW w:w="6417" w:type="dxa"/>
          </w:tcPr>
          <w:p w:rsidR="000D7D09" w:rsidRPr="000D7D09" w:rsidRDefault="000D7D09" w:rsidP="00EF065D">
            <w:pPr>
              <w:pStyle w:val="tablesyntax"/>
              <w:rPr>
                <w:strike/>
                <w:color w:val="FF0000"/>
              </w:rPr>
            </w:pPr>
            <w:r w:rsidRPr="000D7D09">
              <w:rPr>
                <w:strike/>
                <w:color w:val="FF0000"/>
              </w:rPr>
              <w:tab/>
            </w:r>
            <w:r w:rsidRPr="000D7D09">
              <w:rPr>
                <w:strike/>
                <w:color w:val="FF0000"/>
              </w:rPr>
              <w:tab/>
            </w:r>
            <w:r w:rsidRPr="000D7D09">
              <w:rPr>
                <w:strike/>
                <w:color w:val="FF0000"/>
              </w:rPr>
              <w:tab/>
              <w:t xml:space="preserve">while( </w:t>
            </w:r>
            <w:proofErr w:type="spellStart"/>
            <w:r w:rsidRPr="000D7D09">
              <w:rPr>
                <w:strike/>
                <w:color w:val="FF0000"/>
              </w:rPr>
              <w:t>more_rbsp_data</w:t>
            </w:r>
            <w:proofErr w:type="spellEnd"/>
            <w:r w:rsidRPr="000D7D09">
              <w:rPr>
                <w:strike/>
                <w:color w:val="FF0000"/>
              </w:rPr>
              <w:t>( ) )</w:t>
            </w:r>
          </w:p>
        </w:tc>
        <w:tc>
          <w:tcPr>
            <w:tcW w:w="1157" w:type="dxa"/>
          </w:tcPr>
          <w:p w:rsidR="000D7D09" w:rsidRPr="000D7D09" w:rsidRDefault="000D7D09" w:rsidP="00EF065D">
            <w:pPr>
              <w:pStyle w:val="tablecell"/>
              <w:rPr>
                <w:strike/>
                <w:color w:val="FF0000"/>
              </w:rPr>
            </w:pPr>
          </w:p>
        </w:tc>
      </w:tr>
      <w:tr w:rsidR="000D7D09" w:rsidRPr="000D7D09" w:rsidTr="00EF065D">
        <w:trPr>
          <w:cantSplit/>
          <w:jc w:val="center"/>
        </w:trPr>
        <w:tc>
          <w:tcPr>
            <w:tcW w:w="6417" w:type="dxa"/>
          </w:tcPr>
          <w:p w:rsidR="000D7D09" w:rsidRPr="000D7D09" w:rsidRDefault="000D7D09" w:rsidP="00EF065D">
            <w:pPr>
              <w:pStyle w:val="tablesyntax"/>
              <w:rPr>
                <w:strike/>
                <w:color w:val="FF0000"/>
              </w:rPr>
            </w:pPr>
            <w:r w:rsidRPr="000D7D09">
              <w:rPr>
                <w:b/>
                <w:strike/>
                <w:color w:val="FF0000"/>
              </w:rPr>
              <w:tab/>
            </w:r>
            <w:r w:rsidRPr="000D7D09">
              <w:rPr>
                <w:b/>
                <w:strike/>
                <w:color w:val="FF0000"/>
              </w:rPr>
              <w:tab/>
            </w:r>
            <w:r w:rsidRPr="000D7D09">
              <w:rPr>
                <w:b/>
                <w:strike/>
                <w:color w:val="FF0000"/>
              </w:rPr>
              <w:tab/>
            </w:r>
            <w:r w:rsidRPr="000D7D09">
              <w:rPr>
                <w:b/>
                <w:strike/>
                <w:color w:val="FF0000"/>
              </w:rPr>
              <w:tab/>
            </w:r>
            <w:proofErr w:type="spellStart"/>
            <w:r w:rsidRPr="000D7D09">
              <w:rPr>
                <w:b/>
                <w:strike/>
                <w:color w:val="FF0000"/>
              </w:rPr>
              <w:t>slice_extension_data_flag</w:t>
            </w:r>
            <w:proofErr w:type="spellEnd"/>
          </w:p>
        </w:tc>
        <w:tc>
          <w:tcPr>
            <w:tcW w:w="1157" w:type="dxa"/>
          </w:tcPr>
          <w:p w:rsidR="000D7D09" w:rsidRPr="000D7D09" w:rsidRDefault="000D7D09" w:rsidP="00EF065D">
            <w:pPr>
              <w:pStyle w:val="tablecell"/>
              <w:rPr>
                <w:strike/>
                <w:color w:val="FF0000"/>
              </w:rPr>
            </w:pPr>
            <w:r w:rsidRPr="000D7D09">
              <w:rPr>
                <w:strike/>
                <w:color w:val="FF0000"/>
              </w:rPr>
              <w:t>u(1)</w:t>
            </w:r>
          </w:p>
        </w:tc>
      </w:tr>
      <w:tr w:rsidR="000D7D09" w:rsidRPr="000D7D09" w:rsidTr="00EF065D">
        <w:trPr>
          <w:cantSplit/>
          <w:jc w:val="center"/>
        </w:trPr>
        <w:tc>
          <w:tcPr>
            <w:tcW w:w="6417" w:type="dxa"/>
          </w:tcPr>
          <w:p w:rsidR="000D7D09" w:rsidRPr="000D7D09" w:rsidRDefault="000D7D09" w:rsidP="00EF065D">
            <w:pPr>
              <w:pStyle w:val="tablesyntax"/>
              <w:rPr>
                <w:strike/>
                <w:color w:val="FF0000"/>
              </w:rPr>
            </w:pPr>
            <w:r w:rsidRPr="000D7D09">
              <w:rPr>
                <w:strike/>
                <w:color w:val="FF0000"/>
              </w:rPr>
              <w:tab/>
              <w:t>}</w:t>
            </w:r>
          </w:p>
        </w:tc>
        <w:tc>
          <w:tcPr>
            <w:tcW w:w="1157" w:type="dxa"/>
          </w:tcPr>
          <w:p w:rsidR="000D7D09" w:rsidRPr="000D7D09" w:rsidRDefault="000D7D09" w:rsidP="00EF065D">
            <w:pPr>
              <w:pStyle w:val="tablecell"/>
              <w:rPr>
                <w:strike/>
                <w:color w:val="FF0000"/>
              </w:rPr>
            </w:pPr>
          </w:p>
        </w:tc>
      </w:tr>
      <w:tr w:rsidR="000D7D09" w:rsidRPr="003F17AE" w:rsidTr="00EF065D">
        <w:trPr>
          <w:cantSplit/>
          <w:jc w:val="center"/>
        </w:trPr>
        <w:tc>
          <w:tcPr>
            <w:tcW w:w="6417" w:type="dxa"/>
          </w:tcPr>
          <w:p w:rsidR="000D7D09" w:rsidRPr="003F17AE" w:rsidRDefault="000D7D09" w:rsidP="00EF065D">
            <w:pPr>
              <w:pStyle w:val="tablesyntax"/>
            </w:pPr>
            <w:r w:rsidRPr="003F17AE">
              <w:tab/>
            </w:r>
            <w:proofErr w:type="spellStart"/>
            <w:r w:rsidRPr="003F17AE">
              <w:t>rbsp_slice_trailing_bits</w:t>
            </w:r>
            <w:proofErr w:type="spellEnd"/>
            <w:r w:rsidRPr="003F17AE">
              <w:t>( )</w:t>
            </w:r>
          </w:p>
        </w:tc>
        <w:tc>
          <w:tcPr>
            <w:tcW w:w="1157" w:type="dxa"/>
          </w:tcPr>
          <w:p w:rsidR="000D7D09" w:rsidRPr="003F17AE" w:rsidRDefault="000D7D09" w:rsidP="00EF065D">
            <w:pPr>
              <w:pStyle w:val="tablecell"/>
            </w:pPr>
          </w:p>
        </w:tc>
      </w:tr>
      <w:tr w:rsidR="000D7D09" w:rsidRPr="003F17AE" w:rsidTr="00EF065D">
        <w:trPr>
          <w:cantSplit/>
          <w:jc w:val="center"/>
        </w:trPr>
        <w:tc>
          <w:tcPr>
            <w:tcW w:w="6417" w:type="dxa"/>
          </w:tcPr>
          <w:p w:rsidR="000D7D09" w:rsidRPr="003F17AE" w:rsidRDefault="000D7D09" w:rsidP="00EF065D">
            <w:pPr>
              <w:pStyle w:val="tablesyntax"/>
              <w:keepNext w:val="0"/>
            </w:pPr>
            <w:r w:rsidRPr="003F17AE">
              <w:t>}</w:t>
            </w:r>
          </w:p>
        </w:tc>
        <w:tc>
          <w:tcPr>
            <w:tcW w:w="1157" w:type="dxa"/>
          </w:tcPr>
          <w:p w:rsidR="000D7D09" w:rsidRPr="003F17AE" w:rsidRDefault="000D7D09" w:rsidP="00EF065D">
            <w:pPr>
              <w:pStyle w:val="tablecell"/>
              <w:keepNext w:val="0"/>
            </w:pPr>
          </w:p>
        </w:tc>
      </w:tr>
    </w:tbl>
    <w:p w:rsidR="000D7D09" w:rsidRDefault="000D7D09" w:rsidP="00C217B5">
      <w:pPr>
        <w:rPr>
          <w:lang w:val="en-CA"/>
        </w:rPr>
      </w:pPr>
    </w:p>
    <w:tbl>
      <w:tblPr>
        <w:tblW w:w="7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1157"/>
      </w:tblGrid>
      <w:tr w:rsidR="00C217B5" w:rsidRPr="003F17AE" w:rsidTr="00C217B5">
        <w:trPr>
          <w:cantSplit/>
          <w:jc w:val="center"/>
        </w:trPr>
        <w:tc>
          <w:tcPr>
            <w:tcW w:w="6655" w:type="dxa"/>
          </w:tcPr>
          <w:p w:rsidR="00C217B5" w:rsidRPr="003F17AE" w:rsidRDefault="00C217B5" w:rsidP="00EF065D">
            <w:pPr>
              <w:pStyle w:val="tablesyntax"/>
            </w:pPr>
            <w:proofErr w:type="spellStart"/>
            <w:r w:rsidRPr="003F17AE">
              <w:t>rbsp_trailing_bits</w:t>
            </w:r>
            <w:proofErr w:type="spellEnd"/>
            <w:r w:rsidRPr="003F17AE">
              <w:t>( ) {</w:t>
            </w:r>
          </w:p>
        </w:tc>
        <w:tc>
          <w:tcPr>
            <w:tcW w:w="1157" w:type="dxa"/>
          </w:tcPr>
          <w:p w:rsidR="00C217B5" w:rsidRPr="003F17AE" w:rsidRDefault="00C217B5" w:rsidP="00EF065D">
            <w:pPr>
              <w:pStyle w:val="tableheading"/>
            </w:pPr>
            <w:r w:rsidRPr="003F17AE">
              <w:t>Descriptor</w:t>
            </w:r>
          </w:p>
        </w:tc>
      </w:tr>
      <w:tr w:rsidR="00C217B5" w:rsidRPr="00C217B5" w:rsidTr="00C217B5">
        <w:trPr>
          <w:cantSplit/>
          <w:jc w:val="center"/>
        </w:trPr>
        <w:tc>
          <w:tcPr>
            <w:tcW w:w="6655" w:type="dxa"/>
          </w:tcPr>
          <w:p w:rsidR="00C217B5" w:rsidRPr="00C217B5" w:rsidRDefault="00C217B5" w:rsidP="00C217B5">
            <w:pPr>
              <w:pStyle w:val="tablesyntax"/>
              <w:keepNext w:val="0"/>
              <w:keepLines w:val="0"/>
              <w:rPr>
                <w:highlight w:val="yellow"/>
                <w:lang w:eastAsia="ko-KR"/>
              </w:rPr>
            </w:pPr>
            <w:r w:rsidRPr="003F17AE">
              <w:rPr>
                <w:b/>
                <w:bCs/>
              </w:rPr>
              <w:tab/>
            </w:r>
            <w:proofErr w:type="spellStart"/>
            <w:r w:rsidRPr="00C217B5">
              <w:rPr>
                <w:b/>
                <w:bCs/>
                <w:highlight w:val="yellow"/>
              </w:rPr>
              <w:t>rbsp_extension_flag</w:t>
            </w:r>
            <w:proofErr w:type="spellEnd"/>
          </w:p>
        </w:tc>
        <w:tc>
          <w:tcPr>
            <w:tcW w:w="1157" w:type="dxa"/>
          </w:tcPr>
          <w:p w:rsidR="00C217B5" w:rsidRPr="00C217B5" w:rsidRDefault="00C217B5" w:rsidP="00EF065D">
            <w:pPr>
              <w:pStyle w:val="tablecell"/>
              <w:keepNext w:val="0"/>
              <w:keepLines w:val="0"/>
              <w:rPr>
                <w:highlight w:val="yellow"/>
              </w:rPr>
            </w:pPr>
            <w:r w:rsidRPr="00C217B5">
              <w:rPr>
                <w:highlight w:val="yellow"/>
              </w:rPr>
              <w:t>u(1)</w:t>
            </w:r>
          </w:p>
        </w:tc>
      </w:tr>
      <w:tr w:rsidR="00C217B5" w:rsidRPr="00C217B5" w:rsidTr="00C217B5">
        <w:trPr>
          <w:cantSplit/>
          <w:jc w:val="center"/>
        </w:trPr>
        <w:tc>
          <w:tcPr>
            <w:tcW w:w="6655" w:type="dxa"/>
          </w:tcPr>
          <w:p w:rsidR="00C217B5" w:rsidRPr="00C217B5" w:rsidRDefault="00C217B5" w:rsidP="00C217B5">
            <w:pPr>
              <w:pStyle w:val="tablesyntax"/>
              <w:keepNext w:val="0"/>
              <w:keepLines w:val="0"/>
              <w:rPr>
                <w:highlight w:val="yellow"/>
                <w:lang w:eastAsia="ko-KR"/>
              </w:rPr>
            </w:pPr>
            <w:r w:rsidRPr="00C217B5">
              <w:rPr>
                <w:bCs/>
                <w:highlight w:val="yellow"/>
              </w:rPr>
              <w:tab/>
              <w:t xml:space="preserve">if( </w:t>
            </w:r>
            <w:proofErr w:type="spellStart"/>
            <w:r w:rsidRPr="00C217B5">
              <w:rPr>
                <w:bCs/>
                <w:highlight w:val="yellow"/>
              </w:rPr>
              <w:t>rbsp_extension_flag</w:t>
            </w:r>
            <w:proofErr w:type="spellEnd"/>
            <w:r w:rsidRPr="00C217B5">
              <w:rPr>
                <w:bCs/>
                <w:highlight w:val="yellow"/>
              </w:rPr>
              <w:t xml:space="preserve"> )</w:t>
            </w:r>
          </w:p>
        </w:tc>
        <w:tc>
          <w:tcPr>
            <w:tcW w:w="1157" w:type="dxa"/>
          </w:tcPr>
          <w:p w:rsidR="00C217B5" w:rsidRPr="00C217B5" w:rsidRDefault="00C217B5" w:rsidP="00EF065D">
            <w:pPr>
              <w:pStyle w:val="tablecell"/>
              <w:keepNext w:val="0"/>
              <w:keepLines w:val="0"/>
              <w:rPr>
                <w:highlight w:val="yellow"/>
              </w:rPr>
            </w:pPr>
          </w:p>
        </w:tc>
      </w:tr>
      <w:tr w:rsidR="00C217B5" w:rsidRPr="00C217B5" w:rsidTr="00C217B5">
        <w:trPr>
          <w:cantSplit/>
          <w:jc w:val="center"/>
        </w:trPr>
        <w:tc>
          <w:tcPr>
            <w:tcW w:w="6655" w:type="dxa"/>
          </w:tcPr>
          <w:p w:rsidR="00C217B5" w:rsidRPr="00C217B5" w:rsidRDefault="00C217B5" w:rsidP="00EF065D">
            <w:pPr>
              <w:pStyle w:val="tablesyntax"/>
              <w:keepNext w:val="0"/>
              <w:keepLines w:val="0"/>
              <w:rPr>
                <w:highlight w:val="yellow"/>
                <w:lang w:eastAsia="ko-KR"/>
              </w:rPr>
            </w:pPr>
            <w:r w:rsidRPr="00C217B5">
              <w:rPr>
                <w:b/>
                <w:highlight w:val="yellow"/>
              </w:rPr>
              <w:tab/>
            </w:r>
            <w:r w:rsidRPr="00C217B5">
              <w:rPr>
                <w:b/>
                <w:highlight w:val="yellow"/>
              </w:rPr>
              <w:tab/>
            </w:r>
            <w:r w:rsidRPr="00C217B5">
              <w:rPr>
                <w:highlight w:val="yellow"/>
              </w:rPr>
              <w:t xml:space="preserve">while( </w:t>
            </w:r>
            <w:proofErr w:type="spellStart"/>
            <w:r w:rsidRPr="00C217B5">
              <w:rPr>
                <w:highlight w:val="yellow"/>
              </w:rPr>
              <w:t>more_rbsp_data</w:t>
            </w:r>
            <w:proofErr w:type="spellEnd"/>
            <w:r w:rsidRPr="00C217B5">
              <w:rPr>
                <w:highlight w:val="yellow"/>
              </w:rPr>
              <w:t>( ) )</w:t>
            </w:r>
          </w:p>
        </w:tc>
        <w:tc>
          <w:tcPr>
            <w:tcW w:w="1157" w:type="dxa"/>
          </w:tcPr>
          <w:p w:rsidR="00C217B5" w:rsidRPr="00C217B5" w:rsidRDefault="00C217B5" w:rsidP="00EF065D">
            <w:pPr>
              <w:pStyle w:val="tablecell"/>
              <w:keepNext w:val="0"/>
              <w:keepLines w:val="0"/>
              <w:rPr>
                <w:highlight w:val="yellow"/>
              </w:rPr>
            </w:pPr>
          </w:p>
        </w:tc>
      </w:tr>
      <w:tr w:rsidR="00C217B5" w:rsidRPr="003F17AE" w:rsidTr="00C217B5">
        <w:trPr>
          <w:cantSplit/>
          <w:jc w:val="center"/>
        </w:trPr>
        <w:tc>
          <w:tcPr>
            <w:tcW w:w="6655" w:type="dxa"/>
          </w:tcPr>
          <w:p w:rsidR="00C217B5" w:rsidRPr="00C217B5" w:rsidRDefault="00C217B5" w:rsidP="00C217B5">
            <w:pPr>
              <w:pStyle w:val="tablesyntax"/>
              <w:keepNext w:val="0"/>
              <w:keepLines w:val="0"/>
              <w:rPr>
                <w:highlight w:val="yellow"/>
                <w:lang w:eastAsia="ko-KR"/>
              </w:rPr>
            </w:pPr>
            <w:r w:rsidRPr="00C217B5">
              <w:rPr>
                <w:b/>
                <w:highlight w:val="yellow"/>
              </w:rPr>
              <w:tab/>
            </w:r>
            <w:r w:rsidRPr="00C217B5">
              <w:rPr>
                <w:b/>
                <w:highlight w:val="yellow"/>
              </w:rPr>
              <w:tab/>
            </w:r>
            <w:r w:rsidRPr="00C217B5">
              <w:rPr>
                <w:b/>
                <w:highlight w:val="yellow"/>
              </w:rPr>
              <w:tab/>
            </w:r>
            <w:proofErr w:type="spellStart"/>
            <w:r w:rsidRPr="00C217B5">
              <w:rPr>
                <w:b/>
                <w:highlight w:val="yellow"/>
              </w:rPr>
              <w:t>rbsp_extension_data_flag</w:t>
            </w:r>
            <w:proofErr w:type="spellEnd"/>
          </w:p>
        </w:tc>
        <w:tc>
          <w:tcPr>
            <w:tcW w:w="1157" w:type="dxa"/>
          </w:tcPr>
          <w:p w:rsidR="00C217B5" w:rsidRPr="003F17AE" w:rsidRDefault="00C217B5" w:rsidP="00EF065D">
            <w:pPr>
              <w:pStyle w:val="tablecell"/>
              <w:keepNext w:val="0"/>
              <w:keepLines w:val="0"/>
            </w:pPr>
            <w:r w:rsidRPr="00C217B5">
              <w:rPr>
                <w:highlight w:val="yellow"/>
              </w:rPr>
              <w:t>u(1)</w:t>
            </w:r>
          </w:p>
        </w:tc>
      </w:tr>
      <w:tr w:rsidR="00C217B5" w:rsidRPr="003F17AE" w:rsidTr="00C217B5">
        <w:trPr>
          <w:cantSplit/>
          <w:jc w:val="center"/>
        </w:trPr>
        <w:tc>
          <w:tcPr>
            <w:tcW w:w="6655" w:type="dxa"/>
          </w:tcPr>
          <w:p w:rsidR="00C217B5" w:rsidRPr="003F17AE" w:rsidRDefault="00C217B5" w:rsidP="00EF065D">
            <w:pPr>
              <w:pStyle w:val="tablesyntax"/>
              <w:rPr>
                <w:b/>
                <w:bCs/>
              </w:rPr>
            </w:pPr>
            <w:r w:rsidRPr="003F17AE">
              <w:tab/>
            </w:r>
            <w:proofErr w:type="spellStart"/>
            <w:r w:rsidRPr="003F17AE">
              <w:rPr>
                <w:b/>
                <w:bCs/>
              </w:rPr>
              <w:t>rbsp_stop_one_bit</w:t>
            </w:r>
            <w:proofErr w:type="spellEnd"/>
            <w:r w:rsidRPr="003F17AE">
              <w:t xml:space="preserve">  /* equal to 1 */</w:t>
            </w:r>
          </w:p>
        </w:tc>
        <w:tc>
          <w:tcPr>
            <w:tcW w:w="1157" w:type="dxa"/>
          </w:tcPr>
          <w:p w:rsidR="00C217B5" w:rsidRPr="003F17AE" w:rsidRDefault="00C217B5" w:rsidP="00EF065D">
            <w:pPr>
              <w:pStyle w:val="tablecell"/>
            </w:pPr>
            <w:r w:rsidRPr="003F17AE">
              <w:t>f(1)</w:t>
            </w:r>
          </w:p>
        </w:tc>
      </w:tr>
      <w:tr w:rsidR="00C217B5" w:rsidRPr="003F17AE" w:rsidTr="00C217B5">
        <w:trPr>
          <w:cantSplit/>
          <w:jc w:val="center"/>
        </w:trPr>
        <w:tc>
          <w:tcPr>
            <w:tcW w:w="6655" w:type="dxa"/>
          </w:tcPr>
          <w:p w:rsidR="00C217B5" w:rsidRPr="003F17AE" w:rsidRDefault="00C217B5" w:rsidP="00EF065D">
            <w:pPr>
              <w:pStyle w:val="tablesyntax"/>
            </w:pPr>
            <w:r w:rsidRPr="003F17AE">
              <w:tab/>
              <w:t>while( !</w:t>
            </w:r>
            <w:proofErr w:type="spellStart"/>
            <w:r w:rsidRPr="003F17AE">
              <w:t>byte_aligned</w:t>
            </w:r>
            <w:proofErr w:type="spellEnd"/>
            <w:r w:rsidRPr="003F17AE">
              <w:t>( ) )</w:t>
            </w:r>
          </w:p>
        </w:tc>
        <w:tc>
          <w:tcPr>
            <w:tcW w:w="1157" w:type="dxa"/>
          </w:tcPr>
          <w:p w:rsidR="00C217B5" w:rsidRPr="003F17AE" w:rsidRDefault="00C217B5" w:rsidP="00EF065D">
            <w:pPr>
              <w:pStyle w:val="tablecell"/>
            </w:pPr>
          </w:p>
        </w:tc>
      </w:tr>
      <w:tr w:rsidR="00C217B5" w:rsidRPr="003F17AE" w:rsidTr="00C217B5">
        <w:trPr>
          <w:cantSplit/>
          <w:jc w:val="center"/>
        </w:trPr>
        <w:tc>
          <w:tcPr>
            <w:tcW w:w="6655" w:type="dxa"/>
          </w:tcPr>
          <w:p w:rsidR="00C217B5" w:rsidRPr="003F17AE" w:rsidRDefault="00C217B5" w:rsidP="00EF065D">
            <w:pPr>
              <w:pStyle w:val="tablesyntax"/>
              <w:rPr>
                <w:b/>
                <w:bCs/>
              </w:rPr>
            </w:pPr>
            <w:r w:rsidRPr="003F17AE">
              <w:tab/>
            </w:r>
            <w:r w:rsidRPr="003F17AE">
              <w:tab/>
            </w:r>
            <w:proofErr w:type="spellStart"/>
            <w:r w:rsidRPr="003F17AE">
              <w:rPr>
                <w:b/>
                <w:bCs/>
              </w:rPr>
              <w:t>rbsp_alignment_zero_bit</w:t>
            </w:r>
            <w:proofErr w:type="spellEnd"/>
            <w:r w:rsidRPr="003F17AE">
              <w:t xml:space="preserve">  /* equal to 0 */</w:t>
            </w:r>
          </w:p>
        </w:tc>
        <w:tc>
          <w:tcPr>
            <w:tcW w:w="1157" w:type="dxa"/>
          </w:tcPr>
          <w:p w:rsidR="00C217B5" w:rsidRPr="003F17AE" w:rsidRDefault="00C217B5" w:rsidP="00EF065D">
            <w:pPr>
              <w:pStyle w:val="tablecell"/>
            </w:pPr>
            <w:r w:rsidRPr="003F17AE">
              <w:t>f(1)</w:t>
            </w:r>
          </w:p>
        </w:tc>
      </w:tr>
      <w:tr w:rsidR="00C217B5" w:rsidRPr="003F17AE" w:rsidTr="00C217B5">
        <w:trPr>
          <w:cantSplit/>
          <w:jc w:val="center"/>
        </w:trPr>
        <w:tc>
          <w:tcPr>
            <w:tcW w:w="6655" w:type="dxa"/>
          </w:tcPr>
          <w:p w:rsidR="00C217B5" w:rsidRPr="003F17AE" w:rsidRDefault="00C217B5" w:rsidP="00EF065D">
            <w:pPr>
              <w:pStyle w:val="tablesyntax"/>
              <w:keepNext w:val="0"/>
            </w:pPr>
            <w:r w:rsidRPr="003F17AE">
              <w:t>}</w:t>
            </w:r>
          </w:p>
        </w:tc>
        <w:tc>
          <w:tcPr>
            <w:tcW w:w="1157" w:type="dxa"/>
          </w:tcPr>
          <w:p w:rsidR="00C217B5" w:rsidRPr="003F17AE" w:rsidRDefault="00C217B5" w:rsidP="00EF065D">
            <w:pPr>
              <w:pStyle w:val="tablecell"/>
              <w:keepNext w:val="0"/>
            </w:pPr>
          </w:p>
        </w:tc>
      </w:tr>
    </w:tbl>
    <w:p w:rsidR="00C217B5" w:rsidRPr="00BA76E4" w:rsidRDefault="00C217B5" w:rsidP="00C217B5">
      <w:pPr>
        <w:rPr>
          <w:lang w:val="en-CA"/>
        </w:rPr>
      </w:pPr>
    </w:p>
    <w:p w:rsidR="00E33431" w:rsidRPr="00E33431" w:rsidRDefault="00E33431" w:rsidP="00E33431">
      <w:pPr>
        <w:rPr>
          <w:strike/>
          <w:color w:val="FF0000"/>
          <w:szCs w:val="22"/>
        </w:rPr>
      </w:pPr>
      <w:proofErr w:type="spellStart"/>
      <w:proofErr w:type="gramStart"/>
      <w:r w:rsidRPr="00E33431">
        <w:rPr>
          <w:b/>
          <w:strike/>
          <w:color w:val="FF0000"/>
          <w:szCs w:val="22"/>
        </w:rPr>
        <w:t>vps_extension_flag</w:t>
      </w:r>
      <w:proofErr w:type="spellEnd"/>
      <w:proofErr w:type="gramEnd"/>
      <w:r w:rsidRPr="00E33431">
        <w:rPr>
          <w:strike/>
          <w:color w:val="FF0000"/>
          <w:szCs w:val="22"/>
        </w:rPr>
        <w:t xml:space="preserve"> equal to 0 specifies that no </w:t>
      </w:r>
      <w:proofErr w:type="spellStart"/>
      <w:r w:rsidRPr="00E33431">
        <w:rPr>
          <w:strike/>
          <w:color w:val="FF0000"/>
          <w:szCs w:val="22"/>
        </w:rPr>
        <w:t>vps_extension_data_flag</w:t>
      </w:r>
      <w:proofErr w:type="spellEnd"/>
      <w:r w:rsidRPr="00E33431">
        <w:rPr>
          <w:strike/>
          <w:color w:val="FF0000"/>
          <w:szCs w:val="22"/>
        </w:rPr>
        <w:t xml:space="preserve"> syntax elements are present in the video parameter set RBSP syntax structure. </w:t>
      </w:r>
      <w:proofErr w:type="spellStart"/>
      <w:proofErr w:type="gramStart"/>
      <w:r w:rsidRPr="00E33431">
        <w:rPr>
          <w:strike/>
          <w:color w:val="FF0000"/>
          <w:szCs w:val="22"/>
        </w:rPr>
        <w:t>vps_extension_flag</w:t>
      </w:r>
      <w:proofErr w:type="spellEnd"/>
      <w:proofErr w:type="gramEnd"/>
      <w:r w:rsidRPr="00E33431">
        <w:rPr>
          <w:strike/>
          <w:color w:val="FF0000"/>
          <w:szCs w:val="22"/>
        </w:rPr>
        <w:t xml:space="preserve"> shall be equal to 0 in </w:t>
      </w:r>
      <w:proofErr w:type="spellStart"/>
      <w:r w:rsidRPr="00E33431">
        <w:rPr>
          <w:strike/>
          <w:color w:val="FF0000"/>
          <w:szCs w:val="22"/>
        </w:rPr>
        <w:t>bitstreams</w:t>
      </w:r>
      <w:proofErr w:type="spellEnd"/>
      <w:r w:rsidRPr="00E33431">
        <w:rPr>
          <w:strike/>
          <w:color w:val="FF0000"/>
          <w:szCs w:val="22"/>
        </w:rPr>
        <w:t xml:space="preserve"> conforming to this Recommendation | International Standard. The value of 1 for </w:t>
      </w:r>
      <w:proofErr w:type="spellStart"/>
      <w:r w:rsidRPr="00E33431">
        <w:rPr>
          <w:strike/>
          <w:color w:val="FF0000"/>
          <w:szCs w:val="22"/>
        </w:rPr>
        <w:t>vps_extension_flag</w:t>
      </w:r>
      <w:proofErr w:type="spellEnd"/>
      <w:r w:rsidRPr="00E33431">
        <w:rPr>
          <w:strike/>
          <w:color w:val="FF0000"/>
          <w:szCs w:val="22"/>
        </w:rPr>
        <w:t xml:space="preserve"> is reserved for future use by ITU-T | ISO/IEC. Decoders shall ignore all data that follow the value 1 for </w:t>
      </w:r>
      <w:proofErr w:type="spellStart"/>
      <w:r w:rsidRPr="00E33431">
        <w:rPr>
          <w:strike/>
          <w:color w:val="FF0000"/>
          <w:szCs w:val="22"/>
        </w:rPr>
        <w:t>vps_extension_flag</w:t>
      </w:r>
      <w:proofErr w:type="spellEnd"/>
      <w:r w:rsidRPr="00E33431">
        <w:rPr>
          <w:strike/>
          <w:color w:val="FF0000"/>
          <w:szCs w:val="22"/>
        </w:rPr>
        <w:t xml:space="preserve"> in a video parameter set NAL unit.</w:t>
      </w:r>
    </w:p>
    <w:p w:rsidR="00E33431" w:rsidRPr="00E33431" w:rsidRDefault="00E33431" w:rsidP="00E33431">
      <w:pPr>
        <w:rPr>
          <w:bCs/>
          <w:strike/>
          <w:color w:val="FF0000"/>
          <w:szCs w:val="22"/>
        </w:rPr>
      </w:pPr>
      <w:proofErr w:type="spellStart"/>
      <w:proofErr w:type="gramStart"/>
      <w:r w:rsidRPr="00E33431">
        <w:rPr>
          <w:b/>
          <w:strike/>
          <w:color w:val="FF0000"/>
          <w:szCs w:val="22"/>
        </w:rPr>
        <w:t>vps_extension_data_flag</w:t>
      </w:r>
      <w:proofErr w:type="spellEnd"/>
      <w:proofErr w:type="gramEnd"/>
      <w:r w:rsidRPr="00E33431">
        <w:rPr>
          <w:strike/>
          <w:color w:val="FF0000"/>
          <w:szCs w:val="22"/>
        </w:rPr>
        <w:t xml:space="preserve"> may have any value. It shall not affect the conformance to profiles specified in this Recommendation | International Standard</w:t>
      </w:r>
      <w:r w:rsidRPr="00E33431">
        <w:rPr>
          <w:bCs/>
          <w:strike/>
          <w:color w:val="FF0000"/>
          <w:szCs w:val="22"/>
        </w:rPr>
        <w:t>.</w:t>
      </w:r>
    </w:p>
    <w:p w:rsidR="00E33431" w:rsidRDefault="00E33431" w:rsidP="00E33431">
      <w:pPr>
        <w:rPr>
          <w:bCs/>
          <w:szCs w:val="22"/>
        </w:rPr>
      </w:pPr>
    </w:p>
    <w:p w:rsidR="00E33431" w:rsidRPr="00E33431" w:rsidRDefault="00E33431" w:rsidP="00E33431">
      <w:pPr>
        <w:rPr>
          <w:strike/>
          <w:color w:val="FF0000"/>
        </w:rPr>
      </w:pPr>
      <w:proofErr w:type="spellStart"/>
      <w:proofErr w:type="gramStart"/>
      <w:r w:rsidRPr="00E33431">
        <w:rPr>
          <w:b/>
          <w:strike/>
          <w:color w:val="FF0000"/>
        </w:rPr>
        <w:t>sps_extension_flag</w:t>
      </w:r>
      <w:proofErr w:type="spellEnd"/>
      <w:proofErr w:type="gramEnd"/>
      <w:r w:rsidRPr="00E33431">
        <w:rPr>
          <w:strike/>
          <w:color w:val="FF0000"/>
        </w:rPr>
        <w:t xml:space="preserve"> equal to 0 specifies that no </w:t>
      </w:r>
      <w:proofErr w:type="spellStart"/>
      <w:r w:rsidRPr="00E33431">
        <w:rPr>
          <w:strike/>
          <w:color w:val="FF0000"/>
        </w:rPr>
        <w:t>sps_extension_data_flag</w:t>
      </w:r>
      <w:proofErr w:type="spellEnd"/>
      <w:r w:rsidRPr="00E33431">
        <w:rPr>
          <w:strike/>
          <w:color w:val="FF0000"/>
        </w:rPr>
        <w:t xml:space="preserve"> syntax elements are present in the sequence parameter set RBSP syntax structure. </w:t>
      </w:r>
      <w:proofErr w:type="spellStart"/>
      <w:proofErr w:type="gramStart"/>
      <w:r w:rsidRPr="00E33431">
        <w:rPr>
          <w:strike/>
          <w:color w:val="FF0000"/>
        </w:rPr>
        <w:t>sps_extension_flag</w:t>
      </w:r>
      <w:proofErr w:type="spellEnd"/>
      <w:proofErr w:type="gramEnd"/>
      <w:r w:rsidRPr="00E33431">
        <w:rPr>
          <w:strike/>
          <w:color w:val="FF0000"/>
        </w:rPr>
        <w:t xml:space="preserve"> shall be equal to 0 in </w:t>
      </w:r>
      <w:proofErr w:type="spellStart"/>
      <w:r w:rsidRPr="00E33431">
        <w:rPr>
          <w:strike/>
          <w:color w:val="FF0000"/>
        </w:rPr>
        <w:t>bitstreams</w:t>
      </w:r>
      <w:proofErr w:type="spellEnd"/>
      <w:r w:rsidRPr="00E33431">
        <w:rPr>
          <w:strike/>
          <w:color w:val="FF0000"/>
        </w:rPr>
        <w:t xml:space="preserve"> conforming to this Recommendation | International Standard. The value of 1 for </w:t>
      </w:r>
      <w:proofErr w:type="spellStart"/>
      <w:r w:rsidRPr="00E33431">
        <w:rPr>
          <w:strike/>
          <w:color w:val="FF0000"/>
        </w:rPr>
        <w:t>sps_extension_flag</w:t>
      </w:r>
      <w:proofErr w:type="spellEnd"/>
      <w:r w:rsidRPr="00E33431">
        <w:rPr>
          <w:strike/>
          <w:color w:val="FF0000"/>
        </w:rPr>
        <w:t xml:space="preserve"> is reserved for future use by ITU-T | ISO/IEC. Decoders shall ignore all data that follow the value 1 for </w:t>
      </w:r>
      <w:proofErr w:type="spellStart"/>
      <w:r w:rsidRPr="00E33431">
        <w:rPr>
          <w:strike/>
          <w:color w:val="FF0000"/>
        </w:rPr>
        <w:t>sps_extension_flag</w:t>
      </w:r>
      <w:proofErr w:type="spellEnd"/>
      <w:r w:rsidRPr="00E33431">
        <w:rPr>
          <w:strike/>
          <w:color w:val="FF0000"/>
        </w:rPr>
        <w:t xml:space="preserve"> in a sequence parameter set NAL unit.</w:t>
      </w:r>
    </w:p>
    <w:p w:rsidR="00E33431" w:rsidRPr="00E33431" w:rsidRDefault="00E33431" w:rsidP="00E33431">
      <w:pPr>
        <w:rPr>
          <w:strike/>
          <w:color w:val="FF0000"/>
        </w:rPr>
      </w:pPr>
      <w:proofErr w:type="spellStart"/>
      <w:proofErr w:type="gramStart"/>
      <w:r w:rsidRPr="00E33431">
        <w:rPr>
          <w:b/>
          <w:strike/>
          <w:color w:val="FF0000"/>
        </w:rPr>
        <w:t>sps_extension_data_flag</w:t>
      </w:r>
      <w:proofErr w:type="spellEnd"/>
      <w:proofErr w:type="gramEnd"/>
      <w:r w:rsidRPr="00E33431">
        <w:rPr>
          <w:strike/>
          <w:color w:val="FF0000"/>
        </w:rPr>
        <w:t xml:space="preserve"> may have any value. Its value does not affect decoder conformance to profiles specified in this Recommendation | International Standard.</w:t>
      </w:r>
    </w:p>
    <w:p w:rsidR="00E33431" w:rsidRDefault="00E33431" w:rsidP="00E33431"/>
    <w:p w:rsidR="00E33431" w:rsidRPr="00E33431" w:rsidRDefault="00E33431" w:rsidP="00E33431">
      <w:proofErr w:type="spellStart"/>
      <w:proofErr w:type="gramStart"/>
      <w:r w:rsidRPr="00E33431">
        <w:rPr>
          <w:b/>
        </w:rPr>
        <w:t>slice_header_extension_present_flag</w:t>
      </w:r>
      <w:proofErr w:type="spellEnd"/>
      <w:proofErr w:type="gramEnd"/>
      <w:r w:rsidRPr="00E33431">
        <w:t xml:space="preserve"> equal to 0 specifies that no slice header extension syntax elements are present in the slice header for coded pictures referring to the picture parameter set. </w:t>
      </w:r>
      <w:proofErr w:type="spellStart"/>
      <w:proofErr w:type="gramStart"/>
      <w:r w:rsidRPr="00E33431">
        <w:t>slice_header_extension_present_flag</w:t>
      </w:r>
      <w:proofErr w:type="spellEnd"/>
      <w:proofErr w:type="gramEnd"/>
      <w:r w:rsidRPr="00E33431">
        <w:t xml:space="preserve"> shall be equal to 0 in </w:t>
      </w:r>
      <w:proofErr w:type="spellStart"/>
      <w:r w:rsidRPr="00E33431">
        <w:t>bitstreams</w:t>
      </w:r>
      <w:proofErr w:type="spellEnd"/>
      <w:r w:rsidRPr="00E33431">
        <w:t xml:space="preserve"> conforming to this Recommendation | International Standard. The value of 1 for </w:t>
      </w:r>
      <w:proofErr w:type="spellStart"/>
      <w:r w:rsidRPr="00E33431">
        <w:t>slice_header_extension_present_flag</w:t>
      </w:r>
      <w:proofErr w:type="spellEnd"/>
      <w:r w:rsidRPr="00E33431">
        <w:t xml:space="preserve"> is reserved for future use by ITU-T | ISO/IEC.</w:t>
      </w:r>
    </w:p>
    <w:p w:rsidR="00E33431" w:rsidRPr="00E33431" w:rsidRDefault="00E33431" w:rsidP="00E33431">
      <w:pPr>
        <w:rPr>
          <w:strike/>
          <w:color w:val="FF0000"/>
        </w:rPr>
      </w:pPr>
      <w:proofErr w:type="spellStart"/>
      <w:proofErr w:type="gramStart"/>
      <w:r w:rsidRPr="00E33431">
        <w:rPr>
          <w:b/>
          <w:strike/>
          <w:color w:val="FF0000"/>
        </w:rPr>
        <w:t>slice_extension_present_flag</w:t>
      </w:r>
      <w:proofErr w:type="spellEnd"/>
      <w:proofErr w:type="gramEnd"/>
      <w:r w:rsidRPr="00E33431">
        <w:rPr>
          <w:strike/>
          <w:color w:val="FF0000"/>
        </w:rPr>
        <w:t xml:space="preserve"> equal to 0 specifies that no slice extension syntax elements are present in the slice layer RBSP for coded pictures referring to the picture parameter set. </w:t>
      </w:r>
      <w:proofErr w:type="spellStart"/>
      <w:proofErr w:type="gramStart"/>
      <w:r w:rsidRPr="00E33431">
        <w:rPr>
          <w:strike/>
          <w:color w:val="FF0000"/>
        </w:rPr>
        <w:t>slice_extension_present_flag</w:t>
      </w:r>
      <w:proofErr w:type="spellEnd"/>
      <w:proofErr w:type="gramEnd"/>
      <w:r w:rsidRPr="00E33431">
        <w:rPr>
          <w:strike/>
          <w:color w:val="FF0000"/>
        </w:rPr>
        <w:t xml:space="preserve"> shall be equal to 0 in </w:t>
      </w:r>
      <w:proofErr w:type="spellStart"/>
      <w:r w:rsidRPr="00E33431">
        <w:rPr>
          <w:strike/>
          <w:color w:val="FF0000"/>
        </w:rPr>
        <w:t>bitstreams</w:t>
      </w:r>
      <w:proofErr w:type="spellEnd"/>
      <w:r w:rsidRPr="00E33431">
        <w:rPr>
          <w:strike/>
          <w:color w:val="FF0000"/>
        </w:rPr>
        <w:t xml:space="preserve"> conforming to this Recommendation | </w:t>
      </w:r>
      <w:r w:rsidRPr="00E33431">
        <w:rPr>
          <w:strike/>
          <w:color w:val="FF0000"/>
        </w:rPr>
        <w:lastRenderedPageBreak/>
        <w:t xml:space="preserve">International Standard. The value of 1 for </w:t>
      </w:r>
      <w:proofErr w:type="spellStart"/>
      <w:r w:rsidRPr="00E33431">
        <w:rPr>
          <w:strike/>
          <w:color w:val="FF0000"/>
        </w:rPr>
        <w:t>slice_extension_present_flag</w:t>
      </w:r>
      <w:proofErr w:type="spellEnd"/>
      <w:r w:rsidRPr="00E33431">
        <w:rPr>
          <w:strike/>
          <w:color w:val="FF0000"/>
        </w:rPr>
        <w:t xml:space="preserve"> is reserved for future use by ITU-T | ISO/IEC.</w:t>
      </w:r>
    </w:p>
    <w:p w:rsidR="00E33431" w:rsidRPr="00E33431" w:rsidRDefault="00E33431" w:rsidP="00E33431">
      <w:pPr>
        <w:rPr>
          <w:rFonts w:eastAsia="MS Mincho"/>
          <w:strike/>
          <w:color w:val="FF0000"/>
        </w:rPr>
      </w:pPr>
      <w:proofErr w:type="spellStart"/>
      <w:proofErr w:type="gramStart"/>
      <w:r w:rsidRPr="00E33431">
        <w:rPr>
          <w:rFonts w:eastAsia="MS Mincho"/>
          <w:b/>
          <w:strike/>
          <w:color w:val="FF0000"/>
        </w:rPr>
        <w:t>pps_extension_flag</w:t>
      </w:r>
      <w:proofErr w:type="spellEnd"/>
      <w:proofErr w:type="gramEnd"/>
      <w:r w:rsidRPr="00E33431">
        <w:rPr>
          <w:rFonts w:eastAsia="MS Mincho"/>
          <w:strike/>
          <w:color w:val="FF0000"/>
        </w:rPr>
        <w:t xml:space="preserve"> equal to 0 </w:t>
      </w:r>
      <w:r w:rsidRPr="00E33431">
        <w:rPr>
          <w:bCs/>
          <w:strike/>
          <w:color w:val="FF0000"/>
          <w:lang w:eastAsia="ko-KR"/>
        </w:rPr>
        <w:t>specifies</w:t>
      </w:r>
      <w:r w:rsidRPr="00E33431">
        <w:rPr>
          <w:rFonts w:eastAsia="MS Mincho"/>
          <w:strike/>
          <w:color w:val="FF0000"/>
        </w:rPr>
        <w:t xml:space="preserve"> that no </w:t>
      </w:r>
      <w:proofErr w:type="spellStart"/>
      <w:r w:rsidRPr="00E33431">
        <w:rPr>
          <w:rFonts w:eastAsia="MS Mincho"/>
          <w:strike/>
          <w:color w:val="FF0000"/>
        </w:rPr>
        <w:t>pps_extension_data_flag</w:t>
      </w:r>
      <w:proofErr w:type="spellEnd"/>
      <w:r w:rsidRPr="00E33431">
        <w:rPr>
          <w:rFonts w:eastAsia="MS Mincho"/>
          <w:strike/>
          <w:color w:val="FF0000"/>
        </w:rPr>
        <w:t xml:space="preserve"> syntax elements are present in the picture parameter set RBSP syntax structure. </w:t>
      </w:r>
      <w:proofErr w:type="spellStart"/>
      <w:proofErr w:type="gramStart"/>
      <w:r w:rsidRPr="00E33431">
        <w:rPr>
          <w:rFonts w:eastAsia="MS Mincho"/>
          <w:strike/>
          <w:color w:val="FF0000"/>
        </w:rPr>
        <w:t>pps_extension_flag</w:t>
      </w:r>
      <w:proofErr w:type="spellEnd"/>
      <w:proofErr w:type="gramEnd"/>
      <w:r w:rsidRPr="00E33431">
        <w:rPr>
          <w:rFonts w:eastAsia="MS Mincho"/>
          <w:strike/>
          <w:color w:val="FF0000"/>
        </w:rPr>
        <w:t xml:space="preserve"> shall be equal to 0 in </w:t>
      </w:r>
      <w:proofErr w:type="spellStart"/>
      <w:r w:rsidRPr="00E33431">
        <w:rPr>
          <w:rFonts w:eastAsia="MS Mincho"/>
          <w:strike/>
          <w:color w:val="FF0000"/>
        </w:rPr>
        <w:t>bitstreams</w:t>
      </w:r>
      <w:proofErr w:type="spellEnd"/>
      <w:r w:rsidRPr="00E33431">
        <w:rPr>
          <w:rFonts w:eastAsia="MS Mincho"/>
          <w:strike/>
          <w:color w:val="FF0000"/>
        </w:rPr>
        <w:t xml:space="preserve"> conforming to this Recommendation | International Standard. The value of 1 for </w:t>
      </w:r>
      <w:proofErr w:type="spellStart"/>
      <w:r w:rsidRPr="00E33431">
        <w:rPr>
          <w:rFonts w:eastAsia="MS Mincho"/>
          <w:strike/>
          <w:color w:val="FF0000"/>
        </w:rPr>
        <w:t>pps_extension_flag</w:t>
      </w:r>
      <w:proofErr w:type="spellEnd"/>
      <w:r w:rsidRPr="00E33431">
        <w:rPr>
          <w:rFonts w:eastAsia="MS Mincho"/>
          <w:strike/>
          <w:color w:val="FF0000"/>
        </w:rPr>
        <w:t xml:space="preserve"> is reserved for future use by ITU</w:t>
      </w:r>
      <w:r w:rsidRPr="00E33431">
        <w:rPr>
          <w:rFonts w:eastAsia="MS Mincho"/>
          <w:strike/>
          <w:color w:val="FF0000"/>
        </w:rPr>
        <w:noBreakHyphen/>
        <w:t xml:space="preserve">T | ISO/IEC. Decoders shall ignore all data that follow the value 1 for </w:t>
      </w:r>
      <w:proofErr w:type="spellStart"/>
      <w:r w:rsidRPr="00E33431">
        <w:rPr>
          <w:rFonts w:eastAsia="MS Mincho"/>
          <w:strike/>
          <w:color w:val="FF0000"/>
        </w:rPr>
        <w:t>pps_extension_flag</w:t>
      </w:r>
      <w:proofErr w:type="spellEnd"/>
      <w:r w:rsidRPr="00E33431">
        <w:rPr>
          <w:rFonts w:eastAsia="MS Mincho"/>
          <w:strike/>
          <w:color w:val="FF0000"/>
        </w:rPr>
        <w:t xml:space="preserve"> in a picture parameter set NAL unit.</w:t>
      </w:r>
    </w:p>
    <w:p w:rsidR="00E33431" w:rsidRPr="00E33431" w:rsidRDefault="00E33431" w:rsidP="00E33431">
      <w:pPr>
        <w:rPr>
          <w:rFonts w:eastAsia="MS Mincho"/>
          <w:strike/>
          <w:color w:val="FF0000"/>
        </w:rPr>
      </w:pPr>
      <w:proofErr w:type="spellStart"/>
      <w:proofErr w:type="gramStart"/>
      <w:r w:rsidRPr="00E33431">
        <w:rPr>
          <w:rFonts w:eastAsia="MS Mincho"/>
          <w:b/>
          <w:strike/>
          <w:color w:val="FF0000"/>
        </w:rPr>
        <w:t>pps_extension_data_flag</w:t>
      </w:r>
      <w:proofErr w:type="spellEnd"/>
      <w:proofErr w:type="gramEnd"/>
      <w:r w:rsidRPr="00E33431">
        <w:rPr>
          <w:rFonts w:eastAsia="MS Mincho"/>
          <w:strike/>
          <w:color w:val="FF0000"/>
        </w:rPr>
        <w:t xml:space="preserve"> may have </w:t>
      </w:r>
      <w:r w:rsidRPr="00E33431">
        <w:rPr>
          <w:bCs/>
          <w:strike/>
          <w:color w:val="FF0000"/>
          <w:lang w:eastAsia="ko-KR"/>
        </w:rPr>
        <w:t>any</w:t>
      </w:r>
      <w:r w:rsidRPr="00E33431">
        <w:rPr>
          <w:rFonts w:eastAsia="MS Mincho"/>
          <w:strike/>
          <w:color w:val="FF0000"/>
        </w:rPr>
        <w:t xml:space="preserve"> value. </w:t>
      </w:r>
      <w:r w:rsidRPr="00E33431">
        <w:rPr>
          <w:strike/>
          <w:color w:val="FF0000"/>
        </w:rPr>
        <w:t xml:space="preserve">Its value does not affect decoder </w:t>
      </w:r>
      <w:r w:rsidRPr="00E33431">
        <w:rPr>
          <w:rFonts w:eastAsia="MS Mincho"/>
          <w:strike/>
          <w:color w:val="FF0000"/>
        </w:rPr>
        <w:t>conformance to profiles specified in this Recommendation | International Standard</w:t>
      </w:r>
      <w:r w:rsidRPr="00E33431">
        <w:rPr>
          <w:rFonts w:eastAsia="MS Mincho"/>
          <w:bCs/>
          <w:strike/>
          <w:color w:val="FF0000"/>
        </w:rPr>
        <w:t>.</w:t>
      </w:r>
    </w:p>
    <w:p w:rsidR="00E33431" w:rsidRPr="003F17AE" w:rsidRDefault="00E33431" w:rsidP="00E33431"/>
    <w:p w:rsidR="00E33431" w:rsidRPr="00E33431" w:rsidRDefault="00E33431" w:rsidP="00E33431">
      <w:pPr>
        <w:rPr>
          <w:rFonts w:eastAsia="MS Mincho"/>
          <w:strike/>
          <w:color w:val="FF0000"/>
        </w:rPr>
      </w:pPr>
      <w:proofErr w:type="spellStart"/>
      <w:proofErr w:type="gramStart"/>
      <w:r w:rsidRPr="00E33431">
        <w:rPr>
          <w:rFonts w:eastAsia="MS Mincho"/>
          <w:b/>
          <w:strike/>
          <w:color w:val="FF0000"/>
        </w:rPr>
        <w:t>aps_extension_flag</w:t>
      </w:r>
      <w:proofErr w:type="spellEnd"/>
      <w:proofErr w:type="gramEnd"/>
      <w:r w:rsidRPr="00E33431">
        <w:rPr>
          <w:rFonts w:eastAsia="MS Mincho"/>
          <w:strike/>
          <w:color w:val="FF0000"/>
        </w:rPr>
        <w:t xml:space="preserve"> equal to 0 specifies that no </w:t>
      </w:r>
      <w:proofErr w:type="spellStart"/>
      <w:r w:rsidRPr="00E33431">
        <w:rPr>
          <w:rFonts w:eastAsia="MS Mincho"/>
          <w:strike/>
          <w:color w:val="FF0000"/>
        </w:rPr>
        <w:t>aps_extension_data_flag</w:t>
      </w:r>
      <w:proofErr w:type="spellEnd"/>
      <w:r w:rsidRPr="00E33431">
        <w:rPr>
          <w:rFonts w:eastAsia="MS Mincho"/>
          <w:strike/>
          <w:color w:val="FF0000"/>
        </w:rPr>
        <w:t xml:space="preserve"> syntax elements are present in the picture parameter set RBSP syntax structure. </w:t>
      </w:r>
      <w:proofErr w:type="spellStart"/>
      <w:proofErr w:type="gramStart"/>
      <w:r w:rsidRPr="00E33431">
        <w:rPr>
          <w:rFonts w:eastAsia="MS Mincho"/>
          <w:strike/>
          <w:color w:val="FF0000"/>
        </w:rPr>
        <w:t>aps_extension_flag</w:t>
      </w:r>
      <w:proofErr w:type="spellEnd"/>
      <w:proofErr w:type="gramEnd"/>
      <w:r w:rsidRPr="00E33431">
        <w:rPr>
          <w:rFonts w:eastAsia="MS Mincho"/>
          <w:strike/>
          <w:color w:val="FF0000"/>
        </w:rPr>
        <w:t xml:space="preserve"> shall be equal to 0 in </w:t>
      </w:r>
      <w:proofErr w:type="spellStart"/>
      <w:r w:rsidRPr="00E33431">
        <w:rPr>
          <w:rFonts w:eastAsia="MS Mincho"/>
          <w:strike/>
          <w:color w:val="FF0000"/>
        </w:rPr>
        <w:t>bitstreams</w:t>
      </w:r>
      <w:proofErr w:type="spellEnd"/>
      <w:r w:rsidRPr="00E33431">
        <w:rPr>
          <w:rFonts w:eastAsia="MS Mincho"/>
          <w:strike/>
          <w:color w:val="FF0000"/>
        </w:rPr>
        <w:t xml:space="preserve"> conforming to this Recommendation | International Standard. The value of 1 for </w:t>
      </w:r>
      <w:proofErr w:type="spellStart"/>
      <w:r w:rsidRPr="00E33431">
        <w:rPr>
          <w:rFonts w:eastAsia="MS Mincho"/>
          <w:strike/>
          <w:color w:val="FF0000"/>
        </w:rPr>
        <w:t>aps_extension_flag</w:t>
      </w:r>
      <w:proofErr w:type="spellEnd"/>
      <w:r w:rsidRPr="00E33431">
        <w:rPr>
          <w:rFonts w:eastAsia="MS Mincho"/>
          <w:strike/>
          <w:color w:val="FF0000"/>
        </w:rPr>
        <w:t xml:space="preserve"> is reserved for future use by ITU</w:t>
      </w:r>
      <w:r w:rsidRPr="00E33431">
        <w:rPr>
          <w:rFonts w:eastAsia="MS Mincho"/>
          <w:strike/>
          <w:color w:val="FF0000"/>
        </w:rPr>
        <w:noBreakHyphen/>
        <w:t xml:space="preserve">T | ISO/IEC. Decoders shall ignore all data that follow the value 1 for </w:t>
      </w:r>
      <w:proofErr w:type="spellStart"/>
      <w:r w:rsidRPr="00E33431">
        <w:rPr>
          <w:rFonts w:eastAsia="MS Mincho"/>
          <w:strike/>
          <w:color w:val="FF0000"/>
        </w:rPr>
        <w:t>aps_extension_flag</w:t>
      </w:r>
      <w:proofErr w:type="spellEnd"/>
      <w:r w:rsidRPr="00E33431">
        <w:rPr>
          <w:rFonts w:eastAsia="MS Mincho"/>
          <w:strike/>
          <w:color w:val="FF0000"/>
        </w:rPr>
        <w:t xml:space="preserve"> in a picture parameter set NAL unit.</w:t>
      </w:r>
    </w:p>
    <w:p w:rsidR="00E33431" w:rsidRPr="00E33431" w:rsidRDefault="00E33431" w:rsidP="00E33431">
      <w:pPr>
        <w:rPr>
          <w:rFonts w:eastAsia="MS Mincho"/>
          <w:strike/>
          <w:color w:val="FF0000"/>
        </w:rPr>
      </w:pPr>
      <w:proofErr w:type="spellStart"/>
      <w:proofErr w:type="gramStart"/>
      <w:r w:rsidRPr="00E33431">
        <w:rPr>
          <w:rFonts w:eastAsia="MS Mincho"/>
          <w:b/>
          <w:strike/>
          <w:color w:val="FF0000"/>
        </w:rPr>
        <w:t>aps_extension_data_flag</w:t>
      </w:r>
      <w:proofErr w:type="spellEnd"/>
      <w:proofErr w:type="gramEnd"/>
      <w:r w:rsidRPr="00E33431">
        <w:rPr>
          <w:rFonts w:eastAsia="MS Mincho"/>
          <w:strike/>
          <w:color w:val="FF0000"/>
        </w:rPr>
        <w:t xml:space="preserve"> may have any value. </w:t>
      </w:r>
      <w:r w:rsidRPr="00E33431">
        <w:rPr>
          <w:strike/>
          <w:color w:val="FF0000"/>
        </w:rPr>
        <w:t xml:space="preserve">Its value does not affect decoder </w:t>
      </w:r>
      <w:r w:rsidRPr="00E33431">
        <w:rPr>
          <w:rFonts w:eastAsia="MS Mincho"/>
          <w:strike/>
          <w:color w:val="FF0000"/>
        </w:rPr>
        <w:t>conformance to profiles specified in this Recommendation | International Standard</w:t>
      </w:r>
      <w:r w:rsidRPr="00E33431">
        <w:rPr>
          <w:rFonts w:eastAsia="MS Mincho"/>
          <w:bCs/>
          <w:strike/>
          <w:color w:val="FF0000"/>
        </w:rPr>
        <w:t>.</w:t>
      </w:r>
    </w:p>
    <w:p w:rsidR="00CF2381" w:rsidRDefault="00CF2381" w:rsidP="00183B6A"/>
    <w:p w:rsidR="007A3048" w:rsidRPr="007A3048" w:rsidRDefault="007A3048" w:rsidP="007A3048">
      <w:pPr>
        <w:rPr>
          <w:rFonts w:eastAsia="MS Mincho"/>
          <w:strike/>
          <w:color w:val="FF0000"/>
        </w:rPr>
      </w:pPr>
      <w:proofErr w:type="spellStart"/>
      <w:proofErr w:type="gramStart"/>
      <w:r w:rsidRPr="007A3048">
        <w:rPr>
          <w:rFonts w:eastAsia="MS Mincho"/>
          <w:b/>
          <w:strike/>
          <w:color w:val="FF0000"/>
        </w:rPr>
        <w:t>slice_extension_flag</w:t>
      </w:r>
      <w:proofErr w:type="spellEnd"/>
      <w:proofErr w:type="gramEnd"/>
      <w:r w:rsidRPr="007A3048">
        <w:rPr>
          <w:rFonts w:eastAsia="MS Mincho"/>
          <w:strike/>
          <w:color w:val="FF0000"/>
        </w:rPr>
        <w:t xml:space="preserve"> equal to 0 specifies that no </w:t>
      </w:r>
      <w:proofErr w:type="spellStart"/>
      <w:r w:rsidRPr="007A3048">
        <w:rPr>
          <w:rFonts w:eastAsia="MS Mincho"/>
          <w:strike/>
          <w:color w:val="FF0000"/>
        </w:rPr>
        <w:t>slice_extension_data_flag</w:t>
      </w:r>
      <w:proofErr w:type="spellEnd"/>
      <w:r w:rsidRPr="007A3048">
        <w:rPr>
          <w:rFonts w:eastAsia="MS Mincho"/>
          <w:strike/>
          <w:color w:val="FF0000"/>
        </w:rPr>
        <w:t xml:space="preserve"> syntax elements are present in the slice layer RBSP syntax structure. </w:t>
      </w:r>
      <w:proofErr w:type="spellStart"/>
      <w:proofErr w:type="gramStart"/>
      <w:r w:rsidRPr="007A3048">
        <w:rPr>
          <w:rFonts w:eastAsia="MS Mincho"/>
          <w:strike/>
          <w:color w:val="FF0000"/>
        </w:rPr>
        <w:t>slice_extension_flag</w:t>
      </w:r>
      <w:proofErr w:type="spellEnd"/>
      <w:proofErr w:type="gramEnd"/>
      <w:r w:rsidRPr="007A3048">
        <w:rPr>
          <w:rFonts w:eastAsia="MS Mincho"/>
          <w:strike/>
          <w:color w:val="FF0000"/>
        </w:rPr>
        <w:t xml:space="preserve"> shall be equal to 0 in </w:t>
      </w:r>
      <w:proofErr w:type="spellStart"/>
      <w:r w:rsidRPr="007A3048">
        <w:rPr>
          <w:rFonts w:eastAsia="MS Mincho"/>
          <w:strike/>
          <w:color w:val="FF0000"/>
        </w:rPr>
        <w:t>bitstreams</w:t>
      </w:r>
      <w:proofErr w:type="spellEnd"/>
      <w:r w:rsidRPr="007A3048">
        <w:rPr>
          <w:rFonts w:eastAsia="MS Mincho"/>
          <w:strike/>
          <w:color w:val="FF0000"/>
        </w:rPr>
        <w:t xml:space="preserve"> conforming to this Recommendation | International Standard. The value of 1 for </w:t>
      </w:r>
      <w:proofErr w:type="spellStart"/>
      <w:r w:rsidRPr="007A3048">
        <w:rPr>
          <w:rFonts w:eastAsia="MS Mincho"/>
          <w:strike/>
          <w:color w:val="FF0000"/>
        </w:rPr>
        <w:t>slice_extension_flag</w:t>
      </w:r>
      <w:proofErr w:type="spellEnd"/>
      <w:r w:rsidRPr="007A3048">
        <w:rPr>
          <w:rFonts w:eastAsia="MS Mincho"/>
          <w:strike/>
          <w:color w:val="FF0000"/>
        </w:rPr>
        <w:t xml:space="preserve"> is reserved for future use by ITU</w:t>
      </w:r>
      <w:r w:rsidRPr="007A3048">
        <w:rPr>
          <w:rFonts w:eastAsia="MS Mincho"/>
          <w:strike/>
          <w:color w:val="FF0000"/>
        </w:rPr>
        <w:noBreakHyphen/>
        <w:t xml:space="preserve">T | ISO/IEC. Decoders shall ignore all data that follow the value 1 for </w:t>
      </w:r>
      <w:proofErr w:type="spellStart"/>
      <w:r w:rsidRPr="007A3048">
        <w:rPr>
          <w:rFonts w:eastAsia="MS Mincho"/>
          <w:strike/>
          <w:color w:val="FF0000"/>
        </w:rPr>
        <w:t>slice_extension_flag</w:t>
      </w:r>
      <w:proofErr w:type="spellEnd"/>
      <w:r w:rsidRPr="007A3048">
        <w:rPr>
          <w:rFonts w:eastAsia="MS Mincho"/>
          <w:strike/>
          <w:color w:val="FF0000"/>
        </w:rPr>
        <w:t xml:space="preserve"> in a coded slice NAL unit.</w:t>
      </w:r>
    </w:p>
    <w:p w:rsidR="007A3048" w:rsidRPr="007A3048" w:rsidRDefault="007A3048" w:rsidP="007A3048">
      <w:pPr>
        <w:rPr>
          <w:strike/>
          <w:color w:val="FF0000"/>
        </w:rPr>
      </w:pPr>
      <w:proofErr w:type="spellStart"/>
      <w:proofErr w:type="gramStart"/>
      <w:r w:rsidRPr="007A3048">
        <w:rPr>
          <w:rFonts w:eastAsia="MS Mincho"/>
          <w:b/>
          <w:strike/>
          <w:color w:val="FF0000"/>
        </w:rPr>
        <w:t>slice_extension_data_flag</w:t>
      </w:r>
      <w:proofErr w:type="spellEnd"/>
      <w:proofErr w:type="gramEnd"/>
      <w:r w:rsidRPr="007A3048">
        <w:rPr>
          <w:rFonts w:eastAsia="MS Mincho"/>
          <w:strike/>
          <w:color w:val="FF0000"/>
        </w:rPr>
        <w:t xml:space="preserve"> may have any value. </w:t>
      </w:r>
      <w:r w:rsidRPr="007A3048">
        <w:rPr>
          <w:strike/>
          <w:color w:val="FF0000"/>
        </w:rPr>
        <w:t xml:space="preserve">Its value does not affect decoder </w:t>
      </w:r>
      <w:r w:rsidRPr="007A3048">
        <w:rPr>
          <w:rFonts w:eastAsia="MS Mincho"/>
          <w:strike/>
          <w:color w:val="FF0000"/>
        </w:rPr>
        <w:t>conformance to profiles specified in this Recommendation | International Standard</w:t>
      </w:r>
      <w:r w:rsidRPr="007A3048">
        <w:rPr>
          <w:rFonts w:eastAsia="MS Mincho"/>
          <w:bCs/>
          <w:strike/>
          <w:color w:val="FF0000"/>
        </w:rPr>
        <w:t>.</w:t>
      </w:r>
    </w:p>
    <w:p w:rsidR="007A3048" w:rsidRPr="007A3048" w:rsidRDefault="007A3048" w:rsidP="007A3048">
      <w:pPr>
        <w:rPr>
          <w:rFonts w:eastAsia="MS Mincho"/>
          <w:highlight w:val="yellow"/>
        </w:rPr>
      </w:pPr>
      <w:proofErr w:type="spellStart"/>
      <w:proofErr w:type="gramStart"/>
      <w:r w:rsidRPr="007A3048">
        <w:rPr>
          <w:rFonts w:eastAsia="MS Mincho"/>
          <w:b/>
          <w:highlight w:val="yellow"/>
        </w:rPr>
        <w:t>rbsp_extension_flag</w:t>
      </w:r>
      <w:proofErr w:type="spellEnd"/>
      <w:proofErr w:type="gramEnd"/>
      <w:r w:rsidRPr="007A3048">
        <w:rPr>
          <w:rFonts w:eastAsia="MS Mincho"/>
          <w:highlight w:val="yellow"/>
        </w:rPr>
        <w:t xml:space="preserve"> equal to 0 specifies that no </w:t>
      </w:r>
      <w:proofErr w:type="spellStart"/>
      <w:r w:rsidRPr="007A3048">
        <w:rPr>
          <w:rFonts w:eastAsia="MS Mincho"/>
          <w:highlight w:val="yellow"/>
        </w:rPr>
        <w:t>rbsp_extension_data_flag</w:t>
      </w:r>
      <w:proofErr w:type="spellEnd"/>
      <w:r w:rsidRPr="007A3048">
        <w:rPr>
          <w:rFonts w:eastAsia="MS Mincho"/>
          <w:highlight w:val="yellow"/>
        </w:rPr>
        <w:t xml:space="preserve"> syntax elements are present in the RBSP syntax structure. Decoders shall ignore all data that follow the value 1 for </w:t>
      </w:r>
      <w:proofErr w:type="spellStart"/>
      <w:r w:rsidRPr="007A3048">
        <w:rPr>
          <w:rFonts w:eastAsia="MS Mincho"/>
          <w:highlight w:val="yellow"/>
        </w:rPr>
        <w:t>rbsp_extension_flag</w:t>
      </w:r>
      <w:proofErr w:type="spellEnd"/>
      <w:r w:rsidRPr="007A3048">
        <w:rPr>
          <w:rFonts w:eastAsia="MS Mincho"/>
          <w:highlight w:val="yellow"/>
        </w:rPr>
        <w:t xml:space="preserve"> in a NAL unit.</w:t>
      </w:r>
    </w:p>
    <w:p w:rsidR="007A3048" w:rsidRPr="003F17AE" w:rsidRDefault="007A3048" w:rsidP="007A3048">
      <w:proofErr w:type="spellStart"/>
      <w:proofErr w:type="gramStart"/>
      <w:r w:rsidRPr="007A3048">
        <w:rPr>
          <w:rFonts w:eastAsia="MS Mincho"/>
          <w:b/>
          <w:highlight w:val="yellow"/>
        </w:rPr>
        <w:t>rbsp_extension_data_flag</w:t>
      </w:r>
      <w:proofErr w:type="spellEnd"/>
      <w:proofErr w:type="gramEnd"/>
      <w:r w:rsidRPr="007A3048">
        <w:rPr>
          <w:rFonts w:eastAsia="MS Mincho"/>
          <w:highlight w:val="yellow"/>
        </w:rPr>
        <w:t xml:space="preserve"> may have any value. </w:t>
      </w:r>
      <w:r w:rsidRPr="007A3048">
        <w:rPr>
          <w:highlight w:val="yellow"/>
        </w:rPr>
        <w:t xml:space="preserve">Its value does not affect decoder </w:t>
      </w:r>
      <w:r w:rsidRPr="007A3048">
        <w:rPr>
          <w:rFonts w:eastAsia="MS Mincho"/>
          <w:highlight w:val="yellow"/>
        </w:rPr>
        <w:t>conformance to profiles specified in this Recommendation | International Standard</w:t>
      </w:r>
      <w:r w:rsidRPr="007A3048">
        <w:rPr>
          <w:rFonts w:eastAsia="MS Mincho"/>
          <w:bCs/>
          <w:highlight w:val="yellow"/>
        </w:rPr>
        <w:t>.</w:t>
      </w:r>
    </w:p>
    <w:p w:rsidR="00AC76B1" w:rsidRDefault="00AC76B1" w:rsidP="00AC76B1">
      <w:pPr>
        <w:pStyle w:val="Heading1"/>
        <w:jc w:val="both"/>
        <w:rPr>
          <w:lang w:val="en-CA"/>
        </w:rPr>
      </w:pPr>
      <w:r>
        <w:rPr>
          <w:lang w:val="en-CA"/>
        </w:rPr>
        <w:t>On SEI messages</w:t>
      </w:r>
    </w:p>
    <w:p w:rsidR="00AC76B1" w:rsidRDefault="00955648" w:rsidP="00AC76B1">
      <w:pPr>
        <w:pStyle w:val="Heading2"/>
        <w:rPr>
          <w:lang w:val="en-CA"/>
        </w:rPr>
      </w:pPr>
      <w:r>
        <w:rPr>
          <w:lang w:val="en-CA"/>
        </w:rPr>
        <w:t>Sub-AU-level SEI NAL unit</w:t>
      </w:r>
    </w:p>
    <w:p w:rsidR="00955648" w:rsidRDefault="00955648" w:rsidP="00CD12F2">
      <w:pPr>
        <w:jc w:val="both"/>
      </w:pPr>
      <w:r>
        <w:rPr>
          <w:lang w:val="en-CA"/>
        </w:rPr>
        <w:t xml:space="preserve">Currently, any SEI NAL unit of an access unit (AU) must precede all VCL NAL units in the AU. </w:t>
      </w:r>
      <w:r w:rsidR="00FF3E35">
        <w:rPr>
          <w:lang w:val="en-CA"/>
        </w:rPr>
        <w:t xml:space="preserve">However, it would be beneficial to enable an SEI message to immediately precede the VCL NAL units the SEI message applies, in the bitstream or in transport, which is not possible if the SEI message applies to only a subset of the VCL NAL units that does not include the first VCL NAL unit in the AU. Such cases can often happen particularly in scalable and 3D contexts. </w:t>
      </w:r>
      <w:r w:rsidR="00FF3E35">
        <w:t xml:space="preserve">For example, in both </w:t>
      </w:r>
      <w:r w:rsidR="00CD12F2">
        <w:t xml:space="preserve">AVC based </w:t>
      </w:r>
      <w:r w:rsidR="00FF3E35">
        <w:t>SVC and MVC, SEI messages may apply only to particular layer representations or view components. I</w:t>
      </w:r>
      <w:r>
        <w:t>n SVC RTP payload format</w:t>
      </w:r>
      <w:r w:rsidR="0039517B">
        <w:t xml:space="preserve"> as specified in RFC 6190 (</w:t>
      </w:r>
      <w:hyperlink r:id="rId13" w:history="1">
        <w:r w:rsidR="0039517B" w:rsidRPr="0039517B">
          <w:rPr>
            <w:rStyle w:val="Hyperlink"/>
          </w:rPr>
          <w:t>http://tools.ietf.org/html/rfc6190</w:t>
        </w:r>
      </w:hyperlink>
      <w:r w:rsidR="0039517B">
        <w:t>)</w:t>
      </w:r>
      <w:r>
        <w:t xml:space="preserve">, SEI NAL units can be transported in different sessions in </w:t>
      </w:r>
      <w:r w:rsidR="00FF3E35">
        <w:t xml:space="preserve">the </w:t>
      </w:r>
      <w:r>
        <w:t>multi-session transport</w:t>
      </w:r>
      <w:r w:rsidR="00FF3E35">
        <w:t xml:space="preserve"> (MST) mode</w:t>
      </w:r>
      <w:r w:rsidR="00AC4C24">
        <w:t>. D</w:t>
      </w:r>
      <w:r>
        <w:t xml:space="preserve">ue to the </w:t>
      </w:r>
      <w:r w:rsidR="00FF3E35">
        <w:t xml:space="preserve">above </w:t>
      </w:r>
      <w:r>
        <w:t xml:space="preserve">restriction </w:t>
      </w:r>
      <w:r w:rsidR="00FF3E35">
        <w:t>on SEI NAL units,</w:t>
      </w:r>
      <w:r>
        <w:t xml:space="preserve"> a special </w:t>
      </w:r>
      <w:r w:rsidR="00FF3E35">
        <w:t xml:space="preserve">and rather complicated </w:t>
      </w:r>
      <w:r>
        <w:t>reordering process has to be specified in the payload format.</w:t>
      </w:r>
    </w:p>
    <w:p w:rsidR="00B25ABA" w:rsidRDefault="00FF3E35" w:rsidP="00955648">
      <w:r>
        <w:t xml:space="preserve">We thus propose </w:t>
      </w:r>
      <w:r w:rsidR="00B25ABA">
        <w:t>either</w:t>
      </w:r>
    </w:p>
    <w:p w:rsidR="00FF3E35" w:rsidRPr="00CB0854" w:rsidRDefault="00FF3E35" w:rsidP="00B25ABA">
      <w:pPr>
        <w:pStyle w:val="ListParagraph"/>
        <w:numPr>
          <w:ilvl w:val="0"/>
          <w:numId w:val="29"/>
        </w:numPr>
        <w:rPr>
          <w:rFonts w:ascii="Times New Roman" w:hAnsi="Times New Roman"/>
        </w:rPr>
      </w:pPr>
      <w:r w:rsidRPr="00CB0854">
        <w:rPr>
          <w:rFonts w:ascii="Times New Roman" w:hAnsi="Times New Roman"/>
        </w:rPr>
        <w:t>to use a new NAL unit for sub-AU level SEI NAL units, which may follow the first VCL NAL unit in the same AU, but must precede the l</w:t>
      </w:r>
      <w:r w:rsidR="00B25ABA" w:rsidRPr="00CB0854">
        <w:rPr>
          <w:rFonts w:ascii="Times New Roman" w:hAnsi="Times New Roman"/>
        </w:rPr>
        <w:t>ast VCL NAL unit in the same AU, or</w:t>
      </w:r>
    </w:p>
    <w:p w:rsidR="00B25ABA" w:rsidRPr="00CB0854" w:rsidRDefault="00B25ABA" w:rsidP="00B25ABA">
      <w:pPr>
        <w:pStyle w:val="ListParagraph"/>
        <w:numPr>
          <w:ilvl w:val="0"/>
          <w:numId w:val="29"/>
        </w:numPr>
        <w:rPr>
          <w:rFonts w:ascii="Times New Roman" w:hAnsi="Times New Roman"/>
        </w:rPr>
      </w:pPr>
      <w:proofErr w:type="gramStart"/>
      <w:r w:rsidRPr="00CB0854">
        <w:rPr>
          <w:rFonts w:ascii="Times New Roman" w:hAnsi="Times New Roman"/>
        </w:rPr>
        <w:lastRenderedPageBreak/>
        <w:t>to</w:t>
      </w:r>
      <w:proofErr w:type="gramEnd"/>
      <w:r w:rsidRPr="00CB0854">
        <w:rPr>
          <w:rFonts w:ascii="Times New Roman" w:hAnsi="Times New Roman"/>
        </w:rPr>
        <w:t xml:space="preserve"> relax the constraint for the current SEI NAL units to be allowed to follow the first VCL NAL unit in the same AU (but still must precede the last VCL NAL unit in the same AU, as in the latest HEVC draft).</w:t>
      </w:r>
    </w:p>
    <w:p w:rsidR="00B25ABA" w:rsidRDefault="00B25ABA" w:rsidP="00955648">
      <w:r>
        <w:t>We prefer solution 2 unless there are some technical benefits of having SEI NAL units not allowed to follow the first VCL NAL unit in the same AU, which we are not aware of.</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444311" w:rsidP="009234A5">
      <w:pPr>
        <w:jc w:val="both"/>
        <w:rPr>
          <w:szCs w:val="22"/>
          <w:lang w:val="en-CA"/>
        </w:rPr>
      </w:pPr>
      <w:r w:rsidRPr="00444311">
        <w:rPr>
          <w:b/>
          <w:szCs w:val="22"/>
          <w:lang w:val="en-CA"/>
        </w:rPr>
        <w:t xml:space="preserve">Qualcomm Incorporated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93A" w:rsidRDefault="00F5293A">
      <w:r>
        <w:separator/>
      </w:r>
    </w:p>
  </w:endnote>
  <w:endnote w:type="continuationSeparator" w:id="0">
    <w:p w:rsidR="00F5293A" w:rsidRDefault="00F52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D492E">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D492E">
      <w:rPr>
        <w:rStyle w:val="PageNumber"/>
        <w:noProof/>
      </w:rPr>
      <w:t>2012-07-02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93A" w:rsidRDefault="00F5293A">
      <w:r>
        <w:separator/>
      </w:r>
    </w:p>
  </w:footnote>
  <w:footnote w:type="continuationSeparator" w:id="0">
    <w:p w:rsidR="00F5293A" w:rsidRDefault="00F529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052C3"/>
    <w:multiLevelType w:val="hybridMultilevel"/>
    <w:tmpl w:val="B606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C0B0C"/>
    <w:multiLevelType w:val="hybridMultilevel"/>
    <w:tmpl w:val="33FA4744"/>
    <w:lvl w:ilvl="0" w:tplc="0ED8CAE4">
      <w:start w:val="2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55002D"/>
    <w:multiLevelType w:val="hybridMultilevel"/>
    <w:tmpl w:val="C2804A6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D87CAC"/>
    <w:multiLevelType w:val="hybridMultilevel"/>
    <w:tmpl w:val="AA1A55C6"/>
    <w:lvl w:ilvl="0" w:tplc="836A050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BDA7ADE"/>
    <w:multiLevelType w:val="hybridMultilevel"/>
    <w:tmpl w:val="8FD8B3BA"/>
    <w:lvl w:ilvl="0" w:tplc="2A5EAB28">
      <w:start w:val="67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7303EE"/>
    <w:multiLevelType w:val="hybridMultilevel"/>
    <w:tmpl w:val="CA886C10"/>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1D06F3"/>
    <w:multiLevelType w:val="hybridMultilevel"/>
    <w:tmpl w:val="AB1E4304"/>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327E30"/>
    <w:multiLevelType w:val="hybridMultilevel"/>
    <w:tmpl w:val="7F1481D0"/>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BC66E3"/>
    <w:multiLevelType w:val="hybridMultilevel"/>
    <w:tmpl w:val="B624FD22"/>
    <w:lvl w:ilvl="0" w:tplc="FFFFFFFF">
      <w:start w:val="5"/>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55E4A8E"/>
    <w:multiLevelType w:val="hybridMultilevel"/>
    <w:tmpl w:val="47BEB5A6"/>
    <w:lvl w:ilvl="0" w:tplc="7B8C3B44">
      <w:start w:val="1"/>
      <w:numFmt w:val="bullet"/>
      <w:lvlText w:val="-"/>
      <w:lvlJc w:val="left"/>
      <w:pPr>
        <w:ind w:left="720" w:hanging="360"/>
      </w:pPr>
      <w:rPr>
        <w:rFonts w:ascii="Batang" w:eastAsia="Batang" w:hAnsi="Batang"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C23789"/>
    <w:multiLevelType w:val="hybridMultilevel"/>
    <w:tmpl w:val="09D694F0"/>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7E57F82"/>
    <w:multiLevelType w:val="hybridMultilevel"/>
    <w:tmpl w:val="0A3CE0B6"/>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694A006A"/>
    <w:multiLevelType w:val="hybridMultilevel"/>
    <w:tmpl w:val="27DC89E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nsid w:val="7F2F748B"/>
    <w:multiLevelType w:val="hybridMultilevel"/>
    <w:tmpl w:val="3E48D178"/>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6"/>
  </w:num>
  <w:num w:numId="4">
    <w:abstractNumId w:val="13"/>
  </w:num>
  <w:num w:numId="5">
    <w:abstractNumId w:val="14"/>
  </w:num>
  <w:num w:numId="6">
    <w:abstractNumId w:val="7"/>
  </w:num>
  <w:num w:numId="7">
    <w:abstractNumId w:val="11"/>
  </w:num>
  <w:num w:numId="8">
    <w:abstractNumId w:val="7"/>
  </w:num>
  <w:num w:numId="9">
    <w:abstractNumId w:val="1"/>
  </w:num>
  <w:num w:numId="10">
    <w:abstractNumId w:val="5"/>
  </w:num>
  <w:num w:numId="11">
    <w:abstractNumId w:val="17"/>
  </w:num>
  <w:num w:numId="12">
    <w:abstractNumId w:val="22"/>
  </w:num>
  <w:num w:numId="13">
    <w:abstractNumId w:val="9"/>
  </w:num>
  <w:num w:numId="14">
    <w:abstractNumId w:val="7"/>
  </w:num>
  <w:num w:numId="15">
    <w:abstractNumId w:val="7"/>
  </w:num>
  <w:num w:numId="16">
    <w:abstractNumId w:val="19"/>
  </w:num>
  <w:num w:numId="17">
    <w:abstractNumId w:val="10"/>
  </w:num>
  <w:num w:numId="18">
    <w:abstractNumId w:val="2"/>
  </w:num>
  <w:num w:numId="19">
    <w:abstractNumId w:val="7"/>
  </w:num>
  <w:num w:numId="20">
    <w:abstractNumId w:val="7"/>
  </w:num>
  <w:num w:numId="21">
    <w:abstractNumId w:val="7"/>
  </w:num>
  <w:num w:numId="22">
    <w:abstractNumId w:val="7"/>
  </w:num>
  <w:num w:numId="23">
    <w:abstractNumId w:val="15"/>
  </w:num>
  <w:num w:numId="24">
    <w:abstractNumId w:val="6"/>
  </w:num>
  <w:num w:numId="25">
    <w:abstractNumId w:val="3"/>
  </w:num>
  <w:num w:numId="26">
    <w:abstractNumId w:val="8"/>
  </w:num>
  <w:num w:numId="27">
    <w:abstractNumId w:val="20"/>
  </w:num>
  <w:num w:numId="28">
    <w:abstractNumId w:val="23"/>
  </w:num>
  <w:num w:numId="29">
    <w:abstractNumId w:val="4"/>
  </w:num>
  <w:num w:numId="30">
    <w:abstractNumId w:val="18"/>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FF7"/>
    <w:rsid w:val="000268A4"/>
    <w:rsid w:val="000458BC"/>
    <w:rsid w:val="00045C41"/>
    <w:rsid w:val="00046C03"/>
    <w:rsid w:val="000670DF"/>
    <w:rsid w:val="0007614F"/>
    <w:rsid w:val="000863BB"/>
    <w:rsid w:val="00096322"/>
    <w:rsid w:val="000A3E75"/>
    <w:rsid w:val="000A53AA"/>
    <w:rsid w:val="000B1C6B"/>
    <w:rsid w:val="000C09AC"/>
    <w:rsid w:val="000D7D09"/>
    <w:rsid w:val="000E00F3"/>
    <w:rsid w:val="000E4F36"/>
    <w:rsid w:val="000F158C"/>
    <w:rsid w:val="000F15B1"/>
    <w:rsid w:val="001023C8"/>
    <w:rsid w:val="00102F3D"/>
    <w:rsid w:val="00110964"/>
    <w:rsid w:val="00124E38"/>
    <w:rsid w:val="0012580B"/>
    <w:rsid w:val="001318B9"/>
    <w:rsid w:val="001319AE"/>
    <w:rsid w:val="00131F90"/>
    <w:rsid w:val="0013526E"/>
    <w:rsid w:val="00147BA8"/>
    <w:rsid w:val="00160EC2"/>
    <w:rsid w:val="00171371"/>
    <w:rsid w:val="00175A24"/>
    <w:rsid w:val="00183B6A"/>
    <w:rsid w:val="001846AF"/>
    <w:rsid w:val="00187E58"/>
    <w:rsid w:val="001953A7"/>
    <w:rsid w:val="001A1FA5"/>
    <w:rsid w:val="001A297E"/>
    <w:rsid w:val="001A368E"/>
    <w:rsid w:val="001A7329"/>
    <w:rsid w:val="001B4E28"/>
    <w:rsid w:val="001C3525"/>
    <w:rsid w:val="001D1BD2"/>
    <w:rsid w:val="001D491C"/>
    <w:rsid w:val="001E02BE"/>
    <w:rsid w:val="001E3B37"/>
    <w:rsid w:val="001F2594"/>
    <w:rsid w:val="002055A6"/>
    <w:rsid w:val="00206460"/>
    <w:rsid w:val="002069B4"/>
    <w:rsid w:val="00215286"/>
    <w:rsid w:val="00215DFC"/>
    <w:rsid w:val="002201B4"/>
    <w:rsid w:val="00220DD1"/>
    <w:rsid w:val="002212DF"/>
    <w:rsid w:val="00227BA7"/>
    <w:rsid w:val="00233096"/>
    <w:rsid w:val="00237F22"/>
    <w:rsid w:val="00263398"/>
    <w:rsid w:val="00271197"/>
    <w:rsid w:val="00275BCF"/>
    <w:rsid w:val="00283882"/>
    <w:rsid w:val="00292257"/>
    <w:rsid w:val="002A319B"/>
    <w:rsid w:val="002A54E0"/>
    <w:rsid w:val="002B0D0B"/>
    <w:rsid w:val="002B1595"/>
    <w:rsid w:val="002B191D"/>
    <w:rsid w:val="002D0AF6"/>
    <w:rsid w:val="002E14DC"/>
    <w:rsid w:val="002E785E"/>
    <w:rsid w:val="002F164D"/>
    <w:rsid w:val="00306206"/>
    <w:rsid w:val="00317D85"/>
    <w:rsid w:val="00327C56"/>
    <w:rsid w:val="003315A1"/>
    <w:rsid w:val="003373EC"/>
    <w:rsid w:val="00342FF4"/>
    <w:rsid w:val="003706CC"/>
    <w:rsid w:val="00372874"/>
    <w:rsid w:val="00377710"/>
    <w:rsid w:val="00380304"/>
    <w:rsid w:val="003805D1"/>
    <w:rsid w:val="0039517B"/>
    <w:rsid w:val="00395B0C"/>
    <w:rsid w:val="003A2D8E"/>
    <w:rsid w:val="003B2C84"/>
    <w:rsid w:val="003C20E4"/>
    <w:rsid w:val="003E5681"/>
    <w:rsid w:val="003E6F90"/>
    <w:rsid w:val="003F5D0F"/>
    <w:rsid w:val="00403283"/>
    <w:rsid w:val="00414101"/>
    <w:rsid w:val="004216A3"/>
    <w:rsid w:val="00433DDB"/>
    <w:rsid w:val="00437619"/>
    <w:rsid w:val="00441C59"/>
    <w:rsid w:val="00444311"/>
    <w:rsid w:val="00444F10"/>
    <w:rsid w:val="0044566B"/>
    <w:rsid w:val="0045473E"/>
    <w:rsid w:val="0048340D"/>
    <w:rsid w:val="004A03AF"/>
    <w:rsid w:val="004A2A63"/>
    <w:rsid w:val="004A352B"/>
    <w:rsid w:val="004B0DFC"/>
    <w:rsid w:val="004B210C"/>
    <w:rsid w:val="004D2192"/>
    <w:rsid w:val="004D405F"/>
    <w:rsid w:val="004E4F4F"/>
    <w:rsid w:val="004E6789"/>
    <w:rsid w:val="004F0ABF"/>
    <w:rsid w:val="004F61E3"/>
    <w:rsid w:val="00502F34"/>
    <w:rsid w:val="00507014"/>
    <w:rsid w:val="0051015C"/>
    <w:rsid w:val="00516CF1"/>
    <w:rsid w:val="00531AE9"/>
    <w:rsid w:val="00536BEB"/>
    <w:rsid w:val="00545AC4"/>
    <w:rsid w:val="00550A66"/>
    <w:rsid w:val="00567EC7"/>
    <w:rsid w:val="00570013"/>
    <w:rsid w:val="005801A2"/>
    <w:rsid w:val="00593B80"/>
    <w:rsid w:val="005952A5"/>
    <w:rsid w:val="005A33A1"/>
    <w:rsid w:val="005A3F34"/>
    <w:rsid w:val="005A5D09"/>
    <w:rsid w:val="005B217D"/>
    <w:rsid w:val="005B22AF"/>
    <w:rsid w:val="005B48B6"/>
    <w:rsid w:val="005C385F"/>
    <w:rsid w:val="005E1AC6"/>
    <w:rsid w:val="005F1764"/>
    <w:rsid w:val="005F6F1B"/>
    <w:rsid w:val="00601435"/>
    <w:rsid w:val="00611079"/>
    <w:rsid w:val="006155E5"/>
    <w:rsid w:val="00624B33"/>
    <w:rsid w:val="0062540D"/>
    <w:rsid w:val="00630AA2"/>
    <w:rsid w:val="00633E2F"/>
    <w:rsid w:val="00643A33"/>
    <w:rsid w:val="00646707"/>
    <w:rsid w:val="00656897"/>
    <w:rsid w:val="00662E58"/>
    <w:rsid w:val="00664DCF"/>
    <w:rsid w:val="006A1B25"/>
    <w:rsid w:val="006C5D39"/>
    <w:rsid w:val="006C6C47"/>
    <w:rsid w:val="006E2810"/>
    <w:rsid w:val="006E5417"/>
    <w:rsid w:val="006E7524"/>
    <w:rsid w:val="006F19AB"/>
    <w:rsid w:val="00712F60"/>
    <w:rsid w:val="00720E3B"/>
    <w:rsid w:val="00745F6B"/>
    <w:rsid w:val="00751243"/>
    <w:rsid w:val="0075585E"/>
    <w:rsid w:val="00770571"/>
    <w:rsid w:val="007768FF"/>
    <w:rsid w:val="007824D3"/>
    <w:rsid w:val="007915DA"/>
    <w:rsid w:val="007932AF"/>
    <w:rsid w:val="00796EE3"/>
    <w:rsid w:val="007A2623"/>
    <w:rsid w:val="007A3048"/>
    <w:rsid w:val="007A7D29"/>
    <w:rsid w:val="007B4AB8"/>
    <w:rsid w:val="007B5788"/>
    <w:rsid w:val="007C0103"/>
    <w:rsid w:val="007C20AC"/>
    <w:rsid w:val="007E043A"/>
    <w:rsid w:val="007E2429"/>
    <w:rsid w:val="007E4499"/>
    <w:rsid w:val="007F1F8B"/>
    <w:rsid w:val="007F67A1"/>
    <w:rsid w:val="007F7580"/>
    <w:rsid w:val="008206C8"/>
    <w:rsid w:val="008218F7"/>
    <w:rsid w:val="00824B3D"/>
    <w:rsid w:val="00846CE3"/>
    <w:rsid w:val="008477B2"/>
    <w:rsid w:val="00860197"/>
    <w:rsid w:val="00874A6C"/>
    <w:rsid w:val="00875C2C"/>
    <w:rsid w:val="00876C65"/>
    <w:rsid w:val="00891992"/>
    <w:rsid w:val="008A4B4C"/>
    <w:rsid w:val="008C1D68"/>
    <w:rsid w:val="008C239F"/>
    <w:rsid w:val="008E480C"/>
    <w:rsid w:val="00907757"/>
    <w:rsid w:val="009212B0"/>
    <w:rsid w:val="009234A5"/>
    <w:rsid w:val="00923557"/>
    <w:rsid w:val="009336F7"/>
    <w:rsid w:val="0093724F"/>
    <w:rsid w:val="009374A7"/>
    <w:rsid w:val="00937E4A"/>
    <w:rsid w:val="00945CE7"/>
    <w:rsid w:val="00955648"/>
    <w:rsid w:val="0098551D"/>
    <w:rsid w:val="009867B0"/>
    <w:rsid w:val="00987B3B"/>
    <w:rsid w:val="0099518F"/>
    <w:rsid w:val="009A2FED"/>
    <w:rsid w:val="009A523D"/>
    <w:rsid w:val="009D7A6B"/>
    <w:rsid w:val="009E51C6"/>
    <w:rsid w:val="009E5D09"/>
    <w:rsid w:val="009F206A"/>
    <w:rsid w:val="009F496B"/>
    <w:rsid w:val="00A01439"/>
    <w:rsid w:val="00A02E61"/>
    <w:rsid w:val="00A05CFF"/>
    <w:rsid w:val="00A56B97"/>
    <w:rsid w:val="00A60210"/>
    <w:rsid w:val="00A6093D"/>
    <w:rsid w:val="00A7585A"/>
    <w:rsid w:val="00A76A6D"/>
    <w:rsid w:val="00A776AB"/>
    <w:rsid w:val="00A778D2"/>
    <w:rsid w:val="00A8072D"/>
    <w:rsid w:val="00A83253"/>
    <w:rsid w:val="00A97AD7"/>
    <w:rsid w:val="00AA6E84"/>
    <w:rsid w:val="00AB628B"/>
    <w:rsid w:val="00AC07F1"/>
    <w:rsid w:val="00AC2392"/>
    <w:rsid w:val="00AC4C24"/>
    <w:rsid w:val="00AC76B1"/>
    <w:rsid w:val="00AD492E"/>
    <w:rsid w:val="00AE341B"/>
    <w:rsid w:val="00AE62A2"/>
    <w:rsid w:val="00B079C6"/>
    <w:rsid w:val="00B07CA7"/>
    <w:rsid w:val="00B1279A"/>
    <w:rsid w:val="00B15CFA"/>
    <w:rsid w:val="00B25ABA"/>
    <w:rsid w:val="00B5222E"/>
    <w:rsid w:val="00B526D7"/>
    <w:rsid w:val="00B61C96"/>
    <w:rsid w:val="00B628CE"/>
    <w:rsid w:val="00B672A6"/>
    <w:rsid w:val="00B73A2A"/>
    <w:rsid w:val="00B821FE"/>
    <w:rsid w:val="00B82C95"/>
    <w:rsid w:val="00B94B06"/>
    <w:rsid w:val="00B94C28"/>
    <w:rsid w:val="00BA76E4"/>
    <w:rsid w:val="00BB3B87"/>
    <w:rsid w:val="00BC10BA"/>
    <w:rsid w:val="00BC538F"/>
    <w:rsid w:val="00BC5AFD"/>
    <w:rsid w:val="00BD14AA"/>
    <w:rsid w:val="00BD7203"/>
    <w:rsid w:val="00BE232D"/>
    <w:rsid w:val="00C04F43"/>
    <w:rsid w:val="00C0609D"/>
    <w:rsid w:val="00C115AB"/>
    <w:rsid w:val="00C217B5"/>
    <w:rsid w:val="00C23ECA"/>
    <w:rsid w:val="00C30249"/>
    <w:rsid w:val="00C3723B"/>
    <w:rsid w:val="00C55601"/>
    <w:rsid w:val="00C606C9"/>
    <w:rsid w:val="00C6342E"/>
    <w:rsid w:val="00C70FD7"/>
    <w:rsid w:val="00C80288"/>
    <w:rsid w:val="00C81BF3"/>
    <w:rsid w:val="00C84003"/>
    <w:rsid w:val="00C90650"/>
    <w:rsid w:val="00C90C25"/>
    <w:rsid w:val="00C92C41"/>
    <w:rsid w:val="00C97BE9"/>
    <w:rsid w:val="00C97D78"/>
    <w:rsid w:val="00CB0854"/>
    <w:rsid w:val="00CB3207"/>
    <w:rsid w:val="00CC1843"/>
    <w:rsid w:val="00CC2AAE"/>
    <w:rsid w:val="00CC5A42"/>
    <w:rsid w:val="00CD0EAB"/>
    <w:rsid w:val="00CD12F2"/>
    <w:rsid w:val="00CF2381"/>
    <w:rsid w:val="00CF34DB"/>
    <w:rsid w:val="00CF558F"/>
    <w:rsid w:val="00D073E2"/>
    <w:rsid w:val="00D446EC"/>
    <w:rsid w:val="00D51BF0"/>
    <w:rsid w:val="00D55942"/>
    <w:rsid w:val="00D63888"/>
    <w:rsid w:val="00D63940"/>
    <w:rsid w:val="00D759EB"/>
    <w:rsid w:val="00D807BF"/>
    <w:rsid w:val="00D8599F"/>
    <w:rsid w:val="00DA7887"/>
    <w:rsid w:val="00DB2C26"/>
    <w:rsid w:val="00DD502A"/>
    <w:rsid w:val="00DD7799"/>
    <w:rsid w:val="00DE6B43"/>
    <w:rsid w:val="00DF23B2"/>
    <w:rsid w:val="00E06471"/>
    <w:rsid w:val="00E11923"/>
    <w:rsid w:val="00E262D4"/>
    <w:rsid w:val="00E33431"/>
    <w:rsid w:val="00E36250"/>
    <w:rsid w:val="00E36F45"/>
    <w:rsid w:val="00E54511"/>
    <w:rsid w:val="00E56676"/>
    <w:rsid w:val="00E61DAC"/>
    <w:rsid w:val="00E64678"/>
    <w:rsid w:val="00E67BB8"/>
    <w:rsid w:val="00E7198A"/>
    <w:rsid w:val="00E75FE3"/>
    <w:rsid w:val="00E77BC8"/>
    <w:rsid w:val="00E801D7"/>
    <w:rsid w:val="00EA100A"/>
    <w:rsid w:val="00EA4984"/>
    <w:rsid w:val="00EB0365"/>
    <w:rsid w:val="00EB7AB1"/>
    <w:rsid w:val="00ED3168"/>
    <w:rsid w:val="00ED7642"/>
    <w:rsid w:val="00EF0043"/>
    <w:rsid w:val="00EF48CC"/>
    <w:rsid w:val="00F0143A"/>
    <w:rsid w:val="00F07E51"/>
    <w:rsid w:val="00F27BF6"/>
    <w:rsid w:val="00F40101"/>
    <w:rsid w:val="00F45504"/>
    <w:rsid w:val="00F5293A"/>
    <w:rsid w:val="00F73032"/>
    <w:rsid w:val="00F80C27"/>
    <w:rsid w:val="00F848FC"/>
    <w:rsid w:val="00F9282A"/>
    <w:rsid w:val="00F96BAD"/>
    <w:rsid w:val="00FB0E84"/>
    <w:rsid w:val="00FD01C2"/>
    <w:rsid w:val="00FF0CE3"/>
    <w:rsid w:val="00FF3E35"/>
    <w:rsid w:val="00FF5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ools.ietf.org/html/rfc619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ualcomm.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ekuiw@qualcomm.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625D1-7AEA-43B2-823B-EA10CC9D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7</Pages>
  <Words>2726</Words>
  <Characters>15542</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18232</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63</cp:revision>
  <cp:lastPrinted>2012-04-16T22:24:00Z</cp:lastPrinted>
  <dcterms:created xsi:type="dcterms:W3CDTF">2012-06-18T17:53:00Z</dcterms:created>
  <dcterms:modified xsi:type="dcterms:W3CDTF">2012-07-03T06:05:00Z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-1956529504</vt:i4>
  </property>
  <property fmtid="{D5CDD505-2E9C-101B-9397-08002B2CF9AE}" pid="3" name="_NewReviewCycle">
    <vt:lpwstr/>
  </property>
  <property fmtid="{D5CDD505-2E9C-101B-9397-08002B2CF9AE}" pid="4" name="_EmailSubject">
    <vt:lpwstr>Documents J0112 - various comments</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1232685193</vt:i4>
  </property>
</Properties>
</file>