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AC41B9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004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717509" w:rsidP="00717509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10</w:t>
            </w:r>
            <w:r w:rsidR="005A7C01">
              <w:rPr>
                <w:szCs w:val="22"/>
              </w:rPr>
              <w:t>th</w:t>
            </w:r>
            <w:r w:rsidR="005A7C01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Stockholm</w:t>
            </w:r>
            <w:r w:rsidR="005A7C01" w:rsidRPr="00AE341B">
              <w:rPr>
                <w:szCs w:val="22"/>
              </w:rPr>
              <w:t xml:space="preserve">, </w:t>
            </w:r>
            <w:r w:rsidR="00AD1EEC">
              <w:rPr>
                <w:szCs w:val="22"/>
              </w:rPr>
              <w:t>S</w:t>
            </w:r>
            <w:r>
              <w:rPr>
                <w:szCs w:val="22"/>
              </w:rPr>
              <w:t>weden</w:t>
            </w:r>
            <w:r w:rsidR="009C375B">
              <w:rPr>
                <w:szCs w:val="22"/>
              </w:rPr>
              <w:t xml:space="preserve">, </w:t>
            </w:r>
            <w:r>
              <w:rPr>
                <w:szCs w:val="22"/>
              </w:rPr>
              <w:t>July 11-20</w:t>
            </w:r>
            <w:r w:rsidR="005A7C01" w:rsidRPr="00AE341B">
              <w:rPr>
                <w:szCs w:val="22"/>
              </w:rPr>
              <w:t>, 201</w:t>
            </w:r>
            <w:r w:rsidR="009C375B"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397E36">
              <w:rPr>
                <w:u w:val="single"/>
              </w:rPr>
              <w:t>J0085</w:t>
            </w:r>
          </w:p>
          <w:p w:rsidR="007A0C02" w:rsidRPr="00630AA2" w:rsidRDefault="00397E36" w:rsidP="00397E36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M25407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A822FA" w:rsidRDefault="00736C1A" w:rsidP="005E64BA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AHG9: </w:t>
            </w:r>
            <w:r w:rsidR="00FB0E06">
              <w:rPr>
                <w:b/>
                <w:szCs w:val="22"/>
              </w:rPr>
              <w:t>On number of tile rows limit</w:t>
            </w:r>
            <w:r w:rsidR="008B7619">
              <w:rPr>
                <w:b/>
                <w:szCs w:val="22"/>
              </w:rPr>
              <w:t xml:space="preserve"> 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5E64BA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427894" w:rsidRPr="00AE341B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6C2C1B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427894" w:rsidRPr="00427894" w:rsidRDefault="00427894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:</w:t>
            </w:r>
          </w:p>
          <w:p w:rsidR="00427894" w:rsidRPr="00AE341B" w:rsidRDefault="00427894">
            <w:pPr>
              <w:spacing w:before="60" w:after="60"/>
              <w:rPr>
                <w:szCs w:val="22"/>
              </w:rPr>
            </w:pPr>
          </w:p>
        </w:tc>
        <w:tc>
          <w:tcPr>
            <w:tcW w:w="3168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9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bookmarkEnd w:id="0"/>
          <w:p w:rsidR="00427894" w:rsidRPr="001A5396" w:rsidRDefault="00427894" w:rsidP="007A0C02">
            <w:pPr>
              <w:spacing w:before="0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1A5396">
              <w:rPr>
                <w:szCs w:val="22"/>
              </w:rPr>
              <w:t xml:space="preserve">; 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C73348" w:rsidRPr="00D05C97" w:rsidRDefault="008904B2" w:rsidP="00766935">
      <w:pPr>
        <w:jc w:val="both"/>
        <w:rPr>
          <w:szCs w:val="22"/>
        </w:rPr>
      </w:pPr>
      <w:r>
        <w:rPr>
          <w:szCs w:val="22"/>
        </w:rPr>
        <w:t xml:space="preserve">In HM7.0 tile column width is restricted to be larger than or equal to 384, </w:t>
      </w:r>
      <w:r w:rsidR="00D05C97">
        <w:rPr>
          <w:szCs w:val="22"/>
        </w:rPr>
        <w:t xml:space="preserve">but </w:t>
      </w:r>
      <w:r>
        <w:rPr>
          <w:szCs w:val="22"/>
        </w:rPr>
        <w:t>there is no restriction on tile row height. In the worst case</w:t>
      </w:r>
      <w:r w:rsidR="003F1A72">
        <w:rPr>
          <w:szCs w:val="22"/>
        </w:rPr>
        <w:t xml:space="preserve"> </w:t>
      </w:r>
      <w:r>
        <w:rPr>
          <w:szCs w:val="22"/>
        </w:rPr>
        <w:t xml:space="preserve">there will be 340 </w:t>
      </w:r>
      <w:proofErr w:type="spellStart"/>
      <w:r>
        <w:rPr>
          <w:szCs w:val="22"/>
        </w:rPr>
        <w:t>tiles</w:t>
      </w:r>
      <w:proofErr w:type="spellEnd"/>
      <w:r>
        <w:rPr>
          <w:szCs w:val="22"/>
        </w:rPr>
        <w:t xml:space="preserve"> in a 1080p frame</w:t>
      </w:r>
      <w:r w:rsidR="00D05C97">
        <w:rPr>
          <w:szCs w:val="22"/>
        </w:rPr>
        <w:t xml:space="preserve"> (i.e. 1920*1088/384/16)</w:t>
      </w:r>
      <w:r>
        <w:rPr>
          <w:szCs w:val="22"/>
        </w:rPr>
        <w:t xml:space="preserve">. Such a high number of tiles </w:t>
      </w:r>
      <w:r w:rsidR="00397E36">
        <w:rPr>
          <w:szCs w:val="22"/>
        </w:rPr>
        <w:t xml:space="preserve">is </w:t>
      </w:r>
      <w:r w:rsidR="00B61442">
        <w:rPr>
          <w:szCs w:val="22"/>
        </w:rPr>
        <w:t xml:space="preserve">unlikely required </w:t>
      </w:r>
      <w:r w:rsidR="00397E36">
        <w:rPr>
          <w:szCs w:val="22"/>
        </w:rPr>
        <w:t xml:space="preserve">by </w:t>
      </w:r>
      <w:r w:rsidR="00B61442">
        <w:rPr>
          <w:szCs w:val="22"/>
        </w:rPr>
        <w:t xml:space="preserve">real-world </w:t>
      </w:r>
      <w:r w:rsidR="00397E36">
        <w:rPr>
          <w:szCs w:val="22"/>
        </w:rPr>
        <w:t>applications</w:t>
      </w:r>
      <w:r w:rsidR="00B61442">
        <w:rPr>
          <w:szCs w:val="22"/>
        </w:rPr>
        <w:t xml:space="preserve">, but </w:t>
      </w:r>
      <w:r>
        <w:rPr>
          <w:szCs w:val="22"/>
        </w:rPr>
        <w:t>impose</w:t>
      </w:r>
      <w:r w:rsidR="00D05C97">
        <w:rPr>
          <w:szCs w:val="22"/>
        </w:rPr>
        <w:t>s</w:t>
      </w:r>
      <w:r>
        <w:rPr>
          <w:szCs w:val="22"/>
        </w:rPr>
        <w:t xml:space="preserve"> </w:t>
      </w:r>
      <w:r w:rsidR="00B61442">
        <w:rPr>
          <w:szCs w:val="22"/>
        </w:rPr>
        <w:t xml:space="preserve">a </w:t>
      </w:r>
      <w:r>
        <w:rPr>
          <w:szCs w:val="22"/>
        </w:rPr>
        <w:t>significant burden on real-time decoder design</w:t>
      </w:r>
      <w:r w:rsidR="00D05C97">
        <w:rPr>
          <w:szCs w:val="22"/>
        </w:rPr>
        <w:t xml:space="preserve"> </w:t>
      </w:r>
      <w:r w:rsidR="00397E36">
        <w:rPr>
          <w:szCs w:val="22"/>
        </w:rPr>
        <w:t>due to</w:t>
      </w:r>
      <w:r w:rsidR="00D05C97">
        <w:rPr>
          <w:szCs w:val="22"/>
        </w:rPr>
        <w:t xml:space="preserve"> tile transition</w:t>
      </w:r>
      <w:r w:rsidR="00397E36">
        <w:rPr>
          <w:szCs w:val="22"/>
        </w:rPr>
        <w:t xml:space="preserve"> overheads </w:t>
      </w:r>
      <w:r w:rsidR="00996D72">
        <w:rPr>
          <w:szCs w:val="22"/>
        </w:rPr>
        <w:t>and CABAC reset at end of each tile</w:t>
      </w:r>
      <w:r w:rsidR="00B61442">
        <w:rPr>
          <w:szCs w:val="22"/>
        </w:rPr>
        <w:t>.</w:t>
      </w:r>
      <w:r>
        <w:rPr>
          <w:szCs w:val="22"/>
        </w:rPr>
        <w:t xml:space="preserve"> It is recommended to impose restriction on tile </w:t>
      </w:r>
      <w:r w:rsidR="003F1A72">
        <w:rPr>
          <w:szCs w:val="22"/>
        </w:rPr>
        <w:t xml:space="preserve">row </w:t>
      </w:r>
      <w:r>
        <w:rPr>
          <w:szCs w:val="22"/>
        </w:rPr>
        <w:t xml:space="preserve">height </w:t>
      </w:r>
      <w:r w:rsidR="00FB0E06">
        <w:rPr>
          <w:szCs w:val="22"/>
        </w:rPr>
        <w:t>as follows:</w:t>
      </w:r>
      <w:r w:rsidR="00D05C97">
        <w:rPr>
          <w:szCs w:val="22"/>
        </w:rPr>
        <w:t xml:space="preserve"> a conforming </w:t>
      </w:r>
      <w:proofErr w:type="spellStart"/>
      <w:r w:rsidR="00D05C97">
        <w:rPr>
          <w:szCs w:val="22"/>
        </w:rPr>
        <w:t>bitstream</w:t>
      </w:r>
      <w:proofErr w:type="spellEnd"/>
      <w:r w:rsidR="00D05C97">
        <w:rPr>
          <w:szCs w:val="22"/>
        </w:rPr>
        <w:t xml:space="preserve"> shall </w:t>
      </w:r>
      <w:proofErr w:type="gramStart"/>
      <w:r w:rsidR="00D05C97">
        <w:rPr>
          <w:szCs w:val="22"/>
        </w:rPr>
        <w:t xml:space="preserve">satisfy  </w:t>
      </w:r>
      <w:r w:rsidR="00D05C97" w:rsidRPr="003F17AE">
        <w:rPr>
          <w:b/>
        </w:rPr>
        <w:t>num</w:t>
      </w:r>
      <w:proofErr w:type="gramEnd"/>
      <w:r w:rsidR="00D05C97" w:rsidRPr="003F17AE">
        <w:rPr>
          <w:b/>
        </w:rPr>
        <w:t>_tile_rows_minus1</w:t>
      </w:r>
      <w:r w:rsidR="00D05C97">
        <w:rPr>
          <w:b/>
        </w:rPr>
        <w:t xml:space="preserve"> ≤ (</w:t>
      </w:r>
      <w:proofErr w:type="spellStart"/>
      <w:r w:rsidR="00D05C97" w:rsidRPr="003F17AE">
        <w:rPr>
          <w:b/>
          <w:bCs/>
        </w:rPr>
        <w:t>pic_height_in_luma_samples</w:t>
      </w:r>
      <w:proofErr w:type="spellEnd"/>
      <w:r w:rsidR="00D05C97">
        <w:rPr>
          <w:b/>
          <w:bCs/>
        </w:rPr>
        <w:t xml:space="preserve"> </w:t>
      </w:r>
      <w:r w:rsidR="00D05C97">
        <w:rPr>
          <w:bCs/>
        </w:rPr>
        <w:t>+ 96</w:t>
      </w:r>
      <w:r w:rsidR="00D05C97" w:rsidRPr="00D05C97">
        <w:rPr>
          <w:bCs/>
        </w:rPr>
        <w:t>)/192</w:t>
      </w:r>
      <w:r w:rsidR="00D05C97">
        <w:rPr>
          <w:bCs/>
        </w:rPr>
        <w:t xml:space="preserve">  - 1</w:t>
      </w:r>
      <w:r w:rsidR="00D05C97" w:rsidRPr="00D05C97">
        <w:rPr>
          <w:bCs/>
        </w:rPr>
        <w:t>.</w:t>
      </w:r>
      <w:r w:rsidR="00D05C97">
        <w:rPr>
          <w:b/>
          <w:bCs/>
        </w:rPr>
        <w:t xml:space="preserve"> </w:t>
      </w:r>
      <w:r w:rsidR="00D05C97">
        <w:rPr>
          <w:bCs/>
        </w:rPr>
        <w:t>For a 1080p frame this</w:t>
      </w:r>
      <w:r w:rsidR="00D05C97" w:rsidRPr="00D05C97">
        <w:rPr>
          <w:bCs/>
        </w:rPr>
        <w:t xml:space="preserve"> additional constraint effectively reduces the worst case tile number </w:t>
      </w:r>
      <w:r w:rsidR="004A2171">
        <w:rPr>
          <w:bCs/>
        </w:rPr>
        <w:t xml:space="preserve">from 340 </w:t>
      </w:r>
      <w:r w:rsidR="00D05C97" w:rsidRPr="00D05C97">
        <w:rPr>
          <w:bCs/>
        </w:rPr>
        <w:t>to 30.</w:t>
      </w:r>
    </w:p>
    <w:p w:rsidR="008904B2" w:rsidRPr="00DB65C7" w:rsidRDefault="008904B2" w:rsidP="00766935">
      <w:pPr>
        <w:jc w:val="both"/>
      </w:pPr>
    </w:p>
    <w:p w:rsidR="007A0C02" w:rsidRDefault="007A0C02" w:rsidP="007A0C02">
      <w:pPr>
        <w:pStyle w:val="Heading1"/>
      </w:pPr>
      <w:r>
        <w:t>References</w:t>
      </w:r>
    </w:p>
    <w:p w:rsidR="00B24BB6" w:rsidRDefault="00B24BB6" w:rsidP="007A0C02">
      <w:pPr>
        <w:spacing w:before="60" w:after="60"/>
        <w:rPr>
          <w:szCs w:val="22"/>
          <w:lang w:eastAsia="ja-JP"/>
        </w:rPr>
      </w:pPr>
    </w:p>
    <w:p w:rsidR="00A552BB" w:rsidRDefault="0001131D">
      <w:pPr>
        <w:spacing w:before="60" w:after="60"/>
        <w:jc w:val="both"/>
        <w:rPr>
          <w:szCs w:val="22"/>
          <w:lang w:eastAsia="ja-JP"/>
        </w:rPr>
      </w:pPr>
      <w:r w:rsidRPr="00740662" w:rsidDel="0001131D">
        <w:rPr>
          <w:szCs w:val="22"/>
          <w:lang w:eastAsia="ja-JP"/>
        </w:rPr>
        <w:t xml:space="preserve"> </w:t>
      </w:r>
      <w:proofErr w:type="gramStart"/>
      <w:r w:rsidR="00865C2D" w:rsidRPr="00740662">
        <w:rPr>
          <w:szCs w:val="22"/>
          <w:lang w:eastAsia="ja-JP"/>
        </w:rPr>
        <w:t>[</w:t>
      </w:r>
      <w:r>
        <w:rPr>
          <w:szCs w:val="22"/>
          <w:lang w:eastAsia="ja-JP"/>
        </w:rPr>
        <w:t>1</w:t>
      </w:r>
      <w:r w:rsidR="00865C2D" w:rsidRPr="00740662">
        <w:rPr>
          <w:szCs w:val="22"/>
          <w:lang w:eastAsia="ja-JP"/>
        </w:rPr>
        <w:t>]</w:t>
      </w:r>
      <w:r w:rsidR="00865C2D" w:rsidRPr="00740662">
        <w:rPr>
          <w:szCs w:val="22"/>
          <w:lang w:eastAsia="ja-JP"/>
        </w:rPr>
        <w:tab/>
      </w:r>
      <w:hyperlink r:id="rId10" w:history="1">
        <w:r w:rsidR="00865C2D" w:rsidRPr="00740662">
          <w:rPr>
            <w:rStyle w:val="Hyperlink"/>
            <w:color w:val="auto"/>
            <w:szCs w:val="22"/>
            <w:u w:val="none"/>
          </w:rPr>
          <w:t>B. Bross</w:t>
        </w:r>
      </w:hyperlink>
      <w:r w:rsidR="00865C2D" w:rsidRPr="00740662">
        <w:rPr>
          <w:szCs w:val="22"/>
        </w:rPr>
        <w:t xml:space="preserve">, </w:t>
      </w:r>
      <w:hyperlink r:id="rId11" w:history="1">
        <w:r w:rsidR="00865C2D" w:rsidRPr="00740662">
          <w:rPr>
            <w:rStyle w:val="Hyperlink"/>
            <w:color w:val="auto"/>
            <w:szCs w:val="22"/>
            <w:u w:val="none"/>
          </w:rPr>
          <w:t>W.-J.</w:t>
        </w:r>
        <w:proofErr w:type="gramEnd"/>
        <w:r w:rsidR="00865C2D" w:rsidRPr="00740662">
          <w:rPr>
            <w:rStyle w:val="Hyperlink"/>
            <w:color w:val="auto"/>
            <w:szCs w:val="22"/>
            <w:u w:val="none"/>
          </w:rPr>
          <w:t xml:space="preserve"> Han</w:t>
        </w:r>
      </w:hyperlink>
      <w:proofErr w:type="gramStart"/>
      <w:r w:rsidR="00865C2D" w:rsidRPr="00740662">
        <w:rPr>
          <w:szCs w:val="22"/>
        </w:rPr>
        <w:t xml:space="preserve">,  </w:t>
      </w:r>
      <w:proofErr w:type="gramEnd"/>
      <w:r w:rsidR="00AC41B9">
        <w:fldChar w:fldCharType="begin"/>
      </w:r>
      <w:r w:rsidR="00EC58A5">
        <w:instrText>HYPERLINK "mailto:ohm@ient.rwth-aachen.de"</w:instrText>
      </w:r>
      <w:r w:rsidR="00AC41B9">
        <w:fldChar w:fldCharType="separate"/>
      </w:r>
      <w:r w:rsidR="00865C2D" w:rsidRPr="00740662">
        <w:rPr>
          <w:rStyle w:val="Hyperlink"/>
          <w:color w:val="auto"/>
          <w:szCs w:val="22"/>
          <w:u w:val="none"/>
        </w:rPr>
        <w:t>J.-R. Ohm</w:t>
      </w:r>
      <w:r w:rsidR="00AC41B9">
        <w:fldChar w:fldCharType="end"/>
      </w:r>
      <w:r w:rsidR="00865C2D" w:rsidRPr="00740662">
        <w:rPr>
          <w:szCs w:val="22"/>
        </w:rPr>
        <w:t xml:space="preserve">, </w:t>
      </w:r>
      <w:hyperlink r:id="rId12" w:history="1">
        <w:r w:rsidR="00865C2D" w:rsidRPr="00740662">
          <w:rPr>
            <w:rStyle w:val="Hyperlink"/>
            <w:color w:val="auto"/>
            <w:szCs w:val="22"/>
            <w:u w:val="none"/>
          </w:rPr>
          <w:t>G. J. Sullivan</w:t>
        </w:r>
      </w:hyperlink>
      <w:r w:rsidR="00865C2D" w:rsidRPr="00740662">
        <w:rPr>
          <w:szCs w:val="22"/>
          <w:lang w:eastAsia="ja-JP"/>
        </w:rPr>
        <w:t>,</w:t>
      </w:r>
      <w:r w:rsidR="00865C2D" w:rsidRPr="00740662">
        <w:rPr>
          <w:szCs w:val="22"/>
        </w:rPr>
        <w:t xml:space="preserve"> </w:t>
      </w:r>
      <w:hyperlink r:id="rId13" w:history="1">
        <w:r w:rsidR="00865C2D" w:rsidRPr="00740662">
          <w:rPr>
            <w:rStyle w:val="Hyperlink"/>
            <w:color w:val="auto"/>
            <w:szCs w:val="22"/>
            <w:u w:val="none"/>
          </w:rPr>
          <w:t>T. Wiegand</w:t>
        </w:r>
      </w:hyperlink>
      <w:r w:rsidR="00865C2D" w:rsidRPr="00740662">
        <w:rPr>
          <w:szCs w:val="22"/>
        </w:rPr>
        <w:t xml:space="preserve"> </w:t>
      </w:r>
      <w:r w:rsidR="00865C2D" w:rsidRPr="00740662">
        <w:rPr>
          <w:szCs w:val="22"/>
          <w:lang w:eastAsia="ja-JP"/>
        </w:rPr>
        <w:t xml:space="preserve"> “</w:t>
      </w:r>
      <w:r w:rsidR="003A7822" w:rsidRPr="00740662">
        <w:rPr>
          <w:szCs w:val="22"/>
        </w:rPr>
        <w:t xml:space="preserve">High Efficiency Video Coding (HEVC) </w:t>
      </w:r>
      <w:r w:rsidR="00740662" w:rsidRPr="00740662">
        <w:rPr>
          <w:szCs w:val="22"/>
        </w:rPr>
        <w:t>text specification draft 7</w:t>
      </w:r>
      <w:r w:rsidR="004906AA" w:rsidRPr="00740662">
        <w:rPr>
          <w:szCs w:val="22"/>
        </w:rPr>
        <w:t>,</w:t>
      </w:r>
      <w:r w:rsidR="00865C2D" w:rsidRPr="00740662">
        <w:rPr>
          <w:szCs w:val="22"/>
          <w:lang w:eastAsia="ja-JP"/>
        </w:rPr>
        <w:t>” JCT-VC Document, JCTVC-</w:t>
      </w:r>
      <w:r w:rsidR="00740662" w:rsidRPr="00740662">
        <w:rPr>
          <w:szCs w:val="22"/>
          <w:lang w:eastAsia="ja-JP"/>
        </w:rPr>
        <w:t>I</w:t>
      </w:r>
      <w:r w:rsidR="00865C2D" w:rsidRPr="00740662">
        <w:rPr>
          <w:szCs w:val="22"/>
          <w:lang w:eastAsia="ja-JP"/>
        </w:rPr>
        <w:t>1</w:t>
      </w:r>
      <w:r w:rsidR="003A7822" w:rsidRPr="00740662">
        <w:rPr>
          <w:szCs w:val="22"/>
          <w:lang w:eastAsia="ja-JP"/>
        </w:rPr>
        <w:t>0</w:t>
      </w:r>
      <w:r w:rsidR="00865C2D" w:rsidRPr="00740662">
        <w:rPr>
          <w:szCs w:val="22"/>
          <w:lang w:eastAsia="ja-JP"/>
        </w:rPr>
        <w:t xml:space="preserve">03, </w:t>
      </w:r>
      <w:r w:rsidR="00740662" w:rsidRPr="00740662">
        <w:rPr>
          <w:szCs w:val="22"/>
        </w:rPr>
        <w:t>9th Meeting: Geneva, Switzerland, 27 April – 07 May, 2012.</w:t>
      </w:r>
    </w:p>
    <w:p w:rsidR="005E64BA" w:rsidRPr="000E00F3" w:rsidRDefault="005E64BA" w:rsidP="005E64BA">
      <w:pPr>
        <w:pStyle w:val="Heading1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5E64BA" w:rsidRPr="009234A5" w:rsidRDefault="005E64BA" w:rsidP="005E64BA">
      <w:pPr>
        <w:jc w:val="both"/>
        <w:rPr>
          <w:szCs w:val="22"/>
        </w:rPr>
      </w:pPr>
      <w:r w:rsidRPr="008A538B">
        <w:rPr>
          <w:b/>
          <w:szCs w:val="22"/>
        </w:rPr>
        <w:t>Texas Instruments, Inc.</w:t>
      </w:r>
      <w:r w:rsidRPr="00A01439">
        <w:rPr>
          <w:b/>
          <w:szCs w:val="22"/>
        </w:rPr>
        <w:t xml:space="preserve"> </w:t>
      </w:r>
      <w:r w:rsidR="006612D3">
        <w:rPr>
          <w:b/>
          <w:szCs w:val="22"/>
        </w:rPr>
        <w:t>does not</w:t>
      </w:r>
      <w:r w:rsidR="006612D3" w:rsidRPr="00A01439">
        <w:rPr>
          <w:b/>
          <w:szCs w:val="22"/>
        </w:rPr>
        <w:t xml:space="preserve"> </w:t>
      </w:r>
      <w:r w:rsidRPr="00A01439">
        <w:rPr>
          <w:b/>
          <w:szCs w:val="22"/>
        </w:rPr>
        <w:t xml:space="preserve">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</w:t>
      </w:r>
      <w:r w:rsidR="002657E2">
        <w:rPr>
          <w:b/>
          <w:szCs w:val="22"/>
        </w:rPr>
        <w:t>.</w:t>
      </w:r>
    </w:p>
    <w:p w:rsidR="005E64BA" w:rsidRPr="00A05F12" w:rsidRDefault="005E64BA" w:rsidP="00A05F12">
      <w:pPr>
        <w:spacing w:before="60" w:after="60"/>
        <w:rPr>
          <w:szCs w:val="22"/>
          <w:lang w:eastAsia="ja-JP"/>
        </w:rPr>
      </w:pPr>
    </w:p>
    <w:p w:rsidR="005F0365" w:rsidRDefault="005F0365" w:rsidP="005F0365">
      <w:pPr>
        <w:pStyle w:val="Heading1"/>
      </w:pPr>
      <w:r>
        <w:t>CD text</w:t>
      </w:r>
    </w:p>
    <w:p w:rsidR="00212D67" w:rsidRDefault="00212D67" w:rsidP="00865C2D">
      <w:pPr>
        <w:spacing w:before="60" w:after="60"/>
        <w:rPr>
          <w:szCs w:val="22"/>
          <w:lang w:eastAsia="ja-JP"/>
        </w:rPr>
      </w:pPr>
    </w:p>
    <w:p w:rsidR="00276F7C" w:rsidRDefault="00276F7C" w:rsidP="00183542">
      <w:pPr>
        <w:pStyle w:val="ListParagraph"/>
        <w:tabs>
          <w:tab w:val="clear" w:pos="360"/>
          <w:tab w:val="left" w:pos="2977"/>
        </w:tabs>
        <w:ind w:left="360"/>
        <w:jc w:val="both"/>
        <w:rPr>
          <w:b/>
          <w:sz w:val="32"/>
          <w:szCs w:val="32"/>
          <w:lang w:eastAsia="ko-KR"/>
        </w:rPr>
      </w:pPr>
      <w:r>
        <w:rPr>
          <w:highlight w:val="yellow"/>
        </w:rPr>
        <w:t>Changes are marked yellow.</w:t>
      </w:r>
      <w:r w:rsidR="002245A8" w:rsidRPr="0001131D">
        <w:rPr>
          <w:b/>
          <w:sz w:val="32"/>
          <w:szCs w:val="32"/>
          <w:lang w:eastAsia="ko-KR"/>
        </w:rPr>
        <w:t xml:space="preserve">  </w:t>
      </w:r>
    </w:p>
    <w:p w:rsidR="00276F7C" w:rsidRPr="00D101FA" w:rsidRDefault="00276F7C" w:rsidP="00D101FA">
      <w:pPr>
        <w:tabs>
          <w:tab w:val="clear" w:pos="360"/>
          <w:tab w:val="left" w:pos="2977"/>
        </w:tabs>
        <w:jc w:val="both"/>
        <w:rPr>
          <w:b/>
          <w:sz w:val="32"/>
          <w:szCs w:val="32"/>
          <w:lang w:eastAsia="ko-KR"/>
        </w:rPr>
      </w:pPr>
    </w:p>
    <w:p w:rsidR="00276F7C" w:rsidRPr="003F17AE" w:rsidRDefault="00276F7C" w:rsidP="00276F7C">
      <w:pPr>
        <w:pStyle w:val="Annex3"/>
        <w:tabs>
          <w:tab w:val="clear" w:pos="720"/>
          <w:tab w:val="clear" w:pos="1440"/>
          <w:tab w:val="clear" w:pos="2160"/>
        </w:tabs>
        <w:ind w:left="0" w:firstLine="0"/>
      </w:pPr>
      <w:bookmarkStart w:id="1" w:name="_Ref215990769"/>
      <w:bookmarkStart w:id="2" w:name="_Toc226456782"/>
      <w:bookmarkStart w:id="3" w:name="_Toc248045399"/>
      <w:bookmarkStart w:id="4" w:name="_Toc287363869"/>
      <w:bookmarkStart w:id="5" w:name="_Toc311220017"/>
      <w:bookmarkStart w:id="6" w:name="_Toc317198865"/>
      <w:bookmarkStart w:id="7" w:name="_Toc327299769"/>
      <w:r>
        <w:t xml:space="preserve">A.3.2 </w:t>
      </w:r>
      <w:r w:rsidRPr="003F17AE">
        <w:t>Main profile</w:t>
      </w:r>
      <w:bookmarkEnd w:id="1"/>
      <w:bookmarkEnd w:id="2"/>
      <w:bookmarkEnd w:id="3"/>
      <w:bookmarkEnd w:id="4"/>
      <w:bookmarkEnd w:id="5"/>
      <w:bookmarkEnd w:id="6"/>
      <w:bookmarkEnd w:id="7"/>
    </w:p>
    <w:p w:rsidR="00276F7C" w:rsidRPr="003F17AE" w:rsidRDefault="00276F7C" w:rsidP="00276F7C">
      <w:proofErr w:type="spellStart"/>
      <w:r w:rsidRPr="003F17AE">
        <w:t>Bitstreams</w:t>
      </w:r>
      <w:proofErr w:type="spellEnd"/>
      <w:r w:rsidRPr="003F17AE">
        <w:t xml:space="preserve"> conforming to the Main profile shall obey the following constraints:</w:t>
      </w:r>
    </w:p>
    <w:p w:rsidR="00276F7C" w:rsidRPr="003F17AE" w:rsidRDefault="00276F7C" w:rsidP="00276F7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Sequence parameter sets shall have </w:t>
      </w:r>
      <w:proofErr w:type="spellStart"/>
      <w:r w:rsidRPr="003F17AE">
        <w:t>chroma_format_idc</w:t>
      </w:r>
      <w:proofErr w:type="spellEnd"/>
      <w:r w:rsidRPr="003F17AE">
        <w:t xml:space="preserve"> equal to 1 only.</w:t>
      </w:r>
    </w:p>
    <w:p w:rsidR="00276F7C" w:rsidRPr="003F17AE" w:rsidRDefault="00276F7C" w:rsidP="00276F7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>Sequence parameter sets shall have bit_depth_luma_minus8 equal to 0 only.</w:t>
      </w:r>
    </w:p>
    <w:p w:rsidR="00276F7C" w:rsidRPr="003F17AE" w:rsidRDefault="00276F7C" w:rsidP="00276F7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lastRenderedPageBreak/>
        <w:t>Sequence parameter sets shall have bit_depth_chroma_minus8 equal to 0 only.</w:t>
      </w:r>
    </w:p>
    <w:p w:rsidR="00276F7C" w:rsidRPr="003F17AE" w:rsidRDefault="00276F7C" w:rsidP="00276F7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Sequence parameter sets shall have </w:t>
      </w:r>
      <w:proofErr w:type="spellStart"/>
      <w:r w:rsidRPr="003F17AE">
        <w:t>adaptive_loop_filter_enabled_flag</w:t>
      </w:r>
      <w:proofErr w:type="spellEnd"/>
      <w:r w:rsidRPr="003F17AE">
        <w:t xml:space="preserve"> equal to 0 only. </w:t>
      </w:r>
    </w:p>
    <w:p w:rsidR="00276F7C" w:rsidRPr="003F17AE" w:rsidRDefault="00276F7C" w:rsidP="00276F7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Sequence parameter sets shall have </w:t>
      </w:r>
      <w:proofErr w:type="spellStart"/>
      <w:r w:rsidRPr="003F17AE">
        <w:t>chroma_pred_from_luma_enabled_flag</w:t>
      </w:r>
      <w:proofErr w:type="spellEnd"/>
      <w:r w:rsidRPr="003F17AE">
        <w:t xml:space="preserve"> equal to 0 only. </w:t>
      </w:r>
    </w:p>
    <w:p w:rsidR="00276F7C" w:rsidRPr="003F17AE" w:rsidRDefault="00276F7C" w:rsidP="00276F7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>Sequence parameter sets shall have inter_4x4_enabled_flag equal to 0 only.</w:t>
      </w:r>
    </w:p>
    <w:p w:rsidR="00276F7C" w:rsidRPr="00276F7C" w:rsidRDefault="00276F7C" w:rsidP="00276F7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276F7C">
        <w:t xml:space="preserve">Sequence parameter sets shall have </w:t>
      </w:r>
      <w:proofErr w:type="spellStart"/>
      <w:r w:rsidRPr="00276F7C">
        <w:t>asymmetric_motion_partitions_enabled_flag</w:t>
      </w:r>
      <w:proofErr w:type="spellEnd"/>
      <w:r w:rsidRPr="00276F7C">
        <w:t xml:space="preserve"> equal to 0 only. </w:t>
      </w:r>
    </w:p>
    <w:p w:rsidR="00276F7C" w:rsidRPr="00066987" w:rsidRDefault="00276F7C" w:rsidP="00276F7C">
      <w:pPr>
        <w:tabs>
          <w:tab w:val="left" w:pos="400"/>
        </w:tabs>
        <w:ind w:left="360"/>
      </w:pPr>
      <w:r w:rsidRPr="00276F7C">
        <w:t>[Ed. (KM): Confirm that this flag has been defined. (GJS): It is now in the SPS, but not yet connected to the decoding process.]</w:t>
      </w:r>
    </w:p>
    <w:p w:rsidR="00276F7C" w:rsidRPr="0092682F" w:rsidRDefault="00276F7C" w:rsidP="00276F7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92682F">
        <w:t xml:space="preserve">Sequence parameter sets shall have </w:t>
      </w:r>
      <w:proofErr w:type="spellStart"/>
      <w:r w:rsidRPr="0092682F">
        <w:t>nsrqt_enabled_flag</w:t>
      </w:r>
      <w:proofErr w:type="spellEnd"/>
      <w:r w:rsidRPr="0092682F">
        <w:t xml:space="preserve"> equal to 0 only.</w:t>
      </w:r>
    </w:p>
    <w:p w:rsidR="00276F7C" w:rsidRPr="003F17AE" w:rsidRDefault="00276F7C" w:rsidP="00276F7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Sequence parameter sets shall have </w:t>
      </w:r>
      <w:proofErr w:type="spellStart"/>
      <w:r w:rsidRPr="003F17AE">
        <w:t>seq_parameter_set_id</w:t>
      </w:r>
      <w:proofErr w:type="spellEnd"/>
      <w:r w:rsidRPr="003F17AE">
        <w:t xml:space="preserve"> in the range of 0 to 15, inclusive.</w:t>
      </w:r>
    </w:p>
    <w:p w:rsidR="00276F7C" w:rsidRPr="003F17AE" w:rsidRDefault="00276F7C" w:rsidP="00276F7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>Log2CtbSize shall be in the range from 4 to 6, inclusive.</w:t>
      </w:r>
    </w:p>
    <w:p w:rsidR="00276F7C" w:rsidRPr="003F17AE" w:rsidRDefault="00276F7C" w:rsidP="00276F7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proofErr w:type="spellStart"/>
      <w:r w:rsidRPr="003F17AE">
        <w:t>SliceGranularity</w:t>
      </w:r>
      <w:proofErr w:type="spellEnd"/>
      <w:r w:rsidRPr="003F17AE">
        <w:t xml:space="preserve"> shall be equal to 0.</w:t>
      </w:r>
    </w:p>
    <w:p w:rsidR="00276F7C" w:rsidRPr="003F17AE" w:rsidRDefault="00276F7C" w:rsidP="00276F7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>
        <w:t>Picture</w:t>
      </w:r>
      <w:r w:rsidRPr="003F17AE">
        <w:t xml:space="preserve"> parameter sets shall have </w:t>
      </w:r>
      <w:proofErr w:type="spellStart"/>
      <w:r w:rsidRPr="003F17AE">
        <w:t>tiles_or_entropy_coding_sync_idc</w:t>
      </w:r>
      <w:proofErr w:type="spellEnd"/>
      <w:r w:rsidRPr="003F17AE">
        <w:t xml:space="preserve"> in the range of 0 to 1, inclusive.</w:t>
      </w:r>
    </w:p>
    <w:p w:rsidR="00276F7C" w:rsidRPr="003F17AE" w:rsidRDefault="00276F7C" w:rsidP="00276F7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>
        <w:t xml:space="preserve">Picture parameter sets shall have </w:t>
      </w:r>
      <w:proofErr w:type="spellStart"/>
      <w:r w:rsidRPr="00B55B92">
        <w:t>dependent_slice</w:t>
      </w:r>
      <w:r>
        <w:t>_enabled</w:t>
      </w:r>
      <w:r w:rsidRPr="00B55B92">
        <w:t>_flag</w:t>
      </w:r>
      <w:proofErr w:type="spellEnd"/>
      <w:r>
        <w:t xml:space="preserve"> equal to 0.</w:t>
      </w:r>
    </w:p>
    <w:p w:rsidR="00276F7C" w:rsidRPr="00276F7C" w:rsidRDefault="00276F7C" w:rsidP="00276F7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276F7C">
        <w:t xml:space="preserve">When </w:t>
      </w:r>
      <w:proofErr w:type="spellStart"/>
      <w:r w:rsidRPr="00276F7C">
        <w:t>tiles_or_entropy_coding_sync_idc</w:t>
      </w:r>
      <w:proofErr w:type="spellEnd"/>
      <w:r w:rsidRPr="00276F7C">
        <w:t xml:space="preserve"> is equal to 1, </w:t>
      </w:r>
      <w:r w:rsidRPr="00276F7C">
        <w:rPr>
          <w:highlight w:val="yellow"/>
        </w:rPr>
        <w:t>num_tile_rows_minus1</w:t>
      </w:r>
      <w:r w:rsidRPr="00276F7C">
        <w:rPr>
          <w:b/>
          <w:highlight w:val="yellow"/>
        </w:rPr>
        <w:t xml:space="preserve"> </w:t>
      </w:r>
      <w:r w:rsidRPr="00276F7C">
        <w:rPr>
          <w:highlight w:val="yellow"/>
        </w:rPr>
        <w:t xml:space="preserve">shall be less than or equal </w:t>
      </w:r>
      <w:proofErr w:type="gramStart"/>
      <w:r w:rsidRPr="00276F7C">
        <w:rPr>
          <w:highlight w:val="yellow"/>
        </w:rPr>
        <w:t>to  (</w:t>
      </w:r>
      <w:proofErr w:type="spellStart"/>
      <w:proofErr w:type="gramEnd"/>
      <w:r w:rsidRPr="00276F7C">
        <w:rPr>
          <w:bCs/>
          <w:highlight w:val="yellow"/>
        </w:rPr>
        <w:t>pic_height_in_luma_samples</w:t>
      </w:r>
      <w:proofErr w:type="spellEnd"/>
      <w:r w:rsidRPr="00276F7C">
        <w:rPr>
          <w:bCs/>
          <w:highlight w:val="yellow"/>
        </w:rPr>
        <w:t xml:space="preserve"> + 96)/192  - 1;</w:t>
      </w:r>
      <w:r>
        <w:rPr>
          <w:bCs/>
        </w:rPr>
        <w:t xml:space="preserve"> </w:t>
      </w:r>
      <w:proofErr w:type="spellStart"/>
      <w:r w:rsidRPr="00276F7C">
        <w:t>ColumnWidthInLumaSamples</w:t>
      </w:r>
      <w:proofErr w:type="spellEnd"/>
      <w:r w:rsidRPr="00276F7C">
        <w:t>[ </w:t>
      </w:r>
      <w:proofErr w:type="spellStart"/>
      <w:r w:rsidRPr="00276F7C">
        <w:t>i</w:t>
      </w:r>
      <w:proofErr w:type="spellEnd"/>
      <w:r w:rsidRPr="00276F7C">
        <w:t xml:space="preserve"> ] shall be greater than or equal to 384 for any </w:t>
      </w:r>
      <w:proofErr w:type="spellStart"/>
      <w:r w:rsidRPr="00276F7C">
        <w:t>i</w:t>
      </w:r>
      <w:proofErr w:type="spellEnd"/>
      <w:r w:rsidRPr="00276F7C">
        <w:t xml:space="preserve"> in the range of 0 to num_tile_columns_minus1, inclusive.</w:t>
      </w:r>
    </w:p>
    <w:p w:rsidR="00276F7C" w:rsidRPr="00066987" w:rsidRDefault="00276F7C" w:rsidP="00276F7C">
      <w:pPr>
        <w:tabs>
          <w:tab w:val="left" w:pos="400"/>
        </w:tabs>
        <w:ind w:left="360"/>
      </w:pPr>
      <w:r w:rsidRPr="00276F7C">
        <w:t xml:space="preserve"> [Ed. (KM): Confirm that this is the best formulation]</w:t>
      </w:r>
      <w:r>
        <w:t xml:space="preserve"> </w:t>
      </w:r>
    </w:p>
    <w:p w:rsidR="00276F7C" w:rsidRPr="003F17AE" w:rsidRDefault="00276F7C" w:rsidP="00276F7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Picture parameter sets shall have </w:t>
      </w:r>
      <w:proofErr w:type="spellStart"/>
      <w:r w:rsidRPr="003F17AE">
        <w:t>pic_parameter_set_id</w:t>
      </w:r>
      <w:proofErr w:type="spellEnd"/>
      <w:r w:rsidRPr="003F17AE">
        <w:t xml:space="preserve"> in the range of 0 to 63, inclusive.</w:t>
      </w:r>
    </w:p>
    <w:p w:rsidR="00276F7C" w:rsidRPr="003F17AE" w:rsidRDefault="00276F7C" w:rsidP="00276F7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Adaptation parameter sets shall have </w:t>
      </w:r>
      <w:proofErr w:type="spellStart"/>
      <w:r w:rsidRPr="003F17AE">
        <w:t>aps_id</w:t>
      </w:r>
      <w:proofErr w:type="spellEnd"/>
      <w:r w:rsidRPr="003F17AE">
        <w:t xml:space="preserve"> in the range of 0 to 63, inclusive.</w:t>
      </w:r>
    </w:p>
    <w:p w:rsidR="00276F7C" w:rsidRPr="00066987" w:rsidRDefault="00276F7C" w:rsidP="00276F7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The level constraints specified for the Main profile in </w:t>
      </w:r>
      <w:proofErr w:type="spellStart"/>
      <w:r w:rsidRPr="003F17AE">
        <w:t>subclause</w:t>
      </w:r>
      <w:proofErr w:type="spellEnd"/>
      <w:r w:rsidRPr="003F17AE">
        <w:t xml:space="preserve"> </w:t>
      </w:r>
      <w:fldSimple w:instr=" REF _Ref317100455 \r \h  \* MERGEFORMAT " w:fldLock="1">
        <w:r>
          <w:t>A.4</w:t>
        </w:r>
      </w:fldSimple>
      <w:r w:rsidRPr="00066987">
        <w:t xml:space="preserve"> shall be fulfilled.</w:t>
      </w:r>
    </w:p>
    <w:p w:rsidR="00276F7C" w:rsidRPr="003F17AE" w:rsidRDefault="00276F7C" w:rsidP="00276F7C">
      <w:r w:rsidRPr="003F17AE">
        <w:t xml:space="preserve">Conformance of a </w:t>
      </w:r>
      <w:proofErr w:type="spellStart"/>
      <w:r w:rsidRPr="003F17AE">
        <w:t>bitstream</w:t>
      </w:r>
      <w:proofErr w:type="spellEnd"/>
      <w:r w:rsidRPr="003F17AE">
        <w:t xml:space="preserve"> to the Main profile is indicated by </w:t>
      </w:r>
      <w:proofErr w:type="spellStart"/>
      <w:r w:rsidRPr="003F17AE">
        <w:t>profile_idc</w:t>
      </w:r>
      <w:proofErr w:type="spellEnd"/>
      <w:r w:rsidRPr="003F17AE">
        <w:t xml:space="preserve"> being equal to</w:t>
      </w:r>
      <w:r>
        <w:t> </w:t>
      </w:r>
      <w:r w:rsidRPr="003F17AE">
        <w:t>1.</w:t>
      </w:r>
    </w:p>
    <w:p w:rsidR="00276F7C" w:rsidRPr="003F17AE" w:rsidRDefault="00276F7C" w:rsidP="00276F7C">
      <w:r w:rsidRPr="003F17AE">
        <w:t xml:space="preserve">Decoders conforming to the Main profile at a specific level </w:t>
      </w:r>
      <w:r>
        <w:t xml:space="preserve">(identified by a specific value of </w:t>
      </w:r>
      <w:proofErr w:type="spellStart"/>
      <w:r>
        <w:t>level_idc</w:t>
      </w:r>
      <w:proofErr w:type="spellEnd"/>
      <w:r>
        <w:t xml:space="preserve">) </w:t>
      </w:r>
      <w:r w:rsidRPr="003F17AE">
        <w:t xml:space="preserve">shall be capable of decoding all </w:t>
      </w:r>
      <w:proofErr w:type="spellStart"/>
      <w:r w:rsidRPr="003F17AE">
        <w:t>bitstreams</w:t>
      </w:r>
      <w:proofErr w:type="spellEnd"/>
      <w:r w:rsidRPr="003F17AE">
        <w:t xml:space="preserve"> in which the </w:t>
      </w:r>
      <w:proofErr w:type="spellStart"/>
      <w:r w:rsidRPr="003F17AE">
        <w:t>profile_idc</w:t>
      </w:r>
      <w:proofErr w:type="spellEnd"/>
      <w:r w:rsidRPr="003F17AE">
        <w:t xml:space="preserve"> is equal to</w:t>
      </w:r>
      <w:r>
        <w:t> </w:t>
      </w:r>
      <w:r w:rsidRPr="003F17AE">
        <w:t xml:space="preserve">1 and </w:t>
      </w:r>
      <w:proofErr w:type="spellStart"/>
      <w:r w:rsidRPr="003F17AE">
        <w:t>level_idc</w:t>
      </w:r>
      <w:proofErr w:type="spellEnd"/>
      <w:r w:rsidRPr="003F17AE">
        <w:t xml:space="preserve"> represents a level lower than or equal to the specified level. For purposes of comparison of level capabilities, a </w:t>
      </w:r>
      <w:r>
        <w:t>particular</w:t>
      </w:r>
      <w:r w:rsidRPr="003F17AE">
        <w:t xml:space="preserve"> level shall be considered to be a lower level than some other level if the </w:t>
      </w:r>
      <w:proofErr w:type="spellStart"/>
      <w:r>
        <w:t>level_idc</w:t>
      </w:r>
      <w:proofErr w:type="spellEnd"/>
      <w:r>
        <w:t xml:space="preserve"> of the particular level is less than the </w:t>
      </w:r>
      <w:proofErr w:type="spellStart"/>
      <w:r>
        <w:t>level_idc</w:t>
      </w:r>
      <w:proofErr w:type="spellEnd"/>
      <w:r>
        <w:t xml:space="preserve"> of</w:t>
      </w:r>
      <w:r w:rsidRPr="00066987">
        <w:t xml:space="preserve"> the other lev</w:t>
      </w:r>
      <w:r w:rsidRPr="003F17AE">
        <w:t>el.</w:t>
      </w:r>
    </w:p>
    <w:p w:rsidR="002245A8" w:rsidRPr="0001131D" w:rsidRDefault="002245A8" w:rsidP="00183542">
      <w:pPr>
        <w:pStyle w:val="ListParagraph"/>
        <w:tabs>
          <w:tab w:val="clear" w:pos="360"/>
          <w:tab w:val="left" w:pos="2977"/>
        </w:tabs>
        <w:ind w:left="360"/>
        <w:jc w:val="both"/>
        <w:rPr>
          <w:b/>
          <w:sz w:val="32"/>
          <w:szCs w:val="32"/>
        </w:rPr>
      </w:pPr>
      <w:r w:rsidRPr="0001131D">
        <w:rPr>
          <w:b/>
          <w:sz w:val="32"/>
          <w:szCs w:val="32"/>
          <w:lang w:eastAsia="ko-KR"/>
        </w:rPr>
        <w:t xml:space="preserve">     </w:t>
      </w:r>
    </w:p>
    <w:sectPr w:rsidR="002245A8" w:rsidRPr="0001131D" w:rsidSect="007A0C02">
      <w:footerReference w:type="default" r:id="rId14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878" w:rsidRDefault="00CC5878">
      <w:r>
        <w:separator/>
      </w:r>
    </w:p>
  </w:endnote>
  <w:endnote w:type="continuationSeparator" w:id="0">
    <w:p w:rsidR="00CC5878" w:rsidRDefault="00CC58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宋体">
    <w:altName w:val="Arial Unicode MS"/>
    <w:panose1 w:val="02010600030101010101"/>
    <w:charset w:val="50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DEE" w:rsidRDefault="00481DEE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AC41B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AC41B9">
      <w:rPr>
        <w:rStyle w:val="PageNumber"/>
      </w:rPr>
      <w:fldChar w:fldCharType="separate"/>
    </w:r>
    <w:r w:rsidR="002657E2">
      <w:rPr>
        <w:rStyle w:val="PageNumber"/>
        <w:noProof/>
      </w:rPr>
      <w:t>1</w:t>
    </w:r>
    <w:r w:rsidR="00AC41B9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878" w:rsidRDefault="00CC5878">
      <w:r>
        <w:separator/>
      </w:r>
    </w:p>
  </w:footnote>
  <w:footnote w:type="continuationSeparator" w:id="0">
    <w:p w:rsidR="00CC5878" w:rsidRDefault="00CC58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15EF"/>
    <w:multiLevelType w:val="multilevel"/>
    <w:tmpl w:val="6CDE1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BA84B4A"/>
    <w:multiLevelType w:val="hybridMultilevel"/>
    <w:tmpl w:val="317485E2"/>
    <w:lvl w:ilvl="0" w:tplc="234EB5F4">
      <w:start w:val="1"/>
      <w:numFmt w:val="decimal"/>
      <w:lvlText w:val="%1."/>
      <w:lvlJc w:val="left"/>
      <w:pPr>
        <w:ind w:left="720" w:hanging="360"/>
      </w:pPr>
    </w:lvl>
    <w:lvl w:ilvl="1" w:tplc="D6889BDC" w:tentative="1">
      <w:start w:val="1"/>
      <w:numFmt w:val="lowerLetter"/>
      <w:lvlText w:val="%2."/>
      <w:lvlJc w:val="left"/>
      <w:pPr>
        <w:ind w:left="1440" w:hanging="360"/>
      </w:pPr>
    </w:lvl>
    <w:lvl w:ilvl="2" w:tplc="DC5648F2" w:tentative="1">
      <w:start w:val="1"/>
      <w:numFmt w:val="lowerRoman"/>
      <w:lvlText w:val="%3."/>
      <w:lvlJc w:val="right"/>
      <w:pPr>
        <w:ind w:left="2160" w:hanging="180"/>
      </w:pPr>
    </w:lvl>
    <w:lvl w:ilvl="3" w:tplc="C47AF96E" w:tentative="1">
      <w:start w:val="1"/>
      <w:numFmt w:val="decimal"/>
      <w:lvlText w:val="%4."/>
      <w:lvlJc w:val="left"/>
      <w:pPr>
        <w:ind w:left="2880" w:hanging="360"/>
      </w:pPr>
    </w:lvl>
    <w:lvl w:ilvl="4" w:tplc="A5A64638" w:tentative="1">
      <w:start w:val="1"/>
      <w:numFmt w:val="lowerLetter"/>
      <w:lvlText w:val="%5."/>
      <w:lvlJc w:val="left"/>
      <w:pPr>
        <w:ind w:left="3600" w:hanging="360"/>
      </w:pPr>
    </w:lvl>
    <w:lvl w:ilvl="5" w:tplc="3A287F92" w:tentative="1">
      <w:start w:val="1"/>
      <w:numFmt w:val="lowerRoman"/>
      <w:lvlText w:val="%6."/>
      <w:lvlJc w:val="right"/>
      <w:pPr>
        <w:ind w:left="4320" w:hanging="180"/>
      </w:pPr>
    </w:lvl>
    <w:lvl w:ilvl="6" w:tplc="6FBE69EE" w:tentative="1">
      <w:start w:val="1"/>
      <w:numFmt w:val="decimal"/>
      <w:lvlText w:val="%7."/>
      <w:lvlJc w:val="left"/>
      <w:pPr>
        <w:ind w:left="5040" w:hanging="360"/>
      </w:pPr>
    </w:lvl>
    <w:lvl w:ilvl="7" w:tplc="46AEE532" w:tentative="1">
      <w:start w:val="1"/>
      <w:numFmt w:val="lowerLetter"/>
      <w:lvlText w:val="%8."/>
      <w:lvlJc w:val="left"/>
      <w:pPr>
        <w:ind w:left="5760" w:hanging="360"/>
      </w:pPr>
    </w:lvl>
    <w:lvl w:ilvl="8" w:tplc="6E2C24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3A1449A5"/>
    <w:multiLevelType w:val="hybridMultilevel"/>
    <w:tmpl w:val="FCACF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A17185"/>
    <w:multiLevelType w:val="hybridMultilevel"/>
    <w:tmpl w:val="D4BCD96C"/>
    <w:lvl w:ilvl="0" w:tplc="04090001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27B44F7"/>
    <w:multiLevelType w:val="hybridMultilevel"/>
    <w:tmpl w:val="0160132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CC17A00"/>
    <w:multiLevelType w:val="hybridMultilevel"/>
    <w:tmpl w:val="317485E2"/>
    <w:lvl w:ilvl="0" w:tplc="3CE460A4">
      <w:start w:val="1"/>
      <w:numFmt w:val="decimal"/>
      <w:lvlText w:val="%1."/>
      <w:lvlJc w:val="left"/>
      <w:pPr>
        <w:ind w:left="720" w:hanging="360"/>
      </w:pPr>
    </w:lvl>
    <w:lvl w:ilvl="1" w:tplc="D37CCD00" w:tentative="1">
      <w:start w:val="1"/>
      <w:numFmt w:val="lowerLetter"/>
      <w:lvlText w:val="%2."/>
      <w:lvlJc w:val="left"/>
      <w:pPr>
        <w:ind w:left="1440" w:hanging="360"/>
      </w:pPr>
    </w:lvl>
    <w:lvl w:ilvl="2" w:tplc="36BE7A28" w:tentative="1">
      <w:start w:val="1"/>
      <w:numFmt w:val="lowerRoman"/>
      <w:lvlText w:val="%3."/>
      <w:lvlJc w:val="right"/>
      <w:pPr>
        <w:ind w:left="2160" w:hanging="180"/>
      </w:pPr>
    </w:lvl>
    <w:lvl w:ilvl="3" w:tplc="B620821C" w:tentative="1">
      <w:start w:val="1"/>
      <w:numFmt w:val="decimal"/>
      <w:lvlText w:val="%4."/>
      <w:lvlJc w:val="left"/>
      <w:pPr>
        <w:ind w:left="2880" w:hanging="360"/>
      </w:pPr>
    </w:lvl>
    <w:lvl w:ilvl="4" w:tplc="CE506BFA" w:tentative="1">
      <w:start w:val="1"/>
      <w:numFmt w:val="lowerLetter"/>
      <w:lvlText w:val="%5."/>
      <w:lvlJc w:val="left"/>
      <w:pPr>
        <w:ind w:left="3600" w:hanging="360"/>
      </w:pPr>
    </w:lvl>
    <w:lvl w:ilvl="5" w:tplc="E850C976" w:tentative="1">
      <w:start w:val="1"/>
      <w:numFmt w:val="lowerRoman"/>
      <w:lvlText w:val="%6."/>
      <w:lvlJc w:val="right"/>
      <w:pPr>
        <w:ind w:left="4320" w:hanging="180"/>
      </w:pPr>
    </w:lvl>
    <w:lvl w:ilvl="6" w:tplc="4864B5A8" w:tentative="1">
      <w:start w:val="1"/>
      <w:numFmt w:val="decimal"/>
      <w:lvlText w:val="%7."/>
      <w:lvlJc w:val="left"/>
      <w:pPr>
        <w:ind w:left="5040" w:hanging="360"/>
      </w:pPr>
    </w:lvl>
    <w:lvl w:ilvl="7" w:tplc="A51A7720" w:tentative="1">
      <w:start w:val="1"/>
      <w:numFmt w:val="lowerLetter"/>
      <w:lvlText w:val="%8."/>
      <w:lvlJc w:val="left"/>
      <w:pPr>
        <w:ind w:left="5760" w:hanging="360"/>
      </w:pPr>
    </w:lvl>
    <w:lvl w:ilvl="8" w:tplc="751411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102402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C7"/>
    <w:rsid w:val="00003067"/>
    <w:rsid w:val="000036F9"/>
    <w:rsid w:val="0000622E"/>
    <w:rsid w:val="0000638B"/>
    <w:rsid w:val="00006E81"/>
    <w:rsid w:val="00010C73"/>
    <w:rsid w:val="0001131D"/>
    <w:rsid w:val="000160BB"/>
    <w:rsid w:val="00016294"/>
    <w:rsid w:val="0002167E"/>
    <w:rsid w:val="000218C7"/>
    <w:rsid w:val="00024137"/>
    <w:rsid w:val="00034350"/>
    <w:rsid w:val="00036133"/>
    <w:rsid w:val="00042BAE"/>
    <w:rsid w:val="0005724B"/>
    <w:rsid w:val="00064053"/>
    <w:rsid w:val="000745CD"/>
    <w:rsid w:val="00075694"/>
    <w:rsid w:val="00077A44"/>
    <w:rsid w:val="00080EA7"/>
    <w:rsid w:val="00081591"/>
    <w:rsid w:val="000819BC"/>
    <w:rsid w:val="00081F18"/>
    <w:rsid w:val="000877F8"/>
    <w:rsid w:val="00090AC5"/>
    <w:rsid w:val="00091555"/>
    <w:rsid w:val="00093B20"/>
    <w:rsid w:val="0009719B"/>
    <w:rsid w:val="000A2944"/>
    <w:rsid w:val="000A44CF"/>
    <w:rsid w:val="000B0B5B"/>
    <w:rsid w:val="000B22F7"/>
    <w:rsid w:val="000B2AA8"/>
    <w:rsid w:val="000B3930"/>
    <w:rsid w:val="000B68BD"/>
    <w:rsid w:val="000C6276"/>
    <w:rsid w:val="000C7C84"/>
    <w:rsid w:val="000D3DC7"/>
    <w:rsid w:val="000D4339"/>
    <w:rsid w:val="000D4E50"/>
    <w:rsid w:val="000D67B0"/>
    <w:rsid w:val="000D71B1"/>
    <w:rsid w:val="000E3FCB"/>
    <w:rsid w:val="000E4756"/>
    <w:rsid w:val="000F3253"/>
    <w:rsid w:val="000F7349"/>
    <w:rsid w:val="000F73DC"/>
    <w:rsid w:val="00112A54"/>
    <w:rsid w:val="00114A5C"/>
    <w:rsid w:val="00123A9C"/>
    <w:rsid w:val="0013117C"/>
    <w:rsid w:val="0013283F"/>
    <w:rsid w:val="0013468E"/>
    <w:rsid w:val="00134CB3"/>
    <w:rsid w:val="001402BD"/>
    <w:rsid w:val="001409CA"/>
    <w:rsid w:val="0014385E"/>
    <w:rsid w:val="0014669F"/>
    <w:rsid w:val="001468EE"/>
    <w:rsid w:val="00152087"/>
    <w:rsid w:val="00156866"/>
    <w:rsid w:val="0015787F"/>
    <w:rsid w:val="00160047"/>
    <w:rsid w:val="0016026B"/>
    <w:rsid w:val="00171CF5"/>
    <w:rsid w:val="00172BE1"/>
    <w:rsid w:val="00183542"/>
    <w:rsid w:val="00185843"/>
    <w:rsid w:val="00192994"/>
    <w:rsid w:val="00194C44"/>
    <w:rsid w:val="00195D84"/>
    <w:rsid w:val="00197637"/>
    <w:rsid w:val="001A34D7"/>
    <w:rsid w:val="001A3931"/>
    <w:rsid w:val="001A5396"/>
    <w:rsid w:val="001A59F9"/>
    <w:rsid w:val="001A721E"/>
    <w:rsid w:val="001B1DA0"/>
    <w:rsid w:val="001B6E0A"/>
    <w:rsid w:val="001C5816"/>
    <w:rsid w:val="001C627E"/>
    <w:rsid w:val="001C6416"/>
    <w:rsid w:val="001D3214"/>
    <w:rsid w:val="001D3C29"/>
    <w:rsid w:val="001D4600"/>
    <w:rsid w:val="001D47C5"/>
    <w:rsid w:val="001E2CB9"/>
    <w:rsid w:val="001E3398"/>
    <w:rsid w:val="001E69EE"/>
    <w:rsid w:val="001F3F49"/>
    <w:rsid w:val="001F4D55"/>
    <w:rsid w:val="00206924"/>
    <w:rsid w:val="002103A5"/>
    <w:rsid w:val="00211101"/>
    <w:rsid w:val="002125E0"/>
    <w:rsid w:val="00212D67"/>
    <w:rsid w:val="002131E4"/>
    <w:rsid w:val="002245A8"/>
    <w:rsid w:val="002259BD"/>
    <w:rsid w:val="002330B3"/>
    <w:rsid w:val="002376AB"/>
    <w:rsid w:val="002564F1"/>
    <w:rsid w:val="0026130C"/>
    <w:rsid w:val="002657E2"/>
    <w:rsid w:val="00266916"/>
    <w:rsid w:val="0026740F"/>
    <w:rsid w:val="002678B0"/>
    <w:rsid w:val="00270C34"/>
    <w:rsid w:val="00273BC9"/>
    <w:rsid w:val="00276F7C"/>
    <w:rsid w:val="00277587"/>
    <w:rsid w:val="00281D6C"/>
    <w:rsid w:val="002861C3"/>
    <w:rsid w:val="00287789"/>
    <w:rsid w:val="00296AF5"/>
    <w:rsid w:val="002A7B8F"/>
    <w:rsid w:val="002B23DB"/>
    <w:rsid w:val="002B3D3D"/>
    <w:rsid w:val="002C1967"/>
    <w:rsid w:val="002C5EAA"/>
    <w:rsid w:val="002C7699"/>
    <w:rsid w:val="002D20ED"/>
    <w:rsid w:val="002D4C4B"/>
    <w:rsid w:val="002D4DCA"/>
    <w:rsid w:val="002E0FA4"/>
    <w:rsid w:val="002E1734"/>
    <w:rsid w:val="00305ACE"/>
    <w:rsid w:val="00312483"/>
    <w:rsid w:val="00315E55"/>
    <w:rsid w:val="003218C7"/>
    <w:rsid w:val="00327A73"/>
    <w:rsid w:val="00331CB8"/>
    <w:rsid w:val="0033363A"/>
    <w:rsid w:val="0033471A"/>
    <w:rsid w:val="0033515D"/>
    <w:rsid w:val="00336698"/>
    <w:rsid w:val="0034115A"/>
    <w:rsid w:val="003411FC"/>
    <w:rsid w:val="00342C22"/>
    <w:rsid w:val="00351FDB"/>
    <w:rsid w:val="00353344"/>
    <w:rsid w:val="00355F7A"/>
    <w:rsid w:val="00367530"/>
    <w:rsid w:val="003763BC"/>
    <w:rsid w:val="00376B5F"/>
    <w:rsid w:val="0037774F"/>
    <w:rsid w:val="00382D17"/>
    <w:rsid w:val="00395712"/>
    <w:rsid w:val="003968A6"/>
    <w:rsid w:val="00397B00"/>
    <w:rsid w:val="00397E36"/>
    <w:rsid w:val="003A1F5E"/>
    <w:rsid w:val="003A69F2"/>
    <w:rsid w:val="003A7822"/>
    <w:rsid w:val="003C0C44"/>
    <w:rsid w:val="003C2543"/>
    <w:rsid w:val="003C7C88"/>
    <w:rsid w:val="003D0CBE"/>
    <w:rsid w:val="003D55DD"/>
    <w:rsid w:val="003D7CE4"/>
    <w:rsid w:val="003E558B"/>
    <w:rsid w:val="003E7F98"/>
    <w:rsid w:val="003F1A72"/>
    <w:rsid w:val="003F63AA"/>
    <w:rsid w:val="00402B2C"/>
    <w:rsid w:val="00407C72"/>
    <w:rsid w:val="00411AFE"/>
    <w:rsid w:val="00413AAE"/>
    <w:rsid w:val="00421B2F"/>
    <w:rsid w:val="0042588E"/>
    <w:rsid w:val="004268E0"/>
    <w:rsid w:val="00426938"/>
    <w:rsid w:val="00427894"/>
    <w:rsid w:val="00433736"/>
    <w:rsid w:val="004359FF"/>
    <w:rsid w:val="00437191"/>
    <w:rsid w:val="004431FE"/>
    <w:rsid w:val="00443D12"/>
    <w:rsid w:val="0044529E"/>
    <w:rsid w:val="00446E17"/>
    <w:rsid w:val="00450B62"/>
    <w:rsid w:val="00452389"/>
    <w:rsid w:val="004526D6"/>
    <w:rsid w:val="00453C63"/>
    <w:rsid w:val="00454781"/>
    <w:rsid w:val="00455AD4"/>
    <w:rsid w:val="004566B3"/>
    <w:rsid w:val="00464C72"/>
    <w:rsid w:val="00466371"/>
    <w:rsid w:val="00470983"/>
    <w:rsid w:val="004713FE"/>
    <w:rsid w:val="00481D8B"/>
    <w:rsid w:val="00481DEE"/>
    <w:rsid w:val="00482291"/>
    <w:rsid w:val="0048649B"/>
    <w:rsid w:val="0048683B"/>
    <w:rsid w:val="00487BDE"/>
    <w:rsid w:val="00487D46"/>
    <w:rsid w:val="004906AA"/>
    <w:rsid w:val="00491BA8"/>
    <w:rsid w:val="004976A9"/>
    <w:rsid w:val="004A1E1B"/>
    <w:rsid w:val="004A2171"/>
    <w:rsid w:val="004A3901"/>
    <w:rsid w:val="004A48DD"/>
    <w:rsid w:val="004A65E5"/>
    <w:rsid w:val="004B1A33"/>
    <w:rsid w:val="004B1FBE"/>
    <w:rsid w:val="004B4B7B"/>
    <w:rsid w:val="004B67CE"/>
    <w:rsid w:val="004C0E5F"/>
    <w:rsid w:val="004C1F71"/>
    <w:rsid w:val="004C5379"/>
    <w:rsid w:val="004D45D2"/>
    <w:rsid w:val="004D78B3"/>
    <w:rsid w:val="004F25DC"/>
    <w:rsid w:val="005052F2"/>
    <w:rsid w:val="005060FB"/>
    <w:rsid w:val="005075C6"/>
    <w:rsid w:val="00507749"/>
    <w:rsid w:val="00510D1C"/>
    <w:rsid w:val="005112B3"/>
    <w:rsid w:val="0051567C"/>
    <w:rsid w:val="00515E7A"/>
    <w:rsid w:val="00522466"/>
    <w:rsid w:val="00523250"/>
    <w:rsid w:val="00526805"/>
    <w:rsid w:val="005273FA"/>
    <w:rsid w:val="005309EB"/>
    <w:rsid w:val="0053206A"/>
    <w:rsid w:val="005323BF"/>
    <w:rsid w:val="00537D77"/>
    <w:rsid w:val="00537EE3"/>
    <w:rsid w:val="00541406"/>
    <w:rsid w:val="0054338B"/>
    <w:rsid w:val="00546EEA"/>
    <w:rsid w:val="00553BAF"/>
    <w:rsid w:val="005729A5"/>
    <w:rsid w:val="00574616"/>
    <w:rsid w:val="005773EF"/>
    <w:rsid w:val="005824F7"/>
    <w:rsid w:val="00592844"/>
    <w:rsid w:val="0059313C"/>
    <w:rsid w:val="005A08BC"/>
    <w:rsid w:val="005A4920"/>
    <w:rsid w:val="005A570F"/>
    <w:rsid w:val="005A7000"/>
    <w:rsid w:val="005A7112"/>
    <w:rsid w:val="005A7C01"/>
    <w:rsid w:val="005B4BF4"/>
    <w:rsid w:val="005B534C"/>
    <w:rsid w:val="005C34F1"/>
    <w:rsid w:val="005C4B35"/>
    <w:rsid w:val="005C77D0"/>
    <w:rsid w:val="005D52BF"/>
    <w:rsid w:val="005E4395"/>
    <w:rsid w:val="005E47C9"/>
    <w:rsid w:val="005E510F"/>
    <w:rsid w:val="005E51EC"/>
    <w:rsid w:val="005E64BA"/>
    <w:rsid w:val="005E7885"/>
    <w:rsid w:val="005E7D84"/>
    <w:rsid w:val="005F029D"/>
    <w:rsid w:val="005F0365"/>
    <w:rsid w:val="005F1067"/>
    <w:rsid w:val="005F40F8"/>
    <w:rsid w:val="005F6599"/>
    <w:rsid w:val="005F727C"/>
    <w:rsid w:val="00604110"/>
    <w:rsid w:val="00605D5F"/>
    <w:rsid w:val="00606C13"/>
    <w:rsid w:val="00607F48"/>
    <w:rsid w:val="006171B8"/>
    <w:rsid w:val="00617396"/>
    <w:rsid w:val="00620743"/>
    <w:rsid w:val="00624326"/>
    <w:rsid w:val="00626DD6"/>
    <w:rsid w:val="00630F44"/>
    <w:rsid w:val="006329DC"/>
    <w:rsid w:val="00633B72"/>
    <w:rsid w:val="00636ECB"/>
    <w:rsid w:val="0063735A"/>
    <w:rsid w:val="006378F0"/>
    <w:rsid w:val="00644491"/>
    <w:rsid w:val="00646C32"/>
    <w:rsid w:val="006520D2"/>
    <w:rsid w:val="006549B4"/>
    <w:rsid w:val="00657672"/>
    <w:rsid w:val="006612D3"/>
    <w:rsid w:val="00663D8C"/>
    <w:rsid w:val="00664495"/>
    <w:rsid w:val="00666973"/>
    <w:rsid w:val="006756C4"/>
    <w:rsid w:val="00680448"/>
    <w:rsid w:val="00681970"/>
    <w:rsid w:val="00683567"/>
    <w:rsid w:val="00687975"/>
    <w:rsid w:val="006933B2"/>
    <w:rsid w:val="00693F2F"/>
    <w:rsid w:val="006B4227"/>
    <w:rsid w:val="006B43C5"/>
    <w:rsid w:val="006B6B0E"/>
    <w:rsid w:val="006B7118"/>
    <w:rsid w:val="006B7E28"/>
    <w:rsid w:val="006C393E"/>
    <w:rsid w:val="006C5D39"/>
    <w:rsid w:val="006D27F7"/>
    <w:rsid w:val="006D3A8B"/>
    <w:rsid w:val="006E364F"/>
    <w:rsid w:val="006E4240"/>
    <w:rsid w:val="006E5EAE"/>
    <w:rsid w:val="006F21DA"/>
    <w:rsid w:val="006F2839"/>
    <w:rsid w:val="006F693A"/>
    <w:rsid w:val="007007A7"/>
    <w:rsid w:val="0070086A"/>
    <w:rsid w:val="00701067"/>
    <w:rsid w:val="007036FA"/>
    <w:rsid w:val="007078EA"/>
    <w:rsid w:val="0071122D"/>
    <w:rsid w:val="00711A3B"/>
    <w:rsid w:val="00717509"/>
    <w:rsid w:val="00724630"/>
    <w:rsid w:val="00725ED0"/>
    <w:rsid w:val="00731265"/>
    <w:rsid w:val="007322E9"/>
    <w:rsid w:val="00732F55"/>
    <w:rsid w:val="00732F73"/>
    <w:rsid w:val="00734DDD"/>
    <w:rsid w:val="0073635B"/>
    <w:rsid w:val="00736C1A"/>
    <w:rsid w:val="00737F26"/>
    <w:rsid w:val="00740662"/>
    <w:rsid w:val="00742541"/>
    <w:rsid w:val="00745BFD"/>
    <w:rsid w:val="007501F2"/>
    <w:rsid w:val="00751D3E"/>
    <w:rsid w:val="00753F34"/>
    <w:rsid w:val="00755213"/>
    <w:rsid w:val="00757F08"/>
    <w:rsid w:val="00766935"/>
    <w:rsid w:val="007704CA"/>
    <w:rsid w:val="00772BC7"/>
    <w:rsid w:val="00773C44"/>
    <w:rsid w:val="0078042C"/>
    <w:rsid w:val="00781788"/>
    <w:rsid w:val="00782306"/>
    <w:rsid w:val="00784B82"/>
    <w:rsid w:val="00785B91"/>
    <w:rsid w:val="00794422"/>
    <w:rsid w:val="00796057"/>
    <w:rsid w:val="007A0C02"/>
    <w:rsid w:val="007A3429"/>
    <w:rsid w:val="007A5B1A"/>
    <w:rsid w:val="007A7FC9"/>
    <w:rsid w:val="007B0684"/>
    <w:rsid w:val="007B0ADA"/>
    <w:rsid w:val="007B4183"/>
    <w:rsid w:val="007B4C53"/>
    <w:rsid w:val="007C23AD"/>
    <w:rsid w:val="007C42EC"/>
    <w:rsid w:val="007C57DF"/>
    <w:rsid w:val="007C6B3E"/>
    <w:rsid w:val="007D3CC2"/>
    <w:rsid w:val="007E368B"/>
    <w:rsid w:val="007F09E8"/>
    <w:rsid w:val="007F5E6B"/>
    <w:rsid w:val="007F6985"/>
    <w:rsid w:val="007F6D97"/>
    <w:rsid w:val="00800146"/>
    <w:rsid w:val="00803CA5"/>
    <w:rsid w:val="00805A2B"/>
    <w:rsid w:val="00807791"/>
    <w:rsid w:val="00810AE6"/>
    <w:rsid w:val="00812F14"/>
    <w:rsid w:val="00814E1C"/>
    <w:rsid w:val="00817295"/>
    <w:rsid w:val="00823DA9"/>
    <w:rsid w:val="00824138"/>
    <w:rsid w:val="00827C4F"/>
    <w:rsid w:val="0083041A"/>
    <w:rsid w:val="00835B2B"/>
    <w:rsid w:val="008365A0"/>
    <w:rsid w:val="00841864"/>
    <w:rsid w:val="0084318E"/>
    <w:rsid w:val="008446A5"/>
    <w:rsid w:val="00844961"/>
    <w:rsid w:val="00846B20"/>
    <w:rsid w:val="00853C74"/>
    <w:rsid w:val="00855E1C"/>
    <w:rsid w:val="00857157"/>
    <w:rsid w:val="00865C2D"/>
    <w:rsid w:val="00866DB0"/>
    <w:rsid w:val="00873145"/>
    <w:rsid w:val="008802DD"/>
    <w:rsid w:val="008904B2"/>
    <w:rsid w:val="00893478"/>
    <w:rsid w:val="008938A6"/>
    <w:rsid w:val="00894645"/>
    <w:rsid w:val="008961A5"/>
    <w:rsid w:val="008A270E"/>
    <w:rsid w:val="008A4576"/>
    <w:rsid w:val="008A4BE8"/>
    <w:rsid w:val="008B6040"/>
    <w:rsid w:val="008B7619"/>
    <w:rsid w:val="008C6A19"/>
    <w:rsid w:val="008D028C"/>
    <w:rsid w:val="008D58A6"/>
    <w:rsid w:val="008E08D1"/>
    <w:rsid w:val="008E3000"/>
    <w:rsid w:val="008E78A4"/>
    <w:rsid w:val="0090525D"/>
    <w:rsid w:val="0090643A"/>
    <w:rsid w:val="00907970"/>
    <w:rsid w:val="00910B80"/>
    <w:rsid w:val="00911FC8"/>
    <w:rsid w:val="00913AC3"/>
    <w:rsid w:val="00942ECE"/>
    <w:rsid w:val="009452EF"/>
    <w:rsid w:val="0094561E"/>
    <w:rsid w:val="00946483"/>
    <w:rsid w:val="00951F53"/>
    <w:rsid w:val="00955E01"/>
    <w:rsid w:val="0096072C"/>
    <w:rsid w:val="00961EA8"/>
    <w:rsid w:val="00963B61"/>
    <w:rsid w:val="00964D84"/>
    <w:rsid w:val="009677E5"/>
    <w:rsid w:val="009705E8"/>
    <w:rsid w:val="00971854"/>
    <w:rsid w:val="00991992"/>
    <w:rsid w:val="00996846"/>
    <w:rsid w:val="009968F7"/>
    <w:rsid w:val="00996D72"/>
    <w:rsid w:val="009A4A10"/>
    <w:rsid w:val="009B7579"/>
    <w:rsid w:val="009C07BF"/>
    <w:rsid w:val="009C23BC"/>
    <w:rsid w:val="009C2D0B"/>
    <w:rsid w:val="009C375B"/>
    <w:rsid w:val="009C486B"/>
    <w:rsid w:val="009C68A5"/>
    <w:rsid w:val="009D3300"/>
    <w:rsid w:val="009D510A"/>
    <w:rsid w:val="009E4AB4"/>
    <w:rsid w:val="009E676D"/>
    <w:rsid w:val="009E7CAF"/>
    <w:rsid w:val="009F0757"/>
    <w:rsid w:val="009F07BE"/>
    <w:rsid w:val="009F162A"/>
    <w:rsid w:val="009F476D"/>
    <w:rsid w:val="009F4F81"/>
    <w:rsid w:val="009F70BA"/>
    <w:rsid w:val="009F791F"/>
    <w:rsid w:val="00A0096D"/>
    <w:rsid w:val="00A02B07"/>
    <w:rsid w:val="00A03ED8"/>
    <w:rsid w:val="00A04A3C"/>
    <w:rsid w:val="00A05AE2"/>
    <w:rsid w:val="00A05F12"/>
    <w:rsid w:val="00A175AE"/>
    <w:rsid w:val="00A20515"/>
    <w:rsid w:val="00A2293B"/>
    <w:rsid w:val="00A2700C"/>
    <w:rsid w:val="00A27A38"/>
    <w:rsid w:val="00A328D0"/>
    <w:rsid w:val="00A32F1C"/>
    <w:rsid w:val="00A36A75"/>
    <w:rsid w:val="00A40FD9"/>
    <w:rsid w:val="00A422C2"/>
    <w:rsid w:val="00A47D64"/>
    <w:rsid w:val="00A5097B"/>
    <w:rsid w:val="00A52300"/>
    <w:rsid w:val="00A552BB"/>
    <w:rsid w:val="00A635D9"/>
    <w:rsid w:val="00A64637"/>
    <w:rsid w:val="00A65EDA"/>
    <w:rsid w:val="00A673E5"/>
    <w:rsid w:val="00A717C4"/>
    <w:rsid w:val="00A718B2"/>
    <w:rsid w:val="00A74657"/>
    <w:rsid w:val="00A822FA"/>
    <w:rsid w:val="00A920C3"/>
    <w:rsid w:val="00AA0BF4"/>
    <w:rsid w:val="00AA3A0C"/>
    <w:rsid w:val="00AA4C7B"/>
    <w:rsid w:val="00AB0211"/>
    <w:rsid w:val="00AB0723"/>
    <w:rsid w:val="00AB69F4"/>
    <w:rsid w:val="00AB7E12"/>
    <w:rsid w:val="00AC41B9"/>
    <w:rsid w:val="00AC4531"/>
    <w:rsid w:val="00AD1816"/>
    <w:rsid w:val="00AD1EEC"/>
    <w:rsid w:val="00AE03D6"/>
    <w:rsid w:val="00AE517A"/>
    <w:rsid w:val="00AE56B6"/>
    <w:rsid w:val="00AE6D01"/>
    <w:rsid w:val="00AF4088"/>
    <w:rsid w:val="00AF45B5"/>
    <w:rsid w:val="00AF7EAD"/>
    <w:rsid w:val="00B027D3"/>
    <w:rsid w:val="00B029E9"/>
    <w:rsid w:val="00B073A0"/>
    <w:rsid w:val="00B10193"/>
    <w:rsid w:val="00B10374"/>
    <w:rsid w:val="00B107A7"/>
    <w:rsid w:val="00B11095"/>
    <w:rsid w:val="00B23C82"/>
    <w:rsid w:val="00B24775"/>
    <w:rsid w:val="00B24BB6"/>
    <w:rsid w:val="00B333E3"/>
    <w:rsid w:val="00B35934"/>
    <w:rsid w:val="00B36B1E"/>
    <w:rsid w:val="00B42B0B"/>
    <w:rsid w:val="00B441A3"/>
    <w:rsid w:val="00B4796B"/>
    <w:rsid w:val="00B547BE"/>
    <w:rsid w:val="00B61442"/>
    <w:rsid w:val="00B61B24"/>
    <w:rsid w:val="00B64644"/>
    <w:rsid w:val="00B64FAE"/>
    <w:rsid w:val="00B70FEC"/>
    <w:rsid w:val="00B72B2D"/>
    <w:rsid w:val="00B74D39"/>
    <w:rsid w:val="00B81E8D"/>
    <w:rsid w:val="00B83186"/>
    <w:rsid w:val="00B877BE"/>
    <w:rsid w:val="00B95F94"/>
    <w:rsid w:val="00BA4012"/>
    <w:rsid w:val="00BA79CB"/>
    <w:rsid w:val="00BB20B2"/>
    <w:rsid w:val="00BB3819"/>
    <w:rsid w:val="00BB5A19"/>
    <w:rsid w:val="00BC0CBA"/>
    <w:rsid w:val="00BC0E76"/>
    <w:rsid w:val="00BC3FDA"/>
    <w:rsid w:val="00BD1781"/>
    <w:rsid w:val="00BD6EC2"/>
    <w:rsid w:val="00BE7137"/>
    <w:rsid w:val="00BF233A"/>
    <w:rsid w:val="00BF44B2"/>
    <w:rsid w:val="00BF5AB4"/>
    <w:rsid w:val="00BF72BC"/>
    <w:rsid w:val="00C0199F"/>
    <w:rsid w:val="00C05869"/>
    <w:rsid w:val="00C0644F"/>
    <w:rsid w:val="00C11481"/>
    <w:rsid w:val="00C126FF"/>
    <w:rsid w:val="00C15CE0"/>
    <w:rsid w:val="00C16AAA"/>
    <w:rsid w:val="00C177E6"/>
    <w:rsid w:val="00C20F50"/>
    <w:rsid w:val="00C24CC2"/>
    <w:rsid w:val="00C2522C"/>
    <w:rsid w:val="00C31A79"/>
    <w:rsid w:val="00C329A0"/>
    <w:rsid w:val="00C4303F"/>
    <w:rsid w:val="00C43286"/>
    <w:rsid w:val="00C47489"/>
    <w:rsid w:val="00C50EE8"/>
    <w:rsid w:val="00C5535A"/>
    <w:rsid w:val="00C641DD"/>
    <w:rsid w:val="00C6615B"/>
    <w:rsid w:val="00C67C11"/>
    <w:rsid w:val="00C73348"/>
    <w:rsid w:val="00C74D70"/>
    <w:rsid w:val="00C765DD"/>
    <w:rsid w:val="00C81FB2"/>
    <w:rsid w:val="00C8414F"/>
    <w:rsid w:val="00C901AB"/>
    <w:rsid w:val="00C90872"/>
    <w:rsid w:val="00C90DE5"/>
    <w:rsid w:val="00C919F0"/>
    <w:rsid w:val="00C969FA"/>
    <w:rsid w:val="00CA36DA"/>
    <w:rsid w:val="00CB6124"/>
    <w:rsid w:val="00CB793D"/>
    <w:rsid w:val="00CC3081"/>
    <w:rsid w:val="00CC5878"/>
    <w:rsid w:val="00CD2E93"/>
    <w:rsid w:val="00CD3710"/>
    <w:rsid w:val="00CD411A"/>
    <w:rsid w:val="00CD577F"/>
    <w:rsid w:val="00CE0F88"/>
    <w:rsid w:val="00CE1B87"/>
    <w:rsid w:val="00CE3697"/>
    <w:rsid w:val="00CE3FCC"/>
    <w:rsid w:val="00CF22E3"/>
    <w:rsid w:val="00CF64AD"/>
    <w:rsid w:val="00CF7A6F"/>
    <w:rsid w:val="00D04299"/>
    <w:rsid w:val="00D05C97"/>
    <w:rsid w:val="00D0605A"/>
    <w:rsid w:val="00D075BA"/>
    <w:rsid w:val="00D101FA"/>
    <w:rsid w:val="00D1044B"/>
    <w:rsid w:val="00D108B7"/>
    <w:rsid w:val="00D11A35"/>
    <w:rsid w:val="00D126D5"/>
    <w:rsid w:val="00D13D56"/>
    <w:rsid w:val="00D14C84"/>
    <w:rsid w:val="00D1516D"/>
    <w:rsid w:val="00D16C16"/>
    <w:rsid w:val="00D20336"/>
    <w:rsid w:val="00D21121"/>
    <w:rsid w:val="00D22F27"/>
    <w:rsid w:val="00D31727"/>
    <w:rsid w:val="00D31E72"/>
    <w:rsid w:val="00D32BBD"/>
    <w:rsid w:val="00D32E42"/>
    <w:rsid w:val="00D35793"/>
    <w:rsid w:val="00D3686F"/>
    <w:rsid w:val="00D37B38"/>
    <w:rsid w:val="00D5467E"/>
    <w:rsid w:val="00D573E4"/>
    <w:rsid w:val="00D60A9B"/>
    <w:rsid w:val="00D64067"/>
    <w:rsid w:val="00D74B3E"/>
    <w:rsid w:val="00D76946"/>
    <w:rsid w:val="00D84445"/>
    <w:rsid w:val="00D85DC2"/>
    <w:rsid w:val="00D913DC"/>
    <w:rsid w:val="00D945E1"/>
    <w:rsid w:val="00D952E2"/>
    <w:rsid w:val="00DA19BB"/>
    <w:rsid w:val="00DA5B7F"/>
    <w:rsid w:val="00DA797B"/>
    <w:rsid w:val="00DB1BF1"/>
    <w:rsid w:val="00DB2FD6"/>
    <w:rsid w:val="00DB4231"/>
    <w:rsid w:val="00DB480C"/>
    <w:rsid w:val="00DB5C2D"/>
    <w:rsid w:val="00DB65C7"/>
    <w:rsid w:val="00DC0D78"/>
    <w:rsid w:val="00DC6AEB"/>
    <w:rsid w:val="00DD0518"/>
    <w:rsid w:val="00DD125A"/>
    <w:rsid w:val="00DD2986"/>
    <w:rsid w:val="00DD49F6"/>
    <w:rsid w:val="00DD6C72"/>
    <w:rsid w:val="00DD7EF8"/>
    <w:rsid w:val="00DE0059"/>
    <w:rsid w:val="00DE221E"/>
    <w:rsid w:val="00DE2BBC"/>
    <w:rsid w:val="00DE7412"/>
    <w:rsid w:val="00E02A7C"/>
    <w:rsid w:val="00E05F2A"/>
    <w:rsid w:val="00E1004B"/>
    <w:rsid w:val="00E11B91"/>
    <w:rsid w:val="00E12A3C"/>
    <w:rsid w:val="00E1416B"/>
    <w:rsid w:val="00E20C06"/>
    <w:rsid w:val="00E241E1"/>
    <w:rsid w:val="00E32FAE"/>
    <w:rsid w:val="00E332A9"/>
    <w:rsid w:val="00E35CF3"/>
    <w:rsid w:val="00E407BE"/>
    <w:rsid w:val="00E429C6"/>
    <w:rsid w:val="00E53E20"/>
    <w:rsid w:val="00E5458B"/>
    <w:rsid w:val="00E575DC"/>
    <w:rsid w:val="00E73FC6"/>
    <w:rsid w:val="00E740B8"/>
    <w:rsid w:val="00E761C1"/>
    <w:rsid w:val="00E801AD"/>
    <w:rsid w:val="00E811E4"/>
    <w:rsid w:val="00E8257E"/>
    <w:rsid w:val="00E83DA0"/>
    <w:rsid w:val="00E84303"/>
    <w:rsid w:val="00E84F0B"/>
    <w:rsid w:val="00E93C31"/>
    <w:rsid w:val="00E952D6"/>
    <w:rsid w:val="00E97D63"/>
    <w:rsid w:val="00EA3396"/>
    <w:rsid w:val="00EA50AB"/>
    <w:rsid w:val="00EA59C4"/>
    <w:rsid w:val="00EA7418"/>
    <w:rsid w:val="00EB2DC3"/>
    <w:rsid w:val="00EB4100"/>
    <w:rsid w:val="00EB4D6F"/>
    <w:rsid w:val="00EB5FB0"/>
    <w:rsid w:val="00EB6B1E"/>
    <w:rsid w:val="00EC1490"/>
    <w:rsid w:val="00EC58A5"/>
    <w:rsid w:val="00ED14A9"/>
    <w:rsid w:val="00ED3629"/>
    <w:rsid w:val="00ED50CD"/>
    <w:rsid w:val="00EE116D"/>
    <w:rsid w:val="00EE1185"/>
    <w:rsid w:val="00EF2222"/>
    <w:rsid w:val="00EF383F"/>
    <w:rsid w:val="00EF50A5"/>
    <w:rsid w:val="00EF7B91"/>
    <w:rsid w:val="00F00C67"/>
    <w:rsid w:val="00F04B07"/>
    <w:rsid w:val="00F055A5"/>
    <w:rsid w:val="00F164CB"/>
    <w:rsid w:val="00F16CE4"/>
    <w:rsid w:val="00F233C4"/>
    <w:rsid w:val="00F26C43"/>
    <w:rsid w:val="00F32951"/>
    <w:rsid w:val="00F347B7"/>
    <w:rsid w:val="00F4183B"/>
    <w:rsid w:val="00F420ED"/>
    <w:rsid w:val="00F42B02"/>
    <w:rsid w:val="00F44D48"/>
    <w:rsid w:val="00F51936"/>
    <w:rsid w:val="00F56CE6"/>
    <w:rsid w:val="00F63CB5"/>
    <w:rsid w:val="00F67330"/>
    <w:rsid w:val="00F67A13"/>
    <w:rsid w:val="00F71A80"/>
    <w:rsid w:val="00F73630"/>
    <w:rsid w:val="00F7509F"/>
    <w:rsid w:val="00F80DB1"/>
    <w:rsid w:val="00F8362A"/>
    <w:rsid w:val="00F862D7"/>
    <w:rsid w:val="00F87C53"/>
    <w:rsid w:val="00F90476"/>
    <w:rsid w:val="00F95928"/>
    <w:rsid w:val="00F96481"/>
    <w:rsid w:val="00F97DAE"/>
    <w:rsid w:val="00FA3C5E"/>
    <w:rsid w:val="00FA50D7"/>
    <w:rsid w:val="00FB0A31"/>
    <w:rsid w:val="00FB0E06"/>
    <w:rsid w:val="00FB4AA4"/>
    <w:rsid w:val="00FB6512"/>
    <w:rsid w:val="00FC42A7"/>
    <w:rsid w:val="00FC66F3"/>
    <w:rsid w:val="00FC6983"/>
    <w:rsid w:val="00FC76B4"/>
    <w:rsid w:val="00FD7596"/>
    <w:rsid w:val="00FE38C2"/>
    <w:rsid w:val="00FE7382"/>
    <w:rsid w:val="00FF6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2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link w:val="PlainTextChar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CC3081"/>
    <w:pPr>
      <w:ind w:left="720"/>
      <w:contextualSpacing/>
    </w:pPr>
  </w:style>
  <w:style w:type="character" w:customStyle="1" w:styleId="PlainTextChar">
    <w:name w:val="Plain Text Char"/>
    <w:basedOn w:val="DefaultParagraphFont"/>
    <w:link w:val="PlainText"/>
    <w:rsid w:val="00D32E42"/>
    <w:rPr>
      <w:rFonts w:ascii="Courier New" w:hAnsi="Courier New"/>
      <w:lang w:eastAsia="en-US"/>
    </w:rPr>
  </w:style>
  <w:style w:type="paragraph" w:customStyle="1" w:styleId="Note1">
    <w:name w:val="Note 1"/>
    <w:basedOn w:val="Normal"/>
    <w:rsid w:val="0001131D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paragraph" w:customStyle="1" w:styleId="Annex3">
    <w:name w:val="Annex 3"/>
    <w:basedOn w:val="Normal"/>
    <w:next w:val="Normal"/>
    <w:rsid w:val="00276F7C"/>
    <w:pPr>
      <w:keepNext/>
      <w:tabs>
        <w:tab w:val="clear" w:pos="360"/>
        <w:tab w:val="clear" w:pos="1080"/>
        <w:tab w:val="num" w:pos="720"/>
        <w:tab w:val="left" w:pos="794"/>
        <w:tab w:val="left" w:pos="1191"/>
        <w:tab w:val="num" w:pos="1440"/>
        <w:tab w:val="left" w:pos="1588"/>
        <w:tab w:val="left" w:pos="1985"/>
        <w:tab w:val="num" w:pos="2160"/>
      </w:tabs>
      <w:spacing w:before="181"/>
      <w:ind w:left="1224" w:hanging="1224"/>
      <w:jc w:val="both"/>
      <w:outlineLvl w:val="2"/>
    </w:pPr>
    <w:rPr>
      <w:rFonts w:eastAsia="Malgun Gothic"/>
      <w:b/>
      <w:bCs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1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thomas.wiegand@hhi.fraunhof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garysull@microsoft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jhan.han@samsung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benjamin.bross@hhi.fraunhofer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hou@ti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4321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a0198101</cp:lastModifiedBy>
  <cp:revision>150</cp:revision>
  <cp:lastPrinted>2011-10-30T01:30:00Z</cp:lastPrinted>
  <dcterms:created xsi:type="dcterms:W3CDTF">2012-01-15T00:42:00Z</dcterms:created>
  <dcterms:modified xsi:type="dcterms:W3CDTF">2012-07-10T13:37:00Z</dcterms:modified>
</cp:coreProperties>
</file>