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5A0" w:rsidRPr="00DE2225" w:rsidRDefault="005E04F5" w:rsidP="005E04F5">
      <w:pPr>
        <w:pStyle w:val="Heading1"/>
        <w:ind w:left="794" w:hanging="794"/>
      </w:pPr>
      <w:bookmarkStart w:id="0" w:name="_Ref20133014"/>
      <w:bookmarkStart w:id="1" w:name="_Ref20133032"/>
      <w:bookmarkStart w:id="2" w:name="_Ref20133753"/>
      <w:bookmarkStart w:id="3" w:name="_Ref20133757"/>
      <w:bookmarkStart w:id="4" w:name="_Toc20134221"/>
      <w:bookmarkStart w:id="5" w:name="_Toc77680332"/>
      <w:bookmarkStart w:id="6" w:name="_Toc118288998"/>
      <w:bookmarkStart w:id="7" w:name="_Toc226456468"/>
      <w:bookmarkStart w:id="8" w:name="_Toc248045171"/>
      <w:bookmarkStart w:id="9" w:name="_Toc287363727"/>
      <w:bookmarkStart w:id="10" w:name="_Toc311216710"/>
      <w:bookmarkStart w:id="11" w:name="_Toc317198675"/>
      <w:bookmarkStart w:id="12" w:name="_Toc20134490"/>
      <w:bookmarkStart w:id="13" w:name="_Ref36826677"/>
      <w:bookmarkStart w:id="14" w:name="_Toc77680589"/>
      <w:bookmarkStart w:id="15" w:name="_Toc118289180"/>
      <w:bookmarkStart w:id="16" w:name="_Toc226456779"/>
      <w:r>
        <w:t xml:space="preserve">3 </w:t>
      </w:r>
      <w:r w:rsidRPr="00FB08DB">
        <w:t>Definitions</w:t>
      </w:r>
      <w:bookmarkEnd w:id="0"/>
      <w:bookmarkEnd w:id="1"/>
      <w:bookmarkEnd w:id="2"/>
      <w:bookmarkEnd w:id="3"/>
      <w:bookmarkEnd w:id="4"/>
      <w:bookmarkEnd w:id="5"/>
      <w:bookmarkEnd w:id="6"/>
      <w:bookmarkEnd w:id="7"/>
      <w:bookmarkEnd w:id="8"/>
      <w:bookmarkEnd w:id="9"/>
      <w:bookmarkEnd w:id="10"/>
      <w:bookmarkEnd w:id="11"/>
    </w:p>
    <w:p w:rsidR="00027B07" w:rsidRPr="00FB08DB" w:rsidRDefault="00027B07" w:rsidP="00027B07">
      <w:pPr>
        <w:numPr>
          <w:ilvl w:val="0"/>
          <w:numId w:val="29"/>
        </w:numPr>
        <w:tabs>
          <w:tab w:val="clear" w:pos="794"/>
        </w:tabs>
        <w:rPr>
          <w:ins w:id="17" w:author="Author"/>
        </w:rPr>
      </w:pPr>
      <w:proofErr w:type="gramStart"/>
      <w:ins w:id="18" w:author="Author">
        <w:r w:rsidRPr="00027B07">
          <w:rPr>
            <w:b/>
            <w:bCs/>
          </w:rPr>
          <w:t>3.x</w:t>
        </w:r>
        <w:proofErr w:type="gramEnd"/>
        <w:r w:rsidRPr="00027B07">
          <w:rPr>
            <w:b/>
            <w:bCs/>
          </w:rPr>
          <w:t xml:space="preserve"> decoding unit</w:t>
        </w:r>
        <w:r w:rsidRPr="00FB08DB">
          <w:t xml:space="preserve">: </w:t>
        </w:r>
        <w:r w:rsidR="0009635B">
          <w:t>A</w:t>
        </w:r>
        <w:r w:rsidR="00C71BDB">
          <w:t>n access unit or a</w:t>
        </w:r>
        <w:r>
          <w:t xml:space="preserve"> subset of an access unit</w:t>
        </w:r>
        <w:r w:rsidR="0009635B">
          <w:t xml:space="preserve">. </w:t>
        </w:r>
        <w:r w:rsidR="00C71BDB">
          <w:t xml:space="preserve">If </w:t>
        </w:r>
        <w:proofErr w:type="spellStart"/>
        <w:r w:rsidR="00C71BDB">
          <w:t>SubPicCpbFlag</w:t>
        </w:r>
        <w:proofErr w:type="spellEnd"/>
        <w:r w:rsidR="00C71BDB">
          <w:t xml:space="preserve"> is equal to 0, a decoding unit is an access unit. Otherwis</w:t>
        </w:r>
        <w:r w:rsidR="005434C9">
          <w:t>e</w:t>
        </w:r>
        <w:r w:rsidR="00C71BDB">
          <w:t>, a</w:t>
        </w:r>
        <w:r w:rsidR="0009635B">
          <w:t xml:space="preserve"> decoding unit</w:t>
        </w:r>
        <w:r w:rsidR="001E665D">
          <w:t xml:space="preserve"> </w:t>
        </w:r>
        <w:r>
          <w:t xml:space="preserve">consists of </w:t>
        </w:r>
        <w:r w:rsidR="0009635B">
          <w:t xml:space="preserve">one or more </w:t>
        </w:r>
        <w:r>
          <w:t>VCL NAL unit and the associated non-VCL NAL units</w:t>
        </w:r>
        <w:r w:rsidR="001E665D">
          <w:t xml:space="preserve"> in an access unit</w:t>
        </w:r>
        <w:r>
          <w:t>. For the first VCL NAL unit in an access unit, the assoc</w:t>
        </w:r>
        <w:r w:rsidR="005434C9">
          <w:t>i</w:t>
        </w:r>
        <w:r>
          <w:t>ated non-VCL NAL units are all non-VCL NAL units in the access unit and before the first VCL NAL unit and the filler data NAL units, if any, immediately following the first non-VCL NAL unit.  For a VCL NAL unit that is not the first VCL NAL unit in an access unit, the assoc</w:t>
        </w:r>
        <w:r w:rsidR="005434C9">
          <w:t>i</w:t>
        </w:r>
        <w:r>
          <w:t>ated non-VCL NAL units are the filler data NAL un</w:t>
        </w:r>
        <w:r w:rsidR="005434C9">
          <w:t>i</w:t>
        </w:r>
        <w:r>
          <w:t>t, if any, immediately following the non-VCL NAL unit.</w:t>
        </w:r>
      </w:ins>
    </w:p>
    <w:p w:rsidR="008D66D2" w:rsidRPr="00DE2225" w:rsidRDefault="008D66D2" w:rsidP="00763FBB">
      <w:pPr>
        <w:pStyle w:val="Annex1"/>
        <w:numPr>
          <w:ilvl w:val="0"/>
          <w:numId w:val="29"/>
        </w:numPr>
        <w:tabs>
          <w:tab w:val="clear" w:pos="4690"/>
        </w:tabs>
      </w:pPr>
      <w:r w:rsidRPr="00DE2225">
        <w:br w:type="page"/>
      </w:r>
      <w:bookmarkStart w:id="19" w:name="_Toc248045396"/>
      <w:bookmarkStart w:id="20" w:name="_Toc287363866"/>
      <w:bookmarkStart w:id="21" w:name="_Toc311220014"/>
      <w:bookmarkStart w:id="22" w:name="_Ref317066814"/>
      <w:bookmarkStart w:id="23" w:name="_Ref317108738"/>
      <w:bookmarkStart w:id="24" w:name="_Ref317175123"/>
      <w:bookmarkStart w:id="25" w:name="_Toc317198860"/>
      <w:r w:rsidRPr="00DE2225">
        <w:lastRenderedPageBreak/>
        <w:t>Annex A</w:t>
      </w:r>
      <w:r w:rsidRPr="00DE2225">
        <w:br/>
      </w:r>
      <w:r w:rsidRPr="00DE2225">
        <w:br/>
        <w:t>Profiles and levels</w:t>
      </w:r>
      <w:bookmarkEnd w:id="12"/>
      <w:bookmarkEnd w:id="13"/>
      <w:bookmarkEnd w:id="14"/>
      <w:bookmarkEnd w:id="15"/>
      <w:bookmarkEnd w:id="16"/>
      <w:bookmarkEnd w:id="19"/>
      <w:bookmarkEnd w:id="20"/>
      <w:bookmarkEnd w:id="21"/>
      <w:bookmarkEnd w:id="22"/>
      <w:bookmarkEnd w:id="23"/>
      <w:bookmarkEnd w:id="24"/>
      <w:bookmarkEnd w:id="25"/>
      <w:r w:rsidRPr="00DE2225">
        <w:br/>
      </w:r>
    </w:p>
    <w:p w:rsidR="008D66D2" w:rsidRPr="00DE2225" w:rsidRDefault="008D66D2">
      <w:pPr>
        <w:pStyle w:val="AnnexRef"/>
      </w:pPr>
      <w:r w:rsidRPr="00DE2225">
        <w:t>(This annex forms an integral part of this Recommendation | International Standard)</w:t>
      </w:r>
    </w:p>
    <w:p w:rsidR="00E15235" w:rsidRPr="00DE2225" w:rsidRDefault="00E15235" w:rsidP="00E15235">
      <w:pPr>
        <w:pStyle w:val="Annex2"/>
        <w:numPr>
          <w:ilvl w:val="1"/>
          <w:numId w:val="29"/>
        </w:numPr>
        <w:ind w:left="0" w:firstLine="0"/>
      </w:pPr>
      <w:bookmarkStart w:id="26" w:name="_Toc317198861"/>
      <w:r w:rsidRPr="00DE2225">
        <w:t>Overview of profiles and levels</w:t>
      </w:r>
      <w:bookmarkEnd w:id="26"/>
      <w:r w:rsidRPr="00DE2225">
        <w:t xml:space="preserve"> </w:t>
      </w:r>
    </w:p>
    <w:p w:rsidR="008D66D2" w:rsidRPr="00DE2225" w:rsidRDefault="008D66D2" w:rsidP="006173BB">
      <w:pPr>
        <w:pStyle w:val="Annex1"/>
        <w:numPr>
          <w:ilvl w:val="0"/>
          <w:numId w:val="29"/>
        </w:numPr>
        <w:tabs>
          <w:tab w:val="clear" w:pos="4690"/>
        </w:tabs>
        <w:spacing w:before="240"/>
        <w:ind w:left="357" w:hanging="357"/>
      </w:pPr>
      <w:bookmarkStart w:id="27" w:name="_Toc6218987"/>
      <w:bookmarkStart w:id="28" w:name="_Toc20134507"/>
      <w:bookmarkStart w:id="29" w:name="_Ref20134777"/>
      <w:bookmarkStart w:id="30" w:name="_Ref36826667"/>
      <w:bookmarkStart w:id="31" w:name="_Ref36826670"/>
      <w:bookmarkStart w:id="32" w:name="_Toc77680602"/>
      <w:bookmarkStart w:id="33" w:name="_Toc118289200"/>
      <w:bookmarkStart w:id="34" w:name="_Ref168819994"/>
      <w:bookmarkStart w:id="35" w:name="_Ref170988702"/>
      <w:bookmarkStart w:id="36" w:name="_Ref205008216"/>
      <w:bookmarkStart w:id="37" w:name="_Ref216787276"/>
      <w:bookmarkStart w:id="38" w:name="_Toc226456803"/>
      <w:r w:rsidRPr="00DE2225">
        <w:br w:type="page"/>
      </w:r>
      <w:bookmarkStart w:id="39" w:name="_Toc248045420"/>
      <w:bookmarkStart w:id="40" w:name="_Toc287363871"/>
      <w:bookmarkStart w:id="41" w:name="_Toc311220019"/>
      <w:bookmarkStart w:id="42" w:name="_Toc317198870"/>
      <w:r w:rsidRPr="00DE2225">
        <w:lastRenderedPageBreak/>
        <w:t>Annex B</w:t>
      </w:r>
      <w:r w:rsidRPr="00DE2225">
        <w:br/>
      </w:r>
      <w:r w:rsidRPr="00DE2225">
        <w:br/>
        <w:t xml:space="preserve">Byte </w:t>
      </w:r>
      <w:bookmarkEnd w:id="27"/>
      <w:r w:rsidRPr="00DE2225">
        <w:t>stream format</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DE2225">
        <w:br/>
      </w:r>
    </w:p>
    <w:p w:rsidR="008D66D2" w:rsidRPr="00DE2225" w:rsidRDefault="008D66D2" w:rsidP="0022307E"/>
    <w:p w:rsidR="008D66D2" w:rsidRPr="00DE2225" w:rsidRDefault="008D66D2" w:rsidP="00C16926">
      <w:pPr>
        <w:rPr>
          <w:b/>
          <w:bCs/>
          <w:sz w:val="24"/>
          <w:szCs w:val="24"/>
        </w:rPr>
      </w:pPr>
      <w:bookmarkStart w:id="43" w:name="_Toc11055651"/>
      <w:bookmarkStart w:id="44" w:name="_Toc15444305"/>
      <w:bookmarkStart w:id="45" w:name="_Toc20134512"/>
      <w:bookmarkStart w:id="46" w:name="_Ref36858705"/>
      <w:bookmarkStart w:id="47" w:name="_Toc118289206"/>
      <w:bookmarkStart w:id="48" w:name="_Toc226456809"/>
      <w:bookmarkStart w:id="49" w:name="_Toc248045426"/>
      <w:r w:rsidRPr="00DE2225">
        <w:br w:type="page"/>
      </w:r>
    </w:p>
    <w:p w:rsidR="008D66D2" w:rsidRPr="00DE2225" w:rsidRDefault="008D66D2">
      <w:pPr>
        <w:pStyle w:val="Annex1"/>
        <w:numPr>
          <w:ilvl w:val="0"/>
          <w:numId w:val="29"/>
        </w:numPr>
        <w:tabs>
          <w:tab w:val="clear" w:pos="4690"/>
        </w:tabs>
      </w:pPr>
      <w:bookmarkStart w:id="50" w:name="_Ref276143024"/>
      <w:bookmarkStart w:id="51" w:name="_Toc287363877"/>
      <w:bookmarkStart w:id="52" w:name="_Toc311220025"/>
      <w:bookmarkStart w:id="53" w:name="_Toc317198876"/>
      <w:r w:rsidRPr="00DE2225">
        <w:lastRenderedPageBreak/>
        <w:t>Annex C</w:t>
      </w:r>
      <w:r w:rsidRPr="00DE2225">
        <w:br/>
      </w:r>
      <w:r w:rsidRPr="00DE2225">
        <w:br/>
      </w:r>
      <w:bookmarkEnd w:id="43"/>
      <w:r w:rsidRPr="00DE2225">
        <w:t xml:space="preserve">Hypothetical reference </w:t>
      </w:r>
      <w:bookmarkEnd w:id="44"/>
      <w:bookmarkEnd w:id="45"/>
      <w:r w:rsidRPr="00DE2225">
        <w:t>decoder</w:t>
      </w:r>
      <w:bookmarkEnd w:id="46"/>
      <w:bookmarkEnd w:id="47"/>
      <w:bookmarkEnd w:id="48"/>
      <w:bookmarkEnd w:id="49"/>
      <w:bookmarkEnd w:id="50"/>
      <w:bookmarkEnd w:id="51"/>
      <w:bookmarkEnd w:id="52"/>
      <w:bookmarkEnd w:id="53"/>
      <w:r w:rsidRPr="00DE2225">
        <w:br/>
      </w:r>
    </w:p>
    <w:p w:rsidR="008D66D2" w:rsidRPr="00DE2225" w:rsidRDefault="008D66D2">
      <w:pPr>
        <w:pStyle w:val="AnnexRef"/>
      </w:pPr>
      <w:r w:rsidRPr="00DE2225">
        <w:t>(This annex forms an integral part of this Recommendation | International Standard)</w:t>
      </w:r>
    </w:p>
    <w:p w:rsidR="007D0EA9" w:rsidRPr="00DE2225" w:rsidRDefault="00672FDD" w:rsidP="00672FDD">
      <w:pPr>
        <w:pStyle w:val="Annex2"/>
        <w:tabs>
          <w:tab w:val="clear" w:pos="1020"/>
          <w:tab w:val="clear" w:pos="1440"/>
        </w:tabs>
        <w:ind w:left="0" w:firstLine="0"/>
      </w:pPr>
      <w:bookmarkStart w:id="54" w:name="_Toc317198877"/>
      <w:bookmarkStart w:id="55" w:name="_Toc9042149"/>
      <w:bookmarkStart w:id="56" w:name="_Toc12253740"/>
      <w:bookmarkStart w:id="57" w:name="_Toc12684721"/>
      <w:bookmarkStart w:id="58" w:name="_Toc12699181"/>
      <w:bookmarkStart w:id="59" w:name="_Toc15444306"/>
      <w:bookmarkStart w:id="60" w:name="_Ref19428481"/>
      <w:bookmarkStart w:id="61" w:name="_Ref19432892"/>
      <w:bookmarkStart w:id="62" w:name="_Toc20134513"/>
      <w:r>
        <w:t xml:space="preserve">C.1 </w:t>
      </w:r>
      <w:r w:rsidR="007D0EA9" w:rsidRPr="00DE2225">
        <w:t>General</w:t>
      </w:r>
      <w:bookmarkStart w:id="63" w:name="_GoBack"/>
      <w:bookmarkEnd w:id="54"/>
      <w:bookmarkEnd w:id="63"/>
    </w:p>
    <w:p w:rsidR="008D66D2" w:rsidRPr="00DE2225" w:rsidRDefault="008D66D2" w:rsidP="00F27BF7">
      <w:r w:rsidRPr="00DE2225">
        <w:t xml:space="preserve">This annex specifies the hypothetical reference decoder (HRD) and its use to check </w:t>
      </w:r>
      <w:proofErr w:type="spellStart"/>
      <w:r w:rsidRPr="00DE2225">
        <w:t>bitstream</w:t>
      </w:r>
      <w:proofErr w:type="spellEnd"/>
      <w:r w:rsidRPr="00DE2225">
        <w:t xml:space="preserve"> and decoder conformance.</w:t>
      </w:r>
    </w:p>
    <w:p w:rsidR="000440C1" w:rsidRPr="000440C1" w:rsidRDefault="000440C1">
      <w:pPr>
        <w:rPr>
          <w:b/>
          <w:sz w:val="28"/>
        </w:rPr>
      </w:pPr>
      <w:r w:rsidRPr="000440C1">
        <w:rPr>
          <w:b/>
          <w:sz w:val="28"/>
        </w:rPr>
        <w:t>...</w:t>
      </w:r>
    </w:p>
    <w:p w:rsidR="008C63D9" w:rsidRPr="00DE1E81" w:rsidRDefault="008C63D9" w:rsidP="008C63D9">
      <w:r w:rsidRPr="00DE1E81">
        <w:t xml:space="preserve">The CPB size (number of bits) is </w:t>
      </w:r>
      <w:proofErr w:type="spellStart"/>
      <w:proofErr w:type="gramStart"/>
      <w:r w:rsidRPr="00DE1E81">
        <w:t>CpbSize</w:t>
      </w:r>
      <w:proofErr w:type="spellEnd"/>
      <w:r w:rsidRPr="00DE1E81">
        <w:t>[</w:t>
      </w:r>
      <w:proofErr w:type="gramEnd"/>
      <w:r w:rsidRPr="00DE1E81">
        <w:t> </w:t>
      </w:r>
      <w:proofErr w:type="spellStart"/>
      <w:r w:rsidRPr="00DE1E81">
        <w:t>SchedSelIdx</w:t>
      </w:r>
      <w:proofErr w:type="spellEnd"/>
      <w:r w:rsidRPr="00DE1E81">
        <w:t xml:space="preserve"> ]. The DPB size (number of </w:t>
      </w:r>
      <w:r w:rsidR="00B64CDF" w:rsidRPr="00DE1E81">
        <w:t xml:space="preserve">picture storage </w:t>
      </w:r>
      <w:r w:rsidRPr="00DE1E81">
        <w:t xml:space="preserve">buffers) for temporal layer X is </w:t>
      </w:r>
      <w:proofErr w:type="spellStart"/>
      <w:r w:rsidRPr="00DE1E81">
        <w:t>max_dec_</w:t>
      </w:r>
      <w:r w:rsidR="00B64CDF" w:rsidRPr="00DE1E81">
        <w:t>pic</w:t>
      </w:r>
      <w:r w:rsidRPr="00DE1E81">
        <w:t>_buffering</w:t>
      </w:r>
      <w:proofErr w:type="spellEnd"/>
      <w:proofErr w:type="gramStart"/>
      <w:r w:rsidRPr="00DE1E81">
        <w:t>[ X</w:t>
      </w:r>
      <w:proofErr w:type="gramEnd"/>
      <w:r w:rsidRPr="00DE1E81">
        <w:t> ] + 1 for each X in the range of 0 to max_temporal_layers_minus1, inclusive.</w:t>
      </w:r>
    </w:p>
    <w:p w:rsidR="009E04FA" w:rsidRDefault="009E04FA" w:rsidP="009E04FA">
      <w:pPr>
        <w:rPr>
          <w:ins w:id="64" w:author="Author"/>
        </w:rPr>
      </w:pPr>
      <w:ins w:id="65" w:author="Author">
        <w:r>
          <w:t xml:space="preserve">The variable </w:t>
        </w:r>
        <w:proofErr w:type="spellStart"/>
        <w:r>
          <w:t>SubPicCpbPreferredFlag</w:t>
        </w:r>
        <w:proofErr w:type="spellEnd"/>
        <w:r>
          <w:t xml:space="preserve"> is either specified by external means, or when not specified by external means, set to 0.</w:t>
        </w:r>
      </w:ins>
    </w:p>
    <w:p w:rsidR="009E04FA" w:rsidRDefault="009E04FA" w:rsidP="009E04FA">
      <w:pPr>
        <w:rPr>
          <w:ins w:id="66" w:author="Author"/>
        </w:rPr>
      </w:pPr>
      <w:ins w:id="67" w:author="Author">
        <w:r>
          <w:t xml:space="preserve">The variable </w:t>
        </w:r>
        <w:proofErr w:type="spellStart"/>
        <w:r>
          <w:t>SubPicCpbFlag</w:t>
        </w:r>
        <w:proofErr w:type="spellEnd"/>
        <w:r>
          <w:t xml:space="preserve"> is derived as follows:</w:t>
        </w:r>
      </w:ins>
    </w:p>
    <w:p w:rsidR="009E04FA" w:rsidRPr="00DE2225" w:rsidRDefault="009E04FA" w:rsidP="009E04FA">
      <w:pPr>
        <w:pStyle w:val="Equation"/>
        <w:ind w:left="720"/>
        <w:rPr>
          <w:ins w:id="68" w:author="Author"/>
          <w:iCs/>
          <w:sz w:val="20"/>
        </w:rPr>
      </w:pPr>
      <w:proofErr w:type="spellStart"/>
      <w:ins w:id="69" w:author="Author">
        <w:r>
          <w:rPr>
            <w:iCs/>
            <w:sz w:val="20"/>
          </w:rPr>
          <w:t>SubPicCpbFlag</w:t>
        </w:r>
        <w:proofErr w:type="spellEnd"/>
        <w:r w:rsidRPr="00DE2225">
          <w:rPr>
            <w:sz w:val="20"/>
          </w:rPr>
          <w:t xml:space="preserve"> = </w:t>
        </w:r>
        <w:proofErr w:type="spellStart"/>
        <w:proofErr w:type="gramStart"/>
        <w:r w:rsidRPr="009E04FA">
          <w:rPr>
            <w:sz w:val="20"/>
          </w:rPr>
          <w:t>SubPicCpbPreferredFlag</w:t>
        </w:r>
        <w:proofErr w:type="spellEnd"/>
        <w:r w:rsidRPr="009E04FA">
          <w:rPr>
            <w:sz w:val="20"/>
          </w:rPr>
          <w:t xml:space="preserve">  &amp;</w:t>
        </w:r>
        <w:proofErr w:type="gramEnd"/>
        <w:r w:rsidRPr="009E04FA">
          <w:rPr>
            <w:sz w:val="20"/>
          </w:rPr>
          <w:t xml:space="preserve">&amp;  </w:t>
        </w:r>
        <w:proofErr w:type="spellStart"/>
        <w:r w:rsidRPr="009E04FA">
          <w:rPr>
            <w:sz w:val="20"/>
          </w:rPr>
          <w:t>sub_pic_cpb_params_present_flag</w:t>
        </w:r>
        <w:proofErr w:type="spellEnd"/>
        <w:r w:rsidRPr="00DE2225">
          <w:rPr>
            <w:sz w:val="20"/>
          </w:rPr>
          <w:tab/>
          <w:t>(C</w:t>
        </w:r>
        <w:r w:rsidRPr="00DE2225">
          <w:rPr>
            <w:sz w:val="20"/>
          </w:rPr>
          <w:noBreakHyphen/>
        </w:r>
        <w:r w:rsidR="004505DE" w:rsidRPr="00DE2225">
          <w:rPr>
            <w:sz w:val="20"/>
          </w:rPr>
          <w:fldChar w:fldCharType="begin" w:fldLock="1"/>
        </w:r>
        <w:r w:rsidRPr="00DE2225">
          <w:rPr>
            <w:sz w:val="20"/>
            <w:lang w:val="fr-FR"/>
          </w:rPr>
          <w:instrText xml:space="preserve"> SEQ Equation \r 1 \* ARABIC </w:instrText>
        </w:r>
        <w:r w:rsidR="004505DE" w:rsidRPr="00DE2225">
          <w:rPr>
            <w:sz w:val="20"/>
          </w:rPr>
          <w:fldChar w:fldCharType="separate"/>
        </w:r>
        <w:r w:rsidRPr="00DE2225">
          <w:rPr>
            <w:noProof/>
            <w:sz w:val="20"/>
            <w:lang w:val="fr-FR"/>
          </w:rPr>
          <w:t>1</w:t>
        </w:r>
        <w:r w:rsidR="004505DE" w:rsidRPr="00DE2225">
          <w:rPr>
            <w:sz w:val="20"/>
          </w:rPr>
          <w:fldChar w:fldCharType="end"/>
        </w:r>
        <w:r w:rsidRPr="00DE2225">
          <w:rPr>
            <w:sz w:val="20"/>
          </w:rPr>
          <w:t>)</w:t>
        </w:r>
      </w:ins>
    </w:p>
    <w:p w:rsidR="009E04FA" w:rsidRDefault="009E04FA" w:rsidP="009E04FA">
      <w:pPr>
        <w:rPr>
          <w:ins w:id="70" w:author="Author"/>
        </w:rPr>
      </w:pPr>
      <w:ins w:id="71" w:author="Author">
        <w:r>
          <w:t xml:space="preserve">If </w:t>
        </w:r>
        <w:proofErr w:type="spellStart"/>
        <w:r>
          <w:t>SubPicCpbFlag</w:t>
        </w:r>
        <w:proofErr w:type="spellEnd"/>
        <w:r>
          <w:t xml:space="preserve"> is equal to 0, the CPB operates at access unit level and each decoding unit is an access unit, otherwise the CPB operates at sub-picture level and each decoding unit is a subset of an access unit.</w:t>
        </w:r>
      </w:ins>
    </w:p>
    <w:p w:rsidR="008C63D9" w:rsidRPr="0032150D" w:rsidRDefault="008C63D9" w:rsidP="008C63D9">
      <w:pPr>
        <w:rPr>
          <w:rFonts w:eastAsia="MS Mincho"/>
          <w:lang w:eastAsia="ja-JP"/>
        </w:rPr>
      </w:pPr>
      <w:r w:rsidRPr="00DE1E81">
        <w:t xml:space="preserve">The HRD operates as follows. Data associated with </w:t>
      </w:r>
      <w:del w:id="72" w:author="Author">
        <w:r w:rsidRPr="00DE1E81" w:rsidDel="00E26085">
          <w:delText xml:space="preserve">access </w:delText>
        </w:r>
      </w:del>
      <w:ins w:id="73" w:author="Author">
        <w:r w:rsidR="00E26085">
          <w:t>decoding</w:t>
        </w:r>
        <w:r w:rsidR="00E26085" w:rsidRPr="00DE1E81">
          <w:t xml:space="preserve"> </w:t>
        </w:r>
      </w:ins>
      <w:r w:rsidRPr="00DE1E81">
        <w:t xml:space="preserve">units that flow into the CPB according to a specified arrival schedule are delivered by the HSS. The data associated with each </w:t>
      </w:r>
      <w:ins w:id="74" w:author="Author">
        <w:r w:rsidR="00170A86" w:rsidRPr="00DE1E81">
          <w:t xml:space="preserve">decoding </w:t>
        </w:r>
      </w:ins>
      <w:del w:id="75" w:author="Author">
        <w:r w:rsidRPr="00DE1E81" w:rsidDel="00170A86">
          <w:delText xml:space="preserve">access </w:delText>
        </w:r>
      </w:del>
      <w:r w:rsidRPr="00DE1E81">
        <w:t>unit are removed and decoded instantaneously by the instantaneous decoding process at CPB removal times. Each decoded picture is placed in the DPB</w:t>
      </w:r>
      <w:del w:id="76" w:author="Author">
        <w:r w:rsidRPr="00DE1E81" w:rsidDel="00170A86">
          <w:delText xml:space="preserve"> at its CPB removal time</w:delText>
        </w:r>
      </w:del>
      <w:r w:rsidRPr="00DE1E81">
        <w:t xml:space="preserve">. </w:t>
      </w:r>
      <w:ins w:id="77" w:author="Author">
        <w:r w:rsidR="00170A86" w:rsidRPr="00DE1E81">
          <w:t xml:space="preserve">A decoded picture </w:t>
        </w:r>
      </w:ins>
      <w:del w:id="78" w:author="Author">
        <w:r w:rsidRPr="00DE1E81" w:rsidDel="00170A86">
          <w:delText xml:space="preserve">When a picture is placed in the DPB it </w:delText>
        </w:r>
      </w:del>
      <w:r w:rsidRPr="00DE1E81">
        <w:t xml:space="preserve">is removed from the DPB at the later of the DPB output time or the time that it </w:t>
      </w:r>
      <w:del w:id="79" w:author="Author">
        <w:r w:rsidR="000440C1" w:rsidRPr="00DE1E81" w:rsidDel="000440C1">
          <w:delText xml:space="preserve">is marked as "unused for reference" </w:delText>
        </w:r>
      </w:del>
      <w:ins w:id="80" w:author="Author">
        <w:r w:rsidR="00170A86" w:rsidRPr="00DE1E81">
          <w:t>becomes no longer needed for inter-predict</w:t>
        </w:r>
        <w:r w:rsidR="00FE428D">
          <w:t>i</w:t>
        </w:r>
        <w:r w:rsidR="00170A86" w:rsidRPr="00DE1E81">
          <w:t>on reference</w:t>
        </w:r>
      </w:ins>
      <w:r w:rsidR="0032150D" w:rsidRPr="00DE1E81">
        <w:rPr>
          <w:rFonts w:hint="eastAsia"/>
        </w:rPr>
        <w:t>.</w:t>
      </w:r>
    </w:p>
    <w:p w:rsidR="008C63D9" w:rsidRPr="00DE2225" w:rsidRDefault="008C63D9" w:rsidP="008C63D9">
      <w:r w:rsidRPr="00DE2225">
        <w:t xml:space="preserve">The operation of the CPB is specified in </w:t>
      </w:r>
      <w:proofErr w:type="spellStart"/>
      <w:r w:rsidRPr="00DE2225">
        <w:t>subclause</w:t>
      </w:r>
      <w:proofErr w:type="spellEnd"/>
      <w:r w:rsidRPr="00DE2225">
        <w:t xml:space="preserve"> C.1. The instantaneous decoder operation is specified in clauses 2-9. The operation of the DPB is specified in </w:t>
      </w:r>
      <w:proofErr w:type="spellStart"/>
      <w:r w:rsidRPr="00DE2225">
        <w:t>subclause</w:t>
      </w:r>
      <w:proofErr w:type="spellEnd"/>
      <w:r w:rsidRPr="00DE2225">
        <w:t xml:space="preserve"> C.2. The output cropping is specified in </w:t>
      </w:r>
      <w:proofErr w:type="spellStart"/>
      <w:r w:rsidRPr="00DE2225">
        <w:t>subclause</w:t>
      </w:r>
      <w:proofErr w:type="spellEnd"/>
      <w:r w:rsidRPr="00DE2225">
        <w:t> C.2.2.</w:t>
      </w:r>
      <w:r w:rsidR="00983D93" w:rsidRPr="00DE2225">
        <w:t xml:space="preserve"> </w:t>
      </w:r>
    </w:p>
    <w:p w:rsidR="008C63D9" w:rsidRPr="00DE2225" w:rsidRDefault="008C63D9" w:rsidP="008C63D9">
      <w:r w:rsidRPr="00DE2225">
        <w:t xml:space="preserve">HSS and HRD information concerning the number of enumerated delivery schedules and their associated bit rates and buffer sizes is specified in </w:t>
      </w:r>
      <w:proofErr w:type="spellStart"/>
      <w:r w:rsidRPr="00DE2225">
        <w:t>subclauses</w:t>
      </w:r>
      <w:proofErr w:type="spellEnd"/>
      <w:r w:rsidRPr="00DE2225">
        <w:t> </w:t>
      </w:r>
      <w:r w:rsidR="006E6C6E">
        <w:fldChar w:fldCharType="begin" w:fldLock="1"/>
      </w:r>
      <w:r w:rsidR="006E6C6E">
        <w:instrText xml:space="preserve"> REF _Ref317176267 \r \h  \* MERGEFORMAT </w:instrText>
      </w:r>
      <w:r w:rsidR="006E6C6E">
        <w:fldChar w:fldCharType="separate"/>
      </w:r>
      <w:r w:rsidR="00805C94" w:rsidRPr="00DE2225">
        <w:t>E.1.1</w:t>
      </w:r>
      <w:r w:rsidR="006E6C6E">
        <w:fldChar w:fldCharType="end"/>
      </w:r>
      <w:r w:rsidR="00983D93" w:rsidRPr="00066987">
        <w:t xml:space="preserve">, </w:t>
      </w:r>
      <w:r w:rsidR="006E6C6E">
        <w:fldChar w:fldCharType="begin" w:fldLock="1"/>
      </w:r>
      <w:r w:rsidR="006E6C6E">
        <w:instrText xml:space="preserve"> REF _Ref317176271 \r \h  \* MERGEFORMAT </w:instrText>
      </w:r>
      <w:r w:rsidR="006E6C6E">
        <w:fldChar w:fldCharType="separate"/>
      </w:r>
      <w:r w:rsidR="00805C94" w:rsidRPr="00DE2225">
        <w:t>E.1.2</w:t>
      </w:r>
      <w:r w:rsidR="006E6C6E">
        <w:fldChar w:fldCharType="end"/>
      </w:r>
      <w:r w:rsidR="00983D93" w:rsidRPr="00066987">
        <w:t xml:space="preserve">, </w:t>
      </w:r>
      <w:r w:rsidR="006E6C6E">
        <w:fldChar w:fldCharType="begin" w:fldLock="1"/>
      </w:r>
      <w:r w:rsidR="006E6C6E">
        <w:instrText xml:space="preserve"> REF _Ref317176275 \r \h  \* MERGEFORMAT </w:instrText>
      </w:r>
      <w:r w:rsidR="006E6C6E">
        <w:fldChar w:fldCharType="separate"/>
      </w:r>
      <w:r w:rsidR="00805C94" w:rsidRPr="00DE2225">
        <w:t>E.2.1</w:t>
      </w:r>
      <w:r w:rsidR="006E6C6E">
        <w:fldChar w:fldCharType="end"/>
      </w:r>
      <w:r w:rsidR="00983D93" w:rsidRPr="00066987">
        <w:t xml:space="preserve">, and </w:t>
      </w:r>
      <w:r w:rsidR="006E6C6E">
        <w:fldChar w:fldCharType="begin" w:fldLock="1"/>
      </w:r>
      <w:r w:rsidR="006E6C6E">
        <w:instrText xml:space="preserve"> REF _Ref317176281 \r \h  \* MERGEFORMAT </w:instrText>
      </w:r>
      <w:r w:rsidR="006E6C6E">
        <w:fldChar w:fldCharType="separate"/>
      </w:r>
      <w:r w:rsidR="00805C94" w:rsidRPr="00DE2225">
        <w:t>E.2.2</w:t>
      </w:r>
      <w:r w:rsidR="006E6C6E">
        <w:fldChar w:fldCharType="end"/>
      </w:r>
      <w:r w:rsidRPr="00066987">
        <w:t xml:space="preserve">. The HRD is initialised as specified by the buffering period SEI message as specified in </w:t>
      </w:r>
      <w:proofErr w:type="spellStart"/>
      <w:r w:rsidRPr="00066987">
        <w:t>subclauses</w:t>
      </w:r>
      <w:proofErr w:type="spellEnd"/>
      <w:r w:rsidRPr="00066987">
        <w:t> D.1.1 and D.2.1.</w:t>
      </w:r>
      <w:r w:rsidRPr="00DE2225">
        <w:t xml:space="preserve"> The removal timing of </w:t>
      </w:r>
      <w:del w:id="81" w:author="Author">
        <w:r w:rsidRPr="00DE2225" w:rsidDel="00170A86">
          <w:delText xml:space="preserve">access </w:delText>
        </w:r>
      </w:del>
      <w:ins w:id="82" w:author="Author">
        <w:r w:rsidR="00170A86">
          <w:t>decoding</w:t>
        </w:r>
        <w:r w:rsidR="00170A86" w:rsidRPr="00DE2225">
          <w:t xml:space="preserve"> </w:t>
        </w:r>
      </w:ins>
      <w:r w:rsidRPr="00DE2225">
        <w:t xml:space="preserve">units from the CPB and output timing </w:t>
      </w:r>
      <w:ins w:id="83" w:author="Author">
        <w:r w:rsidR="00170A86">
          <w:t xml:space="preserve">of decoded pictures </w:t>
        </w:r>
      </w:ins>
      <w:r w:rsidRPr="00DE2225">
        <w:t xml:space="preserve">from the DPB are specified in the picture timing SEI message as specified in </w:t>
      </w:r>
      <w:proofErr w:type="spellStart"/>
      <w:r w:rsidRPr="00DE2225">
        <w:t>subclauses</w:t>
      </w:r>
      <w:proofErr w:type="spellEnd"/>
      <w:r w:rsidRPr="00DE2225">
        <w:t xml:space="preserve"> D.1.2 and D.2.2. All timing information relating to a specific </w:t>
      </w:r>
      <w:del w:id="84" w:author="Author">
        <w:r w:rsidRPr="00DE2225" w:rsidDel="00170A86">
          <w:delText xml:space="preserve">access </w:delText>
        </w:r>
      </w:del>
      <w:ins w:id="85" w:author="Author">
        <w:r w:rsidR="00170A86">
          <w:t>decoding</w:t>
        </w:r>
        <w:r w:rsidR="00170A86" w:rsidRPr="00DE2225">
          <w:t xml:space="preserve"> </w:t>
        </w:r>
      </w:ins>
      <w:r w:rsidRPr="00DE2225">
        <w:t xml:space="preserve">unit shall arrive prior to the CPB removal time of the </w:t>
      </w:r>
      <w:del w:id="86" w:author="Author">
        <w:r w:rsidRPr="00DE2225" w:rsidDel="00170A86">
          <w:delText xml:space="preserve">access </w:delText>
        </w:r>
      </w:del>
      <w:ins w:id="87" w:author="Author">
        <w:r w:rsidR="00170A86">
          <w:t>decoding</w:t>
        </w:r>
        <w:r w:rsidR="00170A86" w:rsidRPr="00DE2225">
          <w:t xml:space="preserve"> </w:t>
        </w:r>
      </w:ins>
      <w:r w:rsidRPr="00DE2225">
        <w:t>unit.</w:t>
      </w:r>
    </w:p>
    <w:p w:rsidR="008C63D9" w:rsidRPr="00DE2225" w:rsidRDefault="008C63D9" w:rsidP="008C63D9">
      <w:r w:rsidRPr="00DE2225">
        <w:t xml:space="preserve">The HRD is used to check conformance of </w:t>
      </w:r>
      <w:proofErr w:type="spellStart"/>
      <w:r w:rsidRPr="00DE2225">
        <w:t>bitstreams</w:t>
      </w:r>
      <w:proofErr w:type="spellEnd"/>
      <w:r w:rsidRPr="00DE2225">
        <w:t xml:space="preserve"> and decoders as specified in </w:t>
      </w:r>
      <w:proofErr w:type="spellStart"/>
      <w:r w:rsidRPr="00DE2225">
        <w:t>subclauses</w:t>
      </w:r>
      <w:proofErr w:type="spellEnd"/>
      <w:r w:rsidRPr="00DE2225">
        <w:t> C.</w:t>
      </w:r>
      <w:ins w:id="88" w:author="Author">
        <w:r w:rsidR="00170A86">
          <w:t>4</w:t>
        </w:r>
      </w:ins>
      <w:del w:id="89" w:author="Author">
        <w:r w:rsidRPr="00DE2225" w:rsidDel="00170A86">
          <w:delText>3</w:delText>
        </w:r>
      </w:del>
      <w:r w:rsidRPr="00DE2225">
        <w:t xml:space="preserve"> and C.</w:t>
      </w:r>
      <w:ins w:id="90" w:author="Author">
        <w:r w:rsidR="00170A86">
          <w:t>5</w:t>
        </w:r>
      </w:ins>
      <w:del w:id="91" w:author="Author">
        <w:r w:rsidRPr="00DE2225" w:rsidDel="00170A86">
          <w:delText>4</w:delText>
        </w:r>
      </w:del>
      <w:r w:rsidRPr="00DE2225">
        <w:t>, respectively.</w:t>
      </w:r>
    </w:p>
    <w:p w:rsidR="008C63D9" w:rsidRPr="00DE2225" w:rsidRDefault="008C63D9" w:rsidP="008C63D9">
      <w:pPr>
        <w:pStyle w:val="Note1"/>
      </w:pPr>
      <w:r w:rsidRPr="00DE2225">
        <w:t xml:space="preserve">NOTE 7 – While conformance is guaranteed under the assumption that all frame-rates and clocks used to generate the </w:t>
      </w:r>
      <w:proofErr w:type="spellStart"/>
      <w:r w:rsidRPr="00DE2225">
        <w:t>bitstream</w:t>
      </w:r>
      <w:proofErr w:type="spellEnd"/>
      <w:r w:rsidRPr="00DE2225">
        <w:t xml:space="preserve"> match exactly the values signalled in the </w:t>
      </w:r>
      <w:proofErr w:type="spellStart"/>
      <w:r w:rsidRPr="00DE2225">
        <w:t>bitstream</w:t>
      </w:r>
      <w:proofErr w:type="spellEnd"/>
      <w:r w:rsidRPr="00DE2225">
        <w:t>, in a real system each of these may vary from the signalled or specified value.</w:t>
      </w:r>
    </w:p>
    <w:p w:rsidR="008C63D9" w:rsidRPr="00DE2225" w:rsidRDefault="008C63D9" w:rsidP="008C63D9">
      <w:r w:rsidRPr="00DE2225">
        <w:t xml:space="preserve">All the arithmetic in this annex is done with real values, so that no rounding errors can propagate. For example, the number of bits in a CPB just prior to or after removal of </w:t>
      </w:r>
      <w:ins w:id="92" w:author="Author">
        <w:r w:rsidR="00170A86">
          <w:t xml:space="preserve">a decoding </w:t>
        </w:r>
      </w:ins>
      <w:del w:id="93" w:author="Author">
        <w:r w:rsidRPr="00DE2225" w:rsidDel="00170A86">
          <w:delText xml:space="preserve">an access </w:delText>
        </w:r>
      </w:del>
      <w:r w:rsidRPr="00DE2225">
        <w:t xml:space="preserve">unit is not necessarily an integer. </w:t>
      </w:r>
    </w:p>
    <w:p w:rsidR="008C63D9" w:rsidRPr="00DE2225" w:rsidRDefault="008C63D9" w:rsidP="008C63D9">
      <w:r w:rsidRPr="00DE2225">
        <w:t xml:space="preserve">The variable </w:t>
      </w:r>
      <w:proofErr w:type="spellStart"/>
      <w:proofErr w:type="gramStart"/>
      <w:r w:rsidRPr="00DE2225">
        <w:rPr>
          <w:iCs/>
        </w:rPr>
        <w:t>t</w:t>
      </w:r>
      <w:r w:rsidRPr="00DE2225">
        <w:rPr>
          <w:vertAlign w:val="subscript"/>
        </w:rPr>
        <w:t>c</w:t>
      </w:r>
      <w:proofErr w:type="spellEnd"/>
      <w:proofErr w:type="gramEnd"/>
      <w:r w:rsidRPr="00DE2225">
        <w:t xml:space="preserve"> is derived as follows and is called a clock tick:</w:t>
      </w:r>
    </w:p>
    <w:p w:rsidR="008C63D9" w:rsidRPr="00DE2225" w:rsidRDefault="008C63D9" w:rsidP="008C63D9">
      <w:pPr>
        <w:pStyle w:val="Equation"/>
        <w:ind w:left="720"/>
        <w:rPr>
          <w:iCs/>
          <w:sz w:val="20"/>
        </w:rPr>
      </w:pPr>
      <w:proofErr w:type="spellStart"/>
      <w:proofErr w:type="gramStart"/>
      <w:r w:rsidRPr="00DE2225">
        <w:rPr>
          <w:iCs/>
          <w:sz w:val="20"/>
        </w:rPr>
        <w:t>t</w:t>
      </w:r>
      <w:r w:rsidRPr="00DE2225">
        <w:rPr>
          <w:sz w:val="20"/>
          <w:vertAlign w:val="subscript"/>
        </w:rPr>
        <w:t>c</w:t>
      </w:r>
      <w:proofErr w:type="spellEnd"/>
      <w:proofErr w:type="gramEnd"/>
      <w:r w:rsidRPr="00DE2225">
        <w:rPr>
          <w:sz w:val="20"/>
        </w:rPr>
        <w:t xml:space="preserve"> = </w:t>
      </w:r>
      <w:proofErr w:type="spellStart"/>
      <w:r w:rsidRPr="00DE2225">
        <w:rPr>
          <w:sz w:val="20"/>
        </w:rPr>
        <w:t>num_units_in_tick</w:t>
      </w:r>
      <w:proofErr w:type="spellEnd"/>
      <w:r w:rsidRPr="00DE2225">
        <w:rPr>
          <w:sz w:val="20"/>
        </w:rPr>
        <w:t xml:space="preserve"> </w:t>
      </w:r>
      <w:r w:rsidRPr="00DE2225">
        <w:rPr>
          <w:rFonts w:ascii="Symbol" w:hAnsi="Symbol" w:cs="Symbol"/>
          <w:sz w:val="20"/>
        </w:rPr>
        <w:t></w:t>
      </w:r>
      <w:r w:rsidRPr="00DE2225">
        <w:rPr>
          <w:sz w:val="20"/>
        </w:rPr>
        <w:t xml:space="preserve"> </w:t>
      </w:r>
      <w:proofErr w:type="spellStart"/>
      <w:r w:rsidRPr="00DE2225">
        <w:rPr>
          <w:sz w:val="20"/>
        </w:rPr>
        <w:t>time_scale</w:t>
      </w:r>
      <w:proofErr w:type="spellEnd"/>
      <w:r w:rsidRPr="00DE2225">
        <w:rPr>
          <w:sz w:val="20"/>
        </w:rPr>
        <w:tab/>
      </w:r>
      <w:r w:rsidRPr="00DE2225">
        <w:rPr>
          <w:sz w:val="20"/>
        </w:rPr>
        <w:tab/>
        <w:t>(</w:t>
      </w:r>
      <w:bookmarkStart w:id="94" w:name="clocktick_eqn"/>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\r 1 \* ARABIC </w:instrText>
      </w:r>
      <w:r w:rsidR="004505DE" w:rsidRPr="00DE2225">
        <w:rPr>
          <w:sz w:val="20"/>
        </w:rPr>
        <w:fldChar w:fldCharType="separate"/>
      </w:r>
      <w:r w:rsidR="00805C94" w:rsidRPr="00DE2225">
        <w:rPr>
          <w:noProof/>
          <w:sz w:val="20"/>
          <w:lang w:val="fr-FR"/>
        </w:rPr>
        <w:t>1</w:t>
      </w:r>
      <w:r w:rsidR="004505DE" w:rsidRPr="00DE2225">
        <w:rPr>
          <w:sz w:val="20"/>
        </w:rPr>
        <w:fldChar w:fldCharType="end"/>
      </w:r>
      <w:bookmarkEnd w:id="94"/>
      <w:r w:rsidRPr="00DE2225">
        <w:rPr>
          <w:sz w:val="20"/>
        </w:rPr>
        <w:t>)</w:t>
      </w:r>
    </w:p>
    <w:p w:rsidR="00F806FB" w:rsidRPr="00DE2225" w:rsidRDefault="00F806FB" w:rsidP="00F806FB">
      <w:pPr>
        <w:rPr>
          <w:ins w:id="95" w:author="Author"/>
        </w:rPr>
      </w:pPr>
      <w:ins w:id="96" w:author="Author">
        <w:r w:rsidRPr="00DE2225">
          <w:t xml:space="preserve">The variable </w:t>
        </w:r>
        <w:proofErr w:type="spellStart"/>
        <w:r w:rsidRPr="00DE2225">
          <w:rPr>
            <w:iCs/>
          </w:rPr>
          <w:t>t</w:t>
        </w:r>
        <w:r w:rsidRPr="00DE2225">
          <w:rPr>
            <w:vertAlign w:val="subscript"/>
          </w:rPr>
          <w:t>c</w:t>
        </w:r>
        <w:r>
          <w:rPr>
            <w:vertAlign w:val="subscript"/>
          </w:rPr>
          <w:t>_</w:t>
        </w:r>
        <w:r w:rsidR="00F92F49">
          <w:rPr>
            <w:vertAlign w:val="subscript"/>
          </w:rPr>
          <w:t>sub</w:t>
        </w:r>
        <w:proofErr w:type="spellEnd"/>
        <w:r w:rsidRPr="00DE2225">
          <w:t xml:space="preserve"> is derived as follows</w:t>
        </w:r>
        <w:r>
          <w:t xml:space="preserve"> and is called a </w:t>
        </w:r>
        <w:r w:rsidR="00D72816">
          <w:t xml:space="preserve">sub-picture </w:t>
        </w:r>
        <w:r>
          <w:t>clock tick</w:t>
        </w:r>
        <w:r w:rsidRPr="00DE2225">
          <w:t>:</w:t>
        </w:r>
      </w:ins>
    </w:p>
    <w:p w:rsidR="00E240E0" w:rsidRPr="00DE2225" w:rsidRDefault="00E240E0" w:rsidP="00E240E0">
      <w:pPr>
        <w:pStyle w:val="Equation"/>
        <w:ind w:left="720"/>
        <w:rPr>
          <w:ins w:id="97" w:author="Author"/>
          <w:iCs/>
          <w:sz w:val="20"/>
        </w:rPr>
      </w:pPr>
      <w:proofErr w:type="spellStart"/>
      <w:ins w:id="98" w:author="Author">
        <w:r w:rsidRPr="00DE2225">
          <w:rPr>
            <w:iCs/>
            <w:sz w:val="20"/>
          </w:rPr>
          <w:t>t</w:t>
        </w:r>
        <w:r w:rsidRPr="00DE2225">
          <w:rPr>
            <w:sz w:val="20"/>
            <w:vertAlign w:val="subscript"/>
          </w:rPr>
          <w:t>c</w:t>
        </w:r>
        <w:r>
          <w:rPr>
            <w:sz w:val="20"/>
            <w:vertAlign w:val="subscript"/>
          </w:rPr>
          <w:t>_</w:t>
        </w:r>
        <w:r w:rsidR="00F92F49">
          <w:rPr>
            <w:sz w:val="20"/>
            <w:vertAlign w:val="subscript"/>
          </w:rPr>
          <w:t>sub</w:t>
        </w:r>
        <w:proofErr w:type="spellEnd"/>
        <w:r w:rsidRPr="00DE2225">
          <w:rPr>
            <w:sz w:val="20"/>
          </w:rPr>
          <w:t xml:space="preserve"> = </w:t>
        </w:r>
        <w:proofErr w:type="spellStart"/>
        <w:r w:rsidRPr="00DE2225">
          <w:rPr>
            <w:sz w:val="20"/>
          </w:rPr>
          <w:t>num_units_in_</w:t>
        </w:r>
        <w:r w:rsidR="00F92F49">
          <w:rPr>
            <w:sz w:val="20"/>
          </w:rPr>
          <w:t>sub_</w:t>
        </w:r>
        <w:r w:rsidRPr="00DE2225">
          <w:rPr>
            <w:sz w:val="20"/>
          </w:rPr>
          <w:t>tick</w:t>
        </w:r>
        <w:proofErr w:type="spellEnd"/>
        <w:r w:rsidRPr="00DE2225">
          <w:rPr>
            <w:sz w:val="20"/>
          </w:rPr>
          <w:t xml:space="preserve"> </w:t>
        </w:r>
        <w:r w:rsidRPr="00DE2225">
          <w:rPr>
            <w:rFonts w:ascii="Symbol" w:hAnsi="Symbol" w:cs="Symbol"/>
            <w:sz w:val="20"/>
          </w:rPr>
          <w:t></w:t>
        </w:r>
        <w:r w:rsidRPr="00DE2225">
          <w:rPr>
            <w:sz w:val="20"/>
          </w:rPr>
          <w:t xml:space="preserve"> </w:t>
        </w:r>
        <w:proofErr w:type="spellStart"/>
        <w:r w:rsidRPr="00DE2225">
          <w:rPr>
            <w:sz w:val="20"/>
          </w:rPr>
          <w:t>time_scale</w:t>
        </w:r>
        <w:proofErr w:type="spellEnd"/>
        <w:r w:rsidRPr="00DE2225">
          <w:rPr>
            <w:sz w:val="20"/>
          </w:rPr>
          <w:tab/>
        </w:r>
        <w:r w:rsidRPr="00DE2225">
          <w:rPr>
            <w:sz w:val="20"/>
          </w:rPr>
          <w:tab/>
          <w:t>(C</w:t>
        </w:r>
        <w:r w:rsidRPr="00DE2225">
          <w:rPr>
            <w:sz w:val="20"/>
          </w:rPr>
          <w:noBreakHyphen/>
        </w:r>
        <w:r w:rsidR="004505DE" w:rsidRPr="00DE2225">
          <w:rPr>
            <w:sz w:val="20"/>
          </w:rPr>
          <w:fldChar w:fldCharType="begin" w:fldLock="1"/>
        </w:r>
        <w:r w:rsidRPr="00DE2225">
          <w:rPr>
            <w:sz w:val="20"/>
            <w:lang w:val="fr-FR"/>
          </w:rPr>
          <w:instrText xml:space="preserve"> SEQ Equation \r 1 \* ARABIC </w:instrText>
        </w:r>
        <w:r w:rsidR="004505DE" w:rsidRPr="00DE2225">
          <w:rPr>
            <w:sz w:val="20"/>
          </w:rPr>
          <w:fldChar w:fldCharType="separate"/>
        </w:r>
        <w:r w:rsidRPr="00DE2225">
          <w:rPr>
            <w:noProof/>
            <w:sz w:val="20"/>
            <w:lang w:val="fr-FR"/>
          </w:rPr>
          <w:t>1</w:t>
        </w:r>
        <w:r w:rsidR="004505DE" w:rsidRPr="00DE2225">
          <w:rPr>
            <w:sz w:val="20"/>
          </w:rPr>
          <w:fldChar w:fldCharType="end"/>
        </w:r>
        <w:r w:rsidRPr="00DE2225">
          <w:rPr>
            <w:sz w:val="20"/>
          </w:rPr>
          <w:t>)</w:t>
        </w:r>
      </w:ins>
    </w:p>
    <w:p w:rsidR="008C63D9" w:rsidRPr="00DE2225" w:rsidRDefault="008C63D9" w:rsidP="008C63D9">
      <w:r w:rsidRPr="00DE2225">
        <w:t>The following is specified for expressing the constraints in this annex:</w:t>
      </w:r>
    </w:p>
    <w:p w:rsidR="008C63D9" w:rsidRPr="00DE2225" w:rsidRDefault="008C63D9" w:rsidP="008C63D9">
      <w:pPr>
        <w:tabs>
          <w:tab w:val="clear" w:pos="794"/>
          <w:tab w:val="clear" w:pos="1191"/>
          <w:tab w:val="left" w:pos="400"/>
        </w:tabs>
      </w:pPr>
      <w:r w:rsidRPr="00DE2225">
        <w:t>–</w:t>
      </w:r>
      <w:r w:rsidRPr="00DE2225">
        <w:tab/>
        <w:t>Let access unit n be the n-</w:t>
      </w:r>
      <w:proofErr w:type="spellStart"/>
      <w:r w:rsidRPr="00DE2225">
        <w:t>th</w:t>
      </w:r>
      <w:proofErr w:type="spellEnd"/>
      <w:r w:rsidRPr="00DE2225">
        <w:t xml:space="preserve"> access unit in decoding order with the first access unit being access unit 0. </w:t>
      </w:r>
    </w:p>
    <w:p w:rsidR="008C63D9" w:rsidRDefault="008C63D9" w:rsidP="00F27BF7">
      <w:pPr>
        <w:tabs>
          <w:tab w:val="clear" w:pos="794"/>
          <w:tab w:val="clear" w:pos="1191"/>
          <w:tab w:val="left" w:pos="400"/>
        </w:tabs>
        <w:rPr>
          <w:ins w:id="99" w:author="Author"/>
        </w:rPr>
      </w:pPr>
      <w:r w:rsidRPr="00DE2225">
        <w:t>–</w:t>
      </w:r>
      <w:r w:rsidRPr="00DE2225">
        <w:tab/>
        <w:t>Let picture n be the coded picture or the decoded picture of access unit n.</w:t>
      </w:r>
    </w:p>
    <w:p w:rsidR="00BB663C" w:rsidRPr="00DE2225" w:rsidRDefault="00BB663C" w:rsidP="00F27BF7">
      <w:pPr>
        <w:tabs>
          <w:tab w:val="clear" w:pos="794"/>
          <w:tab w:val="clear" w:pos="1191"/>
          <w:tab w:val="left" w:pos="400"/>
        </w:tabs>
      </w:pPr>
      <w:ins w:id="100" w:author="Author">
        <w:r w:rsidRPr="00FB08DB">
          <w:t>–</w:t>
        </w:r>
        <w:r w:rsidRPr="00FB08DB">
          <w:tab/>
        </w:r>
        <w:r>
          <w:t>L</w:t>
        </w:r>
        <w:r w:rsidRPr="00FB08DB">
          <w:t xml:space="preserve">et </w:t>
        </w:r>
        <w:r>
          <w:t xml:space="preserve">decoding </w:t>
        </w:r>
        <w:r w:rsidRPr="00FB08DB">
          <w:t xml:space="preserve">unit </w:t>
        </w:r>
        <w:r>
          <w:t>m</w:t>
        </w:r>
        <w:r w:rsidRPr="00FB08DB">
          <w:t xml:space="preserve"> be the </w:t>
        </w:r>
        <w:r>
          <w:t>m</w:t>
        </w:r>
        <w:r w:rsidRPr="00FB08DB">
          <w:t>-</w:t>
        </w:r>
        <w:proofErr w:type="spellStart"/>
        <w:r w:rsidRPr="00FB08DB">
          <w:t>th</w:t>
        </w:r>
        <w:proofErr w:type="spellEnd"/>
        <w:r w:rsidRPr="00FB08DB">
          <w:t xml:space="preserve"> </w:t>
        </w:r>
        <w:r>
          <w:t xml:space="preserve">decoding </w:t>
        </w:r>
        <w:r w:rsidRPr="00FB08DB">
          <w:t xml:space="preserve">unit in decoding order with the first </w:t>
        </w:r>
        <w:r>
          <w:t xml:space="preserve">decoding </w:t>
        </w:r>
        <w:r w:rsidRPr="00FB08DB">
          <w:t xml:space="preserve">unit being </w:t>
        </w:r>
        <w:r>
          <w:t xml:space="preserve">decoding </w:t>
        </w:r>
        <w:r w:rsidRPr="00FB08DB">
          <w:t>unit 0.</w:t>
        </w:r>
      </w:ins>
    </w:p>
    <w:p w:rsidR="008D66D2" w:rsidRPr="00DE2225" w:rsidRDefault="00672FDD" w:rsidP="00672FDD">
      <w:pPr>
        <w:pStyle w:val="Annex2"/>
        <w:tabs>
          <w:tab w:val="clear" w:pos="1020"/>
          <w:tab w:val="clear" w:pos="1440"/>
        </w:tabs>
        <w:ind w:left="0" w:firstLine="0"/>
      </w:pPr>
      <w:bookmarkStart w:id="101" w:name="_Ref34217458"/>
      <w:bookmarkStart w:id="102" w:name="_Ref36829585"/>
      <w:bookmarkStart w:id="103" w:name="_Toc77680609"/>
      <w:bookmarkStart w:id="104" w:name="_Toc118289207"/>
      <w:bookmarkStart w:id="105" w:name="_Toc226456810"/>
      <w:bookmarkStart w:id="106" w:name="_Toc248045427"/>
      <w:bookmarkStart w:id="107" w:name="_Toc287363878"/>
      <w:bookmarkStart w:id="108" w:name="_Toc311220026"/>
      <w:bookmarkStart w:id="109" w:name="_Toc317198878"/>
      <w:bookmarkStart w:id="110" w:name="_Toc32860488"/>
      <w:r>
        <w:lastRenderedPageBreak/>
        <w:t xml:space="preserve">C.2 </w:t>
      </w:r>
      <w:r w:rsidR="008D66D2" w:rsidRPr="00DE2225">
        <w:t>Operation of coded picture buffer (CPB)</w:t>
      </w:r>
      <w:bookmarkEnd w:id="101"/>
      <w:bookmarkEnd w:id="102"/>
      <w:bookmarkEnd w:id="103"/>
      <w:bookmarkEnd w:id="104"/>
      <w:bookmarkEnd w:id="105"/>
      <w:bookmarkEnd w:id="106"/>
      <w:bookmarkEnd w:id="107"/>
      <w:bookmarkEnd w:id="108"/>
      <w:bookmarkEnd w:id="109"/>
    </w:p>
    <w:p w:rsidR="008D66D2" w:rsidRPr="00066987" w:rsidRDefault="008D66D2">
      <w:bookmarkStart w:id="111" w:name="_Toc32860489"/>
      <w:bookmarkEnd w:id="110"/>
      <w:r w:rsidRPr="00DE2225">
        <w:t xml:space="preserve">The specifications in this </w:t>
      </w:r>
      <w:proofErr w:type="spellStart"/>
      <w:r w:rsidRPr="00DE2225">
        <w:t>subclause</w:t>
      </w:r>
      <w:proofErr w:type="spellEnd"/>
      <w:r w:rsidRPr="00DE2225">
        <w:t xml:space="preserve"> apply independently to each set of CPB parameters that is present and to both the Type I and Type II conformance points shown in </w:t>
      </w:r>
      <w:r w:rsidR="006E6C6E">
        <w:fldChar w:fldCharType="begin" w:fldLock="1"/>
      </w:r>
      <w:r w:rsidR="006E6C6E">
        <w:instrText xml:space="preserve"> REF _Ref33101618 \h  \* MERGEFORMAT </w:instrText>
      </w:r>
      <w:r w:rsidR="006E6C6E">
        <w:fldChar w:fldCharType="separate"/>
      </w:r>
      <w:r w:rsidR="00805C94" w:rsidRPr="00DE2225">
        <w:t>Figure C</w:t>
      </w:r>
      <w:r w:rsidR="00805C94" w:rsidRPr="00DE2225">
        <w:noBreakHyphen/>
        <w:t>1</w:t>
      </w:r>
      <w:r w:rsidR="006E6C6E">
        <w:fldChar w:fldCharType="end"/>
      </w:r>
      <w:r w:rsidRPr="00066987">
        <w:t>.</w:t>
      </w:r>
    </w:p>
    <w:p w:rsidR="007D0EA9" w:rsidRPr="00DE2225" w:rsidRDefault="00672FDD" w:rsidP="00672FDD">
      <w:pPr>
        <w:pStyle w:val="Annex3"/>
        <w:tabs>
          <w:tab w:val="clear" w:pos="720"/>
          <w:tab w:val="clear" w:pos="1440"/>
          <w:tab w:val="clear" w:pos="2160"/>
        </w:tabs>
        <w:ind w:left="0" w:firstLine="0"/>
      </w:pPr>
      <w:bookmarkStart w:id="112" w:name="_Toc317198879"/>
      <w:r>
        <w:t xml:space="preserve">C.2.1 </w:t>
      </w:r>
      <w:r w:rsidR="007D0EA9" w:rsidRPr="00DE2225">
        <w:t xml:space="preserve">Timing of </w:t>
      </w:r>
      <w:proofErr w:type="spellStart"/>
      <w:r w:rsidR="007D0EA9" w:rsidRPr="00DE2225">
        <w:t>bitstream</w:t>
      </w:r>
      <w:proofErr w:type="spellEnd"/>
      <w:r w:rsidR="007D0EA9" w:rsidRPr="00DE2225">
        <w:t xml:space="preserve"> arrival</w:t>
      </w:r>
      <w:bookmarkEnd w:id="112"/>
    </w:p>
    <w:p w:rsidR="007D0EA9" w:rsidRPr="00DE2225" w:rsidRDefault="007D0EA9" w:rsidP="007D0EA9">
      <w:r w:rsidRPr="00DE2225">
        <w:t>The HRD may be initialised at any one of the buffering period SEI messages. Prior to initialisation, the CPB is empty.</w:t>
      </w:r>
    </w:p>
    <w:p w:rsidR="007D0EA9" w:rsidRPr="00DE2225" w:rsidRDefault="007D0EA9" w:rsidP="007D0EA9">
      <w:pPr>
        <w:pStyle w:val="Note1"/>
      </w:pPr>
      <w:r w:rsidRPr="00DE2225">
        <w:t>NOTE – After initialisation, the HRD is not initialised again by subsequent buffering period SEI messages.</w:t>
      </w:r>
    </w:p>
    <w:p w:rsidR="007D0EA9" w:rsidRPr="00DE2225" w:rsidRDefault="007D0EA9" w:rsidP="007D0EA9">
      <w:pPr>
        <w:numPr>
          <w:ilvl w:val="12"/>
          <w:numId w:val="0"/>
        </w:numPr>
      </w:pPr>
      <w:r w:rsidRPr="00DE2225">
        <w:t>Each access unit is referred to as access unit n, where the number n identifies the particular access unit. The access unit that is associated with the buffering period SEI message that initialises the CPB is referred to as access unit 0. The value of n is incremented by 1 for each subsequent access unit in decoding order.</w:t>
      </w:r>
    </w:p>
    <w:p w:rsidR="00BB663C" w:rsidRPr="00FB08DB" w:rsidRDefault="00BB663C" w:rsidP="00BB663C">
      <w:pPr>
        <w:numPr>
          <w:ilvl w:val="12"/>
          <w:numId w:val="0"/>
        </w:numPr>
        <w:rPr>
          <w:ins w:id="113" w:author="Author"/>
        </w:rPr>
      </w:pPr>
      <w:ins w:id="114" w:author="Author">
        <w:r>
          <w:t>E</w:t>
        </w:r>
        <w:r w:rsidRPr="00FB08DB">
          <w:t xml:space="preserve">ach </w:t>
        </w:r>
        <w:r>
          <w:t xml:space="preserve">decoding </w:t>
        </w:r>
        <w:r w:rsidRPr="00FB08DB">
          <w:t xml:space="preserve">unit is referred to as </w:t>
        </w:r>
        <w:r>
          <w:t xml:space="preserve">decoding </w:t>
        </w:r>
        <w:r w:rsidRPr="00FB08DB">
          <w:t xml:space="preserve">unit </w:t>
        </w:r>
        <w:r>
          <w:t>m</w:t>
        </w:r>
        <w:r w:rsidRPr="00FB08DB">
          <w:t xml:space="preserve">, where the number </w:t>
        </w:r>
        <w:r>
          <w:t>m</w:t>
        </w:r>
        <w:r w:rsidRPr="00FB08DB">
          <w:t xml:space="preserve"> identifies the particular </w:t>
        </w:r>
        <w:r>
          <w:t xml:space="preserve">decoding </w:t>
        </w:r>
        <w:r w:rsidRPr="00FB08DB">
          <w:t xml:space="preserve">unit. The </w:t>
        </w:r>
        <w:r>
          <w:t xml:space="preserve">first decoding unit in decoding order in </w:t>
        </w:r>
        <w:r w:rsidRPr="00FB08DB">
          <w:t>access unit 0</w:t>
        </w:r>
        <w:r>
          <w:t xml:space="preserve"> is referred to as decoding unit 0</w:t>
        </w:r>
        <w:r w:rsidRPr="00FB08DB">
          <w:t xml:space="preserve">. The value of </w:t>
        </w:r>
        <w:r>
          <w:t>m</w:t>
        </w:r>
        <w:r w:rsidRPr="00FB08DB">
          <w:t xml:space="preserve"> is incremented by 1 for each subsequent </w:t>
        </w:r>
        <w:r>
          <w:t xml:space="preserve">decoding </w:t>
        </w:r>
        <w:r w:rsidRPr="00FB08DB">
          <w:t>unit in decoding order.</w:t>
        </w:r>
      </w:ins>
    </w:p>
    <w:p w:rsidR="00C172CE" w:rsidRDefault="00C172CE" w:rsidP="00C172CE">
      <w:pPr>
        <w:rPr>
          <w:ins w:id="115" w:author="Author"/>
        </w:rPr>
      </w:pPr>
      <w:ins w:id="116" w:author="Author">
        <w:r w:rsidRPr="00241AD5">
          <w:t xml:space="preserve">If </w:t>
        </w:r>
        <w:proofErr w:type="spellStart"/>
        <w:r>
          <w:rPr>
            <w:iCs/>
          </w:rPr>
          <w:t>SubPicCpbFlag</w:t>
        </w:r>
        <w:proofErr w:type="spellEnd"/>
        <w:r w:rsidRPr="00DE2225">
          <w:t xml:space="preserve"> </w:t>
        </w:r>
        <w:r>
          <w:t xml:space="preserve">is equal to 0, the variable </w:t>
        </w:r>
        <w:proofErr w:type="spellStart"/>
        <w:r>
          <w:t>InitCpbRemovalDelay</w:t>
        </w:r>
        <w:proofErr w:type="spellEnd"/>
        <w:r w:rsidRPr="00241AD5">
          <w:t>[</w:t>
        </w:r>
        <w:r>
          <w:t> </w:t>
        </w:r>
        <w:proofErr w:type="spellStart"/>
        <w:r w:rsidRPr="00241AD5">
          <w:t>SchedSelIdx</w:t>
        </w:r>
        <w:proofErr w:type="spellEnd"/>
        <w:r>
          <w:t> </w:t>
        </w:r>
        <w:r w:rsidRPr="00241AD5">
          <w:t>]</w:t>
        </w:r>
        <w:r w:rsidRPr="00241AD5">
          <w:rPr>
            <w:sz w:val="18"/>
          </w:rPr>
          <w:t xml:space="preserve"> </w:t>
        </w:r>
        <w:r w:rsidRPr="00241AD5">
          <w:t xml:space="preserve"> is set to </w:t>
        </w:r>
        <w:proofErr w:type="spellStart"/>
        <w:r w:rsidRPr="00241AD5">
          <w:t>initial_cpb_removal_delay</w:t>
        </w:r>
        <w:proofErr w:type="spellEnd"/>
        <w:r w:rsidRPr="00241AD5">
          <w:t>[</w:t>
        </w:r>
        <w:r>
          <w:t> </w:t>
        </w:r>
        <w:proofErr w:type="spellStart"/>
        <w:r w:rsidRPr="00241AD5">
          <w:t>SchedSelIdx</w:t>
        </w:r>
        <w:proofErr w:type="spellEnd"/>
        <w:r>
          <w:t> </w:t>
        </w:r>
        <w:r w:rsidRPr="00241AD5">
          <w:t>]</w:t>
        </w:r>
        <w:r w:rsidRPr="00C14F9A">
          <w:t xml:space="preserve"> </w:t>
        </w:r>
        <w:r>
          <w:t xml:space="preserve">of the associated buffering period SEI message, </w:t>
        </w:r>
        <w:r w:rsidR="00F053AC">
          <w:t xml:space="preserve">and </w:t>
        </w:r>
        <w:proofErr w:type="spellStart"/>
        <w:r>
          <w:t>InitCpbRemovalDelayOffset</w:t>
        </w:r>
        <w:proofErr w:type="spellEnd"/>
        <w:r w:rsidRPr="00241AD5">
          <w:t>[</w:t>
        </w:r>
        <w:r>
          <w:t> </w:t>
        </w:r>
        <w:proofErr w:type="spellStart"/>
        <w:r w:rsidRPr="00241AD5">
          <w:t>SchedSelIdx</w:t>
        </w:r>
        <w:proofErr w:type="spellEnd"/>
        <w:r>
          <w:t> </w:t>
        </w:r>
        <w:r w:rsidRPr="00241AD5">
          <w:t>]</w:t>
        </w:r>
        <w:r w:rsidRPr="00241AD5">
          <w:rPr>
            <w:sz w:val="18"/>
          </w:rPr>
          <w:t xml:space="preserve"> </w:t>
        </w:r>
        <w:r w:rsidRPr="00241AD5">
          <w:t xml:space="preserve">is set to </w:t>
        </w:r>
        <w:proofErr w:type="spellStart"/>
        <w:r w:rsidRPr="00241AD5">
          <w:t>initial_cpb_removal_delay</w:t>
        </w:r>
        <w:r>
          <w:t>_offset</w:t>
        </w:r>
        <w:proofErr w:type="spellEnd"/>
        <w:r w:rsidRPr="00241AD5">
          <w:t>[</w:t>
        </w:r>
        <w:r>
          <w:t> </w:t>
        </w:r>
        <w:proofErr w:type="spellStart"/>
        <w:r w:rsidRPr="00241AD5">
          <w:t>SchedSelIdx</w:t>
        </w:r>
        <w:proofErr w:type="spellEnd"/>
        <w:r>
          <w:t> </w:t>
        </w:r>
        <w:r w:rsidRPr="00241AD5">
          <w:t>]</w:t>
        </w:r>
        <w:r w:rsidRPr="00C14F9A">
          <w:t xml:space="preserve"> </w:t>
        </w:r>
        <w:r>
          <w:t>of the associated buffering period SEI message</w:t>
        </w:r>
        <w:del w:id="117" w:author="Author">
          <w:r w:rsidR="00EB64CF" w:rsidRPr="00DF5A24" w:rsidDel="00E33373">
            <w:rPr>
              <w:highlight w:val="magenta"/>
              <w:rPrChange w:id="118" w:author="Author">
                <w:rPr/>
              </w:rPrChange>
            </w:rPr>
            <w:delText>,</w:delText>
          </w:r>
        </w:del>
        <w:r w:rsidR="00EB64CF" w:rsidRPr="00DF5A24">
          <w:rPr>
            <w:highlight w:val="magenta"/>
            <w:rPrChange w:id="119" w:author="Author">
              <w:rPr/>
            </w:rPrChange>
          </w:rPr>
          <w:t>.</w:t>
        </w:r>
        <w:r w:rsidR="00EB64CF">
          <w:t xml:space="preserve"> </w:t>
        </w:r>
        <w:r>
          <w:t>O</w:t>
        </w:r>
        <w:r w:rsidRPr="00241AD5">
          <w:t xml:space="preserve">therwise, </w:t>
        </w:r>
        <w:r>
          <w:t xml:space="preserve">the variable </w:t>
        </w:r>
        <w:proofErr w:type="spellStart"/>
        <w:r>
          <w:t>InitCpbRemovalDelay</w:t>
        </w:r>
        <w:proofErr w:type="spellEnd"/>
        <w:r w:rsidRPr="00241AD5">
          <w:t>[</w:t>
        </w:r>
        <w:r>
          <w:t> </w:t>
        </w:r>
        <w:proofErr w:type="spellStart"/>
        <w:r w:rsidRPr="00241AD5">
          <w:t>SchedSelIdx</w:t>
        </w:r>
        <w:proofErr w:type="spellEnd"/>
        <w:r>
          <w:t> </w:t>
        </w:r>
        <w:r w:rsidRPr="00241AD5">
          <w:t xml:space="preserve">] is set to </w:t>
        </w:r>
        <w:proofErr w:type="spellStart"/>
        <w:r w:rsidRPr="00241AD5">
          <w:t>initial</w:t>
        </w:r>
        <w:r>
          <w:t>_du_</w:t>
        </w:r>
        <w:r w:rsidRPr="00241AD5">
          <w:t>cpb_removal_delay</w:t>
        </w:r>
        <w:proofErr w:type="spellEnd"/>
        <w:r w:rsidRPr="00241AD5">
          <w:t>[</w:t>
        </w:r>
        <w:r>
          <w:t> </w:t>
        </w:r>
        <w:proofErr w:type="spellStart"/>
        <w:r w:rsidRPr="00241AD5">
          <w:t>SchedSelIdx</w:t>
        </w:r>
        <w:proofErr w:type="spellEnd"/>
        <w:r>
          <w:t> </w:t>
        </w:r>
        <w:r w:rsidRPr="00241AD5">
          <w:t>]</w:t>
        </w:r>
        <w:r>
          <w:t xml:space="preserve"> of the associated buffering period SEI message, </w:t>
        </w:r>
        <w:r w:rsidR="00F053AC">
          <w:t xml:space="preserve">and </w:t>
        </w:r>
        <w:proofErr w:type="spellStart"/>
        <w:r>
          <w:t>InitCpbRemovalDelayOffset</w:t>
        </w:r>
        <w:proofErr w:type="spellEnd"/>
        <w:r w:rsidRPr="00241AD5">
          <w:t>[</w:t>
        </w:r>
        <w:r>
          <w:t> </w:t>
        </w:r>
        <w:proofErr w:type="spellStart"/>
        <w:r w:rsidRPr="00241AD5">
          <w:t>SchedSelIdx</w:t>
        </w:r>
        <w:proofErr w:type="spellEnd"/>
        <w:r>
          <w:t> </w:t>
        </w:r>
        <w:r w:rsidRPr="00241AD5">
          <w:t>]</w:t>
        </w:r>
        <w:r w:rsidRPr="00241AD5">
          <w:rPr>
            <w:sz w:val="18"/>
          </w:rPr>
          <w:t xml:space="preserve"> </w:t>
        </w:r>
        <w:r w:rsidRPr="00241AD5">
          <w:t xml:space="preserve">is set to </w:t>
        </w:r>
        <w:proofErr w:type="spellStart"/>
        <w:r w:rsidRPr="00241AD5">
          <w:t>initial_</w:t>
        </w:r>
        <w:r>
          <w:t>du_</w:t>
        </w:r>
        <w:r w:rsidRPr="00241AD5">
          <w:t>cpb_removal_delay</w:t>
        </w:r>
        <w:r>
          <w:t>_offset</w:t>
        </w:r>
        <w:proofErr w:type="spellEnd"/>
        <w:r w:rsidRPr="00241AD5">
          <w:t>[</w:t>
        </w:r>
        <w:r>
          <w:t> </w:t>
        </w:r>
        <w:proofErr w:type="spellStart"/>
        <w:r w:rsidRPr="00241AD5">
          <w:t>SchedSelIdx</w:t>
        </w:r>
        <w:proofErr w:type="spellEnd"/>
        <w:r>
          <w:t> </w:t>
        </w:r>
        <w:r w:rsidRPr="00241AD5">
          <w:t>]</w:t>
        </w:r>
        <w:r w:rsidRPr="00C14F9A">
          <w:t xml:space="preserve"> </w:t>
        </w:r>
        <w:r>
          <w:t>of the associated buffering period SEI message</w:t>
        </w:r>
        <w:r w:rsidRPr="00241AD5">
          <w:t>.</w:t>
        </w:r>
      </w:ins>
    </w:p>
    <w:p w:rsidR="007D0EA9" w:rsidRPr="00DE2225" w:rsidRDefault="007D0EA9" w:rsidP="007D0EA9">
      <w:r w:rsidRPr="00DE2225">
        <w:t xml:space="preserve">The time at which the first bit of </w:t>
      </w:r>
      <w:ins w:id="120" w:author="Author">
        <w:r w:rsidR="00BB663C">
          <w:t xml:space="preserve">decoding </w:t>
        </w:r>
      </w:ins>
      <w:del w:id="121" w:author="Author">
        <w:r w:rsidRPr="00DE2225" w:rsidDel="00BB663C">
          <w:delText xml:space="preserve">access </w:delText>
        </w:r>
      </w:del>
      <w:r w:rsidRPr="00DE2225">
        <w:t xml:space="preserve">unit n begins to enter the CPB is referred to as the </w:t>
      </w:r>
      <w:r w:rsidRPr="00DE2225">
        <w:rPr>
          <w:iCs/>
        </w:rPr>
        <w:t xml:space="preserve">initial arrival time </w:t>
      </w:r>
      <w:proofErr w:type="gramStart"/>
      <w:r w:rsidRPr="00DE2225">
        <w:rPr>
          <w:iCs/>
        </w:rPr>
        <w:t>t</w:t>
      </w:r>
      <w:r w:rsidRPr="00DE2225">
        <w:rPr>
          <w:iCs/>
          <w:vertAlign w:val="subscript"/>
        </w:rPr>
        <w:t>ai</w:t>
      </w:r>
      <w:r w:rsidRPr="00DE2225">
        <w:rPr>
          <w:iCs/>
        </w:rPr>
        <w:t>(</w:t>
      </w:r>
      <w:proofErr w:type="gramEnd"/>
      <w:r w:rsidRPr="00DE2225">
        <w:rPr>
          <w:iCs/>
        </w:rPr>
        <w:t> </w:t>
      </w:r>
      <w:ins w:id="122" w:author="Author">
        <w:r w:rsidR="00BB663C">
          <w:rPr>
            <w:iCs/>
          </w:rPr>
          <w:t>m</w:t>
        </w:r>
      </w:ins>
      <w:del w:id="123" w:author="Author">
        <w:r w:rsidRPr="00DE2225" w:rsidDel="00BB663C">
          <w:rPr>
            <w:iCs/>
          </w:rPr>
          <w:delText>n</w:delText>
        </w:r>
      </w:del>
      <w:r w:rsidRPr="00DE2225">
        <w:rPr>
          <w:iCs/>
        </w:rPr>
        <w:t> ).</w:t>
      </w:r>
    </w:p>
    <w:p w:rsidR="007D0EA9" w:rsidRPr="00DE2225" w:rsidRDefault="007D0EA9" w:rsidP="007D0EA9">
      <w:r w:rsidRPr="00DE2225">
        <w:t xml:space="preserve">The initial arrival time of </w:t>
      </w:r>
      <w:del w:id="124" w:author="Author">
        <w:r w:rsidRPr="00DE2225" w:rsidDel="00BB663C">
          <w:delText xml:space="preserve">access </w:delText>
        </w:r>
      </w:del>
      <w:ins w:id="125" w:author="Author">
        <w:r w:rsidR="00BB663C">
          <w:t>decoding</w:t>
        </w:r>
        <w:r w:rsidR="00BB663C" w:rsidRPr="00DE2225">
          <w:t xml:space="preserve"> </w:t>
        </w:r>
      </w:ins>
      <w:r w:rsidRPr="00DE2225">
        <w:t>units is derived as follows.</w:t>
      </w:r>
    </w:p>
    <w:p w:rsidR="007D0EA9" w:rsidRPr="00DE2225" w:rsidRDefault="007D0EA9" w:rsidP="007D0EA9">
      <w:pPr>
        <w:tabs>
          <w:tab w:val="clear" w:pos="794"/>
          <w:tab w:val="clear" w:pos="1191"/>
          <w:tab w:val="left" w:pos="400"/>
        </w:tabs>
      </w:pPr>
      <w:r w:rsidRPr="00DE2225">
        <w:t>–</w:t>
      </w:r>
      <w:r w:rsidRPr="00DE2225">
        <w:tab/>
        <w:t xml:space="preserve">If the </w:t>
      </w:r>
      <w:del w:id="126" w:author="Author">
        <w:r w:rsidRPr="00DE2225" w:rsidDel="00BB663C">
          <w:delText xml:space="preserve">access </w:delText>
        </w:r>
      </w:del>
      <w:ins w:id="127" w:author="Author">
        <w:r w:rsidR="00BB663C">
          <w:t>decoding</w:t>
        </w:r>
        <w:r w:rsidR="00BB663C" w:rsidRPr="00DE2225">
          <w:t xml:space="preserve"> </w:t>
        </w:r>
      </w:ins>
      <w:r w:rsidRPr="00DE2225">
        <w:t xml:space="preserve">unit is </w:t>
      </w:r>
      <w:del w:id="128" w:author="Author">
        <w:r w:rsidRPr="00DE2225" w:rsidDel="00BB663C">
          <w:delText xml:space="preserve">access </w:delText>
        </w:r>
      </w:del>
      <w:ins w:id="129" w:author="Author">
        <w:r w:rsidR="00BB663C">
          <w:t>decoding</w:t>
        </w:r>
        <w:r w:rsidR="00BB663C" w:rsidRPr="00DE2225">
          <w:t xml:space="preserve"> </w:t>
        </w:r>
      </w:ins>
      <w:r w:rsidRPr="00DE2225">
        <w:t xml:space="preserve">unit 0, </w:t>
      </w:r>
      <w:proofErr w:type="gramStart"/>
      <w:r w:rsidRPr="00DE2225">
        <w:rPr>
          <w:iCs/>
        </w:rPr>
        <w:t>t</w:t>
      </w:r>
      <w:r w:rsidRPr="00DE2225">
        <w:rPr>
          <w:iCs/>
          <w:vertAlign w:val="subscript"/>
        </w:rPr>
        <w:t>ai</w:t>
      </w:r>
      <w:r w:rsidRPr="00DE2225">
        <w:rPr>
          <w:iCs/>
        </w:rPr>
        <w:t>(</w:t>
      </w:r>
      <w:proofErr w:type="gramEnd"/>
      <w:r w:rsidRPr="00DE2225">
        <w:rPr>
          <w:iCs/>
        </w:rPr>
        <w:t> 0 ) = 0,</w:t>
      </w:r>
    </w:p>
    <w:p w:rsidR="007D0EA9" w:rsidRPr="00DE2225" w:rsidRDefault="007D0EA9" w:rsidP="007D0EA9">
      <w:pPr>
        <w:tabs>
          <w:tab w:val="clear" w:pos="794"/>
          <w:tab w:val="clear" w:pos="1191"/>
          <w:tab w:val="left" w:pos="400"/>
        </w:tabs>
      </w:pPr>
      <w:r w:rsidRPr="00DE2225">
        <w:t>–</w:t>
      </w:r>
      <w:r w:rsidRPr="00DE2225">
        <w:tab/>
        <w:t xml:space="preserve">Otherwise (the </w:t>
      </w:r>
      <w:del w:id="130" w:author="Author">
        <w:r w:rsidRPr="00DE2225" w:rsidDel="00BB663C">
          <w:delText xml:space="preserve">access </w:delText>
        </w:r>
      </w:del>
      <w:ins w:id="131" w:author="Author">
        <w:r w:rsidR="00BB663C">
          <w:t>decoding</w:t>
        </w:r>
        <w:r w:rsidR="00BB663C" w:rsidRPr="00DE2225">
          <w:t xml:space="preserve"> </w:t>
        </w:r>
      </w:ins>
      <w:r w:rsidRPr="00DE2225">
        <w:t xml:space="preserve">unit is </w:t>
      </w:r>
      <w:del w:id="132" w:author="Author">
        <w:r w:rsidRPr="00DE2225" w:rsidDel="00BB663C">
          <w:delText xml:space="preserve">access </w:delText>
        </w:r>
      </w:del>
      <w:ins w:id="133" w:author="Author">
        <w:r w:rsidR="00BB663C">
          <w:t>decoding</w:t>
        </w:r>
        <w:r w:rsidR="00BB663C" w:rsidRPr="00DE2225">
          <w:t xml:space="preserve"> </w:t>
        </w:r>
      </w:ins>
      <w:r w:rsidRPr="00DE2225">
        <w:t xml:space="preserve">unit </w:t>
      </w:r>
      <w:ins w:id="134" w:author="Author">
        <w:r w:rsidR="00BB663C">
          <w:t>m</w:t>
        </w:r>
      </w:ins>
      <w:del w:id="135" w:author="Author">
        <w:r w:rsidRPr="00DE2225" w:rsidDel="00BB663C">
          <w:delText>n</w:delText>
        </w:r>
      </w:del>
      <w:r w:rsidRPr="00DE2225">
        <w:t xml:space="preserve"> with </w:t>
      </w:r>
      <w:ins w:id="136" w:author="Author">
        <w:r w:rsidR="00BB663C">
          <w:t>m</w:t>
        </w:r>
      </w:ins>
      <w:del w:id="137" w:author="Author">
        <w:r w:rsidRPr="00DE2225" w:rsidDel="00BB663C">
          <w:delText>n</w:delText>
        </w:r>
      </w:del>
      <w:r w:rsidRPr="00DE2225">
        <w:t xml:space="preserve"> &gt; 0), the following applies.</w:t>
      </w:r>
    </w:p>
    <w:p w:rsidR="007D0EA9" w:rsidRPr="00DE2225" w:rsidRDefault="007D0EA9" w:rsidP="007D0EA9">
      <w:pPr>
        <w:tabs>
          <w:tab w:val="clear" w:pos="794"/>
          <w:tab w:val="left" w:pos="800"/>
        </w:tabs>
        <w:ind w:left="800" w:hanging="360"/>
      </w:pPr>
      <w:r w:rsidRPr="00DE2225">
        <w:t>–</w:t>
      </w:r>
      <w:r w:rsidRPr="00DE2225">
        <w:tab/>
        <w:t xml:space="preserve">If </w:t>
      </w:r>
      <w:proofErr w:type="spellStart"/>
      <w:r w:rsidRPr="00DE2225">
        <w:t>cbr_</w:t>
      </w:r>
      <w:proofErr w:type="gramStart"/>
      <w:r w:rsidRPr="00DE2225">
        <w:t>flag</w:t>
      </w:r>
      <w:proofErr w:type="spellEnd"/>
      <w:r w:rsidRPr="00DE2225">
        <w:t>[</w:t>
      </w:r>
      <w:proofErr w:type="gramEnd"/>
      <w:r w:rsidRPr="00DE2225">
        <w:t> </w:t>
      </w:r>
      <w:proofErr w:type="spellStart"/>
      <w:r w:rsidRPr="00DE2225">
        <w:t>SchedSelIdx</w:t>
      </w:r>
      <w:proofErr w:type="spellEnd"/>
      <w:r w:rsidRPr="00DE2225">
        <w:t xml:space="preserve"> ] is equal to 1, the initial arrival time for </w:t>
      </w:r>
      <w:del w:id="138" w:author="Author">
        <w:r w:rsidRPr="00DE2225" w:rsidDel="00BB663C">
          <w:delText xml:space="preserve">access </w:delText>
        </w:r>
      </w:del>
      <w:ins w:id="139" w:author="Author">
        <w:r w:rsidR="00BB663C">
          <w:t>decoding</w:t>
        </w:r>
        <w:r w:rsidR="00BB663C" w:rsidRPr="00DE2225">
          <w:t xml:space="preserve"> </w:t>
        </w:r>
      </w:ins>
      <w:r w:rsidRPr="00DE2225">
        <w:t xml:space="preserve">unit </w:t>
      </w:r>
      <w:del w:id="140" w:author="Author">
        <w:r w:rsidRPr="00DE2225" w:rsidDel="00BB663C">
          <w:rPr>
            <w:iCs/>
          </w:rPr>
          <w:delText>n</w:delText>
        </w:r>
      </w:del>
      <w:ins w:id="141" w:author="Author">
        <w:r w:rsidR="00BB663C">
          <w:rPr>
            <w:iCs/>
          </w:rPr>
          <w:t>m</w:t>
        </w:r>
      </w:ins>
      <w:r w:rsidRPr="00DE2225">
        <w:rPr>
          <w:iCs/>
        </w:rPr>
        <w:t>,</w:t>
      </w:r>
      <w:r w:rsidRPr="00DE2225">
        <w:t xml:space="preserve"> is equal to the final arrival time (which is derived below) of </w:t>
      </w:r>
      <w:del w:id="142" w:author="Author">
        <w:r w:rsidRPr="00DF5A24" w:rsidDel="00C77825">
          <w:rPr>
            <w:highlight w:val="magenta"/>
            <w:rPrChange w:id="143" w:author="Author">
              <w:rPr/>
            </w:rPrChange>
          </w:rPr>
          <w:delText xml:space="preserve">access </w:delText>
        </w:r>
      </w:del>
      <w:ins w:id="144" w:author="Author">
        <w:r w:rsidR="00C77825" w:rsidRPr="00DF5A24">
          <w:rPr>
            <w:highlight w:val="magenta"/>
            <w:rPrChange w:id="145" w:author="Author">
              <w:rPr/>
            </w:rPrChange>
          </w:rPr>
          <w:t>decoding</w:t>
        </w:r>
        <w:r w:rsidR="00C77825" w:rsidRPr="00DE2225">
          <w:t xml:space="preserve"> </w:t>
        </w:r>
      </w:ins>
      <w:r w:rsidRPr="00DE2225">
        <w:t xml:space="preserve">unit </w:t>
      </w:r>
      <w:del w:id="146" w:author="Author">
        <w:r w:rsidRPr="00DE2225" w:rsidDel="00BB663C">
          <w:rPr>
            <w:iCs/>
          </w:rPr>
          <w:delText>n</w:delText>
        </w:r>
        <w:r w:rsidRPr="00DE2225" w:rsidDel="00BB663C">
          <w:delText> </w:delText>
        </w:r>
      </w:del>
      <w:ins w:id="147" w:author="Author">
        <w:r w:rsidR="00BB663C">
          <w:rPr>
            <w:iCs/>
          </w:rPr>
          <w:t>m</w:t>
        </w:r>
        <w:r w:rsidR="00BB663C" w:rsidRPr="00DE2225">
          <w:t> </w:t>
        </w:r>
      </w:ins>
      <w:r w:rsidRPr="00DE2225">
        <w:t>− </w:t>
      </w:r>
      <w:r w:rsidRPr="00DE2225">
        <w:rPr>
          <w:iCs/>
        </w:rPr>
        <w:t>1</w:t>
      </w:r>
      <w:r w:rsidRPr="00DE2225">
        <w:t>, i.e.,</w:t>
      </w:r>
    </w:p>
    <w:p w:rsidR="007D0EA9" w:rsidRPr="00DE2225" w:rsidRDefault="007D0EA9" w:rsidP="007D0EA9">
      <w:pPr>
        <w:pStyle w:val="Equation"/>
        <w:ind w:left="1191"/>
        <w:rPr>
          <w:sz w:val="20"/>
        </w:rPr>
      </w:pPr>
      <w:proofErr w:type="gramStart"/>
      <w:r w:rsidRPr="00DE2225">
        <w:rPr>
          <w:sz w:val="20"/>
        </w:rPr>
        <w:t>t</w:t>
      </w:r>
      <w:r w:rsidRPr="00DE2225">
        <w:rPr>
          <w:sz w:val="20"/>
          <w:vertAlign w:val="subscript"/>
        </w:rPr>
        <w:t>ai</w:t>
      </w:r>
      <w:r w:rsidRPr="00DE2225">
        <w:rPr>
          <w:sz w:val="20"/>
        </w:rPr>
        <w:t>(</w:t>
      </w:r>
      <w:proofErr w:type="gramEnd"/>
      <w:r w:rsidRPr="00DE2225">
        <w:rPr>
          <w:sz w:val="20"/>
        </w:rPr>
        <w:t> </w:t>
      </w:r>
      <w:ins w:id="148" w:author="Author">
        <w:r w:rsidR="00BB663C">
          <w:rPr>
            <w:sz w:val="20"/>
          </w:rPr>
          <w:t>m</w:t>
        </w:r>
      </w:ins>
      <w:del w:id="149" w:author="Author">
        <w:r w:rsidRPr="00DE2225" w:rsidDel="00BB663C">
          <w:rPr>
            <w:sz w:val="20"/>
          </w:rPr>
          <w:delText>n</w:delText>
        </w:r>
      </w:del>
      <w:r w:rsidRPr="00DE2225">
        <w:rPr>
          <w:sz w:val="20"/>
        </w:rPr>
        <w:t xml:space="preserve"> ) </w:t>
      </w:r>
      <w:r w:rsidRPr="00DE2225">
        <w:rPr>
          <w:rFonts w:ascii="Lucida Sans Unicode" w:hAnsi="Lucida Sans Unicode" w:cs="Lucida Sans Unicode"/>
          <w:sz w:val="20"/>
        </w:rPr>
        <w:t>=</w:t>
      </w:r>
      <w:r w:rsidRPr="00DE2225">
        <w:rPr>
          <w:sz w:val="20"/>
        </w:rPr>
        <w:t xml:space="preserve"> </w:t>
      </w:r>
      <w:proofErr w:type="spellStart"/>
      <w:r w:rsidRPr="00DE2225">
        <w:rPr>
          <w:sz w:val="20"/>
        </w:rPr>
        <w:t>t</w:t>
      </w:r>
      <w:r w:rsidRPr="00DE2225">
        <w:rPr>
          <w:sz w:val="20"/>
          <w:vertAlign w:val="subscript"/>
        </w:rPr>
        <w:t>af</w:t>
      </w:r>
      <w:proofErr w:type="spellEnd"/>
      <w:r w:rsidRPr="00DE2225">
        <w:rPr>
          <w:sz w:val="20"/>
        </w:rPr>
        <w:t>( </w:t>
      </w:r>
      <w:ins w:id="150" w:author="Author">
        <w:r w:rsidR="00BB663C">
          <w:rPr>
            <w:sz w:val="20"/>
          </w:rPr>
          <w:t>m</w:t>
        </w:r>
      </w:ins>
      <w:del w:id="151" w:author="Author">
        <w:r w:rsidRPr="00DE2225" w:rsidDel="00BB663C">
          <w:rPr>
            <w:sz w:val="20"/>
          </w:rPr>
          <w:delText>n</w:delText>
        </w:r>
      </w:del>
      <w:r w:rsidRPr="00DE2225">
        <w:rPr>
          <w:sz w:val="20"/>
        </w:rPr>
        <w:t> − 1 )</w:t>
      </w:r>
      <w:r w:rsidRPr="00DE2225">
        <w:rPr>
          <w:sz w:val="20"/>
        </w:rPr>
        <w:tab/>
      </w:r>
      <w:r w:rsidRPr="00DE2225">
        <w:rPr>
          <w:sz w:val="20"/>
        </w:rPr>
        <w:tab/>
        <w:t>(</w:t>
      </w:r>
      <w:bookmarkStart w:id="152" w:name="taiEqualtoTafNminus1"/>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2</w:t>
      </w:r>
      <w:r w:rsidR="004505DE" w:rsidRPr="00DE2225">
        <w:rPr>
          <w:sz w:val="20"/>
        </w:rPr>
        <w:fldChar w:fldCharType="end"/>
      </w:r>
      <w:bookmarkEnd w:id="152"/>
      <w:r w:rsidRPr="00DE2225">
        <w:rPr>
          <w:sz w:val="20"/>
        </w:rPr>
        <w:t>)</w:t>
      </w:r>
    </w:p>
    <w:p w:rsidR="007D0EA9" w:rsidRPr="00DE2225" w:rsidRDefault="007D0EA9" w:rsidP="007D0EA9">
      <w:pPr>
        <w:tabs>
          <w:tab w:val="clear" w:pos="794"/>
          <w:tab w:val="left" w:pos="800"/>
        </w:tabs>
        <w:ind w:left="800" w:hanging="360"/>
      </w:pPr>
      <w:r w:rsidRPr="00DE2225">
        <w:t>–</w:t>
      </w:r>
      <w:r w:rsidRPr="00DE2225">
        <w:tab/>
        <w:t>Otherwise (</w:t>
      </w:r>
      <w:proofErr w:type="spellStart"/>
      <w:r w:rsidRPr="00DE2225">
        <w:t>cbr_</w:t>
      </w:r>
      <w:proofErr w:type="gramStart"/>
      <w:r w:rsidRPr="00DE2225">
        <w:t>flag</w:t>
      </w:r>
      <w:proofErr w:type="spellEnd"/>
      <w:r w:rsidRPr="00DE2225">
        <w:t>[</w:t>
      </w:r>
      <w:proofErr w:type="gramEnd"/>
      <w:r w:rsidRPr="00DE2225">
        <w:t> </w:t>
      </w:r>
      <w:proofErr w:type="spellStart"/>
      <w:r w:rsidRPr="00DE2225">
        <w:t>SchedSelIdx</w:t>
      </w:r>
      <w:proofErr w:type="spellEnd"/>
      <w:r w:rsidRPr="00DE2225">
        <w:t xml:space="preserve"> ] is equal to 0), the initial arrival time for </w:t>
      </w:r>
      <w:del w:id="153" w:author="Author">
        <w:r w:rsidRPr="00DE2225" w:rsidDel="00BB663C">
          <w:delText xml:space="preserve">access </w:delText>
        </w:r>
      </w:del>
      <w:ins w:id="154" w:author="Author">
        <w:r w:rsidR="00BB663C">
          <w:t>decoding</w:t>
        </w:r>
        <w:r w:rsidR="00BB663C" w:rsidRPr="00DE2225">
          <w:t xml:space="preserve"> </w:t>
        </w:r>
      </w:ins>
      <w:r w:rsidRPr="00DE2225">
        <w:t xml:space="preserve">unit </w:t>
      </w:r>
      <w:ins w:id="155" w:author="Author">
        <w:r w:rsidR="00BB663C">
          <w:t>m</w:t>
        </w:r>
      </w:ins>
      <w:del w:id="156" w:author="Author">
        <w:r w:rsidRPr="00DE2225" w:rsidDel="00BB663C">
          <w:rPr>
            <w:iCs/>
          </w:rPr>
          <w:delText>n</w:delText>
        </w:r>
      </w:del>
      <w:r w:rsidRPr="00DE2225">
        <w:t xml:space="preserve"> is derived by</w:t>
      </w:r>
    </w:p>
    <w:p w:rsidR="007D0EA9" w:rsidRPr="00DE2225" w:rsidRDefault="007D0EA9" w:rsidP="007D0EA9">
      <w:pPr>
        <w:pStyle w:val="Equation"/>
        <w:ind w:left="1191"/>
        <w:rPr>
          <w:sz w:val="20"/>
        </w:rPr>
      </w:pPr>
      <w:r w:rsidRPr="00DE2225">
        <w:rPr>
          <w:sz w:val="20"/>
        </w:rPr>
        <w:t>t</w:t>
      </w:r>
      <w:r w:rsidRPr="00DE2225">
        <w:rPr>
          <w:sz w:val="20"/>
          <w:vertAlign w:val="subscript"/>
        </w:rPr>
        <w:t>ai</w:t>
      </w:r>
      <w:r w:rsidRPr="00DE2225">
        <w:rPr>
          <w:sz w:val="20"/>
        </w:rPr>
        <w:t>( </w:t>
      </w:r>
      <w:ins w:id="157" w:author="Author">
        <w:r w:rsidR="00BB663C">
          <w:rPr>
            <w:sz w:val="20"/>
          </w:rPr>
          <w:t>m</w:t>
        </w:r>
      </w:ins>
      <w:del w:id="158" w:author="Author">
        <w:r w:rsidRPr="00DE2225" w:rsidDel="00BB663C">
          <w:rPr>
            <w:sz w:val="20"/>
          </w:rPr>
          <w:delText>n</w:delText>
        </w:r>
      </w:del>
      <w:r w:rsidRPr="00DE2225">
        <w:rPr>
          <w:sz w:val="20"/>
        </w:rPr>
        <w:t xml:space="preserve"> ) = Max( </w:t>
      </w:r>
      <w:proofErr w:type="spellStart"/>
      <w:r w:rsidRPr="00DE2225">
        <w:rPr>
          <w:sz w:val="20"/>
        </w:rPr>
        <w:t>t</w:t>
      </w:r>
      <w:r w:rsidRPr="00DE2225">
        <w:rPr>
          <w:sz w:val="20"/>
          <w:vertAlign w:val="subscript"/>
        </w:rPr>
        <w:t>af</w:t>
      </w:r>
      <w:proofErr w:type="spellEnd"/>
      <w:r w:rsidRPr="00DE2225">
        <w:rPr>
          <w:sz w:val="20"/>
        </w:rPr>
        <w:t>( </w:t>
      </w:r>
      <w:ins w:id="159" w:author="Author">
        <w:r w:rsidR="00BB663C">
          <w:rPr>
            <w:sz w:val="20"/>
          </w:rPr>
          <w:t>m</w:t>
        </w:r>
      </w:ins>
      <w:del w:id="160" w:author="Author">
        <w:r w:rsidRPr="00DE2225" w:rsidDel="00BB663C">
          <w:rPr>
            <w:sz w:val="20"/>
          </w:rPr>
          <w:delText>n</w:delText>
        </w:r>
      </w:del>
      <w:r w:rsidRPr="00DE2225">
        <w:rPr>
          <w:sz w:val="20"/>
        </w:rPr>
        <w:t xml:space="preserve"> − 1 ), </w:t>
      </w:r>
      <w:proofErr w:type="spellStart"/>
      <w:r w:rsidRPr="00DE2225">
        <w:rPr>
          <w:sz w:val="20"/>
        </w:rPr>
        <w:t>t</w:t>
      </w:r>
      <w:r w:rsidRPr="00DE2225">
        <w:rPr>
          <w:sz w:val="20"/>
          <w:vertAlign w:val="subscript"/>
        </w:rPr>
        <w:t>ai,earliest</w:t>
      </w:r>
      <w:proofErr w:type="spellEnd"/>
      <w:r w:rsidRPr="00DE2225">
        <w:rPr>
          <w:sz w:val="20"/>
        </w:rPr>
        <w:t>( </w:t>
      </w:r>
      <w:ins w:id="161" w:author="Author">
        <w:r w:rsidR="00BB663C">
          <w:rPr>
            <w:sz w:val="20"/>
          </w:rPr>
          <w:t>m</w:t>
        </w:r>
      </w:ins>
      <w:del w:id="162" w:author="Author">
        <w:r w:rsidRPr="00DE2225" w:rsidDel="00BB663C">
          <w:rPr>
            <w:sz w:val="20"/>
          </w:rPr>
          <w:delText>n</w:delText>
        </w:r>
      </w:del>
      <w:r w:rsidRPr="00DE2225">
        <w:rPr>
          <w:sz w:val="20"/>
        </w:rPr>
        <w:t> ) )</w:t>
      </w:r>
      <w:r w:rsidRPr="00DE2225">
        <w:rPr>
          <w:sz w:val="20"/>
        </w:rPr>
        <w:tab/>
      </w:r>
      <w:r w:rsidRPr="00DE2225">
        <w:rPr>
          <w:sz w:val="20"/>
        </w:rPr>
        <w:tab/>
        <w:t>(</w:t>
      </w:r>
      <w:bookmarkStart w:id="163" w:name="tai_Eqn"/>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3</w:t>
      </w:r>
      <w:r w:rsidR="004505DE" w:rsidRPr="00DE2225">
        <w:rPr>
          <w:sz w:val="20"/>
        </w:rPr>
        <w:fldChar w:fldCharType="end"/>
      </w:r>
      <w:bookmarkEnd w:id="163"/>
      <w:r w:rsidRPr="00DE2225">
        <w:rPr>
          <w:sz w:val="20"/>
        </w:rPr>
        <w:t>)</w:t>
      </w:r>
    </w:p>
    <w:p w:rsidR="007D0EA9" w:rsidRPr="00DE2225" w:rsidRDefault="007D0EA9" w:rsidP="007D0EA9">
      <w:pPr>
        <w:tabs>
          <w:tab w:val="clear" w:pos="794"/>
          <w:tab w:val="left" w:pos="800"/>
        </w:tabs>
        <w:ind w:left="800"/>
      </w:pPr>
      <w:proofErr w:type="gramStart"/>
      <w:r w:rsidRPr="00DE2225">
        <w:t>where</w:t>
      </w:r>
      <w:proofErr w:type="gramEnd"/>
      <w:r w:rsidRPr="00DE2225">
        <w:t xml:space="preserve"> </w:t>
      </w:r>
      <w:proofErr w:type="spellStart"/>
      <w:r w:rsidRPr="00DE2225">
        <w:rPr>
          <w:iCs/>
        </w:rPr>
        <w:t>t</w:t>
      </w:r>
      <w:r w:rsidRPr="00DE2225">
        <w:rPr>
          <w:vertAlign w:val="subscript"/>
        </w:rPr>
        <w:t>ai,earliest</w:t>
      </w:r>
      <w:proofErr w:type="spellEnd"/>
      <w:r w:rsidRPr="00DE2225">
        <w:t>( </w:t>
      </w:r>
      <w:ins w:id="164" w:author="Author">
        <w:r w:rsidR="00BB663C">
          <w:t>m</w:t>
        </w:r>
      </w:ins>
      <w:del w:id="165" w:author="Author">
        <w:r w:rsidRPr="00DE2225" w:rsidDel="00BB663C">
          <w:rPr>
            <w:iCs/>
          </w:rPr>
          <w:delText>n</w:delText>
        </w:r>
      </w:del>
      <w:r w:rsidRPr="00DE2225">
        <w:rPr>
          <w:iCs/>
        </w:rPr>
        <w:t> </w:t>
      </w:r>
      <w:r w:rsidRPr="00DE2225">
        <w:t>) is derived as follows.</w:t>
      </w:r>
    </w:p>
    <w:p w:rsidR="007D0EA9" w:rsidRPr="00DE2225" w:rsidRDefault="007D0EA9" w:rsidP="007D0EA9">
      <w:pPr>
        <w:tabs>
          <w:tab w:val="clear" w:pos="794"/>
          <w:tab w:val="clear" w:pos="1191"/>
          <w:tab w:val="left" w:pos="1200"/>
          <w:tab w:val="left" w:pos="2300"/>
        </w:tabs>
        <w:ind w:left="1200" w:hanging="400"/>
      </w:pPr>
      <w:r w:rsidRPr="00DE2225">
        <w:t>–</w:t>
      </w:r>
      <w:r w:rsidRPr="00DE2225">
        <w:tab/>
        <w:t xml:space="preserve">If </w:t>
      </w:r>
      <w:del w:id="166" w:author="Author">
        <w:r w:rsidRPr="00DE2225" w:rsidDel="00BB663C">
          <w:delText xml:space="preserve">access </w:delText>
        </w:r>
      </w:del>
      <w:ins w:id="167" w:author="Author">
        <w:r w:rsidR="00BB663C">
          <w:t>decoding</w:t>
        </w:r>
        <w:r w:rsidR="00BB663C" w:rsidRPr="00DE2225">
          <w:t xml:space="preserve"> </w:t>
        </w:r>
      </w:ins>
      <w:r w:rsidRPr="00DE2225">
        <w:t xml:space="preserve">unit </w:t>
      </w:r>
      <w:del w:id="168" w:author="Author">
        <w:r w:rsidRPr="00DF5A24" w:rsidDel="003D06A3">
          <w:rPr>
            <w:highlight w:val="magenta"/>
            <w:rPrChange w:id="169" w:author="Author">
              <w:rPr/>
            </w:rPrChange>
          </w:rPr>
          <w:delText>n</w:delText>
        </w:r>
      </w:del>
      <w:ins w:id="170" w:author="Author">
        <w:r w:rsidR="003D06A3" w:rsidRPr="00DF5A24">
          <w:rPr>
            <w:rFonts w:eastAsia="MS Mincho"/>
            <w:highlight w:val="magenta"/>
            <w:lang w:eastAsia="ja-JP"/>
            <w:rPrChange w:id="171" w:author="Author">
              <w:rPr>
                <w:rFonts w:eastAsia="MS Mincho"/>
                <w:lang w:eastAsia="ja-JP"/>
              </w:rPr>
            </w:rPrChange>
          </w:rPr>
          <w:t>m</w:t>
        </w:r>
        <w:r w:rsidR="003D06A3">
          <w:rPr>
            <w:rFonts w:eastAsia="MS Mincho" w:hint="eastAsia"/>
            <w:lang w:eastAsia="ja-JP"/>
          </w:rPr>
          <w:t xml:space="preserve"> </w:t>
        </w:r>
      </w:ins>
      <w:del w:id="172" w:author="Author">
        <w:r w:rsidRPr="00DE2225" w:rsidDel="003D06A3">
          <w:delText xml:space="preserve"> </w:delText>
        </w:r>
      </w:del>
      <w:r w:rsidRPr="00DE2225">
        <w:t xml:space="preserve">is not the first </w:t>
      </w:r>
      <w:del w:id="173" w:author="Author">
        <w:r w:rsidRPr="00DE2225" w:rsidDel="00BB663C">
          <w:delText xml:space="preserve">access </w:delText>
        </w:r>
      </w:del>
      <w:ins w:id="174" w:author="Author">
        <w:r w:rsidR="00BB663C">
          <w:t>decoding</w:t>
        </w:r>
        <w:r w:rsidR="00BB663C" w:rsidRPr="00DE2225">
          <w:t xml:space="preserve"> </w:t>
        </w:r>
      </w:ins>
      <w:r w:rsidRPr="00DE2225">
        <w:t xml:space="preserve">unit of a subsequent buffering period, </w:t>
      </w:r>
      <w:proofErr w:type="spellStart"/>
      <w:r w:rsidRPr="00DE2225">
        <w:t>t</w:t>
      </w:r>
      <w:r w:rsidRPr="00DE2225">
        <w:rPr>
          <w:vertAlign w:val="subscript"/>
        </w:rPr>
        <w:t>ai</w:t>
      </w:r>
      <w:proofErr w:type="gramStart"/>
      <w:r w:rsidRPr="00DE2225">
        <w:rPr>
          <w:vertAlign w:val="subscript"/>
        </w:rPr>
        <w:t>,earliest</w:t>
      </w:r>
      <w:proofErr w:type="spellEnd"/>
      <w:proofErr w:type="gramEnd"/>
      <w:r w:rsidRPr="00DE2225">
        <w:t>( </w:t>
      </w:r>
      <w:ins w:id="175" w:author="Author">
        <w:r w:rsidR="00BB663C">
          <w:t>m</w:t>
        </w:r>
      </w:ins>
      <w:del w:id="176" w:author="Author">
        <w:r w:rsidRPr="00DE2225" w:rsidDel="00BB663C">
          <w:delText>n</w:delText>
        </w:r>
      </w:del>
      <w:r w:rsidRPr="00DE2225">
        <w:t> ) is derived as</w:t>
      </w:r>
    </w:p>
    <w:p w:rsidR="007D0EA9" w:rsidRPr="00DE2225" w:rsidRDefault="007D0EA9" w:rsidP="007D0EA9">
      <w:pPr>
        <w:pStyle w:val="Equation"/>
        <w:ind w:left="1588"/>
        <w:rPr>
          <w:sz w:val="20"/>
        </w:rPr>
      </w:pPr>
      <w:proofErr w:type="spellStart"/>
      <w:r w:rsidRPr="00DE2225">
        <w:rPr>
          <w:iCs/>
          <w:sz w:val="20"/>
        </w:rPr>
        <w:t>t</w:t>
      </w:r>
      <w:r w:rsidRPr="00DE2225">
        <w:rPr>
          <w:sz w:val="20"/>
          <w:vertAlign w:val="subscript"/>
        </w:rPr>
        <w:t>ai,earliest</w:t>
      </w:r>
      <w:proofErr w:type="spellEnd"/>
      <w:r w:rsidRPr="00DE2225">
        <w:rPr>
          <w:sz w:val="20"/>
        </w:rPr>
        <w:t>( </w:t>
      </w:r>
      <w:ins w:id="177" w:author="Author">
        <w:r w:rsidR="00BB663C">
          <w:rPr>
            <w:sz w:val="20"/>
          </w:rPr>
          <w:t>m</w:t>
        </w:r>
      </w:ins>
      <w:del w:id="178" w:author="Author">
        <w:r w:rsidRPr="00DE2225" w:rsidDel="00BB663C">
          <w:rPr>
            <w:iCs/>
            <w:sz w:val="20"/>
          </w:rPr>
          <w:delText>n</w:delText>
        </w:r>
      </w:del>
      <w:r w:rsidRPr="00DE2225">
        <w:rPr>
          <w:iCs/>
          <w:sz w:val="20"/>
        </w:rPr>
        <w:t> </w:t>
      </w:r>
      <w:r w:rsidRPr="00DE2225">
        <w:rPr>
          <w:sz w:val="20"/>
        </w:rPr>
        <w:t xml:space="preserve">) </w:t>
      </w:r>
      <w:r w:rsidRPr="00DE2225">
        <w:rPr>
          <w:iCs/>
          <w:sz w:val="20"/>
        </w:rPr>
        <w:t xml:space="preserve">= </w:t>
      </w:r>
      <w:proofErr w:type="spellStart"/>
      <w:r w:rsidRPr="00DE2225">
        <w:rPr>
          <w:iCs/>
          <w:sz w:val="20"/>
        </w:rPr>
        <w:t>t</w:t>
      </w:r>
      <w:r w:rsidRPr="00DE2225">
        <w:rPr>
          <w:sz w:val="20"/>
          <w:vertAlign w:val="subscript"/>
        </w:rPr>
        <w:t>r,n</w:t>
      </w:r>
      <w:proofErr w:type="spellEnd"/>
      <w:r w:rsidRPr="00DE2225">
        <w:rPr>
          <w:sz w:val="20"/>
        </w:rPr>
        <w:t>( </w:t>
      </w:r>
      <w:ins w:id="179" w:author="Author">
        <w:r w:rsidR="00BB663C">
          <w:rPr>
            <w:sz w:val="20"/>
          </w:rPr>
          <w:t>m</w:t>
        </w:r>
      </w:ins>
      <w:del w:id="180" w:author="Author">
        <w:r w:rsidRPr="00DE2225" w:rsidDel="00BB663C">
          <w:rPr>
            <w:iCs/>
            <w:sz w:val="20"/>
          </w:rPr>
          <w:delText>n</w:delText>
        </w:r>
      </w:del>
      <w:r w:rsidRPr="00DE2225">
        <w:rPr>
          <w:iCs/>
          <w:sz w:val="20"/>
        </w:rPr>
        <w:t> </w:t>
      </w:r>
      <w:r w:rsidRPr="00DE2225">
        <w:rPr>
          <w:sz w:val="20"/>
        </w:rPr>
        <w:t>) − ( </w:t>
      </w:r>
      <w:proofErr w:type="spellStart"/>
      <w:ins w:id="181" w:author="Author">
        <w:r w:rsidR="00AA2453">
          <w:rPr>
            <w:sz w:val="20"/>
          </w:rPr>
          <w:t>InitCpbRemovalDelay</w:t>
        </w:r>
      </w:ins>
      <w:proofErr w:type="spellEnd"/>
      <w:del w:id="182" w:author="Author">
        <w:r w:rsidRPr="00DE2225" w:rsidDel="00AA2453">
          <w:rPr>
            <w:sz w:val="20"/>
          </w:rPr>
          <w:delText>initial_cpb_removal_delay</w:delText>
        </w:r>
      </w:del>
      <w:r w:rsidRPr="00DE2225">
        <w:rPr>
          <w:sz w:val="20"/>
        </w:rPr>
        <w:t xml:space="preserve">[ </w:t>
      </w:r>
      <w:proofErr w:type="spellStart"/>
      <w:r w:rsidRPr="00DE2225">
        <w:rPr>
          <w:sz w:val="20"/>
        </w:rPr>
        <w:t>SchedSelIdx</w:t>
      </w:r>
      <w:proofErr w:type="spellEnd"/>
      <w:r w:rsidRPr="00DE2225">
        <w:rPr>
          <w:sz w:val="20"/>
        </w:rPr>
        <w:t xml:space="preserve"> ]</w:t>
      </w:r>
      <w:r w:rsidRPr="00DE2225">
        <w:rPr>
          <w:sz w:val="18"/>
          <w:szCs w:val="20"/>
        </w:rPr>
        <w:t xml:space="preserve"> </w:t>
      </w:r>
      <w:r w:rsidRPr="00DE2225">
        <w:rPr>
          <w:sz w:val="20"/>
          <w:szCs w:val="20"/>
        </w:rPr>
        <w:t>+</w:t>
      </w:r>
      <w:r w:rsidRPr="00DE2225">
        <w:rPr>
          <w:sz w:val="20"/>
          <w:szCs w:val="20"/>
        </w:rPr>
        <w:br/>
        <w:t xml:space="preserve">                                       </w:t>
      </w:r>
      <w:proofErr w:type="spellStart"/>
      <w:ins w:id="183" w:author="Author">
        <w:r w:rsidR="00AA2453">
          <w:rPr>
            <w:sz w:val="20"/>
            <w:szCs w:val="20"/>
          </w:rPr>
          <w:t>InitCpbRemovalDelayOffset</w:t>
        </w:r>
      </w:ins>
      <w:proofErr w:type="spellEnd"/>
      <w:del w:id="184" w:author="Author">
        <w:r w:rsidRPr="00DE2225" w:rsidDel="00AA2453">
          <w:rPr>
            <w:sz w:val="20"/>
            <w:szCs w:val="20"/>
          </w:rPr>
          <w:delText>initial_cpb_removal_delay_offset</w:delText>
        </w:r>
      </w:del>
      <w:r w:rsidRPr="00DE2225">
        <w:rPr>
          <w:sz w:val="20"/>
          <w:szCs w:val="20"/>
        </w:rPr>
        <w:t xml:space="preserve">[ </w:t>
      </w:r>
      <w:proofErr w:type="spellStart"/>
      <w:r w:rsidRPr="00DE2225">
        <w:rPr>
          <w:sz w:val="20"/>
          <w:szCs w:val="20"/>
        </w:rPr>
        <w:t>SchedSelIdx</w:t>
      </w:r>
      <w:proofErr w:type="spellEnd"/>
      <w:r w:rsidRPr="00DE2225">
        <w:rPr>
          <w:sz w:val="20"/>
          <w:szCs w:val="20"/>
        </w:rPr>
        <w:t xml:space="preserve"> ] )</w:t>
      </w:r>
      <w:r w:rsidRPr="00DE2225">
        <w:rPr>
          <w:sz w:val="20"/>
        </w:rPr>
        <w:t xml:space="preserve"> </w:t>
      </w:r>
      <w:r w:rsidRPr="00DE2225">
        <w:rPr>
          <w:rFonts w:ascii="Symbol" w:hAnsi="Symbol" w:cs="Symbol"/>
          <w:sz w:val="20"/>
        </w:rPr>
        <w:t></w:t>
      </w:r>
      <w:r w:rsidRPr="00DE2225">
        <w:rPr>
          <w:sz w:val="20"/>
        </w:rPr>
        <w:t xml:space="preserve"> </w:t>
      </w:r>
      <w:r w:rsidRPr="00DE2225">
        <w:rPr>
          <w:iCs/>
          <w:sz w:val="20"/>
        </w:rPr>
        <w:t>90000</w:t>
      </w:r>
      <w:r w:rsidRPr="00DE2225">
        <w:rPr>
          <w:iCs/>
          <w:sz w:val="20"/>
        </w:rPr>
        <w:tab/>
      </w:r>
      <w:r w:rsidRPr="00DE2225">
        <w:rPr>
          <w:sz w:val="20"/>
        </w:rPr>
        <w:t>(</w:t>
      </w:r>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4</w:t>
      </w:r>
      <w:r w:rsidR="004505DE" w:rsidRPr="00DE2225">
        <w:rPr>
          <w:sz w:val="20"/>
        </w:rPr>
        <w:fldChar w:fldCharType="end"/>
      </w:r>
      <w:r w:rsidRPr="00DE2225">
        <w:rPr>
          <w:sz w:val="20"/>
        </w:rPr>
        <w:t>)</w:t>
      </w:r>
    </w:p>
    <w:p w:rsidR="007D0EA9" w:rsidRPr="00DE2225" w:rsidRDefault="007D0EA9" w:rsidP="007D0EA9">
      <w:pPr>
        <w:tabs>
          <w:tab w:val="clear" w:pos="794"/>
          <w:tab w:val="clear" w:pos="1191"/>
          <w:tab w:val="left" w:pos="709"/>
          <w:tab w:val="left" w:pos="1200"/>
        </w:tabs>
        <w:ind w:left="1200"/>
      </w:pPr>
      <w:proofErr w:type="gramStart"/>
      <w:r w:rsidRPr="00DE2225">
        <w:t>with</w:t>
      </w:r>
      <w:proofErr w:type="gramEnd"/>
      <w:r w:rsidRPr="00DE2225">
        <w:t xml:space="preserve"> </w:t>
      </w:r>
      <w:proofErr w:type="spellStart"/>
      <w:r w:rsidRPr="00DE2225">
        <w:rPr>
          <w:iCs/>
        </w:rPr>
        <w:t>t</w:t>
      </w:r>
      <w:r w:rsidRPr="00DE2225">
        <w:rPr>
          <w:vertAlign w:val="subscript"/>
        </w:rPr>
        <w:t>r,n</w:t>
      </w:r>
      <w:proofErr w:type="spellEnd"/>
      <w:r w:rsidRPr="00DE2225">
        <w:t>( </w:t>
      </w:r>
      <w:ins w:id="185" w:author="Author">
        <w:r w:rsidR="00BB663C">
          <w:t>m</w:t>
        </w:r>
      </w:ins>
      <w:del w:id="186" w:author="Author">
        <w:r w:rsidRPr="00DE2225" w:rsidDel="00BB663C">
          <w:rPr>
            <w:iCs/>
          </w:rPr>
          <w:delText>n</w:delText>
        </w:r>
      </w:del>
      <w:r w:rsidRPr="00DE2225">
        <w:rPr>
          <w:iCs/>
        </w:rPr>
        <w:t> </w:t>
      </w:r>
      <w:r w:rsidRPr="00DE2225">
        <w:t xml:space="preserve">) </w:t>
      </w:r>
      <w:r w:rsidRPr="00DE2225">
        <w:rPr>
          <w:iCs/>
        </w:rPr>
        <w:t xml:space="preserve">being the nominal removal time of </w:t>
      </w:r>
      <w:del w:id="187" w:author="Author">
        <w:r w:rsidRPr="00DE2225" w:rsidDel="00BB663C">
          <w:rPr>
            <w:iCs/>
          </w:rPr>
          <w:delText xml:space="preserve">access </w:delText>
        </w:r>
      </w:del>
      <w:ins w:id="188" w:author="Author">
        <w:r w:rsidR="00BB663C">
          <w:rPr>
            <w:iCs/>
          </w:rPr>
          <w:t>decoding</w:t>
        </w:r>
        <w:r w:rsidR="00BB663C" w:rsidRPr="00DE2225">
          <w:rPr>
            <w:iCs/>
          </w:rPr>
          <w:t xml:space="preserve"> </w:t>
        </w:r>
      </w:ins>
      <w:r w:rsidRPr="00DE2225">
        <w:rPr>
          <w:iCs/>
        </w:rPr>
        <w:t xml:space="preserve">unit </w:t>
      </w:r>
      <w:ins w:id="189" w:author="Author">
        <w:r w:rsidR="00BB663C">
          <w:rPr>
            <w:iCs/>
          </w:rPr>
          <w:t>m</w:t>
        </w:r>
      </w:ins>
      <w:del w:id="190" w:author="Author">
        <w:r w:rsidRPr="00DE2225" w:rsidDel="00BB663C">
          <w:rPr>
            <w:iCs/>
          </w:rPr>
          <w:delText>n</w:delText>
        </w:r>
      </w:del>
      <w:r w:rsidRPr="00DE2225">
        <w:rPr>
          <w:iCs/>
        </w:rPr>
        <w:t xml:space="preserve"> from the CPB as specified in </w:t>
      </w:r>
      <w:proofErr w:type="spellStart"/>
      <w:r w:rsidRPr="00DE2225">
        <w:t>subclause</w:t>
      </w:r>
      <w:proofErr w:type="spellEnd"/>
      <w:r w:rsidRPr="00DE2225">
        <w:t> </w:t>
      </w:r>
      <w:r w:rsidRPr="00DE2225">
        <w:rPr>
          <w:iCs/>
        </w:rPr>
        <w:t>C.1.2</w:t>
      </w:r>
      <w:del w:id="191" w:author="Author">
        <w:r w:rsidRPr="00DE2225" w:rsidDel="000C7F47">
          <w:rPr>
            <w:iCs/>
          </w:rPr>
          <w:delText xml:space="preserve"> and </w:delText>
        </w:r>
        <w:r w:rsidRPr="00DE2225" w:rsidDel="000C7F47">
          <w:delText>initial_cpb_removal_delay[ SchedSelIdx ]</w:delText>
        </w:r>
        <w:r w:rsidRPr="00DE2225" w:rsidDel="000C7F47">
          <w:rPr>
            <w:sz w:val="18"/>
          </w:rPr>
          <w:delText xml:space="preserve"> </w:delText>
        </w:r>
        <w:r w:rsidRPr="00DE2225" w:rsidDel="000C7F47">
          <w:delText>and initial_cpb_removal_delay_offset[ SchedSelIdx ] being specified in the previous buffering period SEI message</w:delText>
        </w:r>
      </w:del>
      <w:r w:rsidRPr="00DE2225">
        <w:t>.</w:t>
      </w:r>
    </w:p>
    <w:p w:rsidR="007D0EA9" w:rsidRPr="00DE2225" w:rsidRDefault="007D0EA9" w:rsidP="007D0EA9">
      <w:pPr>
        <w:tabs>
          <w:tab w:val="clear" w:pos="794"/>
          <w:tab w:val="left" w:pos="2300"/>
        </w:tabs>
        <w:ind w:left="1200" w:hanging="400"/>
      </w:pPr>
      <w:r w:rsidRPr="00DE2225">
        <w:t>–</w:t>
      </w:r>
      <w:r w:rsidRPr="00DE2225">
        <w:tab/>
        <w:t>Otherwise (</w:t>
      </w:r>
      <w:del w:id="192" w:author="Author">
        <w:r w:rsidRPr="00DE2225" w:rsidDel="00BB663C">
          <w:delText xml:space="preserve">access </w:delText>
        </w:r>
      </w:del>
      <w:ins w:id="193" w:author="Author">
        <w:r w:rsidR="00BB663C">
          <w:t>decoding</w:t>
        </w:r>
        <w:r w:rsidR="00BB663C" w:rsidRPr="00DE2225">
          <w:t xml:space="preserve"> </w:t>
        </w:r>
      </w:ins>
      <w:r w:rsidRPr="00DE2225">
        <w:t xml:space="preserve">unit </w:t>
      </w:r>
      <w:ins w:id="194" w:author="Author">
        <w:r w:rsidR="00BB663C">
          <w:t>m</w:t>
        </w:r>
      </w:ins>
      <w:del w:id="195" w:author="Author">
        <w:r w:rsidRPr="00DE2225" w:rsidDel="00BB663C">
          <w:delText>n</w:delText>
        </w:r>
      </w:del>
      <w:r w:rsidRPr="00DE2225">
        <w:t xml:space="preserve"> is the first </w:t>
      </w:r>
      <w:del w:id="196" w:author="Author">
        <w:r w:rsidRPr="00DE2225" w:rsidDel="00BB663C">
          <w:delText xml:space="preserve">access </w:delText>
        </w:r>
      </w:del>
      <w:ins w:id="197" w:author="Author">
        <w:r w:rsidR="00BB663C">
          <w:t>decoding</w:t>
        </w:r>
        <w:r w:rsidR="00BB663C" w:rsidRPr="00DE2225">
          <w:t xml:space="preserve"> </w:t>
        </w:r>
      </w:ins>
      <w:r w:rsidRPr="00DE2225">
        <w:t xml:space="preserve">unit of a subsequent buffering period), </w:t>
      </w:r>
      <w:proofErr w:type="spellStart"/>
      <w:r w:rsidRPr="00DE2225">
        <w:rPr>
          <w:iCs/>
        </w:rPr>
        <w:t>t</w:t>
      </w:r>
      <w:r w:rsidRPr="00DE2225">
        <w:rPr>
          <w:vertAlign w:val="subscript"/>
        </w:rPr>
        <w:t>ai</w:t>
      </w:r>
      <w:proofErr w:type="gramStart"/>
      <w:r w:rsidRPr="00DE2225">
        <w:rPr>
          <w:vertAlign w:val="subscript"/>
        </w:rPr>
        <w:t>,earliest</w:t>
      </w:r>
      <w:proofErr w:type="spellEnd"/>
      <w:proofErr w:type="gramEnd"/>
      <w:r w:rsidRPr="00DE2225">
        <w:t>( </w:t>
      </w:r>
      <w:ins w:id="198" w:author="Author">
        <w:r w:rsidR="00BB663C">
          <w:t>m</w:t>
        </w:r>
      </w:ins>
      <w:del w:id="199" w:author="Author">
        <w:r w:rsidRPr="00DE2225" w:rsidDel="00BB663C">
          <w:rPr>
            <w:iCs/>
          </w:rPr>
          <w:delText>n</w:delText>
        </w:r>
      </w:del>
      <w:r w:rsidRPr="00DE2225">
        <w:rPr>
          <w:iCs/>
        </w:rPr>
        <w:t> </w:t>
      </w:r>
      <w:r w:rsidRPr="00DE2225">
        <w:t>) is derived as</w:t>
      </w:r>
    </w:p>
    <w:p w:rsidR="007D0EA9" w:rsidRPr="00DE2225" w:rsidRDefault="007D0EA9" w:rsidP="007D0EA9">
      <w:pPr>
        <w:pStyle w:val="Equation"/>
        <w:ind w:left="1588"/>
        <w:rPr>
          <w:sz w:val="20"/>
        </w:rPr>
      </w:pPr>
      <w:proofErr w:type="spellStart"/>
      <w:r w:rsidRPr="00DE2225">
        <w:rPr>
          <w:iCs/>
          <w:sz w:val="20"/>
        </w:rPr>
        <w:t>t</w:t>
      </w:r>
      <w:r w:rsidRPr="00DE2225">
        <w:rPr>
          <w:sz w:val="20"/>
          <w:vertAlign w:val="subscript"/>
        </w:rPr>
        <w:t>ai,earliest</w:t>
      </w:r>
      <w:proofErr w:type="spellEnd"/>
      <w:r w:rsidRPr="00DE2225">
        <w:rPr>
          <w:sz w:val="20"/>
        </w:rPr>
        <w:t>( </w:t>
      </w:r>
      <w:ins w:id="200" w:author="Author">
        <w:r w:rsidR="00BB663C">
          <w:rPr>
            <w:sz w:val="20"/>
          </w:rPr>
          <w:t>m</w:t>
        </w:r>
      </w:ins>
      <w:del w:id="201" w:author="Author">
        <w:r w:rsidRPr="00DE2225" w:rsidDel="00BB663C">
          <w:rPr>
            <w:iCs/>
            <w:sz w:val="20"/>
          </w:rPr>
          <w:delText>n</w:delText>
        </w:r>
      </w:del>
      <w:r w:rsidRPr="00DE2225">
        <w:rPr>
          <w:iCs/>
          <w:sz w:val="20"/>
        </w:rPr>
        <w:t> </w:t>
      </w:r>
      <w:r w:rsidRPr="00DE2225">
        <w:rPr>
          <w:sz w:val="20"/>
        </w:rPr>
        <w:t xml:space="preserve">) </w:t>
      </w:r>
      <w:r w:rsidRPr="00DE2225">
        <w:rPr>
          <w:iCs/>
          <w:sz w:val="20"/>
        </w:rPr>
        <w:t xml:space="preserve">= </w:t>
      </w:r>
      <w:proofErr w:type="spellStart"/>
      <w:r w:rsidRPr="00DE2225">
        <w:rPr>
          <w:iCs/>
          <w:sz w:val="20"/>
        </w:rPr>
        <w:t>t</w:t>
      </w:r>
      <w:r w:rsidRPr="00DE2225">
        <w:rPr>
          <w:sz w:val="20"/>
          <w:vertAlign w:val="subscript"/>
        </w:rPr>
        <w:t>r,n</w:t>
      </w:r>
      <w:proofErr w:type="spellEnd"/>
      <w:r w:rsidRPr="00DE2225">
        <w:rPr>
          <w:sz w:val="20"/>
        </w:rPr>
        <w:t>( </w:t>
      </w:r>
      <w:ins w:id="202" w:author="Author">
        <w:r w:rsidR="00BB663C">
          <w:rPr>
            <w:sz w:val="20"/>
          </w:rPr>
          <w:t>m</w:t>
        </w:r>
      </w:ins>
      <w:del w:id="203" w:author="Author">
        <w:r w:rsidRPr="00DE2225" w:rsidDel="00BB663C">
          <w:rPr>
            <w:iCs/>
            <w:sz w:val="20"/>
          </w:rPr>
          <w:delText>n</w:delText>
        </w:r>
      </w:del>
      <w:r w:rsidRPr="00DE2225">
        <w:rPr>
          <w:iCs/>
          <w:sz w:val="20"/>
        </w:rPr>
        <w:t> </w:t>
      </w:r>
      <w:r w:rsidRPr="00DE2225">
        <w:rPr>
          <w:sz w:val="20"/>
        </w:rPr>
        <w:t>) − ( </w:t>
      </w:r>
      <w:proofErr w:type="spellStart"/>
      <w:ins w:id="204" w:author="Author">
        <w:r w:rsidR="00363AB9">
          <w:rPr>
            <w:sz w:val="20"/>
          </w:rPr>
          <w:t>InitCpbRemovalDelay</w:t>
        </w:r>
      </w:ins>
      <w:proofErr w:type="spellEnd"/>
      <w:del w:id="205" w:author="Author">
        <w:r w:rsidRPr="00DE2225" w:rsidDel="00363AB9">
          <w:rPr>
            <w:sz w:val="20"/>
          </w:rPr>
          <w:delText>initial_cpb_removal_delay</w:delText>
        </w:r>
      </w:del>
      <w:r w:rsidRPr="00DE2225">
        <w:rPr>
          <w:sz w:val="20"/>
        </w:rPr>
        <w:t xml:space="preserve">[ </w:t>
      </w:r>
      <w:proofErr w:type="spellStart"/>
      <w:r w:rsidRPr="00DE2225">
        <w:rPr>
          <w:sz w:val="20"/>
        </w:rPr>
        <w:t>SchedSelIdx</w:t>
      </w:r>
      <w:proofErr w:type="spellEnd"/>
      <w:r w:rsidRPr="00DE2225">
        <w:rPr>
          <w:sz w:val="20"/>
        </w:rPr>
        <w:t xml:space="preserve"> ] </w:t>
      </w:r>
      <w:r w:rsidRPr="00DE2225">
        <w:rPr>
          <w:rFonts w:ascii="Symbol" w:hAnsi="Symbol" w:cs="Symbol"/>
          <w:sz w:val="20"/>
        </w:rPr>
        <w:t></w:t>
      </w:r>
      <w:r w:rsidRPr="00DE2225">
        <w:rPr>
          <w:sz w:val="20"/>
        </w:rPr>
        <w:t xml:space="preserve"> </w:t>
      </w:r>
      <w:r w:rsidRPr="00DE2225">
        <w:rPr>
          <w:iCs/>
          <w:sz w:val="20"/>
        </w:rPr>
        <w:t>90000 </w:t>
      </w:r>
      <w:r w:rsidRPr="00DE2225">
        <w:rPr>
          <w:sz w:val="20"/>
        </w:rPr>
        <w:t>)</w:t>
      </w:r>
      <w:r w:rsidRPr="00DE2225">
        <w:rPr>
          <w:sz w:val="20"/>
        </w:rPr>
        <w:tab/>
        <w:t>(</w:t>
      </w:r>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5</w:t>
      </w:r>
      <w:r w:rsidR="004505DE" w:rsidRPr="00DE2225">
        <w:rPr>
          <w:sz w:val="20"/>
        </w:rPr>
        <w:fldChar w:fldCharType="end"/>
      </w:r>
      <w:r w:rsidRPr="00DE2225">
        <w:rPr>
          <w:sz w:val="20"/>
        </w:rPr>
        <w:t>)</w:t>
      </w:r>
    </w:p>
    <w:p w:rsidR="007D0EA9" w:rsidRPr="00DE2225" w:rsidDel="00363AB9" w:rsidRDefault="007D0EA9" w:rsidP="007D0EA9">
      <w:pPr>
        <w:tabs>
          <w:tab w:val="clear" w:pos="794"/>
          <w:tab w:val="left" w:pos="709"/>
        </w:tabs>
        <w:ind w:left="1200"/>
        <w:rPr>
          <w:del w:id="206" w:author="Author"/>
        </w:rPr>
      </w:pPr>
      <w:del w:id="207" w:author="Author">
        <w:r w:rsidRPr="00DE2225" w:rsidDel="00363AB9">
          <w:delText>with initial_cpb_removal_delay[ SchedSelIdx ] being specified in the buffering period SEI message associated with access unit n.</w:delText>
        </w:r>
      </w:del>
    </w:p>
    <w:p w:rsidR="007D0EA9" w:rsidRPr="00DE2225" w:rsidRDefault="007D0EA9" w:rsidP="007D0EA9">
      <w:r w:rsidRPr="00DE2225">
        <w:t xml:space="preserve">The final arrival time for </w:t>
      </w:r>
      <w:del w:id="208" w:author="Author">
        <w:r w:rsidRPr="00DE2225" w:rsidDel="00BB663C">
          <w:delText xml:space="preserve">access </w:delText>
        </w:r>
      </w:del>
      <w:ins w:id="209" w:author="Author">
        <w:r w:rsidR="00BB663C">
          <w:t>decoding</w:t>
        </w:r>
        <w:r w:rsidR="00BB663C" w:rsidRPr="00DE2225">
          <w:t xml:space="preserve"> </w:t>
        </w:r>
      </w:ins>
      <w:r w:rsidRPr="00DE2225">
        <w:t xml:space="preserve">unit </w:t>
      </w:r>
      <w:ins w:id="210" w:author="Author">
        <w:r w:rsidR="00BB663C">
          <w:t>m</w:t>
        </w:r>
      </w:ins>
      <w:del w:id="211" w:author="Author">
        <w:r w:rsidRPr="00DE2225" w:rsidDel="00BB663C">
          <w:delText>n</w:delText>
        </w:r>
      </w:del>
      <w:r w:rsidRPr="00DE2225">
        <w:t xml:space="preserve"> is derived by</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af</w:t>
      </w:r>
      <w:proofErr w:type="spellEnd"/>
      <w:r w:rsidRPr="00DE2225">
        <w:rPr>
          <w:sz w:val="20"/>
        </w:rPr>
        <w:t>( </w:t>
      </w:r>
      <w:ins w:id="212" w:author="Author">
        <w:r w:rsidR="00BB663C">
          <w:rPr>
            <w:sz w:val="20"/>
          </w:rPr>
          <w:t>m</w:t>
        </w:r>
      </w:ins>
      <w:del w:id="213" w:author="Author">
        <w:r w:rsidRPr="00DE2225" w:rsidDel="00BB663C">
          <w:rPr>
            <w:sz w:val="20"/>
          </w:rPr>
          <w:delText>n</w:delText>
        </w:r>
      </w:del>
      <w:r w:rsidRPr="00DE2225">
        <w:rPr>
          <w:sz w:val="20"/>
        </w:rPr>
        <w:t> ) = t</w:t>
      </w:r>
      <w:r w:rsidRPr="00DE2225">
        <w:rPr>
          <w:sz w:val="20"/>
          <w:vertAlign w:val="subscript"/>
        </w:rPr>
        <w:t>ai</w:t>
      </w:r>
      <w:r w:rsidRPr="00DE2225">
        <w:rPr>
          <w:sz w:val="20"/>
        </w:rPr>
        <w:t>( </w:t>
      </w:r>
      <w:ins w:id="214" w:author="Author">
        <w:r w:rsidR="00BB663C">
          <w:rPr>
            <w:sz w:val="20"/>
          </w:rPr>
          <w:t>m</w:t>
        </w:r>
      </w:ins>
      <w:del w:id="215" w:author="Author">
        <w:r w:rsidRPr="00DE2225" w:rsidDel="00BB663C">
          <w:rPr>
            <w:sz w:val="20"/>
          </w:rPr>
          <w:delText>n</w:delText>
        </w:r>
      </w:del>
      <w:r w:rsidRPr="00DE2225">
        <w:rPr>
          <w:sz w:val="20"/>
        </w:rPr>
        <w:t> ) + b( </w:t>
      </w:r>
      <w:ins w:id="216" w:author="Author">
        <w:r w:rsidR="00BB663C">
          <w:rPr>
            <w:sz w:val="20"/>
          </w:rPr>
          <w:t>m</w:t>
        </w:r>
      </w:ins>
      <w:del w:id="217" w:author="Author">
        <w:r w:rsidRPr="00DE2225" w:rsidDel="00BB663C">
          <w:rPr>
            <w:sz w:val="20"/>
          </w:rPr>
          <w:delText>n</w:delText>
        </w:r>
      </w:del>
      <w:r w:rsidRPr="00DE2225">
        <w:rPr>
          <w:sz w:val="20"/>
        </w:rPr>
        <w:t xml:space="preserve"> ) </w:t>
      </w:r>
      <w:r w:rsidRPr="00DE2225">
        <w:rPr>
          <w:rFonts w:ascii="Symbol" w:hAnsi="Symbol" w:cs="Symbol"/>
          <w:sz w:val="20"/>
        </w:rPr>
        <w:t></w:t>
      </w:r>
      <w:r w:rsidRPr="00DE2225">
        <w:rPr>
          <w:sz w:val="20"/>
        </w:rPr>
        <w:t xml:space="preserve"> </w:t>
      </w:r>
      <w:proofErr w:type="spellStart"/>
      <w:r w:rsidRPr="00DE2225">
        <w:rPr>
          <w:sz w:val="20"/>
        </w:rPr>
        <w:t>BitRate</w:t>
      </w:r>
      <w:proofErr w:type="spellEnd"/>
      <w:r w:rsidRPr="00DE2225">
        <w:rPr>
          <w:sz w:val="20"/>
        </w:rPr>
        <w:t>[ </w:t>
      </w:r>
      <w:proofErr w:type="spellStart"/>
      <w:r w:rsidRPr="00DE2225">
        <w:rPr>
          <w:sz w:val="20"/>
        </w:rPr>
        <w:t>SchedSelIdx</w:t>
      </w:r>
      <w:proofErr w:type="spellEnd"/>
      <w:r w:rsidRPr="00DE2225">
        <w:rPr>
          <w:sz w:val="20"/>
        </w:rPr>
        <w:t> ]</w:t>
      </w:r>
      <w:del w:id="218" w:author="Author">
        <w:r w:rsidRPr="00DE2225" w:rsidDel="00BB663C">
          <w:rPr>
            <w:sz w:val="20"/>
          </w:rPr>
          <w:tab/>
        </w:r>
      </w:del>
      <w:r w:rsidRPr="00DE2225">
        <w:rPr>
          <w:sz w:val="20"/>
        </w:rPr>
        <w:tab/>
        <w:t>(</w:t>
      </w:r>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6</w:t>
      </w:r>
      <w:r w:rsidR="004505DE" w:rsidRPr="00DE2225">
        <w:rPr>
          <w:sz w:val="20"/>
        </w:rPr>
        <w:fldChar w:fldCharType="end"/>
      </w:r>
      <w:r w:rsidRPr="00DE2225">
        <w:rPr>
          <w:sz w:val="20"/>
        </w:rPr>
        <w:t>)</w:t>
      </w:r>
    </w:p>
    <w:p w:rsidR="007D0EA9" w:rsidRPr="00DE2225" w:rsidRDefault="007D0EA9" w:rsidP="007D0EA9">
      <w:pPr>
        <w:numPr>
          <w:ilvl w:val="12"/>
          <w:numId w:val="0"/>
        </w:numPr>
      </w:pPr>
      <w:r w:rsidRPr="00DE2225">
        <w:t xml:space="preserve">where </w:t>
      </w:r>
      <w:proofErr w:type="gramStart"/>
      <w:r w:rsidRPr="00DE2225">
        <w:t>b(</w:t>
      </w:r>
      <w:proofErr w:type="gramEnd"/>
      <w:r w:rsidRPr="00DE2225">
        <w:t> </w:t>
      </w:r>
      <w:ins w:id="219" w:author="Author">
        <w:r w:rsidR="00BB663C">
          <w:t>m</w:t>
        </w:r>
      </w:ins>
      <w:del w:id="220" w:author="Author">
        <w:r w:rsidRPr="00DE2225" w:rsidDel="00BB663C">
          <w:delText>n</w:delText>
        </w:r>
      </w:del>
      <w:r w:rsidRPr="00DE2225">
        <w:t xml:space="preserve"> ) is the size in bits of </w:t>
      </w:r>
      <w:del w:id="221" w:author="Author">
        <w:r w:rsidRPr="00DE2225" w:rsidDel="00BB663C">
          <w:delText xml:space="preserve">access </w:delText>
        </w:r>
      </w:del>
      <w:ins w:id="222" w:author="Author">
        <w:r w:rsidR="00BB663C">
          <w:t>decoding</w:t>
        </w:r>
        <w:r w:rsidR="00BB663C" w:rsidRPr="00DE2225">
          <w:t xml:space="preserve"> </w:t>
        </w:r>
      </w:ins>
      <w:r w:rsidRPr="00DE2225">
        <w:t xml:space="preserve">unit </w:t>
      </w:r>
      <w:ins w:id="223" w:author="Author">
        <w:r w:rsidR="00BB663C">
          <w:t>m</w:t>
        </w:r>
      </w:ins>
      <w:del w:id="224" w:author="Author">
        <w:r w:rsidRPr="00DE2225" w:rsidDel="00BB663C">
          <w:delText>n</w:delText>
        </w:r>
      </w:del>
      <w:r w:rsidRPr="00DE2225">
        <w:t xml:space="preserve">, counting the bits of the VCL NAL units and the filler data NAL units for the Type I conformance point or all bits of the Type II </w:t>
      </w:r>
      <w:proofErr w:type="spellStart"/>
      <w:r w:rsidRPr="00DE2225">
        <w:t>bitstream</w:t>
      </w:r>
      <w:proofErr w:type="spellEnd"/>
      <w:r w:rsidRPr="00DE2225">
        <w:t xml:space="preserve"> for the Type II conformance point, where the Type I and Type II conformance points are as shown in Figure </w:t>
      </w:r>
      <w:r w:rsidR="0069469C" w:rsidRPr="00DE2225">
        <w:t>C</w:t>
      </w:r>
      <w:r w:rsidR="0069469C" w:rsidRPr="00DE2225">
        <w:noBreakHyphen/>
      </w:r>
      <w:r w:rsidRPr="00DE2225">
        <w:rPr>
          <w:noProof/>
        </w:rPr>
        <w:t>1</w:t>
      </w:r>
      <w:r w:rsidRPr="00DE2225">
        <w:t>.</w:t>
      </w:r>
    </w:p>
    <w:p w:rsidR="007D0EA9" w:rsidRPr="00DE2225" w:rsidRDefault="007D0EA9" w:rsidP="007D0EA9">
      <w:pPr>
        <w:rPr>
          <w:iCs/>
        </w:rPr>
      </w:pPr>
      <w:r w:rsidRPr="00DE2225">
        <w:rPr>
          <w:iCs/>
        </w:rPr>
        <w:t xml:space="preserve">The values of </w:t>
      </w:r>
      <w:proofErr w:type="spellStart"/>
      <w:r w:rsidRPr="00DE2225">
        <w:rPr>
          <w:iCs/>
        </w:rPr>
        <w:t>SchedSelIdx</w:t>
      </w:r>
      <w:proofErr w:type="spellEnd"/>
      <w:r w:rsidRPr="00DE2225">
        <w:rPr>
          <w:iCs/>
        </w:rPr>
        <w:t xml:space="preserve">, </w:t>
      </w:r>
      <w:proofErr w:type="spellStart"/>
      <w:proofErr w:type="gramStart"/>
      <w:r w:rsidRPr="00DE2225">
        <w:t>BitRate</w:t>
      </w:r>
      <w:proofErr w:type="spellEnd"/>
      <w:r w:rsidRPr="00DE2225">
        <w:t>[</w:t>
      </w:r>
      <w:proofErr w:type="gramEnd"/>
      <w:r w:rsidRPr="00DE2225">
        <w:t> </w:t>
      </w:r>
      <w:proofErr w:type="spellStart"/>
      <w:r w:rsidRPr="00DE2225">
        <w:t>SchedSelIdx</w:t>
      </w:r>
      <w:proofErr w:type="spellEnd"/>
      <w:r w:rsidRPr="00DE2225">
        <w:t xml:space="preserve"> ], and </w:t>
      </w:r>
      <w:proofErr w:type="spellStart"/>
      <w:r w:rsidRPr="00DE2225">
        <w:t>CpbSize</w:t>
      </w:r>
      <w:proofErr w:type="spellEnd"/>
      <w:r w:rsidRPr="00DE2225">
        <w:t>[ </w:t>
      </w:r>
      <w:proofErr w:type="spellStart"/>
      <w:r w:rsidRPr="00DE2225">
        <w:t>SchedSelIdx</w:t>
      </w:r>
      <w:proofErr w:type="spellEnd"/>
      <w:r w:rsidRPr="00DE2225">
        <w:t> ] are constrained as follows.</w:t>
      </w:r>
    </w:p>
    <w:p w:rsidR="007D0EA9" w:rsidRPr="00DE2225" w:rsidRDefault="007D0EA9" w:rsidP="007D0EA9">
      <w:pPr>
        <w:tabs>
          <w:tab w:val="clear" w:pos="794"/>
          <w:tab w:val="left" w:pos="400"/>
        </w:tabs>
        <w:ind w:left="400" w:hanging="400"/>
        <w:rPr>
          <w:iCs/>
        </w:rPr>
      </w:pPr>
      <w:r w:rsidRPr="00DE2225">
        <w:lastRenderedPageBreak/>
        <w:t>–</w:t>
      </w:r>
      <w:r w:rsidRPr="00DE2225">
        <w:tab/>
      </w:r>
      <w:r w:rsidRPr="00DE2225">
        <w:rPr>
          <w:iCs/>
        </w:rPr>
        <w:t xml:space="preserve">If the content of the active sequence parameter sets for </w:t>
      </w:r>
      <w:ins w:id="225" w:author="Author">
        <w:r w:rsidR="00BB663C">
          <w:rPr>
            <w:iCs/>
          </w:rPr>
          <w:t xml:space="preserve">the </w:t>
        </w:r>
      </w:ins>
      <w:r w:rsidRPr="00DE2225">
        <w:rPr>
          <w:iCs/>
        </w:rPr>
        <w:t xml:space="preserve">access unit </w:t>
      </w:r>
      <w:ins w:id="226" w:author="Author">
        <w:r w:rsidR="00BB663C">
          <w:rPr>
            <w:iCs/>
          </w:rPr>
          <w:t>containing decoding unit m</w:t>
        </w:r>
      </w:ins>
      <w:del w:id="227" w:author="Author">
        <w:r w:rsidRPr="00DE2225" w:rsidDel="00BB663C">
          <w:rPr>
            <w:iCs/>
          </w:rPr>
          <w:delText>n</w:delText>
        </w:r>
      </w:del>
      <w:r w:rsidRPr="00DE2225">
        <w:rPr>
          <w:iCs/>
        </w:rPr>
        <w:t xml:space="preserve"> and </w:t>
      </w:r>
      <w:ins w:id="228" w:author="Author">
        <w:r w:rsidR="00BB663C">
          <w:rPr>
            <w:iCs/>
          </w:rPr>
          <w:t xml:space="preserve">the previous </w:t>
        </w:r>
      </w:ins>
      <w:r w:rsidRPr="00DE2225">
        <w:rPr>
          <w:iCs/>
        </w:rPr>
        <w:t xml:space="preserve">access unit </w:t>
      </w:r>
      <w:del w:id="229" w:author="Author">
        <w:r w:rsidRPr="00DE2225" w:rsidDel="00BB663C">
          <w:rPr>
            <w:iCs/>
          </w:rPr>
          <w:delText xml:space="preserve">n − 1 </w:delText>
        </w:r>
      </w:del>
      <w:r w:rsidRPr="00DE2225">
        <w:rPr>
          <w:iCs/>
        </w:rPr>
        <w:t xml:space="preserve">differ, the HSS selects a value SchedSelIdx1 of </w:t>
      </w:r>
      <w:proofErr w:type="spellStart"/>
      <w:r w:rsidRPr="00DE2225">
        <w:t>SchedSelIdx</w:t>
      </w:r>
      <w:proofErr w:type="spellEnd"/>
      <w:r w:rsidRPr="00DE2225">
        <w:t xml:space="preserve"> from among the values of </w:t>
      </w:r>
      <w:proofErr w:type="spellStart"/>
      <w:r w:rsidRPr="00DE2225">
        <w:t>SchedSelIdx</w:t>
      </w:r>
      <w:proofErr w:type="spellEnd"/>
      <w:r w:rsidRPr="00DE2225">
        <w:t xml:space="preserve"> provided in the active sequence parameter set for </w:t>
      </w:r>
      <w:ins w:id="230" w:author="Author">
        <w:r w:rsidR="00D9501E">
          <w:t xml:space="preserve">the </w:t>
        </w:r>
      </w:ins>
      <w:r w:rsidRPr="00DE2225">
        <w:t xml:space="preserve">access unit </w:t>
      </w:r>
      <w:ins w:id="231" w:author="Author">
        <w:del w:id="232" w:author="Author">
          <w:r w:rsidR="00D9501E" w:rsidDel="004E7E12">
            <w:delText>contaning</w:delText>
          </w:r>
        </w:del>
        <w:r w:rsidR="004E7E12">
          <w:t>containing</w:t>
        </w:r>
        <w:r w:rsidR="00D9501E">
          <w:t xml:space="preserve"> decoding unit m</w:t>
        </w:r>
      </w:ins>
      <w:del w:id="233" w:author="Author">
        <w:r w:rsidRPr="00DE2225" w:rsidDel="00D9501E">
          <w:delText>n</w:delText>
        </w:r>
      </w:del>
      <w:r w:rsidRPr="00DE2225">
        <w:t xml:space="preserve"> that results in a </w:t>
      </w:r>
      <w:proofErr w:type="spellStart"/>
      <w:proofErr w:type="gramStart"/>
      <w:r w:rsidRPr="00DE2225">
        <w:t>BitRate</w:t>
      </w:r>
      <w:proofErr w:type="spellEnd"/>
      <w:r w:rsidRPr="00DE2225">
        <w:t>[</w:t>
      </w:r>
      <w:proofErr w:type="gramEnd"/>
      <w:r w:rsidRPr="00DE2225">
        <w:t xml:space="preserve"> SchedSelIdx1 ] or </w:t>
      </w:r>
      <w:proofErr w:type="spellStart"/>
      <w:r w:rsidRPr="00DE2225">
        <w:t>CpbSize</w:t>
      </w:r>
      <w:proofErr w:type="spellEnd"/>
      <w:r w:rsidRPr="00DE2225">
        <w:t xml:space="preserve">[ SchedSelIdx1 ] for </w:t>
      </w:r>
      <w:ins w:id="234" w:author="Author">
        <w:r w:rsidR="00D9501E">
          <w:t xml:space="preserve">the </w:t>
        </w:r>
      </w:ins>
      <w:r w:rsidRPr="00DE2225">
        <w:t>access unit</w:t>
      </w:r>
      <w:ins w:id="235" w:author="Author">
        <w:r w:rsidR="00D9501E">
          <w:t xml:space="preserve"> </w:t>
        </w:r>
        <w:del w:id="236" w:author="Author">
          <w:r w:rsidR="00D9501E" w:rsidDel="004E7E12">
            <w:delText>contaning</w:delText>
          </w:r>
        </w:del>
        <w:r w:rsidR="004E7E12">
          <w:t>containing</w:t>
        </w:r>
        <w:r w:rsidR="00D9501E">
          <w:t xml:space="preserve"> decoding unit m</w:t>
        </w:r>
      </w:ins>
      <w:del w:id="237" w:author="Author">
        <w:r w:rsidRPr="00DE2225" w:rsidDel="00D9501E">
          <w:delText> n</w:delText>
        </w:r>
      </w:del>
      <w:r w:rsidRPr="00DE2225">
        <w:t xml:space="preserve">. The value of </w:t>
      </w:r>
      <w:proofErr w:type="spellStart"/>
      <w:r w:rsidRPr="00DE2225">
        <w:t>BitRate</w:t>
      </w:r>
      <w:proofErr w:type="spellEnd"/>
      <w:r w:rsidRPr="00DE2225">
        <w:t xml:space="preserve">[ SchedSelIdx1 ] or </w:t>
      </w:r>
      <w:proofErr w:type="spellStart"/>
      <w:r w:rsidRPr="00DE2225">
        <w:t>CpbSize</w:t>
      </w:r>
      <w:proofErr w:type="spellEnd"/>
      <w:r w:rsidRPr="00DE2225">
        <w:t xml:space="preserve">[ SchedSelIdx1 ] may differ from the value of </w:t>
      </w:r>
      <w:proofErr w:type="spellStart"/>
      <w:r w:rsidRPr="00DE2225">
        <w:t>BitRate</w:t>
      </w:r>
      <w:proofErr w:type="spellEnd"/>
      <w:r w:rsidRPr="00DE2225">
        <w:t xml:space="preserve">[ SchedSelIdx0 ] or </w:t>
      </w:r>
      <w:proofErr w:type="spellStart"/>
      <w:r w:rsidRPr="00DE2225">
        <w:t>CpbSize</w:t>
      </w:r>
      <w:proofErr w:type="spellEnd"/>
      <w:r w:rsidRPr="00DE2225">
        <w:t xml:space="preserve">[ SchedSelIdx0 ] for the value SchedSelIdx0 of </w:t>
      </w:r>
      <w:proofErr w:type="spellStart"/>
      <w:r w:rsidRPr="00DE2225">
        <w:t>SchedSelIdx</w:t>
      </w:r>
      <w:proofErr w:type="spellEnd"/>
      <w:r w:rsidRPr="00DE2225">
        <w:t xml:space="preserve"> that was in use for </w:t>
      </w:r>
      <w:ins w:id="238" w:author="Author">
        <w:r w:rsidR="00D9501E">
          <w:t xml:space="preserve">the previous </w:t>
        </w:r>
      </w:ins>
      <w:r w:rsidRPr="00DE2225">
        <w:t>access unit</w:t>
      </w:r>
      <w:del w:id="239" w:author="Author">
        <w:r w:rsidRPr="00DE2225" w:rsidDel="00D9501E">
          <w:delText xml:space="preserve"> n − 1</w:delText>
        </w:r>
      </w:del>
      <w:r w:rsidRPr="00DE2225">
        <w:t>.</w:t>
      </w:r>
      <w:r w:rsidRPr="00DE2225">
        <w:rPr>
          <w:iCs/>
        </w:rPr>
        <w:t xml:space="preserve"> </w:t>
      </w:r>
    </w:p>
    <w:p w:rsidR="007D0EA9" w:rsidRPr="00DE2225" w:rsidRDefault="007D0EA9" w:rsidP="007D0EA9">
      <w:pPr>
        <w:tabs>
          <w:tab w:val="clear" w:pos="794"/>
          <w:tab w:val="left" w:pos="400"/>
        </w:tabs>
        <w:ind w:left="400" w:hanging="400"/>
      </w:pPr>
      <w:r w:rsidRPr="00DE2225">
        <w:t>–</w:t>
      </w:r>
      <w:r w:rsidRPr="00DE2225">
        <w:tab/>
      </w:r>
      <w:r w:rsidRPr="00DE2225">
        <w:rPr>
          <w:iCs/>
        </w:rPr>
        <w:t xml:space="preserve">Otherwise, the HSS continues to operate with the previous values of </w:t>
      </w:r>
      <w:proofErr w:type="spellStart"/>
      <w:r w:rsidRPr="00DE2225">
        <w:rPr>
          <w:iCs/>
        </w:rPr>
        <w:t>SchedSelIdx</w:t>
      </w:r>
      <w:proofErr w:type="spellEnd"/>
      <w:r w:rsidRPr="00DE2225">
        <w:rPr>
          <w:iCs/>
        </w:rPr>
        <w:t xml:space="preserve">, </w:t>
      </w:r>
      <w:proofErr w:type="spellStart"/>
      <w:proofErr w:type="gramStart"/>
      <w:r w:rsidRPr="00DE2225">
        <w:t>BitRate</w:t>
      </w:r>
      <w:proofErr w:type="spellEnd"/>
      <w:r w:rsidRPr="00DE2225">
        <w:t>[</w:t>
      </w:r>
      <w:proofErr w:type="gramEnd"/>
      <w:r w:rsidRPr="00DE2225">
        <w:t> </w:t>
      </w:r>
      <w:proofErr w:type="spellStart"/>
      <w:r w:rsidRPr="00DE2225">
        <w:t>SchedSelIdx</w:t>
      </w:r>
      <w:proofErr w:type="spellEnd"/>
      <w:r w:rsidRPr="00DE2225">
        <w:t xml:space="preserve"> ] and </w:t>
      </w:r>
      <w:proofErr w:type="spellStart"/>
      <w:r w:rsidRPr="00DE2225">
        <w:t>CpbSize</w:t>
      </w:r>
      <w:proofErr w:type="spellEnd"/>
      <w:r w:rsidRPr="00DE2225">
        <w:t>[ </w:t>
      </w:r>
      <w:proofErr w:type="spellStart"/>
      <w:r w:rsidRPr="00DE2225">
        <w:t>SchedSelIdx</w:t>
      </w:r>
      <w:proofErr w:type="spellEnd"/>
      <w:r w:rsidRPr="00DE2225">
        <w:t> ].</w:t>
      </w:r>
    </w:p>
    <w:p w:rsidR="007D0EA9" w:rsidRPr="00DE2225" w:rsidRDefault="007D0EA9" w:rsidP="007D0EA9">
      <w:pPr>
        <w:rPr>
          <w:iCs/>
        </w:rPr>
      </w:pPr>
      <w:r w:rsidRPr="00DE2225">
        <w:rPr>
          <w:iCs/>
        </w:rPr>
        <w:t xml:space="preserve">When the HSS selects values of </w:t>
      </w:r>
      <w:proofErr w:type="spellStart"/>
      <w:proofErr w:type="gramStart"/>
      <w:r w:rsidRPr="00DE2225">
        <w:t>BitRate</w:t>
      </w:r>
      <w:proofErr w:type="spellEnd"/>
      <w:r w:rsidRPr="00DE2225">
        <w:t>[</w:t>
      </w:r>
      <w:proofErr w:type="gramEnd"/>
      <w:r w:rsidRPr="00DE2225">
        <w:t> </w:t>
      </w:r>
      <w:proofErr w:type="spellStart"/>
      <w:r w:rsidRPr="00DE2225">
        <w:t>SchedSelIdx</w:t>
      </w:r>
      <w:proofErr w:type="spellEnd"/>
      <w:r w:rsidRPr="00DE2225">
        <w:t xml:space="preserve"> ] or </w:t>
      </w:r>
      <w:proofErr w:type="spellStart"/>
      <w:r w:rsidRPr="00DE2225">
        <w:t>CpbSize</w:t>
      </w:r>
      <w:proofErr w:type="spellEnd"/>
      <w:r w:rsidRPr="00DE2225">
        <w:t>[ </w:t>
      </w:r>
      <w:proofErr w:type="spellStart"/>
      <w:r w:rsidRPr="00DE2225">
        <w:t>SchedSelIdx</w:t>
      </w:r>
      <w:proofErr w:type="spellEnd"/>
      <w:r w:rsidRPr="00DE2225">
        <w:t> ] that differ from those of the previous access unit, the following applies.</w:t>
      </w:r>
    </w:p>
    <w:p w:rsidR="007D0EA9" w:rsidRPr="00DE2225" w:rsidRDefault="007D0EA9" w:rsidP="007D0EA9">
      <w:pPr>
        <w:tabs>
          <w:tab w:val="clear" w:pos="794"/>
          <w:tab w:val="left" w:pos="400"/>
        </w:tabs>
        <w:ind w:left="400" w:hanging="400"/>
      </w:pPr>
      <w:r w:rsidRPr="00DE2225">
        <w:t>–</w:t>
      </w:r>
      <w:r w:rsidRPr="00DE2225">
        <w:tab/>
      </w:r>
      <w:proofErr w:type="gramStart"/>
      <w:r w:rsidRPr="00DE2225">
        <w:t>the</w:t>
      </w:r>
      <w:proofErr w:type="gramEnd"/>
      <w:r w:rsidRPr="00DE2225">
        <w:t xml:space="preserve"> variable </w:t>
      </w:r>
      <w:proofErr w:type="spellStart"/>
      <w:r w:rsidRPr="00DE2225">
        <w:t>BitRate</w:t>
      </w:r>
      <w:proofErr w:type="spellEnd"/>
      <w:r w:rsidRPr="00DE2225">
        <w:t>[ </w:t>
      </w:r>
      <w:proofErr w:type="spellStart"/>
      <w:r w:rsidRPr="00DE2225">
        <w:t>SchedSelIdx</w:t>
      </w:r>
      <w:proofErr w:type="spellEnd"/>
      <w:r w:rsidRPr="00DE2225">
        <w:t xml:space="preserve"> ] comes into effect at time </w:t>
      </w:r>
      <w:r w:rsidRPr="00DE2225">
        <w:rPr>
          <w:iCs/>
        </w:rPr>
        <w:t>t</w:t>
      </w:r>
      <w:r w:rsidRPr="00DE2225">
        <w:rPr>
          <w:vertAlign w:val="subscript"/>
        </w:rPr>
        <w:t>ai</w:t>
      </w:r>
      <w:r w:rsidRPr="00DE2225">
        <w:t>( </w:t>
      </w:r>
      <w:ins w:id="240" w:author="Author">
        <w:r w:rsidR="000631B9">
          <w:t>m</w:t>
        </w:r>
      </w:ins>
      <w:del w:id="241" w:author="Author">
        <w:r w:rsidRPr="00DE2225" w:rsidDel="000631B9">
          <w:rPr>
            <w:iCs/>
          </w:rPr>
          <w:delText>n</w:delText>
        </w:r>
      </w:del>
      <w:r w:rsidRPr="00DE2225">
        <w:rPr>
          <w:iCs/>
        </w:rPr>
        <w:t> </w:t>
      </w:r>
      <w:r w:rsidRPr="00DE2225">
        <w:t>)</w:t>
      </w:r>
    </w:p>
    <w:p w:rsidR="007D0EA9" w:rsidRPr="00DE2225" w:rsidRDefault="007D0EA9" w:rsidP="007D0EA9">
      <w:pPr>
        <w:tabs>
          <w:tab w:val="clear" w:pos="794"/>
          <w:tab w:val="left" w:pos="400"/>
        </w:tabs>
        <w:ind w:left="400" w:hanging="400"/>
        <w:rPr>
          <w:iCs/>
        </w:rPr>
      </w:pPr>
      <w:r w:rsidRPr="00DE2225">
        <w:t>–</w:t>
      </w:r>
      <w:r w:rsidRPr="00DE2225">
        <w:tab/>
      </w:r>
      <w:proofErr w:type="gramStart"/>
      <w:r w:rsidRPr="00DE2225">
        <w:t>the</w:t>
      </w:r>
      <w:proofErr w:type="gramEnd"/>
      <w:r w:rsidRPr="00DE2225">
        <w:t xml:space="preserve"> variable </w:t>
      </w:r>
      <w:proofErr w:type="spellStart"/>
      <w:r w:rsidRPr="00DE2225">
        <w:t>CpbSize</w:t>
      </w:r>
      <w:proofErr w:type="spellEnd"/>
      <w:r w:rsidRPr="00DE2225">
        <w:t>[ </w:t>
      </w:r>
      <w:proofErr w:type="spellStart"/>
      <w:r w:rsidRPr="00DE2225">
        <w:t>SchedSelIdx</w:t>
      </w:r>
      <w:proofErr w:type="spellEnd"/>
      <w:r w:rsidRPr="00DE2225">
        <w:t> ] comes into effect as follows.</w:t>
      </w:r>
    </w:p>
    <w:p w:rsidR="007D0EA9" w:rsidRPr="00DE2225" w:rsidRDefault="007D0EA9" w:rsidP="007D0EA9">
      <w:pPr>
        <w:tabs>
          <w:tab w:val="clear" w:pos="794"/>
          <w:tab w:val="clear" w:pos="1191"/>
          <w:tab w:val="left" w:pos="800"/>
        </w:tabs>
        <w:ind w:left="800" w:hanging="400"/>
        <w:rPr>
          <w:iCs/>
        </w:rPr>
      </w:pPr>
      <w:r w:rsidRPr="00DE2225">
        <w:t>–</w:t>
      </w:r>
      <w:r w:rsidRPr="00DE2225">
        <w:tab/>
        <w:t xml:space="preserve">If the new value of </w:t>
      </w:r>
      <w:proofErr w:type="spellStart"/>
      <w:proofErr w:type="gramStart"/>
      <w:r w:rsidRPr="00DE2225">
        <w:t>CpbSize</w:t>
      </w:r>
      <w:proofErr w:type="spellEnd"/>
      <w:r w:rsidRPr="00DE2225">
        <w:t>[</w:t>
      </w:r>
      <w:proofErr w:type="gramEnd"/>
      <w:r w:rsidRPr="00DE2225">
        <w:t> </w:t>
      </w:r>
      <w:proofErr w:type="spellStart"/>
      <w:r w:rsidRPr="00DE2225">
        <w:t>SchedSelIdx</w:t>
      </w:r>
      <w:proofErr w:type="spellEnd"/>
      <w:r w:rsidRPr="00DE2225">
        <w:t xml:space="preserve"> ] exceeds the old CPB size, it comes into effect at time </w:t>
      </w:r>
      <w:r w:rsidRPr="00DE2225">
        <w:rPr>
          <w:iCs/>
        </w:rPr>
        <w:t>t</w:t>
      </w:r>
      <w:r w:rsidRPr="00DE2225">
        <w:rPr>
          <w:vertAlign w:val="subscript"/>
        </w:rPr>
        <w:t>ai</w:t>
      </w:r>
      <w:r w:rsidRPr="00DE2225">
        <w:t>( </w:t>
      </w:r>
      <w:ins w:id="242" w:author="Author">
        <w:r w:rsidR="000631B9">
          <w:t>m</w:t>
        </w:r>
      </w:ins>
      <w:del w:id="243" w:author="Author">
        <w:r w:rsidRPr="00DE2225" w:rsidDel="000631B9">
          <w:rPr>
            <w:iCs/>
          </w:rPr>
          <w:delText>n</w:delText>
        </w:r>
      </w:del>
      <w:r w:rsidRPr="00DE2225">
        <w:rPr>
          <w:iCs/>
        </w:rPr>
        <w:t> </w:t>
      </w:r>
      <w:r w:rsidRPr="00DE2225">
        <w:t xml:space="preserve">), </w:t>
      </w:r>
    </w:p>
    <w:p w:rsidR="007D0EA9" w:rsidRPr="00DE2225" w:rsidRDefault="007D0EA9" w:rsidP="007D0EA9">
      <w:pPr>
        <w:tabs>
          <w:tab w:val="clear" w:pos="1191"/>
        </w:tabs>
        <w:ind w:left="800" w:hanging="400"/>
        <w:rPr>
          <w:iCs/>
        </w:rPr>
      </w:pPr>
      <w:r w:rsidRPr="00DE2225">
        <w:t>–</w:t>
      </w:r>
      <w:r w:rsidRPr="00DE2225">
        <w:tab/>
        <w:t xml:space="preserve">Otherwise, the new value of </w:t>
      </w:r>
      <w:proofErr w:type="spellStart"/>
      <w:proofErr w:type="gramStart"/>
      <w:r w:rsidRPr="00DE2225">
        <w:t>CpbSize</w:t>
      </w:r>
      <w:proofErr w:type="spellEnd"/>
      <w:r w:rsidRPr="00DE2225">
        <w:t>[</w:t>
      </w:r>
      <w:proofErr w:type="gramEnd"/>
      <w:r w:rsidRPr="00DE2225">
        <w:t> </w:t>
      </w:r>
      <w:proofErr w:type="spellStart"/>
      <w:r w:rsidRPr="00DE2225">
        <w:t>SchedSelIdx</w:t>
      </w:r>
      <w:proofErr w:type="spellEnd"/>
      <w:r w:rsidRPr="00DE2225">
        <w:t xml:space="preserve"> ] comes into effect at the </w:t>
      </w:r>
      <w:ins w:id="244" w:author="Author">
        <w:r w:rsidR="000631B9">
          <w:t>CPB removal time of the last decoding unit of the access unit containing decoding unit m</w:t>
        </w:r>
      </w:ins>
      <w:del w:id="245" w:author="Author">
        <w:r w:rsidRPr="00DE2225" w:rsidDel="000631B9">
          <w:delText xml:space="preserve">time </w:delText>
        </w:r>
        <w:r w:rsidRPr="00DE2225" w:rsidDel="000631B9">
          <w:rPr>
            <w:iCs/>
          </w:rPr>
          <w:delText>t</w:delText>
        </w:r>
        <w:r w:rsidRPr="00DE2225" w:rsidDel="000631B9">
          <w:rPr>
            <w:vertAlign w:val="subscript"/>
          </w:rPr>
          <w:delText>r</w:delText>
        </w:r>
        <w:r w:rsidRPr="00DE2225" w:rsidDel="000631B9">
          <w:delText>( </w:delText>
        </w:r>
        <w:r w:rsidRPr="00DE2225" w:rsidDel="000631B9">
          <w:rPr>
            <w:iCs/>
          </w:rPr>
          <w:delText>n </w:delText>
        </w:r>
        <w:r w:rsidRPr="00DE2225" w:rsidDel="000631B9">
          <w:delText>)</w:delText>
        </w:r>
      </w:del>
      <w:r w:rsidRPr="00DE2225">
        <w:t>.</w:t>
      </w:r>
    </w:p>
    <w:p w:rsidR="000631B9" w:rsidRPr="00D523F9" w:rsidRDefault="000631B9" w:rsidP="00BD3A20">
      <w:pPr>
        <w:numPr>
          <w:ilvl w:val="0"/>
          <w:numId w:val="12"/>
        </w:numPr>
        <w:ind w:left="0" w:firstLine="0"/>
        <w:rPr>
          <w:ins w:id="246" w:author="Author"/>
          <w:iCs/>
        </w:rPr>
      </w:pPr>
      <w:bookmarkStart w:id="247" w:name="_Ref317100505"/>
      <w:bookmarkStart w:id="248" w:name="_Toc317198880"/>
      <w:ins w:id="249" w:author="Author">
        <w:r w:rsidRPr="00D523F9">
          <w:rPr>
            <w:iCs/>
          </w:rPr>
          <w:t xml:space="preserve">When </w:t>
        </w:r>
        <w:proofErr w:type="spellStart"/>
        <w:r w:rsidR="00BD3A20">
          <w:rPr>
            <w:iCs/>
          </w:rPr>
          <w:t>SubPicCpbFlag</w:t>
        </w:r>
        <w:proofErr w:type="spellEnd"/>
        <w:r w:rsidR="00BD3A20" w:rsidRPr="00DE2225">
          <w:t xml:space="preserve"> </w:t>
        </w:r>
        <w:r>
          <w:rPr>
            <w:iCs/>
          </w:rPr>
          <w:t xml:space="preserve">is equal to 1, the initial CPB arrival time of access unit n </w:t>
        </w:r>
        <w:proofErr w:type="gramStart"/>
        <w:r w:rsidRPr="00FB08DB">
          <w:rPr>
            <w:iCs/>
          </w:rPr>
          <w:t>t</w:t>
        </w:r>
        <w:r w:rsidRPr="00FB08DB">
          <w:rPr>
            <w:vertAlign w:val="subscript"/>
          </w:rPr>
          <w:t>ai</w:t>
        </w:r>
        <w:r w:rsidRPr="00FB08DB">
          <w:t>(</w:t>
        </w:r>
        <w:proofErr w:type="gramEnd"/>
        <w:r w:rsidRPr="00FB08DB">
          <w:t> </w:t>
        </w:r>
        <w:r>
          <w:t>n</w:t>
        </w:r>
        <w:r w:rsidRPr="00FB08DB">
          <w:rPr>
            <w:iCs/>
          </w:rPr>
          <w:t> </w:t>
        </w:r>
        <w:r w:rsidRPr="00FB08DB">
          <w:t>)</w:t>
        </w:r>
        <w:r>
          <w:t xml:space="preserve"> </w:t>
        </w:r>
        <w:r>
          <w:rPr>
            <w:iCs/>
          </w:rPr>
          <w:t xml:space="preserve">is set to the initial CPB arrival time of the first decoding unit in access unit n, the final CPB arrival time of access unit n </w:t>
        </w:r>
        <w:proofErr w:type="spellStart"/>
        <w:r w:rsidRPr="00FB08DB">
          <w:rPr>
            <w:iCs/>
          </w:rPr>
          <w:t>t</w:t>
        </w:r>
        <w:r w:rsidRPr="00FB08DB">
          <w:rPr>
            <w:vertAlign w:val="subscript"/>
          </w:rPr>
          <w:t>a</w:t>
        </w:r>
        <w:r>
          <w:rPr>
            <w:vertAlign w:val="subscript"/>
          </w:rPr>
          <w:t>f</w:t>
        </w:r>
        <w:proofErr w:type="spellEnd"/>
        <w:r w:rsidRPr="00FB08DB">
          <w:t>( </w:t>
        </w:r>
        <w:r>
          <w:t>n</w:t>
        </w:r>
        <w:r w:rsidRPr="00FB08DB">
          <w:rPr>
            <w:iCs/>
          </w:rPr>
          <w:t> </w:t>
        </w:r>
        <w:r w:rsidRPr="00FB08DB">
          <w:t>)</w:t>
        </w:r>
        <w:r>
          <w:t xml:space="preserve"> </w:t>
        </w:r>
        <w:r>
          <w:rPr>
            <w:iCs/>
          </w:rPr>
          <w:t>is set to the final CPB arrival time of the last decoding unit in access unit n</w:t>
        </w:r>
        <w:r w:rsidRPr="00FB08DB">
          <w:t>.</w:t>
        </w:r>
      </w:ins>
    </w:p>
    <w:p w:rsidR="00844B75" w:rsidRPr="00903A79" w:rsidRDefault="00844B75" w:rsidP="00903A79">
      <w:pPr>
        <w:pStyle w:val="Note1"/>
        <w:rPr>
          <w:ins w:id="250" w:author="Author"/>
        </w:rPr>
      </w:pPr>
      <w:ins w:id="251" w:author="Author">
        <w:r w:rsidRPr="00903A79">
          <w:t xml:space="preserve">NOTE – When </w:t>
        </w:r>
        <w:proofErr w:type="spellStart"/>
        <w:r w:rsidR="00903A79">
          <w:t>S</w:t>
        </w:r>
        <w:r w:rsidRPr="00903A79">
          <w:t>ubPicCpbFlag</w:t>
        </w:r>
        <w:proofErr w:type="spellEnd"/>
        <w:r w:rsidRPr="00903A79">
          <w:t xml:space="preserve"> is equal to 0, each decoding unit is an access unit, hence the initial and final CPB </w:t>
        </w:r>
        <w:r w:rsidR="004E7E12" w:rsidRPr="00903A79">
          <w:t>arrival</w:t>
        </w:r>
        <w:r w:rsidRPr="00903A79">
          <w:t xml:space="preserve"> times of access unit n are the initial and final CPB </w:t>
        </w:r>
        <w:r w:rsidR="004E7E12" w:rsidRPr="00903A79">
          <w:t>arrival</w:t>
        </w:r>
        <w:r w:rsidRPr="00903A79">
          <w:t xml:space="preserve"> times of decoding unit n.</w:t>
        </w:r>
      </w:ins>
    </w:p>
    <w:p w:rsidR="007D0EA9" w:rsidRPr="00DE2225" w:rsidRDefault="00672FDD" w:rsidP="00672FDD">
      <w:pPr>
        <w:pStyle w:val="Annex3"/>
        <w:tabs>
          <w:tab w:val="clear" w:pos="720"/>
          <w:tab w:val="clear" w:pos="1440"/>
          <w:tab w:val="clear" w:pos="2160"/>
        </w:tabs>
        <w:ind w:left="0" w:firstLine="0"/>
      </w:pPr>
      <w:r>
        <w:t xml:space="preserve">C.2.2 </w:t>
      </w:r>
      <w:r w:rsidR="007D0EA9" w:rsidRPr="00DE2225">
        <w:t xml:space="preserve">Timing of </w:t>
      </w:r>
      <w:ins w:id="252" w:author="Author">
        <w:r w:rsidR="000631B9">
          <w:t xml:space="preserve">decoding unit </w:t>
        </w:r>
      </w:ins>
      <w:del w:id="253" w:author="Author">
        <w:r w:rsidR="007D0EA9" w:rsidRPr="00DE2225" w:rsidDel="000631B9">
          <w:delText xml:space="preserve">coded picture </w:delText>
        </w:r>
      </w:del>
      <w:r w:rsidR="007D0EA9" w:rsidRPr="00DE2225">
        <w:t>removal</w:t>
      </w:r>
      <w:bookmarkEnd w:id="247"/>
      <w:bookmarkEnd w:id="248"/>
      <w:ins w:id="254" w:author="Author">
        <w:r w:rsidR="000631B9">
          <w:t xml:space="preserve"> and decoding of decoding unit</w:t>
        </w:r>
      </w:ins>
    </w:p>
    <w:p w:rsidR="00FA7211" w:rsidRDefault="00FA7211" w:rsidP="007D0EA9">
      <w:pPr>
        <w:rPr>
          <w:ins w:id="255" w:author="Author"/>
        </w:rPr>
      </w:pPr>
      <w:ins w:id="256" w:author="Author">
        <w:r w:rsidRPr="00241AD5">
          <w:t xml:space="preserve">If </w:t>
        </w:r>
        <w:proofErr w:type="spellStart"/>
        <w:r>
          <w:rPr>
            <w:iCs/>
          </w:rPr>
          <w:t>SubPicCpbFlag</w:t>
        </w:r>
        <w:proofErr w:type="spellEnd"/>
        <w:r w:rsidRPr="00DE2225">
          <w:t xml:space="preserve"> </w:t>
        </w:r>
        <w:r>
          <w:t xml:space="preserve">is equal to 0, the </w:t>
        </w:r>
        <w:r w:rsidR="00F053AC">
          <w:t>variable</w:t>
        </w:r>
        <w:r>
          <w:t xml:space="preserve"> </w:t>
        </w:r>
        <w:proofErr w:type="spellStart"/>
        <w:r>
          <w:t>CpbRemovalDelay</w:t>
        </w:r>
        <w:proofErr w:type="spellEnd"/>
        <w:r w:rsidRPr="00DE2225">
          <w:t>( </w:t>
        </w:r>
        <w:r>
          <w:t>m</w:t>
        </w:r>
        <w:r w:rsidRPr="00DE2225">
          <w:rPr>
            <w:iCs/>
          </w:rPr>
          <w:t> </w:t>
        </w:r>
        <w:r w:rsidRPr="00DE2225">
          <w:t>)</w:t>
        </w:r>
        <w:r>
          <w:t xml:space="preserve"> is set to </w:t>
        </w:r>
        <w:r w:rsidRPr="00DE2225">
          <w:t xml:space="preserve">the value of </w:t>
        </w:r>
        <w:proofErr w:type="spellStart"/>
        <w:r w:rsidRPr="00DE2225">
          <w:t>cpb_removal_delay</w:t>
        </w:r>
        <w:proofErr w:type="spellEnd"/>
        <w:r w:rsidRPr="00F61902">
          <w:t xml:space="preserve"> </w:t>
        </w:r>
        <w:r w:rsidRPr="00DE2225">
          <w:t>specified in the picture timing SEI message associated with</w:t>
        </w:r>
        <w:r>
          <w:t xml:space="preserve"> the</w:t>
        </w:r>
        <w:r w:rsidRPr="00DE2225">
          <w:t xml:space="preserve"> access unit</w:t>
        </w:r>
        <w:r>
          <w:t xml:space="preserve"> that is decoding unit m</w:t>
        </w:r>
        <w:r w:rsidR="00F053AC">
          <w:t xml:space="preserve">, and the variable </w:t>
        </w:r>
        <w:proofErr w:type="spellStart"/>
        <w:r w:rsidR="00F053AC">
          <w:t>T</w:t>
        </w:r>
        <w:r w:rsidR="00F053AC" w:rsidRPr="00DE2225">
          <w:rPr>
            <w:vertAlign w:val="subscript"/>
          </w:rPr>
          <w:t>c</w:t>
        </w:r>
        <w:proofErr w:type="spellEnd"/>
        <w:r w:rsidR="00F053AC">
          <w:t xml:space="preserve"> is set to </w:t>
        </w:r>
        <w:proofErr w:type="spellStart"/>
        <w:r w:rsidR="00F053AC" w:rsidRPr="00DE2225">
          <w:rPr>
            <w:iCs/>
          </w:rPr>
          <w:t>t</w:t>
        </w:r>
        <w:r w:rsidR="00F053AC" w:rsidRPr="00DE2225">
          <w:rPr>
            <w:vertAlign w:val="subscript"/>
          </w:rPr>
          <w:t>c</w:t>
        </w:r>
        <w:proofErr w:type="spellEnd"/>
        <w:r>
          <w:t xml:space="preserve">. Otherwise the variable </w:t>
        </w:r>
        <w:proofErr w:type="spellStart"/>
        <w:r>
          <w:t>CpbRemovalDelay</w:t>
        </w:r>
        <w:proofErr w:type="spellEnd"/>
        <w:r w:rsidRPr="00DE2225">
          <w:t>( </w:t>
        </w:r>
        <w:r>
          <w:t>m</w:t>
        </w:r>
        <w:r w:rsidRPr="00DE2225">
          <w:rPr>
            <w:iCs/>
          </w:rPr>
          <w:t> </w:t>
        </w:r>
        <w:r w:rsidRPr="00DE2225">
          <w:t>)</w:t>
        </w:r>
        <w:r>
          <w:t xml:space="preserve"> is set to </w:t>
        </w:r>
        <w:r w:rsidRPr="00DE2225">
          <w:t xml:space="preserve">the value of </w:t>
        </w:r>
        <w:proofErr w:type="spellStart"/>
        <w:r>
          <w:t>du_</w:t>
        </w:r>
        <w:r w:rsidRPr="00DE2225">
          <w:t>cpb_removal_delay</w:t>
        </w:r>
        <w:proofErr w:type="spellEnd"/>
        <w:r>
          <w:t>[ </w:t>
        </w:r>
        <w:proofErr w:type="spellStart"/>
        <w:r>
          <w:t>i</w:t>
        </w:r>
        <w:proofErr w:type="spellEnd"/>
        <w:r>
          <w:t> ]</w:t>
        </w:r>
        <w:r w:rsidRPr="00DE2225">
          <w:t xml:space="preserve"> </w:t>
        </w:r>
        <w:r>
          <w:t xml:space="preserve">for decoding unit m </w:t>
        </w:r>
        <w:r w:rsidRPr="00DE2225">
          <w:t>specified in the picture timing SEI message associated with</w:t>
        </w:r>
        <w:r>
          <w:t xml:space="preserve"> the</w:t>
        </w:r>
        <w:r w:rsidRPr="00DE2225">
          <w:t xml:space="preserve"> access unit </w:t>
        </w:r>
        <w:r>
          <w:t>that contains decoding unit m</w:t>
        </w:r>
        <w:del w:id="257" w:author="Author">
          <w:r w:rsidR="00F053AC" w:rsidDel="004E7E12">
            <w:delText xml:space="preserve">, </w:delText>
          </w:r>
        </w:del>
        <w:r w:rsidR="00F053AC">
          <w:t xml:space="preserve">, and the variable </w:t>
        </w:r>
        <w:proofErr w:type="spellStart"/>
        <w:r w:rsidR="00F053AC">
          <w:t>T</w:t>
        </w:r>
        <w:r w:rsidR="00F053AC" w:rsidRPr="00DE2225">
          <w:rPr>
            <w:vertAlign w:val="subscript"/>
          </w:rPr>
          <w:t>c</w:t>
        </w:r>
        <w:proofErr w:type="spellEnd"/>
        <w:r w:rsidR="00F053AC">
          <w:t xml:space="preserve"> is set to </w:t>
        </w:r>
        <w:proofErr w:type="spellStart"/>
        <w:r w:rsidR="00F053AC" w:rsidRPr="00DE2225">
          <w:rPr>
            <w:iCs/>
          </w:rPr>
          <w:t>t</w:t>
        </w:r>
        <w:r w:rsidR="00F053AC" w:rsidRPr="00DE2225">
          <w:rPr>
            <w:vertAlign w:val="subscript"/>
          </w:rPr>
          <w:t>c</w:t>
        </w:r>
        <w:r w:rsidR="00F053AC">
          <w:rPr>
            <w:vertAlign w:val="subscript"/>
          </w:rPr>
          <w:t>_sub</w:t>
        </w:r>
        <w:proofErr w:type="spellEnd"/>
        <w:r w:rsidRPr="00DE2225">
          <w:t>.</w:t>
        </w:r>
      </w:ins>
    </w:p>
    <w:p w:rsidR="007D0EA9" w:rsidRPr="00DE2225" w:rsidRDefault="007D0EA9" w:rsidP="007D0EA9">
      <w:r w:rsidRPr="00DE2225">
        <w:t xml:space="preserve">When an </w:t>
      </w:r>
      <w:del w:id="258" w:author="Author">
        <w:r w:rsidRPr="00DE2225" w:rsidDel="000631B9">
          <w:delText xml:space="preserve">access </w:delText>
        </w:r>
      </w:del>
      <w:ins w:id="259" w:author="Author">
        <w:r w:rsidR="000631B9">
          <w:t>decoding</w:t>
        </w:r>
        <w:r w:rsidR="000631B9" w:rsidRPr="00DE2225">
          <w:t xml:space="preserve"> </w:t>
        </w:r>
      </w:ins>
      <w:r w:rsidRPr="00DE2225">
        <w:t xml:space="preserve">unit </w:t>
      </w:r>
      <w:ins w:id="260" w:author="Author">
        <w:r w:rsidR="000631B9">
          <w:t>m</w:t>
        </w:r>
      </w:ins>
      <w:del w:id="261" w:author="Author">
        <w:r w:rsidRPr="00DE2225" w:rsidDel="000631B9">
          <w:delText>n</w:delText>
        </w:r>
      </w:del>
      <w:r w:rsidRPr="00DE2225">
        <w:t xml:space="preserve"> is the </w:t>
      </w:r>
      <w:ins w:id="262" w:author="Author">
        <w:r w:rsidR="000631B9">
          <w:t xml:space="preserve">decoding </w:t>
        </w:r>
      </w:ins>
      <w:del w:id="263" w:author="Author">
        <w:r w:rsidRPr="00DE2225" w:rsidDel="000631B9">
          <w:delText xml:space="preserve">access </w:delText>
        </w:r>
      </w:del>
      <w:r w:rsidRPr="00DE2225">
        <w:t xml:space="preserve">unit with </w:t>
      </w:r>
      <w:ins w:id="264" w:author="Author">
        <w:r w:rsidR="000631B9">
          <w:t>m</w:t>
        </w:r>
      </w:ins>
      <w:del w:id="265" w:author="Author">
        <w:r w:rsidRPr="00DE2225" w:rsidDel="000631B9">
          <w:delText>n</w:delText>
        </w:r>
      </w:del>
      <w:r w:rsidRPr="00DE2225">
        <w:t xml:space="preserve"> equal to 0 (the </w:t>
      </w:r>
      <w:ins w:id="266" w:author="Author">
        <w:r w:rsidR="000631B9">
          <w:t xml:space="preserve">first decoding unit of the </w:t>
        </w:r>
      </w:ins>
      <w:r w:rsidRPr="00DE2225">
        <w:t xml:space="preserve">access unit that initialises the HRD), the nominal removal time of the </w:t>
      </w:r>
      <w:del w:id="267" w:author="Author">
        <w:r w:rsidRPr="00DE2225" w:rsidDel="000631B9">
          <w:delText xml:space="preserve">access </w:delText>
        </w:r>
      </w:del>
      <w:ins w:id="268" w:author="Author">
        <w:r w:rsidR="000631B9">
          <w:t>decoding</w:t>
        </w:r>
        <w:r w:rsidR="000631B9" w:rsidRPr="00DE2225">
          <w:t xml:space="preserve"> </w:t>
        </w:r>
      </w:ins>
      <w:r w:rsidRPr="00DE2225">
        <w:t>unit from the CPB is</w:t>
      </w:r>
      <w:r w:rsidRPr="00DE2225">
        <w:rPr>
          <w:iCs/>
        </w:rPr>
        <w:t xml:space="preserve"> specified by</w:t>
      </w:r>
    </w:p>
    <w:p w:rsidR="007D0EA9" w:rsidRPr="00DE2225" w:rsidRDefault="007D0EA9" w:rsidP="007D0EA9">
      <w:pPr>
        <w:pStyle w:val="Equation"/>
        <w:ind w:left="720"/>
        <w:rPr>
          <w:sz w:val="20"/>
        </w:rPr>
      </w:pPr>
      <w:proofErr w:type="spellStart"/>
      <w:proofErr w:type="gramStart"/>
      <w:r w:rsidRPr="00DE2225">
        <w:rPr>
          <w:iCs/>
          <w:sz w:val="20"/>
        </w:rPr>
        <w:t>t</w:t>
      </w:r>
      <w:r w:rsidRPr="00DE2225">
        <w:rPr>
          <w:sz w:val="20"/>
          <w:vertAlign w:val="subscript"/>
        </w:rPr>
        <w:t>r,</w:t>
      </w:r>
      <w:proofErr w:type="gramEnd"/>
      <w:r w:rsidRPr="00DE2225">
        <w:rPr>
          <w:sz w:val="20"/>
          <w:vertAlign w:val="subscript"/>
        </w:rPr>
        <w:t>n</w:t>
      </w:r>
      <w:proofErr w:type="spellEnd"/>
      <w:r w:rsidRPr="00DE2225">
        <w:rPr>
          <w:sz w:val="20"/>
        </w:rPr>
        <w:t>( </w:t>
      </w:r>
      <w:r w:rsidRPr="00DE2225">
        <w:rPr>
          <w:iCs/>
          <w:sz w:val="20"/>
        </w:rPr>
        <w:t>0 </w:t>
      </w:r>
      <w:r w:rsidRPr="00DE2225">
        <w:rPr>
          <w:sz w:val="20"/>
        </w:rPr>
        <w:t xml:space="preserve">) = </w:t>
      </w:r>
      <w:proofErr w:type="spellStart"/>
      <w:ins w:id="269" w:author="Author">
        <w:r w:rsidR="00FA7211">
          <w:rPr>
            <w:sz w:val="20"/>
          </w:rPr>
          <w:t>InitCpbRemovalDelay</w:t>
        </w:r>
      </w:ins>
      <w:proofErr w:type="spellEnd"/>
      <w:del w:id="270" w:author="Author">
        <w:r w:rsidRPr="00DE2225" w:rsidDel="00FA7211">
          <w:rPr>
            <w:sz w:val="20"/>
          </w:rPr>
          <w:delText>initial_cpb_removal_delay</w:delText>
        </w:r>
      </w:del>
      <w:r w:rsidRPr="00DE2225">
        <w:rPr>
          <w:sz w:val="20"/>
        </w:rPr>
        <w:t xml:space="preserve">[ </w:t>
      </w:r>
      <w:proofErr w:type="spellStart"/>
      <w:r w:rsidRPr="00DE2225">
        <w:rPr>
          <w:sz w:val="20"/>
        </w:rPr>
        <w:t>SchedSelIdx</w:t>
      </w:r>
      <w:proofErr w:type="spellEnd"/>
      <w:r w:rsidRPr="00DE2225">
        <w:rPr>
          <w:sz w:val="20"/>
        </w:rPr>
        <w:t xml:space="preserve"> ] </w:t>
      </w:r>
      <w:r w:rsidRPr="00DE2225">
        <w:rPr>
          <w:rFonts w:ascii="Symbol" w:hAnsi="Symbol" w:cs="Symbol"/>
          <w:sz w:val="20"/>
        </w:rPr>
        <w:t></w:t>
      </w:r>
      <w:r w:rsidRPr="00DE2225">
        <w:rPr>
          <w:sz w:val="20"/>
        </w:rPr>
        <w:t xml:space="preserve"> </w:t>
      </w:r>
      <w:r w:rsidRPr="00DE2225">
        <w:rPr>
          <w:iCs/>
          <w:sz w:val="20"/>
        </w:rPr>
        <w:t>90000</w:t>
      </w:r>
      <w:r w:rsidRPr="00DE2225">
        <w:rPr>
          <w:sz w:val="20"/>
        </w:rPr>
        <w:tab/>
        <w:t>(</w:t>
      </w:r>
      <w:bookmarkStart w:id="271" w:name="tr_Eqn"/>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7</w:t>
      </w:r>
      <w:r w:rsidR="004505DE" w:rsidRPr="00DE2225">
        <w:rPr>
          <w:sz w:val="20"/>
        </w:rPr>
        <w:fldChar w:fldCharType="end"/>
      </w:r>
      <w:bookmarkEnd w:id="271"/>
      <w:r w:rsidRPr="00DE2225">
        <w:rPr>
          <w:sz w:val="20"/>
        </w:rPr>
        <w:t>)</w:t>
      </w:r>
    </w:p>
    <w:p w:rsidR="007D0EA9" w:rsidRPr="00DE2225" w:rsidRDefault="007D0EA9" w:rsidP="007D0EA9">
      <w:r w:rsidRPr="00DE2225">
        <w:t xml:space="preserve">When </w:t>
      </w:r>
      <w:ins w:id="272" w:author="Author">
        <w:r w:rsidR="000631B9">
          <w:t>a decoding</w:t>
        </w:r>
      </w:ins>
      <w:del w:id="273" w:author="Author">
        <w:r w:rsidRPr="00DE2225" w:rsidDel="000631B9">
          <w:delText>an access</w:delText>
        </w:r>
      </w:del>
      <w:r w:rsidRPr="00DE2225">
        <w:t xml:space="preserve"> unit </w:t>
      </w:r>
      <w:ins w:id="274" w:author="Author">
        <w:r w:rsidR="000631B9">
          <w:t>m</w:t>
        </w:r>
      </w:ins>
      <w:del w:id="275" w:author="Author">
        <w:r w:rsidRPr="00DE2225" w:rsidDel="000631B9">
          <w:delText>n</w:delText>
        </w:r>
      </w:del>
      <w:r w:rsidRPr="00DE2225">
        <w:t xml:space="preserve"> is the </w:t>
      </w:r>
      <w:ins w:id="276" w:author="Author">
        <w:r w:rsidR="000631B9">
          <w:t xml:space="preserve">first decoding unit of the </w:t>
        </w:r>
      </w:ins>
      <w:r w:rsidRPr="00DE2225">
        <w:t xml:space="preserve">first access unit of a buffering period that does not initialise the HRD, the nominal removal time of the </w:t>
      </w:r>
      <w:ins w:id="277" w:author="Author">
        <w:r w:rsidR="000631B9">
          <w:t xml:space="preserve">decoding </w:t>
        </w:r>
      </w:ins>
      <w:del w:id="278" w:author="Author">
        <w:r w:rsidRPr="00DE2225" w:rsidDel="000631B9">
          <w:delText xml:space="preserve">access </w:delText>
        </w:r>
      </w:del>
      <w:r w:rsidRPr="00DE2225">
        <w:t>unit from the CPB is</w:t>
      </w:r>
      <w:r w:rsidRPr="00DE2225">
        <w:rPr>
          <w:iCs/>
        </w:rPr>
        <w:t xml:space="preserve"> </w:t>
      </w:r>
      <w:r w:rsidRPr="00DE2225">
        <w:t>specified by</w:t>
      </w:r>
    </w:p>
    <w:p w:rsidR="007D0EA9" w:rsidRPr="00DE2225" w:rsidRDefault="007D0EA9" w:rsidP="007D0EA9">
      <w:pPr>
        <w:pStyle w:val="Equation"/>
        <w:ind w:left="720"/>
        <w:rPr>
          <w:sz w:val="20"/>
          <w:szCs w:val="20"/>
        </w:rPr>
      </w:pPr>
      <w:proofErr w:type="spellStart"/>
      <w:r w:rsidRPr="00DE2225">
        <w:rPr>
          <w:sz w:val="20"/>
          <w:szCs w:val="20"/>
        </w:rPr>
        <w:t>t</w:t>
      </w:r>
      <w:r w:rsidRPr="00DE2225">
        <w:rPr>
          <w:sz w:val="20"/>
          <w:szCs w:val="20"/>
          <w:vertAlign w:val="subscript"/>
        </w:rPr>
        <w:t>r,n</w:t>
      </w:r>
      <w:proofErr w:type="spellEnd"/>
      <w:r w:rsidRPr="00DE2225">
        <w:rPr>
          <w:sz w:val="20"/>
          <w:szCs w:val="20"/>
        </w:rPr>
        <w:t>( </w:t>
      </w:r>
      <w:ins w:id="279" w:author="Author">
        <w:r w:rsidR="000631B9">
          <w:rPr>
            <w:sz w:val="20"/>
            <w:szCs w:val="20"/>
          </w:rPr>
          <w:t>m</w:t>
        </w:r>
      </w:ins>
      <w:del w:id="280" w:author="Author">
        <w:r w:rsidRPr="00DE2225" w:rsidDel="000631B9">
          <w:rPr>
            <w:sz w:val="20"/>
            <w:szCs w:val="20"/>
          </w:rPr>
          <w:delText>n</w:delText>
        </w:r>
      </w:del>
      <w:r w:rsidRPr="00DE2225">
        <w:rPr>
          <w:sz w:val="20"/>
          <w:szCs w:val="20"/>
        </w:rPr>
        <w:t xml:space="preserve"> ) = </w:t>
      </w:r>
      <w:proofErr w:type="spellStart"/>
      <w:r w:rsidRPr="00DE2225">
        <w:rPr>
          <w:sz w:val="20"/>
          <w:szCs w:val="20"/>
        </w:rPr>
        <w:t>t</w:t>
      </w:r>
      <w:r w:rsidRPr="00DE2225">
        <w:rPr>
          <w:sz w:val="20"/>
          <w:szCs w:val="20"/>
          <w:vertAlign w:val="subscript"/>
        </w:rPr>
        <w:t>r,n</w:t>
      </w:r>
      <w:proofErr w:type="spellEnd"/>
      <w:r w:rsidRPr="00DE2225">
        <w:rPr>
          <w:sz w:val="20"/>
          <w:szCs w:val="20"/>
        </w:rPr>
        <w:t>( </w:t>
      </w:r>
      <w:proofErr w:type="spellStart"/>
      <w:ins w:id="281" w:author="Author">
        <w:r w:rsidR="000631B9">
          <w:rPr>
            <w:sz w:val="20"/>
            <w:szCs w:val="20"/>
          </w:rPr>
          <w:t>m</w:t>
        </w:r>
      </w:ins>
      <w:del w:id="282" w:author="Author">
        <w:r w:rsidRPr="00DE2225" w:rsidDel="000631B9">
          <w:rPr>
            <w:sz w:val="20"/>
            <w:szCs w:val="20"/>
          </w:rPr>
          <w:delText>n</w:delText>
        </w:r>
      </w:del>
      <w:r w:rsidRPr="00DE2225">
        <w:rPr>
          <w:sz w:val="20"/>
          <w:szCs w:val="20"/>
          <w:vertAlign w:val="subscript"/>
        </w:rPr>
        <w:t>b</w:t>
      </w:r>
      <w:proofErr w:type="spellEnd"/>
      <w:r w:rsidRPr="00DE2225">
        <w:rPr>
          <w:sz w:val="20"/>
          <w:szCs w:val="20"/>
        </w:rPr>
        <w:t xml:space="preserve"> ) + </w:t>
      </w:r>
      <w:proofErr w:type="spellStart"/>
      <w:ins w:id="283" w:author="Author">
        <w:r w:rsidR="00114D77">
          <w:rPr>
            <w:sz w:val="20"/>
            <w:szCs w:val="20"/>
          </w:rPr>
          <w:t>T</w:t>
        </w:r>
      </w:ins>
      <w:del w:id="284" w:author="Author">
        <w:r w:rsidRPr="00DE2225" w:rsidDel="00114D77">
          <w:rPr>
            <w:sz w:val="20"/>
            <w:szCs w:val="20"/>
          </w:rPr>
          <w:delText>t</w:delText>
        </w:r>
      </w:del>
      <w:r w:rsidRPr="00DE2225">
        <w:rPr>
          <w:sz w:val="20"/>
          <w:szCs w:val="20"/>
          <w:vertAlign w:val="subscript"/>
        </w:rPr>
        <w:t>c</w:t>
      </w:r>
      <w:proofErr w:type="spellEnd"/>
      <w:r w:rsidRPr="00DE2225">
        <w:rPr>
          <w:sz w:val="20"/>
          <w:szCs w:val="20"/>
        </w:rPr>
        <w:t xml:space="preserve"> </w:t>
      </w:r>
      <w:r w:rsidRPr="00DE2225">
        <w:rPr>
          <w:rFonts w:cs="Lucida Console"/>
          <w:sz w:val="20"/>
          <w:szCs w:val="20"/>
        </w:rPr>
        <w:t>*</w:t>
      </w:r>
      <w:r w:rsidRPr="00DE2225">
        <w:rPr>
          <w:sz w:val="20"/>
          <w:szCs w:val="20"/>
        </w:rPr>
        <w:t xml:space="preserve"> </w:t>
      </w:r>
      <w:proofErr w:type="spellStart"/>
      <w:ins w:id="285" w:author="Author">
        <w:r w:rsidR="00F61902">
          <w:rPr>
            <w:sz w:val="20"/>
            <w:szCs w:val="20"/>
          </w:rPr>
          <w:t>CpbRemovalDelay</w:t>
        </w:r>
      </w:ins>
      <w:proofErr w:type="spellEnd"/>
      <w:del w:id="286" w:author="Author">
        <w:r w:rsidRPr="00DE2225" w:rsidDel="00F61902">
          <w:rPr>
            <w:sz w:val="20"/>
            <w:szCs w:val="20"/>
          </w:rPr>
          <w:delText>cpb_removal_delay</w:delText>
        </w:r>
      </w:del>
      <w:r w:rsidRPr="00DE2225">
        <w:rPr>
          <w:sz w:val="20"/>
          <w:szCs w:val="20"/>
        </w:rPr>
        <w:t>( </w:t>
      </w:r>
      <w:ins w:id="287" w:author="Author">
        <w:r w:rsidR="000631B9">
          <w:rPr>
            <w:sz w:val="20"/>
            <w:szCs w:val="20"/>
          </w:rPr>
          <w:t>m</w:t>
        </w:r>
      </w:ins>
      <w:del w:id="288" w:author="Author">
        <w:r w:rsidRPr="00DE2225" w:rsidDel="000631B9">
          <w:rPr>
            <w:sz w:val="20"/>
            <w:szCs w:val="20"/>
          </w:rPr>
          <w:delText>n</w:delText>
        </w:r>
      </w:del>
      <w:r w:rsidRPr="00DE2225">
        <w:rPr>
          <w:sz w:val="20"/>
          <w:szCs w:val="20"/>
        </w:rPr>
        <w:t> )</w:t>
      </w:r>
      <w:r w:rsidRPr="00DE2225">
        <w:rPr>
          <w:sz w:val="20"/>
          <w:szCs w:val="20"/>
        </w:rPr>
        <w:tab/>
      </w:r>
      <w:r w:rsidRPr="00DE2225">
        <w:rPr>
          <w:sz w:val="20"/>
          <w:szCs w:val="20"/>
        </w:rPr>
        <w:tab/>
        <w:t>(</w:t>
      </w:r>
      <w:r w:rsidR="0069469C" w:rsidRPr="00DE2225">
        <w:rPr>
          <w:sz w:val="20"/>
          <w:szCs w:val="20"/>
        </w:rPr>
        <w:t>C</w:t>
      </w:r>
      <w:r w:rsidR="0069469C" w:rsidRPr="00DE2225">
        <w:rPr>
          <w:sz w:val="20"/>
          <w:szCs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8</w:t>
      </w:r>
      <w:r w:rsidR="004505DE" w:rsidRPr="00DE2225">
        <w:rPr>
          <w:sz w:val="20"/>
        </w:rPr>
        <w:fldChar w:fldCharType="end"/>
      </w:r>
      <w:r w:rsidRPr="00DE2225">
        <w:rPr>
          <w:sz w:val="20"/>
          <w:szCs w:val="20"/>
        </w:rPr>
        <w:t>)</w:t>
      </w:r>
    </w:p>
    <w:p w:rsidR="007D0EA9" w:rsidRPr="00DE2225" w:rsidRDefault="007D0EA9" w:rsidP="007D0EA9">
      <w:proofErr w:type="gramStart"/>
      <w:r w:rsidRPr="00DE2225">
        <w:t>where</w:t>
      </w:r>
      <w:proofErr w:type="gramEnd"/>
      <w:r w:rsidRPr="00DE2225">
        <w:t xml:space="preserve"> </w:t>
      </w:r>
      <w:proofErr w:type="spellStart"/>
      <w:r w:rsidRPr="00DE2225">
        <w:rPr>
          <w:iCs/>
        </w:rPr>
        <w:t>t</w:t>
      </w:r>
      <w:r w:rsidRPr="00DE2225">
        <w:rPr>
          <w:vertAlign w:val="subscript"/>
        </w:rPr>
        <w:t>r,n</w:t>
      </w:r>
      <w:proofErr w:type="spellEnd"/>
      <w:r w:rsidRPr="00DE2225">
        <w:t>( </w:t>
      </w:r>
      <w:proofErr w:type="spellStart"/>
      <w:ins w:id="289" w:author="Author">
        <w:r w:rsidR="000631B9">
          <w:t>m</w:t>
        </w:r>
      </w:ins>
      <w:del w:id="290" w:author="Author">
        <w:r w:rsidRPr="00DE2225" w:rsidDel="000631B9">
          <w:delText>n</w:delText>
        </w:r>
      </w:del>
      <w:r w:rsidRPr="00DE2225">
        <w:rPr>
          <w:vertAlign w:val="subscript"/>
        </w:rPr>
        <w:t>b</w:t>
      </w:r>
      <w:proofErr w:type="spellEnd"/>
      <w:r w:rsidRPr="00DE2225">
        <w:t xml:space="preserve"> ) is the nominal removal time of the first </w:t>
      </w:r>
      <w:del w:id="291" w:author="Author">
        <w:r w:rsidRPr="00DE2225" w:rsidDel="000631B9">
          <w:delText xml:space="preserve">access </w:delText>
        </w:r>
      </w:del>
      <w:ins w:id="292" w:author="Author">
        <w:r w:rsidR="000631B9">
          <w:t>decoding</w:t>
        </w:r>
        <w:r w:rsidR="000631B9" w:rsidRPr="00DE2225">
          <w:t xml:space="preserve"> </w:t>
        </w:r>
      </w:ins>
      <w:r w:rsidRPr="00DE2225">
        <w:t>unit of the previous buffering period</w:t>
      </w:r>
      <w:del w:id="293" w:author="Author">
        <w:r w:rsidRPr="00DE2225" w:rsidDel="00FA7211">
          <w:delText xml:space="preserve"> and cpb_removal_delay( </w:delText>
        </w:r>
        <w:r w:rsidRPr="00DE2225" w:rsidDel="00FA7211">
          <w:rPr>
            <w:iCs/>
          </w:rPr>
          <w:delText>n </w:delText>
        </w:r>
        <w:r w:rsidRPr="00DE2225" w:rsidDel="00FA7211">
          <w:delText xml:space="preserve">) is the value of cpb_removal_delay specified in the picture timing SEI message associated with access unit </w:delText>
        </w:r>
      </w:del>
      <w:r w:rsidRPr="00DE2225">
        <w:t>.</w:t>
      </w:r>
    </w:p>
    <w:p w:rsidR="007D0EA9" w:rsidRPr="00DE2225" w:rsidRDefault="007D0EA9" w:rsidP="007D0EA9">
      <w:r w:rsidRPr="00DE2225">
        <w:t xml:space="preserve">When </w:t>
      </w:r>
      <w:ins w:id="294" w:author="Author">
        <w:r w:rsidR="000631B9">
          <w:t>a decoding</w:t>
        </w:r>
      </w:ins>
      <w:del w:id="295" w:author="Author">
        <w:r w:rsidRPr="00DE2225" w:rsidDel="000631B9">
          <w:delText>an access</w:delText>
        </w:r>
      </w:del>
      <w:r w:rsidRPr="00DE2225">
        <w:t xml:space="preserve"> unit </w:t>
      </w:r>
      <w:ins w:id="296" w:author="Author">
        <w:r w:rsidR="000631B9">
          <w:t>m</w:t>
        </w:r>
      </w:ins>
      <w:del w:id="297" w:author="Author">
        <w:r w:rsidRPr="00DE2225" w:rsidDel="000631B9">
          <w:delText>n</w:delText>
        </w:r>
      </w:del>
      <w:r w:rsidRPr="00DE2225">
        <w:t xml:space="preserve"> is the first </w:t>
      </w:r>
      <w:del w:id="298" w:author="Author">
        <w:r w:rsidRPr="00DE2225" w:rsidDel="00A76135">
          <w:delText xml:space="preserve">access </w:delText>
        </w:r>
      </w:del>
      <w:ins w:id="299" w:author="Author">
        <w:r w:rsidR="00A76135">
          <w:t>decoding</w:t>
        </w:r>
        <w:r w:rsidR="00A76135" w:rsidRPr="00DE2225">
          <w:t xml:space="preserve"> </w:t>
        </w:r>
      </w:ins>
      <w:r w:rsidRPr="00DE2225">
        <w:t xml:space="preserve">unit of a buffering period, </w:t>
      </w:r>
      <w:proofErr w:type="spellStart"/>
      <w:ins w:id="300" w:author="Author">
        <w:r w:rsidR="00A76135">
          <w:t>m</w:t>
        </w:r>
      </w:ins>
      <w:del w:id="301" w:author="Author">
        <w:r w:rsidRPr="00DE2225" w:rsidDel="00A76135">
          <w:delText>n</w:delText>
        </w:r>
      </w:del>
      <w:r w:rsidRPr="00DE2225">
        <w:rPr>
          <w:vertAlign w:val="subscript"/>
        </w:rPr>
        <w:t>b</w:t>
      </w:r>
      <w:proofErr w:type="spellEnd"/>
      <w:r w:rsidRPr="00DE2225">
        <w:t xml:space="preserve"> is set equal to </w:t>
      </w:r>
      <w:ins w:id="302" w:author="Author">
        <w:r w:rsidR="00A76135">
          <w:t>m</w:t>
        </w:r>
      </w:ins>
      <w:del w:id="303" w:author="Author">
        <w:r w:rsidRPr="00DE2225" w:rsidDel="00A76135">
          <w:delText>n</w:delText>
        </w:r>
      </w:del>
      <w:r w:rsidRPr="00DE2225">
        <w:t xml:space="preserve"> at the removal time </w:t>
      </w:r>
      <w:proofErr w:type="spellStart"/>
      <w:r w:rsidRPr="00DE2225">
        <w:t>t</w:t>
      </w:r>
      <w:r w:rsidRPr="00DE2225">
        <w:rPr>
          <w:vertAlign w:val="subscript"/>
        </w:rPr>
        <w:t>r,n</w:t>
      </w:r>
      <w:proofErr w:type="spellEnd"/>
      <w:r w:rsidRPr="00DE2225">
        <w:t>( </w:t>
      </w:r>
      <w:ins w:id="304" w:author="Author">
        <w:r w:rsidR="00A76135">
          <w:t>m</w:t>
        </w:r>
      </w:ins>
      <w:del w:id="305" w:author="Author">
        <w:r w:rsidRPr="00DE2225" w:rsidDel="00A76135">
          <w:delText>n</w:delText>
        </w:r>
      </w:del>
      <w:r w:rsidRPr="00DE2225">
        <w:t xml:space="preserve"> ) of the </w:t>
      </w:r>
      <w:del w:id="306" w:author="Author">
        <w:r w:rsidRPr="00DE2225" w:rsidDel="00A76135">
          <w:delText xml:space="preserve">access </w:delText>
        </w:r>
      </w:del>
      <w:ins w:id="307" w:author="Author">
        <w:r w:rsidR="00A76135">
          <w:t>decoding</w:t>
        </w:r>
        <w:r w:rsidR="00A76135" w:rsidRPr="00DE2225">
          <w:t xml:space="preserve"> </w:t>
        </w:r>
      </w:ins>
      <w:r w:rsidRPr="00DE2225">
        <w:t>unit </w:t>
      </w:r>
      <w:ins w:id="308" w:author="Author">
        <w:r w:rsidR="00A76135">
          <w:t>m</w:t>
        </w:r>
      </w:ins>
      <w:del w:id="309" w:author="Author">
        <w:r w:rsidRPr="00DE2225" w:rsidDel="00A76135">
          <w:delText>n</w:delText>
        </w:r>
      </w:del>
      <w:r w:rsidRPr="00DE2225">
        <w:t>.</w:t>
      </w:r>
    </w:p>
    <w:p w:rsidR="007D0EA9" w:rsidRPr="00DE2225" w:rsidRDefault="007D0EA9" w:rsidP="007D0EA9">
      <w:r w:rsidRPr="00DE2225">
        <w:t xml:space="preserve">The nominal removal time </w:t>
      </w:r>
      <w:proofErr w:type="spellStart"/>
      <w:r w:rsidRPr="00DE2225">
        <w:rPr>
          <w:iCs/>
        </w:rPr>
        <w:t>t</w:t>
      </w:r>
      <w:r w:rsidRPr="00DE2225">
        <w:rPr>
          <w:vertAlign w:val="subscript"/>
        </w:rPr>
        <w:t>r</w:t>
      </w:r>
      <w:proofErr w:type="gramStart"/>
      <w:r w:rsidRPr="00DE2225">
        <w:rPr>
          <w:vertAlign w:val="subscript"/>
        </w:rPr>
        <w:t>,n</w:t>
      </w:r>
      <w:proofErr w:type="spellEnd"/>
      <w:proofErr w:type="gramEnd"/>
      <w:r w:rsidRPr="00DE2225">
        <w:t>(</w:t>
      </w:r>
      <w:ins w:id="310" w:author="Author">
        <w:r w:rsidR="00A76135">
          <w:t> m</w:t>
        </w:r>
      </w:ins>
      <w:del w:id="311" w:author="Author">
        <w:r w:rsidRPr="00DE2225" w:rsidDel="00A76135">
          <w:rPr>
            <w:iCs/>
          </w:rPr>
          <w:delText>n</w:delText>
        </w:r>
      </w:del>
      <w:ins w:id="312" w:author="Author">
        <w:r w:rsidR="00A76135">
          <w:rPr>
            <w:iCs/>
          </w:rPr>
          <w:t> </w:t>
        </w:r>
      </w:ins>
      <w:r w:rsidRPr="00DE2225">
        <w:t xml:space="preserve">) of </w:t>
      </w:r>
      <w:ins w:id="313" w:author="Author">
        <w:r w:rsidR="00A76135">
          <w:t xml:space="preserve">a decoding </w:t>
        </w:r>
      </w:ins>
      <w:del w:id="314" w:author="Author">
        <w:r w:rsidRPr="00DE2225" w:rsidDel="00A76135">
          <w:delText xml:space="preserve">an access </w:delText>
        </w:r>
      </w:del>
      <w:r w:rsidRPr="00DE2225">
        <w:t xml:space="preserve">unit </w:t>
      </w:r>
      <w:ins w:id="315" w:author="Author">
        <w:r w:rsidR="00A76135">
          <w:t>m</w:t>
        </w:r>
      </w:ins>
      <w:del w:id="316" w:author="Author">
        <w:r w:rsidRPr="00DE2225" w:rsidDel="00A76135">
          <w:rPr>
            <w:iCs/>
          </w:rPr>
          <w:delText>n</w:delText>
        </w:r>
      </w:del>
      <w:r w:rsidRPr="00DE2225">
        <w:t xml:space="preserve"> that is not the first </w:t>
      </w:r>
      <w:del w:id="317" w:author="Author">
        <w:r w:rsidRPr="00DE2225" w:rsidDel="00A76135">
          <w:delText xml:space="preserve">access </w:delText>
        </w:r>
      </w:del>
      <w:ins w:id="318" w:author="Author">
        <w:r w:rsidR="00A76135">
          <w:t>decoding</w:t>
        </w:r>
        <w:r w:rsidR="00A76135" w:rsidRPr="00DE2225">
          <w:t xml:space="preserve"> </w:t>
        </w:r>
      </w:ins>
      <w:r w:rsidRPr="00DE2225">
        <w:t>unit of a buffering period is given by</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r,n</w:t>
      </w:r>
      <w:proofErr w:type="spellEnd"/>
      <w:r w:rsidRPr="00DE2225">
        <w:rPr>
          <w:sz w:val="20"/>
        </w:rPr>
        <w:t>( </w:t>
      </w:r>
      <w:ins w:id="319" w:author="Author">
        <w:r w:rsidR="00A76135">
          <w:rPr>
            <w:sz w:val="20"/>
          </w:rPr>
          <w:t>m</w:t>
        </w:r>
      </w:ins>
      <w:del w:id="320"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proofErr w:type="spellStart"/>
      <w:ins w:id="321" w:author="Author">
        <w:r w:rsidR="00A76135">
          <w:rPr>
            <w:sz w:val="20"/>
          </w:rPr>
          <w:t>m</w:t>
        </w:r>
      </w:ins>
      <w:del w:id="322" w:author="Author">
        <w:r w:rsidRPr="00DE2225" w:rsidDel="00A76135">
          <w:rPr>
            <w:sz w:val="20"/>
          </w:rPr>
          <w:delText>n</w:delText>
        </w:r>
      </w:del>
      <w:r w:rsidRPr="00DE2225">
        <w:rPr>
          <w:sz w:val="20"/>
          <w:vertAlign w:val="subscript"/>
        </w:rPr>
        <w:t>b</w:t>
      </w:r>
      <w:proofErr w:type="spellEnd"/>
      <w:r w:rsidRPr="00DE2225">
        <w:rPr>
          <w:sz w:val="20"/>
        </w:rPr>
        <w:t xml:space="preserve"> ) + </w:t>
      </w:r>
      <w:proofErr w:type="spellStart"/>
      <w:ins w:id="323" w:author="Author">
        <w:r w:rsidR="00114D77">
          <w:rPr>
            <w:sz w:val="20"/>
          </w:rPr>
          <w:t>T</w:t>
        </w:r>
      </w:ins>
      <w:del w:id="324" w:author="Author">
        <w:r w:rsidRPr="00DE2225" w:rsidDel="00114D77">
          <w:rPr>
            <w:sz w:val="20"/>
          </w:rPr>
          <w:delText>t</w:delText>
        </w:r>
      </w:del>
      <w:r w:rsidRPr="00DE2225">
        <w:rPr>
          <w:sz w:val="20"/>
          <w:vertAlign w:val="subscript"/>
        </w:rPr>
        <w:t>c</w:t>
      </w:r>
      <w:proofErr w:type="spellEnd"/>
      <w:r w:rsidRPr="00DE2225">
        <w:rPr>
          <w:sz w:val="20"/>
        </w:rPr>
        <w:t xml:space="preserve"> </w:t>
      </w:r>
      <w:r w:rsidRPr="00DE2225">
        <w:rPr>
          <w:rFonts w:cs="Lucida Console"/>
          <w:sz w:val="20"/>
        </w:rPr>
        <w:t>*</w:t>
      </w:r>
      <w:r w:rsidRPr="00DE2225">
        <w:rPr>
          <w:sz w:val="20"/>
        </w:rPr>
        <w:t xml:space="preserve"> </w:t>
      </w:r>
      <w:proofErr w:type="spellStart"/>
      <w:ins w:id="325" w:author="Author">
        <w:r w:rsidR="00BC600A">
          <w:rPr>
            <w:sz w:val="20"/>
            <w:szCs w:val="20"/>
          </w:rPr>
          <w:t>CpbRemovalDelay</w:t>
        </w:r>
      </w:ins>
      <w:proofErr w:type="spellEnd"/>
      <w:del w:id="326" w:author="Author">
        <w:r w:rsidRPr="00DE2225" w:rsidDel="00BC600A">
          <w:rPr>
            <w:sz w:val="20"/>
          </w:rPr>
          <w:delText>cpb_removal_delay</w:delText>
        </w:r>
      </w:del>
      <w:r w:rsidRPr="00DE2225">
        <w:rPr>
          <w:sz w:val="20"/>
        </w:rPr>
        <w:t>( </w:t>
      </w:r>
      <w:ins w:id="327" w:author="Author">
        <w:r w:rsidR="00A76135">
          <w:rPr>
            <w:sz w:val="20"/>
          </w:rPr>
          <w:t>m</w:t>
        </w:r>
      </w:ins>
      <w:del w:id="328" w:author="Author">
        <w:r w:rsidRPr="00DE2225" w:rsidDel="00A76135">
          <w:rPr>
            <w:sz w:val="20"/>
          </w:rPr>
          <w:delText>n</w:delText>
        </w:r>
      </w:del>
      <w:r w:rsidRPr="00DE2225">
        <w:rPr>
          <w:sz w:val="20"/>
        </w:rPr>
        <w:t> )</w:t>
      </w:r>
      <w:r w:rsidRPr="00DE2225">
        <w:rPr>
          <w:sz w:val="20"/>
        </w:rPr>
        <w:tab/>
      </w:r>
      <w:r w:rsidRPr="00DE2225">
        <w:rPr>
          <w:sz w:val="20"/>
        </w:rPr>
        <w:tab/>
        <w:t>(</w:t>
      </w:r>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9</w:t>
      </w:r>
      <w:r w:rsidR="004505DE" w:rsidRPr="00DE2225">
        <w:rPr>
          <w:sz w:val="20"/>
        </w:rPr>
        <w:fldChar w:fldCharType="end"/>
      </w:r>
      <w:r w:rsidRPr="00DE2225">
        <w:rPr>
          <w:sz w:val="20"/>
        </w:rPr>
        <w:t>)</w:t>
      </w:r>
    </w:p>
    <w:p w:rsidR="007D0EA9" w:rsidRDefault="007D0EA9" w:rsidP="007D0EA9">
      <w:pPr>
        <w:rPr>
          <w:rFonts w:eastAsia="MS Mincho"/>
          <w:lang w:eastAsia="ja-JP"/>
        </w:rPr>
      </w:pPr>
      <w:proofErr w:type="gramStart"/>
      <w:r w:rsidRPr="00DE2225">
        <w:t>where</w:t>
      </w:r>
      <w:proofErr w:type="gramEnd"/>
      <w:r w:rsidRPr="00DE2225">
        <w:t xml:space="preserve"> </w:t>
      </w:r>
      <w:proofErr w:type="spellStart"/>
      <w:r w:rsidRPr="00DE2225">
        <w:rPr>
          <w:iCs/>
        </w:rPr>
        <w:t>t</w:t>
      </w:r>
      <w:r w:rsidRPr="00DE2225">
        <w:rPr>
          <w:vertAlign w:val="subscript"/>
        </w:rPr>
        <w:t>r,n</w:t>
      </w:r>
      <w:proofErr w:type="spellEnd"/>
      <w:r w:rsidRPr="00DE2225">
        <w:t>( </w:t>
      </w:r>
      <w:proofErr w:type="spellStart"/>
      <w:ins w:id="329" w:author="Author">
        <w:r w:rsidR="00A76135">
          <w:t>m</w:t>
        </w:r>
      </w:ins>
      <w:del w:id="330" w:author="Author">
        <w:r w:rsidRPr="00DE2225" w:rsidDel="00A76135">
          <w:delText>n</w:delText>
        </w:r>
      </w:del>
      <w:r w:rsidRPr="00DE2225">
        <w:rPr>
          <w:vertAlign w:val="subscript"/>
        </w:rPr>
        <w:t>b</w:t>
      </w:r>
      <w:proofErr w:type="spellEnd"/>
      <w:r w:rsidRPr="00DE2225">
        <w:t xml:space="preserve"> ) is the nominal removal time of the first </w:t>
      </w:r>
      <w:del w:id="331" w:author="Author">
        <w:r w:rsidRPr="00DE2225" w:rsidDel="00A76135">
          <w:delText xml:space="preserve">access </w:delText>
        </w:r>
      </w:del>
      <w:ins w:id="332" w:author="Author">
        <w:r w:rsidR="00A76135">
          <w:t>decoding</w:t>
        </w:r>
        <w:r w:rsidR="00A76135" w:rsidRPr="00DE2225">
          <w:t xml:space="preserve"> </w:t>
        </w:r>
      </w:ins>
      <w:r w:rsidRPr="00DE2225">
        <w:t>unit of the current buffering period</w:t>
      </w:r>
      <w:del w:id="333" w:author="Author">
        <w:r w:rsidRPr="00DE2225" w:rsidDel="00FA7211">
          <w:delText xml:space="preserve"> and cpb_removal_delay( </w:delText>
        </w:r>
        <w:r w:rsidRPr="00DE2225" w:rsidDel="00FA7211">
          <w:rPr>
            <w:iCs/>
          </w:rPr>
          <w:delText>n </w:delText>
        </w:r>
        <w:r w:rsidRPr="00DE2225" w:rsidDel="00FA7211">
          <w:delText>) is the value of cpb_removal_delay specified in the picture timing SEI message associated with access unit n</w:delText>
        </w:r>
      </w:del>
      <w:r w:rsidRPr="00DE2225">
        <w:t>.</w:t>
      </w:r>
    </w:p>
    <w:p w:rsidR="007D0EA9" w:rsidRPr="00DE2225" w:rsidRDefault="007D0EA9" w:rsidP="007D0EA9">
      <w:pPr>
        <w:keepNext/>
        <w:keepLines/>
      </w:pPr>
      <w:r w:rsidRPr="00DE2225">
        <w:t xml:space="preserve">The removal time of </w:t>
      </w:r>
      <w:del w:id="334" w:author="Author">
        <w:r w:rsidRPr="00DE2225" w:rsidDel="00A76135">
          <w:delText xml:space="preserve">access </w:delText>
        </w:r>
      </w:del>
      <w:ins w:id="335" w:author="Author">
        <w:r w:rsidR="00A76135">
          <w:t>decoding</w:t>
        </w:r>
        <w:r w:rsidR="00A76135" w:rsidRPr="00DE2225">
          <w:t xml:space="preserve"> </w:t>
        </w:r>
      </w:ins>
      <w:r w:rsidRPr="00DE2225">
        <w:t xml:space="preserve">unit </w:t>
      </w:r>
      <w:ins w:id="336" w:author="Author">
        <w:r w:rsidR="00A76135">
          <w:t>m</w:t>
        </w:r>
      </w:ins>
      <w:del w:id="337" w:author="Author">
        <w:r w:rsidRPr="00DE2225" w:rsidDel="00A76135">
          <w:delText>n</w:delText>
        </w:r>
      </w:del>
      <w:r w:rsidRPr="00DE2225">
        <w:t xml:space="preserve"> is specified as follows.</w:t>
      </w:r>
    </w:p>
    <w:p w:rsidR="007D0EA9" w:rsidRPr="00DE2225" w:rsidRDefault="007D0EA9" w:rsidP="007D0EA9">
      <w:pPr>
        <w:tabs>
          <w:tab w:val="clear" w:pos="794"/>
          <w:tab w:val="left" w:pos="400"/>
        </w:tabs>
        <w:ind w:left="400" w:hanging="400"/>
      </w:pPr>
      <w:r w:rsidRPr="00DE2225">
        <w:t>–</w:t>
      </w:r>
      <w:r w:rsidRPr="00DE2225">
        <w:tab/>
        <w:t xml:space="preserve">If </w:t>
      </w:r>
      <w:proofErr w:type="spellStart"/>
      <w:r w:rsidRPr="00DE2225">
        <w:t>low_delay_hrd_flag</w:t>
      </w:r>
      <w:proofErr w:type="spellEnd"/>
      <w:r w:rsidRPr="00DE2225">
        <w:t xml:space="preserve"> is equal to 0 or </w:t>
      </w:r>
      <w:proofErr w:type="spellStart"/>
      <w:r w:rsidRPr="00DE2225">
        <w:rPr>
          <w:iCs/>
        </w:rPr>
        <w:t>t</w:t>
      </w:r>
      <w:r w:rsidRPr="00DE2225">
        <w:rPr>
          <w:vertAlign w:val="subscript"/>
        </w:rPr>
        <w:t>r</w:t>
      </w:r>
      <w:proofErr w:type="gramStart"/>
      <w:r w:rsidRPr="00DE2225">
        <w:rPr>
          <w:vertAlign w:val="subscript"/>
        </w:rPr>
        <w:t>,n</w:t>
      </w:r>
      <w:proofErr w:type="spellEnd"/>
      <w:proofErr w:type="gramEnd"/>
      <w:r w:rsidRPr="00DE2225">
        <w:t>( </w:t>
      </w:r>
      <w:ins w:id="338" w:author="Author">
        <w:r w:rsidR="00A76135">
          <w:t>m</w:t>
        </w:r>
      </w:ins>
      <w:del w:id="339" w:author="Author">
        <w:r w:rsidRPr="00DE2225" w:rsidDel="00A76135">
          <w:rPr>
            <w:iCs/>
          </w:rPr>
          <w:delText>n</w:delText>
        </w:r>
      </w:del>
      <w:r w:rsidRPr="00DE2225">
        <w:rPr>
          <w:iCs/>
        </w:rPr>
        <w:t> </w:t>
      </w:r>
      <w:r w:rsidRPr="00DE2225">
        <w:t xml:space="preserve">) &gt;= </w:t>
      </w:r>
      <w:proofErr w:type="spellStart"/>
      <w:r w:rsidRPr="00DE2225">
        <w:rPr>
          <w:iCs/>
        </w:rPr>
        <w:t>t</w:t>
      </w:r>
      <w:r w:rsidRPr="00DE2225">
        <w:rPr>
          <w:vertAlign w:val="subscript"/>
        </w:rPr>
        <w:t>af</w:t>
      </w:r>
      <w:proofErr w:type="spellEnd"/>
      <w:r w:rsidRPr="00DE2225">
        <w:t>( </w:t>
      </w:r>
      <w:ins w:id="340" w:author="Author">
        <w:r w:rsidR="00A76135">
          <w:t>m</w:t>
        </w:r>
      </w:ins>
      <w:del w:id="341" w:author="Author">
        <w:r w:rsidRPr="00DE2225" w:rsidDel="00A76135">
          <w:rPr>
            <w:iCs/>
          </w:rPr>
          <w:delText>n</w:delText>
        </w:r>
      </w:del>
      <w:r w:rsidRPr="00DE2225">
        <w:rPr>
          <w:iCs/>
        </w:rPr>
        <w:t> </w:t>
      </w:r>
      <w:r w:rsidRPr="00DE2225">
        <w:t xml:space="preserve">), the </w:t>
      </w:r>
      <w:r w:rsidRPr="00DE2225">
        <w:rPr>
          <w:iCs/>
        </w:rPr>
        <w:t xml:space="preserve">removal time of </w:t>
      </w:r>
      <w:del w:id="342" w:author="Author">
        <w:r w:rsidRPr="00DE2225" w:rsidDel="00A76135">
          <w:rPr>
            <w:iCs/>
          </w:rPr>
          <w:delText xml:space="preserve">access </w:delText>
        </w:r>
      </w:del>
      <w:ins w:id="343" w:author="Author">
        <w:r w:rsidR="00A76135">
          <w:rPr>
            <w:iCs/>
          </w:rPr>
          <w:t>decoding</w:t>
        </w:r>
        <w:r w:rsidR="00A76135" w:rsidRPr="00DE2225">
          <w:rPr>
            <w:iCs/>
          </w:rPr>
          <w:t xml:space="preserve"> </w:t>
        </w:r>
      </w:ins>
      <w:r w:rsidRPr="00DE2225">
        <w:rPr>
          <w:iCs/>
        </w:rPr>
        <w:t xml:space="preserve">unit </w:t>
      </w:r>
      <w:ins w:id="344" w:author="Author">
        <w:r w:rsidR="00A76135">
          <w:rPr>
            <w:iCs/>
          </w:rPr>
          <w:t>m</w:t>
        </w:r>
      </w:ins>
      <w:del w:id="345" w:author="Author">
        <w:r w:rsidRPr="00DE2225" w:rsidDel="00A76135">
          <w:rPr>
            <w:iCs/>
          </w:rPr>
          <w:delText>n</w:delText>
        </w:r>
      </w:del>
      <w:r w:rsidRPr="00DE2225">
        <w:rPr>
          <w:iCs/>
        </w:rPr>
        <w:t xml:space="preserve"> is </w:t>
      </w:r>
      <w:r w:rsidRPr="00DE2225">
        <w:t xml:space="preserve">specified by </w:t>
      </w:r>
    </w:p>
    <w:p w:rsidR="007D0EA9" w:rsidRPr="00DE2225" w:rsidRDefault="007D0EA9" w:rsidP="007D0EA9">
      <w:pPr>
        <w:pStyle w:val="Equation"/>
        <w:ind w:left="720"/>
        <w:rPr>
          <w:sz w:val="20"/>
        </w:rPr>
      </w:pPr>
      <w:proofErr w:type="spellStart"/>
      <w:proofErr w:type="gramStart"/>
      <w:r w:rsidRPr="00DE2225">
        <w:rPr>
          <w:sz w:val="20"/>
        </w:rPr>
        <w:t>t</w:t>
      </w:r>
      <w:r w:rsidRPr="00DE2225">
        <w:rPr>
          <w:sz w:val="20"/>
          <w:vertAlign w:val="subscript"/>
        </w:rPr>
        <w:t>r</w:t>
      </w:r>
      <w:proofErr w:type="spellEnd"/>
      <w:r w:rsidRPr="00DE2225">
        <w:rPr>
          <w:sz w:val="20"/>
        </w:rPr>
        <w:t>(</w:t>
      </w:r>
      <w:proofErr w:type="gramEnd"/>
      <w:r w:rsidRPr="00DE2225">
        <w:rPr>
          <w:sz w:val="20"/>
        </w:rPr>
        <w:t> </w:t>
      </w:r>
      <w:ins w:id="346" w:author="Author">
        <w:r w:rsidR="00A76135">
          <w:rPr>
            <w:sz w:val="20"/>
          </w:rPr>
          <w:t>m</w:t>
        </w:r>
      </w:ins>
      <w:del w:id="347"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ins w:id="348" w:author="Author">
        <w:r w:rsidR="00A76135">
          <w:rPr>
            <w:sz w:val="20"/>
          </w:rPr>
          <w:t>m</w:t>
        </w:r>
      </w:ins>
      <w:del w:id="349" w:author="Author">
        <w:r w:rsidRPr="00DE2225" w:rsidDel="00A76135">
          <w:rPr>
            <w:sz w:val="20"/>
          </w:rPr>
          <w:delText>n</w:delText>
        </w:r>
      </w:del>
      <w:r w:rsidRPr="00DE2225">
        <w:rPr>
          <w:sz w:val="20"/>
        </w:rPr>
        <w:t> )</w:t>
      </w:r>
      <w:r w:rsidRPr="00DE2225">
        <w:rPr>
          <w:sz w:val="20"/>
        </w:rPr>
        <w:tab/>
      </w:r>
      <w:r w:rsidRPr="00DE2225">
        <w:rPr>
          <w:sz w:val="20"/>
        </w:rPr>
        <w:tab/>
        <w:t>(</w:t>
      </w:r>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10</w:t>
      </w:r>
      <w:r w:rsidR="004505DE" w:rsidRPr="00DE2225">
        <w:rPr>
          <w:sz w:val="20"/>
        </w:rPr>
        <w:fldChar w:fldCharType="end"/>
      </w:r>
      <w:r w:rsidRPr="00DE2225">
        <w:rPr>
          <w:sz w:val="20"/>
        </w:rPr>
        <w:t>)</w:t>
      </w:r>
    </w:p>
    <w:p w:rsidR="007D0EA9" w:rsidRPr="00DE2225" w:rsidRDefault="007D0EA9" w:rsidP="007D0EA9">
      <w:pPr>
        <w:tabs>
          <w:tab w:val="clear" w:pos="794"/>
          <w:tab w:val="left" w:pos="400"/>
        </w:tabs>
        <w:ind w:left="400" w:hanging="400"/>
      </w:pPr>
      <w:r w:rsidRPr="00DE2225">
        <w:t>–</w:t>
      </w:r>
      <w:r w:rsidRPr="00DE2225">
        <w:tab/>
        <w:t>Otherwise (</w:t>
      </w:r>
      <w:proofErr w:type="spellStart"/>
      <w:r w:rsidRPr="00DE2225">
        <w:t>low_delay_hrd_flag</w:t>
      </w:r>
      <w:proofErr w:type="spellEnd"/>
      <w:r w:rsidRPr="00DE2225">
        <w:t xml:space="preserve"> is equal to 1 and </w:t>
      </w:r>
      <w:proofErr w:type="spellStart"/>
      <w:r w:rsidRPr="00DE2225">
        <w:rPr>
          <w:iCs/>
        </w:rPr>
        <w:t>t</w:t>
      </w:r>
      <w:r w:rsidRPr="00DE2225">
        <w:rPr>
          <w:vertAlign w:val="subscript"/>
        </w:rPr>
        <w:t>r</w:t>
      </w:r>
      <w:proofErr w:type="gramStart"/>
      <w:r w:rsidRPr="00DE2225">
        <w:rPr>
          <w:vertAlign w:val="subscript"/>
        </w:rPr>
        <w:t>,n</w:t>
      </w:r>
      <w:proofErr w:type="spellEnd"/>
      <w:proofErr w:type="gramEnd"/>
      <w:r w:rsidRPr="00DE2225">
        <w:t>( </w:t>
      </w:r>
      <w:ins w:id="350" w:author="Author">
        <w:r w:rsidR="00A76135">
          <w:t>m</w:t>
        </w:r>
      </w:ins>
      <w:del w:id="351" w:author="Author">
        <w:r w:rsidRPr="00DE2225" w:rsidDel="00A76135">
          <w:rPr>
            <w:iCs/>
          </w:rPr>
          <w:delText>n</w:delText>
        </w:r>
      </w:del>
      <w:r w:rsidRPr="00DE2225">
        <w:rPr>
          <w:iCs/>
        </w:rPr>
        <w:t> </w:t>
      </w:r>
      <w:r w:rsidRPr="00DE2225">
        <w:t xml:space="preserve">) &lt; </w:t>
      </w:r>
      <w:proofErr w:type="spellStart"/>
      <w:r w:rsidRPr="00DE2225">
        <w:rPr>
          <w:iCs/>
        </w:rPr>
        <w:t>t</w:t>
      </w:r>
      <w:r w:rsidRPr="00DE2225">
        <w:rPr>
          <w:vertAlign w:val="subscript"/>
        </w:rPr>
        <w:t>af</w:t>
      </w:r>
      <w:proofErr w:type="spellEnd"/>
      <w:r w:rsidRPr="00DE2225">
        <w:t>( </w:t>
      </w:r>
      <w:ins w:id="352" w:author="Author">
        <w:r w:rsidR="00A76135">
          <w:t>m</w:t>
        </w:r>
      </w:ins>
      <w:del w:id="353" w:author="Author">
        <w:r w:rsidRPr="00DE2225" w:rsidDel="00A76135">
          <w:rPr>
            <w:iCs/>
          </w:rPr>
          <w:delText>n</w:delText>
        </w:r>
      </w:del>
      <w:r w:rsidRPr="00DE2225">
        <w:rPr>
          <w:iCs/>
        </w:rPr>
        <w:t> </w:t>
      </w:r>
      <w:r w:rsidRPr="00DE2225">
        <w:t xml:space="preserve">)), the </w:t>
      </w:r>
      <w:r w:rsidRPr="00DE2225">
        <w:rPr>
          <w:iCs/>
        </w:rPr>
        <w:t xml:space="preserve">removal time of </w:t>
      </w:r>
      <w:del w:id="354" w:author="Author">
        <w:r w:rsidRPr="00DE2225" w:rsidDel="00A76135">
          <w:rPr>
            <w:iCs/>
          </w:rPr>
          <w:delText xml:space="preserve">access </w:delText>
        </w:r>
      </w:del>
      <w:ins w:id="355" w:author="Author">
        <w:r w:rsidR="00A76135">
          <w:rPr>
            <w:iCs/>
          </w:rPr>
          <w:t>decoding</w:t>
        </w:r>
        <w:r w:rsidR="00A76135" w:rsidRPr="00DE2225">
          <w:rPr>
            <w:iCs/>
          </w:rPr>
          <w:t xml:space="preserve"> </w:t>
        </w:r>
      </w:ins>
      <w:r w:rsidRPr="00DE2225">
        <w:rPr>
          <w:iCs/>
        </w:rPr>
        <w:t xml:space="preserve">unit </w:t>
      </w:r>
      <w:ins w:id="356" w:author="Author">
        <w:r w:rsidR="00A76135">
          <w:rPr>
            <w:iCs/>
          </w:rPr>
          <w:t>m</w:t>
        </w:r>
      </w:ins>
      <w:del w:id="357" w:author="Author">
        <w:r w:rsidRPr="00DE2225" w:rsidDel="00A76135">
          <w:rPr>
            <w:iCs/>
          </w:rPr>
          <w:delText>n</w:delText>
        </w:r>
      </w:del>
      <w:r w:rsidRPr="00DE2225">
        <w:rPr>
          <w:iCs/>
        </w:rPr>
        <w:t xml:space="preserve"> is </w:t>
      </w:r>
      <w:r w:rsidRPr="00DE2225">
        <w:t>specified by</w:t>
      </w:r>
    </w:p>
    <w:p w:rsidR="007D0EA9" w:rsidRPr="00DE2225" w:rsidRDefault="007D0EA9" w:rsidP="007D0EA9">
      <w:pPr>
        <w:pStyle w:val="Equation"/>
        <w:ind w:left="720"/>
        <w:rPr>
          <w:sz w:val="20"/>
        </w:rPr>
      </w:pPr>
      <w:proofErr w:type="spellStart"/>
      <w:r w:rsidRPr="00DE2225">
        <w:rPr>
          <w:sz w:val="20"/>
        </w:rPr>
        <w:t>t</w:t>
      </w:r>
      <w:r w:rsidRPr="00DE2225">
        <w:rPr>
          <w:sz w:val="20"/>
          <w:vertAlign w:val="subscript"/>
        </w:rPr>
        <w:t>r</w:t>
      </w:r>
      <w:proofErr w:type="spellEnd"/>
      <w:r w:rsidRPr="00DE2225">
        <w:rPr>
          <w:sz w:val="20"/>
        </w:rPr>
        <w:t>( </w:t>
      </w:r>
      <w:ins w:id="358" w:author="Author">
        <w:r w:rsidR="00A76135">
          <w:rPr>
            <w:sz w:val="20"/>
          </w:rPr>
          <w:t>m</w:t>
        </w:r>
      </w:ins>
      <w:del w:id="359"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ins w:id="360" w:author="Author">
        <w:r w:rsidR="00A76135">
          <w:rPr>
            <w:sz w:val="20"/>
          </w:rPr>
          <w:t>m</w:t>
        </w:r>
      </w:ins>
      <w:del w:id="361" w:author="Author">
        <w:r w:rsidRPr="00DE2225" w:rsidDel="00A76135">
          <w:rPr>
            <w:sz w:val="20"/>
          </w:rPr>
          <w:delText>n</w:delText>
        </w:r>
      </w:del>
      <w:r w:rsidRPr="00DE2225">
        <w:rPr>
          <w:sz w:val="20"/>
        </w:rPr>
        <w:t xml:space="preserve"> ) + </w:t>
      </w:r>
      <w:proofErr w:type="spellStart"/>
      <w:ins w:id="362" w:author="Author">
        <w:r w:rsidR="00114D77">
          <w:rPr>
            <w:sz w:val="20"/>
          </w:rPr>
          <w:t>T</w:t>
        </w:r>
      </w:ins>
      <w:del w:id="363" w:author="Author">
        <w:r w:rsidRPr="00DE2225" w:rsidDel="00114D77">
          <w:rPr>
            <w:sz w:val="20"/>
          </w:rPr>
          <w:delText>t</w:delText>
        </w:r>
      </w:del>
      <w:r w:rsidRPr="00DE2225">
        <w:rPr>
          <w:sz w:val="20"/>
          <w:vertAlign w:val="subscript"/>
        </w:rPr>
        <w:t>c</w:t>
      </w:r>
      <w:proofErr w:type="spellEnd"/>
      <w:r w:rsidRPr="00DE2225">
        <w:rPr>
          <w:sz w:val="20"/>
        </w:rPr>
        <w:t xml:space="preserve"> </w:t>
      </w:r>
      <w:r w:rsidRPr="00DE2225">
        <w:rPr>
          <w:rFonts w:cs="Lucida Console"/>
          <w:sz w:val="20"/>
        </w:rPr>
        <w:t>*</w:t>
      </w:r>
      <w:r w:rsidRPr="00DE2225">
        <w:rPr>
          <w:sz w:val="20"/>
        </w:rPr>
        <w:t xml:space="preserve"> Ceil( ( </w:t>
      </w:r>
      <w:proofErr w:type="spellStart"/>
      <w:r w:rsidRPr="00DE2225">
        <w:rPr>
          <w:sz w:val="20"/>
        </w:rPr>
        <w:t>t</w:t>
      </w:r>
      <w:r w:rsidRPr="00DE2225">
        <w:rPr>
          <w:sz w:val="20"/>
          <w:vertAlign w:val="subscript"/>
        </w:rPr>
        <w:t>af</w:t>
      </w:r>
      <w:proofErr w:type="spellEnd"/>
      <w:r w:rsidRPr="00DE2225">
        <w:rPr>
          <w:sz w:val="20"/>
        </w:rPr>
        <w:t>( </w:t>
      </w:r>
      <w:ins w:id="364" w:author="Author">
        <w:r w:rsidR="00A76135">
          <w:rPr>
            <w:sz w:val="20"/>
          </w:rPr>
          <w:t>m</w:t>
        </w:r>
      </w:ins>
      <w:del w:id="365" w:author="Author">
        <w:r w:rsidRPr="00DE2225" w:rsidDel="00A76135">
          <w:rPr>
            <w:sz w:val="20"/>
          </w:rPr>
          <w:delText>n</w:delText>
        </w:r>
      </w:del>
      <w:r w:rsidRPr="00DE2225">
        <w:rPr>
          <w:sz w:val="20"/>
        </w:rPr>
        <w:t xml:space="preserve"> ) − </w:t>
      </w:r>
      <w:proofErr w:type="spellStart"/>
      <w:r w:rsidRPr="00DE2225">
        <w:rPr>
          <w:sz w:val="20"/>
        </w:rPr>
        <w:t>t</w:t>
      </w:r>
      <w:r w:rsidRPr="00DE2225">
        <w:rPr>
          <w:sz w:val="20"/>
          <w:vertAlign w:val="subscript"/>
        </w:rPr>
        <w:t>r,n</w:t>
      </w:r>
      <w:proofErr w:type="spellEnd"/>
      <w:r w:rsidRPr="00DE2225">
        <w:rPr>
          <w:sz w:val="20"/>
        </w:rPr>
        <w:t>( </w:t>
      </w:r>
      <w:ins w:id="366" w:author="Author">
        <w:r w:rsidR="00A76135">
          <w:rPr>
            <w:sz w:val="20"/>
          </w:rPr>
          <w:t>m</w:t>
        </w:r>
      </w:ins>
      <w:del w:id="367" w:author="Author">
        <w:r w:rsidRPr="00DE2225" w:rsidDel="00A76135">
          <w:rPr>
            <w:sz w:val="20"/>
          </w:rPr>
          <w:delText>n</w:delText>
        </w:r>
      </w:del>
      <w:r w:rsidRPr="00DE2225">
        <w:rPr>
          <w:sz w:val="20"/>
        </w:rPr>
        <w:t xml:space="preserve"> ) ) </w:t>
      </w:r>
      <w:r w:rsidRPr="00DE2225">
        <w:rPr>
          <w:rFonts w:ascii="Symbol" w:hAnsi="Symbol" w:cs="Symbol"/>
          <w:sz w:val="20"/>
        </w:rPr>
        <w:t></w:t>
      </w:r>
      <w:r w:rsidRPr="00DE2225">
        <w:rPr>
          <w:rFonts w:ascii="Symbol" w:hAnsi="Symbol" w:cs="Symbol"/>
          <w:sz w:val="20"/>
        </w:rPr>
        <w:t></w:t>
      </w:r>
      <w:proofErr w:type="spellStart"/>
      <w:ins w:id="368" w:author="Author">
        <w:r w:rsidR="00114D77">
          <w:rPr>
            <w:sz w:val="20"/>
          </w:rPr>
          <w:t>T</w:t>
        </w:r>
      </w:ins>
      <w:del w:id="369" w:author="Author">
        <w:r w:rsidRPr="00DE2225" w:rsidDel="00114D77">
          <w:rPr>
            <w:sz w:val="20"/>
          </w:rPr>
          <w:delText>t</w:delText>
        </w:r>
      </w:del>
      <w:r w:rsidRPr="00DE2225">
        <w:rPr>
          <w:sz w:val="20"/>
          <w:vertAlign w:val="subscript"/>
        </w:rPr>
        <w:t>c</w:t>
      </w:r>
      <w:proofErr w:type="spellEnd"/>
      <w:r w:rsidRPr="00DE2225">
        <w:t xml:space="preserve"> </w:t>
      </w:r>
      <w:r w:rsidRPr="00DE2225">
        <w:rPr>
          <w:sz w:val="20"/>
        </w:rPr>
        <w:t>)</w:t>
      </w:r>
      <w:del w:id="370" w:author="Author">
        <w:r w:rsidRPr="00DE2225" w:rsidDel="0091085E">
          <w:rPr>
            <w:sz w:val="20"/>
          </w:rPr>
          <w:delText xml:space="preserve"> </w:delText>
        </w:r>
        <w:r w:rsidRPr="00DE2225" w:rsidDel="0091085E">
          <w:rPr>
            <w:sz w:val="20"/>
          </w:rPr>
          <w:tab/>
        </w:r>
      </w:del>
      <w:r w:rsidRPr="00DE2225">
        <w:rPr>
          <w:sz w:val="20"/>
        </w:rPr>
        <w:tab/>
        <w:t>(</w:t>
      </w:r>
      <w:r w:rsidR="0069469C" w:rsidRPr="00DE2225">
        <w:rPr>
          <w:sz w:val="20"/>
        </w:rPr>
        <w:t>C</w:t>
      </w:r>
      <w:r w:rsidR="0069469C" w:rsidRPr="00DE2225">
        <w:rPr>
          <w:sz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11</w:t>
      </w:r>
      <w:r w:rsidR="004505DE" w:rsidRPr="00DE2225">
        <w:rPr>
          <w:sz w:val="20"/>
        </w:rPr>
        <w:fldChar w:fldCharType="end"/>
      </w:r>
      <w:r w:rsidRPr="00DE2225">
        <w:rPr>
          <w:sz w:val="20"/>
        </w:rPr>
        <w:t>)</w:t>
      </w:r>
    </w:p>
    <w:p w:rsidR="007D0EA9" w:rsidRPr="00DF5A24" w:rsidRDefault="004505DE" w:rsidP="007D0EA9">
      <w:pPr>
        <w:pStyle w:val="Note1"/>
        <w:rPr>
          <w:rPrChange w:id="371" w:author="Author">
            <w:rPr>
              <w:sz w:val="20"/>
            </w:rPr>
          </w:rPrChange>
        </w:rPr>
      </w:pPr>
      <w:r w:rsidRPr="00DF5A24">
        <w:rPr>
          <w:rPrChange w:id="372" w:author="Author">
            <w:rPr>
              <w:sz w:val="20"/>
              <w:szCs w:val="20"/>
            </w:rPr>
          </w:rPrChange>
        </w:rPr>
        <w:lastRenderedPageBreak/>
        <w:t>NOTE</w:t>
      </w:r>
      <w:ins w:id="373" w:author="Author">
        <w:r w:rsidRPr="00DF5A24">
          <w:rPr>
            <w:rPrChange w:id="374" w:author="Author">
              <w:rPr>
                <w:sz w:val="20"/>
                <w:szCs w:val="20"/>
              </w:rPr>
            </w:rPrChange>
          </w:rPr>
          <w:t> 1</w:t>
        </w:r>
      </w:ins>
      <w:r w:rsidRPr="00DF5A24">
        <w:rPr>
          <w:rPrChange w:id="375" w:author="Author">
            <w:rPr>
              <w:sz w:val="20"/>
              <w:szCs w:val="20"/>
            </w:rPr>
          </w:rPrChange>
        </w:rPr>
        <w:t xml:space="preserve"> – </w:t>
      </w:r>
      <w:r w:rsidR="007D0EA9" w:rsidRPr="00903A79">
        <w:t xml:space="preserve">The latter case indicates that the size of </w:t>
      </w:r>
      <w:del w:id="376" w:author="Author">
        <w:r w:rsidR="007D0EA9" w:rsidRPr="00903A79" w:rsidDel="00A76135">
          <w:delText xml:space="preserve">access </w:delText>
        </w:r>
      </w:del>
      <w:ins w:id="377" w:author="Author">
        <w:r w:rsidR="00A76135" w:rsidRPr="00903A79">
          <w:t xml:space="preserve">decoding </w:t>
        </w:r>
      </w:ins>
      <w:r w:rsidR="007D0EA9" w:rsidRPr="00903A79">
        <w:t xml:space="preserve">unit </w:t>
      </w:r>
      <w:ins w:id="378" w:author="Author">
        <w:r w:rsidR="00A76135" w:rsidRPr="00021049">
          <w:t>m</w:t>
        </w:r>
      </w:ins>
      <w:del w:id="379" w:author="Author">
        <w:r w:rsidR="007D0EA9" w:rsidRPr="00021049" w:rsidDel="00A76135">
          <w:rPr>
            <w:iCs/>
          </w:rPr>
          <w:delText>n</w:delText>
        </w:r>
      </w:del>
      <w:r w:rsidR="007D0EA9" w:rsidRPr="00021049">
        <w:t xml:space="preserve">, </w:t>
      </w:r>
      <w:proofErr w:type="gramStart"/>
      <w:r w:rsidR="007D0EA9" w:rsidRPr="00F61902">
        <w:rPr>
          <w:iCs/>
        </w:rPr>
        <w:t>b</w:t>
      </w:r>
      <w:r w:rsidR="007D0EA9" w:rsidRPr="00F61902">
        <w:t>(</w:t>
      </w:r>
      <w:proofErr w:type="gramEnd"/>
      <w:r w:rsidR="007D0EA9" w:rsidRPr="00F61902">
        <w:t> </w:t>
      </w:r>
      <w:ins w:id="380" w:author="Author">
        <w:r w:rsidR="00A76135" w:rsidRPr="00F61902">
          <w:t>m</w:t>
        </w:r>
      </w:ins>
      <w:del w:id="381" w:author="Author">
        <w:r w:rsidR="007D0EA9" w:rsidRPr="00F61902" w:rsidDel="00A76135">
          <w:rPr>
            <w:iCs/>
          </w:rPr>
          <w:delText>n</w:delText>
        </w:r>
      </w:del>
      <w:r w:rsidR="007D0EA9" w:rsidRPr="00F61902">
        <w:rPr>
          <w:iCs/>
        </w:rPr>
        <w:t> </w:t>
      </w:r>
      <w:r w:rsidR="007D0EA9" w:rsidRPr="00F61902">
        <w:t>), is so large that it prevents removal at the nominal removal time.</w:t>
      </w:r>
    </w:p>
    <w:p w:rsidR="00A76135" w:rsidRPr="00D523F9" w:rsidRDefault="00A76135" w:rsidP="00A76135">
      <w:pPr>
        <w:rPr>
          <w:ins w:id="382" w:author="Author"/>
          <w:iCs/>
        </w:rPr>
      </w:pPr>
      <w:ins w:id="383" w:author="Author">
        <w:r w:rsidRPr="00D523F9">
          <w:rPr>
            <w:iCs/>
          </w:rPr>
          <w:t xml:space="preserve">When </w:t>
        </w:r>
        <w:proofErr w:type="spellStart"/>
        <w:r w:rsidR="00021049">
          <w:rPr>
            <w:iCs/>
          </w:rPr>
          <w:t>SubPicCpbFlag</w:t>
        </w:r>
        <w:proofErr w:type="spellEnd"/>
        <w:r w:rsidR="00021049" w:rsidRPr="00DE2225">
          <w:t xml:space="preserve"> </w:t>
        </w:r>
        <w:r>
          <w:rPr>
            <w:iCs/>
          </w:rPr>
          <w:t xml:space="preserve">is equal to 1, the nominal CPB removal time of access unit n </w:t>
        </w:r>
        <w:proofErr w:type="spellStart"/>
        <w:r w:rsidRPr="00FB08DB">
          <w:t>t</w:t>
        </w:r>
        <w:r w:rsidRPr="00FB08DB">
          <w:rPr>
            <w:vertAlign w:val="subscript"/>
          </w:rPr>
          <w:t>r</w:t>
        </w:r>
        <w:proofErr w:type="gramStart"/>
        <w:r w:rsidRPr="00FB08DB">
          <w:rPr>
            <w:vertAlign w:val="subscript"/>
          </w:rPr>
          <w:t>,n</w:t>
        </w:r>
        <w:proofErr w:type="spellEnd"/>
        <w:proofErr w:type="gramEnd"/>
        <w:r w:rsidRPr="00FB08DB">
          <w:t>( </w:t>
        </w:r>
        <w:r>
          <w:t>n</w:t>
        </w:r>
        <w:r w:rsidRPr="00FB08DB">
          <w:t> )</w:t>
        </w:r>
        <w:r>
          <w:t xml:space="preserve"> </w:t>
        </w:r>
        <w:r>
          <w:rPr>
            <w:iCs/>
          </w:rPr>
          <w:t xml:space="preserve">is set to the </w:t>
        </w:r>
        <w:r w:rsidR="004E7E12">
          <w:rPr>
            <w:rFonts w:eastAsia="MS Mincho" w:hint="eastAsia"/>
            <w:iCs/>
            <w:lang w:eastAsia="ja-JP"/>
          </w:rPr>
          <w:t>nominal</w:t>
        </w:r>
        <w:r>
          <w:rPr>
            <w:iCs/>
          </w:rPr>
          <w:t xml:space="preserve"> CPB removal time of the last decoding unit in access unit n, the CPB removal time of access unit n </w:t>
        </w:r>
        <w:proofErr w:type="spellStart"/>
        <w:r w:rsidRPr="00FB08DB">
          <w:rPr>
            <w:iCs/>
          </w:rPr>
          <w:t>t</w:t>
        </w:r>
        <w:r>
          <w:rPr>
            <w:vertAlign w:val="subscript"/>
          </w:rPr>
          <w:t>r</w:t>
        </w:r>
        <w:proofErr w:type="spellEnd"/>
        <w:r w:rsidRPr="00FB08DB">
          <w:t>( </w:t>
        </w:r>
        <w:r>
          <w:t>n</w:t>
        </w:r>
        <w:r w:rsidRPr="00FB08DB">
          <w:rPr>
            <w:iCs/>
          </w:rPr>
          <w:t> </w:t>
        </w:r>
        <w:r w:rsidRPr="00FB08DB">
          <w:t>)</w:t>
        </w:r>
        <w:r>
          <w:rPr>
            <w:iCs/>
          </w:rPr>
          <w:t xml:space="preserve"> is set to the CPB removal time of the last decoding unit in access unit n</w:t>
        </w:r>
        <w:r w:rsidRPr="00FB08DB">
          <w:t>.</w:t>
        </w:r>
      </w:ins>
    </w:p>
    <w:p w:rsidR="00903A79" w:rsidRPr="00903A79" w:rsidRDefault="00903A79" w:rsidP="00903A79">
      <w:pPr>
        <w:pStyle w:val="Note1"/>
        <w:rPr>
          <w:ins w:id="384" w:author="Author"/>
        </w:rPr>
      </w:pPr>
      <w:ins w:id="385" w:author="Author">
        <w:r w:rsidRPr="00903A79">
          <w:t>NOTE</w:t>
        </w:r>
        <w:r>
          <w:t> 2</w:t>
        </w:r>
        <w:r w:rsidRPr="00903A79">
          <w:t xml:space="preserve"> – When </w:t>
        </w:r>
        <w:proofErr w:type="spellStart"/>
        <w:r>
          <w:t>S</w:t>
        </w:r>
        <w:r w:rsidRPr="00903A79">
          <w:t>ubPicCpbFlag</w:t>
        </w:r>
        <w:proofErr w:type="spellEnd"/>
        <w:r w:rsidRPr="00903A79">
          <w:t xml:space="preserve"> is equal to 0, each decoding unit is an access unit, hence the </w:t>
        </w:r>
        <w:r w:rsidR="004E7E12">
          <w:t>nominal</w:t>
        </w:r>
        <w:r w:rsidR="00021049">
          <w:t xml:space="preserve"> CPB removal time and the CPB </w:t>
        </w:r>
        <w:proofErr w:type="spellStart"/>
        <w:r w:rsidR="00021049">
          <w:t>revmoal</w:t>
        </w:r>
        <w:proofErr w:type="spellEnd"/>
        <w:r w:rsidR="00021049">
          <w:t xml:space="preserve"> time of access unit n </w:t>
        </w:r>
        <w:r w:rsidRPr="00903A79">
          <w:t xml:space="preserve">are the </w:t>
        </w:r>
        <w:r w:rsidR="004E7E12">
          <w:t>nominal</w:t>
        </w:r>
        <w:r w:rsidR="00021049">
          <w:t xml:space="preserve"> CPB removal time and the CPB remo</w:t>
        </w:r>
        <w:r w:rsidR="00283848">
          <w:t>v</w:t>
        </w:r>
        <w:r w:rsidR="00021049">
          <w:t>al time of decoding unit n</w:t>
        </w:r>
        <w:r w:rsidRPr="00903A79">
          <w:t>.</w:t>
        </w:r>
      </w:ins>
    </w:p>
    <w:p w:rsidR="00A76135" w:rsidRPr="00A76135" w:rsidRDefault="00A76135" w:rsidP="00DE1E81">
      <w:pPr>
        <w:rPr>
          <w:ins w:id="386" w:author="Author"/>
          <w:iCs/>
        </w:rPr>
      </w:pPr>
      <w:ins w:id="387" w:author="Author">
        <w:r w:rsidRPr="00A76135">
          <w:rPr>
            <w:iCs/>
          </w:rPr>
          <w:t>At CPB removal time of decoding unit m, the decoding unit is instantaneously decoded.</w:t>
        </w:r>
      </w:ins>
    </w:p>
    <w:p w:rsidR="008D66D2" w:rsidRPr="00DE2225" w:rsidRDefault="00672FDD" w:rsidP="00672FDD">
      <w:pPr>
        <w:pStyle w:val="Annex2"/>
        <w:tabs>
          <w:tab w:val="clear" w:pos="1020"/>
          <w:tab w:val="clear" w:pos="1440"/>
        </w:tabs>
        <w:ind w:left="0" w:firstLine="0"/>
      </w:pPr>
      <w:bookmarkStart w:id="388" w:name="_Toc32860492"/>
      <w:bookmarkStart w:id="389" w:name="_Ref34217484"/>
      <w:bookmarkStart w:id="390" w:name="_Ref36741365"/>
      <w:bookmarkStart w:id="391" w:name="_Toc77680612"/>
      <w:bookmarkStart w:id="392" w:name="_Toc118289210"/>
      <w:bookmarkStart w:id="393" w:name="_Toc226456813"/>
      <w:bookmarkStart w:id="394" w:name="_Toc248045430"/>
      <w:bookmarkStart w:id="395" w:name="_Toc287363881"/>
      <w:bookmarkStart w:id="396" w:name="_Toc311220029"/>
      <w:bookmarkStart w:id="397" w:name="_Toc317198881"/>
      <w:bookmarkEnd w:id="111"/>
      <w:r>
        <w:t xml:space="preserve">C.3 </w:t>
      </w:r>
      <w:r w:rsidR="008D66D2" w:rsidRPr="00DE2225">
        <w:t>Operation of the decoded picture buffer (DPB)</w:t>
      </w:r>
      <w:bookmarkEnd w:id="388"/>
      <w:bookmarkEnd w:id="389"/>
      <w:bookmarkEnd w:id="390"/>
      <w:bookmarkEnd w:id="391"/>
      <w:bookmarkEnd w:id="392"/>
      <w:bookmarkEnd w:id="393"/>
      <w:bookmarkEnd w:id="394"/>
      <w:bookmarkEnd w:id="395"/>
      <w:bookmarkEnd w:id="396"/>
      <w:bookmarkEnd w:id="397"/>
    </w:p>
    <w:p w:rsidR="0084694F" w:rsidRPr="0032150D" w:rsidRDefault="0084694F" w:rsidP="0084694F">
      <w:pPr>
        <w:rPr>
          <w:rFonts w:eastAsia="MS Mincho"/>
          <w:lang w:eastAsia="ja-JP"/>
        </w:rPr>
      </w:pPr>
      <w:bookmarkStart w:id="398" w:name="_Toc32860493"/>
      <w:bookmarkStart w:id="399" w:name="_Ref34217515"/>
      <w:bookmarkStart w:id="400" w:name="_Toc77680619"/>
      <w:bookmarkStart w:id="401" w:name="_Toc118289215"/>
      <w:bookmarkStart w:id="402" w:name="_Toc226456820"/>
      <w:bookmarkStart w:id="403" w:name="_Toc248045437"/>
      <w:bookmarkStart w:id="404" w:name="_Toc287363882"/>
      <w:bookmarkStart w:id="405" w:name="_Toc311220030"/>
      <w:r w:rsidRPr="00DE2225">
        <w:t xml:space="preserve">The decoded picture buffer contains </w:t>
      </w:r>
      <w:r w:rsidR="00040B8B" w:rsidRPr="00DE2225">
        <w:t>picture</w:t>
      </w:r>
      <w:r w:rsidRPr="00DE2225">
        <w:t xml:space="preserve"> </w:t>
      </w:r>
      <w:r w:rsidR="00040B8B" w:rsidRPr="00DE2225">
        <w:t xml:space="preserve">storage </w:t>
      </w:r>
      <w:r w:rsidRPr="00DE2225">
        <w:t xml:space="preserve">buffers. Each of the </w:t>
      </w:r>
      <w:r w:rsidR="00040B8B" w:rsidRPr="00DE2225">
        <w:t>picture</w:t>
      </w:r>
      <w:r w:rsidRPr="00DE2225">
        <w:t xml:space="preserve"> </w:t>
      </w:r>
      <w:r w:rsidR="00040B8B" w:rsidRPr="00DE2225">
        <w:t xml:space="preserve">storage </w:t>
      </w:r>
      <w:r w:rsidRPr="00DE2225">
        <w:t>buffers may contain a decoded picture that is marked as "used for reference" or is held for future output. Prior to initial</w:t>
      </w:r>
      <w:r w:rsidR="002A3B88" w:rsidRPr="00DE2225">
        <w:t>izat</w:t>
      </w:r>
      <w:r w:rsidRPr="00DE2225">
        <w:t xml:space="preserve">ion, the DPB is empty (the DPB fullness is set to zero). The following steps of the </w:t>
      </w:r>
      <w:proofErr w:type="spellStart"/>
      <w:r w:rsidRPr="00DE2225">
        <w:t>subclauses</w:t>
      </w:r>
      <w:proofErr w:type="spellEnd"/>
      <w:r w:rsidRPr="00DE2225">
        <w:t xml:space="preserve"> of this </w:t>
      </w:r>
      <w:proofErr w:type="spellStart"/>
      <w:r w:rsidRPr="00DE2225">
        <w:t>subclause</w:t>
      </w:r>
      <w:proofErr w:type="spellEnd"/>
      <w:r w:rsidRPr="00DE2225">
        <w:t xml:space="preserve"> </w:t>
      </w:r>
      <w:del w:id="406" w:author="Author">
        <w:r w:rsidRPr="00DE2225" w:rsidDel="007567ED">
          <w:delText xml:space="preserve">all </w:delText>
        </w:r>
      </w:del>
      <w:r w:rsidRPr="00DE2225">
        <w:t xml:space="preserve">happen </w:t>
      </w:r>
      <w:del w:id="407" w:author="Author">
        <w:r w:rsidRPr="00DE2225" w:rsidDel="007567ED">
          <w:delText xml:space="preserve">instantaneously at </w:delText>
        </w:r>
        <w:r w:rsidRPr="00DE2225" w:rsidDel="007567ED">
          <w:rPr>
            <w:iCs/>
          </w:rPr>
          <w:delText>t</w:delText>
        </w:r>
        <w:r w:rsidRPr="00DE2225" w:rsidDel="007567ED">
          <w:rPr>
            <w:vertAlign w:val="subscript"/>
          </w:rPr>
          <w:delText>r</w:delText>
        </w:r>
        <w:r w:rsidRPr="00DE2225" w:rsidDel="007567ED">
          <w:delText>( </w:delText>
        </w:r>
        <w:r w:rsidRPr="00DE2225" w:rsidDel="007567ED">
          <w:rPr>
            <w:iCs/>
          </w:rPr>
          <w:delText>n </w:delText>
        </w:r>
        <w:r w:rsidRPr="00DE2225" w:rsidDel="007567ED">
          <w:delText xml:space="preserve">) and </w:delText>
        </w:r>
      </w:del>
      <w:r w:rsidRPr="00DE2225">
        <w:t>in the sequence listed</w:t>
      </w:r>
      <w:del w:id="408" w:author="Author">
        <w:r w:rsidR="0032150D" w:rsidDel="007567ED">
          <w:rPr>
            <w:rFonts w:eastAsia="MS Mincho" w:hint="eastAsia"/>
            <w:lang w:eastAsia="ja-JP"/>
          </w:rPr>
          <w:delText xml:space="preserve"> </w:delText>
        </w:r>
        <w:r w:rsidR="0032150D" w:rsidRPr="002A45B9" w:rsidDel="007567ED">
          <w:rPr>
            <w:rFonts w:hint="eastAsia"/>
            <w:highlight w:val="yellow"/>
          </w:rPr>
          <w:delText>except subclause</w:delText>
        </w:r>
        <w:r w:rsidR="00AA7ACB" w:rsidDel="007567ED">
          <w:rPr>
            <w:rFonts w:eastAsia="MS Mincho" w:hint="eastAsia"/>
            <w:highlight w:val="yellow"/>
            <w:lang w:eastAsia="ja-JP"/>
          </w:rPr>
          <w:delText xml:space="preserve"> </w:delText>
        </w:r>
        <w:r w:rsidR="004505DE" w:rsidDel="007567ED">
          <w:rPr>
            <w:highlight w:val="yellow"/>
          </w:rPr>
          <w:fldChar w:fldCharType="begin"/>
        </w:r>
        <w:r w:rsidR="00AA7ACB" w:rsidDel="007567ED">
          <w:rPr>
            <w:highlight w:val="yellow"/>
          </w:rPr>
          <w:delInstrText xml:space="preserve"> </w:delInstrText>
        </w:r>
        <w:r w:rsidR="00AA7ACB" w:rsidDel="007567ED">
          <w:rPr>
            <w:rFonts w:hint="eastAsia"/>
            <w:highlight w:val="yellow"/>
          </w:rPr>
          <w:delInstrText>REF _Ref320911987 \r \h</w:delInstrText>
        </w:r>
        <w:r w:rsidR="00AA7ACB" w:rsidDel="007567ED">
          <w:rPr>
            <w:highlight w:val="yellow"/>
          </w:rPr>
          <w:delInstrText xml:space="preserve"> </w:delInstrText>
        </w:r>
        <w:r w:rsidR="004505DE" w:rsidDel="007567ED">
          <w:rPr>
            <w:highlight w:val="yellow"/>
          </w:rPr>
        </w:r>
        <w:r w:rsidR="004505DE" w:rsidDel="007567ED">
          <w:rPr>
            <w:highlight w:val="yellow"/>
          </w:rPr>
          <w:fldChar w:fldCharType="separate"/>
        </w:r>
        <w:r w:rsidR="00AA7ACB" w:rsidDel="007567ED">
          <w:rPr>
            <w:highlight w:val="yellow"/>
          </w:rPr>
          <w:delText>C.3.2</w:delText>
        </w:r>
        <w:r w:rsidR="004505DE" w:rsidDel="007567ED">
          <w:rPr>
            <w:highlight w:val="yellow"/>
          </w:rPr>
          <w:fldChar w:fldCharType="end"/>
        </w:r>
        <w:r w:rsidR="0032150D" w:rsidRPr="002A45B9" w:rsidDel="007567ED">
          <w:rPr>
            <w:rFonts w:hint="eastAsia"/>
            <w:highlight w:val="yellow"/>
          </w:rPr>
          <w:delText>.</w:delText>
        </w:r>
        <w:r w:rsidR="0032150D" w:rsidDel="007567ED">
          <w:rPr>
            <w:rFonts w:eastAsia="MS Mincho" w:hint="eastAsia"/>
            <w:lang w:eastAsia="ja-JP"/>
          </w:rPr>
          <w:delText xml:space="preserve">  </w:delText>
        </w:r>
      </w:del>
      <w:ins w:id="409" w:author="Author">
        <w:r w:rsidR="007567ED">
          <w:t>.</w:t>
        </w:r>
      </w:ins>
    </w:p>
    <w:p w:rsidR="0084694F" w:rsidRPr="00DE2225" w:rsidRDefault="00672FDD" w:rsidP="00672FDD">
      <w:pPr>
        <w:keepNext/>
        <w:spacing w:before="181"/>
        <w:textAlignment w:val="auto"/>
        <w:outlineLvl w:val="2"/>
        <w:rPr>
          <w:b/>
          <w:bCs/>
        </w:rPr>
      </w:pPr>
      <w:bookmarkStart w:id="410" w:name="_Toc256632239"/>
      <w:bookmarkStart w:id="411" w:name="_Toc248045433"/>
      <w:bookmarkStart w:id="412" w:name="_Toc226456816"/>
      <w:bookmarkStart w:id="413" w:name="_Toc118289213"/>
      <w:bookmarkStart w:id="414" w:name="_Toc77680615"/>
      <w:bookmarkStart w:id="415" w:name="_Ref36848492"/>
      <w:bookmarkEnd w:id="398"/>
      <w:r>
        <w:rPr>
          <w:b/>
          <w:bCs/>
        </w:rPr>
        <w:t xml:space="preserve">C.3.1 </w:t>
      </w:r>
      <w:r w:rsidR="0084694F" w:rsidRPr="00DE2225">
        <w:rPr>
          <w:b/>
          <w:bCs/>
        </w:rPr>
        <w:t>Removal of pictures from the DPB</w:t>
      </w:r>
      <w:bookmarkEnd w:id="410"/>
      <w:bookmarkEnd w:id="411"/>
      <w:bookmarkEnd w:id="412"/>
      <w:bookmarkEnd w:id="413"/>
      <w:bookmarkEnd w:id="414"/>
      <w:bookmarkEnd w:id="415"/>
    </w:p>
    <w:p w:rsidR="0084694F" w:rsidRPr="00DE2225" w:rsidRDefault="0084694F" w:rsidP="0084694F">
      <w:r w:rsidRPr="00DE2225">
        <w:t xml:space="preserve">The removal of pictures from the DPB before decoding of the current picture (but after parsing the slice header of the first slice of the current picture) </w:t>
      </w:r>
      <w:commentRangeStart w:id="416"/>
      <w:ins w:id="417" w:author="Author">
        <w:r w:rsidR="007567ED">
          <w:t xml:space="preserve">happens </w:t>
        </w:r>
        <w:r w:rsidR="007567ED" w:rsidRPr="00FB08DB">
          <w:t xml:space="preserve">instantaneously </w:t>
        </w:r>
        <w:r w:rsidR="007567ED">
          <w:t xml:space="preserve">at the CPB removal time of the first decoding unit of access unit n (containing the current picture) and </w:t>
        </w:r>
      </w:ins>
      <w:commentRangeEnd w:id="416"/>
      <w:r w:rsidR="007D4C33">
        <w:rPr>
          <w:rStyle w:val="CommentReference"/>
        </w:rPr>
        <w:commentReference w:id="416"/>
      </w:r>
      <w:r w:rsidRPr="00DE2225">
        <w:t>proceeds as follows.</w:t>
      </w:r>
    </w:p>
    <w:p w:rsidR="0084694F" w:rsidRPr="00066987" w:rsidRDefault="0084694F" w:rsidP="0084694F">
      <w:pPr>
        <w:tabs>
          <w:tab w:val="clear" w:pos="794"/>
          <w:tab w:val="left" w:pos="400"/>
        </w:tabs>
        <w:ind w:left="400" w:hanging="400"/>
      </w:pPr>
      <w:r w:rsidRPr="00DE2225">
        <w:t xml:space="preserve">The decoding process for reference picture set as specified in </w:t>
      </w:r>
      <w:proofErr w:type="spellStart"/>
      <w:r w:rsidRPr="00DE2225">
        <w:t>subclause</w:t>
      </w:r>
      <w:proofErr w:type="spellEnd"/>
      <w:r w:rsidRPr="00DE2225">
        <w:t> </w:t>
      </w:r>
      <w:r w:rsidR="006E6C6E">
        <w:fldChar w:fldCharType="begin" w:fldLock="1"/>
      </w:r>
      <w:r w:rsidR="006E6C6E">
        <w:instrText xml:space="preserve"> REF _Ref305961533 \r \h  \* MERGEFORMAT </w:instrText>
      </w:r>
      <w:r w:rsidR="006E6C6E">
        <w:fldChar w:fldCharType="separate"/>
      </w:r>
      <w:r w:rsidR="00805C94" w:rsidRPr="00DE2225">
        <w:t>8.3.2</w:t>
      </w:r>
      <w:r w:rsidR="006E6C6E">
        <w:fldChar w:fldCharType="end"/>
      </w:r>
      <w:r w:rsidRPr="00066987">
        <w:t xml:space="preserve"> is invoked.</w:t>
      </w:r>
    </w:p>
    <w:p w:rsidR="0084694F" w:rsidRPr="00DE2225" w:rsidRDefault="0084694F" w:rsidP="0084694F">
      <w:pPr>
        <w:tabs>
          <w:tab w:val="clear" w:pos="794"/>
          <w:tab w:val="left" w:pos="400"/>
        </w:tabs>
        <w:ind w:left="400" w:hanging="400"/>
      </w:pPr>
      <w:r w:rsidRPr="00DE2225">
        <w:t>If the current picture is an IDR picture, the following applies:</w:t>
      </w:r>
    </w:p>
    <w:p w:rsidR="0084694F" w:rsidRPr="00DE2225" w:rsidRDefault="0084694F" w:rsidP="0084694F">
      <w:pPr>
        <w:numPr>
          <w:ilvl w:val="0"/>
          <w:numId w:val="272"/>
        </w:numPr>
        <w:tabs>
          <w:tab w:val="clear" w:pos="794"/>
          <w:tab w:val="num" w:pos="900"/>
          <w:tab w:val="left" w:pos="2300"/>
        </w:tabs>
        <w:spacing w:before="86"/>
        <w:ind w:left="900"/>
        <w:textAlignment w:val="auto"/>
      </w:pPr>
      <w:r w:rsidRPr="00DE2225">
        <w:t xml:space="preserve">When the IDR picture is not the first IDR picture decoded and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active sequence parameter set is different from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sequence parameter set that was active for the preceding picture, respectively, </w:t>
      </w:r>
      <w:proofErr w:type="spellStart"/>
      <w:r w:rsidRPr="00DE2225">
        <w:t>no_output_of_prior_pics_flag</w:t>
      </w:r>
      <w:proofErr w:type="spellEnd"/>
      <w:r w:rsidRPr="00DE2225">
        <w:t xml:space="preserve"> is inferred to be equal to 1 by the HRD, regardless of the actual value of </w:t>
      </w:r>
      <w:proofErr w:type="spellStart"/>
      <w:r w:rsidRPr="00DE2225">
        <w:t>no_output_of_prior_pics_flag</w:t>
      </w:r>
      <w:proofErr w:type="spellEnd"/>
      <w:r w:rsidRPr="00DE2225">
        <w:t>.</w:t>
      </w:r>
    </w:p>
    <w:p w:rsidR="0084694F" w:rsidRPr="00DE2225" w:rsidRDefault="0084694F" w:rsidP="0084694F">
      <w:pPr>
        <w:tabs>
          <w:tab w:val="clear" w:pos="794"/>
          <w:tab w:val="clear" w:pos="1191"/>
          <w:tab w:val="clear" w:pos="1588"/>
          <w:tab w:val="clear" w:pos="1985"/>
        </w:tabs>
        <w:spacing w:before="60" w:line="199" w:lineRule="exact"/>
        <w:ind w:left="1191"/>
        <w:rPr>
          <w:sz w:val="18"/>
          <w:szCs w:val="18"/>
        </w:rPr>
      </w:pPr>
      <w:r w:rsidRPr="00DE2225">
        <w:rPr>
          <w:sz w:val="18"/>
          <w:szCs w:val="18"/>
        </w:rPr>
        <w:t xml:space="preserve">NOTE – Decoder implementations should try to handle </w:t>
      </w:r>
      <w:r w:rsidR="00040B8B" w:rsidRPr="00DE2225">
        <w:rPr>
          <w:sz w:val="18"/>
          <w:szCs w:val="18"/>
        </w:rPr>
        <w:t>picture</w:t>
      </w:r>
      <w:r w:rsidRPr="00DE2225">
        <w:rPr>
          <w:sz w:val="18"/>
          <w:szCs w:val="18"/>
        </w:rPr>
        <w:t xml:space="preserve"> or DPB size changes more gracefully than the HRD in regard to changes in </w:t>
      </w:r>
      <w:proofErr w:type="spellStart"/>
      <w:r w:rsidRPr="00DE2225">
        <w:rPr>
          <w:sz w:val="18"/>
          <w:szCs w:val="18"/>
        </w:rPr>
        <w:t>pic_width_in_luma_samples</w:t>
      </w:r>
      <w:proofErr w:type="spellEnd"/>
      <w:r w:rsidRPr="00DE2225">
        <w:rPr>
          <w:sz w:val="18"/>
          <w:szCs w:val="18"/>
        </w:rPr>
        <w:t xml:space="preserve"> or </w:t>
      </w:r>
      <w:proofErr w:type="spellStart"/>
      <w:r w:rsidRPr="00DE2225">
        <w:rPr>
          <w:sz w:val="18"/>
          <w:szCs w:val="18"/>
        </w:rPr>
        <w:t>pic_height_in_luma_samples</w:t>
      </w:r>
      <w:proofErr w:type="spellEnd"/>
      <w:r w:rsidRPr="00DE2225">
        <w:rPr>
          <w:sz w:val="18"/>
          <w:szCs w:val="18"/>
        </w:rPr>
        <w:t>.</w:t>
      </w:r>
    </w:p>
    <w:p w:rsidR="0084694F" w:rsidRPr="00DE2225" w:rsidRDefault="0084694F" w:rsidP="0084694F">
      <w:pPr>
        <w:numPr>
          <w:ilvl w:val="0"/>
          <w:numId w:val="272"/>
        </w:numPr>
        <w:tabs>
          <w:tab w:val="clear" w:pos="794"/>
          <w:tab w:val="num" w:pos="900"/>
          <w:tab w:val="left" w:pos="2300"/>
        </w:tabs>
        <w:spacing w:before="86"/>
        <w:ind w:left="900"/>
        <w:textAlignment w:val="auto"/>
      </w:pPr>
      <w:r w:rsidRPr="00DE2225">
        <w:t xml:space="preserve">When </w:t>
      </w:r>
      <w:proofErr w:type="spellStart"/>
      <w:r w:rsidRPr="00DE2225">
        <w:t>no_output_of_prior_pics_flag</w:t>
      </w:r>
      <w:proofErr w:type="spellEnd"/>
      <w:r w:rsidRPr="00DE2225">
        <w:t xml:space="preserve"> is equal to 1 or is inferred to be equal to 1, all </w:t>
      </w:r>
      <w:r w:rsidR="00040B8B" w:rsidRPr="00DE2225">
        <w:t>picture storage</w:t>
      </w:r>
      <w:r w:rsidRPr="00DE2225">
        <w:t xml:space="preserve"> buffers in the DPB are emptied without output of the pictures they contain, and DPB fullness is set to 0.</w:t>
      </w:r>
    </w:p>
    <w:p w:rsidR="0084694F" w:rsidRPr="00DE2225" w:rsidRDefault="0084694F" w:rsidP="0084694F">
      <w:pPr>
        <w:tabs>
          <w:tab w:val="clear" w:pos="794"/>
          <w:tab w:val="left" w:pos="400"/>
        </w:tabs>
        <w:ind w:left="400" w:hanging="400"/>
      </w:pPr>
      <w:bookmarkStart w:id="418" w:name="_Toc32860494"/>
      <w:r w:rsidRPr="00DE2225">
        <w:t xml:space="preserve">All pictures </w:t>
      </w:r>
      <w:ins w:id="419" w:author="Author">
        <w:r w:rsidR="007567ED">
          <w:t>k</w:t>
        </w:r>
      </w:ins>
      <w:del w:id="420" w:author="Author">
        <w:r w:rsidRPr="00DE2225" w:rsidDel="007567ED">
          <w:delText>m</w:delText>
        </w:r>
      </w:del>
      <w:r w:rsidRPr="00DE2225">
        <w:t xml:space="preserve"> in the DPB, for which all of the following conditions are true, are removed from the DPB:</w:t>
      </w:r>
    </w:p>
    <w:p w:rsidR="0084694F" w:rsidRPr="00DE2225" w:rsidRDefault="0084694F" w:rsidP="0084694F">
      <w:pPr>
        <w:tabs>
          <w:tab w:val="clear" w:pos="794"/>
          <w:tab w:val="left" w:pos="400"/>
        </w:tabs>
        <w:ind w:left="803" w:hanging="400"/>
      </w:pPr>
      <w:r w:rsidRPr="00DE2225">
        <w:t>–</w:t>
      </w:r>
      <w:r w:rsidRPr="00DE2225">
        <w:tab/>
      </w:r>
      <w:proofErr w:type="gramStart"/>
      <w:r w:rsidRPr="00DE2225">
        <w:t>picture</w:t>
      </w:r>
      <w:proofErr w:type="gramEnd"/>
      <w:r w:rsidRPr="00DE2225">
        <w:t xml:space="preserve"> </w:t>
      </w:r>
      <w:ins w:id="421" w:author="Author">
        <w:r w:rsidR="007567ED">
          <w:t>k</w:t>
        </w:r>
      </w:ins>
      <w:del w:id="422" w:author="Author">
        <w:r w:rsidRPr="00DE2225" w:rsidDel="007567ED">
          <w:delText>m</w:delText>
        </w:r>
      </w:del>
      <w:r w:rsidRPr="00DE2225">
        <w:t xml:space="preserve"> is marked as "unused for reference",</w:t>
      </w:r>
    </w:p>
    <w:p w:rsidR="0084694F" w:rsidRPr="00DE2225" w:rsidRDefault="0084694F" w:rsidP="0084694F">
      <w:pPr>
        <w:tabs>
          <w:tab w:val="clear" w:pos="794"/>
          <w:tab w:val="left" w:pos="400"/>
        </w:tabs>
        <w:ind w:left="803" w:hanging="400"/>
      </w:pPr>
      <w:r w:rsidRPr="00DE2225">
        <w:t>–</w:t>
      </w:r>
      <w:r w:rsidRPr="00DE2225">
        <w:tab/>
      </w:r>
      <w:proofErr w:type="gramStart"/>
      <w:r w:rsidRPr="00DE2225">
        <w:t>picture</w:t>
      </w:r>
      <w:proofErr w:type="gramEnd"/>
      <w:r w:rsidRPr="00DE2225">
        <w:t xml:space="preserve"> </w:t>
      </w:r>
      <w:ins w:id="423" w:author="Author">
        <w:r w:rsidR="007567ED">
          <w:t>k</w:t>
        </w:r>
      </w:ins>
      <w:del w:id="424" w:author="Author">
        <w:r w:rsidRPr="00DE2225" w:rsidDel="007567ED">
          <w:delText>m</w:delText>
        </w:r>
      </w:del>
      <w:r w:rsidRPr="00DE2225">
        <w:t xml:space="preserve"> has </w:t>
      </w:r>
      <w:proofErr w:type="spellStart"/>
      <w:r w:rsidR="00C50F92" w:rsidRPr="00DE2225">
        <w:t>PicOutputFlag</w:t>
      </w:r>
      <w:proofErr w:type="spellEnd"/>
      <w:r w:rsidRPr="00DE2225">
        <w:t xml:space="preserve"> equal to 0 or its DPB output time is less than or equal to the CPB removal time of the </w:t>
      </w:r>
      <w:ins w:id="425" w:author="Author">
        <w:r w:rsidR="007567ED">
          <w:t xml:space="preserve">first decoding unit (denoted as decoding unit m) of </w:t>
        </w:r>
      </w:ins>
      <w:r w:rsidRPr="00DE2225">
        <w:t xml:space="preserve">current picture n; </w:t>
      </w:r>
      <w:r w:rsidRPr="00DE2225">
        <w:rPr>
          <w:iCs/>
        </w:rPr>
        <w:t>i</w:t>
      </w:r>
      <w:r w:rsidRPr="00DE2225">
        <w:t>.</w:t>
      </w:r>
      <w:r w:rsidRPr="00DE2225">
        <w:rPr>
          <w:iCs/>
        </w:rPr>
        <w:t>e</w:t>
      </w:r>
      <w:r w:rsidRPr="00DE2225">
        <w:t xml:space="preserve">., </w:t>
      </w:r>
      <w:proofErr w:type="spellStart"/>
      <w:r w:rsidRPr="00DE2225">
        <w:rPr>
          <w:iCs/>
        </w:rPr>
        <w:t>t</w:t>
      </w:r>
      <w:r w:rsidRPr="00DE2225">
        <w:rPr>
          <w:vertAlign w:val="subscript"/>
        </w:rPr>
        <w:t>o,dpb</w:t>
      </w:r>
      <w:proofErr w:type="spellEnd"/>
      <w:r w:rsidRPr="00DE2225">
        <w:t>( </w:t>
      </w:r>
      <w:ins w:id="426" w:author="Author">
        <w:r w:rsidR="007567ED">
          <w:t>k</w:t>
        </w:r>
      </w:ins>
      <w:del w:id="427" w:author="Author">
        <w:r w:rsidRPr="00DE2225" w:rsidDel="007567ED">
          <w:rPr>
            <w:iCs/>
          </w:rPr>
          <w:delText>m</w:delText>
        </w:r>
      </w:del>
      <w:r w:rsidRPr="00DE2225">
        <w:rPr>
          <w:iCs/>
        </w:rPr>
        <w:t> </w:t>
      </w:r>
      <w:r w:rsidRPr="00DE2225">
        <w:t xml:space="preserve">) </w:t>
      </w:r>
      <w:r w:rsidRPr="00DE2225">
        <w:rPr>
          <w:sz w:val="16"/>
          <w:szCs w:val="16"/>
        </w:rPr>
        <w:t>&lt;=</w:t>
      </w:r>
      <w:r w:rsidRPr="00DE2225">
        <w:t xml:space="preserve"> </w:t>
      </w:r>
      <w:proofErr w:type="spellStart"/>
      <w:r w:rsidRPr="00DE2225">
        <w:rPr>
          <w:iCs/>
        </w:rPr>
        <w:t>t</w:t>
      </w:r>
      <w:r w:rsidRPr="00DE2225">
        <w:rPr>
          <w:vertAlign w:val="subscript"/>
        </w:rPr>
        <w:t>r</w:t>
      </w:r>
      <w:proofErr w:type="spellEnd"/>
      <w:r w:rsidRPr="00DE2225">
        <w:t>( </w:t>
      </w:r>
      <w:ins w:id="428" w:author="Author">
        <w:r w:rsidR="007567ED">
          <w:t>m</w:t>
        </w:r>
      </w:ins>
      <w:del w:id="429" w:author="Author">
        <w:r w:rsidRPr="00DE2225" w:rsidDel="007567ED">
          <w:rPr>
            <w:iCs/>
          </w:rPr>
          <w:delText>n</w:delText>
        </w:r>
      </w:del>
      <w:r w:rsidRPr="00DE2225">
        <w:rPr>
          <w:iCs/>
        </w:rPr>
        <w:t> </w:t>
      </w:r>
      <w:r w:rsidRPr="00DE2225">
        <w:t>)</w:t>
      </w:r>
    </w:p>
    <w:p w:rsidR="0084694F" w:rsidRPr="00CC72D4" w:rsidRDefault="0084694F" w:rsidP="0084694F">
      <w:pPr>
        <w:rPr>
          <w:rFonts w:eastAsia="MS Mincho"/>
          <w:lang w:eastAsia="ja-JP"/>
        </w:rPr>
      </w:pPr>
      <w:r w:rsidRPr="00DE2225">
        <w:t>When a picture is removed from the DPB, the DPB fullness is decremented by one.</w:t>
      </w:r>
    </w:p>
    <w:p w:rsidR="0084694F" w:rsidRPr="00DE2225" w:rsidRDefault="00672FDD" w:rsidP="00672FDD">
      <w:pPr>
        <w:keepNext/>
        <w:spacing w:before="181"/>
        <w:textAlignment w:val="auto"/>
        <w:outlineLvl w:val="2"/>
        <w:rPr>
          <w:b/>
          <w:bCs/>
        </w:rPr>
      </w:pPr>
      <w:bookmarkStart w:id="430" w:name="_Hlt168807772"/>
      <w:bookmarkStart w:id="431" w:name="_Toc36746970"/>
      <w:bookmarkStart w:id="432" w:name="_Ref36829708"/>
      <w:bookmarkStart w:id="433" w:name="_Toc77680614"/>
      <w:bookmarkStart w:id="434" w:name="_Toc118289212"/>
      <w:bookmarkStart w:id="435" w:name="_Toc226456815"/>
      <w:bookmarkStart w:id="436" w:name="_Toc248045432"/>
      <w:bookmarkStart w:id="437" w:name="_Toc256632238"/>
      <w:bookmarkStart w:id="438" w:name="_Ref36860000"/>
      <w:bookmarkStart w:id="439" w:name="_Toc77680616"/>
      <w:bookmarkStart w:id="440" w:name="_Toc118289214"/>
      <w:bookmarkStart w:id="441" w:name="_Toc226456817"/>
      <w:bookmarkStart w:id="442" w:name="_Toc248045434"/>
      <w:bookmarkStart w:id="443" w:name="_Toc256632240"/>
      <w:bookmarkEnd w:id="430"/>
      <w:r>
        <w:rPr>
          <w:b/>
          <w:bCs/>
        </w:rPr>
        <w:t xml:space="preserve">C.3.2 </w:t>
      </w:r>
      <w:r w:rsidR="0084694F" w:rsidRPr="00DE2225">
        <w:rPr>
          <w:b/>
          <w:bCs/>
        </w:rPr>
        <w:t xml:space="preserve">Picture </w:t>
      </w:r>
      <w:del w:id="444" w:author="Author">
        <w:r w:rsidR="0084694F" w:rsidRPr="00DE2225" w:rsidDel="00B227CF">
          <w:rPr>
            <w:b/>
            <w:bCs/>
          </w:rPr>
          <w:delText>decoding</w:delText>
        </w:r>
        <w:bookmarkEnd w:id="431"/>
        <w:r w:rsidR="0084694F" w:rsidRPr="00DE2225" w:rsidDel="00B227CF">
          <w:rPr>
            <w:b/>
            <w:bCs/>
          </w:rPr>
          <w:delText xml:space="preserve"> and </w:delText>
        </w:r>
      </w:del>
      <w:r w:rsidR="0084694F" w:rsidRPr="00DE2225">
        <w:rPr>
          <w:b/>
          <w:bCs/>
        </w:rPr>
        <w:t>output</w:t>
      </w:r>
      <w:bookmarkEnd w:id="432"/>
      <w:bookmarkEnd w:id="433"/>
      <w:bookmarkEnd w:id="434"/>
      <w:bookmarkEnd w:id="435"/>
      <w:bookmarkEnd w:id="436"/>
      <w:bookmarkEnd w:id="437"/>
    </w:p>
    <w:p w:rsidR="00B227CF" w:rsidRDefault="00B227CF" w:rsidP="00DE1E81">
      <w:pPr>
        <w:numPr>
          <w:ilvl w:val="0"/>
          <w:numId w:val="10"/>
        </w:numPr>
        <w:ind w:left="0" w:firstLine="0"/>
        <w:rPr>
          <w:ins w:id="445" w:author="Author"/>
        </w:rPr>
      </w:pPr>
      <w:ins w:id="446" w:author="Author">
        <w:r>
          <w:t xml:space="preserve">The following happens </w:t>
        </w:r>
        <w:r w:rsidRPr="00FB08DB">
          <w:t xml:space="preserve">instantaneously </w:t>
        </w:r>
        <w:r>
          <w:t xml:space="preserve">at the CPB removal time of access unit n, </w:t>
        </w:r>
        <w:proofErr w:type="spellStart"/>
        <w:proofErr w:type="gramStart"/>
        <w:r w:rsidRPr="00FB08DB">
          <w:rPr>
            <w:iCs/>
          </w:rPr>
          <w:t>t</w:t>
        </w:r>
        <w:r w:rsidRPr="00FB08DB">
          <w:rPr>
            <w:vertAlign w:val="subscript"/>
          </w:rPr>
          <w:t>r</w:t>
        </w:r>
        <w:proofErr w:type="spellEnd"/>
        <w:r w:rsidRPr="00FB08DB">
          <w:t>(</w:t>
        </w:r>
        <w:proofErr w:type="gramEnd"/>
        <w:r w:rsidRPr="00FB08DB">
          <w:t> </w:t>
        </w:r>
        <w:r w:rsidR="008B4DAE">
          <w:t>n</w:t>
        </w:r>
        <w:r w:rsidRPr="00FB08DB">
          <w:rPr>
            <w:iCs/>
          </w:rPr>
          <w:t> </w:t>
        </w:r>
        <w:r w:rsidRPr="00FB08DB">
          <w:t>)</w:t>
        </w:r>
        <w:r>
          <w:t>.</w:t>
        </w:r>
      </w:ins>
    </w:p>
    <w:p w:rsidR="00D324D8" w:rsidRPr="00DE2225" w:rsidRDefault="0084694F" w:rsidP="00D324D8">
      <w:pPr>
        <w:tabs>
          <w:tab w:val="clear" w:pos="794"/>
          <w:tab w:val="left" w:pos="400"/>
        </w:tabs>
        <w:ind w:left="400" w:hanging="400"/>
      </w:pPr>
      <w:r w:rsidRPr="00DE2225">
        <w:t xml:space="preserve">Picture n is </w:t>
      </w:r>
      <w:ins w:id="447" w:author="Author">
        <w:r w:rsidR="00B227CF">
          <w:t xml:space="preserve">considered as </w:t>
        </w:r>
      </w:ins>
      <w:r w:rsidRPr="00DE2225">
        <w:t>decoded</w:t>
      </w:r>
      <w:ins w:id="448" w:author="Author">
        <w:r w:rsidR="00B227CF" w:rsidRPr="00B227CF">
          <w:t xml:space="preserve"> </w:t>
        </w:r>
        <w:r w:rsidR="00B227CF">
          <w:t>after the last decoding unit of the picture is decoded</w:t>
        </w:r>
      </w:ins>
      <w:r w:rsidRPr="00DE2225">
        <w:t>.</w:t>
      </w:r>
    </w:p>
    <w:p w:rsidR="00D324D8" w:rsidRPr="00DE2225" w:rsidRDefault="00D324D8" w:rsidP="00D324D8">
      <w:r w:rsidRPr="00DE2225">
        <w:t xml:space="preserve">The variable </w:t>
      </w:r>
      <w:proofErr w:type="spellStart"/>
      <w:r w:rsidRPr="00DE2225">
        <w:t>maxPicOrderCnt</w:t>
      </w:r>
      <w:proofErr w:type="spellEnd"/>
      <w:r w:rsidRPr="00DE2225">
        <w:t xml:space="preserve"> is set equal to the maximum of </w:t>
      </w:r>
      <w:r w:rsidR="00D360C3" w:rsidRPr="00DE2225">
        <w:t xml:space="preserve">the </w:t>
      </w:r>
      <w:proofErr w:type="spellStart"/>
      <w:r w:rsidRPr="00DE2225">
        <w:t>PicOrderCntVal</w:t>
      </w:r>
      <w:proofErr w:type="spellEnd"/>
      <w:r w:rsidRPr="00DE2225">
        <w:t xml:space="preserve"> values for the current picture and all pictures in the DPB that are currently marked as "used for short-term reference" or "needed for output".</w:t>
      </w:r>
    </w:p>
    <w:p w:rsidR="00D324D8" w:rsidRPr="00DE2225" w:rsidRDefault="00D324D8" w:rsidP="00D324D8">
      <w:r w:rsidRPr="00DE2225">
        <w:t xml:space="preserve">The variable </w:t>
      </w:r>
      <w:proofErr w:type="spellStart"/>
      <w:r w:rsidRPr="00DE2225">
        <w:t>minPicOrderCnt</w:t>
      </w:r>
      <w:proofErr w:type="spellEnd"/>
      <w:r w:rsidRPr="00DE2225">
        <w:t xml:space="preserve"> is set equal to the minimum of </w:t>
      </w:r>
      <w:r w:rsidR="00D360C3" w:rsidRPr="00DE2225">
        <w:t xml:space="preserve">the </w:t>
      </w:r>
      <w:proofErr w:type="spellStart"/>
      <w:r w:rsidRPr="00DE2225">
        <w:t>PicOrderCntVal</w:t>
      </w:r>
      <w:proofErr w:type="spellEnd"/>
      <w:r w:rsidRPr="00DE2225">
        <w:t xml:space="preserve"> for the current picture and all pictures in the DPB that are currently marked as "used for short-term reference" or "needed for output".</w:t>
      </w:r>
    </w:p>
    <w:p w:rsidR="00D324D8" w:rsidRPr="00DE2225" w:rsidRDefault="00D324D8" w:rsidP="00D324D8">
      <w:r w:rsidRPr="00DE2225">
        <w:t xml:space="preserve">It is a requirement of </w:t>
      </w:r>
      <w:proofErr w:type="spellStart"/>
      <w:r w:rsidRPr="00DE2225">
        <w:t>bitstream</w:t>
      </w:r>
      <w:proofErr w:type="spellEnd"/>
      <w:r w:rsidRPr="00DE2225">
        <w:t xml:space="preserve"> conformance that the value of </w:t>
      </w:r>
      <w:proofErr w:type="spellStart"/>
      <w:r w:rsidRPr="00DE2225">
        <w:t>maxPicOrderCnt</w:t>
      </w:r>
      <w:proofErr w:type="spellEnd"/>
      <w:r w:rsidRPr="00DE2225">
        <w:t xml:space="preserve"> – </w:t>
      </w:r>
      <w:proofErr w:type="spellStart"/>
      <w:r w:rsidRPr="00DE2225">
        <w:t>minPicOrderCnt</w:t>
      </w:r>
      <w:proofErr w:type="spellEnd"/>
      <w:r w:rsidRPr="00DE2225">
        <w:t xml:space="preserve"> shall be less than </w:t>
      </w:r>
      <w:proofErr w:type="spellStart"/>
      <w:r w:rsidRPr="00DE2225">
        <w:t>MaxPicOrderCntLsb</w:t>
      </w:r>
      <w:proofErr w:type="spellEnd"/>
      <w:r w:rsidR="00AD1005" w:rsidRPr="00DE2225">
        <w:t> </w:t>
      </w:r>
      <w:r w:rsidRPr="00DE2225">
        <w:t>/</w:t>
      </w:r>
      <w:r w:rsidR="00AD1005" w:rsidRPr="00DE2225">
        <w:t> </w:t>
      </w:r>
      <w:r w:rsidRPr="00DE2225">
        <w:t>2.</w:t>
      </w:r>
    </w:p>
    <w:p w:rsidR="00D324D8" w:rsidRPr="00DE2225" w:rsidRDefault="00D324D8" w:rsidP="00D324D8">
      <w:pPr>
        <w:tabs>
          <w:tab w:val="clear" w:pos="794"/>
          <w:tab w:val="left" w:pos="400"/>
        </w:tabs>
      </w:pPr>
    </w:p>
    <w:p w:rsidR="0084694F" w:rsidRPr="00DE2225" w:rsidRDefault="0084694F" w:rsidP="0084694F">
      <w:pPr>
        <w:tabs>
          <w:tab w:val="clear" w:pos="794"/>
          <w:tab w:val="left" w:pos="400"/>
        </w:tabs>
        <w:ind w:left="400" w:hanging="400"/>
      </w:pPr>
      <w:del w:id="449" w:author="Author">
        <w:r w:rsidRPr="00DE2225" w:rsidDel="008B4DAE">
          <w:delText xml:space="preserve"> </w:delText>
        </w:r>
      </w:del>
      <w:r w:rsidRPr="00DE2225">
        <w:t xml:space="preserve">When </w:t>
      </w:r>
      <w:r w:rsidR="00AD1005" w:rsidRPr="00DE2225">
        <w:t>picture n</w:t>
      </w:r>
      <w:r w:rsidRPr="00DE2225">
        <w:t xml:space="preserve"> has </w:t>
      </w:r>
      <w:proofErr w:type="spellStart"/>
      <w:r w:rsidR="00C50F92" w:rsidRPr="00DE2225">
        <w:t>PicOutputFlag</w:t>
      </w:r>
      <w:proofErr w:type="spellEnd"/>
      <w:r w:rsidRPr="00DE2225">
        <w:t xml:space="preserve"> equal to 1, its DPB output time </w:t>
      </w:r>
      <w:proofErr w:type="spellStart"/>
      <w:r w:rsidRPr="00DE2225">
        <w:rPr>
          <w:iCs/>
        </w:rPr>
        <w:t>t</w:t>
      </w:r>
      <w:r w:rsidRPr="00DE2225">
        <w:rPr>
          <w:vertAlign w:val="subscript"/>
        </w:rPr>
        <w:t>o</w:t>
      </w:r>
      <w:proofErr w:type="gramStart"/>
      <w:r w:rsidRPr="00DE2225">
        <w:rPr>
          <w:vertAlign w:val="subscript"/>
        </w:rPr>
        <w:t>,dpb</w:t>
      </w:r>
      <w:proofErr w:type="spellEnd"/>
      <w:proofErr w:type="gramEnd"/>
      <w:r w:rsidRPr="00DE2225">
        <w:t>( </w:t>
      </w:r>
      <w:r w:rsidRPr="00DE2225">
        <w:rPr>
          <w:iCs/>
        </w:rPr>
        <w:t>n </w:t>
      </w:r>
      <w:r w:rsidRPr="00DE2225">
        <w:t>) is derived by</w:t>
      </w:r>
    </w:p>
    <w:p w:rsidR="0084694F" w:rsidRPr="00066987" w:rsidRDefault="0084694F" w:rsidP="0084694F">
      <w:pPr>
        <w:tabs>
          <w:tab w:val="clear" w:pos="1191"/>
          <w:tab w:val="clear" w:pos="1985"/>
          <w:tab w:val="center" w:pos="4849"/>
          <w:tab w:val="right" w:pos="9696"/>
        </w:tabs>
        <w:spacing w:before="193" w:after="240"/>
        <w:ind w:left="720"/>
        <w:jc w:val="left"/>
        <w:rPr>
          <w:szCs w:val="22"/>
        </w:rPr>
      </w:pPr>
      <w:proofErr w:type="spellStart"/>
      <w:r w:rsidRPr="00DE2225">
        <w:rPr>
          <w:iCs/>
          <w:szCs w:val="22"/>
        </w:rPr>
        <w:t>t</w:t>
      </w:r>
      <w:r w:rsidRPr="00DE2225">
        <w:rPr>
          <w:szCs w:val="22"/>
          <w:vertAlign w:val="subscript"/>
        </w:rPr>
        <w:t>o,dpb</w:t>
      </w:r>
      <w:proofErr w:type="spellEnd"/>
      <w:r w:rsidRPr="00DE2225">
        <w:rPr>
          <w:szCs w:val="22"/>
        </w:rPr>
        <w:t xml:space="preserve">( </w:t>
      </w:r>
      <w:r w:rsidRPr="00DE2225">
        <w:rPr>
          <w:iCs/>
          <w:szCs w:val="22"/>
        </w:rPr>
        <w:t xml:space="preserve">n </w:t>
      </w:r>
      <w:r w:rsidRPr="00DE2225">
        <w:rPr>
          <w:szCs w:val="22"/>
        </w:rPr>
        <w:t xml:space="preserve">) = </w:t>
      </w:r>
      <w:proofErr w:type="spellStart"/>
      <w:r w:rsidRPr="00DE2225">
        <w:rPr>
          <w:iCs/>
          <w:szCs w:val="22"/>
        </w:rPr>
        <w:t>t</w:t>
      </w:r>
      <w:r w:rsidRPr="00DE2225">
        <w:rPr>
          <w:szCs w:val="22"/>
          <w:vertAlign w:val="subscript"/>
        </w:rPr>
        <w:t>r</w:t>
      </w:r>
      <w:proofErr w:type="spellEnd"/>
      <w:r w:rsidRPr="00DE2225">
        <w:rPr>
          <w:szCs w:val="22"/>
        </w:rPr>
        <w:t xml:space="preserve">( </w:t>
      </w:r>
      <w:r w:rsidRPr="00DE2225">
        <w:rPr>
          <w:iCs/>
          <w:szCs w:val="22"/>
        </w:rPr>
        <w:t xml:space="preserve">n </w:t>
      </w:r>
      <w:r w:rsidRPr="00DE2225">
        <w:rPr>
          <w:szCs w:val="22"/>
        </w:rPr>
        <w:t xml:space="preserve">) + </w:t>
      </w:r>
      <w:proofErr w:type="spellStart"/>
      <w:r w:rsidRPr="00DE2225">
        <w:rPr>
          <w:iCs/>
          <w:szCs w:val="22"/>
        </w:rPr>
        <w:t>t</w:t>
      </w:r>
      <w:r w:rsidRPr="00DE2225">
        <w:rPr>
          <w:szCs w:val="22"/>
          <w:vertAlign w:val="subscript"/>
        </w:rPr>
        <w:t>c</w:t>
      </w:r>
      <w:proofErr w:type="spellEnd"/>
      <w:r w:rsidRPr="00DE2225">
        <w:rPr>
          <w:szCs w:val="22"/>
        </w:rPr>
        <w:t xml:space="preserve"> </w:t>
      </w:r>
      <w:r w:rsidRPr="00DE2225">
        <w:rPr>
          <w:rFonts w:cs="Lucida Console"/>
          <w:iCs/>
          <w:szCs w:val="22"/>
        </w:rPr>
        <w:t>*</w:t>
      </w:r>
      <w:r w:rsidRPr="00DE2225">
        <w:rPr>
          <w:szCs w:val="22"/>
        </w:rPr>
        <w:t xml:space="preserve"> </w:t>
      </w:r>
      <w:proofErr w:type="spellStart"/>
      <w:r w:rsidRPr="00DE2225">
        <w:rPr>
          <w:szCs w:val="22"/>
        </w:rPr>
        <w:t>dpb_output_delay</w:t>
      </w:r>
      <w:proofErr w:type="spellEnd"/>
      <w:r w:rsidRPr="00DE2225">
        <w:rPr>
          <w:szCs w:val="22"/>
        </w:rPr>
        <w:t>( </w:t>
      </w:r>
      <w:r w:rsidRPr="00DE2225">
        <w:rPr>
          <w:iCs/>
          <w:szCs w:val="22"/>
        </w:rPr>
        <w:t>n </w:t>
      </w:r>
      <w:r w:rsidRPr="00DE2225">
        <w:rPr>
          <w:szCs w:val="22"/>
        </w:rPr>
        <w:t>)</w:t>
      </w:r>
      <w:r w:rsidRPr="00DE2225">
        <w:rPr>
          <w:szCs w:val="22"/>
        </w:rPr>
        <w:tab/>
      </w:r>
      <w:r w:rsidRPr="00DE2225">
        <w:rPr>
          <w:szCs w:val="22"/>
        </w:rPr>
        <w:tab/>
        <w:t>(</w:t>
      </w:r>
      <w:r w:rsidR="0069469C" w:rsidRPr="00DE2225">
        <w:rPr>
          <w:szCs w:val="22"/>
        </w:rPr>
        <w:t>C</w:t>
      </w:r>
      <w:r w:rsidR="0069469C" w:rsidRPr="00DE2225">
        <w:rPr>
          <w:szCs w:val="22"/>
        </w:rPr>
        <w:noBreakHyphen/>
      </w:r>
      <w:r w:rsidR="004505DE" w:rsidRPr="00DE2225">
        <w:fldChar w:fldCharType="begin" w:fldLock="1"/>
      </w:r>
      <w:r w:rsidR="0069469C" w:rsidRPr="00DE2225">
        <w:rPr>
          <w:lang w:val="fr-FR"/>
        </w:rPr>
        <w:instrText xml:space="preserve"> SEQ Equation \* ARABIC </w:instrText>
      </w:r>
      <w:r w:rsidR="004505DE" w:rsidRPr="00DE2225">
        <w:fldChar w:fldCharType="separate"/>
      </w:r>
      <w:r w:rsidR="00805C94" w:rsidRPr="00DE2225">
        <w:rPr>
          <w:noProof/>
          <w:lang w:val="fr-FR"/>
        </w:rPr>
        <w:t>12</w:t>
      </w:r>
      <w:r w:rsidR="004505DE" w:rsidRPr="00DE2225">
        <w:fldChar w:fldCharType="end"/>
      </w:r>
      <w:r w:rsidRPr="00066987">
        <w:rPr>
          <w:szCs w:val="22"/>
        </w:rPr>
        <w:t>)</w:t>
      </w:r>
    </w:p>
    <w:p w:rsidR="0084694F" w:rsidRPr="00DE2225" w:rsidRDefault="0084694F" w:rsidP="0084694F">
      <w:proofErr w:type="gramStart"/>
      <w:r w:rsidRPr="00DE2225">
        <w:t>where</w:t>
      </w:r>
      <w:proofErr w:type="gramEnd"/>
      <w:r w:rsidRPr="00DE2225">
        <w:t xml:space="preserve"> </w:t>
      </w:r>
      <w:proofErr w:type="spellStart"/>
      <w:r w:rsidRPr="00DE2225">
        <w:t>dpb_output_delay</w:t>
      </w:r>
      <w:proofErr w:type="spellEnd"/>
      <w:r w:rsidRPr="00DE2225">
        <w:t>( </w:t>
      </w:r>
      <w:r w:rsidRPr="00DE2225">
        <w:rPr>
          <w:iCs/>
        </w:rPr>
        <w:t>n </w:t>
      </w:r>
      <w:r w:rsidRPr="00DE2225">
        <w:t xml:space="preserve">) is the value of </w:t>
      </w:r>
      <w:proofErr w:type="spellStart"/>
      <w:r w:rsidRPr="00DE2225">
        <w:t>dpb_output_delay</w:t>
      </w:r>
      <w:proofErr w:type="spellEnd"/>
      <w:r w:rsidRPr="00DE2225">
        <w:t xml:space="preserve"> specified in the picture timing SEI message associated with access unit n.</w:t>
      </w:r>
    </w:p>
    <w:p w:rsidR="0084694F" w:rsidRPr="00DE2225" w:rsidRDefault="0084694F" w:rsidP="0084694F">
      <w:r w:rsidRPr="00DE2225">
        <w:lastRenderedPageBreak/>
        <w:t>The output of the current picture is specified as follows.</w:t>
      </w:r>
    </w:p>
    <w:p w:rsidR="0084694F" w:rsidRPr="00DE2225" w:rsidRDefault="0084694F" w:rsidP="0084694F">
      <w:pPr>
        <w:tabs>
          <w:tab w:val="clear" w:pos="794"/>
          <w:tab w:val="left" w:pos="400"/>
        </w:tabs>
        <w:ind w:left="400" w:hanging="400"/>
      </w:pPr>
      <w:r w:rsidRPr="00DE2225">
        <w:t>–</w:t>
      </w:r>
      <w:r w:rsidRPr="00DE2225">
        <w:tab/>
        <w:t xml:space="preserve">If </w:t>
      </w:r>
      <w:proofErr w:type="spellStart"/>
      <w:r w:rsidR="00C50F92" w:rsidRPr="00DE2225">
        <w:t>PicOutputFlag</w:t>
      </w:r>
      <w:proofErr w:type="spellEnd"/>
      <w:r w:rsidRPr="00DE2225">
        <w:t xml:space="preserve"> is equal to 1 and </w:t>
      </w:r>
      <w:proofErr w:type="spellStart"/>
      <w:r w:rsidRPr="00DE2225">
        <w:rPr>
          <w:iCs/>
        </w:rPr>
        <w:t>t</w:t>
      </w:r>
      <w:r w:rsidRPr="00DE2225">
        <w:rPr>
          <w:vertAlign w:val="subscript"/>
        </w:rPr>
        <w:t>o</w:t>
      </w:r>
      <w:proofErr w:type="gramStart"/>
      <w:r w:rsidRPr="00DE2225">
        <w:rPr>
          <w:vertAlign w:val="subscript"/>
        </w:rPr>
        <w:t>,dpb</w:t>
      </w:r>
      <w:proofErr w:type="spellEnd"/>
      <w:proofErr w:type="gramEnd"/>
      <w:r w:rsidRPr="00DE2225">
        <w:t>( </w:t>
      </w:r>
      <w:r w:rsidRPr="00DE2225">
        <w:rPr>
          <w:iCs/>
        </w:rPr>
        <w:t>n </w:t>
      </w:r>
      <w:r w:rsidRPr="00DE2225">
        <w:t>) = </w:t>
      </w:r>
      <w:proofErr w:type="spellStart"/>
      <w:r w:rsidRPr="00DE2225">
        <w:rPr>
          <w:iCs/>
        </w:rPr>
        <w:t>t</w:t>
      </w:r>
      <w:r w:rsidRPr="00DE2225">
        <w:rPr>
          <w:vertAlign w:val="subscript"/>
        </w:rPr>
        <w:t>r</w:t>
      </w:r>
      <w:proofErr w:type="spellEnd"/>
      <w:r w:rsidRPr="00DE2225">
        <w:t>( </w:t>
      </w:r>
      <w:r w:rsidRPr="00DE2225">
        <w:rPr>
          <w:iCs/>
        </w:rPr>
        <w:t>n </w:t>
      </w:r>
      <w:r w:rsidRPr="00DE2225">
        <w:t>), the current picture is output.</w:t>
      </w:r>
    </w:p>
    <w:p w:rsidR="0084694F" w:rsidRPr="00066987" w:rsidRDefault="0084694F" w:rsidP="0084694F">
      <w:pPr>
        <w:tabs>
          <w:tab w:val="clear" w:pos="794"/>
          <w:tab w:val="left" w:pos="400"/>
        </w:tabs>
        <w:ind w:left="400" w:hanging="400"/>
      </w:pPr>
      <w:r w:rsidRPr="00DE2225">
        <w:t>–</w:t>
      </w:r>
      <w:r w:rsidRPr="00DE2225">
        <w:tab/>
        <w:t xml:space="preserve">Otherwise, if </w:t>
      </w:r>
      <w:proofErr w:type="spellStart"/>
      <w:r w:rsidR="00C50F92" w:rsidRPr="00DE2225">
        <w:t>PicOutputFlag</w:t>
      </w:r>
      <w:proofErr w:type="spellEnd"/>
      <w:r w:rsidRPr="00DE2225">
        <w:t xml:space="preserve"> is equal to 0, the current picture is not output, but will be stored in the DPB as specified in </w:t>
      </w:r>
      <w:proofErr w:type="spellStart"/>
      <w:r w:rsidRPr="00DE2225">
        <w:t>subclause</w:t>
      </w:r>
      <w:proofErr w:type="spellEnd"/>
      <w:r w:rsidRPr="00DE2225">
        <w:t> </w:t>
      </w:r>
      <w:r w:rsidR="006E6C6E">
        <w:fldChar w:fldCharType="begin" w:fldLock="1"/>
      </w:r>
      <w:r w:rsidR="006E6C6E">
        <w:instrText xml:space="preserve"> REF _Ref306290220 \r \h  \* MERGEFORMAT </w:instrText>
      </w:r>
      <w:r w:rsidR="006E6C6E">
        <w:fldChar w:fldCharType="separate"/>
      </w:r>
      <w:r w:rsidR="00805C94" w:rsidRPr="00DE2225">
        <w:t>C.3.3</w:t>
      </w:r>
      <w:r w:rsidR="006E6C6E">
        <w:fldChar w:fldCharType="end"/>
      </w:r>
      <w:r w:rsidRPr="00066987">
        <w:t>.</w:t>
      </w:r>
    </w:p>
    <w:p w:rsidR="0084694F" w:rsidRPr="00DE2225" w:rsidRDefault="0084694F" w:rsidP="0084694F">
      <w:pPr>
        <w:tabs>
          <w:tab w:val="clear" w:pos="794"/>
          <w:tab w:val="left" w:pos="400"/>
        </w:tabs>
        <w:ind w:left="400" w:hanging="400"/>
      </w:pPr>
      <w:r w:rsidRPr="00DE2225">
        <w:t>–</w:t>
      </w:r>
      <w:r w:rsidRPr="00DE2225">
        <w:tab/>
        <w:t>Otherwise (</w:t>
      </w:r>
      <w:proofErr w:type="spellStart"/>
      <w:r w:rsidR="00C50F92" w:rsidRPr="00DE2225">
        <w:t>PicOutputFlag</w:t>
      </w:r>
      <w:proofErr w:type="spellEnd"/>
      <w:r w:rsidRPr="00DE2225">
        <w:t xml:space="preserve"> is equal to 1 and </w:t>
      </w:r>
      <w:proofErr w:type="spellStart"/>
      <w:r w:rsidRPr="00DE2225">
        <w:rPr>
          <w:iCs/>
        </w:rPr>
        <w:t>t</w:t>
      </w:r>
      <w:r w:rsidRPr="00DE2225">
        <w:rPr>
          <w:vertAlign w:val="subscript"/>
        </w:rPr>
        <w:t>o,dpb</w:t>
      </w:r>
      <w:proofErr w:type="spellEnd"/>
      <w:r w:rsidRPr="00DE2225">
        <w:t>( </w:t>
      </w:r>
      <w:r w:rsidRPr="00DE2225">
        <w:rPr>
          <w:iCs/>
        </w:rPr>
        <w:t>n </w:t>
      </w:r>
      <w:r w:rsidRPr="00DE2225">
        <w:t>) &gt; </w:t>
      </w:r>
      <w:proofErr w:type="spellStart"/>
      <w:r w:rsidRPr="00DE2225">
        <w:rPr>
          <w:iCs/>
        </w:rPr>
        <w:t>t</w:t>
      </w:r>
      <w:r w:rsidRPr="00DE2225">
        <w:rPr>
          <w:vertAlign w:val="subscript"/>
        </w:rPr>
        <w:t>r</w:t>
      </w:r>
      <w:proofErr w:type="spellEnd"/>
      <w:r w:rsidRPr="00DE2225">
        <w:t>( </w:t>
      </w:r>
      <w:r w:rsidRPr="00DE2225">
        <w:rPr>
          <w:iCs/>
        </w:rPr>
        <w:t>n </w:t>
      </w:r>
      <w:r w:rsidRPr="00DE2225">
        <w:t xml:space="preserve">) ), the current picture is output later and will be stored in the DPB (as specified in </w:t>
      </w:r>
      <w:proofErr w:type="spellStart"/>
      <w:r w:rsidRPr="00DE2225">
        <w:t>subclause</w:t>
      </w:r>
      <w:proofErr w:type="spellEnd"/>
      <w:r w:rsidRPr="00DE2225">
        <w:t> </w:t>
      </w:r>
      <w:r w:rsidR="006E6C6E">
        <w:fldChar w:fldCharType="begin" w:fldLock="1"/>
      </w:r>
      <w:r w:rsidR="006E6C6E">
        <w:instrText xml:space="preserve"> REF _Ref306290220 \r \h  \* MERGEFORMAT </w:instrText>
      </w:r>
      <w:r w:rsidR="006E6C6E">
        <w:fldChar w:fldCharType="separate"/>
      </w:r>
      <w:r w:rsidR="00805C94" w:rsidRPr="00DE2225">
        <w:t>C.3.3</w:t>
      </w:r>
      <w:r w:rsidR="006E6C6E">
        <w:fldChar w:fldCharType="end"/>
      </w:r>
      <w:r w:rsidRPr="00066987">
        <w:t xml:space="preserve">) and is output at time </w:t>
      </w:r>
      <w:proofErr w:type="spellStart"/>
      <w:r w:rsidRPr="00DE2225">
        <w:rPr>
          <w:iCs/>
        </w:rPr>
        <w:t>t</w:t>
      </w:r>
      <w:r w:rsidRPr="00DE2225">
        <w:rPr>
          <w:vertAlign w:val="subscript"/>
        </w:rPr>
        <w:t>o,dpb</w:t>
      </w:r>
      <w:proofErr w:type="spellEnd"/>
      <w:r w:rsidRPr="00DE2225">
        <w:t>( </w:t>
      </w:r>
      <w:r w:rsidRPr="00DE2225">
        <w:rPr>
          <w:iCs/>
        </w:rPr>
        <w:t>n </w:t>
      </w:r>
      <w:r w:rsidRPr="00DE2225">
        <w:t xml:space="preserve">) unless indicated not to be output by the decoding or inference of </w:t>
      </w:r>
      <w:proofErr w:type="spellStart"/>
      <w:r w:rsidRPr="00DE2225">
        <w:t>no_output_of_prior_pics_flag</w:t>
      </w:r>
      <w:proofErr w:type="spellEnd"/>
      <w:r w:rsidRPr="00DE2225">
        <w:t xml:space="preserve"> equal to 1 at a time that precedes</w:t>
      </w:r>
      <w:r w:rsidRPr="00DE2225">
        <w:rPr>
          <w:iCs/>
        </w:rPr>
        <w:t xml:space="preserve"> </w:t>
      </w:r>
      <w:proofErr w:type="spellStart"/>
      <w:r w:rsidRPr="00DE2225">
        <w:rPr>
          <w:iCs/>
        </w:rPr>
        <w:t>t</w:t>
      </w:r>
      <w:r w:rsidRPr="00DE2225">
        <w:rPr>
          <w:vertAlign w:val="subscript"/>
        </w:rPr>
        <w:t>o,dpb</w:t>
      </w:r>
      <w:proofErr w:type="spellEnd"/>
      <w:r w:rsidRPr="00DE2225">
        <w:t>( </w:t>
      </w:r>
      <w:r w:rsidRPr="00DE2225">
        <w:rPr>
          <w:iCs/>
        </w:rPr>
        <w:t>n </w:t>
      </w:r>
      <w:r w:rsidRPr="00DE2225">
        <w:t>).</w:t>
      </w:r>
    </w:p>
    <w:p w:rsidR="0084694F" w:rsidRPr="00DE2225" w:rsidRDefault="0084694F" w:rsidP="0084694F">
      <w:r w:rsidRPr="00DE2225">
        <w:t>When output, the picture shall be cropped, using the cropping rectangle specified in the active sequence parameter set.</w:t>
      </w:r>
    </w:p>
    <w:p w:rsidR="0084694F" w:rsidRPr="00DE2225" w:rsidRDefault="0084694F" w:rsidP="0084694F">
      <w:r w:rsidRPr="00DE2225">
        <w:t xml:space="preserve">When picture n is a picture that </w:t>
      </w:r>
      <w:r w:rsidRPr="00DE2225">
        <w:rPr>
          <w:iCs/>
        </w:rPr>
        <w:t xml:space="preserve">is output and is not the last picture of the </w:t>
      </w:r>
      <w:proofErr w:type="spellStart"/>
      <w:r w:rsidRPr="00DE2225">
        <w:rPr>
          <w:iCs/>
        </w:rPr>
        <w:t>bitstream</w:t>
      </w:r>
      <w:proofErr w:type="spellEnd"/>
      <w:r w:rsidRPr="00DE2225">
        <w:rPr>
          <w:iCs/>
        </w:rPr>
        <w:t xml:space="preserve"> that is output</w:t>
      </w:r>
      <w:r w:rsidRPr="00DE2225">
        <w:t xml:space="preserve">, the value of </w:t>
      </w:r>
      <w:r w:rsidRPr="00066987">
        <w:sym w:font="Symbol" w:char="0044"/>
      </w:r>
      <w:proofErr w:type="spellStart"/>
      <w:r w:rsidRPr="00066987">
        <w:rPr>
          <w:iCs/>
        </w:rPr>
        <w:t>t</w:t>
      </w:r>
      <w:r w:rsidRPr="00DE2225">
        <w:rPr>
          <w:vertAlign w:val="subscript"/>
        </w:rPr>
        <w:t>o</w:t>
      </w:r>
      <w:proofErr w:type="gramStart"/>
      <w:r w:rsidRPr="00DE2225">
        <w:rPr>
          <w:vertAlign w:val="subscript"/>
        </w:rPr>
        <w:t>,dpb</w:t>
      </w:r>
      <w:proofErr w:type="spellEnd"/>
      <w:proofErr w:type="gramEnd"/>
      <w:r w:rsidRPr="00DE2225">
        <w:t>( </w:t>
      </w:r>
      <w:r w:rsidRPr="00DE2225">
        <w:rPr>
          <w:iCs/>
        </w:rPr>
        <w:t>n </w:t>
      </w:r>
      <w:r w:rsidRPr="00DE2225">
        <w:t>) is defined as:</w:t>
      </w:r>
    </w:p>
    <w:p w:rsidR="0084694F" w:rsidRPr="00066987" w:rsidRDefault="0084694F" w:rsidP="0084694F">
      <w:pPr>
        <w:tabs>
          <w:tab w:val="clear" w:pos="1191"/>
          <w:tab w:val="clear" w:pos="1985"/>
          <w:tab w:val="center" w:pos="4849"/>
          <w:tab w:val="right" w:pos="9696"/>
        </w:tabs>
        <w:spacing w:before="193" w:after="240"/>
        <w:ind w:left="720"/>
        <w:jc w:val="left"/>
        <w:rPr>
          <w:szCs w:val="22"/>
        </w:rPr>
      </w:pPr>
      <w:r w:rsidRPr="00066987">
        <w:sym w:font="Symbol" w:char="0044"/>
      </w:r>
      <w:proofErr w:type="spellStart"/>
      <w:r w:rsidRPr="00066987">
        <w:rPr>
          <w:iCs/>
          <w:szCs w:val="22"/>
        </w:rPr>
        <w:t>t</w:t>
      </w:r>
      <w:r w:rsidRPr="00DE2225">
        <w:rPr>
          <w:szCs w:val="22"/>
          <w:vertAlign w:val="subscript"/>
        </w:rPr>
        <w:t>o,dpb</w:t>
      </w:r>
      <w:proofErr w:type="spellEnd"/>
      <w:r w:rsidRPr="00DE2225">
        <w:rPr>
          <w:szCs w:val="22"/>
        </w:rPr>
        <w:t>( </w:t>
      </w:r>
      <w:r w:rsidRPr="00DE2225">
        <w:rPr>
          <w:iCs/>
          <w:szCs w:val="22"/>
        </w:rPr>
        <w:t>n </w:t>
      </w:r>
      <w:r w:rsidRPr="00DE2225">
        <w:rPr>
          <w:szCs w:val="22"/>
        </w:rPr>
        <w:t xml:space="preserve">) = </w:t>
      </w:r>
      <w:proofErr w:type="spellStart"/>
      <w:r w:rsidRPr="00DE2225">
        <w:rPr>
          <w:iCs/>
          <w:szCs w:val="22"/>
        </w:rPr>
        <w:t>t</w:t>
      </w:r>
      <w:r w:rsidRPr="00DE2225">
        <w:rPr>
          <w:szCs w:val="22"/>
          <w:vertAlign w:val="subscript"/>
        </w:rPr>
        <w:t>o,dpb</w:t>
      </w:r>
      <w:proofErr w:type="spellEnd"/>
      <w:r w:rsidRPr="00DE2225">
        <w:rPr>
          <w:szCs w:val="22"/>
        </w:rPr>
        <w:t>( </w:t>
      </w:r>
      <w:proofErr w:type="spellStart"/>
      <w:r w:rsidRPr="00DE2225">
        <w:rPr>
          <w:iCs/>
          <w:szCs w:val="22"/>
        </w:rPr>
        <w:t>n</w:t>
      </w:r>
      <w:r w:rsidRPr="00DE2225">
        <w:rPr>
          <w:iCs/>
          <w:szCs w:val="22"/>
          <w:vertAlign w:val="subscript"/>
        </w:rPr>
        <w:t>n</w:t>
      </w:r>
      <w:proofErr w:type="spellEnd"/>
      <w:r w:rsidRPr="00DE2225">
        <w:rPr>
          <w:iCs/>
          <w:szCs w:val="22"/>
        </w:rPr>
        <w:t> </w:t>
      </w:r>
      <w:r w:rsidRPr="00DE2225">
        <w:rPr>
          <w:szCs w:val="22"/>
        </w:rPr>
        <w:t xml:space="preserve">) − </w:t>
      </w:r>
      <w:proofErr w:type="spellStart"/>
      <w:r w:rsidRPr="00DE2225">
        <w:rPr>
          <w:iCs/>
          <w:szCs w:val="22"/>
        </w:rPr>
        <w:t>t</w:t>
      </w:r>
      <w:r w:rsidRPr="00DE2225">
        <w:rPr>
          <w:szCs w:val="22"/>
          <w:vertAlign w:val="subscript"/>
        </w:rPr>
        <w:t>o,dpb</w:t>
      </w:r>
      <w:proofErr w:type="spellEnd"/>
      <w:r w:rsidRPr="00DE2225">
        <w:rPr>
          <w:szCs w:val="22"/>
        </w:rPr>
        <w:t>( </w:t>
      </w:r>
      <w:r w:rsidRPr="00DE2225">
        <w:rPr>
          <w:iCs/>
          <w:szCs w:val="22"/>
        </w:rPr>
        <w:t>n </w:t>
      </w:r>
      <w:r w:rsidRPr="00DE2225">
        <w:rPr>
          <w:szCs w:val="22"/>
        </w:rPr>
        <w:t>)</w:t>
      </w:r>
      <w:r w:rsidRPr="00DE2225">
        <w:rPr>
          <w:iCs/>
          <w:szCs w:val="22"/>
        </w:rPr>
        <w:tab/>
      </w:r>
      <w:r w:rsidRPr="00DE2225">
        <w:rPr>
          <w:iCs/>
          <w:szCs w:val="22"/>
        </w:rPr>
        <w:tab/>
      </w:r>
      <w:r w:rsidRPr="00DE2225">
        <w:rPr>
          <w:szCs w:val="22"/>
        </w:rPr>
        <w:t>(</w:t>
      </w:r>
      <w:bookmarkStart w:id="450" w:name="DeltaTo"/>
      <w:r w:rsidR="0069469C" w:rsidRPr="00DE2225">
        <w:rPr>
          <w:szCs w:val="22"/>
        </w:rPr>
        <w:t>C</w:t>
      </w:r>
      <w:r w:rsidR="0069469C" w:rsidRPr="00DE2225">
        <w:rPr>
          <w:szCs w:val="22"/>
        </w:rPr>
        <w:noBreakHyphen/>
      </w:r>
      <w:r w:rsidR="004505DE" w:rsidRPr="00DE2225">
        <w:fldChar w:fldCharType="begin" w:fldLock="1"/>
      </w:r>
      <w:r w:rsidR="0069469C" w:rsidRPr="00DE2225">
        <w:rPr>
          <w:lang w:val="fr-FR"/>
        </w:rPr>
        <w:instrText xml:space="preserve"> SEQ Equation \* ARABIC </w:instrText>
      </w:r>
      <w:r w:rsidR="004505DE" w:rsidRPr="00DE2225">
        <w:fldChar w:fldCharType="separate"/>
      </w:r>
      <w:r w:rsidR="00805C94" w:rsidRPr="00DE2225">
        <w:rPr>
          <w:noProof/>
          <w:lang w:val="fr-FR"/>
        </w:rPr>
        <w:t>13</w:t>
      </w:r>
      <w:r w:rsidR="004505DE" w:rsidRPr="00DE2225">
        <w:fldChar w:fldCharType="end"/>
      </w:r>
      <w:bookmarkEnd w:id="450"/>
      <w:r w:rsidRPr="00066987">
        <w:rPr>
          <w:szCs w:val="22"/>
        </w:rPr>
        <w:t>)</w:t>
      </w:r>
    </w:p>
    <w:p w:rsidR="0084694F" w:rsidRPr="00DE2225" w:rsidRDefault="0084694F" w:rsidP="0084694F">
      <w:proofErr w:type="gramStart"/>
      <w:r w:rsidRPr="00DE2225">
        <w:t>where</w:t>
      </w:r>
      <w:proofErr w:type="gramEnd"/>
      <w:r w:rsidRPr="00DE2225">
        <w:t xml:space="preserve"> </w:t>
      </w:r>
      <w:proofErr w:type="spellStart"/>
      <w:r w:rsidRPr="00DE2225">
        <w:rPr>
          <w:iCs/>
        </w:rPr>
        <w:t>n</w:t>
      </w:r>
      <w:r w:rsidRPr="00DE2225">
        <w:rPr>
          <w:iCs/>
          <w:vertAlign w:val="subscript"/>
        </w:rPr>
        <w:t>n</w:t>
      </w:r>
      <w:proofErr w:type="spellEnd"/>
      <w:r w:rsidRPr="00DE2225">
        <w:t xml:space="preserve"> indicates the picture that follows after picture n in output order and has </w:t>
      </w:r>
      <w:proofErr w:type="spellStart"/>
      <w:r w:rsidR="00C50F92" w:rsidRPr="00DE2225">
        <w:t>PicOutputFlag</w:t>
      </w:r>
      <w:proofErr w:type="spellEnd"/>
      <w:r w:rsidRPr="00DE2225">
        <w:t xml:space="preserve"> equal to 1.</w:t>
      </w:r>
    </w:p>
    <w:p w:rsidR="0084694F" w:rsidRPr="00DE2225" w:rsidRDefault="00672FDD" w:rsidP="00672FDD">
      <w:pPr>
        <w:keepNext/>
        <w:spacing w:before="181"/>
        <w:textAlignment w:val="auto"/>
        <w:outlineLvl w:val="2"/>
        <w:rPr>
          <w:b/>
          <w:bCs/>
        </w:rPr>
      </w:pPr>
      <w:bookmarkStart w:id="451" w:name="_Ref306290220"/>
      <w:r>
        <w:rPr>
          <w:b/>
          <w:bCs/>
        </w:rPr>
        <w:t xml:space="preserve">C.3.3 </w:t>
      </w:r>
      <w:r w:rsidR="0084694F" w:rsidRPr="00DE2225">
        <w:rPr>
          <w:b/>
          <w:bCs/>
        </w:rPr>
        <w:t xml:space="preserve">Current decoded picture </w:t>
      </w:r>
      <w:bookmarkEnd w:id="418"/>
      <w:r w:rsidR="0084694F" w:rsidRPr="00DE2225">
        <w:rPr>
          <w:b/>
          <w:bCs/>
        </w:rPr>
        <w:t>marking and storage</w:t>
      </w:r>
      <w:bookmarkEnd w:id="438"/>
      <w:bookmarkEnd w:id="439"/>
      <w:bookmarkEnd w:id="440"/>
      <w:bookmarkEnd w:id="441"/>
      <w:bookmarkEnd w:id="442"/>
      <w:bookmarkEnd w:id="443"/>
      <w:bookmarkEnd w:id="451"/>
    </w:p>
    <w:p w:rsidR="007D4C33" w:rsidRDefault="007D4C33" w:rsidP="007D4C33">
      <w:pPr>
        <w:numPr>
          <w:ilvl w:val="0"/>
          <w:numId w:val="10"/>
        </w:numPr>
        <w:ind w:left="0" w:firstLine="0"/>
        <w:rPr>
          <w:ins w:id="452" w:author="Author"/>
        </w:rPr>
      </w:pPr>
      <w:ins w:id="453" w:author="Author">
        <w:r>
          <w:t xml:space="preserve">The following happens </w:t>
        </w:r>
        <w:r w:rsidRPr="00FB08DB">
          <w:t xml:space="preserve">instantaneously </w:t>
        </w:r>
        <w:r>
          <w:t xml:space="preserve">at the CPB removal time of access unit n, </w:t>
        </w:r>
        <w:proofErr w:type="spellStart"/>
        <w:proofErr w:type="gramStart"/>
        <w:r w:rsidRPr="00FB08DB">
          <w:rPr>
            <w:iCs/>
          </w:rPr>
          <w:t>t</w:t>
        </w:r>
        <w:r w:rsidRPr="00FB08DB">
          <w:rPr>
            <w:vertAlign w:val="subscript"/>
          </w:rPr>
          <w:t>r</w:t>
        </w:r>
        <w:proofErr w:type="spellEnd"/>
        <w:r w:rsidRPr="00FB08DB">
          <w:t>(</w:t>
        </w:r>
        <w:proofErr w:type="gramEnd"/>
        <w:r w:rsidRPr="00FB08DB">
          <w:t> </w:t>
        </w:r>
        <w:r>
          <w:t>n</w:t>
        </w:r>
        <w:r w:rsidRPr="00FB08DB">
          <w:rPr>
            <w:iCs/>
          </w:rPr>
          <w:t> </w:t>
        </w:r>
        <w:r w:rsidRPr="00FB08DB">
          <w:t>)</w:t>
        </w:r>
        <w:r>
          <w:t>.</w:t>
        </w:r>
      </w:ins>
    </w:p>
    <w:p w:rsidR="0084694F" w:rsidRPr="00DE2225" w:rsidRDefault="0084694F" w:rsidP="0084694F">
      <w:r w:rsidRPr="00DE2225">
        <w:t xml:space="preserve">The current decoded picture is stored in the DPB in an empty </w:t>
      </w:r>
      <w:r w:rsidR="00040B8B" w:rsidRPr="00DE2225">
        <w:t xml:space="preserve">picture storage </w:t>
      </w:r>
      <w:r w:rsidRPr="00DE2225">
        <w:t>buffer, and the DPB fullness is incremented by one. If the current picture is a reference picture, it is marked as "used for reference", otherwise it is marked as "unused for reference".</w:t>
      </w:r>
    </w:p>
    <w:p w:rsidR="00BF52BA" w:rsidRPr="00DE2225" w:rsidRDefault="00672FDD" w:rsidP="00672FDD">
      <w:pPr>
        <w:pStyle w:val="Annex2"/>
        <w:tabs>
          <w:tab w:val="clear" w:pos="1020"/>
          <w:tab w:val="clear" w:pos="1440"/>
        </w:tabs>
        <w:ind w:left="0" w:firstLine="0"/>
      </w:pPr>
      <w:bookmarkStart w:id="454" w:name="_Toc317198882"/>
      <w:r>
        <w:t xml:space="preserve">C.4 </w:t>
      </w:r>
      <w:proofErr w:type="spellStart"/>
      <w:r w:rsidR="00BF52BA" w:rsidRPr="00DE2225">
        <w:t>Bitstream</w:t>
      </w:r>
      <w:proofErr w:type="spellEnd"/>
      <w:r w:rsidR="00BF52BA" w:rsidRPr="00DE2225">
        <w:t xml:space="preserve"> conformance</w:t>
      </w:r>
      <w:bookmarkEnd w:id="454"/>
    </w:p>
    <w:p w:rsidR="00BF52BA" w:rsidRPr="00DE2225" w:rsidRDefault="00BF52BA" w:rsidP="00BF52BA">
      <w:r w:rsidRPr="00DE2225">
        <w:t xml:space="preserve">A </w:t>
      </w:r>
      <w:proofErr w:type="spellStart"/>
      <w:r w:rsidRPr="00DE2225">
        <w:t>bitstream</w:t>
      </w:r>
      <w:proofErr w:type="spellEnd"/>
      <w:r w:rsidRPr="00DE2225">
        <w:t xml:space="preserve"> of coded data conforming to this Recommendation | International Standard </w:t>
      </w:r>
      <w:r w:rsidR="000144F7" w:rsidRPr="00DE2225">
        <w:t xml:space="preserve">shall </w:t>
      </w:r>
      <w:r w:rsidRPr="00DE2225">
        <w:t>fulfil the following requirements.</w:t>
      </w:r>
    </w:p>
    <w:p w:rsidR="00BF52BA" w:rsidRPr="00DE2225" w:rsidRDefault="000144F7" w:rsidP="00BF52BA">
      <w:r w:rsidRPr="00DE2225">
        <w:t xml:space="preserve">It is a requirement of </w:t>
      </w:r>
      <w:proofErr w:type="spellStart"/>
      <w:r w:rsidR="00BF52BA" w:rsidRPr="00DE2225">
        <w:t>bitstream</w:t>
      </w:r>
      <w:proofErr w:type="spellEnd"/>
      <w:r w:rsidR="00BF52BA" w:rsidRPr="00DE2225">
        <w:t xml:space="preserve"> </w:t>
      </w:r>
      <w:r w:rsidRPr="00DE2225">
        <w:t xml:space="preserve">conformance that the </w:t>
      </w:r>
      <w:proofErr w:type="spellStart"/>
      <w:r w:rsidRPr="00DE2225">
        <w:t>bitstream</w:t>
      </w:r>
      <w:proofErr w:type="spellEnd"/>
      <w:r w:rsidRPr="00DE2225">
        <w:t xml:space="preserve"> shall be</w:t>
      </w:r>
      <w:r w:rsidR="00BF52BA" w:rsidRPr="00DE2225">
        <w:t xml:space="preserve"> constructed according to the syntax, semantics, and constraints specified in this Recommendation | International Standard outside of this annex.</w:t>
      </w:r>
    </w:p>
    <w:p w:rsidR="00230108" w:rsidRPr="00DE2225" w:rsidRDefault="000144F7" w:rsidP="00230108">
      <w:r w:rsidRPr="00DE2225">
        <w:t xml:space="preserve">It is a requirement of </w:t>
      </w:r>
      <w:proofErr w:type="spellStart"/>
      <w:r w:rsidRPr="00DE2225">
        <w:t>bitstream</w:t>
      </w:r>
      <w:proofErr w:type="spellEnd"/>
      <w:r w:rsidRPr="00DE2225">
        <w:t xml:space="preserve"> conformance that </w:t>
      </w:r>
      <w:r w:rsidR="00230108" w:rsidRPr="00DE2225">
        <w:t xml:space="preserve">first coded picture in a </w:t>
      </w:r>
      <w:proofErr w:type="spellStart"/>
      <w:r w:rsidR="00230108" w:rsidRPr="00DE2225">
        <w:t>bitstream</w:t>
      </w:r>
      <w:proofErr w:type="spellEnd"/>
      <w:r w:rsidR="00230108" w:rsidRPr="00DE2225">
        <w:t xml:space="preserve"> shall be an IDR picture or a CRA picture.</w:t>
      </w:r>
    </w:p>
    <w:p w:rsidR="00BF52BA" w:rsidRPr="00DE2225" w:rsidRDefault="00BF52BA" w:rsidP="00BF52BA">
      <w:r w:rsidRPr="00DE2225">
        <w:t xml:space="preserve">The </w:t>
      </w:r>
      <w:proofErr w:type="spellStart"/>
      <w:r w:rsidRPr="00DE2225">
        <w:t>bitstream</w:t>
      </w:r>
      <w:proofErr w:type="spellEnd"/>
      <w:r w:rsidRPr="00DE2225">
        <w:t xml:space="preserve"> is tested by the HRD </w:t>
      </w:r>
      <w:r w:rsidR="000144F7" w:rsidRPr="00DE2225">
        <w:t xml:space="preserve">for conformance </w:t>
      </w:r>
      <w:r w:rsidRPr="00DE2225">
        <w:t>as specified below:</w:t>
      </w:r>
    </w:p>
    <w:p w:rsidR="00BF52BA" w:rsidRPr="00DE2225" w:rsidRDefault="00BF52BA" w:rsidP="00BF52BA">
      <w:r w:rsidRPr="00DE2225">
        <w:t xml:space="preserve">For Type I </w:t>
      </w:r>
      <w:proofErr w:type="spellStart"/>
      <w:r w:rsidRPr="00DE2225">
        <w:t>bitstreams</w:t>
      </w:r>
      <w:proofErr w:type="spellEnd"/>
      <w:r w:rsidRPr="00DE2225">
        <w:t xml:space="preserve">, the number of tests carried out is equal to cpb_cnt_minus1 + 1 where cpb_cnt_minus1 is either the syntax element of </w:t>
      </w:r>
      <w:proofErr w:type="spellStart"/>
      <w:r w:rsidRPr="00DE2225">
        <w:t>hrd_</w:t>
      </w:r>
      <w:proofErr w:type="gramStart"/>
      <w:r w:rsidRPr="00DE2225">
        <w:t>parameters</w:t>
      </w:r>
      <w:proofErr w:type="spellEnd"/>
      <w:r w:rsidRPr="00DE2225">
        <w:t>(</w:t>
      </w:r>
      <w:proofErr w:type="gramEnd"/>
      <w:r w:rsidRPr="00DE2225">
        <w:t xml:space="preserve"> ) following the </w:t>
      </w:r>
      <w:proofErr w:type="spellStart"/>
      <w:r w:rsidRPr="00DE2225">
        <w:t>vcl_hrd_parameters_present_flag</w:t>
      </w:r>
      <w:proofErr w:type="spellEnd"/>
      <w:r w:rsidRPr="00DE2225">
        <w:t xml:space="preserve"> or is determined by the application by other means not specified in this Recommendation | International Standard. One test is carried out for each bit rate and CPB size combination specified by </w:t>
      </w:r>
      <w:proofErr w:type="spellStart"/>
      <w:r w:rsidRPr="00DE2225">
        <w:t>hrd_</w:t>
      </w:r>
      <w:proofErr w:type="gramStart"/>
      <w:r w:rsidRPr="00DE2225">
        <w:t>parameters</w:t>
      </w:r>
      <w:proofErr w:type="spellEnd"/>
      <w:r w:rsidRPr="00DE2225">
        <w:t>(</w:t>
      </w:r>
      <w:proofErr w:type="gramEnd"/>
      <w:r w:rsidRPr="00DE2225">
        <w:t xml:space="preserve"> ) following the </w:t>
      </w:r>
      <w:proofErr w:type="spellStart"/>
      <w:r w:rsidRPr="00DE2225">
        <w:t>vcl_hrd_parameters_present_flag</w:t>
      </w:r>
      <w:proofErr w:type="spellEnd"/>
      <w:r w:rsidRPr="00DE2225">
        <w:t>. Each of these tests is conducted at the Type I conformance point shown in Figure C</w:t>
      </w:r>
      <w:r w:rsidRPr="00DE2225">
        <w:noBreakHyphen/>
      </w:r>
      <w:r w:rsidRPr="00DE2225">
        <w:rPr>
          <w:noProof/>
        </w:rPr>
        <w:t>1</w:t>
      </w:r>
      <w:r w:rsidRPr="00DE2225">
        <w:t>.</w:t>
      </w:r>
    </w:p>
    <w:p w:rsidR="00BF52BA" w:rsidRPr="00DE2225" w:rsidRDefault="00BF52BA" w:rsidP="00BF52BA">
      <w:r w:rsidRPr="00DE2225">
        <w:t xml:space="preserve">For Type II </w:t>
      </w:r>
      <w:proofErr w:type="spellStart"/>
      <w:r w:rsidRPr="00DE2225">
        <w:t>bitstreams</w:t>
      </w:r>
      <w:proofErr w:type="spellEnd"/>
      <w:r w:rsidRPr="00DE2225">
        <w:t xml:space="preserve"> there are two sets of tests. The number of tests of the first set is equal to cpb_cnt_minus1 + 1 where cpb_cnt_minus1 is either the syntax element of </w:t>
      </w:r>
      <w:proofErr w:type="spellStart"/>
      <w:r w:rsidRPr="00DE2225">
        <w:t>hrd_</w:t>
      </w:r>
      <w:proofErr w:type="gramStart"/>
      <w:r w:rsidRPr="00DE2225">
        <w:t>parameters</w:t>
      </w:r>
      <w:proofErr w:type="spellEnd"/>
      <w:r w:rsidRPr="00DE2225">
        <w:t>(</w:t>
      </w:r>
      <w:proofErr w:type="gramEnd"/>
      <w:r w:rsidRPr="00DE2225">
        <w:t xml:space="preserve"> ) following the </w:t>
      </w:r>
      <w:proofErr w:type="spellStart"/>
      <w:r w:rsidRPr="00DE2225">
        <w:t>vcl_hrd_parameters_present_flag</w:t>
      </w:r>
      <w:proofErr w:type="spellEnd"/>
      <w:r w:rsidRPr="00DE2225">
        <w:t xml:space="preserve"> or is determined by the application by other means not specified in this Recommendation | International Standard. One test is carried out for each bit rate and CPB size combination. Each of these tests is conducted at the Type I conformance point shown in Figure C</w:t>
      </w:r>
      <w:r w:rsidRPr="00DE2225">
        <w:noBreakHyphen/>
      </w:r>
      <w:r w:rsidRPr="00DE2225">
        <w:rPr>
          <w:noProof/>
        </w:rPr>
        <w:t>1</w:t>
      </w:r>
      <w:r w:rsidRPr="00DE2225">
        <w:t>. For these tests, only VCL and filler data NAL units are counted for the input bit rate and CPB storage.</w:t>
      </w:r>
    </w:p>
    <w:p w:rsidR="00BF52BA" w:rsidRPr="00DE2225" w:rsidRDefault="00BF52BA" w:rsidP="00BF52BA">
      <w:r w:rsidRPr="00DE2225">
        <w:t xml:space="preserve">The number of tests of the second set, for Type II </w:t>
      </w:r>
      <w:proofErr w:type="spellStart"/>
      <w:r w:rsidRPr="00DE2225">
        <w:t>bitstreams</w:t>
      </w:r>
      <w:proofErr w:type="spellEnd"/>
      <w:r w:rsidRPr="00DE2225">
        <w:t xml:space="preserve">, is equal to cpb_cnt_minus1 + 1 where cpb_cnt_minus1 is either the syntax element of </w:t>
      </w:r>
      <w:proofErr w:type="spellStart"/>
      <w:r w:rsidRPr="00DE2225">
        <w:t>hrd_parameters</w:t>
      </w:r>
      <w:proofErr w:type="spellEnd"/>
      <w:r w:rsidRPr="00DE2225">
        <w:t xml:space="preserve">( ) following the </w:t>
      </w:r>
      <w:proofErr w:type="spellStart"/>
      <w:r w:rsidRPr="00DE2225">
        <w:t>nal_hrd_parameters_present_flag</w:t>
      </w:r>
      <w:proofErr w:type="spellEnd"/>
      <w:r w:rsidRPr="00DE2225">
        <w:t xml:space="preserve"> or is determined by the application by other means not specified in this Recommendation | International Standard. One test is carried out for each bit rate and CPB size combination specified by </w:t>
      </w:r>
      <w:proofErr w:type="spellStart"/>
      <w:r w:rsidRPr="00DE2225">
        <w:t>hrd_</w:t>
      </w:r>
      <w:proofErr w:type="gramStart"/>
      <w:r w:rsidRPr="00DE2225">
        <w:t>parameters</w:t>
      </w:r>
      <w:proofErr w:type="spellEnd"/>
      <w:r w:rsidRPr="00DE2225">
        <w:t>(</w:t>
      </w:r>
      <w:proofErr w:type="gramEnd"/>
      <w:r w:rsidRPr="00DE2225">
        <w:t xml:space="preserve"> ) following the </w:t>
      </w:r>
      <w:proofErr w:type="spellStart"/>
      <w:r w:rsidRPr="00DE2225">
        <w:t>nal_hrd_parameters_present_flag</w:t>
      </w:r>
      <w:proofErr w:type="spellEnd"/>
      <w:r w:rsidRPr="00DE2225">
        <w:t>. Each of these tests is conducted at the Type II conformance point shown in Figure C</w:t>
      </w:r>
      <w:r w:rsidRPr="00DE2225">
        <w:noBreakHyphen/>
      </w:r>
      <w:r w:rsidRPr="00DE2225">
        <w:rPr>
          <w:noProof/>
        </w:rPr>
        <w:t>1</w:t>
      </w:r>
      <w:r w:rsidRPr="00DE2225">
        <w:t>. For these tests, all NAL units (of a Type II NAL unit stream) or all bytes (of a byte stream) are counted for the input bit rate and CPB storage.</w:t>
      </w:r>
    </w:p>
    <w:p w:rsidR="00BF52BA" w:rsidRPr="00DE2225" w:rsidRDefault="00BF52BA" w:rsidP="00BF52BA">
      <w:pPr>
        <w:pStyle w:val="Note1"/>
      </w:pPr>
      <w:r w:rsidRPr="00DE2225">
        <w:t xml:space="preserve">NOTE 1 – NAL HRD parameters established by a value of </w:t>
      </w:r>
      <w:proofErr w:type="spellStart"/>
      <w:r w:rsidRPr="00DE2225">
        <w:t>SchedSelIdx</w:t>
      </w:r>
      <w:proofErr w:type="spellEnd"/>
      <w:r w:rsidRPr="00DE2225">
        <w:t xml:space="preserve"> for the Type II conformance point shown in Figure C</w:t>
      </w:r>
      <w:r w:rsidRPr="00DE2225">
        <w:noBreakHyphen/>
      </w:r>
      <w:r w:rsidRPr="00DE2225">
        <w:rPr>
          <w:noProof/>
        </w:rPr>
        <w:t>1</w:t>
      </w:r>
      <w:r w:rsidRPr="00DE2225">
        <w:t xml:space="preserve"> are sufficient to also establish VCL HRD conformance for the Type I conformance point shown in Figure C</w:t>
      </w:r>
      <w:r w:rsidRPr="00DE2225">
        <w:noBreakHyphen/>
      </w:r>
      <w:r w:rsidRPr="00DE2225">
        <w:rPr>
          <w:noProof/>
        </w:rPr>
        <w:t>1</w:t>
      </w:r>
      <w:r w:rsidRPr="00DE2225">
        <w:t xml:space="preserve"> for the same values of </w:t>
      </w:r>
      <w:proofErr w:type="spellStart"/>
      <w:r w:rsidRPr="00DE2225">
        <w:t>initial_cpb_removal_delay</w:t>
      </w:r>
      <w:proofErr w:type="spellEnd"/>
      <w:r w:rsidRPr="00DE2225">
        <w:t>[ </w:t>
      </w:r>
      <w:proofErr w:type="spellStart"/>
      <w:r w:rsidRPr="00DE2225">
        <w:t>SchedSelIdx</w:t>
      </w:r>
      <w:proofErr w:type="spellEnd"/>
      <w:r w:rsidRPr="00DE2225">
        <w:t xml:space="preserve"> ], </w:t>
      </w:r>
      <w:proofErr w:type="spellStart"/>
      <w:r w:rsidRPr="00DE2225">
        <w:t>BitRate</w:t>
      </w:r>
      <w:proofErr w:type="spellEnd"/>
      <w:r w:rsidRPr="00DE2225">
        <w:t>[ </w:t>
      </w:r>
      <w:proofErr w:type="spellStart"/>
      <w:r w:rsidRPr="00DE2225">
        <w:t>SchedSelIdx</w:t>
      </w:r>
      <w:proofErr w:type="spellEnd"/>
      <w:r w:rsidRPr="00DE2225">
        <w:t xml:space="preserve"> ], and </w:t>
      </w:r>
      <w:proofErr w:type="spellStart"/>
      <w:r w:rsidRPr="00DE2225">
        <w:t>CpbSize</w:t>
      </w:r>
      <w:proofErr w:type="spellEnd"/>
      <w:r w:rsidRPr="00DE2225">
        <w:t>[ </w:t>
      </w:r>
      <w:proofErr w:type="spellStart"/>
      <w:r w:rsidRPr="00DE2225">
        <w:t>SchedSelIdx</w:t>
      </w:r>
      <w:proofErr w:type="spellEnd"/>
      <w:r w:rsidRPr="00DE2225">
        <w:t> ] for the VBR case (</w:t>
      </w:r>
      <w:proofErr w:type="spellStart"/>
      <w:r w:rsidRPr="00DE2225">
        <w:t>cbr_flag</w:t>
      </w:r>
      <w:proofErr w:type="spellEnd"/>
      <w:r w:rsidRPr="00DE2225">
        <w:t>[ </w:t>
      </w:r>
      <w:proofErr w:type="spellStart"/>
      <w:r w:rsidRPr="00DE2225">
        <w:t>SchedSelIdx</w:t>
      </w:r>
      <w:proofErr w:type="spellEnd"/>
      <w:r w:rsidRPr="00DE2225">
        <w:t xml:space="preserve">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coded video sequence conforming to one or more of the profiles specified in Annex A using the decoding process specified in clauses 2-9, when NAL HRD parameters are provided for the Type II conformance point that not only fall within the bounds set for NAL HRD parameters for profile conformance in item j) of </w:t>
      </w:r>
      <w:proofErr w:type="spellStart"/>
      <w:r w:rsidRPr="00DE2225">
        <w:t>subclause</w:t>
      </w:r>
      <w:proofErr w:type="spellEnd"/>
      <w:r w:rsidRPr="00DE2225">
        <w:t xml:space="preserve"> A.3.1 or item h) of </w:t>
      </w:r>
      <w:proofErr w:type="spellStart"/>
      <w:r w:rsidRPr="00DE2225">
        <w:t>subclause</w:t>
      </w:r>
      <w:proofErr w:type="spellEnd"/>
      <w:r w:rsidRPr="00DE2225">
        <w:t> A.3.3 (depending on the profile in use) but also fall within the bounds set for VCL HRD parameters for profile conformance in item </w:t>
      </w:r>
      <w:proofErr w:type="spellStart"/>
      <w:r w:rsidRPr="00DE2225">
        <w:t>i</w:t>
      </w:r>
      <w:proofErr w:type="spellEnd"/>
      <w:r w:rsidRPr="00DE2225">
        <w:t xml:space="preserve">) of </w:t>
      </w:r>
      <w:proofErr w:type="spellStart"/>
      <w:r w:rsidRPr="00DE2225">
        <w:t>subclause</w:t>
      </w:r>
      <w:proofErr w:type="spellEnd"/>
      <w:r w:rsidRPr="00DE2225">
        <w:t xml:space="preserve"> A.3.1 or item g) of </w:t>
      </w:r>
      <w:proofErr w:type="spellStart"/>
      <w:r w:rsidRPr="00DE2225">
        <w:t>subclause</w:t>
      </w:r>
      <w:proofErr w:type="spellEnd"/>
      <w:r w:rsidRPr="00DE2225">
        <w:t xml:space="preserve"> A.3.3 </w:t>
      </w:r>
      <w:r w:rsidRPr="00DE2225">
        <w:lastRenderedPageBreak/>
        <w:t>(depending on the profile in use), conformance of the VCL HRD for the Type I conformance point is also assured to fall within the bounds of item </w:t>
      </w:r>
      <w:proofErr w:type="spellStart"/>
      <w:r w:rsidRPr="00DE2225">
        <w:t>i</w:t>
      </w:r>
      <w:proofErr w:type="spellEnd"/>
      <w:r w:rsidRPr="00DE2225">
        <w:t xml:space="preserve">) of </w:t>
      </w:r>
      <w:proofErr w:type="spellStart"/>
      <w:r w:rsidRPr="00DE2225">
        <w:t>subclause</w:t>
      </w:r>
      <w:proofErr w:type="spellEnd"/>
      <w:r w:rsidRPr="00DE2225">
        <w:t> A.3.1.</w:t>
      </w:r>
    </w:p>
    <w:p w:rsidR="00BF52BA" w:rsidRPr="00DE2225" w:rsidRDefault="000144F7" w:rsidP="00BF52BA">
      <w:r w:rsidRPr="00DE2225">
        <w:t xml:space="preserve">It is a requirement of </w:t>
      </w:r>
      <w:proofErr w:type="spellStart"/>
      <w:r w:rsidRPr="00DE2225">
        <w:t>bitstream</w:t>
      </w:r>
      <w:proofErr w:type="spellEnd"/>
      <w:r w:rsidRPr="00DE2225">
        <w:t xml:space="preserve"> conformance that </w:t>
      </w:r>
      <w:r w:rsidR="00BF52BA" w:rsidRPr="00DE2225">
        <w:t>all of the following conditions shall be fulfilled for each of the tests:</w:t>
      </w:r>
    </w:p>
    <w:p w:rsidR="00BF52BA" w:rsidRPr="00DE2225" w:rsidRDefault="00BF52BA" w:rsidP="00BF52BA">
      <w:pPr>
        <w:numPr>
          <w:ilvl w:val="0"/>
          <w:numId w:val="294"/>
        </w:numPr>
        <w:tabs>
          <w:tab w:val="clear" w:pos="794"/>
          <w:tab w:val="left" w:pos="600"/>
          <w:tab w:val="num" w:pos="2300"/>
        </w:tabs>
        <w:ind w:left="600" w:hanging="300"/>
      </w:pPr>
      <w:r w:rsidRPr="00DE2225">
        <w:t xml:space="preserve">For each access unit n, with n&gt;0, associated with a buffering period SEI message, with </w:t>
      </w:r>
      <w:r w:rsidRPr="00066987">
        <w:sym w:font="Symbol" w:char="F044"/>
      </w:r>
      <w:r w:rsidRPr="00066987">
        <w:rPr>
          <w:iCs/>
        </w:rPr>
        <w:t>t</w:t>
      </w:r>
      <w:r w:rsidRPr="00DE2225">
        <w:rPr>
          <w:vertAlign w:val="subscript"/>
        </w:rPr>
        <w:t>g,90</w:t>
      </w:r>
      <w:r w:rsidRPr="00DE2225">
        <w:t xml:space="preserve">( </w:t>
      </w:r>
      <w:r w:rsidRPr="00DE2225">
        <w:rPr>
          <w:iCs/>
        </w:rPr>
        <w:t xml:space="preserve">n </w:t>
      </w:r>
      <w:r w:rsidRPr="00DE2225">
        <w:t>) specified by</w:t>
      </w:r>
    </w:p>
    <w:p w:rsidR="00BF52BA" w:rsidRPr="00DE2225" w:rsidRDefault="00BF52BA" w:rsidP="00BF52BA">
      <w:pPr>
        <w:pStyle w:val="Equation"/>
        <w:ind w:left="1230"/>
        <w:rPr>
          <w:sz w:val="20"/>
          <w:szCs w:val="18"/>
        </w:rPr>
      </w:pPr>
      <w:r w:rsidRPr="00DE2225">
        <w:rPr>
          <w:sz w:val="20"/>
        </w:rPr>
        <w:sym w:font="Symbol" w:char="F044"/>
      </w:r>
      <w:r w:rsidRPr="00DE2225">
        <w:rPr>
          <w:sz w:val="20"/>
        </w:rPr>
        <w:t>t</w:t>
      </w:r>
      <w:r w:rsidRPr="00DE2225">
        <w:rPr>
          <w:vertAlign w:val="subscript"/>
        </w:rPr>
        <w:t>g,90</w:t>
      </w:r>
      <w:r w:rsidRPr="00DE2225">
        <w:rPr>
          <w:sz w:val="20"/>
        </w:rPr>
        <w:t>( n )</w:t>
      </w:r>
      <w:r w:rsidRPr="00DE2225">
        <w:rPr>
          <w:sz w:val="20"/>
          <w:szCs w:val="18"/>
        </w:rPr>
        <w:t xml:space="preserve"> = 90000 * ( </w:t>
      </w:r>
      <w:proofErr w:type="spellStart"/>
      <w:r w:rsidRPr="00DE2225">
        <w:rPr>
          <w:sz w:val="20"/>
          <w:szCs w:val="18"/>
        </w:rPr>
        <w:t>t</w:t>
      </w:r>
      <w:r w:rsidRPr="00DE2225">
        <w:rPr>
          <w:sz w:val="20"/>
          <w:szCs w:val="18"/>
          <w:vertAlign w:val="subscript"/>
        </w:rPr>
        <w:t>r,n</w:t>
      </w:r>
      <w:proofErr w:type="spellEnd"/>
      <w:r w:rsidRPr="00DE2225">
        <w:rPr>
          <w:sz w:val="20"/>
          <w:szCs w:val="18"/>
        </w:rPr>
        <w:t xml:space="preserve">( n ) − </w:t>
      </w:r>
      <w:proofErr w:type="spellStart"/>
      <w:r w:rsidRPr="00DE2225">
        <w:rPr>
          <w:sz w:val="20"/>
          <w:szCs w:val="18"/>
        </w:rPr>
        <w:t>t</w:t>
      </w:r>
      <w:r w:rsidRPr="00DE2225">
        <w:rPr>
          <w:sz w:val="20"/>
          <w:szCs w:val="18"/>
          <w:vertAlign w:val="subscript"/>
        </w:rPr>
        <w:t>af</w:t>
      </w:r>
      <w:proofErr w:type="spellEnd"/>
      <w:r w:rsidRPr="00DE2225">
        <w:rPr>
          <w:sz w:val="20"/>
          <w:szCs w:val="18"/>
        </w:rPr>
        <w:t>( n − 1 ) )</w:t>
      </w:r>
      <w:r w:rsidRPr="00DE2225">
        <w:rPr>
          <w:sz w:val="20"/>
          <w:szCs w:val="18"/>
        </w:rPr>
        <w:tab/>
      </w:r>
      <w:r w:rsidRPr="00DE2225">
        <w:rPr>
          <w:sz w:val="20"/>
          <w:szCs w:val="18"/>
        </w:rPr>
        <w:tab/>
        <w:t>(</w:t>
      </w:r>
      <w:r w:rsidR="0069469C" w:rsidRPr="00DE2225">
        <w:rPr>
          <w:sz w:val="20"/>
          <w:szCs w:val="18"/>
        </w:rPr>
        <w:t>C</w:t>
      </w:r>
      <w:r w:rsidR="0069469C" w:rsidRPr="00DE2225">
        <w:rPr>
          <w:sz w:val="20"/>
          <w:szCs w:val="18"/>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14</w:t>
      </w:r>
      <w:r w:rsidR="004505DE" w:rsidRPr="00DE2225">
        <w:rPr>
          <w:sz w:val="20"/>
        </w:rPr>
        <w:fldChar w:fldCharType="end"/>
      </w:r>
      <w:r w:rsidRPr="00DE2225">
        <w:rPr>
          <w:sz w:val="20"/>
          <w:szCs w:val="18"/>
        </w:rPr>
        <w:t>)</w:t>
      </w:r>
    </w:p>
    <w:p w:rsidR="00BF52BA" w:rsidRPr="00DE2225" w:rsidRDefault="00BF52BA" w:rsidP="00BF52BA">
      <w:pPr>
        <w:ind w:left="600"/>
      </w:pPr>
      <w:proofErr w:type="gramStart"/>
      <w:r w:rsidRPr="00DE2225">
        <w:t>the</w:t>
      </w:r>
      <w:proofErr w:type="gramEnd"/>
      <w:r w:rsidRPr="00DE2225">
        <w:t xml:space="preserve"> value of </w:t>
      </w:r>
      <w:proofErr w:type="spellStart"/>
      <w:r w:rsidRPr="00DE2225">
        <w:t>initial_cpb_removal_delay</w:t>
      </w:r>
      <w:proofErr w:type="spellEnd"/>
      <w:r w:rsidRPr="00DE2225">
        <w:t>[ </w:t>
      </w:r>
      <w:proofErr w:type="spellStart"/>
      <w:r w:rsidRPr="00DE2225">
        <w:t>SchedSelIdx</w:t>
      </w:r>
      <w:proofErr w:type="spellEnd"/>
      <w:r w:rsidRPr="00DE2225">
        <w:t> ] shall be constrained as follows.</w:t>
      </w:r>
    </w:p>
    <w:p w:rsidR="00BF52BA" w:rsidRPr="00DE2225" w:rsidRDefault="00BF52BA" w:rsidP="00BF52BA">
      <w:pPr>
        <w:pStyle w:val="enumlev1"/>
        <w:tabs>
          <w:tab w:val="clear" w:pos="794"/>
          <w:tab w:val="clear" w:pos="1191"/>
          <w:tab w:val="left" w:pos="1000"/>
        </w:tabs>
        <w:ind w:left="1000" w:hanging="400"/>
      </w:pPr>
      <w:r w:rsidRPr="00DE2225">
        <w:rPr>
          <w:bCs/>
          <w:iCs/>
        </w:rPr>
        <w:t>–</w:t>
      </w:r>
      <w:r w:rsidRPr="00DE2225">
        <w:rPr>
          <w:bCs/>
          <w:iCs/>
        </w:rPr>
        <w:tab/>
      </w:r>
      <w:r w:rsidRPr="00DE2225">
        <w:t xml:space="preserve">If </w:t>
      </w:r>
      <w:proofErr w:type="spellStart"/>
      <w:r w:rsidRPr="00DE2225">
        <w:t>cbr_</w:t>
      </w:r>
      <w:proofErr w:type="gramStart"/>
      <w:r w:rsidRPr="00DE2225">
        <w:t>flag</w:t>
      </w:r>
      <w:proofErr w:type="spellEnd"/>
      <w:r w:rsidRPr="00DE2225">
        <w:t>[</w:t>
      </w:r>
      <w:proofErr w:type="gramEnd"/>
      <w:r w:rsidRPr="00DE2225">
        <w:t> </w:t>
      </w:r>
      <w:proofErr w:type="spellStart"/>
      <w:r w:rsidRPr="00DE2225">
        <w:t>SchedSelIdx</w:t>
      </w:r>
      <w:proofErr w:type="spellEnd"/>
      <w:r w:rsidRPr="00DE2225">
        <w:t> ] is equal to 0,</w:t>
      </w:r>
    </w:p>
    <w:p w:rsidR="00BF52BA" w:rsidRPr="00DE2225" w:rsidRDefault="00BF52BA" w:rsidP="00BF52BA">
      <w:pPr>
        <w:pStyle w:val="Equation"/>
        <w:ind w:left="1230"/>
        <w:rPr>
          <w:sz w:val="20"/>
          <w:szCs w:val="18"/>
        </w:rPr>
      </w:pPr>
      <w:proofErr w:type="spellStart"/>
      <w:r w:rsidRPr="00DE2225">
        <w:rPr>
          <w:iCs/>
          <w:sz w:val="20"/>
          <w:szCs w:val="18"/>
        </w:rPr>
        <w:t>initial_cpb_removal_delay</w:t>
      </w:r>
      <w:proofErr w:type="spellEnd"/>
      <w:r w:rsidRPr="00DE2225">
        <w:rPr>
          <w:sz w:val="20"/>
          <w:szCs w:val="18"/>
        </w:rPr>
        <w:t xml:space="preserve">[ </w:t>
      </w:r>
      <w:proofErr w:type="spellStart"/>
      <w:r w:rsidRPr="00DE2225">
        <w:rPr>
          <w:sz w:val="20"/>
          <w:szCs w:val="18"/>
        </w:rPr>
        <w:t>SchedSelIdx</w:t>
      </w:r>
      <w:proofErr w:type="spellEnd"/>
      <w:r w:rsidRPr="00DE2225">
        <w:rPr>
          <w:sz w:val="20"/>
          <w:szCs w:val="18"/>
        </w:rPr>
        <w:t xml:space="preserve"> ]</w:t>
      </w:r>
      <w:r w:rsidRPr="00DE2225">
        <w:rPr>
          <w:iCs/>
          <w:sz w:val="20"/>
          <w:szCs w:val="18"/>
        </w:rPr>
        <w:t xml:space="preserve"> &lt;=</w:t>
      </w:r>
      <w:r w:rsidRPr="00DE2225">
        <w:rPr>
          <w:sz w:val="20"/>
          <w:szCs w:val="18"/>
        </w:rPr>
        <w:t xml:space="preserve"> Ceil( </w:t>
      </w:r>
      <w:r w:rsidRPr="00DE2225">
        <w:rPr>
          <w:sz w:val="20"/>
        </w:rPr>
        <w:sym w:font="Symbol" w:char="F044"/>
      </w:r>
      <w:r w:rsidRPr="00DE2225">
        <w:rPr>
          <w:iCs/>
          <w:sz w:val="20"/>
        </w:rPr>
        <w:t>t</w:t>
      </w:r>
      <w:r w:rsidRPr="00DE2225">
        <w:rPr>
          <w:vertAlign w:val="subscript"/>
        </w:rPr>
        <w:t>g,90</w:t>
      </w:r>
      <w:r w:rsidRPr="00DE2225">
        <w:rPr>
          <w:sz w:val="20"/>
        </w:rPr>
        <w:t xml:space="preserve">( </w:t>
      </w:r>
      <w:r w:rsidRPr="00DE2225">
        <w:rPr>
          <w:iCs/>
          <w:sz w:val="20"/>
        </w:rPr>
        <w:t xml:space="preserve">n </w:t>
      </w:r>
      <w:r w:rsidRPr="00DE2225">
        <w:rPr>
          <w:sz w:val="20"/>
        </w:rPr>
        <w:t>) )</w:t>
      </w:r>
      <w:r w:rsidRPr="00DE2225">
        <w:rPr>
          <w:sz w:val="20"/>
          <w:szCs w:val="18"/>
        </w:rPr>
        <w:tab/>
        <w:t>(</w:t>
      </w:r>
      <w:r w:rsidR="0069469C" w:rsidRPr="00DE2225">
        <w:rPr>
          <w:sz w:val="20"/>
          <w:szCs w:val="18"/>
        </w:rPr>
        <w:t>C</w:t>
      </w:r>
      <w:r w:rsidR="0069469C" w:rsidRPr="00DE2225">
        <w:rPr>
          <w:sz w:val="20"/>
          <w:szCs w:val="18"/>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15</w:t>
      </w:r>
      <w:r w:rsidR="004505DE" w:rsidRPr="00DE2225">
        <w:rPr>
          <w:sz w:val="20"/>
        </w:rPr>
        <w:fldChar w:fldCharType="end"/>
      </w:r>
      <w:r w:rsidRPr="00DE2225">
        <w:rPr>
          <w:sz w:val="20"/>
          <w:szCs w:val="18"/>
        </w:rPr>
        <w:t>)</w:t>
      </w:r>
    </w:p>
    <w:p w:rsidR="00BF52BA" w:rsidRPr="00DE2225" w:rsidRDefault="00BF52BA" w:rsidP="00BF52BA">
      <w:pPr>
        <w:pStyle w:val="enumlev1"/>
        <w:tabs>
          <w:tab w:val="clear" w:pos="794"/>
          <w:tab w:val="clear" w:pos="1191"/>
          <w:tab w:val="left" w:pos="1000"/>
        </w:tabs>
        <w:ind w:left="1000" w:hanging="400"/>
      </w:pPr>
      <w:r w:rsidRPr="00DE2225">
        <w:rPr>
          <w:bCs/>
          <w:iCs/>
        </w:rPr>
        <w:t>–</w:t>
      </w:r>
      <w:r w:rsidRPr="00DE2225">
        <w:rPr>
          <w:bCs/>
          <w:iCs/>
        </w:rPr>
        <w:tab/>
      </w:r>
      <w:r w:rsidRPr="00DE2225">
        <w:t>Otherwise (</w:t>
      </w:r>
      <w:proofErr w:type="spellStart"/>
      <w:r w:rsidRPr="00DE2225">
        <w:t>cbr_</w:t>
      </w:r>
      <w:proofErr w:type="gramStart"/>
      <w:r w:rsidRPr="00DE2225">
        <w:t>flag</w:t>
      </w:r>
      <w:proofErr w:type="spellEnd"/>
      <w:r w:rsidRPr="00DE2225">
        <w:t>[</w:t>
      </w:r>
      <w:proofErr w:type="gramEnd"/>
      <w:r w:rsidRPr="00DE2225">
        <w:t> </w:t>
      </w:r>
      <w:proofErr w:type="spellStart"/>
      <w:r w:rsidRPr="00DE2225">
        <w:t>SchedSelIdx</w:t>
      </w:r>
      <w:proofErr w:type="spellEnd"/>
      <w:r w:rsidRPr="00DE2225">
        <w:t> ] is equal to 1),</w:t>
      </w:r>
    </w:p>
    <w:p w:rsidR="00BF52BA" w:rsidRPr="00DE2225" w:rsidRDefault="00BF52BA" w:rsidP="00BF52BA">
      <w:pPr>
        <w:pStyle w:val="Equation"/>
        <w:ind w:left="1230"/>
        <w:rPr>
          <w:sz w:val="20"/>
          <w:szCs w:val="20"/>
        </w:rPr>
      </w:pPr>
      <w:r w:rsidRPr="00DE2225">
        <w:rPr>
          <w:iCs/>
          <w:sz w:val="20"/>
          <w:szCs w:val="20"/>
        </w:rPr>
        <w:t>Floor( </w:t>
      </w:r>
      <w:r w:rsidRPr="00DE2225">
        <w:rPr>
          <w:sz w:val="20"/>
        </w:rPr>
        <w:sym w:font="Symbol" w:char="F044"/>
      </w:r>
      <w:r w:rsidRPr="00DE2225">
        <w:rPr>
          <w:iCs/>
          <w:sz w:val="20"/>
        </w:rPr>
        <w:t>t</w:t>
      </w:r>
      <w:r w:rsidRPr="00DE2225">
        <w:rPr>
          <w:vertAlign w:val="subscript"/>
        </w:rPr>
        <w:t>g,90</w:t>
      </w:r>
      <w:r w:rsidRPr="00DE2225">
        <w:rPr>
          <w:sz w:val="20"/>
        </w:rPr>
        <w:t xml:space="preserve">( </w:t>
      </w:r>
      <w:r w:rsidRPr="00DE2225">
        <w:rPr>
          <w:iCs/>
          <w:sz w:val="20"/>
        </w:rPr>
        <w:t xml:space="preserve">n </w:t>
      </w:r>
      <w:r w:rsidRPr="00DE2225">
        <w:rPr>
          <w:sz w:val="20"/>
        </w:rPr>
        <w:t>)</w:t>
      </w:r>
      <w:r w:rsidRPr="00DE2225">
        <w:rPr>
          <w:sz w:val="20"/>
          <w:szCs w:val="20"/>
        </w:rPr>
        <w:t xml:space="preserve"> ) &lt;= </w:t>
      </w:r>
      <w:r w:rsidRPr="00DE2225">
        <w:rPr>
          <w:sz w:val="20"/>
          <w:szCs w:val="20"/>
        </w:rPr>
        <w:tab/>
      </w:r>
      <w:proofErr w:type="spellStart"/>
      <w:r w:rsidRPr="00DE2225">
        <w:rPr>
          <w:iCs/>
          <w:sz w:val="20"/>
          <w:szCs w:val="20"/>
        </w:rPr>
        <w:t>initial_cpb_removal_delay</w:t>
      </w:r>
      <w:proofErr w:type="spellEnd"/>
      <w:r w:rsidRPr="00DE2225">
        <w:rPr>
          <w:sz w:val="20"/>
          <w:szCs w:val="20"/>
        </w:rPr>
        <w:t xml:space="preserve">[ </w:t>
      </w:r>
      <w:proofErr w:type="spellStart"/>
      <w:r w:rsidRPr="00DE2225">
        <w:rPr>
          <w:sz w:val="20"/>
          <w:szCs w:val="20"/>
        </w:rPr>
        <w:t>SchedSelIdx</w:t>
      </w:r>
      <w:proofErr w:type="spellEnd"/>
      <w:r w:rsidRPr="00DE2225">
        <w:rPr>
          <w:sz w:val="20"/>
          <w:szCs w:val="20"/>
        </w:rPr>
        <w:t xml:space="preserve"> ]</w:t>
      </w:r>
      <w:r w:rsidRPr="00DE2225">
        <w:rPr>
          <w:iCs/>
          <w:sz w:val="20"/>
          <w:szCs w:val="20"/>
        </w:rPr>
        <w:t xml:space="preserve"> &lt;= Ceil( </w:t>
      </w:r>
      <w:r w:rsidRPr="00DE2225">
        <w:rPr>
          <w:sz w:val="20"/>
        </w:rPr>
        <w:sym w:font="Symbol" w:char="F044"/>
      </w:r>
      <w:r w:rsidRPr="00DE2225">
        <w:rPr>
          <w:iCs/>
          <w:sz w:val="20"/>
        </w:rPr>
        <w:t>t</w:t>
      </w:r>
      <w:r w:rsidRPr="00DE2225">
        <w:rPr>
          <w:vertAlign w:val="subscript"/>
        </w:rPr>
        <w:t>g,90</w:t>
      </w:r>
      <w:r w:rsidRPr="00DE2225">
        <w:rPr>
          <w:sz w:val="20"/>
        </w:rPr>
        <w:t xml:space="preserve">( </w:t>
      </w:r>
      <w:r w:rsidRPr="00DE2225">
        <w:rPr>
          <w:iCs/>
          <w:sz w:val="20"/>
        </w:rPr>
        <w:t xml:space="preserve">n </w:t>
      </w:r>
      <w:r w:rsidRPr="00DE2225">
        <w:rPr>
          <w:sz w:val="20"/>
        </w:rPr>
        <w:t>)</w:t>
      </w:r>
      <w:r w:rsidRPr="00DE2225">
        <w:rPr>
          <w:sz w:val="20"/>
          <w:szCs w:val="20"/>
        </w:rPr>
        <w:t xml:space="preserve"> )</w:t>
      </w:r>
      <w:r w:rsidRPr="00DE2225">
        <w:rPr>
          <w:sz w:val="20"/>
          <w:szCs w:val="20"/>
        </w:rPr>
        <w:tab/>
        <w:t>(</w:t>
      </w:r>
      <w:r w:rsidR="0069469C" w:rsidRPr="00DE2225">
        <w:rPr>
          <w:sz w:val="20"/>
          <w:szCs w:val="20"/>
        </w:rPr>
        <w:t>C</w:t>
      </w:r>
      <w:r w:rsidR="0069469C" w:rsidRPr="00DE2225">
        <w:rPr>
          <w:sz w:val="20"/>
          <w:szCs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16</w:t>
      </w:r>
      <w:r w:rsidR="004505DE" w:rsidRPr="00DE2225">
        <w:rPr>
          <w:sz w:val="20"/>
        </w:rPr>
        <w:fldChar w:fldCharType="end"/>
      </w:r>
      <w:r w:rsidRPr="00DE2225">
        <w:rPr>
          <w:sz w:val="20"/>
          <w:szCs w:val="20"/>
        </w:rPr>
        <w:t>)</w:t>
      </w:r>
    </w:p>
    <w:p w:rsidR="00BF52BA" w:rsidRPr="00DE2225" w:rsidRDefault="00BF52BA" w:rsidP="00BF52BA">
      <w:pPr>
        <w:pStyle w:val="Note1"/>
        <w:numPr>
          <w:ilvl w:val="12"/>
          <w:numId w:val="0"/>
        </w:numPr>
        <w:ind w:left="1191"/>
      </w:pPr>
      <w:r w:rsidRPr="00DE2225">
        <w:t>NOTE 2 – The exact number of bits in the CPB at the removal time of each picture may depend on which buffering period SEI message is selected to initialise the HRD. Encoders must take this into account to ensure that all specified constraints must be obeyed regardless of which buffering period SEI message is selected to initialise the HRD, as the HRD may be initialised at any one of the buffering period SEI messages.</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A CPB overflow is specified as the condition in which the total number of bits in the CPB is larger than the CPB size. The CPB shall never overflow.</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 xml:space="preserve">A CPB underflow is specified as the condition in which </w:t>
      </w:r>
      <w:ins w:id="455" w:author="Author">
        <w:r w:rsidR="007D4C33">
          <w:rPr>
            <w:bCs/>
            <w:iCs/>
          </w:rPr>
          <w:t>the nominal CPB removal time of decoding unit m</w:t>
        </w:r>
        <w:r w:rsidR="007D4C33" w:rsidRPr="00DE2225">
          <w:rPr>
            <w:bCs/>
            <w:iCs/>
          </w:rPr>
          <w:t xml:space="preserve"> </w:t>
        </w:r>
      </w:ins>
      <w:proofErr w:type="spellStart"/>
      <w:r w:rsidRPr="00DE2225">
        <w:rPr>
          <w:bCs/>
          <w:iCs/>
        </w:rPr>
        <w:t>t</w:t>
      </w:r>
      <w:r w:rsidRPr="00DE2225">
        <w:rPr>
          <w:bCs/>
          <w:iCs/>
          <w:vertAlign w:val="subscript"/>
        </w:rPr>
        <w:t>r</w:t>
      </w:r>
      <w:proofErr w:type="gramStart"/>
      <w:r w:rsidRPr="00DE2225">
        <w:rPr>
          <w:bCs/>
          <w:iCs/>
          <w:vertAlign w:val="subscript"/>
        </w:rPr>
        <w:t>,n</w:t>
      </w:r>
      <w:proofErr w:type="spellEnd"/>
      <w:proofErr w:type="gramEnd"/>
      <w:r w:rsidRPr="00DE2225">
        <w:rPr>
          <w:bCs/>
          <w:iCs/>
        </w:rPr>
        <w:t>( </w:t>
      </w:r>
      <w:ins w:id="456" w:author="Author">
        <w:r w:rsidR="007D4C33">
          <w:rPr>
            <w:bCs/>
            <w:iCs/>
          </w:rPr>
          <w:t>m</w:t>
        </w:r>
      </w:ins>
      <w:del w:id="457" w:author="Author">
        <w:r w:rsidRPr="00DE2225" w:rsidDel="007D4C33">
          <w:rPr>
            <w:bCs/>
            <w:iCs/>
          </w:rPr>
          <w:delText>n</w:delText>
        </w:r>
      </w:del>
      <w:r w:rsidRPr="00DE2225">
        <w:rPr>
          <w:bCs/>
          <w:iCs/>
        </w:rPr>
        <w:t xml:space="preserve"> ) is less than </w:t>
      </w:r>
      <w:ins w:id="458" w:author="Author">
        <w:r w:rsidR="007D4C33">
          <w:rPr>
            <w:bCs/>
            <w:iCs/>
          </w:rPr>
          <w:t>the CPB removal time of decoding uni</w:t>
        </w:r>
        <w:r w:rsidR="00F92F49">
          <w:rPr>
            <w:bCs/>
            <w:iCs/>
          </w:rPr>
          <w:t>t</w:t>
        </w:r>
        <w:r w:rsidR="007D4C33">
          <w:rPr>
            <w:bCs/>
            <w:iCs/>
          </w:rPr>
          <w:t xml:space="preserve"> m </w:t>
        </w:r>
      </w:ins>
      <w:proofErr w:type="spellStart"/>
      <w:r w:rsidRPr="00DE2225">
        <w:rPr>
          <w:bCs/>
          <w:iCs/>
        </w:rPr>
        <w:t>t</w:t>
      </w:r>
      <w:r w:rsidRPr="00DE2225">
        <w:rPr>
          <w:bCs/>
          <w:iCs/>
          <w:vertAlign w:val="subscript"/>
        </w:rPr>
        <w:t>af</w:t>
      </w:r>
      <w:proofErr w:type="spellEnd"/>
      <w:r w:rsidRPr="00DE2225">
        <w:rPr>
          <w:bCs/>
          <w:iCs/>
        </w:rPr>
        <w:t>( </w:t>
      </w:r>
      <w:ins w:id="459" w:author="Author">
        <w:r w:rsidR="007D4C33">
          <w:rPr>
            <w:bCs/>
            <w:iCs/>
          </w:rPr>
          <w:t>m</w:t>
        </w:r>
      </w:ins>
      <w:del w:id="460" w:author="Author">
        <w:r w:rsidRPr="00DE2225" w:rsidDel="007D4C33">
          <w:rPr>
            <w:bCs/>
            <w:iCs/>
          </w:rPr>
          <w:delText>n</w:delText>
        </w:r>
      </w:del>
      <w:r w:rsidRPr="00DE2225">
        <w:rPr>
          <w:bCs/>
          <w:iCs/>
        </w:rPr>
        <w:t> )</w:t>
      </w:r>
      <w:ins w:id="461" w:author="Author">
        <w:r w:rsidR="007D4C33">
          <w:rPr>
            <w:bCs/>
            <w:iCs/>
          </w:rPr>
          <w:t xml:space="preserve"> for any value of m</w:t>
        </w:r>
      </w:ins>
      <w:r w:rsidRPr="00DE2225">
        <w:rPr>
          <w:bCs/>
          <w:iCs/>
        </w:rPr>
        <w:t>.</w:t>
      </w:r>
      <w:r w:rsidR="00EB580E">
        <w:rPr>
          <w:rFonts w:eastAsia="MS Mincho" w:hint="eastAsia"/>
          <w:lang w:eastAsia="ja-JP"/>
        </w:rPr>
        <w:t xml:space="preserve"> </w:t>
      </w:r>
      <w:r w:rsidRPr="00DE2225">
        <w:rPr>
          <w:bCs/>
          <w:iCs/>
        </w:rPr>
        <w:t xml:space="preserve">When </w:t>
      </w:r>
      <w:proofErr w:type="spellStart"/>
      <w:r w:rsidRPr="00DE2225">
        <w:rPr>
          <w:bCs/>
          <w:iCs/>
        </w:rPr>
        <w:t>low_delay_hrd_flag</w:t>
      </w:r>
      <w:proofErr w:type="spellEnd"/>
      <w:r w:rsidRPr="00DE2225">
        <w:rPr>
          <w:bCs/>
          <w:iCs/>
        </w:rPr>
        <w:t xml:space="preserve"> is equal to 0, the CPB shall never underflow.</w:t>
      </w:r>
    </w:p>
    <w:p w:rsidR="00BF52BA" w:rsidRPr="00066987" w:rsidRDefault="00BF52BA" w:rsidP="00BF52BA">
      <w:pPr>
        <w:numPr>
          <w:ilvl w:val="0"/>
          <w:numId w:val="294"/>
        </w:numPr>
        <w:tabs>
          <w:tab w:val="clear" w:pos="794"/>
          <w:tab w:val="left" w:pos="600"/>
          <w:tab w:val="num" w:pos="2300"/>
        </w:tabs>
        <w:ind w:left="600" w:hanging="300"/>
        <w:rPr>
          <w:bCs/>
          <w:iCs/>
        </w:rPr>
      </w:pPr>
      <w:r w:rsidRPr="00DE2225">
        <w:rPr>
          <w:bCs/>
          <w:iCs/>
        </w:rPr>
        <w:t xml:space="preserve">The nominal removal times of pictures from the CPB (starting from the second picture in decoding order), shall satisfy the constraints on </w:t>
      </w:r>
      <w:proofErr w:type="spellStart"/>
      <w:r w:rsidRPr="00DE2225">
        <w:rPr>
          <w:bCs/>
          <w:iCs/>
        </w:rPr>
        <w:t>t</w:t>
      </w:r>
      <w:r w:rsidRPr="00DE2225">
        <w:rPr>
          <w:bCs/>
          <w:iCs/>
          <w:vertAlign w:val="subscript"/>
        </w:rPr>
        <w:t>r,n</w:t>
      </w:r>
      <w:proofErr w:type="spellEnd"/>
      <w:r w:rsidRPr="00DE2225">
        <w:rPr>
          <w:bCs/>
          <w:iCs/>
        </w:rPr>
        <w:t xml:space="preserve">( n ) and </w:t>
      </w:r>
      <w:proofErr w:type="spellStart"/>
      <w:r w:rsidRPr="00DE2225">
        <w:rPr>
          <w:bCs/>
          <w:iCs/>
        </w:rPr>
        <w:t>t</w:t>
      </w:r>
      <w:r w:rsidRPr="00DE2225">
        <w:rPr>
          <w:bCs/>
          <w:iCs/>
          <w:vertAlign w:val="subscript"/>
        </w:rPr>
        <w:t>r</w:t>
      </w:r>
      <w:proofErr w:type="spellEnd"/>
      <w:r w:rsidRPr="00DE2225">
        <w:rPr>
          <w:bCs/>
          <w:iCs/>
        </w:rPr>
        <w:t xml:space="preserve">( n ) expressed in </w:t>
      </w:r>
      <w:proofErr w:type="spellStart"/>
      <w:r w:rsidRPr="00DE2225">
        <w:rPr>
          <w:bCs/>
          <w:iCs/>
        </w:rPr>
        <w:t>subclauses</w:t>
      </w:r>
      <w:proofErr w:type="spellEnd"/>
      <w:r w:rsidRPr="00DE2225">
        <w:rPr>
          <w:bCs/>
          <w:iCs/>
        </w:rPr>
        <w:t> A.3.1</w:t>
      </w:r>
      <w:r w:rsidRPr="00066987">
        <w:rPr>
          <w:bCs/>
          <w:iCs/>
        </w:rPr>
        <w:t xml:space="preserve"> through A.3.3.</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After t</w:t>
      </w:r>
      <w:r w:rsidRPr="00DE2225">
        <w:t xml:space="preserve">he decoding process for reference picture set as specified in </w:t>
      </w:r>
      <w:proofErr w:type="spellStart"/>
      <w:r w:rsidRPr="00DE2225">
        <w:t>subclause</w:t>
      </w:r>
      <w:proofErr w:type="spellEnd"/>
      <w:r w:rsidRPr="00DE2225">
        <w:t> 8.2.2 has been invoked,</w:t>
      </w:r>
      <w:r w:rsidRPr="00DE2225">
        <w:rPr>
          <w:bCs/>
          <w:iCs/>
        </w:rPr>
        <w:t xml:space="preserve"> the number of decoded pictures in the DPB, not including the current picture, with temporal_id lower than or equal to the temporal_id of the current picture, shall be less than or equal to </w:t>
      </w:r>
      <w:proofErr w:type="spellStart"/>
      <w:r w:rsidRPr="00DE2225">
        <w:rPr>
          <w:bCs/>
          <w:iCs/>
        </w:rPr>
        <w:t>max_dec_</w:t>
      </w:r>
      <w:r w:rsidR="00B64CDF" w:rsidRPr="00DE2225">
        <w:rPr>
          <w:bCs/>
          <w:iCs/>
        </w:rPr>
        <w:t>pic</w:t>
      </w:r>
      <w:r w:rsidRPr="00DE2225">
        <w:rPr>
          <w:bCs/>
          <w:iCs/>
        </w:rPr>
        <w:t>_buffering</w:t>
      </w:r>
      <w:proofErr w:type="spellEnd"/>
      <w:r w:rsidRPr="00DE2225">
        <w:rPr>
          <w:bCs/>
          <w:iCs/>
        </w:rPr>
        <w:t>[ temporal_id ].</w:t>
      </w:r>
    </w:p>
    <w:p w:rsidR="00BF52BA" w:rsidRPr="00066987" w:rsidRDefault="00BF52BA" w:rsidP="00BF52BA">
      <w:pPr>
        <w:numPr>
          <w:ilvl w:val="0"/>
          <w:numId w:val="294"/>
        </w:numPr>
        <w:tabs>
          <w:tab w:val="clear" w:pos="794"/>
          <w:tab w:val="left" w:pos="600"/>
          <w:tab w:val="num" w:pos="2300"/>
        </w:tabs>
        <w:ind w:left="600" w:hanging="300"/>
        <w:rPr>
          <w:bCs/>
          <w:iCs/>
        </w:rPr>
      </w:pPr>
      <w:r w:rsidRPr="00DE2225">
        <w:rPr>
          <w:bCs/>
          <w:iCs/>
        </w:rPr>
        <w:t xml:space="preserve">All reference pictures shall be present in the DPB when needed for prediction. Each picture shall be present in the DPB at its DPB output time unless it is removed from the DPB before its output time by one of the processes specified in </w:t>
      </w:r>
      <w:proofErr w:type="spellStart"/>
      <w:r w:rsidRPr="00DE2225">
        <w:rPr>
          <w:bCs/>
          <w:iCs/>
        </w:rPr>
        <w:t>subclause</w:t>
      </w:r>
      <w:proofErr w:type="spellEnd"/>
      <w:r w:rsidRPr="00DE2225">
        <w:rPr>
          <w:bCs/>
          <w:iCs/>
        </w:rPr>
        <w:t> C.2</w:t>
      </w:r>
      <w:r w:rsidRPr="00066987">
        <w:rPr>
          <w:bCs/>
          <w:iCs/>
        </w:rPr>
        <w:t>.</w:t>
      </w:r>
    </w:p>
    <w:p w:rsidR="00BF52BA" w:rsidRPr="00DE2225" w:rsidRDefault="00BF52BA" w:rsidP="00BF52BA">
      <w:pPr>
        <w:numPr>
          <w:ilvl w:val="0"/>
          <w:numId w:val="294"/>
        </w:numPr>
        <w:tabs>
          <w:tab w:val="clear" w:pos="794"/>
          <w:tab w:val="left" w:pos="600"/>
          <w:tab w:val="num" w:pos="2300"/>
        </w:tabs>
        <w:ind w:left="600" w:hanging="300"/>
        <w:rPr>
          <w:bCs/>
          <w:iCs/>
        </w:rPr>
      </w:pPr>
      <w:r w:rsidRPr="00DE2225">
        <w:rPr>
          <w:bCs/>
          <w:iCs/>
        </w:rPr>
        <w:t xml:space="preserve">The value of </w:t>
      </w:r>
      <w:r w:rsidRPr="00066987">
        <w:rPr>
          <w:bCs/>
          <w:iCs/>
        </w:rPr>
        <w:sym w:font="Symbol" w:char="F044"/>
      </w:r>
      <w:proofErr w:type="spellStart"/>
      <w:r w:rsidRPr="00066987">
        <w:rPr>
          <w:bCs/>
          <w:iCs/>
          <w:vertAlign w:val="subscript"/>
        </w:rPr>
        <w:t>to</w:t>
      </w:r>
      <w:proofErr w:type="gramStart"/>
      <w:r w:rsidRPr="00066987">
        <w:rPr>
          <w:bCs/>
          <w:iCs/>
          <w:vertAlign w:val="subscript"/>
        </w:rPr>
        <w:t>,dpb</w:t>
      </w:r>
      <w:proofErr w:type="spellEnd"/>
      <w:proofErr w:type="gramEnd"/>
      <w:r w:rsidRPr="00DE2225">
        <w:rPr>
          <w:bCs/>
          <w:iCs/>
        </w:rPr>
        <w:t>( n ) as given by Equation </w:t>
      </w:r>
      <w:r w:rsidR="006E6C6E">
        <w:fldChar w:fldCharType="begin" w:fldLock="1"/>
      </w:r>
      <w:r w:rsidR="006E6C6E">
        <w:instrText xml:space="preserve"> REF DeltaTo \h  \* MERGEFORMAT </w:instrText>
      </w:r>
      <w:r w:rsidR="006E6C6E">
        <w:fldChar w:fldCharType="separate"/>
      </w:r>
      <w:r w:rsidR="00805C94" w:rsidRPr="00DE2225">
        <w:rPr>
          <w:szCs w:val="22"/>
        </w:rPr>
        <w:t>C</w:t>
      </w:r>
      <w:r w:rsidR="00805C94" w:rsidRPr="00DE2225">
        <w:rPr>
          <w:szCs w:val="22"/>
        </w:rPr>
        <w:noBreakHyphen/>
      </w:r>
      <w:r w:rsidR="00805C94" w:rsidRPr="00DE2225">
        <w:rPr>
          <w:noProof/>
          <w:lang w:val="fr-FR"/>
        </w:rPr>
        <w:t>13</w:t>
      </w:r>
      <w:r w:rsidR="006E6C6E">
        <w:fldChar w:fldCharType="end"/>
      </w:r>
      <w:r w:rsidRPr="00066987">
        <w:rPr>
          <w:bCs/>
          <w:iCs/>
        </w:rPr>
        <w:t>, which is the difference between t</w:t>
      </w:r>
      <w:r w:rsidRPr="00DE2225">
        <w:rPr>
          <w:bCs/>
          <w:iCs/>
        </w:rPr>
        <w:t xml:space="preserve">he output time of a picture and that of the first picture following it in output order and having </w:t>
      </w:r>
      <w:proofErr w:type="spellStart"/>
      <w:r w:rsidR="007F6ACF" w:rsidRPr="00DE2225">
        <w:rPr>
          <w:bCs/>
          <w:iCs/>
        </w:rPr>
        <w:t>pic_</w:t>
      </w:r>
      <w:r w:rsidRPr="00DE2225">
        <w:rPr>
          <w:iCs/>
        </w:rPr>
        <w:t>output_flag</w:t>
      </w:r>
      <w:proofErr w:type="spellEnd"/>
      <w:r w:rsidRPr="00DE2225">
        <w:rPr>
          <w:bCs/>
          <w:iCs/>
        </w:rPr>
        <w:t xml:space="preserve"> equal to 1, shall satisfy the constraint expressed in </w:t>
      </w:r>
      <w:proofErr w:type="spellStart"/>
      <w:r w:rsidRPr="00DE2225">
        <w:rPr>
          <w:bCs/>
          <w:iCs/>
        </w:rPr>
        <w:t>subclause</w:t>
      </w:r>
      <w:proofErr w:type="spellEnd"/>
      <w:r w:rsidRPr="00DE2225">
        <w:rPr>
          <w:bCs/>
          <w:iCs/>
        </w:rPr>
        <w:t xml:space="preserve"> A.3.1 for the profile and level specified in the </w:t>
      </w:r>
      <w:proofErr w:type="spellStart"/>
      <w:r w:rsidRPr="00DE2225">
        <w:rPr>
          <w:bCs/>
          <w:iCs/>
        </w:rPr>
        <w:t>bitstream</w:t>
      </w:r>
      <w:proofErr w:type="spellEnd"/>
      <w:r w:rsidRPr="00DE2225">
        <w:t xml:space="preserve"> using the decoding process specified in clauses 2-9</w:t>
      </w:r>
      <w:r w:rsidRPr="00DE2225">
        <w:rPr>
          <w:bCs/>
          <w:iCs/>
        </w:rPr>
        <w:t>.</w:t>
      </w:r>
    </w:p>
    <w:p w:rsidR="008D66D2" w:rsidRPr="00DE2225" w:rsidRDefault="00672FDD" w:rsidP="00672FDD">
      <w:pPr>
        <w:pStyle w:val="Annex2"/>
        <w:tabs>
          <w:tab w:val="clear" w:pos="1020"/>
          <w:tab w:val="clear" w:pos="1440"/>
        </w:tabs>
        <w:ind w:left="0" w:firstLine="0"/>
      </w:pPr>
      <w:bookmarkStart w:id="462" w:name="_Ref34233092"/>
      <w:bookmarkStart w:id="463" w:name="_Toc77680620"/>
      <w:bookmarkStart w:id="464" w:name="_Toc118289216"/>
      <w:bookmarkStart w:id="465" w:name="_Toc226456821"/>
      <w:bookmarkStart w:id="466" w:name="_Toc248045438"/>
      <w:bookmarkStart w:id="467" w:name="_Toc287363883"/>
      <w:bookmarkStart w:id="468" w:name="_Toc311220031"/>
      <w:bookmarkStart w:id="469" w:name="_Toc317198883"/>
      <w:bookmarkEnd w:id="399"/>
      <w:bookmarkEnd w:id="400"/>
      <w:bookmarkEnd w:id="401"/>
      <w:bookmarkEnd w:id="402"/>
      <w:bookmarkEnd w:id="403"/>
      <w:bookmarkEnd w:id="404"/>
      <w:bookmarkEnd w:id="405"/>
      <w:r>
        <w:t xml:space="preserve">C.5 </w:t>
      </w:r>
      <w:r w:rsidR="008D66D2" w:rsidRPr="00DE2225">
        <w:t>Decoder conformance</w:t>
      </w:r>
      <w:bookmarkEnd w:id="462"/>
      <w:bookmarkEnd w:id="463"/>
      <w:bookmarkEnd w:id="464"/>
      <w:bookmarkEnd w:id="465"/>
      <w:bookmarkEnd w:id="466"/>
      <w:bookmarkEnd w:id="467"/>
      <w:bookmarkEnd w:id="468"/>
      <w:bookmarkEnd w:id="469"/>
    </w:p>
    <w:p w:rsidR="00AB47B2" w:rsidRPr="00DE2225" w:rsidRDefault="00AB47B2" w:rsidP="00AB47B2">
      <w:r w:rsidRPr="00DE2225">
        <w:t xml:space="preserve">A decoder conforming to this Recommendation | International Standard </w:t>
      </w:r>
      <w:r w:rsidR="000144F7" w:rsidRPr="00DE2225">
        <w:t xml:space="preserve">shall </w:t>
      </w:r>
      <w:r w:rsidRPr="00DE2225">
        <w:t>fulfil the following requirements.</w:t>
      </w:r>
    </w:p>
    <w:p w:rsidR="00AB47B2" w:rsidRPr="00DE2225" w:rsidRDefault="00AB47B2" w:rsidP="00AB47B2">
      <w:r w:rsidRPr="00DE2225">
        <w:t xml:space="preserve">A decoder claiming conformance to a specific profile and level shall be able to decode successfully all conforming </w:t>
      </w:r>
      <w:proofErr w:type="spellStart"/>
      <w:r w:rsidRPr="00DE2225">
        <w:t>bitstreams</w:t>
      </w:r>
      <w:proofErr w:type="spellEnd"/>
      <w:r w:rsidRPr="00DE2225">
        <w:t xml:space="preserve"> specified for decoder conformance in </w:t>
      </w:r>
      <w:proofErr w:type="spellStart"/>
      <w:r w:rsidRPr="00DE2225">
        <w:t>subclause</w:t>
      </w:r>
      <w:proofErr w:type="spellEnd"/>
      <w:r w:rsidRPr="00DE2225">
        <w:t> C.3</w:t>
      </w:r>
      <w:r w:rsidRPr="00066987">
        <w:t>, provided that all sequence parameter sets</w:t>
      </w:r>
      <w:r w:rsidR="00DE1E81">
        <w:t xml:space="preserve"> and </w:t>
      </w:r>
      <w:r w:rsidRPr="00066987">
        <w:t>picture parameter sets referred to in the VCL NAL units, and appropriate buffering period and picture timing SEI messages ar</w:t>
      </w:r>
      <w:r w:rsidRPr="00DE2225">
        <w:t xml:space="preserve">e conveyed to the decoder, in a timely manner, either in the </w:t>
      </w:r>
      <w:proofErr w:type="spellStart"/>
      <w:r w:rsidRPr="00DE2225">
        <w:t>bitstream</w:t>
      </w:r>
      <w:proofErr w:type="spellEnd"/>
      <w:r w:rsidRPr="00DE2225">
        <w:t xml:space="preserve"> (by non-VCL NAL units), or by external means not specified by this Recommendation | International Standard.</w:t>
      </w:r>
    </w:p>
    <w:p w:rsidR="00AB47B2" w:rsidRPr="00DE2225" w:rsidRDefault="00AB47B2" w:rsidP="00AB47B2">
      <w:r w:rsidRPr="00DE2225">
        <w:t>There are two types of conformance that can be claimed by a decoder: output timing conformance and output order conformance.</w:t>
      </w:r>
    </w:p>
    <w:p w:rsidR="00AB47B2" w:rsidRPr="00DE2225" w:rsidRDefault="00AB47B2" w:rsidP="00AB47B2">
      <w:r w:rsidRPr="00DE2225">
        <w:t xml:space="preserve">To check conformance of a decoder, test </w:t>
      </w:r>
      <w:proofErr w:type="spellStart"/>
      <w:r w:rsidRPr="00DE2225">
        <w:t>bitstreams</w:t>
      </w:r>
      <w:proofErr w:type="spellEnd"/>
      <w:r w:rsidRPr="00DE2225">
        <w:t xml:space="preserve"> conforming to the claimed profile and level, as specified by </w:t>
      </w:r>
      <w:proofErr w:type="spellStart"/>
      <w:r w:rsidRPr="00DE2225">
        <w:t>subclause</w:t>
      </w:r>
      <w:proofErr w:type="spellEnd"/>
      <w:r w:rsidRPr="00DE2225">
        <w:t xml:space="preserve"> C.3 are delivered by a hypothetical stream scheduler (HSS) both to the HRD and to the decoder under test (DUT). All pictures output by the HRD shall also be output by the DUT and, for each picture output by the </w:t>
      </w:r>
      <w:proofErr w:type="gramStart"/>
      <w:r w:rsidRPr="00DE2225">
        <w:t>HRD,</w:t>
      </w:r>
      <w:proofErr w:type="gramEnd"/>
      <w:r w:rsidRPr="00DE2225">
        <w:t xml:space="preserve"> the values of all samples that are output by the DUT for the corresponding picture shall be equal to the values of the samples output by the HRD.</w:t>
      </w:r>
    </w:p>
    <w:p w:rsidR="00AB47B2" w:rsidRPr="00DE2225" w:rsidRDefault="00AB47B2" w:rsidP="00AB47B2">
      <w:r w:rsidRPr="00DE2225">
        <w:t xml:space="preserve">For output timing decoder conformance, the HSS operates as described above, with delivery schedules selected only from the subset of values of </w:t>
      </w:r>
      <w:proofErr w:type="spellStart"/>
      <w:r w:rsidRPr="00DE2225">
        <w:t>SchedSelIdx</w:t>
      </w:r>
      <w:proofErr w:type="spellEnd"/>
      <w:r w:rsidRPr="00DE2225">
        <w:t xml:space="preserve"> for which the bit rate and CPB size are restricted as specified in Annex A for </w:t>
      </w:r>
      <w:r w:rsidRPr="00DE2225">
        <w:lastRenderedPageBreak/>
        <w:t>the specified profile and level, or with "interpolated" delivery schedules as specified below for which the bit rate and CPB size are restricted as specified in Annex A. The same delivery schedule is used for both the HRD and DUT.</w:t>
      </w:r>
    </w:p>
    <w:p w:rsidR="00AB47B2" w:rsidRPr="00DE2225" w:rsidRDefault="00AB47B2" w:rsidP="00AB47B2">
      <w:r w:rsidRPr="00DE2225">
        <w:t xml:space="preserve">When the HRD parameters and the buffering period SEI messages are present with cpb_cnt_minus1 greater than 0, the decoder shall be capable of decoding the </w:t>
      </w:r>
      <w:proofErr w:type="spellStart"/>
      <w:r w:rsidRPr="00DE2225">
        <w:t>bitstream</w:t>
      </w:r>
      <w:proofErr w:type="spellEnd"/>
      <w:r w:rsidRPr="00DE2225">
        <w:t xml:space="preserve"> as delivered from the HSS operating using an "interpolated" delivery schedule specified as having peak bit rate r, CPB size </w:t>
      </w:r>
      <w:r w:rsidRPr="00DE2225">
        <w:rPr>
          <w:iCs/>
        </w:rPr>
        <w:t>c</w:t>
      </w:r>
      <w:r w:rsidRPr="00DE2225">
        <w:t>( </w:t>
      </w:r>
      <w:r w:rsidRPr="00DE2225">
        <w:rPr>
          <w:iCs/>
        </w:rPr>
        <w:t>r </w:t>
      </w:r>
      <w:r w:rsidRPr="00DE2225">
        <w:t>), and initial CPB removal delay ( f( r )</w:t>
      </w:r>
      <w:r w:rsidRPr="00DE2225">
        <w:rPr>
          <w:rFonts w:ascii="Symbol" w:hAnsi="Symbol" w:cs="Symbol"/>
        </w:rPr>
        <w:t></w:t>
      </w:r>
      <w:r w:rsidRPr="00DE2225">
        <w:rPr>
          <w:rFonts w:ascii="Symbol" w:hAnsi="Symbol" w:cs="Symbol"/>
        </w:rPr>
        <w:t></w:t>
      </w:r>
      <w:r w:rsidRPr="00DE2225">
        <w:rPr>
          <w:rFonts w:ascii="Symbol" w:hAnsi="Symbol" w:cs="Symbol"/>
        </w:rPr>
        <w:t></w:t>
      </w:r>
      <w:r w:rsidRPr="00DE2225">
        <w:t>r ) as follows:</w:t>
      </w:r>
    </w:p>
    <w:p w:rsidR="00AB47B2" w:rsidRPr="00DE2225" w:rsidRDefault="00AB47B2" w:rsidP="00AB47B2">
      <w:pPr>
        <w:pStyle w:val="Equation"/>
        <w:ind w:left="720"/>
        <w:rPr>
          <w:sz w:val="20"/>
          <w:szCs w:val="20"/>
        </w:rPr>
      </w:pPr>
      <w:r w:rsidRPr="00DE2225">
        <w:rPr>
          <w:rFonts w:ascii="Symbol" w:hAnsi="Symbol" w:cs="Symbol"/>
          <w:sz w:val="20"/>
          <w:szCs w:val="20"/>
        </w:rPr>
        <w:t></w:t>
      </w:r>
      <w:r w:rsidRPr="00DE2225">
        <w:rPr>
          <w:sz w:val="20"/>
          <w:szCs w:val="20"/>
        </w:rPr>
        <w:t xml:space="preserve"> = ( </w:t>
      </w:r>
      <w:r w:rsidRPr="00DE2225">
        <w:rPr>
          <w:iCs/>
          <w:sz w:val="20"/>
          <w:szCs w:val="20"/>
        </w:rPr>
        <w:t xml:space="preserve">r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 </w:t>
      </w:r>
      <w:r w:rsidRPr="00DE2225">
        <w:rPr>
          <w:sz w:val="20"/>
          <w:szCs w:val="20"/>
        </w:rPr>
        <w:t xml:space="preserve">) </w:t>
      </w:r>
      <w:r w:rsidRPr="00DE2225">
        <w:rPr>
          <w:rFonts w:ascii="Symbol" w:hAnsi="Symbol" w:cs="Symbol"/>
          <w:sz w:val="20"/>
          <w:szCs w:val="20"/>
        </w:rPr>
        <w:t></w:t>
      </w:r>
      <w:r w:rsidRPr="00DE2225">
        <w:rPr>
          <w:sz w:val="20"/>
          <w:szCs w:val="20"/>
        </w:rPr>
        <w:t xml:space="preserve">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w:t>
      </w:r>
      <w:r w:rsidRPr="00DE2225">
        <w:rPr>
          <w:sz w:val="20"/>
          <w:szCs w:val="20"/>
        </w:rPr>
        <w:t xml:space="preserve">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 </w:t>
      </w:r>
      <w:r w:rsidRPr="00DE2225">
        <w:rPr>
          <w:sz w:val="20"/>
          <w:szCs w:val="20"/>
        </w:rPr>
        <w:t>),</w:t>
      </w:r>
      <w:r w:rsidRPr="00DE2225">
        <w:rPr>
          <w:sz w:val="20"/>
          <w:szCs w:val="20"/>
        </w:rPr>
        <w:tab/>
        <w:t>(</w:t>
      </w:r>
      <w:r w:rsidR="0069469C" w:rsidRPr="00DE2225">
        <w:rPr>
          <w:sz w:val="20"/>
          <w:szCs w:val="20"/>
        </w:rPr>
        <w:t>C</w:t>
      </w:r>
      <w:r w:rsidR="0069469C" w:rsidRPr="00DE2225">
        <w:rPr>
          <w:sz w:val="20"/>
          <w:szCs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17</w:t>
      </w:r>
      <w:r w:rsidR="004505DE" w:rsidRPr="00DE2225">
        <w:rPr>
          <w:sz w:val="20"/>
        </w:rPr>
        <w:fldChar w:fldCharType="end"/>
      </w:r>
      <w:r w:rsidRPr="00DE2225">
        <w:rPr>
          <w:sz w:val="20"/>
          <w:szCs w:val="20"/>
        </w:rPr>
        <w:t>)</w:t>
      </w:r>
    </w:p>
    <w:p w:rsidR="00AB47B2" w:rsidRPr="00DE2225" w:rsidRDefault="00AB47B2" w:rsidP="00AB47B2">
      <w:pPr>
        <w:pStyle w:val="Equation"/>
        <w:ind w:left="720"/>
        <w:rPr>
          <w:iCs/>
          <w:sz w:val="20"/>
          <w:szCs w:val="20"/>
        </w:rPr>
      </w:pPr>
      <w:proofErr w:type="gramStart"/>
      <w:r w:rsidRPr="00DE2225">
        <w:rPr>
          <w:iCs/>
          <w:sz w:val="20"/>
          <w:szCs w:val="20"/>
        </w:rPr>
        <w:t>c</w:t>
      </w:r>
      <w:proofErr w:type="gramEnd"/>
      <w:r w:rsidRPr="00DE2225">
        <w:rPr>
          <w:sz w:val="20"/>
          <w:szCs w:val="20"/>
        </w:rPr>
        <w:t>( </w:t>
      </w:r>
      <w:r w:rsidRPr="00DE2225">
        <w:rPr>
          <w:iCs/>
          <w:sz w:val="20"/>
          <w:szCs w:val="20"/>
        </w:rPr>
        <w:t>r </w:t>
      </w:r>
      <w:r w:rsidRPr="00DE2225">
        <w:rPr>
          <w:sz w:val="20"/>
          <w:szCs w:val="20"/>
        </w:rPr>
        <w:t xml:space="preserve">) = </w:t>
      </w:r>
      <w:r w:rsidRPr="00DE2225">
        <w:rPr>
          <w:rFonts w:ascii="Symbol" w:hAnsi="Symbol" w:cs="Symbol"/>
          <w:sz w:val="20"/>
          <w:szCs w:val="20"/>
        </w:rPr>
        <w:t></w:t>
      </w:r>
      <w:r w:rsidRPr="00DE2225">
        <w:rPr>
          <w:iCs/>
          <w:sz w:val="20"/>
          <w:szCs w:val="20"/>
        </w:rPr>
        <w:t xml:space="preserve"> * </w:t>
      </w:r>
      <w:proofErr w:type="spellStart"/>
      <w:r w:rsidRPr="00DE2225">
        <w:rPr>
          <w:iCs/>
          <w:sz w:val="20"/>
          <w:szCs w:val="20"/>
        </w:rPr>
        <w:t>CpbSize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w:t>
      </w:r>
      <w:r w:rsidRPr="00DE2225">
        <w:rPr>
          <w:sz w:val="20"/>
          <w:szCs w:val="20"/>
        </w:rPr>
        <w:t xml:space="preserve">+ (1 − </w:t>
      </w:r>
      <w:r w:rsidRPr="00DE2225">
        <w:rPr>
          <w:rFonts w:ascii="Symbol" w:hAnsi="Symbol" w:cs="Symbol"/>
          <w:sz w:val="20"/>
          <w:szCs w:val="20"/>
        </w:rPr>
        <w:t></w:t>
      </w:r>
      <w:r w:rsidRPr="00DE2225">
        <w:rPr>
          <w:rFonts w:ascii="Symbol" w:hAnsi="Symbol" w:cs="Symbol"/>
          <w:sz w:val="20"/>
          <w:szCs w:val="20"/>
        </w:rPr>
        <w:t></w:t>
      </w:r>
      <w:r w:rsidRPr="00DE2225">
        <w:rPr>
          <w:iCs/>
          <w:sz w:val="20"/>
          <w:szCs w:val="20"/>
        </w:rPr>
        <w:t xml:space="preserve"> * </w:t>
      </w:r>
      <w:proofErr w:type="spellStart"/>
      <w:r w:rsidRPr="00DE2225">
        <w:rPr>
          <w:iCs/>
          <w:sz w:val="20"/>
          <w:szCs w:val="20"/>
        </w:rPr>
        <w:t>CpbSize</w:t>
      </w:r>
      <w:proofErr w:type="spellEnd"/>
      <w:r w:rsidRPr="00DE2225">
        <w:rPr>
          <w:iCs/>
          <w:sz w:val="20"/>
          <w:szCs w:val="20"/>
        </w:rPr>
        <w:t>[ SchedSelIdx−1 ]</w:t>
      </w:r>
      <w:r w:rsidRPr="00DE2225">
        <w:rPr>
          <w:sz w:val="20"/>
          <w:szCs w:val="20"/>
        </w:rPr>
        <w:t>,</w:t>
      </w:r>
      <w:r w:rsidRPr="00DE2225">
        <w:rPr>
          <w:sz w:val="20"/>
          <w:szCs w:val="20"/>
        </w:rPr>
        <w:tab/>
        <w:t>(</w:t>
      </w:r>
      <w:r w:rsidR="0069469C" w:rsidRPr="00DE2225">
        <w:rPr>
          <w:sz w:val="20"/>
          <w:szCs w:val="20"/>
        </w:rPr>
        <w:t>C</w:t>
      </w:r>
      <w:r w:rsidR="0069469C" w:rsidRPr="00DE2225">
        <w:rPr>
          <w:sz w:val="20"/>
          <w:szCs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18</w:t>
      </w:r>
      <w:r w:rsidR="004505DE" w:rsidRPr="00DE2225">
        <w:rPr>
          <w:sz w:val="20"/>
        </w:rPr>
        <w:fldChar w:fldCharType="end"/>
      </w:r>
      <w:r w:rsidRPr="00DE2225">
        <w:rPr>
          <w:sz w:val="20"/>
          <w:szCs w:val="20"/>
        </w:rPr>
        <w:t>)</w:t>
      </w:r>
    </w:p>
    <w:p w:rsidR="00AB47B2" w:rsidRPr="00DE2225" w:rsidRDefault="00AB47B2" w:rsidP="00AB47B2">
      <w:pPr>
        <w:pStyle w:val="Equation"/>
        <w:ind w:left="720"/>
        <w:rPr>
          <w:sz w:val="20"/>
          <w:szCs w:val="20"/>
        </w:rPr>
      </w:pPr>
      <w:r w:rsidRPr="00DE2225">
        <w:rPr>
          <w:iCs/>
          <w:sz w:val="20"/>
          <w:szCs w:val="20"/>
        </w:rPr>
        <w:t>f</w:t>
      </w:r>
      <w:r w:rsidRPr="00DE2225">
        <w:rPr>
          <w:sz w:val="20"/>
          <w:szCs w:val="20"/>
        </w:rPr>
        <w:t>( </w:t>
      </w:r>
      <w:r w:rsidRPr="00DE2225">
        <w:rPr>
          <w:iCs/>
          <w:sz w:val="20"/>
          <w:szCs w:val="20"/>
        </w:rPr>
        <w:t>r </w:t>
      </w:r>
      <w:r w:rsidRPr="00DE2225">
        <w:rPr>
          <w:sz w:val="20"/>
          <w:szCs w:val="20"/>
        </w:rPr>
        <w:t xml:space="preserve">) = </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proofErr w:type="spellStart"/>
      <w:r w:rsidRPr="00DE2225">
        <w:rPr>
          <w:iCs/>
          <w:sz w:val="20"/>
          <w:szCs w:val="20"/>
        </w:rPr>
        <w:t>initial_cpb_removal_delay</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w:t>
      </w:r>
      <w:r w:rsidRPr="00DE2225">
        <w:rPr>
          <w:sz w:val="20"/>
          <w:szCs w:val="20"/>
        </w:rPr>
        <w:t xml:space="preserve"> </w:t>
      </w:r>
      <w:r w:rsidRPr="00DE2225">
        <w:rPr>
          <w:sz w:val="20"/>
          <w:szCs w:val="20"/>
        </w:rPr>
        <w:br/>
      </w:r>
      <w:r w:rsidRPr="00DE2225">
        <w:rPr>
          <w:sz w:val="20"/>
          <w:szCs w:val="20"/>
        </w:rPr>
        <w:tab/>
      </w:r>
      <w:r w:rsidRPr="00DE2225">
        <w:rPr>
          <w:sz w:val="20"/>
          <w:szCs w:val="20"/>
        </w:rPr>
        <w:tab/>
        <w:t xml:space="preserve">( 1 − </w:t>
      </w:r>
      <w:r w:rsidRPr="00DE2225">
        <w:rPr>
          <w:rFonts w:ascii="Symbol" w:hAnsi="Symbol" w:cs="Symbol"/>
          <w:sz w:val="20"/>
          <w:szCs w:val="20"/>
        </w:rPr>
        <w:t></w:t>
      </w:r>
      <w:r w:rsidRPr="00DE2225">
        <w:t> </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r w:rsidRPr="00DE2225">
        <w:rPr>
          <w:rFonts w:ascii="Symbol" w:hAnsi="Symbol" w:cs="Symbol"/>
          <w:sz w:val="20"/>
          <w:szCs w:val="20"/>
        </w:rPr>
        <w:t></w:t>
      </w:r>
      <w:proofErr w:type="spellStart"/>
      <w:r w:rsidRPr="00DE2225">
        <w:rPr>
          <w:iCs/>
          <w:sz w:val="20"/>
          <w:szCs w:val="20"/>
        </w:rPr>
        <w:t>initial_cpb_removal_delay</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 * </w:t>
      </w:r>
      <w:proofErr w:type="spellStart"/>
      <w:r w:rsidRPr="00DE2225">
        <w:rPr>
          <w:iCs/>
          <w:sz w:val="20"/>
          <w:szCs w:val="20"/>
        </w:rPr>
        <w:t>BitRate</w:t>
      </w:r>
      <w:proofErr w:type="spellEnd"/>
      <w:r w:rsidRPr="00DE2225">
        <w:rPr>
          <w:iCs/>
          <w:sz w:val="20"/>
          <w:szCs w:val="20"/>
        </w:rPr>
        <w:t xml:space="preserve">[ </w:t>
      </w:r>
      <w:proofErr w:type="spellStart"/>
      <w:r w:rsidRPr="00DE2225">
        <w:rPr>
          <w:iCs/>
          <w:sz w:val="20"/>
          <w:szCs w:val="20"/>
        </w:rPr>
        <w:t>SchedSelIdx</w:t>
      </w:r>
      <w:proofErr w:type="spellEnd"/>
      <w:r w:rsidRPr="00DE2225">
        <w:rPr>
          <w:iCs/>
          <w:sz w:val="20"/>
          <w:szCs w:val="20"/>
        </w:rPr>
        <w:t xml:space="preserve"> − 1 ]</w:t>
      </w:r>
      <w:r w:rsidRPr="00DE2225">
        <w:rPr>
          <w:sz w:val="20"/>
          <w:szCs w:val="20"/>
        </w:rPr>
        <w:tab/>
        <w:t>(</w:t>
      </w:r>
      <w:r w:rsidR="0069469C" w:rsidRPr="00DE2225">
        <w:rPr>
          <w:sz w:val="20"/>
          <w:szCs w:val="20"/>
        </w:rPr>
        <w:t>C</w:t>
      </w:r>
      <w:r w:rsidR="0069469C" w:rsidRPr="00DE2225">
        <w:rPr>
          <w:sz w:val="20"/>
          <w:szCs w:val="20"/>
        </w:rPr>
        <w:noBreakHyphen/>
      </w:r>
      <w:r w:rsidR="004505DE" w:rsidRPr="00DE2225">
        <w:rPr>
          <w:sz w:val="20"/>
        </w:rPr>
        <w:fldChar w:fldCharType="begin" w:fldLock="1"/>
      </w:r>
      <w:r w:rsidR="0069469C" w:rsidRPr="00DE2225">
        <w:rPr>
          <w:sz w:val="20"/>
          <w:lang w:val="fr-FR"/>
        </w:rPr>
        <w:instrText xml:space="preserve"> SEQ Equation \* ARABIC </w:instrText>
      </w:r>
      <w:r w:rsidR="004505DE" w:rsidRPr="00DE2225">
        <w:rPr>
          <w:sz w:val="20"/>
        </w:rPr>
        <w:fldChar w:fldCharType="separate"/>
      </w:r>
      <w:r w:rsidR="00805C94" w:rsidRPr="00DE2225">
        <w:rPr>
          <w:noProof/>
          <w:sz w:val="20"/>
          <w:lang w:val="fr-FR"/>
        </w:rPr>
        <w:t>19</w:t>
      </w:r>
      <w:r w:rsidR="004505DE" w:rsidRPr="00DE2225">
        <w:rPr>
          <w:sz w:val="20"/>
        </w:rPr>
        <w:fldChar w:fldCharType="end"/>
      </w:r>
      <w:r w:rsidRPr="00DE2225">
        <w:rPr>
          <w:sz w:val="20"/>
          <w:szCs w:val="20"/>
        </w:rPr>
        <w:t>)</w:t>
      </w:r>
    </w:p>
    <w:p w:rsidR="00AB47B2" w:rsidRPr="00DE2225" w:rsidRDefault="00AB47B2" w:rsidP="00AB47B2">
      <w:r w:rsidRPr="00DE2225">
        <w:t xml:space="preserve">for any </w:t>
      </w:r>
      <w:proofErr w:type="spellStart"/>
      <w:r w:rsidRPr="00DE2225">
        <w:t>SchedSelIdx</w:t>
      </w:r>
      <w:proofErr w:type="spellEnd"/>
      <w:r w:rsidRPr="00DE2225">
        <w:t xml:space="preserve"> &gt; 0 and r such that </w:t>
      </w:r>
      <w:proofErr w:type="spellStart"/>
      <w:r w:rsidRPr="00DE2225">
        <w:rPr>
          <w:iCs/>
        </w:rPr>
        <w:t>BitRate</w:t>
      </w:r>
      <w:proofErr w:type="spellEnd"/>
      <w:r w:rsidRPr="00DE2225">
        <w:rPr>
          <w:iCs/>
        </w:rPr>
        <w:t xml:space="preserve">[ </w:t>
      </w:r>
      <w:proofErr w:type="spellStart"/>
      <w:r w:rsidRPr="00DE2225">
        <w:rPr>
          <w:iCs/>
        </w:rPr>
        <w:t>SchedSelIdx</w:t>
      </w:r>
      <w:proofErr w:type="spellEnd"/>
      <w:r w:rsidRPr="00DE2225">
        <w:rPr>
          <w:iCs/>
        </w:rPr>
        <w:t xml:space="preserve"> − 1 ] </w:t>
      </w:r>
      <w:r w:rsidRPr="00DE2225">
        <w:t xml:space="preserve">&lt;= r &lt;= </w:t>
      </w:r>
      <w:proofErr w:type="spellStart"/>
      <w:r w:rsidRPr="00DE2225">
        <w:rPr>
          <w:iCs/>
        </w:rPr>
        <w:t>BitRate</w:t>
      </w:r>
      <w:proofErr w:type="spellEnd"/>
      <w:r w:rsidRPr="00DE2225">
        <w:rPr>
          <w:iCs/>
        </w:rPr>
        <w:t xml:space="preserve">[ </w:t>
      </w:r>
      <w:proofErr w:type="spellStart"/>
      <w:r w:rsidRPr="00DE2225">
        <w:rPr>
          <w:iCs/>
        </w:rPr>
        <w:t>SchedSelIdx</w:t>
      </w:r>
      <w:proofErr w:type="spellEnd"/>
      <w:r w:rsidRPr="00DE2225">
        <w:rPr>
          <w:iCs/>
        </w:rPr>
        <w:t xml:space="preserve"> ]</w:t>
      </w:r>
      <w:r w:rsidRPr="00DE2225">
        <w:t xml:space="preserve"> </w:t>
      </w:r>
      <w:r w:rsidRPr="00DE2225">
        <w:rPr>
          <w:iCs/>
        </w:rPr>
        <w:t xml:space="preserve">such that r and c( r ) </w:t>
      </w:r>
      <w:r w:rsidRPr="00DE2225">
        <w:t>are within the limits as specified in Annex A for the maximum bit rate and buffer size for the specified profile and level.</w:t>
      </w:r>
    </w:p>
    <w:p w:rsidR="00AB47B2" w:rsidRPr="00DE2225" w:rsidRDefault="00AB47B2" w:rsidP="00AB47B2">
      <w:pPr>
        <w:pStyle w:val="Note1"/>
      </w:pPr>
      <w:r w:rsidRPr="00DE2225">
        <w:t xml:space="preserve">NOTE 1 – </w:t>
      </w:r>
      <w:proofErr w:type="spellStart"/>
      <w:r w:rsidRPr="00DE2225">
        <w:t>initial_cpb_removal_</w:t>
      </w:r>
      <w:proofErr w:type="gramStart"/>
      <w:r w:rsidRPr="00DE2225">
        <w:t>delay</w:t>
      </w:r>
      <w:proofErr w:type="spellEnd"/>
      <w:r w:rsidRPr="00DE2225">
        <w:t>[</w:t>
      </w:r>
      <w:proofErr w:type="gramEnd"/>
      <w:r w:rsidRPr="00DE2225">
        <w:t> </w:t>
      </w:r>
      <w:proofErr w:type="spellStart"/>
      <w:r w:rsidRPr="00DE2225">
        <w:t>SchedSelIdx</w:t>
      </w:r>
      <w:proofErr w:type="spellEnd"/>
      <w:r w:rsidRPr="00DE2225">
        <w:t> ] can be different from one buffering period to another and have to be re</w:t>
      </w:r>
      <w:r w:rsidRPr="00DE2225">
        <w:noBreakHyphen/>
        <w:t>calculated.</w:t>
      </w:r>
    </w:p>
    <w:p w:rsidR="00AB47B2" w:rsidRPr="00DE2225" w:rsidRDefault="00AB47B2" w:rsidP="00AB47B2">
      <w:r w:rsidRPr="00DE2225">
        <w:t xml:space="preserve">For output timing decoder conformance, an HRD as described above is used and the timing (relative to the delivery time of the first bit) of picture output is the same for both HRD and the DUT up to a fixed delay. </w:t>
      </w:r>
    </w:p>
    <w:p w:rsidR="00AB47B2" w:rsidRPr="00DE2225" w:rsidRDefault="00AB47B2" w:rsidP="00AB47B2">
      <w:r w:rsidRPr="00DE2225">
        <w:t xml:space="preserve">For output order decoder conformance, the HSS delivers the </w:t>
      </w:r>
      <w:proofErr w:type="spellStart"/>
      <w:r w:rsidRPr="00DE2225">
        <w:t>bitstream</w:t>
      </w:r>
      <w:proofErr w:type="spellEnd"/>
      <w:r w:rsidRPr="00DE2225">
        <w:t xml:space="preserve"> to the DUT "by demand" from the DUT, meaning that the HSS delivers bits (in decoding order) only when the DUT requires more bits to proceed with </w:t>
      </w:r>
      <w:proofErr w:type="gramStart"/>
      <w:r w:rsidRPr="00DE2225">
        <w:t>its</w:t>
      </w:r>
      <w:proofErr w:type="gramEnd"/>
      <w:r w:rsidRPr="00DE2225">
        <w:t xml:space="preserve"> processing.</w:t>
      </w:r>
    </w:p>
    <w:p w:rsidR="00AB47B2" w:rsidRPr="00DE2225" w:rsidRDefault="00AB47B2" w:rsidP="00AB47B2">
      <w:pPr>
        <w:pStyle w:val="Note1"/>
      </w:pPr>
      <w:r w:rsidRPr="00DE2225">
        <w:t>NOTE 2 – This means that for this test, the coded picture buffer of the DUT could be as small as the size of the largest access unit.</w:t>
      </w:r>
    </w:p>
    <w:p w:rsidR="00AB47B2" w:rsidRPr="00DE2225" w:rsidRDefault="00AB47B2" w:rsidP="00AB47B2">
      <w:r w:rsidRPr="00DE2225">
        <w:t xml:space="preserve">A modified HRD as described below is used, and the HSS delivers the </w:t>
      </w:r>
      <w:proofErr w:type="spellStart"/>
      <w:r w:rsidRPr="00DE2225">
        <w:t>bitstream</w:t>
      </w:r>
      <w:proofErr w:type="spellEnd"/>
      <w:r w:rsidRPr="00DE2225">
        <w:t xml:space="preserve"> to the HRD by one of the schedules specified in the </w:t>
      </w:r>
      <w:proofErr w:type="spellStart"/>
      <w:r w:rsidRPr="00DE2225">
        <w:t>bitstream</w:t>
      </w:r>
      <w:proofErr w:type="spellEnd"/>
      <w:r w:rsidRPr="00DE2225">
        <w:t xml:space="preserve"> such that the bit rate and CPB size are restricted as specified in Annex A. </w:t>
      </w:r>
      <w:proofErr w:type="gramStart"/>
      <w:r w:rsidRPr="00DE2225">
        <w:t>The order of pictures output shall be the same for both HRD and the DUT.</w:t>
      </w:r>
      <w:proofErr w:type="gramEnd"/>
    </w:p>
    <w:p w:rsidR="00AB47B2" w:rsidRPr="00DE2225" w:rsidRDefault="00AB47B2" w:rsidP="00F73978">
      <w:r w:rsidRPr="00DE2225">
        <w:t xml:space="preserve">For output order decoder conformance, the HRD CPB size is equal to </w:t>
      </w:r>
      <w:proofErr w:type="spellStart"/>
      <w:proofErr w:type="gramStart"/>
      <w:r w:rsidRPr="00DE2225">
        <w:t>CpbSize</w:t>
      </w:r>
      <w:proofErr w:type="spellEnd"/>
      <w:r w:rsidRPr="00DE2225">
        <w:t>[</w:t>
      </w:r>
      <w:proofErr w:type="gramEnd"/>
      <w:r w:rsidRPr="00DE2225">
        <w:t> </w:t>
      </w:r>
      <w:proofErr w:type="spellStart"/>
      <w:r w:rsidRPr="00DE2225">
        <w:t>SchedSelIdx</w:t>
      </w:r>
      <w:proofErr w:type="spellEnd"/>
      <w:r w:rsidRPr="00DE2225">
        <w:t xml:space="preserve"> ] for the selected schedule and the DPB size is equal to </w:t>
      </w:r>
      <w:proofErr w:type="spellStart"/>
      <w:r w:rsidRPr="00DE2225">
        <w:t>MaxDpb</w:t>
      </w:r>
      <w:r w:rsidR="00B64CDF" w:rsidRPr="00DE2225">
        <w:t>Size</w:t>
      </w:r>
      <w:proofErr w:type="spellEnd"/>
      <w:r w:rsidRPr="00DE2225">
        <w:t>. Removal time from the CPB for the HRD is equal to final bit arrival time and decoding is immediate. The operation of the DPB of this HRD is described below.</w:t>
      </w:r>
    </w:p>
    <w:p w:rsidR="00595DAA" w:rsidRPr="00DE2225" w:rsidRDefault="00672FDD" w:rsidP="00672FDD">
      <w:pPr>
        <w:pStyle w:val="Annex3"/>
        <w:tabs>
          <w:tab w:val="clear" w:pos="720"/>
          <w:tab w:val="clear" w:pos="1440"/>
          <w:tab w:val="clear" w:pos="2160"/>
        </w:tabs>
        <w:ind w:left="0" w:firstLine="0"/>
        <w:textAlignment w:val="auto"/>
      </w:pPr>
      <w:bookmarkStart w:id="470" w:name="_Toc256632243"/>
      <w:bookmarkStart w:id="471" w:name="_Toc248045439"/>
      <w:bookmarkStart w:id="472" w:name="_Toc226456822"/>
      <w:bookmarkStart w:id="473" w:name="_Toc118289217"/>
      <w:bookmarkStart w:id="474" w:name="_Toc77680621"/>
      <w:bookmarkStart w:id="475" w:name="_Ref41705644"/>
      <w:bookmarkStart w:id="476" w:name="_Toc317198884"/>
      <w:bookmarkStart w:id="477" w:name="_Toc13903071"/>
      <w:bookmarkStart w:id="478" w:name="_Toc20134536"/>
      <w:bookmarkStart w:id="479" w:name="_Ref36826688"/>
      <w:bookmarkStart w:id="480" w:name="_Ref36858602"/>
      <w:bookmarkStart w:id="481" w:name="_Ref36858607"/>
      <w:bookmarkStart w:id="482" w:name="_Ref41737026"/>
      <w:bookmarkStart w:id="483" w:name="_Toc77680629"/>
      <w:bookmarkStart w:id="484" w:name="_Toc118289222"/>
      <w:bookmarkStart w:id="485" w:name="_Ref178171038"/>
      <w:bookmarkStart w:id="486" w:name="_Ref196208239"/>
      <w:bookmarkStart w:id="487" w:name="_Ref205008222"/>
      <w:bookmarkStart w:id="488" w:name="_Ref220342603"/>
      <w:bookmarkStart w:id="489" w:name="_Toc226456830"/>
      <w:bookmarkEnd w:id="55"/>
      <w:bookmarkEnd w:id="56"/>
      <w:bookmarkEnd w:id="57"/>
      <w:bookmarkEnd w:id="58"/>
      <w:bookmarkEnd w:id="59"/>
      <w:bookmarkEnd w:id="60"/>
      <w:bookmarkEnd w:id="61"/>
      <w:bookmarkEnd w:id="62"/>
      <w:r>
        <w:t xml:space="preserve">C.5.1 </w:t>
      </w:r>
      <w:r w:rsidR="00595DAA" w:rsidRPr="00DE2225">
        <w:t>Operation of the output order DPB</w:t>
      </w:r>
      <w:bookmarkEnd w:id="470"/>
      <w:bookmarkEnd w:id="471"/>
      <w:bookmarkEnd w:id="472"/>
      <w:bookmarkEnd w:id="473"/>
      <w:bookmarkEnd w:id="474"/>
      <w:bookmarkEnd w:id="475"/>
      <w:bookmarkEnd w:id="476"/>
    </w:p>
    <w:p w:rsidR="00595DAA" w:rsidRPr="00DE2225" w:rsidRDefault="00595DAA" w:rsidP="00595DAA">
      <w:bookmarkStart w:id="490" w:name="_Ref34218584"/>
      <w:r w:rsidRPr="00DE2225">
        <w:t xml:space="preserve">The decoded picture buffer contains </w:t>
      </w:r>
      <w:r w:rsidR="00040B8B" w:rsidRPr="00DE2225">
        <w:t xml:space="preserve">picture storage </w:t>
      </w:r>
      <w:r w:rsidRPr="00DE2225">
        <w:t xml:space="preserve">buffers. Each of the </w:t>
      </w:r>
      <w:r w:rsidR="00040B8B" w:rsidRPr="00DE2225">
        <w:t xml:space="preserve">picture storage </w:t>
      </w:r>
      <w:r w:rsidRPr="00DE2225">
        <w:t xml:space="preserve">buffers contains a decoded picture that is marked as "used for reference" or is held for future output. At </w:t>
      </w:r>
      <w:r w:rsidRPr="00DE2225">
        <w:rPr>
          <w:iCs/>
        </w:rPr>
        <w:t>HRD initial</w:t>
      </w:r>
      <w:r w:rsidR="002A3B88" w:rsidRPr="00DE2225">
        <w:rPr>
          <w:iCs/>
        </w:rPr>
        <w:t>izat</w:t>
      </w:r>
      <w:r w:rsidRPr="00DE2225">
        <w:rPr>
          <w:iCs/>
        </w:rPr>
        <w:t>ion</w:t>
      </w:r>
      <w:r w:rsidRPr="00DE2225">
        <w:t xml:space="preserve">, the DPB </w:t>
      </w:r>
      <w:r w:rsidR="003422F5" w:rsidRPr="00DE2225">
        <w:t>is empty</w:t>
      </w:r>
      <w:r w:rsidRPr="00DE2225">
        <w:t xml:space="preserve">. The following steps all happen </w:t>
      </w:r>
      <w:commentRangeStart w:id="491"/>
      <w:del w:id="492" w:author="Author">
        <w:r w:rsidRPr="00DE2225" w:rsidDel="00DA0F52">
          <w:delText xml:space="preserve">instantaneously when an access unit is removed from the CPB, and </w:delText>
        </w:r>
      </w:del>
      <w:commentRangeEnd w:id="491"/>
      <w:r w:rsidR="00DA0F52">
        <w:rPr>
          <w:rStyle w:val="CommentReference"/>
        </w:rPr>
        <w:commentReference w:id="491"/>
      </w:r>
      <w:r w:rsidRPr="00DE2225">
        <w:t>in the order listed.</w:t>
      </w:r>
    </w:p>
    <w:p w:rsidR="00595DAA" w:rsidRPr="00DE2225" w:rsidRDefault="00672FDD" w:rsidP="00672FDD">
      <w:pPr>
        <w:pStyle w:val="Annex3"/>
        <w:tabs>
          <w:tab w:val="clear" w:pos="720"/>
          <w:tab w:val="clear" w:pos="1440"/>
          <w:tab w:val="clear" w:pos="2160"/>
        </w:tabs>
        <w:ind w:left="0" w:firstLine="0"/>
        <w:textAlignment w:val="auto"/>
      </w:pPr>
      <w:bookmarkStart w:id="493" w:name="_Toc256632246"/>
      <w:bookmarkStart w:id="494" w:name="_Toc248045442"/>
      <w:bookmarkStart w:id="495" w:name="_Toc226456825"/>
      <w:bookmarkStart w:id="496" w:name="_Toc118289220"/>
      <w:bookmarkStart w:id="497" w:name="_Toc77680624"/>
      <w:bookmarkStart w:id="498" w:name="_Ref81126026"/>
      <w:bookmarkStart w:id="499" w:name="_Ref306292151"/>
      <w:bookmarkStart w:id="500" w:name="_Toc317198885"/>
      <w:bookmarkStart w:id="501" w:name="_Toc256632244"/>
      <w:bookmarkStart w:id="502" w:name="_Toc248045440"/>
      <w:bookmarkStart w:id="503" w:name="_Toc226456823"/>
      <w:bookmarkStart w:id="504" w:name="_Toc118289218"/>
      <w:bookmarkStart w:id="505" w:name="_Toc77680622"/>
      <w:bookmarkStart w:id="506" w:name="_Ref81126005"/>
      <w:r>
        <w:t xml:space="preserve">C.5.2 </w:t>
      </w:r>
      <w:r w:rsidR="00595DAA" w:rsidRPr="00DE2225">
        <w:t>Removal of pictures from the DPB</w:t>
      </w:r>
      <w:bookmarkEnd w:id="493"/>
      <w:bookmarkEnd w:id="494"/>
      <w:bookmarkEnd w:id="495"/>
      <w:bookmarkEnd w:id="496"/>
      <w:bookmarkEnd w:id="497"/>
      <w:bookmarkEnd w:id="498"/>
      <w:bookmarkEnd w:id="499"/>
      <w:bookmarkEnd w:id="500"/>
    </w:p>
    <w:p w:rsidR="00595DAA" w:rsidRPr="00DE2225" w:rsidRDefault="00595DAA" w:rsidP="00595DAA">
      <w:r w:rsidRPr="00DE2225">
        <w:t xml:space="preserve">The removal of pictures from the DPB before decoding of the current picture (but after parsing the slice header of the first slice of the current picture) </w:t>
      </w:r>
      <w:ins w:id="507" w:author="Author">
        <w:r w:rsidR="00DA0F52">
          <w:t xml:space="preserve">happens </w:t>
        </w:r>
        <w:r w:rsidR="00DA0F52" w:rsidRPr="00FB08DB">
          <w:t xml:space="preserve">instantaneously </w:t>
        </w:r>
        <w:r w:rsidR="00DA0F52">
          <w:t>when the first decoding unit of the access unit containing the cu</w:t>
        </w:r>
        <w:r w:rsidR="004144EC">
          <w:t>r</w:t>
        </w:r>
        <w:r w:rsidR="00DA0F52">
          <w:t xml:space="preserve">rent picture is removed from the CPB and </w:t>
        </w:r>
      </w:ins>
      <w:r w:rsidRPr="00DE2225">
        <w:t>proceeds as follows.</w:t>
      </w:r>
    </w:p>
    <w:p w:rsidR="00595DAA" w:rsidRPr="00066987" w:rsidRDefault="00595DAA" w:rsidP="00595DAA">
      <w:pPr>
        <w:tabs>
          <w:tab w:val="clear" w:pos="794"/>
          <w:tab w:val="left" w:pos="400"/>
        </w:tabs>
        <w:ind w:left="400" w:hanging="400"/>
      </w:pPr>
      <w:r w:rsidRPr="00DE2225">
        <w:t xml:space="preserve">The decoding process for reference picture set as specified in </w:t>
      </w:r>
      <w:proofErr w:type="spellStart"/>
      <w:r w:rsidRPr="00DE2225">
        <w:t>subclause</w:t>
      </w:r>
      <w:proofErr w:type="spellEnd"/>
      <w:r w:rsidRPr="00DE2225">
        <w:t> </w:t>
      </w:r>
      <w:r w:rsidR="006E6C6E">
        <w:fldChar w:fldCharType="begin" w:fldLock="1"/>
      </w:r>
      <w:r w:rsidR="006E6C6E">
        <w:instrText xml:space="preserve"> REF _Ref31080465 \r \h  \* MERGEFORMAT </w:instrText>
      </w:r>
      <w:r w:rsidR="006E6C6E">
        <w:fldChar w:fldCharType="separate"/>
      </w:r>
      <w:r w:rsidR="00805C94" w:rsidRPr="00DE2225">
        <w:t>8.3.4.3</w:t>
      </w:r>
      <w:r w:rsidR="006E6C6E">
        <w:fldChar w:fldCharType="end"/>
      </w:r>
      <w:r w:rsidRPr="00066987">
        <w:t xml:space="preserve"> is invoked.</w:t>
      </w:r>
    </w:p>
    <w:p w:rsidR="00595DAA" w:rsidRPr="00DE2225" w:rsidRDefault="00595DAA" w:rsidP="00595DAA">
      <w:pPr>
        <w:tabs>
          <w:tab w:val="clear" w:pos="794"/>
          <w:tab w:val="left" w:pos="400"/>
        </w:tabs>
        <w:ind w:left="400" w:hanging="400"/>
      </w:pPr>
      <w:r w:rsidRPr="00DE2225">
        <w:t>–</w:t>
      </w:r>
      <w:r w:rsidRPr="00DE2225">
        <w:tab/>
        <w:t>If the current picture is an IDR picture, the following applies.</w:t>
      </w:r>
    </w:p>
    <w:p w:rsidR="00595DAA" w:rsidRPr="00DE2225" w:rsidRDefault="00595DAA" w:rsidP="00595DAA">
      <w:pPr>
        <w:pStyle w:val="enumlev1"/>
        <w:numPr>
          <w:ilvl w:val="0"/>
          <w:numId w:val="273"/>
        </w:numPr>
        <w:tabs>
          <w:tab w:val="clear" w:pos="794"/>
          <w:tab w:val="clear" w:pos="1191"/>
          <w:tab w:val="left" w:pos="567"/>
          <w:tab w:val="num" w:pos="900"/>
          <w:tab w:val="left" w:pos="1300"/>
        </w:tabs>
        <w:ind w:left="900"/>
        <w:textAlignment w:val="auto"/>
      </w:pPr>
      <w:r w:rsidRPr="00DE2225">
        <w:t xml:space="preserve">When the IDR picture is not the first IDR picture decoded and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active sequence parameter set is different from the value of </w:t>
      </w:r>
      <w:proofErr w:type="spellStart"/>
      <w:r w:rsidRPr="00DE2225">
        <w:t>pic_width_in_luma_samples</w:t>
      </w:r>
      <w:proofErr w:type="spellEnd"/>
      <w:r w:rsidRPr="00DE2225">
        <w:t xml:space="preserve"> or </w:t>
      </w:r>
      <w:proofErr w:type="spellStart"/>
      <w:r w:rsidRPr="00DE2225">
        <w:t>pic_height_in_luma_samples</w:t>
      </w:r>
      <w:proofErr w:type="spellEnd"/>
      <w:r w:rsidRPr="00DE2225">
        <w:t xml:space="preserve"> or </w:t>
      </w:r>
      <w:proofErr w:type="spellStart"/>
      <w:r w:rsidRPr="00DE2225">
        <w:t>max_dec</w:t>
      </w:r>
      <w:r w:rsidR="00040B8B" w:rsidRPr="00DE2225">
        <w:t>_pic</w:t>
      </w:r>
      <w:r w:rsidRPr="00DE2225">
        <w:t>_buffering</w:t>
      </w:r>
      <w:proofErr w:type="spellEnd"/>
      <w:r w:rsidRPr="00DE2225">
        <w:t xml:space="preserve"> derived from the sequence parameter set that was active for the preceding picture, respectively, </w:t>
      </w:r>
      <w:proofErr w:type="spellStart"/>
      <w:r w:rsidRPr="00DE2225">
        <w:t>no_output_of_prior_pics_flag</w:t>
      </w:r>
      <w:proofErr w:type="spellEnd"/>
      <w:r w:rsidRPr="00DE2225">
        <w:t xml:space="preserve"> is inferred to be equal to 1 by the HRD, regardless of the actual value of </w:t>
      </w:r>
      <w:proofErr w:type="spellStart"/>
      <w:r w:rsidRPr="00DE2225">
        <w:t>no_output_of_prior_pics_flag</w:t>
      </w:r>
      <w:proofErr w:type="spellEnd"/>
      <w:r w:rsidRPr="00DE2225">
        <w:t>.</w:t>
      </w:r>
    </w:p>
    <w:p w:rsidR="00595DAA" w:rsidRPr="00DE2225" w:rsidRDefault="00595DAA" w:rsidP="00595DAA">
      <w:pPr>
        <w:tabs>
          <w:tab w:val="left" w:pos="720"/>
        </w:tabs>
        <w:spacing w:before="60" w:line="199" w:lineRule="exact"/>
        <w:ind w:left="1191"/>
        <w:rPr>
          <w:sz w:val="18"/>
          <w:szCs w:val="18"/>
        </w:rPr>
      </w:pPr>
      <w:r w:rsidRPr="00DE2225">
        <w:rPr>
          <w:sz w:val="18"/>
          <w:szCs w:val="18"/>
        </w:rPr>
        <w:t xml:space="preserve">NOTE – Decoder implementations should try to handle changes in the value of </w:t>
      </w:r>
      <w:proofErr w:type="spellStart"/>
      <w:r w:rsidRPr="00DE2225">
        <w:rPr>
          <w:sz w:val="18"/>
          <w:szCs w:val="18"/>
        </w:rPr>
        <w:t>pic_width_in_luma_samples</w:t>
      </w:r>
      <w:proofErr w:type="spellEnd"/>
      <w:r w:rsidRPr="00DE2225">
        <w:rPr>
          <w:sz w:val="18"/>
          <w:szCs w:val="18"/>
        </w:rPr>
        <w:t xml:space="preserve"> or </w:t>
      </w:r>
      <w:proofErr w:type="spellStart"/>
      <w:r w:rsidRPr="00DE2225">
        <w:rPr>
          <w:sz w:val="18"/>
          <w:szCs w:val="18"/>
        </w:rPr>
        <w:t>pic_height_in_luma_samples</w:t>
      </w:r>
      <w:proofErr w:type="spellEnd"/>
      <w:r w:rsidRPr="00DE2225">
        <w:rPr>
          <w:sz w:val="18"/>
          <w:szCs w:val="18"/>
        </w:rPr>
        <w:t xml:space="preserve"> or </w:t>
      </w:r>
      <w:proofErr w:type="spellStart"/>
      <w:r w:rsidRPr="00DE2225">
        <w:rPr>
          <w:sz w:val="18"/>
          <w:szCs w:val="18"/>
        </w:rPr>
        <w:t>max_dec</w:t>
      </w:r>
      <w:r w:rsidR="00040B8B" w:rsidRPr="00DE2225">
        <w:rPr>
          <w:sz w:val="18"/>
          <w:szCs w:val="18"/>
        </w:rPr>
        <w:t>_pic</w:t>
      </w:r>
      <w:r w:rsidRPr="00DE2225">
        <w:rPr>
          <w:sz w:val="18"/>
          <w:szCs w:val="18"/>
        </w:rPr>
        <w:t>_buffering</w:t>
      </w:r>
      <w:proofErr w:type="spellEnd"/>
      <w:r w:rsidRPr="00DE2225">
        <w:rPr>
          <w:sz w:val="18"/>
          <w:szCs w:val="18"/>
        </w:rPr>
        <w:t xml:space="preserve"> more gracefully than the HRD.</w:t>
      </w:r>
    </w:p>
    <w:p w:rsidR="00595DAA" w:rsidRPr="00DE2225" w:rsidRDefault="00595DAA" w:rsidP="00595DAA">
      <w:pPr>
        <w:pStyle w:val="enumlev1"/>
        <w:numPr>
          <w:ilvl w:val="0"/>
          <w:numId w:val="273"/>
        </w:numPr>
        <w:tabs>
          <w:tab w:val="clear" w:pos="794"/>
          <w:tab w:val="clear" w:pos="1191"/>
          <w:tab w:val="left" w:pos="567"/>
          <w:tab w:val="num" w:pos="900"/>
          <w:tab w:val="left" w:pos="1300"/>
        </w:tabs>
        <w:ind w:left="900"/>
        <w:textAlignment w:val="auto"/>
      </w:pPr>
      <w:r w:rsidRPr="00DE2225">
        <w:t xml:space="preserve">When </w:t>
      </w:r>
      <w:proofErr w:type="spellStart"/>
      <w:r w:rsidRPr="00DE2225">
        <w:t>no_output_of_prior_pics_flag</w:t>
      </w:r>
      <w:proofErr w:type="spellEnd"/>
      <w:r w:rsidRPr="00DE2225">
        <w:t xml:space="preserve"> is equal to 1 or is inferred to be equal to 1, all </w:t>
      </w:r>
      <w:r w:rsidR="00040B8B" w:rsidRPr="00DE2225">
        <w:t xml:space="preserve">picture storage </w:t>
      </w:r>
      <w:r w:rsidRPr="00DE2225">
        <w:t>buffers in the DPB are emptied without output of the pictures they contain.</w:t>
      </w:r>
    </w:p>
    <w:p w:rsidR="00595DAA" w:rsidRPr="00DE2225" w:rsidRDefault="00595DAA" w:rsidP="00595DAA">
      <w:pPr>
        <w:tabs>
          <w:tab w:val="clear" w:pos="794"/>
          <w:tab w:val="left" w:pos="400"/>
        </w:tabs>
        <w:ind w:left="400" w:hanging="400"/>
      </w:pPr>
      <w:r w:rsidRPr="00DE2225">
        <w:t>–</w:t>
      </w:r>
      <w:r w:rsidRPr="00DE2225">
        <w:tab/>
        <w:t xml:space="preserve">Otherwise (the current picture is not an IDR picture), </w:t>
      </w:r>
      <w:r w:rsidR="00040B8B" w:rsidRPr="00DE2225">
        <w:t xml:space="preserve">picture storage </w:t>
      </w:r>
      <w:r w:rsidRPr="00DE2225">
        <w:t xml:space="preserve">buffers containing a picture which are marked as "not needed for output" and "unused for reference" are emptied (without output). When </w:t>
      </w:r>
      <w:r w:rsidR="009F6895" w:rsidRPr="00DE2225">
        <w:t>any of the following conditions is true</w:t>
      </w:r>
      <w:r w:rsidRPr="00DE2225">
        <w:t xml:space="preserve">, the "bumping" process specified in </w:t>
      </w:r>
      <w:proofErr w:type="spellStart"/>
      <w:r w:rsidRPr="00DE2225">
        <w:t>subclause</w:t>
      </w:r>
      <w:proofErr w:type="spellEnd"/>
      <w:r w:rsidRPr="00DE2225">
        <w:t> </w:t>
      </w:r>
      <w:r w:rsidR="006E6C6E">
        <w:fldChar w:fldCharType="begin" w:fldLock="1"/>
      </w:r>
      <w:r w:rsidR="006E6C6E">
        <w:instrText xml:space="preserve"> REF _Ref81125946 \r \h  \* MERGEFORMAT </w:instrText>
      </w:r>
      <w:r w:rsidR="006E6C6E">
        <w:fldChar w:fldCharType="separate"/>
      </w:r>
      <w:r w:rsidR="00805C94" w:rsidRPr="00DE2225">
        <w:t>C.5.2.1</w:t>
      </w:r>
      <w:r w:rsidR="006E6C6E">
        <w:fldChar w:fldCharType="end"/>
      </w:r>
      <w:r w:rsidRPr="00066987">
        <w:t xml:space="preserve"> is invoked repeated</w:t>
      </w:r>
      <w:r w:rsidRPr="00DE2225">
        <w:t xml:space="preserve">ly until there is an empty </w:t>
      </w:r>
      <w:r w:rsidR="00040B8B" w:rsidRPr="00DE2225">
        <w:t xml:space="preserve">picture storage </w:t>
      </w:r>
      <w:r w:rsidRPr="00DE2225">
        <w:t>buffer to store the current decoded picture.</w:t>
      </w:r>
    </w:p>
    <w:p w:rsidR="009F6895" w:rsidRPr="00DE2225" w:rsidRDefault="009F6895" w:rsidP="009F6895">
      <w:pPr>
        <w:numPr>
          <w:ilvl w:val="0"/>
          <w:numId w:val="296"/>
        </w:numPr>
        <w:tabs>
          <w:tab w:val="clear" w:pos="720"/>
          <w:tab w:val="clear" w:pos="794"/>
          <w:tab w:val="clear" w:pos="1191"/>
          <w:tab w:val="left" w:pos="400"/>
          <w:tab w:val="left" w:pos="700"/>
        </w:tabs>
      </w:pPr>
      <w:r w:rsidRPr="00DE2225">
        <w:t xml:space="preserve">The number of pictures in the DPB that are marked </w:t>
      </w:r>
      <w:ins w:id="508" w:author="Author">
        <w:r w:rsidR="00DA0F52">
          <w:t xml:space="preserve">as </w:t>
        </w:r>
      </w:ins>
      <w:r w:rsidRPr="00DE2225">
        <w:t xml:space="preserve">"needed for output" is greater than </w:t>
      </w:r>
      <w:proofErr w:type="spellStart"/>
      <w:r w:rsidR="00B64CDF" w:rsidRPr="00DE2225">
        <w:t>num_reorder_pics</w:t>
      </w:r>
      <w:proofErr w:type="spellEnd"/>
      <w:r w:rsidRPr="00DE2225">
        <w:t>[ temporal_id ],</w:t>
      </w:r>
    </w:p>
    <w:p w:rsidR="009F6895" w:rsidRPr="00DE2225" w:rsidRDefault="009F6895" w:rsidP="009F6895">
      <w:pPr>
        <w:numPr>
          <w:ilvl w:val="0"/>
          <w:numId w:val="296"/>
        </w:numPr>
        <w:tabs>
          <w:tab w:val="clear" w:pos="720"/>
          <w:tab w:val="clear" w:pos="794"/>
          <w:tab w:val="clear" w:pos="1191"/>
          <w:tab w:val="left" w:pos="400"/>
          <w:tab w:val="left" w:pos="700"/>
        </w:tabs>
      </w:pPr>
      <w:r w:rsidRPr="00DE2225">
        <w:lastRenderedPageBreak/>
        <w:t xml:space="preserve">The number of pictures in the DPB with temporal_id lower than or equal to the temporal_id of the current picture is equal to </w:t>
      </w:r>
      <w:proofErr w:type="spellStart"/>
      <w:r w:rsidRPr="00DE2225">
        <w:t>max_dec_</w:t>
      </w:r>
      <w:r w:rsidR="00B64CDF" w:rsidRPr="00DE2225">
        <w:t>pic</w:t>
      </w:r>
      <w:r w:rsidRPr="00DE2225">
        <w:t>_</w:t>
      </w:r>
      <w:proofErr w:type="gramStart"/>
      <w:r w:rsidRPr="00DE2225">
        <w:t>buffering</w:t>
      </w:r>
      <w:proofErr w:type="spellEnd"/>
      <w:r w:rsidRPr="00DE2225">
        <w:t>[</w:t>
      </w:r>
      <w:proofErr w:type="gramEnd"/>
      <w:r w:rsidRPr="00DE2225">
        <w:t> temporal_id ] + 1.</w:t>
      </w:r>
    </w:p>
    <w:p w:rsidR="00595DAA" w:rsidRPr="00DE2225" w:rsidRDefault="00595DAA" w:rsidP="00595DAA">
      <w:r w:rsidRPr="00DE2225">
        <w:t xml:space="preserve">When the current picture is an IDR picture for which </w:t>
      </w:r>
      <w:proofErr w:type="spellStart"/>
      <w:r w:rsidRPr="00DE2225">
        <w:t>no_output_of_prior_pics_flag</w:t>
      </w:r>
      <w:proofErr w:type="spellEnd"/>
      <w:r w:rsidRPr="00DE2225">
        <w:t xml:space="preserve"> is not equal to 1 and is not inferred to be equal to 1, the following two steps are performed.</w:t>
      </w:r>
    </w:p>
    <w:p w:rsidR="00595DAA" w:rsidRPr="00DE2225" w:rsidRDefault="00595DAA" w:rsidP="00595DAA">
      <w:pPr>
        <w:pStyle w:val="enumlev1"/>
        <w:tabs>
          <w:tab w:val="clear" w:pos="794"/>
          <w:tab w:val="left" w:pos="600"/>
        </w:tabs>
        <w:ind w:left="600"/>
      </w:pPr>
      <w:r w:rsidRPr="00DE2225">
        <w:t>1.</w:t>
      </w:r>
      <w:r w:rsidRPr="00DE2225">
        <w:tab/>
      </w:r>
      <w:r w:rsidR="00040B8B" w:rsidRPr="00DE2225">
        <w:t>Picture storage buffer</w:t>
      </w:r>
      <w:r w:rsidRPr="00DE2225">
        <w:t>s containing a picture that is marked as "not needed for output" and "unused for reference" are emptied (without output).</w:t>
      </w:r>
    </w:p>
    <w:p w:rsidR="00595DAA" w:rsidRPr="00DE2225" w:rsidRDefault="00595DAA" w:rsidP="00595DAA">
      <w:pPr>
        <w:pStyle w:val="enumlev1"/>
        <w:tabs>
          <w:tab w:val="clear" w:pos="794"/>
          <w:tab w:val="left" w:pos="600"/>
        </w:tabs>
        <w:ind w:left="600"/>
      </w:pPr>
      <w:r w:rsidRPr="00DE2225">
        <w:t>2.</w:t>
      </w:r>
      <w:r w:rsidRPr="00DE2225">
        <w:tab/>
        <w:t xml:space="preserve">All non-empty </w:t>
      </w:r>
      <w:r w:rsidR="00040B8B" w:rsidRPr="00DE2225">
        <w:t>picture storage buffer</w:t>
      </w:r>
      <w:r w:rsidRPr="00DE2225">
        <w:t xml:space="preserve">s in the DPB are emptied by repeatedly invoking the "bumping" process specified in </w:t>
      </w:r>
      <w:proofErr w:type="spellStart"/>
      <w:r w:rsidRPr="00DE2225">
        <w:t>subclause</w:t>
      </w:r>
      <w:proofErr w:type="spellEnd"/>
      <w:r w:rsidRPr="00DE2225">
        <w:t> </w:t>
      </w:r>
      <w:r w:rsidR="006E6C6E">
        <w:fldChar w:fldCharType="begin" w:fldLock="1"/>
      </w:r>
      <w:r w:rsidR="006E6C6E">
        <w:instrText xml:space="preserve"> REF _Ref81125946 \r \h  \* MERGEFORMAT </w:instrText>
      </w:r>
      <w:r w:rsidR="006E6C6E">
        <w:fldChar w:fldCharType="separate"/>
      </w:r>
      <w:r w:rsidR="00805C94" w:rsidRPr="00DE2225">
        <w:t>C.5.2.1</w:t>
      </w:r>
      <w:r w:rsidR="006E6C6E">
        <w:fldChar w:fldCharType="end"/>
      </w:r>
      <w:r w:rsidRPr="00DE2225">
        <w:t>.</w:t>
      </w:r>
    </w:p>
    <w:p w:rsidR="00595DAA" w:rsidRPr="00DE2225" w:rsidRDefault="00672FDD" w:rsidP="00672FDD">
      <w:pPr>
        <w:pStyle w:val="Annex4"/>
        <w:tabs>
          <w:tab w:val="clear" w:pos="720"/>
          <w:tab w:val="clear" w:pos="1440"/>
          <w:tab w:val="clear" w:pos="2880"/>
        </w:tabs>
        <w:ind w:left="0" w:firstLine="0"/>
        <w:textAlignment w:val="auto"/>
      </w:pPr>
      <w:bookmarkStart w:id="509" w:name="_Toc248045446"/>
      <w:bookmarkStart w:id="510" w:name="_Toc226456829"/>
      <w:bookmarkStart w:id="511" w:name="_Toc77680628"/>
      <w:bookmarkStart w:id="512" w:name="_Ref81125946"/>
      <w:bookmarkStart w:id="513" w:name="_Toc317198886"/>
      <w:r>
        <w:t>C.</w:t>
      </w:r>
      <w:r w:rsidR="003F6CD2">
        <w:t>5.2.1</w:t>
      </w:r>
      <w:r>
        <w:t xml:space="preserve"> </w:t>
      </w:r>
      <w:r w:rsidR="00595DAA" w:rsidRPr="00DE2225">
        <w:t>"Bumping" process</w:t>
      </w:r>
      <w:bookmarkEnd w:id="509"/>
      <w:bookmarkEnd w:id="510"/>
      <w:bookmarkEnd w:id="511"/>
      <w:bookmarkEnd w:id="512"/>
      <w:bookmarkEnd w:id="513"/>
    </w:p>
    <w:p w:rsidR="00595DAA" w:rsidRPr="00DE2225" w:rsidRDefault="00595DAA" w:rsidP="00595DAA">
      <w:r w:rsidRPr="00DE2225">
        <w:t>The "bumping" process is invoked in the following cases.</w:t>
      </w:r>
    </w:p>
    <w:p w:rsidR="00595DAA" w:rsidRPr="00DE2225" w:rsidRDefault="00595DAA" w:rsidP="00595DAA">
      <w:pPr>
        <w:pStyle w:val="enumlev1"/>
        <w:ind w:left="397"/>
      </w:pPr>
      <w:r w:rsidRPr="00DE2225">
        <w:t>–</w:t>
      </w:r>
      <w:r w:rsidRPr="00DE2225">
        <w:tab/>
        <w:t xml:space="preserve">The current picture is an IDR picture and </w:t>
      </w:r>
      <w:proofErr w:type="spellStart"/>
      <w:r w:rsidRPr="00DE2225">
        <w:t>no_output_of_prior_pics_flag</w:t>
      </w:r>
      <w:proofErr w:type="spellEnd"/>
      <w:r w:rsidRPr="00DE2225">
        <w:t xml:space="preserve"> is not equal to 1 and is not inferred to be equal to 1, as specified in </w:t>
      </w:r>
      <w:proofErr w:type="spellStart"/>
      <w:r w:rsidRPr="00DE2225">
        <w:t>subclause</w:t>
      </w:r>
      <w:proofErr w:type="spellEnd"/>
      <w:r w:rsidRPr="00DE2225">
        <w:t> </w:t>
      </w:r>
      <w:r w:rsidR="006E6C6E">
        <w:fldChar w:fldCharType="begin" w:fldLock="1"/>
      </w:r>
      <w:r w:rsidR="006E6C6E">
        <w:instrText xml:space="preserve"> REF _Ref306292151 \r \h  \* MERGEFORMAT </w:instrText>
      </w:r>
      <w:r w:rsidR="006E6C6E">
        <w:fldChar w:fldCharType="separate"/>
      </w:r>
      <w:r w:rsidR="00805C94" w:rsidRPr="00DE2225">
        <w:t>C.5.2</w:t>
      </w:r>
      <w:r w:rsidR="006E6C6E">
        <w:fldChar w:fldCharType="end"/>
      </w:r>
      <w:r w:rsidRPr="00DE2225">
        <w:t>.</w:t>
      </w:r>
    </w:p>
    <w:p w:rsidR="003422F5" w:rsidRPr="00DE2225" w:rsidRDefault="003422F5" w:rsidP="003422F5">
      <w:pPr>
        <w:pStyle w:val="enumlev1"/>
        <w:ind w:left="397"/>
      </w:pPr>
      <w:r w:rsidRPr="00DE2225">
        <w:t>–</w:t>
      </w:r>
      <w:r w:rsidRPr="00DE2225">
        <w:tab/>
        <w:t xml:space="preserve">The number of pictures in the DPB that are marked "needed for output" is greater than </w:t>
      </w:r>
      <w:proofErr w:type="spellStart"/>
      <w:r w:rsidR="00B64CDF" w:rsidRPr="00DE2225">
        <w:t>num_reorder_pics</w:t>
      </w:r>
      <w:proofErr w:type="spellEnd"/>
      <w:r w:rsidRPr="00DE2225">
        <w:t xml:space="preserve">[ temporal_id ], as specified in </w:t>
      </w:r>
      <w:proofErr w:type="spellStart"/>
      <w:r w:rsidRPr="00DE2225">
        <w:t>subclause</w:t>
      </w:r>
      <w:proofErr w:type="spellEnd"/>
      <w:r w:rsidRPr="00DE2225">
        <w:t> </w:t>
      </w:r>
      <w:r w:rsidR="006E6C6E">
        <w:fldChar w:fldCharType="begin" w:fldLock="1"/>
      </w:r>
      <w:r w:rsidR="006E6C6E">
        <w:instrText xml:space="preserve"> REF _Ref306292151 \r \h  \* MERGEFORMAT </w:instrText>
      </w:r>
      <w:r w:rsidR="006E6C6E">
        <w:fldChar w:fldCharType="separate"/>
      </w:r>
      <w:r w:rsidR="00805C94" w:rsidRPr="00DE2225">
        <w:t>C.5.2</w:t>
      </w:r>
      <w:r w:rsidR="006E6C6E">
        <w:fldChar w:fldCharType="end"/>
      </w:r>
      <w:r w:rsidRPr="00DE2225">
        <w:t xml:space="preserve">. </w:t>
      </w:r>
    </w:p>
    <w:p w:rsidR="003422F5" w:rsidRPr="00DE2225" w:rsidRDefault="003422F5" w:rsidP="003422F5">
      <w:pPr>
        <w:pStyle w:val="enumlev1"/>
        <w:ind w:left="397"/>
      </w:pPr>
      <w:r w:rsidRPr="00DE2225">
        <w:t>–</w:t>
      </w:r>
      <w:r w:rsidRPr="00DE2225">
        <w:tab/>
        <w:t xml:space="preserve">The number of pictures in the DPB with temporal_id lower than or equal to the temporal_id of the current picture is equal to </w:t>
      </w:r>
      <w:proofErr w:type="spellStart"/>
      <w:r w:rsidRPr="00DE2225">
        <w:t>max_dec_</w:t>
      </w:r>
      <w:r w:rsidR="00B64CDF" w:rsidRPr="00DE2225">
        <w:t>pic</w:t>
      </w:r>
      <w:r w:rsidRPr="00DE2225">
        <w:t>_</w:t>
      </w:r>
      <w:proofErr w:type="gramStart"/>
      <w:r w:rsidRPr="00DE2225">
        <w:t>buffering</w:t>
      </w:r>
      <w:proofErr w:type="spellEnd"/>
      <w:r w:rsidRPr="00DE2225">
        <w:t>[</w:t>
      </w:r>
      <w:proofErr w:type="gramEnd"/>
      <w:r w:rsidRPr="00DE2225">
        <w:t xml:space="preserve"> temporal_id ] + 1, as specified in </w:t>
      </w:r>
      <w:proofErr w:type="spellStart"/>
      <w:r w:rsidRPr="00DE2225">
        <w:t>subclause</w:t>
      </w:r>
      <w:proofErr w:type="spellEnd"/>
      <w:r w:rsidRPr="00DE2225">
        <w:t> </w:t>
      </w:r>
      <w:r w:rsidR="006E6C6E">
        <w:fldChar w:fldCharType="begin" w:fldLock="1"/>
      </w:r>
      <w:r w:rsidR="006E6C6E">
        <w:instrText xml:space="preserve"> REF _Ref306292151 \r \h  \* MERGEFORMAT </w:instrText>
      </w:r>
      <w:r w:rsidR="006E6C6E">
        <w:fldChar w:fldCharType="separate"/>
      </w:r>
      <w:r w:rsidR="00805C94" w:rsidRPr="00DE2225">
        <w:t>C.5.2</w:t>
      </w:r>
      <w:r w:rsidR="006E6C6E">
        <w:fldChar w:fldCharType="end"/>
      </w:r>
      <w:r w:rsidRPr="00DE2225">
        <w:t>.</w:t>
      </w:r>
    </w:p>
    <w:p w:rsidR="00595DAA" w:rsidRPr="00DE2225" w:rsidRDefault="00595DAA" w:rsidP="00595DAA">
      <w:pPr>
        <w:pStyle w:val="enumlev1"/>
        <w:ind w:left="0" w:firstLine="0"/>
      </w:pPr>
      <w:r w:rsidRPr="00DE2225">
        <w:t>The "bumping" process consists of the following ordered steps:</w:t>
      </w:r>
    </w:p>
    <w:p w:rsidR="00595DAA" w:rsidRPr="00DE2225" w:rsidRDefault="00595DAA" w:rsidP="00595DAA">
      <w:pPr>
        <w:pStyle w:val="enumlev1"/>
        <w:numPr>
          <w:ilvl w:val="0"/>
          <w:numId w:val="274"/>
        </w:numPr>
        <w:tabs>
          <w:tab w:val="clear" w:pos="794"/>
          <w:tab w:val="left" w:pos="600"/>
          <w:tab w:val="num" w:pos="2300"/>
        </w:tabs>
        <w:ind w:left="600"/>
        <w:textAlignment w:val="auto"/>
      </w:pPr>
      <w:r w:rsidRPr="00DE2225">
        <w:t xml:space="preserve">The picture that is first for output is selected as the one having the smallest value of </w:t>
      </w:r>
      <w:proofErr w:type="spellStart"/>
      <w:r w:rsidRPr="00DE2225">
        <w:t>PicOrderCntVal</w:t>
      </w:r>
      <w:proofErr w:type="spellEnd"/>
      <w:r w:rsidRPr="00DE2225">
        <w:t xml:space="preserve"> of all pictures in the DPB marked as "needed for output".</w:t>
      </w:r>
    </w:p>
    <w:p w:rsidR="00595DAA" w:rsidRPr="00DE2225" w:rsidRDefault="00595DAA" w:rsidP="00595DAA">
      <w:pPr>
        <w:pStyle w:val="enumlev1"/>
        <w:numPr>
          <w:ilvl w:val="0"/>
          <w:numId w:val="274"/>
        </w:numPr>
        <w:tabs>
          <w:tab w:val="clear" w:pos="794"/>
          <w:tab w:val="left" w:pos="600"/>
          <w:tab w:val="num" w:pos="2300"/>
        </w:tabs>
        <w:ind w:left="600"/>
        <w:textAlignment w:val="auto"/>
      </w:pPr>
      <w:r w:rsidRPr="00DE2225">
        <w:t>The picture is cropped, using the cropping rectangle specified in the active sequence parameter set for the picture, the cropped picture is output, and the picture is marked as "not needed for output".</w:t>
      </w:r>
    </w:p>
    <w:p w:rsidR="00595DAA" w:rsidRPr="00DE2225" w:rsidRDefault="00595DAA" w:rsidP="00595DAA">
      <w:pPr>
        <w:pStyle w:val="enumlev1"/>
        <w:numPr>
          <w:ilvl w:val="0"/>
          <w:numId w:val="274"/>
        </w:numPr>
        <w:tabs>
          <w:tab w:val="clear" w:pos="794"/>
          <w:tab w:val="left" w:pos="600"/>
          <w:tab w:val="num" w:pos="2300"/>
        </w:tabs>
        <w:ind w:left="600"/>
        <w:textAlignment w:val="auto"/>
      </w:pPr>
      <w:r w:rsidRPr="00DE2225">
        <w:t xml:space="preserve">If the </w:t>
      </w:r>
      <w:r w:rsidR="00040B8B" w:rsidRPr="00DE2225">
        <w:t>picture storage buffer</w:t>
      </w:r>
      <w:r w:rsidRPr="00DE2225">
        <w:t xml:space="preserve"> that included the picture that was cropped and output contains a picture marked as "unused for reference", the </w:t>
      </w:r>
      <w:r w:rsidR="00040B8B" w:rsidRPr="00DE2225">
        <w:t>picture storage buffer</w:t>
      </w:r>
      <w:r w:rsidRPr="00DE2225">
        <w:t xml:space="preserve"> is emptied.</w:t>
      </w:r>
    </w:p>
    <w:p w:rsidR="00595DAA" w:rsidRPr="00DE2225" w:rsidRDefault="003F6CD2" w:rsidP="003F6CD2">
      <w:pPr>
        <w:pStyle w:val="Annex3"/>
        <w:tabs>
          <w:tab w:val="clear" w:pos="720"/>
          <w:tab w:val="clear" w:pos="1440"/>
          <w:tab w:val="clear" w:pos="2160"/>
        </w:tabs>
        <w:ind w:left="0" w:firstLine="0"/>
        <w:textAlignment w:val="auto"/>
      </w:pPr>
      <w:bookmarkStart w:id="514" w:name="_Toc73966554"/>
      <w:bookmarkStart w:id="515" w:name="_Toc77680623"/>
      <w:bookmarkStart w:id="516" w:name="_Toc118289219"/>
      <w:bookmarkStart w:id="517" w:name="_Toc226456824"/>
      <w:bookmarkStart w:id="518" w:name="_Toc248045441"/>
      <w:bookmarkStart w:id="519" w:name="_Toc256632245"/>
      <w:bookmarkStart w:id="520" w:name="_Toc317198887"/>
      <w:bookmarkEnd w:id="501"/>
      <w:bookmarkEnd w:id="502"/>
      <w:bookmarkEnd w:id="503"/>
      <w:bookmarkEnd w:id="504"/>
      <w:bookmarkEnd w:id="505"/>
      <w:bookmarkEnd w:id="506"/>
      <w:bookmarkEnd w:id="514"/>
      <w:r>
        <w:t xml:space="preserve">C.5.3 </w:t>
      </w:r>
      <w:r w:rsidR="00595DAA" w:rsidRPr="00DE2225">
        <w:t>Picture decoding</w:t>
      </w:r>
      <w:bookmarkEnd w:id="490"/>
      <w:bookmarkEnd w:id="515"/>
      <w:bookmarkEnd w:id="516"/>
      <w:bookmarkEnd w:id="517"/>
      <w:bookmarkEnd w:id="518"/>
      <w:bookmarkEnd w:id="519"/>
      <w:r w:rsidR="00595DAA" w:rsidRPr="00DE2225">
        <w:t>, marking and storage</w:t>
      </w:r>
      <w:bookmarkEnd w:id="520"/>
    </w:p>
    <w:p w:rsidR="00DA0F52" w:rsidRDefault="00DA0F52" w:rsidP="00DA0F52">
      <w:pPr>
        <w:numPr>
          <w:ilvl w:val="0"/>
          <w:numId w:val="10"/>
        </w:numPr>
        <w:ind w:left="0" w:firstLine="0"/>
        <w:rPr>
          <w:ins w:id="521" w:author="Author"/>
        </w:rPr>
      </w:pPr>
      <w:ins w:id="522" w:author="Author">
        <w:r>
          <w:t xml:space="preserve">The following happens </w:t>
        </w:r>
        <w:r w:rsidRPr="00FB08DB">
          <w:t xml:space="preserve">instantaneously </w:t>
        </w:r>
        <w:r>
          <w:t xml:space="preserve">when the last decoding unit of access unit n containing the </w:t>
        </w:r>
        <w:r w:rsidR="00BA0781">
          <w:t>current</w:t>
        </w:r>
        <w:r>
          <w:t xml:space="preserve"> picture is removed from the CPB.</w:t>
        </w:r>
      </w:ins>
    </w:p>
    <w:p w:rsidR="00595DAA" w:rsidRPr="00DE2225" w:rsidRDefault="00595DAA" w:rsidP="00595DAA">
      <w:r w:rsidRPr="00DE2225">
        <w:t xml:space="preserve">The current picture is </w:t>
      </w:r>
      <w:ins w:id="523" w:author="Author">
        <w:r w:rsidR="00DA0F52">
          <w:t xml:space="preserve">considered as </w:t>
        </w:r>
      </w:ins>
      <w:r w:rsidRPr="00DE2225">
        <w:t xml:space="preserve">decoded </w:t>
      </w:r>
      <w:ins w:id="524" w:author="Author">
        <w:r w:rsidR="00DA0F52">
          <w:t>after the last decoding unit of the picture is decoded</w:t>
        </w:r>
        <w:r w:rsidR="00DA0F52" w:rsidRPr="00FB08DB">
          <w:t>.</w:t>
        </w:r>
        <w:r w:rsidR="00DA0F52">
          <w:t xml:space="preserve"> The current decoded picture is</w:t>
        </w:r>
        <w:r w:rsidR="00DA0F52" w:rsidRPr="00DE2225">
          <w:t xml:space="preserve"> </w:t>
        </w:r>
      </w:ins>
      <w:del w:id="525" w:author="Author">
        <w:r w:rsidRPr="00DE2225" w:rsidDel="00DA0F52">
          <w:delText xml:space="preserve">and </w:delText>
        </w:r>
      </w:del>
      <w:r w:rsidRPr="00DE2225">
        <w:t xml:space="preserve">stored in an empty </w:t>
      </w:r>
      <w:r w:rsidR="00040B8B" w:rsidRPr="00DE2225">
        <w:t>picture storage buffer</w:t>
      </w:r>
      <w:r w:rsidRPr="00DE2225">
        <w:t xml:space="preserve"> in the DPB</w:t>
      </w:r>
      <w:r w:rsidR="003422F5" w:rsidRPr="00DE2225">
        <w:t>,</w:t>
      </w:r>
      <w:r w:rsidRPr="00DE2225">
        <w:t xml:space="preserve"> and the following applies.</w:t>
      </w:r>
    </w:p>
    <w:p w:rsidR="00595DAA" w:rsidRPr="00DE2225" w:rsidRDefault="00595DAA" w:rsidP="00595DAA">
      <w:pPr>
        <w:pStyle w:val="enumlev1"/>
        <w:ind w:left="397"/>
      </w:pPr>
      <w:r w:rsidRPr="00DE2225">
        <w:t>–</w:t>
      </w:r>
      <w:r w:rsidRPr="00DE2225">
        <w:tab/>
        <w:t xml:space="preserve">If the current decoded picture has </w:t>
      </w:r>
      <w:proofErr w:type="spellStart"/>
      <w:r w:rsidR="00C50F92" w:rsidRPr="00DE2225">
        <w:t>PicOutputFlag</w:t>
      </w:r>
      <w:proofErr w:type="spellEnd"/>
      <w:r w:rsidRPr="00DE2225">
        <w:t xml:space="preserve"> equal to 1, it is marked as "needed for output".</w:t>
      </w:r>
    </w:p>
    <w:p w:rsidR="00595DAA" w:rsidRPr="00DE2225" w:rsidRDefault="00595DAA" w:rsidP="00595DAA">
      <w:pPr>
        <w:pStyle w:val="enumlev1"/>
        <w:ind w:left="397"/>
      </w:pPr>
      <w:r w:rsidRPr="00DE2225">
        <w:t>–</w:t>
      </w:r>
      <w:r w:rsidRPr="00DE2225">
        <w:tab/>
        <w:t xml:space="preserve">Otherwise (the current decoded picture has </w:t>
      </w:r>
      <w:proofErr w:type="spellStart"/>
      <w:r w:rsidR="00C50F92" w:rsidRPr="00DE2225">
        <w:t>PicOutputFlag</w:t>
      </w:r>
      <w:proofErr w:type="spellEnd"/>
      <w:r w:rsidRPr="00DE2225">
        <w:t xml:space="preserve"> equal to 0), it is marked as "not needed for output".</w:t>
      </w:r>
    </w:p>
    <w:p w:rsidR="00595DAA" w:rsidRPr="00DE2225" w:rsidRDefault="00595DAA" w:rsidP="00595DAA">
      <w:r w:rsidRPr="00DE2225">
        <w:t xml:space="preserve">If the current decoded picture is a reference picture, it is marked as "used for reference", otherwise (the current decoded picture is a non-reference picture), </w:t>
      </w:r>
      <w:proofErr w:type="gramStart"/>
      <w:r w:rsidRPr="00DE2225">
        <w:t>it</w:t>
      </w:r>
      <w:proofErr w:type="gramEnd"/>
      <w:r w:rsidRPr="00DE2225">
        <w:t xml:space="preserve"> is marked as "unused for reference".</w:t>
      </w:r>
    </w:p>
    <w:p w:rsidR="00595DAA" w:rsidRPr="00DE2225" w:rsidRDefault="00595DAA" w:rsidP="00595DAA"/>
    <w:p w:rsidR="008D66D2" w:rsidRPr="00DE2225" w:rsidRDefault="008D66D2">
      <w:pPr>
        <w:pStyle w:val="Annex1"/>
        <w:numPr>
          <w:ilvl w:val="0"/>
          <w:numId w:val="29"/>
        </w:numPr>
        <w:tabs>
          <w:tab w:val="clear" w:pos="4690"/>
        </w:tabs>
      </w:pPr>
      <w:r w:rsidRPr="00DE2225">
        <w:br w:type="page"/>
      </w:r>
      <w:bookmarkStart w:id="526" w:name="_Toc248045447"/>
      <w:bookmarkStart w:id="527" w:name="_Toc287363884"/>
      <w:bookmarkStart w:id="528" w:name="_Toc311220032"/>
      <w:bookmarkStart w:id="529" w:name="_Ref317108762"/>
      <w:bookmarkStart w:id="530" w:name="_Ref317176182"/>
      <w:bookmarkStart w:id="531" w:name="_Toc317198888"/>
      <w:r w:rsidRPr="00DE2225">
        <w:lastRenderedPageBreak/>
        <w:t>Annex D</w:t>
      </w:r>
      <w:r w:rsidRPr="00DE2225">
        <w:br/>
      </w:r>
      <w:r w:rsidRPr="00DE2225">
        <w:br/>
        <w:t>Supplemental enhancement information</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526"/>
      <w:bookmarkEnd w:id="527"/>
      <w:bookmarkEnd w:id="528"/>
      <w:bookmarkEnd w:id="529"/>
      <w:bookmarkEnd w:id="530"/>
      <w:bookmarkEnd w:id="531"/>
      <w:r w:rsidRPr="00DE2225">
        <w:br/>
      </w:r>
    </w:p>
    <w:p w:rsidR="008D66D2" w:rsidRPr="00DE2225" w:rsidRDefault="008D66D2">
      <w:pPr>
        <w:pStyle w:val="AnnexRef"/>
      </w:pPr>
      <w:r w:rsidRPr="00DE2225">
        <w:t>(This annex forms an integral part of this Recommendation | International Standard)</w:t>
      </w:r>
    </w:p>
    <w:p w:rsidR="008D66D2" w:rsidRPr="00DE2225" w:rsidRDefault="008D66D2" w:rsidP="003F23AA">
      <w:pPr>
        <w:spacing w:before="480"/>
      </w:pPr>
      <w:r w:rsidRPr="00DE2225">
        <w:t>This annex specifies syntax and semantics for SEI message payloads.</w:t>
      </w:r>
    </w:p>
    <w:p w:rsidR="008D66D2" w:rsidRPr="00DE2225" w:rsidRDefault="008D66D2">
      <w:r w:rsidRPr="00DE2225">
        <w:t xml:space="preserve">SEI messages assist in processes related to decoding, display or other purposes. However, SEI messages are not required for constructing the </w:t>
      </w:r>
      <w:proofErr w:type="spellStart"/>
      <w:r w:rsidRPr="00DE2225">
        <w:t>luma</w:t>
      </w:r>
      <w:proofErr w:type="spellEnd"/>
      <w:r w:rsidRPr="00DE2225">
        <w:t xml:space="preserve"> or </w:t>
      </w:r>
      <w:proofErr w:type="spellStart"/>
      <w:r w:rsidRPr="00DE2225">
        <w:t>chroma</w:t>
      </w:r>
      <w:proofErr w:type="spellEnd"/>
      <w:r w:rsidRPr="00DE2225">
        <w:t xml:space="preserve"> samples by the decoding process. Conforming decoders are not required to process this information for output order conformance to this Recommendation | International Standard (see Annex </w:t>
      </w:r>
      <w:r w:rsidR="006E6C6E">
        <w:fldChar w:fldCharType="begin" w:fldLock="1"/>
      </w:r>
      <w:r w:rsidR="006E6C6E">
        <w:instrText xml:space="preserve"> REF _Ref276143024 \r \h  \* MERGEFORMAT </w:instrText>
      </w:r>
      <w:r w:rsidR="006E6C6E">
        <w:fldChar w:fldCharType="separate"/>
      </w:r>
      <w:r w:rsidR="00805C94" w:rsidRPr="00DE2225">
        <w:t>C</w:t>
      </w:r>
      <w:r w:rsidR="006E6C6E">
        <w:fldChar w:fldCharType="end"/>
      </w:r>
      <w:r w:rsidR="00C50F92" w:rsidRPr="00066987">
        <w:t xml:space="preserve"> </w:t>
      </w:r>
      <w:r w:rsidRPr="00DE2225">
        <w:t xml:space="preserve">for the specification of conformance). Some SEI message information is required to check </w:t>
      </w:r>
      <w:proofErr w:type="spellStart"/>
      <w:r w:rsidRPr="00DE2225">
        <w:t>bitstream</w:t>
      </w:r>
      <w:proofErr w:type="spellEnd"/>
      <w:r w:rsidRPr="00DE2225">
        <w:t xml:space="preserve"> conformance and for output timing decoder conformance.</w:t>
      </w:r>
    </w:p>
    <w:p w:rsidR="008D66D2" w:rsidRPr="00DE2225" w:rsidRDefault="008D66D2" w:rsidP="00C16926">
      <w:r w:rsidRPr="00DE2225">
        <w:t>In Annex </w:t>
      </w:r>
      <w:r w:rsidR="006E6C6E">
        <w:fldChar w:fldCharType="begin" w:fldLock="1"/>
      </w:r>
      <w:r w:rsidR="006E6C6E">
        <w:instrText xml:space="preserve"> REF _Ref205008222 \r \h  \* MERGEFORMAT </w:instrText>
      </w:r>
      <w:r w:rsidR="006E6C6E">
        <w:fldChar w:fldCharType="separate"/>
      </w:r>
      <w:r w:rsidR="00805C94" w:rsidRPr="00DE2225">
        <w:t>C.5.1</w:t>
      </w:r>
      <w:r w:rsidR="006E6C6E">
        <w:fldChar w:fldCharType="end"/>
      </w:r>
      <w:r w:rsidRPr="00066987">
        <w:t xml:space="preserve">, specification for presence of SEI messages are also satisfied when those messages (or some subset of them) are conveyed to decoders (or to the HRD) by other means not specified by this Recommendation | International Standard. When present in the </w:t>
      </w:r>
      <w:proofErr w:type="spellStart"/>
      <w:r w:rsidRPr="00066987">
        <w:t>bitstr</w:t>
      </w:r>
      <w:r w:rsidRPr="00DE2225">
        <w:t>eam</w:t>
      </w:r>
      <w:proofErr w:type="spellEnd"/>
      <w:r w:rsidRPr="00DE2225">
        <w:t xml:space="preserve">, SEI messages shall obey the syntax and semantics specified in </w:t>
      </w:r>
      <w:proofErr w:type="spellStart"/>
      <w:r w:rsidRPr="00DE2225">
        <w:t>subclauses</w:t>
      </w:r>
      <w:proofErr w:type="spellEnd"/>
      <w:r w:rsidRPr="00DE2225">
        <w:t> </w:t>
      </w:r>
      <w:r w:rsidR="006E6C6E">
        <w:fldChar w:fldCharType="begin" w:fldLock="1"/>
      </w:r>
      <w:r w:rsidR="006E6C6E">
        <w:instrText xml:space="preserve"> REF _Ref317175807 \r \h  \* MERGEFORMAT </w:instrText>
      </w:r>
      <w:r w:rsidR="006E6C6E">
        <w:fldChar w:fldCharType="separate"/>
      </w:r>
      <w:r w:rsidR="00805C94" w:rsidRPr="00DE2225">
        <w:t>7.3.2.9.1</w:t>
      </w:r>
      <w:r w:rsidR="006E6C6E">
        <w:fldChar w:fldCharType="end"/>
      </w:r>
      <w:r w:rsidR="00C50F92" w:rsidRPr="00066987">
        <w:t xml:space="preserve"> </w:t>
      </w:r>
      <w:r w:rsidRPr="00DE2225">
        <w:t xml:space="preserve">and this annex. When the content of an SEI message is conveyed for the application by some means other than presence within the </w:t>
      </w:r>
      <w:proofErr w:type="spellStart"/>
      <w:r w:rsidRPr="00DE2225">
        <w:t>bitstream</w:t>
      </w:r>
      <w:proofErr w:type="spellEnd"/>
      <w:r w:rsidRPr="00DE2225">
        <w:t xml:space="preserve">, the representation of the content of the SEI message is not required to use the same syntax specified in this annex. For the purpose of counting bits, only the appropriate bits that are actually present in the </w:t>
      </w:r>
      <w:proofErr w:type="spellStart"/>
      <w:r w:rsidRPr="00DE2225">
        <w:t>bitstream</w:t>
      </w:r>
      <w:proofErr w:type="spellEnd"/>
      <w:r w:rsidRPr="00DE2225">
        <w:t xml:space="preserve"> are counted.</w:t>
      </w:r>
    </w:p>
    <w:p w:rsidR="00325CD7" w:rsidRPr="00DE2225" w:rsidRDefault="00325CD7" w:rsidP="00325CD7">
      <w:pPr>
        <w:pStyle w:val="Annex2"/>
        <w:numPr>
          <w:ilvl w:val="0"/>
          <w:numId w:val="12"/>
        </w:numPr>
        <w:tabs>
          <w:tab w:val="clear" w:pos="1440"/>
        </w:tabs>
      </w:pPr>
      <w:bookmarkStart w:id="532" w:name="_Toc13903073"/>
      <w:bookmarkStart w:id="533" w:name="_Toc20134538"/>
      <w:bookmarkStart w:id="534" w:name="_Ref35660950"/>
      <w:bookmarkStart w:id="535" w:name="_Toc77680630"/>
      <w:bookmarkStart w:id="536" w:name="_Toc118289223"/>
      <w:bookmarkStart w:id="537" w:name="_Ref220341703"/>
      <w:bookmarkStart w:id="538" w:name="_Toc226456831"/>
      <w:bookmarkStart w:id="539" w:name="_Toc248045448"/>
      <w:bookmarkStart w:id="540" w:name="_Toc287363885"/>
      <w:bookmarkStart w:id="541" w:name="_Toc311220033"/>
      <w:bookmarkStart w:id="542" w:name="_Toc317198889"/>
      <w:r>
        <w:t xml:space="preserve">D.1 </w:t>
      </w:r>
      <w:r w:rsidRPr="00DE2225">
        <w:t>SEI payload syntax</w:t>
      </w:r>
      <w:bookmarkEnd w:id="532"/>
      <w:bookmarkEnd w:id="533"/>
      <w:bookmarkEnd w:id="534"/>
      <w:bookmarkEnd w:id="535"/>
      <w:bookmarkEnd w:id="536"/>
      <w:bookmarkEnd w:id="537"/>
      <w:bookmarkEnd w:id="538"/>
      <w:bookmarkEnd w:id="539"/>
      <w:bookmarkEnd w:id="540"/>
      <w:bookmarkEnd w:id="541"/>
      <w:bookmarkEnd w:id="542"/>
    </w:p>
    <w:p w:rsidR="004B71D0" w:rsidRPr="00FB08DB" w:rsidRDefault="004B71D0" w:rsidP="004B71D0">
      <w:pPr>
        <w:pStyle w:val="Annex3"/>
        <w:numPr>
          <w:ilvl w:val="0"/>
          <w:numId w:val="12"/>
        </w:numPr>
        <w:tabs>
          <w:tab w:val="clear" w:pos="1440"/>
          <w:tab w:val="clear" w:pos="2160"/>
        </w:tabs>
        <w:textAlignment w:val="auto"/>
        <w:rPr>
          <w:ins w:id="543" w:author="Author"/>
        </w:rPr>
      </w:pPr>
      <w:ins w:id="544" w:author="Author">
        <w:r>
          <w:t xml:space="preserve">D.1.1 </w:t>
        </w:r>
        <w:bookmarkStart w:id="545" w:name="_Toc317198890"/>
        <w:r w:rsidRPr="00FB08DB">
          <w:t>Buffering period SEI message syntax</w:t>
        </w:r>
        <w:bookmarkEnd w:id="545"/>
      </w:ins>
    </w:p>
    <w:p w:rsidR="005B1D03" w:rsidRDefault="005B1D03" w:rsidP="005B1D03">
      <w:pPr>
        <w:rPr>
          <w:ins w:id="546" w:author="Author"/>
        </w:rPr>
      </w:pPr>
    </w:p>
    <w:tbl>
      <w:tblPr>
        <w:tblW w:w="7938" w:type="dxa"/>
        <w:jc w:val="center"/>
        <w:tblLayout w:type="fixed"/>
        <w:tblLook w:val="04A0" w:firstRow="1" w:lastRow="0" w:firstColumn="1" w:lastColumn="0" w:noHBand="0" w:noVBand="1"/>
      </w:tblPr>
      <w:tblGrid>
        <w:gridCol w:w="6760"/>
        <w:gridCol w:w="1178"/>
      </w:tblGrid>
      <w:tr w:rsidR="005B1D03" w:rsidTr="005B1D03">
        <w:trPr>
          <w:cantSplit/>
          <w:jc w:val="center"/>
          <w:ins w:id="547" w:author="Author"/>
        </w:trPr>
        <w:tc>
          <w:tcPr>
            <w:tcW w:w="6760" w:type="dxa"/>
            <w:tcBorders>
              <w:top w:val="single" w:sz="6"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48" w:author="Author"/>
              </w:rPr>
            </w:pPr>
            <w:proofErr w:type="spellStart"/>
            <w:ins w:id="549" w:author="Author">
              <w:r>
                <w:t>buffering_period</w:t>
              </w:r>
              <w:proofErr w:type="spellEnd"/>
              <w:r>
                <w:t xml:space="preserve">( </w:t>
              </w:r>
              <w:proofErr w:type="spellStart"/>
              <w:r>
                <w:t>payloadSize</w:t>
              </w:r>
              <w:proofErr w:type="spellEnd"/>
              <w:r>
                <w:t xml:space="preserve"> ) {</w:t>
              </w:r>
            </w:ins>
          </w:p>
        </w:tc>
        <w:tc>
          <w:tcPr>
            <w:tcW w:w="1178" w:type="dxa"/>
            <w:tcBorders>
              <w:top w:val="single" w:sz="6" w:space="0" w:color="auto"/>
              <w:left w:val="single" w:sz="6" w:space="0" w:color="auto"/>
              <w:bottom w:val="single" w:sz="2" w:space="0" w:color="auto"/>
              <w:right w:val="single" w:sz="6" w:space="0" w:color="auto"/>
            </w:tcBorders>
            <w:hideMark/>
          </w:tcPr>
          <w:p w:rsidR="005B1D03" w:rsidRDefault="005B1D03">
            <w:pPr>
              <w:spacing w:before="40" w:after="40"/>
              <w:rPr>
                <w:ins w:id="550" w:author="Author"/>
                <w:b/>
                <w:bCs/>
              </w:rPr>
            </w:pPr>
            <w:ins w:id="551" w:author="Author">
              <w:r>
                <w:rPr>
                  <w:b/>
                  <w:bCs/>
                </w:rPr>
                <w:t>Descriptor</w:t>
              </w:r>
            </w:ins>
          </w:p>
        </w:tc>
      </w:tr>
      <w:tr w:rsidR="005B1D03" w:rsidTr="005B1D03">
        <w:trPr>
          <w:cantSplit/>
          <w:jc w:val="center"/>
          <w:ins w:id="552"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53" w:author="Author"/>
                <w:b/>
                <w:bCs/>
                <w:sz w:val="22"/>
                <w:szCs w:val="22"/>
              </w:rPr>
            </w:pPr>
            <w:ins w:id="554" w:author="Author">
              <w:r>
                <w:rPr>
                  <w:b/>
                  <w:bCs/>
                </w:rPr>
                <w:tab/>
              </w:r>
              <w:proofErr w:type="spellStart"/>
              <w:r>
                <w:rPr>
                  <w:b/>
                  <w:bCs/>
                </w:rPr>
                <w:t>seq_parameter_set_id</w:t>
              </w:r>
              <w:proofErr w:type="spellEnd"/>
            </w:ins>
          </w:p>
        </w:tc>
        <w:tc>
          <w:tcPr>
            <w:tcW w:w="1178" w:type="dxa"/>
            <w:tcBorders>
              <w:top w:val="single" w:sz="2" w:space="0" w:color="auto"/>
              <w:left w:val="single" w:sz="6" w:space="0" w:color="auto"/>
              <w:bottom w:val="single" w:sz="2" w:space="0" w:color="auto"/>
              <w:right w:val="single" w:sz="6" w:space="0" w:color="auto"/>
            </w:tcBorders>
            <w:hideMark/>
          </w:tcPr>
          <w:p w:rsidR="005B1D03" w:rsidRDefault="005B1D03">
            <w:pPr>
              <w:spacing w:before="40" w:after="40"/>
              <w:rPr>
                <w:ins w:id="555" w:author="Author"/>
              </w:rPr>
            </w:pPr>
            <w:proofErr w:type="spellStart"/>
            <w:ins w:id="556" w:author="Author">
              <w:r>
                <w:t>ue</w:t>
              </w:r>
              <w:proofErr w:type="spellEnd"/>
              <w:r>
                <w:t>(v)</w:t>
              </w:r>
            </w:ins>
          </w:p>
        </w:tc>
      </w:tr>
      <w:tr w:rsidR="005B1D03" w:rsidTr="005B1D03">
        <w:trPr>
          <w:cantSplit/>
          <w:jc w:val="center"/>
          <w:ins w:id="557"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58" w:author="Author"/>
              </w:rPr>
            </w:pPr>
            <w:ins w:id="559" w:author="Author">
              <w:r>
                <w:tab/>
                <w:t xml:space="preserve">if( </w:t>
              </w:r>
              <w:proofErr w:type="spellStart"/>
              <w:r>
                <w:t>NalHrdBpPresentFlag</w:t>
              </w:r>
              <w:proofErr w:type="spellEnd"/>
              <w:r>
                <w:t xml:space="preserve"> ) {</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560" w:author="Author"/>
              </w:rPr>
            </w:pPr>
          </w:p>
        </w:tc>
      </w:tr>
      <w:tr w:rsidR="005B1D03" w:rsidTr="005B1D03">
        <w:trPr>
          <w:cantSplit/>
          <w:jc w:val="center"/>
          <w:ins w:id="561"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62" w:author="Author"/>
              </w:rPr>
            </w:pPr>
            <w:ins w:id="563" w:author="Author">
              <w:r>
                <w:tab/>
              </w:r>
              <w:r>
                <w:tab/>
                <w:t xml:space="preserve">for( </w:t>
              </w:r>
              <w:proofErr w:type="spellStart"/>
              <w:r>
                <w:t>SchedSelIdx</w:t>
              </w:r>
              <w:proofErr w:type="spellEnd"/>
              <w:r>
                <w:t xml:space="preserve"> = 0; </w:t>
              </w:r>
              <w:proofErr w:type="spellStart"/>
              <w:r>
                <w:t>SchedSelIdx</w:t>
              </w:r>
              <w:proofErr w:type="spellEnd"/>
              <w:r>
                <w:t xml:space="preserve"> &lt;= cpb_cnt_minus1; </w:t>
              </w:r>
              <w:proofErr w:type="spellStart"/>
              <w:r>
                <w:t>SchedSelIdx</w:t>
              </w:r>
              <w:proofErr w:type="spellEnd"/>
              <w:r>
                <w:t>++ ) {</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564" w:author="Author"/>
              </w:rPr>
            </w:pPr>
          </w:p>
        </w:tc>
      </w:tr>
      <w:tr w:rsidR="005B1D03" w:rsidTr="005B1D03">
        <w:trPr>
          <w:cantSplit/>
          <w:jc w:val="center"/>
          <w:ins w:id="565"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66" w:author="Author"/>
                <w:b/>
                <w:bCs/>
              </w:rPr>
            </w:pPr>
            <w:ins w:id="567" w:author="Author">
              <w:r>
                <w:rPr>
                  <w:b/>
                  <w:bCs/>
                </w:rPr>
                <w:tab/>
              </w:r>
              <w:r>
                <w:rPr>
                  <w:b/>
                  <w:bCs/>
                </w:rPr>
                <w:tab/>
              </w:r>
              <w:r>
                <w:rPr>
                  <w:b/>
                  <w:bCs/>
                </w:rPr>
                <w:tab/>
              </w:r>
              <w:proofErr w:type="spellStart"/>
              <w:r>
                <w:rPr>
                  <w:b/>
                  <w:bCs/>
                </w:rPr>
                <w:t>initial_cpb_removal_delay</w:t>
              </w:r>
              <w:proofErr w:type="spellEnd"/>
              <w:r>
                <w:rPr>
                  <w:b/>
                  <w:bCs/>
                </w:rPr>
                <w:t>[</w:t>
              </w:r>
              <w:r>
                <w:t> </w:t>
              </w:r>
              <w:proofErr w:type="spellStart"/>
              <w:r>
                <w:t>SchedSelIdx</w:t>
              </w:r>
              <w:proofErr w:type="spellEnd"/>
              <w:r>
                <w:t> </w:t>
              </w:r>
              <w:r>
                <w:rPr>
                  <w:b/>
                  <w:bCs/>
                </w:rPr>
                <w:t>]</w:t>
              </w:r>
            </w:ins>
          </w:p>
        </w:tc>
        <w:tc>
          <w:tcPr>
            <w:tcW w:w="1178" w:type="dxa"/>
            <w:tcBorders>
              <w:top w:val="single" w:sz="2" w:space="0" w:color="auto"/>
              <w:left w:val="single" w:sz="6" w:space="0" w:color="auto"/>
              <w:bottom w:val="single" w:sz="2" w:space="0" w:color="auto"/>
              <w:right w:val="single" w:sz="6" w:space="0" w:color="auto"/>
            </w:tcBorders>
            <w:hideMark/>
          </w:tcPr>
          <w:p w:rsidR="005B1D03" w:rsidRDefault="005B1D03">
            <w:pPr>
              <w:spacing w:before="40" w:after="40"/>
              <w:rPr>
                <w:ins w:id="568" w:author="Author"/>
              </w:rPr>
            </w:pPr>
            <w:ins w:id="569" w:author="Author">
              <w:r>
                <w:t>u(v)</w:t>
              </w:r>
            </w:ins>
          </w:p>
        </w:tc>
      </w:tr>
      <w:tr w:rsidR="005B1D03" w:rsidTr="005B1D03">
        <w:trPr>
          <w:cantSplit/>
          <w:jc w:val="center"/>
          <w:ins w:id="570"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71" w:author="Author"/>
                <w:b/>
                <w:bCs/>
              </w:rPr>
            </w:pPr>
            <w:ins w:id="572" w:author="Author">
              <w:r>
                <w:rPr>
                  <w:b/>
                  <w:bCs/>
                </w:rPr>
                <w:tab/>
              </w:r>
              <w:r>
                <w:rPr>
                  <w:b/>
                  <w:bCs/>
                </w:rPr>
                <w:tab/>
              </w:r>
              <w:r>
                <w:rPr>
                  <w:b/>
                  <w:bCs/>
                </w:rPr>
                <w:tab/>
              </w:r>
              <w:proofErr w:type="spellStart"/>
              <w:r>
                <w:rPr>
                  <w:b/>
                  <w:bCs/>
                </w:rPr>
                <w:t>initial_cpb_removal_delay_offset</w:t>
              </w:r>
              <w:proofErr w:type="spellEnd"/>
              <w:r>
                <w:rPr>
                  <w:b/>
                  <w:bCs/>
                </w:rPr>
                <w:t>[</w:t>
              </w:r>
              <w:r>
                <w:rPr>
                  <w:bCs/>
                </w:rPr>
                <w:t> </w:t>
              </w:r>
              <w:proofErr w:type="spellStart"/>
              <w:r>
                <w:rPr>
                  <w:bCs/>
                </w:rPr>
                <w:t>SchedSelIdx</w:t>
              </w:r>
              <w:proofErr w:type="spellEnd"/>
              <w:r>
                <w:rPr>
                  <w:bCs/>
                </w:rPr>
                <w:t> </w:t>
              </w:r>
              <w:r>
                <w:rPr>
                  <w:b/>
                  <w:bCs/>
                </w:rPr>
                <w:t>]</w:t>
              </w:r>
            </w:ins>
          </w:p>
        </w:tc>
        <w:tc>
          <w:tcPr>
            <w:tcW w:w="1178" w:type="dxa"/>
            <w:tcBorders>
              <w:top w:val="single" w:sz="2" w:space="0" w:color="auto"/>
              <w:left w:val="single" w:sz="6" w:space="0" w:color="auto"/>
              <w:bottom w:val="single" w:sz="2" w:space="0" w:color="auto"/>
              <w:right w:val="single" w:sz="6" w:space="0" w:color="auto"/>
            </w:tcBorders>
            <w:hideMark/>
          </w:tcPr>
          <w:p w:rsidR="005B1D03" w:rsidRDefault="005B1D03">
            <w:pPr>
              <w:spacing w:before="40" w:after="40"/>
              <w:rPr>
                <w:ins w:id="573" w:author="Author"/>
              </w:rPr>
            </w:pPr>
            <w:ins w:id="574" w:author="Author">
              <w:r>
                <w:t>u(v)</w:t>
              </w:r>
            </w:ins>
          </w:p>
        </w:tc>
      </w:tr>
      <w:tr w:rsidR="006D0C0D" w:rsidRPr="00034DD2" w:rsidTr="001A0A56">
        <w:trPr>
          <w:cantSplit/>
          <w:jc w:val="center"/>
          <w:ins w:id="575" w:author="Author"/>
        </w:trPr>
        <w:tc>
          <w:tcPr>
            <w:tcW w:w="6760" w:type="dxa"/>
            <w:tcBorders>
              <w:top w:val="single" w:sz="2" w:space="0" w:color="auto"/>
              <w:left w:val="single" w:sz="6" w:space="0" w:color="auto"/>
              <w:bottom w:val="single" w:sz="2" w:space="0" w:color="auto"/>
              <w:right w:val="single" w:sz="6" w:space="0" w:color="auto"/>
            </w:tcBorders>
          </w:tcPr>
          <w:p w:rsidR="006D0C0D" w:rsidRPr="00034DD2"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76" w:author="Author"/>
                <w:bCs/>
                <w:highlight w:val="yellow"/>
              </w:rPr>
            </w:pPr>
            <w:ins w:id="577" w:author="Author">
              <w:r w:rsidRPr="00034DD2">
                <w:rPr>
                  <w:b/>
                  <w:bCs/>
                  <w:highlight w:val="yellow"/>
                </w:rPr>
                <w:tab/>
              </w:r>
              <w:r w:rsidRPr="00034DD2">
                <w:rPr>
                  <w:b/>
                  <w:bCs/>
                  <w:highlight w:val="yellow"/>
                </w:rPr>
                <w:tab/>
              </w:r>
              <w:r w:rsidRPr="00034DD2">
                <w:rPr>
                  <w:b/>
                  <w:bCs/>
                  <w:highlight w:val="yellow"/>
                </w:rPr>
                <w:tab/>
              </w:r>
              <w:r w:rsidRPr="00034DD2">
                <w:rPr>
                  <w:bCs/>
                  <w:highlight w:val="yellow"/>
                </w:rPr>
                <w:t>if(</w:t>
              </w:r>
              <w:r w:rsidR="007A6313">
                <w:rPr>
                  <w:rFonts w:eastAsia="MS Mincho" w:hint="eastAsia"/>
                  <w:bCs/>
                  <w:highlight w:val="yellow"/>
                  <w:lang w:eastAsia="ja-JP"/>
                </w:rPr>
                <w:t xml:space="preserve"> </w:t>
              </w:r>
              <w:proofErr w:type="spellStart"/>
              <w:r w:rsidR="007A6313" w:rsidRPr="002C71A1">
                <w:rPr>
                  <w:bCs/>
                  <w:highlight w:val="yellow"/>
                </w:rPr>
                <w:t>sub_pic_cpb_params_present_flag</w:t>
              </w:r>
              <w:proofErr w:type="spellEnd"/>
              <w:del w:id="578" w:author="Author">
                <w:r w:rsidRPr="00034DD2" w:rsidDel="007A6313">
                  <w:rPr>
                    <w:bCs/>
                    <w:highlight w:val="yellow"/>
                  </w:rPr>
                  <w:delText xml:space="preserve"> </w:delText>
                </w:r>
                <w:r w:rsidRPr="006D0C0D" w:rsidDel="007A6313">
                  <w:rPr>
                    <w:highlight w:val="yellow"/>
                  </w:rPr>
                  <w:delText>sub_pic_cpb_flag</w:delText>
                </w:r>
              </w:del>
              <w:r w:rsidRPr="00034DD2">
                <w:rPr>
                  <w:highlight w:val="yellow"/>
                </w:rPr>
                <w:t xml:space="preserve"> </w:t>
              </w:r>
              <w:r w:rsidRPr="00034DD2">
                <w:rPr>
                  <w:bCs/>
                  <w:highlight w:val="yellow"/>
                </w:rPr>
                <w:t>) {</w:t>
              </w:r>
            </w:ins>
          </w:p>
        </w:tc>
        <w:tc>
          <w:tcPr>
            <w:tcW w:w="1178" w:type="dxa"/>
            <w:tcBorders>
              <w:top w:val="single" w:sz="2" w:space="0" w:color="auto"/>
              <w:left w:val="single" w:sz="6" w:space="0" w:color="auto"/>
              <w:bottom w:val="single" w:sz="2" w:space="0" w:color="auto"/>
              <w:right w:val="single" w:sz="6" w:space="0" w:color="auto"/>
            </w:tcBorders>
          </w:tcPr>
          <w:p w:rsidR="006D0C0D" w:rsidRPr="00034DD2" w:rsidRDefault="006D0C0D" w:rsidP="001A0A56">
            <w:pPr>
              <w:spacing w:before="40" w:after="40"/>
              <w:rPr>
                <w:ins w:id="579" w:author="Author"/>
                <w:highlight w:val="yellow"/>
              </w:rPr>
            </w:pPr>
          </w:p>
        </w:tc>
      </w:tr>
      <w:tr w:rsidR="006D0C0D" w:rsidRPr="00034DD2" w:rsidTr="001A0A56">
        <w:trPr>
          <w:cantSplit/>
          <w:jc w:val="center"/>
          <w:ins w:id="580" w:author="Author"/>
        </w:trPr>
        <w:tc>
          <w:tcPr>
            <w:tcW w:w="6760"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81" w:author="Author"/>
                <w:b/>
                <w:bCs/>
                <w:highlight w:val="yellow"/>
              </w:rPr>
            </w:pPr>
            <w:ins w:id="582" w:author="Author">
              <w:r w:rsidRPr="00034DD2">
                <w:rPr>
                  <w:b/>
                  <w:bCs/>
                  <w:highlight w:val="yellow"/>
                </w:rPr>
                <w:tab/>
              </w:r>
              <w:r w:rsidRPr="00034DD2">
                <w:rPr>
                  <w:b/>
                  <w:bCs/>
                  <w:highlight w:val="yellow"/>
                </w:rPr>
                <w:tab/>
              </w:r>
              <w:r w:rsidRPr="00034DD2">
                <w:rPr>
                  <w:b/>
                  <w:bCs/>
                  <w:highlight w:val="yellow"/>
                </w:rPr>
                <w:tab/>
              </w:r>
              <w:r w:rsidRPr="00034DD2">
                <w:rPr>
                  <w:b/>
                  <w:bCs/>
                  <w:highlight w:val="yellow"/>
                </w:rPr>
                <w:tab/>
              </w:r>
              <w:proofErr w:type="spellStart"/>
              <w:r w:rsidRPr="00034DD2">
                <w:rPr>
                  <w:b/>
                  <w:bCs/>
                  <w:highlight w:val="yellow"/>
                </w:rPr>
                <w:t>initial_du_cpb_removal_delay</w:t>
              </w:r>
              <w:proofErr w:type="spellEnd"/>
              <w:r w:rsidRPr="00034DD2">
                <w:rPr>
                  <w:b/>
                  <w:bCs/>
                  <w:highlight w:val="yellow"/>
                </w:rPr>
                <w:t>[</w:t>
              </w:r>
              <w:r w:rsidRPr="00034DD2">
                <w:rPr>
                  <w:highlight w:val="yellow"/>
                </w:rPr>
                <w:t> </w:t>
              </w:r>
              <w:proofErr w:type="spellStart"/>
              <w:r w:rsidRPr="00034DD2">
                <w:rPr>
                  <w:highlight w:val="yellow"/>
                </w:rPr>
                <w:t>SchedSelIdx</w:t>
              </w:r>
              <w:proofErr w:type="spellEnd"/>
              <w:r w:rsidRPr="00034DD2">
                <w:rPr>
                  <w:highlight w:val="yellow"/>
                </w:rPr>
                <w:t> </w:t>
              </w:r>
              <w:r w:rsidRPr="00034DD2">
                <w:rPr>
                  <w:b/>
                  <w:bCs/>
                  <w:highlight w:val="yellow"/>
                </w:rPr>
                <w:t>]</w:t>
              </w:r>
            </w:ins>
          </w:p>
        </w:tc>
        <w:tc>
          <w:tcPr>
            <w:tcW w:w="1178"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spacing w:before="40" w:after="40"/>
              <w:rPr>
                <w:ins w:id="583" w:author="Author"/>
                <w:highlight w:val="yellow"/>
              </w:rPr>
            </w:pPr>
            <w:ins w:id="584" w:author="Author">
              <w:r w:rsidRPr="00034DD2">
                <w:rPr>
                  <w:highlight w:val="yellow"/>
                </w:rPr>
                <w:t>u(v)</w:t>
              </w:r>
            </w:ins>
          </w:p>
        </w:tc>
      </w:tr>
      <w:tr w:rsidR="006D0C0D" w:rsidRPr="00034DD2" w:rsidTr="001A0A56">
        <w:trPr>
          <w:cantSplit/>
          <w:jc w:val="center"/>
          <w:ins w:id="585" w:author="Author"/>
        </w:trPr>
        <w:tc>
          <w:tcPr>
            <w:tcW w:w="6760"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86" w:author="Author"/>
                <w:b/>
                <w:bCs/>
                <w:highlight w:val="yellow"/>
              </w:rPr>
            </w:pPr>
            <w:ins w:id="587" w:author="Author">
              <w:r w:rsidRPr="00034DD2">
                <w:rPr>
                  <w:b/>
                  <w:bCs/>
                  <w:highlight w:val="yellow"/>
                </w:rPr>
                <w:tab/>
              </w:r>
              <w:r w:rsidRPr="00034DD2">
                <w:rPr>
                  <w:b/>
                  <w:bCs/>
                  <w:highlight w:val="yellow"/>
                </w:rPr>
                <w:tab/>
              </w:r>
              <w:r w:rsidRPr="00034DD2">
                <w:rPr>
                  <w:b/>
                  <w:bCs/>
                  <w:highlight w:val="yellow"/>
                </w:rPr>
                <w:tab/>
              </w:r>
              <w:r w:rsidRPr="00034DD2">
                <w:rPr>
                  <w:b/>
                  <w:bCs/>
                  <w:highlight w:val="yellow"/>
                </w:rPr>
                <w:tab/>
              </w:r>
              <w:proofErr w:type="spellStart"/>
              <w:r w:rsidRPr="00034DD2">
                <w:rPr>
                  <w:b/>
                  <w:bCs/>
                  <w:highlight w:val="yellow"/>
                </w:rPr>
                <w:t>initial_du_cpb_removal_delay_offset</w:t>
              </w:r>
              <w:proofErr w:type="spellEnd"/>
              <w:r w:rsidRPr="00034DD2">
                <w:rPr>
                  <w:b/>
                  <w:bCs/>
                  <w:highlight w:val="yellow"/>
                </w:rPr>
                <w:t>[</w:t>
              </w:r>
              <w:r w:rsidRPr="00034DD2">
                <w:rPr>
                  <w:bCs/>
                  <w:highlight w:val="yellow"/>
                </w:rPr>
                <w:t> </w:t>
              </w:r>
              <w:proofErr w:type="spellStart"/>
              <w:r w:rsidRPr="00034DD2">
                <w:rPr>
                  <w:bCs/>
                  <w:highlight w:val="yellow"/>
                </w:rPr>
                <w:t>SchedSelIdx</w:t>
              </w:r>
              <w:proofErr w:type="spellEnd"/>
              <w:r w:rsidRPr="00034DD2">
                <w:rPr>
                  <w:bCs/>
                  <w:highlight w:val="yellow"/>
                </w:rPr>
                <w:t> </w:t>
              </w:r>
              <w:r w:rsidRPr="00034DD2">
                <w:rPr>
                  <w:b/>
                  <w:bCs/>
                  <w:highlight w:val="yellow"/>
                </w:rPr>
                <w:t>]</w:t>
              </w:r>
            </w:ins>
          </w:p>
        </w:tc>
        <w:tc>
          <w:tcPr>
            <w:tcW w:w="1178"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spacing w:before="40" w:after="40"/>
              <w:rPr>
                <w:ins w:id="588" w:author="Author"/>
                <w:highlight w:val="yellow"/>
              </w:rPr>
            </w:pPr>
            <w:ins w:id="589" w:author="Author">
              <w:r w:rsidRPr="00034DD2">
                <w:rPr>
                  <w:highlight w:val="yellow"/>
                </w:rPr>
                <w:t>u(v)</w:t>
              </w:r>
            </w:ins>
          </w:p>
        </w:tc>
      </w:tr>
      <w:tr w:rsidR="006D0C0D" w:rsidRPr="00034DD2" w:rsidTr="001A0A56">
        <w:trPr>
          <w:cantSplit/>
          <w:jc w:val="center"/>
          <w:ins w:id="590" w:author="Author"/>
        </w:trPr>
        <w:tc>
          <w:tcPr>
            <w:tcW w:w="6760" w:type="dxa"/>
            <w:tcBorders>
              <w:top w:val="single" w:sz="2" w:space="0" w:color="auto"/>
              <w:left w:val="single" w:sz="6" w:space="0" w:color="auto"/>
              <w:bottom w:val="single" w:sz="2" w:space="0" w:color="auto"/>
              <w:right w:val="single" w:sz="6" w:space="0" w:color="auto"/>
            </w:tcBorders>
          </w:tcPr>
          <w:p w:rsidR="006D0C0D" w:rsidRPr="006D0C0D"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91" w:author="Author"/>
                <w:bCs/>
              </w:rPr>
            </w:pPr>
            <w:ins w:id="592" w:author="Author">
              <w:r w:rsidRPr="00034DD2">
                <w:rPr>
                  <w:bCs/>
                  <w:highlight w:val="yellow"/>
                </w:rPr>
                <w:tab/>
              </w:r>
              <w:r w:rsidRPr="00034DD2">
                <w:rPr>
                  <w:bCs/>
                  <w:highlight w:val="yellow"/>
                </w:rPr>
                <w:tab/>
              </w:r>
              <w:r w:rsidRPr="00034DD2">
                <w:rPr>
                  <w:bCs/>
                  <w:highlight w:val="yellow"/>
                </w:rPr>
                <w:tab/>
                <w:t>}</w:t>
              </w:r>
            </w:ins>
          </w:p>
        </w:tc>
        <w:tc>
          <w:tcPr>
            <w:tcW w:w="1178" w:type="dxa"/>
            <w:tcBorders>
              <w:top w:val="single" w:sz="2" w:space="0" w:color="auto"/>
              <w:left w:val="single" w:sz="6" w:space="0" w:color="auto"/>
              <w:bottom w:val="single" w:sz="2" w:space="0" w:color="auto"/>
              <w:right w:val="single" w:sz="6" w:space="0" w:color="auto"/>
            </w:tcBorders>
          </w:tcPr>
          <w:p w:rsidR="006D0C0D" w:rsidRDefault="006D0C0D" w:rsidP="001A0A56">
            <w:pPr>
              <w:spacing w:before="40" w:after="40"/>
              <w:rPr>
                <w:ins w:id="593" w:author="Author"/>
              </w:rPr>
            </w:pPr>
          </w:p>
        </w:tc>
      </w:tr>
      <w:tr w:rsidR="005B1D03" w:rsidTr="005B1D03">
        <w:trPr>
          <w:cantSplit/>
          <w:jc w:val="center"/>
          <w:ins w:id="594"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95" w:author="Author"/>
              </w:rPr>
            </w:pPr>
            <w:ins w:id="596" w:author="Author">
              <w:r>
                <w:rPr>
                  <w:b/>
                  <w:bCs/>
                </w:rPr>
                <w:tab/>
              </w:r>
              <w:r>
                <w:rPr>
                  <w:b/>
                  <w:bCs/>
                </w:rPr>
                <w:tab/>
              </w:r>
              <w:r>
                <w:t>}</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597" w:author="Author"/>
              </w:rPr>
            </w:pPr>
          </w:p>
        </w:tc>
      </w:tr>
      <w:tr w:rsidR="005B1D03" w:rsidTr="005B1D03">
        <w:trPr>
          <w:cantSplit/>
          <w:jc w:val="center"/>
          <w:ins w:id="598"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599" w:author="Author"/>
              </w:rPr>
            </w:pPr>
            <w:ins w:id="600" w:author="Author">
              <w:r>
                <w:tab/>
                <w:t>}</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601" w:author="Author"/>
              </w:rPr>
            </w:pPr>
          </w:p>
        </w:tc>
      </w:tr>
      <w:tr w:rsidR="005B1D03" w:rsidTr="005B1D03">
        <w:trPr>
          <w:cantSplit/>
          <w:jc w:val="center"/>
          <w:ins w:id="602"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03" w:author="Author"/>
              </w:rPr>
            </w:pPr>
            <w:ins w:id="604" w:author="Author">
              <w:r>
                <w:tab/>
                <w:t xml:space="preserve">if( </w:t>
              </w:r>
              <w:proofErr w:type="spellStart"/>
              <w:r>
                <w:t>VclHrdBpPresentFlag</w:t>
              </w:r>
              <w:proofErr w:type="spellEnd"/>
              <w:r>
                <w:t xml:space="preserve"> </w:t>
              </w:r>
              <w:r>
                <w:rPr>
                  <w:bCs/>
                </w:rPr>
                <w:t>)</w:t>
              </w:r>
              <w:r>
                <w:t xml:space="preserve"> {</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605" w:author="Author"/>
              </w:rPr>
            </w:pPr>
          </w:p>
        </w:tc>
      </w:tr>
      <w:tr w:rsidR="005B1D03" w:rsidTr="005B1D03">
        <w:trPr>
          <w:cantSplit/>
          <w:jc w:val="center"/>
          <w:ins w:id="606"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07" w:author="Author"/>
              </w:rPr>
            </w:pPr>
            <w:ins w:id="608" w:author="Author">
              <w:r>
                <w:tab/>
              </w:r>
              <w:r>
                <w:tab/>
                <w:t xml:space="preserve">for( </w:t>
              </w:r>
              <w:proofErr w:type="spellStart"/>
              <w:r>
                <w:t>SchedSelIdx</w:t>
              </w:r>
              <w:proofErr w:type="spellEnd"/>
              <w:r>
                <w:t xml:space="preserve"> = 0; </w:t>
              </w:r>
              <w:proofErr w:type="spellStart"/>
              <w:r>
                <w:t>SchedSelIdx</w:t>
              </w:r>
              <w:proofErr w:type="spellEnd"/>
              <w:r>
                <w:t xml:space="preserve"> &lt;= cpb_cnt_minus1; </w:t>
              </w:r>
              <w:proofErr w:type="spellStart"/>
              <w:r>
                <w:t>SchedSelIdx</w:t>
              </w:r>
              <w:proofErr w:type="spellEnd"/>
              <w:r>
                <w:t>++ ) {</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609" w:author="Author"/>
              </w:rPr>
            </w:pPr>
          </w:p>
        </w:tc>
      </w:tr>
      <w:tr w:rsidR="005B1D03" w:rsidTr="005B1D03">
        <w:trPr>
          <w:cantSplit/>
          <w:jc w:val="center"/>
          <w:ins w:id="610"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11" w:author="Author"/>
                <w:b/>
                <w:bCs/>
              </w:rPr>
            </w:pPr>
            <w:ins w:id="612" w:author="Author">
              <w:r>
                <w:rPr>
                  <w:b/>
                  <w:bCs/>
                </w:rPr>
                <w:tab/>
              </w:r>
              <w:r>
                <w:rPr>
                  <w:b/>
                  <w:bCs/>
                </w:rPr>
                <w:tab/>
              </w:r>
              <w:r>
                <w:rPr>
                  <w:b/>
                  <w:bCs/>
                </w:rPr>
                <w:tab/>
              </w:r>
              <w:proofErr w:type="spellStart"/>
              <w:r>
                <w:rPr>
                  <w:b/>
                  <w:bCs/>
                </w:rPr>
                <w:t>initial_cpb_removal_delay</w:t>
              </w:r>
              <w:proofErr w:type="spellEnd"/>
              <w:r>
                <w:rPr>
                  <w:b/>
                  <w:bCs/>
                </w:rPr>
                <w:t>[</w:t>
              </w:r>
              <w:r>
                <w:t> </w:t>
              </w:r>
              <w:proofErr w:type="spellStart"/>
              <w:r>
                <w:t>SchedSelIdx</w:t>
              </w:r>
              <w:proofErr w:type="spellEnd"/>
              <w:r>
                <w:t> </w:t>
              </w:r>
              <w:r>
                <w:rPr>
                  <w:b/>
                  <w:bCs/>
                </w:rPr>
                <w:t>]</w:t>
              </w:r>
            </w:ins>
          </w:p>
        </w:tc>
        <w:tc>
          <w:tcPr>
            <w:tcW w:w="1178" w:type="dxa"/>
            <w:tcBorders>
              <w:top w:val="single" w:sz="2" w:space="0" w:color="auto"/>
              <w:left w:val="single" w:sz="6" w:space="0" w:color="auto"/>
              <w:bottom w:val="single" w:sz="2" w:space="0" w:color="auto"/>
              <w:right w:val="single" w:sz="6" w:space="0" w:color="auto"/>
            </w:tcBorders>
            <w:hideMark/>
          </w:tcPr>
          <w:p w:rsidR="005B1D03" w:rsidRDefault="005B1D03">
            <w:pPr>
              <w:spacing w:before="40" w:after="40"/>
              <w:rPr>
                <w:ins w:id="613" w:author="Author"/>
              </w:rPr>
            </w:pPr>
            <w:ins w:id="614" w:author="Author">
              <w:r>
                <w:t>u(v)</w:t>
              </w:r>
            </w:ins>
          </w:p>
        </w:tc>
      </w:tr>
      <w:tr w:rsidR="005B1D03" w:rsidTr="005B1D03">
        <w:trPr>
          <w:cantSplit/>
          <w:jc w:val="center"/>
          <w:ins w:id="615"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16" w:author="Author"/>
                <w:b/>
                <w:bCs/>
              </w:rPr>
            </w:pPr>
            <w:ins w:id="617" w:author="Author">
              <w:r>
                <w:rPr>
                  <w:b/>
                  <w:bCs/>
                </w:rPr>
                <w:tab/>
              </w:r>
              <w:r>
                <w:rPr>
                  <w:b/>
                  <w:bCs/>
                </w:rPr>
                <w:tab/>
              </w:r>
              <w:r>
                <w:rPr>
                  <w:b/>
                  <w:bCs/>
                </w:rPr>
                <w:tab/>
              </w:r>
              <w:proofErr w:type="spellStart"/>
              <w:r>
                <w:rPr>
                  <w:b/>
                  <w:bCs/>
                </w:rPr>
                <w:t>initial_cpb_removal_delay_offset</w:t>
              </w:r>
              <w:proofErr w:type="spellEnd"/>
              <w:r>
                <w:rPr>
                  <w:b/>
                  <w:bCs/>
                </w:rPr>
                <w:t>[</w:t>
              </w:r>
              <w:r>
                <w:rPr>
                  <w:bCs/>
                </w:rPr>
                <w:t> </w:t>
              </w:r>
              <w:proofErr w:type="spellStart"/>
              <w:r>
                <w:rPr>
                  <w:bCs/>
                </w:rPr>
                <w:t>SchedSelIdx</w:t>
              </w:r>
              <w:proofErr w:type="spellEnd"/>
              <w:r>
                <w:rPr>
                  <w:bCs/>
                </w:rPr>
                <w:t> </w:t>
              </w:r>
              <w:r>
                <w:rPr>
                  <w:b/>
                  <w:bCs/>
                </w:rPr>
                <w:t>]</w:t>
              </w:r>
            </w:ins>
          </w:p>
        </w:tc>
        <w:tc>
          <w:tcPr>
            <w:tcW w:w="1178" w:type="dxa"/>
            <w:tcBorders>
              <w:top w:val="single" w:sz="2" w:space="0" w:color="auto"/>
              <w:left w:val="single" w:sz="6" w:space="0" w:color="auto"/>
              <w:bottom w:val="single" w:sz="2" w:space="0" w:color="auto"/>
              <w:right w:val="single" w:sz="6" w:space="0" w:color="auto"/>
            </w:tcBorders>
            <w:hideMark/>
          </w:tcPr>
          <w:p w:rsidR="005B1D03" w:rsidRDefault="005B1D03">
            <w:pPr>
              <w:spacing w:before="40" w:after="40"/>
              <w:rPr>
                <w:ins w:id="618" w:author="Author"/>
              </w:rPr>
            </w:pPr>
            <w:ins w:id="619" w:author="Author">
              <w:r>
                <w:t>u(v)</w:t>
              </w:r>
            </w:ins>
          </w:p>
        </w:tc>
      </w:tr>
      <w:tr w:rsidR="006D0C0D" w:rsidRPr="00034DD2" w:rsidTr="001A0A56">
        <w:trPr>
          <w:cantSplit/>
          <w:jc w:val="center"/>
          <w:ins w:id="620" w:author="Author"/>
        </w:trPr>
        <w:tc>
          <w:tcPr>
            <w:tcW w:w="6760" w:type="dxa"/>
            <w:tcBorders>
              <w:top w:val="single" w:sz="2" w:space="0" w:color="auto"/>
              <w:left w:val="single" w:sz="6" w:space="0" w:color="auto"/>
              <w:bottom w:val="single" w:sz="2" w:space="0" w:color="auto"/>
              <w:right w:val="single" w:sz="6" w:space="0" w:color="auto"/>
            </w:tcBorders>
          </w:tcPr>
          <w:p w:rsidR="006D0C0D" w:rsidRPr="00034DD2"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21" w:author="Author"/>
                <w:bCs/>
                <w:highlight w:val="yellow"/>
              </w:rPr>
            </w:pPr>
            <w:ins w:id="622" w:author="Author">
              <w:r w:rsidRPr="00034DD2">
                <w:rPr>
                  <w:b/>
                  <w:bCs/>
                  <w:highlight w:val="yellow"/>
                </w:rPr>
                <w:tab/>
              </w:r>
              <w:r w:rsidRPr="00034DD2">
                <w:rPr>
                  <w:b/>
                  <w:bCs/>
                  <w:highlight w:val="yellow"/>
                </w:rPr>
                <w:tab/>
              </w:r>
              <w:r w:rsidRPr="00034DD2">
                <w:rPr>
                  <w:b/>
                  <w:bCs/>
                  <w:highlight w:val="yellow"/>
                </w:rPr>
                <w:tab/>
              </w:r>
              <w:r w:rsidRPr="00034DD2">
                <w:rPr>
                  <w:bCs/>
                  <w:highlight w:val="yellow"/>
                </w:rPr>
                <w:t>if(</w:t>
              </w:r>
              <w:r w:rsidR="007A6313">
                <w:rPr>
                  <w:rFonts w:eastAsia="MS Mincho" w:hint="eastAsia"/>
                  <w:bCs/>
                  <w:highlight w:val="yellow"/>
                  <w:lang w:eastAsia="ja-JP"/>
                </w:rPr>
                <w:t xml:space="preserve"> </w:t>
              </w:r>
              <w:proofErr w:type="spellStart"/>
              <w:r w:rsidR="007A6313" w:rsidRPr="002C71A1">
                <w:rPr>
                  <w:bCs/>
                  <w:highlight w:val="yellow"/>
                </w:rPr>
                <w:t>sub_pic_cpb_params_present_flag</w:t>
              </w:r>
              <w:proofErr w:type="spellEnd"/>
              <w:del w:id="623" w:author="Author">
                <w:r w:rsidRPr="00034DD2" w:rsidDel="007A6313">
                  <w:rPr>
                    <w:bCs/>
                    <w:highlight w:val="yellow"/>
                  </w:rPr>
                  <w:delText xml:space="preserve"> </w:delText>
                </w:r>
                <w:r w:rsidRPr="006D0C0D" w:rsidDel="007A6313">
                  <w:rPr>
                    <w:highlight w:val="yellow"/>
                  </w:rPr>
                  <w:delText>sub_pic_cpb_flag</w:delText>
                </w:r>
              </w:del>
              <w:r w:rsidRPr="00034DD2">
                <w:rPr>
                  <w:highlight w:val="yellow"/>
                </w:rPr>
                <w:t xml:space="preserve"> </w:t>
              </w:r>
              <w:r w:rsidRPr="00034DD2">
                <w:rPr>
                  <w:bCs/>
                  <w:highlight w:val="yellow"/>
                </w:rPr>
                <w:t>) {</w:t>
              </w:r>
            </w:ins>
          </w:p>
        </w:tc>
        <w:tc>
          <w:tcPr>
            <w:tcW w:w="1178" w:type="dxa"/>
            <w:tcBorders>
              <w:top w:val="single" w:sz="2" w:space="0" w:color="auto"/>
              <w:left w:val="single" w:sz="6" w:space="0" w:color="auto"/>
              <w:bottom w:val="single" w:sz="2" w:space="0" w:color="auto"/>
              <w:right w:val="single" w:sz="6" w:space="0" w:color="auto"/>
            </w:tcBorders>
          </w:tcPr>
          <w:p w:rsidR="006D0C0D" w:rsidRPr="00034DD2" w:rsidRDefault="006D0C0D" w:rsidP="001A0A56">
            <w:pPr>
              <w:spacing w:before="40" w:after="40"/>
              <w:rPr>
                <w:ins w:id="624" w:author="Author"/>
                <w:highlight w:val="yellow"/>
              </w:rPr>
            </w:pPr>
          </w:p>
        </w:tc>
      </w:tr>
      <w:tr w:rsidR="006D0C0D" w:rsidRPr="00034DD2" w:rsidTr="001A0A56">
        <w:trPr>
          <w:cantSplit/>
          <w:jc w:val="center"/>
          <w:ins w:id="625" w:author="Author"/>
        </w:trPr>
        <w:tc>
          <w:tcPr>
            <w:tcW w:w="6760"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26" w:author="Author"/>
                <w:b/>
                <w:bCs/>
                <w:highlight w:val="yellow"/>
              </w:rPr>
            </w:pPr>
            <w:ins w:id="627" w:author="Author">
              <w:r w:rsidRPr="00034DD2">
                <w:rPr>
                  <w:b/>
                  <w:bCs/>
                  <w:highlight w:val="yellow"/>
                </w:rPr>
                <w:tab/>
              </w:r>
              <w:r w:rsidRPr="00034DD2">
                <w:rPr>
                  <w:b/>
                  <w:bCs/>
                  <w:highlight w:val="yellow"/>
                </w:rPr>
                <w:tab/>
              </w:r>
              <w:r w:rsidRPr="00034DD2">
                <w:rPr>
                  <w:b/>
                  <w:bCs/>
                  <w:highlight w:val="yellow"/>
                </w:rPr>
                <w:tab/>
              </w:r>
              <w:r w:rsidRPr="00034DD2">
                <w:rPr>
                  <w:b/>
                  <w:bCs/>
                  <w:highlight w:val="yellow"/>
                </w:rPr>
                <w:tab/>
              </w:r>
              <w:proofErr w:type="spellStart"/>
              <w:r w:rsidRPr="00034DD2">
                <w:rPr>
                  <w:b/>
                  <w:bCs/>
                  <w:highlight w:val="yellow"/>
                </w:rPr>
                <w:t>initial_du_cpb_removal_delay</w:t>
              </w:r>
              <w:proofErr w:type="spellEnd"/>
              <w:r w:rsidRPr="00034DD2">
                <w:rPr>
                  <w:b/>
                  <w:bCs/>
                  <w:highlight w:val="yellow"/>
                </w:rPr>
                <w:t>[</w:t>
              </w:r>
              <w:r w:rsidRPr="00034DD2">
                <w:rPr>
                  <w:highlight w:val="yellow"/>
                </w:rPr>
                <w:t> </w:t>
              </w:r>
              <w:proofErr w:type="spellStart"/>
              <w:r w:rsidRPr="00034DD2">
                <w:rPr>
                  <w:highlight w:val="yellow"/>
                </w:rPr>
                <w:t>SchedSelIdx</w:t>
              </w:r>
              <w:proofErr w:type="spellEnd"/>
              <w:r w:rsidRPr="00034DD2">
                <w:rPr>
                  <w:highlight w:val="yellow"/>
                </w:rPr>
                <w:t> </w:t>
              </w:r>
              <w:r w:rsidRPr="00034DD2">
                <w:rPr>
                  <w:b/>
                  <w:bCs/>
                  <w:highlight w:val="yellow"/>
                </w:rPr>
                <w:t>]</w:t>
              </w:r>
            </w:ins>
          </w:p>
        </w:tc>
        <w:tc>
          <w:tcPr>
            <w:tcW w:w="1178"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spacing w:before="40" w:after="40"/>
              <w:rPr>
                <w:ins w:id="628" w:author="Author"/>
                <w:highlight w:val="yellow"/>
              </w:rPr>
            </w:pPr>
            <w:ins w:id="629" w:author="Author">
              <w:r w:rsidRPr="00034DD2">
                <w:rPr>
                  <w:highlight w:val="yellow"/>
                </w:rPr>
                <w:t>u(v)</w:t>
              </w:r>
            </w:ins>
          </w:p>
        </w:tc>
      </w:tr>
      <w:tr w:rsidR="006D0C0D" w:rsidRPr="00034DD2" w:rsidTr="001A0A56">
        <w:trPr>
          <w:cantSplit/>
          <w:jc w:val="center"/>
          <w:ins w:id="630" w:author="Author"/>
        </w:trPr>
        <w:tc>
          <w:tcPr>
            <w:tcW w:w="6760"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31" w:author="Author"/>
                <w:b/>
                <w:bCs/>
                <w:highlight w:val="yellow"/>
              </w:rPr>
            </w:pPr>
            <w:ins w:id="632" w:author="Author">
              <w:r w:rsidRPr="00034DD2">
                <w:rPr>
                  <w:b/>
                  <w:bCs/>
                  <w:highlight w:val="yellow"/>
                </w:rPr>
                <w:tab/>
              </w:r>
              <w:r w:rsidRPr="00034DD2">
                <w:rPr>
                  <w:b/>
                  <w:bCs/>
                  <w:highlight w:val="yellow"/>
                </w:rPr>
                <w:tab/>
              </w:r>
              <w:r w:rsidRPr="00034DD2">
                <w:rPr>
                  <w:b/>
                  <w:bCs/>
                  <w:highlight w:val="yellow"/>
                </w:rPr>
                <w:tab/>
              </w:r>
              <w:r w:rsidRPr="00034DD2">
                <w:rPr>
                  <w:b/>
                  <w:bCs/>
                  <w:highlight w:val="yellow"/>
                </w:rPr>
                <w:tab/>
              </w:r>
              <w:proofErr w:type="spellStart"/>
              <w:r w:rsidRPr="00034DD2">
                <w:rPr>
                  <w:b/>
                  <w:bCs/>
                  <w:highlight w:val="yellow"/>
                </w:rPr>
                <w:t>initial_du_cpb_removal_delay_offset</w:t>
              </w:r>
              <w:proofErr w:type="spellEnd"/>
              <w:r w:rsidRPr="00034DD2">
                <w:rPr>
                  <w:b/>
                  <w:bCs/>
                  <w:highlight w:val="yellow"/>
                </w:rPr>
                <w:t>[</w:t>
              </w:r>
              <w:r w:rsidRPr="00034DD2">
                <w:rPr>
                  <w:bCs/>
                  <w:highlight w:val="yellow"/>
                </w:rPr>
                <w:t> </w:t>
              </w:r>
              <w:proofErr w:type="spellStart"/>
              <w:r w:rsidRPr="00034DD2">
                <w:rPr>
                  <w:bCs/>
                  <w:highlight w:val="yellow"/>
                </w:rPr>
                <w:t>SchedSelIdx</w:t>
              </w:r>
              <w:proofErr w:type="spellEnd"/>
              <w:r w:rsidRPr="00034DD2">
                <w:rPr>
                  <w:bCs/>
                  <w:highlight w:val="yellow"/>
                </w:rPr>
                <w:t> </w:t>
              </w:r>
              <w:r w:rsidRPr="00034DD2">
                <w:rPr>
                  <w:b/>
                  <w:bCs/>
                  <w:highlight w:val="yellow"/>
                </w:rPr>
                <w:t>]</w:t>
              </w:r>
            </w:ins>
          </w:p>
        </w:tc>
        <w:tc>
          <w:tcPr>
            <w:tcW w:w="1178" w:type="dxa"/>
            <w:tcBorders>
              <w:top w:val="single" w:sz="2" w:space="0" w:color="auto"/>
              <w:left w:val="single" w:sz="6" w:space="0" w:color="auto"/>
              <w:bottom w:val="single" w:sz="2" w:space="0" w:color="auto"/>
              <w:right w:val="single" w:sz="6" w:space="0" w:color="auto"/>
            </w:tcBorders>
            <w:hideMark/>
          </w:tcPr>
          <w:p w:rsidR="006D0C0D" w:rsidRPr="00034DD2" w:rsidRDefault="006D0C0D" w:rsidP="001A0A56">
            <w:pPr>
              <w:spacing w:before="40" w:after="40"/>
              <w:rPr>
                <w:ins w:id="633" w:author="Author"/>
                <w:highlight w:val="yellow"/>
              </w:rPr>
            </w:pPr>
            <w:ins w:id="634" w:author="Author">
              <w:r w:rsidRPr="00034DD2">
                <w:rPr>
                  <w:highlight w:val="yellow"/>
                </w:rPr>
                <w:t>u(v)</w:t>
              </w:r>
            </w:ins>
          </w:p>
        </w:tc>
      </w:tr>
      <w:tr w:rsidR="006D0C0D" w:rsidRPr="00034DD2" w:rsidTr="001A0A56">
        <w:trPr>
          <w:cantSplit/>
          <w:jc w:val="center"/>
          <w:ins w:id="635" w:author="Author"/>
        </w:trPr>
        <w:tc>
          <w:tcPr>
            <w:tcW w:w="6760" w:type="dxa"/>
            <w:tcBorders>
              <w:top w:val="single" w:sz="2" w:space="0" w:color="auto"/>
              <w:left w:val="single" w:sz="6" w:space="0" w:color="auto"/>
              <w:bottom w:val="single" w:sz="2" w:space="0" w:color="auto"/>
              <w:right w:val="single" w:sz="6" w:space="0" w:color="auto"/>
            </w:tcBorders>
          </w:tcPr>
          <w:p w:rsidR="006D0C0D" w:rsidRPr="006D0C0D" w:rsidRDefault="006D0C0D" w:rsidP="001A0A56">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36" w:author="Author"/>
                <w:bCs/>
              </w:rPr>
            </w:pPr>
            <w:ins w:id="637" w:author="Author">
              <w:r w:rsidRPr="00034DD2">
                <w:rPr>
                  <w:bCs/>
                  <w:highlight w:val="yellow"/>
                </w:rPr>
                <w:tab/>
              </w:r>
              <w:r w:rsidRPr="00034DD2">
                <w:rPr>
                  <w:bCs/>
                  <w:highlight w:val="yellow"/>
                </w:rPr>
                <w:tab/>
              </w:r>
              <w:r w:rsidRPr="00034DD2">
                <w:rPr>
                  <w:bCs/>
                  <w:highlight w:val="yellow"/>
                </w:rPr>
                <w:tab/>
                <w:t>}</w:t>
              </w:r>
            </w:ins>
          </w:p>
        </w:tc>
        <w:tc>
          <w:tcPr>
            <w:tcW w:w="1178" w:type="dxa"/>
            <w:tcBorders>
              <w:top w:val="single" w:sz="2" w:space="0" w:color="auto"/>
              <w:left w:val="single" w:sz="6" w:space="0" w:color="auto"/>
              <w:bottom w:val="single" w:sz="2" w:space="0" w:color="auto"/>
              <w:right w:val="single" w:sz="6" w:space="0" w:color="auto"/>
            </w:tcBorders>
          </w:tcPr>
          <w:p w:rsidR="006D0C0D" w:rsidRDefault="006D0C0D" w:rsidP="001A0A56">
            <w:pPr>
              <w:spacing w:before="40" w:after="40"/>
              <w:rPr>
                <w:ins w:id="638" w:author="Author"/>
              </w:rPr>
            </w:pPr>
          </w:p>
        </w:tc>
      </w:tr>
      <w:tr w:rsidR="005B1D03" w:rsidTr="005B1D03">
        <w:trPr>
          <w:cantSplit/>
          <w:jc w:val="center"/>
          <w:ins w:id="639"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40" w:author="Author"/>
              </w:rPr>
            </w:pPr>
            <w:ins w:id="641" w:author="Author">
              <w:r>
                <w:rPr>
                  <w:b/>
                  <w:bCs/>
                </w:rPr>
                <w:tab/>
              </w:r>
              <w:r>
                <w:rPr>
                  <w:b/>
                  <w:bCs/>
                </w:rPr>
                <w:tab/>
              </w:r>
              <w:r>
                <w:t>}</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642" w:author="Author"/>
              </w:rPr>
            </w:pPr>
          </w:p>
        </w:tc>
      </w:tr>
      <w:tr w:rsidR="005B1D03" w:rsidTr="005B1D03">
        <w:trPr>
          <w:cantSplit/>
          <w:jc w:val="center"/>
          <w:ins w:id="643"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44" w:author="Author"/>
              </w:rPr>
            </w:pPr>
            <w:ins w:id="645" w:author="Author">
              <w:r>
                <w:tab/>
                <w:t>}</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646" w:author="Author"/>
              </w:rPr>
            </w:pPr>
          </w:p>
        </w:tc>
      </w:tr>
      <w:tr w:rsidR="005B1D03" w:rsidTr="005B1D03">
        <w:trPr>
          <w:cantSplit/>
          <w:jc w:val="center"/>
          <w:ins w:id="647" w:author="Author"/>
        </w:trPr>
        <w:tc>
          <w:tcPr>
            <w:tcW w:w="6760" w:type="dxa"/>
            <w:tcBorders>
              <w:top w:val="single" w:sz="2" w:space="0" w:color="auto"/>
              <w:left w:val="single" w:sz="6" w:space="0" w:color="auto"/>
              <w:bottom w:val="single" w:sz="2" w:space="0" w:color="auto"/>
              <w:right w:val="single" w:sz="6" w:space="0" w:color="auto"/>
            </w:tcBorders>
            <w:hideMark/>
          </w:tcPr>
          <w:p w:rsidR="005B1D03" w:rsidRDefault="005B1D03">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648" w:author="Author"/>
              </w:rPr>
            </w:pPr>
            <w:ins w:id="649" w:author="Author">
              <w:r>
                <w:t>}</w:t>
              </w:r>
            </w:ins>
          </w:p>
        </w:tc>
        <w:tc>
          <w:tcPr>
            <w:tcW w:w="1178" w:type="dxa"/>
            <w:tcBorders>
              <w:top w:val="single" w:sz="2" w:space="0" w:color="auto"/>
              <w:left w:val="single" w:sz="6" w:space="0" w:color="auto"/>
              <w:bottom w:val="single" w:sz="2" w:space="0" w:color="auto"/>
              <w:right w:val="single" w:sz="6" w:space="0" w:color="auto"/>
            </w:tcBorders>
          </w:tcPr>
          <w:p w:rsidR="005B1D03" w:rsidRDefault="005B1D03">
            <w:pPr>
              <w:spacing w:before="40" w:after="40"/>
              <w:rPr>
                <w:ins w:id="650" w:author="Author"/>
              </w:rPr>
            </w:pPr>
          </w:p>
        </w:tc>
      </w:tr>
    </w:tbl>
    <w:p w:rsidR="00325CD7" w:rsidRPr="00FB08DB" w:rsidRDefault="00325CD7" w:rsidP="00325CD7">
      <w:pPr>
        <w:pStyle w:val="ListParagraph"/>
        <w:numPr>
          <w:ilvl w:val="0"/>
          <w:numId w:val="12"/>
        </w:numPr>
        <w:rPr>
          <w:ins w:id="651" w:author="Author"/>
        </w:rPr>
      </w:pPr>
    </w:p>
    <w:p w:rsidR="00325CD7" w:rsidRPr="00FB08DB" w:rsidRDefault="00325CD7" w:rsidP="00325CD7">
      <w:pPr>
        <w:pStyle w:val="Annex3"/>
        <w:numPr>
          <w:ilvl w:val="0"/>
          <w:numId w:val="12"/>
        </w:numPr>
        <w:tabs>
          <w:tab w:val="clear" w:pos="1440"/>
          <w:tab w:val="clear" w:pos="2160"/>
        </w:tabs>
        <w:textAlignment w:val="auto"/>
        <w:rPr>
          <w:ins w:id="652" w:author="Author"/>
        </w:rPr>
      </w:pPr>
      <w:bookmarkStart w:id="653" w:name="_Toc317198891"/>
      <w:ins w:id="654" w:author="Author">
        <w:r>
          <w:lastRenderedPageBreak/>
          <w:t xml:space="preserve">D.1.2 </w:t>
        </w:r>
        <w:r w:rsidRPr="00FB08DB">
          <w:t>Picture timing SEI message syntax</w:t>
        </w:r>
        <w:bookmarkEnd w:id="653"/>
      </w:ins>
    </w:p>
    <w:p w:rsidR="00DA0F52" w:rsidRDefault="00DA0F52" w:rsidP="00DA0F52">
      <w:pPr>
        <w:rPr>
          <w:ins w:id="655" w:author="Author"/>
        </w:rPr>
      </w:pPr>
    </w:p>
    <w:tbl>
      <w:tblPr>
        <w:tblW w:w="0" w:type="auto"/>
        <w:jc w:val="center"/>
        <w:tblInd w:w="97" w:type="dxa"/>
        <w:tblLayout w:type="fixed"/>
        <w:tblLook w:val="04A0" w:firstRow="1" w:lastRow="0" w:firstColumn="1" w:lastColumn="0" w:noHBand="0" w:noVBand="1"/>
      </w:tblPr>
      <w:tblGrid>
        <w:gridCol w:w="6820"/>
        <w:gridCol w:w="1134"/>
      </w:tblGrid>
      <w:tr w:rsidR="00DA0F52" w:rsidTr="004523D4">
        <w:trPr>
          <w:cantSplit/>
          <w:jc w:val="center"/>
          <w:ins w:id="656"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657" w:author="Author"/>
              </w:rPr>
            </w:pPr>
            <w:proofErr w:type="spellStart"/>
            <w:ins w:id="658" w:author="Author">
              <w:r>
                <w:t>pic_timing</w:t>
              </w:r>
              <w:proofErr w:type="spellEnd"/>
              <w:r>
                <w:t xml:space="preserve">( </w:t>
              </w:r>
              <w:proofErr w:type="spellStart"/>
              <w:r>
                <w:t>payloadSize</w:t>
              </w:r>
              <w:proofErr w:type="spellEnd"/>
              <w:r>
                <w:t xml:space="preserve"> ) {</w:t>
              </w:r>
            </w:ins>
          </w:p>
        </w:tc>
        <w:tc>
          <w:tcPr>
            <w:tcW w:w="1134"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heading"/>
              <w:keepNext w:val="0"/>
              <w:rPr>
                <w:ins w:id="659" w:author="Author"/>
              </w:rPr>
            </w:pPr>
            <w:ins w:id="660" w:author="Author">
              <w:r>
                <w:t>Descriptor</w:t>
              </w:r>
            </w:ins>
          </w:p>
        </w:tc>
      </w:tr>
      <w:tr w:rsidR="00DA0F52" w:rsidTr="004523D4">
        <w:trPr>
          <w:cantSplit/>
          <w:jc w:val="center"/>
          <w:ins w:id="661"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662" w:author="Author"/>
              </w:rPr>
            </w:pPr>
            <w:ins w:id="663" w:author="Author">
              <w:r>
                <w:tab/>
                <w:t xml:space="preserve">if( </w:t>
              </w:r>
              <w:proofErr w:type="spellStart"/>
              <w:r>
                <w:t>CpbDpbDelaysPresentFlag</w:t>
              </w:r>
              <w:proofErr w:type="spellEnd"/>
              <w:r>
                <w:t xml:space="preserve"> ) {</w:t>
              </w:r>
            </w:ins>
          </w:p>
        </w:tc>
        <w:tc>
          <w:tcPr>
            <w:tcW w:w="1134" w:type="dxa"/>
            <w:tcBorders>
              <w:top w:val="single" w:sz="6" w:space="0" w:color="auto"/>
              <w:left w:val="single" w:sz="6" w:space="0" w:color="auto"/>
              <w:bottom w:val="single" w:sz="4" w:space="0" w:color="auto"/>
              <w:right w:val="single" w:sz="6" w:space="0" w:color="auto"/>
            </w:tcBorders>
          </w:tcPr>
          <w:p w:rsidR="00DA0F52" w:rsidRDefault="00DA0F52" w:rsidP="004523D4">
            <w:pPr>
              <w:pStyle w:val="tableheading"/>
              <w:keepNext w:val="0"/>
              <w:rPr>
                <w:ins w:id="664" w:author="Author"/>
                <w:b w:val="0"/>
                <w:bCs w:val="0"/>
              </w:rPr>
            </w:pPr>
          </w:p>
        </w:tc>
      </w:tr>
      <w:tr w:rsidR="00DA0F52" w:rsidTr="004523D4">
        <w:trPr>
          <w:cantSplit/>
          <w:jc w:val="center"/>
          <w:ins w:id="665"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5B1D03">
            <w:pPr>
              <w:pStyle w:val="tablesyntax"/>
              <w:keepNext w:val="0"/>
              <w:rPr>
                <w:ins w:id="666" w:author="Author"/>
              </w:rPr>
            </w:pPr>
            <w:ins w:id="667" w:author="Author">
              <w:r>
                <w:tab/>
              </w:r>
              <w:r>
                <w:tab/>
              </w:r>
              <w:proofErr w:type="spellStart"/>
              <w:r>
                <w:rPr>
                  <w:b/>
                  <w:bCs/>
                </w:rPr>
                <w:t>cpb_removal_delay</w:t>
              </w:r>
              <w:proofErr w:type="spellEnd"/>
            </w:ins>
          </w:p>
        </w:tc>
        <w:tc>
          <w:tcPr>
            <w:tcW w:w="1134"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heading"/>
              <w:keepNext w:val="0"/>
              <w:rPr>
                <w:ins w:id="668" w:author="Author"/>
                <w:b w:val="0"/>
                <w:bCs w:val="0"/>
              </w:rPr>
            </w:pPr>
            <w:ins w:id="669" w:author="Author">
              <w:r>
                <w:rPr>
                  <w:b w:val="0"/>
                  <w:bCs w:val="0"/>
                </w:rPr>
                <w:t>u(v)</w:t>
              </w:r>
            </w:ins>
          </w:p>
        </w:tc>
      </w:tr>
      <w:tr w:rsidR="00DA0F52" w:rsidTr="004523D4">
        <w:trPr>
          <w:cantSplit/>
          <w:jc w:val="center"/>
          <w:ins w:id="670"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671" w:author="Author"/>
              </w:rPr>
            </w:pPr>
            <w:ins w:id="672" w:author="Author">
              <w:r>
                <w:tab/>
              </w:r>
              <w:r>
                <w:tab/>
              </w:r>
              <w:proofErr w:type="spellStart"/>
              <w:r>
                <w:rPr>
                  <w:b/>
                  <w:bCs/>
                </w:rPr>
                <w:t>dpb_output_delay</w:t>
              </w:r>
              <w:proofErr w:type="spellEnd"/>
            </w:ins>
          </w:p>
        </w:tc>
        <w:tc>
          <w:tcPr>
            <w:tcW w:w="1134"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heading"/>
              <w:keepNext w:val="0"/>
              <w:rPr>
                <w:ins w:id="673" w:author="Author"/>
                <w:b w:val="0"/>
                <w:bCs w:val="0"/>
              </w:rPr>
            </w:pPr>
            <w:ins w:id="674" w:author="Author">
              <w:r>
                <w:rPr>
                  <w:b w:val="0"/>
                  <w:bCs w:val="0"/>
                </w:rPr>
                <w:t>u(v)</w:t>
              </w:r>
            </w:ins>
          </w:p>
        </w:tc>
      </w:tr>
      <w:tr w:rsidR="005B1D03" w:rsidRPr="008C0056" w:rsidTr="005B1D03">
        <w:trPr>
          <w:cantSplit/>
          <w:jc w:val="center"/>
          <w:ins w:id="675" w:author="Author"/>
        </w:trPr>
        <w:tc>
          <w:tcPr>
            <w:tcW w:w="6820"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syntax"/>
              <w:keepNext w:val="0"/>
              <w:rPr>
                <w:ins w:id="676" w:author="Author"/>
                <w:highlight w:val="yellow"/>
              </w:rPr>
            </w:pPr>
            <w:ins w:id="677" w:author="Author">
              <w:r w:rsidRPr="005B1D03">
                <w:rPr>
                  <w:highlight w:val="yellow"/>
                </w:rPr>
                <w:tab/>
              </w:r>
              <w:r w:rsidRPr="005B1D03">
                <w:rPr>
                  <w:highlight w:val="yellow"/>
                </w:rPr>
                <w:tab/>
                <w:t>if(</w:t>
              </w:r>
              <w:r w:rsidR="007A6313">
                <w:rPr>
                  <w:rFonts w:ascii="MS Mincho" w:eastAsia="MS Mincho" w:hAnsi="MS Mincho" w:hint="eastAsia"/>
                  <w:highlight w:val="yellow"/>
                  <w:lang w:eastAsia="ja-JP"/>
                </w:rPr>
                <w:t xml:space="preserve"> </w:t>
              </w:r>
              <w:proofErr w:type="spellStart"/>
              <w:r w:rsidR="004505DE" w:rsidRPr="00DF5A24">
                <w:rPr>
                  <w:bCs/>
                  <w:highlight w:val="yellow"/>
                  <w:rPrChange w:id="678" w:author="Author">
                    <w:rPr>
                      <w:rFonts w:ascii="Times New Roman" w:hAnsi="Times New Roman"/>
                      <w:b/>
                      <w:bCs/>
                    </w:rPr>
                  </w:rPrChange>
                </w:rPr>
                <w:t>sub_pic_cpb_params_present_flag</w:t>
              </w:r>
              <w:proofErr w:type="spellEnd"/>
              <w:del w:id="679" w:author="Author">
                <w:r w:rsidRPr="005B1D03" w:rsidDel="007A6313">
                  <w:rPr>
                    <w:highlight w:val="yellow"/>
                  </w:rPr>
                  <w:delText xml:space="preserve"> sub_pic_cpb_flag</w:delText>
                </w:r>
              </w:del>
              <w:r w:rsidRPr="005B1D03">
                <w:rPr>
                  <w:highlight w:val="yellow"/>
                </w:rPr>
                <w:t xml:space="preserve"> ) {</w:t>
              </w:r>
            </w:ins>
          </w:p>
        </w:tc>
        <w:tc>
          <w:tcPr>
            <w:tcW w:w="1134"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heading"/>
              <w:keepNext w:val="0"/>
              <w:rPr>
                <w:ins w:id="680" w:author="Author"/>
                <w:b w:val="0"/>
                <w:bCs w:val="0"/>
                <w:highlight w:val="yellow"/>
              </w:rPr>
            </w:pPr>
          </w:p>
        </w:tc>
      </w:tr>
      <w:tr w:rsidR="005B1D03" w:rsidRPr="008C0056" w:rsidTr="005B1D03">
        <w:trPr>
          <w:cantSplit/>
          <w:jc w:val="center"/>
          <w:ins w:id="681" w:author="Author"/>
        </w:trPr>
        <w:tc>
          <w:tcPr>
            <w:tcW w:w="6820"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syntax"/>
              <w:keepNext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682" w:author="Author"/>
                <w:b/>
                <w:highlight w:val="yellow"/>
              </w:rPr>
            </w:pPr>
            <w:ins w:id="683" w:author="Author">
              <w:r w:rsidRPr="005B1D03">
                <w:rPr>
                  <w:highlight w:val="yellow"/>
                </w:rPr>
                <w:tab/>
              </w:r>
              <w:r w:rsidRPr="005B1D03">
                <w:rPr>
                  <w:highlight w:val="yellow"/>
                </w:rPr>
                <w:tab/>
              </w:r>
              <w:r w:rsidRPr="005B1D03">
                <w:rPr>
                  <w:highlight w:val="yellow"/>
                </w:rPr>
                <w:tab/>
              </w:r>
              <w:r w:rsidRPr="005B1D03">
                <w:rPr>
                  <w:b/>
                  <w:highlight w:val="yellow"/>
                </w:rPr>
                <w:t>num_decoding_units_minus1</w:t>
              </w:r>
            </w:ins>
          </w:p>
        </w:tc>
        <w:tc>
          <w:tcPr>
            <w:tcW w:w="1134"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heading"/>
              <w:keepNext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684" w:author="Author"/>
                <w:b w:val="0"/>
                <w:bCs w:val="0"/>
                <w:highlight w:val="yellow"/>
              </w:rPr>
            </w:pPr>
            <w:proofErr w:type="spellStart"/>
            <w:ins w:id="685" w:author="Author">
              <w:r w:rsidRPr="005B1D03">
                <w:rPr>
                  <w:b w:val="0"/>
                  <w:bCs w:val="0"/>
                  <w:highlight w:val="yellow"/>
                </w:rPr>
                <w:t>ue</w:t>
              </w:r>
              <w:proofErr w:type="spellEnd"/>
              <w:r w:rsidRPr="005B1D03">
                <w:rPr>
                  <w:b w:val="0"/>
                  <w:bCs w:val="0"/>
                  <w:highlight w:val="yellow"/>
                </w:rPr>
                <w:t>(v)</w:t>
              </w:r>
            </w:ins>
          </w:p>
        </w:tc>
      </w:tr>
      <w:tr w:rsidR="005B1D03" w:rsidRPr="008C0056" w:rsidTr="005B1D03">
        <w:trPr>
          <w:cantSplit/>
          <w:jc w:val="center"/>
          <w:ins w:id="686" w:author="Author"/>
        </w:trPr>
        <w:tc>
          <w:tcPr>
            <w:tcW w:w="6820"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syntax"/>
              <w:keepNext w:val="0"/>
              <w:rPr>
                <w:ins w:id="687" w:author="Author"/>
                <w:highlight w:val="yellow"/>
              </w:rPr>
            </w:pPr>
            <w:ins w:id="688" w:author="Author">
              <w:r w:rsidRPr="005B1D03">
                <w:rPr>
                  <w:highlight w:val="yellow"/>
                </w:rPr>
                <w:tab/>
              </w:r>
              <w:r w:rsidRPr="005B1D03">
                <w:rPr>
                  <w:highlight w:val="yellow"/>
                </w:rPr>
                <w:tab/>
              </w:r>
              <w:r w:rsidRPr="005B1D03">
                <w:rPr>
                  <w:highlight w:val="yellow"/>
                </w:rPr>
                <w:tab/>
                <w:t xml:space="preserve">for( </w:t>
              </w:r>
              <w:proofErr w:type="spellStart"/>
              <w:r w:rsidRPr="005B1D03">
                <w:rPr>
                  <w:highlight w:val="yellow"/>
                </w:rPr>
                <w:t>i</w:t>
              </w:r>
              <w:proofErr w:type="spellEnd"/>
              <w:r w:rsidRPr="005B1D03">
                <w:rPr>
                  <w:highlight w:val="yellow"/>
                </w:rPr>
                <w:t xml:space="preserve"> = 0; </w:t>
              </w:r>
              <w:proofErr w:type="spellStart"/>
              <w:r w:rsidRPr="005B1D03">
                <w:rPr>
                  <w:highlight w:val="yellow"/>
                </w:rPr>
                <w:t>i</w:t>
              </w:r>
              <w:proofErr w:type="spellEnd"/>
              <w:r w:rsidRPr="005B1D03">
                <w:rPr>
                  <w:highlight w:val="yellow"/>
                </w:rPr>
                <w:t xml:space="preserve"> &lt;= num_decoding_units_minus1; </w:t>
              </w:r>
              <w:proofErr w:type="spellStart"/>
              <w:r w:rsidRPr="005B1D03">
                <w:rPr>
                  <w:highlight w:val="yellow"/>
                </w:rPr>
                <w:t>i</w:t>
              </w:r>
              <w:proofErr w:type="spellEnd"/>
              <w:r w:rsidRPr="005B1D03">
                <w:rPr>
                  <w:highlight w:val="yellow"/>
                </w:rPr>
                <w:t>++ ) {</w:t>
              </w:r>
            </w:ins>
          </w:p>
        </w:tc>
        <w:tc>
          <w:tcPr>
            <w:tcW w:w="1134"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heading"/>
              <w:keepNext w:val="0"/>
              <w:rPr>
                <w:ins w:id="689" w:author="Author"/>
                <w:b w:val="0"/>
                <w:bCs w:val="0"/>
                <w:highlight w:val="yellow"/>
              </w:rPr>
            </w:pPr>
          </w:p>
        </w:tc>
      </w:tr>
      <w:tr w:rsidR="005B1D03" w:rsidRPr="005B1D03" w:rsidTr="005B1D03">
        <w:trPr>
          <w:cantSplit/>
          <w:jc w:val="center"/>
          <w:ins w:id="690" w:author="Author"/>
        </w:trPr>
        <w:tc>
          <w:tcPr>
            <w:tcW w:w="6820"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syntax"/>
              <w:keepNext w:val="0"/>
              <w:rPr>
                <w:ins w:id="691" w:author="Author"/>
                <w:b/>
                <w:highlight w:val="yellow"/>
              </w:rPr>
            </w:pPr>
            <w:ins w:id="692" w:author="Author">
              <w:r w:rsidRPr="005B1D03">
                <w:rPr>
                  <w:highlight w:val="yellow"/>
                </w:rPr>
                <w:tab/>
              </w:r>
              <w:r w:rsidRPr="005B1D03">
                <w:rPr>
                  <w:highlight w:val="yellow"/>
                </w:rPr>
                <w:tab/>
              </w:r>
              <w:r w:rsidRPr="005B1D03">
                <w:rPr>
                  <w:highlight w:val="yellow"/>
                </w:rPr>
                <w:tab/>
              </w:r>
              <w:r w:rsidRPr="005B1D03">
                <w:rPr>
                  <w:highlight w:val="yellow"/>
                </w:rPr>
                <w:tab/>
              </w:r>
              <w:r w:rsidRPr="005B1D03">
                <w:rPr>
                  <w:b/>
                  <w:highlight w:val="yellow"/>
                </w:rPr>
                <w:t>num_nalus_in_du_minus1</w:t>
              </w:r>
              <w:r w:rsidRPr="005B1D03">
                <w:rPr>
                  <w:b/>
                  <w:bCs/>
                  <w:highlight w:val="yellow"/>
                </w:rPr>
                <w:t>[ </w:t>
              </w:r>
              <w:proofErr w:type="spellStart"/>
              <w:r w:rsidRPr="005B1D03">
                <w:rPr>
                  <w:bCs/>
                  <w:highlight w:val="yellow"/>
                </w:rPr>
                <w:t>i</w:t>
              </w:r>
              <w:proofErr w:type="spellEnd"/>
              <w:r w:rsidRPr="005B1D03">
                <w:rPr>
                  <w:b/>
                  <w:bCs/>
                  <w:highlight w:val="yellow"/>
                </w:rPr>
                <w:t> ]</w:t>
              </w:r>
            </w:ins>
          </w:p>
        </w:tc>
        <w:tc>
          <w:tcPr>
            <w:tcW w:w="1134" w:type="dxa"/>
            <w:tcBorders>
              <w:top w:val="single" w:sz="6" w:space="0" w:color="auto"/>
              <w:left w:val="single" w:sz="6" w:space="0" w:color="auto"/>
              <w:bottom w:val="single" w:sz="4" w:space="0" w:color="auto"/>
              <w:right w:val="single" w:sz="6" w:space="0" w:color="auto"/>
            </w:tcBorders>
          </w:tcPr>
          <w:p w:rsidR="005B1D03" w:rsidRPr="005B1D03" w:rsidRDefault="005B1D03" w:rsidP="005B1D03">
            <w:pPr>
              <w:pStyle w:val="tableheading"/>
              <w:keepNext w:val="0"/>
              <w:rPr>
                <w:ins w:id="693" w:author="Author"/>
                <w:b w:val="0"/>
                <w:bCs w:val="0"/>
                <w:highlight w:val="yellow"/>
              </w:rPr>
            </w:pPr>
            <w:proofErr w:type="spellStart"/>
            <w:ins w:id="694" w:author="Author">
              <w:r w:rsidRPr="005B1D03">
                <w:rPr>
                  <w:b w:val="0"/>
                  <w:bCs w:val="0"/>
                  <w:highlight w:val="yellow"/>
                </w:rPr>
                <w:t>ue</w:t>
              </w:r>
              <w:proofErr w:type="spellEnd"/>
              <w:r w:rsidRPr="005B1D03">
                <w:rPr>
                  <w:b w:val="0"/>
                  <w:bCs w:val="0"/>
                  <w:highlight w:val="yellow"/>
                </w:rPr>
                <w:t>(v)</w:t>
              </w:r>
            </w:ins>
          </w:p>
        </w:tc>
      </w:tr>
      <w:tr w:rsidR="005B1D03" w:rsidRPr="008C0056" w:rsidTr="005B1D03">
        <w:trPr>
          <w:cantSplit/>
          <w:jc w:val="center"/>
          <w:ins w:id="695" w:author="Author"/>
        </w:trPr>
        <w:tc>
          <w:tcPr>
            <w:tcW w:w="6820" w:type="dxa"/>
            <w:tcBorders>
              <w:top w:val="single" w:sz="6" w:space="0" w:color="auto"/>
              <w:left w:val="single" w:sz="6" w:space="0" w:color="auto"/>
              <w:bottom w:val="single" w:sz="4" w:space="0" w:color="auto"/>
              <w:right w:val="single" w:sz="6" w:space="0" w:color="auto"/>
            </w:tcBorders>
            <w:hideMark/>
          </w:tcPr>
          <w:p w:rsidR="005B1D03" w:rsidRPr="005B1D03" w:rsidRDefault="005B1D03" w:rsidP="006D0C0D">
            <w:pPr>
              <w:pStyle w:val="tablesyntax"/>
              <w:keepNext w:val="0"/>
              <w:rPr>
                <w:ins w:id="696" w:author="Author"/>
                <w:highlight w:val="yellow"/>
              </w:rPr>
            </w:pPr>
            <w:ins w:id="697" w:author="Author">
              <w:r w:rsidRPr="005B1D03">
                <w:rPr>
                  <w:highlight w:val="yellow"/>
                </w:rPr>
                <w:tab/>
              </w:r>
              <w:r w:rsidRPr="005B1D03">
                <w:rPr>
                  <w:highlight w:val="yellow"/>
                </w:rPr>
                <w:tab/>
              </w:r>
              <w:r w:rsidRPr="005B1D03">
                <w:rPr>
                  <w:highlight w:val="yellow"/>
                </w:rPr>
                <w:tab/>
              </w:r>
              <w:r w:rsidRPr="005B1D03">
                <w:rPr>
                  <w:highlight w:val="yellow"/>
                </w:rPr>
                <w:tab/>
              </w:r>
              <w:proofErr w:type="spellStart"/>
              <w:r w:rsidRPr="005B1D03">
                <w:rPr>
                  <w:b/>
                  <w:bCs/>
                  <w:highlight w:val="yellow"/>
                </w:rPr>
                <w:t>du</w:t>
              </w:r>
              <w:r w:rsidR="006D0C0D">
                <w:rPr>
                  <w:b/>
                  <w:bCs/>
                  <w:highlight w:val="yellow"/>
                </w:rPr>
                <w:t>_cpb</w:t>
              </w:r>
              <w:r w:rsidRPr="005B1D03">
                <w:rPr>
                  <w:b/>
                  <w:bCs/>
                  <w:highlight w:val="yellow"/>
                </w:rPr>
                <w:t>_removal_delay</w:t>
              </w:r>
              <w:proofErr w:type="spellEnd"/>
              <w:r w:rsidRPr="005B1D03">
                <w:rPr>
                  <w:b/>
                  <w:bCs/>
                  <w:highlight w:val="yellow"/>
                </w:rPr>
                <w:t>[ </w:t>
              </w:r>
              <w:proofErr w:type="spellStart"/>
              <w:r w:rsidRPr="005B1D03">
                <w:rPr>
                  <w:bCs/>
                  <w:highlight w:val="yellow"/>
                </w:rPr>
                <w:t>i</w:t>
              </w:r>
              <w:proofErr w:type="spellEnd"/>
              <w:r w:rsidRPr="005B1D03">
                <w:rPr>
                  <w:b/>
                  <w:bCs/>
                  <w:highlight w:val="yellow"/>
                </w:rPr>
                <w:t> ]</w:t>
              </w:r>
            </w:ins>
          </w:p>
        </w:tc>
        <w:tc>
          <w:tcPr>
            <w:tcW w:w="1134" w:type="dxa"/>
            <w:tcBorders>
              <w:top w:val="single" w:sz="6" w:space="0" w:color="auto"/>
              <w:left w:val="single" w:sz="6" w:space="0" w:color="auto"/>
              <w:bottom w:val="single" w:sz="4" w:space="0" w:color="auto"/>
              <w:right w:val="single" w:sz="6" w:space="0" w:color="auto"/>
            </w:tcBorders>
            <w:hideMark/>
          </w:tcPr>
          <w:p w:rsidR="005B1D03" w:rsidRPr="005B1D03" w:rsidRDefault="005B1D03" w:rsidP="005B1D03">
            <w:pPr>
              <w:pStyle w:val="tableheading"/>
              <w:keepNext w:val="0"/>
              <w:rPr>
                <w:ins w:id="698" w:author="Author"/>
                <w:b w:val="0"/>
                <w:bCs w:val="0"/>
                <w:highlight w:val="yellow"/>
              </w:rPr>
            </w:pPr>
            <w:ins w:id="699" w:author="Author">
              <w:r w:rsidRPr="005B1D03">
                <w:rPr>
                  <w:b w:val="0"/>
                  <w:bCs w:val="0"/>
                  <w:highlight w:val="yellow"/>
                </w:rPr>
                <w:t>u(v)</w:t>
              </w:r>
            </w:ins>
          </w:p>
        </w:tc>
      </w:tr>
      <w:tr w:rsidR="005B1D03" w:rsidRPr="008C0056" w:rsidTr="005B1D03">
        <w:trPr>
          <w:cantSplit/>
          <w:jc w:val="center"/>
          <w:ins w:id="700" w:author="Author"/>
        </w:trPr>
        <w:tc>
          <w:tcPr>
            <w:tcW w:w="6820" w:type="dxa"/>
            <w:tcBorders>
              <w:top w:val="single" w:sz="6" w:space="0" w:color="auto"/>
              <w:left w:val="single" w:sz="6" w:space="0" w:color="auto"/>
              <w:bottom w:val="single" w:sz="4" w:space="0" w:color="auto"/>
              <w:right w:val="single" w:sz="6" w:space="0" w:color="auto"/>
            </w:tcBorders>
          </w:tcPr>
          <w:p w:rsidR="005B1D03" w:rsidRPr="00DF5A24" w:rsidRDefault="004505DE" w:rsidP="005B1D03">
            <w:pPr>
              <w:pStyle w:val="tablesyntax"/>
              <w:keepNext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ins w:id="701" w:author="Author"/>
                <w:highlight w:val="yellow"/>
                <w:rPrChange w:id="702" w:author="Author">
                  <w:rPr>
                    <w:ins w:id="703" w:author="Author"/>
                    <w:b/>
                    <w:bCs/>
                    <w:sz w:val="18"/>
                    <w:szCs w:val="18"/>
                  </w:rPr>
                </w:rPrChange>
              </w:rPr>
            </w:pPr>
            <w:ins w:id="704" w:author="Author">
              <w:r w:rsidRPr="00DF5A24">
                <w:rPr>
                  <w:highlight w:val="yellow"/>
                  <w:rPrChange w:id="705" w:author="Author">
                    <w:rPr>
                      <w:rFonts w:ascii="Times New Roman" w:hAnsi="Times New Roman"/>
                    </w:rPr>
                  </w:rPrChange>
                </w:rPr>
                <w:tab/>
              </w:r>
              <w:r w:rsidRPr="00DF5A24">
                <w:rPr>
                  <w:highlight w:val="yellow"/>
                  <w:rPrChange w:id="706" w:author="Author">
                    <w:rPr>
                      <w:rFonts w:ascii="Times New Roman" w:hAnsi="Times New Roman"/>
                    </w:rPr>
                  </w:rPrChange>
                </w:rPr>
                <w:tab/>
              </w:r>
              <w:r w:rsidRPr="00DF5A24">
                <w:rPr>
                  <w:highlight w:val="yellow"/>
                  <w:rPrChange w:id="707" w:author="Author">
                    <w:rPr>
                      <w:rFonts w:ascii="Times New Roman" w:hAnsi="Times New Roman"/>
                    </w:rPr>
                  </w:rPrChange>
                </w:rPr>
                <w:tab/>
                <w:t>}</w:t>
              </w:r>
            </w:ins>
          </w:p>
        </w:tc>
        <w:tc>
          <w:tcPr>
            <w:tcW w:w="1134" w:type="dxa"/>
            <w:tcBorders>
              <w:top w:val="single" w:sz="6" w:space="0" w:color="auto"/>
              <w:left w:val="single" w:sz="6" w:space="0" w:color="auto"/>
              <w:bottom w:val="single" w:sz="4" w:space="0" w:color="auto"/>
              <w:right w:val="single" w:sz="6" w:space="0" w:color="auto"/>
            </w:tcBorders>
          </w:tcPr>
          <w:p w:rsidR="005B1D03" w:rsidRPr="00DF5A24" w:rsidRDefault="005B1D03" w:rsidP="005B1D03">
            <w:pPr>
              <w:pStyle w:val="tableheading"/>
              <w:keepNext w:val="0"/>
              <w:rPr>
                <w:ins w:id="708" w:author="Author"/>
                <w:b w:val="0"/>
                <w:bCs w:val="0"/>
                <w:highlight w:val="yellow"/>
                <w:rPrChange w:id="709" w:author="Author">
                  <w:rPr>
                    <w:ins w:id="710" w:author="Author"/>
                    <w:b w:val="0"/>
                    <w:bCs w:val="0"/>
                  </w:rPr>
                </w:rPrChange>
              </w:rPr>
            </w:pPr>
          </w:p>
        </w:tc>
      </w:tr>
      <w:tr w:rsidR="005B1D03" w:rsidTr="005B1D03">
        <w:trPr>
          <w:cantSplit/>
          <w:jc w:val="center"/>
          <w:ins w:id="711" w:author="Author"/>
        </w:trPr>
        <w:tc>
          <w:tcPr>
            <w:tcW w:w="6820" w:type="dxa"/>
            <w:tcBorders>
              <w:top w:val="single" w:sz="6" w:space="0" w:color="auto"/>
              <w:left w:val="single" w:sz="6" w:space="0" w:color="auto"/>
              <w:bottom w:val="single" w:sz="4" w:space="0" w:color="auto"/>
              <w:right w:val="single" w:sz="6" w:space="0" w:color="auto"/>
            </w:tcBorders>
          </w:tcPr>
          <w:p w:rsidR="005B1D03" w:rsidRDefault="004505DE" w:rsidP="005B1D03">
            <w:pPr>
              <w:pStyle w:val="tablesyntax"/>
              <w:keepNext w:val="0"/>
              <w:rPr>
                <w:ins w:id="712" w:author="Author"/>
              </w:rPr>
            </w:pPr>
            <w:ins w:id="713" w:author="Author">
              <w:r w:rsidRPr="00DF5A24">
                <w:rPr>
                  <w:highlight w:val="yellow"/>
                  <w:rPrChange w:id="714" w:author="Author">
                    <w:rPr>
                      <w:rFonts w:ascii="Times New Roman" w:hAnsi="Times New Roman"/>
                    </w:rPr>
                  </w:rPrChange>
                </w:rPr>
                <w:tab/>
              </w:r>
              <w:r w:rsidRPr="00DF5A24">
                <w:rPr>
                  <w:highlight w:val="yellow"/>
                  <w:rPrChange w:id="715" w:author="Author">
                    <w:rPr>
                      <w:rFonts w:ascii="Times New Roman" w:hAnsi="Times New Roman"/>
                    </w:rPr>
                  </w:rPrChange>
                </w:rPr>
                <w:tab/>
                <w:t>}</w:t>
              </w:r>
            </w:ins>
          </w:p>
        </w:tc>
        <w:tc>
          <w:tcPr>
            <w:tcW w:w="1134" w:type="dxa"/>
            <w:tcBorders>
              <w:top w:val="single" w:sz="6" w:space="0" w:color="auto"/>
              <w:left w:val="single" w:sz="6" w:space="0" w:color="auto"/>
              <w:bottom w:val="single" w:sz="4" w:space="0" w:color="auto"/>
              <w:right w:val="single" w:sz="6" w:space="0" w:color="auto"/>
            </w:tcBorders>
          </w:tcPr>
          <w:p w:rsidR="005B1D03" w:rsidRDefault="005B1D03" w:rsidP="005B1D03">
            <w:pPr>
              <w:pStyle w:val="tableheading"/>
              <w:keepNext w:val="0"/>
              <w:rPr>
                <w:ins w:id="716" w:author="Author"/>
                <w:b w:val="0"/>
                <w:bCs w:val="0"/>
              </w:rPr>
            </w:pPr>
          </w:p>
        </w:tc>
      </w:tr>
      <w:tr w:rsidR="00DA0F52" w:rsidTr="004523D4">
        <w:trPr>
          <w:cantSplit/>
          <w:jc w:val="center"/>
          <w:ins w:id="717" w:author="Author"/>
        </w:trPr>
        <w:tc>
          <w:tcPr>
            <w:tcW w:w="6820" w:type="dxa"/>
            <w:tcBorders>
              <w:top w:val="single" w:sz="6" w:space="0" w:color="auto"/>
              <w:left w:val="single" w:sz="6" w:space="0" w:color="auto"/>
              <w:bottom w:val="single" w:sz="4" w:space="0" w:color="auto"/>
              <w:right w:val="single" w:sz="6" w:space="0" w:color="auto"/>
            </w:tcBorders>
            <w:hideMark/>
          </w:tcPr>
          <w:p w:rsidR="00DA0F52" w:rsidRDefault="00DA0F52" w:rsidP="004523D4">
            <w:pPr>
              <w:pStyle w:val="tablesyntax"/>
              <w:keepNext w:val="0"/>
              <w:rPr>
                <w:ins w:id="718" w:author="Author"/>
              </w:rPr>
            </w:pPr>
            <w:ins w:id="719" w:author="Author">
              <w:r>
                <w:tab/>
                <w:t>}</w:t>
              </w:r>
            </w:ins>
          </w:p>
        </w:tc>
        <w:tc>
          <w:tcPr>
            <w:tcW w:w="1134" w:type="dxa"/>
            <w:tcBorders>
              <w:top w:val="single" w:sz="6" w:space="0" w:color="auto"/>
              <w:left w:val="single" w:sz="6" w:space="0" w:color="auto"/>
              <w:bottom w:val="single" w:sz="4" w:space="0" w:color="auto"/>
              <w:right w:val="single" w:sz="6" w:space="0" w:color="auto"/>
            </w:tcBorders>
          </w:tcPr>
          <w:p w:rsidR="00DA0F52" w:rsidRDefault="00DA0F52" w:rsidP="004523D4">
            <w:pPr>
              <w:pStyle w:val="tableheading"/>
              <w:keepNext w:val="0"/>
              <w:rPr>
                <w:ins w:id="720" w:author="Author"/>
                <w:b w:val="0"/>
                <w:bCs w:val="0"/>
              </w:rPr>
            </w:pPr>
          </w:p>
        </w:tc>
      </w:tr>
      <w:tr w:rsidR="00DA0F52" w:rsidTr="004523D4">
        <w:trPr>
          <w:cantSplit/>
          <w:jc w:val="center"/>
          <w:ins w:id="721" w:author="Author"/>
        </w:trPr>
        <w:tc>
          <w:tcPr>
            <w:tcW w:w="6820" w:type="dxa"/>
            <w:tcBorders>
              <w:top w:val="single" w:sz="2" w:space="0" w:color="auto"/>
              <w:left w:val="single" w:sz="6" w:space="0" w:color="auto"/>
              <w:bottom w:val="single" w:sz="2" w:space="0" w:color="auto"/>
              <w:right w:val="single" w:sz="6" w:space="0" w:color="auto"/>
            </w:tcBorders>
            <w:hideMark/>
          </w:tcPr>
          <w:p w:rsidR="00DA0F52" w:rsidRDefault="00DA0F52" w:rsidP="004523D4">
            <w:pPr>
              <w:pStyle w:val="tablesyntax"/>
              <w:keepNext w:val="0"/>
              <w:rPr>
                <w:ins w:id="722" w:author="Author"/>
              </w:rPr>
            </w:pPr>
            <w:ins w:id="723" w:author="Author">
              <w:r>
                <w:t>}</w:t>
              </w:r>
            </w:ins>
          </w:p>
        </w:tc>
        <w:tc>
          <w:tcPr>
            <w:tcW w:w="1134" w:type="dxa"/>
            <w:tcBorders>
              <w:top w:val="single" w:sz="2" w:space="0" w:color="auto"/>
              <w:left w:val="single" w:sz="6" w:space="0" w:color="auto"/>
              <w:bottom w:val="single" w:sz="2" w:space="0" w:color="auto"/>
              <w:right w:val="single" w:sz="6" w:space="0" w:color="auto"/>
            </w:tcBorders>
          </w:tcPr>
          <w:p w:rsidR="00DA0F52" w:rsidRDefault="00DA0F52" w:rsidP="004523D4">
            <w:pPr>
              <w:pStyle w:val="tablecell"/>
              <w:keepNext w:val="0"/>
              <w:rPr>
                <w:ins w:id="724" w:author="Author"/>
              </w:rPr>
            </w:pPr>
          </w:p>
        </w:tc>
      </w:tr>
    </w:tbl>
    <w:p w:rsidR="00DA0F52" w:rsidRPr="00FB08DB" w:rsidRDefault="00DA0F52" w:rsidP="00DA0F52">
      <w:pPr>
        <w:rPr>
          <w:ins w:id="725" w:author="Author"/>
        </w:rPr>
      </w:pPr>
    </w:p>
    <w:p w:rsidR="008611B9" w:rsidRPr="00DE2225" w:rsidRDefault="008611B9" w:rsidP="008611B9">
      <w:pPr>
        <w:pStyle w:val="Annex2"/>
        <w:tabs>
          <w:tab w:val="clear" w:pos="1020"/>
          <w:tab w:val="clear" w:pos="1440"/>
        </w:tabs>
        <w:ind w:left="0" w:firstLine="0"/>
        <w:rPr>
          <w:ins w:id="726" w:author="Author"/>
        </w:rPr>
      </w:pPr>
      <w:ins w:id="727" w:author="Author">
        <w:r>
          <w:t xml:space="preserve">D.2 </w:t>
        </w:r>
        <w:r w:rsidRPr="00DE2225">
          <w:t>SEI payload s</w:t>
        </w:r>
        <w:r>
          <w:t>emantics</w:t>
        </w:r>
      </w:ins>
    </w:p>
    <w:p w:rsidR="008611B9" w:rsidRPr="00DE2225" w:rsidRDefault="008611B9" w:rsidP="008611B9">
      <w:pPr>
        <w:rPr>
          <w:ins w:id="728" w:author="Author"/>
        </w:rPr>
      </w:pPr>
      <w:bookmarkStart w:id="729" w:name="_Toc317198912"/>
    </w:p>
    <w:p w:rsidR="001B2EF9" w:rsidRPr="00FB08DB" w:rsidRDefault="001B2EF9" w:rsidP="006D0C0D">
      <w:pPr>
        <w:pStyle w:val="Annex3"/>
        <w:tabs>
          <w:tab w:val="clear" w:pos="720"/>
          <w:tab w:val="clear" w:pos="1440"/>
          <w:tab w:val="clear" w:pos="2160"/>
        </w:tabs>
        <w:ind w:left="0" w:firstLine="0"/>
        <w:textAlignment w:val="auto"/>
        <w:rPr>
          <w:ins w:id="730" w:author="Author"/>
        </w:rPr>
      </w:pPr>
      <w:ins w:id="731" w:author="Author">
        <w:r>
          <w:t xml:space="preserve">D.2.1 </w:t>
        </w:r>
        <w:proofErr w:type="gramStart"/>
        <w:r w:rsidRPr="00FB08DB">
          <w:t>Buffering</w:t>
        </w:r>
        <w:proofErr w:type="gramEnd"/>
        <w:r w:rsidRPr="00FB08DB">
          <w:t xml:space="preserve"> period SEI message semantics</w:t>
        </w:r>
        <w:bookmarkEnd w:id="729"/>
      </w:ins>
    </w:p>
    <w:p w:rsidR="006D0C0D" w:rsidRDefault="006D0C0D" w:rsidP="006D0C0D">
      <w:pPr>
        <w:rPr>
          <w:ins w:id="732" w:author="Author"/>
        </w:rPr>
      </w:pPr>
      <w:ins w:id="733" w:author="Author">
        <w:r>
          <w:t xml:space="preserve">When </w:t>
        </w:r>
        <w:proofErr w:type="spellStart"/>
        <w:r>
          <w:t>NalHrdBpPresentFlag</w:t>
        </w:r>
        <w:proofErr w:type="spellEnd"/>
        <w:r>
          <w:t xml:space="preserve"> or </w:t>
        </w:r>
        <w:proofErr w:type="spellStart"/>
        <w:r>
          <w:t>VclHrdBpPresentFlag</w:t>
        </w:r>
        <w:proofErr w:type="spellEnd"/>
        <w:r>
          <w:t xml:space="preserve"> are equal to 1, a buffering period SEI message can be associated with any access unit in the </w:t>
        </w:r>
        <w:proofErr w:type="spellStart"/>
        <w:r>
          <w:t>bitstream</w:t>
        </w:r>
        <w:proofErr w:type="spellEnd"/>
        <w:r>
          <w:t>, and a buffering period SEI message shall be associated with each IDR access unit</w:t>
        </w:r>
        <w:r w:rsidRPr="006D0C0D">
          <w:rPr>
            <w:highlight w:val="yellow"/>
          </w:rPr>
          <w:t>, with each CRA access unit,</w:t>
        </w:r>
        <w:r>
          <w:t xml:space="preserve"> and with each access unit associated with a recovery point SEI message.</w:t>
        </w:r>
      </w:ins>
    </w:p>
    <w:p w:rsidR="006D0C0D" w:rsidRDefault="006D0C0D" w:rsidP="006D0C0D">
      <w:pPr>
        <w:pStyle w:val="Note1"/>
        <w:rPr>
          <w:ins w:id="734" w:author="Author"/>
        </w:rPr>
      </w:pPr>
      <w:ins w:id="735" w:author="Author">
        <w:r>
          <w:t>NOTE – For some applications, the frequent presence of a buffering period SEI message may be desirable.</w:t>
        </w:r>
      </w:ins>
    </w:p>
    <w:p w:rsidR="006D0C0D" w:rsidRDefault="006D0C0D" w:rsidP="006D0C0D">
      <w:pPr>
        <w:rPr>
          <w:ins w:id="736" w:author="Author"/>
        </w:rPr>
      </w:pPr>
      <w:ins w:id="737" w:author="Author">
        <w:r>
          <w:t>A buffering period is specified as the set of access units between two instances of the buffering period SEI message in decoding order.</w:t>
        </w:r>
      </w:ins>
    </w:p>
    <w:p w:rsidR="006D0C0D" w:rsidRDefault="006D0C0D" w:rsidP="006D0C0D">
      <w:pPr>
        <w:rPr>
          <w:ins w:id="738" w:author="Author"/>
        </w:rPr>
      </w:pPr>
      <w:proofErr w:type="spellStart"/>
      <w:proofErr w:type="gramStart"/>
      <w:ins w:id="739" w:author="Author">
        <w:r>
          <w:rPr>
            <w:b/>
            <w:bCs/>
          </w:rPr>
          <w:t>seq_parameter_set_id</w:t>
        </w:r>
        <w:proofErr w:type="spellEnd"/>
        <w:proofErr w:type="gramEnd"/>
        <w:r>
          <w:t xml:space="preserve"> specifies the sequence parameter set that contains the sequence HRD attributes. The value of </w:t>
        </w:r>
        <w:proofErr w:type="spellStart"/>
        <w:r>
          <w:t>seq_parameter_set_id</w:t>
        </w:r>
        <w:proofErr w:type="spellEnd"/>
        <w:r>
          <w:t xml:space="preserve"> shall be equal to the value of </w:t>
        </w:r>
        <w:proofErr w:type="spellStart"/>
        <w:r>
          <w:t>seq_parameter_set_id</w:t>
        </w:r>
        <w:proofErr w:type="spellEnd"/>
        <w:r>
          <w:t xml:space="preserve"> in the picture parameter set referenced by the primary coded picture associated with the buffering period SEI message. The value of </w:t>
        </w:r>
        <w:proofErr w:type="spellStart"/>
        <w:r>
          <w:t>seq_parameter_set_id</w:t>
        </w:r>
        <w:proofErr w:type="spellEnd"/>
        <w:r>
          <w:t xml:space="preserve"> shall be in the range of 0 to 31, inclusive.</w:t>
        </w:r>
      </w:ins>
    </w:p>
    <w:p w:rsidR="006D0C0D" w:rsidRDefault="006D0C0D" w:rsidP="006D0C0D">
      <w:pPr>
        <w:rPr>
          <w:ins w:id="740" w:author="Author"/>
        </w:rPr>
      </w:pPr>
      <w:proofErr w:type="spellStart"/>
      <w:ins w:id="741" w:author="Author">
        <w:r>
          <w:rPr>
            <w:b/>
            <w:bCs/>
          </w:rPr>
          <w:t>initial_cpb_removal_</w:t>
        </w:r>
        <w:proofErr w:type="gramStart"/>
        <w:r>
          <w:rPr>
            <w:b/>
            <w:bCs/>
          </w:rPr>
          <w:t>delay</w:t>
        </w:r>
        <w:proofErr w:type="spellEnd"/>
        <w:r>
          <w:rPr>
            <w:bCs/>
          </w:rPr>
          <w:t>[</w:t>
        </w:r>
        <w:proofErr w:type="gramEnd"/>
        <w:r>
          <w:rPr>
            <w:bCs/>
          </w:rPr>
          <w:t xml:space="preserve"> </w:t>
        </w:r>
        <w:proofErr w:type="spellStart"/>
        <w:r>
          <w:rPr>
            <w:bCs/>
          </w:rPr>
          <w:t>SchedSelIdx</w:t>
        </w:r>
        <w:proofErr w:type="spellEnd"/>
        <w:r>
          <w:rPr>
            <w:bCs/>
          </w:rPr>
          <w:t xml:space="preserve"> ]</w:t>
        </w:r>
        <w:r>
          <w:t xml:space="preserve"> specifies the delay for the </w:t>
        </w:r>
        <w:proofErr w:type="spellStart"/>
        <w:r>
          <w:t>SchedSelIdx-th</w:t>
        </w:r>
        <w:proofErr w:type="spellEnd"/>
        <w:r>
          <w:t xml:space="preserve"> CPB between the time of arrival in the CPB of the first bit of the coded data associated with the access unit associated with the buffering period SEI message and the time of removal from the CPB of the coded data associated with the same access unit, for the first buffering period after HRD initialisation. The syntax element has a length in bits given by initial_cpb_removal_delay_length_minus1 + 1. It is in units of a 90 kHz clock. </w:t>
        </w:r>
        <w:proofErr w:type="spellStart"/>
        <w:r>
          <w:t>initial_cpb_removal_delay</w:t>
        </w:r>
        <w:proofErr w:type="spellEnd"/>
        <w:r>
          <w:t>[ </w:t>
        </w:r>
        <w:proofErr w:type="spellStart"/>
        <w:r>
          <w:t>SchedSelIdx</w:t>
        </w:r>
        <w:proofErr w:type="spellEnd"/>
        <w:r>
          <w:t> ] shall not be equal to 0 and shall not exceed 90000 * ( </w:t>
        </w:r>
        <w:proofErr w:type="spellStart"/>
        <w:r>
          <w:t>CpbSize</w:t>
        </w:r>
        <w:proofErr w:type="spellEnd"/>
        <w:r>
          <w:t>[ </w:t>
        </w:r>
        <w:proofErr w:type="spellStart"/>
        <w:r>
          <w:t>SchedSelIdx</w:t>
        </w:r>
        <w:proofErr w:type="spellEnd"/>
        <w:r>
          <w:t xml:space="preserve"> ] </w:t>
        </w:r>
        <w:r>
          <w:sym w:font="Symbol" w:char="F0B8"/>
        </w:r>
        <w:r>
          <w:t xml:space="preserve"> </w:t>
        </w:r>
        <w:proofErr w:type="spellStart"/>
        <w:r>
          <w:t>BitRate</w:t>
        </w:r>
        <w:proofErr w:type="spellEnd"/>
        <w:r>
          <w:t>[ </w:t>
        </w:r>
        <w:proofErr w:type="spellStart"/>
        <w:r>
          <w:t>SchedSelIdx</w:t>
        </w:r>
        <w:proofErr w:type="spellEnd"/>
        <w:r>
          <w:t> ] ), the time-equivalent of the CPB size in 90 kHz clock units.</w:t>
        </w:r>
      </w:ins>
    </w:p>
    <w:p w:rsidR="006D0C0D" w:rsidRDefault="006D0C0D" w:rsidP="006D0C0D">
      <w:pPr>
        <w:rPr>
          <w:ins w:id="742" w:author="Author"/>
        </w:rPr>
      </w:pPr>
      <w:proofErr w:type="spellStart"/>
      <w:ins w:id="743" w:author="Author">
        <w:r>
          <w:rPr>
            <w:b/>
            <w:bCs/>
          </w:rPr>
          <w:t>initial_cpb_removal_delay_</w:t>
        </w:r>
        <w:proofErr w:type="gramStart"/>
        <w:r>
          <w:rPr>
            <w:b/>
            <w:bCs/>
          </w:rPr>
          <w:t>offset</w:t>
        </w:r>
        <w:proofErr w:type="spellEnd"/>
        <w:r>
          <w:rPr>
            <w:bCs/>
          </w:rPr>
          <w:t>[</w:t>
        </w:r>
        <w:proofErr w:type="gramEnd"/>
        <w:r>
          <w:rPr>
            <w:bCs/>
          </w:rPr>
          <w:t xml:space="preserve"> </w:t>
        </w:r>
        <w:proofErr w:type="spellStart"/>
        <w:r>
          <w:rPr>
            <w:bCs/>
          </w:rPr>
          <w:t>SchedSelIdx</w:t>
        </w:r>
        <w:proofErr w:type="spellEnd"/>
        <w:r>
          <w:rPr>
            <w:bCs/>
          </w:rPr>
          <w:t xml:space="preserve"> ]</w:t>
        </w:r>
        <w:r>
          <w:t xml:space="preserve"> is used for the </w:t>
        </w:r>
        <w:proofErr w:type="spellStart"/>
        <w:r>
          <w:t>SchedSelIdx-th</w:t>
        </w:r>
        <w:proofErr w:type="spellEnd"/>
        <w:r>
          <w:t xml:space="preserve"> CPB in combination with the </w:t>
        </w:r>
        <w:proofErr w:type="spellStart"/>
        <w:r>
          <w:t>cpb_removal_delay</w:t>
        </w:r>
        <w:proofErr w:type="spellEnd"/>
        <w:r>
          <w:t xml:space="preserve"> to specify the initial delivery time of coded access units to the CPB. </w:t>
        </w:r>
        <w:proofErr w:type="spellStart"/>
        <w:r>
          <w:t>initial_cpb_removal_delay_</w:t>
        </w:r>
        <w:proofErr w:type="gramStart"/>
        <w:r>
          <w:t>offset</w:t>
        </w:r>
        <w:proofErr w:type="spellEnd"/>
        <w:r>
          <w:t>[</w:t>
        </w:r>
        <w:proofErr w:type="gramEnd"/>
        <w:r>
          <w:t> </w:t>
        </w:r>
        <w:proofErr w:type="spellStart"/>
        <w:r>
          <w:t>SchedSelIdx</w:t>
        </w:r>
        <w:proofErr w:type="spellEnd"/>
        <w:r>
          <w:t xml:space="preserve"> ] is in units of a 90 kHz clock. The </w:t>
        </w:r>
        <w:proofErr w:type="spellStart"/>
        <w:r>
          <w:t>initial_cpb_removal_delay_</w:t>
        </w:r>
        <w:proofErr w:type="gramStart"/>
        <w:r>
          <w:t>offset</w:t>
        </w:r>
        <w:proofErr w:type="spellEnd"/>
        <w:r>
          <w:t>[</w:t>
        </w:r>
        <w:proofErr w:type="gramEnd"/>
        <w:r>
          <w:t> </w:t>
        </w:r>
        <w:proofErr w:type="spellStart"/>
        <w:r>
          <w:t>SchedSelIdx</w:t>
        </w:r>
        <w:proofErr w:type="spellEnd"/>
        <w:r>
          <w:t> ] syntax element is a fixed length code whose length in bits is given by initial_cpb_removal_delay_length_minus1 + 1. This syntax element is not used by decoders and is needed only for the delivery scheduler (HSS) specified in Annex </w:t>
        </w:r>
        <w:r w:rsidR="004505DE">
          <w:fldChar w:fldCharType="begin" w:fldLock="1"/>
        </w:r>
        <w:r>
          <w:instrText xml:space="preserve"> REF _Ref36858705 \r \h </w:instrText>
        </w:r>
      </w:ins>
      <w:ins w:id="744" w:author="Author">
        <w:r w:rsidR="004505DE">
          <w:fldChar w:fldCharType="separate"/>
        </w:r>
        <w:r>
          <w:t>C</w:t>
        </w:r>
        <w:r w:rsidR="004505DE">
          <w:fldChar w:fldCharType="end"/>
        </w:r>
        <w:r>
          <w:t>.</w:t>
        </w:r>
      </w:ins>
    </w:p>
    <w:p w:rsidR="00C66541" w:rsidRDefault="006D0C0D" w:rsidP="00C66541">
      <w:pPr>
        <w:rPr>
          <w:ins w:id="745" w:author="Author"/>
        </w:rPr>
      </w:pPr>
      <w:ins w:id="746" w:author="Author">
        <w:r>
          <w:t xml:space="preserve">Over the entire coded video sequence, the sum of </w:t>
        </w:r>
        <w:proofErr w:type="spellStart"/>
        <w:r>
          <w:t>initial_cpb_removal_</w:t>
        </w:r>
        <w:proofErr w:type="gramStart"/>
        <w:r>
          <w:t>delay</w:t>
        </w:r>
        <w:proofErr w:type="spellEnd"/>
        <w:r>
          <w:rPr>
            <w:bCs/>
          </w:rPr>
          <w:t>[</w:t>
        </w:r>
        <w:proofErr w:type="gramEnd"/>
        <w:r>
          <w:rPr>
            <w:bCs/>
          </w:rPr>
          <w:t> </w:t>
        </w:r>
        <w:proofErr w:type="spellStart"/>
        <w:r>
          <w:rPr>
            <w:bCs/>
          </w:rPr>
          <w:t>SchedSelIdx</w:t>
        </w:r>
        <w:proofErr w:type="spellEnd"/>
        <w:r>
          <w:rPr>
            <w:bCs/>
          </w:rPr>
          <w:t> ]</w:t>
        </w:r>
        <w:r>
          <w:t xml:space="preserve"> and </w:t>
        </w:r>
        <w:proofErr w:type="spellStart"/>
        <w:r>
          <w:t>initial_cpb_removal_delay_offset</w:t>
        </w:r>
        <w:proofErr w:type="spellEnd"/>
        <w:r>
          <w:rPr>
            <w:bCs/>
          </w:rPr>
          <w:t>[ </w:t>
        </w:r>
        <w:proofErr w:type="spellStart"/>
        <w:r>
          <w:rPr>
            <w:bCs/>
          </w:rPr>
          <w:t>SchedSelIdx</w:t>
        </w:r>
        <w:proofErr w:type="spellEnd"/>
        <w:r>
          <w:rPr>
            <w:bCs/>
          </w:rPr>
          <w:t> ]</w:t>
        </w:r>
        <w:r>
          <w:t xml:space="preserve"> shall be constant for each value of </w:t>
        </w:r>
        <w:proofErr w:type="spellStart"/>
        <w:r>
          <w:t>SchedSelIdx</w:t>
        </w:r>
        <w:proofErr w:type="spellEnd"/>
        <w:r>
          <w:t>.</w:t>
        </w:r>
      </w:ins>
    </w:p>
    <w:p w:rsidR="001E0782" w:rsidRPr="001E0782" w:rsidRDefault="001E0782" w:rsidP="001E0782">
      <w:pPr>
        <w:rPr>
          <w:ins w:id="747" w:author="Author"/>
          <w:highlight w:val="yellow"/>
        </w:rPr>
      </w:pPr>
      <w:bookmarkStart w:id="748" w:name="_Toc317198913"/>
      <w:proofErr w:type="spellStart"/>
      <w:ins w:id="749" w:author="Author">
        <w:r w:rsidRPr="001E0782">
          <w:rPr>
            <w:b/>
            <w:bCs/>
            <w:highlight w:val="yellow"/>
          </w:rPr>
          <w:t>initial_du_cpb_removal_</w:t>
        </w:r>
        <w:proofErr w:type="gramStart"/>
        <w:r w:rsidRPr="001E0782">
          <w:rPr>
            <w:b/>
            <w:bCs/>
            <w:highlight w:val="yellow"/>
          </w:rPr>
          <w:t>delay</w:t>
        </w:r>
        <w:proofErr w:type="spellEnd"/>
        <w:r w:rsidRPr="001E0782">
          <w:rPr>
            <w:bCs/>
            <w:highlight w:val="yellow"/>
          </w:rPr>
          <w:t>[</w:t>
        </w:r>
        <w:proofErr w:type="gramEnd"/>
        <w:r w:rsidRPr="001E0782">
          <w:rPr>
            <w:bCs/>
            <w:highlight w:val="yellow"/>
          </w:rPr>
          <w:t xml:space="preserve"> </w:t>
        </w:r>
        <w:proofErr w:type="spellStart"/>
        <w:r w:rsidRPr="001E0782">
          <w:rPr>
            <w:bCs/>
            <w:highlight w:val="yellow"/>
          </w:rPr>
          <w:t>SchedSelIdx</w:t>
        </w:r>
        <w:proofErr w:type="spellEnd"/>
        <w:r w:rsidRPr="001E0782">
          <w:rPr>
            <w:bCs/>
            <w:highlight w:val="yellow"/>
          </w:rPr>
          <w:t xml:space="preserve"> ]</w:t>
        </w:r>
        <w:r w:rsidRPr="001E0782">
          <w:rPr>
            <w:highlight w:val="yellow"/>
          </w:rPr>
          <w:t xml:space="preserve"> specifies the delay for the </w:t>
        </w:r>
        <w:proofErr w:type="spellStart"/>
        <w:r w:rsidRPr="001E0782">
          <w:rPr>
            <w:highlight w:val="yellow"/>
          </w:rPr>
          <w:t>SchedSelIdx-th</w:t>
        </w:r>
        <w:proofErr w:type="spellEnd"/>
        <w:r w:rsidRPr="001E0782">
          <w:rPr>
            <w:highlight w:val="yellow"/>
          </w:rPr>
          <w:t xml:space="preserve"> CPB between the time of arrival in the CPB of the first bit of the coded data associated with the first decoding unit in the access unit associated with the buffering period SEI message and the time of removal from the CPB of the coded data associated with the same decoding unit, for the first buffering period after HRD initialisation. The syntax element has a length in bits given by initial_cpb_removal_delay_length_minus1 + 1. It is in units of a 90 kHz clock. </w:t>
        </w:r>
        <w:proofErr w:type="spellStart"/>
        <w:r w:rsidRPr="001E0782">
          <w:rPr>
            <w:highlight w:val="yellow"/>
          </w:rPr>
          <w:t>initial_du_cpb_removal_delay</w:t>
        </w:r>
        <w:proofErr w:type="spellEnd"/>
        <w:r w:rsidRPr="001E0782">
          <w:rPr>
            <w:highlight w:val="yellow"/>
          </w:rPr>
          <w:t>[ </w:t>
        </w:r>
        <w:proofErr w:type="spellStart"/>
        <w:r w:rsidRPr="001E0782">
          <w:rPr>
            <w:highlight w:val="yellow"/>
          </w:rPr>
          <w:t>SchedSelIdx</w:t>
        </w:r>
        <w:proofErr w:type="spellEnd"/>
        <w:r w:rsidRPr="001E0782">
          <w:rPr>
            <w:highlight w:val="yellow"/>
          </w:rPr>
          <w:t> ] shall not be equal to 0 and shall not exceed 90000 * ( </w:t>
        </w:r>
        <w:proofErr w:type="spellStart"/>
        <w:r w:rsidRPr="001E0782">
          <w:rPr>
            <w:highlight w:val="yellow"/>
          </w:rPr>
          <w:t>CpbSize</w:t>
        </w:r>
        <w:proofErr w:type="spellEnd"/>
        <w:r w:rsidRPr="001E0782">
          <w:rPr>
            <w:highlight w:val="yellow"/>
          </w:rPr>
          <w:t>[ </w:t>
        </w:r>
        <w:proofErr w:type="spellStart"/>
        <w:r w:rsidRPr="001E0782">
          <w:rPr>
            <w:highlight w:val="yellow"/>
          </w:rPr>
          <w:t>SchedSelIdx</w:t>
        </w:r>
        <w:proofErr w:type="spellEnd"/>
        <w:r w:rsidRPr="001E0782">
          <w:rPr>
            <w:highlight w:val="yellow"/>
          </w:rPr>
          <w:t xml:space="preserve"> ] </w:t>
        </w:r>
        <w:r w:rsidRPr="00034DD2">
          <w:rPr>
            <w:highlight w:val="yellow"/>
          </w:rPr>
          <w:sym w:font="Symbol" w:char="F0B8"/>
        </w:r>
        <w:r w:rsidRPr="001E0782">
          <w:rPr>
            <w:highlight w:val="yellow"/>
          </w:rPr>
          <w:t xml:space="preserve"> </w:t>
        </w:r>
        <w:proofErr w:type="spellStart"/>
        <w:r w:rsidRPr="001E0782">
          <w:rPr>
            <w:highlight w:val="yellow"/>
          </w:rPr>
          <w:t>BitRate</w:t>
        </w:r>
        <w:proofErr w:type="spellEnd"/>
        <w:r w:rsidRPr="001E0782">
          <w:rPr>
            <w:highlight w:val="yellow"/>
          </w:rPr>
          <w:t>[ </w:t>
        </w:r>
        <w:proofErr w:type="spellStart"/>
        <w:r w:rsidRPr="001E0782">
          <w:rPr>
            <w:highlight w:val="yellow"/>
          </w:rPr>
          <w:t>SchedSelIdx</w:t>
        </w:r>
        <w:proofErr w:type="spellEnd"/>
        <w:r w:rsidRPr="001E0782">
          <w:rPr>
            <w:highlight w:val="yellow"/>
          </w:rPr>
          <w:t> ] ), the time-equivalent of the CPB size in 90 kHz clock units.</w:t>
        </w:r>
      </w:ins>
    </w:p>
    <w:p w:rsidR="001E0782" w:rsidRPr="00034DD2" w:rsidRDefault="001E0782" w:rsidP="001E0782">
      <w:pPr>
        <w:rPr>
          <w:ins w:id="750" w:author="Author"/>
          <w:highlight w:val="yellow"/>
        </w:rPr>
      </w:pPr>
      <w:proofErr w:type="spellStart"/>
      <w:ins w:id="751" w:author="Author">
        <w:r w:rsidRPr="001E0782">
          <w:rPr>
            <w:b/>
            <w:bCs/>
            <w:highlight w:val="yellow"/>
          </w:rPr>
          <w:lastRenderedPageBreak/>
          <w:t>initial_du_cpb_removal_delay_</w:t>
        </w:r>
        <w:proofErr w:type="gramStart"/>
        <w:r w:rsidRPr="001E0782">
          <w:rPr>
            <w:b/>
            <w:bCs/>
            <w:highlight w:val="yellow"/>
          </w:rPr>
          <w:t>offset</w:t>
        </w:r>
        <w:proofErr w:type="spellEnd"/>
        <w:r w:rsidRPr="001E0782">
          <w:rPr>
            <w:bCs/>
            <w:highlight w:val="yellow"/>
          </w:rPr>
          <w:t>[</w:t>
        </w:r>
        <w:proofErr w:type="gramEnd"/>
        <w:r w:rsidRPr="001E0782">
          <w:rPr>
            <w:bCs/>
            <w:highlight w:val="yellow"/>
          </w:rPr>
          <w:t xml:space="preserve"> </w:t>
        </w:r>
        <w:proofErr w:type="spellStart"/>
        <w:r w:rsidRPr="001E0782">
          <w:rPr>
            <w:bCs/>
            <w:highlight w:val="yellow"/>
          </w:rPr>
          <w:t>SchedSelIdx</w:t>
        </w:r>
        <w:proofErr w:type="spellEnd"/>
        <w:r w:rsidRPr="001E0782">
          <w:rPr>
            <w:bCs/>
            <w:highlight w:val="yellow"/>
          </w:rPr>
          <w:t xml:space="preserve"> ]</w:t>
        </w:r>
        <w:r w:rsidRPr="001E0782">
          <w:rPr>
            <w:highlight w:val="yellow"/>
          </w:rPr>
          <w:t xml:space="preserve"> is used for the </w:t>
        </w:r>
        <w:proofErr w:type="spellStart"/>
        <w:r w:rsidRPr="001E0782">
          <w:rPr>
            <w:highlight w:val="yellow"/>
          </w:rPr>
          <w:t>SchedSelIdx-th</w:t>
        </w:r>
        <w:proofErr w:type="spellEnd"/>
        <w:r w:rsidRPr="001E0782">
          <w:rPr>
            <w:highlight w:val="yellow"/>
          </w:rPr>
          <w:t xml:space="preserve"> CPB in combination with the </w:t>
        </w:r>
        <w:proofErr w:type="spellStart"/>
        <w:r w:rsidRPr="001E0782">
          <w:rPr>
            <w:highlight w:val="yellow"/>
          </w:rPr>
          <w:t>cpb_removal_delay</w:t>
        </w:r>
        <w:proofErr w:type="spellEnd"/>
        <w:r w:rsidRPr="001E0782">
          <w:rPr>
            <w:highlight w:val="yellow"/>
          </w:rPr>
          <w:t xml:space="preserve"> to specify the initial delivery time of decoding units</w:t>
        </w:r>
        <w:r w:rsidRPr="00034DD2">
          <w:rPr>
            <w:highlight w:val="yellow"/>
          </w:rPr>
          <w:t xml:space="preserve"> to the CPB. </w:t>
        </w:r>
        <w:proofErr w:type="spellStart"/>
        <w:r w:rsidRPr="00034DD2">
          <w:rPr>
            <w:highlight w:val="yellow"/>
          </w:rPr>
          <w:t>initial_cpb_removal_delay_</w:t>
        </w:r>
        <w:proofErr w:type="gramStart"/>
        <w:r w:rsidRPr="00034DD2">
          <w:rPr>
            <w:highlight w:val="yellow"/>
          </w:rPr>
          <w:t>offset</w:t>
        </w:r>
        <w:proofErr w:type="spellEnd"/>
        <w:r w:rsidRPr="00034DD2">
          <w:rPr>
            <w:highlight w:val="yellow"/>
          </w:rPr>
          <w:t>[</w:t>
        </w:r>
        <w:proofErr w:type="gramEnd"/>
        <w:r w:rsidRPr="00034DD2">
          <w:rPr>
            <w:highlight w:val="yellow"/>
          </w:rPr>
          <w:t> </w:t>
        </w:r>
        <w:proofErr w:type="spellStart"/>
        <w:r w:rsidRPr="00034DD2">
          <w:rPr>
            <w:highlight w:val="yellow"/>
          </w:rPr>
          <w:t>SchedSelIdx</w:t>
        </w:r>
        <w:proofErr w:type="spellEnd"/>
        <w:r w:rsidRPr="00034DD2">
          <w:rPr>
            <w:highlight w:val="yellow"/>
          </w:rPr>
          <w:t xml:space="preserve"> ] is in units of a 90 kHz clock. The </w:t>
        </w:r>
        <w:proofErr w:type="spellStart"/>
        <w:r w:rsidRPr="00034DD2">
          <w:rPr>
            <w:highlight w:val="yellow"/>
          </w:rPr>
          <w:t>initial_du_cpb_removal_delay_</w:t>
        </w:r>
        <w:proofErr w:type="gramStart"/>
        <w:r w:rsidRPr="00034DD2">
          <w:rPr>
            <w:highlight w:val="yellow"/>
          </w:rPr>
          <w:t>offset</w:t>
        </w:r>
        <w:proofErr w:type="spellEnd"/>
        <w:r w:rsidRPr="00034DD2">
          <w:rPr>
            <w:highlight w:val="yellow"/>
          </w:rPr>
          <w:t>[</w:t>
        </w:r>
        <w:proofErr w:type="gramEnd"/>
        <w:r w:rsidRPr="00034DD2">
          <w:rPr>
            <w:highlight w:val="yellow"/>
          </w:rPr>
          <w:t> </w:t>
        </w:r>
        <w:proofErr w:type="spellStart"/>
        <w:r w:rsidRPr="00034DD2">
          <w:rPr>
            <w:highlight w:val="yellow"/>
          </w:rPr>
          <w:t>SchedSelIdx</w:t>
        </w:r>
        <w:proofErr w:type="spellEnd"/>
        <w:r w:rsidRPr="00034DD2">
          <w:rPr>
            <w:highlight w:val="yellow"/>
          </w:rPr>
          <w:t> ] syntax element is a fixed length code whose length in bits is given by initial_cpb_removal_delay_length_minus1 + 1. This syntax element is not used by decoders and is needed only for the delivery scheduler (HSS) specified in Annex </w:t>
        </w:r>
        <w:r w:rsidR="004505DE" w:rsidRPr="00034DD2">
          <w:rPr>
            <w:highlight w:val="yellow"/>
          </w:rPr>
          <w:fldChar w:fldCharType="begin" w:fldLock="1"/>
        </w:r>
        <w:r w:rsidRPr="00034DD2">
          <w:rPr>
            <w:highlight w:val="yellow"/>
          </w:rPr>
          <w:instrText xml:space="preserve"> REF _Ref36858705 \r \h </w:instrText>
        </w:r>
        <w:r>
          <w:rPr>
            <w:highlight w:val="yellow"/>
          </w:rPr>
          <w:instrText xml:space="preserve"> \* MERGEFORMAT </w:instrText>
        </w:r>
      </w:ins>
      <w:r w:rsidR="004505DE" w:rsidRPr="00034DD2">
        <w:rPr>
          <w:highlight w:val="yellow"/>
        </w:rPr>
      </w:r>
      <w:ins w:id="752" w:author="Author">
        <w:r w:rsidR="004505DE" w:rsidRPr="00034DD2">
          <w:rPr>
            <w:highlight w:val="yellow"/>
          </w:rPr>
          <w:fldChar w:fldCharType="separate"/>
        </w:r>
        <w:r w:rsidRPr="00034DD2">
          <w:rPr>
            <w:highlight w:val="yellow"/>
          </w:rPr>
          <w:t>C</w:t>
        </w:r>
        <w:r w:rsidR="004505DE" w:rsidRPr="00034DD2">
          <w:rPr>
            <w:highlight w:val="yellow"/>
          </w:rPr>
          <w:fldChar w:fldCharType="end"/>
        </w:r>
        <w:r w:rsidRPr="00034DD2">
          <w:rPr>
            <w:highlight w:val="yellow"/>
          </w:rPr>
          <w:t>.</w:t>
        </w:r>
      </w:ins>
    </w:p>
    <w:p w:rsidR="001E0782" w:rsidRPr="00DE2225" w:rsidRDefault="001E0782" w:rsidP="001E0782">
      <w:pPr>
        <w:rPr>
          <w:ins w:id="753" w:author="Author"/>
        </w:rPr>
      </w:pPr>
      <w:ins w:id="754" w:author="Author">
        <w:r w:rsidRPr="00034DD2">
          <w:rPr>
            <w:highlight w:val="yellow"/>
          </w:rPr>
          <w:t xml:space="preserve">Over the entire coded video sequence, the sum of </w:t>
        </w:r>
        <w:proofErr w:type="spellStart"/>
        <w:r w:rsidRPr="00034DD2">
          <w:rPr>
            <w:highlight w:val="yellow"/>
          </w:rPr>
          <w:t>initial_du_cpb_removal_</w:t>
        </w:r>
        <w:proofErr w:type="gramStart"/>
        <w:r w:rsidRPr="00034DD2">
          <w:rPr>
            <w:highlight w:val="yellow"/>
          </w:rPr>
          <w:t>delay</w:t>
        </w:r>
        <w:proofErr w:type="spellEnd"/>
        <w:r w:rsidRPr="00034DD2">
          <w:rPr>
            <w:bCs/>
            <w:highlight w:val="yellow"/>
          </w:rPr>
          <w:t>[</w:t>
        </w:r>
        <w:proofErr w:type="gramEnd"/>
        <w:r w:rsidRPr="00034DD2">
          <w:rPr>
            <w:bCs/>
            <w:highlight w:val="yellow"/>
          </w:rPr>
          <w:t> </w:t>
        </w:r>
        <w:proofErr w:type="spellStart"/>
        <w:r w:rsidRPr="00034DD2">
          <w:rPr>
            <w:bCs/>
            <w:highlight w:val="yellow"/>
          </w:rPr>
          <w:t>SchedSelIdx</w:t>
        </w:r>
        <w:proofErr w:type="spellEnd"/>
        <w:r w:rsidRPr="00034DD2">
          <w:rPr>
            <w:bCs/>
            <w:highlight w:val="yellow"/>
          </w:rPr>
          <w:t> ]</w:t>
        </w:r>
        <w:r w:rsidRPr="00034DD2">
          <w:rPr>
            <w:highlight w:val="yellow"/>
          </w:rPr>
          <w:t xml:space="preserve"> and </w:t>
        </w:r>
        <w:proofErr w:type="spellStart"/>
        <w:r w:rsidRPr="00034DD2">
          <w:rPr>
            <w:highlight w:val="yellow"/>
          </w:rPr>
          <w:t>initial_du_cpb_removal_delay_offset</w:t>
        </w:r>
        <w:proofErr w:type="spellEnd"/>
        <w:r w:rsidRPr="00034DD2">
          <w:rPr>
            <w:bCs/>
            <w:highlight w:val="yellow"/>
          </w:rPr>
          <w:t>[ </w:t>
        </w:r>
        <w:proofErr w:type="spellStart"/>
        <w:r w:rsidRPr="00034DD2">
          <w:rPr>
            <w:bCs/>
            <w:highlight w:val="yellow"/>
          </w:rPr>
          <w:t>SchedSelIdx</w:t>
        </w:r>
        <w:proofErr w:type="spellEnd"/>
        <w:r w:rsidRPr="00034DD2">
          <w:rPr>
            <w:bCs/>
            <w:highlight w:val="yellow"/>
          </w:rPr>
          <w:t> ]</w:t>
        </w:r>
        <w:r w:rsidRPr="00034DD2">
          <w:rPr>
            <w:highlight w:val="yellow"/>
          </w:rPr>
          <w:t xml:space="preserve"> shall be constant for each value of </w:t>
        </w:r>
        <w:proofErr w:type="spellStart"/>
        <w:r w:rsidRPr="00034DD2">
          <w:rPr>
            <w:highlight w:val="yellow"/>
          </w:rPr>
          <w:t>SchedSelIdx</w:t>
        </w:r>
        <w:proofErr w:type="spellEnd"/>
        <w:r w:rsidRPr="00034DD2">
          <w:rPr>
            <w:highlight w:val="yellow"/>
          </w:rPr>
          <w:t>.</w:t>
        </w:r>
      </w:ins>
    </w:p>
    <w:p w:rsidR="008C5268" w:rsidRPr="00FB08DB" w:rsidRDefault="008C5268" w:rsidP="008C5268">
      <w:pPr>
        <w:pStyle w:val="Annex3"/>
        <w:tabs>
          <w:tab w:val="clear" w:pos="720"/>
          <w:tab w:val="clear" w:pos="1440"/>
          <w:tab w:val="clear" w:pos="2160"/>
        </w:tabs>
        <w:ind w:left="0" w:firstLine="0"/>
        <w:textAlignment w:val="auto"/>
        <w:rPr>
          <w:ins w:id="755" w:author="Author"/>
        </w:rPr>
      </w:pPr>
      <w:ins w:id="756" w:author="Author">
        <w:r>
          <w:t xml:space="preserve">D.2.2 </w:t>
        </w:r>
        <w:r w:rsidRPr="00FB08DB">
          <w:t>Picture timing SEI message semantics</w:t>
        </w:r>
        <w:bookmarkEnd w:id="748"/>
      </w:ins>
    </w:p>
    <w:p w:rsidR="00DA0F52" w:rsidRDefault="00DA0F52" w:rsidP="00DA0F52">
      <w:pPr>
        <w:pStyle w:val="Note1"/>
        <w:rPr>
          <w:ins w:id="757" w:author="Author"/>
        </w:rPr>
      </w:pPr>
      <w:ins w:id="758" w:author="Author">
        <w:r>
          <w:t xml:space="preserve">NOTE 1 – The syntax of the picture timing SEI message is dependent on the content of the sequence parameter set that is active for the coded picture associated with the picture timing SEI message. However, unless the picture timing SEI message of an IDR access unit is preceded by a buffering period SEI message within the same access unit, the activation of the associated sequence parameter set (and, for IDR pictures that are not the first picture in the </w:t>
        </w:r>
        <w:proofErr w:type="spellStart"/>
        <w:r>
          <w:t>bitstream</w:t>
        </w:r>
        <w:proofErr w:type="spellEnd"/>
        <w:r>
          <w:t>, the determination that the coded picture is an IDR picture) does not occur until the decoding of the first coded slice NAL unit of the coded picture. Since the coded slice NAL unit of the coded picture follows the picture timing SEI message in NAL unit order, there may be cases in which it is necessary for a decoder to store the RBSP containing the picture timing SEI message until determining the parameters of the sequence parameter that will be active for the coded picture, and then perform the parsing of the picture timing SEI message.</w:t>
        </w:r>
      </w:ins>
    </w:p>
    <w:p w:rsidR="00DA0F52" w:rsidRDefault="00DA0F52" w:rsidP="00DA0F52">
      <w:pPr>
        <w:rPr>
          <w:ins w:id="759" w:author="Author"/>
        </w:rPr>
      </w:pPr>
      <w:ins w:id="760" w:author="Author">
        <w:r>
          <w:t xml:space="preserve">The presence of picture timing SEI message in the </w:t>
        </w:r>
        <w:proofErr w:type="spellStart"/>
        <w:r>
          <w:t>bitstream</w:t>
        </w:r>
        <w:proofErr w:type="spellEnd"/>
        <w:r>
          <w:t xml:space="preserve"> is specified as follows.</w:t>
        </w:r>
      </w:ins>
    </w:p>
    <w:p w:rsidR="00DA0F52" w:rsidRDefault="00DA0F52" w:rsidP="00DA0F52">
      <w:pPr>
        <w:pStyle w:val="enumlev1"/>
        <w:keepNext/>
        <w:ind w:left="403" w:hanging="403"/>
        <w:rPr>
          <w:ins w:id="761" w:author="Author"/>
        </w:rPr>
      </w:pPr>
      <w:ins w:id="762" w:author="Author">
        <w:r>
          <w:t>–</w:t>
        </w:r>
        <w:r>
          <w:tab/>
          <w:t xml:space="preserve">If </w:t>
        </w:r>
        <w:proofErr w:type="spellStart"/>
        <w:r>
          <w:t>CpbDpbDelaysPresentFlag</w:t>
        </w:r>
        <w:proofErr w:type="spellEnd"/>
        <w:r>
          <w:t xml:space="preserve"> is equal to 1, one picture timing SEI message shall be present in every access unit of the coded video sequence.</w:t>
        </w:r>
      </w:ins>
    </w:p>
    <w:p w:rsidR="00DA0F52" w:rsidRDefault="00DA0F52" w:rsidP="00DA0F52">
      <w:pPr>
        <w:pStyle w:val="enumlev1"/>
        <w:keepNext/>
        <w:ind w:left="403" w:hanging="403"/>
        <w:rPr>
          <w:ins w:id="763" w:author="Author"/>
        </w:rPr>
      </w:pPr>
      <w:ins w:id="764" w:author="Author">
        <w:r>
          <w:t>–</w:t>
        </w:r>
        <w:r>
          <w:tab/>
          <w:t>Otherwise (</w:t>
        </w:r>
        <w:proofErr w:type="spellStart"/>
        <w:r>
          <w:t>CpbDpbDelaysPresentFlag</w:t>
        </w:r>
        <w:proofErr w:type="spellEnd"/>
        <w:r>
          <w:t xml:space="preserve"> is equal to 0), no picture timing SEI messages shall be present in any access unit of the coded video sequence.</w:t>
        </w:r>
      </w:ins>
    </w:p>
    <w:p w:rsidR="00D55C5E" w:rsidRDefault="00D55C5E" w:rsidP="00D55C5E">
      <w:pPr>
        <w:rPr>
          <w:ins w:id="765" w:author="Author"/>
        </w:rPr>
      </w:pPr>
      <w:proofErr w:type="spellStart"/>
      <w:ins w:id="766" w:author="Author">
        <w:r>
          <w:rPr>
            <w:b/>
            <w:bCs/>
          </w:rPr>
          <w:t>cpb_removal_delay</w:t>
        </w:r>
        <w:proofErr w:type="spellEnd"/>
        <w:r>
          <w:t xml:space="preserve"> specifies how many clock ticks (see </w:t>
        </w:r>
        <w:proofErr w:type="spellStart"/>
        <w:r>
          <w:t>subclause</w:t>
        </w:r>
        <w:proofErr w:type="spellEnd"/>
        <w:r>
          <w:t> </w:t>
        </w:r>
        <w:r w:rsidR="004505DE">
          <w:fldChar w:fldCharType="begin" w:fldLock="1"/>
        </w:r>
        <w:r>
          <w:instrText xml:space="preserve"> REF _Ref36741364 \r \h </w:instrText>
        </w:r>
      </w:ins>
      <w:ins w:id="767" w:author="Author">
        <w:r w:rsidR="004505DE">
          <w:fldChar w:fldCharType="separate"/>
        </w:r>
        <w:r>
          <w:t>E.2.1</w:t>
        </w:r>
        <w:r w:rsidR="004505DE">
          <w:fldChar w:fldCharType="end"/>
        </w:r>
        <w:r>
          <w:t>) to wait after removal from the CPB of the access unit associated with the most recent buffering period SEI message in a preceding access unit before removing from the buffer the access unit data associated with the picture timing SEI message. This value is also used to calculate an earliest possible time of arrival of access unit data into the CPB for the HSS, as specified in Annex </w:t>
        </w:r>
        <w:r w:rsidR="004505DE">
          <w:fldChar w:fldCharType="begin" w:fldLock="1"/>
        </w:r>
        <w:r>
          <w:instrText xml:space="preserve"> REF _Ref36858705 \r \h </w:instrText>
        </w:r>
      </w:ins>
      <w:ins w:id="768" w:author="Author">
        <w:r w:rsidR="004505DE">
          <w:fldChar w:fldCharType="separate"/>
        </w:r>
        <w:r>
          <w:t>C</w:t>
        </w:r>
        <w:r w:rsidR="004505DE">
          <w:fldChar w:fldCharType="end"/>
        </w:r>
        <w:r>
          <w:t xml:space="preserve">. The syntax element is a fixed length code whose length in bits is given by cpb_removal_delay_length_minus1 + 1. The </w:t>
        </w:r>
        <w:proofErr w:type="spellStart"/>
        <w:r>
          <w:t>cpb_removal_delay</w:t>
        </w:r>
        <w:proofErr w:type="spellEnd"/>
        <w:r>
          <w:t xml:space="preserve"> is the remainder of </w:t>
        </w:r>
        <w:proofErr w:type="gramStart"/>
        <w:r>
          <w:t>a modulo</w:t>
        </w:r>
        <w:proofErr w:type="gramEnd"/>
        <w:r>
          <w:t xml:space="preserve"> 2</w:t>
        </w:r>
        <w:r>
          <w:rPr>
            <w:vertAlign w:val="superscript"/>
          </w:rPr>
          <w:t>(cpb_removal_delay_length_minus1 + 1)</w:t>
        </w:r>
        <w:r>
          <w:t xml:space="preserve"> counter.</w:t>
        </w:r>
      </w:ins>
    </w:p>
    <w:p w:rsidR="00D55C5E" w:rsidRDefault="00D55C5E" w:rsidP="00D55C5E">
      <w:pPr>
        <w:pStyle w:val="Note1"/>
        <w:rPr>
          <w:ins w:id="769" w:author="Author"/>
        </w:rPr>
      </w:pPr>
      <w:ins w:id="770" w:author="Author">
        <w:r>
          <w:t xml:space="preserve">NOTE 2 – The value of cpb_removal_delay_length_minus1 that determines the length (in bits) of the syntax element </w:t>
        </w:r>
        <w:proofErr w:type="spellStart"/>
        <w:r>
          <w:t>cpb_removal_delay</w:t>
        </w:r>
        <w:proofErr w:type="spellEnd"/>
        <w:r>
          <w:t xml:space="preserve"> is the value of cpb_removal_delay_length_minus1 coded in the sequence parameter set that is active for the primary coded picture associated with the picture timing SEI message, although </w:t>
        </w:r>
        <w:proofErr w:type="spellStart"/>
        <w:r>
          <w:t>cpb_removal_delay</w:t>
        </w:r>
        <w:proofErr w:type="spellEnd"/>
        <w:r>
          <w:t xml:space="preserve"> specifies a number of clock ticks relative to the removal time of the preceding access unit containing a buffering period SEI message, which may be an access unit of a different coded video sequence.</w:t>
        </w:r>
      </w:ins>
    </w:p>
    <w:p w:rsidR="00DA0F52" w:rsidRDefault="00DA0F52" w:rsidP="00DA0F52">
      <w:pPr>
        <w:rPr>
          <w:ins w:id="771" w:author="Author"/>
        </w:rPr>
      </w:pPr>
      <w:proofErr w:type="spellStart"/>
      <w:proofErr w:type="gramStart"/>
      <w:ins w:id="772" w:author="Author">
        <w:r>
          <w:rPr>
            <w:b/>
            <w:bCs/>
          </w:rPr>
          <w:t>dpb_output_delay</w:t>
        </w:r>
        <w:proofErr w:type="spellEnd"/>
        <w:proofErr w:type="gramEnd"/>
        <w:r>
          <w:t xml:space="preserve"> is used to compute the </w:t>
        </w:r>
        <w:r>
          <w:rPr>
            <w:iCs/>
          </w:rPr>
          <w:t>DPB output time of the picture</w:t>
        </w:r>
        <w:r>
          <w:t xml:space="preserve">. It specifies how many clock ticks to wait after removal of the last decoding unit in an access unit from the CPB before the decoded picture is output from the DPB (see </w:t>
        </w:r>
        <w:proofErr w:type="spellStart"/>
        <w:r>
          <w:t>subclause</w:t>
        </w:r>
        <w:proofErr w:type="spellEnd"/>
        <w:r>
          <w:t> </w:t>
        </w:r>
        <w:r w:rsidR="004505DE">
          <w:fldChar w:fldCharType="begin" w:fldLock="1"/>
        </w:r>
        <w:r>
          <w:instrText xml:space="preserve"> REF _Ref36741365 \r \h </w:instrText>
        </w:r>
      </w:ins>
      <w:ins w:id="773" w:author="Author">
        <w:r w:rsidR="004505DE">
          <w:fldChar w:fldCharType="separate"/>
        </w:r>
        <w:r>
          <w:t>C.2</w:t>
        </w:r>
        <w:r w:rsidR="004505DE">
          <w:fldChar w:fldCharType="end"/>
        </w:r>
        <w:r>
          <w:t>).</w:t>
        </w:r>
      </w:ins>
    </w:p>
    <w:p w:rsidR="00DA0F52" w:rsidRDefault="00DA0F52" w:rsidP="00DA0F52">
      <w:pPr>
        <w:pStyle w:val="Note1"/>
        <w:rPr>
          <w:ins w:id="774" w:author="Author"/>
        </w:rPr>
      </w:pPr>
      <w:ins w:id="775" w:author="Author">
        <w:r>
          <w:t>NOTE 3 – A picture is not removed from the DPB at its output time when it is still marked as "used for short-term reference" or "used for long-term reference".</w:t>
        </w:r>
      </w:ins>
    </w:p>
    <w:p w:rsidR="00DA0F52" w:rsidRDefault="00DA0F52" w:rsidP="00DA0F52">
      <w:pPr>
        <w:pStyle w:val="Note1"/>
        <w:rPr>
          <w:ins w:id="776" w:author="Author"/>
        </w:rPr>
      </w:pPr>
      <w:ins w:id="777" w:author="Author">
        <w:r>
          <w:t xml:space="preserve">NOTE 4 – Only one </w:t>
        </w:r>
        <w:proofErr w:type="spellStart"/>
        <w:r>
          <w:t>dpb_output_delay</w:t>
        </w:r>
        <w:proofErr w:type="spellEnd"/>
        <w:r>
          <w:t xml:space="preserve"> is specified for a decoded picture.</w:t>
        </w:r>
      </w:ins>
    </w:p>
    <w:p w:rsidR="00DA0F52" w:rsidRDefault="00DA0F52" w:rsidP="00DA0F52">
      <w:pPr>
        <w:rPr>
          <w:ins w:id="778" w:author="Author"/>
        </w:rPr>
      </w:pPr>
      <w:ins w:id="779" w:author="Author">
        <w:r>
          <w:t xml:space="preserve">The length of the syntax element </w:t>
        </w:r>
        <w:proofErr w:type="spellStart"/>
        <w:r>
          <w:t>dpb_output_delay</w:t>
        </w:r>
        <w:proofErr w:type="spellEnd"/>
        <w:r>
          <w:t xml:space="preserve"> is given in bits by dpb_output_delay_length_minus1 + 1. When </w:t>
        </w:r>
        <w:proofErr w:type="spellStart"/>
        <w:r w:rsidRPr="00FB08DB">
          <w:t>max_dec_pic_</w:t>
        </w:r>
        <w:proofErr w:type="gramStart"/>
        <w:r w:rsidRPr="00FB08DB">
          <w:t>buffering</w:t>
        </w:r>
        <w:proofErr w:type="spellEnd"/>
        <w:r w:rsidRPr="00FB08DB">
          <w:t>[</w:t>
        </w:r>
        <w:proofErr w:type="gramEnd"/>
        <w:r w:rsidRPr="00FB08DB">
          <w:t> max_temporal_layers_minus1 ]</w:t>
        </w:r>
        <w:r>
          <w:t xml:space="preserve"> is equal to 0, </w:t>
        </w:r>
        <w:proofErr w:type="spellStart"/>
        <w:r>
          <w:t>dpb_output_delay</w:t>
        </w:r>
        <w:proofErr w:type="spellEnd"/>
        <w:r>
          <w:t xml:space="preserve"> shall be equal to 0.</w:t>
        </w:r>
      </w:ins>
    </w:p>
    <w:p w:rsidR="00DA0F52" w:rsidRDefault="00DA0F52" w:rsidP="00DA0F52">
      <w:pPr>
        <w:rPr>
          <w:ins w:id="780" w:author="Author"/>
        </w:rPr>
      </w:pPr>
      <w:ins w:id="781" w:author="Author">
        <w:r>
          <w:t xml:space="preserve">The output time derived from the </w:t>
        </w:r>
        <w:proofErr w:type="spellStart"/>
        <w:r>
          <w:t>dpb_output_delay</w:t>
        </w:r>
        <w:proofErr w:type="spellEnd"/>
        <w:r>
          <w:t xml:space="preserve"> of any picture that is output from an output timing conforming decoder as specified in </w:t>
        </w:r>
        <w:proofErr w:type="spellStart"/>
        <w:r>
          <w:t>subclause</w:t>
        </w:r>
        <w:proofErr w:type="spellEnd"/>
        <w:r>
          <w:t> </w:t>
        </w:r>
        <w:r w:rsidR="004505DE">
          <w:fldChar w:fldCharType="begin" w:fldLock="1"/>
        </w:r>
        <w:r>
          <w:instrText xml:space="preserve"> REF _Ref36741365 \r \h </w:instrText>
        </w:r>
      </w:ins>
      <w:ins w:id="782" w:author="Author">
        <w:r w:rsidR="004505DE">
          <w:fldChar w:fldCharType="separate"/>
        </w:r>
        <w:r>
          <w:t>C.2</w:t>
        </w:r>
        <w:r w:rsidR="004505DE">
          <w:fldChar w:fldCharType="end"/>
        </w:r>
        <w:r>
          <w:t xml:space="preserve"> shall precede the output time derived from the </w:t>
        </w:r>
        <w:proofErr w:type="spellStart"/>
        <w:r>
          <w:t>dpb_output_delay</w:t>
        </w:r>
        <w:proofErr w:type="spellEnd"/>
        <w:r>
          <w:t xml:space="preserve"> of all pictures in any subsequent coded video sequence in decoding order.</w:t>
        </w:r>
      </w:ins>
    </w:p>
    <w:p w:rsidR="00DA0F52" w:rsidRDefault="00DA0F52" w:rsidP="00DA0F52">
      <w:pPr>
        <w:rPr>
          <w:ins w:id="783" w:author="Author"/>
        </w:rPr>
      </w:pPr>
      <w:ins w:id="784" w:author="Author">
        <w:r>
          <w:t xml:space="preserve">The picture output order established by the values of this syntax element shall be the same order as established by the values of </w:t>
        </w:r>
        <w:proofErr w:type="spellStart"/>
        <w:proofErr w:type="gramStart"/>
        <w:r>
          <w:t>PicOrderCnt</w:t>
        </w:r>
        <w:proofErr w:type="spellEnd"/>
        <w:r>
          <w:t>(</w:t>
        </w:r>
        <w:proofErr w:type="gramEnd"/>
        <w:r>
          <w:t xml:space="preserve"> ) as specified by </w:t>
        </w:r>
        <w:proofErr w:type="spellStart"/>
        <w:r>
          <w:t>subclause</w:t>
        </w:r>
        <w:proofErr w:type="spellEnd"/>
        <w:r>
          <w:t> </w:t>
        </w:r>
        <w:r w:rsidR="004505DE">
          <w:fldChar w:fldCharType="begin"/>
        </w:r>
        <w:r>
          <w:instrText xml:space="preserve"> REF _Ref34233092 \r \h </w:instrText>
        </w:r>
      </w:ins>
      <w:ins w:id="785" w:author="Author">
        <w:r w:rsidR="004505DE">
          <w:fldChar w:fldCharType="separate"/>
        </w:r>
        <w:r>
          <w:t>C.5</w:t>
        </w:r>
        <w:r w:rsidR="004505DE">
          <w:fldChar w:fldCharType="end"/>
        </w:r>
        <w:r>
          <w:t>.</w:t>
        </w:r>
      </w:ins>
    </w:p>
    <w:p w:rsidR="00DA0F52" w:rsidRPr="00FB08DB" w:rsidRDefault="00DA0F52" w:rsidP="00DA0F52">
      <w:pPr>
        <w:rPr>
          <w:ins w:id="786" w:author="Author"/>
        </w:rPr>
      </w:pPr>
      <w:ins w:id="787" w:author="Author">
        <w:r>
          <w:t xml:space="preserve">For pictures that are not output by the "bumping" process of </w:t>
        </w:r>
        <w:proofErr w:type="spellStart"/>
        <w:r>
          <w:t>subclause</w:t>
        </w:r>
        <w:proofErr w:type="spellEnd"/>
        <w:r>
          <w:t> </w:t>
        </w:r>
        <w:r w:rsidR="004505DE">
          <w:fldChar w:fldCharType="begin"/>
        </w:r>
        <w:r>
          <w:instrText xml:space="preserve"> REF _Ref34233092 \r \h </w:instrText>
        </w:r>
      </w:ins>
      <w:ins w:id="788" w:author="Author">
        <w:r w:rsidR="004505DE">
          <w:fldChar w:fldCharType="separate"/>
        </w:r>
        <w:r>
          <w:t>C.5</w:t>
        </w:r>
        <w:r w:rsidR="004505DE">
          <w:fldChar w:fldCharType="end"/>
        </w:r>
        <w:r>
          <w:t xml:space="preserve"> because they precede, in decoding order, an IDR picture with </w:t>
        </w:r>
        <w:proofErr w:type="spellStart"/>
        <w:r>
          <w:t>no_output_of_prior_pics_flag</w:t>
        </w:r>
        <w:proofErr w:type="spellEnd"/>
        <w:r>
          <w:t xml:space="preserve"> equal to 1 or inferred to be equal to 1, the output times derived from </w:t>
        </w:r>
        <w:proofErr w:type="spellStart"/>
        <w:r>
          <w:t>dpb_output_delay</w:t>
        </w:r>
        <w:proofErr w:type="spellEnd"/>
        <w:r>
          <w:t xml:space="preserve"> shall be increasing with increasing value of </w:t>
        </w:r>
        <w:proofErr w:type="spellStart"/>
        <w:proofErr w:type="gramStart"/>
        <w:r>
          <w:t>PicOrderCnt</w:t>
        </w:r>
        <w:proofErr w:type="spellEnd"/>
        <w:r>
          <w:t>(</w:t>
        </w:r>
        <w:proofErr w:type="gramEnd"/>
        <w:r>
          <w:t xml:space="preserve"> ) relative to all pictures within the same coded video sequence.</w:t>
        </w:r>
      </w:ins>
    </w:p>
    <w:p w:rsidR="0009635B" w:rsidRPr="00E83563" w:rsidRDefault="0009635B" w:rsidP="0009635B">
      <w:pPr>
        <w:rPr>
          <w:ins w:id="789" w:author="Author"/>
          <w:highlight w:val="yellow"/>
        </w:rPr>
      </w:pPr>
      <w:proofErr w:type="gramStart"/>
      <w:ins w:id="790" w:author="Author">
        <w:r w:rsidRPr="00E83563">
          <w:rPr>
            <w:b/>
            <w:bCs/>
            <w:highlight w:val="yellow"/>
          </w:rPr>
          <w:t>num_decoding_units_minus1</w:t>
        </w:r>
        <w:proofErr w:type="gramEnd"/>
        <w:r w:rsidRPr="00E83563">
          <w:rPr>
            <w:highlight w:val="yellow"/>
          </w:rPr>
          <w:t xml:space="preserve"> plus 1 specifies the number of decoding units in the access unit the picture timing SEI message is </w:t>
        </w:r>
        <w:r w:rsidR="004C28E7" w:rsidRPr="00E83563">
          <w:rPr>
            <w:highlight w:val="yellow"/>
          </w:rPr>
          <w:t>associated</w:t>
        </w:r>
        <w:r w:rsidRPr="00E83563">
          <w:rPr>
            <w:highlight w:val="yellow"/>
          </w:rPr>
          <w:t xml:space="preserve"> with. The value of num_decoding_units_minus1 shall be in the range of 0 to</w:t>
        </w:r>
        <w:r w:rsidR="0091085E">
          <w:rPr>
            <w:highlight w:val="yellow"/>
          </w:rPr>
          <w:t xml:space="preserve"> </w:t>
        </w:r>
        <w:proofErr w:type="spellStart"/>
        <w:r w:rsidR="00BA0781">
          <w:rPr>
            <w:highlight w:val="yellow"/>
          </w:rPr>
          <w:t>PicWidthInCtbs</w:t>
        </w:r>
        <w:proofErr w:type="spellEnd"/>
        <w:r w:rsidR="0091085E">
          <w:rPr>
            <w:highlight w:val="yellow"/>
          </w:rPr>
          <w:t> </w:t>
        </w:r>
        <w:r w:rsidR="00BA0781">
          <w:rPr>
            <w:highlight w:val="yellow"/>
          </w:rPr>
          <w:t>*</w:t>
        </w:r>
        <w:r w:rsidR="0091085E">
          <w:rPr>
            <w:highlight w:val="yellow"/>
          </w:rPr>
          <w:t> </w:t>
        </w:r>
        <w:proofErr w:type="spellStart"/>
        <w:r w:rsidR="00BA0781">
          <w:rPr>
            <w:highlight w:val="yellow"/>
          </w:rPr>
          <w:t>PicHeightInCtbs</w:t>
        </w:r>
        <w:proofErr w:type="spellEnd"/>
        <w:r w:rsidR="0091085E">
          <w:rPr>
            <w:highlight w:val="yellow"/>
          </w:rPr>
          <w:t> </w:t>
        </w:r>
        <w:r w:rsidR="00BA0781">
          <w:rPr>
            <w:rFonts w:eastAsia="MS Mincho"/>
            <w:highlight w:val="yellow"/>
            <w:lang w:eastAsia="ja-JP"/>
          </w:rPr>
          <w:t>–</w:t>
        </w:r>
        <w:r w:rsidR="0091085E">
          <w:rPr>
            <w:rFonts w:eastAsia="MS Mincho"/>
            <w:highlight w:val="yellow"/>
            <w:lang w:eastAsia="ja-JP"/>
          </w:rPr>
          <w:t> </w:t>
        </w:r>
        <w:r w:rsidR="00BA0781">
          <w:rPr>
            <w:rFonts w:eastAsia="MS Mincho" w:hint="eastAsia"/>
            <w:highlight w:val="yellow"/>
            <w:lang w:eastAsia="ja-JP"/>
          </w:rPr>
          <w:t>1</w:t>
        </w:r>
        <w:r w:rsidRPr="00E83563">
          <w:rPr>
            <w:highlight w:val="yellow"/>
          </w:rPr>
          <w:t>, inclusive.</w:t>
        </w:r>
      </w:ins>
    </w:p>
    <w:p w:rsidR="0009635B" w:rsidRPr="00E83563" w:rsidRDefault="0009635B" w:rsidP="0009635B">
      <w:pPr>
        <w:rPr>
          <w:ins w:id="791" w:author="Author"/>
          <w:highlight w:val="yellow"/>
        </w:rPr>
      </w:pPr>
      <w:ins w:id="792" w:author="Author">
        <w:r w:rsidRPr="00E83563">
          <w:rPr>
            <w:b/>
            <w:bCs/>
            <w:highlight w:val="yellow"/>
          </w:rPr>
          <w:t>num_nalus_in_du_minus1[ </w:t>
        </w:r>
        <w:proofErr w:type="spellStart"/>
        <w:r w:rsidRPr="00E83563">
          <w:rPr>
            <w:bCs/>
            <w:highlight w:val="yellow"/>
          </w:rPr>
          <w:t>i</w:t>
        </w:r>
        <w:proofErr w:type="spellEnd"/>
        <w:r w:rsidRPr="00E83563">
          <w:rPr>
            <w:b/>
            <w:bCs/>
            <w:highlight w:val="yellow"/>
          </w:rPr>
          <w:t> ]</w:t>
        </w:r>
        <w:r w:rsidRPr="00E83563">
          <w:rPr>
            <w:highlight w:val="yellow"/>
          </w:rPr>
          <w:t xml:space="preserve"> plus 1 specifies the number of NAL units in the </w:t>
        </w:r>
        <w:proofErr w:type="spellStart"/>
        <w:r w:rsidRPr="00E83563">
          <w:rPr>
            <w:highlight w:val="yellow"/>
          </w:rPr>
          <w:t>i-th</w:t>
        </w:r>
        <w:proofErr w:type="spellEnd"/>
        <w:r w:rsidRPr="00E83563">
          <w:rPr>
            <w:highlight w:val="yellow"/>
          </w:rPr>
          <w:t xml:space="preserve"> decoding unit of the access unit the picture timing SEI message is associated with. The value of num_nalus_in_du_</w:t>
        </w:r>
        <w:proofErr w:type="gramStart"/>
        <w:r w:rsidRPr="00E83563">
          <w:rPr>
            <w:highlight w:val="yellow"/>
          </w:rPr>
          <w:t>minus1[</w:t>
        </w:r>
        <w:proofErr w:type="gramEnd"/>
        <w:r w:rsidRPr="00E83563">
          <w:rPr>
            <w:highlight w:val="yellow"/>
          </w:rPr>
          <w:t> </w:t>
        </w:r>
        <w:proofErr w:type="spellStart"/>
        <w:r w:rsidRPr="00E83563">
          <w:rPr>
            <w:highlight w:val="yellow"/>
          </w:rPr>
          <w:t>i</w:t>
        </w:r>
        <w:proofErr w:type="spellEnd"/>
        <w:r w:rsidRPr="00E83563">
          <w:rPr>
            <w:highlight w:val="yellow"/>
          </w:rPr>
          <w:t> ] shall be in the range of 0 to</w:t>
        </w:r>
        <w:r w:rsidR="0091085E">
          <w:rPr>
            <w:highlight w:val="yellow"/>
          </w:rPr>
          <w:t xml:space="preserve"> </w:t>
        </w:r>
        <w:proofErr w:type="spellStart"/>
        <w:r w:rsidR="00BA0781">
          <w:rPr>
            <w:highlight w:val="yellow"/>
          </w:rPr>
          <w:t>PicWidthInCtbs</w:t>
        </w:r>
        <w:proofErr w:type="spellEnd"/>
        <w:r w:rsidR="0091085E">
          <w:rPr>
            <w:highlight w:val="yellow"/>
          </w:rPr>
          <w:t> </w:t>
        </w:r>
        <w:r w:rsidR="00BA0781">
          <w:rPr>
            <w:highlight w:val="yellow"/>
          </w:rPr>
          <w:t>*</w:t>
        </w:r>
        <w:r w:rsidR="0091085E">
          <w:rPr>
            <w:highlight w:val="yellow"/>
          </w:rPr>
          <w:t> </w:t>
        </w:r>
        <w:proofErr w:type="spellStart"/>
        <w:r w:rsidR="00BA0781">
          <w:rPr>
            <w:highlight w:val="yellow"/>
          </w:rPr>
          <w:t>PicHeightInCtbs</w:t>
        </w:r>
        <w:proofErr w:type="spellEnd"/>
        <w:r w:rsidR="0091085E">
          <w:rPr>
            <w:highlight w:val="yellow"/>
          </w:rPr>
          <w:t> </w:t>
        </w:r>
        <w:r w:rsidR="00BA0781">
          <w:rPr>
            <w:rFonts w:eastAsia="MS Mincho"/>
            <w:highlight w:val="yellow"/>
            <w:lang w:eastAsia="ja-JP"/>
          </w:rPr>
          <w:t>–</w:t>
        </w:r>
        <w:r w:rsidR="0091085E">
          <w:rPr>
            <w:rFonts w:eastAsia="MS Mincho"/>
            <w:highlight w:val="yellow"/>
            <w:lang w:eastAsia="ja-JP"/>
          </w:rPr>
          <w:t> </w:t>
        </w:r>
        <w:r w:rsidR="00BA0781">
          <w:rPr>
            <w:rFonts w:eastAsia="MS Mincho" w:hint="eastAsia"/>
            <w:highlight w:val="yellow"/>
            <w:lang w:eastAsia="ja-JP"/>
          </w:rPr>
          <w:t>1</w:t>
        </w:r>
        <w:r w:rsidRPr="00E83563">
          <w:rPr>
            <w:highlight w:val="yellow"/>
          </w:rPr>
          <w:t>, inclusive.</w:t>
        </w:r>
      </w:ins>
    </w:p>
    <w:p w:rsidR="0009635B" w:rsidRPr="00E83563" w:rsidRDefault="0009635B" w:rsidP="0009635B">
      <w:pPr>
        <w:rPr>
          <w:ins w:id="793" w:author="Author"/>
          <w:highlight w:val="yellow"/>
        </w:rPr>
      </w:pPr>
      <w:ins w:id="794" w:author="Author">
        <w:r w:rsidRPr="00E83563">
          <w:rPr>
            <w:highlight w:val="yellow"/>
          </w:rPr>
          <w:lastRenderedPageBreak/>
          <w:t>The first decoding unit of the access unit consists of the first num_nalus_in_du_</w:t>
        </w:r>
        <w:proofErr w:type="gramStart"/>
        <w:r w:rsidRPr="00E83563">
          <w:rPr>
            <w:highlight w:val="yellow"/>
          </w:rPr>
          <w:t>minus1[</w:t>
        </w:r>
        <w:proofErr w:type="gramEnd"/>
        <w:r w:rsidRPr="00E83563">
          <w:rPr>
            <w:highlight w:val="yellow"/>
          </w:rPr>
          <w:t xml:space="preserve"> 0 ] + 1 consecutive NAL units in decoding order in the access unit. The </w:t>
        </w:r>
        <w:proofErr w:type="spellStart"/>
        <w:r w:rsidRPr="00E83563">
          <w:rPr>
            <w:highlight w:val="yellow"/>
          </w:rPr>
          <w:t>i-th</w:t>
        </w:r>
        <w:proofErr w:type="spellEnd"/>
        <w:r w:rsidRPr="00E83563">
          <w:rPr>
            <w:highlight w:val="yellow"/>
          </w:rPr>
          <w:t xml:space="preserve"> (with </w:t>
        </w:r>
        <w:proofErr w:type="spellStart"/>
        <w:r w:rsidRPr="00E83563">
          <w:rPr>
            <w:highlight w:val="yellow"/>
          </w:rPr>
          <w:t>i</w:t>
        </w:r>
        <w:proofErr w:type="spellEnd"/>
        <w:r w:rsidRPr="00E83563">
          <w:rPr>
            <w:highlight w:val="yellow"/>
          </w:rPr>
          <w:t xml:space="preserve"> greater than 0) decoding unit of the access unit consists of the num_nalus_in_du_</w:t>
        </w:r>
        <w:proofErr w:type="gramStart"/>
        <w:r w:rsidRPr="00E83563">
          <w:rPr>
            <w:highlight w:val="yellow"/>
          </w:rPr>
          <w:t>minus1[</w:t>
        </w:r>
        <w:proofErr w:type="gramEnd"/>
        <w:r w:rsidRPr="00E83563">
          <w:rPr>
            <w:highlight w:val="yellow"/>
          </w:rPr>
          <w:t> </w:t>
        </w:r>
        <w:proofErr w:type="spellStart"/>
        <w:r w:rsidRPr="00E83563">
          <w:rPr>
            <w:highlight w:val="yellow"/>
          </w:rPr>
          <w:t>i</w:t>
        </w:r>
        <w:proofErr w:type="spellEnd"/>
        <w:r w:rsidRPr="00E83563">
          <w:rPr>
            <w:highlight w:val="yellow"/>
          </w:rPr>
          <w:t> ] + 1 consecutive NAL units immediately following the last NAL unit in the previous decoding unit of the access unit, in decoding order. There shall be at least one VCL NAL unit in each decoding unit.</w:t>
        </w:r>
        <w:r w:rsidR="0091085E">
          <w:rPr>
            <w:highlight w:val="yellow"/>
          </w:rPr>
          <w:t xml:space="preserve"> All non-VCL NAL units associated with a VCL NAL unit shall be included in the same decoding unit.</w:t>
        </w:r>
      </w:ins>
    </w:p>
    <w:p w:rsidR="0009635B" w:rsidRPr="00E83563" w:rsidRDefault="0009635B" w:rsidP="0009635B">
      <w:pPr>
        <w:rPr>
          <w:ins w:id="795" w:author="Author"/>
          <w:highlight w:val="yellow"/>
        </w:rPr>
      </w:pPr>
      <w:proofErr w:type="spellStart"/>
      <w:ins w:id="796" w:author="Author">
        <w:r w:rsidRPr="00E83563">
          <w:rPr>
            <w:b/>
            <w:bCs/>
            <w:highlight w:val="yellow"/>
          </w:rPr>
          <w:t>du_cpb_removal_delay</w:t>
        </w:r>
        <w:proofErr w:type="spellEnd"/>
        <w:proofErr w:type="gramStart"/>
        <w:r w:rsidRPr="00E83563">
          <w:rPr>
            <w:b/>
            <w:bCs/>
            <w:highlight w:val="yellow"/>
          </w:rPr>
          <w:t>[ </w:t>
        </w:r>
        <w:proofErr w:type="spellStart"/>
        <w:r w:rsidRPr="00E83563">
          <w:rPr>
            <w:bCs/>
            <w:highlight w:val="yellow"/>
          </w:rPr>
          <w:t>i</w:t>
        </w:r>
        <w:proofErr w:type="spellEnd"/>
        <w:proofErr w:type="gramEnd"/>
        <w:r w:rsidRPr="00E83563">
          <w:rPr>
            <w:b/>
            <w:bCs/>
            <w:highlight w:val="yellow"/>
          </w:rPr>
          <w:t> ]</w:t>
        </w:r>
        <w:r w:rsidRPr="00E83563">
          <w:rPr>
            <w:highlight w:val="yellow"/>
          </w:rPr>
          <w:t xml:space="preserve"> specifies how many </w:t>
        </w:r>
        <w:r w:rsidR="00F51AA7">
          <w:rPr>
            <w:highlight w:val="yellow"/>
          </w:rPr>
          <w:t>sub-picture</w:t>
        </w:r>
        <w:r w:rsidR="00F806FB">
          <w:rPr>
            <w:highlight w:val="yellow"/>
          </w:rPr>
          <w:t xml:space="preserve"> </w:t>
        </w:r>
        <w:r w:rsidRPr="00E83563">
          <w:rPr>
            <w:highlight w:val="yellow"/>
          </w:rPr>
          <w:t xml:space="preserve">clock ticks (see </w:t>
        </w:r>
        <w:proofErr w:type="spellStart"/>
        <w:r w:rsidRPr="00E83563">
          <w:rPr>
            <w:highlight w:val="yellow"/>
          </w:rPr>
          <w:t>subclause</w:t>
        </w:r>
        <w:proofErr w:type="spellEnd"/>
        <w:r w:rsidRPr="00E83563">
          <w:rPr>
            <w:highlight w:val="yellow"/>
          </w:rPr>
          <w:t> </w:t>
        </w:r>
        <w:r w:rsidR="004505DE" w:rsidRPr="00E83563">
          <w:rPr>
            <w:highlight w:val="yellow"/>
          </w:rPr>
          <w:fldChar w:fldCharType="begin" w:fldLock="1"/>
        </w:r>
        <w:r w:rsidRPr="00E83563">
          <w:rPr>
            <w:highlight w:val="yellow"/>
          </w:rPr>
          <w:instrText xml:space="preserve"> REF _Ref36741364 \r \h </w:instrText>
        </w:r>
        <w:r>
          <w:rPr>
            <w:highlight w:val="yellow"/>
          </w:rPr>
          <w:instrText xml:space="preserve"> \* MERGEFORMAT </w:instrText>
        </w:r>
      </w:ins>
      <w:r w:rsidR="004505DE" w:rsidRPr="00E83563">
        <w:rPr>
          <w:highlight w:val="yellow"/>
        </w:rPr>
      </w:r>
      <w:ins w:id="797" w:author="Author">
        <w:r w:rsidR="004505DE" w:rsidRPr="00E83563">
          <w:rPr>
            <w:highlight w:val="yellow"/>
          </w:rPr>
          <w:fldChar w:fldCharType="separate"/>
        </w:r>
        <w:r w:rsidRPr="00E83563">
          <w:rPr>
            <w:highlight w:val="yellow"/>
          </w:rPr>
          <w:t>E.2.1</w:t>
        </w:r>
        <w:r w:rsidR="004505DE" w:rsidRPr="00E83563">
          <w:rPr>
            <w:highlight w:val="yellow"/>
          </w:rPr>
          <w:fldChar w:fldCharType="end"/>
        </w:r>
        <w:r w:rsidRPr="00E83563">
          <w:rPr>
            <w:highlight w:val="yellow"/>
          </w:rPr>
          <w:t xml:space="preserve">) to wait after removal from the CPB of the first decoding unit in the access unit associated with the most recent buffering period SEI message in a preceding access unit before removing from the CPB the </w:t>
        </w:r>
        <w:proofErr w:type="spellStart"/>
        <w:r w:rsidRPr="00E83563">
          <w:rPr>
            <w:highlight w:val="yellow"/>
          </w:rPr>
          <w:t>i-th</w:t>
        </w:r>
        <w:proofErr w:type="spellEnd"/>
        <w:r w:rsidRPr="00E83563">
          <w:rPr>
            <w:highlight w:val="yellow"/>
          </w:rPr>
          <w:t xml:space="preserve"> decoding unit in the access unit associated with the picture timing SEI message. This value is also used to calculate an earliest possible time of arrival of decoding unit data into the CPB for the HSS, as specified in Annex </w:t>
        </w:r>
        <w:r w:rsidR="004505DE" w:rsidRPr="00E83563">
          <w:rPr>
            <w:highlight w:val="yellow"/>
          </w:rPr>
          <w:fldChar w:fldCharType="begin" w:fldLock="1"/>
        </w:r>
        <w:r w:rsidRPr="00E83563">
          <w:rPr>
            <w:highlight w:val="yellow"/>
          </w:rPr>
          <w:instrText xml:space="preserve"> REF _Ref36858705 \r \h </w:instrText>
        </w:r>
        <w:r>
          <w:rPr>
            <w:highlight w:val="yellow"/>
          </w:rPr>
          <w:instrText xml:space="preserve"> \* MERGEFORMAT </w:instrText>
        </w:r>
      </w:ins>
      <w:r w:rsidR="004505DE" w:rsidRPr="00E83563">
        <w:rPr>
          <w:highlight w:val="yellow"/>
        </w:rPr>
      </w:r>
      <w:ins w:id="798" w:author="Author">
        <w:r w:rsidR="004505DE" w:rsidRPr="00E83563">
          <w:rPr>
            <w:highlight w:val="yellow"/>
          </w:rPr>
          <w:fldChar w:fldCharType="separate"/>
        </w:r>
        <w:r w:rsidRPr="00E83563">
          <w:rPr>
            <w:highlight w:val="yellow"/>
          </w:rPr>
          <w:t>C</w:t>
        </w:r>
        <w:r w:rsidR="004505DE" w:rsidRPr="00E83563">
          <w:rPr>
            <w:highlight w:val="yellow"/>
          </w:rPr>
          <w:fldChar w:fldCharType="end"/>
        </w:r>
        <w:r w:rsidRPr="00E83563">
          <w:rPr>
            <w:highlight w:val="yellow"/>
          </w:rPr>
          <w:t xml:space="preserve">. The syntax element is a fixed length code whose length in bits is given by cpb_removal_delay_length_minus1 + 1. The </w:t>
        </w:r>
        <w:proofErr w:type="spellStart"/>
        <w:r w:rsidRPr="00E83563">
          <w:rPr>
            <w:highlight w:val="yellow"/>
          </w:rPr>
          <w:t>du_cpb_removal_delay</w:t>
        </w:r>
        <w:proofErr w:type="spellEnd"/>
        <w:proofErr w:type="gramStart"/>
        <w:r w:rsidRPr="00E83563">
          <w:rPr>
            <w:highlight w:val="yellow"/>
          </w:rPr>
          <w:t>[ </w:t>
        </w:r>
        <w:proofErr w:type="spellStart"/>
        <w:r w:rsidRPr="00E83563">
          <w:rPr>
            <w:highlight w:val="yellow"/>
          </w:rPr>
          <w:t>i</w:t>
        </w:r>
        <w:proofErr w:type="spellEnd"/>
        <w:proofErr w:type="gramEnd"/>
        <w:r w:rsidRPr="00E83563">
          <w:rPr>
            <w:highlight w:val="yellow"/>
          </w:rPr>
          <w:t> ] is the remainder of a modulo 2</w:t>
        </w:r>
        <w:r w:rsidRPr="00E83563">
          <w:rPr>
            <w:highlight w:val="yellow"/>
            <w:vertAlign w:val="superscript"/>
          </w:rPr>
          <w:t>(cpb_removal_delay_length_minus1 + 1)</w:t>
        </w:r>
        <w:r w:rsidRPr="00E83563">
          <w:rPr>
            <w:highlight w:val="yellow"/>
          </w:rPr>
          <w:t xml:space="preserve"> counter.</w:t>
        </w:r>
      </w:ins>
    </w:p>
    <w:p w:rsidR="0009635B" w:rsidRDefault="0009635B" w:rsidP="0009635B">
      <w:pPr>
        <w:pStyle w:val="Note1"/>
        <w:rPr>
          <w:ins w:id="799" w:author="Author"/>
        </w:rPr>
      </w:pPr>
      <w:ins w:id="800" w:author="Author">
        <w:r w:rsidRPr="00E83563">
          <w:rPr>
            <w:highlight w:val="yellow"/>
          </w:rPr>
          <w:t xml:space="preserve">NOTE 5 – The value of cpb_removal_delay_length_minus1 that determines the length (in bits) of the syntax element </w:t>
        </w:r>
        <w:proofErr w:type="spellStart"/>
        <w:r w:rsidRPr="00E83563">
          <w:rPr>
            <w:highlight w:val="yellow"/>
          </w:rPr>
          <w:t>du_cpb_removal_delay</w:t>
        </w:r>
        <w:proofErr w:type="spellEnd"/>
        <w:r w:rsidRPr="00E83563">
          <w:rPr>
            <w:highlight w:val="yellow"/>
          </w:rPr>
          <w:t>[ </w:t>
        </w:r>
        <w:proofErr w:type="spellStart"/>
        <w:r w:rsidRPr="00E83563">
          <w:rPr>
            <w:highlight w:val="yellow"/>
          </w:rPr>
          <w:t>i</w:t>
        </w:r>
        <w:proofErr w:type="spellEnd"/>
        <w:r w:rsidRPr="00E83563">
          <w:rPr>
            <w:highlight w:val="yellow"/>
          </w:rPr>
          <w:t xml:space="preserve"> ] is the value of cpb_removal_delay_length_minus1 coded in the sequence parameter set that is active for the coded picture associated with the picture timing SEI message, although </w:t>
        </w:r>
        <w:proofErr w:type="spellStart"/>
        <w:r w:rsidRPr="00E83563">
          <w:rPr>
            <w:highlight w:val="yellow"/>
          </w:rPr>
          <w:t>du_cpb_removal_delay</w:t>
        </w:r>
        <w:proofErr w:type="spellEnd"/>
        <w:r w:rsidRPr="00E83563">
          <w:rPr>
            <w:highlight w:val="yellow"/>
          </w:rPr>
          <w:t>[ </w:t>
        </w:r>
        <w:proofErr w:type="spellStart"/>
        <w:r w:rsidRPr="00E83563">
          <w:rPr>
            <w:highlight w:val="yellow"/>
          </w:rPr>
          <w:t>i</w:t>
        </w:r>
        <w:proofErr w:type="spellEnd"/>
        <w:r w:rsidRPr="00E83563">
          <w:rPr>
            <w:highlight w:val="yellow"/>
          </w:rPr>
          <w:t xml:space="preserve"> ] specifies a number of </w:t>
        </w:r>
        <w:r w:rsidR="00D45FB3">
          <w:rPr>
            <w:highlight w:val="yellow"/>
          </w:rPr>
          <w:t xml:space="preserve">sub-picture </w:t>
        </w:r>
        <w:r w:rsidRPr="00E83563">
          <w:rPr>
            <w:highlight w:val="yellow"/>
          </w:rPr>
          <w:t>clock ticks relative to the removal time of the first decoding unit in the preceding access unit containing a buffering period SEI message, which may be an access unit of a different coded video sequence.</w:t>
        </w:r>
      </w:ins>
    </w:p>
    <w:p w:rsidR="00131405" w:rsidRPr="00DE2225" w:rsidRDefault="00131405" w:rsidP="00074F68"/>
    <w:p w:rsidR="008D66D2" w:rsidRPr="00DE2225" w:rsidRDefault="008D66D2">
      <w:pPr>
        <w:pStyle w:val="Annex1"/>
        <w:numPr>
          <w:ilvl w:val="0"/>
          <w:numId w:val="7"/>
        </w:numPr>
        <w:tabs>
          <w:tab w:val="clear" w:pos="4690"/>
        </w:tabs>
      </w:pPr>
      <w:bookmarkStart w:id="801" w:name="_Toc20134572"/>
      <w:bookmarkStart w:id="802" w:name="_Ref36826695"/>
      <w:bookmarkStart w:id="803" w:name="_Ref36858619"/>
      <w:bookmarkStart w:id="804" w:name="_Toc77680672"/>
      <w:bookmarkStart w:id="805" w:name="_Toc118289275"/>
      <w:bookmarkStart w:id="806" w:name="_Ref168820002"/>
      <w:bookmarkStart w:id="807" w:name="_Ref170011685"/>
      <w:bookmarkStart w:id="808" w:name="_Ref170805492"/>
      <w:bookmarkStart w:id="809" w:name="_Ref177889021"/>
      <w:bookmarkStart w:id="810" w:name="_Ref178000940"/>
      <w:bookmarkStart w:id="811" w:name="_Ref178391095"/>
      <w:bookmarkStart w:id="812" w:name="_Ref196208246"/>
      <w:bookmarkStart w:id="813" w:name="_Ref205008165"/>
      <w:bookmarkStart w:id="814" w:name="_Ref205008231"/>
      <w:bookmarkStart w:id="815" w:name="_Ref205176547"/>
      <w:bookmarkStart w:id="816" w:name="_Ref205194156"/>
      <w:bookmarkStart w:id="817" w:name="_Ref205194226"/>
      <w:bookmarkStart w:id="818" w:name="_Ref211618539"/>
      <w:bookmarkStart w:id="819" w:name="_Ref216010961"/>
      <w:bookmarkStart w:id="820" w:name="_Ref220342827"/>
      <w:bookmarkStart w:id="821" w:name="_Toc226456883"/>
      <w:r w:rsidRPr="00DE2225">
        <w:br w:type="page"/>
      </w:r>
      <w:bookmarkStart w:id="822" w:name="_Toc248045502"/>
      <w:bookmarkStart w:id="823" w:name="_Toc287363887"/>
      <w:bookmarkStart w:id="824" w:name="_Toc311220035"/>
      <w:bookmarkStart w:id="825" w:name="_Ref317176194"/>
      <w:bookmarkStart w:id="826" w:name="_Toc317198933"/>
      <w:r w:rsidRPr="00DE2225">
        <w:lastRenderedPageBreak/>
        <w:t>Annex E</w:t>
      </w:r>
      <w:r w:rsidRPr="00DE2225">
        <w:br/>
      </w:r>
      <w:r w:rsidRPr="00DE2225">
        <w:br/>
        <w:t>Video usability information</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DE2225">
        <w:br/>
      </w:r>
    </w:p>
    <w:p w:rsidR="008D66D2" w:rsidRPr="00DE2225" w:rsidRDefault="008D66D2">
      <w:pPr>
        <w:pStyle w:val="AnnexRef"/>
      </w:pPr>
      <w:r w:rsidRPr="00DE2225">
        <w:t>(This annex forms an integral part of this Recommendation | International Standard)</w:t>
      </w:r>
    </w:p>
    <w:p w:rsidR="008D66D2" w:rsidRPr="00DE2225" w:rsidRDefault="008D66D2" w:rsidP="003F23AA">
      <w:pPr>
        <w:spacing w:before="480"/>
      </w:pPr>
      <w:r w:rsidRPr="00DE2225">
        <w:t>This annex specifies syntax and semantics of the VUI parameters of the sequence parameter sets.</w:t>
      </w:r>
    </w:p>
    <w:p w:rsidR="008D66D2" w:rsidRPr="00DE2225" w:rsidRDefault="008D66D2">
      <w:r w:rsidRPr="00DE2225">
        <w:t xml:space="preserve">VUI parameters are not required for constructing the </w:t>
      </w:r>
      <w:proofErr w:type="spellStart"/>
      <w:r w:rsidRPr="00DE2225">
        <w:t>luma</w:t>
      </w:r>
      <w:proofErr w:type="spellEnd"/>
      <w:r w:rsidRPr="00DE2225">
        <w:t xml:space="preserve"> or </w:t>
      </w:r>
      <w:proofErr w:type="spellStart"/>
      <w:r w:rsidRPr="00DE2225">
        <w:t>chroma</w:t>
      </w:r>
      <w:proofErr w:type="spellEnd"/>
      <w:r w:rsidRPr="00DE2225">
        <w:t xml:space="preserve"> samples by the decoding process. Conforming decoders are not required to process this information for output order conformance to this Recommendation | International Standard (see Annex </w:t>
      </w:r>
      <w:r w:rsidR="004D7B84" w:rsidRPr="00DE2225">
        <w:t>C</w:t>
      </w:r>
      <w:r w:rsidRPr="00DE2225">
        <w:t xml:space="preserve"> for the specification of </w:t>
      </w:r>
      <w:r w:rsidR="004D7B84" w:rsidRPr="00DE2225">
        <w:t xml:space="preserve">output order </w:t>
      </w:r>
      <w:r w:rsidRPr="00DE2225">
        <w:t xml:space="preserve">conformance). Some VUI parameters are required to check </w:t>
      </w:r>
      <w:proofErr w:type="spellStart"/>
      <w:r w:rsidRPr="00DE2225">
        <w:t>bitstream</w:t>
      </w:r>
      <w:proofErr w:type="spellEnd"/>
      <w:r w:rsidRPr="00DE2225">
        <w:t xml:space="preserve"> conformance and for output timing decoder conformance. </w:t>
      </w:r>
    </w:p>
    <w:p w:rsidR="008D66D2" w:rsidRPr="00DE2225" w:rsidRDefault="008D66D2">
      <w:r w:rsidRPr="00DE2225">
        <w:t>In Annex </w:t>
      </w:r>
      <w:r w:rsidR="006E6C6E">
        <w:fldChar w:fldCharType="begin" w:fldLock="1"/>
      </w:r>
      <w:r w:rsidR="006E6C6E">
        <w:instrText xml:space="preserve"> REF _Ref205194226 \r \h  \* MERGEFORMAT </w:instrText>
      </w:r>
      <w:r w:rsidR="006E6C6E">
        <w:fldChar w:fldCharType="separate"/>
      </w:r>
      <w:r w:rsidR="00805C94" w:rsidRPr="00DE2225">
        <w:t>E</w:t>
      </w:r>
      <w:r w:rsidR="006E6C6E">
        <w:fldChar w:fldCharType="end"/>
      </w:r>
      <w:r w:rsidRPr="00066987">
        <w:t xml:space="preserve">, specification for presence of VUI parameters is also </w:t>
      </w:r>
      <w:r w:rsidRPr="00DE2225">
        <w:t xml:space="preserve">satisfied when those parameters (or some subset of them) are conveyed to decoders (or to the HRD) by other means not specified by this Recommendation | International Standard. When present in the </w:t>
      </w:r>
      <w:proofErr w:type="spellStart"/>
      <w:r w:rsidRPr="00DE2225">
        <w:t>bitstream</w:t>
      </w:r>
      <w:proofErr w:type="spellEnd"/>
      <w:r w:rsidRPr="00DE2225">
        <w:t xml:space="preserve">, VUI parameters shall follow the syntax and semantics specified in </w:t>
      </w:r>
      <w:proofErr w:type="spellStart"/>
      <w:r w:rsidRPr="00DE2225">
        <w:t>subclauses</w:t>
      </w:r>
      <w:proofErr w:type="spellEnd"/>
      <w:r w:rsidRPr="00DE2225">
        <w:t> </w:t>
      </w:r>
      <w:r w:rsidR="006E6C6E">
        <w:fldChar w:fldCharType="begin" w:fldLock="1"/>
      </w:r>
      <w:r w:rsidR="006E6C6E">
        <w:instrText xml:space="preserve"> REF _Ref35511880 \r \h  \* MERGEFORMAT </w:instrText>
      </w:r>
      <w:r w:rsidR="006E6C6E">
        <w:fldChar w:fldCharType="separate"/>
      </w:r>
      <w:r w:rsidR="00805C94" w:rsidRPr="00DE2225">
        <w:t>7.3.2.1</w:t>
      </w:r>
      <w:r w:rsidR="006E6C6E">
        <w:fldChar w:fldCharType="end"/>
      </w:r>
      <w:r w:rsidRPr="00066987">
        <w:t xml:space="preserve"> and </w:t>
      </w:r>
      <w:r w:rsidR="006E6C6E">
        <w:fldChar w:fldCharType="begin" w:fldLock="1"/>
      </w:r>
      <w:r w:rsidR="006E6C6E">
        <w:instrText xml:space="preserve"> REF _Ref36018624 \r \h  \* MERGEFORMAT </w:instrText>
      </w:r>
      <w:r w:rsidR="006E6C6E">
        <w:fldChar w:fldCharType="separate"/>
      </w:r>
      <w:r w:rsidR="00805C94" w:rsidRPr="00DE2225">
        <w:t>7.4.2.1</w:t>
      </w:r>
      <w:r w:rsidR="006E6C6E">
        <w:fldChar w:fldCharType="end"/>
      </w:r>
      <w:r w:rsidRPr="00066987">
        <w:t xml:space="preserve"> and this annex. When the content of VUI parameters is conveyed for the application by some means other than presence wit</w:t>
      </w:r>
      <w:r w:rsidRPr="00DE2225">
        <w:t xml:space="preserve">hin the </w:t>
      </w:r>
      <w:proofErr w:type="spellStart"/>
      <w:r w:rsidRPr="00DE2225">
        <w:t>bitstream</w:t>
      </w:r>
      <w:proofErr w:type="spellEnd"/>
      <w:r w:rsidRPr="00DE2225">
        <w:t xml:space="preserve">, the representation of the content of the VUI parameters is not required to use the same syntax specified in this annex. For the purpose of counting bits, only the appropriate bits that are actually present in the </w:t>
      </w:r>
      <w:proofErr w:type="spellStart"/>
      <w:r w:rsidRPr="00DE2225">
        <w:t>bitstream</w:t>
      </w:r>
      <w:proofErr w:type="spellEnd"/>
      <w:r w:rsidRPr="00DE2225">
        <w:t xml:space="preserve"> are counted.</w:t>
      </w:r>
    </w:p>
    <w:p w:rsidR="008D66D2" w:rsidRPr="00DE2225" w:rsidRDefault="008D66D2" w:rsidP="006173BB">
      <w:pPr>
        <w:pStyle w:val="Annex2"/>
        <w:numPr>
          <w:ilvl w:val="1"/>
          <w:numId w:val="11"/>
        </w:numPr>
        <w:ind w:left="0" w:firstLine="0"/>
      </w:pPr>
      <w:bookmarkStart w:id="827" w:name="_Ref19432721"/>
      <w:bookmarkStart w:id="828" w:name="_Toc20134574"/>
      <w:bookmarkStart w:id="829" w:name="_Toc77680673"/>
      <w:bookmarkStart w:id="830" w:name="_Toc118289276"/>
      <w:bookmarkStart w:id="831" w:name="_Toc226456884"/>
      <w:bookmarkStart w:id="832" w:name="_Toc248045503"/>
      <w:bookmarkStart w:id="833" w:name="_Toc287363888"/>
      <w:bookmarkStart w:id="834" w:name="_Toc311220036"/>
      <w:bookmarkStart w:id="835" w:name="_Toc317198934"/>
      <w:r w:rsidRPr="00DE2225">
        <w:lastRenderedPageBreak/>
        <w:t>VUI syntax</w:t>
      </w:r>
      <w:bookmarkEnd w:id="827"/>
      <w:bookmarkEnd w:id="828"/>
      <w:bookmarkEnd w:id="829"/>
      <w:bookmarkEnd w:id="830"/>
      <w:bookmarkEnd w:id="831"/>
      <w:bookmarkEnd w:id="832"/>
      <w:bookmarkEnd w:id="833"/>
      <w:bookmarkEnd w:id="834"/>
      <w:bookmarkEnd w:id="835"/>
    </w:p>
    <w:p w:rsidR="008D66D2" w:rsidRPr="00DE2225" w:rsidRDefault="008D66D2">
      <w:pPr>
        <w:pStyle w:val="Annex3"/>
        <w:numPr>
          <w:ilvl w:val="2"/>
          <w:numId w:val="29"/>
        </w:numPr>
        <w:tabs>
          <w:tab w:val="clear" w:pos="2160"/>
        </w:tabs>
      </w:pPr>
      <w:bookmarkStart w:id="836" w:name="_Toc20134575"/>
      <w:bookmarkStart w:id="837" w:name="_Ref23740064"/>
      <w:bookmarkStart w:id="838" w:name="_Toc77680674"/>
      <w:bookmarkStart w:id="839" w:name="_Toc118289277"/>
      <w:bookmarkStart w:id="840" w:name="_Toc226456885"/>
      <w:bookmarkStart w:id="841" w:name="_Toc248045504"/>
      <w:bookmarkStart w:id="842" w:name="_Toc287363889"/>
      <w:bookmarkStart w:id="843" w:name="_Toc311220037"/>
      <w:bookmarkStart w:id="844" w:name="_Ref317176267"/>
      <w:bookmarkStart w:id="845" w:name="_Toc317198935"/>
      <w:r w:rsidRPr="00DE2225">
        <w:t>VUI parameters syntax</w:t>
      </w:r>
      <w:bookmarkEnd w:id="836"/>
      <w:bookmarkEnd w:id="837"/>
      <w:bookmarkEnd w:id="838"/>
      <w:bookmarkEnd w:id="839"/>
      <w:bookmarkEnd w:id="840"/>
      <w:bookmarkEnd w:id="841"/>
      <w:bookmarkEnd w:id="842"/>
      <w:bookmarkEnd w:id="843"/>
      <w:bookmarkEnd w:id="844"/>
      <w:bookmarkEnd w:id="845"/>
    </w:p>
    <w:p w:rsidR="008D66D2" w:rsidRPr="00DE2225" w:rsidRDefault="008D66D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proofErr w:type="spellStart"/>
            <w:r w:rsidRPr="00DE2225">
              <w:rPr>
                <w:rFonts w:ascii="Times New Roman" w:hAnsi="Times New Roman"/>
              </w:rPr>
              <w:t>vui_parameters</w:t>
            </w:r>
            <w:proofErr w:type="spellEnd"/>
            <w:r w:rsidRPr="00DE2225">
              <w:rPr>
                <w:rFonts w:ascii="Times New Roman" w:hAnsi="Times New Roman"/>
              </w:rPr>
              <w:t>(</w:t>
            </w:r>
            <w:r w:rsidRPr="00DE2225">
              <w:t> </w:t>
            </w:r>
            <w:r w:rsidRPr="00DE2225">
              <w:rPr>
                <w:rFonts w:ascii="Times New Roman" w:hAnsi="Times New Roman"/>
              </w:rPr>
              <w:t>) {</w:t>
            </w:r>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t>Descriptor</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rPr>
              <w:tab/>
            </w:r>
            <w:proofErr w:type="spellStart"/>
            <w:r w:rsidRPr="00DE2225">
              <w:rPr>
                <w:rFonts w:ascii="Times New Roman" w:hAnsi="Times New Roman"/>
                <w:b/>
              </w:rPr>
              <w:t>aspect_ratio_info_present_flag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rPr>
              <w:t xml:space="preserve">if( </w:t>
            </w:r>
            <w:proofErr w:type="spellStart"/>
            <w:r w:rsidRPr="00DE2225">
              <w:rPr>
                <w:rFonts w:ascii="Times New Roman" w:hAnsi="Times New Roman"/>
              </w:rPr>
              <w:t>aspect_ratio_info_present_flag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b/>
              </w:rPr>
              <w:tab/>
            </w:r>
            <w:proofErr w:type="spellStart"/>
            <w:r w:rsidRPr="00DE2225">
              <w:rPr>
                <w:rFonts w:ascii="Times New Roman" w:hAnsi="Times New Roman"/>
                <w:b/>
              </w:rPr>
              <w:t>aspect_ratio_idc</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b/>
              </w:rPr>
              <w:tab/>
            </w:r>
            <w:r w:rsidRPr="00DE2225">
              <w:rPr>
                <w:rFonts w:ascii="Times New Roman" w:hAnsi="Times New Roman"/>
              </w:rPr>
              <w:t xml:space="preserve">if( </w:t>
            </w:r>
            <w:proofErr w:type="spellStart"/>
            <w:r w:rsidRPr="00DE2225">
              <w:rPr>
                <w:rFonts w:ascii="Times New Roman" w:hAnsi="Times New Roman"/>
              </w:rPr>
              <w:t>aspect_ratio_idc</w:t>
            </w:r>
            <w:proofErr w:type="spellEnd"/>
            <w:r w:rsidRPr="00DE2225">
              <w:rPr>
                <w:rFonts w:ascii="Times New Roman" w:hAnsi="Times New Roman"/>
              </w:rPr>
              <w:t xml:space="preserve">  = =  </w:t>
            </w:r>
            <w:proofErr w:type="spellStart"/>
            <w:r w:rsidRPr="00DE2225">
              <w:rPr>
                <w:rFonts w:ascii="Times New Roman" w:hAnsi="Times New Roman"/>
              </w:rPr>
              <w:t>Extended_SAR</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bCs/>
              </w:rPr>
              <w:tab/>
            </w: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sar_width</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u(16)</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sar_height</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u(16)</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r>
            <w:r w:rsidRPr="00DE2225">
              <w:rPr>
                <w:rFonts w:ascii="Times New Roman" w:hAnsi="Times New Roman"/>
              </w:rPr>
              <w:tab/>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proofErr w:type="spellStart"/>
            <w:r w:rsidRPr="00DE2225">
              <w:rPr>
                <w:rFonts w:ascii="Times New Roman" w:hAnsi="Times New Roman"/>
                <w:b/>
              </w:rPr>
              <w:t>overscan_info_present_flag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t xml:space="preserve">if( </w:t>
            </w:r>
            <w:proofErr w:type="spellStart"/>
            <w:r w:rsidRPr="00DE2225">
              <w:rPr>
                <w:rFonts w:ascii="Times New Roman" w:hAnsi="Times New Roman"/>
              </w:rPr>
              <w:t>overscan_info_present_flag</w:t>
            </w:r>
            <w:proofErr w:type="spellEnd"/>
            <w:r w:rsidRPr="00DE2225">
              <w:rPr>
                <w:rFonts w:ascii="Times New Roman" w:hAnsi="Times New Roman"/>
              </w:rPr>
              <w:t xml:space="preserve">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bCs/>
              </w:rPr>
              <w:t>overscan_appropriate_flag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proofErr w:type="spellStart"/>
            <w:r w:rsidRPr="00DE2225">
              <w:rPr>
                <w:rFonts w:ascii="Times New Roman" w:hAnsi="Times New Roman"/>
                <w:b/>
                <w:bCs/>
              </w:rPr>
              <w:t>video_signal_type_present_flag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t xml:space="preserve">if( </w:t>
            </w:r>
            <w:proofErr w:type="spellStart"/>
            <w:r w:rsidRPr="00DE2225">
              <w:rPr>
                <w:rFonts w:ascii="Times New Roman" w:hAnsi="Times New Roman"/>
              </w:rPr>
              <w:t>video_signal_type_present_flag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rPr>
              <w:t>video_format</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u(3)</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bCs/>
              </w:rPr>
              <w:t>video_full_range_flag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rPr>
              <w:t>colour_description_present_flag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t xml:space="preserve">if( </w:t>
            </w:r>
            <w:proofErr w:type="spellStart"/>
            <w:r w:rsidRPr="00DE2225">
              <w:rPr>
                <w:rFonts w:ascii="Times New Roman" w:hAnsi="Times New Roman"/>
              </w:rPr>
              <w:t>colour_description_present_flag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eastAsia="?l?r ??’c" w:hAnsi="Times New Roman"/>
                <w:lang w:eastAsia="ja-JP"/>
              </w:rPr>
              <w:tab/>
            </w: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rPr>
              <w:t>colour_primaries</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eastAsia="?l?r ??’c" w:hAnsi="Times New Roman"/>
                <w:lang w:eastAsia="ja-JP"/>
              </w:rPr>
            </w:pPr>
            <w:r w:rsidRPr="00DE2225">
              <w:rPr>
                <w:rFonts w:ascii="Times New Roman" w:eastAsia="?l?r ??’c" w:hAnsi="Times New Roman"/>
                <w:lang w:eastAsia="ja-JP"/>
              </w:rPr>
              <w:tab/>
            </w: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b/>
              </w:rPr>
              <w:t>transfer_characteristics</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eastAsia="?l?r ??’c" w:hAnsi="Times New Roman"/>
                <w:lang w:eastAsia="ja-JP"/>
              </w:rPr>
            </w:pPr>
            <w:r w:rsidRPr="00DE2225">
              <w:rPr>
                <w:rFonts w:ascii="Times New Roman" w:eastAsia="?l?r ??’c" w:hAnsi="Times New Roman"/>
                <w:b/>
                <w:lang w:eastAsia="ja-JP"/>
              </w:rPr>
              <w:tab/>
            </w:r>
            <w:r w:rsidRPr="00DE2225">
              <w:rPr>
                <w:rFonts w:ascii="Times New Roman" w:hAnsi="Times New Roman"/>
                <w:b/>
              </w:rPr>
              <w:tab/>
            </w:r>
            <w:r w:rsidRPr="00DE2225">
              <w:rPr>
                <w:rFonts w:ascii="Times New Roman" w:hAnsi="Times New Roman"/>
                <w:b/>
              </w:rPr>
              <w:tab/>
            </w:r>
            <w:proofErr w:type="spellStart"/>
            <w:r w:rsidRPr="00DE2225">
              <w:rPr>
                <w:rFonts w:ascii="Times New Roman" w:hAnsi="Times New Roman"/>
                <w:b/>
              </w:rPr>
              <w:t>matrix_coefficients</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u(8)</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eastAsia="?l?r ??’c" w:hAnsi="Times New Roman"/>
                <w:b/>
                <w:lang w:eastAsia="ja-JP"/>
              </w:rPr>
            </w:pPr>
            <w:r w:rsidRPr="00DE2225">
              <w:rPr>
                <w:rFonts w:ascii="Times New Roman" w:hAnsi="Times New Roman"/>
                <w:b/>
              </w:rPr>
              <w:tab/>
            </w:r>
            <w:r w:rsidRPr="00DE2225">
              <w:rPr>
                <w:rFonts w:ascii="Times New Roman" w:hAnsi="Times New Roman"/>
                <w:b/>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rPr>
              <w:tab/>
            </w:r>
            <w:proofErr w:type="spellStart"/>
            <w:r w:rsidRPr="00DE2225">
              <w:rPr>
                <w:rFonts w:ascii="Times New Roman" w:hAnsi="Times New Roman"/>
                <w:b/>
              </w:rPr>
              <w:t>chroma_loc_info_present_flag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chroma_loc_info_present_flag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chroma_sample_loc_type_top_field</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rPr>
                <w:b w:val="0"/>
              </w:rPr>
              <w:t>ue</w:t>
            </w:r>
            <w:proofErr w:type="spellEnd"/>
            <w:r w:rsidRPr="00DE2225">
              <w:rPr>
                <w:b w:val="0"/>
              </w:rPr>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chroma_sample_loc_type_bottom_field</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rPr>
                <w:b w:val="0"/>
              </w:rPr>
              <w:t>ue</w:t>
            </w:r>
            <w:proofErr w:type="spellEnd"/>
            <w:r w:rsidRPr="00DE2225">
              <w:rPr>
                <w:b w:val="0"/>
              </w:rPr>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0085308E" w:rsidRPr="00DE2225">
              <w:rPr>
                <w:rFonts w:ascii="Times New Roman" w:hAnsi="Times New Roman"/>
                <w:b/>
                <w:bCs/>
              </w:rPr>
              <w:t>neutral_chroma_indication_flag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Pr="00DE2225">
              <w:rPr>
                <w:rFonts w:ascii="Times New Roman" w:hAnsi="Times New Roman"/>
                <w:b/>
                <w:bCs/>
              </w:rPr>
              <w:t>field_indication_presence_flag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Pr="00DE2225">
              <w:rPr>
                <w:rFonts w:ascii="Times New Roman" w:hAnsi="Times New Roman"/>
                <w:b/>
                <w:bCs/>
              </w:rPr>
              <w:t>timing_info_present_flag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timing_info_present_flag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num_units_in_tick</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u(32)</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time_scale</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u(32)</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fixed_pic_rate_flag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proofErr w:type="spellStart"/>
            <w:r w:rsidRPr="00DE2225">
              <w:rPr>
                <w:rFonts w:ascii="Times New Roman" w:hAnsi="Times New Roman"/>
                <w:b/>
                <w:bCs/>
              </w:rPr>
              <w:t>nal_hrd_parameters_present_flag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t xml:space="preserve">if( </w:t>
            </w:r>
            <w:proofErr w:type="spellStart"/>
            <w:r w:rsidRPr="00DE2225">
              <w:rPr>
                <w:rFonts w:ascii="Times New Roman" w:hAnsi="Times New Roman"/>
              </w:rPr>
              <w:t>nal_hrd_parameters_present_flag</w:t>
            </w:r>
            <w:proofErr w:type="spellEnd"/>
            <w:r w:rsidRPr="00DE2225">
              <w:rPr>
                <w:rFonts w:ascii="Times New Roman" w:hAnsi="Times New Roman"/>
              </w:rPr>
              <w:t xml:space="preserve">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rPr>
              <w:t>hrd_parameters</w:t>
            </w:r>
            <w:proofErr w:type="spellEnd"/>
            <w:r w:rsidRPr="00DE2225">
              <w:rPr>
                <w:rFonts w:ascii="Times New Roman" w:hAnsi="Times New Roman"/>
              </w:rPr>
              <w:t>(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proofErr w:type="spellStart"/>
            <w:r w:rsidRPr="00DE2225">
              <w:rPr>
                <w:rFonts w:ascii="Times New Roman" w:hAnsi="Times New Roman"/>
                <w:b/>
                <w:bCs/>
              </w:rPr>
              <w:t>vcl_hrd_parameters_present_flag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ab/>
              <w:t xml:space="preserve">if( </w:t>
            </w:r>
            <w:proofErr w:type="spellStart"/>
            <w:r w:rsidRPr="00DE2225">
              <w:rPr>
                <w:rFonts w:ascii="Times New Roman" w:hAnsi="Times New Roman"/>
              </w:rPr>
              <w:t>vcl_hrd_parameters_present_flag</w:t>
            </w:r>
            <w:proofErr w:type="spellEnd"/>
            <w:r w:rsidRPr="00DE2225">
              <w:rPr>
                <w:rFonts w:ascii="Times New Roman" w:hAnsi="Times New Roman"/>
              </w:rPr>
              <w:t xml:space="preserve">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rPr>
              <w:tab/>
            </w:r>
            <w:r w:rsidRPr="00DE2225">
              <w:rPr>
                <w:rFonts w:ascii="Times New Roman" w:hAnsi="Times New Roman"/>
              </w:rPr>
              <w:tab/>
            </w:r>
            <w:proofErr w:type="spellStart"/>
            <w:r w:rsidRPr="00DE2225">
              <w:rPr>
                <w:rFonts w:ascii="Times New Roman" w:hAnsi="Times New Roman"/>
              </w:rPr>
              <w:t>hrd_parameters</w:t>
            </w:r>
            <w:proofErr w:type="spellEnd"/>
            <w:r w:rsidRPr="00DE2225">
              <w:rPr>
                <w:rFonts w:ascii="Times New Roman" w:hAnsi="Times New Roman"/>
              </w:rPr>
              <w:t>(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nal_hrd_parameters_present_flag</w:t>
            </w:r>
            <w:proofErr w:type="spellEnd"/>
            <w:r w:rsidRPr="00DE2225">
              <w:rPr>
                <w:rFonts w:ascii="Times New Roman" w:hAnsi="Times New Roman"/>
              </w:rPr>
              <w:t xml:space="preserve">  | |  </w:t>
            </w:r>
            <w:proofErr w:type="spellStart"/>
            <w:r w:rsidRPr="00DE2225">
              <w:rPr>
                <w:rFonts w:ascii="Times New Roman" w:hAnsi="Times New Roman"/>
              </w:rPr>
              <w:t>vcl_hrd_parameters_present_flag</w:t>
            </w:r>
            <w:proofErr w:type="spellEnd"/>
            <w:r w:rsidRPr="00DE2225">
              <w:rPr>
                <w:rFonts w:ascii="Times New Roman" w:hAnsi="Times New Roman"/>
              </w:rPr>
              <w:t xml:space="preserve"> )</w:t>
            </w:r>
            <w:ins w:id="846" w:author="Author">
              <w:r w:rsidR="00885882">
                <w:rPr>
                  <w:rFonts w:ascii="Times New Roman" w:hAnsi="Times New Roman"/>
                </w:rPr>
                <w:t xml:space="preserve"> {</w:t>
              </w:r>
            </w:ins>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low_delay_hrd_flag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EB64CF" w:rsidRPr="00FB08DB" w:rsidTr="0091085E">
        <w:trPr>
          <w:cantSplit/>
          <w:jc w:val="center"/>
          <w:ins w:id="847" w:author="Author"/>
        </w:trPr>
        <w:tc>
          <w:tcPr>
            <w:tcW w:w="6700" w:type="dxa"/>
          </w:tcPr>
          <w:p w:rsidR="00EB64CF" w:rsidRPr="00FB08DB" w:rsidRDefault="00EB64CF" w:rsidP="0091085E">
            <w:pPr>
              <w:pStyle w:val="tablesyntax"/>
              <w:rPr>
                <w:ins w:id="848" w:author="Author"/>
                <w:rFonts w:ascii="Times New Roman" w:hAnsi="Times New Roman"/>
                <w:b/>
                <w:bCs/>
              </w:rPr>
            </w:pPr>
            <w:ins w:id="849" w:author="Author">
              <w:r>
                <w:rPr>
                  <w:rFonts w:ascii="Times New Roman" w:hAnsi="Times New Roman"/>
                  <w:b/>
                  <w:bCs/>
                </w:rPr>
                <w:tab/>
              </w:r>
              <w:r>
                <w:rPr>
                  <w:rFonts w:ascii="Times New Roman" w:hAnsi="Times New Roman"/>
                  <w:b/>
                  <w:bCs/>
                </w:rPr>
                <w:tab/>
              </w:r>
              <w:proofErr w:type="spellStart"/>
              <w:r>
                <w:rPr>
                  <w:rFonts w:ascii="Times New Roman" w:hAnsi="Times New Roman"/>
                  <w:b/>
                  <w:bCs/>
                </w:rPr>
                <w:t>sub_pic_cpb_params_present_flag</w:t>
              </w:r>
              <w:proofErr w:type="spellEnd"/>
            </w:ins>
          </w:p>
        </w:tc>
        <w:tc>
          <w:tcPr>
            <w:tcW w:w="1157" w:type="dxa"/>
          </w:tcPr>
          <w:p w:rsidR="00EB64CF" w:rsidRPr="00FB08DB" w:rsidRDefault="00EB64CF" w:rsidP="0091085E">
            <w:pPr>
              <w:pStyle w:val="tableheading"/>
              <w:overflowPunct/>
              <w:autoSpaceDE/>
              <w:autoSpaceDN/>
              <w:adjustRightInd/>
              <w:jc w:val="left"/>
              <w:textAlignment w:val="auto"/>
              <w:rPr>
                <w:ins w:id="850" w:author="Author"/>
                <w:b w:val="0"/>
              </w:rPr>
            </w:pPr>
            <w:ins w:id="851" w:author="Author">
              <w:r w:rsidRPr="00FB08DB">
                <w:rPr>
                  <w:b w:val="0"/>
                </w:rPr>
                <w:t>u(1)</w:t>
              </w:r>
            </w:ins>
          </w:p>
        </w:tc>
      </w:tr>
      <w:tr w:rsidR="00EB64CF" w:rsidRPr="00F12540" w:rsidTr="0091085E">
        <w:trPr>
          <w:cantSplit/>
          <w:jc w:val="center"/>
          <w:ins w:id="852" w:author="Author"/>
        </w:trPr>
        <w:tc>
          <w:tcPr>
            <w:tcW w:w="6700" w:type="dxa"/>
          </w:tcPr>
          <w:p w:rsidR="00EB64CF" w:rsidRPr="00F12540" w:rsidRDefault="00EB64CF" w:rsidP="0091085E">
            <w:pPr>
              <w:pStyle w:val="tablesyntax"/>
              <w:rPr>
                <w:ins w:id="853" w:author="Author"/>
                <w:rFonts w:ascii="Times New Roman" w:hAnsi="Times New Roman"/>
                <w:bCs/>
              </w:rPr>
            </w:pPr>
            <w:ins w:id="854" w:author="Author">
              <w:r w:rsidRPr="00EB64CF">
                <w:rPr>
                  <w:rFonts w:ascii="Times New Roman" w:hAnsi="Times New Roman"/>
                  <w:bCs/>
                </w:rPr>
                <w:lastRenderedPageBreak/>
                <w:tab/>
              </w:r>
              <w:r w:rsidRPr="00EB64CF">
                <w:rPr>
                  <w:rFonts w:ascii="Times New Roman" w:hAnsi="Times New Roman"/>
                  <w:bCs/>
                </w:rPr>
                <w:tab/>
                <w:t>if</w:t>
              </w:r>
              <w:r w:rsidRPr="00F12540">
                <w:rPr>
                  <w:rFonts w:ascii="Times New Roman" w:hAnsi="Times New Roman"/>
                  <w:bCs/>
                </w:rPr>
                <w:t xml:space="preserve">( </w:t>
              </w:r>
              <w:proofErr w:type="spellStart"/>
              <w:r w:rsidRPr="00F12540">
                <w:rPr>
                  <w:rFonts w:ascii="Times New Roman" w:hAnsi="Times New Roman"/>
                  <w:bCs/>
                </w:rPr>
                <w:t>sub_pic_cpb_params_present_flag</w:t>
              </w:r>
              <w:proofErr w:type="spellEnd"/>
              <w:r w:rsidRPr="00F12540">
                <w:rPr>
                  <w:rFonts w:ascii="Times New Roman" w:hAnsi="Times New Roman"/>
                  <w:bCs/>
                </w:rPr>
                <w:t xml:space="preserve"> </w:t>
              </w:r>
              <w:r w:rsidRPr="00EB64CF">
                <w:rPr>
                  <w:rFonts w:ascii="Times New Roman" w:hAnsi="Times New Roman"/>
                  <w:bCs/>
                </w:rPr>
                <w:t>)</w:t>
              </w:r>
            </w:ins>
          </w:p>
        </w:tc>
        <w:tc>
          <w:tcPr>
            <w:tcW w:w="1157" w:type="dxa"/>
          </w:tcPr>
          <w:p w:rsidR="00EB64CF" w:rsidRPr="00F12540" w:rsidRDefault="00EB64CF" w:rsidP="0091085E">
            <w:pPr>
              <w:pStyle w:val="tableheading"/>
              <w:overflowPunct/>
              <w:autoSpaceDE/>
              <w:autoSpaceDN/>
              <w:adjustRightInd/>
              <w:jc w:val="left"/>
              <w:textAlignment w:val="auto"/>
              <w:rPr>
                <w:ins w:id="855" w:author="Author"/>
                <w:b w:val="0"/>
              </w:rPr>
            </w:pPr>
          </w:p>
        </w:tc>
      </w:tr>
      <w:tr w:rsidR="00EB64CF" w:rsidRPr="00DE2225" w:rsidTr="0091085E">
        <w:trPr>
          <w:cantSplit/>
          <w:jc w:val="center"/>
          <w:ins w:id="856" w:author="Author"/>
        </w:trPr>
        <w:tc>
          <w:tcPr>
            <w:tcW w:w="6700" w:type="dxa"/>
          </w:tcPr>
          <w:p w:rsidR="00EB64CF" w:rsidRPr="00DE2225" w:rsidRDefault="00EB64CF" w:rsidP="0091085E">
            <w:pPr>
              <w:pStyle w:val="tablesyntax"/>
              <w:rPr>
                <w:ins w:id="857" w:author="Author"/>
                <w:rFonts w:ascii="Times New Roman" w:hAnsi="Times New Roman"/>
                <w:b/>
                <w:bCs/>
              </w:rPr>
            </w:pPr>
            <w:ins w:id="858" w:author="Author">
              <w:r>
                <w:rPr>
                  <w:rFonts w:ascii="Times New Roman" w:hAnsi="Times New Roman"/>
                  <w:b/>
                  <w:bCs/>
                </w:rPr>
                <w:tab/>
              </w: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num_units_in_</w:t>
              </w:r>
              <w:r>
                <w:rPr>
                  <w:rFonts w:ascii="Times New Roman" w:hAnsi="Times New Roman"/>
                  <w:b/>
                  <w:bCs/>
                </w:rPr>
                <w:t>sub_</w:t>
              </w:r>
              <w:r w:rsidRPr="00DE2225">
                <w:rPr>
                  <w:rFonts w:ascii="Times New Roman" w:hAnsi="Times New Roman"/>
                  <w:b/>
                  <w:bCs/>
                </w:rPr>
                <w:t>tick</w:t>
              </w:r>
              <w:proofErr w:type="spellEnd"/>
            </w:ins>
          </w:p>
        </w:tc>
        <w:tc>
          <w:tcPr>
            <w:tcW w:w="1157" w:type="dxa"/>
          </w:tcPr>
          <w:p w:rsidR="00EB64CF" w:rsidRPr="00DE2225" w:rsidRDefault="00EB64CF" w:rsidP="0091085E">
            <w:pPr>
              <w:pStyle w:val="tableheading"/>
              <w:overflowPunct/>
              <w:autoSpaceDE/>
              <w:autoSpaceDN/>
              <w:adjustRightInd/>
              <w:jc w:val="left"/>
              <w:textAlignment w:val="auto"/>
              <w:rPr>
                <w:ins w:id="859" w:author="Author"/>
                <w:b w:val="0"/>
              </w:rPr>
            </w:pPr>
            <w:ins w:id="860" w:author="Author">
              <w:r w:rsidRPr="00DE2225">
                <w:rPr>
                  <w:b w:val="0"/>
                </w:rPr>
                <w:t>u(32)</w:t>
              </w:r>
            </w:ins>
          </w:p>
        </w:tc>
      </w:tr>
      <w:tr w:rsidR="00885882" w:rsidRPr="00DE2225" w:rsidTr="004523D4">
        <w:trPr>
          <w:cantSplit/>
          <w:jc w:val="center"/>
          <w:ins w:id="861" w:author="Author"/>
        </w:trPr>
        <w:tc>
          <w:tcPr>
            <w:tcW w:w="6700" w:type="dxa"/>
          </w:tcPr>
          <w:p w:rsidR="00885882" w:rsidRPr="00265262" w:rsidRDefault="00885882" w:rsidP="004523D4">
            <w:pPr>
              <w:pStyle w:val="tablesyntax"/>
              <w:rPr>
                <w:ins w:id="862" w:author="Author"/>
                <w:rFonts w:ascii="Times New Roman" w:hAnsi="Times New Roman"/>
                <w:bCs/>
              </w:rPr>
            </w:pPr>
            <w:ins w:id="863" w:author="Author">
              <w:r w:rsidRPr="00265262">
                <w:rPr>
                  <w:rFonts w:ascii="Times New Roman" w:hAnsi="Times New Roman"/>
                  <w:bCs/>
                </w:rPr>
                <w:tab/>
                <w:t>}</w:t>
              </w:r>
            </w:ins>
          </w:p>
        </w:tc>
        <w:tc>
          <w:tcPr>
            <w:tcW w:w="1157" w:type="dxa"/>
          </w:tcPr>
          <w:p w:rsidR="00885882" w:rsidRPr="00DE2225" w:rsidRDefault="00885882" w:rsidP="004523D4">
            <w:pPr>
              <w:pStyle w:val="tableheading"/>
              <w:overflowPunct/>
              <w:autoSpaceDE/>
              <w:autoSpaceDN/>
              <w:adjustRightInd/>
              <w:jc w:val="left"/>
              <w:textAlignment w:val="auto"/>
              <w:rPr>
                <w:ins w:id="864" w:author="Autho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rPr>
            </w:pPr>
            <w:r w:rsidRPr="00DE2225">
              <w:rPr>
                <w:rFonts w:ascii="Times New Roman" w:hAnsi="Times New Roman"/>
                <w:b/>
                <w:bCs/>
              </w:rPr>
              <w:tab/>
            </w:r>
            <w:proofErr w:type="spellStart"/>
            <w:r w:rsidRPr="00DE2225">
              <w:rPr>
                <w:rFonts w:ascii="Times New Roman" w:hAnsi="Times New Roman"/>
                <w:b/>
                <w:bCs/>
              </w:rPr>
              <w:t>bitstream_restriction_flag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rPr>
                <w:b w:val="0"/>
              </w:rPr>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 xml:space="preserve">if( </w:t>
            </w:r>
            <w:proofErr w:type="spellStart"/>
            <w:r w:rsidRPr="00DE2225">
              <w:rPr>
                <w:rFonts w:ascii="Times New Roman" w:hAnsi="Times New Roman"/>
              </w:rPr>
              <w:t>bitstream_restriction_flag</w:t>
            </w:r>
            <w:proofErr w:type="spellEnd"/>
            <w:r w:rsidRPr="00DE2225">
              <w:rPr>
                <w:rFonts w:ascii="Times New Roman" w:hAnsi="Times New Roman"/>
              </w:rPr>
              <w:t xml:space="preserve"> ) {</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motion_vectors_over_pic_boundaries_flag</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r w:rsidRPr="00DE2225">
              <w:t>u(1)</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max_bytes_per_pic_denom</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max_bits_per_mincu_denom</w:t>
            </w:r>
            <w:proofErr w:type="spellEnd"/>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t>log2_max_mv_length_horizontal</w:t>
            </w:r>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b/>
                <w:bCs/>
              </w:rPr>
              <w:tab/>
              <w:t>log2_max_mv_length_vertical</w:t>
            </w:r>
          </w:p>
        </w:tc>
        <w:tc>
          <w:tcPr>
            <w:tcW w:w="1157" w:type="dxa"/>
          </w:tcPr>
          <w:p w:rsidR="004D7B84" w:rsidRPr="00DE2225" w:rsidRDefault="004D7B84" w:rsidP="00620D32">
            <w:pPr>
              <w:pStyle w:val="tableheading"/>
              <w:overflowPunct/>
              <w:autoSpaceDE/>
              <w:autoSpaceDN/>
              <w:adjustRightInd/>
              <w:jc w:val="left"/>
              <w:textAlignment w:val="auto"/>
              <w:rPr>
                <w:b w:val="0"/>
              </w:rPr>
            </w:pPr>
            <w:proofErr w:type="spellStart"/>
            <w:r w:rsidRPr="00DE2225">
              <w:t>ue</w:t>
            </w:r>
            <w:proofErr w:type="spellEnd"/>
            <w:r w:rsidRPr="00DE2225">
              <w:t>(v)</w:t>
            </w: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b/>
                <w:bCs/>
              </w:rPr>
              <w:tab/>
            </w: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r w:rsidR="004D7B84" w:rsidRPr="00DE2225" w:rsidTr="00620D32">
        <w:trPr>
          <w:cantSplit/>
          <w:jc w:val="center"/>
        </w:trPr>
        <w:tc>
          <w:tcPr>
            <w:tcW w:w="6700" w:type="dxa"/>
          </w:tcPr>
          <w:p w:rsidR="004D7B84" w:rsidRPr="00DE2225" w:rsidRDefault="004D7B84" w:rsidP="00620D32">
            <w:pPr>
              <w:pStyle w:val="tablesyntax"/>
              <w:rPr>
                <w:rFonts w:ascii="Times New Roman" w:hAnsi="Times New Roman"/>
                <w:b/>
                <w:bCs/>
              </w:rPr>
            </w:pPr>
            <w:r w:rsidRPr="00DE2225">
              <w:rPr>
                <w:rFonts w:ascii="Times New Roman" w:hAnsi="Times New Roman"/>
              </w:rPr>
              <w:t>}</w:t>
            </w:r>
          </w:p>
        </w:tc>
        <w:tc>
          <w:tcPr>
            <w:tcW w:w="1157" w:type="dxa"/>
          </w:tcPr>
          <w:p w:rsidR="004D7B84" w:rsidRPr="00DE2225" w:rsidRDefault="004D7B84" w:rsidP="00620D32">
            <w:pPr>
              <w:pStyle w:val="tableheading"/>
              <w:overflowPunct/>
              <w:autoSpaceDE/>
              <w:autoSpaceDN/>
              <w:adjustRightInd/>
              <w:jc w:val="left"/>
              <w:textAlignment w:val="auto"/>
              <w:rPr>
                <w:b w:val="0"/>
              </w:rPr>
            </w:pPr>
          </w:p>
        </w:tc>
      </w:tr>
    </w:tbl>
    <w:p w:rsidR="004D7B84" w:rsidRPr="00DE2225" w:rsidRDefault="004D7B84"/>
    <w:p w:rsidR="008D66D2" w:rsidRPr="00DE2225" w:rsidRDefault="008D66D2" w:rsidP="006173BB">
      <w:pPr>
        <w:pStyle w:val="Annex2"/>
        <w:numPr>
          <w:ilvl w:val="1"/>
          <w:numId w:val="29"/>
        </w:numPr>
        <w:ind w:left="0" w:firstLine="0"/>
      </w:pPr>
      <w:bookmarkStart w:id="865" w:name="_Toc29960185"/>
      <w:bookmarkStart w:id="866" w:name="_Toc29972050"/>
      <w:bookmarkStart w:id="867" w:name="_Toc29960222"/>
      <w:bookmarkStart w:id="868" w:name="_Toc29972087"/>
      <w:bookmarkStart w:id="869" w:name="_Ref19432726"/>
      <w:bookmarkStart w:id="870" w:name="_Toc20134578"/>
      <w:bookmarkStart w:id="871" w:name="_Toc77680676"/>
      <w:bookmarkStart w:id="872" w:name="_Toc118289279"/>
      <w:bookmarkStart w:id="873" w:name="_Toc226456887"/>
      <w:bookmarkStart w:id="874" w:name="_Toc248045506"/>
      <w:bookmarkStart w:id="875" w:name="_Toc287363890"/>
      <w:bookmarkStart w:id="876" w:name="_Toc311220038"/>
      <w:bookmarkStart w:id="877" w:name="_Toc317198937"/>
      <w:bookmarkEnd w:id="865"/>
      <w:bookmarkEnd w:id="866"/>
      <w:bookmarkEnd w:id="867"/>
      <w:bookmarkEnd w:id="868"/>
      <w:r w:rsidRPr="00DE2225">
        <w:t>VUI semantics</w:t>
      </w:r>
      <w:bookmarkEnd w:id="869"/>
      <w:bookmarkEnd w:id="870"/>
      <w:bookmarkEnd w:id="871"/>
      <w:bookmarkEnd w:id="872"/>
      <w:bookmarkEnd w:id="873"/>
      <w:bookmarkEnd w:id="874"/>
      <w:bookmarkEnd w:id="875"/>
      <w:bookmarkEnd w:id="876"/>
      <w:bookmarkEnd w:id="877"/>
    </w:p>
    <w:p w:rsidR="004D7B84" w:rsidRPr="00DE2225" w:rsidRDefault="004D7B84" w:rsidP="004D7B84">
      <w:pPr>
        <w:pStyle w:val="Annex3"/>
        <w:numPr>
          <w:ilvl w:val="2"/>
          <w:numId w:val="29"/>
        </w:numPr>
        <w:tabs>
          <w:tab w:val="clear" w:pos="2160"/>
        </w:tabs>
      </w:pPr>
      <w:bookmarkStart w:id="878" w:name="_Ref317176275"/>
      <w:bookmarkStart w:id="879" w:name="_Toc317198938"/>
      <w:r w:rsidRPr="00DE2225">
        <w:t>VUI parameters semantics</w:t>
      </w:r>
      <w:bookmarkEnd w:id="878"/>
      <w:bookmarkEnd w:id="879"/>
    </w:p>
    <w:p w:rsidR="00DE1E81" w:rsidRDefault="00DE1E81" w:rsidP="00885882">
      <w:pPr>
        <w:rPr>
          <w:b/>
          <w:bCs/>
        </w:rPr>
      </w:pPr>
      <w:r>
        <w:rPr>
          <w:b/>
          <w:bCs/>
        </w:rPr>
        <w:t>...</w:t>
      </w:r>
    </w:p>
    <w:p w:rsidR="007D459A" w:rsidRDefault="007D459A" w:rsidP="007D459A">
      <w:proofErr w:type="spellStart"/>
      <w:proofErr w:type="gramStart"/>
      <w:r>
        <w:rPr>
          <w:b/>
          <w:bCs/>
        </w:rPr>
        <w:t>num_units_in_tick</w:t>
      </w:r>
      <w:proofErr w:type="spellEnd"/>
      <w:proofErr w:type="gramEnd"/>
      <w:r>
        <w:t xml:space="preserve"> is the number of time units of a clock operating at the frequency </w:t>
      </w:r>
      <w:proofErr w:type="spellStart"/>
      <w:r>
        <w:t>time_scale</w:t>
      </w:r>
      <w:proofErr w:type="spellEnd"/>
      <w:r>
        <w:t xml:space="preserve"> Hz that corresponds to one increment (called a clock tick) of a clock tick counter. </w:t>
      </w:r>
      <w:proofErr w:type="spellStart"/>
      <w:proofErr w:type="gramStart"/>
      <w:r>
        <w:t>num_units_in_tick</w:t>
      </w:r>
      <w:proofErr w:type="spellEnd"/>
      <w:proofErr w:type="gramEnd"/>
      <w:r>
        <w:t xml:space="preserve"> shall be greater than 0. A clock tick is the minimum interval of time that can be represented in the coded data</w:t>
      </w:r>
      <w:ins w:id="880" w:author="Author">
        <w:r w:rsidR="00223E1C" w:rsidRPr="00223E1C">
          <w:t xml:space="preserve"> </w:t>
        </w:r>
        <w:r w:rsidR="00223E1C">
          <w:t xml:space="preserve">when </w:t>
        </w:r>
        <w:proofErr w:type="spellStart"/>
        <w:r w:rsidR="00223E1C" w:rsidRPr="009E04FA">
          <w:t>sub_pic_cpb_params_present_flag</w:t>
        </w:r>
        <w:proofErr w:type="spellEnd"/>
        <w:r w:rsidR="00223E1C">
          <w:t xml:space="preserve"> is equal to 0</w:t>
        </w:r>
      </w:ins>
      <w:r>
        <w:t xml:space="preserve">. For example, when the frame rate of a video signal is 30 000 </w:t>
      </w:r>
      <w:r>
        <w:sym w:font="Symbol" w:char="F0B8"/>
      </w:r>
      <w:r>
        <w:t xml:space="preserve"> 1001 Hz, </w:t>
      </w:r>
      <w:proofErr w:type="spellStart"/>
      <w:r>
        <w:t>time_scale</w:t>
      </w:r>
      <w:proofErr w:type="spellEnd"/>
      <w:r>
        <w:t xml:space="preserve"> may be equal to 60 000 and </w:t>
      </w:r>
      <w:proofErr w:type="spellStart"/>
      <w:r>
        <w:t>num_units_in_tick</w:t>
      </w:r>
      <w:proofErr w:type="spellEnd"/>
      <w:r>
        <w:t xml:space="preserve"> may be equal to 1001. See Equation </w:t>
      </w:r>
      <w:r w:rsidR="006E6C6E">
        <w:fldChar w:fldCharType="begin" w:fldLock="1"/>
      </w:r>
      <w:r w:rsidR="006E6C6E">
        <w:instrText xml:space="preserve"> REF clocktick_eqn \h  \* MERGEFORMAT </w:instrText>
      </w:r>
      <w:r w:rsidR="006E6C6E">
        <w:fldChar w:fldCharType="separate"/>
      </w:r>
      <w:r>
        <w:t>C-1</w:t>
      </w:r>
      <w:r w:rsidR="006E6C6E">
        <w:fldChar w:fldCharType="end"/>
      </w:r>
      <w:r>
        <w:t>.</w:t>
      </w:r>
    </w:p>
    <w:p w:rsidR="007D459A" w:rsidRDefault="007D459A" w:rsidP="007D459A">
      <w:proofErr w:type="spellStart"/>
      <w:proofErr w:type="gramStart"/>
      <w:r>
        <w:rPr>
          <w:b/>
          <w:bCs/>
        </w:rPr>
        <w:t>time_scale</w:t>
      </w:r>
      <w:proofErr w:type="spellEnd"/>
      <w:proofErr w:type="gramEnd"/>
      <w:r>
        <w:t xml:space="preserve"> is the number of time units that pass in one second. For example, a time coordinate system that measures time using a 27 MHz clock has a </w:t>
      </w:r>
      <w:proofErr w:type="spellStart"/>
      <w:r>
        <w:t>time_scale</w:t>
      </w:r>
      <w:proofErr w:type="spellEnd"/>
      <w:r>
        <w:t xml:space="preserve"> of 27 000 000. </w:t>
      </w:r>
      <w:proofErr w:type="spellStart"/>
      <w:proofErr w:type="gramStart"/>
      <w:r>
        <w:t>time_scale</w:t>
      </w:r>
      <w:proofErr w:type="spellEnd"/>
      <w:proofErr w:type="gramEnd"/>
      <w:r>
        <w:t xml:space="preserve"> shall be greater than 0.</w:t>
      </w:r>
    </w:p>
    <w:p w:rsidR="007D459A" w:rsidRDefault="007D459A" w:rsidP="00885882">
      <w:pPr>
        <w:rPr>
          <w:b/>
          <w:bCs/>
        </w:rPr>
      </w:pPr>
      <w:r>
        <w:rPr>
          <w:b/>
          <w:bCs/>
        </w:rPr>
        <w:t>...</w:t>
      </w:r>
    </w:p>
    <w:p w:rsidR="004D7B84" w:rsidRPr="00DE2225" w:rsidRDefault="004D7B84" w:rsidP="004D7B84">
      <w:proofErr w:type="spellStart"/>
      <w:proofErr w:type="gramStart"/>
      <w:r w:rsidRPr="00DE2225">
        <w:rPr>
          <w:b/>
          <w:bCs/>
        </w:rPr>
        <w:t>low_delay_hrd_flag</w:t>
      </w:r>
      <w:proofErr w:type="spellEnd"/>
      <w:proofErr w:type="gramEnd"/>
      <w:r w:rsidRPr="00DE2225">
        <w:t xml:space="preserve"> specifies the HRD operational mode as specified in Annex </w:t>
      </w:r>
      <w:r w:rsidR="006E6C6E">
        <w:fldChar w:fldCharType="begin" w:fldLock="1"/>
      </w:r>
      <w:r w:rsidR="006E6C6E">
        <w:instrText xml:space="preserve"> REF _Ref276143024 \r \h  \* MERGEFORMAT </w:instrText>
      </w:r>
      <w:r w:rsidR="006E6C6E">
        <w:fldChar w:fldCharType="separate"/>
      </w:r>
      <w:r w:rsidR="00805C94" w:rsidRPr="00DE2225">
        <w:t>C</w:t>
      </w:r>
      <w:r w:rsidR="006E6C6E">
        <w:fldChar w:fldCharType="end"/>
      </w:r>
      <w:r w:rsidRPr="00066987">
        <w:t xml:space="preserve">. When </w:t>
      </w:r>
      <w:proofErr w:type="spellStart"/>
      <w:r w:rsidRPr="00066987">
        <w:t>fixed_pic_rate_flag</w:t>
      </w:r>
      <w:proofErr w:type="spellEnd"/>
      <w:r w:rsidRPr="00066987">
        <w:t xml:space="preserve"> is equal to 1, </w:t>
      </w:r>
      <w:proofErr w:type="spellStart"/>
      <w:r w:rsidRPr="00066987">
        <w:t>low_delay_hrd_flag</w:t>
      </w:r>
      <w:proofErr w:type="spellEnd"/>
      <w:r w:rsidRPr="00066987">
        <w:t xml:space="preserve"> shall be equal to 0. Wh</w:t>
      </w:r>
      <w:r w:rsidRPr="00DE2225">
        <w:t xml:space="preserve">en </w:t>
      </w:r>
      <w:proofErr w:type="spellStart"/>
      <w:r w:rsidRPr="00DE2225">
        <w:t>low_delay_hrd_flag</w:t>
      </w:r>
      <w:proofErr w:type="spellEnd"/>
      <w:r w:rsidRPr="00DE2225">
        <w:t xml:space="preserve"> is not present, its value </w:t>
      </w:r>
      <w:r w:rsidR="006B6E8C" w:rsidRPr="00DE2225">
        <w:t>is inferred</w:t>
      </w:r>
      <w:r w:rsidRPr="00DE2225">
        <w:t xml:space="preserve"> to be equal to 1 − </w:t>
      </w:r>
      <w:proofErr w:type="spellStart"/>
      <w:r w:rsidRPr="00DE2225">
        <w:t>fixed_pic_rate_flag</w:t>
      </w:r>
      <w:proofErr w:type="spellEnd"/>
      <w:r w:rsidRPr="00DE2225">
        <w:t>.</w:t>
      </w:r>
    </w:p>
    <w:p w:rsidR="004D7B84" w:rsidRPr="00DE2225" w:rsidRDefault="004D7B84" w:rsidP="004D7B84">
      <w:pPr>
        <w:pStyle w:val="Note1"/>
      </w:pPr>
      <w:r w:rsidRPr="00DE2225">
        <w:t xml:space="preserve">NOTE 10 – When </w:t>
      </w:r>
      <w:proofErr w:type="spellStart"/>
      <w:r w:rsidRPr="00DE2225">
        <w:t>low_delay_hrd_flag</w:t>
      </w:r>
      <w:proofErr w:type="spellEnd"/>
      <w:r w:rsidRPr="00DE2225">
        <w:t xml:space="preserve"> is equal to 1, "big pictures" that violate the nominal CPB removal times due to the number of bits used by an access unit are permitted. It is expected, but not required, that such "big pictures" occur only occasionally.</w:t>
      </w:r>
    </w:p>
    <w:p w:rsidR="00EB64CF" w:rsidRPr="00FB08DB" w:rsidRDefault="00EB64CF" w:rsidP="00EB64CF">
      <w:pPr>
        <w:rPr>
          <w:ins w:id="881" w:author="Author"/>
        </w:rPr>
      </w:pPr>
      <w:proofErr w:type="spellStart"/>
      <w:proofErr w:type="gramStart"/>
      <w:ins w:id="882" w:author="Author">
        <w:r>
          <w:rPr>
            <w:b/>
            <w:bCs/>
          </w:rPr>
          <w:t>sub_pic_cpb_params_present_flag</w:t>
        </w:r>
        <w:proofErr w:type="spellEnd"/>
        <w:proofErr w:type="gramEnd"/>
        <w:r>
          <w:rPr>
            <w:b/>
            <w:bCs/>
          </w:rPr>
          <w:t xml:space="preserve"> </w:t>
        </w:r>
        <w:r>
          <w:t xml:space="preserve">equal to 1 specifies that sub-picture level CPB removal delay parameters are present and the CPB may operate at access unit level or sub-picture level. </w:t>
        </w:r>
        <w:proofErr w:type="spellStart"/>
        <w:proofErr w:type="gramStart"/>
        <w:r w:rsidRPr="00603234">
          <w:rPr>
            <w:bCs/>
          </w:rPr>
          <w:t>sub_pic_cpb</w:t>
        </w:r>
        <w:r>
          <w:rPr>
            <w:bCs/>
          </w:rPr>
          <w:t>_params_present</w:t>
        </w:r>
        <w:r w:rsidRPr="00603234">
          <w:rPr>
            <w:bCs/>
          </w:rPr>
          <w:t>_flag</w:t>
        </w:r>
        <w:proofErr w:type="spellEnd"/>
        <w:proofErr w:type="gramEnd"/>
        <w:r w:rsidRPr="00BA448F">
          <w:t xml:space="preserve"> </w:t>
        </w:r>
        <w:r>
          <w:t xml:space="preserve">equal to 0 specifies that sub-picture level CPB removal delay parameters are not present and the CPB </w:t>
        </w:r>
        <w:del w:id="883" w:author="Author">
          <w:r w:rsidR="0091085E" w:rsidDel="006E6C6E">
            <w:delText xml:space="preserve">shall </w:delText>
          </w:r>
        </w:del>
        <w:r>
          <w:t>operate</w:t>
        </w:r>
        <w:r w:rsidR="006E6C6E">
          <w:t>s</w:t>
        </w:r>
        <w:r>
          <w:t xml:space="preserve"> at access unit level</w:t>
        </w:r>
        <w:r w:rsidRPr="00FB08DB">
          <w:t>.</w:t>
        </w:r>
        <w:r>
          <w:t xml:space="preserve"> When </w:t>
        </w:r>
        <w:proofErr w:type="spellStart"/>
        <w:r w:rsidRPr="00603234">
          <w:rPr>
            <w:bCs/>
          </w:rPr>
          <w:t>sub_pic_cpb_</w:t>
        </w:r>
        <w:r w:rsidRPr="00034DD2">
          <w:rPr>
            <w:bCs/>
          </w:rPr>
          <w:t>params_present_</w:t>
        </w:r>
        <w:r w:rsidRPr="00603234">
          <w:rPr>
            <w:bCs/>
          </w:rPr>
          <w:t>flag</w:t>
        </w:r>
        <w:proofErr w:type="spellEnd"/>
        <w:r>
          <w:rPr>
            <w:bCs/>
          </w:rPr>
          <w:t xml:space="preserve"> is not present, its value is inferred to be equal to 0.</w:t>
        </w:r>
      </w:ins>
    </w:p>
    <w:p w:rsidR="00EB64CF" w:rsidRDefault="00EB64CF" w:rsidP="00EB64CF">
      <w:pPr>
        <w:rPr>
          <w:ins w:id="884" w:author="Author"/>
        </w:rPr>
      </w:pPr>
      <w:proofErr w:type="spellStart"/>
      <w:proofErr w:type="gramStart"/>
      <w:ins w:id="885" w:author="Author">
        <w:r>
          <w:rPr>
            <w:b/>
            <w:bCs/>
          </w:rPr>
          <w:t>num_units_in_sub_tick</w:t>
        </w:r>
        <w:proofErr w:type="spellEnd"/>
        <w:proofErr w:type="gramEnd"/>
        <w:r>
          <w:t xml:space="preserve"> is the number of time units of a clock operating at the frequency </w:t>
        </w:r>
        <w:proofErr w:type="spellStart"/>
        <w:r>
          <w:t>time_scale</w:t>
        </w:r>
        <w:proofErr w:type="spellEnd"/>
        <w:r>
          <w:t xml:space="preserve"> Hz that corresponds to one increment (called a sub-picture clock tick) of a sub-picture clock tick counter. </w:t>
        </w:r>
        <w:proofErr w:type="spellStart"/>
        <w:proofErr w:type="gramStart"/>
        <w:r>
          <w:t>num_units_in_sub_tick</w:t>
        </w:r>
        <w:proofErr w:type="spellEnd"/>
        <w:proofErr w:type="gramEnd"/>
        <w:r>
          <w:t xml:space="preserve"> shall be greater than 0. A sub-picture clock tick is the minimum interval of time that can be represented in the coded data when </w:t>
        </w:r>
        <w:proofErr w:type="spellStart"/>
        <w:r w:rsidRPr="009E04FA">
          <w:t>sub_pic_cpb_params_present_flag</w:t>
        </w:r>
        <w:proofErr w:type="spellEnd"/>
        <w:r>
          <w:t xml:space="preserve"> is equal to 1.</w:t>
        </w:r>
      </w:ins>
    </w:p>
    <w:p w:rsidR="00DE1E81" w:rsidRDefault="00DE1E81" w:rsidP="004D7B84">
      <w:pPr>
        <w:rPr>
          <w:b/>
          <w:bCs/>
        </w:rPr>
      </w:pPr>
      <w:r>
        <w:rPr>
          <w:b/>
          <w:bCs/>
        </w:rPr>
        <w:t>...</w:t>
      </w:r>
    </w:p>
    <w:sectPr w:rsidR="00DE1E81" w:rsidSect="00CB04EC">
      <w:pgSz w:w="11907" w:h="16834" w:code="9"/>
      <w:pgMar w:top="1089" w:right="1089" w:bottom="1089" w:left="1089" w:header="482" w:footer="482" w:gutter="0"/>
      <w:paperSrc w:first="15" w:other="15"/>
      <w:pgNumType w:start="1"/>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16" w:author="Author" w:initials="A">
    <w:p w:rsidR="006E6C6E" w:rsidRDefault="006E6C6E">
      <w:pPr>
        <w:pStyle w:val="CommentText"/>
      </w:pPr>
      <w:r>
        <w:rPr>
          <w:rStyle w:val="CommentReference"/>
        </w:rPr>
        <w:annotationRef/>
      </w:r>
      <w:r>
        <w:t xml:space="preserve">This and the following changes regarding the time when the DPB </w:t>
      </w:r>
      <w:proofErr w:type="spellStart"/>
      <w:r>
        <w:t>opeations</w:t>
      </w:r>
      <w:proofErr w:type="spellEnd"/>
      <w:r>
        <w:t xml:space="preserve"> happen are because of the </w:t>
      </w:r>
      <w:proofErr w:type="spellStart"/>
      <w:r>
        <w:t>introduciton</w:t>
      </w:r>
      <w:proofErr w:type="spellEnd"/>
      <w:r>
        <w:t xml:space="preserve"> of the reference picture set - so we are fixing the bug in the CD text.</w:t>
      </w:r>
    </w:p>
  </w:comment>
  <w:comment w:id="491" w:author="Author" w:initials="A">
    <w:p w:rsidR="006E6C6E" w:rsidRDefault="006E6C6E">
      <w:pPr>
        <w:pStyle w:val="CommentText"/>
      </w:pPr>
      <w:r>
        <w:rPr>
          <w:rStyle w:val="CommentReference"/>
        </w:rPr>
        <w:annotationRef/>
      </w:r>
      <w:r>
        <w:t xml:space="preserve">Again, the change here is a bug fix, which was due to the </w:t>
      </w:r>
      <w:proofErr w:type="spellStart"/>
      <w:r>
        <w:t>introducion</w:t>
      </w:r>
      <w:proofErr w:type="spellEnd"/>
      <w:r>
        <w:t xml:space="preserve"> of reference picture </w:t>
      </w:r>
      <w:proofErr w:type="spellStart"/>
      <w:r>
        <w:t>seet</w:t>
      </w:r>
      <w:proofErr w:type="spellEnd"/>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C42" w:rsidRDefault="00DA6C42">
      <w:r>
        <w:separator/>
      </w:r>
    </w:p>
  </w:endnote>
  <w:endnote w:type="continuationSeparator" w:id="0">
    <w:p w:rsidR="00DA6C42" w:rsidRDefault="00DA6C42">
      <w:r>
        <w:continuationSeparator/>
      </w:r>
    </w:p>
  </w:endnote>
  <w:endnote w:type="continuationNotice" w:id="1">
    <w:p w:rsidR="00DA6C42" w:rsidRDefault="00DA6C4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Lucida Console">
    <w:panose1 w:val="020B0609040504020204"/>
    <w:charset w:val="00"/>
    <w:family w:val="modern"/>
    <w:pitch w:val="fixed"/>
    <w:sig w:usb0="8000028F" w:usb1="00001800" w:usb2="00000000" w:usb3="00000000" w:csb0="0000001F" w:csb1="00000000"/>
  </w:font>
  <w:font w:name="?l?r ??’c">
    <w:altName w:val="Arial Unicode MS"/>
    <w:panose1 w:val="00000000000000000000"/>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C42" w:rsidRDefault="00DA6C42">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A6C42" w:rsidRDefault="00DA6C42"/>
  </w:footnote>
  <w:footnote w:type="continuationSeparator" w:id="0">
    <w:p w:rsidR="00DA6C42" w:rsidRDefault="00DA6C42">
      <w:r>
        <w:continuationSeparator/>
      </w:r>
    </w:p>
  </w:footnote>
  <w:footnote w:type="continuationNotice" w:id="1">
    <w:p w:rsidR="00DA6C42" w:rsidRDefault="00DA6C42">
      <w:pPr>
        <w:spacing w:befor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lvlText w:val="%1."/>
      <w:lvlJc w:val="left"/>
      <w:pPr>
        <w:tabs>
          <w:tab w:val="num" w:pos="1440"/>
        </w:tabs>
        <w:ind w:left="1440" w:hanging="360"/>
      </w:pPr>
      <w:rPr>
        <w:rFonts w:cs="Times New Roman"/>
      </w:rPr>
    </w:lvl>
  </w:abstractNum>
  <w:abstractNum w:abstractNumId="3">
    <w:nsid w:val="FFFFFF80"/>
    <w:multiLevelType w:val="singleLevel"/>
    <w:tmpl w:val="39ACD0C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8BA47B8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7792A5D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8">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0">
    <w:nsid w:val="05F252BD"/>
    <w:multiLevelType w:val="singleLevel"/>
    <w:tmpl w:val="77FA1664"/>
    <w:lvl w:ilvl="0">
      <w:start w:val="1"/>
      <w:numFmt w:val="decimal"/>
      <w:lvlText w:val="[%1]"/>
      <w:lvlJc w:val="left"/>
      <w:pPr>
        <w:tabs>
          <w:tab w:val="num" w:pos="360"/>
        </w:tabs>
        <w:ind w:left="360" w:hanging="360"/>
      </w:pPr>
      <w:rPr>
        <w:rFonts w:cs="Times New Roman"/>
      </w:rPr>
    </w:lvl>
  </w:abstractNum>
  <w:abstractNum w:abstractNumId="21">
    <w:nsid w:val="06DC5EAA"/>
    <w:multiLevelType w:val="multilevel"/>
    <w:tmpl w:val="620CCA88"/>
    <w:styleLink w:val="SVCNumbers"/>
    <w:lvl w:ilvl="0">
      <w:start w:val="1"/>
      <w:numFmt w:val="decimal"/>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2">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8A55008"/>
    <w:multiLevelType w:val="multilevel"/>
    <w:tmpl w:val="791EE6E4"/>
    <w:lvl w:ilvl="0">
      <w:start w:val="1"/>
      <w:numFmt w:val="upperLetter"/>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9">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99F3A0C"/>
    <w:multiLevelType w:val="hybridMultilevel"/>
    <w:tmpl w:val="49549CA8"/>
    <w:lvl w:ilvl="0" w:tplc="1A80FE52">
      <w:start w:val="1"/>
      <w:numFmt w:val="bullet"/>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41">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42">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7">
    <w:nsid w:val="153C58BD"/>
    <w:multiLevelType w:val="hybridMultilevel"/>
    <w:tmpl w:val="5580A48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1B4D1421"/>
    <w:multiLevelType w:val="hybridMultilevel"/>
    <w:tmpl w:val="B7083566"/>
    <w:lvl w:ilvl="0" w:tplc="06F41E9E">
      <w:start w:val="1"/>
      <w:numFmt w:val="bullet"/>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56">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5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9">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6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2">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66">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8">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7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4C72E56"/>
    <w:multiLevelType w:val="hybridMultilevel"/>
    <w:tmpl w:val="ADC4B4B0"/>
    <w:lvl w:ilvl="0" w:tplc="08090019">
      <w:start w:val="1"/>
      <w:numFmt w:val="lowerLetter"/>
      <w:lvlText w:val="%1."/>
      <w:lvlJc w:val="left"/>
      <w:pPr>
        <w:ind w:left="1565" w:hanging="360"/>
      </w:pPr>
    </w:lvl>
    <w:lvl w:ilvl="1" w:tplc="08090019" w:tentative="1">
      <w:start w:val="1"/>
      <w:numFmt w:val="lowerLetter"/>
      <w:lvlText w:val="%2."/>
      <w:lvlJc w:val="left"/>
      <w:pPr>
        <w:ind w:left="2285" w:hanging="360"/>
      </w:p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7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FFFFFFFF">
      <w:start w:val="1"/>
      <w:numFmt w:val="decimal"/>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2">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290028B2"/>
    <w:multiLevelType w:val="hybridMultilevel"/>
    <w:tmpl w:val="D66A5E5E"/>
    <w:lvl w:ilvl="0" w:tplc="4336DF7A">
      <w:start w:val="5"/>
      <w:numFmt w:val="bullet"/>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84">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86">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91">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7">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9">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2">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5">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387D4433"/>
    <w:multiLevelType w:val="multilevel"/>
    <w:tmpl w:val="EF029DE6"/>
    <w:lvl w:ilvl="0">
      <w:start w:val="1"/>
      <w:numFmt w:val="bullet"/>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8">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9">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1">
    <w:nsid w:val="3A877D64"/>
    <w:multiLevelType w:val="singleLevel"/>
    <w:tmpl w:val="5DA6FC16"/>
    <w:lvl w:ilvl="0">
      <w:start w:val="1"/>
      <w:numFmt w:val="decimal"/>
      <w:lvlText w:val="[%1]"/>
      <w:lvlJc w:val="left"/>
      <w:pPr>
        <w:tabs>
          <w:tab w:val="num" w:pos="360"/>
        </w:tabs>
        <w:ind w:left="360" w:hanging="360"/>
      </w:pPr>
      <w:rPr>
        <w:rFonts w:cs="Times New Roman"/>
      </w:rPr>
    </w:lvl>
  </w:abstractNum>
  <w:abstractNum w:abstractNumId="112">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3">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8">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3E1E4CAF"/>
    <w:multiLevelType w:val="hybridMultilevel"/>
    <w:tmpl w:val="3B826BD2"/>
    <w:lvl w:ilvl="0" w:tplc="0DAAA6A2">
      <w:start w:val="1"/>
      <w:numFmt w:val="bullet"/>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21">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22">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24">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5">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nsid w:val="42FA3329"/>
    <w:multiLevelType w:val="hybridMultilevel"/>
    <w:tmpl w:val="6EE2433A"/>
    <w:lvl w:ilvl="0" w:tplc="04070019">
      <w:start w:val="1"/>
      <w:numFmt w:val="bullet"/>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8">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29">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1">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2">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33">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4">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5">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7">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8">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1">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3">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46">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47">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2">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4">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57">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8">
    <w:nsid w:val="53FB1AF1"/>
    <w:multiLevelType w:val="hybridMultilevel"/>
    <w:tmpl w:val="6EF8AE5E"/>
    <w:lvl w:ilvl="0" w:tplc="FFFFFFFF">
      <w:start w:val="1"/>
      <w:numFmt w:val="bullet"/>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1">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2">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3">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4">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7">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8">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9">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2">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3">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4">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5">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1">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2">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3">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5">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8">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2">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3">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94">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5">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6">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198">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9">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01">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3">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4">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5">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6">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7">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8">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10">
    <w:nsid w:val="6E4C1C3B"/>
    <w:multiLevelType w:val="multilevel"/>
    <w:tmpl w:val="F8EC2726"/>
    <w:lvl w:ilvl="0">
      <w:start w:val="1"/>
      <w:numFmt w:val="upperLetter"/>
      <w:suff w:val="nothing"/>
      <w:lvlText w:val=""/>
      <w:lvlJc w:val="left"/>
      <w:pPr>
        <w:ind w:left="360" w:hanging="360"/>
      </w:pPr>
      <w:rPr>
        <w:rFonts w:ascii="Times New Roman Bold" w:hAnsi="Times New Roman Bold" w:cs="Times New Roman" w:hint="default"/>
        <w:vanish w:val="0"/>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11">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2">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3">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4">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5">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17">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8">
    <w:nsid w:val="72880A28"/>
    <w:multiLevelType w:val="multilevel"/>
    <w:tmpl w:val="9F5AB1AE"/>
    <w:lvl w:ilvl="0">
      <w:start w:val="1"/>
      <w:numFmt w:val="lowerLett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9">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21">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22">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4">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5">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6">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2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8">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29">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0">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31">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2">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5">
    <w:nsid w:val="7BC330F5"/>
    <w:multiLevelType w:val="hybridMultilevel"/>
    <w:tmpl w:val="C2769C2A"/>
    <w:lvl w:ilvl="0" w:tplc="0407000F">
      <w:start w:val="1"/>
      <w:numFmt w:val="bullet"/>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6">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8">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9">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8"/>
  </w:num>
  <w:num w:numId="2">
    <w:abstractNumId w:val="4"/>
  </w:num>
  <w:num w:numId="3">
    <w:abstractNumId w:val="1"/>
  </w:num>
  <w:num w:numId="4">
    <w:abstractNumId w:val="7"/>
  </w:num>
  <w:num w:numId="5">
    <w:abstractNumId w:val="2"/>
  </w:num>
  <w:num w:numId="6">
    <w:abstractNumId w:val="32"/>
  </w:num>
  <w:num w:numId="7">
    <w:abstractNumId w:val="2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0"/>
  </w:num>
  <w:num w:numId="9">
    <w:abstractNumId w:val="58"/>
  </w:num>
  <w:num w:numId="10">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0"/>
  </w:num>
  <w:num w:numId="13">
    <w:abstractNumId w:val="237"/>
  </w:num>
  <w:num w:numId="14">
    <w:abstractNumId w:val="173"/>
  </w:num>
  <w:num w:numId="15">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20"/>
  </w:num>
  <w:num w:numId="18">
    <w:abstractNumId w:val="120"/>
  </w:num>
  <w:num w:numId="19">
    <w:abstractNumId w:val="156"/>
  </w:num>
  <w:num w:numId="20">
    <w:abstractNumId w:val="158"/>
  </w:num>
  <w:num w:numId="21">
    <w:abstractNumId w:val="31"/>
  </w:num>
  <w:num w:numId="22">
    <w:abstractNumId w:val="55"/>
  </w:num>
  <w:num w:numId="23">
    <w:abstractNumId w:val="127"/>
  </w:num>
  <w:num w:numId="24">
    <w:abstractNumId w:val="81"/>
  </w:num>
  <w:num w:numId="25">
    <w:abstractNumId w:val="83"/>
  </w:num>
  <w:num w:numId="26">
    <w:abstractNumId w:val="21"/>
  </w:num>
  <w:num w:numId="27">
    <w:abstractNumId w:val="227"/>
  </w:num>
  <w:num w:numId="28">
    <w:abstractNumId w:val="235"/>
  </w:num>
  <w:num w:numId="29">
    <w:abstractNumId w:val="210"/>
  </w:num>
  <w:num w:numId="30">
    <w:abstractNumId w:val="80"/>
  </w:num>
  <w:num w:numId="31">
    <w:abstractNumId w:val="155"/>
  </w:num>
  <w:num w:numId="32">
    <w:abstractNumId w:val="121"/>
  </w:num>
  <w:num w:numId="33">
    <w:abstractNumId w:val="141"/>
  </w:num>
  <w:num w:numId="34">
    <w:abstractNumId w:val="67"/>
  </w:num>
  <w:num w:numId="35">
    <w:abstractNumId w:val="115"/>
  </w:num>
  <w:num w:numId="36">
    <w:abstractNumId w:val="72"/>
  </w:num>
  <w:num w:numId="37">
    <w:abstractNumId w:val="57"/>
  </w:num>
  <w:num w:numId="38">
    <w:abstractNumId w:val="111"/>
  </w:num>
  <w:num w:numId="39">
    <w:abstractNumId w:val="20"/>
  </w:num>
  <w:num w:numId="40">
    <w:abstractNumId w:val="28"/>
  </w:num>
  <w:num w:numId="41">
    <w:abstractNumId w:val="151"/>
  </w:num>
  <w:num w:numId="42">
    <w:abstractNumId w:val="107"/>
  </w:num>
  <w:num w:numId="43">
    <w:abstractNumId w:val="218"/>
  </w:num>
  <w:num w:numId="44">
    <w:abstractNumId w:val="203"/>
  </w:num>
  <w:num w:numId="45">
    <w:abstractNumId w:val="159"/>
  </w:num>
  <w:num w:numId="46">
    <w:abstractNumId w:val="56"/>
  </w:num>
  <w:num w:numId="47">
    <w:abstractNumId w:val="110"/>
  </w:num>
  <w:num w:numId="48">
    <w:abstractNumId w:val="18"/>
  </w:num>
  <w:num w:numId="49">
    <w:abstractNumId w:val="212"/>
  </w:num>
  <w:num w:numId="50">
    <w:abstractNumId w:val="131"/>
  </w:num>
  <w:num w:numId="51">
    <w:abstractNumId w:val="207"/>
  </w:num>
  <w:num w:numId="52">
    <w:abstractNumId w:val="124"/>
  </w:num>
  <w:num w:numId="53">
    <w:abstractNumId w:val="48"/>
  </w:num>
  <w:num w:numId="54">
    <w:abstractNumId w:val="130"/>
  </w:num>
  <w:num w:numId="55">
    <w:abstractNumId w:val="16"/>
  </w:num>
  <w:num w:numId="56">
    <w:abstractNumId w:val="142"/>
  </w:num>
  <w:num w:numId="57">
    <w:abstractNumId w:val="139"/>
  </w:num>
  <w:num w:numId="58">
    <w:abstractNumId w:val="200"/>
  </w:num>
  <w:num w:numId="59">
    <w:abstractNumId w:val="152"/>
  </w:num>
  <w:num w:numId="60">
    <w:abstractNumId w:val="229"/>
  </w:num>
  <w:num w:numId="61">
    <w:abstractNumId w:val="171"/>
  </w:num>
  <w:num w:numId="62">
    <w:abstractNumId w:val="196"/>
  </w:num>
  <w:num w:numId="63">
    <w:abstractNumId w:val="105"/>
  </w:num>
  <w:num w:numId="64">
    <w:abstractNumId w:val="42"/>
  </w:num>
  <w:num w:numId="65">
    <w:abstractNumId w:val="213"/>
  </w:num>
  <w:num w:numId="66">
    <w:abstractNumId w:val="137"/>
  </w:num>
  <w:num w:numId="67">
    <w:abstractNumId w:val="101"/>
  </w:num>
  <w:num w:numId="68">
    <w:abstractNumId w:val="228"/>
  </w:num>
  <w:num w:numId="69">
    <w:abstractNumId w:val="214"/>
  </w:num>
  <w:num w:numId="70">
    <w:abstractNumId w:val="39"/>
  </w:num>
  <w:num w:numId="71">
    <w:abstractNumId w:val="217"/>
  </w:num>
  <w:num w:numId="72">
    <w:abstractNumId w:val="36"/>
  </w:num>
  <w:num w:numId="73">
    <w:abstractNumId w:val="13"/>
  </w:num>
  <w:num w:numId="74">
    <w:abstractNumId w:val="70"/>
  </w:num>
  <w:num w:numId="75">
    <w:abstractNumId w:val="166"/>
  </w:num>
  <w:num w:numId="76">
    <w:abstractNumId w:val="192"/>
  </w:num>
  <w:num w:numId="77">
    <w:abstractNumId w:val="51"/>
  </w:num>
  <w:num w:numId="78">
    <w:abstractNumId w:val="224"/>
  </w:num>
  <w:num w:numId="79">
    <w:abstractNumId w:val="191"/>
  </w:num>
  <w:num w:numId="80">
    <w:abstractNumId w:val="168"/>
  </w:num>
  <w:num w:numId="81">
    <w:abstractNumId w:val="22"/>
  </w:num>
  <w:num w:numId="82">
    <w:abstractNumId w:val="221"/>
  </w:num>
  <w:num w:numId="83">
    <w:abstractNumId w:val="146"/>
  </w:num>
  <w:num w:numId="84">
    <w:abstractNumId w:val="90"/>
  </w:num>
  <w:num w:numId="85">
    <w:abstractNumId w:val="167"/>
  </w:num>
  <w:num w:numId="86">
    <w:abstractNumId w:val="188"/>
  </w:num>
  <w:num w:numId="87">
    <w:abstractNumId w:val="161"/>
  </w:num>
  <w:num w:numId="88">
    <w:abstractNumId w:val="134"/>
  </w:num>
  <w:num w:numId="89">
    <w:abstractNumId w:val="211"/>
  </w:num>
  <w:num w:numId="90">
    <w:abstractNumId w:val="26"/>
  </w:num>
  <w:num w:numId="91">
    <w:abstractNumId w:val="123"/>
  </w:num>
  <w:num w:numId="92">
    <w:abstractNumId w:val="179"/>
  </w:num>
  <w:num w:numId="93">
    <w:abstractNumId w:val="89"/>
  </w:num>
  <w:num w:numId="94">
    <w:abstractNumId w:val="140"/>
  </w:num>
  <w:num w:numId="95">
    <w:abstractNumId w:val="59"/>
  </w:num>
  <w:num w:numId="96">
    <w:abstractNumId w:val="25"/>
  </w:num>
  <w:num w:numId="97">
    <w:abstractNumId w:val="32"/>
  </w:num>
  <w:num w:numId="98">
    <w:abstractNumId w:val="63"/>
  </w:num>
  <w:num w:numId="99">
    <w:abstractNumId w:val="201"/>
  </w:num>
  <w:num w:numId="100">
    <w:abstractNumId w:val="219"/>
  </w:num>
  <w:num w:numId="101">
    <w:abstractNumId w:val="32"/>
  </w:num>
  <w:num w:numId="102">
    <w:abstractNumId w:val="32"/>
  </w:num>
  <w:num w:numId="103">
    <w:abstractNumId w:val="233"/>
  </w:num>
  <w:num w:numId="104">
    <w:abstractNumId w:val="50"/>
  </w:num>
  <w:num w:numId="105">
    <w:abstractNumId w:val="190"/>
  </w:num>
  <w:num w:numId="106">
    <w:abstractNumId w:val="32"/>
  </w:num>
  <w:num w:numId="107">
    <w:abstractNumId w:val="32"/>
  </w:num>
  <w:num w:numId="108">
    <w:abstractNumId w:val="27"/>
  </w:num>
  <w:num w:numId="109">
    <w:abstractNumId w:val="109"/>
  </w:num>
  <w:num w:numId="110">
    <w:abstractNumId w:val="15"/>
  </w:num>
  <w:num w:numId="111">
    <w:abstractNumId w:val="32"/>
  </w:num>
  <w:num w:numId="112">
    <w:abstractNumId w:val="150"/>
  </w:num>
  <w:num w:numId="113">
    <w:abstractNumId w:val="53"/>
  </w:num>
  <w:num w:numId="114">
    <w:abstractNumId w:val="32"/>
  </w:num>
  <w:num w:numId="115">
    <w:abstractNumId w:val="29"/>
  </w:num>
  <w:num w:numId="116">
    <w:abstractNumId w:val="19"/>
  </w:num>
  <w:num w:numId="117">
    <w:abstractNumId w:val="17"/>
  </w:num>
  <w:num w:numId="118">
    <w:abstractNumId w:val="14"/>
  </w:num>
  <w:num w:numId="119">
    <w:abstractNumId w:val="122"/>
  </w:num>
  <w:num w:numId="120">
    <w:abstractNumId w:val="76"/>
  </w:num>
  <w:num w:numId="121">
    <w:abstractNumId w:val="52"/>
  </w:num>
  <w:num w:numId="122">
    <w:abstractNumId w:val="32"/>
  </w:num>
  <w:num w:numId="123">
    <w:abstractNumId w:val="32"/>
  </w:num>
  <w:num w:numId="124">
    <w:abstractNumId w:val="32"/>
  </w:num>
  <w:num w:numId="125">
    <w:abstractNumId w:val="92"/>
  </w:num>
  <w:num w:numId="126">
    <w:abstractNumId w:val="172"/>
  </w:num>
  <w:num w:numId="127">
    <w:abstractNumId w:val="99"/>
  </w:num>
  <w:num w:numId="128">
    <w:abstractNumId w:val="118"/>
  </w:num>
  <w:num w:numId="129">
    <w:abstractNumId w:val="61"/>
  </w:num>
  <w:num w:numId="130">
    <w:abstractNumId w:val="222"/>
  </w:num>
  <w:num w:numId="131">
    <w:abstractNumId w:val="87"/>
  </w:num>
  <w:num w:numId="132">
    <w:abstractNumId w:val="136"/>
  </w:num>
  <w:num w:numId="133">
    <w:abstractNumId w:val="91"/>
  </w:num>
  <w:num w:numId="134">
    <w:abstractNumId w:val="231"/>
  </w:num>
  <w:num w:numId="135">
    <w:abstractNumId w:val="41"/>
  </w:num>
  <w:num w:numId="136">
    <w:abstractNumId w:val="87"/>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37">
    <w:abstractNumId w:val="69"/>
  </w:num>
  <w:num w:numId="138">
    <w:abstractNumId w:val="66"/>
  </w:num>
  <w:num w:numId="139">
    <w:abstractNumId w:val="199"/>
  </w:num>
  <w:num w:numId="140">
    <w:abstractNumId w:val="239"/>
  </w:num>
  <w:num w:numId="141">
    <w:abstractNumId w:val="64"/>
  </w:num>
  <w:num w:numId="142">
    <w:abstractNumId w:val="30"/>
  </w:num>
  <w:num w:numId="143">
    <w:abstractNumId w:val="49"/>
  </w:num>
  <w:num w:numId="144">
    <w:abstractNumId w:val="84"/>
  </w:num>
  <w:num w:numId="145">
    <w:abstractNumId w:val="185"/>
  </w:num>
  <w:num w:numId="146">
    <w:abstractNumId w:val="95"/>
  </w:num>
  <w:num w:numId="147">
    <w:abstractNumId w:val="71"/>
  </w:num>
  <w:num w:numId="148">
    <w:abstractNumId w:val="154"/>
  </w:num>
  <w:num w:numId="149">
    <w:abstractNumId w:val="164"/>
  </w:num>
  <w:num w:numId="150">
    <w:abstractNumId w:val="24"/>
  </w:num>
  <w:num w:numId="151">
    <w:abstractNumId w:val="100"/>
  </w:num>
  <w:num w:numId="152">
    <w:abstractNumId w:val="78"/>
  </w:num>
  <w:num w:numId="153">
    <w:abstractNumId w:val="232"/>
  </w:num>
  <w:num w:numId="154">
    <w:abstractNumId w:val="12"/>
  </w:num>
  <w:num w:numId="155">
    <w:abstractNumId w:val="205"/>
  </w:num>
  <w:num w:numId="156">
    <w:abstractNumId w:val="68"/>
  </w:num>
  <w:num w:numId="157">
    <w:abstractNumId w:val="149"/>
  </w:num>
  <w:num w:numId="158">
    <w:abstractNumId w:val="236"/>
  </w:num>
  <w:num w:numId="159">
    <w:abstractNumId w:val="32"/>
  </w:num>
  <w:num w:numId="160">
    <w:abstractNumId w:val="32"/>
  </w:num>
  <w:num w:numId="161">
    <w:abstractNumId w:val="138"/>
  </w:num>
  <w:num w:numId="162">
    <w:abstractNumId w:val="186"/>
  </w:num>
  <w:num w:numId="163">
    <w:abstractNumId w:val="193"/>
  </w:num>
  <w:num w:numId="164">
    <w:abstractNumId w:val="32"/>
  </w:num>
  <w:num w:numId="165">
    <w:abstractNumId w:val="32"/>
  </w:num>
  <w:num w:numId="166">
    <w:abstractNumId w:val="32"/>
  </w:num>
  <w:num w:numId="167">
    <w:abstractNumId w:val="79"/>
  </w:num>
  <w:num w:numId="168">
    <w:abstractNumId w:val="97"/>
  </w:num>
  <w:num w:numId="169">
    <w:abstractNumId w:val="32"/>
  </w:num>
  <w:num w:numId="170">
    <w:abstractNumId w:val="177"/>
  </w:num>
  <w:num w:numId="171">
    <w:abstractNumId w:val="32"/>
  </w:num>
  <w:num w:numId="172">
    <w:abstractNumId w:val="75"/>
  </w:num>
  <w:num w:numId="173">
    <w:abstractNumId w:val="6"/>
  </w:num>
  <w:num w:numId="174">
    <w:abstractNumId w:val="5"/>
  </w:num>
  <w:num w:numId="175">
    <w:abstractNumId w:val="3"/>
  </w:num>
  <w:num w:numId="176">
    <w:abstractNumId w:val="187"/>
  </w:num>
  <w:num w:numId="1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8"/>
  </w:num>
  <w:num w:numId="180">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26"/>
  </w:num>
  <w:num w:numId="182">
    <w:abstractNumId w:val="163"/>
  </w:num>
  <w:num w:numId="183">
    <w:abstractNumId w:val="11"/>
  </w:num>
  <w:num w:numId="184">
    <w:abstractNumId w:val="195"/>
  </w:num>
  <w:num w:numId="185">
    <w:abstractNumId w:val="126"/>
  </w:num>
  <w:num w:numId="186">
    <w:abstractNumId w:val="234"/>
  </w:num>
  <w:num w:numId="187">
    <w:abstractNumId w:val="0"/>
  </w:num>
  <w:num w:numId="188">
    <w:abstractNumId w:val="144"/>
  </w:num>
  <w:num w:numId="189">
    <w:abstractNumId w:val="238"/>
  </w:num>
  <w:num w:numId="190">
    <w:abstractNumId w:val="189"/>
  </w:num>
  <w:num w:numId="191">
    <w:abstractNumId w:val="165"/>
  </w:num>
  <w:num w:numId="192">
    <w:abstractNumId w:val="125"/>
  </w:num>
  <w:num w:numId="193">
    <w:abstractNumId w:val="202"/>
  </w:num>
  <w:num w:numId="194">
    <w:abstractNumId w:val="98"/>
  </w:num>
  <w:num w:numId="195">
    <w:abstractNumId w:val="32"/>
  </w:num>
  <w:num w:numId="196">
    <w:abstractNumId w:val="32"/>
  </w:num>
  <w:num w:numId="197">
    <w:abstractNumId w:val="32"/>
  </w:num>
  <w:num w:numId="198">
    <w:abstractNumId w:val="32"/>
  </w:num>
  <w:num w:numId="199">
    <w:abstractNumId w:val="32"/>
  </w:num>
  <w:num w:numId="200">
    <w:abstractNumId w:val="32"/>
  </w:num>
  <w:num w:numId="201">
    <w:abstractNumId w:val="32"/>
  </w:num>
  <w:num w:numId="202">
    <w:abstractNumId w:val="32"/>
  </w:num>
  <w:num w:numId="203">
    <w:abstractNumId w:val="32"/>
  </w:num>
  <w:num w:numId="204">
    <w:abstractNumId w:val="32"/>
  </w:num>
  <w:num w:numId="205">
    <w:abstractNumId w:val="182"/>
  </w:num>
  <w:num w:numId="206">
    <w:abstractNumId w:val="174"/>
  </w:num>
  <w:num w:numId="207">
    <w:abstractNumId w:val="157"/>
  </w:num>
  <w:num w:numId="208">
    <w:abstractNumId w:val="85"/>
  </w:num>
  <w:num w:numId="209">
    <w:abstractNumId w:val="160"/>
  </w:num>
  <w:num w:numId="210">
    <w:abstractNumId w:val="32"/>
  </w:num>
  <w:num w:numId="211">
    <w:abstractNumId w:val="32"/>
  </w:num>
  <w:num w:numId="212">
    <w:abstractNumId w:val="32"/>
  </w:num>
  <w:num w:numId="213">
    <w:abstractNumId w:val="32"/>
  </w:num>
  <w:num w:numId="214">
    <w:abstractNumId w:val="32"/>
  </w:num>
  <w:num w:numId="215">
    <w:abstractNumId w:val="32"/>
  </w:num>
  <w:num w:numId="216">
    <w:abstractNumId w:val="32"/>
  </w:num>
  <w:num w:numId="217">
    <w:abstractNumId w:val="32"/>
  </w:num>
  <w:num w:numId="218">
    <w:abstractNumId w:val="32"/>
  </w:num>
  <w:num w:numId="219">
    <w:abstractNumId w:val="32"/>
  </w:num>
  <w:num w:numId="220">
    <w:abstractNumId w:val="175"/>
  </w:num>
  <w:num w:numId="221">
    <w:abstractNumId w:val="34"/>
  </w:num>
  <w:num w:numId="222">
    <w:abstractNumId w:val="45"/>
  </w:num>
  <w:num w:numId="223">
    <w:abstractNumId w:val="178"/>
  </w:num>
  <w:num w:numId="224">
    <w:abstractNumId w:val="114"/>
  </w:num>
  <w:num w:numId="225">
    <w:abstractNumId w:val="32"/>
  </w:num>
  <w:num w:numId="226">
    <w:abstractNumId w:val="32"/>
  </w:num>
  <w:num w:numId="227">
    <w:abstractNumId w:val="147"/>
  </w:num>
  <w:num w:numId="228">
    <w:abstractNumId w:val="204"/>
  </w:num>
  <w:num w:numId="229">
    <w:abstractNumId w:val="32"/>
  </w:num>
  <w:num w:numId="230">
    <w:abstractNumId w:val="33"/>
  </w:num>
  <w:num w:numId="231">
    <w:abstractNumId w:val="32"/>
  </w:num>
  <w:num w:numId="232">
    <w:abstractNumId w:val="32"/>
  </w:num>
  <w:num w:numId="233">
    <w:abstractNumId w:val="169"/>
  </w:num>
  <w:num w:numId="234">
    <w:abstractNumId w:val="77"/>
  </w:num>
  <w:num w:numId="235">
    <w:abstractNumId w:val="113"/>
  </w:num>
  <w:num w:numId="236">
    <w:abstractNumId w:val="32"/>
  </w:num>
  <w:num w:numId="237">
    <w:abstractNumId w:val="32"/>
  </w:num>
  <w:num w:numId="238">
    <w:abstractNumId w:val="116"/>
  </w:num>
  <w:num w:numId="239">
    <w:abstractNumId w:val="194"/>
  </w:num>
  <w:num w:numId="240">
    <w:abstractNumId w:val="162"/>
  </w:num>
  <w:num w:numId="241">
    <w:abstractNumId w:val="153"/>
  </w:num>
  <w:num w:numId="242">
    <w:abstractNumId w:val="129"/>
  </w:num>
  <w:num w:numId="243">
    <w:abstractNumId w:val="102"/>
  </w:num>
  <w:num w:numId="244">
    <w:abstractNumId w:val="10"/>
  </w:num>
  <w:num w:numId="245">
    <w:abstractNumId w:val="62"/>
  </w:num>
  <w:num w:numId="246">
    <w:abstractNumId w:val="104"/>
  </w:num>
  <w:num w:numId="247">
    <w:abstractNumId w:val="93"/>
  </w:num>
  <w:num w:numId="248">
    <w:abstractNumId w:val="215"/>
  </w:num>
  <w:num w:numId="249">
    <w:abstractNumId w:val="133"/>
  </w:num>
  <w:num w:numId="250">
    <w:abstractNumId w:val="135"/>
  </w:num>
  <w:num w:numId="251">
    <w:abstractNumId w:val="112"/>
  </w:num>
  <w:num w:numId="252">
    <w:abstractNumId w:val="216"/>
  </w:num>
  <w:num w:numId="253">
    <w:abstractNumId w:val="44"/>
  </w:num>
  <w:num w:numId="254">
    <w:abstractNumId w:val="240"/>
  </w:num>
  <w:num w:numId="255">
    <w:abstractNumId w:val="181"/>
  </w:num>
  <w:num w:numId="256">
    <w:abstractNumId w:val="170"/>
  </w:num>
  <w:num w:numId="257">
    <w:abstractNumId w:val="54"/>
  </w:num>
  <w:num w:numId="258">
    <w:abstractNumId w:val="143"/>
  </w:num>
  <w:num w:numId="259">
    <w:abstractNumId w:val="183"/>
  </w:num>
  <w:num w:numId="260">
    <w:abstractNumId w:val="117"/>
  </w:num>
  <w:num w:numId="261">
    <w:abstractNumId w:val="88"/>
  </w:num>
  <w:num w:numId="262">
    <w:abstractNumId w:val="73"/>
  </w:num>
  <w:num w:numId="263">
    <w:abstractNumId w:val="209"/>
  </w:num>
  <w:num w:numId="264">
    <w:abstractNumId w:val="60"/>
  </w:num>
  <w:num w:numId="265">
    <w:abstractNumId w:val="119"/>
  </w:num>
  <w:num w:numId="266">
    <w:abstractNumId w:val="208"/>
  </w:num>
  <w:num w:numId="267">
    <w:abstractNumId w:val="184"/>
  </w:num>
  <w:num w:numId="268">
    <w:abstractNumId w:val="82"/>
  </w:num>
  <w:num w:numId="269">
    <w:abstractNumId w:val="223"/>
  </w:num>
  <w:num w:numId="270">
    <w:abstractNumId w:val="180"/>
  </w:num>
  <w:num w:numId="271">
    <w:abstractNumId w:val="2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7"/>
  </w:num>
  <w:num w:numId="2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32"/>
  </w:num>
  <w:num w:numId="276">
    <w:abstractNumId w:val="74"/>
  </w:num>
  <w:num w:numId="277">
    <w:abstractNumId w:val="145"/>
  </w:num>
  <w:num w:numId="278">
    <w:abstractNumId w:val="32"/>
  </w:num>
  <w:num w:numId="279">
    <w:abstractNumId w:val="40"/>
  </w:num>
  <w:num w:numId="280">
    <w:abstractNumId w:val="65"/>
  </w:num>
  <w:num w:numId="281">
    <w:abstractNumId w:val="176"/>
  </w:num>
  <w:num w:numId="282">
    <w:abstractNumId w:val="38"/>
  </w:num>
  <w:num w:numId="283">
    <w:abstractNumId w:val="37"/>
  </w:num>
  <w:num w:numId="284">
    <w:abstractNumId w:val="103"/>
  </w:num>
  <w:num w:numId="285">
    <w:abstractNumId w:val="32"/>
  </w:num>
  <w:num w:numId="286">
    <w:abstractNumId w:val="16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9"/>
  </w:num>
  <w:num w:numId="289">
    <w:abstractNumId w:val="94"/>
  </w:num>
  <w:num w:numId="290">
    <w:abstractNumId w:val="43"/>
  </w:num>
  <w:num w:numId="291">
    <w:abstractNumId w:val="106"/>
  </w:num>
  <w:num w:numId="292">
    <w:abstractNumId w:val="197"/>
  </w:num>
  <w:num w:numId="293">
    <w:abstractNumId w:val="23"/>
  </w:num>
  <w:num w:numId="294">
    <w:abstractNumId w:val="230"/>
  </w:num>
  <w:num w:numId="295">
    <w:abstractNumId w:val="47"/>
  </w:num>
  <w:num w:numId="296">
    <w:abstractNumId w:val="206"/>
  </w:num>
  <w:num w:numId="297">
    <w:abstractNumId w:val="1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86"/>
  </w:num>
  <w:num w:numId="299">
    <w:abstractNumId w:val="198"/>
  </w:num>
  <w:num w:numId="300">
    <w:abstractNumId w:val="148"/>
  </w:num>
  <w:num w:numId="301">
    <w:abstractNumId w:val="108"/>
  </w:num>
  <w:numIdMacAtCleanup w:val="2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oNotDisplayPageBoundaries/>
  <w:printFractionalCharacterWidth/>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BCC"/>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4CB5"/>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0B7B"/>
    <w:rsid w:val="00011459"/>
    <w:rsid w:val="00011DF0"/>
    <w:rsid w:val="0001204F"/>
    <w:rsid w:val="000120A5"/>
    <w:rsid w:val="00012112"/>
    <w:rsid w:val="0001229E"/>
    <w:rsid w:val="00012582"/>
    <w:rsid w:val="000127CC"/>
    <w:rsid w:val="0001294D"/>
    <w:rsid w:val="00012DC3"/>
    <w:rsid w:val="00012DEA"/>
    <w:rsid w:val="0001305F"/>
    <w:rsid w:val="0001308C"/>
    <w:rsid w:val="000131C2"/>
    <w:rsid w:val="00013417"/>
    <w:rsid w:val="00013425"/>
    <w:rsid w:val="00013558"/>
    <w:rsid w:val="0001382C"/>
    <w:rsid w:val="000138BB"/>
    <w:rsid w:val="00013EFB"/>
    <w:rsid w:val="00013F8C"/>
    <w:rsid w:val="000144F7"/>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1049"/>
    <w:rsid w:val="0002173F"/>
    <w:rsid w:val="00021769"/>
    <w:rsid w:val="00022084"/>
    <w:rsid w:val="00022160"/>
    <w:rsid w:val="0002251F"/>
    <w:rsid w:val="00022B88"/>
    <w:rsid w:val="00022C55"/>
    <w:rsid w:val="00023196"/>
    <w:rsid w:val="0002377F"/>
    <w:rsid w:val="00023B9E"/>
    <w:rsid w:val="00023EA8"/>
    <w:rsid w:val="0002466F"/>
    <w:rsid w:val="00024EF0"/>
    <w:rsid w:val="00025BA3"/>
    <w:rsid w:val="00026B73"/>
    <w:rsid w:val="00026CF1"/>
    <w:rsid w:val="00026EE9"/>
    <w:rsid w:val="00026FC3"/>
    <w:rsid w:val="000272B9"/>
    <w:rsid w:val="00027A9B"/>
    <w:rsid w:val="00027B07"/>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1138"/>
    <w:rsid w:val="000414E9"/>
    <w:rsid w:val="0004152C"/>
    <w:rsid w:val="00041AAE"/>
    <w:rsid w:val="00042073"/>
    <w:rsid w:val="00042666"/>
    <w:rsid w:val="00042B2A"/>
    <w:rsid w:val="00043003"/>
    <w:rsid w:val="00043998"/>
    <w:rsid w:val="00043A6F"/>
    <w:rsid w:val="00043BCA"/>
    <w:rsid w:val="000440C1"/>
    <w:rsid w:val="000445A4"/>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F1B"/>
    <w:rsid w:val="000541E5"/>
    <w:rsid w:val="0005421C"/>
    <w:rsid w:val="00054312"/>
    <w:rsid w:val="0005458B"/>
    <w:rsid w:val="0005489A"/>
    <w:rsid w:val="00055056"/>
    <w:rsid w:val="00055435"/>
    <w:rsid w:val="000554B9"/>
    <w:rsid w:val="0005615E"/>
    <w:rsid w:val="000563B7"/>
    <w:rsid w:val="000563B9"/>
    <w:rsid w:val="000570B3"/>
    <w:rsid w:val="0005790F"/>
    <w:rsid w:val="000601E5"/>
    <w:rsid w:val="00060289"/>
    <w:rsid w:val="0006081E"/>
    <w:rsid w:val="00060DB2"/>
    <w:rsid w:val="00060E85"/>
    <w:rsid w:val="00061205"/>
    <w:rsid w:val="00061684"/>
    <w:rsid w:val="000616B2"/>
    <w:rsid w:val="00061A5F"/>
    <w:rsid w:val="00061BA4"/>
    <w:rsid w:val="00061DA3"/>
    <w:rsid w:val="00061DD3"/>
    <w:rsid w:val="00061E1D"/>
    <w:rsid w:val="00062A64"/>
    <w:rsid w:val="00062A68"/>
    <w:rsid w:val="00062AB8"/>
    <w:rsid w:val="000631B9"/>
    <w:rsid w:val="000634E8"/>
    <w:rsid w:val="00063B97"/>
    <w:rsid w:val="00063BEA"/>
    <w:rsid w:val="000641E6"/>
    <w:rsid w:val="000642A8"/>
    <w:rsid w:val="00065007"/>
    <w:rsid w:val="00065091"/>
    <w:rsid w:val="000652EE"/>
    <w:rsid w:val="000653C7"/>
    <w:rsid w:val="0006547B"/>
    <w:rsid w:val="00065714"/>
    <w:rsid w:val="000667E9"/>
    <w:rsid w:val="00066987"/>
    <w:rsid w:val="00066F9C"/>
    <w:rsid w:val="0006738A"/>
    <w:rsid w:val="0006791E"/>
    <w:rsid w:val="00067D81"/>
    <w:rsid w:val="00067F59"/>
    <w:rsid w:val="000700BE"/>
    <w:rsid w:val="000702E1"/>
    <w:rsid w:val="00070785"/>
    <w:rsid w:val="000708DB"/>
    <w:rsid w:val="00070908"/>
    <w:rsid w:val="00070A9A"/>
    <w:rsid w:val="000712E9"/>
    <w:rsid w:val="0007154D"/>
    <w:rsid w:val="00071C48"/>
    <w:rsid w:val="00071D15"/>
    <w:rsid w:val="0007212D"/>
    <w:rsid w:val="000723ED"/>
    <w:rsid w:val="00072667"/>
    <w:rsid w:val="0007285E"/>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12DA"/>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8DB"/>
    <w:rsid w:val="00095A5D"/>
    <w:rsid w:val="00095C7F"/>
    <w:rsid w:val="00095DAE"/>
    <w:rsid w:val="00096293"/>
    <w:rsid w:val="000962AC"/>
    <w:rsid w:val="0009635B"/>
    <w:rsid w:val="00096928"/>
    <w:rsid w:val="00096BA2"/>
    <w:rsid w:val="00096D3A"/>
    <w:rsid w:val="00096E53"/>
    <w:rsid w:val="000973F9"/>
    <w:rsid w:val="00097467"/>
    <w:rsid w:val="00097788"/>
    <w:rsid w:val="000A04C5"/>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79C"/>
    <w:rsid w:val="000A7874"/>
    <w:rsid w:val="000B0160"/>
    <w:rsid w:val="000B0296"/>
    <w:rsid w:val="000B032A"/>
    <w:rsid w:val="000B061E"/>
    <w:rsid w:val="000B0B97"/>
    <w:rsid w:val="000B0C56"/>
    <w:rsid w:val="000B10DE"/>
    <w:rsid w:val="000B120E"/>
    <w:rsid w:val="000B1388"/>
    <w:rsid w:val="000B1CE1"/>
    <w:rsid w:val="000B1DEF"/>
    <w:rsid w:val="000B2465"/>
    <w:rsid w:val="000B29A6"/>
    <w:rsid w:val="000B307E"/>
    <w:rsid w:val="000B3AC9"/>
    <w:rsid w:val="000B3E3F"/>
    <w:rsid w:val="000B4005"/>
    <w:rsid w:val="000B49CA"/>
    <w:rsid w:val="000B5191"/>
    <w:rsid w:val="000B55F2"/>
    <w:rsid w:val="000B5BDE"/>
    <w:rsid w:val="000B5D09"/>
    <w:rsid w:val="000B5DCA"/>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1F8E"/>
    <w:rsid w:val="000C2532"/>
    <w:rsid w:val="000C2B9E"/>
    <w:rsid w:val="000C2D0A"/>
    <w:rsid w:val="000C30AC"/>
    <w:rsid w:val="000C321F"/>
    <w:rsid w:val="000C369B"/>
    <w:rsid w:val="000C40CA"/>
    <w:rsid w:val="000C445A"/>
    <w:rsid w:val="000C5231"/>
    <w:rsid w:val="000C52B4"/>
    <w:rsid w:val="000C5437"/>
    <w:rsid w:val="000C5610"/>
    <w:rsid w:val="000C5957"/>
    <w:rsid w:val="000C59F2"/>
    <w:rsid w:val="000C62AD"/>
    <w:rsid w:val="000C646C"/>
    <w:rsid w:val="000C6857"/>
    <w:rsid w:val="000C6CFD"/>
    <w:rsid w:val="000C7F26"/>
    <w:rsid w:val="000C7F33"/>
    <w:rsid w:val="000C7F47"/>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D7EB0"/>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753"/>
    <w:rsid w:val="000E5D73"/>
    <w:rsid w:val="000E5E32"/>
    <w:rsid w:val="000E68D8"/>
    <w:rsid w:val="000E6A92"/>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77E"/>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B05"/>
    <w:rsid w:val="000F6E6E"/>
    <w:rsid w:val="000F6FC8"/>
    <w:rsid w:val="000F743A"/>
    <w:rsid w:val="000F7936"/>
    <w:rsid w:val="00100610"/>
    <w:rsid w:val="0010084C"/>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71A5"/>
    <w:rsid w:val="00107676"/>
    <w:rsid w:val="00107927"/>
    <w:rsid w:val="00107B54"/>
    <w:rsid w:val="001105A7"/>
    <w:rsid w:val="00110673"/>
    <w:rsid w:val="00110CEC"/>
    <w:rsid w:val="00110FFF"/>
    <w:rsid w:val="00111534"/>
    <w:rsid w:val="00111B0E"/>
    <w:rsid w:val="00111DFA"/>
    <w:rsid w:val="001124A5"/>
    <w:rsid w:val="00112628"/>
    <w:rsid w:val="001127E8"/>
    <w:rsid w:val="00112BA5"/>
    <w:rsid w:val="00112C77"/>
    <w:rsid w:val="001131E8"/>
    <w:rsid w:val="001133F8"/>
    <w:rsid w:val="00113559"/>
    <w:rsid w:val="0011363B"/>
    <w:rsid w:val="00113812"/>
    <w:rsid w:val="0011391D"/>
    <w:rsid w:val="00113A0B"/>
    <w:rsid w:val="00114156"/>
    <w:rsid w:val="001141C0"/>
    <w:rsid w:val="001141FC"/>
    <w:rsid w:val="00114583"/>
    <w:rsid w:val="0011467A"/>
    <w:rsid w:val="00114D77"/>
    <w:rsid w:val="00114F88"/>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8F5"/>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20C"/>
    <w:rsid w:val="001276CF"/>
    <w:rsid w:val="00127774"/>
    <w:rsid w:val="00127DAA"/>
    <w:rsid w:val="0013010D"/>
    <w:rsid w:val="00130116"/>
    <w:rsid w:val="001301AC"/>
    <w:rsid w:val="001304AF"/>
    <w:rsid w:val="00130986"/>
    <w:rsid w:val="00130A97"/>
    <w:rsid w:val="00130AAC"/>
    <w:rsid w:val="00130B54"/>
    <w:rsid w:val="00130E52"/>
    <w:rsid w:val="00131405"/>
    <w:rsid w:val="0013276F"/>
    <w:rsid w:val="00132903"/>
    <w:rsid w:val="00132C2D"/>
    <w:rsid w:val="0013349E"/>
    <w:rsid w:val="001336F7"/>
    <w:rsid w:val="0013418E"/>
    <w:rsid w:val="00134206"/>
    <w:rsid w:val="001343C0"/>
    <w:rsid w:val="00134CBC"/>
    <w:rsid w:val="0013590A"/>
    <w:rsid w:val="00135DCC"/>
    <w:rsid w:val="00135E85"/>
    <w:rsid w:val="001364B2"/>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BA7"/>
    <w:rsid w:val="00142DCC"/>
    <w:rsid w:val="0014321C"/>
    <w:rsid w:val="0014345B"/>
    <w:rsid w:val="00143AEA"/>
    <w:rsid w:val="00143B04"/>
    <w:rsid w:val="00143C9C"/>
    <w:rsid w:val="00144252"/>
    <w:rsid w:val="00144415"/>
    <w:rsid w:val="00144489"/>
    <w:rsid w:val="00144D64"/>
    <w:rsid w:val="00144D74"/>
    <w:rsid w:val="0014587C"/>
    <w:rsid w:val="001459C6"/>
    <w:rsid w:val="00145A97"/>
    <w:rsid w:val="00145D68"/>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486"/>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2ED"/>
    <w:rsid w:val="0016233E"/>
    <w:rsid w:val="00162365"/>
    <w:rsid w:val="00162772"/>
    <w:rsid w:val="001627F1"/>
    <w:rsid w:val="00162938"/>
    <w:rsid w:val="00162C9A"/>
    <w:rsid w:val="00162DE4"/>
    <w:rsid w:val="0016356C"/>
    <w:rsid w:val="00163CAD"/>
    <w:rsid w:val="00163D19"/>
    <w:rsid w:val="00163FB4"/>
    <w:rsid w:val="0016527E"/>
    <w:rsid w:val="001653B3"/>
    <w:rsid w:val="00165B7C"/>
    <w:rsid w:val="001663C0"/>
    <w:rsid w:val="0016656F"/>
    <w:rsid w:val="001665F6"/>
    <w:rsid w:val="00166A94"/>
    <w:rsid w:val="0016744C"/>
    <w:rsid w:val="0016764C"/>
    <w:rsid w:val="00167665"/>
    <w:rsid w:val="00167947"/>
    <w:rsid w:val="00167950"/>
    <w:rsid w:val="00167DAC"/>
    <w:rsid w:val="0017017D"/>
    <w:rsid w:val="00170330"/>
    <w:rsid w:val="0017098D"/>
    <w:rsid w:val="00170A35"/>
    <w:rsid w:val="00170A86"/>
    <w:rsid w:val="00170A93"/>
    <w:rsid w:val="00170EFA"/>
    <w:rsid w:val="001716BE"/>
    <w:rsid w:val="001717E5"/>
    <w:rsid w:val="00171800"/>
    <w:rsid w:val="00171922"/>
    <w:rsid w:val="0017193F"/>
    <w:rsid w:val="00171973"/>
    <w:rsid w:val="0017270D"/>
    <w:rsid w:val="001728E8"/>
    <w:rsid w:val="00172A65"/>
    <w:rsid w:val="00173586"/>
    <w:rsid w:val="00173CEC"/>
    <w:rsid w:val="001741D9"/>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D7D"/>
    <w:rsid w:val="00177DCB"/>
    <w:rsid w:val="00177FD3"/>
    <w:rsid w:val="0018009F"/>
    <w:rsid w:val="001801DA"/>
    <w:rsid w:val="0018064C"/>
    <w:rsid w:val="00180DB3"/>
    <w:rsid w:val="00181072"/>
    <w:rsid w:val="00181C57"/>
    <w:rsid w:val="001821AC"/>
    <w:rsid w:val="00182816"/>
    <w:rsid w:val="001828C4"/>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B30"/>
    <w:rsid w:val="00185B59"/>
    <w:rsid w:val="00185BB6"/>
    <w:rsid w:val="00185E2A"/>
    <w:rsid w:val="001863B0"/>
    <w:rsid w:val="0018667E"/>
    <w:rsid w:val="00186ECA"/>
    <w:rsid w:val="00187091"/>
    <w:rsid w:val="001873CC"/>
    <w:rsid w:val="001878F4"/>
    <w:rsid w:val="00187C0D"/>
    <w:rsid w:val="00187D2B"/>
    <w:rsid w:val="00190024"/>
    <w:rsid w:val="00190177"/>
    <w:rsid w:val="0019068B"/>
    <w:rsid w:val="00190697"/>
    <w:rsid w:val="0019085B"/>
    <w:rsid w:val="00190C0B"/>
    <w:rsid w:val="00190E71"/>
    <w:rsid w:val="00191058"/>
    <w:rsid w:val="001917C9"/>
    <w:rsid w:val="001918D4"/>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0E3"/>
    <w:rsid w:val="001A0212"/>
    <w:rsid w:val="001A0A56"/>
    <w:rsid w:val="001A0AD0"/>
    <w:rsid w:val="001A0D93"/>
    <w:rsid w:val="001A119F"/>
    <w:rsid w:val="001A1A23"/>
    <w:rsid w:val="001A1F9F"/>
    <w:rsid w:val="001A284F"/>
    <w:rsid w:val="001A3137"/>
    <w:rsid w:val="001A3639"/>
    <w:rsid w:val="001A38A2"/>
    <w:rsid w:val="001A3BE6"/>
    <w:rsid w:val="001A4724"/>
    <w:rsid w:val="001A4921"/>
    <w:rsid w:val="001A4D43"/>
    <w:rsid w:val="001A4EEC"/>
    <w:rsid w:val="001A5881"/>
    <w:rsid w:val="001A5891"/>
    <w:rsid w:val="001A5A80"/>
    <w:rsid w:val="001A5AE2"/>
    <w:rsid w:val="001A5F32"/>
    <w:rsid w:val="001A6164"/>
    <w:rsid w:val="001A62E4"/>
    <w:rsid w:val="001A640C"/>
    <w:rsid w:val="001A66FF"/>
    <w:rsid w:val="001A6A38"/>
    <w:rsid w:val="001A6DE3"/>
    <w:rsid w:val="001A6FEB"/>
    <w:rsid w:val="001A74B9"/>
    <w:rsid w:val="001A757F"/>
    <w:rsid w:val="001A75E9"/>
    <w:rsid w:val="001A7859"/>
    <w:rsid w:val="001A7889"/>
    <w:rsid w:val="001A7D28"/>
    <w:rsid w:val="001B0103"/>
    <w:rsid w:val="001B0F1D"/>
    <w:rsid w:val="001B11C3"/>
    <w:rsid w:val="001B16AE"/>
    <w:rsid w:val="001B18B5"/>
    <w:rsid w:val="001B1D25"/>
    <w:rsid w:val="001B2BE9"/>
    <w:rsid w:val="001B2CEF"/>
    <w:rsid w:val="001B2E0E"/>
    <w:rsid w:val="001B2EF9"/>
    <w:rsid w:val="001B3002"/>
    <w:rsid w:val="001B3091"/>
    <w:rsid w:val="001B3194"/>
    <w:rsid w:val="001B34B8"/>
    <w:rsid w:val="001B353A"/>
    <w:rsid w:val="001B35C6"/>
    <w:rsid w:val="001B395A"/>
    <w:rsid w:val="001B4175"/>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361"/>
    <w:rsid w:val="001C15A0"/>
    <w:rsid w:val="001C1D3C"/>
    <w:rsid w:val="001C1F70"/>
    <w:rsid w:val="001C27A5"/>
    <w:rsid w:val="001C2E52"/>
    <w:rsid w:val="001C2FC3"/>
    <w:rsid w:val="001C3023"/>
    <w:rsid w:val="001C3159"/>
    <w:rsid w:val="001C3319"/>
    <w:rsid w:val="001C37F2"/>
    <w:rsid w:val="001C39EE"/>
    <w:rsid w:val="001C444C"/>
    <w:rsid w:val="001C49F6"/>
    <w:rsid w:val="001C4CC1"/>
    <w:rsid w:val="001C4FFC"/>
    <w:rsid w:val="001C51A8"/>
    <w:rsid w:val="001C5AF0"/>
    <w:rsid w:val="001C5E58"/>
    <w:rsid w:val="001C68AB"/>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45C7"/>
    <w:rsid w:val="001D4B9A"/>
    <w:rsid w:val="001D4BD7"/>
    <w:rsid w:val="001D4C80"/>
    <w:rsid w:val="001D4DE0"/>
    <w:rsid w:val="001D4F9B"/>
    <w:rsid w:val="001D5225"/>
    <w:rsid w:val="001D5359"/>
    <w:rsid w:val="001D5ADE"/>
    <w:rsid w:val="001D6111"/>
    <w:rsid w:val="001D614D"/>
    <w:rsid w:val="001D6369"/>
    <w:rsid w:val="001D6A84"/>
    <w:rsid w:val="001D6DE3"/>
    <w:rsid w:val="001D7183"/>
    <w:rsid w:val="001D73B8"/>
    <w:rsid w:val="001D76A6"/>
    <w:rsid w:val="001D7843"/>
    <w:rsid w:val="001D7B2E"/>
    <w:rsid w:val="001D7D11"/>
    <w:rsid w:val="001E0314"/>
    <w:rsid w:val="001E0414"/>
    <w:rsid w:val="001E0782"/>
    <w:rsid w:val="001E11F3"/>
    <w:rsid w:val="001E1593"/>
    <w:rsid w:val="001E1B50"/>
    <w:rsid w:val="001E200D"/>
    <w:rsid w:val="001E2430"/>
    <w:rsid w:val="001E2BEA"/>
    <w:rsid w:val="001E2CAA"/>
    <w:rsid w:val="001E2CAD"/>
    <w:rsid w:val="001E2F4E"/>
    <w:rsid w:val="001E30CC"/>
    <w:rsid w:val="001E3728"/>
    <w:rsid w:val="001E43D5"/>
    <w:rsid w:val="001E4499"/>
    <w:rsid w:val="001E4F68"/>
    <w:rsid w:val="001E51B6"/>
    <w:rsid w:val="001E5449"/>
    <w:rsid w:val="001E55D4"/>
    <w:rsid w:val="001E56C4"/>
    <w:rsid w:val="001E5718"/>
    <w:rsid w:val="001E5F8B"/>
    <w:rsid w:val="001E665D"/>
    <w:rsid w:val="001E6923"/>
    <w:rsid w:val="001E6A87"/>
    <w:rsid w:val="001E70CA"/>
    <w:rsid w:val="001E73F5"/>
    <w:rsid w:val="001E7490"/>
    <w:rsid w:val="001E7534"/>
    <w:rsid w:val="001E775B"/>
    <w:rsid w:val="001E7BC9"/>
    <w:rsid w:val="001F0136"/>
    <w:rsid w:val="001F0AA5"/>
    <w:rsid w:val="001F0CF8"/>
    <w:rsid w:val="001F0F7C"/>
    <w:rsid w:val="001F1343"/>
    <w:rsid w:val="001F178A"/>
    <w:rsid w:val="001F1CB3"/>
    <w:rsid w:val="001F1EE4"/>
    <w:rsid w:val="001F2218"/>
    <w:rsid w:val="001F2496"/>
    <w:rsid w:val="001F2DAD"/>
    <w:rsid w:val="001F2E2D"/>
    <w:rsid w:val="001F3155"/>
    <w:rsid w:val="001F3280"/>
    <w:rsid w:val="001F3896"/>
    <w:rsid w:val="001F4201"/>
    <w:rsid w:val="001F43DA"/>
    <w:rsid w:val="001F43F9"/>
    <w:rsid w:val="001F4FA6"/>
    <w:rsid w:val="001F57B5"/>
    <w:rsid w:val="001F5958"/>
    <w:rsid w:val="001F5A3B"/>
    <w:rsid w:val="001F5CAE"/>
    <w:rsid w:val="001F6931"/>
    <w:rsid w:val="001F6FFB"/>
    <w:rsid w:val="001F71A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4EEF"/>
    <w:rsid w:val="0020519A"/>
    <w:rsid w:val="0020580D"/>
    <w:rsid w:val="00205CBE"/>
    <w:rsid w:val="00205EDC"/>
    <w:rsid w:val="00205FBC"/>
    <w:rsid w:val="0020658B"/>
    <w:rsid w:val="0020675D"/>
    <w:rsid w:val="00206A72"/>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176B"/>
    <w:rsid w:val="00211B6A"/>
    <w:rsid w:val="00211C9A"/>
    <w:rsid w:val="00212203"/>
    <w:rsid w:val="002124EA"/>
    <w:rsid w:val="00212689"/>
    <w:rsid w:val="002130DD"/>
    <w:rsid w:val="00213288"/>
    <w:rsid w:val="00213A0A"/>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025"/>
    <w:rsid w:val="0021743D"/>
    <w:rsid w:val="0021759E"/>
    <w:rsid w:val="00217E78"/>
    <w:rsid w:val="002200ED"/>
    <w:rsid w:val="00220324"/>
    <w:rsid w:val="002208CF"/>
    <w:rsid w:val="0022096A"/>
    <w:rsid w:val="00220D16"/>
    <w:rsid w:val="00220EAD"/>
    <w:rsid w:val="00221962"/>
    <w:rsid w:val="00221D40"/>
    <w:rsid w:val="00222552"/>
    <w:rsid w:val="00222970"/>
    <w:rsid w:val="00222C21"/>
    <w:rsid w:val="00222F82"/>
    <w:rsid w:val="0022307E"/>
    <w:rsid w:val="0022327C"/>
    <w:rsid w:val="00223E1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62D"/>
    <w:rsid w:val="002360D3"/>
    <w:rsid w:val="002365B9"/>
    <w:rsid w:val="002365D6"/>
    <w:rsid w:val="0023694C"/>
    <w:rsid w:val="00236BE5"/>
    <w:rsid w:val="002373F3"/>
    <w:rsid w:val="0023781D"/>
    <w:rsid w:val="00237DF6"/>
    <w:rsid w:val="00237F7F"/>
    <w:rsid w:val="00237FAE"/>
    <w:rsid w:val="002401FF"/>
    <w:rsid w:val="00240AFF"/>
    <w:rsid w:val="00240F54"/>
    <w:rsid w:val="00241FBF"/>
    <w:rsid w:val="00242ACD"/>
    <w:rsid w:val="00242BAC"/>
    <w:rsid w:val="0024319E"/>
    <w:rsid w:val="0024335B"/>
    <w:rsid w:val="00243DE7"/>
    <w:rsid w:val="00243EAE"/>
    <w:rsid w:val="00244098"/>
    <w:rsid w:val="002445C8"/>
    <w:rsid w:val="002447E6"/>
    <w:rsid w:val="0024519C"/>
    <w:rsid w:val="00245358"/>
    <w:rsid w:val="002453E5"/>
    <w:rsid w:val="002456DE"/>
    <w:rsid w:val="002457C0"/>
    <w:rsid w:val="0024598D"/>
    <w:rsid w:val="00245BE3"/>
    <w:rsid w:val="00245E23"/>
    <w:rsid w:val="002463F4"/>
    <w:rsid w:val="00246A46"/>
    <w:rsid w:val="00246CD1"/>
    <w:rsid w:val="002472B1"/>
    <w:rsid w:val="002477A0"/>
    <w:rsid w:val="00247E3A"/>
    <w:rsid w:val="00250372"/>
    <w:rsid w:val="0025044D"/>
    <w:rsid w:val="002505C1"/>
    <w:rsid w:val="0025067A"/>
    <w:rsid w:val="00250B7D"/>
    <w:rsid w:val="00250DF3"/>
    <w:rsid w:val="0025113C"/>
    <w:rsid w:val="002514D0"/>
    <w:rsid w:val="00251673"/>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37C"/>
    <w:rsid w:val="00270727"/>
    <w:rsid w:val="002709FC"/>
    <w:rsid w:val="00270C4C"/>
    <w:rsid w:val="00270D0C"/>
    <w:rsid w:val="002710E6"/>
    <w:rsid w:val="002719BD"/>
    <w:rsid w:val="00271A26"/>
    <w:rsid w:val="002724E3"/>
    <w:rsid w:val="00272D61"/>
    <w:rsid w:val="002737CF"/>
    <w:rsid w:val="00274415"/>
    <w:rsid w:val="00274A51"/>
    <w:rsid w:val="002750EB"/>
    <w:rsid w:val="00275129"/>
    <w:rsid w:val="0027528A"/>
    <w:rsid w:val="002753D0"/>
    <w:rsid w:val="002758DA"/>
    <w:rsid w:val="0027591A"/>
    <w:rsid w:val="002759A5"/>
    <w:rsid w:val="00275F3E"/>
    <w:rsid w:val="0027690E"/>
    <w:rsid w:val="00276973"/>
    <w:rsid w:val="00276FD1"/>
    <w:rsid w:val="002770E7"/>
    <w:rsid w:val="00277794"/>
    <w:rsid w:val="00277B75"/>
    <w:rsid w:val="00277BC2"/>
    <w:rsid w:val="0028010F"/>
    <w:rsid w:val="00280251"/>
    <w:rsid w:val="00280263"/>
    <w:rsid w:val="0028028F"/>
    <w:rsid w:val="00280792"/>
    <w:rsid w:val="00280D90"/>
    <w:rsid w:val="00280FD8"/>
    <w:rsid w:val="00281B69"/>
    <w:rsid w:val="00281E2D"/>
    <w:rsid w:val="00281F58"/>
    <w:rsid w:val="0028200C"/>
    <w:rsid w:val="00282179"/>
    <w:rsid w:val="0028266B"/>
    <w:rsid w:val="00282727"/>
    <w:rsid w:val="00282B32"/>
    <w:rsid w:val="00282F3B"/>
    <w:rsid w:val="00282FF7"/>
    <w:rsid w:val="0028337A"/>
    <w:rsid w:val="0028351B"/>
    <w:rsid w:val="00283848"/>
    <w:rsid w:val="00283E45"/>
    <w:rsid w:val="00284257"/>
    <w:rsid w:val="00284806"/>
    <w:rsid w:val="00284ADF"/>
    <w:rsid w:val="002854AC"/>
    <w:rsid w:val="00285676"/>
    <w:rsid w:val="0028583D"/>
    <w:rsid w:val="0028603B"/>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5"/>
    <w:rsid w:val="002911F6"/>
    <w:rsid w:val="002915F5"/>
    <w:rsid w:val="00291AF7"/>
    <w:rsid w:val="00291BA2"/>
    <w:rsid w:val="002923F9"/>
    <w:rsid w:val="00292A97"/>
    <w:rsid w:val="00292E21"/>
    <w:rsid w:val="002935A5"/>
    <w:rsid w:val="00293699"/>
    <w:rsid w:val="00293D42"/>
    <w:rsid w:val="00293F68"/>
    <w:rsid w:val="00293FE4"/>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DFE"/>
    <w:rsid w:val="002A00EC"/>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6B"/>
    <w:rsid w:val="002A3944"/>
    <w:rsid w:val="002A3B88"/>
    <w:rsid w:val="002A3C27"/>
    <w:rsid w:val="002A4BAA"/>
    <w:rsid w:val="002A4BF6"/>
    <w:rsid w:val="002A4E2A"/>
    <w:rsid w:val="002A51D2"/>
    <w:rsid w:val="002A55A6"/>
    <w:rsid w:val="002A5F96"/>
    <w:rsid w:val="002A61BF"/>
    <w:rsid w:val="002A6F71"/>
    <w:rsid w:val="002A709C"/>
    <w:rsid w:val="002A790A"/>
    <w:rsid w:val="002A7A01"/>
    <w:rsid w:val="002B00D7"/>
    <w:rsid w:val="002B048B"/>
    <w:rsid w:val="002B0A46"/>
    <w:rsid w:val="002B0EBC"/>
    <w:rsid w:val="002B1457"/>
    <w:rsid w:val="002B1913"/>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76D"/>
    <w:rsid w:val="002C287B"/>
    <w:rsid w:val="002C29A1"/>
    <w:rsid w:val="002C2CC5"/>
    <w:rsid w:val="002C3869"/>
    <w:rsid w:val="002C3B81"/>
    <w:rsid w:val="002C3C66"/>
    <w:rsid w:val="002C419D"/>
    <w:rsid w:val="002C43F9"/>
    <w:rsid w:val="002C443B"/>
    <w:rsid w:val="002C44D6"/>
    <w:rsid w:val="002C46F3"/>
    <w:rsid w:val="002C4988"/>
    <w:rsid w:val="002C50E2"/>
    <w:rsid w:val="002C52F9"/>
    <w:rsid w:val="002C54A7"/>
    <w:rsid w:val="002C586B"/>
    <w:rsid w:val="002C591F"/>
    <w:rsid w:val="002C5ED7"/>
    <w:rsid w:val="002C6567"/>
    <w:rsid w:val="002C6D6F"/>
    <w:rsid w:val="002C6E1C"/>
    <w:rsid w:val="002C7873"/>
    <w:rsid w:val="002C798C"/>
    <w:rsid w:val="002C7B34"/>
    <w:rsid w:val="002D0588"/>
    <w:rsid w:val="002D07F0"/>
    <w:rsid w:val="002D08DA"/>
    <w:rsid w:val="002D0A84"/>
    <w:rsid w:val="002D1510"/>
    <w:rsid w:val="002D179B"/>
    <w:rsid w:val="002D18DF"/>
    <w:rsid w:val="002D2102"/>
    <w:rsid w:val="002D2BD9"/>
    <w:rsid w:val="002D2EC4"/>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C51"/>
    <w:rsid w:val="002E01B9"/>
    <w:rsid w:val="002E0B46"/>
    <w:rsid w:val="002E0D6E"/>
    <w:rsid w:val="002E1071"/>
    <w:rsid w:val="002E153E"/>
    <w:rsid w:val="002E1D7F"/>
    <w:rsid w:val="002E219C"/>
    <w:rsid w:val="002E2356"/>
    <w:rsid w:val="002E2894"/>
    <w:rsid w:val="002E2D95"/>
    <w:rsid w:val="002E2DFD"/>
    <w:rsid w:val="002E307E"/>
    <w:rsid w:val="002E3217"/>
    <w:rsid w:val="002E3755"/>
    <w:rsid w:val="002E3A81"/>
    <w:rsid w:val="002E3FF4"/>
    <w:rsid w:val="002E4073"/>
    <w:rsid w:val="002E41A8"/>
    <w:rsid w:val="002E42BB"/>
    <w:rsid w:val="002E4686"/>
    <w:rsid w:val="002E50C9"/>
    <w:rsid w:val="002E5598"/>
    <w:rsid w:val="002E56AD"/>
    <w:rsid w:val="002E5815"/>
    <w:rsid w:val="002E58BD"/>
    <w:rsid w:val="002E5E11"/>
    <w:rsid w:val="002E611E"/>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522"/>
    <w:rsid w:val="002F35FC"/>
    <w:rsid w:val="002F3A86"/>
    <w:rsid w:val="002F3C9A"/>
    <w:rsid w:val="002F3DB2"/>
    <w:rsid w:val="002F4336"/>
    <w:rsid w:val="002F4404"/>
    <w:rsid w:val="002F4551"/>
    <w:rsid w:val="002F4A57"/>
    <w:rsid w:val="002F513C"/>
    <w:rsid w:val="002F53E4"/>
    <w:rsid w:val="002F54F7"/>
    <w:rsid w:val="002F5926"/>
    <w:rsid w:val="002F5AAF"/>
    <w:rsid w:val="002F61F3"/>
    <w:rsid w:val="002F62B1"/>
    <w:rsid w:val="002F6BF9"/>
    <w:rsid w:val="002F72BE"/>
    <w:rsid w:val="002F76B2"/>
    <w:rsid w:val="002F78C3"/>
    <w:rsid w:val="002F7A10"/>
    <w:rsid w:val="00300360"/>
    <w:rsid w:val="00300933"/>
    <w:rsid w:val="00300968"/>
    <w:rsid w:val="00301032"/>
    <w:rsid w:val="00301117"/>
    <w:rsid w:val="0030116B"/>
    <w:rsid w:val="003019A6"/>
    <w:rsid w:val="00301BBF"/>
    <w:rsid w:val="00301E45"/>
    <w:rsid w:val="0030278F"/>
    <w:rsid w:val="00302AB6"/>
    <w:rsid w:val="00302C15"/>
    <w:rsid w:val="00303071"/>
    <w:rsid w:val="003035E7"/>
    <w:rsid w:val="00303C4D"/>
    <w:rsid w:val="00303F45"/>
    <w:rsid w:val="0030406E"/>
    <w:rsid w:val="003040B8"/>
    <w:rsid w:val="00304388"/>
    <w:rsid w:val="0030439D"/>
    <w:rsid w:val="003043FC"/>
    <w:rsid w:val="003044DB"/>
    <w:rsid w:val="003047B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B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CEC"/>
    <w:rsid w:val="00320D9B"/>
    <w:rsid w:val="00320DBC"/>
    <w:rsid w:val="00320E50"/>
    <w:rsid w:val="0032138B"/>
    <w:rsid w:val="0032150D"/>
    <w:rsid w:val="00321575"/>
    <w:rsid w:val="00321A14"/>
    <w:rsid w:val="00321F34"/>
    <w:rsid w:val="003220CF"/>
    <w:rsid w:val="0032265B"/>
    <w:rsid w:val="0032270D"/>
    <w:rsid w:val="003228CA"/>
    <w:rsid w:val="003234EC"/>
    <w:rsid w:val="00323D1B"/>
    <w:rsid w:val="0032404A"/>
    <w:rsid w:val="00324439"/>
    <w:rsid w:val="003245BD"/>
    <w:rsid w:val="00324B11"/>
    <w:rsid w:val="00325CD7"/>
    <w:rsid w:val="00325D86"/>
    <w:rsid w:val="0032612B"/>
    <w:rsid w:val="003263A3"/>
    <w:rsid w:val="00326A19"/>
    <w:rsid w:val="00326B51"/>
    <w:rsid w:val="00327072"/>
    <w:rsid w:val="003274CF"/>
    <w:rsid w:val="00327589"/>
    <w:rsid w:val="00327686"/>
    <w:rsid w:val="00327704"/>
    <w:rsid w:val="00327EB3"/>
    <w:rsid w:val="00330690"/>
    <w:rsid w:val="00330849"/>
    <w:rsid w:val="003309A6"/>
    <w:rsid w:val="00331136"/>
    <w:rsid w:val="003314B0"/>
    <w:rsid w:val="003314D0"/>
    <w:rsid w:val="003317E2"/>
    <w:rsid w:val="0033224B"/>
    <w:rsid w:val="0033249C"/>
    <w:rsid w:val="00332B59"/>
    <w:rsid w:val="00333D26"/>
    <w:rsid w:val="00333EED"/>
    <w:rsid w:val="00334188"/>
    <w:rsid w:val="003341FA"/>
    <w:rsid w:val="00334476"/>
    <w:rsid w:val="00334A58"/>
    <w:rsid w:val="00335079"/>
    <w:rsid w:val="00335225"/>
    <w:rsid w:val="003352E4"/>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2F5"/>
    <w:rsid w:val="0034259D"/>
    <w:rsid w:val="003434E7"/>
    <w:rsid w:val="00343A03"/>
    <w:rsid w:val="00343F33"/>
    <w:rsid w:val="0034404F"/>
    <w:rsid w:val="003445E2"/>
    <w:rsid w:val="0034484D"/>
    <w:rsid w:val="00344BCB"/>
    <w:rsid w:val="00344DEF"/>
    <w:rsid w:val="0034502F"/>
    <w:rsid w:val="003451E0"/>
    <w:rsid w:val="0034555B"/>
    <w:rsid w:val="00345648"/>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D36"/>
    <w:rsid w:val="00352E31"/>
    <w:rsid w:val="003533E9"/>
    <w:rsid w:val="0035366A"/>
    <w:rsid w:val="00353A13"/>
    <w:rsid w:val="00353C59"/>
    <w:rsid w:val="00353CB2"/>
    <w:rsid w:val="00354A82"/>
    <w:rsid w:val="003550EA"/>
    <w:rsid w:val="00355274"/>
    <w:rsid w:val="003554BB"/>
    <w:rsid w:val="003555C5"/>
    <w:rsid w:val="00355764"/>
    <w:rsid w:val="00355CDF"/>
    <w:rsid w:val="00356787"/>
    <w:rsid w:val="00356D43"/>
    <w:rsid w:val="00357225"/>
    <w:rsid w:val="00357997"/>
    <w:rsid w:val="003579CF"/>
    <w:rsid w:val="003579D8"/>
    <w:rsid w:val="00357F87"/>
    <w:rsid w:val="003600F2"/>
    <w:rsid w:val="00360202"/>
    <w:rsid w:val="003605E3"/>
    <w:rsid w:val="00360687"/>
    <w:rsid w:val="00360A84"/>
    <w:rsid w:val="00360B48"/>
    <w:rsid w:val="00360CBB"/>
    <w:rsid w:val="0036109A"/>
    <w:rsid w:val="003619FD"/>
    <w:rsid w:val="00361B97"/>
    <w:rsid w:val="00362763"/>
    <w:rsid w:val="00362C03"/>
    <w:rsid w:val="00362F41"/>
    <w:rsid w:val="003630C8"/>
    <w:rsid w:val="0036339D"/>
    <w:rsid w:val="003633E0"/>
    <w:rsid w:val="00363AB9"/>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55C"/>
    <w:rsid w:val="00367853"/>
    <w:rsid w:val="00367A3A"/>
    <w:rsid w:val="0037089C"/>
    <w:rsid w:val="00370B57"/>
    <w:rsid w:val="00370FEE"/>
    <w:rsid w:val="00371366"/>
    <w:rsid w:val="00371B66"/>
    <w:rsid w:val="00371B9C"/>
    <w:rsid w:val="00372343"/>
    <w:rsid w:val="00372A2C"/>
    <w:rsid w:val="00373291"/>
    <w:rsid w:val="00373492"/>
    <w:rsid w:val="00373562"/>
    <w:rsid w:val="003736B3"/>
    <w:rsid w:val="003738B5"/>
    <w:rsid w:val="00373C5D"/>
    <w:rsid w:val="00374579"/>
    <w:rsid w:val="00374931"/>
    <w:rsid w:val="00374A17"/>
    <w:rsid w:val="003752A2"/>
    <w:rsid w:val="003754D5"/>
    <w:rsid w:val="003758F7"/>
    <w:rsid w:val="00375A9C"/>
    <w:rsid w:val="003764C5"/>
    <w:rsid w:val="00376646"/>
    <w:rsid w:val="0037687D"/>
    <w:rsid w:val="00377749"/>
    <w:rsid w:val="00377B5E"/>
    <w:rsid w:val="00377C31"/>
    <w:rsid w:val="00377C67"/>
    <w:rsid w:val="00377CAA"/>
    <w:rsid w:val="003802C1"/>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B0E"/>
    <w:rsid w:val="00394B62"/>
    <w:rsid w:val="00394D14"/>
    <w:rsid w:val="00394E3B"/>
    <w:rsid w:val="00395176"/>
    <w:rsid w:val="003952F8"/>
    <w:rsid w:val="0039567A"/>
    <w:rsid w:val="00395B17"/>
    <w:rsid w:val="00395DEA"/>
    <w:rsid w:val="00395E47"/>
    <w:rsid w:val="00395EE2"/>
    <w:rsid w:val="003963D1"/>
    <w:rsid w:val="00396716"/>
    <w:rsid w:val="00396914"/>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869"/>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2CD"/>
    <w:rsid w:val="003C444B"/>
    <w:rsid w:val="003C4588"/>
    <w:rsid w:val="003C4632"/>
    <w:rsid w:val="003C495B"/>
    <w:rsid w:val="003C4AE6"/>
    <w:rsid w:val="003C6203"/>
    <w:rsid w:val="003C6C0A"/>
    <w:rsid w:val="003C7161"/>
    <w:rsid w:val="003C7341"/>
    <w:rsid w:val="003C7784"/>
    <w:rsid w:val="003C7B71"/>
    <w:rsid w:val="003C7B88"/>
    <w:rsid w:val="003C7D02"/>
    <w:rsid w:val="003D0281"/>
    <w:rsid w:val="003D050F"/>
    <w:rsid w:val="003D06A3"/>
    <w:rsid w:val="003D0AE9"/>
    <w:rsid w:val="003D0F7D"/>
    <w:rsid w:val="003D113F"/>
    <w:rsid w:val="003D11FC"/>
    <w:rsid w:val="003D1343"/>
    <w:rsid w:val="003D1E3E"/>
    <w:rsid w:val="003D21EC"/>
    <w:rsid w:val="003D22AF"/>
    <w:rsid w:val="003D2619"/>
    <w:rsid w:val="003D2790"/>
    <w:rsid w:val="003D27D1"/>
    <w:rsid w:val="003D288C"/>
    <w:rsid w:val="003D290B"/>
    <w:rsid w:val="003D2A42"/>
    <w:rsid w:val="003D2E06"/>
    <w:rsid w:val="003D2EC9"/>
    <w:rsid w:val="003D3959"/>
    <w:rsid w:val="003D396C"/>
    <w:rsid w:val="003D4058"/>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9F3"/>
    <w:rsid w:val="003E2DAE"/>
    <w:rsid w:val="003E315D"/>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5C9"/>
    <w:rsid w:val="003F06E4"/>
    <w:rsid w:val="003F0898"/>
    <w:rsid w:val="003F0DA0"/>
    <w:rsid w:val="003F0F1A"/>
    <w:rsid w:val="003F0F1B"/>
    <w:rsid w:val="003F0F28"/>
    <w:rsid w:val="003F0F7D"/>
    <w:rsid w:val="003F1176"/>
    <w:rsid w:val="003F1356"/>
    <w:rsid w:val="003F1C57"/>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6CD2"/>
    <w:rsid w:val="003F71FF"/>
    <w:rsid w:val="003F7201"/>
    <w:rsid w:val="003F7211"/>
    <w:rsid w:val="003F7525"/>
    <w:rsid w:val="003F791A"/>
    <w:rsid w:val="003F7953"/>
    <w:rsid w:val="003F796D"/>
    <w:rsid w:val="003F79E4"/>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3DAF"/>
    <w:rsid w:val="004042A6"/>
    <w:rsid w:val="00404474"/>
    <w:rsid w:val="004046E7"/>
    <w:rsid w:val="00404853"/>
    <w:rsid w:val="00404DF0"/>
    <w:rsid w:val="00404F0D"/>
    <w:rsid w:val="004050AA"/>
    <w:rsid w:val="0040524D"/>
    <w:rsid w:val="004056B1"/>
    <w:rsid w:val="00405896"/>
    <w:rsid w:val="00405C55"/>
    <w:rsid w:val="00405D7E"/>
    <w:rsid w:val="00405EF8"/>
    <w:rsid w:val="00405FDF"/>
    <w:rsid w:val="0040605B"/>
    <w:rsid w:val="00407E46"/>
    <w:rsid w:val="00410653"/>
    <w:rsid w:val="00410896"/>
    <w:rsid w:val="004115F8"/>
    <w:rsid w:val="0041165D"/>
    <w:rsid w:val="004116A7"/>
    <w:rsid w:val="00411F56"/>
    <w:rsid w:val="00412326"/>
    <w:rsid w:val="00412473"/>
    <w:rsid w:val="00412A62"/>
    <w:rsid w:val="00412F34"/>
    <w:rsid w:val="00413262"/>
    <w:rsid w:val="004133FC"/>
    <w:rsid w:val="00413564"/>
    <w:rsid w:val="0041356B"/>
    <w:rsid w:val="00413774"/>
    <w:rsid w:val="004137D5"/>
    <w:rsid w:val="00413F13"/>
    <w:rsid w:val="004144EC"/>
    <w:rsid w:val="004152DE"/>
    <w:rsid w:val="00415533"/>
    <w:rsid w:val="00415AAA"/>
    <w:rsid w:val="00415D69"/>
    <w:rsid w:val="0041603D"/>
    <w:rsid w:val="004166CF"/>
    <w:rsid w:val="004167B8"/>
    <w:rsid w:val="00416819"/>
    <w:rsid w:val="004168C2"/>
    <w:rsid w:val="004169A4"/>
    <w:rsid w:val="00417543"/>
    <w:rsid w:val="00417B05"/>
    <w:rsid w:val="00417E01"/>
    <w:rsid w:val="0042013F"/>
    <w:rsid w:val="004204B7"/>
    <w:rsid w:val="004206D2"/>
    <w:rsid w:val="00420AEF"/>
    <w:rsid w:val="004210A2"/>
    <w:rsid w:val="00421AC4"/>
    <w:rsid w:val="00421CF7"/>
    <w:rsid w:val="00421D71"/>
    <w:rsid w:val="00421F60"/>
    <w:rsid w:val="004220F8"/>
    <w:rsid w:val="00422457"/>
    <w:rsid w:val="0042256D"/>
    <w:rsid w:val="004229D0"/>
    <w:rsid w:val="004229FC"/>
    <w:rsid w:val="00422BD9"/>
    <w:rsid w:val="00423992"/>
    <w:rsid w:val="00423A82"/>
    <w:rsid w:val="0042416F"/>
    <w:rsid w:val="004241C4"/>
    <w:rsid w:val="00424575"/>
    <w:rsid w:val="004246E7"/>
    <w:rsid w:val="00424B19"/>
    <w:rsid w:val="00424B5D"/>
    <w:rsid w:val="00424CF9"/>
    <w:rsid w:val="004253D7"/>
    <w:rsid w:val="0042556D"/>
    <w:rsid w:val="00425835"/>
    <w:rsid w:val="004258B6"/>
    <w:rsid w:val="00425DC0"/>
    <w:rsid w:val="0042601C"/>
    <w:rsid w:val="0042614B"/>
    <w:rsid w:val="004261B0"/>
    <w:rsid w:val="0042677D"/>
    <w:rsid w:val="00426866"/>
    <w:rsid w:val="0042777B"/>
    <w:rsid w:val="00427983"/>
    <w:rsid w:val="004301C1"/>
    <w:rsid w:val="00430C00"/>
    <w:rsid w:val="004310C8"/>
    <w:rsid w:val="00431128"/>
    <w:rsid w:val="00431B77"/>
    <w:rsid w:val="00431B93"/>
    <w:rsid w:val="00431FB9"/>
    <w:rsid w:val="0043203F"/>
    <w:rsid w:val="0043228E"/>
    <w:rsid w:val="00432514"/>
    <w:rsid w:val="00432D11"/>
    <w:rsid w:val="004334BE"/>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3FD"/>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7CF"/>
    <w:rsid w:val="00446493"/>
    <w:rsid w:val="00446541"/>
    <w:rsid w:val="00446766"/>
    <w:rsid w:val="00446FAE"/>
    <w:rsid w:val="00447815"/>
    <w:rsid w:val="00447A51"/>
    <w:rsid w:val="004500AB"/>
    <w:rsid w:val="00450114"/>
    <w:rsid w:val="004505DE"/>
    <w:rsid w:val="00450772"/>
    <w:rsid w:val="0045099C"/>
    <w:rsid w:val="00450B6B"/>
    <w:rsid w:val="00450F46"/>
    <w:rsid w:val="004514E3"/>
    <w:rsid w:val="00451680"/>
    <w:rsid w:val="00451A88"/>
    <w:rsid w:val="0045213F"/>
    <w:rsid w:val="004523D4"/>
    <w:rsid w:val="00452961"/>
    <w:rsid w:val="00452B4F"/>
    <w:rsid w:val="00452C7D"/>
    <w:rsid w:val="00452D62"/>
    <w:rsid w:val="00452E9C"/>
    <w:rsid w:val="00452FF7"/>
    <w:rsid w:val="00453BA1"/>
    <w:rsid w:val="00453E45"/>
    <w:rsid w:val="004547A8"/>
    <w:rsid w:val="00454A69"/>
    <w:rsid w:val="00455450"/>
    <w:rsid w:val="00455DA9"/>
    <w:rsid w:val="004561E0"/>
    <w:rsid w:val="004568B9"/>
    <w:rsid w:val="00456C1D"/>
    <w:rsid w:val="00456C55"/>
    <w:rsid w:val="00456EBB"/>
    <w:rsid w:val="0045782D"/>
    <w:rsid w:val="00457E01"/>
    <w:rsid w:val="00457FF0"/>
    <w:rsid w:val="00460CC0"/>
    <w:rsid w:val="004610EF"/>
    <w:rsid w:val="004619B0"/>
    <w:rsid w:val="00461E4A"/>
    <w:rsid w:val="00461EBC"/>
    <w:rsid w:val="004620B1"/>
    <w:rsid w:val="00462965"/>
    <w:rsid w:val="00462E60"/>
    <w:rsid w:val="00463AF5"/>
    <w:rsid w:val="00463BDE"/>
    <w:rsid w:val="00463C20"/>
    <w:rsid w:val="00464773"/>
    <w:rsid w:val="0046478C"/>
    <w:rsid w:val="00464800"/>
    <w:rsid w:val="00464B0E"/>
    <w:rsid w:val="00464B1A"/>
    <w:rsid w:val="00464F7A"/>
    <w:rsid w:val="004654DA"/>
    <w:rsid w:val="00465738"/>
    <w:rsid w:val="00466186"/>
    <w:rsid w:val="00466257"/>
    <w:rsid w:val="00466636"/>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15C"/>
    <w:rsid w:val="00481635"/>
    <w:rsid w:val="0048199D"/>
    <w:rsid w:val="004821D7"/>
    <w:rsid w:val="00482908"/>
    <w:rsid w:val="00482BB1"/>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2CA"/>
    <w:rsid w:val="0049735C"/>
    <w:rsid w:val="00497C15"/>
    <w:rsid w:val="00497D9A"/>
    <w:rsid w:val="00497DC4"/>
    <w:rsid w:val="004A059D"/>
    <w:rsid w:val="004A0E63"/>
    <w:rsid w:val="004A12E3"/>
    <w:rsid w:val="004A23AF"/>
    <w:rsid w:val="004A3729"/>
    <w:rsid w:val="004A3DA3"/>
    <w:rsid w:val="004A3FDD"/>
    <w:rsid w:val="004A44D3"/>
    <w:rsid w:val="004A49BD"/>
    <w:rsid w:val="004A4DFB"/>
    <w:rsid w:val="004A529C"/>
    <w:rsid w:val="004A52E7"/>
    <w:rsid w:val="004A5540"/>
    <w:rsid w:val="004A5D75"/>
    <w:rsid w:val="004A6020"/>
    <w:rsid w:val="004A6F14"/>
    <w:rsid w:val="004A7159"/>
    <w:rsid w:val="004A7204"/>
    <w:rsid w:val="004A72DF"/>
    <w:rsid w:val="004B0491"/>
    <w:rsid w:val="004B089F"/>
    <w:rsid w:val="004B0D99"/>
    <w:rsid w:val="004B11C5"/>
    <w:rsid w:val="004B163E"/>
    <w:rsid w:val="004B2053"/>
    <w:rsid w:val="004B23C4"/>
    <w:rsid w:val="004B26E9"/>
    <w:rsid w:val="004B2733"/>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1D0"/>
    <w:rsid w:val="004B78F7"/>
    <w:rsid w:val="004C0009"/>
    <w:rsid w:val="004C0013"/>
    <w:rsid w:val="004C055F"/>
    <w:rsid w:val="004C059E"/>
    <w:rsid w:val="004C07DC"/>
    <w:rsid w:val="004C0D3F"/>
    <w:rsid w:val="004C0FA7"/>
    <w:rsid w:val="004C1144"/>
    <w:rsid w:val="004C1E2B"/>
    <w:rsid w:val="004C223A"/>
    <w:rsid w:val="004C231C"/>
    <w:rsid w:val="004C2664"/>
    <w:rsid w:val="004C28E7"/>
    <w:rsid w:val="004C29A0"/>
    <w:rsid w:val="004C2AEE"/>
    <w:rsid w:val="004C2C7C"/>
    <w:rsid w:val="004C33A9"/>
    <w:rsid w:val="004C33D5"/>
    <w:rsid w:val="004C36FD"/>
    <w:rsid w:val="004C3EFF"/>
    <w:rsid w:val="004C3FD0"/>
    <w:rsid w:val="004C4FAB"/>
    <w:rsid w:val="004C52BF"/>
    <w:rsid w:val="004C534A"/>
    <w:rsid w:val="004C60B8"/>
    <w:rsid w:val="004C66EE"/>
    <w:rsid w:val="004C683A"/>
    <w:rsid w:val="004C684D"/>
    <w:rsid w:val="004C693C"/>
    <w:rsid w:val="004C693E"/>
    <w:rsid w:val="004C6E78"/>
    <w:rsid w:val="004C7505"/>
    <w:rsid w:val="004C77DB"/>
    <w:rsid w:val="004C781E"/>
    <w:rsid w:val="004C7B3B"/>
    <w:rsid w:val="004C7D1C"/>
    <w:rsid w:val="004C7E64"/>
    <w:rsid w:val="004C7F56"/>
    <w:rsid w:val="004D0360"/>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D7B84"/>
    <w:rsid w:val="004E00BE"/>
    <w:rsid w:val="004E01F9"/>
    <w:rsid w:val="004E026C"/>
    <w:rsid w:val="004E0DE8"/>
    <w:rsid w:val="004E0EFB"/>
    <w:rsid w:val="004E138A"/>
    <w:rsid w:val="004E1876"/>
    <w:rsid w:val="004E192A"/>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E7E12"/>
    <w:rsid w:val="004F02A1"/>
    <w:rsid w:val="004F07A1"/>
    <w:rsid w:val="004F0EA7"/>
    <w:rsid w:val="004F0F42"/>
    <w:rsid w:val="004F14F0"/>
    <w:rsid w:val="004F17CD"/>
    <w:rsid w:val="004F1D77"/>
    <w:rsid w:val="004F24F1"/>
    <w:rsid w:val="004F2C80"/>
    <w:rsid w:val="004F3664"/>
    <w:rsid w:val="004F3979"/>
    <w:rsid w:val="004F3C8E"/>
    <w:rsid w:val="004F3F98"/>
    <w:rsid w:val="004F4774"/>
    <w:rsid w:val="004F4A12"/>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C0E"/>
    <w:rsid w:val="004F7EC6"/>
    <w:rsid w:val="005002CE"/>
    <w:rsid w:val="0050040D"/>
    <w:rsid w:val="00500629"/>
    <w:rsid w:val="0050063D"/>
    <w:rsid w:val="00500B1C"/>
    <w:rsid w:val="00500C8E"/>
    <w:rsid w:val="005015FB"/>
    <w:rsid w:val="00501679"/>
    <w:rsid w:val="00501881"/>
    <w:rsid w:val="00501899"/>
    <w:rsid w:val="005019C1"/>
    <w:rsid w:val="00503558"/>
    <w:rsid w:val="005038A6"/>
    <w:rsid w:val="00503B4C"/>
    <w:rsid w:val="0050419F"/>
    <w:rsid w:val="00504526"/>
    <w:rsid w:val="00504A8C"/>
    <w:rsid w:val="00504C86"/>
    <w:rsid w:val="005059F1"/>
    <w:rsid w:val="00505DF4"/>
    <w:rsid w:val="00505E53"/>
    <w:rsid w:val="00505F96"/>
    <w:rsid w:val="00506858"/>
    <w:rsid w:val="00506860"/>
    <w:rsid w:val="00506ABE"/>
    <w:rsid w:val="005070FB"/>
    <w:rsid w:val="00507700"/>
    <w:rsid w:val="005079A5"/>
    <w:rsid w:val="00507C33"/>
    <w:rsid w:val="00507C92"/>
    <w:rsid w:val="00507F8D"/>
    <w:rsid w:val="00510446"/>
    <w:rsid w:val="005110D3"/>
    <w:rsid w:val="005110FA"/>
    <w:rsid w:val="0051139B"/>
    <w:rsid w:val="005114C4"/>
    <w:rsid w:val="00511B4D"/>
    <w:rsid w:val="00511D9F"/>
    <w:rsid w:val="00512491"/>
    <w:rsid w:val="005129BE"/>
    <w:rsid w:val="00512D8F"/>
    <w:rsid w:val="00513A74"/>
    <w:rsid w:val="00514200"/>
    <w:rsid w:val="00514E01"/>
    <w:rsid w:val="00514E33"/>
    <w:rsid w:val="005151A5"/>
    <w:rsid w:val="00515735"/>
    <w:rsid w:val="005159AC"/>
    <w:rsid w:val="005161AB"/>
    <w:rsid w:val="005164E1"/>
    <w:rsid w:val="00516817"/>
    <w:rsid w:val="00516AD2"/>
    <w:rsid w:val="00516D65"/>
    <w:rsid w:val="00517322"/>
    <w:rsid w:val="00517A6B"/>
    <w:rsid w:val="005202C2"/>
    <w:rsid w:val="005207EA"/>
    <w:rsid w:val="005208CB"/>
    <w:rsid w:val="005209A8"/>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1E5"/>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580"/>
    <w:rsid w:val="00540799"/>
    <w:rsid w:val="00541032"/>
    <w:rsid w:val="00541271"/>
    <w:rsid w:val="005418D7"/>
    <w:rsid w:val="0054207E"/>
    <w:rsid w:val="00542BAA"/>
    <w:rsid w:val="00542D88"/>
    <w:rsid w:val="00542FBE"/>
    <w:rsid w:val="0054318E"/>
    <w:rsid w:val="0054325C"/>
    <w:rsid w:val="00543359"/>
    <w:rsid w:val="005434C9"/>
    <w:rsid w:val="00544082"/>
    <w:rsid w:val="005441CC"/>
    <w:rsid w:val="005446ED"/>
    <w:rsid w:val="00545D99"/>
    <w:rsid w:val="00545DC0"/>
    <w:rsid w:val="00545F39"/>
    <w:rsid w:val="00546032"/>
    <w:rsid w:val="005460E8"/>
    <w:rsid w:val="00546898"/>
    <w:rsid w:val="00546E5B"/>
    <w:rsid w:val="00546F35"/>
    <w:rsid w:val="00546FD1"/>
    <w:rsid w:val="005471A8"/>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5F21"/>
    <w:rsid w:val="00556235"/>
    <w:rsid w:val="00556682"/>
    <w:rsid w:val="00556F4A"/>
    <w:rsid w:val="0055780F"/>
    <w:rsid w:val="005578E7"/>
    <w:rsid w:val="00557A74"/>
    <w:rsid w:val="005600D1"/>
    <w:rsid w:val="00560197"/>
    <w:rsid w:val="005603E9"/>
    <w:rsid w:val="00560B40"/>
    <w:rsid w:val="00560B9E"/>
    <w:rsid w:val="00560EE1"/>
    <w:rsid w:val="0056158B"/>
    <w:rsid w:val="005615C9"/>
    <w:rsid w:val="00562342"/>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6B5"/>
    <w:rsid w:val="00574937"/>
    <w:rsid w:val="00574A6F"/>
    <w:rsid w:val="00574A99"/>
    <w:rsid w:val="00574C57"/>
    <w:rsid w:val="00574D8D"/>
    <w:rsid w:val="00574E75"/>
    <w:rsid w:val="00575279"/>
    <w:rsid w:val="00575683"/>
    <w:rsid w:val="00575E3F"/>
    <w:rsid w:val="00576C7B"/>
    <w:rsid w:val="0057724C"/>
    <w:rsid w:val="0057772D"/>
    <w:rsid w:val="005778B9"/>
    <w:rsid w:val="00577964"/>
    <w:rsid w:val="00577CD5"/>
    <w:rsid w:val="00577D55"/>
    <w:rsid w:val="00577E0B"/>
    <w:rsid w:val="00577E76"/>
    <w:rsid w:val="005802D3"/>
    <w:rsid w:val="005803AD"/>
    <w:rsid w:val="0058056F"/>
    <w:rsid w:val="0058080B"/>
    <w:rsid w:val="00580BB8"/>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5C9"/>
    <w:rsid w:val="0059485A"/>
    <w:rsid w:val="00594B4F"/>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D03"/>
    <w:rsid w:val="005B1F12"/>
    <w:rsid w:val="005B2014"/>
    <w:rsid w:val="005B2B91"/>
    <w:rsid w:val="005B3249"/>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614"/>
    <w:rsid w:val="005B6C47"/>
    <w:rsid w:val="005B7633"/>
    <w:rsid w:val="005B7F76"/>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C7784"/>
    <w:rsid w:val="005D0246"/>
    <w:rsid w:val="005D0301"/>
    <w:rsid w:val="005D08C6"/>
    <w:rsid w:val="005D0DFB"/>
    <w:rsid w:val="005D15F4"/>
    <w:rsid w:val="005D17A0"/>
    <w:rsid w:val="005D19FB"/>
    <w:rsid w:val="005D1D8D"/>
    <w:rsid w:val="005D1E71"/>
    <w:rsid w:val="005D3075"/>
    <w:rsid w:val="005D31F5"/>
    <w:rsid w:val="005D3520"/>
    <w:rsid w:val="005D3651"/>
    <w:rsid w:val="005D3870"/>
    <w:rsid w:val="005D4191"/>
    <w:rsid w:val="005D4354"/>
    <w:rsid w:val="005D43C3"/>
    <w:rsid w:val="005D5000"/>
    <w:rsid w:val="005D585B"/>
    <w:rsid w:val="005D5FC5"/>
    <w:rsid w:val="005D61B9"/>
    <w:rsid w:val="005D621E"/>
    <w:rsid w:val="005D63FD"/>
    <w:rsid w:val="005D66B8"/>
    <w:rsid w:val="005D681A"/>
    <w:rsid w:val="005D6946"/>
    <w:rsid w:val="005D6AE0"/>
    <w:rsid w:val="005D6C22"/>
    <w:rsid w:val="005D7A91"/>
    <w:rsid w:val="005E0259"/>
    <w:rsid w:val="005E045A"/>
    <w:rsid w:val="005E04F5"/>
    <w:rsid w:val="005E0583"/>
    <w:rsid w:val="005E0C8C"/>
    <w:rsid w:val="005E0E39"/>
    <w:rsid w:val="005E16E8"/>
    <w:rsid w:val="005E1BD2"/>
    <w:rsid w:val="005E1D09"/>
    <w:rsid w:val="005E1F96"/>
    <w:rsid w:val="005E2099"/>
    <w:rsid w:val="005E314C"/>
    <w:rsid w:val="005E32AC"/>
    <w:rsid w:val="005E374F"/>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3"/>
    <w:rsid w:val="005F767F"/>
    <w:rsid w:val="005F780F"/>
    <w:rsid w:val="005F7DEA"/>
    <w:rsid w:val="005F7EE4"/>
    <w:rsid w:val="00600A2A"/>
    <w:rsid w:val="00600D4F"/>
    <w:rsid w:val="006015A7"/>
    <w:rsid w:val="00601A5A"/>
    <w:rsid w:val="006024F2"/>
    <w:rsid w:val="00602905"/>
    <w:rsid w:val="00602A5E"/>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82E"/>
    <w:rsid w:val="00612A64"/>
    <w:rsid w:val="00612D23"/>
    <w:rsid w:val="006130C5"/>
    <w:rsid w:val="0061377E"/>
    <w:rsid w:val="00613933"/>
    <w:rsid w:val="00613D7E"/>
    <w:rsid w:val="00613E91"/>
    <w:rsid w:val="00614290"/>
    <w:rsid w:val="0061441A"/>
    <w:rsid w:val="00615384"/>
    <w:rsid w:val="00615449"/>
    <w:rsid w:val="00615828"/>
    <w:rsid w:val="006167F7"/>
    <w:rsid w:val="00616C35"/>
    <w:rsid w:val="00616C48"/>
    <w:rsid w:val="00617134"/>
    <w:rsid w:val="0061733A"/>
    <w:rsid w:val="006173BB"/>
    <w:rsid w:val="006177B7"/>
    <w:rsid w:val="00617C18"/>
    <w:rsid w:val="00617E2D"/>
    <w:rsid w:val="00617F31"/>
    <w:rsid w:val="006200BB"/>
    <w:rsid w:val="0062075B"/>
    <w:rsid w:val="00620D32"/>
    <w:rsid w:val="00621353"/>
    <w:rsid w:val="00621B29"/>
    <w:rsid w:val="00621FD7"/>
    <w:rsid w:val="0062215B"/>
    <w:rsid w:val="006226E6"/>
    <w:rsid w:val="006227A5"/>
    <w:rsid w:val="00622914"/>
    <w:rsid w:val="00622C12"/>
    <w:rsid w:val="00622CE4"/>
    <w:rsid w:val="00623078"/>
    <w:rsid w:val="0062308D"/>
    <w:rsid w:val="006234BD"/>
    <w:rsid w:val="00623E6B"/>
    <w:rsid w:val="00623F20"/>
    <w:rsid w:val="0062403D"/>
    <w:rsid w:val="006242D3"/>
    <w:rsid w:val="00624748"/>
    <w:rsid w:val="00624D55"/>
    <w:rsid w:val="00625028"/>
    <w:rsid w:val="00625032"/>
    <w:rsid w:val="00625121"/>
    <w:rsid w:val="006256B7"/>
    <w:rsid w:val="0062573D"/>
    <w:rsid w:val="0062576E"/>
    <w:rsid w:val="00625A54"/>
    <w:rsid w:val="00626039"/>
    <w:rsid w:val="0062656B"/>
    <w:rsid w:val="00626B66"/>
    <w:rsid w:val="006271FE"/>
    <w:rsid w:val="00627EDC"/>
    <w:rsid w:val="00630346"/>
    <w:rsid w:val="00630450"/>
    <w:rsid w:val="00630C38"/>
    <w:rsid w:val="00631247"/>
    <w:rsid w:val="00631CA9"/>
    <w:rsid w:val="00631EFA"/>
    <w:rsid w:val="00631F48"/>
    <w:rsid w:val="0063208E"/>
    <w:rsid w:val="00632141"/>
    <w:rsid w:val="00632234"/>
    <w:rsid w:val="0063251A"/>
    <w:rsid w:val="00632A47"/>
    <w:rsid w:val="00632AF3"/>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B00"/>
    <w:rsid w:val="00635CEA"/>
    <w:rsid w:val="00636056"/>
    <w:rsid w:val="006367E1"/>
    <w:rsid w:val="0063691C"/>
    <w:rsid w:val="00636CD3"/>
    <w:rsid w:val="00636EB7"/>
    <w:rsid w:val="00637130"/>
    <w:rsid w:val="006401B8"/>
    <w:rsid w:val="00640385"/>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72D9"/>
    <w:rsid w:val="00647501"/>
    <w:rsid w:val="006477C5"/>
    <w:rsid w:val="00647869"/>
    <w:rsid w:val="00647E94"/>
    <w:rsid w:val="00650316"/>
    <w:rsid w:val="0065073B"/>
    <w:rsid w:val="00650790"/>
    <w:rsid w:val="006507EA"/>
    <w:rsid w:val="00650872"/>
    <w:rsid w:val="00650B01"/>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865"/>
    <w:rsid w:val="00661934"/>
    <w:rsid w:val="00661992"/>
    <w:rsid w:val="00661B9C"/>
    <w:rsid w:val="00661EB6"/>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D64"/>
    <w:rsid w:val="00670A45"/>
    <w:rsid w:val="00670BC9"/>
    <w:rsid w:val="006712D1"/>
    <w:rsid w:val="00671678"/>
    <w:rsid w:val="006719DC"/>
    <w:rsid w:val="00671BB9"/>
    <w:rsid w:val="00671C95"/>
    <w:rsid w:val="00672032"/>
    <w:rsid w:val="00672B10"/>
    <w:rsid w:val="00672E3C"/>
    <w:rsid w:val="00672F6C"/>
    <w:rsid w:val="00672FDD"/>
    <w:rsid w:val="006731B2"/>
    <w:rsid w:val="006733C4"/>
    <w:rsid w:val="006733E2"/>
    <w:rsid w:val="0067361C"/>
    <w:rsid w:val="006739CE"/>
    <w:rsid w:val="00673D0B"/>
    <w:rsid w:val="00673DE7"/>
    <w:rsid w:val="00674014"/>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0D7F"/>
    <w:rsid w:val="0068101F"/>
    <w:rsid w:val="0068172D"/>
    <w:rsid w:val="00681F72"/>
    <w:rsid w:val="00682761"/>
    <w:rsid w:val="00682A63"/>
    <w:rsid w:val="00682C49"/>
    <w:rsid w:val="00682E80"/>
    <w:rsid w:val="0068342E"/>
    <w:rsid w:val="00683488"/>
    <w:rsid w:val="00683606"/>
    <w:rsid w:val="00683E67"/>
    <w:rsid w:val="006841BE"/>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1A1F"/>
    <w:rsid w:val="006921E8"/>
    <w:rsid w:val="00692816"/>
    <w:rsid w:val="00692E3C"/>
    <w:rsid w:val="00692E43"/>
    <w:rsid w:val="00692E5E"/>
    <w:rsid w:val="00692FB4"/>
    <w:rsid w:val="00692FC2"/>
    <w:rsid w:val="006930F3"/>
    <w:rsid w:val="00693110"/>
    <w:rsid w:val="00693A60"/>
    <w:rsid w:val="00693BE1"/>
    <w:rsid w:val="0069408D"/>
    <w:rsid w:val="006942C5"/>
    <w:rsid w:val="00694322"/>
    <w:rsid w:val="0069469C"/>
    <w:rsid w:val="00694CCB"/>
    <w:rsid w:val="00694CE4"/>
    <w:rsid w:val="0069505C"/>
    <w:rsid w:val="006956C9"/>
    <w:rsid w:val="00695826"/>
    <w:rsid w:val="006958EF"/>
    <w:rsid w:val="00695C74"/>
    <w:rsid w:val="006963BA"/>
    <w:rsid w:val="006963FA"/>
    <w:rsid w:val="00696FE0"/>
    <w:rsid w:val="006973F5"/>
    <w:rsid w:val="00697BF6"/>
    <w:rsid w:val="00697C45"/>
    <w:rsid w:val="006A03D3"/>
    <w:rsid w:val="006A0683"/>
    <w:rsid w:val="006A0864"/>
    <w:rsid w:val="006A09DF"/>
    <w:rsid w:val="006A0D50"/>
    <w:rsid w:val="006A1B97"/>
    <w:rsid w:val="006A1D84"/>
    <w:rsid w:val="006A2FED"/>
    <w:rsid w:val="006A3942"/>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8FB"/>
    <w:rsid w:val="006B4958"/>
    <w:rsid w:val="006B4A09"/>
    <w:rsid w:val="006B4DB5"/>
    <w:rsid w:val="006B4F73"/>
    <w:rsid w:val="006B5A12"/>
    <w:rsid w:val="006B670D"/>
    <w:rsid w:val="006B67B3"/>
    <w:rsid w:val="006B6E8C"/>
    <w:rsid w:val="006B7112"/>
    <w:rsid w:val="006B7152"/>
    <w:rsid w:val="006B7593"/>
    <w:rsid w:val="006B79B2"/>
    <w:rsid w:val="006B7ADE"/>
    <w:rsid w:val="006C021B"/>
    <w:rsid w:val="006C0802"/>
    <w:rsid w:val="006C0A1F"/>
    <w:rsid w:val="006C0ABF"/>
    <w:rsid w:val="006C0B76"/>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733"/>
    <w:rsid w:val="006C68A0"/>
    <w:rsid w:val="006C6AFA"/>
    <w:rsid w:val="006C6C0A"/>
    <w:rsid w:val="006C6D61"/>
    <w:rsid w:val="006C71F8"/>
    <w:rsid w:val="006C7258"/>
    <w:rsid w:val="006C7C9D"/>
    <w:rsid w:val="006C7DAC"/>
    <w:rsid w:val="006D0896"/>
    <w:rsid w:val="006D0C0D"/>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81E"/>
    <w:rsid w:val="006D2AC7"/>
    <w:rsid w:val="006D2B38"/>
    <w:rsid w:val="006D3233"/>
    <w:rsid w:val="006D3CF9"/>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44C"/>
    <w:rsid w:val="006E5577"/>
    <w:rsid w:val="006E63EF"/>
    <w:rsid w:val="006E669A"/>
    <w:rsid w:val="006E6C6E"/>
    <w:rsid w:val="006E6F37"/>
    <w:rsid w:val="006E7283"/>
    <w:rsid w:val="006E77D5"/>
    <w:rsid w:val="006F046A"/>
    <w:rsid w:val="006F088F"/>
    <w:rsid w:val="006F1F6C"/>
    <w:rsid w:val="006F265E"/>
    <w:rsid w:val="006F2ED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14E"/>
    <w:rsid w:val="007024F2"/>
    <w:rsid w:val="00702846"/>
    <w:rsid w:val="00702CA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9FE"/>
    <w:rsid w:val="0071046A"/>
    <w:rsid w:val="007107CB"/>
    <w:rsid w:val="00711060"/>
    <w:rsid w:val="007111DA"/>
    <w:rsid w:val="0071151F"/>
    <w:rsid w:val="0071191B"/>
    <w:rsid w:val="007119F8"/>
    <w:rsid w:val="00712586"/>
    <w:rsid w:val="00713289"/>
    <w:rsid w:val="00713316"/>
    <w:rsid w:val="00713451"/>
    <w:rsid w:val="0071381C"/>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E66"/>
    <w:rsid w:val="0072363F"/>
    <w:rsid w:val="00723808"/>
    <w:rsid w:val="00723C8B"/>
    <w:rsid w:val="00724E92"/>
    <w:rsid w:val="00724F5E"/>
    <w:rsid w:val="00725100"/>
    <w:rsid w:val="0072575F"/>
    <w:rsid w:val="00725860"/>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6E5"/>
    <w:rsid w:val="00734182"/>
    <w:rsid w:val="007345A4"/>
    <w:rsid w:val="00734A20"/>
    <w:rsid w:val="00734C53"/>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743"/>
    <w:rsid w:val="007447B3"/>
    <w:rsid w:val="007449AA"/>
    <w:rsid w:val="007453C7"/>
    <w:rsid w:val="0074556D"/>
    <w:rsid w:val="00745689"/>
    <w:rsid w:val="00745C24"/>
    <w:rsid w:val="00745DD9"/>
    <w:rsid w:val="00745E9A"/>
    <w:rsid w:val="00745EA0"/>
    <w:rsid w:val="0074658D"/>
    <w:rsid w:val="00746952"/>
    <w:rsid w:val="0074697F"/>
    <w:rsid w:val="00746A71"/>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3F8B"/>
    <w:rsid w:val="007541DC"/>
    <w:rsid w:val="00754B42"/>
    <w:rsid w:val="00754C01"/>
    <w:rsid w:val="0075509A"/>
    <w:rsid w:val="007555CC"/>
    <w:rsid w:val="0075576B"/>
    <w:rsid w:val="007557A1"/>
    <w:rsid w:val="00755903"/>
    <w:rsid w:val="00755C49"/>
    <w:rsid w:val="00756088"/>
    <w:rsid w:val="007563CD"/>
    <w:rsid w:val="00756637"/>
    <w:rsid w:val="007567AD"/>
    <w:rsid w:val="007567ED"/>
    <w:rsid w:val="00756B05"/>
    <w:rsid w:val="00756B85"/>
    <w:rsid w:val="00756E90"/>
    <w:rsid w:val="007574F3"/>
    <w:rsid w:val="00757687"/>
    <w:rsid w:val="00757729"/>
    <w:rsid w:val="00760024"/>
    <w:rsid w:val="00760258"/>
    <w:rsid w:val="007604B3"/>
    <w:rsid w:val="0076094F"/>
    <w:rsid w:val="00760D49"/>
    <w:rsid w:val="00760D9A"/>
    <w:rsid w:val="0076106B"/>
    <w:rsid w:val="00761330"/>
    <w:rsid w:val="00761946"/>
    <w:rsid w:val="00761B41"/>
    <w:rsid w:val="00761BA2"/>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07F"/>
    <w:rsid w:val="007721C7"/>
    <w:rsid w:val="00772384"/>
    <w:rsid w:val="00772A79"/>
    <w:rsid w:val="00772BD5"/>
    <w:rsid w:val="00773DBA"/>
    <w:rsid w:val="00773E9B"/>
    <w:rsid w:val="00774180"/>
    <w:rsid w:val="00774429"/>
    <w:rsid w:val="00774759"/>
    <w:rsid w:val="00774857"/>
    <w:rsid w:val="007748E8"/>
    <w:rsid w:val="00774D8E"/>
    <w:rsid w:val="00774F8F"/>
    <w:rsid w:val="00775761"/>
    <w:rsid w:val="00775A29"/>
    <w:rsid w:val="00775B94"/>
    <w:rsid w:val="00775F77"/>
    <w:rsid w:val="00776207"/>
    <w:rsid w:val="0077648E"/>
    <w:rsid w:val="007768F7"/>
    <w:rsid w:val="007769C6"/>
    <w:rsid w:val="00776B15"/>
    <w:rsid w:val="00777337"/>
    <w:rsid w:val="0077745D"/>
    <w:rsid w:val="007775B1"/>
    <w:rsid w:val="00777643"/>
    <w:rsid w:val="00777AED"/>
    <w:rsid w:val="0078072B"/>
    <w:rsid w:val="00780833"/>
    <w:rsid w:val="00780870"/>
    <w:rsid w:val="00780B4D"/>
    <w:rsid w:val="00780F5A"/>
    <w:rsid w:val="0078156C"/>
    <w:rsid w:val="007818CD"/>
    <w:rsid w:val="00781F17"/>
    <w:rsid w:val="007828CA"/>
    <w:rsid w:val="00782C81"/>
    <w:rsid w:val="00783087"/>
    <w:rsid w:val="0078311A"/>
    <w:rsid w:val="007837AE"/>
    <w:rsid w:val="007837BC"/>
    <w:rsid w:val="00783978"/>
    <w:rsid w:val="007839DB"/>
    <w:rsid w:val="0078466E"/>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932"/>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4E6"/>
    <w:rsid w:val="007945D2"/>
    <w:rsid w:val="00794B40"/>
    <w:rsid w:val="00794FA4"/>
    <w:rsid w:val="007952E9"/>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70"/>
    <w:rsid w:val="007A2E98"/>
    <w:rsid w:val="007A314B"/>
    <w:rsid w:val="007A365D"/>
    <w:rsid w:val="007A370C"/>
    <w:rsid w:val="007A399D"/>
    <w:rsid w:val="007A39C1"/>
    <w:rsid w:val="007A3BDB"/>
    <w:rsid w:val="007A3CDD"/>
    <w:rsid w:val="007A3D40"/>
    <w:rsid w:val="007A4517"/>
    <w:rsid w:val="007A4563"/>
    <w:rsid w:val="007A4C35"/>
    <w:rsid w:val="007A56D8"/>
    <w:rsid w:val="007A5714"/>
    <w:rsid w:val="007A59FC"/>
    <w:rsid w:val="007A5EAF"/>
    <w:rsid w:val="007A62C5"/>
    <w:rsid w:val="007A6313"/>
    <w:rsid w:val="007A6455"/>
    <w:rsid w:val="007A6696"/>
    <w:rsid w:val="007A66B1"/>
    <w:rsid w:val="007A6CF4"/>
    <w:rsid w:val="007A758F"/>
    <w:rsid w:val="007A7935"/>
    <w:rsid w:val="007A7A90"/>
    <w:rsid w:val="007B0CD8"/>
    <w:rsid w:val="007B1145"/>
    <w:rsid w:val="007B14F8"/>
    <w:rsid w:val="007B1D07"/>
    <w:rsid w:val="007B1DCD"/>
    <w:rsid w:val="007B25BF"/>
    <w:rsid w:val="007B28FF"/>
    <w:rsid w:val="007B2C1A"/>
    <w:rsid w:val="007B2FAA"/>
    <w:rsid w:val="007B3521"/>
    <w:rsid w:val="007B4233"/>
    <w:rsid w:val="007B46A2"/>
    <w:rsid w:val="007B48C3"/>
    <w:rsid w:val="007B5A9E"/>
    <w:rsid w:val="007B5BD0"/>
    <w:rsid w:val="007B5F9E"/>
    <w:rsid w:val="007B6FDF"/>
    <w:rsid w:val="007B7239"/>
    <w:rsid w:val="007B73BC"/>
    <w:rsid w:val="007B7BE8"/>
    <w:rsid w:val="007B7E86"/>
    <w:rsid w:val="007B7EE7"/>
    <w:rsid w:val="007C02D5"/>
    <w:rsid w:val="007C0A79"/>
    <w:rsid w:val="007C0AF2"/>
    <w:rsid w:val="007C0D10"/>
    <w:rsid w:val="007C15E5"/>
    <w:rsid w:val="007C1668"/>
    <w:rsid w:val="007C1992"/>
    <w:rsid w:val="007C2780"/>
    <w:rsid w:val="007C2F7C"/>
    <w:rsid w:val="007C2FDF"/>
    <w:rsid w:val="007C371E"/>
    <w:rsid w:val="007C3C89"/>
    <w:rsid w:val="007C45F1"/>
    <w:rsid w:val="007C48FD"/>
    <w:rsid w:val="007C4A57"/>
    <w:rsid w:val="007C4BA1"/>
    <w:rsid w:val="007C53EE"/>
    <w:rsid w:val="007C5BA1"/>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716"/>
    <w:rsid w:val="007D2CEA"/>
    <w:rsid w:val="007D3071"/>
    <w:rsid w:val="007D3227"/>
    <w:rsid w:val="007D3B70"/>
    <w:rsid w:val="007D3FD1"/>
    <w:rsid w:val="007D411A"/>
    <w:rsid w:val="007D459A"/>
    <w:rsid w:val="007D4743"/>
    <w:rsid w:val="007D4A74"/>
    <w:rsid w:val="007D4C33"/>
    <w:rsid w:val="007D4C71"/>
    <w:rsid w:val="007D50FE"/>
    <w:rsid w:val="007D52DB"/>
    <w:rsid w:val="007D5616"/>
    <w:rsid w:val="007D56CF"/>
    <w:rsid w:val="007D5933"/>
    <w:rsid w:val="007D66A0"/>
    <w:rsid w:val="007D6784"/>
    <w:rsid w:val="007D753E"/>
    <w:rsid w:val="007D76CB"/>
    <w:rsid w:val="007D7B70"/>
    <w:rsid w:val="007E00E7"/>
    <w:rsid w:val="007E0197"/>
    <w:rsid w:val="007E0655"/>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7348"/>
    <w:rsid w:val="007E73C5"/>
    <w:rsid w:val="007E73E3"/>
    <w:rsid w:val="007E756A"/>
    <w:rsid w:val="007E777D"/>
    <w:rsid w:val="007E7E8B"/>
    <w:rsid w:val="007F0B8A"/>
    <w:rsid w:val="007F0C99"/>
    <w:rsid w:val="007F0CF1"/>
    <w:rsid w:val="007F1207"/>
    <w:rsid w:val="007F18A1"/>
    <w:rsid w:val="007F1C11"/>
    <w:rsid w:val="007F1EF4"/>
    <w:rsid w:val="007F2157"/>
    <w:rsid w:val="007F22EA"/>
    <w:rsid w:val="007F24F0"/>
    <w:rsid w:val="007F258A"/>
    <w:rsid w:val="007F28CE"/>
    <w:rsid w:val="007F2DB6"/>
    <w:rsid w:val="007F31B7"/>
    <w:rsid w:val="007F365C"/>
    <w:rsid w:val="007F381D"/>
    <w:rsid w:val="007F3B39"/>
    <w:rsid w:val="007F4E39"/>
    <w:rsid w:val="007F526B"/>
    <w:rsid w:val="007F53C0"/>
    <w:rsid w:val="007F584B"/>
    <w:rsid w:val="007F5EC2"/>
    <w:rsid w:val="007F6035"/>
    <w:rsid w:val="007F66BD"/>
    <w:rsid w:val="007F6ACF"/>
    <w:rsid w:val="007F6FFD"/>
    <w:rsid w:val="007F796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C94"/>
    <w:rsid w:val="00806036"/>
    <w:rsid w:val="00806439"/>
    <w:rsid w:val="008067C1"/>
    <w:rsid w:val="00806967"/>
    <w:rsid w:val="008069C1"/>
    <w:rsid w:val="00806C9D"/>
    <w:rsid w:val="00806D08"/>
    <w:rsid w:val="00807389"/>
    <w:rsid w:val="00807904"/>
    <w:rsid w:val="00807B7B"/>
    <w:rsid w:val="0081002B"/>
    <w:rsid w:val="008100E9"/>
    <w:rsid w:val="008102F6"/>
    <w:rsid w:val="0081037D"/>
    <w:rsid w:val="0081082E"/>
    <w:rsid w:val="0081157A"/>
    <w:rsid w:val="00811623"/>
    <w:rsid w:val="00811B95"/>
    <w:rsid w:val="00811E3F"/>
    <w:rsid w:val="00811EB3"/>
    <w:rsid w:val="00812244"/>
    <w:rsid w:val="008128A5"/>
    <w:rsid w:val="00812C5E"/>
    <w:rsid w:val="00812DBD"/>
    <w:rsid w:val="00812ED9"/>
    <w:rsid w:val="00813082"/>
    <w:rsid w:val="008134BC"/>
    <w:rsid w:val="00813C6A"/>
    <w:rsid w:val="00813D2D"/>
    <w:rsid w:val="00814523"/>
    <w:rsid w:val="00814804"/>
    <w:rsid w:val="00814904"/>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12F"/>
    <w:rsid w:val="00820225"/>
    <w:rsid w:val="00820889"/>
    <w:rsid w:val="00820994"/>
    <w:rsid w:val="00821205"/>
    <w:rsid w:val="00821839"/>
    <w:rsid w:val="00821A95"/>
    <w:rsid w:val="00821D03"/>
    <w:rsid w:val="00821E88"/>
    <w:rsid w:val="008224BB"/>
    <w:rsid w:val="008230BA"/>
    <w:rsid w:val="0082316D"/>
    <w:rsid w:val="0082371D"/>
    <w:rsid w:val="00823884"/>
    <w:rsid w:val="00823B13"/>
    <w:rsid w:val="0082512F"/>
    <w:rsid w:val="00825544"/>
    <w:rsid w:val="00825BC0"/>
    <w:rsid w:val="00825BD2"/>
    <w:rsid w:val="00825D7C"/>
    <w:rsid w:val="00825E7A"/>
    <w:rsid w:val="008260CC"/>
    <w:rsid w:val="0082656D"/>
    <w:rsid w:val="008266CA"/>
    <w:rsid w:val="008269F5"/>
    <w:rsid w:val="00826B70"/>
    <w:rsid w:val="008273DB"/>
    <w:rsid w:val="00827705"/>
    <w:rsid w:val="00827FCC"/>
    <w:rsid w:val="00830C59"/>
    <w:rsid w:val="00830CB3"/>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4AD"/>
    <w:rsid w:val="0084079E"/>
    <w:rsid w:val="00840850"/>
    <w:rsid w:val="008408D7"/>
    <w:rsid w:val="00840AA4"/>
    <w:rsid w:val="00840B90"/>
    <w:rsid w:val="00840C7D"/>
    <w:rsid w:val="0084185B"/>
    <w:rsid w:val="0084276F"/>
    <w:rsid w:val="00842D25"/>
    <w:rsid w:val="00843788"/>
    <w:rsid w:val="00843FE2"/>
    <w:rsid w:val="0084462A"/>
    <w:rsid w:val="00844A3D"/>
    <w:rsid w:val="00844B75"/>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50A72"/>
    <w:rsid w:val="00851353"/>
    <w:rsid w:val="008513B7"/>
    <w:rsid w:val="0085142C"/>
    <w:rsid w:val="00851661"/>
    <w:rsid w:val="0085171A"/>
    <w:rsid w:val="0085284F"/>
    <w:rsid w:val="00852CC3"/>
    <w:rsid w:val="00852EE6"/>
    <w:rsid w:val="00852FE2"/>
    <w:rsid w:val="0085308E"/>
    <w:rsid w:val="00853C4A"/>
    <w:rsid w:val="0085428F"/>
    <w:rsid w:val="0085447C"/>
    <w:rsid w:val="00854496"/>
    <w:rsid w:val="0085454D"/>
    <w:rsid w:val="0085483E"/>
    <w:rsid w:val="00855CDE"/>
    <w:rsid w:val="008564C3"/>
    <w:rsid w:val="008568B4"/>
    <w:rsid w:val="00857294"/>
    <w:rsid w:val="0085730F"/>
    <w:rsid w:val="0085798E"/>
    <w:rsid w:val="00857CA1"/>
    <w:rsid w:val="008604CB"/>
    <w:rsid w:val="0086067B"/>
    <w:rsid w:val="00860B69"/>
    <w:rsid w:val="008610F7"/>
    <w:rsid w:val="008611B9"/>
    <w:rsid w:val="00861317"/>
    <w:rsid w:val="00861692"/>
    <w:rsid w:val="008618C7"/>
    <w:rsid w:val="008619BF"/>
    <w:rsid w:val="008620DE"/>
    <w:rsid w:val="0086247E"/>
    <w:rsid w:val="00862552"/>
    <w:rsid w:val="00862844"/>
    <w:rsid w:val="00863129"/>
    <w:rsid w:val="0086349D"/>
    <w:rsid w:val="00863592"/>
    <w:rsid w:val="00863883"/>
    <w:rsid w:val="008639C8"/>
    <w:rsid w:val="00864244"/>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1EAB"/>
    <w:rsid w:val="00872189"/>
    <w:rsid w:val="008721BE"/>
    <w:rsid w:val="008722F4"/>
    <w:rsid w:val="00872804"/>
    <w:rsid w:val="008728B9"/>
    <w:rsid w:val="00872E4E"/>
    <w:rsid w:val="00872E55"/>
    <w:rsid w:val="008731BA"/>
    <w:rsid w:val="008732CD"/>
    <w:rsid w:val="008736B8"/>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882"/>
    <w:rsid w:val="00885959"/>
    <w:rsid w:val="00886176"/>
    <w:rsid w:val="0088655A"/>
    <w:rsid w:val="00886877"/>
    <w:rsid w:val="008868AD"/>
    <w:rsid w:val="00886A53"/>
    <w:rsid w:val="00886ED8"/>
    <w:rsid w:val="0088736A"/>
    <w:rsid w:val="008873CF"/>
    <w:rsid w:val="008879B8"/>
    <w:rsid w:val="00887AE3"/>
    <w:rsid w:val="00890679"/>
    <w:rsid w:val="00890837"/>
    <w:rsid w:val="00890CDF"/>
    <w:rsid w:val="00891103"/>
    <w:rsid w:val="00891224"/>
    <w:rsid w:val="00891B8F"/>
    <w:rsid w:val="00891CE0"/>
    <w:rsid w:val="00891FF2"/>
    <w:rsid w:val="00892199"/>
    <w:rsid w:val="008922C4"/>
    <w:rsid w:val="0089246C"/>
    <w:rsid w:val="008927B9"/>
    <w:rsid w:val="008928E4"/>
    <w:rsid w:val="00892951"/>
    <w:rsid w:val="00893734"/>
    <w:rsid w:val="00893B36"/>
    <w:rsid w:val="008947BF"/>
    <w:rsid w:val="00894AED"/>
    <w:rsid w:val="00894FAB"/>
    <w:rsid w:val="00895185"/>
    <w:rsid w:val="00895429"/>
    <w:rsid w:val="00895910"/>
    <w:rsid w:val="00895CFE"/>
    <w:rsid w:val="00895EF2"/>
    <w:rsid w:val="0089632C"/>
    <w:rsid w:val="008964EE"/>
    <w:rsid w:val="008966E3"/>
    <w:rsid w:val="00896989"/>
    <w:rsid w:val="0089764A"/>
    <w:rsid w:val="008A0586"/>
    <w:rsid w:val="008A0724"/>
    <w:rsid w:val="008A09A2"/>
    <w:rsid w:val="008A09AD"/>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4DAE"/>
    <w:rsid w:val="008B5449"/>
    <w:rsid w:val="008B550A"/>
    <w:rsid w:val="008B584A"/>
    <w:rsid w:val="008B5D73"/>
    <w:rsid w:val="008B5F63"/>
    <w:rsid w:val="008B60EE"/>
    <w:rsid w:val="008B60FA"/>
    <w:rsid w:val="008B6566"/>
    <w:rsid w:val="008B765E"/>
    <w:rsid w:val="008B7B4A"/>
    <w:rsid w:val="008B7CED"/>
    <w:rsid w:val="008B7D00"/>
    <w:rsid w:val="008C0056"/>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86F"/>
    <w:rsid w:val="008C39F9"/>
    <w:rsid w:val="008C43BD"/>
    <w:rsid w:val="008C473C"/>
    <w:rsid w:val="008C4B6F"/>
    <w:rsid w:val="008C4BB0"/>
    <w:rsid w:val="008C51C8"/>
    <w:rsid w:val="008C5268"/>
    <w:rsid w:val="008C5F39"/>
    <w:rsid w:val="008C6061"/>
    <w:rsid w:val="008C63D9"/>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69"/>
    <w:rsid w:val="008D7885"/>
    <w:rsid w:val="008D7C20"/>
    <w:rsid w:val="008D7C40"/>
    <w:rsid w:val="008D7F18"/>
    <w:rsid w:val="008E0804"/>
    <w:rsid w:val="008E088B"/>
    <w:rsid w:val="008E12F9"/>
    <w:rsid w:val="008E15C4"/>
    <w:rsid w:val="008E1A31"/>
    <w:rsid w:val="008E1B71"/>
    <w:rsid w:val="008E2485"/>
    <w:rsid w:val="008E2A03"/>
    <w:rsid w:val="008E2CA1"/>
    <w:rsid w:val="008E343D"/>
    <w:rsid w:val="008E3E52"/>
    <w:rsid w:val="008E4461"/>
    <w:rsid w:val="008E488A"/>
    <w:rsid w:val="008E48AC"/>
    <w:rsid w:val="008E4F21"/>
    <w:rsid w:val="008E5045"/>
    <w:rsid w:val="008E5109"/>
    <w:rsid w:val="008E5FEE"/>
    <w:rsid w:val="008E6046"/>
    <w:rsid w:val="008E61CF"/>
    <w:rsid w:val="008E69D2"/>
    <w:rsid w:val="008E6FE4"/>
    <w:rsid w:val="008E712F"/>
    <w:rsid w:val="008E7329"/>
    <w:rsid w:val="008E763F"/>
    <w:rsid w:val="008E7688"/>
    <w:rsid w:val="008E7915"/>
    <w:rsid w:val="008E7C97"/>
    <w:rsid w:val="008F0E3C"/>
    <w:rsid w:val="008F0FB0"/>
    <w:rsid w:val="008F107B"/>
    <w:rsid w:val="008F10B7"/>
    <w:rsid w:val="008F1409"/>
    <w:rsid w:val="008F17CF"/>
    <w:rsid w:val="008F1A8C"/>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A4A"/>
    <w:rsid w:val="008F6B5D"/>
    <w:rsid w:val="008F6D37"/>
    <w:rsid w:val="008F6F45"/>
    <w:rsid w:val="008F7408"/>
    <w:rsid w:val="008F7F4F"/>
    <w:rsid w:val="0090023D"/>
    <w:rsid w:val="009005EE"/>
    <w:rsid w:val="0090093D"/>
    <w:rsid w:val="0090161A"/>
    <w:rsid w:val="009016EC"/>
    <w:rsid w:val="00902C26"/>
    <w:rsid w:val="00902E02"/>
    <w:rsid w:val="00902F4A"/>
    <w:rsid w:val="00903A79"/>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57A"/>
    <w:rsid w:val="0091085E"/>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A3C"/>
    <w:rsid w:val="00924B76"/>
    <w:rsid w:val="00924BA0"/>
    <w:rsid w:val="00924C91"/>
    <w:rsid w:val="00924D14"/>
    <w:rsid w:val="009259DE"/>
    <w:rsid w:val="009262DF"/>
    <w:rsid w:val="0092630E"/>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581"/>
    <w:rsid w:val="0093663F"/>
    <w:rsid w:val="00936B86"/>
    <w:rsid w:val="00936C4A"/>
    <w:rsid w:val="00936DF8"/>
    <w:rsid w:val="0093750A"/>
    <w:rsid w:val="0093756C"/>
    <w:rsid w:val="0093764A"/>
    <w:rsid w:val="00937E92"/>
    <w:rsid w:val="00937ED9"/>
    <w:rsid w:val="0094030B"/>
    <w:rsid w:val="0094113E"/>
    <w:rsid w:val="00941C2D"/>
    <w:rsid w:val="0094247F"/>
    <w:rsid w:val="009429D7"/>
    <w:rsid w:val="00942A92"/>
    <w:rsid w:val="009430AF"/>
    <w:rsid w:val="00943C9C"/>
    <w:rsid w:val="00943D9B"/>
    <w:rsid w:val="00943DB3"/>
    <w:rsid w:val="00943FE7"/>
    <w:rsid w:val="009441EC"/>
    <w:rsid w:val="009442D3"/>
    <w:rsid w:val="009447E2"/>
    <w:rsid w:val="009449B3"/>
    <w:rsid w:val="009449E8"/>
    <w:rsid w:val="00945130"/>
    <w:rsid w:val="009454DD"/>
    <w:rsid w:val="00945712"/>
    <w:rsid w:val="00945B79"/>
    <w:rsid w:val="00945FC3"/>
    <w:rsid w:val="00946308"/>
    <w:rsid w:val="00946573"/>
    <w:rsid w:val="0094672C"/>
    <w:rsid w:val="00946AE6"/>
    <w:rsid w:val="009506CB"/>
    <w:rsid w:val="0095072D"/>
    <w:rsid w:val="00950830"/>
    <w:rsid w:val="0095086A"/>
    <w:rsid w:val="0095087E"/>
    <w:rsid w:val="0095088F"/>
    <w:rsid w:val="00950F49"/>
    <w:rsid w:val="009517FC"/>
    <w:rsid w:val="00951D74"/>
    <w:rsid w:val="00951DD2"/>
    <w:rsid w:val="00952342"/>
    <w:rsid w:val="00952512"/>
    <w:rsid w:val="00952769"/>
    <w:rsid w:val="00952ADD"/>
    <w:rsid w:val="00952B66"/>
    <w:rsid w:val="00952D16"/>
    <w:rsid w:val="00952F85"/>
    <w:rsid w:val="00953109"/>
    <w:rsid w:val="00953704"/>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3B4"/>
    <w:rsid w:val="00962D6F"/>
    <w:rsid w:val="0096339C"/>
    <w:rsid w:val="009634DA"/>
    <w:rsid w:val="009634F0"/>
    <w:rsid w:val="00963ED2"/>
    <w:rsid w:val="009642D8"/>
    <w:rsid w:val="00964E28"/>
    <w:rsid w:val="0096526E"/>
    <w:rsid w:val="00965500"/>
    <w:rsid w:val="0096550A"/>
    <w:rsid w:val="0096551C"/>
    <w:rsid w:val="00965806"/>
    <w:rsid w:val="00965910"/>
    <w:rsid w:val="00965CE6"/>
    <w:rsid w:val="009662E9"/>
    <w:rsid w:val="009668A6"/>
    <w:rsid w:val="00966A6D"/>
    <w:rsid w:val="00967951"/>
    <w:rsid w:val="00967A22"/>
    <w:rsid w:val="00967F58"/>
    <w:rsid w:val="00970608"/>
    <w:rsid w:val="0097082E"/>
    <w:rsid w:val="00970BD9"/>
    <w:rsid w:val="0097105D"/>
    <w:rsid w:val="00971799"/>
    <w:rsid w:val="00971FC1"/>
    <w:rsid w:val="0097206A"/>
    <w:rsid w:val="0097224D"/>
    <w:rsid w:val="00973005"/>
    <w:rsid w:val="009739A2"/>
    <w:rsid w:val="00973AD8"/>
    <w:rsid w:val="00974613"/>
    <w:rsid w:val="00974C94"/>
    <w:rsid w:val="00974D0D"/>
    <w:rsid w:val="00975304"/>
    <w:rsid w:val="009753E3"/>
    <w:rsid w:val="00975466"/>
    <w:rsid w:val="009757BD"/>
    <w:rsid w:val="00975823"/>
    <w:rsid w:val="00975954"/>
    <w:rsid w:val="00975BCF"/>
    <w:rsid w:val="00975ED4"/>
    <w:rsid w:val="0097710D"/>
    <w:rsid w:val="0097727A"/>
    <w:rsid w:val="00977280"/>
    <w:rsid w:val="009774E8"/>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D93"/>
    <w:rsid w:val="00983E3C"/>
    <w:rsid w:val="009841AA"/>
    <w:rsid w:val="009844D6"/>
    <w:rsid w:val="0098458B"/>
    <w:rsid w:val="00985C90"/>
    <w:rsid w:val="00986347"/>
    <w:rsid w:val="00986986"/>
    <w:rsid w:val="00986D85"/>
    <w:rsid w:val="00986E92"/>
    <w:rsid w:val="0098710C"/>
    <w:rsid w:val="0098748D"/>
    <w:rsid w:val="0098751E"/>
    <w:rsid w:val="00987843"/>
    <w:rsid w:val="00987C61"/>
    <w:rsid w:val="00987D87"/>
    <w:rsid w:val="00987DC7"/>
    <w:rsid w:val="00987F95"/>
    <w:rsid w:val="0099032D"/>
    <w:rsid w:val="0099068D"/>
    <w:rsid w:val="00991523"/>
    <w:rsid w:val="009919DD"/>
    <w:rsid w:val="00991C75"/>
    <w:rsid w:val="00991DC3"/>
    <w:rsid w:val="0099216F"/>
    <w:rsid w:val="009924E0"/>
    <w:rsid w:val="00992ABE"/>
    <w:rsid w:val="00993558"/>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6DB"/>
    <w:rsid w:val="009A08AF"/>
    <w:rsid w:val="009A09D8"/>
    <w:rsid w:val="009A0DED"/>
    <w:rsid w:val="009A0F3A"/>
    <w:rsid w:val="009A175E"/>
    <w:rsid w:val="009A18D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49D"/>
    <w:rsid w:val="009A68DA"/>
    <w:rsid w:val="009A68E6"/>
    <w:rsid w:val="009A6FAE"/>
    <w:rsid w:val="009A71A6"/>
    <w:rsid w:val="009B007D"/>
    <w:rsid w:val="009B0222"/>
    <w:rsid w:val="009B1D5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8DE"/>
    <w:rsid w:val="009C3530"/>
    <w:rsid w:val="009C3952"/>
    <w:rsid w:val="009C39BD"/>
    <w:rsid w:val="009C3B7F"/>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550"/>
    <w:rsid w:val="009D28D0"/>
    <w:rsid w:val="009D2B0F"/>
    <w:rsid w:val="009D2EB5"/>
    <w:rsid w:val="009D3117"/>
    <w:rsid w:val="009D363B"/>
    <w:rsid w:val="009D37C6"/>
    <w:rsid w:val="009D3BFC"/>
    <w:rsid w:val="009D3C5B"/>
    <w:rsid w:val="009D3D32"/>
    <w:rsid w:val="009D3E49"/>
    <w:rsid w:val="009D3FBE"/>
    <w:rsid w:val="009D4119"/>
    <w:rsid w:val="009D4D1D"/>
    <w:rsid w:val="009D4F39"/>
    <w:rsid w:val="009D59DF"/>
    <w:rsid w:val="009D5BA7"/>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04FA"/>
    <w:rsid w:val="009E1E4C"/>
    <w:rsid w:val="009E21C6"/>
    <w:rsid w:val="009E2DA6"/>
    <w:rsid w:val="009E2DE9"/>
    <w:rsid w:val="009E2E30"/>
    <w:rsid w:val="009E2F57"/>
    <w:rsid w:val="009E329D"/>
    <w:rsid w:val="009E341A"/>
    <w:rsid w:val="009E35B6"/>
    <w:rsid w:val="009E3C94"/>
    <w:rsid w:val="009E43AA"/>
    <w:rsid w:val="009E46EB"/>
    <w:rsid w:val="009E4AA8"/>
    <w:rsid w:val="009E4BEB"/>
    <w:rsid w:val="009E58F1"/>
    <w:rsid w:val="009E5A16"/>
    <w:rsid w:val="009E5EFA"/>
    <w:rsid w:val="009E5F71"/>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3E94"/>
    <w:rsid w:val="009F3F7B"/>
    <w:rsid w:val="009F4527"/>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AC4"/>
    <w:rsid w:val="00A0015E"/>
    <w:rsid w:val="00A00636"/>
    <w:rsid w:val="00A00C40"/>
    <w:rsid w:val="00A00D4A"/>
    <w:rsid w:val="00A0124F"/>
    <w:rsid w:val="00A0141A"/>
    <w:rsid w:val="00A01463"/>
    <w:rsid w:val="00A0147A"/>
    <w:rsid w:val="00A014AA"/>
    <w:rsid w:val="00A01BE4"/>
    <w:rsid w:val="00A01DEA"/>
    <w:rsid w:val="00A01E06"/>
    <w:rsid w:val="00A020BB"/>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244"/>
    <w:rsid w:val="00A05270"/>
    <w:rsid w:val="00A056EF"/>
    <w:rsid w:val="00A05AC1"/>
    <w:rsid w:val="00A06323"/>
    <w:rsid w:val="00A06910"/>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7E4"/>
    <w:rsid w:val="00A128AE"/>
    <w:rsid w:val="00A12915"/>
    <w:rsid w:val="00A12966"/>
    <w:rsid w:val="00A12B3A"/>
    <w:rsid w:val="00A12D65"/>
    <w:rsid w:val="00A130FB"/>
    <w:rsid w:val="00A13593"/>
    <w:rsid w:val="00A13A3E"/>
    <w:rsid w:val="00A141DF"/>
    <w:rsid w:val="00A14C21"/>
    <w:rsid w:val="00A15124"/>
    <w:rsid w:val="00A15931"/>
    <w:rsid w:val="00A15EB0"/>
    <w:rsid w:val="00A15F7B"/>
    <w:rsid w:val="00A16031"/>
    <w:rsid w:val="00A160B0"/>
    <w:rsid w:val="00A16305"/>
    <w:rsid w:val="00A16405"/>
    <w:rsid w:val="00A1657F"/>
    <w:rsid w:val="00A16596"/>
    <w:rsid w:val="00A16AEF"/>
    <w:rsid w:val="00A172FD"/>
    <w:rsid w:val="00A1775F"/>
    <w:rsid w:val="00A1778A"/>
    <w:rsid w:val="00A205BA"/>
    <w:rsid w:val="00A20E1E"/>
    <w:rsid w:val="00A20E71"/>
    <w:rsid w:val="00A20F01"/>
    <w:rsid w:val="00A213E0"/>
    <w:rsid w:val="00A214E6"/>
    <w:rsid w:val="00A21587"/>
    <w:rsid w:val="00A21633"/>
    <w:rsid w:val="00A219FB"/>
    <w:rsid w:val="00A21C6B"/>
    <w:rsid w:val="00A21EC3"/>
    <w:rsid w:val="00A22122"/>
    <w:rsid w:val="00A22598"/>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51C"/>
    <w:rsid w:val="00A278CC"/>
    <w:rsid w:val="00A27F05"/>
    <w:rsid w:val="00A300B9"/>
    <w:rsid w:val="00A30101"/>
    <w:rsid w:val="00A30A1A"/>
    <w:rsid w:val="00A30A85"/>
    <w:rsid w:val="00A31111"/>
    <w:rsid w:val="00A311E4"/>
    <w:rsid w:val="00A314EA"/>
    <w:rsid w:val="00A31637"/>
    <w:rsid w:val="00A31B3B"/>
    <w:rsid w:val="00A321D6"/>
    <w:rsid w:val="00A32307"/>
    <w:rsid w:val="00A32391"/>
    <w:rsid w:val="00A329C6"/>
    <w:rsid w:val="00A32A95"/>
    <w:rsid w:val="00A3324E"/>
    <w:rsid w:val="00A3326D"/>
    <w:rsid w:val="00A3336E"/>
    <w:rsid w:val="00A33395"/>
    <w:rsid w:val="00A33399"/>
    <w:rsid w:val="00A339E7"/>
    <w:rsid w:val="00A33CA2"/>
    <w:rsid w:val="00A33E1C"/>
    <w:rsid w:val="00A34A01"/>
    <w:rsid w:val="00A34F85"/>
    <w:rsid w:val="00A352AE"/>
    <w:rsid w:val="00A353A1"/>
    <w:rsid w:val="00A359F9"/>
    <w:rsid w:val="00A35DA1"/>
    <w:rsid w:val="00A35DB1"/>
    <w:rsid w:val="00A3654D"/>
    <w:rsid w:val="00A368E5"/>
    <w:rsid w:val="00A36CFB"/>
    <w:rsid w:val="00A36FCC"/>
    <w:rsid w:val="00A370ED"/>
    <w:rsid w:val="00A37342"/>
    <w:rsid w:val="00A37451"/>
    <w:rsid w:val="00A374CC"/>
    <w:rsid w:val="00A37656"/>
    <w:rsid w:val="00A378B3"/>
    <w:rsid w:val="00A3796C"/>
    <w:rsid w:val="00A379F8"/>
    <w:rsid w:val="00A37BF1"/>
    <w:rsid w:val="00A401B5"/>
    <w:rsid w:val="00A40379"/>
    <w:rsid w:val="00A40D3C"/>
    <w:rsid w:val="00A41312"/>
    <w:rsid w:val="00A41C79"/>
    <w:rsid w:val="00A41D16"/>
    <w:rsid w:val="00A41F30"/>
    <w:rsid w:val="00A421A2"/>
    <w:rsid w:val="00A427FA"/>
    <w:rsid w:val="00A429AA"/>
    <w:rsid w:val="00A42A97"/>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AF9"/>
    <w:rsid w:val="00A50C81"/>
    <w:rsid w:val="00A511FB"/>
    <w:rsid w:val="00A5122F"/>
    <w:rsid w:val="00A5133F"/>
    <w:rsid w:val="00A514EE"/>
    <w:rsid w:val="00A516FE"/>
    <w:rsid w:val="00A5247D"/>
    <w:rsid w:val="00A529D0"/>
    <w:rsid w:val="00A52AF5"/>
    <w:rsid w:val="00A531FB"/>
    <w:rsid w:val="00A54277"/>
    <w:rsid w:val="00A5465A"/>
    <w:rsid w:val="00A546BA"/>
    <w:rsid w:val="00A5478A"/>
    <w:rsid w:val="00A549D4"/>
    <w:rsid w:val="00A54A22"/>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5"/>
    <w:rsid w:val="00A6044E"/>
    <w:rsid w:val="00A60578"/>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54D"/>
    <w:rsid w:val="00A65734"/>
    <w:rsid w:val="00A6582C"/>
    <w:rsid w:val="00A65CFD"/>
    <w:rsid w:val="00A65FA5"/>
    <w:rsid w:val="00A66470"/>
    <w:rsid w:val="00A66A4B"/>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A0"/>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135"/>
    <w:rsid w:val="00A76347"/>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461"/>
    <w:rsid w:val="00A906CB"/>
    <w:rsid w:val="00A90EF4"/>
    <w:rsid w:val="00A90EFB"/>
    <w:rsid w:val="00A90F2B"/>
    <w:rsid w:val="00A911FB"/>
    <w:rsid w:val="00A91386"/>
    <w:rsid w:val="00A91484"/>
    <w:rsid w:val="00A91AFE"/>
    <w:rsid w:val="00A9231A"/>
    <w:rsid w:val="00A92434"/>
    <w:rsid w:val="00A925E9"/>
    <w:rsid w:val="00A92681"/>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42"/>
    <w:rsid w:val="00AA1765"/>
    <w:rsid w:val="00AA1A99"/>
    <w:rsid w:val="00AA1AEF"/>
    <w:rsid w:val="00AA201B"/>
    <w:rsid w:val="00AA2453"/>
    <w:rsid w:val="00AA28F5"/>
    <w:rsid w:val="00AA2F65"/>
    <w:rsid w:val="00AA311E"/>
    <w:rsid w:val="00AA3B4B"/>
    <w:rsid w:val="00AA3DE7"/>
    <w:rsid w:val="00AA3EB8"/>
    <w:rsid w:val="00AA4131"/>
    <w:rsid w:val="00AA4307"/>
    <w:rsid w:val="00AA48EA"/>
    <w:rsid w:val="00AA4F45"/>
    <w:rsid w:val="00AA554C"/>
    <w:rsid w:val="00AA5584"/>
    <w:rsid w:val="00AA57E5"/>
    <w:rsid w:val="00AA59F9"/>
    <w:rsid w:val="00AA6323"/>
    <w:rsid w:val="00AA65A2"/>
    <w:rsid w:val="00AA6820"/>
    <w:rsid w:val="00AA7130"/>
    <w:rsid w:val="00AA77DC"/>
    <w:rsid w:val="00AA7ACB"/>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44"/>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005"/>
    <w:rsid w:val="00AD19EB"/>
    <w:rsid w:val="00AD1A49"/>
    <w:rsid w:val="00AD1AE6"/>
    <w:rsid w:val="00AD23F7"/>
    <w:rsid w:val="00AD2998"/>
    <w:rsid w:val="00AD2DF1"/>
    <w:rsid w:val="00AD36A6"/>
    <w:rsid w:val="00AD3D7C"/>
    <w:rsid w:val="00AD4C93"/>
    <w:rsid w:val="00AD4CC3"/>
    <w:rsid w:val="00AD4E70"/>
    <w:rsid w:val="00AD569A"/>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5D18"/>
    <w:rsid w:val="00AE62C4"/>
    <w:rsid w:val="00AE648A"/>
    <w:rsid w:val="00AE659B"/>
    <w:rsid w:val="00AE6BE9"/>
    <w:rsid w:val="00AE6E43"/>
    <w:rsid w:val="00AE77F1"/>
    <w:rsid w:val="00AF02D7"/>
    <w:rsid w:val="00AF085A"/>
    <w:rsid w:val="00AF0BEF"/>
    <w:rsid w:val="00AF0D1B"/>
    <w:rsid w:val="00AF1303"/>
    <w:rsid w:val="00AF133A"/>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0A9"/>
    <w:rsid w:val="00AF5A8D"/>
    <w:rsid w:val="00AF65B8"/>
    <w:rsid w:val="00AF66CE"/>
    <w:rsid w:val="00AF6D04"/>
    <w:rsid w:val="00AF7578"/>
    <w:rsid w:val="00AF7B8B"/>
    <w:rsid w:val="00AF7D7E"/>
    <w:rsid w:val="00AF7F99"/>
    <w:rsid w:val="00B001AC"/>
    <w:rsid w:val="00B002A9"/>
    <w:rsid w:val="00B00538"/>
    <w:rsid w:val="00B006AD"/>
    <w:rsid w:val="00B00945"/>
    <w:rsid w:val="00B0131A"/>
    <w:rsid w:val="00B0145A"/>
    <w:rsid w:val="00B014E5"/>
    <w:rsid w:val="00B01619"/>
    <w:rsid w:val="00B0164D"/>
    <w:rsid w:val="00B016BB"/>
    <w:rsid w:val="00B0189D"/>
    <w:rsid w:val="00B025AF"/>
    <w:rsid w:val="00B029F0"/>
    <w:rsid w:val="00B02BB8"/>
    <w:rsid w:val="00B02E74"/>
    <w:rsid w:val="00B02EE4"/>
    <w:rsid w:val="00B030CF"/>
    <w:rsid w:val="00B0324A"/>
    <w:rsid w:val="00B03582"/>
    <w:rsid w:val="00B0361E"/>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BFC"/>
    <w:rsid w:val="00B137DA"/>
    <w:rsid w:val="00B13B8E"/>
    <w:rsid w:val="00B13CA2"/>
    <w:rsid w:val="00B14248"/>
    <w:rsid w:val="00B146AF"/>
    <w:rsid w:val="00B14B93"/>
    <w:rsid w:val="00B150F2"/>
    <w:rsid w:val="00B1520A"/>
    <w:rsid w:val="00B15260"/>
    <w:rsid w:val="00B1531B"/>
    <w:rsid w:val="00B15CC2"/>
    <w:rsid w:val="00B1608A"/>
    <w:rsid w:val="00B16206"/>
    <w:rsid w:val="00B1624C"/>
    <w:rsid w:val="00B163C7"/>
    <w:rsid w:val="00B175A9"/>
    <w:rsid w:val="00B17602"/>
    <w:rsid w:val="00B17BF6"/>
    <w:rsid w:val="00B17C5F"/>
    <w:rsid w:val="00B201CD"/>
    <w:rsid w:val="00B206A0"/>
    <w:rsid w:val="00B20A60"/>
    <w:rsid w:val="00B20FC6"/>
    <w:rsid w:val="00B21176"/>
    <w:rsid w:val="00B21381"/>
    <w:rsid w:val="00B2189D"/>
    <w:rsid w:val="00B21AD6"/>
    <w:rsid w:val="00B22192"/>
    <w:rsid w:val="00B22362"/>
    <w:rsid w:val="00B227CF"/>
    <w:rsid w:val="00B22967"/>
    <w:rsid w:val="00B22A9D"/>
    <w:rsid w:val="00B22D7B"/>
    <w:rsid w:val="00B230B8"/>
    <w:rsid w:val="00B233EC"/>
    <w:rsid w:val="00B2345B"/>
    <w:rsid w:val="00B23811"/>
    <w:rsid w:val="00B238DD"/>
    <w:rsid w:val="00B23DDD"/>
    <w:rsid w:val="00B241FA"/>
    <w:rsid w:val="00B2473D"/>
    <w:rsid w:val="00B2487B"/>
    <w:rsid w:val="00B24EDA"/>
    <w:rsid w:val="00B256E8"/>
    <w:rsid w:val="00B25814"/>
    <w:rsid w:val="00B25AD4"/>
    <w:rsid w:val="00B25D0A"/>
    <w:rsid w:val="00B25E0B"/>
    <w:rsid w:val="00B25E8D"/>
    <w:rsid w:val="00B25F7E"/>
    <w:rsid w:val="00B261FB"/>
    <w:rsid w:val="00B26637"/>
    <w:rsid w:val="00B2688A"/>
    <w:rsid w:val="00B26AA0"/>
    <w:rsid w:val="00B26D08"/>
    <w:rsid w:val="00B26F94"/>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90"/>
    <w:rsid w:val="00B35125"/>
    <w:rsid w:val="00B35986"/>
    <w:rsid w:val="00B35E6A"/>
    <w:rsid w:val="00B36083"/>
    <w:rsid w:val="00B362EA"/>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DDB"/>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B7"/>
    <w:rsid w:val="00B6029C"/>
    <w:rsid w:val="00B603E8"/>
    <w:rsid w:val="00B60A5D"/>
    <w:rsid w:val="00B612B6"/>
    <w:rsid w:val="00B6138C"/>
    <w:rsid w:val="00B613A1"/>
    <w:rsid w:val="00B615C4"/>
    <w:rsid w:val="00B6173E"/>
    <w:rsid w:val="00B61A23"/>
    <w:rsid w:val="00B61EE4"/>
    <w:rsid w:val="00B6260F"/>
    <w:rsid w:val="00B62638"/>
    <w:rsid w:val="00B6283F"/>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859"/>
    <w:rsid w:val="00B67FE4"/>
    <w:rsid w:val="00B704D9"/>
    <w:rsid w:val="00B70894"/>
    <w:rsid w:val="00B71130"/>
    <w:rsid w:val="00B71822"/>
    <w:rsid w:val="00B718D8"/>
    <w:rsid w:val="00B7223D"/>
    <w:rsid w:val="00B72468"/>
    <w:rsid w:val="00B7297A"/>
    <w:rsid w:val="00B72B1C"/>
    <w:rsid w:val="00B72B21"/>
    <w:rsid w:val="00B73AC0"/>
    <w:rsid w:val="00B73FD9"/>
    <w:rsid w:val="00B74E01"/>
    <w:rsid w:val="00B759FD"/>
    <w:rsid w:val="00B75A44"/>
    <w:rsid w:val="00B75AEF"/>
    <w:rsid w:val="00B762E8"/>
    <w:rsid w:val="00B76628"/>
    <w:rsid w:val="00B76A4F"/>
    <w:rsid w:val="00B76E90"/>
    <w:rsid w:val="00B7701D"/>
    <w:rsid w:val="00B7759C"/>
    <w:rsid w:val="00B779D1"/>
    <w:rsid w:val="00B77D0E"/>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355F"/>
    <w:rsid w:val="00B83936"/>
    <w:rsid w:val="00B83A08"/>
    <w:rsid w:val="00B83AA2"/>
    <w:rsid w:val="00B84415"/>
    <w:rsid w:val="00B84437"/>
    <w:rsid w:val="00B84517"/>
    <w:rsid w:val="00B84699"/>
    <w:rsid w:val="00B84768"/>
    <w:rsid w:val="00B84A04"/>
    <w:rsid w:val="00B84CCC"/>
    <w:rsid w:val="00B85333"/>
    <w:rsid w:val="00B85511"/>
    <w:rsid w:val="00B8569D"/>
    <w:rsid w:val="00B857D1"/>
    <w:rsid w:val="00B8590B"/>
    <w:rsid w:val="00B85AAE"/>
    <w:rsid w:val="00B8623F"/>
    <w:rsid w:val="00B86841"/>
    <w:rsid w:val="00B871D4"/>
    <w:rsid w:val="00B87331"/>
    <w:rsid w:val="00B904B8"/>
    <w:rsid w:val="00B90553"/>
    <w:rsid w:val="00B90A09"/>
    <w:rsid w:val="00B90A20"/>
    <w:rsid w:val="00B919FF"/>
    <w:rsid w:val="00B91BE3"/>
    <w:rsid w:val="00B91E45"/>
    <w:rsid w:val="00B91F7F"/>
    <w:rsid w:val="00B921A9"/>
    <w:rsid w:val="00B9231E"/>
    <w:rsid w:val="00B92D01"/>
    <w:rsid w:val="00B92D2C"/>
    <w:rsid w:val="00B93599"/>
    <w:rsid w:val="00B93889"/>
    <w:rsid w:val="00B93E92"/>
    <w:rsid w:val="00B949F2"/>
    <w:rsid w:val="00B952FE"/>
    <w:rsid w:val="00B9554D"/>
    <w:rsid w:val="00B9557C"/>
    <w:rsid w:val="00B9560D"/>
    <w:rsid w:val="00B96389"/>
    <w:rsid w:val="00B9664B"/>
    <w:rsid w:val="00B967E3"/>
    <w:rsid w:val="00B97228"/>
    <w:rsid w:val="00B975B4"/>
    <w:rsid w:val="00B9765D"/>
    <w:rsid w:val="00B97AD2"/>
    <w:rsid w:val="00B97E29"/>
    <w:rsid w:val="00BA011C"/>
    <w:rsid w:val="00BA0153"/>
    <w:rsid w:val="00BA0283"/>
    <w:rsid w:val="00BA0439"/>
    <w:rsid w:val="00BA0781"/>
    <w:rsid w:val="00BA1181"/>
    <w:rsid w:val="00BA124F"/>
    <w:rsid w:val="00BA14AC"/>
    <w:rsid w:val="00BA16F2"/>
    <w:rsid w:val="00BA1907"/>
    <w:rsid w:val="00BA1929"/>
    <w:rsid w:val="00BA1EFA"/>
    <w:rsid w:val="00BA1F4D"/>
    <w:rsid w:val="00BA24D8"/>
    <w:rsid w:val="00BA2530"/>
    <w:rsid w:val="00BA2A4A"/>
    <w:rsid w:val="00BA3A75"/>
    <w:rsid w:val="00BA43A9"/>
    <w:rsid w:val="00BA4F40"/>
    <w:rsid w:val="00BA50A7"/>
    <w:rsid w:val="00BA56CC"/>
    <w:rsid w:val="00BA5974"/>
    <w:rsid w:val="00BA5AA7"/>
    <w:rsid w:val="00BA64F4"/>
    <w:rsid w:val="00BA6B35"/>
    <w:rsid w:val="00BA718E"/>
    <w:rsid w:val="00BA7375"/>
    <w:rsid w:val="00BA73EC"/>
    <w:rsid w:val="00BA7698"/>
    <w:rsid w:val="00BA774F"/>
    <w:rsid w:val="00BA79F0"/>
    <w:rsid w:val="00BA7E9A"/>
    <w:rsid w:val="00BB0B9E"/>
    <w:rsid w:val="00BB22E0"/>
    <w:rsid w:val="00BB27B2"/>
    <w:rsid w:val="00BB2BAC"/>
    <w:rsid w:val="00BB2DA1"/>
    <w:rsid w:val="00BB2F5F"/>
    <w:rsid w:val="00BB3851"/>
    <w:rsid w:val="00BB3B25"/>
    <w:rsid w:val="00BB3B56"/>
    <w:rsid w:val="00BB3B91"/>
    <w:rsid w:val="00BB3E93"/>
    <w:rsid w:val="00BB3F22"/>
    <w:rsid w:val="00BB4248"/>
    <w:rsid w:val="00BB4B9A"/>
    <w:rsid w:val="00BB4C33"/>
    <w:rsid w:val="00BB4D4F"/>
    <w:rsid w:val="00BB533F"/>
    <w:rsid w:val="00BB5902"/>
    <w:rsid w:val="00BB5F07"/>
    <w:rsid w:val="00BB663C"/>
    <w:rsid w:val="00BB6A6A"/>
    <w:rsid w:val="00BB6C1D"/>
    <w:rsid w:val="00BB6F15"/>
    <w:rsid w:val="00BB711A"/>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600A"/>
    <w:rsid w:val="00BC66F0"/>
    <w:rsid w:val="00BC6B74"/>
    <w:rsid w:val="00BC6D02"/>
    <w:rsid w:val="00BC7BBE"/>
    <w:rsid w:val="00BD027C"/>
    <w:rsid w:val="00BD04F5"/>
    <w:rsid w:val="00BD0658"/>
    <w:rsid w:val="00BD09FB"/>
    <w:rsid w:val="00BD0DA1"/>
    <w:rsid w:val="00BD0EFA"/>
    <w:rsid w:val="00BD127C"/>
    <w:rsid w:val="00BD154D"/>
    <w:rsid w:val="00BD1920"/>
    <w:rsid w:val="00BD27B5"/>
    <w:rsid w:val="00BD3148"/>
    <w:rsid w:val="00BD3294"/>
    <w:rsid w:val="00BD32A9"/>
    <w:rsid w:val="00BD3A20"/>
    <w:rsid w:val="00BD4212"/>
    <w:rsid w:val="00BD42B8"/>
    <w:rsid w:val="00BD4A77"/>
    <w:rsid w:val="00BD538C"/>
    <w:rsid w:val="00BD5853"/>
    <w:rsid w:val="00BD5C2F"/>
    <w:rsid w:val="00BD5CC4"/>
    <w:rsid w:val="00BD5E88"/>
    <w:rsid w:val="00BD6077"/>
    <w:rsid w:val="00BD6117"/>
    <w:rsid w:val="00BD68F5"/>
    <w:rsid w:val="00BD748D"/>
    <w:rsid w:val="00BD79F8"/>
    <w:rsid w:val="00BD7E3F"/>
    <w:rsid w:val="00BE0044"/>
    <w:rsid w:val="00BE0C1A"/>
    <w:rsid w:val="00BE0DA0"/>
    <w:rsid w:val="00BE0EBA"/>
    <w:rsid w:val="00BE1093"/>
    <w:rsid w:val="00BE133F"/>
    <w:rsid w:val="00BE1DDF"/>
    <w:rsid w:val="00BE22B0"/>
    <w:rsid w:val="00BE35D2"/>
    <w:rsid w:val="00BE3868"/>
    <w:rsid w:val="00BE3B14"/>
    <w:rsid w:val="00BE423C"/>
    <w:rsid w:val="00BE4426"/>
    <w:rsid w:val="00BE4516"/>
    <w:rsid w:val="00BE481A"/>
    <w:rsid w:val="00BE49D9"/>
    <w:rsid w:val="00BE5144"/>
    <w:rsid w:val="00BE5A5A"/>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7B"/>
    <w:rsid w:val="00BF2EC1"/>
    <w:rsid w:val="00BF2FD2"/>
    <w:rsid w:val="00BF38BC"/>
    <w:rsid w:val="00BF393E"/>
    <w:rsid w:val="00BF3AAC"/>
    <w:rsid w:val="00BF3AC4"/>
    <w:rsid w:val="00BF3D88"/>
    <w:rsid w:val="00BF3F71"/>
    <w:rsid w:val="00BF40E3"/>
    <w:rsid w:val="00BF4505"/>
    <w:rsid w:val="00BF4745"/>
    <w:rsid w:val="00BF4C0F"/>
    <w:rsid w:val="00BF4C65"/>
    <w:rsid w:val="00BF4E6E"/>
    <w:rsid w:val="00BF52BA"/>
    <w:rsid w:val="00BF5F19"/>
    <w:rsid w:val="00BF5F93"/>
    <w:rsid w:val="00BF62C4"/>
    <w:rsid w:val="00BF63BA"/>
    <w:rsid w:val="00BF77B4"/>
    <w:rsid w:val="00BF79AE"/>
    <w:rsid w:val="00C007B5"/>
    <w:rsid w:val="00C01620"/>
    <w:rsid w:val="00C01D9B"/>
    <w:rsid w:val="00C020DF"/>
    <w:rsid w:val="00C03DE0"/>
    <w:rsid w:val="00C03E75"/>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197"/>
    <w:rsid w:val="00C163FA"/>
    <w:rsid w:val="00C167DE"/>
    <w:rsid w:val="00C16926"/>
    <w:rsid w:val="00C16FEF"/>
    <w:rsid w:val="00C17116"/>
    <w:rsid w:val="00C171AE"/>
    <w:rsid w:val="00C1725F"/>
    <w:rsid w:val="00C172CE"/>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B8"/>
    <w:rsid w:val="00C25BA4"/>
    <w:rsid w:val="00C25BA9"/>
    <w:rsid w:val="00C25C80"/>
    <w:rsid w:val="00C25E40"/>
    <w:rsid w:val="00C25EA4"/>
    <w:rsid w:val="00C260C4"/>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2D1"/>
    <w:rsid w:val="00C345F5"/>
    <w:rsid w:val="00C34808"/>
    <w:rsid w:val="00C34CC9"/>
    <w:rsid w:val="00C34D39"/>
    <w:rsid w:val="00C35282"/>
    <w:rsid w:val="00C353F0"/>
    <w:rsid w:val="00C3564B"/>
    <w:rsid w:val="00C358E1"/>
    <w:rsid w:val="00C359AE"/>
    <w:rsid w:val="00C35A8C"/>
    <w:rsid w:val="00C35C0E"/>
    <w:rsid w:val="00C35EE7"/>
    <w:rsid w:val="00C36741"/>
    <w:rsid w:val="00C369CC"/>
    <w:rsid w:val="00C36A58"/>
    <w:rsid w:val="00C36BC4"/>
    <w:rsid w:val="00C37625"/>
    <w:rsid w:val="00C37EDE"/>
    <w:rsid w:val="00C37FA5"/>
    <w:rsid w:val="00C4055D"/>
    <w:rsid w:val="00C40AF1"/>
    <w:rsid w:val="00C40AF2"/>
    <w:rsid w:val="00C40B59"/>
    <w:rsid w:val="00C40F3F"/>
    <w:rsid w:val="00C4104B"/>
    <w:rsid w:val="00C417CE"/>
    <w:rsid w:val="00C41C97"/>
    <w:rsid w:val="00C42408"/>
    <w:rsid w:val="00C424E1"/>
    <w:rsid w:val="00C42680"/>
    <w:rsid w:val="00C42FC6"/>
    <w:rsid w:val="00C430D1"/>
    <w:rsid w:val="00C43BF2"/>
    <w:rsid w:val="00C43BF6"/>
    <w:rsid w:val="00C44690"/>
    <w:rsid w:val="00C44BDC"/>
    <w:rsid w:val="00C45411"/>
    <w:rsid w:val="00C455A5"/>
    <w:rsid w:val="00C45700"/>
    <w:rsid w:val="00C45928"/>
    <w:rsid w:val="00C4594A"/>
    <w:rsid w:val="00C45960"/>
    <w:rsid w:val="00C45B8F"/>
    <w:rsid w:val="00C462CC"/>
    <w:rsid w:val="00C464CF"/>
    <w:rsid w:val="00C4672F"/>
    <w:rsid w:val="00C47290"/>
    <w:rsid w:val="00C47344"/>
    <w:rsid w:val="00C474F3"/>
    <w:rsid w:val="00C4760C"/>
    <w:rsid w:val="00C479EC"/>
    <w:rsid w:val="00C47B05"/>
    <w:rsid w:val="00C50287"/>
    <w:rsid w:val="00C506D4"/>
    <w:rsid w:val="00C50F73"/>
    <w:rsid w:val="00C50F92"/>
    <w:rsid w:val="00C511E2"/>
    <w:rsid w:val="00C51405"/>
    <w:rsid w:val="00C514CC"/>
    <w:rsid w:val="00C51786"/>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4F2C"/>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E40"/>
    <w:rsid w:val="00C67E88"/>
    <w:rsid w:val="00C67FB6"/>
    <w:rsid w:val="00C70067"/>
    <w:rsid w:val="00C70079"/>
    <w:rsid w:val="00C7143E"/>
    <w:rsid w:val="00C719A7"/>
    <w:rsid w:val="00C71BDB"/>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F1"/>
    <w:rsid w:val="00C772FB"/>
    <w:rsid w:val="00C77825"/>
    <w:rsid w:val="00C779FB"/>
    <w:rsid w:val="00C77E09"/>
    <w:rsid w:val="00C77F9F"/>
    <w:rsid w:val="00C80002"/>
    <w:rsid w:val="00C818C4"/>
    <w:rsid w:val="00C81A25"/>
    <w:rsid w:val="00C81B96"/>
    <w:rsid w:val="00C81D04"/>
    <w:rsid w:val="00C81FA2"/>
    <w:rsid w:val="00C8208D"/>
    <w:rsid w:val="00C827D0"/>
    <w:rsid w:val="00C829DE"/>
    <w:rsid w:val="00C8335A"/>
    <w:rsid w:val="00C84215"/>
    <w:rsid w:val="00C8525D"/>
    <w:rsid w:val="00C85381"/>
    <w:rsid w:val="00C858E7"/>
    <w:rsid w:val="00C8594E"/>
    <w:rsid w:val="00C85B03"/>
    <w:rsid w:val="00C85D10"/>
    <w:rsid w:val="00C85D67"/>
    <w:rsid w:val="00C85D78"/>
    <w:rsid w:val="00C8625E"/>
    <w:rsid w:val="00C86510"/>
    <w:rsid w:val="00C86714"/>
    <w:rsid w:val="00C86718"/>
    <w:rsid w:val="00C86EB1"/>
    <w:rsid w:val="00C87AEE"/>
    <w:rsid w:val="00C90323"/>
    <w:rsid w:val="00C90387"/>
    <w:rsid w:val="00C90782"/>
    <w:rsid w:val="00C90832"/>
    <w:rsid w:val="00C90D8F"/>
    <w:rsid w:val="00C910D4"/>
    <w:rsid w:val="00C91154"/>
    <w:rsid w:val="00C9123A"/>
    <w:rsid w:val="00C9140F"/>
    <w:rsid w:val="00C91836"/>
    <w:rsid w:val="00C919FD"/>
    <w:rsid w:val="00C91AB2"/>
    <w:rsid w:val="00C92043"/>
    <w:rsid w:val="00C920B8"/>
    <w:rsid w:val="00C9239F"/>
    <w:rsid w:val="00C9242E"/>
    <w:rsid w:val="00C926D3"/>
    <w:rsid w:val="00C92D7D"/>
    <w:rsid w:val="00C931B9"/>
    <w:rsid w:val="00C933A1"/>
    <w:rsid w:val="00C93424"/>
    <w:rsid w:val="00C9358D"/>
    <w:rsid w:val="00C93639"/>
    <w:rsid w:val="00C93703"/>
    <w:rsid w:val="00C938E5"/>
    <w:rsid w:val="00C93AD7"/>
    <w:rsid w:val="00C93DE2"/>
    <w:rsid w:val="00C94255"/>
    <w:rsid w:val="00C9434A"/>
    <w:rsid w:val="00C94365"/>
    <w:rsid w:val="00C949CE"/>
    <w:rsid w:val="00C9509C"/>
    <w:rsid w:val="00C9571B"/>
    <w:rsid w:val="00C95946"/>
    <w:rsid w:val="00C95A00"/>
    <w:rsid w:val="00C95A8E"/>
    <w:rsid w:val="00C95B0D"/>
    <w:rsid w:val="00C95FE9"/>
    <w:rsid w:val="00C9611D"/>
    <w:rsid w:val="00C9674B"/>
    <w:rsid w:val="00C96929"/>
    <w:rsid w:val="00C97818"/>
    <w:rsid w:val="00C97A31"/>
    <w:rsid w:val="00C97BE8"/>
    <w:rsid w:val="00C97D8F"/>
    <w:rsid w:val="00C97FF5"/>
    <w:rsid w:val="00CA0083"/>
    <w:rsid w:val="00CA0372"/>
    <w:rsid w:val="00CA0984"/>
    <w:rsid w:val="00CA0B2C"/>
    <w:rsid w:val="00CA0B52"/>
    <w:rsid w:val="00CA19F1"/>
    <w:rsid w:val="00CA1D49"/>
    <w:rsid w:val="00CA1E12"/>
    <w:rsid w:val="00CA1ED8"/>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7786"/>
    <w:rsid w:val="00CA789A"/>
    <w:rsid w:val="00CA7FF8"/>
    <w:rsid w:val="00CB002E"/>
    <w:rsid w:val="00CB006A"/>
    <w:rsid w:val="00CB04EC"/>
    <w:rsid w:val="00CB0914"/>
    <w:rsid w:val="00CB0C93"/>
    <w:rsid w:val="00CB0F9D"/>
    <w:rsid w:val="00CB111F"/>
    <w:rsid w:val="00CB1D5D"/>
    <w:rsid w:val="00CB1D93"/>
    <w:rsid w:val="00CB2194"/>
    <w:rsid w:val="00CB232D"/>
    <w:rsid w:val="00CB2A57"/>
    <w:rsid w:val="00CB2EC4"/>
    <w:rsid w:val="00CB2F15"/>
    <w:rsid w:val="00CB3654"/>
    <w:rsid w:val="00CB3A84"/>
    <w:rsid w:val="00CB3DB0"/>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D2B"/>
    <w:rsid w:val="00CB7F7A"/>
    <w:rsid w:val="00CC02C6"/>
    <w:rsid w:val="00CC0483"/>
    <w:rsid w:val="00CC0975"/>
    <w:rsid w:val="00CC0A11"/>
    <w:rsid w:val="00CC0EC7"/>
    <w:rsid w:val="00CC0FAE"/>
    <w:rsid w:val="00CC1184"/>
    <w:rsid w:val="00CC165B"/>
    <w:rsid w:val="00CC17BA"/>
    <w:rsid w:val="00CC21FE"/>
    <w:rsid w:val="00CC2310"/>
    <w:rsid w:val="00CC23A8"/>
    <w:rsid w:val="00CC278B"/>
    <w:rsid w:val="00CC28BD"/>
    <w:rsid w:val="00CC2D11"/>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D0A"/>
    <w:rsid w:val="00CC6E93"/>
    <w:rsid w:val="00CC729C"/>
    <w:rsid w:val="00CC72C5"/>
    <w:rsid w:val="00CC72D4"/>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406"/>
    <w:rsid w:val="00CD470C"/>
    <w:rsid w:val="00CD492C"/>
    <w:rsid w:val="00CD49D1"/>
    <w:rsid w:val="00CD4C75"/>
    <w:rsid w:val="00CD4DDD"/>
    <w:rsid w:val="00CD4E02"/>
    <w:rsid w:val="00CD4FA3"/>
    <w:rsid w:val="00CD5215"/>
    <w:rsid w:val="00CD53B2"/>
    <w:rsid w:val="00CD5564"/>
    <w:rsid w:val="00CD55D4"/>
    <w:rsid w:val="00CD5688"/>
    <w:rsid w:val="00CD5BFE"/>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7CC"/>
    <w:rsid w:val="00CE3888"/>
    <w:rsid w:val="00CE3936"/>
    <w:rsid w:val="00CE394D"/>
    <w:rsid w:val="00CE3A4E"/>
    <w:rsid w:val="00CE3AE2"/>
    <w:rsid w:val="00CE3B74"/>
    <w:rsid w:val="00CE4511"/>
    <w:rsid w:val="00CE4563"/>
    <w:rsid w:val="00CE4AB1"/>
    <w:rsid w:val="00CE4F70"/>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2374"/>
    <w:rsid w:val="00CF2644"/>
    <w:rsid w:val="00CF311F"/>
    <w:rsid w:val="00CF321A"/>
    <w:rsid w:val="00CF3474"/>
    <w:rsid w:val="00CF44BA"/>
    <w:rsid w:val="00CF4B2F"/>
    <w:rsid w:val="00CF53C8"/>
    <w:rsid w:val="00CF5568"/>
    <w:rsid w:val="00CF57A4"/>
    <w:rsid w:val="00CF594A"/>
    <w:rsid w:val="00CF5F93"/>
    <w:rsid w:val="00CF61F4"/>
    <w:rsid w:val="00CF6347"/>
    <w:rsid w:val="00CF6441"/>
    <w:rsid w:val="00CF657B"/>
    <w:rsid w:val="00CF65ED"/>
    <w:rsid w:val="00CF6896"/>
    <w:rsid w:val="00CF6D4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3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EB4"/>
    <w:rsid w:val="00D250C0"/>
    <w:rsid w:val="00D255ED"/>
    <w:rsid w:val="00D25B16"/>
    <w:rsid w:val="00D25EA0"/>
    <w:rsid w:val="00D25F2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0C3"/>
    <w:rsid w:val="00D3632B"/>
    <w:rsid w:val="00D36357"/>
    <w:rsid w:val="00D36723"/>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3C"/>
    <w:rsid w:val="00D42C95"/>
    <w:rsid w:val="00D43264"/>
    <w:rsid w:val="00D43E8E"/>
    <w:rsid w:val="00D44115"/>
    <w:rsid w:val="00D4486A"/>
    <w:rsid w:val="00D44BB4"/>
    <w:rsid w:val="00D44D96"/>
    <w:rsid w:val="00D451F6"/>
    <w:rsid w:val="00D45810"/>
    <w:rsid w:val="00D45FB3"/>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36E"/>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C5E"/>
    <w:rsid w:val="00D55EE6"/>
    <w:rsid w:val="00D55FE8"/>
    <w:rsid w:val="00D5602D"/>
    <w:rsid w:val="00D56CDF"/>
    <w:rsid w:val="00D57051"/>
    <w:rsid w:val="00D57386"/>
    <w:rsid w:val="00D57AA5"/>
    <w:rsid w:val="00D60C5C"/>
    <w:rsid w:val="00D60F39"/>
    <w:rsid w:val="00D614F4"/>
    <w:rsid w:val="00D6165A"/>
    <w:rsid w:val="00D6194B"/>
    <w:rsid w:val="00D61EB1"/>
    <w:rsid w:val="00D62447"/>
    <w:rsid w:val="00D62951"/>
    <w:rsid w:val="00D629C3"/>
    <w:rsid w:val="00D62A8E"/>
    <w:rsid w:val="00D62CCD"/>
    <w:rsid w:val="00D62F91"/>
    <w:rsid w:val="00D63394"/>
    <w:rsid w:val="00D636DB"/>
    <w:rsid w:val="00D63A05"/>
    <w:rsid w:val="00D6441B"/>
    <w:rsid w:val="00D649DE"/>
    <w:rsid w:val="00D64B42"/>
    <w:rsid w:val="00D64F2B"/>
    <w:rsid w:val="00D65337"/>
    <w:rsid w:val="00D65391"/>
    <w:rsid w:val="00D656F5"/>
    <w:rsid w:val="00D65856"/>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816"/>
    <w:rsid w:val="00D72B8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EB9"/>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2B15"/>
    <w:rsid w:val="00D82F7A"/>
    <w:rsid w:val="00D82FBB"/>
    <w:rsid w:val="00D837C5"/>
    <w:rsid w:val="00D83D8E"/>
    <w:rsid w:val="00D83F53"/>
    <w:rsid w:val="00D8443F"/>
    <w:rsid w:val="00D84B3A"/>
    <w:rsid w:val="00D84BF8"/>
    <w:rsid w:val="00D8508F"/>
    <w:rsid w:val="00D85202"/>
    <w:rsid w:val="00D85E0B"/>
    <w:rsid w:val="00D861BD"/>
    <w:rsid w:val="00D8628E"/>
    <w:rsid w:val="00D86557"/>
    <w:rsid w:val="00D86832"/>
    <w:rsid w:val="00D86FC1"/>
    <w:rsid w:val="00D876B3"/>
    <w:rsid w:val="00D87B4E"/>
    <w:rsid w:val="00D87F47"/>
    <w:rsid w:val="00D9031C"/>
    <w:rsid w:val="00D90722"/>
    <w:rsid w:val="00D90788"/>
    <w:rsid w:val="00D9120D"/>
    <w:rsid w:val="00D91299"/>
    <w:rsid w:val="00D91843"/>
    <w:rsid w:val="00D91C3B"/>
    <w:rsid w:val="00D92E55"/>
    <w:rsid w:val="00D931DF"/>
    <w:rsid w:val="00D934B5"/>
    <w:rsid w:val="00D934EF"/>
    <w:rsid w:val="00D935AB"/>
    <w:rsid w:val="00D9377B"/>
    <w:rsid w:val="00D93BCC"/>
    <w:rsid w:val="00D94737"/>
    <w:rsid w:val="00D947B1"/>
    <w:rsid w:val="00D94CFC"/>
    <w:rsid w:val="00D94D42"/>
    <w:rsid w:val="00D9501E"/>
    <w:rsid w:val="00D9502F"/>
    <w:rsid w:val="00D95354"/>
    <w:rsid w:val="00D9574D"/>
    <w:rsid w:val="00D95A6C"/>
    <w:rsid w:val="00D96206"/>
    <w:rsid w:val="00D96754"/>
    <w:rsid w:val="00D96AD1"/>
    <w:rsid w:val="00D96E90"/>
    <w:rsid w:val="00D96FE6"/>
    <w:rsid w:val="00D9717F"/>
    <w:rsid w:val="00D97516"/>
    <w:rsid w:val="00DA0187"/>
    <w:rsid w:val="00DA01C7"/>
    <w:rsid w:val="00DA02E3"/>
    <w:rsid w:val="00DA081D"/>
    <w:rsid w:val="00DA0972"/>
    <w:rsid w:val="00DA0AF2"/>
    <w:rsid w:val="00DA0E66"/>
    <w:rsid w:val="00DA0F52"/>
    <w:rsid w:val="00DA1916"/>
    <w:rsid w:val="00DA274E"/>
    <w:rsid w:val="00DA2806"/>
    <w:rsid w:val="00DA29BA"/>
    <w:rsid w:val="00DA2ADD"/>
    <w:rsid w:val="00DA2B7F"/>
    <w:rsid w:val="00DA2F60"/>
    <w:rsid w:val="00DA2F6B"/>
    <w:rsid w:val="00DA323C"/>
    <w:rsid w:val="00DA33B2"/>
    <w:rsid w:val="00DA344E"/>
    <w:rsid w:val="00DA4089"/>
    <w:rsid w:val="00DA4355"/>
    <w:rsid w:val="00DA56DD"/>
    <w:rsid w:val="00DA59DB"/>
    <w:rsid w:val="00DA5CA8"/>
    <w:rsid w:val="00DA5E87"/>
    <w:rsid w:val="00DA6480"/>
    <w:rsid w:val="00DA6921"/>
    <w:rsid w:val="00DA6B18"/>
    <w:rsid w:val="00DA6C42"/>
    <w:rsid w:val="00DA79A5"/>
    <w:rsid w:val="00DA7CA7"/>
    <w:rsid w:val="00DB0486"/>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A93"/>
    <w:rsid w:val="00DB5E65"/>
    <w:rsid w:val="00DB6055"/>
    <w:rsid w:val="00DB6229"/>
    <w:rsid w:val="00DB62FD"/>
    <w:rsid w:val="00DB6964"/>
    <w:rsid w:val="00DB7240"/>
    <w:rsid w:val="00DB7737"/>
    <w:rsid w:val="00DB7D25"/>
    <w:rsid w:val="00DC0225"/>
    <w:rsid w:val="00DC0354"/>
    <w:rsid w:val="00DC195F"/>
    <w:rsid w:val="00DC2497"/>
    <w:rsid w:val="00DC26B8"/>
    <w:rsid w:val="00DC27FC"/>
    <w:rsid w:val="00DC2D39"/>
    <w:rsid w:val="00DC2DB6"/>
    <w:rsid w:val="00DC31F9"/>
    <w:rsid w:val="00DC3963"/>
    <w:rsid w:val="00DC3B8E"/>
    <w:rsid w:val="00DC3EC4"/>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07EE"/>
    <w:rsid w:val="00DD1177"/>
    <w:rsid w:val="00DD1DA3"/>
    <w:rsid w:val="00DD2033"/>
    <w:rsid w:val="00DD2154"/>
    <w:rsid w:val="00DD225B"/>
    <w:rsid w:val="00DD290F"/>
    <w:rsid w:val="00DD2BCA"/>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59F"/>
    <w:rsid w:val="00DE0C71"/>
    <w:rsid w:val="00DE16B7"/>
    <w:rsid w:val="00DE1E81"/>
    <w:rsid w:val="00DE20EE"/>
    <w:rsid w:val="00DE2225"/>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DC"/>
    <w:rsid w:val="00DF323F"/>
    <w:rsid w:val="00DF479E"/>
    <w:rsid w:val="00DF49CE"/>
    <w:rsid w:val="00DF4F78"/>
    <w:rsid w:val="00DF5872"/>
    <w:rsid w:val="00DF5A24"/>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5"/>
    <w:rsid w:val="00E027A8"/>
    <w:rsid w:val="00E0298C"/>
    <w:rsid w:val="00E02DAC"/>
    <w:rsid w:val="00E02E4B"/>
    <w:rsid w:val="00E03451"/>
    <w:rsid w:val="00E0345F"/>
    <w:rsid w:val="00E034D8"/>
    <w:rsid w:val="00E036EA"/>
    <w:rsid w:val="00E03E0B"/>
    <w:rsid w:val="00E044EC"/>
    <w:rsid w:val="00E04E1F"/>
    <w:rsid w:val="00E04E98"/>
    <w:rsid w:val="00E05560"/>
    <w:rsid w:val="00E05B8C"/>
    <w:rsid w:val="00E05D68"/>
    <w:rsid w:val="00E05F8A"/>
    <w:rsid w:val="00E06345"/>
    <w:rsid w:val="00E0643B"/>
    <w:rsid w:val="00E064C1"/>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E0"/>
    <w:rsid w:val="00E1380E"/>
    <w:rsid w:val="00E1383C"/>
    <w:rsid w:val="00E13D8C"/>
    <w:rsid w:val="00E14050"/>
    <w:rsid w:val="00E1406C"/>
    <w:rsid w:val="00E1409E"/>
    <w:rsid w:val="00E14358"/>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3404"/>
    <w:rsid w:val="00E23A64"/>
    <w:rsid w:val="00E23BFF"/>
    <w:rsid w:val="00E23CD1"/>
    <w:rsid w:val="00E23E6B"/>
    <w:rsid w:val="00E23FFF"/>
    <w:rsid w:val="00E240E0"/>
    <w:rsid w:val="00E241C8"/>
    <w:rsid w:val="00E241E3"/>
    <w:rsid w:val="00E2455B"/>
    <w:rsid w:val="00E24D6E"/>
    <w:rsid w:val="00E2534E"/>
    <w:rsid w:val="00E2587B"/>
    <w:rsid w:val="00E25BA0"/>
    <w:rsid w:val="00E26085"/>
    <w:rsid w:val="00E260D9"/>
    <w:rsid w:val="00E26332"/>
    <w:rsid w:val="00E26580"/>
    <w:rsid w:val="00E26632"/>
    <w:rsid w:val="00E26871"/>
    <w:rsid w:val="00E26A26"/>
    <w:rsid w:val="00E26B95"/>
    <w:rsid w:val="00E26BD8"/>
    <w:rsid w:val="00E26D5B"/>
    <w:rsid w:val="00E26E32"/>
    <w:rsid w:val="00E2753B"/>
    <w:rsid w:val="00E276B0"/>
    <w:rsid w:val="00E27831"/>
    <w:rsid w:val="00E27DAD"/>
    <w:rsid w:val="00E27F21"/>
    <w:rsid w:val="00E30AC2"/>
    <w:rsid w:val="00E30B42"/>
    <w:rsid w:val="00E30BF4"/>
    <w:rsid w:val="00E30CFD"/>
    <w:rsid w:val="00E30DA3"/>
    <w:rsid w:val="00E31147"/>
    <w:rsid w:val="00E31206"/>
    <w:rsid w:val="00E318CB"/>
    <w:rsid w:val="00E31A30"/>
    <w:rsid w:val="00E31AE9"/>
    <w:rsid w:val="00E32045"/>
    <w:rsid w:val="00E32285"/>
    <w:rsid w:val="00E3321D"/>
    <w:rsid w:val="00E332A2"/>
    <w:rsid w:val="00E33373"/>
    <w:rsid w:val="00E33521"/>
    <w:rsid w:val="00E33569"/>
    <w:rsid w:val="00E34AB3"/>
    <w:rsid w:val="00E357A6"/>
    <w:rsid w:val="00E35C6C"/>
    <w:rsid w:val="00E35FF5"/>
    <w:rsid w:val="00E36209"/>
    <w:rsid w:val="00E3668A"/>
    <w:rsid w:val="00E36CDD"/>
    <w:rsid w:val="00E3718A"/>
    <w:rsid w:val="00E371B4"/>
    <w:rsid w:val="00E3751F"/>
    <w:rsid w:val="00E37B61"/>
    <w:rsid w:val="00E4015A"/>
    <w:rsid w:val="00E405B0"/>
    <w:rsid w:val="00E4078A"/>
    <w:rsid w:val="00E408D1"/>
    <w:rsid w:val="00E40A70"/>
    <w:rsid w:val="00E40D27"/>
    <w:rsid w:val="00E41595"/>
    <w:rsid w:val="00E418A9"/>
    <w:rsid w:val="00E41A60"/>
    <w:rsid w:val="00E42147"/>
    <w:rsid w:val="00E424A6"/>
    <w:rsid w:val="00E4279D"/>
    <w:rsid w:val="00E4287B"/>
    <w:rsid w:val="00E428CD"/>
    <w:rsid w:val="00E428D2"/>
    <w:rsid w:val="00E430CE"/>
    <w:rsid w:val="00E43910"/>
    <w:rsid w:val="00E43AA5"/>
    <w:rsid w:val="00E443C4"/>
    <w:rsid w:val="00E444DD"/>
    <w:rsid w:val="00E445C8"/>
    <w:rsid w:val="00E44DC4"/>
    <w:rsid w:val="00E44EB2"/>
    <w:rsid w:val="00E450EC"/>
    <w:rsid w:val="00E4510C"/>
    <w:rsid w:val="00E45153"/>
    <w:rsid w:val="00E45656"/>
    <w:rsid w:val="00E45D91"/>
    <w:rsid w:val="00E462D8"/>
    <w:rsid w:val="00E465CE"/>
    <w:rsid w:val="00E465D4"/>
    <w:rsid w:val="00E465DD"/>
    <w:rsid w:val="00E46645"/>
    <w:rsid w:val="00E46912"/>
    <w:rsid w:val="00E46F2A"/>
    <w:rsid w:val="00E470AC"/>
    <w:rsid w:val="00E4762B"/>
    <w:rsid w:val="00E4766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305B"/>
    <w:rsid w:val="00E53259"/>
    <w:rsid w:val="00E53283"/>
    <w:rsid w:val="00E534ED"/>
    <w:rsid w:val="00E53AB9"/>
    <w:rsid w:val="00E53EB4"/>
    <w:rsid w:val="00E5431C"/>
    <w:rsid w:val="00E54619"/>
    <w:rsid w:val="00E546E0"/>
    <w:rsid w:val="00E54DCC"/>
    <w:rsid w:val="00E54FEC"/>
    <w:rsid w:val="00E5524A"/>
    <w:rsid w:val="00E555AE"/>
    <w:rsid w:val="00E555B8"/>
    <w:rsid w:val="00E563AA"/>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F0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21D"/>
    <w:rsid w:val="00E743D4"/>
    <w:rsid w:val="00E74A7C"/>
    <w:rsid w:val="00E74E24"/>
    <w:rsid w:val="00E750E1"/>
    <w:rsid w:val="00E75326"/>
    <w:rsid w:val="00E75503"/>
    <w:rsid w:val="00E75AC7"/>
    <w:rsid w:val="00E76365"/>
    <w:rsid w:val="00E763A5"/>
    <w:rsid w:val="00E7711E"/>
    <w:rsid w:val="00E77417"/>
    <w:rsid w:val="00E77D5E"/>
    <w:rsid w:val="00E77DF0"/>
    <w:rsid w:val="00E77EAC"/>
    <w:rsid w:val="00E77F9B"/>
    <w:rsid w:val="00E807F2"/>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D2A"/>
    <w:rsid w:val="00E83211"/>
    <w:rsid w:val="00E83563"/>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0D"/>
    <w:rsid w:val="00E91B76"/>
    <w:rsid w:val="00E92CF6"/>
    <w:rsid w:val="00E934CD"/>
    <w:rsid w:val="00E93A03"/>
    <w:rsid w:val="00E93F3D"/>
    <w:rsid w:val="00E943CF"/>
    <w:rsid w:val="00E952F1"/>
    <w:rsid w:val="00E9543F"/>
    <w:rsid w:val="00E95938"/>
    <w:rsid w:val="00E9599B"/>
    <w:rsid w:val="00E95AD8"/>
    <w:rsid w:val="00E95AE4"/>
    <w:rsid w:val="00E96058"/>
    <w:rsid w:val="00E96280"/>
    <w:rsid w:val="00E963DF"/>
    <w:rsid w:val="00E966A0"/>
    <w:rsid w:val="00E9724A"/>
    <w:rsid w:val="00E97737"/>
    <w:rsid w:val="00E97A56"/>
    <w:rsid w:val="00E97CAF"/>
    <w:rsid w:val="00EA01A1"/>
    <w:rsid w:val="00EA0319"/>
    <w:rsid w:val="00EA035D"/>
    <w:rsid w:val="00EA079D"/>
    <w:rsid w:val="00EA0A60"/>
    <w:rsid w:val="00EA0B1E"/>
    <w:rsid w:val="00EA0D35"/>
    <w:rsid w:val="00EA1010"/>
    <w:rsid w:val="00EA110C"/>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BCB"/>
    <w:rsid w:val="00EA4488"/>
    <w:rsid w:val="00EA48AC"/>
    <w:rsid w:val="00EA4EB0"/>
    <w:rsid w:val="00EA5054"/>
    <w:rsid w:val="00EA50B3"/>
    <w:rsid w:val="00EA5A6E"/>
    <w:rsid w:val="00EA66B0"/>
    <w:rsid w:val="00EA69F7"/>
    <w:rsid w:val="00EA6D98"/>
    <w:rsid w:val="00EA7218"/>
    <w:rsid w:val="00EA7977"/>
    <w:rsid w:val="00EA79A5"/>
    <w:rsid w:val="00EA7BF7"/>
    <w:rsid w:val="00EA7FE4"/>
    <w:rsid w:val="00EB01D8"/>
    <w:rsid w:val="00EB0730"/>
    <w:rsid w:val="00EB0A58"/>
    <w:rsid w:val="00EB0E91"/>
    <w:rsid w:val="00EB14A9"/>
    <w:rsid w:val="00EB154A"/>
    <w:rsid w:val="00EB1A93"/>
    <w:rsid w:val="00EB206C"/>
    <w:rsid w:val="00EB2961"/>
    <w:rsid w:val="00EB2D54"/>
    <w:rsid w:val="00EB2F3C"/>
    <w:rsid w:val="00EB351F"/>
    <w:rsid w:val="00EB38C5"/>
    <w:rsid w:val="00EB39A0"/>
    <w:rsid w:val="00EB41A9"/>
    <w:rsid w:val="00EB447A"/>
    <w:rsid w:val="00EB467E"/>
    <w:rsid w:val="00EB47B1"/>
    <w:rsid w:val="00EB4B00"/>
    <w:rsid w:val="00EB5110"/>
    <w:rsid w:val="00EB558F"/>
    <w:rsid w:val="00EB5619"/>
    <w:rsid w:val="00EB580E"/>
    <w:rsid w:val="00EB5965"/>
    <w:rsid w:val="00EB5D84"/>
    <w:rsid w:val="00EB6232"/>
    <w:rsid w:val="00EB64CF"/>
    <w:rsid w:val="00EB6D48"/>
    <w:rsid w:val="00EB7622"/>
    <w:rsid w:val="00EB77AB"/>
    <w:rsid w:val="00EC0258"/>
    <w:rsid w:val="00EC03E0"/>
    <w:rsid w:val="00EC0997"/>
    <w:rsid w:val="00EC15D9"/>
    <w:rsid w:val="00EC1FA1"/>
    <w:rsid w:val="00EC2291"/>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571"/>
    <w:rsid w:val="00ED0665"/>
    <w:rsid w:val="00ED07F7"/>
    <w:rsid w:val="00ED09A2"/>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419"/>
    <w:rsid w:val="00EE2166"/>
    <w:rsid w:val="00EE2B4F"/>
    <w:rsid w:val="00EE2E96"/>
    <w:rsid w:val="00EE388A"/>
    <w:rsid w:val="00EE3FFD"/>
    <w:rsid w:val="00EE4144"/>
    <w:rsid w:val="00EE4EEF"/>
    <w:rsid w:val="00EE507F"/>
    <w:rsid w:val="00EE5238"/>
    <w:rsid w:val="00EE5372"/>
    <w:rsid w:val="00EE53FA"/>
    <w:rsid w:val="00EE56D0"/>
    <w:rsid w:val="00EE57DA"/>
    <w:rsid w:val="00EE5F5A"/>
    <w:rsid w:val="00EE6785"/>
    <w:rsid w:val="00EE711E"/>
    <w:rsid w:val="00EE7136"/>
    <w:rsid w:val="00EE7457"/>
    <w:rsid w:val="00EE7B2D"/>
    <w:rsid w:val="00EE7BA0"/>
    <w:rsid w:val="00EE7BF6"/>
    <w:rsid w:val="00EE7D67"/>
    <w:rsid w:val="00EF0300"/>
    <w:rsid w:val="00EF06DE"/>
    <w:rsid w:val="00EF0C34"/>
    <w:rsid w:val="00EF0F51"/>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56C"/>
    <w:rsid w:val="00EF6A3D"/>
    <w:rsid w:val="00EF6C72"/>
    <w:rsid w:val="00EF7101"/>
    <w:rsid w:val="00EF722A"/>
    <w:rsid w:val="00EF74A6"/>
    <w:rsid w:val="00EF78C4"/>
    <w:rsid w:val="00F0085C"/>
    <w:rsid w:val="00F008C6"/>
    <w:rsid w:val="00F00B95"/>
    <w:rsid w:val="00F01432"/>
    <w:rsid w:val="00F0165F"/>
    <w:rsid w:val="00F017C0"/>
    <w:rsid w:val="00F0196B"/>
    <w:rsid w:val="00F02381"/>
    <w:rsid w:val="00F02785"/>
    <w:rsid w:val="00F029FC"/>
    <w:rsid w:val="00F02AF4"/>
    <w:rsid w:val="00F038A9"/>
    <w:rsid w:val="00F039D0"/>
    <w:rsid w:val="00F03F1F"/>
    <w:rsid w:val="00F04191"/>
    <w:rsid w:val="00F044AF"/>
    <w:rsid w:val="00F04597"/>
    <w:rsid w:val="00F04A82"/>
    <w:rsid w:val="00F04A89"/>
    <w:rsid w:val="00F04C21"/>
    <w:rsid w:val="00F04C68"/>
    <w:rsid w:val="00F04DC7"/>
    <w:rsid w:val="00F04ED6"/>
    <w:rsid w:val="00F05085"/>
    <w:rsid w:val="00F053AC"/>
    <w:rsid w:val="00F06342"/>
    <w:rsid w:val="00F0643F"/>
    <w:rsid w:val="00F06653"/>
    <w:rsid w:val="00F06741"/>
    <w:rsid w:val="00F0686D"/>
    <w:rsid w:val="00F069FE"/>
    <w:rsid w:val="00F06B9B"/>
    <w:rsid w:val="00F075E1"/>
    <w:rsid w:val="00F07B84"/>
    <w:rsid w:val="00F07DC5"/>
    <w:rsid w:val="00F07FB8"/>
    <w:rsid w:val="00F1031C"/>
    <w:rsid w:val="00F10342"/>
    <w:rsid w:val="00F103B6"/>
    <w:rsid w:val="00F11326"/>
    <w:rsid w:val="00F11E6D"/>
    <w:rsid w:val="00F1249E"/>
    <w:rsid w:val="00F124BF"/>
    <w:rsid w:val="00F129DB"/>
    <w:rsid w:val="00F1325C"/>
    <w:rsid w:val="00F13576"/>
    <w:rsid w:val="00F13C1C"/>
    <w:rsid w:val="00F1451F"/>
    <w:rsid w:val="00F145FD"/>
    <w:rsid w:val="00F14657"/>
    <w:rsid w:val="00F14940"/>
    <w:rsid w:val="00F15175"/>
    <w:rsid w:val="00F1564A"/>
    <w:rsid w:val="00F15B0F"/>
    <w:rsid w:val="00F16760"/>
    <w:rsid w:val="00F16A2B"/>
    <w:rsid w:val="00F16AFB"/>
    <w:rsid w:val="00F1725D"/>
    <w:rsid w:val="00F1766E"/>
    <w:rsid w:val="00F17C9C"/>
    <w:rsid w:val="00F20431"/>
    <w:rsid w:val="00F20761"/>
    <w:rsid w:val="00F209FD"/>
    <w:rsid w:val="00F212B9"/>
    <w:rsid w:val="00F21331"/>
    <w:rsid w:val="00F213C0"/>
    <w:rsid w:val="00F21E27"/>
    <w:rsid w:val="00F220C0"/>
    <w:rsid w:val="00F220EE"/>
    <w:rsid w:val="00F22405"/>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27BEF"/>
    <w:rsid w:val="00F27BF7"/>
    <w:rsid w:val="00F300C7"/>
    <w:rsid w:val="00F302AC"/>
    <w:rsid w:val="00F30B7D"/>
    <w:rsid w:val="00F30DD1"/>
    <w:rsid w:val="00F30E48"/>
    <w:rsid w:val="00F31352"/>
    <w:rsid w:val="00F31429"/>
    <w:rsid w:val="00F3188F"/>
    <w:rsid w:val="00F31C67"/>
    <w:rsid w:val="00F31D5B"/>
    <w:rsid w:val="00F326F2"/>
    <w:rsid w:val="00F3278B"/>
    <w:rsid w:val="00F32D44"/>
    <w:rsid w:val="00F333E9"/>
    <w:rsid w:val="00F33502"/>
    <w:rsid w:val="00F34014"/>
    <w:rsid w:val="00F340C9"/>
    <w:rsid w:val="00F345CC"/>
    <w:rsid w:val="00F347A6"/>
    <w:rsid w:val="00F348B2"/>
    <w:rsid w:val="00F34C33"/>
    <w:rsid w:val="00F352A0"/>
    <w:rsid w:val="00F35682"/>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1A78"/>
    <w:rsid w:val="00F51AA7"/>
    <w:rsid w:val="00F52221"/>
    <w:rsid w:val="00F52A3A"/>
    <w:rsid w:val="00F53499"/>
    <w:rsid w:val="00F53572"/>
    <w:rsid w:val="00F53814"/>
    <w:rsid w:val="00F5381B"/>
    <w:rsid w:val="00F53B56"/>
    <w:rsid w:val="00F53C00"/>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C12"/>
    <w:rsid w:val="00F574D3"/>
    <w:rsid w:val="00F57522"/>
    <w:rsid w:val="00F57690"/>
    <w:rsid w:val="00F5794E"/>
    <w:rsid w:val="00F57A21"/>
    <w:rsid w:val="00F6008D"/>
    <w:rsid w:val="00F61902"/>
    <w:rsid w:val="00F61B7B"/>
    <w:rsid w:val="00F61C19"/>
    <w:rsid w:val="00F62A42"/>
    <w:rsid w:val="00F631C2"/>
    <w:rsid w:val="00F635C7"/>
    <w:rsid w:val="00F63E75"/>
    <w:rsid w:val="00F63F10"/>
    <w:rsid w:val="00F64062"/>
    <w:rsid w:val="00F6429D"/>
    <w:rsid w:val="00F64709"/>
    <w:rsid w:val="00F64732"/>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B82"/>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24"/>
    <w:rsid w:val="00F73978"/>
    <w:rsid w:val="00F73DDA"/>
    <w:rsid w:val="00F744A9"/>
    <w:rsid w:val="00F74644"/>
    <w:rsid w:val="00F74892"/>
    <w:rsid w:val="00F748AC"/>
    <w:rsid w:val="00F74C70"/>
    <w:rsid w:val="00F750A9"/>
    <w:rsid w:val="00F757C4"/>
    <w:rsid w:val="00F75871"/>
    <w:rsid w:val="00F7588B"/>
    <w:rsid w:val="00F759FE"/>
    <w:rsid w:val="00F75C27"/>
    <w:rsid w:val="00F75C43"/>
    <w:rsid w:val="00F763DC"/>
    <w:rsid w:val="00F763FE"/>
    <w:rsid w:val="00F76AA5"/>
    <w:rsid w:val="00F76FB1"/>
    <w:rsid w:val="00F772C3"/>
    <w:rsid w:val="00F774D3"/>
    <w:rsid w:val="00F77E1A"/>
    <w:rsid w:val="00F8036E"/>
    <w:rsid w:val="00F806FB"/>
    <w:rsid w:val="00F809AB"/>
    <w:rsid w:val="00F815CB"/>
    <w:rsid w:val="00F81C4A"/>
    <w:rsid w:val="00F821E7"/>
    <w:rsid w:val="00F82587"/>
    <w:rsid w:val="00F82DE0"/>
    <w:rsid w:val="00F83567"/>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37E"/>
    <w:rsid w:val="00F8661E"/>
    <w:rsid w:val="00F866AC"/>
    <w:rsid w:val="00F86A48"/>
    <w:rsid w:val="00F86CE8"/>
    <w:rsid w:val="00F86D1C"/>
    <w:rsid w:val="00F87214"/>
    <w:rsid w:val="00F87923"/>
    <w:rsid w:val="00F87C70"/>
    <w:rsid w:val="00F87C95"/>
    <w:rsid w:val="00F87DB1"/>
    <w:rsid w:val="00F90AE7"/>
    <w:rsid w:val="00F90DFA"/>
    <w:rsid w:val="00F91031"/>
    <w:rsid w:val="00F914FA"/>
    <w:rsid w:val="00F91AB6"/>
    <w:rsid w:val="00F91D82"/>
    <w:rsid w:val="00F9200B"/>
    <w:rsid w:val="00F921DF"/>
    <w:rsid w:val="00F92EBC"/>
    <w:rsid w:val="00F92F0D"/>
    <w:rsid w:val="00F92F49"/>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A40"/>
    <w:rsid w:val="00F96E56"/>
    <w:rsid w:val="00F96E7A"/>
    <w:rsid w:val="00F96FE4"/>
    <w:rsid w:val="00F97046"/>
    <w:rsid w:val="00F97337"/>
    <w:rsid w:val="00F97596"/>
    <w:rsid w:val="00F97642"/>
    <w:rsid w:val="00F97A05"/>
    <w:rsid w:val="00F97CFC"/>
    <w:rsid w:val="00F97F3B"/>
    <w:rsid w:val="00FA07E2"/>
    <w:rsid w:val="00FA0BDB"/>
    <w:rsid w:val="00FA0E55"/>
    <w:rsid w:val="00FA0FF3"/>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211"/>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336"/>
    <w:rsid w:val="00FC1D74"/>
    <w:rsid w:val="00FC2D62"/>
    <w:rsid w:val="00FC31E2"/>
    <w:rsid w:val="00FC348F"/>
    <w:rsid w:val="00FC34B7"/>
    <w:rsid w:val="00FC353F"/>
    <w:rsid w:val="00FC3AF4"/>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B01"/>
    <w:rsid w:val="00FD0DFF"/>
    <w:rsid w:val="00FD0EE2"/>
    <w:rsid w:val="00FD11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6151"/>
    <w:rsid w:val="00FD6CD4"/>
    <w:rsid w:val="00FD71AD"/>
    <w:rsid w:val="00FD7B93"/>
    <w:rsid w:val="00FE02AD"/>
    <w:rsid w:val="00FE0329"/>
    <w:rsid w:val="00FE0937"/>
    <w:rsid w:val="00FE0AF2"/>
    <w:rsid w:val="00FE0B2C"/>
    <w:rsid w:val="00FE0E8B"/>
    <w:rsid w:val="00FE0FA7"/>
    <w:rsid w:val="00FE106F"/>
    <w:rsid w:val="00FE196B"/>
    <w:rsid w:val="00FE1AA8"/>
    <w:rsid w:val="00FE1CDD"/>
    <w:rsid w:val="00FE1E21"/>
    <w:rsid w:val="00FE209B"/>
    <w:rsid w:val="00FE243A"/>
    <w:rsid w:val="00FE25A8"/>
    <w:rsid w:val="00FE27A3"/>
    <w:rsid w:val="00FE2DB1"/>
    <w:rsid w:val="00FE2DEE"/>
    <w:rsid w:val="00FE3B83"/>
    <w:rsid w:val="00FE3C70"/>
    <w:rsid w:val="00FE3CBE"/>
    <w:rsid w:val="00FE3EA4"/>
    <w:rsid w:val="00FE3FC1"/>
    <w:rsid w:val="00FE4146"/>
    <w:rsid w:val="00FE4194"/>
    <w:rsid w:val="00FE428D"/>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tabs>
        <w:tab w:val="num" w:pos="720"/>
      </w:tabs>
      <w:spacing w:before="480"/>
      <w:ind w:left="360" w:hanging="36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tabs>
        <w:tab w:val="num" w:pos="720"/>
      </w:tabs>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tabs>
        <w:tab w:val="num" w:pos="720"/>
      </w:tabs>
      <w:spacing w:before="181"/>
      <w:ind w:left="1224" w:hanging="1224"/>
      <w:outlineLvl w:val="2"/>
    </w:pPr>
    <w:rPr>
      <w:b/>
      <w:bCs/>
    </w:rPr>
  </w:style>
  <w:style w:type="paragraph" w:styleId="Heading4">
    <w:name w:val="heading 4"/>
    <w:aliases w:val="Heading 4 Char1,Heading 4 Char Char"/>
    <w:basedOn w:val="Heading3"/>
    <w:next w:val="Normal"/>
    <w:link w:val="Heading4Char"/>
    <w:uiPriority w:val="99"/>
    <w:qFormat/>
    <w:rsid w:val="00F97642"/>
    <w:pPr>
      <w:tabs>
        <w:tab w:val="clear" w:pos="720"/>
        <w:tab w:val="num" w:pos="862"/>
      </w:tabs>
      <w:ind w:left="1870" w:hanging="1870"/>
      <w:jc w:val="left"/>
      <w:outlineLvl w:val="3"/>
    </w:pPr>
  </w:style>
  <w:style w:type="paragraph" w:styleId="Heading5">
    <w:name w:val="heading 5"/>
    <w:basedOn w:val="Heading3"/>
    <w:next w:val="Normal"/>
    <w:link w:val="Heading5Char"/>
    <w:uiPriority w:val="99"/>
    <w:qFormat/>
    <w:rsid w:val="00A1258A"/>
    <w:pPr>
      <w:tabs>
        <w:tab w:val="clear" w:pos="720"/>
        <w:tab w:val="left" w:pos="907"/>
        <w:tab w:val="num" w:pos="4752"/>
      </w:tabs>
      <w:ind w:left="2268" w:hanging="2268"/>
      <w:outlineLvl w:val="4"/>
    </w:pPr>
  </w:style>
  <w:style w:type="paragraph" w:styleId="Heading6">
    <w:name w:val="heading 6"/>
    <w:basedOn w:val="Heading3"/>
    <w:next w:val="Normal"/>
    <w:link w:val="Heading6Char"/>
    <w:uiPriority w:val="99"/>
    <w:qFormat/>
    <w:rsid w:val="00FC2D62"/>
    <w:pPr>
      <w:numPr>
        <w:ilvl w:val="5"/>
        <w:numId w:val="6"/>
      </w:numPr>
      <w:ind w:left="0" w:firstLine="0"/>
      <w:outlineLvl w:val="5"/>
    </w:pPr>
    <w:rPr>
      <w:rFonts w:ascii="Times" w:hAnsi="Times"/>
    </w:rPr>
  </w:style>
  <w:style w:type="paragraph" w:styleId="Heading7">
    <w:name w:val="heading 7"/>
    <w:basedOn w:val="Heading3"/>
    <w:next w:val="Normal"/>
    <w:link w:val="Heading7Char"/>
    <w:qFormat/>
    <w:rsid w:val="00DE5D3F"/>
    <w:pPr>
      <w:outlineLvl w:val="6"/>
    </w:pPr>
    <w:rPr>
      <w:rFonts w:ascii="Times" w:hAnsi="Times"/>
    </w:rPr>
  </w:style>
  <w:style w:type="paragraph" w:styleId="Heading8">
    <w:name w:val="heading 8"/>
    <w:basedOn w:val="Heading9"/>
    <w:next w:val="Normal"/>
    <w:link w:val="Heading8Char"/>
    <w:qFormat/>
    <w:rsid w:val="00DE5D3F"/>
    <w:pPr>
      <w:tabs>
        <w:tab w:val="clear" w:pos="720"/>
        <w:tab w:val="num" w:pos="360"/>
      </w:tabs>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rPr>
  </w:style>
  <w:style w:type="character" w:customStyle="1" w:styleId="Heading5Char">
    <w:name w:val="Heading 5 Char"/>
    <w:link w:val="Heading5"/>
    <w:uiPriority w:val="99"/>
    <w:locked/>
    <w:rsid w:val="00A1258A"/>
    <w:rPr>
      <w:rFonts w:ascii="Times New Roman" w:hAnsi="Times New Roman"/>
      <w:b/>
      <w:bCs/>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b/>
      <w:bCs/>
      <w:sz w:val="24"/>
      <w:szCs w:val="24"/>
      <w:lang w:val="en-GB" w:eastAsia="en-US"/>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rsid w:val="00DE5D3F"/>
  </w:style>
  <w:style w:type="character" w:customStyle="1" w:styleId="CommentTextChar">
    <w:name w:val="Comment Text Char"/>
    <w:link w:val="CommentText"/>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Revision1">
    <w:name w:val="Revision1"/>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tabs>
        <w:tab w:val="clear" w:pos="720"/>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tabs>
        <w:tab w:val="clear" w:pos="794"/>
        <w:tab w:val="clear" w:pos="1191"/>
        <w:tab w:val="clear" w:pos="1588"/>
        <w:tab w:val="clear" w:pos="1985"/>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tabs>
        <w:tab w:val="clear" w:pos="794"/>
        <w:tab w:val="clear" w:pos="1191"/>
        <w:tab w:val="clear" w:pos="1588"/>
        <w:tab w:val="clear" w:pos="1985"/>
      </w:tabs>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tabs>
        <w:tab w:val="clear" w:pos="794"/>
        <w:tab w:val="clear" w:pos="1191"/>
        <w:tab w:val="clear" w:pos="1588"/>
        <w:tab w:val="clear" w:pos="1985"/>
        <w:tab w:val="left" w:pos="403"/>
        <w:tab w:val="left" w:pos="792"/>
        <w:tab w:val="num" w:pos="1117"/>
        <w:tab w:val="left" w:pos="1195"/>
        <w:tab w:val="left" w:pos="1584"/>
        <w:tab w:val="left" w:pos="1987"/>
        <w:tab w:val="left" w:pos="2376"/>
        <w:tab w:val="left" w:pos="2779"/>
        <w:tab w:val="left" w:pos="3168"/>
      </w:tabs>
      <w:overflowPunct/>
      <w:autoSpaceDE/>
      <w:autoSpaceDN/>
      <w:adjustRightInd/>
      <w:spacing w:before="120"/>
      <w:ind w:left="1117" w:hanging="36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tabs>
        <w:tab w:val="clear" w:pos="397"/>
        <w:tab w:val="clear" w:pos="2376"/>
        <w:tab w:val="clear" w:pos="2779"/>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tabs>
        <w:tab w:val="clear" w:pos="397"/>
        <w:tab w:val="num" w:pos="360"/>
        <w:tab w:val="num" w:pos="720"/>
      </w:tabs>
      <w:ind w:left="1598" w:hanging="403"/>
    </w:pPr>
  </w:style>
  <w:style w:type="paragraph" w:customStyle="1" w:styleId="AVCBulletlevel5">
    <w:name w:val="AVC Bullet level 5"/>
    <w:basedOn w:val="AVCBulletlevel1CharChar"/>
    <w:uiPriority w:val="99"/>
    <w:rsid w:val="00E47875"/>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tabs>
        <w:tab w:val="clear" w:pos="720"/>
        <w:tab w:val="clear" w:pos="1191"/>
      </w:tabs>
      <w:ind w:left="0" w:firstLine="0"/>
    </w:pPr>
  </w:style>
  <w:style w:type="paragraph" w:customStyle="1" w:styleId="AVCNumberinglevel1">
    <w:name w:val="AVC Numbering level 1"/>
    <w:basedOn w:val="Normal"/>
    <w:uiPriority w:val="99"/>
    <w:rsid w:val="00E47875"/>
    <w:pPr>
      <w:tabs>
        <w:tab w:val="num" w:pos="720"/>
      </w:tabs>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tabs>
        <w:tab w:val="clear" w:pos="397"/>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tabs>
        <w:tab w:val="num" w:pos="0"/>
      </w:tabs>
      <w:ind w:left="403" w:hanging="403"/>
      <w:textAlignment w:val="baseline"/>
    </w:pPr>
  </w:style>
  <w:style w:type="paragraph" w:customStyle="1" w:styleId="SVCNumberinglevel2">
    <w:name w:val="SVC Numbering level 2"/>
    <w:basedOn w:val="SVCNumberinglevel1"/>
    <w:uiPriority w:val="99"/>
    <w:rsid w:val="00E47875"/>
    <w:pPr>
      <w:tabs>
        <w:tab w:val="clear" w:pos="0"/>
      </w:tabs>
      <w:ind w:left="0" w:firstLine="0"/>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tabs>
        <w:tab w:val="clear" w:pos="397"/>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7">
    <w:name w:val="Annex 7"/>
    <w:basedOn w:val="Annex6"/>
    <w:next w:val="Normal"/>
    <w:autoRedefine/>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tabs>
        <w:tab w:val="num" w:pos="360"/>
      </w:tabs>
      <w:ind w:left="360" w:hanging="360"/>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tabs>
        <w:tab w:val="clear" w:pos="794"/>
        <w:tab w:val="clear" w:pos="1191"/>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ilvl w:val="1"/>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ilvl w:val="2"/>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ilvl w:val="3"/>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ilvl w:val="4"/>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Continue2">
    <w:name w:val="List Continue 2"/>
    <w:aliases w:val="list-2"/>
    <w:basedOn w:val="ListContinue"/>
    <w:uiPriority w:val="99"/>
    <w:rsid w:val="00802DAA"/>
    <w:pPr>
      <w:numPr>
        <w:ilvl w:val="1"/>
        <w:numId w:val="42"/>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Id w:val="4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Id w:val="42"/>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tabs>
        <w:tab w:val="clear" w:pos="720"/>
      </w:tabs>
      <w:ind w:left="0" w:firstLine="0"/>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tabs>
        <w:tab w:val="clear" w:pos="720"/>
      </w:tabs>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customStyle="1" w:styleId="ListParagraph1">
    <w:name w:val="List Paragraph1"/>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170A86"/>
    <w:rPr>
      <w:rFonts w:ascii="Times New Roman" w:hAnsi="Times New Roman"/>
      <w:lang w:val="en-GB" w:eastAsia="en-US"/>
    </w:rPr>
  </w:style>
  <w:style w:type="paragraph" w:styleId="ListParagraph">
    <w:name w:val="List Paragraph"/>
    <w:basedOn w:val="Normal"/>
    <w:uiPriority w:val="34"/>
    <w:qFormat/>
    <w:rsid w:val="00325C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85AAE"/>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tabs>
        <w:tab w:val="num" w:pos="720"/>
      </w:tabs>
      <w:spacing w:before="480"/>
      <w:ind w:left="360" w:hanging="360"/>
      <w:jc w:val="left"/>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tabs>
        <w:tab w:val="num" w:pos="720"/>
      </w:tabs>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tabs>
        <w:tab w:val="num" w:pos="720"/>
      </w:tabs>
      <w:spacing w:before="181"/>
      <w:ind w:left="1224" w:hanging="1224"/>
      <w:outlineLvl w:val="2"/>
    </w:pPr>
    <w:rPr>
      <w:b/>
      <w:bCs/>
    </w:rPr>
  </w:style>
  <w:style w:type="paragraph" w:styleId="Heading4">
    <w:name w:val="heading 4"/>
    <w:aliases w:val="Heading 4 Char1,Heading 4 Char Char"/>
    <w:basedOn w:val="Heading3"/>
    <w:next w:val="Normal"/>
    <w:link w:val="Heading4Char"/>
    <w:uiPriority w:val="99"/>
    <w:qFormat/>
    <w:rsid w:val="00F97642"/>
    <w:pPr>
      <w:tabs>
        <w:tab w:val="clear" w:pos="720"/>
        <w:tab w:val="num" w:pos="862"/>
      </w:tabs>
      <w:ind w:left="1870" w:hanging="1870"/>
      <w:jc w:val="left"/>
      <w:outlineLvl w:val="3"/>
    </w:pPr>
  </w:style>
  <w:style w:type="paragraph" w:styleId="Heading5">
    <w:name w:val="heading 5"/>
    <w:basedOn w:val="Heading3"/>
    <w:next w:val="Normal"/>
    <w:link w:val="Heading5Char"/>
    <w:uiPriority w:val="99"/>
    <w:qFormat/>
    <w:rsid w:val="00A1258A"/>
    <w:pPr>
      <w:tabs>
        <w:tab w:val="clear" w:pos="720"/>
        <w:tab w:val="left" w:pos="907"/>
        <w:tab w:val="num" w:pos="4752"/>
      </w:tabs>
      <w:ind w:left="2268" w:hanging="2268"/>
      <w:outlineLvl w:val="4"/>
    </w:pPr>
  </w:style>
  <w:style w:type="paragraph" w:styleId="Heading6">
    <w:name w:val="heading 6"/>
    <w:basedOn w:val="Heading3"/>
    <w:next w:val="Normal"/>
    <w:link w:val="Heading6Char"/>
    <w:uiPriority w:val="99"/>
    <w:qFormat/>
    <w:rsid w:val="00FC2D62"/>
    <w:pPr>
      <w:numPr>
        <w:ilvl w:val="5"/>
        <w:numId w:val="6"/>
      </w:numPr>
      <w:ind w:left="0" w:firstLine="0"/>
      <w:outlineLvl w:val="5"/>
    </w:pPr>
    <w:rPr>
      <w:rFonts w:ascii="Times" w:hAnsi="Times"/>
    </w:rPr>
  </w:style>
  <w:style w:type="paragraph" w:styleId="Heading7">
    <w:name w:val="heading 7"/>
    <w:basedOn w:val="Heading3"/>
    <w:next w:val="Normal"/>
    <w:link w:val="Heading7Char"/>
    <w:qFormat/>
    <w:rsid w:val="00DE5D3F"/>
    <w:pPr>
      <w:outlineLvl w:val="6"/>
    </w:pPr>
    <w:rPr>
      <w:rFonts w:ascii="Times" w:hAnsi="Times"/>
    </w:rPr>
  </w:style>
  <w:style w:type="paragraph" w:styleId="Heading8">
    <w:name w:val="heading 8"/>
    <w:basedOn w:val="Heading9"/>
    <w:next w:val="Normal"/>
    <w:link w:val="Heading8Char"/>
    <w:qFormat/>
    <w:rsid w:val="00DE5D3F"/>
    <w:pPr>
      <w:tabs>
        <w:tab w:val="clear" w:pos="720"/>
        <w:tab w:val="num" w:pos="360"/>
      </w:tabs>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F97642"/>
    <w:rPr>
      <w:rFonts w:ascii="Times New Roman" w:hAnsi="Times New Roman"/>
      <w:b/>
      <w:bCs/>
    </w:rPr>
  </w:style>
  <w:style w:type="character" w:customStyle="1" w:styleId="Heading5Char">
    <w:name w:val="Heading 5 Char"/>
    <w:link w:val="Heading5"/>
    <w:uiPriority w:val="99"/>
    <w:locked/>
    <w:rsid w:val="00A1258A"/>
    <w:rPr>
      <w:rFonts w:ascii="Times New Roman" w:hAnsi="Times New Roman"/>
      <w:b/>
      <w:bCs/>
    </w:rPr>
  </w:style>
  <w:style w:type="character" w:customStyle="1" w:styleId="Heading6Char">
    <w:name w:val="Heading 6 Char"/>
    <w:link w:val="Heading6"/>
    <w:uiPriority w:val="99"/>
    <w:locked/>
    <w:rsid w:val="00FC2D62"/>
    <w:rPr>
      <w:b/>
      <w:bCs/>
    </w:rPr>
  </w:style>
  <w:style w:type="character" w:customStyle="1" w:styleId="Heading7Char">
    <w:name w:val="Heading 7 Char"/>
    <w:link w:val="Heading7"/>
    <w:locked/>
    <w:rsid w:val="00F75C43"/>
    <w:rPr>
      <w:rFonts w:eastAsia="Malgun Gothic"/>
      <w:b/>
      <w:bCs/>
      <w:lang w:val="en-GB" w:eastAsia="en-US" w:bidi="ar-SA"/>
    </w:rPr>
  </w:style>
  <w:style w:type="character" w:customStyle="1" w:styleId="Heading8Char">
    <w:name w:val="Heading 8 Char"/>
    <w:link w:val="Heading8"/>
    <w:locked/>
    <w:rsid w:val="00F75C43"/>
    <w:rPr>
      <w:b/>
      <w:bCs/>
      <w:sz w:val="24"/>
      <w:szCs w:val="24"/>
      <w:lang w:val="en-GB" w:eastAsia="en-US"/>
    </w:rPr>
  </w:style>
  <w:style w:type="character" w:customStyle="1" w:styleId="Heading9Char">
    <w:name w:val="Heading 9 Char"/>
    <w:link w:val="Heading9"/>
    <w:uiPriority w:val="99"/>
    <w:locked/>
    <w:rsid w:val="00F75C43"/>
    <w:rPr>
      <w:rFonts w:eastAsia="Malgun Gothic"/>
      <w:b/>
      <w:bCs/>
      <w:sz w:val="24"/>
      <w:szCs w:val="24"/>
      <w:lang w:val="en-GB" w:eastAsia="en-US" w:bidi="ar-SA"/>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rsid w:val="00DE5D3F"/>
  </w:style>
  <w:style w:type="character" w:customStyle="1" w:styleId="CommentTextChar">
    <w:name w:val="Comment Text Char"/>
    <w:link w:val="CommentText"/>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Revision1">
    <w:name w:val="Revision1"/>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tabs>
        <w:tab w:val="clear" w:pos="720"/>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tabs>
        <w:tab w:val="clear" w:pos="794"/>
        <w:tab w:val="clear" w:pos="1191"/>
        <w:tab w:val="clear" w:pos="1588"/>
        <w:tab w:val="clear" w:pos="1985"/>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tabs>
        <w:tab w:val="clear" w:pos="794"/>
        <w:tab w:val="clear" w:pos="1191"/>
        <w:tab w:val="clear" w:pos="1588"/>
        <w:tab w:val="clear" w:pos="1985"/>
      </w:tabs>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tabs>
        <w:tab w:val="clear" w:pos="794"/>
        <w:tab w:val="clear" w:pos="1191"/>
        <w:tab w:val="clear" w:pos="1588"/>
        <w:tab w:val="clear" w:pos="1985"/>
        <w:tab w:val="left" w:pos="403"/>
        <w:tab w:val="left" w:pos="792"/>
        <w:tab w:val="num" w:pos="1117"/>
        <w:tab w:val="left" w:pos="1195"/>
        <w:tab w:val="left" w:pos="1584"/>
        <w:tab w:val="left" w:pos="1987"/>
        <w:tab w:val="left" w:pos="2376"/>
        <w:tab w:val="left" w:pos="2779"/>
        <w:tab w:val="left" w:pos="3168"/>
      </w:tabs>
      <w:overflowPunct/>
      <w:autoSpaceDE/>
      <w:autoSpaceDN/>
      <w:adjustRightInd/>
      <w:spacing w:before="120"/>
      <w:ind w:left="1117" w:hanging="36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tabs>
        <w:tab w:val="clear" w:pos="397"/>
        <w:tab w:val="clear" w:pos="2376"/>
        <w:tab w:val="clear" w:pos="2779"/>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tabs>
        <w:tab w:val="clear" w:pos="397"/>
        <w:tab w:val="num" w:pos="360"/>
        <w:tab w:val="num" w:pos="720"/>
      </w:tabs>
      <w:ind w:left="1598" w:hanging="403"/>
    </w:pPr>
  </w:style>
  <w:style w:type="paragraph" w:customStyle="1" w:styleId="AVCBulletlevel5">
    <w:name w:val="AVC Bullet level 5"/>
    <w:basedOn w:val="AVCBulletlevel1CharChar"/>
    <w:uiPriority w:val="99"/>
    <w:rsid w:val="00E47875"/>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tabs>
        <w:tab w:val="clear" w:pos="720"/>
        <w:tab w:val="clear" w:pos="1191"/>
      </w:tabs>
      <w:ind w:left="0" w:firstLine="0"/>
    </w:pPr>
  </w:style>
  <w:style w:type="paragraph" w:customStyle="1" w:styleId="AVCNumberinglevel1">
    <w:name w:val="AVC Numbering level 1"/>
    <w:basedOn w:val="Normal"/>
    <w:uiPriority w:val="99"/>
    <w:rsid w:val="00E47875"/>
    <w:pPr>
      <w:tabs>
        <w:tab w:val="num" w:pos="720"/>
      </w:tabs>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tabs>
        <w:tab w:val="clear" w:pos="397"/>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tabs>
        <w:tab w:val="num" w:pos="0"/>
      </w:tabs>
      <w:ind w:left="403" w:hanging="403"/>
      <w:textAlignment w:val="baseline"/>
    </w:pPr>
  </w:style>
  <w:style w:type="paragraph" w:customStyle="1" w:styleId="SVCNumberinglevel2">
    <w:name w:val="SVC Numbering level 2"/>
    <w:basedOn w:val="SVCNumberinglevel1"/>
    <w:uiPriority w:val="99"/>
    <w:rsid w:val="00E47875"/>
    <w:pPr>
      <w:tabs>
        <w:tab w:val="clear" w:pos="0"/>
      </w:tabs>
      <w:ind w:left="0" w:firstLine="0"/>
    </w:pPr>
  </w:style>
  <w:style w:type="paragraph" w:customStyle="1" w:styleId="SVCNumberinglevel3">
    <w:name w:val="SVC Numbering level 3"/>
    <w:basedOn w:val="SVCNumberinglevel2"/>
    <w:uiPriority w:val="99"/>
    <w:rsid w:val="00E47875"/>
    <w:pPr>
      <w:numPr>
        <w:ilvl w:val="2"/>
        <w:numId w:val="26"/>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tabs>
        <w:tab w:val="clear" w:pos="397"/>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tabs>
        <w:tab w:val="clear" w:pos="397"/>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7">
    <w:name w:val="Annex 7"/>
    <w:basedOn w:val="Annex6"/>
    <w:next w:val="Normal"/>
    <w:autoRedefine/>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tabs>
        <w:tab w:val="num" w:pos="360"/>
      </w:tabs>
      <w:ind w:left="360" w:hanging="360"/>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tabs>
        <w:tab w:val="clear" w:pos="794"/>
        <w:tab w:val="clear" w:pos="1191"/>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ilvl w:val="1"/>
        <w:numId w:val="4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ilvl w:val="2"/>
        <w:numId w:val="4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ilvl w:val="3"/>
        <w:numId w:val="4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ilvl w:val="4"/>
        <w:numId w:val="4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4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Continue2">
    <w:name w:val="List Continue 2"/>
    <w:aliases w:val="list-2"/>
    <w:basedOn w:val="ListContinue"/>
    <w:uiPriority w:val="99"/>
    <w:rsid w:val="00802DAA"/>
    <w:pPr>
      <w:numPr>
        <w:ilvl w:val="1"/>
        <w:numId w:val="42"/>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Id w:val="4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Id w:val="42"/>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tabs>
        <w:tab w:val="clear" w:pos="794"/>
        <w:tab w:val="clear" w:pos="1191"/>
        <w:tab w:val="clear" w:pos="1588"/>
        <w:tab w:val="clear" w:pos="1985"/>
        <w:tab w:val="left" w:pos="400"/>
      </w:tabs>
      <w:overflowPunct/>
      <w:autoSpaceDE/>
      <w:autoSpaceDN/>
      <w:adjustRightInd/>
      <w:spacing w:before="0" w:after="240" w:line="230" w:lineRule="atLeast"/>
      <w:ind w:left="400" w:hanging="400"/>
      <w:textAlignment w:val="auto"/>
    </w:pPr>
    <w:rPr>
      <w:rFonts w:eastAsia="MS Mincho"/>
      <w:lang w:eastAsia="ja-JP"/>
    </w:rPr>
  </w:style>
  <w:style w:type="paragraph" w:styleId="ListNumber2">
    <w:name w:val="List Number 2"/>
    <w:basedOn w:val="Normal"/>
    <w:uiPriority w:val="99"/>
    <w:rsid w:val="00802DAA"/>
    <w:pPr>
      <w:numPr>
        <w:ilvl w:val="1"/>
        <w:numId w:val="4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4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4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tabs>
        <w:tab w:val="clear" w:pos="720"/>
      </w:tabs>
      <w:ind w:left="0" w:firstLine="0"/>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tabs>
        <w:tab w:val="clear" w:pos="720"/>
      </w:tabs>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6"/>
      </w:numPr>
    </w:pPr>
  </w:style>
  <w:style w:type="numbering" w:customStyle="1" w:styleId="AVCBullet">
    <w:name w:val="AVC Bullet"/>
    <w:rsid w:val="0034212F"/>
    <w:pPr>
      <w:numPr>
        <w:numId w:val="19"/>
      </w:numPr>
    </w:pPr>
  </w:style>
  <w:style w:type="numbering" w:customStyle="1" w:styleId="SVCBullets">
    <w:name w:val="SVC Bullets"/>
    <w:rsid w:val="0034212F"/>
    <w:pPr>
      <w:numPr>
        <w:numId w:val="17"/>
      </w:numPr>
    </w:pPr>
  </w:style>
  <w:style w:type="numbering" w:customStyle="1" w:styleId="SVCIndent">
    <w:name w:val="SVC Indent"/>
    <w:rsid w:val="0034212F"/>
    <w:pPr>
      <w:numPr>
        <w:numId w:val="27"/>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pPr>
  </w:style>
  <w:style w:type="paragraph" w:customStyle="1" w:styleId="ListParagraph1">
    <w:name w:val="List Paragraph1"/>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170A86"/>
    <w:rPr>
      <w:rFonts w:ascii="Times New Roman" w:hAnsi="Times New Roman"/>
      <w:lang w:val="en-GB" w:eastAsia="en-US"/>
    </w:rPr>
  </w:style>
  <w:style w:type="paragraph" w:styleId="ListParagraph">
    <w:name w:val="List Paragraph"/>
    <w:basedOn w:val="Normal"/>
    <w:uiPriority w:val="34"/>
    <w:qFormat/>
    <w:rsid w:val="00325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20337132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576674992">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533372714">
      <w:bodyDiv w:val="1"/>
      <w:marLeft w:val="0"/>
      <w:marRight w:val="0"/>
      <w:marTop w:val="0"/>
      <w:marBottom w:val="0"/>
      <w:divBdr>
        <w:top w:val="none" w:sz="0" w:space="0" w:color="auto"/>
        <w:left w:val="none" w:sz="0" w:space="0" w:color="auto"/>
        <w:bottom w:val="none" w:sz="0" w:space="0" w:color="auto"/>
        <w:right w:val="none" w:sz="0" w:space="0" w:color="auto"/>
      </w:divBdr>
    </w:div>
    <w:div w:id="1895315807">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51730-7968-499D-816D-8964C989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8222</Words>
  <Characters>46869</Characters>
  <Application>Microsoft Office Word</Application>
  <DocSecurity>0</DocSecurity>
  <Lines>390</Lines>
  <Paragraphs>109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54982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2012-05-07T09:30:00Z</dcterms:created>
  <dcterms:modified xsi:type="dcterms:W3CDTF">2012-05-07T10:16:00Z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488525404</vt:i4>
  </property>
  <property fmtid="{D5CDD505-2E9C-101B-9397-08002B2CF9AE}" pid="3" name="_NewReviewCycle">
    <vt:lpwstr/>
  </property>
  <property fmtid="{D5CDD505-2E9C-101B-9397-08002B2CF9AE}" pid="4" name="_ReviewingToolsShownOnce">
    <vt:lpwstr/>
  </property>
</Properties>
</file>