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263"/>
        <w:gridCol w:w="3096"/>
      </w:tblGrid>
      <w:tr w:rsidR="002A6DE1">
        <w:trPr>
          <w:cantSplit/>
          <w:trHeight w:val="700"/>
        </w:trPr>
        <w:tc>
          <w:tcPr>
            <w:tcW w:w="626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DE1" w:rsidRDefault="002A6DE1">
            <w:pPr>
              <w:tabs>
                <w:tab w:val="left" w:pos="7200"/>
              </w:tabs>
              <w:spacing w:before="0"/>
              <w:rPr>
                <w:rFonts w:ascii="Times New Roman Bold" w:hAnsi="Times New Roman Bold"/>
                <w:lang w:val="en-GB"/>
              </w:rPr>
            </w:pPr>
            <w:r>
              <w:rPr>
                <w:rFonts w:ascii="Times New Roman Bold" w:hAnsi="Times New Roman Bold"/>
                <w:lang w:val="en-GB"/>
              </w:rPr>
              <w:t>Joint Collaborative Team on Video Coding (JCT-VC)</w:t>
            </w:r>
          </w:p>
          <w:p w:rsidR="002A6DE1" w:rsidRDefault="002A6DE1">
            <w:pPr>
              <w:tabs>
                <w:tab w:val="left" w:pos="7200"/>
              </w:tabs>
              <w:spacing w:before="0"/>
              <w:rPr>
                <w:rFonts w:ascii="Times New Roman Bold" w:hAnsi="Times New Roman Bold"/>
                <w:lang w:val="en-GB"/>
              </w:rPr>
            </w:pPr>
            <w:r>
              <w:rPr>
                <w:rFonts w:ascii="Times New Roman Bold" w:hAnsi="Times New Roman Bold"/>
                <w:lang w:val="en-GB"/>
              </w:rPr>
              <w:t>of ITU-T SG 16 WP 3 and ISO/IEC JTC 1/SC 29/WG 11</w:t>
            </w:r>
          </w:p>
          <w:p w:rsidR="002A6DE1" w:rsidRDefault="002A6DE1">
            <w:pPr>
              <w:tabs>
                <w:tab w:val="left" w:pos="7200"/>
              </w:tabs>
              <w:spacing w:before="0"/>
              <w:rPr>
                <w:lang w:val="en-GB"/>
              </w:rPr>
            </w:pPr>
            <w:r>
              <w:rPr>
                <w:lang w:val="en-GB"/>
              </w:rPr>
              <w:t>9th Meeting: Geneva, CH, 27 April – 7 May 2012</w:t>
            </w:r>
          </w:p>
        </w:tc>
        <w:tc>
          <w:tcPr>
            <w:tcW w:w="30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DE1" w:rsidRDefault="002A6DE1" w:rsidP="00D0076A">
            <w:pPr>
              <w:tabs>
                <w:tab w:val="left" w:pos="7200"/>
              </w:tabs>
              <w:rPr>
                <w:u w:val="single"/>
                <w:shd w:val="clear" w:color="auto" w:fill="FFFF00"/>
                <w:lang w:val="en-GB"/>
              </w:rPr>
            </w:pPr>
            <w:r>
              <w:rPr>
                <w:lang w:val="en-GB"/>
              </w:rPr>
              <w:t>Document: JCTVC-I</w:t>
            </w:r>
            <w:r w:rsidR="00D0076A">
              <w:rPr>
                <w:lang w:val="en-GB"/>
              </w:rPr>
              <w:t>0421</w:t>
            </w:r>
          </w:p>
        </w:tc>
      </w:tr>
    </w:tbl>
    <w:p w:rsidR="002A6DE1" w:rsidRDefault="002A6DE1">
      <w:pPr>
        <w:spacing w:before="0"/>
        <w:rPr>
          <w:lang w:val="en-GB"/>
        </w:rPr>
      </w:pPr>
    </w:p>
    <w:tbl>
      <w:tblPr>
        <w:tblW w:w="9633" w:type="dxa"/>
        <w:tblLayout w:type="fixed"/>
        <w:tblLook w:val="0000"/>
      </w:tblPr>
      <w:tblGrid>
        <w:gridCol w:w="1425"/>
        <w:gridCol w:w="3518"/>
        <w:gridCol w:w="1153"/>
        <w:gridCol w:w="3263"/>
        <w:gridCol w:w="79"/>
        <w:gridCol w:w="195"/>
      </w:tblGrid>
      <w:tr w:rsidR="002A6DE1" w:rsidTr="00052EA9">
        <w:trPr>
          <w:gridAfter w:val="2"/>
          <w:wAfter w:w="274" w:type="dxa"/>
          <w:cantSplit/>
          <w:trHeight w:val="320"/>
        </w:trPr>
        <w:tc>
          <w:tcPr>
            <w:tcW w:w="1425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DE1" w:rsidRDefault="002A6DE1">
            <w:pPr>
              <w:spacing w:before="60" w:after="60"/>
              <w:rPr>
                <w:rFonts w:ascii="Times New Roman Italic" w:hAnsi="Times New Roman Italic"/>
                <w:lang w:val="en-GB"/>
              </w:rPr>
            </w:pPr>
            <w:r>
              <w:rPr>
                <w:rFonts w:ascii="Times New Roman Italic" w:hAnsi="Times New Roman Italic"/>
                <w:lang w:val="en-GB"/>
              </w:rPr>
              <w:t>Title:</w:t>
            </w:r>
          </w:p>
        </w:tc>
        <w:tc>
          <w:tcPr>
            <w:tcW w:w="7934" w:type="dxa"/>
            <w:gridSpan w:val="3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DE1" w:rsidRDefault="002A6DE1" w:rsidP="00121871">
            <w:pPr>
              <w:spacing w:before="60" w:after="60"/>
              <w:rPr>
                <w:rFonts w:ascii="Times New Roman Bold" w:hAnsi="Times New Roman Bold"/>
                <w:lang w:val="en-GB"/>
              </w:rPr>
            </w:pPr>
            <w:r>
              <w:rPr>
                <w:rFonts w:ascii="Times New Roman Bold" w:hAnsi="Times New Roman Bold"/>
              </w:rPr>
              <w:t xml:space="preserve">High-level Syntax: </w:t>
            </w:r>
            <w:r w:rsidR="00121871">
              <w:rPr>
                <w:b/>
                <w:bCs/>
                <w:lang w:eastAsia="ko-KR"/>
              </w:rPr>
              <w:t>Improvements to</w:t>
            </w:r>
            <w:r w:rsidR="003A77D4">
              <w:rPr>
                <w:b/>
                <w:bCs/>
                <w:lang w:eastAsia="ko-KR"/>
              </w:rPr>
              <w:t xml:space="preserve"> </w:t>
            </w:r>
            <w:r w:rsidR="001B31F7" w:rsidRPr="00B27C63">
              <w:rPr>
                <w:rFonts w:ascii="Times New Roman Bold" w:hAnsi="Times New Roman Bold"/>
                <w:b/>
                <w:lang w:val="en-GB"/>
              </w:rPr>
              <w:t>weighted</w:t>
            </w:r>
            <w:r w:rsidR="001B31F7">
              <w:rPr>
                <w:rFonts w:ascii="Times New Roman Bold" w:hAnsi="Times New Roman Bold"/>
                <w:lang w:val="en-GB"/>
              </w:rPr>
              <w:t xml:space="preserve"> prediction for B slices</w:t>
            </w:r>
          </w:p>
        </w:tc>
      </w:tr>
      <w:tr w:rsidR="002A6DE1" w:rsidTr="00052EA9">
        <w:trPr>
          <w:gridAfter w:val="2"/>
          <w:wAfter w:w="274" w:type="dxa"/>
          <w:cantSplit/>
          <w:trHeight w:val="320"/>
        </w:trPr>
        <w:tc>
          <w:tcPr>
            <w:tcW w:w="1425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DE1" w:rsidRDefault="002A6DE1">
            <w:pPr>
              <w:spacing w:before="60" w:after="60"/>
              <w:rPr>
                <w:rFonts w:ascii="Times New Roman Italic" w:hAnsi="Times New Roman Italic"/>
                <w:lang w:val="en-GB"/>
              </w:rPr>
            </w:pPr>
            <w:r>
              <w:rPr>
                <w:rFonts w:ascii="Times New Roman Italic" w:hAnsi="Times New Roman Italic"/>
                <w:lang w:val="en-GB"/>
              </w:rPr>
              <w:t>Status:</w:t>
            </w:r>
          </w:p>
        </w:tc>
        <w:tc>
          <w:tcPr>
            <w:tcW w:w="7934" w:type="dxa"/>
            <w:gridSpan w:val="3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DE1" w:rsidRDefault="002A6DE1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Input Document to JCT-VC</w:t>
            </w:r>
          </w:p>
        </w:tc>
      </w:tr>
      <w:tr w:rsidR="002A6DE1" w:rsidTr="00052EA9">
        <w:trPr>
          <w:gridAfter w:val="2"/>
          <w:wAfter w:w="274" w:type="dxa"/>
          <w:cantSplit/>
          <w:trHeight w:val="320"/>
        </w:trPr>
        <w:tc>
          <w:tcPr>
            <w:tcW w:w="1425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DE1" w:rsidRDefault="002A6DE1">
            <w:pPr>
              <w:spacing w:before="60" w:after="60"/>
              <w:rPr>
                <w:rFonts w:ascii="Times New Roman Italic" w:hAnsi="Times New Roman Italic"/>
                <w:lang w:val="en-GB"/>
              </w:rPr>
            </w:pPr>
            <w:r>
              <w:rPr>
                <w:rFonts w:ascii="Times New Roman Italic" w:hAnsi="Times New Roman Italic"/>
                <w:lang w:val="en-GB"/>
              </w:rPr>
              <w:t>Purpose:</w:t>
            </w:r>
          </w:p>
        </w:tc>
        <w:tc>
          <w:tcPr>
            <w:tcW w:w="7934" w:type="dxa"/>
            <w:gridSpan w:val="3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DE1" w:rsidRDefault="002A6DE1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Proposal</w:t>
            </w:r>
          </w:p>
        </w:tc>
      </w:tr>
      <w:tr w:rsidR="009E1737" w:rsidTr="00052EA9">
        <w:trPr>
          <w:cantSplit/>
          <w:trHeight w:val="1300"/>
        </w:trPr>
        <w:tc>
          <w:tcPr>
            <w:tcW w:w="1425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737" w:rsidRDefault="00E1214C">
            <w:pPr>
              <w:spacing w:before="60" w:after="60"/>
              <w:rPr>
                <w:rFonts w:ascii="Times New Roman Italic" w:hAnsi="Times New Roman Italic"/>
                <w:lang w:val="en-GB"/>
              </w:rPr>
            </w:pPr>
            <w:r>
              <w:rPr>
                <w:rFonts w:ascii="Times New Roman Italic" w:hAnsi="Times New Roman Italic"/>
                <w:lang w:val="en-GB"/>
              </w:rPr>
              <w:t xml:space="preserve">Author(s) or </w:t>
            </w:r>
            <w:r w:rsidR="009E1737">
              <w:rPr>
                <w:rFonts w:ascii="Times New Roman Italic" w:hAnsi="Times New Roman Italic"/>
                <w:lang w:val="en-GB"/>
              </w:rPr>
              <w:t>Contact(s):</w:t>
            </w:r>
          </w:p>
        </w:tc>
        <w:tc>
          <w:tcPr>
            <w:tcW w:w="3518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737" w:rsidRDefault="009E1737" w:rsidP="001B31F7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Chong Soon Lim</w:t>
            </w:r>
            <w:r>
              <w:rPr>
                <w:lang w:val="en-GB"/>
              </w:rPr>
              <w:cr/>
              <w:t>Sue Mon Thet Naing</w:t>
            </w:r>
          </w:p>
          <w:p w:rsidR="009E1737" w:rsidRDefault="009E1737">
            <w:pPr>
              <w:spacing w:before="0" w:line="360" w:lineRule="auto"/>
              <w:rPr>
                <w:lang w:val="en-GB"/>
              </w:rPr>
            </w:pPr>
          </w:p>
        </w:tc>
        <w:tc>
          <w:tcPr>
            <w:tcW w:w="115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737" w:rsidRDefault="009E1737" w:rsidP="002D3FA9">
            <w:pPr>
              <w:spacing w:before="60" w:after="60"/>
              <w:rPr>
                <w:lang w:val="en-GB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342" w:type="dxa"/>
            <w:gridSpan w:val="2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737" w:rsidRDefault="009E1737" w:rsidP="002D3FA9">
            <w:pPr>
              <w:spacing w:before="60" w:after="60"/>
              <w:rPr>
                <w:szCs w:val="22"/>
                <w:lang w:val="en-CA"/>
              </w:rPr>
            </w:pPr>
            <w:r w:rsidRPr="002C649C">
              <w:rPr>
                <w:szCs w:val="22"/>
                <w:lang w:val="en-SG"/>
              </w:rPr>
              <w:t>(65) 6550 5</w:t>
            </w:r>
            <w:r>
              <w:rPr>
                <w:szCs w:val="22"/>
                <w:lang w:val="en-SG"/>
              </w:rPr>
              <w:t>368</w:t>
            </w:r>
            <w:r w:rsidRPr="005B217D">
              <w:rPr>
                <w:szCs w:val="22"/>
                <w:lang w:val="en-CA"/>
              </w:rPr>
              <w:br/>
            </w:r>
            <w:hyperlink r:id="rId8" w:history="1">
              <w:r w:rsidRPr="00554F99">
                <w:rPr>
                  <w:rStyle w:val="Hyperlink"/>
                  <w:szCs w:val="22"/>
                  <w:lang w:val="en-CA"/>
                </w:rPr>
                <w:t>chongsoon.lim@sg.panasonic.com</w:t>
              </w:r>
            </w:hyperlink>
          </w:p>
          <w:p w:rsidR="009E1737" w:rsidRDefault="00B8700E" w:rsidP="002D3FA9">
            <w:pPr>
              <w:spacing w:before="60" w:after="60"/>
            </w:pPr>
            <w:hyperlink r:id="rId9" w:history="1">
              <w:r w:rsidR="009E1737" w:rsidRPr="00566327">
                <w:rPr>
                  <w:rStyle w:val="Hyperlink"/>
                  <w:szCs w:val="22"/>
                  <w:lang w:val="en-SG" w:eastAsia="ja-JP"/>
                </w:rPr>
                <w:t>sue.naing@sg.panasonic.com</w:t>
              </w:r>
            </w:hyperlink>
          </w:p>
        </w:tc>
        <w:tc>
          <w:tcPr>
            <w:tcW w:w="195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737" w:rsidRDefault="009E1737">
            <w:pPr>
              <w:pStyle w:val="FreeForm"/>
            </w:pPr>
          </w:p>
        </w:tc>
      </w:tr>
      <w:tr w:rsidR="002A6DE1" w:rsidTr="00052EA9">
        <w:trPr>
          <w:gridAfter w:val="2"/>
          <w:wAfter w:w="274" w:type="dxa"/>
          <w:cantSplit/>
          <w:trHeight w:val="820"/>
        </w:trPr>
        <w:tc>
          <w:tcPr>
            <w:tcW w:w="1425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DE1" w:rsidRDefault="002A6DE1">
            <w:pPr>
              <w:spacing w:before="60" w:after="60"/>
              <w:rPr>
                <w:rFonts w:ascii="Times New Roman Italic" w:hAnsi="Times New Roman Italic"/>
                <w:lang w:val="en-GB"/>
              </w:rPr>
            </w:pPr>
            <w:r>
              <w:rPr>
                <w:rFonts w:ascii="Times New Roman Italic" w:hAnsi="Times New Roman Italic"/>
                <w:lang w:val="en-GB"/>
              </w:rPr>
              <w:t>Source:</w:t>
            </w:r>
          </w:p>
        </w:tc>
        <w:tc>
          <w:tcPr>
            <w:tcW w:w="7934" w:type="dxa"/>
            <w:gridSpan w:val="3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6DE1" w:rsidRDefault="002A6DE1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Panasonic Corporation</w:t>
            </w:r>
          </w:p>
        </w:tc>
      </w:tr>
    </w:tbl>
    <w:p w:rsidR="002A6DE1" w:rsidRDefault="002A6DE1" w:rsidP="00052EA9">
      <w:pPr>
        <w:tabs>
          <w:tab w:val="left" w:pos="1800"/>
          <w:tab w:val="right" w:pos="9340"/>
        </w:tabs>
        <w:spacing w:before="120" w:after="240"/>
        <w:jc w:val="center"/>
        <w:rPr>
          <w:lang w:val="en-GB"/>
        </w:rPr>
      </w:pPr>
      <w:r>
        <w:rPr>
          <w:u w:val="single"/>
          <w:lang w:val="en-GB"/>
        </w:rPr>
        <w:t>________________________</w:t>
      </w:r>
    </w:p>
    <w:p w:rsidR="002A6DE1" w:rsidRDefault="002A6DE1" w:rsidP="00D30E6C">
      <w:pPr>
        <w:pStyle w:val="Heading1A"/>
        <w:rPr>
          <w:lang w:val="en-GB"/>
        </w:rPr>
      </w:pPr>
      <w:r>
        <w:rPr>
          <w:lang w:val="en-GB"/>
        </w:rPr>
        <w:t>Abstract</w:t>
      </w:r>
    </w:p>
    <w:p w:rsidR="00344CF5" w:rsidRDefault="00814C53" w:rsidP="00291DB8">
      <w:pPr>
        <w:jc w:val="both"/>
        <w:rPr>
          <w:color w:val="auto"/>
        </w:rPr>
      </w:pPr>
      <w:r w:rsidRPr="00282D02">
        <w:rPr>
          <w:color w:val="auto"/>
        </w:rPr>
        <w:t>This contribution proposes to</w:t>
      </w:r>
      <w:r>
        <w:rPr>
          <w:color w:val="D0D0D0"/>
        </w:rPr>
        <w:t xml:space="preserve"> </w:t>
      </w:r>
      <w:r w:rsidR="009632A1">
        <w:rPr>
          <w:color w:val="auto"/>
        </w:rPr>
        <w:t xml:space="preserve">add </w:t>
      </w:r>
      <w:r w:rsidR="007C4FF0">
        <w:rPr>
          <w:color w:val="auto"/>
        </w:rPr>
        <w:t>a</w:t>
      </w:r>
      <w:r w:rsidR="009632A1">
        <w:rPr>
          <w:color w:val="auto"/>
        </w:rPr>
        <w:t xml:space="preserve"> </w:t>
      </w:r>
      <w:r w:rsidR="005A244A">
        <w:rPr>
          <w:color w:val="auto"/>
        </w:rPr>
        <w:t xml:space="preserve">new </w:t>
      </w:r>
      <w:r w:rsidR="009632A1">
        <w:rPr>
          <w:color w:val="auto"/>
        </w:rPr>
        <w:t>functionality to support</w:t>
      </w:r>
      <w:r w:rsidR="00001F43">
        <w:rPr>
          <w:color w:val="auto"/>
        </w:rPr>
        <w:t xml:space="preserve"> </w:t>
      </w:r>
      <w:r w:rsidR="00121871">
        <w:rPr>
          <w:color w:val="auto"/>
        </w:rPr>
        <w:t xml:space="preserve">explicit </w:t>
      </w:r>
      <w:r w:rsidR="005A2EE9">
        <w:rPr>
          <w:color w:val="auto"/>
        </w:rPr>
        <w:t xml:space="preserve">mode </w:t>
      </w:r>
      <w:r w:rsidR="00121871">
        <w:rPr>
          <w:color w:val="auto"/>
        </w:rPr>
        <w:t>weighted prediction for</w:t>
      </w:r>
      <w:r w:rsidR="00464093">
        <w:rPr>
          <w:color w:val="auto"/>
        </w:rPr>
        <w:t xml:space="preserve"> both</w:t>
      </w:r>
      <w:r w:rsidR="007745AB">
        <w:rPr>
          <w:color w:val="auto"/>
        </w:rPr>
        <w:t xml:space="preserve"> uni</w:t>
      </w:r>
      <w:r w:rsidR="00001F43" w:rsidRPr="00D93CFC">
        <w:rPr>
          <w:color w:val="auto"/>
        </w:rPr>
        <w:t>-directional and bi-dire</w:t>
      </w:r>
      <w:r w:rsidR="00AA001F">
        <w:rPr>
          <w:color w:val="auto"/>
        </w:rPr>
        <w:t>c</w:t>
      </w:r>
      <w:r w:rsidR="00C15185">
        <w:rPr>
          <w:color w:val="auto"/>
        </w:rPr>
        <w:t xml:space="preserve">tional predictions of a B </w:t>
      </w:r>
      <w:r w:rsidR="00374C62">
        <w:rPr>
          <w:color w:val="auto"/>
        </w:rPr>
        <w:t>slice.</w:t>
      </w:r>
      <w:r w:rsidR="00107278">
        <w:rPr>
          <w:color w:val="auto"/>
        </w:rPr>
        <w:t xml:space="preserve"> The proposed changes </w:t>
      </w:r>
      <w:r w:rsidR="00344CF5">
        <w:rPr>
          <w:color w:val="auto"/>
        </w:rPr>
        <w:t xml:space="preserve">utilize </w:t>
      </w:r>
      <w:r w:rsidR="00344CF5" w:rsidRPr="00344CF5">
        <w:rPr>
          <w:color w:val="auto"/>
        </w:rPr>
        <w:t>weighted_bipred_idc</w:t>
      </w:r>
      <w:r w:rsidR="007C0B49">
        <w:rPr>
          <w:color w:val="auto"/>
        </w:rPr>
        <w:t xml:space="preserve"> which is </w:t>
      </w:r>
      <w:r w:rsidR="00145C88">
        <w:rPr>
          <w:color w:val="auto"/>
        </w:rPr>
        <w:t>a</w:t>
      </w:r>
      <w:r w:rsidR="00344CF5">
        <w:rPr>
          <w:color w:val="auto"/>
        </w:rPr>
        <w:t xml:space="preserve"> 2-bit </w:t>
      </w:r>
      <w:r w:rsidR="00344CF5" w:rsidRPr="00344CF5">
        <w:rPr>
          <w:color w:val="auto"/>
        </w:rPr>
        <w:t>syntax</w:t>
      </w:r>
      <w:r w:rsidR="00344CF5">
        <w:rPr>
          <w:color w:val="auto"/>
        </w:rPr>
        <w:t xml:space="preserve"> </w:t>
      </w:r>
      <w:r w:rsidR="00145C88">
        <w:rPr>
          <w:color w:val="auto"/>
        </w:rPr>
        <w:t xml:space="preserve">element, having </w:t>
      </w:r>
      <w:r w:rsidR="003826F4" w:rsidRPr="003826F4">
        <w:t>the range of 0 to 2.</w:t>
      </w:r>
      <w:r w:rsidR="003826F4">
        <w:t xml:space="preserve"> </w:t>
      </w:r>
      <w:r w:rsidR="00963662">
        <w:rPr>
          <w:lang w:val="en-CA"/>
        </w:rPr>
        <w:t xml:space="preserve">To improve the performance of </w:t>
      </w:r>
      <w:r w:rsidR="00963662">
        <w:rPr>
          <w:color w:val="auto"/>
        </w:rPr>
        <w:t>weighted</w:t>
      </w:r>
      <w:r w:rsidR="00963662">
        <w:rPr>
          <w:lang w:val="en-CA"/>
        </w:rPr>
        <w:t xml:space="preserve"> prediction </w:t>
      </w:r>
      <w:r w:rsidR="00963662">
        <w:rPr>
          <w:color w:val="auto"/>
        </w:rPr>
        <w:t xml:space="preserve">without </w:t>
      </w:r>
      <w:r w:rsidR="00E139A4">
        <w:rPr>
          <w:color w:val="auto"/>
        </w:rPr>
        <w:t xml:space="preserve">the cost of </w:t>
      </w:r>
      <w:r w:rsidR="008B1D9B">
        <w:rPr>
          <w:color w:val="auto"/>
        </w:rPr>
        <w:t>any additional bits</w:t>
      </w:r>
      <w:r w:rsidR="00963662">
        <w:rPr>
          <w:lang w:val="en-CA"/>
        </w:rPr>
        <w:t>,</w:t>
      </w:r>
      <w:r w:rsidR="00963662">
        <w:t xml:space="preserve"> th</w:t>
      </w:r>
      <w:r w:rsidR="008B1D9B">
        <w:t>is</w:t>
      </w:r>
      <w:r w:rsidR="00145C88">
        <w:t xml:space="preserve"> </w:t>
      </w:r>
      <w:r w:rsidR="00963662">
        <w:t>propos</w:t>
      </w:r>
      <w:r w:rsidR="008B1D9B">
        <w:t xml:space="preserve">al </w:t>
      </w:r>
      <w:r w:rsidR="00145C88">
        <w:t xml:space="preserve">suggests </w:t>
      </w:r>
      <w:r w:rsidR="00963662">
        <w:t>extending</w:t>
      </w:r>
      <w:r w:rsidR="00145C88">
        <w:t xml:space="preserve"> the</w:t>
      </w:r>
      <w:r w:rsidR="007C4FF0">
        <w:t xml:space="preserve"> </w:t>
      </w:r>
      <w:r w:rsidR="00F72073">
        <w:t xml:space="preserve">range </w:t>
      </w:r>
      <w:r w:rsidR="007C4FF0">
        <w:t xml:space="preserve">of </w:t>
      </w:r>
      <w:r w:rsidR="007C4FF0" w:rsidRPr="00344CF5">
        <w:rPr>
          <w:color w:val="auto"/>
        </w:rPr>
        <w:t>weighted_bipred_idc</w:t>
      </w:r>
      <w:r w:rsidR="007C4FF0">
        <w:t xml:space="preserve"> </w:t>
      </w:r>
      <w:r w:rsidR="00B759C3">
        <w:t xml:space="preserve">value </w:t>
      </w:r>
      <w:r w:rsidR="00145C88">
        <w:t>to</w:t>
      </w:r>
      <w:r w:rsidR="00F72073">
        <w:t xml:space="preserve"> </w:t>
      </w:r>
      <w:r w:rsidR="007C4FF0">
        <w:t>0 to 3</w:t>
      </w:r>
      <w:r w:rsidR="008B1D9B">
        <w:t>. With the extended value, the proposed method</w:t>
      </w:r>
      <w:r w:rsidR="007C4FF0">
        <w:t xml:space="preserve"> </w:t>
      </w:r>
      <w:r w:rsidR="007C4FF0">
        <w:rPr>
          <w:color w:val="auto"/>
        </w:rPr>
        <w:t>support</w:t>
      </w:r>
      <w:r w:rsidR="00E139A4">
        <w:rPr>
          <w:color w:val="auto"/>
        </w:rPr>
        <w:t>s</w:t>
      </w:r>
      <w:r w:rsidR="007C4FF0">
        <w:rPr>
          <w:color w:val="auto"/>
        </w:rPr>
        <w:t xml:space="preserve"> </w:t>
      </w:r>
      <w:r w:rsidR="00FA3D03">
        <w:rPr>
          <w:color w:val="auto"/>
        </w:rPr>
        <w:t xml:space="preserve">using </w:t>
      </w:r>
      <w:r w:rsidR="003826F4">
        <w:rPr>
          <w:color w:val="auto"/>
        </w:rPr>
        <w:t xml:space="preserve">different </w:t>
      </w:r>
      <w:r w:rsidR="00E139A4">
        <w:rPr>
          <w:color w:val="auto"/>
        </w:rPr>
        <w:t xml:space="preserve">weighting </w:t>
      </w:r>
      <w:r w:rsidR="003826F4">
        <w:rPr>
          <w:color w:val="auto"/>
        </w:rPr>
        <w:t>factors for uni</w:t>
      </w:r>
      <w:r w:rsidR="003826F4" w:rsidRPr="00D93CFC">
        <w:rPr>
          <w:color w:val="auto"/>
        </w:rPr>
        <w:t>-directional and bi-dire</w:t>
      </w:r>
      <w:r w:rsidR="003826F4">
        <w:rPr>
          <w:color w:val="auto"/>
        </w:rPr>
        <w:t>ctional predictions of a B slice.</w:t>
      </w:r>
    </w:p>
    <w:p w:rsidR="00814C53" w:rsidRDefault="00282D02" w:rsidP="00291DB8">
      <w:pPr>
        <w:jc w:val="both"/>
        <w:rPr>
          <w:color w:val="D0D0D0"/>
        </w:rPr>
      </w:pPr>
      <w:r w:rsidRPr="00282D02">
        <w:rPr>
          <w:color w:val="auto"/>
        </w:rPr>
        <w:t>Given the</w:t>
      </w:r>
      <w:r>
        <w:rPr>
          <w:color w:val="D0D0D0"/>
        </w:rPr>
        <w:t xml:space="preserve"> </w:t>
      </w:r>
      <w:r w:rsidR="003E7720">
        <w:rPr>
          <w:color w:val="auto"/>
        </w:rPr>
        <w:t xml:space="preserve">design consistency of P and B slices and </w:t>
      </w:r>
      <w:r>
        <w:rPr>
          <w:color w:val="auto"/>
        </w:rPr>
        <w:t xml:space="preserve">refinement </w:t>
      </w:r>
      <w:r w:rsidRPr="00282D02">
        <w:rPr>
          <w:color w:val="auto"/>
        </w:rPr>
        <w:t xml:space="preserve">of </w:t>
      </w:r>
      <w:r>
        <w:rPr>
          <w:color w:val="auto"/>
        </w:rPr>
        <w:t xml:space="preserve">weighted prediction </w:t>
      </w:r>
      <w:r w:rsidR="00213C0E">
        <w:rPr>
          <w:color w:val="auto"/>
        </w:rPr>
        <w:t xml:space="preserve">process without any cost for </w:t>
      </w:r>
      <w:r w:rsidR="00213C0E" w:rsidRPr="00FE42A9">
        <w:rPr>
          <w:color w:val="auto"/>
        </w:rPr>
        <w:t>additional bits, i</w:t>
      </w:r>
      <w:r w:rsidR="00814C53" w:rsidRPr="00FE42A9">
        <w:rPr>
          <w:color w:val="auto"/>
        </w:rPr>
        <w:t xml:space="preserve">t is suggested that the JCT-VC </w:t>
      </w:r>
      <w:r w:rsidR="00213C0E" w:rsidRPr="00FE42A9">
        <w:rPr>
          <w:color w:val="auto"/>
        </w:rPr>
        <w:t xml:space="preserve">consider </w:t>
      </w:r>
      <w:r w:rsidR="00FE42A9" w:rsidRPr="00FE42A9">
        <w:t>this proposal in refining the design of</w:t>
      </w:r>
      <w:r w:rsidR="00814C53" w:rsidRPr="00FE42A9">
        <w:rPr>
          <w:color w:val="auto"/>
        </w:rPr>
        <w:t xml:space="preserve"> </w:t>
      </w:r>
      <w:r w:rsidR="00FE42A9" w:rsidRPr="00FE42A9">
        <w:rPr>
          <w:lang w:val="en-GB"/>
        </w:rPr>
        <w:t>weighted prediction process</w:t>
      </w:r>
      <w:r w:rsidR="00814C53" w:rsidRPr="00282D02">
        <w:rPr>
          <w:color w:val="auto"/>
        </w:rPr>
        <w:t>.</w:t>
      </w:r>
    </w:p>
    <w:p w:rsidR="002A6DE1" w:rsidRPr="00D30E6C" w:rsidRDefault="002A6DE1" w:rsidP="00291DB8">
      <w:pPr>
        <w:pStyle w:val="Heading1"/>
        <w:jc w:val="both"/>
      </w:pPr>
      <w:r w:rsidRPr="00D30E6C">
        <w:t>Introduction</w:t>
      </w:r>
    </w:p>
    <w:p w:rsidR="002A6DE1" w:rsidRDefault="00FE30A7" w:rsidP="00291DB8">
      <w:pPr>
        <w:jc w:val="both"/>
        <w:rPr>
          <w:szCs w:val="22"/>
        </w:rPr>
      </w:pPr>
      <w:r w:rsidRPr="00737CD1">
        <w:rPr>
          <w:color w:val="auto"/>
          <w:szCs w:val="22"/>
        </w:rPr>
        <w:t>In current HEVC</w:t>
      </w:r>
      <w:r w:rsidR="00AC55BA">
        <w:rPr>
          <w:color w:val="auto"/>
          <w:szCs w:val="22"/>
        </w:rPr>
        <w:t xml:space="preserve"> specification (</w:t>
      </w:r>
      <w:r w:rsidR="00AC55BA" w:rsidRPr="00AC55BA">
        <w:rPr>
          <w:color w:val="auto"/>
          <w:szCs w:val="22"/>
        </w:rPr>
        <w:t>committee draft</w:t>
      </w:r>
      <w:r w:rsidR="00AC55BA">
        <w:rPr>
          <w:color w:val="auto"/>
          <w:szCs w:val="22"/>
        </w:rPr>
        <w:t>)</w:t>
      </w:r>
      <w:r w:rsidRPr="00737CD1">
        <w:rPr>
          <w:color w:val="auto"/>
          <w:szCs w:val="22"/>
        </w:rPr>
        <w:t xml:space="preserve">, </w:t>
      </w:r>
      <w:r w:rsidR="00AC55BA" w:rsidRPr="00737CD1">
        <w:rPr>
          <w:color w:val="auto"/>
          <w:szCs w:val="22"/>
        </w:rPr>
        <w:t>weighted_bipred_idc</w:t>
      </w:r>
      <w:r w:rsidR="00CA462E">
        <w:rPr>
          <w:color w:val="auto"/>
          <w:szCs w:val="22"/>
        </w:rPr>
        <w:t xml:space="preserve">, </w:t>
      </w:r>
      <w:r w:rsidRPr="00737CD1">
        <w:rPr>
          <w:color w:val="auto"/>
          <w:szCs w:val="22"/>
        </w:rPr>
        <w:t>a 2-bit syntax</w:t>
      </w:r>
      <w:r w:rsidR="00AC55BA">
        <w:rPr>
          <w:color w:val="auto"/>
          <w:szCs w:val="22"/>
        </w:rPr>
        <w:t xml:space="preserve"> element</w:t>
      </w:r>
      <w:r w:rsidRPr="00737CD1">
        <w:rPr>
          <w:color w:val="auto"/>
          <w:szCs w:val="22"/>
        </w:rPr>
        <w:t>, is signaled at PPS</w:t>
      </w:r>
      <w:r w:rsidR="006A4561" w:rsidRPr="00737CD1">
        <w:rPr>
          <w:color w:val="auto"/>
          <w:szCs w:val="22"/>
        </w:rPr>
        <w:t xml:space="preserve"> and </w:t>
      </w:r>
      <w:r w:rsidR="006A4561" w:rsidRPr="00737CD1">
        <w:rPr>
          <w:szCs w:val="22"/>
        </w:rPr>
        <w:t>using the range of 0 to 2 to specify that the different type of weighted predictions for B slices.</w:t>
      </w:r>
      <w:r w:rsidR="00CA462E">
        <w:rPr>
          <w:szCs w:val="22"/>
        </w:rPr>
        <w:t xml:space="preserve"> Based on </w:t>
      </w:r>
      <w:r w:rsidR="00CA462E" w:rsidRPr="00737CD1">
        <w:rPr>
          <w:color w:val="auto"/>
          <w:szCs w:val="22"/>
        </w:rPr>
        <w:t>weighted_bipred_idc</w:t>
      </w:r>
      <w:r w:rsidR="00CA462E">
        <w:rPr>
          <w:color w:val="auto"/>
          <w:szCs w:val="22"/>
        </w:rPr>
        <w:t xml:space="preserve"> value and </w:t>
      </w:r>
      <w:r w:rsidR="00CA462E" w:rsidRPr="00FB08DB">
        <w:rPr>
          <w:lang w:eastAsia="ko-KR"/>
        </w:rPr>
        <w:t>prediction list utilization flags, predFlagL0 and predFlagL1</w:t>
      </w:r>
      <w:r w:rsidR="00CA462E">
        <w:rPr>
          <w:lang w:eastAsia="ko-KR"/>
        </w:rPr>
        <w:t xml:space="preserve">, </w:t>
      </w:r>
      <w:r w:rsidR="00CA462E">
        <w:t xml:space="preserve">the explicit mode </w:t>
      </w:r>
      <w:r w:rsidR="00CA462E">
        <w:rPr>
          <w:color w:val="auto"/>
        </w:rPr>
        <w:t>weight</w:t>
      </w:r>
      <w:r w:rsidR="00B7103A">
        <w:rPr>
          <w:color w:val="auto"/>
        </w:rPr>
        <w:t>ing</w:t>
      </w:r>
      <w:r w:rsidR="00CA462E">
        <w:rPr>
          <w:color w:val="auto"/>
        </w:rPr>
        <w:t xml:space="preserve"> </w:t>
      </w:r>
      <w:r w:rsidR="00B7103A">
        <w:rPr>
          <w:color w:val="auto"/>
        </w:rPr>
        <w:t>factor</w:t>
      </w:r>
      <w:r w:rsidR="00CA462E">
        <w:rPr>
          <w:color w:val="auto"/>
        </w:rPr>
        <w:t xml:space="preserve">s </w:t>
      </w:r>
      <w:r w:rsidR="00B7103A">
        <w:t>for</w:t>
      </w:r>
      <w:r w:rsidR="00CA462E">
        <w:t xml:space="preserve"> reference list 0 and </w:t>
      </w:r>
      <w:r w:rsidR="00B7103A">
        <w:t xml:space="preserve">reference </w:t>
      </w:r>
      <w:r w:rsidR="00CA462E">
        <w:t xml:space="preserve">list 1 are derived </w:t>
      </w:r>
      <w:r w:rsidR="00B7103A">
        <w:t xml:space="preserve">for both luma and </w:t>
      </w:r>
      <w:r w:rsidR="00B7103A" w:rsidRPr="009D69AD">
        <w:t>chroma samples</w:t>
      </w:r>
      <w:r w:rsidR="00B7103A">
        <w:t>.</w:t>
      </w:r>
    </w:p>
    <w:p w:rsidR="00AC55BA" w:rsidRPr="00737CD1" w:rsidRDefault="005A244A" w:rsidP="00291DB8">
      <w:pPr>
        <w:jc w:val="both"/>
        <w:rPr>
          <w:szCs w:val="22"/>
        </w:rPr>
      </w:pPr>
      <w:r w:rsidRPr="00D86CD8">
        <w:t xml:space="preserve">When explicit weighted prediction </w:t>
      </w:r>
      <w:r>
        <w:t xml:space="preserve">of </w:t>
      </w:r>
      <w:r w:rsidR="001D22FD">
        <w:t xml:space="preserve">a </w:t>
      </w:r>
      <w:r>
        <w:t>B slice</w:t>
      </w:r>
      <w:r w:rsidRPr="00D86CD8">
        <w:t xml:space="preserve"> is invoked</w:t>
      </w:r>
      <w:r>
        <w:t>, t</w:t>
      </w:r>
      <w:r w:rsidR="00AC55BA" w:rsidRPr="00D86CD8">
        <w:t xml:space="preserve">he same </w:t>
      </w:r>
      <w:r w:rsidRPr="00D86CD8">
        <w:rPr>
          <w:szCs w:val="22"/>
          <w:lang w:val="en-CA"/>
        </w:rPr>
        <w:t xml:space="preserve">set </w:t>
      </w:r>
      <w:r>
        <w:rPr>
          <w:szCs w:val="22"/>
          <w:lang w:val="en-CA"/>
        </w:rPr>
        <w:t xml:space="preserve">of </w:t>
      </w:r>
      <w:r>
        <w:rPr>
          <w:color w:val="auto"/>
        </w:rPr>
        <w:t xml:space="preserve">weighting factors </w:t>
      </w:r>
      <w:r w:rsidR="00AC55BA" w:rsidRPr="00D86CD8">
        <w:t>is used for both uni-prediction and bi-prediction</w:t>
      </w:r>
      <w:r w:rsidR="00B7103A">
        <w:t>.</w:t>
      </w:r>
      <w:r>
        <w:t xml:space="preserve"> </w:t>
      </w:r>
      <w:r w:rsidR="001D22FD">
        <w:t xml:space="preserve">Since B slice can support </w:t>
      </w:r>
      <w:r w:rsidR="001D22FD">
        <w:rPr>
          <w:color w:val="auto"/>
        </w:rPr>
        <w:t>uni</w:t>
      </w:r>
      <w:r w:rsidR="001D22FD" w:rsidRPr="00D93CFC">
        <w:rPr>
          <w:color w:val="auto"/>
        </w:rPr>
        <w:t>-directional and bi-dire</w:t>
      </w:r>
      <w:r w:rsidR="001D22FD">
        <w:rPr>
          <w:color w:val="auto"/>
        </w:rPr>
        <w:t>ctional predictions</w:t>
      </w:r>
      <w:r w:rsidR="001D22FD">
        <w:t xml:space="preserve">, applying only single </w:t>
      </w:r>
      <w:r w:rsidR="001D22FD" w:rsidRPr="00D86CD8">
        <w:rPr>
          <w:szCs w:val="22"/>
          <w:lang w:val="en-CA"/>
        </w:rPr>
        <w:t xml:space="preserve">set </w:t>
      </w:r>
      <w:r w:rsidR="001D22FD">
        <w:rPr>
          <w:szCs w:val="22"/>
          <w:lang w:val="en-CA"/>
        </w:rPr>
        <w:t xml:space="preserve">of </w:t>
      </w:r>
      <w:r w:rsidR="001D22FD">
        <w:rPr>
          <w:color w:val="auto"/>
        </w:rPr>
        <w:t xml:space="preserve">weighting factors for both cases may </w:t>
      </w:r>
      <w:r w:rsidR="001D22FD">
        <w:t>limit its functionality and may not result optimized prediction values</w:t>
      </w:r>
      <w:r w:rsidRPr="00D86CD8">
        <w:t>.</w:t>
      </w:r>
    </w:p>
    <w:p w:rsidR="009D69AD" w:rsidRPr="009D69AD" w:rsidRDefault="009D69AD" w:rsidP="00291DB8">
      <w:pPr>
        <w:pStyle w:val="Heading1"/>
        <w:jc w:val="both"/>
      </w:pPr>
      <w:r>
        <w:t>Proposal</w:t>
      </w:r>
    </w:p>
    <w:p w:rsidR="00FF4771" w:rsidRDefault="00FE30A7" w:rsidP="00291DB8">
      <w:pPr>
        <w:jc w:val="both"/>
        <w:rPr>
          <w:color w:val="auto"/>
          <w:szCs w:val="22"/>
        </w:rPr>
      </w:pPr>
      <w:r w:rsidRPr="00FF4771">
        <w:rPr>
          <w:color w:val="auto"/>
          <w:lang w:val="en-GB"/>
        </w:rPr>
        <w:t xml:space="preserve">It </w:t>
      </w:r>
      <w:r w:rsidRPr="00470605">
        <w:rPr>
          <w:color w:val="auto"/>
          <w:szCs w:val="22"/>
          <w:lang w:val="en-GB"/>
        </w:rPr>
        <w:t xml:space="preserve">is proposed to add </w:t>
      </w:r>
      <w:r w:rsidR="00FF4771" w:rsidRPr="00470605">
        <w:rPr>
          <w:color w:val="auto"/>
          <w:szCs w:val="22"/>
          <w:lang w:val="en-GB"/>
        </w:rPr>
        <w:t>the 4</w:t>
      </w:r>
      <w:r w:rsidR="00FF4771" w:rsidRPr="00470605">
        <w:rPr>
          <w:color w:val="auto"/>
          <w:szCs w:val="22"/>
          <w:vertAlign w:val="superscript"/>
          <w:lang w:val="en-GB"/>
        </w:rPr>
        <w:t>th</w:t>
      </w:r>
      <w:r w:rsidR="00FF4771" w:rsidRPr="00470605">
        <w:rPr>
          <w:color w:val="auto"/>
          <w:szCs w:val="22"/>
          <w:lang w:val="en-GB"/>
        </w:rPr>
        <w:t xml:space="preserve"> value for </w:t>
      </w:r>
      <w:r w:rsidR="00FF4771" w:rsidRPr="00470605">
        <w:rPr>
          <w:color w:val="auto"/>
          <w:szCs w:val="22"/>
        </w:rPr>
        <w:t>weighted_bipred_idc syntax</w:t>
      </w:r>
      <w:r w:rsidR="007F25EF" w:rsidRPr="00470605">
        <w:rPr>
          <w:color w:val="auto"/>
          <w:szCs w:val="22"/>
        </w:rPr>
        <w:t xml:space="preserve"> (i.e., weighted_bipred_idc = = 3)</w:t>
      </w:r>
      <w:r w:rsidR="00FF4771" w:rsidRPr="00470605">
        <w:rPr>
          <w:color w:val="auto"/>
          <w:szCs w:val="22"/>
        </w:rPr>
        <w:t xml:space="preserve"> to provide the different weighted factors for uni-directional and bi-directional predictions of a B slice. </w:t>
      </w:r>
    </w:p>
    <w:p w:rsidR="007F25EF" w:rsidRPr="004738FE" w:rsidRDefault="00164957" w:rsidP="00291DB8">
      <w:pPr>
        <w:jc w:val="both"/>
        <w:rPr>
          <w:szCs w:val="22"/>
        </w:rPr>
      </w:pPr>
      <w:r>
        <w:rPr>
          <w:szCs w:val="22"/>
        </w:rPr>
        <w:t>W</w:t>
      </w:r>
      <w:r w:rsidRPr="004738FE">
        <w:rPr>
          <w:szCs w:val="22"/>
        </w:rPr>
        <w:t xml:space="preserve">hen </w:t>
      </w:r>
      <w:r w:rsidRPr="004738FE">
        <w:rPr>
          <w:color w:val="auto"/>
          <w:szCs w:val="22"/>
        </w:rPr>
        <w:t xml:space="preserve">weighted_bipred_idc is equal to 3 and when list combination is present (i.e., </w:t>
      </w:r>
      <w:r w:rsidRPr="004738FE">
        <w:rPr>
          <w:rFonts w:hint="eastAsia"/>
          <w:color w:val="auto"/>
          <w:szCs w:val="22"/>
        </w:rPr>
        <w:t>ref_pic_list_combination_flag</w:t>
      </w:r>
      <w:r w:rsidRPr="004738FE">
        <w:rPr>
          <w:color w:val="auto"/>
          <w:szCs w:val="22"/>
        </w:rPr>
        <w:t xml:space="preserve"> = =1) in </w:t>
      </w:r>
      <w:r w:rsidRPr="004738FE">
        <w:rPr>
          <w:rFonts w:hint="eastAsia"/>
          <w:color w:val="auto"/>
          <w:szCs w:val="22"/>
        </w:rPr>
        <w:t>B-</w:t>
      </w:r>
      <w:r w:rsidRPr="004738FE">
        <w:rPr>
          <w:color w:val="auto"/>
          <w:szCs w:val="22"/>
        </w:rPr>
        <w:t>slice</w:t>
      </w:r>
      <w:r>
        <w:rPr>
          <w:color w:val="auto"/>
          <w:szCs w:val="22"/>
        </w:rPr>
        <w:t>, t</w:t>
      </w:r>
      <w:r w:rsidR="00283748" w:rsidRPr="004738FE">
        <w:rPr>
          <w:color w:val="auto"/>
          <w:szCs w:val="22"/>
        </w:rPr>
        <w:t xml:space="preserve">he proposed method provides an option to use </w:t>
      </w:r>
      <w:r>
        <w:rPr>
          <w:color w:val="auto"/>
          <w:szCs w:val="22"/>
        </w:rPr>
        <w:t>different</w:t>
      </w:r>
      <w:r w:rsidR="00283748" w:rsidRPr="004738FE">
        <w:rPr>
          <w:color w:val="auto"/>
          <w:szCs w:val="22"/>
        </w:rPr>
        <w:t xml:space="preserve"> weighted factors for </w:t>
      </w:r>
      <w:r w:rsidRPr="00470605">
        <w:rPr>
          <w:color w:val="auto"/>
          <w:szCs w:val="22"/>
        </w:rPr>
        <w:t xml:space="preserve">bi-directional prediction </w:t>
      </w:r>
      <w:r>
        <w:rPr>
          <w:color w:val="auto"/>
          <w:szCs w:val="22"/>
        </w:rPr>
        <w:t xml:space="preserve">(both </w:t>
      </w:r>
      <w:r w:rsidR="00283748" w:rsidRPr="004738FE">
        <w:rPr>
          <w:szCs w:val="22"/>
        </w:rPr>
        <w:t>reference list 0</w:t>
      </w:r>
      <w:r>
        <w:rPr>
          <w:szCs w:val="22"/>
        </w:rPr>
        <w:t xml:space="preserve"> and</w:t>
      </w:r>
      <w:r w:rsidR="00283748" w:rsidRPr="004738FE">
        <w:rPr>
          <w:szCs w:val="22"/>
        </w:rPr>
        <w:t xml:space="preserve"> list 1</w:t>
      </w:r>
      <w:r>
        <w:rPr>
          <w:szCs w:val="22"/>
        </w:rPr>
        <w:t xml:space="preserve"> weights)</w:t>
      </w:r>
      <w:r w:rsidR="00283748" w:rsidRPr="004738FE">
        <w:rPr>
          <w:szCs w:val="22"/>
        </w:rPr>
        <w:t xml:space="preserve"> and </w:t>
      </w:r>
      <w:r w:rsidRPr="00470605">
        <w:rPr>
          <w:color w:val="auto"/>
          <w:szCs w:val="22"/>
        </w:rPr>
        <w:t xml:space="preserve">uni-directional </w:t>
      </w:r>
      <w:r>
        <w:rPr>
          <w:color w:val="auto"/>
          <w:szCs w:val="22"/>
        </w:rPr>
        <w:t>(</w:t>
      </w:r>
      <w:r w:rsidR="00283748" w:rsidRPr="004738FE">
        <w:rPr>
          <w:szCs w:val="22"/>
        </w:rPr>
        <w:t>list com</w:t>
      </w:r>
      <w:r>
        <w:rPr>
          <w:szCs w:val="22"/>
        </w:rPr>
        <w:t>bination weights)</w:t>
      </w:r>
      <w:r w:rsidR="00283748" w:rsidRPr="004738FE">
        <w:rPr>
          <w:color w:val="auto"/>
          <w:szCs w:val="22"/>
        </w:rPr>
        <w:t>. Th</w:t>
      </w:r>
      <w:r w:rsidR="00470605" w:rsidRPr="004738FE">
        <w:rPr>
          <w:color w:val="auto"/>
          <w:szCs w:val="22"/>
        </w:rPr>
        <w:t xml:space="preserve">e </w:t>
      </w:r>
      <w:r w:rsidR="004C21BD">
        <w:rPr>
          <w:color w:val="auto"/>
          <w:szCs w:val="22"/>
        </w:rPr>
        <w:t xml:space="preserve">conditions to </w:t>
      </w:r>
      <w:r w:rsidR="00572F40" w:rsidRPr="004738FE">
        <w:rPr>
          <w:color w:val="auto"/>
          <w:szCs w:val="22"/>
        </w:rPr>
        <w:t>deriv</w:t>
      </w:r>
      <w:r w:rsidR="004C21BD">
        <w:rPr>
          <w:color w:val="auto"/>
          <w:szCs w:val="22"/>
        </w:rPr>
        <w:t>e the</w:t>
      </w:r>
      <w:r w:rsidR="00572F40" w:rsidRPr="004738FE">
        <w:rPr>
          <w:color w:val="auto"/>
          <w:szCs w:val="22"/>
        </w:rPr>
        <w:t xml:space="preserve"> new weighted factors are</w:t>
      </w:r>
      <w:r w:rsidR="007F25EF" w:rsidRPr="004738FE">
        <w:rPr>
          <w:color w:val="auto"/>
          <w:szCs w:val="22"/>
        </w:rPr>
        <w:t xml:space="preserve"> </w:t>
      </w:r>
      <w:r w:rsidR="00470605" w:rsidRPr="004738FE">
        <w:rPr>
          <w:szCs w:val="22"/>
        </w:rPr>
        <w:t>as follows:</w:t>
      </w:r>
    </w:p>
    <w:p w:rsidR="00470605" w:rsidRDefault="00470605" w:rsidP="00291DB8">
      <w:pPr>
        <w:pStyle w:val="ListParagraph"/>
        <w:numPr>
          <w:ilvl w:val="0"/>
          <w:numId w:val="35"/>
        </w:numPr>
        <w:jc w:val="both"/>
        <w:rPr>
          <w:szCs w:val="20"/>
        </w:rPr>
      </w:pPr>
      <w:r w:rsidRPr="00572F40">
        <w:rPr>
          <w:szCs w:val="20"/>
        </w:rPr>
        <w:lastRenderedPageBreak/>
        <w:t>If PredL0 is equal to 1 and PredL1 is equal to 0</w:t>
      </w:r>
      <w:r w:rsidR="004619B7" w:rsidRPr="00572F40">
        <w:rPr>
          <w:szCs w:val="20"/>
        </w:rPr>
        <w:t xml:space="preserve">, derive new </w:t>
      </w:r>
      <w:r w:rsidR="00365380" w:rsidRPr="00572F40">
        <w:rPr>
          <w:szCs w:val="20"/>
        </w:rPr>
        <w:t xml:space="preserve">combined explicit mode </w:t>
      </w:r>
      <w:r w:rsidR="004619B7" w:rsidRPr="00572F40">
        <w:rPr>
          <w:szCs w:val="20"/>
        </w:rPr>
        <w:t>weight</w:t>
      </w:r>
      <w:r w:rsidR="00365380" w:rsidRPr="00572F40">
        <w:rPr>
          <w:szCs w:val="20"/>
        </w:rPr>
        <w:t>ed</w:t>
      </w:r>
      <w:r w:rsidR="004619B7" w:rsidRPr="00572F40">
        <w:rPr>
          <w:szCs w:val="20"/>
        </w:rPr>
        <w:t xml:space="preserve"> </w:t>
      </w:r>
      <w:r w:rsidR="00365380" w:rsidRPr="00572F40">
        <w:rPr>
          <w:szCs w:val="20"/>
        </w:rPr>
        <w:t>prediction for</w:t>
      </w:r>
      <w:r w:rsidR="004619B7" w:rsidRPr="00572F40">
        <w:rPr>
          <w:szCs w:val="20"/>
        </w:rPr>
        <w:t xml:space="preserve"> </w:t>
      </w:r>
      <w:r w:rsidR="00365380" w:rsidRPr="00572F40">
        <w:rPr>
          <w:szCs w:val="20"/>
        </w:rPr>
        <w:t>luma and chroma samples for reference list 0.</w:t>
      </w:r>
    </w:p>
    <w:p w:rsidR="00572F40" w:rsidRPr="00572F40" w:rsidRDefault="00572F40" w:rsidP="00291DB8">
      <w:pPr>
        <w:pStyle w:val="ListParagraph"/>
        <w:jc w:val="both"/>
        <w:rPr>
          <w:szCs w:val="20"/>
        </w:rPr>
      </w:pPr>
    </w:p>
    <w:p w:rsidR="00365380" w:rsidRDefault="003E5ACF" w:rsidP="00291DB8">
      <w:pPr>
        <w:pStyle w:val="ListParagraph"/>
        <w:numPr>
          <w:ilvl w:val="0"/>
          <w:numId w:val="35"/>
        </w:numPr>
        <w:jc w:val="both"/>
        <w:rPr>
          <w:szCs w:val="20"/>
        </w:rPr>
      </w:pPr>
      <w:r w:rsidRPr="00572F40">
        <w:rPr>
          <w:szCs w:val="20"/>
        </w:rPr>
        <w:t>Otherwise, i</w:t>
      </w:r>
      <w:r w:rsidR="00365380" w:rsidRPr="00572F40">
        <w:rPr>
          <w:szCs w:val="20"/>
        </w:rPr>
        <w:t>f PredL0 is equal to 0 and PredL1 is equal to 1, derive new combined explicit mode weighted prediction for luma and chroma samples for reference list 1.</w:t>
      </w:r>
    </w:p>
    <w:p w:rsidR="00572F40" w:rsidRPr="00572F40" w:rsidRDefault="00572F40" w:rsidP="00291DB8">
      <w:pPr>
        <w:pStyle w:val="ListParagraph"/>
        <w:jc w:val="both"/>
        <w:rPr>
          <w:szCs w:val="20"/>
        </w:rPr>
      </w:pPr>
    </w:p>
    <w:p w:rsidR="003E5ACF" w:rsidRPr="00572F40" w:rsidRDefault="003E5ACF" w:rsidP="00291DB8">
      <w:pPr>
        <w:pStyle w:val="ListParagraph"/>
        <w:numPr>
          <w:ilvl w:val="0"/>
          <w:numId w:val="35"/>
        </w:numPr>
        <w:jc w:val="both"/>
        <w:rPr>
          <w:szCs w:val="20"/>
        </w:rPr>
      </w:pPr>
      <w:r w:rsidRPr="00572F40">
        <w:rPr>
          <w:szCs w:val="20"/>
        </w:rPr>
        <w:t>Otherwise (if PredL0 and PredL1 are equal to 1), derive new explicit mode weighted prediction for luma and chroma samples for both reference list 0 and list 1.</w:t>
      </w:r>
    </w:p>
    <w:p w:rsidR="002A6DE1" w:rsidRDefault="004F24F8" w:rsidP="00291DB8">
      <w:pPr>
        <w:jc w:val="both"/>
        <w:rPr>
          <w:color w:val="D0D0D0"/>
          <w:lang w:val="en-GB"/>
        </w:rPr>
      </w:pPr>
      <w:r>
        <w:rPr>
          <w:color w:val="auto"/>
          <w:lang w:val="en-GB"/>
        </w:rPr>
        <w:t>Since B slices support both single and bi directional predictions, t</w:t>
      </w:r>
      <w:r w:rsidR="002A6DE1" w:rsidRPr="004F24F8">
        <w:rPr>
          <w:color w:val="auto"/>
          <w:lang w:val="en-GB"/>
        </w:rPr>
        <w:t>he proposed method</w:t>
      </w:r>
      <w:r>
        <w:rPr>
          <w:color w:val="auto"/>
          <w:lang w:val="en-GB"/>
        </w:rPr>
        <w:t xml:space="preserve"> allow</w:t>
      </w:r>
      <w:r w:rsidR="00A556C2">
        <w:rPr>
          <w:color w:val="auto"/>
          <w:lang w:val="en-GB"/>
        </w:rPr>
        <w:t>s</w:t>
      </w:r>
      <w:r>
        <w:rPr>
          <w:color w:val="auto"/>
          <w:lang w:val="en-GB"/>
        </w:rPr>
        <w:t xml:space="preserve"> selecting different</w:t>
      </w:r>
      <w:r w:rsidRPr="004F24F8">
        <w:rPr>
          <w:color w:val="auto"/>
          <w:lang w:val="en-GB"/>
        </w:rPr>
        <w:t xml:space="preserve"> </w:t>
      </w:r>
      <w:r>
        <w:rPr>
          <w:color w:val="auto"/>
          <w:lang w:val="en-GB"/>
        </w:rPr>
        <w:t xml:space="preserve">prediction </w:t>
      </w:r>
      <w:r w:rsidRPr="004F24F8">
        <w:rPr>
          <w:color w:val="auto"/>
          <w:lang w:val="en-GB"/>
        </w:rPr>
        <w:t>wei</w:t>
      </w:r>
      <w:r>
        <w:rPr>
          <w:color w:val="auto"/>
          <w:lang w:val="en-GB"/>
        </w:rPr>
        <w:t>gh</w:t>
      </w:r>
      <w:r w:rsidRPr="004F24F8">
        <w:rPr>
          <w:color w:val="auto"/>
          <w:lang w:val="en-GB"/>
        </w:rPr>
        <w:t>t</w:t>
      </w:r>
      <w:r>
        <w:rPr>
          <w:color w:val="auto"/>
          <w:lang w:val="en-GB"/>
        </w:rPr>
        <w:t xml:space="preserve">s for two </w:t>
      </w:r>
      <w:r w:rsidR="00A556C2">
        <w:rPr>
          <w:color w:val="auto"/>
          <w:lang w:val="en-GB"/>
        </w:rPr>
        <w:t>cases and  improve the design consistency of P and B slices.</w:t>
      </w:r>
      <w:r>
        <w:rPr>
          <w:color w:val="auto"/>
          <w:lang w:val="en-GB"/>
        </w:rPr>
        <w:t xml:space="preserve">  </w:t>
      </w:r>
      <w:r w:rsidR="002A6DE1">
        <w:rPr>
          <w:color w:val="D0D0D0"/>
          <w:lang w:val="en-GB"/>
        </w:rPr>
        <w:t>.</w:t>
      </w:r>
    </w:p>
    <w:p w:rsidR="002A6DE1" w:rsidRDefault="002A6DE1" w:rsidP="00D30E6C">
      <w:pPr>
        <w:pStyle w:val="Heading1"/>
      </w:pPr>
      <w:r>
        <w:t>Conclusion</w:t>
      </w:r>
    </w:p>
    <w:p w:rsidR="00E934A3" w:rsidRDefault="00E934A3" w:rsidP="00E934A3">
      <w:pPr>
        <w:jc w:val="both"/>
        <w:rPr>
          <w:color w:val="D0D0D0"/>
        </w:rPr>
      </w:pPr>
      <w:r w:rsidRPr="00282D02">
        <w:rPr>
          <w:color w:val="auto"/>
        </w:rPr>
        <w:t xml:space="preserve">This contribution </w:t>
      </w:r>
      <w:r w:rsidR="008E441E">
        <w:rPr>
          <w:color w:val="auto"/>
        </w:rPr>
        <w:t>supports using different weighting factors</w:t>
      </w:r>
      <w:r>
        <w:rPr>
          <w:color w:val="auto"/>
        </w:rPr>
        <w:t xml:space="preserve"> for uni</w:t>
      </w:r>
      <w:r w:rsidRPr="00D93CFC">
        <w:rPr>
          <w:color w:val="auto"/>
        </w:rPr>
        <w:t>-directional and bi-dire</w:t>
      </w:r>
      <w:r>
        <w:rPr>
          <w:color w:val="auto"/>
        </w:rPr>
        <w:t>ctional predictions of a B slice</w:t>
      </w:r>
      <w:r w:rsidR="008E441E">
        <w:rPr>
          <w:color w:val="auto"/>
        </w:rPr>
        <w:t xml:space="preserve"> without </w:t>
      </w:r>
      <w:r w:rsidR="00305FAB">
        <w:rPr>
          <w:color w:val="auto"/>
        </w:rPr>
        <w:t>increasing</w:t>
      </w:r>
      <w:r w:rsidR="008E441E">
        <w:rPr>
          <w:color w:val="auto"/>
        </w:rPr>
        <w:t xml:space="preserve"> any </w:t>
      </w:r>
      <w:r w:rsidR="008E441E" w:rsidRPr="00FE42A9">
        <w:rPr>
          <w:color w:val="auto"/>
        </w:rPr>
        <w:t>additional bits</w:t>
      </w:r>
      <w:r>
        <w:rPr>
          <w:color w:val="auto"/>
        </w:rPr>
        <w:t>.</w:t>
      </w:r>
      <w:r w:rsidR="00452BE5">
        <w:rPr>
          <w:color w:val="auto"/>
        </w:rPr>
        <w:t xml:space="preserve"> </w:t>
      </w:r>
      <w:r w:rsidRPr="00282D02">
        <w:rPr>
          <w:color w:val="auto"/>
        </w:rPr>
        <w:t>Given the</w:t>
      </w:r>
      <w:r>
        <w:rPr>
          <w:color w:val="D0D0D0"/>
        </w:rPr>
        <w:t xml:space="preserve"> </w:t>
      </w:r>
      <w:r>
        <w:rPr>
          <w:color w:val="auto"/>
        </w:rPr>
        <w:t xml:space="preserve">design consistency of P and B slices and refinement </w:t>
      </w:r>
      <w:r w:rsidRPr="00282D02">
        <w:rPr>
          <w:color w:val="auto"/>
        </w:rPr>
        <w:t xml:space="preserve">of </w:t>
      </w:r>
      <w:r>
        <w:rPr>
          <w:color w:val="auto"/>
        </w:rPr>
        <w:t>weighted prediction process</w:t>
      </w:r>
      <w:r w:rsidRPr="00FE42A9">
        <w:rPr>
          <w:color w:val="auto"/>
        </w:rPr>
        <w:t xml:space="preserve">, it is suggested that the JCT-VC consider </w:t>
      </w:r>
      <w:r w:rsidRPr="00FE42A9">
        <w:t>this proposal in refining the design of</w:t>
      </w:r>
      <w:r w:rsidRPr="00FE42A9">
        <w:rPr>
          <w:color w:val="auto"/>
        </w:rPr>
        <w:t xml:space="preserve"> </w:t>
      </w:r>
      <w:r w:rsidRPr="00FE42A9">
        <w:rPr>
          <w:lang w:val="en-GB"/>
        </w:rPr>
        <w:t>weighted prediction process</w:t>
      </w:r>
      <w:r w:rsidRPr="00282D02">
        <w:rPr>
          <w:color w:val="auto"/>
        </w:rPr>
        <w:t>.</w:t>
      </w:r>
    </w:p>
    <w:p w:rsidR="0015444C" w:rsidRDefault="002A6DE1" w:rsidP="0015444C">
      <w:pPr>
        <w:pStyle w:val="Heading1"/>
      </w:pPr>
      <w:r>
        <w:t>References</w:t>
      </w:r>
    </w:p>
    <w:p w:rsidR="0015444C" w:rsidRPr="0015444C" w:rsidRDefault="0015444C" w:rsidP="0015444C">
      <w:pPr>
        <w:spacing w:before="0"/>
        <w:rPr>
          <w:lang w:val="en-GB"/>
        </w:rPr>
      </w:pPr>
    </w:p>
    <w:p w:rsidR="002A6DE1" w:rsidRDefault="002A6DE1" w:rsidP="003B1750">
      <w:pPr>
        <w:pStyle w:val="References"/>
        <w:numPr>
          <w:ilvl w:val="0"/>
          <w:numId w:val="34"/>
        </w:numPr>
        <w:tabs>
          <w:tab w:val="clear" w:pos="504"/>
          <w:tab w:val="left" w:pos="450"/>
        </w:tabs>
        <w:ind w:left="450" w:hanging="450"/>
        <w:jc w:val="both"/>
      </w:pPr>
      <w:r>
        <w:t xml:space="preserve">B. </w:t>
      </w:r>
      <w:r w:rsidRPr="003B1750">
        <w:rPr>
          <w:sz w:val="22"/>
        </w:rPr>
        <w:t>Bross</w:t>
      </w:r>
      <w:r>
        <w:t>, W.-J. Han, J.-R. Ohm, G. J. Sullivan, T. Wiegand, “CD: High efficiency video coding (HEVC) text specification draft 6,” JCTVC-H1103, Joint Collaborative Team on Video Coding (JCT-VC) of ITU-T SG 16 WP3 and ISO/IEC JTC1/SC29/WG11 8th Meeting, San José, CA, USA, 1–10 February, 2012.</w:t>
      </w:r>
      <w:bookmarkStart w:id="0" w:name="Ref295304050"/>
      <w:bookmarkEnd w:id="0"/>
    </w:p>
    <w:p w:rsidR="00220332" w:rsidRPr="00220332" w:rsidRDefault="00B8700E" w:rsidP="00220332">
      <w:pPr>
        <w:pStyle w:val="References"/>
        <w:numPr>
          <w:ilvl w:val="0"/>
          <w:numId w:val="34"/>
        </w:numPr>
        <w:tabs>
          <w:tab w:val="clear" w:pos="504"/>
          <w:tab w:val="left" w:pos="450"/>
        </w:tabs>
        <w:spacing w:before="240"/>
        <w:ind w:left="450" w:hanging="450"/>
        <w:jc w:val="both"/>
        <w:rPr>
          <w:color w:val="auto"/>
        </w:rPr>
      </w:pPr>
      <w:hyperlink r:id="rId10" w:history="1">
        <w:r w:rsidR="00220332" w:rsidRPr="00220332">
          <w:rPr>
            <w:rStyle w:val="Hyperlink"/>
            <w:color w:val="auto"/>
            <w:u w:val="none"/>
          </w:rPr>
          <w:t xml:space="preserve">J. Xu </w:t>
        </w:r>
      </w:hyperlink>
      <w:r w:rsidR="00220332" w:rsidRPr="00220332">
        <w:rPr>
          <w:color w:val="auto"/>
        </w:rPr>
        <w:t xml:space="preserve">, </w:t>
      </w:r>
      <w:hyperlink r:id="rId11" w:history="1">
        <w:r w:rsidR="00220332" w:rsidRPr="00220332">
          <w:rPr>
            <w:rStyle w:val="Hyperlink"/>
            <w:color w:val="auto"/>
            <w:u w:val="none"/>
          </w:rPr>
          <w:t xml:space="preserve">A. Tourapis </w:t>
        </w:r>
      </w:hyperlink>
      <w:r w:rsidR="00220332" w:rsidRPr="00220332">
        <w:rPr>
          <w:color w:val="auto"/>
        </w:rPr>
        <w:t xml:space="preserve">, </w:t>
      </w:r>
      <w:hyperlink r:id="rId12" w:history="1">
        <w:r w:rsidR="00220332" w:rsidRPr="00220332">
          <w:rPr>
            <w:rStyle w:val="Hyperlink"/>
            <w:color w:val="auto"/>
            <w:u w:val="none"/>
          </w:rPr>
          <w:t>E. Maani</w:t>
        </w:r>
      </w:hyperlink>
      <w:r w:rsidR="00220332" w:rsidRPr="00220332">
        <w:rPr>
          <w:color w:val="auto"/>
        </w:rPr>
        <w:t xml:space="preserve">, </w:t>
      </w:r>
      <w:hyperlink r:id="rId13" w:history="1">
        <w:r w:rsidR="00220332" w:rsidRPr="00220332">
          <w:rPr>
            <w:rStyle w:val="Hyperlink"/>
            <w:color w:val="auto"/>
            <w:u w:val="none"/>
          </w:rPr>
          <w:t>A. Tabatabai</w:t>
        </w:r>
        <w:r w:rsidR="00220332">
          <w:rPr>
            <w:rStyle w:val="Hyperlink"/>
            <w:color w:val="auto"/>
            <w:u w:val="none"/>
          </w:rPr>
          <w:t>,</w:t>
        </w:r>
      </w:hyperlink>
      <w:r w:rsidR="00220332">
        <w:rPr>
          <w:color w:val="auto"/>
        </w:rPr>
        <w:t xml:space="preserve"> “</w:t>
      </w:r>
      <w:r w:rsidR="00220332">
        <w:t>Differentiated weighting parameter sets for weighted prediction”,</w:t>
      </w:r>
      <w:r w:rsidR="00220332" w:rsidRPr="00220332">
        <w:t xml:space="preserve"> </w:t>
      </w:r>
      <w:r w:rsidR="00220332">
        <w:t>JCTVC-H0401, Joint Collaborative Team on Video Coding (JCT-VC) of ITU-T SG 16 WP3 and ISO/IEC JTC1/SC29/WG11 8th Meeting, San José, CA, USA, 1–10 February, 2012.</w:t>
      </w:r>
    </w:p>
    <w:p w:rsidR="002A6DE1" w:rsidRDefault="002A6DE1" w:rsidP="00220332">
      <w:pPr>
        <w:spacing w:before="240"/>
      </w:pPr>
    </w:p>
    <w:p w:rsidR="002A6DE1" w:rsidRDefault="002A6DE1" w:rsidP="00D30E6C">
      <w:pPr>
        <w:pStyle w:val="Heading1"/>
      </w:pPr>
      <w:r>
        <w:t>Patent rights declaration(s)</w:t>
      </w:r>
    </w:p>
    <w:p w:rsidR="002A6DE1" w:rsidRDefault="002A6DE1">
      <w:pPr>
        <w:rPr>
          <w:rFonts w:ascii="Times New Roman Bold" w:hAnsi="Times New Roman Bold"/>
        </w:rPr>
      </w:pPr>
      <w:r>
        <w:rPr>
          <w:rFonts w:ascii="Times New Roman Bold" w:hAnsi="Times New Roman Bold"/>
        </w:rPr>
        <w:t>Panasonic Corporation 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2A6DE1" w:rsidRDefault="002A6DE1">
      <w:pPr>
        <w:pStyle w:val="FreeForm"/>
        <w:rPr>
          <w:rFonts w:ascii="Times New Roman Bold" w:hAnsi="Times New Roman Bold"/>
          <w:sz w:val="22"/>
        </w:rPr>
        <w:sectPr w:rsidR="002A6DE1">
          <w:footerReference w:type="even" r:id="rId14"/>
          <w:footerReference w:type="default" r:id="rId15"/>
          <w:pgSz w:w="12240" w:h="15840"/>
          <w:pgMar w:top="864" w:right="1440" w:bottom="864" w:left="1440" w:header="432" w:footer="432" w:gutter="0"/>
          <w:cols w:space="720"/>
        </w:sectPr>
      </w:pPr>
    </w:p>
    <w:p w:rsidR="002A6DE1" w:rsidRDefault="002A6DE1" w:rsidP="00D30E6C">
      <w:pPr>
        <w:pStyle w:val="Heading1A"/>
      </w:pPr>
      <w:r>
        <w:lastRenderedPageBreak/>
        <w:t>Appendix: Proposed changes for HEVC WD6 (dk)</w:t>
      </w:r>
    </w:p>
    <w:p w:rsidR="002A6DE1" w:rsidRDefault="002A6DE1">
      <w:r>
        <w:t>Proposed CD text is included below using the following text conventions:</w:t>
      </w:r>
    </w:p>
    <w:p w:rsidR="002A6DE1" w:rsidRDefault="002A6DE1" w:rsidP="001B31F7">
      <w:pPr>
        <w:numPr>
          <w:ilvl w:val="0"/>
          <w:numId w:val="4"/>
        </w:numPr>
        <w:tabs>
          <w:tab w:val="clear" w:pos="360"/>
          <w:tab w:val="clear" w:pos="720"/>
          <w:tab w:val="clear" w:pos="1080"/>
          <w:tab w:val="left" w:pos="426"/>
        </w:tabs>
        <w:ind w:hanging="360"/>
        <w:jc w:val="both"/>
        <w:rPr>
          <w:rFonts w:ascii="Lucida Grande" w:hAnsi="Symbol" w:hint="eastAsia"/>
        </w:rPr>
      </w:pPr>
      <w:r>
        <w:t>Unchanged text that is not shown here is indicated with "…"</w:t>
      </w:r>
    </w:p>
    <w:p w:rsidR="002A6DE1" w:rsidRDefault="002A6DE1" w:rsidP="001B31F7">
      <w:pPr>
        <w:numPr>
          <w:ilvl w:val="0"/>
          <w:numId w:val="4"/>
        </w:numPr>
        <w:tabs>
          <w:tab w:val="clear" w:pos="360"/>
          <w:tab w:val="clear" w:pos="720"/>
          <w:tab w:val="clear" w:pos="1080"/>
          <w:tab w:val="left" w:pos="426"/>
        </w:tabs>
        <w:ind w:hanging="360"/>
        <w:jc w:val="both"/>
        <w:rPr>
          <w:rFonts w:ascii="Lucida Grande" w:hAnsi="Symbol" w:hint="eastAsia"/>
        </w:rPr>
      </w:pPr>
      <w:r>
        <w:t xml:space="preserve">Removed text is shown in blue with </w:t>
      </w:r>
      <w:r>
        <w:rPr>
          <w:strike/>
          <w:color w:val="005CF9"/>
        </w:rPr>
        <w:t>strikethrough</w:t>
      </w:r>
      <w:r>
        <w:t>.</w:t>
      </w:r>
    </w:p>
    <w:p w:rsidR="006349E2" w:rsidRPr="00177FB0" w:rsidRDefault="002A6DE1" w:rsidP="00177FB0">
      <w:pPr>
        <w:numPr>
          <w:ilvl w:val="0"/>
          <w:numId w:val="4"/>
        </w:numPr>
        <w:tabs>
          <w:tab w:val="clear" w:pos="360"/>
          <w:tab w:val="clear" w:pos="720"/>
          <w:tab w:val="clear" w:pos="1080"/>
          <w:tab w:val="left" w:pos="426"/>
        </w:tabs>
        <w:ind w:hanging="360"/>
        <w:jc w:val="both"/>
        <w:rPr>
          <w:rFonts w:ascii="Lucida Grande" w:hAnsi="Symbol" w:hint="eastAsia"/>
        </w:rPr>
      </w:pPr>
      <w:r>
        <w:t xml:space="preserve">Newly added text is shown in </w:t>
      </w:r>
      <w:r>
        <w:rPr>
          <w:shd w:val="clear" w:color="auto" w:fill="FFFF00"/>
        </w:rPr>
        <w:t>yellow highlight</w:t>
      </w:r>
      <w:r>
        <w:t>.</w:t>
      </w:r>
    </w:p>
    <w:p w:rsidR="00B92DE8" w:rsidRDefault="00B92DE8" w:rsidP="00B92DE8">
      <w:bookmarkStart w:id="1" w:name="_Toc311216758"/>
      <w:bookmarkStart w:id="2" w:name="_Toc317198728"/>
    </w:p>
    <w:p w:rsidR="004C6DEC" w:rsidRPr="00430D1D" w:rsidRDefault="00430D1D" w:rsidP="00430D1D">
      <w:pPr>
        <w:rPr>
          <w:b/>
          <w:lang w:val="en-GB"/>
        </w:rPr>
      </w:pPr>
      <w:bookmarkStart w:id="3" w:name="_Toc311216751"/>
      <w:bookmarkStart w:id="4" w:name="_Toc317198720"/>
      <w:r w:rsidRPr="00430D1D">
        <w:rPr>
          <w:b/>
          <w:lang w:val="en-GB"/>
        </w:rPr>
        <w:t>7.3.3</w:t>
      </w:r>
      <w:r w:rsidRPr="00430D1D">
        <w:rPr>
          <w:b/>
          <w:lang w:val="en-GB"/>
        </w:rPr>
        <w:tab/>
      </w:r>
      <w:r w:rsidR="004C6DEC" w:rsidRPr="00430D1D">
        <w:rPr>
          <w:b/>
          <w:lang w:val="en-GB"/>
        </w:rPr>
        <w:t>Slice header syntax</w:t>
      </w:r>
      <w:bookmarkEnd w:id="3"/>
      <w:bookmarkEnd w:id="4"/>
    </w:p>
    <w:p w:rsidR="004C6DEC" w:rsidRPr="00FB08DB" w:rsidRDefault="004C6DEC" w:rsidP="004C6DEC">
      <w:pPr>
        <w:keepNext/>
        <w:keepLines/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4C6DEC" w:rsidRPr="00FB08DB" w:rsidTr="004C6DEC">
        <w:trPr>
          <w:cantSplit/>
          <w:jc w:val="center"/>
        </w:trPr>
        <w:tc>
          <w:tcPr>
            <w:tcW w:w="7110" w:type="dxa"/>
          </w:tcPr>
          <w:p w:rsidR="004C6DEC" w:rsidRPr="00FB08DB" w:rsidRDefault="004C6DEC" w:rsidP="004C6DEC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>slice_header( ) {</w:t>
            </w:r>
          </w:p>
        </w:tc>
        <w:tc>
          <w:tcPr>
            <w:tcW w:w="1127" w:type="dxa"/>
          </w:tcPr>
          <w:p w:rsidR="004C6DEC" w:rsidRPr="00FB08DB" w:rsidRDefault="004C6DEC" w:rsidP="004C6DEC">
            <w:pPr>
              <w:pStyle w:val="tableheading"/>
            </w:pPr>
            <w:r w:rsidRPr="00FB08DB">
              <w:t>Descriptor</w:t>
            </w:r>
          </w:p>
        </w:tc>
      </w:tr>
      <w:tr w:rsidR="004C6DEC" w:rsidRPr="00FB08DB" w:rsidTr="004C6DEC">
        <w:trPr>
          <w:cantSplit/>
          <w:jc w:val="center"/>
        </w:trPr>
        <w:tc>
          <w:tcPr>
            <w:tcW w:w="7110" w:type="dxa"/>
          </w:tcPr>
          <w:p w:rsidR="004C6DEC" w:rsidRPr="00FB08DB" w:rsidRDefault="004C6DEC" w:rsidP="004C6DEC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rFonts w:ascii="Times New Roman" w:hAnsi="Times New Roman"/>
                <w:b/>
                <w:lang w:eastAsia="ko-KR"/>
              </w:rPr>
              <w:t>first_slice_in_pic_flag</w:t>
            </w:r>
          </w:p>
        </w:tc>
        <w:tc>
          <w:tcPr>
            <w:tcW w:w="1127" w:type="dxa"/>
          </w:tcPr>
          <w:p w:rsidR="004C6DEC" w:rsidRPr="00FB08DB" w:rsidRDefault="004C6DEC" w:rsidP="004C6DEC">
            <w:pPr>
              <w:pStyle w:val="tableheading"/>
              <w:rPr>
                <w:b w:val="0"/>
              </w:rPr>
            </w:pPr>
            <w:r w:rsidRPr="00FB08DB">
              <w:rPr>
                <w:b w:val="0"/>
                <w:lang w:eastAsia="ko-KR"/>
              </w:rPr>
              <w:t>u(1)</w:t>
            </w:r>
          </w:p>
        </w:tc>
      </w:tr>
      <w:tr w:rsidR="004C6DEC" w:rsidRPr="00FB08DB" w:rsidTr="004C6DEC">
        <w:trPr>
          <w:cantSplit/>
          <w:jc w:val="center"/>
        </w:trPr>
        <w:tc>
          <w:tcPr>
            <w:tcW w:w="7110" w:type="dxa"/>
          </w:tcPr>
          <w:p w:rsidR="004C6DEC" w:rsidRPr="00FB08DB" w:rsidRDefault="00103964" w:rsidP="004C6DEC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ko-KR"/>
              </w:rPr>
              <w:tab/>
              <w:t>...</w:t>
            </w:r>
          </w:p>
        </w:tc>
        <w:tc>
          <w:tcPr>
            <w:tcW w:w="1127" w:type="dxa"/>
          </w:tcPr>
          <w:p w:rsidR="004C6DEC" w:rsidRPr="00FB08DB" w:rsidRDefault="004C6DEC" w:rsidP="004C6DEC">
            <w:pPr>
              <w:pStyle w:val="tableheading"/>
              <w:rPr>
                <w:b w:val="0"/>
              </w:rPr>
            </w:pPr>
          </w:p>
        </w:tc>
      </w:tr>
      <w:tr w:rsidR="004C6DEC" w:rsidRPr="00FB08DB" w:rsidTr="004C6DEC">
        <w:trPr>
          <w:cantSplit/>
          <w:jc w:val="center"/>
        </w:trPr>
        <w:tc>
          <w:tcPr>
            <w:tcW w:w="7110" w:type="dxa"/>
          </w:tcPr>
          <w:p w:rsidR="00DA1D84" w:rsidRPr="00E554C7" w:rsidRDefault="00C31365" w:rsidP="00DA1D84">
            <w:pPr>
              <w:pStyle w:val="tablesyntax"/>
              <w:rPr>
                <w:color w:val="auto"/>
              </w:rPr>
            </w:pPr>
            <w:r>
              <w:rPr>
                <w:color w:val="auto"/>
              </w:rPr>
              <w:tab/>
              <w:t xml:space="preserve">if( ( weighted_pred_flag &amp;&amp; </w:t>
            </w:r>
            <w:r w:rsidR="004C6DEC" w:rsidRPr="00E554C7">
              <w:rPr>
                <w:color w:val="auto"/>
                <w:lang w:eastAsia="ja-JP"/>
              </w:rPr>
              <w:t xml:space="preserve">slice_type </w:t>
            </w:r>
            <w:r>
              <w:rPr>
                <w:color w:val="auto"/>
              </w:rPr>
              <w:t xml:space="preserve">= = P) </w:t>
            </w:r>
            <w:r w:rsidRPr="00FB08DB">
              <w:rPr>
                <w:rFonts w:hint="eastAsia"/>
                <w:bCs/>
                <w:lang w:eastAsia="ko-KR"/>
              </w:rPr>
              <w:t>| |</w:t>
            </w:r>
            <w:r w:rsidR="004C6DEC" w:rsidRPr="00E554C7">
              <w:rPr>
                <w:color w:val="auto"/>
              </w:rPr>
              <w:br/>
            </w:r>
            <w:r w:rsidR="004C6DEC" w:rsidRPr="00E554C7">
              <w:rPr>
                <w:color w:val="auto"/>
              </w:rPr>
              <w:tab/>
            </w:r>
            <w:r w:rsidR="004C6DEC" w:rsidRPr="00E554C7">
              <w:rPr>
                <w:color w:val="auto"/>
              </w:rPr>
              <w:tab/>
              <w:t xml:space="preserve">( </w:t>
            </w:r>
            <w:r w:rsidR="00810E69" w:rsidRPr="00E554C7">
              <w:rPr>
                <w:color w:val="auto"/>
                <w:highlight w:val="yellow"/>
              </w:rPr>
              <w:t>(</w:t>
            </w:r>
            <w:r>
              <w:rPr>
                <w:color w:val="auto"/>
              </w:rPr>
              <w:t>weighted_bipred_idc = =</w:t>
            </w:r>
            <w:r w:rsidR="004C6DEC" w:rsidRPr="00E554C7">
              <w:rPr>
                <w:color w:val="auto"/>
              </w:rPr>
              <w:t xml:space="preserve"> 1</w:t>
            </w:r>
            <w:r w:rsidR="00810E69" w:rsidRPr="00E554C7">
              <w:rPr>
                <w:color w:val="auto"/>
              </w:rPr>
              <w:t xml:space="preserve"> </w:t>
            </w:r>
            <w:r w:rsidRPr="00FB08DB">
              <w:rPr>
                <w:rFonts w:hint="eastAsia"/>
                <w:bCs/>
                <w:lang w:eastAsia="ko-KR"/>
              </w:rPr>
              <w:t>| |</w:t>
            </w:r>
            <w:r>
              <w:rPr>
                <w:bCs/>
                <w:lang w:eastAsia="ko-KR"/>
              </w:rPr>
              <w:t xml:space="preserve"> </w:t>
            </w:r>
            <w:r>
              <w:rPr>
                <w:color w:val="auto"/>
                <w:highlight w:val="yellow"/>
              </w:rPr>
              <w:t xml:space="preserve">weighted_bipred_idc </w:t>
            </w:r>
            <w:r w:rsidR="00810E69" w:rsidRPr="00E554C7">
              <w:rPr>
                <w:color w:val="auto"/>
                <w:highlight w:val="yellow"/>
              </w:rPr>
              <w:t>= = 3)</w:t>
            </w:r>
            <w:r w:rsidR="004311C1">
              <w:rPr>
                <w:color w:val="auto"/>
              </w:rPr>
              <w:t xml:space="preserve"> </w:t>
            </w:r>
            <w:r w:rsidR="004C6DEC" w:rsidRPr="00E554C7">
              <w:rPr>
                <w:color w:val="auto"/>
              </w:rPr>
              <w:t xml:space="preserve">&amp;&amp; </w:t>
            </w:r>
          </w:p>
          <w:p w:rsidR="004C6DEC" w:rsidRPr="00FB08DB" w:rsidRDefault="004311C1" w:rsidP="00DA1D84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E554C7">
              <w:rPr>
                <w:color w:val="auto"/>
              </w:rPr>
              <w:tab/>
            </w:r>
            <w:r w:rsidRPr="00E554C7">
              <w:rPr>
                <w:color w:val="auto"/>
              </w:rPr>
              <w:tab/>
            </w:r>
            <w:r w:rsidR="004C6DEC" w:rsidRPr="00E554C7">
              <w:rPr>
                <w:color w:val="auto"/>
              </w:rPr>
              <w:t>slice_type  = =  B ) )</w:t>
            </w:r>
          </w:p>
        </w:tc>
        <w:tc>
          <w:tcPr>
            <w:tcW w:w="1127" w:type="dxa"/>
          </w:tcPr>
          <w:p w:rsidR="004C6DEC" w:rsidRPr="00FB08DB" w:rsidRDefault="004C6DEC" w:rsidP="004C6DEC">
            <w:pPr>
              <w:pStyle w:val="tablecell"/>
              <w:rPr>
                <w:lang w:eastAsia="ko-KR"/>
              </w:rPr>
            </w:pPr>
          </w:p>
        </w:tc>
      </w:tr>
      <w:tr w:rsidR="004C6DEC" w:rsidRPr="00FB08DB" w:rsidTr="004C6DEC">
        <w:trPr>
          <w:cantSplit/>
          <w:jc w:val="center"/>
        </w:trPr>
        <w:tc>
          <w:tcPr>
            <w:tcW w:w="7110" w:type="dxa"/>
          </w:tcPr>
          <w:p w:rsidR="004C6DEC" w:rsidRPr="00FB08DB" w:rsidRDefault="004C6DEC" w:rsidP="004C6DE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rPr>
                <w:rFonts w:hint="eastAsia"/>
                <w:lang w:eastAsia="ko-KR"/>
              </w:rPr>
              <w:tab/>
            </w:r>
            <w:r w:rsidRPr="00FB08DB">
              <w:t>pred_weight_table( )</w:t>
            </w:r>
          </w:p>
        </w:tc>
        <w:tc>
          <w:tcPr>
            <w:tcW w:w="1127" w:type="dxa"/>
          </w:tcPr>
          <w:p w:rsidR="004C6DEC" w:rsidRPr="00FB08DB" w:rsidRDefault="004C6DEC" w:rsidP="004C6DEC">
            <w:pPr>
              <w:pStyle w:val="tablecell"/>
              <w:rPr>
                <w:lang w:eastAsia="ko-KR"/>
              </w:rPr>
            </w:pPr>
          </w:p>
        </w:tc>
      </w:tr>
      <w:tr w:rsidR="004C6DEC" w:rsidRPr="00FB08DB" w:rsidTr="004C6DEC">
        <w:trPr>
          <w:cantSplit/>
          <w:jc w:val="center"/>
        </w:trPr>
        <w:tc>
          <w:tcPr>
            <w:tcW w:w="7110" w:type="dxa"/>
          </w:tcPr>
          <w:p w:rsidR="004C6DEC" w:rsidRPr="00FB08DB" w:rsidRDefault="00103964" w:rsidP="004C6DE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  <w:t>...</w:t>
            </w:r>
          </w:p>
        </w:tc>
        <w:tc>
          <w:tcPr>
            <w:tcW w:w="1127" w:type="dxa"/>
          </w:tcPr>
          <w:p w:rsidR="004C6DEC" w:rsidRPr="00FB08DB" w:rsidRDefault="004C6DEC" w:rsidP="004C6DEC">
            <w:pPr>
              <w:pStyle w:val="tablecell"/>
              <w:rPr>
                <w:lang w:eastAsia="ko-KR"/>
              </w:rPr>
            </w:pPr>
          </w:p>
        </w:tc>
      </w:tr>
      <w:tr w:rsidR="004C6DEC" w:rsidRPr="00FB08DB" w:rsidTr="004C6DEC">
        <w:trPr>
          <w:cantSplit/>
          <w:jc w:val="center"/>
        </w:trPr>
        <w:tc>
          <w:tcPr>
            <w:tcW w:w="7110" w:type="dxa"/>
          </w:tcPr>
          <w:p w:rsidR="004C6DEC" w:rsidRPr="00FB08DB" w:rsidRDefault="004C6DEC" w:rsidP="004C6DE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eastAsia="PMingLiU" w:hAnsi="Times New Roman"/>
                <w:kern w:val="2"/>
                <w:lang w:eastAsia="zh-TW"/>
              </w:rPr>
              <w:t>}</w:t>
            </w:r>
          </w:p>
        </w:tc>
        <w:tc>
          <w:tcPr>
            <w:tcW w:w="1127" w:type="dxa"/>
          </w:tcPr>
          <w:p w:rsidR="004C6DEC" w:rsidRPr="00FB08DB" w:rsidRDefault="004C6DEC" w:rsidP="004C6DEC">
            <w:pPr>
              <w:pStyle w:val="tablecell"/>
              <w:rPr>
                <w:lang w:eastAsia="ko-KR"/>
              </w:rPr>
            </w:pPr>
          </w:p>
        </w:tc>
      </w:tr>
    </w:tbl>
    <w:p w:rsidR="00177FB0" w:rsidRDefault="00177FB0" w:rsidP="00B92DE8"/>
    <w:p w:rsidR="00BC27D3" w:rsidRDefault="00BC27D3" w:rsidP="00430D1D">
      <w:pPr>
        <w:rPr>
          <w:b/>
          <w:lang w:val="en-GB"/>
        </w:rPr>
        <w:sectPr w:rsidR="00BC27D3">
          <w:headerReference w:type="even" r:id="rId16"/>
          <w:headerReference w:type="default" r:id="rId17"/>
          <w:footerReference w:type="even" r:id="rId18"/>
          <w:footerReference w:type="default" r:id="rId19"/>
          <w:pgSz w:w="12240" w:h="15840"/>
          <w:pgMar w:top="864" w:right="1440" w:bottom="864" w:left="1440" w:header="432" w:footer="432" w:gutter="0"/>
          <w:cols w:space="720"/>
        </w:sectPr>
      </w:pPr>
    </w:p>
    <w:p w:rsidR="002D3FA9" w:rsidRPr="00430D1D" w:rsidRDefault="00430D1D" w:rsidP="00430D1D">
      <w:pPr>
        <w:rPr>
          <w:b/>
          <w:lang w:val="en-GB"/>
        </w:rPr>
      </w:pPr>
      <w:r>
        <w:rPr>
          <w:b/>
          <w:lang w:val="en-GB"/>
        </w:rPr>
        <w:lastRenderedPageBreak/>
        <w:t>7.3.3.8</w:t>
      </w:r>
      <w:r>
        <w:rPr>
          <w:b/>
          <w:lang w:val="en-GB"/>
        </w:rPr>
        <w:tab/>
      </w:r>
      <w:r w:rsidR="002D3FA9" w:rsidRPr="00430D1D">
        <w:rPr>
          <w:b/>
          <w:lang w:val="en-GB"/>
        </w:rPr>
        <w:t>Prediction weight table syntax</w:t>
      </w:r>
    </w:p>
    <w:p w:rsidR="002D3FA9" w:rsidRPr="00FB08DB" w:rsidRDefault="002D3FA9" w:rsidP="002D3FA9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</w:pPr>
            <w:r w:rsidRPr="00FB08DB">
              <w:t>pred_weight_table(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heading"/>
            </w:pPr>
            <w:r w:rsidRPr="00FB08DB">
              <w:t>Descriptor</w:t>
            </w: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FC4A96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="00FC4A96">
              <w:rPr>
                <w:bCs/>
              </w:rPr>
              <w:t>…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  <w:t xml:space="preserve">if( slice_type  = =  P | | </w:t>
            </w:r>
          </w:p>
          <w:p w:rsidR="002D3FA9" w:rsidRPr="00FB08DB" w:rsidRDefault="002D3FA9" w:rsidP="00C31365">
            <w:pPr>
              <w:pStyle w:val="tablesyntax"/>
              <w:rPr>
                <w:bCs/>
                <w:lang w:eastAsia="ko-KR"/>
              </w:rPr>
            </w:pPr>
            <w:r w:rsidRPr="00FB08DB">
              <w:rPr>
                <w:bCs/>
                <w:lang w:eastAsia="ko-KR"/>
              </w:rPr>
              <w:tab/>
            </w:r>
            <w:r w:rsidRPr="00FB08DB">
              <w:rPr>
                <w:rFonts w:hint="eastAsia"/>
                <w:bCs/>
                <w:lang w:eastAsia="ko-KR"/>
              </w:rPr>
              <w:tab/>
              <w:t xml:space="preserve">( slice_type  = =  B  &amp;&amp;  </w:t>
            </w:r>
            <w:r w:rsidRPr="00DE67D8">
              <w:rPr>
                <w:bCs/>
                <w:highlight w:val="yellow"/>
                <w:lang w:eastAsia="ko-KR"/>
              </w:rPr>
              <w:t>(</w:t>
            </w:r>
            <w:r w:rsidRPr="00FB08DB">
              <w:rPr>
                <w:rFonts w:hint="eastAsia"/>
                <w:bCs/>
                <w:lang w:eastAsia="ko-KR"/>
              </w:rPr>
              <w:t>ref_</w:t>
            </w:r>
            <w:r w:rsidR="00E463A6">
              <w:rPr>
                <w:rFonts w:hint="eastAsia"/>
                <w:bCs/>
                <w:lang w:eastAsia="ko-KR"/>
              </w:rPr>
              <w:t xml:space="preserve">pic_list_combination_flag  = = </w:t>
            </w:r>
            <w:r w:rsidRPr="00FB08DB">
              <w:rPr>
                <w:rFonts w:hint="eastAsia"/>
                <w:bCs/>
                <w:lang w:eastAsia="ko-KR"/>
              </w:rPr>
              <w:t xml:space="preserve">0 </w:t>
            </w:r>
            <w:r w:rsidR="00E03CAA" w:rsidRPr="00DE67D8">
              <w:rPr>
                <w:rFonts w:hint="eastAsia"/>
                <w:bCs/>
                <w:highlight w:val="yellow"/>
                <w:lang w:eastAsia="ko-KR"/>
              </w:rPr>
              <w:t>| |</w:t>
            </w:r>
            <w:r w:rsidRPr="00DE67D8">
              <w:rPr>
                <w:bCs/>
                <w:highlight w:val="yellow"/>
                <w:lang w:eastAsia="ko-KR"/>
              </w:rPr>
              <w:t xml:space="preserve"> </w:t>
            </w:r>
            <w:r w:rsidR="00E554C7" w:rsidRPr="00DE67D8">
              <w:rPr>
                <w:bCs/>
                <w:lang w:eastAsia="ko-KR"/>
              </w:rPr>
              <w:tab/>
            </w:r>
            <w:r w:rsidR="00E554C7" w:rsidRPr="00DE67D8">
              <w:rPr>
                <w:rFonts w:hint="eastAsia"/>
                <w:bCs/>
                <w:color w:val="auto"/>
                <w:lang w:eastAsia="ko-KR"/>
              </w:rPr>
              <w:tab/>
            </w:r>
            <w:r w:rsidR="00E463A6" w:rsidRPr="00DE67D8">
              <w:rPr>
                <w:bCs/>
                <w:lang w:eastAsia="ko-KR"/>
              </w:rPr>
              <w:tab/>
            </w:r>
            <w:r w:rsidR="00E463A6" w:rsidRPr="00DE67D8">
              <w:rPr>
                <w:rFonts w:hint="eastAsia"/>
                <w:bCs/>
                <w:lang w:eastAsia="ko-KR"/>
              </w:rPr>
              <w:tab/>
            </w:r>
            <w:r w:rsidRPr="00DE67D8">
              <w:rPr>
                <w:bCs/>
                <w:color w:val="auto"/>
                <w:highlight w:val="yellow"/>
              </w:rPr>
              <w:t>weighted_bipred_idc</w:t>
            </w:r>
            <w:r w:rsidR="00C31365" w:rsidRPr="00DE67D8">
              <w:rPr>
                <w:bCs/>
                <w:color w:val="auto"/>
                <w:highlight w:val="yellow"/>
              </w:rPr>
              <w:t xml:space="preserve"> </w:t>
            </w:r>
            <w:r w:rsidRPr="00DE67D8">
              <w:rPr>
                <w:bCs/>
                <w:color w:val="auto"/>
                <w:highlight w:val="yellow"/>
              </w:rPr>
              <w:t>=</w:t>
            </w:r>
            <w:r w:rsidR="00C31365" w:rsidRPr="00DE67D8">
              <w:rPr>
                <w:bCs/>
                <w:color w:val="auto"/>
                <w:highlight w:val="yellow"/>
              </w:rPr>
              <w:t xml:space="preserve"> </w:t>
            </w:r>
            <w:r w:rsidRPr="00DE67D8">
              <w:rPr>
                <w:bCs/>
                <w:color w:val="auto"/>
                <w:highlight w:val="yellow"/>
              </w:rPr>
              <w:t>=</w:t>
            </w:r>
            <w:r w:rsidR="00C31365" w:rsidRPr="00DE67D8">
              <w:rPr>
                <w:bCs/>
                <w:color w:val="auto"/>
                <w:highlight w:val="yellow"/>
              </w:rPr>
              <w:t xml:space="preserve"> </w:t>
            </w:r>
            <w:r w:rsidRPr="00DE67D8">
              <w:rPr>
                <w:bCs/>
                <w:color w:val="auto"/>
                <w:highlight w:val="yellow"/>
              </w:rPr>
              <w:t>3</w:t>
            </w:r>
            <w:r w:rsidRPr="00DE67D8">
              <w:rPr>
                <w:rFonts w:hint="eastAsia"/>
                <w:bCs/>
                <w:color w:val="auto"/>
                <w:highlight w:val="yellow"/>
                <w:lang w:eastAsia="ko-KR"/>
              </w:rPr>
              <w:t>)</w:t>
            </w:r>
            <w:r w:rsidRPr="00C31365">
              <w:rPr>
                <w:bCs/>
                <w:color w:val="auto"/>
                <w:lang w:eastAsia="ko-KR"/>
              </w:rPr>
              <w:t xml:space="preserve"> </w:t>
            </w:r>
            <w:r w:rsidRPr="00C31365">
              <w:rPr>
                <w:rFonts w:hint="eastAsia"/>
                <w:bCs/>
                <w:color w:val="auto"/>
                <w:lang w:eastAsia="ko-KR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Del="00936432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num_ref_idx_l0_active_minus1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  <w:r w:rsidRPr="00FB08DB">
              <w:t>u(1)</w:t>
            </w:r>
          </w:p>
        </w:tc>
      </w:tr>
      <w:tr w:rsidR="00E554C7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7" w:rsidRPr="00FB08DB" w:rsidRDefault="00E554C7" w:rsidP="002D3FA9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>
              <w:rPr>
                <w:lang w:eastAsia="ja-JP"/>
              </w:rPr>
              <w:t>…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C7" w:rsidRPr="00FB08DB" w:rsidRDefault="00E554C7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rFonts w:hint="eastAsia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lang w:eastAsia="ja-JP"/>
              </w:rPr>
              <w:tab/>
              <w:t>if( slice_type  = =  B )</w:t>
            </w:r>
            <w:r w:rsidRPr="00FB08DB">
              <w:rPr>
                <w:rFonts w:hint="eastAsia"/>
                <w:lang w:eastAsia="ko-KR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rFonts w:hint="eastAsia"/>
                <w:lang w:eastAsia="ko-KR"/>
              </w:rPr>
              <w:t xml:space="preserve">if( ref_pic_list_combination_flag  = =  0 </w:t>
            </w:r>
            <w:r w:rsidRPr="00DE67D8">
              <w:rPr>
                <w:bCs/>
                <w:highlight w:val="yellow"/>
                <w:lang w:eastAsia="ko-KR"/>
              </w:rPr>
              <w:t xml:space="preserve">| | </w:t>
            </w:r>
            <w:r w:rsidRPr="00DE67D8">
              <w:rPr>
                <w:bCs/>
                <w:color w:val="auto"/>
                <w:highlight w:val="yellow"/>
              </w:rPr>
              <w:t>weighted_bipred_idc</w:t>
            </w:r>
            <w:r w:rsidR="00C31365" w:rsidRPr="00DE67D8">
              <w:rPr>
                <w:bCs/>
                <w:color w:val="auto"/>
                <w:highlight w:val="yellow"/>
              </w:rPr>
              <w:t xml:space="preserve"> </w:t>
            </w:r>
            <w:r w:rsidRPr="00DE67D8">
              <w:rPr>
                <w:bCs/>
                <w:color w:val="auto"/>
                <w:highlight w:val="yellow"/>
              </w:rPr>
              <w:t>=</w:t>
            </w:r>
            <w:r w:rsidR="00C31365" w:rsidRPr="00DE67D8">
              <w:rPr>
                <w:bCs/>
                <w:color w:val="auto"/>
                <w:highlight w:val="yellow"/>
              </w:rPr>
              <w:t xml:space="preserve"> </w:t>
            </w:r>
            <w:r w:rsidRPr="00DE67D8">
              <w:rPr>
                <w:bCs/>
                <w:color w:val="auto"/>
                <w:highlight w:val="yellow"/>
              </w:rPr>
              <w:t>=</w:t>
            </w:r>
            <w:r w:rsidR="00C31365" w:rsidRPr="00DE67D8">
              <w:rPr>
                <w:bCs/>
                <w:color w:val="auto"/>
                <w:highlight w:val="yellow"/>
              </w:rPr>
              <w:t xml:space="preserve"> </w:t>
            </w:r>
            <w:r w:rsidRPr="00DE67D8">
              <w:rPr>
                <w:bCs/>
                <w:color w:val="auto"/>
                <w:highlight w:val="yellow"/>
              </w:rPr>
              <w:t>3</w:t>
            </w:r>
            <w:r w:rsidRPr="00E554C7">
              <w:rPr>
                <w:rFonts w:hint="eastAsia"/>
                <w:color w:val="auto"/>
                <w:lang w:eastAsia="ko-KR"/>
              </w:rPr>
              <w:t>)</w:t>
            </w:r>
            <w:r w:rsidRPr="00FB08DB">
              <w:rPr>
                <w:rFonts w:hint="eastAsia"/>
                <w:lang w:eastAsia="ko-KR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num_ref_idx_l1_active_minus1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  <w:r w:rsidRPr="00FB08DB">
              <w:t>u(1)</w:t>
            </w: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F47727">
            <w:pPr>
              <w:pStyle w:val="tablesyntax"/>
              <w:rPr>
                <w:bCs/>
                <w:lang w:eastAsia="ja-JP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="00F47727">
              <w:rPr>
                <w:bCs/>
                <w:lang w:eastAsia="ja-JP"/>
              </w:rPr>
              <w:t>…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rFonts w:hint="eastAsia"/>
                <w:lang w:eastAsia="ko-KR"/>
              </w:rPr>
              <w:tab/>
              <w:t xml:space="preserve">} </w:t>
            </w:r>
            <w:r w:rsidRPr="00F47727">
              <w:rPr>
                <w:rFonts w:hint="eastAsia"/>
                <w:bCs/>
                <w:strike/>
                <w:color w:val="0000FF"/>
              </w:rPr>
              <w:t>else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rFonts w:hint="eastAsia"/>
                <w:lang w:eastAsia="ko-KR"/>
              </w:rPr>
              <w:tab/>
            </w:r>
            <w:r w:rsidRPr="00E03CAA">
              <w:rPr>
                <w:rFonts w:hint="eastAsia"/>
                <w:highlight w:val="yellow"/>
                <w:lang w:eastAsia="ko-KR"/>
              </w:rPr>
              <w:t xml:space="preserve">if( ref_pic_list_combination_flag  = =  </w:t>
            </w:r>
            <w:r w:rsidRPr="00E03CAA">
              <w:rPr>
                <w:highlight w:val="yellow"/>
                <w:lang w:eastAsia="ko-KR"/>
              </w:rPr>
              <w:t>1</w:t>
            </w:r>
            <w:r w:rsidRPr="00E03CAA">
              <w:rPr>
                <w:rFonts w:hint="eastAsia"/>
                <w:highlight w:val="yellow"/>
                <w:lang w:eastAsia="ko-KR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</w:t>
            </w:r>
            <w:r w:rsidRPr="00FB08DB">
              <w:rPr>
                <w:rFonts w:hint="eastAsia"/>
                <w:lang w:eastAsia="ko-KR"/>
              </w:rPr>
              <w:t>c</w:t>
            </w:r>
            <w:r w:rsidRPr="00FB08DB">
              <w:t>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</w:t>
            </w:r>
            <w:r w:rsidRPr="00FB08DB">
              <w:rPr>
                <w:rFonts w:hint="eastAsia"/>
                <w:b/>
                <w:bCs/>
                <w:lang w:eastAsia="ko-KR"/>
              </w:rPr>
              <w:t>c</w:t>
            </w:r>
            <w:r w:rsidRPr="00FB08DB">
              <w:rPr>
                <w:b/>
                <w:bCs/>
                <w:lang w:eastAsia="ja-JP"/>
              </w:rPr>
              <w:t>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  <w:r w:rsidRPr="00FB08DB">
              <w:t>u(1)</w:t>
            </w: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</w:t>
            </w:r>
            <w:r w:rsidR="00F47727" w:rsidRPr="00EF57EF">
              <w:rPr>
                <w:bCs/>
                <w:strike/>
                <w:color w:val="0000FF"/>
              </w:rPr>
              <w:t>luma_weight_l1_flag</w:t>
            </w:r>
            <w:r w:rsidR="00F47727">
              <w:rPr>
                <w:bCs/>
                <w:strike/>
                <w:color w:val="0000FF"/>
              </w:rPr>
              <w:t xml:space="preserve"> </w:t>
            </w:r>
            <w:r w:rsidR="00F47727">
              <w:rPr>
                <w:bCs/>
              </w:rPr>
              <w:t xml:space="preserve"> </w:t>
            </w:r>
            <w:r w:rsidR="00F47727" w:rsidRPr="00C31365">
              <w:rPr>
                <w:bCs/>
                <w:color w:val="auto"/>
                <w:highlight w:val="yellow"/>
              </w:rPr>
              <w:t>luma_weight_lc_flag</w:t>
            </w:r>
            <w:r w:rsidRPr="00C31365">
              <w:rPr>
                <w:color w:val="auto"/>
                <w:highlight w:val="yello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</w:t>
            </w:r>
            <w:r w:rsidRPr="00FB08DB">
              <w:rPr>
                <w:rFonts w:hint="eastAsia"/>
                <w:b/>
                <w:bCs/>
                <w:lang w:eastAsia="ko-KR"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  <w:r w:rsidRPr="00FB08DB">
              <w:t>se(v)</w:t>
            </w: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</w:t>
            </w:r>
            <w:r w:rsidRPr="00FB08DB">
              <w:rPr>
                <w:rFonts w:hint="eastAsia"/>
                <w:b/>
                <w:bCs/>
                <w:lang w:eastAsia="ko-KR"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  <w:r w:rsidRPr="00FB08DB">
              <w:t>se(v)</w:t>
            </w: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F47727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bCs/>
                <w:lang w:eastAsia="ko-KR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="00F47727">
              <w:rPr>
                <w:bCs/>
                <w:lang w:eastAsia="ja-JP"/>
              </w:rPr>
              <w:t>…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rFonts w:hint="eastAsia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  <w:tr w:rsidR="002D3FA9" w:rsidRPr="00FB08DB" w:rsidTr="002D3FA9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A9" w:rsidRPr="00FB08DB" w:rsidRDefault="002D3FA9" w:rsidP="002D3FA9">
            <w:pPr>
              <w:pStyle w:val="tablecell"/>
            </w:pPr>
          </w:p>
        </w:tc>
      </w:tr>
    </w:tbl>
    <w:p w:rsidR="002D3FA9" w:rsidRPr="00FB08DB" w:rsidRDefault="002D3FA9" w:rsidP="002D3FA9">
      <w:pPr>
        <w:rPr>
          <w:lang w:eastAsia="ko-KR"/>
        </w:rPr>
      </w:pPr>
    </w:p>
    <w:p w:rsidR="004475BD" w:rsidRDefault="004475BD" w:rsidP="004475BD">
      <w:pPr>
        <w:sectPr w:rsidR="004475BD">
          <w:pgSz w:w="12240" w:h="15840"/>
          <w:pgMar w:top="864" w:right="1440" w:bottom="864" w:left="1440" w:header="432" w:footer="432" w:gutter="0"/>
          <w:cols w:space="720"/>
        </w:sectPr>
      </w:pPr>
    </w:p>
    <w:p w:rsidR="00B92DE8" w:rsidRDefault="00B92DE8" w:rsidP="00B92DE8">
      <w:pPr>
        <w:sectPr w:rsidR="00B92DE8">
          <w:pgSz w:w="12240" w:h="15840"/>
          <w:pgMar w:top="864" w:right="1440" w:bottom="864" w:left="1440" w:header="432" w:footer="432" w:gutter="0"/>
          <w:cols w:space="720"/>
        </w:sectPr>
      </w:pPr>
    </w:p>
    <w:p w:rsidR="00284AE6" w:rsidRPr="00284AE6" w:rsidRDefault="00284AE6" w:rsidP="00284AE6">
      <w:pPr>
        <w:rPr>
          <w:b/>
        </w:rPr>
      </w:pPr>
      <w:bookmarkStart w:id="5" w:name="_Toc317198746"/>
      <w:bookmarkEnd w:id="1"/>
      <w:bookmarkEnd w:id="2"/>
      <w:r w:rsidRPr="00284AE6">
        <w:rPr>
          <w:b/>
        </w:rPr>
        <w:lastRenderedPageBreak/>
        <w:t>7.4.2.2</w:t>
      </w:r>
      <w:r w:rsidRPr="00284AE6">
        <w:rPr>
          <w:b/>
        </w:rPr>
        <w:tab/>
        <w:t>Picture parameter set RBSP semantics</w:t>
      </w:r>
      <w:bookmarkEnd w:id="5"/>
    </w:p>
    <w:p w:rsidR="00891326" w:rsidRPr="003E74D0" w:rsidRDefault="00891326" w:rsidP="00891326">
      <w:pPr>
        <w:rPr>
          <w:sz w:val="20"/>
          <w:szCs w:val="20"/>
        </w:rPr>
      </w:pPr>
      <w:r w:rsidRPr="003E74D0">
        <w:rPr>
          <w:sz w:val="20"/>
          <w:szCs w:val="20"/>
        </w:rPr>
        <w:t>…</w:t>
      </w:r>
    </w:p>
    <w:p w:rsidR="00017729" w:rsidRPr="003E74D0" w:rsidRDefault="00017729" w:rsidP="00017729">
      <w:pPr>
        <w:rPr>
          <w:sz w:val="20"/>
          <w:szCs w:val="20"/>
        </w:rPr>
      </w:pPr>
      <w:r w:rsidRPr="003E74D0">
        <w:rPr>
          <w:b/>
          <w:bCs/>
          <w:sz w:val="20"/>
          <w:szCs w:val="20"/>
        </w:rPr>
        <w:t>weighted_bipred_idc</w:t>
      </w:r>
      <w:r w:rsidRPr="003E74D0">
        <w:rPr>
          <w:sz w:val="20"/>
          <w:szCs w:val="20"/>
        </w:rPr>
        <w:t xml:space="preserve"> equal to 0 specifies that the default weighted prediction is applied to B slices. weighted_bipred_idc equal to 1 specifies that explicit weighted prediction is applied to B slices. weighted_bipred_idc equal to 2 specifies that implicit weighted prediction shall be applied to B slices. </w:t>
      </w:r>
      <w:r w:rsidRPr="003E74D0">
        <w:rPr>
          <w:color w:val="auto"/>
          <w:sz w:val="20"/>
          <w:szCs w:val="20"/>
          <w:highlight w:val="yellow"/>
        </w:rPr>
        <w:t>weighted_bipred_idc equal to 3 specifies that explicit weighted prediction is applied to both uni-directional and bi-directional predictions of B slices</w:t>
      </w:r>
      <w:r w:rsidRPr="003E74D0">
        <w:rPr>
          <w:color w:val="auto"/>
          <w:sz w:val="20"/>
          <w:szCs w:val="20"/>
        </w:rPr>
        <w:t>.</w:t>
      </w:r>
      <w:r w:rsidRPr="003E74D0">
        <w:rPr>
          <w:sz w:val="20"/>
          <w:szCs w:val="20"/>
        </w:rPr>
        <w:t xml:space="preserve"> The value of weighted_bipred_idc shall be in the range of 0 to </w:t>
      </w:r>
      <w:r w:rsidRPr="003E74D0">
        <w:rPr>
          <w:strike/>
          <w:color w:val="0000FF"/>
          <w:sz w:val="20"/>
          <w:szCs w:val="20"/>
        </w:rPr>
        <w:t>2</w:t>
      </w:r>
      <w:r w:rsidRPr="003E74D0">
        <w:rPr>
          <w:sz w:val="20"/>
          <w:szCs w:val="20"/>
        </w:rPr>
        <w:t xml:space="preserve"> </w:t>
      </w:r>
      <w:r w:rsidRPr="003E74D0">
        <w:rPr>
          <w:color w:val="auto"/>
          <w:sz w:val="20"/>
          <w:szCs w:val="20"/>
          <w:highlight w:val="yellow"/>
        </w:rPr>
        <w:t>3</w:t>
      </w:r>
      <w:r w:rsidRPr="003E74D0">
        <w:rPr>
          <w:sz w:val="20"/>
          <w:szCs w:val="20"/>
        </w:rPr>
        <w:t>, inclusive.</w:t>
      </w:r>
    </w:p>
    <w:p w:rsidR="006349E2" w:rsidRPr="003E74D0" w:rsidRDefault="00891326" w:rsidP="006349E2">
      <w:pPr>
        <w:rPr>
          <w:sz w:val="20"/>
          <w:szCs w:val="20"/>
        </w:rPr>
      </w:pPr>
      <w:r w:rsidRPr="003E74D0">
        <w:rPr>
          <w:sz w:val="20"/>
          <w:szCs w:val="20"/>
        </w:rPr>
        <w:t>…</w:t>
      </w:r>
    </w:p>
    <w:p w:rsidR="003A7B78" w:rsidRPr="003A7B78" w:rsidRDefault="003A7B78" w:rsidP="003A7B78">
      <w:pPr>
        <w:pStyle w:val="ListParagraph"/>
        <w:numPr>
          <w:ilvl w:val="0"/>
          <w:numId w:val="26"/>
        </w:numPr>
        <w:rPr>
          <w:b/>
          <w:lang w:val="en-GB"/>
        </w:rPr>
      </w:pPr>
      <w:bookmarkStart w:id="6" w:name="_Ref278220086"/>
      <w:r w:rsidRPr="003A7B78">
        <w:rPr>
          <w:b/>
          <w:lang w:val="en-GB"/>
        </w:rPr>
        <w:t>Weighted sample prediction process</w:t>
      </w:r>
      <w:bookmarkEnd w:id="6"/>
    </w:p>
    <w:p w:rsidR="00B074FA" w:rsidRPr="003E74D0" w:rsidRDefault="00B074FA" w:rsidP="00B074FA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3E74D0">
        <w:rPr>
          <w:sz w:val="20"/>
        </w:rPr>
        <w:t>…</w:t>
      </w:r>
    </w:p>
    <w:p w:rsidR="00B074FA" w:rsidRPr="003E74D0" w:rsidRDefault="00B074FA" w:rsidP="00B074FA">
      <w:pPr>
        <w:rPr>
          <w:sz w:val="20"/>
          <w:lang w:eastAsia="ko-KR"/>
        </w:rPr>
      </w:pPr>
      <w:r w:rsidRPr="003E74D0">
        <w:rPr>
          <w:sz w:val="20"/>
          <w:lang w:eastAsia="ko-KR"/>
        </w:rPr>
        <w:t>In B slices, if predFlagL0 or predFlagL1 is equal to 1, the following applies.</w:t>
      </w:r>
    </w:p>
    <w:p w:rsidR="009E7E7B" w:rsidRPr="003E74D0" w:rsidRDefault="009E7E7B" w:rsidP="009E7E7B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3E74D0">
        <w:rPr>
          <w:sz w:val="20"/>
          <w:lang w:eastAsia="ko-KR"/>
        </w:rPr>
        <w:t>–</w:t>
      </w:r>
      <w:r w:rsidRPr="003E74D0">
        <w:rPr>
          <w:sz w:val="20"/>
          <w:lang w:eastAsia="ko-KR"/>
        </w:rPr>
        <w:tab/>
        <w:t xml:space="preserve">If weighted_bipred_idc is equal to 0, the default weighted sample prediction process as described in subclause </w:t>
      </w:r>
      <w:fldSimple w:instr=" REF _Ref310334062 \r \h  \* MERGEFORMAT " w:fldLock="1">
        <w:r w:rsidRPr="003E74D0">
          <w:rPr>
            <w:sz w:val="20"/>
            <w:lang w:eastAsia="ko-KR"/>
          </w:rPr>
          <w:t>8.5.2.2.3.1</w:t>
        </w:r>
      </w:fldSimple>
      <w:r w:rsidRPr="003E74D0">
        <w:rPr>
          <w:sz w:val="20"/>
          <w:lang w:eastAsia="ko-KR"/>
        </w:rPr>
        <w:t xml:space="preserve"> is invoked with the same inputs and outputs as the process described in this subclause.</w:t>
      </w:r>
    </w:p>
    <w:p w:rsidR="009E7E7B" w:rsidRPr="003E74D0" w:rsidRDefault="009E7E7B" w:rsidP="009E7E7B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3E74D0">
        <w:rPr>
          <w:sz w:val="20"/>
          <w:lang w:eastAsia="ko-KR"/>
        </w:rPr>
        <w:t>–</w:t>
      </w:r>
      <w:r w:rsidRPr="003E74D0">
        <w:rPr>
          <w:sz w:val="20"/>
          <w:lang w:eastAsia="ko-KR"/>
        </w:rPr>
        <w:tab/>
        <w:t xml:space="preserve">Otherwise, if weighted_bipred_idc is equal to 1 and if predFlagL0 or predFlagL1 equal to 1, the explicit weighted sample prediction process as described in subclause </w:t>
      </w:r>
      <w:fldSimple w:instr=" REF _Ref298663087 \r \h  \* MERGEFORMAT " w:fldLock="1">
        <w:r w:rsidRPr="003E74D0">
          <w:rPr>
            <w:sz w:val="20"/>
            <w:lang w:eastAsia="ko-KR"/>
          </w:rPr>
          <w:t>8.5.2.2.3.2</w:t>
        </w:r>
      </w:fldSimple>
      <w:r w:rsidRPr="003E74D0">
        <w:rPr>
          <w:sz w:val="20"/>
          <w:lang w:eastAsia="ko-KR"/>
        </w:rPr>
        <w:t xml:space="preserve"> is invoked with the same inputs and outputs as the process described in this subclause.</w:t>
      </w:r>
    </w:p>
    <w:p w:rsidR="00B074FA" w:rsidRPr="003E74D0" w:rsidRDefault="00B074FA" w:rsidP="00B074FA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3E74D0">
        <w:rPr>
          <w:sz w:val="20"/>
          <w:lang w:eastAsia="ko-KR"/>
        </w:rPr>
        <w:t>–</w:t>
      </w:r>
      <w:r w:rsidRPr="003E74D0">
        <w:rPr>
          <w:sz w:val="20"/>
          <w:lang w:eastAsia="ko-KR"/>
        </w:rPr>
        <w:tab/>
      </w:r>
      <w:r w:rsidRPr="003E74D0">
        <w:rPr>
          <w:color w:val="auto"/>
          <w:sz w:val="20"/>
          <w:lang w:eastAsia="ko-KR"/>
        </w:rPr>
        <w:t>Otherwise</w:t>
      </w:r>
      <w:r w:rsidR="00E75F64" w:rsidRPr="003E74D0">
        <w:rPr>
          <w:color w:val="auto"/>
          <w:sz w:val="20"/>
          <w:highlight w:val="yellow"/>
          <w:lang w:eastAsia="ko-KR"/>
        </w:rPr>
        <w:t>, if</w:t>
      </w:r>
      <w:r w:rsidRPr="003E74D0">
        <w:rPr>
          <w:sz w:val="20"/>
          <w:lang w:eastAsia="ko-KR"/>
        </w:rPr>
        <w:t xml:space="preserve"> </w:t>
      </w:r>
      <w:r w:rsidRPr="003E74D0">
        <w:rPr>
          <w:strike/>
          <w:color w:val="548DD4" w:themeColor="text2" w:themeTint="99"/>
          <w:sz w:val="20"/>
          <w:lang w:eastAsia="ko-KR"/>
        </w:rPr>
        <w:t>(</w:t>
      </w:r>
      <w:r w:rsidRPr="003E74D0">
        <w:rPr>
          <w:sz w:val="20"/>
          <w:lang w:eastAsia="ko-KR"/>
        </w:rPr>
        <w:t>weighted_bipred_idc is equal to 2</w:t>
      </w:r>
      <w:r w:rsidRPr="003E74D0">
        <w:rPr>
          <w:strike/>
          <w:color w:val="548DD4" w:themeColor="text2" w:themeTint="99"/>
          <w:sz w:val="20"/>
          <w:lang w:eastAsia="ko-KR"/>
        </w:rPr>
        <w:t>)</w:t>
      </w:r>
      <w:r w:rsidRPr="003E74D0">
        <w:rPr>
          <w:sz w:val="20"/>
          <w:lang w:eastAsia="ko-KR"/>
        </w:rPr>
        <w:t xml:space="preserve">, the following applies. </w:t>
      </w:r>
    </w:p>
    <w:p w:rsidR="00B074FA" w:rsidRPr="003E74D0" w:rsidRDefault="00B074FA" w:rsidP="00B074FA">
      <w:pPr>
        <w:tabs>
          <w:tab w:val="left" w:pos="284"/>
        </w:tabs>
        <w:ind w:left="568" w:hanging="284"/>
        <w:rPr>
          <w:sz w:val="20"/>
          <w:lang w:eastAsia="ko-KR"/>
        </w:rPr>
      </w:pPr>
      <w:r w:rsidRPr="003E74D0">
        <w:rPr>
          <w:sz w:val="20"/>
          <w:lang w:eastAsia="ko-KR"/>
        </w:rPr>
        <w:t>–</w:t>
      </w:r>
      <w:r w:rsidRPr="003E74D0">
        <w:rPr>
          <w:sz w:val="20"/>
          <w:lang w:eastAsia="ko-KR"/>
        </w:rPr>
        <w:tab/>
        <w:t xml:space="preserve">If predFlagL0 is equal to 1 and predFlagL1 is equal to 1, the implicit weighted sample prediction process as described in subclause </w:t>
      </w:r>
      <w:fldSimple w:instr=" REF _Ref298663087 \r \h  \* MERGEFORMAT " w:fldLock="1">
        <w:r w:rsidRPr="003E74D0">
          <w:rPr>
            <w:sz w:val="20"/>
            <w:lang w:eastAsia="ko-KR"/>
          </w:rPr>
          <w:t>8.5.2.2.3.2</w:t>
        </w:r>
      </w:fldSimple>
      <w:r w:rsidRPr="003E74D0">
        <w:rPr>
          <w:sz w:val="20"/>
          <w:lang w:eastAsia="ko-KR"/>
        </w:rPr>
        <w:t xml:space="preserve"> is invoked with the same inputs and outputs as the process described in this subclause.</w:t>
      </w:r>
    </w:p>
    <w:p w:rsidR="00B074FA" w:rsidRPr="003E74D0" w:rsidRDefault="00B074FA" w:rsidP="00B074FA">
      <w:pPr>
        <w:tabs>
          <w:tab w:val="left" w:pos="284"/>
        </w:tabs>
        <w:ind w:left="568" w:hanging="284"/>
        <w:rPr>
          <w:sz w:val="20"/>
          <w:lang w:eastAsia="ko-KR"/>
        </w:rPr>
      </w:pPr>
      <w:r w:rsidRPr="003E74D0">
        <w:rPr>
          <w:sz w:val="20"/>
          <w:lang w:eastAsia="ko-KR"/>
        </w:rPr>
        <w:t>–</w:t>
      </w:r>
      <w:r w:rsidRPr="003E74D0">
        <w:rPr>
          <w:sz w:val="20"/>
          <w:lang w:eastAsia="ko-KR"/>
        </w:rPr>
        <w:tab/>
        <w:t xml:space="preserve">Otherwise (predFlagL0 or predFlagL1 are equal to 1 but not both), the default weighted sample prediction process as described in subclause </w:t>
      </w:r>
      <w:fldSimple w:instr=" REF _Ref310334062 \r \h  \* MERGEFORMAT " w:fldLock="1">
        <w:r w:rsidRPr="003E74D0">
          <w:rPr>
            <w:sz w:val="20"/>
            <w:lang w:eastAsia="ko-KR"/>
          </w:rPr>
          <w:t>8.5.2.2.3.1</w:t>
        </w:r>
      </w:fldSimple>
      <w:r w:rsidRPr="003E74D0">
        <w:rPr>
          <w:sz w:val="20"/>
          <w:lang w:eastAsia="ko-KR"/>
        </w:rPr>
        <w:t xml:space="preserve"> is invoked with the same inputs and outputs as the process described in this subclause.</w:t>
      </w:r>
    </w:p>
    <w:p w:rsidR="00FA19D5" w:rsidRPr="003E74D0" w:rsidRDefault="00FA19D5" w:rsidP="00577C28">
      <w:pPr>
        <w:tabs>
          <w:tab w:val="left" w:pos="284"/>
        </w:tabs>
        <w:ind w:left="284" w:hanging="284"/>
        <w:rPr>
          <w:color w:val="auto"/>
          <w:sz w:val="20"/>
          <w:highlight w:val="yellow"/>
          <w:lang w:eastAsia="ko-KR"/>
        </w:rPr>
      </w:pPr>
      <w:r w:rsidRPr="003E74D0">
        <w:rPr>
          <w:color w:val="auto"/>
          <w:sz w:val="20"/>
          <w:highlight w:val="yellow"/>
          <w:lang w:eastAsia="ko-KR"/>
        </w:rPr>
        <w:t>–</w:t>
      </w:r>
      <w:r w:rsidRPr="003E74D0">
        <w:rPr>
          <w:color w:val="auto"/>
          <w:sz w:val="20"/>
          <w:highlight w:val="yellow"/>
          <w:lang w:eastAsia="ko-KR"/>
        </w:rPr>
        <w:tab/>
        <w:t xml:space="preserve">Otherwise (weighted_bipred_idc is equal to 3), the </w:t>
      </w:r>
      <w:r w:rsidR="00577C28" w:rsidRPr="003E74D0">
        <w:rPr>
          <w:color w:val="auto"/>
          <w:sz w:val="20"/>
          <w:highlight w:val="yellow"/>
          <w:lang w:eastAsia="ko-KR"/>
        </w:rPr>
        <w:t>ex</w:t>
      </w:r>
      <w:r w:rsidRPr="003E74D0">
        <w:rPr>
          <w:color w:val="auto"/>
          <w:sz w:val="20"/>
          <w:highlight w:val="yellow"/>
          <w:lang w:eastAsia="ko-KR"/>
        </w:rPr>
        <w:t xml:space="preserve">plicit weighted sample prediction process as described in subclause </w:t>
      </w:r>
      <w:fldSimple w:instr=" REF _Ref298663087 \r \h  \* MERGEFORMAT " w:fldLock="1">
        <w:r w:rsidRPr="003E74D0">
          <w:rPr>
            <w:color w:val="auto"/>
            <w:sz w:val="20"/>
            <w:highlight w:val="yellow"/>
            <w:lang w:eastAsia="ko-KR"/>
          </w:rPr>
          <w:t>8.5.2.2.3.2</w:t>
        </w:r>
      </w:fldSimple>
      <w:r w:rsidRPr="003E74D0">
        <w:rPr>
          <w:color w:val="auto"/>
          <w:sz w:val="20"/>
          <w:highlight w:val="yellow"/>
          <w:lang w:eastAsia="ko-KR"/>
        </w:rPr>
        <w:t xml:space="preserve"> is invoked with the same inputs and outputs as the process described in this subclause.</w:t>
      </w:r>
    </w:p>
    <w:p w:rsidR="000867F4" w:rsidRPr="000867F4" w:rsidRDefault="000867F4" w:rsidP="000867F4">
      <w:pPr>
        <w:tabs>
          <w:tab w:val="left" w:pos="284"/>
        </w:tabs>
        <w:rPr>
          <w:color w:val="FF0000"/>
          <w:lang w:eastAsia="ko-KR"/>
        </w:rPr>
      </w:pPr>
    </w:p>
    <w:p w:rsidR="00EC56ED" w:rsidRDefault="00EC56ED" w:rsidP="00763E3D">
      <w:pPr>
        <w:rPr>
          <w:rFonts w:eastAsia="Times New Roman"/>
          <w:b/>
          <w:color w:val="auto"/>
          <w:sz w:val="20"/>
        </w:rPr>
        <w:sectPr w:rsidR="00EC56ED" w:rsidSect="00B92DE8">
          <w:type w:val="continuous"/>
          <w:pgSz w:w="12240" w:h="15840"/>
          <w:pgMar w:top="864" w:right="1440" w:bottom="864" w:left="1440" w:header="432" w:footer="432" w:gutter="0"/>
          <w:cols w:space="720"/>
        </w:sectPr>
      </w:pPr>
    </w:p>
    <w:p w:rsidR="00763E3D" w:rsidRDefault="00763E3D" w:rsidP="00763E3D">
      <w:pPr>
        <w:rPr>
          <w:b/>
        </w:rPr>
      </w:pPr>
      <w:r w:rsidRPr="00BB5F6E">
        <w:rPr>
          <w:rFonts w:eastAsia="Times New Roman"/>
          <w:b/>
          <w:color w:val="auto"/>
          <w:sz w:val="20"/>
        </w:rPr>
        <w:lastRenderedPageBreak/>
        <w:t>8.5.2.2.3.2</w:t>
      </w:r>
      <w:r w:rsidRPr="00BB5F6E">
        <w:rPr>
          <w:rFonts w:eastAsia="Times New Roman"/>
          <w:b/>
          <w:color w:val="auto"/>
          <w:sz w:val="20"/>
        </w:rPr>
        <w:tab/>
      </w:r>
      <w:bookmarkStart w:id="7" w:name="_Ref298663087"/>
      <w:r w:rsidR="00BB5F6E" w:rsidRPr="00BB5F6E">
        <w:rPr>
          <w:b/>
          <w:lang w:val="fr-FR"/>
        </w:rPr>
        <w:t>W</w:t>
      </w:r>
      <w:r w:rsidR="00BB5F6E" w:rsidRPr="00BB5F6E">
        <w:rPr>
          <w:b/>
        </w:rPr>
        <w:t>eighted sample prediction process</w:t>
      </w:r>
      <w:bookmarkEnd w:id="7"/>
    </w:p>
    <w:p w:rsidR="00BB5F6E" w:rsidRPr="003E74D0" w:rsidRDefault="00BB5F6E" w:rsidP="00763E3D">
      <w:pPr>
        <w:rPr>
          <w:sz w:val="20"/>
          <w:szCs w:val="20"/>
          <w:lang w:val="fr-FR"/>
        </w:rPr>
      </w:pPr>
      <w:r w:rsidRPr="003E74D0">
        <w:rPr>
          <w:sz w:val="20"/>
          <w:szCs w:val="20"/>
        </w:rPr>
        <w:t>…</w:t>
      </w:r>
    </w:p>
    <w:p w:rsidR="00765F07" w:rsidRPr="003E74D0" w:rsidRDefault="00765F07" w:rsidP="00765F07">
      <w:pPr>
        <w:ind w:left="360" w:hanging="360"/>
        <w:rPr>
          <w:rFonts w:eastAsia="MS Mincho"/>
          <w:b/>
          <w:sz w:val="20"/>
          <w:szCs w:val="20"/>
          <w:lang w:eastAsia="ja-JP"/>
        </w:rPr>
      </w:pPr>
      <w:r w:rsidRPr="003E74D0">
        <w:rPr>
          <w:sz w:val="20"/>
          <w:szCs w:val="20"/>
        </w:rPr>
        <w:t>–</w:t>
      </w:r>
      <w:r w:rsidRPr="003E74D0">
        <w:rPr>
          <w:sz w:val="20"/>
          <w:szCs w:val="20"/>
        </w:rPr>
        <w:tab/>
      </w:r>
      <w:r w:rsidRPr="003E74D0">
        <w:rPr>
          <w:sz w:val="20"/>
          <w:szCs w:val="20"/>
          <w:lang w:eastAsia="ja-JP"/>
        </w:rPr>
        <w:t xml:space="preserve">Otherwise (weighted_pred_flag is equal to 1 in </w:t>
      </w:r>
      <w:r w:rsidRPr="003E74D0">
        <w:rPr>
          <w:rFonts w:hint="eastAsia"/>
          <w:sz w:val="20"/>
          <w:szCs w:val="20"/>
          <w:lang w:eastAsia="ja-JP"/>
        </w:rPr>
        <w:t xml:space="preserve">P </w:t>
      </w:r>
      <w:r w:rsidRPr="003E74D0">
        <w:rPr>
          <w:sz w:val="20"/>
          <w:szCs w:val="20"/>
          <w:lang w:eastAsia="ja-JP"/>
        </w:rPr>
        <w:t xml:space="preserve">slice or </w:t>
      </w:r>
      <w:r w:rsidRPr="003E74D0">
        <w:rPr>
          <w:rFonts w:hint="eastAsia"/>
          <w:sz w:val="20"/>
          <w:szCs w:val="20"/>
          <w:lang w:eastAsia="ko-KR"/>
        </w:rPr>
        <w:t xml:space="preserve">ref_pic_list_combination_flag is equal to 0 </w:t>
      </w:r>
      <w:r w:rsidRPr="003E74D0">
        <w:rPr>
          <w:sz w:val="20"/>
          <w:szCs w:val="20"/>
        </w:rPr>
        <w:t xml:space="preserve">in </w:t>
      </w:r>
      <w:r w:rsidRPr="003E74D0">
        <w:rPr>
          <w:rFonts w:hint="eastAsia"/>
          <w:sz w:val="20"/>
          <w:szCs w:val="20"/>
          <w:lang w:eastAsia="ja-JP"/>
        </w:rPr>
        <w:t>B-</w:t>
      </w:r>
      <w:r w:rsidRPr="003E74D0">
        <w:rPr>
          <w:sz w:val="20"/>
          <w:szCs w:val="20"/>
        </w:rPr>
        <w:t>slice) explicit mode weighted prediction is used as follows:</w:t>
      </w:r>
    </w:p>
    <w:p w:rsidR="00765F07" w:rsidRPr="003E74D0" w:rsidRDefault="00765F07" w:rsidP="00765F07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val="pl-PL" w:eastAsia="ja-JP"/>
        </w:rPr>
      </w:pPr>
      <w:r w:rsidRPr="003E74D0">
        <w:rPr>
          <w:sz w:val="20"/>
          <w:szCs w:val="20"/>
          <w:lang w:val="pl-PL" w:eastAsia="ja-JP"/>
        </w:rPr>
        <w:t>...</w:t>
      </w:r>
    </w:p>
    <w:p w:rsidR="00765F07" w:rsidRPr="003E74D0" w:rsidRDefault="00765F07" w:rsidP="00765F07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val="pl-PL"/>
        </w:rPr>
      </w:pPr>
      <w:r w:rsidRPr="003E74D0">
        <w:rPr>
          <w:sz w:val="20"/>
          <w:szCs w:val="20"/>
          <w:lang w:val="pl-PL" w:eastAsia="ja-JP"/>
        </w:rPr>
        <w:t>o</w:t>
      </w:r>
      <w:r w:rsidRPr="003E74D0">
        <w:rPr>
          <w:sz w:val="20"/>
          <w:szCs w:val="20"/>
          <w:vertAlign w:val="subscript"/>
          <w:lang w:val="pl-PL" w:eastAsia="ja-JP"/>
        </w:rPr>
        <w:t>1</w:t>
      </w:r>
      <w:r w:rsidRPr="003E74D0">
        <w:rPr>
          <w:rFonts w:hint="eastAsia"/>
          <w:sz w:val="20"/>
          <w:szCs w:val="20"/>
          <w:vertAlign w:val="subscript"/>
          <w:lang w:val="pl-PL" w:eastAsia="ja-JP"/>
        </w:rPr>
        <w:t>C</w:t>
      </w:r>
      <w:r w:rsidRPr="003E74D0">
        <w:rPr>
          <w:sz w:val="20"/>
          <w:szCs w:val="20"/>
          <w:lang w:val="pl-PL" w:eastAsia="ja-JP"/>
        </w:rPr>
        <w:t xml:space="preserve"> = </w:t>
      </w:r>
      <w:r w:rsidRPr="003E74D0">
        <w:rPr>
          <w:rFonts w:hint="eastAsia"/>
          <w:sz w:val="20"/>
          <w:szCs w:val="20"/>
          <w:lang w:val="pl-PL" w:eastAsia="ko-KR"/>
        </w:rPr>
        <w:t>ChromaOffsetL1</w:t>
      </w:r>
      <w:r w:rsidRPr="003E74D0">
        <w:rPr>
          <w:sz w:val="20"/>
          <w:szCs w:val="20"/>
          <w:lang w:val="pl-PL" w:eastAsia="ja-JP"/>
        </w:rPr>
        <w:t xml:space="preserve">[refIdxL1][ </w:t>
      </w:r>
      <w:r w:rsidRPr="003E74D0">
        <w:rPr>
          <w:sz w:val="20"/>
          <w:szCs w:val="20"/>
          <w:lang w:val="pl-PL"/>
        </w:rPr>
        <w:t xml:space="preserve">iCbCr </w:t>
      </w:r>
      <w:r w:rsidRPr="003E74D0">
        <w:rPr>
          <w:sz w:val="20"/>
          <w:szCs w:val="20"/>
          <w:lang w:val="pl-PL" w:eastAsia="ja-JP"/>
        </w:rPr>
        <w:t xml:space="preserve">] * </w:t>
      </w:r>
      <w:r w:rsidRPr="003E74D0">
        <w:rPr>
          <w:sz w:val="20"/>
          <w:szCs w:val="20"/>
          <w:lang w:val="pl-PL"/>
        </w:rPr>
        <w:t>( 1 &lt;&lt; ( BitDepth</w:t>
      </w:r>
      <w:r w:rsidRPr="003E74D0">
        <w:rPr>
          <w:sz w:val="20"/>
          <w:szCs w:val="20"/>
          <w:vertAlign w:val="subscript"/>
          <w:lang w:val="pl-PL"/>
        </w:rPr>
        <w:t>C</w:t>
      </w:r>
      <w:r w:rsidRPr="003E74D0">
        <w:rPr>
          <w:sz w:val="20"/>
          <w:szCs w:val="20"/>
          <w:lang w:val="pl-PL"/>
        </w:rPr>
        <w:t xml:space="preserve"> − 8 ) )</w:t>
      </w:r>
      <w:r w:rsidRPr="003E74D0">
        <w:rPr>
          <w:iCs/>
          <w:sz w:val="20"/>
          <w:szCs w:val="20"/>
          <w:lang w:val="pl-PL" w:eastAsia="ja-JP"/>
        </w:rPr>
        <w:tab/>
        <w:t>(</w:t>
      </w:r>
      <w:r w:rsidR="00B8700E" w:rsidRPr="003E74D0">
        <w:rPr>
          <w:iCs/>
          <w:sz w:val="20"/>
          <w:szCs w:val="20"/>
          <w:lang w:val="pl-PL" w:eastAsia="ja-JP"/>
        </w:rPr>
        <w:fldChar w:fldCharType="begin" w:fldLock="1"/>
      </w:r>
      <w:r w:rsidRPr="003E74D0">
        <w:rPr>
          <w:iCs/>
          <w:sz w:val="20"/>
          <w:szCs w:val="20"/>
          <w:lang w:val="pl-PL" w:eastAsia="ja-JP"/>
        </w:rPr>
        <w:instrText xml:space="preserve"> STYLEREF 1 \s </w:instrText>
      </w:r>
      <w:r w:rsidR="00B8700E" w:rsidRPr="003E74D0">
        <w:rPr>
          <w:iCs/>
          <w:sz w:val="20"/>
          <w:szCs w:val="20"/>
          <w:lang w:val="pl-PL" w:eastAsia="ja-JP"/>
        </w:rPr>
        <w:fldChar w:fldCharType="separate"/>
      </w:r>
      <w:r w:rsidRPr="003E74D0">
        <w:rPr>
          <w:iCs/>
          <w:noProof/>
          <w:sz w:val="20"/>
          <w:szCs w:val="20"/>
          <w:lang w:val="pl-PL" w:eastAsia="ja-JP"/>
        </w:rPr>
        <w:t>8</w:t>
      </w:r>
      <w:r w:rsidR="00B8700E" w:rsidRPr="003E74D0">
        <w:rPr>
          <w:iCs/>
          <w:sz w:val="20"/>
          <w:szCs w:val="20"/>
          <w:lang w:val="pl-PL" w:eastAsia="ja-JP"/>
        </w:rPr>
        <w:fldChar w:fldCharType="end"/>
      </w:r>
      <w:r w:rsidRPr="003E74D0">
        <w:rPr>
          <w:iCs/>
          <w:sz w:val="20"/>
          <w:szCs w:val="20"/>
          <w:lang w:val="pl-PL" w:eastAsia="ja-JP"/>
        </w:rPr>
        <w:noBreakHyphen/>
      </w:r>
      <w:r w:rsidR="00B8700E" w:rsidRPr="003E74D0">
        <w:rPr>
          <w:iCs/>
          <w:sz w:val="20"/>
          <w:szCs w:val="20"/>
          <w:lang w:val="pl-PL" w:eastAsia="ja-JP"/>
        </w:rPr>
        <w:fldChar w:fldCharType="begin" w:fldLock="1"/>
      </w:r>
      <w:r w:rsidRPr="003E74D0">
        <w:rPr>
          <w:iCs/>
          <w:sz w:val="20"/>
          <w:szCs w:val="20"/>
          <w:lang w:val="pl-PL" w:eastAsia="ja-JP"/>
        </w:rPr>
        <w:instrText xml:space="preserve"> SEQ Equation \* ARABIC \s 1 </w:instrText>
      </w:r>
      <w:r w:rsidR="00B8700E" w:rsidRPr="003E74D0">
        <w:rPr>
          <w:iCs/>
          <w:sz w:val="20"/>
          <w:szCs w:val="20"/>
          <w:lang w:val="pl-PL" w:eastAsia="ja-JP"/>
        </w:rPr>
        <w:fldChar w:fldCharType="separate"/>
      </w:r>
      <w:r w:rsidRPr="003E74D0">
        <w:rPr>
          <w:iCs/>
          <w:noProof/>
          <w:sz w:val="20"/>
          <w:szCs w:val="20"/>
          <w:lang w:val="pl-PL" w:eastAsia="ja-JP"/>
        </w:rPr>
        <w:t>251</w:t>
      </w:r>
      <w:r w:rsidR="00B8700E" w:rsidRPr="003E74D0">
        <w:rPr>
          <w:iCs/>
          <w:sz w:val="20"/>
          <w:szCs w:val="20"/>
          <w:lang w:val="pl-PL" w:eastAsia="ja-JP"/>
        </w:rPr>
        <w:fldChar w:fldCharType="end"/>
      </w:r>
      <w:r w:rsidRPr="003E74D0">
        <w:rPr>
          <w:sz w:val="20"/>
          <w:szCs w:val="20"/>
          <w:lang w:val="pl-PL"/>
        </w:rPr>
        <w:t>)</w:t>
      </w:r>
    </w:p>
    <w:p w:rsidR="00765F07" w:rsidRPr="003E74D0" w:rsidRDefault="00765F07" w:rsidP="00765F07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val="pl-PL"/>
        </w:rPr>
      </w:pPr>
    </w:p>
    <w:p w:rsidR="00765F07" w:rsidRPr="003E74D0" w:rsidRDefault="00765F07" w:rsidP="00522177">
      <w:pPr>
        <w:pStyle w:val="ListParagraph"/>
        <w:numPr>
          <w:ilvl w:val="0"/>
          <w:numId w:val="30"/>
        </w:numPr>
        <w:tabs>
          <w:tab w:val="clear" w:pos="720"/>
        </w:tabs>
        <w:ind w:left="360"/>
        <w:rPr>
          <w:rFonts w:eastAsia="MS Mincho"/>
          <w:b/>
          <w:color w:val="auto"/>
          <w:sz w:val="20"/>
          <w:szCs w:val="20"/>
          <w:highlight w:val="yellow"/>
          <w:lang w:eastAsia="ja-JP"/>
        </w:rPr>
      </w:pPr>
      <w:r w:rsidRPr="003E74D0">
        <w:rPr>
          <w:color w:val="auto"/>
          <w:sz w:val="20"/>
          <w:szCs w:val="20"/>
          <w:highlight w:val="yellow"/>
        </w:rPr>
        <w:t xml:space="preserve">Otherwise (weighted_bipred_idc is equal to 3 and </w:t>
      </w:r>
      <w:r w:rsidRPr="003E74D0">
        <w:rPr>
          <w:rFonts w:hint="eastAsia"/>
          <w:color w:val="auto"/>
          <w:sz w:val="20"/>
          <w:szCs w:val="20"/>
          <w:highlight w:val="yellow"/>
        </w:rPr>
        <w:t xml:space="preserve">ref_pic_list_combination_flag is equal </w:t>
      </w:r>
      <w:r w:rsidRPr="003E74D0">
        <w:rPr>
          <w:color w:val="auto"/>
          <w:sz w:val="20"/>
          <w:szCs w:val="20"/>
          <w:highlight w:val="yellow"/>
        </w:rPr>
        <w:t xml:space="preserve">to 1 in </w:t>
      </w:r>
      <w:r w:rsidRPr="003E74D0">
        <w:rPr>
          <w:rFonts w:hint="eastAsia"/>
          <w:color w:val="auto"/>
          <w:sz w:val="20"/>
          <w:szCs w:val="20"/>
          <w:highlight w:val="yellow"/>
        </w:rPr>
        <w:t>B-</w:t>
      </w:r>
      <w:r w:rsidRPr="003E74D0">
        <w:rPr>
          <w:color w:val="auto"/>
          <w:sz w:val="20"/>
          <w:szCs w:val="20"/>
          <w:highlight w:val="yellow"/>
        </w:rPr>
        <w:t>slice) explicit mode weighted prediction is used as follows:</w:t>
      </w:r>
    </w:p>
    <w:p w:rsidR="00765F07" w:rsidRPr="003E74D0" w:rsidRDefault="00765F07" w:rsidP="00765F07">
      <w:pPr>
        <w:ind w:left="800" w:hanging="400"/>
        <w:rPr>
          <w:rFonts w:eastAsia="MS Mincho"/>
          <w:color w:val="auto"/>
          <w:sz w:val="20"/>
          <w:szCs w:val="20"/>
          <w:highlight w:val="yellow"/>
          <w:lang w:eastAsia="ja-JP"/>
        </w:rPr>
      </w:pPr>
      <w:r w:rsidRPr="003E74D0">
        <w:rPr>
          <w:color w:val="auto"/>
          <w:sz w:val="20"/>
          <w:szCs w:val="20"/>
          <w:highlight w:val="yellow"/>
        </w:rPr>
        <w:t>–</w:t>
      </w:r>
      <w:r w:rsidRPr="003E74D0">
        <w:rPr>
          <w:color w:val="auto"/>
          <w:sz w:val="20"/>
          <w:szCs w:val="20"/>
          <w:highlight w:val="yellow"/>
        </w:rPr>
        <w:tab/>
        <w:t>If C is equal to L for luma samples</w:t>
      </w:r>
      <w:r w:rsidRPr="003E74D0">
        <w:rPr>
          <w:rFonts w:hint="eastAsia"/>
          <w:color w:val="auto"/>
          <w:sz w:val="20"/>
          <w:szCs w:val="20"/>
          <w:highlight w:val="yellow"/>
          <w:lang w:eastAsia="ja-JP"/>
        </w:rPr>
        <w:t>,</w:t>
      </w:r>
    </w:p>
    <w:p w:rsidR="00765F07" w:rsidRPr="003E74D0" w:rsidRDefault="00765F07" w:rsidP="00765F07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highlight w:val="yellow"/>
          <w:lang w:val="en-US" w:eastAsia="ja-JP"/>
        </w:rPr>
      </w:pPr>
      <w:r w:rsidRPr="003E74D0">
        <w:rPr>
          <w:sz w:val="20"/>
          <w:szCs w:val="20"/>
          <w:highlight w:val="yellow"/>
          <w:lang w:val="en-US" w:eastAsia="ja-JP"/>
        </w:rPr>
        <w:t>logWD</w:t>
      </w:r>
      <w:r w:rsidRPr="003E74D0">
        <w:rPr>
          <w:rFonts w:hint="eastAsia"/>
          <w:sz w:val="20"/>
          <w:szCs w:val="20"/>
          <w:highlight w:val="yellow"/>
          <w:lang w:val="en-US" w:eastAsia="ja-JP"/>
        </w:rPr>
        <w:t>c</w:t>
      </w:r>
      <w:r w:rsidRPr="003E74D0">
        <w:rPr>
          <w:sz w:val="20"/>
          <w:szCs w:val="20"/>
          <w:highlight w:val="yellow"/>
          <w:lang w:val="en-US" w:eastAsia="ja-JP"/>
        </w:rPr>
        <w:t xml:space="preserve"> = luma_log2_weight_denom</w:t>
      </w:r>
      <w:r w:rsidRPr="003E74D0">
        <w:rPr>
          <w:rFonts w:hint="eastAsia"/>
          <w:sz w:val="20"/>
          <w:szCs w:val="20"/>
          <w:highlight w:val="yellow"/>
          <w:lang w:val="en-US" w:eastAsia="ja-JP"/>
        </w:rPr>
        <w:t>+ shift1</w:t>
      </w:r>
      <w:r w:rsidRPr="003E74D0">
        <w:rPr>
          <w:sz w:val="20"/>
          <w:szCs w:val="20"/>
          <w:highlight w:val="yellow"/>
          <w:lang w:val="en-US" w:eastAsia="ja-JP"/>
        </w:rPr>
        <w:tab/>
      </w:r>
    </w:p>
    <w:p w:rsidR="00765F07" w:rsidRPr="003E74D0" w:rsidRDefault="00522177" w:rsidP="003E4493">
      <w:pPr>
        <w:pStyle w:val="Equation"/>
        <w:numPr>
          <w:ilvl w:val="0"/>
          <w:numId w:val="31"/>
        </w:numPr>
        <w:tabs>
          <w:tab w:val="clear" w:pos="794"/>
          <w:tab w:val="clear" w:pos="1588"/>
        </w:tabs>
        <w:spacing w:before="100" w:after="0"/>
        <w:ind w:left="1350" w:hanging="27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val="en-US" w:eastAsia="ja-JP"/>
        </w:rPr>
        <w:t>I</w:t>
      </w:r>
      <w:r w:rsidR="00765F07" w:rsidRPr="003E74D0">
        <w:rPr>
          <w:sz w:val="20"/>
          <w:szCs w:val="20"/>
          <w:highlight w:val="yellow"/>
          <w:lang w:val="en-US" w:eastAsia="ja-JP"/>
        </w:rPr>
        <w:t xml:space="preserve">f </w:t>
      </w:r>
      <w:r w:rsidR="00765F07" w:rsidRPr="003E74D0">
        <w:rPr>
          <w:sz w:val="20"/>
          <w:szCs w:val="20"/>
          <w:highlight w:val="yellow"/>
          <w:lang w:eastAsia="ja-JP"/>
        </w:rPr>
        <w:t xml:space="preserve">predFlagL0 is equal </w:t>
      </w:r>
      <w:r w:rsidR="00765F07" w:rsidRPr="003E74D0">
        <w:rPr>
          <w:sz w:val="20"/>
          <w:szCs w:val="20"/>
          <w:highlight w:val="yellow"/>
        </w:rPr>
        <w:t>to 1,</w:t>
      </w:r>
    </w:p>
    <w:p w:rsidR="00765F07" w:rsidRPr="003E74D0" w:rsidRDefault="00765F07" w:rsidP="00765F07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eastAsia="ja-JP"/>
        </w:rPr>
        <w:tab/>
        <w:t>w</w:t>
      </w:r>
      <w:r w:rsidRPr="003E74D0">
        <w:rPr>
          <w:sz w:val="20"/>
          <w:szCs w:val="20"/>
          <w:highlight w:val="yellow"/>
          <w:vertAlign w:val="subscript"/>
          <w:lang w:val="pl-PL" w:eastAsia="ja-JP"/>
        </w:rPr>
        <w:t>0</w:t>
      </w:r>
      <w:r w:rsidRPr="003E74D0">
        <w:rPr>
          <w:rFonts w:hint="eastAsia"/>
          <w:sz w:val="20"/>
          <w:szCs w:val="20"/>
          <w:highlight w:val="yellow"/>
          <w:vertAlign w:val="subscript"/>
          <w:lang w:val="pl-PL" w:eastAsia="ja-JP"/>
        </w:rPr>
        <w:t>C</w:t>
      </w:r>
      <w:r w:rsidRPr="003E74D0">
        <w:rPr>
          <w:sz w:val="20"/>
          <w:szCs w:val="20"/>
          <w:highlight w:val="yellow"/>
          <w:lang w:eastAsia="ja-JP"/>
        </w:rPr>
        <w:t xml:space="preserve"> = </w:t>
      </w:r>
      <w:r w:rsidRPr="003E74D0">
        <w:rPr>
          <w:rFonts w:hint="eastAsia"/>
          <w:sz w:val="20"/>
          <w:szCs w:val="20"/>
          <w:highlight w:val="yellow"/>
          <w:lang w:eastAsia="ja-JP"/>
        </w:rPr>
        <w:t>(</w:t>
      </w:r>
      <w:r w:rsidRPr="003E74D0">
        <w:rPr>
          <w:sz w:val="20"/>
          <w:szCs w:val="20"/>
          <w:highlight w:val="yellow"/>
          <w:lang w:eastAsia="ja-JP"/>
        </w:rPr>
        <w:t xml:space="preserve"> </w:t>
      </w:r>
      <w:r w:rsidRPr="003E74D0">
        <w:rPr>
          <w:rFonts w:hint="eastAsia"/>
          <w:sz w:val="20"/>
          <w:szCs w:val="20"/>
          <w:highlight w:val="yellow"/>
          <w:lang w:eastAsia="ja-JP"/>
        </w:rPr>
        <w:t>(</w:t>
      </w:r>
      <w:r w:rsidRPr="003E74D0">
        <w:rPr>
          <w:sz w:val="20"/>
          <w:szCs w:val="20"/>
          <w:highlight w:val="yellow"/>
          <w:lang w:eastAsia="ja-JP"/>
        </w:rPr>
        <w:t xml:space="preserve">predFlagL1 </w:t>
      </w:r>
      <w:r w:rsidRPr="003E74D0">
        <w:rPr>
          <w:rFonts w:hint="eastAsia"/>
          <w:sz w:val="20"/>
          <w:szCs w:val="20"/>
          <w:highlight w:val="yellow"/>
          <w:lang w:eastAsia="ja-JP"/>
        </w:rPr>
        <w:t>=</w:t>
      </w:r>
      <w:r w:rsidRPr="003E74D0">
        <w:rPr>
          <w:sz w:val="20"/>
          <w:szCs w:val="20"/>
          <w:highlight w:val="yellow"/>
          <w:lang w:eastAsia="ja-JP"/>
        </w:rPr>
        <w:t> 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= </w:t>
      </w:r>
      <w:r w:rsidRPr="003E74D0">
        <w:rPr>
          <w:sz w:val="20"/>
          <w:szCs w:val="20"/>
          <w:highlight w:val="yellow"/>
          <w:lang w:eastAsia="ja-JP"/>
        </w:rPr>
        <w:t>1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) ? LumaWeightL0</w:t>
      </w:r>
      <w:r w:rsidRPr="003E74D0">
        <w:rPr>
          <w:sz w:val="20"/>
          <w:szCs w:val="20"/>
          <w:highlight w:val="yellow"/>
          <w:lang w:eastAsia="ja-JP"/>
        </w:rPr>
        <w:t xml:space="preserve">[refIdxL0] : </w:t>
      </w:r>
      <w:r w:rsidRPr="003E74D0">
        <w:rPr>
          <w:rFonts w:hint="eastAsia"/>
          <w:sz w:val="20"/>
          <w:szCs w:val="20"/>
          <w:highlight w:val="yellow"/>
          <w:lang w:eastAsia="ja-JP"/>
        </w:rPr>
        <w:t>LumaWeightL</w:t>
      </w:r>
      <w:r w:rsidRPr="003E74D0">
        <w:rPr>
          <w:sz w:val="20"/>
          <w:szCs w:val="20"/>
          <w:highlight w:val="yellow"/>
          <w:lang w:eastAsia="ja-JP"/>
        </w:rPr>
        <w:t>C[refIdxLC]</w:t>
      </w:r>
      <w:r w:rsidRPr="003E74D0">
        <w:rPr>
          <w:rFonts w:hint="eastAsia"/>
          <w:sz w:val="20"/>
          <w:szCs w:val="20"/>
          <w:highlight w:val="yellow"/>
          <w:lang w:eastAsia="ja-JP"/>
        </w:rPr>
        <w:t>)</w:t>
      </w:r>
      <w:r w:rsidRPr="003E74D0">
        <w:rPr>
          <w:sz w:val="20"/>
          <w:szCs w:val="20"/>
          <w:highlight w:val="yellow"/>
          <w:lang w:eastAsia="ja-JP"/>
        </w:rPr>
        <w:tab/>
      </w:r>
    </w:p>
    <w:p w:rsidR="00765F07" w:rsidRPr="003E74D0" w:rsidRDefault="00765F07" w:rsidP="00A02DF0">
      <w:pPr>
        <w:pStyle w:val="Equation"/>
        <w:tabs>
          <w:tab w:val="clear" w:pos="794"/>
        </w:tabs>
        <w:spacing w:before="100" w:after="0"/>
        <w:ind w:left="3960" w:hanging="2880"/>
        <w:rPr>
          <w:sz w:val="20"/>
          <w:szCs w:val="20"/>
          <w:highlight w:val="yellow"/>
          <w:lang w:val="pl-PL" w:eastAsia="ja-JP"/>
        </w:rPr>
      </w:pPr>
      <w:r w:rsidRPr="003E74D0">
        <w:rPr>
          <w:sz w:val="20"/>
          <w:szCs w:val="20"/>
          <w:highlight w:val="yellow"/>
          <w:lang w:eastAsia="ja-JP"/>
        </w:rPr>
        <w:tab/>
        <w:t>o</w:t>
      </w:r>
      <w:r w:rsidRPr="003E74D0">
        <w:rPr>
          <w:sz w:val="20"/>
          <w:szCs w:val="20"/>
          <w:highlight w:val="yellow"/>
          <w:vertAlign w:val="subscript"/>
          <w:lang w:val="pl-PL" w:eastAsia="ja-JP"/>
        </w:rPr>
        <w:t>0</w:t>
      </w:r>
      <w:r w:rsidRPr="003E74D0">
        <w:rPr>
          <w:rFonts w:hint="eastAsia"/>
          <w:sz w:val="20"/>
          <w:szCs w:val="20"/>
          <w:highlight w:val="yellow"/>
          <w:vertAlign w:val="subscript"/>
          <w:lang w:val="pl-PL" w:eastAsia="ja-JP"/>
        </w:rPr>
        <w:t>C</w:t>
      </w:r>
      <w:r w:rsidRPr="003E74D0">
        <w:rPr>
          <w:sz w:val="20"/>
          <w:szCs w:val="20"/>
          <w:highlight w:val="yellow"/>
          <w:lang w:eastAsia="ja-JP"/>
        </w:rPr>
        <w:t xml:space="preserve"> = </w:t>
      </w:r>
      <w:r w:rsidRPr="003E74D0">
        <w:rPr>
          <w:rFonts w:hint="eastAsia"/>
          <w:sz w:val="20"/>
          <w:szCs w:val="20"/>
          <w:highlight w:val="yellow"/>
          <w:lang w:eastAsia="ja-JP"/>
        </w:rPr>
        <w:t>( (</w:t>
      </w:r>
      <w:r w:rsidRPr="003E74D0">
        <w:rPr>
          <w:sz w:val="20"/>
          <w:szCs w:val="20"/>
          <w:highlight w:val="yellow"/>
          <w:lang w:eastAsia="ja-JP"/>
        </w:rPr>
        <w:t xml:space="preserve">predFlagL1 </w:t>
      </w:r>
      <w:r w:rsidRPr="003E74D0">
        <w:rPr>
          <w:rFonts w:hint="eastAsia"/>
          <w:sz w:val="20"/>
          <w:szCs w:val="20"/>
          <w:highlight w:val="yellow"/>
          <w:lang w:eastAsia="ja-JP"/>
        </w:rPr>
        <w:t>=</w:t>
      </w:r>
      <w:r w:rsidRPr="003E74D0">
        <w:rPr>
          <w:sz w:val="20"/>
          <w:szCs w:val="20"/>
          <w:highlight w:val="yellow"/>
          <w:lang w:eastAsia="ja-JP"/>
        </w:rPr>
        <w:t> 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= </w:t>
      </w:r>
      <w:r w:rsidRPr="003E74D0">
        <w:rPr>
          <w:sz w:val="20"/>
          <w:szCs w:val="20"/>
          <w:highlight w:val="yellow"/>
          <w:lang w:eastAsia="ja-JP"/>
        </w:rPr>
        <w:t>1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) ?</w:t>
      </w:r>
      <w:r w:rsidRPr="003E74D0">
        <w:rPr>
          <w:sz w:val="20"/>
          <w:szCs w:val="20"/>
          <w:highlight w:val="yellow"/>
          <w:lang w:eastAsia="ja-JP"/>
        </w:rPr>
        <w:t xml:space="preserve"> luma_offset_l0[refIdxL0]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</w:t>
      </w:r>
      <w:r w:rsidRPr="003E74D0">
        <w:rPr>
          <w:sz w:val="20"/>
          <w:szCs w:val="20"/>
          <w:highlight w:val="yellow"/>
          <w:lang w:eastAsia="ja-JP"/>
        </w:rPr>
        <w:t>* ( 1 &lt;&lt; ( BitDepthY − 8 ) ) : luma_offset_lc[refIdxLC]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</w:t>
      </w:r>
      <w:r w:rsidRPr="003E74D0">
        <w:rPr>
          <w:sz w:val="20"/>
          <w:szCs w:val="20"/>
          <w:highlight w:val="yellow"/>
          <w:lang w:eastAsia="ja-JP"/>
        </w:rPr>
        <w:t>* ( 1 &lt;&lt; ( BitDepthY − 8 ) )</w:t>
      </w:r>
      <w:r w:rsidRPr="003E74D0">
        <w:rPr>
          <w:sz w:val="20"/>
          <w:szCs w:val="20"/>
          <w:highlight w:val="yellow"/>
          <w:lang w:val="pl-PL" w:eastAsia="ja-JP"/>
        </w:rPr>
        <w:tab/>
      </w:r>
    </w:p>
    <w:p w:rsidR="00765F07" w:rsidRPr="003E74D0" w:rsidRDefault="00765F07" w:rsidP="00765F07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eastAsia="ja-JP"/>
        </w:rPr>
        <w:tab/>
      </w:r>
    </w:p>
    <w:p w:rsidR="00765F07" w:rsidRPr="003E74D0" w:rsidRDefault="00522177" w:rsidP="003E4493">
      <w:pPr>
        <w:pStyle w:val="Equation"/>
        <w:numPr>
          <w:ilvl w:val="0"/>
          <w:numId w:val="31"/>
        </w:numPr>
        <w:tabs>
          <w:tab w:val="clear" w:pos="794"/>
          <w:tab w:val="clear" w:pos="1588"/>
        </w:tabs>
        <w:spacing w:before="100" w:after="0"/>
        <w:ind w:left="1350" w:hanging="27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val="en-US" w:eastAsia="ja-JP"/>
        </w:rPr>
        <w:t>If</w:t>
      </w:r>
      <w:r w:rsidR="00765F07" w:rsidRPr="003E74D0">
        <w:rPr>
          <w:sz w:val="20"/>
          <w:szCs w:val="20"/>
          <w:highlight w:val="yellow"/>
          <w:lang w:val="en-US" w:eastAsia="ja-JP"/>
        </w:rPr>
        <w:t xml:space="preserve"> </w:t>
      </w:r>
      <w:r w:rsidR="00765F07" w:rsidRPr="003E74D0">
        <w:rPr>
          <w:sz w:val="20"/>
          <w:szCs w:val="20"/>
          <w:highlight w:val="yellow"/>
          <w:lang w:eastAsia="ja-JP"/>
        </w:rPr>
        <w:t xml:space="preserve">predFlagL1 is equal </w:t>
      </w:r>
      <w:r w:rsidR="00765F07" w:rsidRPr="003E74D0">
        <w:rPr>
          <w:sz w:val="20"/>
          <w:szCs w:val="20"/>
          <w:highlight w:val="yellow"/>
        </w:rPr>
        <w:t>to 1,</w:t>
      </w:r>
    </w:p>
    <w:p w:rsidR="00765F07" w:rsidRPr="003E74D0" w:rsidRDefault="00765F07" w:rsidP="00765F07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eastAsia="ja-JP"/>
        </w:rPr>
        <w:tab/>
        <w:t>w</w:t>
      </w:r>
      <w:r w:rsidRPr="003E74D0">
        <w:rPr>
          <w:sz w:val="20"/>
          <w:szCs w:val="20"/>
          <w:highlight w:val="yellow"/>
          <w:vertAlign w:val="subscript"/>
          <w:lang w:val="pl-PL" w:eastAsia="ja-JP"/>
        </w:rPr>
        <w:t>1</w:t>
      </w:r>
      <w:r w:rsidRPr="003E74D0">
        <w:rPr>
          <w:rFonts w:hint="eastAsia"/>
          <w:sz w:val="20"/>
          <w:szCs w:val="20"/>
          <w:highlight w:val="yellow"/>
          <w:vertAlign w:val="subscript"/>
          <w:lang w:val="pl-PL" w:eastAsia="ja-JP"/>
        </w:rPr>
        <w:t>C</w:t>
      </w:r>
      <w:r w:rsidRPr="003E74D0">
        <w:rPr>
          <w:sz w:val="20"/>
          <w:szCs w:val="20"/>
          <w:highlight w:val="yellow"/>
          <w:lang w:eastAsia="ja-JP"/>
        </w:rPr>
        <w:t xml:space="preserve"> = </w:t>
      </w:r>
      <w:r w:rsidRPr="003E74D0">
        <w:rPr>
          <w:rFonts w:hint="eastAsia"/>
          <w:sz w:val="20"/>
          <w:szCs w:val="20"/>
          <w:highlight w:val="yellow"/>
          <w:lang w:eastAsia="ja-JP"/>
        </w:rPr>
        <w:t>( (</w:t>
      </w:r>
      <w:r w:rsidRPr="003E74D0">
        <w:rPr>
          <w:sz w:val="20"/>
          <w:szCs w:val="20"/>
          <w:highlight w:val="yellow"/>
          <w:lang w:eastAsia="ja-JP"/>
        </w:rPr>
        <w:t xml:space="preserve">predFlagL0 </w:t>
      </w:r>
      <w:r w:rsidRPr="003E74D0">
        <w:rPr>
          <w:rFonts w:hint="eastAsia"/>
          <w:sz w:val="20"/>
          <w:szCs w:val="20"/>
          <w:highlight w:val="yellow"/>
          <w:lang w:eastAsia="ja-JP"/>
        </w:rPr>
        <w:t>=</w:t>
      </w:r>
      <w:r w:rsidRPr="003E74D0">
        <w:rPr>
          <w:sz w:val="20"/>
          <w:szCs w:val="20"/>
          <w:highlight w:val="yellow"/>
          <w:lang w:eastAsia="ja-JP"/>
        </w:rPr>
        <w:t> 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= </w:t>
      </w:r>
      <w:r w:rsidRPr="003E74D0">
        <w:rPr>
          <w:sz w:val="20"/>
          <w:szCs w:val="20"/>
          <w:highlight w:val="yellow"/>
          <w:lang w:eastAsia="ja-JP"/>
        </w:rPr>
        <w:t>1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) ? LumaWeightL</w:t>
      </w:r>
      <w:r w:rsidRPr="003E74D0">
        <w:rPr>
          <w:sz w:val="20"/>
          <w:szCs w:val="20"/>
          <w:highlight w:val="yellow"/>
          <w:lang w:eastAsia="ja-JP"/>
        </w:rPr>
        <w:t xml:space="preserve">1[refIdxL1] : </w:t>
      </w:r>
      <w:r w:rsidRPr="003E74D0">
        <w:rPr>
          <w:rFonts w:hint="eastAsia"/>
          <w:sz w:val="20"/>
          <w:szCs w:val="20"/>
          <w:highlight w:val="yellow"/>
          <w:lang w:eastAsia="ja-JP"/>
        </w:rPr>
        <w:t>LumaWeightL</w:t>
      </w:r>
      <w:r w:rsidRPr="003E74D0">
        <w:rPr>
          <w:sz w:val="20"/>
          <w:szCs w:val="20"/>
          <w:highlight w:val="yellow"/>
          <w:lang w:eastAsia="ja-JP"/>
        </w:rPr>
        <w:t>C[refIdxLC]</w:t>
      </w:r>
      <w:r w:rsidRPr="003E74D0">
        <w:rPr>
          <w:rFonts w:hint="eastAsia"/>
          <w:sz w:val="20"/>
          <w:szCs w:val="20"/>
          <w:highlight w:val="yellow"/>
          <w:lang w:eastAsia="ja-JP"/>
        </w:rPr>
        <w:t>)</w:t>
      </w:r>
    </w:p>
    <w:p w:rsidR="00765F07" w:rsidRPr="003E74D0" w:rsidRDefault="00765F07" w:rsidP="00A02DF0">
      <w:pPr>
        <w:pStyle w:val="Equation"/>
        <w:tabs>
          <w:tab w:val="clear" w:pos="794"/>
        </w:tabs>
        <w:spacing w:before="100" w:after="0"/>
        <w:ind w:left="3960" w:hanging="288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eastAsia="ja-JP"/>
        </w:rPr>
        <w:tab/>
        <w:t>o</w:t>
      </w:r>
      <w:r w:rsidRPr="003E74D0">
        <w:rPr>
          <w:sz w:val="20"/>
          <w:szCs w:val="20"/>
          <w:highlight w:val="yellow"/>
          <w:vertAlign w:val="subscript"/>
          <w:lang w:val="pl-PL" w:eastAsia="ja-JP"/>
        </w:rPr>
        <w:t>1</w:t>
      </w:r>
      <w:r w:rsidRPr="003E74D0">
        <w:rPr>
          <w:rFonts w:hint="eastAsia"/>
          <w:sz w:val="20"/>
          <w:szCs w:val="20"/>
          <w:highlight w:val="yellow"/>
          <w:vertAlign w:val="subscript"/>
          <w:lang w:val="pl-PL" w:eastAsia="ja-JP"/>
        </w:rPr>
        <w:t>C</w:t>
      </w:r>
      <w:r w:rsidRPr="003E74D0">
        <w:rPr>
          <w:sz w:val="20"/>
          <w:szCs w:val="20"/>
          <w:highlight w:val="yellow"/>
          <w:lang w:eastAsia="ja-JP"/>
        </w:rPr>
        <w:t xml:space="preserve"> = </w:t>
      </w:r>
      <w:r w:rsidRPr="003E74D0">
        <w:rPr>
          <w:rFonts w:hint="eastAsia"/>
          <w:sz w:val="20"/>
          <w:szCs w:val="20"/>
          <w:highlight w:val="yellow"/>
          <w:lang w:eastAsia="ja-JP"/>
        </w:rPr>
        <w:t>( (</w:t>
      </w:r>
      <w:r w:rsidRPr="003E74D0">
        <w:rPr>
          <w:sz w:val="20"/>
          <w:szCs w:val="20"/>
          <w:highlight w:val="yellow"/>
          <w:lang w:eastAsia="ja-JP"/>
        </w:rPr>
        <w:t xml:space="preserve">predFlagL0 </w:t>
      </w:r>
      <w:r w:rsidRPr="003E74D0">
        <w:rPr>
          <w:rFonts w:hint="eastAsia"/>
          <w:sz w:val="20"/>
          <w:szCs w:val="20"/>
          <w:highlight w:val="yellow"/>
          <w:lang w:eastAsia="ja-JP"/>
        </w:rPr>
        <w:t>=</w:t>
      </w:r>
      <w:r w:rsidRPr="003E74D0">
        <w:rPr>
          <w:sz w:val="20"/>
          <w:szCs w:val="20"/>
          <w:highlight w:val="yellow"/>
          <w:lang w:eastAsia="ja-JP"/>
        </w:rPr>
        <w:t> 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= </w:t>
      </w:r>
      <w:r w:rsidRPr="003E74D0">
        <w:rPr>
          <w:sz w:val="20"/>
          <w:szCs w:val="20"/>
          <w:highlight w:val="yellow"/>
          <w:lang w:eastAsia="ja-JP"/>
        </w:rPr>
        <w:t>1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) ?</w:t>
      </w:r>
      <w:r w:rsidRPr="003E74D0">
        <w:rPr>
          <w:sz w:val="20"/>
          <w:szCs w:val="20"/>
          <w:highlight w:val="yellow"/>
          <w:lang w:eastAsia="ja-JP"/>
        </w:rPr>
        <w:t xml:space="preserve"> luma_offset_l1[refIdxL1]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</w:t>
      </w:r>
      <w:r w:rsidRPr="003E74D0">
        <w:rPr>
          <w:sz w:val="20"/>
          <w:szCs w:val="20"/>
          <w:highlight w:val="yellow"/>
          <w:lang w:eastAsia="ja-JP"/>
        </w:rPr>
        <w:t>* ( 1 &lt;&lt; ( BitDepthY − 8 ) ) : luma_offset_lc[refIdxLC]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</w:t>
      </w:r>
      <w:r w:rsidRPr="003E74D0">
        <w:rPr>
          <w:sz w:val="20"/>
          <w:szCs w:val="20"/>
          <w:highlight w:val="yellow"/>
          <w:lang w:eastAsia="ja-JP"/>
        </w:rPr>
        <w:t>* ( 1 &lt;&lt; ( BitDepthY − 8 ) )</w:t>
      </w:r>
      <w:r w:rsidRPr="003E74D0">
        <w:rPr>
          <w:sz w:val="20"/>
          <w:szCs w:val="20"/>
          <w:highlight w:val="yellow"/>
          <w:lang w:eastAsia="ja-JP"/>
        </w:rPr>
        <w:tab/>
      </w:r>
    </w:p>
    <w:p w:rsidR="00765F07" w:rsidRPr="003E74D0" w:rsidRDefault="00765F07" w:rsidP="00765F07">
      <w:pPr>
        <w:ind w:left="800" w:hanging="400"/>
        <w:rPr>
          <w:rFonts w:eastAsia="MS Mincho"/>
          <w:color w:val="auto"/>
          <w:sz w:val="20"/>
          <w:szCs w:val="20"/>
          <w:highlight w:val="yellow"/>
          <w:lang w:eastAsia="ja-JP"/>
        </w:rPr>
      </w:pPr>
      <w:r w:rsidRPr="003E74D0">
        <w:rPr>
          <w:color w:val="auto"/>
          <w:sz w:val="20"/>
          <w:szCs w:val="20"/>
          <w:highlight w:val="yellow"/>
        </w:rPr>
        <w:t>–</w:t>
      </w:r>
      <w:r w:rsidRPr="003E74D0">
        <w:rPr>
          <w:color w:val="auto"/>
          <w:sz w:val="20"/>
          <w:szCs w:val="20"/>
          <w:highlight w:val="yellow"/>
        </w:rPr>
        <w:tab/>
        <w:t>Otherwise (C is equal to Cb or Cr for chroma samples, with iCbCr = 0 for Cb, iCbCr = 1 for Cr),</w:t>
      </w:r>
    </w:p>
    <w:p w:rsidR="00765F07" w:rsidRPr="003E74D0" w:rsidRDefault="00765F07" w:rsidP="00765F07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eastAsia="ja-JP"/>
        </w:rPr>
        <w:t>logWD</w:t>
      </w:r>
      <w:r w:rsidRPr="003E74D0">
        <w:rPr>
          <w:rFonts w:hint="eastAsia"/>
          <w:sz w:val="20"/>
          <w:szCs w:val="20"/>
          <w:highlight w:val="yellow"/>
          <w:lang w:eastAsia="ja-JP"/>
        </w:rPr>
        <w:t>c</w:t>
      </w:r>
      <w:r w:rsidRPr="003E74D0">
        <w:rPr>
          <w:sz w:val="20"/>
          <w:szCs w:val="20"/>
          <w:highlight w:val="yellow"/>
          <w:lang w:eastAsia="ja-JP"/>
        </w:rPr>
        <w:t xml:space="preserve"> = </w:t>
      </w:r>
      <w:r w:rsidRPr="003E74D0">
        <w:rPr>
          <w:rFonts w:hint="eastAsia"/>
          <w:sz w:val="20"/>
          <w:szCs w:val="20"/>
          <w:highlight w:val="yellow"/>
          <w:lang w:eastAsia="ko-KR"/>
        </w:rPr>
        <w:t xml:space="preserve">ChromaLog2WeightDenom </w:t>
      </w:r>
      <w:r w:rsidRPr="003E74D0">
        <w:rPr>
          <w:rFonts w:hint="eastAsia"/>
          <w:sz w:val="20"/>
          <w:szCs w:val="20"/>
          <w:highlight w:val="yellow"/>
          <w:lang w:val="en-US" w:eastAsia="ja-JP"/>
        </w:rPr>
        <w:t>+ shift1</w:t>
      </w:r>
      <w:r w:rsidRPr="003E74D0">
        <w:rPr>
          <w:sz w:val="20"/>
          <w:szCs w:val="20"/>
          <w:highlight w:val="yellow"/>
          <w:lang w:eastAsia="ja-JP"/>
        </w:rPr>
        <w:tab/>
      </w:r>
    </w:p>
    <w:p w:rsidR="00765F07" w:rsidRPr="003E74D0" w:rsidRDefault="00EC56ED" w:rsidP="003E4493">
      <w:pPr>
        <w:pStyle w:val="Equation"/>
        <w:numPr>
          <w:ilvl w:val="0"/>
          <w:numId w:val="29"/>
        </w:numPr>
        <w:tabs>
          <w:tab w:val="clear" w:pos="794"/>
          <w:tab w:val="clear" w:pos="1588"/>
          <w:tab w:val="left" w:pos="1350"/>
        </w:tabs>
        <w:spacing w:before="100" w:after="0"/>
        <w:ind w:left="1350" w:hanging="27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val="en-US" w:eastAsia="ja-JP"/>
        </w:rPr>
        <w:t>I</w:t>
      </w:r>
      <w:r w:rsidR="00765F07" w:rsidRPr="003E74D0">
        <w:rPr>
          <w:sz w:val="20"/>
          <w:szCs w:val="20"/>
          <w:highlight w:val="yellow"/>
          <w:lang w:val="en-US" w:eastAsia="ja-JP"/>
        </w:rPr>
        <w:t xml:space="preserve">f </w:t>
      </w:r>
      <w:r w:rsidR="00765F07" w:rsidRPr="003E74D0">
        <w:rPr>
          <w:sz w:val="20"/>
          <w:szCs w:val="20"/>
          <w:highlight w:val="yellow"/>
          <w:lang w:eastAsia="ja-JP"/>
        </w:rPr>
        <w:t xml:space="preserve">predFlagL0 is equal </w:t>
      </w:r>
      <w:r w:rsidR="00765F07" w:rsidRPr="003E74D0">
        <w:rPr>
          <w:sz w:val="20"/>
          <w:szCs w:val="20"/>
          <w:highlight w:val="yellow"/>
        </w:rPr>
        <w:t>to 1,</w:t>
      </w:r>
    </w:p>
    <w:p w:rsidR="00765F07" w:rsidRPr="003E74D0" w:rsidRDefault="00765F07" w:rsidP="00A02DF0">
      <w:pPr>
        <w:pStyle w:val="Equation"/>
        <w:tabs>
          <w:tab w:val="clear" w:pos="794"/>
          <w:tab w:val="clear" w:pos="9696"/>
          <w:tab w:val="right" w:pos="9720"/>
        </w:tabs>
        <w:spacing w:before="100" w:after="0"/>
        <w:ind w:left="3960" w:hanging="279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eastAsia="ja-JP"/>
        </w:rPr>
        <w:tab/>
        <w:t>w</w:t>
      </w:r>
      <w:r w:rsidR="001006F7" w:rsidRPr="003E74D0">
        <w:rPr>
          <w:sz w:val="20"/>
          <w:szCs w:val="20"/>
          <w:highlight w:val="yellow"/>
          <w:vertAlign w:val="subscript"/>
          <w:lang w:val="pl-PL" w:eastAsia="ja-JP"/>
        </w:rPr>
        <w:t>0</w:t>
      </w:r>
      <w:r w:rsidR="001006F7" w:rsidRPr="003E74D0">
        <w:rPr>
          <w:rFonts w:hint="eastAsia"/>
          <w:sz w:val="20"/>
          <w:szCs w:val="20"/>
          <w:highlight w:val="yellow"/>
          <w:vertAlign w:val="subscript"/>
          <w:lang w:val="pl-PL" w:eastAsia="ja-JP"/>
        </w:rPr>
        <w:t>C</w:t>
      </w:r>
      <w:r w:rsidR="001006F7" w:rsidRPr="003E74D0">
        <w:rPr>
          <w:sz w:val="20"/>
          <w:szCs w:val="20"/>
          <w:highlight w:val="yellow"/>
          <w:lang w:eastAsia="ja-JP"/>
        </w:rPr>
        <w:t xml:space="preserve"> </w:t>
      </w:r>
      <w:r w:rsidRPr="003E74D0">
        <w:rPr>
          <w:sz w:val="20"/>
          <w:szCs w:val="20"/>
          <w:highlight w:val="yellow"/>
          <w:lang w:eastAsia="ja-JP"/>
        </w:rPr>
        <w:t xml:space="preserve">= </w:t>
      </w:r>
      <w:r w:rsidRPr="003E74D0">
        <w:rPr>
          <w:rFonts w:hint="eastAsia"/>
          <w:sz w:val="20"/>
          <w:szCs w:val="20"/>
          <w:highlight w:val="yellow"/>
          <w:lang w:eastAsia="ja-JP"/>
        </w:rPr>
        <w:t>( (</w:t>
      </w:r>
      <w:r w:rsidRPr="003E74D0">
        <w:rPr>
          <w:sz w:val="20"/>
          <w:szCs w:val="20"/>
          <w:highlight w:val="yellow"/>
          <w:lang w:eastAsia="ja-JP"/>
        </w:rPr>
        <w:t>predFlagL1</w:t>
      </w:r>
      <w:r w:rsidR="00E03CAA" w:rsidRPr="003E74D0">
        <w:rPr>
          <w:sz w:val="20"/>
          <w:szCs w:val="20"/>
          <w:highlight w:val="yellow"/>
          <w:lang w:eastAsia="ja-JP"/>
        </w:rPr>
        <w:t xml:space="preserve"> </w:t>
      </w:r>
      <w:r w:rsidR="00E03CAA" w:rsidRPr="003E74D0">
        <w:rPr>
          <w:rFonts w:hint="eastAsia"/>
          <w:sz w:val="20"/>
          <w:szCs w:val="20"/>
          <w:highlight w:val="yellow"/>
          <w:lang w:eastAsia="ja-JP"/>
        </w:rPr>
        <w:t>=</w:t>
      </w:r>
      <w:r w:rsidR="00E03CAA" w:rsidRPr="003E74D0">
        <w:rPr>
          <w:sz w:val="20"/>
          <w:szCs w:val="20"/>
          <w:highlight w:val="yellow"/>
          <w:lang w:eastAsia="ja-JP"/>
        </w:rPr>
        <w:t> </w:t>
      </w:r>
      <w:r w:rsidR="00E03CAA" w:rsidRPr="003E74D0">
        <w:rPr>
          <w:rFonts w:hint="eastAsia"/>
          <w:sz w:val="20"/>
          <w:szCs w:val="20"/>
          <w:highlight w:val="yellow"/>
          <w:lang w:eastAsia="ja-JP"/>
        </w:rPr>
        <w:t xml:space="preserve">= </w:t>
      </w:r>
      <w:r w:rsidRPr="003E74D0">
        <w:rPr>
          <w:sz w:val="20"/>
          <w:szCs w:val="20"/>
          <w:highlight w:val="yellow"/>
          <w:lang w:eastAsia="ja-JP"/>
        </w:rPr>
        <w:t>1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) ? ChromaWeightL0</w:t>
      </w:r>
      <w:r w:rsidRPr="003E74D0">
        <w:rPr>
          <w:sz w:val="20"/>
          <w:szCs w:val="20"/>
          <w:highlight w:val="yellow"/>
          <w:lang w:eastAsia="ja-JP"/>
        </w:rPr>
        <w:t>[refIdxL0]</w:t>
      </w:r>
      <w:r w:rsidR="00E03CAA" w:rsidRPr="003E74D0">
        <w:rPr>
          <w:sz w:val="20"/>
          <w:szCs w:val="20"/>
          <w:highlight w:val="yellow"/>
          <w:lang w:eastAsia="ja-JP"/>
        </w:rPr>
        <w:t xml:space="preserve"> [ iCbCr ]</w:t>
      </w:r>
      <w:r w:rsidR="00E03CAA" w:rsidRPr="003E74D0">
        <w:rPr>
          <w:rFonts w:hint="eastAsia"/>
          <w:sz w:val="20"/>
          <w:szCs w:val="20"/>
          <w:highlight w:val="yellow"/>
          <w:lang w:eastAsia="ja-JP"/>
        </w:rPr>
        <w:t>)</w:t>
      </w:r>
      <w:r w:rsidR="00E03CAA" w:rsidRPr="003E74D0">
        <w:rPr>
          <w:sz w:val="20"/>
          <w:szCs w:val="20"/>
          <w:highlight w:val="yellow"/>
          <w:lang w:eastAsia="ja-JP"/>
        </w:rPr>
        <w:t xml:space="preserve"> </w:t>
      </w:r>
      <w:r w:rsidRPr="003E74D0">
        <w:rPr>
          <w:sz w:val="20"/>
          <w:szCs w:val="20"/>
          <w:highlight w:val="yellow"/>
          <w:lang w:eastAsia="ja-JP"/>
        </w:rPr>
        <w:t xml:space="preserve">: </w:t>
      </w:r>
      <w:r w:rsidRPr="003E74D0">
        <w:rPr>
          <w:rFonts w:hint="eastAsia"/>
          <w:sz w:val="20"/>
          <w:szCs w:val="20"/>
          <w:highlight w:val="yellow"/>
          <w:lang w:eastAsia="ja-JP"/>
        </w:rPr>
        <w:t>ChromaWeightL</w:t>
      </w:r>
      <w:r w:rsidRPr="003E74D0">
        <w:rPr>
          <w:sz w:val="20"/>
          <w:szCs w:val="20"/>
          <w:highlight w:val="yellow"/>
          <w:lang w:eastAsia="ja-JP"/>
        </w:rPr>
        <w:t>C[refIdxLC][</w:t>
      </w:r>
      <w:r w:rsidR="000103EF" w:rsidRPr="003E74D0">
        <w:rPr>
          <w:sz w:val="20"/>
          <w:szCs w:val="20"/>
          <w:highlight w:val="yellow"/>
          <w:lang w:eastAsia="ja-JP"/>
        </w:rPr>
        <w:t> </w:t>
      </w:r>
      <w:r w:rsidRPr="003E74D0">
        <w:rPr>
          <w:sz w:val="20"/>
          <w:szCs w:val="20"/>
          <w:highlight w:val="yellow"/>
          <w:lang w:eastAsia="ja-JP"/>
        </w:rPr>
        <w:t>iCbCr</w:t>
      </w:r>
      <w:r w:rsidR="000103EF" w:rsidRPr="003E74D0">
        <w:rPr>
          <w:sz w:val="20"/>
          <w:szCs w:val="20"/>
          <w:highlight w:val="yellow"/>
          <w:lang w:eastAsia="ja-JP"/>
        </w:rPr>
        <w:t> </w:t>
      </w:r>
      <w:r w:rsidRPr="003E74D0">
        <w:rPr>
          <w:sz w:val="20"/>
          <w:szCs w:val="20"/>
          <w:highlight w:val="yellow"/>
          <w:lang w:eastAsia="ja-JP"/>
        </w:rPr>
        <w:t>]</w:t>
      </w:r>
      <w:r w:rsidRPr="003E74D0">
        <w:rPr>
          <w:rFonts w:hint="eastAsia"/>
          <w:sz w:val="20"/>
          <w:szCs w:val="20"/>
          <w:highlight w:val="yellow"/>
          <w:lang w:eastAsia="ja-JP"/>
        </w:rPr>
        <w:t>)</w:t>
      </w:r>
    </w:p>
    <w:p w:rsidR="00765F07" w:rsidRPr="003E74D0" w:rsidRDefault="00765F07" w:rsidP="003E74D0">
      <w:pPr>
        <w:pStyle w:val="Equation"/>
        <w:tabs>
          <w:tab w:val="clear" w:pos="794"/>
        </w:tabs>
        <w:spacing w:before="100" w:after="0"/>
        <w:ind w:left="3960" w:hanging="279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eastAsia="ja-JP"/>
        </w:rPr>
        <w:tab/>
        <w:t>o</w:t>
      </w:r>
      <w:r w:rsidR="001006F7" w:rsidRPr="003E74D0">
        <w:rPr>
          <w:sz w:val="20"/>
          <w:szCs w:val="20"/>
          <w:highlight w:val="yellow"/>
          <w:vertAlign w:val="subscript"/>
          <w:lang w:val="pl-PL" w:eastAsia="ja-JP"/>
        </w:rPr>
        <w:t>0</w:t>
      </w:r>
      <w:r w:rsidR="001006F7" w:rsidRPr="003E74D0">
        <w:rPr>
          <w:rFonts w:hint="eastAsia"/>
          <w:sz w:val="20"/>
          <w:szCs w:val="20"/>
          <w:highlight w:val="yellow"/>
          <w:vertAlign w:val="subscript"/>
          <w:lang w:val="pl-PL" w:eastAsia="ja-JP"/>
        </w:rPr>
        <w:t>C</w:t>
      </w:r>
      <w:r w:rsidRPr="003E74D0">
        <w:rPr>
          <w:sz w:val="20"/>
          <w:szCs w:val="20"/>
          <w:highlight w:val="yellow"/>
          <w:lang w:eastAsia="ja-JP"/>
        </w:rPr>
        <w:t xml:space="preserve"> = </w:t>
      </w:r>
      <w:r w:rsidRPr="003E74D0">
        <w:rPr>
          <w:rFonts w:hint="eastAsia"/>
          <w:sz w:val="20"/>
          <w:szCs w:val="20"/>
          <w:highlight w:val="yellow"/>
          <w:lang w:eastAsia="ja-JP"/>
        </w:rPr>
        <w:t>( (</w:t>
      </w:r>
      <w:r w:rsidRPr="003E74D0">
        <w:rPr>
          <w:sz w:val="20"/>
          <w:szCs w:val="20"/>
          <w:highlight w:val="yellow"/>
          <w:lang w:eastAsia="ja-JP"/>
        </w:rPr>
        <w:t>predFlagL1</w:t>
      </w:r>
      <w:r w:rsidR="00E03CAA" w:rsidRPr="003E74D0">
        <w:rPr>
          <w:sz w:val="20"/>
          <w:szCs w:val="20"/>
          <w:highlight w:val="yellow"/>
          <w:lang w:eastAsia="ja-JP"/>
        </w:rPr>
        <w:t xml:space="preserve"> </w:t>
      </w:r>
      <w:r w:rsidR="00E03CAA" w:rsidRPr="003E74D0">
        <w:rPr>
          <w:rFonts w:hint="eastAsia"/>
          <w:sz w:val="20"/>
          <w:szCs w:val="20"/>
          <w:highlight w:val="yellow"/>
          <w:lang w:eastAsia="ja-JP"/>
        </w:rPr>
        <w:t>=</w:t>
      </w:r>
      <w:r w:rsidR="00E03CAA" w:rsidRPr="003E74D0">
        <w:rPr>
          <w:sz w:val="20"/>
          <w:szCs w:val="20"/>
          <w:highlight w:val="yellow"/>
          <w:lang w:eastAsia="ja-JP"/>
        </w:rPr>
        <w:t> </w:t>
      </w:r>
      <w:r w:rsidR="00E03CAA" w:rsidRPr="003E74D0">
        <w:rPr>
          <w:rFonts w:hint="eastAsia"/>
          <w:sz w:val="20"/>
          <w:szCs w:val="20"/>
          <w:highlight w:val="yellow"/>
          <w:lang w:eastAsia="ja-JP"/>
        </w:rPr>
        <w:t xml:space="preserve">= </w:t>
      </w:r>
      <w:r w:rsidRPr="003E74D0">
        <w:rPr>
          <w:sz w:val="20"/>
          <w:szCs w:val="20"/>
          <w:highlight w:val="yellow"/>
          <w:lang w:eastAsia="ja-JP"/>
        </w:rPr>
        <w:t>1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) ?</w:t>
      </w:r>
      <w:r w:rsidRPr="003E74D0">
        <w:rPr>
          <w:sz w:val="20"/>
          <w:szCs w:val="20"/>
          <w:highlight w:val="yellow"/>
          <w:lang w:eastAsia="ja-JP"/>
        </w:rPr>
        <w:t xml:space="preserve"> </w:t>
      </w:r>
      <w:r w:rsidRPr="003E74D0">
        <w:rPr>
          <w:rFonts w:hint="eastAsia"/>
          <w:sz w:val="20"/>
          <w:szCs w:val="20"/>
          <w:highlight w:val="yellow"/>
          <w:lang w:eastAsia="ja-JP"/>
        </w:rPr>
        <w:t>ChromaOffsetL0</w:t>
      </w:r>
      <w:r w:rsidRPr="003E74D0">
        <w:rPr>
          <w:sz w:val="20"/>
          <w:szCs w:val="20"/>
          <w:highlight w:val="yellow"/>
          <w:lang w:eastAsia="ja-JP"/>
        </w:rPr>
        <w:t>[refIdxL0][ iCbCr ]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</w:t>
      </w:r>
      <w:r w:rsidRPr="003E74D0">
        <w:rPr>
          <w:sz w:val="20"/>
          <w:szCs w:val="20"/>
          <w:highlight w:val="yellow"/>
          <w:lang w:eastAsia="ja-JP"/>
        </w:rPr>
        <w:t xml:space="preserve">* ( 1 &lt;&lt; ( BitDepthY </w:t>
      </w:r>
      <w:r w:rsidR="003E74D0" w:rsidRPr="003E74D0">
        <w:rPr>
          <w:sz w:val="20"/>
          <w:szCs w:val="20"/>
          <w:highlight w:val="yellow"/>
          <w:lang w:eastAsia="ja-JP"/>
        </w:rPr>
        <w:t> </w:t>
      </w:r>
      <w:r w:rsidRPr="003E74D0">
        <w:rPr>
          <w:sz w:val="20"/>
          <w:szCs w:val="20"/>
          <w:highlight w:val="yellow"/>
          <w:lang w:eastAsia="ja-JP"/>
        </w:rPr>
        <w:t xml:space="preserve">− 8 ) ) : </w:t>
      </w:r>
      <w:r w:rsidRPr="003E74D0">
        <w:rPr>
          <w:rFonts w:hint="eastAsia"/>
          <w:sz w:val="20"/>
          <w:szCs w:val="20"/>
          <w:highlight w:val="yellow"/>
          <w:lang w:eastAsia="ja-JP"/>
        </w:rPr>
        <w:t>ChromaOffsetL</w:t>
      </w:r>
      <w:r w:rsidRPr="003E74D0">
        <w:rPr>
          <w:sz w:val="20"/>
          <w:szCs w:val="20"/>
          <w:highlight w:val="yellow"/>
          <w:lang w:eastAsia="ja-JP"/>
        </w:rPr>
        <w:t>C[refIdxLC][ iCbCr ]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</w:t>
      </w:r>
      <w:r w:rsidRPr="003E74D0">
        <w:rPr>
          <w:sz w:val="20"/>
          <w:szCs w:val="20"/>
          <w:highlight w:val="yellow"/>
          <w:lang w:eastAsia="ja-JP"/>
        </w:rPr>
        <w:t>* ( 1 &lt;&lt; ( BitDepthY − 8 ) )</w:t>
      </w:r>
    </w:p>
    <w:p w:rsidR="00765F07" w:rsidRPr="003E74D0" w:rsidRDefault="00765F07" w:rsidP="00765F07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eastAsia="ja-JP"/>
        </w:rPr>
        <w:tab/>
      </w:r>
    </w:p>
    <w:p w:rsidR="00765F07" w:rsidRPr="003E74D0" w:rsidRDefault="00522177" w:rsidP="003E4493">
      <w:pPr>
        <w:pStyle w:val="Equation"/>
        <w:numPr>
          <w:ilvl w:val="0"/>
          <w:numId w:val="31"/>
        </w:numPr>
        <w:tabs>
          <w:tab w:val="clear" w:pos="794"/>
          <w:tab w:val="clear" w:pos="1588"/>
        </w:tabs>
        <w:spacing w:before="100" w:after="0"/>
        <w:ind w:left="1350" w:hanging="270"/>
        <w:rPr>
          <w:sz w:val="20"/>
          <w:szCs w:val="20"/>
          <w:highlight w:val="yellow"/>
          <w:lang w:val="en-US" w:eastAsia="ja-JP"/>
        </w:rPr>
      </w:pPr>
      <w:r w:rsidRPr="003E74D0">
        <w:rPr>
          <w:sz w:val="20"/>
          <w:szCs w:val="20"/>
          <w:highlight w:val="yellow"/>
          <w:lang w:val="en-US" w:eastAsia="ja-JP"/>
        </w:rPr>
        <w:t>If</w:t>
      </w:r>
      <w:r w:rsidR="00765F07" w:rsidRPr="003E74D0">
        <w:rPr>
          <w:sz w:val="20"/>
          <w:szCs w:val="20"/>
          <w:highlight w:val="yellow"/>
          <w:lang w:val="en-US" w:eastAsia="ja-JP"/>
        </w:rPr>
        <w:t xml:space="preserve"> predFlagL1 is equal to 1,</w:t>
      </w:r>
    </w:p>
    <w:p w:rsidR="00E03CAA" w:rsidRPr="003E74D0" w:rsidRDefault="00E03CAA" w:rsidP="003E74D0">
      <w:pPr>
        <w:pStyle w:val="Equation"/>
        <w:tabs>
          <w:tab w:val="clear" w:pos="794"/>
          <w:tab w:val="clear" w:pos="9696"/>
          <w:tab w:val="right" w:pos="9720"/>
        </w:tabs>
        <w:spacing w:before="100" w:after="0"/>
        <w:ind w:left="3960" w:hanging="288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eastAsia="ja-JP"/>
        </w:rPr>
        <w:tab/>
        <w:t>w</w:t>
      </w:r>
      <w:r w:rsidR="001006F7" w:rsidRPr="003E74D0">
        <w:rPr>
          <w:sz w:val="20"/>
          <w:szCs w:val="20"/>
          <w:highlight w:val="yellow"/>
          <w:vertAlign w:val="subscript"/>
          <w:lang w:val="pl-PL" w:eastAsia="ja-JP"/>
        </w:rPr>
        <w:t>1</w:t>
      </w:r>
      <w:r w:rsidR="001006F7" w:rsidRPr="003E74D0">
        <w:rPr>
          <w:rFonts w:hint="eastAsia"/>
          <w:sz w:val="20"/>
          <w:szCs w:val="20"/>
          <w:highlight w:val="yellow"/>
          <w:vertAlign w:val="subscript"/>
          <w:lang w:val="pl-PL" w:eastAsia="ja-JP"/>
        </w:rPr>
        <w:t>C</w:t>
      </w:r>
      <w:r w:rsidRPr="003E74D0">
        <w:rPr>
          <w:sz w:val="20"/>
          <w:szCs w:val="20"/>
          <w:highlight w:val="yellow"/>
          <w:lang w:eastAsia="ja-JP"/>
        </w:rPr>
        <w:t xml:space="preserve"> = </w:t>
      </w:r>
      <w:r w:rsidRPr="003E74D0">
        <w:rPr>
          <w:rFonts w:hint="eastAsia"/>
          <w:sz w:val="20"/>
          <w:szCs w:val="20"/>
          <w:highlight w:val="yellow"/>
          <w:lang w:eastAsia="ja-JP"/>
        </w:rPr>
        <w:t>( (</w:t>
      </w:r>
      <w:r w:rsidRPr="003E74D0">
        <w:rPr>
          <w:sz w:val="20"/>
          <w:szCs w:val="20"/>
          <w:highlight w:val="yellow"/>
          <w:lang w:eastAsia="ja-JP"/>
        </w:rPr>
        <w:t xml:space="preserve">predFlagL0 </w:t>
      </w:r>
      <w:r w:rsidRPr="003E74D0">
        <w:rPr>
          <w:rFonts w:hint="eastAsia"/>
          <w:sz w:val="20"/>
          <w:szCs w:val="20"/>
          <w:highlight w:val="yellow"/>
          <w:lang w:eastAsia="ja-JP"/>
        </w:rPr>
        <w:t>=</w:t>
      </w:r>
      <w:r w:rsidRPr="003E74D0">
        <w:rPr>
          <w:sz w:val="20"/>
          <w:szCs w:val="20"/>
          <w:highlight w:val="yellow"/>
          <w:lang w:eastAsia="ja-JP"/>
        </w:rPr>
        <w:t> 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= </w:t>
      </w:r>
      <w:r w:rsidRPr="003E74D0">
        <w:rPr>
          <w:sz w:val="20"/>
          <w:szCs w:val="20"/>
          <w:highlight w:val="yellow"/>
          <w:lang w:eastAsia="ja-JP"/>
        </w:rPr>
        <w:t>1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) ? ChromaWeightL</w:t>
      </w:r>
      <w:r w:rsidRPr="003E74D0">
        <w:rPr>
          <w:sz w:val="20"/>
          <w:szCs w:val="20"/>
          <w:highlight w:val="yellow"/>
          <w:lang w:eastAsia="ja-JP"/>
        </w:rPr>
        <w:t>1[refIdxL1] [ iCbCr ]</w:t>
      </w:r>
      <w:r w:rsidRPr="003E74D0">
        <w:rPr>
          <w:rFonts w:hint="eastAsia"/>
          <w:sz w:val="20"/>
          <w:szCs w:val="20"/>
          <w:highlight w:val="yellow"/>
          <w:lang w:eastAsia="ja-JP"/>
        </w:rPr>
        <w:t>)</w:t>
      </w:r>
      <w:r w:rsidRPr="003E74D0">
        <w:rPr>
          <w:sz w:val="20"/>
          <w:szCs w:val="20"/>
          <w:highlight w:val="yellow"/>
          <w:lang w:eastAsia="ja-JP"/>
        </w:rPr>
        <w:t xml:space="preserve"> : </w:t>
      </w:r>
      <w:r w:rsidRPr="003E74D0">
        <w:rPr>
          <w:rFonts w:hint="eastAsia"/>
          <w:sz w:val="20"/>
          <w:szCs w:val="20"/>
          <w:highlight w:val="yellow"/>
          <w:lang w:eastAsia="ja-JP"/>
        </w:rPr>
        <w:t>ChromaWeightL</w:t>
      </w:r>
      <w:r w:rsidRPr="003E74D0">
        <w:rPr>
          <w:sz w:val="20"/>
          <w:szCs w:val="20"/>
          <w:highlight w:val="yellow"/>
          <w:lang w:eastAsia="ja-JP"/>
        </w:rPr>
        <w:t>C[refIdxLC][ iCbCr ]</w:t>
      </w:r>
      <w:r w:rsidRPr="003E74D0">
        <w:rPr>
          <w:rFonts w:hint="eastAsia"/>
          <w:sz w:val="20"/>
          <w:szCs w:val="20"/>
          <w:highlight w:val="yellow"/>
          <w:lang w:eastAsia="ja-JP"/>
        </w:rPr>
        <w:t>)</w:t>
      </w:r>
    </w:p>
    <w:p w:rsidR="00765F07" w:rsidRPr="003E74D0" w:rsidRDefault="00765F07" w:rsidP="00A02DF0">
      <w:pPr>
        <w:pStyle w:val="Equation"/>
        <w:tabs>
          <w:tab w:val="clear" w:pos="794"/>
        </w:tabs>
        <w:spacing w:before="100" w:after="0"/>
        <w:ind w:left="3870" w:hanging="2880"/>
        <w:rPr>
          <w:sz w:val="20"/>
          <w:szCs w:val="20"/>
          <w:highlight w:val="yellow"/>
          <w:lang w:eastAsia="ja-JP"/>
        </w:rPr>
      </w:pPr>
      <w:r w:rsidRPr="003E74D0">
        <w:rPr>
          <w:sz w:val="20"/>
          <w:szCs w:val="20"/>
          <w:highlight w:val="yellow"/>
          <w:lang w:eastAsia="ja-JP"/>
        </w:rPr>
        <w:tab/>
        <w:t>o</w:t>
      </w:r>
      <w:r w:rsidR="001006F7" w:rsidRPr="003E74D0">
        <w:rPr>
          <w:sz w:val="20"/>
          <w:szCs w:val="20"/>
          <w:highlight w:val="yellow"/>
          <w:vertAlign w:val="subscript"/>
          <w:lang w:val="pl-PL" w:eastAsia="ja-JP"/>
        </w:rPr>
        <w:t>1</w:t>
      </w:r>
      <w:r w:rsidR="001006F7" w:rsidRPr="003E74D0">
        <w:rPr>
          <w:rFonts w:hint="eastAsia"/>
          <w:sz w:val="20"/>
          <w:szCs w:val="20"/>
          <w:highlight w:val="yellow"/>
          <w:vertAlign w:val="subscript"/>
          <w:lang w:val="pl-PL" w:eastAsia="ja-JP"/>
        </w:rPr>
        <w:t>C</w:t>
      </w:r>
      <w:r w:rsidRPr="003E74D0">
        <w:rPr>
          <w:sz w:val="20"/>
          <w:szCs w:val="20"/>
          <w:highlight w:val="yellow"/>
          <w:lang w:eastAsia="ja-JP"/>
        </w:rPr>
        <w:t xml:space="preserve"> = </w:t>
      </w:r>
      <w:r w:rsidRPr="003E74D0">
        <w:rPr>
          <w:rFonts w:hint="eastAsia"/>
          <w:sz w:val="20"/>
          <w:szCs w:val="20"/>
          <w:highlight w:val="yellow"/>
          <w:lang w:eastAsia="ja-JP"/>
        </w:rPr>
        <w:t>( (</w:t>
      </w:r>
      <w:r w:rsidRPr="003E74D0">
        <w:rPr>
          <w:sz w:val="20"/>
          <w:szCs w:val="20"/>
          <w:highlight w:val="yellow"/>
          <w:lang w:eastAsia="ja-JP"/>
        </w:rPr>
        <w:t>predFlagL0</w:t>
      </w:r>
      <w:r w:rsidR="00E03CAA" w:rsidRPr="003E74D0">
        <w:rPr>
          <w:sz w:val="20"/>
          <w:szCs w:val="20"/>
          <w:highlight w:val="yellow"/>
          <w:lang w:eastAsia="ja-JP"/>
        </w:rPr>
        <w:t xml:space="preserve"> </w:t>
      </w:r>
      <w:r w:rsidR="00E03CAA" w:rsidRPr="003E74D0">
        <w:rPr>
          <w:rFonts w:hint="eastAsia"/>
          <w:sz w:val="20"/>
          <w:szCs w:val="20"/>
          <w:highlight w:val="yellow"/>
          <w:lang w:eastAsia="ja-JP"/>
        </w:rPr>
        <w:t>=</w:t>
      </w:r>
      <w:r w:rsidR="00E03CAA" w:rsidRPr="003E74D0">
        <w:rPr>
          <w:sz w:val="20"/>
          <w:szCs w:val="20"/>
          <w:highlight w:val="yellow"/>
          <w:lang w:eastAsia="ja-JP"/>
        </w:rPr>
        <w:t> </w:t>
      </w:r>
      <w:r w:rsidR="00E03CAA" w:rsidRPr="003E74D0">
        <w:rPr>
          <w:rFonts w:hint="eastAsia"/>
          <w:sz w:val="20"/>
          <w:szCs w:val="20"/>
          <w:highlight w:val="yellow"/>
          <w:lang w:eastAsia="ja-JP"/>
        </w:rPr>
        <w:t xml:space="preserve">= </w:t>
      </w:r>
      <w:r w:rsidRPr="003E74D0">
        <w:rPr>
          <w:sz w:val="20"/>
          <w:szCs w:val="20"/>
          <w:highlight w:val="yellow"/>
          <w:lang w:eastAsia="ja-JP"/>
        </w:rPr>
        <w:t>1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) ?</w:t>
      </w:r>
      <w:r w:rsidRPr="003E74D0">
        <w:rPr>
          <w:sz w:val="20"/>
          <w:szCs w:val="20"/>
          <w:highlight w:val="yellow"/>
          <w:lang w:eastAsia="ja-JP"/>
        </w:rPr>
        <w:t xml:space="preserve"> </w:t>
      </w:r>
      <w:r w:rsidRPr="003E74D0">
        <w:rPr>
          <w:rFonts w:hint="eastAsia"/>
          <w:sz w:val="20"/>
          <w:szCs w:val="20"/>
          <w:highlight w:val="yellow"/>
          <w:lang w:eastAsia="ja-JP"/>
        </w:rPr>
        <w:t>ChromaOffsetL</w:t>
      </w:r>
      <w:r w:rsidRPr="003E74D0">
        <w:rPr>
          <w:sz w:val="20"/>
          <w:szCs w:val="20"/>
          <w:highlight w:val="yellow"/>
          <w:lang w:eastAsia="ja-JP"/>
        </w:rPr>
        <w:t>1[refIdxL1][ iCbCr ]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</w:t>
      </w:r>
      <w:r w:rsidRPr="003E74D0">
        <w:rPr>
          <w:sz w:val="20"/>
          <w:szCs w:val="20"/>
          <w:highlight w:val="yellow"/>
          <w:lang w:eastAsia="ja-JP"/>
        </w:rPr>
        <w:t xml:space="preserve">* ( 1 &lt;&lt; ( BitDepthY − 8 ) ) : </w:t>
      </w:r>
      <w:r w:rsidRPr="003E74D0">
        <w:rPr>
          <w:rFonts w:hint="eastAsia"/>
          <w:sz w:val="20"/>
          <w:szCs w:val="20"/>
          <w:highlight w:val="yellow"/>
          <w:lang w:eastAsia="ja-JP"/>
        </w:rPr>
        <w:t>ChromaOffsetL</w:t>
      </w:r>
      <w:r w:rsidRPr="003E74D0">
        <w:rPr>
          <w:sz w:val="20"/>
          <w:szCs w:val="20"/>
          <w:highlight w:val="yellow"/>
          <w:lang w:eastAsia="ja-JP"/>
        </w:rPr>
        <w:t>C[refIdxLC][ iCbCr ]</w:t>
      </w:r>
      <w:r w:rsidRPr="003E74D0">
        <w:rPr>
          <w:rFonts w:hint="eastAsia"/>
          <w:sz w:val="20"/>
          <w:szCs w:val="20"/>
          <w:highlight w:val="yellow"/>
          <w:lang w:eastAsia="ja-JP"/>
        </w:rPr>
        <w:t xml:space="preserve"> </w:t>
      </w:r>
      <w:r w:rsidRPr="003E74D0">
        <w:rPr>
          <w:sz w:val="20"/>
          <w:szCs w:val="20"/>
          <w:highlight w:val="yellow"/>
          <w:lang w:eastAsia="ja-JP"/>
        </w:rPr>
        <w:t>* ( 1 &lt;&lt; ( BitDepthY − 8 ) )</w:t>
      </w:r>
    </w:p>
    <w:sectPr w:rsidR="00765F07" w:rsidRPr="003E74D0" w:rsidSect="00EC56ED">
      <w:pgSz w:w="12240" w:h="15840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CA5" w:rsidRDefault="00770CA5">
      <w:pPr>
        <w:spacing w:before="0"/>
      </w:pPr>
      <w:r>
        <w:separator/>
      </w:r>
    </w:p>
  </w:endnote>
  <w:endnote w:type="continuationSeparator" w:id="0">
    <w:p w:rsidR="00770CA5" w:rsidRDefault="00770CA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Italic">
    <w:panose1 w:val="02020503050405090304"/>
    <w:charset w:val="00"/>
    <w:family w:val="auto"/>
    <w:pitch w:val="variable"/>
    <w:sig w:usb0="E0000AFF" w:usb1="00007843" w:usb2="00000001" w:usb3="00000000" w:csb0="000001B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5EF" w:rsidRDefault="007F25EF">
    <w:pPr>
      <w:pStyle w:val="Footer1"/>
      <w:tabs>
        <w:tab w:val="clear" w:pos="360"/>
        <w:tab w:val="clear" w:pos="720"/>
        <w:tab w:val="clear" w:pos="1080"/>
        <w:tab w:val="clear" w:pos="1440"/>
        <w:tab w:val="clear" w:pos="8640"/>
        <w:tab w:val="right" w:pos="9340"/>
      </w:tabs>
      <w:jc w:val="both"/>
      <w:rPr>
        <w:rFonts w:eastAsia="Times New Roman"/>
        <w:color w:val="auto"/>
        <w:sz w:val="20"/>
      </w:rPr>
    </w:pPr>
    <w:r>
      <w:rPr>
        <w:rFonts w:ascii="Courier New" w:hAnsi="Courier New"/>
      </w:rPr>
      <w:tab/>
      <w:t xml:space="preserve">Page: </w:t>
    </w:r>
    <w:r w:rsidR="00B8700E">
      <w:rPr>
        <w:rStyle w:val="PageNumber1"/>
        <w:sz w:val="22"/>
      </w:rPr>
      <w:fldChar w:fldCharType="begin"/>
    </w:r>
    <w:r>
      <w:rPr>
        <w:rStyle w:val="PageNumber1"/>
        <w:sz w:val="22"/>
      </w:rPr>
      <w:instrText xml:space="preserve"> PAGE </w:instrText>
    </w:r>
    <w:r w:rsidR="00B8700E">
      <w:rPr>
        <w:rStyle w:val="PageNumber1"/>
        <w:sz w:val="22"/>
      </w:rPr>
      <w:fldChar w:fldCharType="separate"/>
    </w:r>
    <w:r w:rsidR="00D0076A">
      <w:rPr>
        <w:rStyle w:val="PageNumber1"/>
        <w:noProof/>
        <w:sz w:val="22"/>
      </w:rPr>
      <w:t>2</w:t>
    </w:r>
    <w:r w:rsidR="00B8700E">
      <w:rPr>
        <w:rStyle w:val="PageNumber1"/>
        <w:sz w:val="22"/>
      </w:rPr>
      <w:fldChar w:fldCharType="end"/>
    </w:r>
    <w:r>
      <w:rPr>
        <w:rStyle w:val="PageNumber1"/>
        <w:sz w:val="22"/>
      </w:rPr>
      <w:tab/>
      <w:t>Date Saved: 2012-04-02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5EF" w:rsidRDefault="007F25EF">
    <w:pPr>
      <w:pStyle w:val="Footer1"/>
      <w:tabs>
        <w:tab w:val="clear" w:pos="360"/>
        <w:tab w:val="clear" w:pos="720"/>
        <w:tab w:val="clear" w:pos="1080"/>
        <w:tab w:val="clear" w:pos="1440"/>
        <w:tab w:val="clear" w:pos="8640"/>
        <w:tab w:val="right" w:pos="9340"/>
      </w:tabs>
      <w:jc w:val="both"/>
      <w:rPr>
        <w:rFonts w:eastAsia="Times New Roman"/>
        <w:color w:val="auto"/>
        <w:sz w:val="20"/>
      </w:rPr>
    </w:pPr>
    <w:r>
      <w:rPr>
        <w:rFonts w:ascii="Courier New" w:hAnsi="Courier New"/>
      </w:rPr>
      <w:tab/>
      <w:t xml:space="preserve">Page: </w:t>
    </w:r>
    <w:r w:rsidR="00B8700E">
      <w:rPr>
        <w:rStyle w:val="PageNumber1"/>
        <w:sz w:val="22"/>
      </w:rPr>
      <w:fldChar w:fldCharType="begin"/>
    </w:r>
    <w:r>
      <w:rPr>
        <w:rStyle w:val="PageNumber1"/>
        <w:sz w:val="22"/>
      </w:rPr>
      <w:instrText xml:space="preserve"> PAGE </w:instrText>
    </w:r>
    <w:r w:rsidR="00B8700E">
      <w:rPr>
        <w:rStyle w:val="PageNumber1"/>
        <w:sz w:val="22"/>
      </w:rPr>
      <w:fldChar w:fldCharType="separate"/>
    </w:r>
    <w:r w:rsidR="00D0076A">
      <w:rPr>
        <w:rStyle w:val="PageNumber1"/>
        <w:noProof/>
        <w:sz w:val="22"/>
      </w:rPr>
      <w:t>1</w:t>
    </w:r>
    <w:r w:rsidR="00B8700E">
      <w:rPr>
        <w:rStyle w:val="PageNumber1"/>
        <w:sz w:val="22"/>
      </w:rPr>
      <w:fldChar w:fldCharType="end"/>
    </w:r>
    <w:r>
      <w:rPr>
        <w:rStyle w:val="PageNumber1"/>
        <w:sz w:val="22"/>
      </w:rPr>
      <w:tab/>
      <w:t>Date Saved: 2012-04-02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5EF" w:rsidRDefault="007F25EF">
    <w:pPr>
      <w:pStyle w:val="Footer1"/>
      <w:tabs>
        <w:tab w:val="clear" w:pos="360"/>
        <w:tab w:val="clear" w:pos="720"/>
        <w:tab w:val="clear" w:pos="1080"/>
        <w:tab w:val="clear" w:pos="1440"/>
        <w:tab w:val="clear" w:pos="8640"/>
        <w:tab w:val="right" w:pos="9340"/>
      </w:tabs>
      <w:jc w:val="both"/>
      <w:rPr>
        <w:rFonts w:eastAsia="Times New Roman"/>
        <w:color w:val="auto"/>
        <w:sz w:val="20"/>
      </w:rPr>
    </w:pPr>
    <w:r>
      <w:rPr>
        <w:rFonts w:ascii="Courier New" w:hAnsi="Courier New"/>
      </w:rPr>
      <w:tab/>
      <w:t xml:space="preserve">Page: </w:t>
    </w:r>
    <w:r w:rsidR="00B8700E">
      <w:rPr>
        <w:rStyle w:val="PageNumber1"/>
        <w:sz w:val="22"/>
      </w:rPr>
      <w:fldChar w:fldCharType="begin"/>
    </w:r>
    <w:r>
      <w:rPr>
        <w:rStyle w:val="PageNumber1"/>
        <w:sz w:val="22"/>
      </w:rPr>
      <w:instrText xml:space="preserve"> PAGE </w:instrText>
    </w:r>
    <w:r w:rsidR="00B8700E">
      <w:rPr>
        <w:rStyle w:val="PageNumber1"/>
        <w:sz w:val="22"/>
      </w:rPr>
      <w:fldChar w:fldCharType="separate"/>
    </w:r>
    <w:r w:rsidR="00D0076A">
      <w:rPr>
        <w:rStyle w:val="PageNumber1"/>
        <w:noProof/>
        <w:sz w:val="22"/>
      </w:rPr>
      <w:t>6</w:t>
    </w:r>
    <w:r w:rsidR="00B8700E">
      <w:rPr>
        <w:rStyle w:val="PageNumber1"/>
        <w:sz w:val="22"/>
      </w:rPr>
      <w:fldChar w:fldCharType="end"/>
    </w:r>
    <w:r>
      <w:rPr>
        <w:rStyle w:val="PageNumber1"/>
        <w:sz w:val="22"/>
      </w:rPr>
      <w:tab/>
      <w:t>Date Saved: 2012-04-02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5EF" w:rsidRDefault="007F25EF">
    <w:pPr>
      <w:pStyle w:val="Footer1"/>
      <w:tabs>
        <w:tab w:val="clear" w:pos="360"/>
        <w:tab w:val="clear" w:pos="720"/>
        <w:tab w:val="clear" w:pos="1080"/>
        <w:tab w:val="clear" w:pos="1440"/>
        <w:tab w:val="clear" w:pos="8640"/>
        <w:tab w:val="right" w:pos="9340"/>
      </w:tabs>
      <w:jc w:val="both"/>
      <w:rPr>
        <w:rFonts w:eastAsia="Times New Roman"/>
        <w:color w:val="auto"/>
        <w:sz w:val="20"/>
      </w:rPr>
    </w:pPr>
    <w:r>
      <w:rPr>
        <w:rFonts w:ascii="Courier New" w:hAnsi="Courier New"/>
      </w:rPr>
      <w:tab/>
      <w:t xml:space="preserve">Page: </w:t>
    </w:r>
    <w:r w:rsidR="00B8700E">
      <w:rPr>
        <w:rStyle w:val="PageNumber1"/>
        <w:sz w:val="22"/>
      </w:rPr>
      <w:fldChar w:fldCharType="begin"/>
    </w:r>
    <w:r>
      <w:rPr>
        <w:rStyle w:val="PageNumber1"/>
        <w:sz w:val="22"/>
      </w:rPr>
      <w:instrText xml:space="preserve"> PAGE </w:instrText>
    </w:r>
    <w:r w:rsidR="00B8700E">
      <w:rPr>
        <w:rStyle w:val="PageNumber1"/>
        <w:sz w:val="22"/>
      </w:rPr>
      <w:fldChar w:fldCharType="separate"/>
    </w:r>
    <w:r w:rsidR="00D0076A">
      <w:rPr>
        <w:rStyle w:val="PageNumber1"/>
        <w:noProof/>
        <w:sz w:val="22"/>
      </w:rPr>
      <w:t>5</w:t>
    </w:r>
    <w:r w:rsidR="00B8700E">
      <w:rPr>
        <w:rStyle w:val="PageNumber1"/>
        <w:sz w:val="22"/>
      </w:rPr>
      <w:fldChar w:fldCharType="end"/>
    </w:r>
    <w:r>
      <w:rPr>
        <w:rStyle w:val="PageNumber1"/>
        <w:sz w:val="22"/>
      </w:rPr>
      <w:tab/>
      <w:t>Date Saved: 2012-04-02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CA5" w:rsidRDefault="00770CA5">
      <w:pPr>
        <w:spacing w:before="0"/>
      </w:pPr>
      <w:r>
        <w:separator/>
      </w:r>
    </w:p>
  </w:footnote>
  <w:footnote w:type="continuationSeparator" w:id="0">
    <w:p w:rsidR="00770CA5" w:rsidRDefault="00770CA5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5EF" w:rsidRDefault="007F25EF">
    <w:pPr>
      <w:pStyle w:val="FreeForm"/>
      <w:rPr>
        <w:rFonts w:eastAsia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5EF" w:rsidRDefault="007F25EF">
    <w:pPr>
      <w:pStyle w:val="FreeForm"/>
      <w:rPr>
        <w:rFonts w:eastAsia="Times New Roman"/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firstLine="0"/>
      </w:pPr>
      <w:rPr>
        <w:rFonts w:hint="default"/>
        <w:color w:val="000000"/>
        <w:position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firstLine="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864"/>
        </w:tabs>
        <w:ind w:left="864" w:firstLine="270"/>
      </w:pPr>
      <w:rPr>
        <w:rFonts w:hint="default"/>
        <w:color w:val="000000"/>
        <w:position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1008"/>
        </w:tabs>
        <w:ind w:left="1008" w:firstLine="0"/>
      </w:pPr>
      <w:rPr>
        <w:rFonts w:hint="default"/>
        <w:color w:val="000000"/>
        <w:position w:val="0"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1152"/>
        </w:tabs>
        <w:ind w:left="1152" w:firstLine="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1296"/>
        </w:tabs>
        <w:ind w:left="1296" w:firstLine="0"/>
      </w:pPr>
      <w:rPr>
        <w:rFonts w:hint="default"/>
        <w:color w:val="000000"/>
        <w:position w:val="0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firstLine="0"/>
      </w:pPr>
      <w:rPr>
        <w:rFonts w:hint="default"/>
        <w:color w:val="000000"/>
        <w:position w:val="0"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firstLine="0"/>
      </w:pPr>
      <w:rPr>
        <w:rFonts w:hint="default"/>
        <w:color w:val="000000"/>
        <w:position w:val="0"/>
        <w:sz w:val="22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isLgl/>
      <w:lvlText w:val="[%1]"/>
      <w:lvlJc w:val="left"/>
      <w:pPr>
        <w:tabs>
          <w:tab w:val="num" w:pos="504"/>
        </w:tabs>
        <w:ind w:left="504" w:firstLine="0"/>
      </w:pPr>
      <w:rPr>
        <w:rFonts w:hint="default"/>
        <w:vanish w:val="0"/>
        <w:color w:val="000000"/>
        <w:position w:val="0"/>
        <w:sz w:val="22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2"/>
      </w:rPr>
    </w:lvl>
  </w:abstractNum>
  <w:abstractNum w:abstractNumId="2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894EE876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4">
    <w:nsid w:val="00000005"/>
    <w:multiLevelType w:val="multilevel"/>
    <w:tmpl w:val="894EE877"/>
    <w:lvl w:ilvl="0">
      <w:start w:val="1"/>
      <w:numFmt w:val="decimal"/>
      <w:isLgl/>
      <w:lvlText w:val="%1"/>
      <w:lvlJc w:val="left"/>
      <w:pPr>
        <w:tabs>
          <w:tab w:val="num" w:pos="795"/>
        </w:tabs>
        <w:ind w:left="795" w:firstLine="0"/>
      </w:pPr>
      <w:rPr>
        <w:rFonts w:hint="default"/>
        <w:b/>
        <w:color w:val="000000"/>
        <w:position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firstLine="0"/>
      </w:pPr>
      <w:rPr>
        <w:rFonts w:hint="default"/>
        <w:b/>
        <w:color w:val="000000"/>
        <w:position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firstLine="0"/>
      </w:pPr>
      <w:rPr>
        <w:rFonts w:hint="default"/>
        <w:b/>
        <w:color w:val="000000"/>
        <w:position w:val="0"/>
        <w:sz w:val="22"/>
      </w:rPr>
    </w:lvl>
    <w:lvl w:ilvl="3">
      <w:start w:val="1"/>
      <w:numFmt w:val="bullet"/>
      <w:lvlText w:val="7.4.2.2"/>
      <w:lvlJc w:val="left"/>
      <w:pPr>
        <w:tabs>
          <w:tab w:val="num" w:pos="720"/>
        </w:tabs>
        <w:ind w:left="720" w:firstLine="0"/>
      </w:pPr>
      <w:rPr>
        <w:rFonts w:hint="default"/>
        <w:b/>
        <w:color w:val="000000"/>
        <w:position w:val="0"/>
        <w:sz w:val="22"/>
      </w:rPr>
    </w:lvl>
    <w:lvl w:ilvl="4">
      <w:start w:val="1"/>
      <w:numFmt w:val="decimal"/>
      <w:isLgl/>
      <w:lvlText w:val="7.4.2.2.%5"/>
      <w:lvlJc w:val="left"/>
      <w:pPr>
        <w:tabs>
          <w:tab w:val="num" w:pos="795"/>
        </w:tabs>
        <w:ind w:left="795" w:firstLine="0"/>
      </w:pPr>
      <w:rPr>
        <w:rFonts w:hint="default"/>
        <w:b/>
        <w:color w:val="000000"/>
        <w:position w:val="0"/>
        <w:sz w:val="22"/>
      </w:rPr>
    </w:lvl>
    <w:lvl w:ilvl="5">
      <w:start w:val="1"/>
      <w:numFmt w:val="decimal"/>
      <w:isLgl/>
      <w:lvlText w:val="7.4.2.2.%5.%6"/>
      <w:lvlJc w:val="left"/>
      <w:pPr>
        <w:tabs>
          <w:tab w:val="num" w:pos="1080"/>
        </w:tabs>
        <w:ind w:left="1080" w:firstLine="0"/>
      </w:pPr>
      <w:rPr>
        <w:rFonts w:hint="default"/>
        <w:b/>
        <w:color w:val="000000"/>
        <w:position w:val="0"/>
        <w:sz w:val="22"/>
      </w:rPr>
    </w:lvl>
    <w:lvl w:ilvl="6">
      <w:start w:val="1"/>
      <w:numFmt w:val="decimal"/>
      <w:isLgl/>
      <w:lvlText w:val="7.4.2.2.%5.%6.%7"/>
      <w:lvlJc w:val="left"/>
      <w:pPr>
        <w:tabs>
          <w:tab w:val="num" w:pos="1080"/>
        </w:tabs>
        <w:ind w:left="1080" w:firstLine="0"/>
      </w:pPr>
      <w:rPr>
        <w:rFonts w:hint="default"/>
        <w:b/>
        <w:color w:val="000000"/>
        <w:position w:val="0"/>
        <w:sz w:val="22"/>
      </w:rPr>
    </w:lvl>
    <w:lvl w:ilvl="7">
      <w:start w:val="1"/>
      <w:numFmt w:val="decimal"/>
      <w:isLgl/>
      <w:lvlText w:val="7.4.2.2.%5.%6.%7.%8"/>
      <w:lvlJc w:val="left"/>
      <w:pPr>
        <w:tabs>
          <w:tab w:val="num" w:pos="1440"/>
        </w:tabs>
        <w:ind w:left="1440" w:firstLine="0"/>
      </w:pPr>
      <w:rPr>
        <w:rFonts w:hint="default"/>
        <w:b/>
        <w:color w:val="000000"/>
        <w:position w:val="0"/>
        <w:sz w:val="22"/>
      </w:rPr>
    </w:lvl>
    <w:lvl w:ilvl="8">
      <w:start w:val="1"/>
      <w:numFmt w:val="decimal"/>
      <w:isLgl/>
      <w:lvlText w:val="7.4.2.2.%5.%6.%7.%8.%9"/>
      <w:lvlJc w:val="left"/>
      <w:pPr>
        <w:tabs>
          <w:tab w:val="num" w:pos="1440"/>
        </w:tabs>
        <w:ind w:left="1440" w:firstLine="0"/>
      </w:pPr>
      <w:rPr>
        <w:rFonts w:hint="default"/>
        <w:b/>
        <w:color w:val="000000"/>
        <w:position w:val="0"/>
        <w:sz w:val="22"/>
      </w:rPr>
    </w:lvl>
  </w:abstractNum>
  <w:abstractNum w:abstractNumId="5">
    <w:nsid w:val="00000006"/>
    <w:multiLevelType w:val="multilevel"/>
    <w:tmpl w:val="894EE878"/>
    <w:lvl w:ilvl="0">
      <w:numFmt w:val="bullet"/>
      <w:lvlText w:val="–"/>
      <w:lvlJc w:val="left"/>
      <w:pPr>
        <w:tabs>
          <w:tab w:val="num" w:pos="405"/>
        </w:tabs>
        <w:ind w:left="405" w:firstLine="400"/>
      </w:pPr>
      <w:rPr>
        <w:rFonts w:hint="default"/>
        <w:color w:val="000000"/>
        <w:position w:val="0"/>
        <w:sz w:val="22"/>
      </w:rPr>
    </w:lvl>
    <w:lvl w:ilvl="1">
      <w:start w:val="1"/>
      <w:numFmt w:val="bullet"/>
      <w:lvlText w:val=""/>
      <w:lvlJc w:val="left"/>
      <w:pPr>
        <w:tabs>
          <w:tab w:val="num" w:pos="400"/>
        </w:tabs>
        <w:ind w:left="400" w:firstLine="4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2">
      <w:start w:val="1"/>
      <w:numFmt w:val="bullet"/>
      <w:lvlText w:val=""/>
      <w:lvlJc w:val="left"/>
      <w:pPr>
        <w:tabs>
          <w:tab w:val="num" w:pos="400"/>
        </w:tabs>
        <w:ind w:left="400" w:firstLine="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"/>
      <w:lvlJc w:val="left"/>
      <w:pPr>
        <w:tabs>
          <w:tab w:val="num" w:pos="400"/>
        </w:tabs>
        <w:ind w:left="400" w:firstLine="12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4">
      <w:start w:val="1"/>
      <w:numFmt w:val="bullet"/>
      <w:lvlText w:val=""/>
      <w:lvlJc w:val="left"/>
      <w:pPr>
        <w:tabs>
          <w:tab w:val="num" w:pos="400"/>
        </w:tabs>
        <w:ind w:left="400" w:firstLine="16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5">
      <w:start w:val="1"/>
      <w:numFmt w:val="bullet"/>
      <w:lvlText w:val=""/>
      <w:lvlJc w:val="left"/>
      <w:pPr>
        <w:tabs>
          <w:tab w:val="num" w:pos="400"/>
        </w:tabs>
        <w:ind w:left="400" w:firstLine="20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"/>
      <w:lvlJc w:val="left"/>
      <w:pPr>
        <w:tabs>
          <w:tab w:val="num" w:pos="400"/>
        </w:tabs>
        <w:ind w:left="400" w:firstLine="24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7">
      <w:start w:val="1"/>
      <w:numFmt w:val="bullet"/>
      <w:lvlText w:val=""/>
      <w:lvlJc w:val="left"/>
      <w:pPr>
        <w:tabs>
          <w:tab w:val="num" w:pos="400"/>
        </w:tabs>
        <w:ind w:left="400" w:firstLine="2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8">
      <w:start w:val="1"/>
      <w:numFmt w:val="bullet"/>
      <w:lvlText w:val=""/>
      <w:lvlJc w:val="left"/>
      <w:pPr>
        <w:tabs>
          <w:tab w:val="num" w:pos="400"/>
        </w:tabs>
        <w:ind w:left="400" w:firstLine="320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6">
    <w:nsid w:val="00000007"/>
    <w:multiLevelType w:val="multilevel"/>
    <w:tmpl w:val="894EE879"/>
    <w:lvl w:ilvl="0">
      <w:numFmt w:val="bullet"/>
      <w:lvlText w:val="-"/>
      <w:lvlJc w:val="left"/>
      <w:pPr>
        <w:tabs>
          <w:tab w:val="num" w:pos="400"/>
        </w:tabs>
        <w:ind w:left="400" w:firstLine="0"/>
      </w:pPr>
      <w:rPr>
        <w:rFonts w:ascii="Arial Unicode MS" w:eastAsia="ヒラギノ角ゴ Pro W3" w:hAnsi="Arial Unicode MS" w:hint="default"/>
        <w:color w:val="000000"/>
        <w:position w:val="0"/>
        <w:sz w:val="22"/>
      </w:rPr>
    </w:lvl>
    <w:lvl w:ilvl="1">
      <w:start w:val="5"/>
      <w:numFmt w:val="bullet"/>
      <w:suff w:val="nothing"/>
      <w:lvlText w:val="–"/>
      <w:lvlJc w:val="left"/>
      <w:pPr>
        <w:ind w:left="0" w:firstLine="800"/>
      </w:pPr>
      <w:rPr>
        <w:rFonts w:hint="default"/>
        <w:color w:val="000000"/>
        <w:position w:val="0"/>
        <w:sz w:val="22"/>
      </w:rPr>
    </w:lvl>
    <w:lvl w:ilvl="2">
      <w:start w:val="1"/>
      <w:numFmt w:val="bullet"/>
      <w:lvlText w:val=""/>
      <w:lvlJc w:val="left"/>
      <w:pPr>
        <w:tabs>
          <w:tab w:val="num" w:pos="400"/>
        </w:tabs>
        <w:ind w:left="400" w:firstLine="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"/>
      <w:lvlJc w:val="left"/>
      <w:pPr>
        <w:tabs>
          <w:tab w:val="num" w:pos="400"/>
        </w:tabs>
        <w:ind w:left="400" w:firstLine="12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4">
      <w:start w:val="1"/>
      <w:numFmt w:val="bullet"/>
      <w:lvlText w:val=""/>
      <w:lvlJc w:val="left"/>
      <w:pPr>
        <w:tabs>
          <w:tab w:val="num" w:pos="400"/>
        </w:tabs>
        <w:ind w:left="400" w:firstLine="16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5">
      <w:start w:val="1"/>
      <w:numFmt w:val="bullet"/>
      <w:lvlText w:val=""/>
      <w:lvlJc w:val="left"/>
      <w:pPr>
        <w:tabs>
          <w:tab w:val="num" w:pos="400"/>
        </w:tabs>
        <w:ind w:left="400" w:firstLine="20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"/>
      <w:lvlJc w:val="left"/>
      <w:pPr>
        <w:tabs>
          <w:tab w:val="num" w:pos="400"/>
        </w:tabs>
        <w:ind w:left="400" w:firstLine="24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7">
      <w:start w:val="1"/>
      <w:numFmt w:val="bullet"/>
      <w:lvlText w:val=""/>
      <w:lvlJc w:val="left"/>
      <w:pPr>
        <w:tabs>
          <w:tab w:val="num" w:pos="400"/>
        </w:tabs>
        <w:ind w:left="400" w:firstLine="2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8">
      <w:start w:val="1"/>
      <w:numFmt w:val="bullet"/>
      <w:lvlText w:val=""/>
      <w:lvlJc w:val="left"/>
      <w:pPr>
        <w:tabs>
          <w:tab w:val="num" w:pos="400"/>
        </w:tabs>
        <w:ind w:left="400" w:firstLine="320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7">
    <w:nsid w:val="091F1EF9"/>
    <w:multiLevelType w:val="hybridMultilevel"/>
    <w:tmpl w:val="E2289BAA"/>
    <w:lvl w:ilvl="0" w:tplc="919ED22E">
      <w:numFmt w:val="bullet"/>
      <w:lvlText w:val="–"/>
      <w:lvlJc w:val="left"/>
      <w:pPr>
        <w:ind w:left="1800" w:hanging="360"/>
      </w:pPr>
      <w:rPr>
        <w:rFonts w:ascii="Times New Roman" w:eastAsia="Batang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09F536DE"/>
    <w:multiLevelType w:val="multilevel"/>
    <w:tmpl w:val="E4542C24"/>
    <w:name w:val="7.3.3.8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7"/>
      <w:numFmt w:val="none"/>
      <w:lvlRestart w:val="0"/>
      <w:lvlText w:val="7.4.3.8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9">
    <w:nsid w:val="0D036594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11DD0EC6"/>
    <w:multiLevelType w:val="multilevel"/>
    <w:tmpl w:val="ED821F04"/>
    <w:lvl w:ilvl="0">
      <w:start w:val="7"/>
      <w:numFmt w:val="decimal"/>
      <w:lvlText w:val="%1.4.3.8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4C20D62"/>
    <w:multiLevelType w:val="multilevel"/>
    <w:tmpl w:val="39B2C9CA"/>
    <w:name w:val="7.4.3.8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7"/>
      <w:numFmt w:val="decimal"/>
      <w:lvlRestart w:val="0"/>
      <w:lvlText w:val="%4.4.3.8"/>
      <w:lvlJc w:val="left"/>
      <w:pPr>
        <w:tabs>
          <w:tab w:val="num" w:pos="862"/>
        </w:tabs>
        <w:ind w:left="1870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2">
    <w:nsid w:val="19DA066D"/>
    <w:multiLevelType w:val="multilevel"/>
    <w:tmpl w:val="7640F518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7"/>
      <w:numFmt w:val="none"/>
      <w:lvlRestart w:val="0"/>
      <w:lvlText w:val="7.3.3.8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3">
    <w:nsid w:val="1F3E55EC"/>
    <w:multiLevelType w:val="multilevel"/>
    <w:tmpl w:val="894EE877"/>
    <w:lvl w:ilvl="0">
      <w:start w:val="1"/>
      <w:numFmt w:val="decimal"/>
      <w:isLgl/>
      <w:lvlText w:val="%1"/>
      <w:lvlJc w:val="left"/>
      <w:pPr>
        <w:tabs>
          <w:tab w:val="num" w:pos="795"/>
        </w:tabs>
        <w:ind w:left="795" w:firstLine="0"/>
      </w:pPr>
      <w:rPr>
        <w:rFonts w:hint="default"/>
        <w:b/>
        <w:color w:val="000000"/>
        <w:position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firstLine="0"/>
      </w:pPr>
      <w:rPr>
        <w:rFonts w:hint="default"/>
        <w:b/>
        <w:color w:val="000000"/>
        <w:position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firstLine="0"/>
      </w:pPr>
      <w:rPr>
        <w:rFonts w:hint="default"/>
        <w:b/>
        <w:color w:val="000000"/>
        <w:position w:val="0"/>
        <w:sz w:val="22"/>
      </w:rPr>
    </w:lvl>
    <w:lvl w:ilvl="3">
      <w:start w:val="1"/>
      <w:numFmt w:val="bullet"/>
      <w:lvlText w:val="7.4.2.2"/>
      <w:lvlJc w:val="left"/>
      <w:pPr>
        <w:tabs>
          <w:tab w:val="num" w:pos="720"/>
        </w:tabs>
        <w:ind w:left="720" w:firstLine="0"/>
      </w:pPr>
      <w:rPr>
        <w:rFonts w:hint="default"/>
        <w:b/>
        <w:color w:val="000000"/>
        <w:position w:val="0"/>
        <w:sz w:val="22"/>
      </w:rPr>
    </w:lvl>
    <w:lvl w:ilvl="4">
      <w:start w:val="1"/>
      <w:numFmt w:val="decimal"/>
      <w:isLgl/>
      <w:lvlText w:val="7.4.2.2.%5"/>
      <w:lvlJc w:val="left"/>
      <w:pPr>
        <w:tabs>
          <w:tab w:val="num" w:pos="795"/>
        </w:tabs>
        <w:ind w:left="795" w:firstLine="0"/>
      </w:pPr>
      <w:rPr>
        <w:rFonts w:hint="default"/>
        <w:b/>
        <w:color w:val="000000"/>
        <w:position w:val="0"/>
        <w:sz w:val="22"/>
      </w:rPr>
    </w:lvl>
    <w:lvl w:ilvl="5">
      <w:start w:val="1"/>
      <w:numFmt w:val="decimal"/>
      <w:isLgl/>
      <w:lvlText w:val="7.4.2.2.%5.%6"/>
      <w:lvlJc w:val="left"/>
      <w:pPr>
        <w:tabs>
          <w:tab w:val="num" w:pos="1080"/>
        </w:tabs>
        <w:ind w:left="1080" w:firstLine="0"/>
      </w:pPr>
      <w:rPr>
        <w:rFonts w:hint="default"/>
        <w:b/>
        <w:color w:val="000000"/>
        <w:position w:val="0"/>
        <w:sz w:val="22"/>
      </w:rPr>
    </w:lvl>
    <w:lvl w:ilvl="6">
      <w:start w:val="1"/>
      <w:numFmt w:val="decimal"/>
      <w:isLgl/>
      <w:lvlText w:val="7.4.2.2.%5.%6.%7"/>
      <w:lvlJc w:val="left"/>
      <w:pPr>
        <w:tabs>
          <w:tab w:val="num" w:pos="1080"/>
        </w:tabs>
        <w:ind w:left="1080" w:firstLine="0"/>
      </w:pPr>
      <w:rPr>
        <w:rFonts w:hint="default"/>
        <w:b/>
        <w:color w:val="000000"/>
        <w:position w:val="0"/>
        <w:sz w:val="22"/>
      </w:rPr>
    </w:lvl>
    <w:lvl w:ilvl="7">
      <w:start w:val="1"/>
      <w:numFmt w:val="decimal"/>
      <w:isLgl/>
      <w:lvlText w:val="7.4.2.2.%5.%6.%7.%8"/>
      <w:lvlJc w:val="left"/>
      <w:pPr>
        <w:tabs>
          <w:tab w:val="num" w:pos="1440"/>
        </w:tabs>
        <w:ind w:left="1440" w:firstLine="0"/>
      </w:pPr>
      <w:rPr>
        <w:rFonts w:hint="default"/>
        <w:b/>
        <w:color w:val="000000"/>
        <w:position w:val="0"/>
        <w:sz w:val="22"/>
      </w:rPr>
    </w:lvl>
    <w:lvl w:ilvl="8">
      <w:start w:val="1"/>
      <w:numFmt w:val="decimal"/>
      <w:isLgl/>
      <w:lvlText w:val="7.4.2.2.%5.%6.%7.%8.%9"/>
      <w:lvlJc w:val="left"/>
      <w:pPr>
        <w:tabs>
          <w:tab w:val="num" w:pos="1440"/>
        </w:tabs>
        <w:ind w:left="1440" w:firstLine="0"/>
      </w:pPr>
      <w:rPr>
        <w:rFonts w:hint="default"/>
        <w:b/>
        <w:color w:val="000000"/>
        <w:position w:val="0"/>
        <w:sz w:val="22"/>
      </w:rPr>
    </w:lvl>
  </w:abstractNum>
  <w:abstractNum w:abstractNumId="14">
    <w:nsid w:val="28D77B45"/>
    <w:multiLevelType w:val="multilevel"/>
    <w:tmpl w:val="ED821F04"/>
    <w:lvl w:ilvl="0">
      <w:start w:val="7"/>
      <w:numFmt w:val="decimal"/>
      <w:lvlText w:val="%1.4.3.8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2B631FEB"/>
    <w:multiLevelType w:val="multilevel"/>
    <w:tmpl w:val="3446A84C"/>
    <w:lvl w:ilvl="0">
      <w:start w:val="7"/>
      <w:numFmt w:val="decimal"/>
      <w:lvlText w:val="%1.3.3.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31CE6CB6"/>
    <w:multiLevelType w:val="multilevel"/>
    <w:tmpl w:val="3446A84C"/>
    <w:lvl w:ilvl="0">
      <w:start w:val="7"/>
      <w:numFmt w:val="decimal"/>
      <w:lvlText w:val="%1.3.3.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380F5429"/>
    <w:multiLevelType w:val="hybridMultilevel"/>
    <w:tmpl w:val="FD5C7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86DFE"/>
    <w:multiLevelType w:val="hybridMultilevel"/>
    <w:tmpl w:val="E8CEDD7C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61A"/>
    <w:multiLevelType w:val="hybridMultilevel"/>
    <w:tmpl w:val="820C669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B09A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1">
    <w:nsid w:val="4C4B316B"/>
    <w:multiLevelType w:val="multilevel"/>
    <w:tmpl w:val="3446A84C"/>
    <w:name w:val="7.4.3.82"/>
    <w:lvl w:ilvl="0">
      <w:start w:val="7"/>
      <w:numFmt w:val="decimal"/>
      <w:lvlText w:val="%1.3.3.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53CA3C07"/>
    <w:multiLevelType w:val="multilevel"/>
    <w:tmpl w:val="7640F518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7"/>
      <w:numFmt w:val="none"/>
      <w:lvlRestart w:val="0"/>
      <w:lvlText w:val="7.3.3.8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3">
    <w:nsid w:val="53DD0194"/>
    <w:multiLevelType w:val="hybridMultilevel"/>
    <w:tmpl w:val="60B0962E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BD096F"/>
    <w:multiLevelType w:val="hybridMultilevel"/>
    <w:tmpl w:val="1C0E8548"/>
    <w:lvl w:ilvl="0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3D93A8C"/>
    <w:multiLevelType w:val="multilevel"/>
    <w:tmpl w:val="3446A84C"/>
    <w:name w:val="7.3.3.82"/>
    <w:lvl w:ilvl="0">
      <w:start w:val="7"/>
      <w:numFmt w:val="decimal"/>
      <w:lvlText w:val="%1.3.3.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>
    <w:nsid w:val="68EC7975"/>
    <w:multiLevelType w:val="multilevel"/>
    <w:tmpl w:val="3F924748"/>
    <w:lvl w:ilvl="0">
      <w:start w:val="7"/>
      <w:numFmt w:val="decimal"/>
      <w:lvlText w:val="%1.3.3.8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69E2554D"/>
    <w:multiLevelType w:val="multilevel"/>
    <w:tmpl w:val="5814745E"/>
    <w:lvl w:ilvl="0">
      <w:start w:val="1"/>
      <w:numFmt w:val="decimal"/>
      <w:lvlText w:val="[%1]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9">
    <w:nsid w:val="730A1C70"/>
    <w:multiLevelType w:val="multilevel"/>
    <w:tmpl w:val="ED821F04"/>
    <w:lvl w:ilvl="0">
      <w:start w:val="7"/>
      <w:numFmt w:val="decimal"/>
      <w:lvlText w:val="%1.4.3.8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74C863E4"/>
    <w:multiLevelType w:val="multilevel"/>
    <w:tmpl w:val="3446A84C"/>
    <w:lvl w:ilvl="0">
      <w:start w:val="7"/>
      <w:numFmt w:val="decimal"/>
      <w:lvlText w:val="%1.3.3.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>
    <w:nsid w:val="76C52723"/>
    <w:multiLevelType w:val="multilevel"/>
    <w:tmpl w:val="C7E42258"/>
    <w:lvl w:ilvl="0">
      <w:start w:val="8"/>
      <w:numFmt w:val="decimal"/>
      <w:lvlText w:val="%1.5.2.2.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7A847A8B"/>
    <w:multiLevelType w:val="multilevel"/>
    <w:tmpl w:val="F90E3A66"/>
    <w:lvl w:ilvl="0">
      <w:start w:val="1"/>
      <w:numFmt w:val="decimal"/>
      <w:lvlText w:val="[%1]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8"/>
  </w:num>
  <w:num w:numId="11">
    <w:abstractNumId w:val="11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0"/>
  </w:num>
  <w:num w:numId="15">
    <w:abstractNumId w:val="12"/>
  </w:num>
  <w:num w:numId="16">
    <w:abstractNumId w:val="22"/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6"/>
  </w:num>
  <w:num w:numId="20">
    <w:abstractNumId w:val="15"/>
  </w:num>
  <w:num w:numId="21">
    <w:abstractNumId w:val="14"/>
  </w:num>
  <w:num w:numId="22">
    <w:abstractNumId w:val="10"/>
  </w:num>
  <w:num w:numId="23">
    <w:abstractNumId w:val="26"/>
  </w:num>
  <w:num w:numId="24">
    <w:abstractNumId w:val="29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17"/>
  </w:num>
  <w:num w:numId="28">
    <w:abstractNumId w:val="19"/>
  </w:num>
  <w:num w:numId="29">
    <w:abstractNumId w:val="24"/>
  </w:num>
  <w:num w:numId="30">
    <w:abstractNumId w:val="18"/>
  </w:num>
  <w:num w:numId="31">
    <w:abstractNumId w:val="7"/>
  </w:num>
  <w:num w:numId="32">
    <w:abstractNumId w:val="9"/>
  </w:num>
  <w:num w:numId="33">
    <w:abstractNumId w:val="32"/>
  </w:num>
  <w:num w:numId="34">
    <w:abstractNumId w:val="27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bordersDoNotSurroundHeader/>
  <w:bordersDoNotSurroundFooter/>
  <w:proofState w:spelling="clean" w:grammar="clean"/>
  <w:stylePaneFormatFilter w:val="2801"/>
  <w:trackRevision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B31F7"/>
    <w:rsid w:val="00001F43"/>
    <w:rsid w:val="000103EF"/>
    <w:rsid w:val="00017729"/>
    <w:rsid w:val="00052EA9"/>
    <w:rsid w:val="00053775"/>
    <w:rsid w:val="00055134"/>
    <w:rsid w:val="000665F7"/>
    <w:rsid w:val="000867F4"/>
    <w:rsid w:val="000A29FF"/>
    <w:rsid w:val="000A4D7B"/>
    <w:rsid w:val="001006F7"/>
    <w:rsid w:val="00103964"/>
    <w:rsid w:val="00107278"/>
    <w:rsid w:val="00115127"/>
    <w:rsid w:val="00121871"/>
    <w:rsid w:val="00141C04"/>
    <w:rsid w:val="00145C88"/>
    <w:rsid w:val="0015444C"/>
    <w:rsid w:val="00164957"/>
    <w:rsid w:val="00177FB0"/>
    <w:rsid w:val="00196F3E"/>
    <w:rsid w:val="001B31F7"/>
    <w:rsid w:val="001C76F8"/>
    <w:rsid w:val="001D22FD"/>
    <w:rsid w:val="001F3CCA"/>
    <w:rsid w:val="001F4AA5"/>
    <w:rsid w:val="00213C0E"/>
    <w:rsid w:val="002157C6"/>
    <w:rsid w:val="00220332"/>
    <w:rsid w:val="00244B87"/>
    <w:rsid w:val="0025504B"/>
    <w:rsid w:val="00270CFF"/>
    <w:rsid w:val="00282D02"/>
    <w:rsid w:val="00283748"/>
    <w:rsid w:val="00284AE6"/>
    <w:rsid w:val="00291DB8"/>
    <w:rsid w:val="002967E7"/>
    <w:rsid w:val="002A6DE1"/>
    <w:rsid w:val="002B2616"/>
    <w:rsid w:val="002D3FA9"/>
    <w:rsid w:val="00305FAB"/>
    <w:rsid w:val="00310289"/>
    <w:rsid w:val="003109D8"/>
    <w:rsid w:val="003208F0"/>
    <w:rsid w:val="00344CF5"/>
    <w:rsid w:val="00357C92"/>
    <w:rsid w:val="00365380"/>
    <w:rsid w:val="003718F9"/>
    <w:rsid w:val="00374C62"/>
    <w:rsid w:val="003826F4"/>
    <w:rsid w:val="003A77D4"/>
    <w:rsid w:val="003A7B78"/>
    <w:rsid w:val="003B1750"/>
    <w:rsid w:val="003E3387"/>
    <w:rsid w:val="003E4493"/>
    <w:rsid w:val="003E5ACF"/>
    <w:rsid w:val="003E74D0"/>
    <w:rsid w:val="003E7720"/>
    <w:rsid w:val="0041301F"/>
    <w:rsid w:val="00430D1D"/>
    <w:rsid w:val="004311C1"/>
    <w:rsid w:val="0043753F"/>
    <w:rsid w:val="004475BD"/>
    <w:rsid w:val="00452BE5"/>
    <w:rsid w:val="004619B7"/>
    <w:rsid w:val="00464093"/>
    <w:rsid w:val="00470605"/>
    <w:rsid w:val="004738FE"/>
    <w:rsid w:val="004877C0"/>
    <w:rsid w:val="004A2F3B"/>
    <w:rsid w:val="004C21BD"/>
    <w:rsid w:val="004C6DEC"/>
    <w:rsid w:val="004F24F8"/>
    <w:rsid w:val="004F37D4"/>
    <w:rsid w:val="00514FE5"/>
    <w:rsid w:val="00516861"/>
    <w:rsid w:val="00522177"/>
    <w:rsid w:val="00572F40"/>
    <w:rsid w:val="00577C28"/>
    <w:rsid w:val="00585988"/>
    <w:rsid w:val="005A244A"/>
    <w:rsid w:val="005A2EE9"/>
    <w:rsid w:val="00626685"/>
    <w:rsid w:val="006349E2"/>
    <w:rsid w:val="006A4561"/>
    <w:rsid w:val="006B09C7"/>
    <w:rsid w:val="00737CD1"/>
    <w:rsid w:val="00763E3D"/>
    <w:rsid w:val="00764865"/>
    <w:rsid w:val="00765F07"/>
    <w:rsid w:val="00770CA5"/>
    <w:rsid w:val="0077194A"/>
    <w:rsid w:val="00772F91"/>
    <w:rsid w:val="007745AB"/>
    <w:rsid w:val="00784AAC"/>
    <w:rsid w:val="00793DCD"/>
    <w:rsid w:val="007B0CE9"/>
    <w:rsid w:val="007B60CD"/>
    <w:rsid w:val="007C0B49"/>
    <w:rsid w:val="007C4FF0"/>
    <w:rsid w:val="007F25EF"/>
    <w:rsid w:val="00810E69"/>
    <w:rsid w:val="008126FC"/>
    <w:rsid w:val="00814C53"/>
    <w:rsid w:val="00891326"/>
    <w:rsid w:val="008B1D9B"/>
    <w:rsid w:val="008E441E"/>
    <w:rsid w:val="009518CC"/>
    <w:rsid w:val="009632A1"/>
    <w:rsid w:val="00963662"/>
    <w:rsid w:val="009C5D30"/>
    <w:rsid w:val="009D69AD"/>
    <w:rsid w:val="009E1737"/>
    <w:rsid w:val="009E7E7B"/>
    <w:rsid w:val="00A02DF0"/>
    <w:rsid w:val="00A1762C"/>
    <w:rsid w:val="00A25956"/>
    <w:rsid w:val="00A33DD0"/>
    <w:rsid w:val="00A43924"/>
    <w:rsid w:val="00A556C2"/>
    <w:rsid w:val="00AA001F"/>
    <w:rsid w:val="00AC55BA"/>
    <w:rsid w:val="00AE3A1B"/>
    <w:rsid w:val="00B074FA"/>
    <w:rsid w:val="00B27C63"/>
    <w:rsid w:val="00B6615F"/>
    <w:rsid w:val="00B7103A"/>
    <w:rsid w:val="00B759C3"/>
    <w:rsid w:val="00B8700E"/>
    <w:rsid w:val="00B92DE8"/>
    <w:rsid w:val="00BA41E3"/>
    <w:rsid w:val="00BB5F6E"/>
    <w:rsid w:val="00BC27D3"/>
    <w:rsid w:val="00BE1D49"/>
    <w:rsid w:val="00C00292"/>
    <w:rsid w:val="00C02C32"/>
    <w:rsid w:val="00C15185"/>
    <w:rsid w:val="00C31365"/>
    <w:rsid w:val="00C7393F"/>
    <w:rsid w:val="00C74A53"/>
    <w:rsid w:val="00CA462E"/>
    <w:rsid w:val="00CD11E4"/>
    <w:rsid w:val="00D0076A"/>
    <w:rsid w:val="00D17E16"/>
    <w:rsid w:val="00D30E6C"/>
    <w:rsid w:val="00D3220C"/>
    <w:rsid w:val="00D77914"/>
    <w:rsid w:val="00D93CFC"/>
    <w:rsid w:val="00DA1D84"/>
    <w:rsid w:val="00DB0C24"/>
    <w:rsid w:val="00DE67D8"/>
    <w:rsid w:val="00E03CAA"/>
    <w:rsid w:val="00E10A7B"/>
    <w:rsid w:val="00E1214C"/>
    <w:rsid w:val="00E139A4"/>
    <w:rsid w:val="00E13C69"/>
    <w:rsid w:val="00E34D0C"/>
    <w:rsid w:val="00E35C22"/>
    <w:rsid w:val="00E463A6"/>
    <w:rsid w:val="00E554C7"/>
    <w:rsid w:val="00E6779F"/>
    <w:rsid w:val="00E75F64"/>
    <w:rsid w:val="00E80114"/>
    <w:rsid w:val="00E934A3"/>
    <w:rsid w:val="00EA35C6"/>
    <w:rsid w:val="00EC56ED"/>
    <w:rsid w:val="00EF2655"/>
    <w:rsid w:val="00EF57EF"/>
    <w:rsid w:val="00F47727"/>
    <w:rsid w:val="00F72073"/>
    <w:rsid w:val="00F722D4"/>
    <w:rsid w:val="00F72FD5"/>
    <w:rsid w:val="00F832C0"/>
    <w:rsid w:val="00F90350"/>
    <w:rsid w:val="00FA19D5"/>
    <w:rsid w:val="00FA3D03"/>
    <w:rsid w:val="00FB75F4"/>
    <w:rsid w:val="00FC4A96"/>
    <w:rsid w:val="00FE30A7"/>
    <w:rsid w:val="00FE42A9"/>
    <w:rsid w:val="00FF46C0"/>
    <w:rsid w:val="00FF4771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270CFF"/>
    <w:pPr>
      <w:tabs>
        <w:tab w:val="left" w:pos="360"/>
        <w:tab w:val="left" w:pos="720"/>
        <w:tab w:val="left" w:pos="1080"/>
        <w:tab w:val="left" w:pos="1440"/>
      </w:tabs>
      <w:spacing w:before="136"/>
    </w:pPr>
    <w:rPr>
      <w:rFonts w:eastAsia="ヒラギノ角ゴ Pro W3"/>
      <w:color w:val="000000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D30E6C"/>
    <w:pPr>
      <w:keepNext/>
      <w:keepLines/>
      <w:numPr>
        <w:numId w:val="3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textAlignment w:val="baseline"/>
      <w:outlineLvl w:val="0"/>
    </w:pPr>
    <w:rPr>
      <w:rFonts w:ascii="Times" w:eastAsia="Malgun Gothic" w:hAnsi="Times"/>
      <w:b/>
      <w:bCs/>
      <w:color w:val="auto"/>
      <w:sz w:val="32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349E2"/>
    <w:pPr>
      <w:keepNext/>
      <w:keepLines/>
      <w:numPr>
        <w:ilvl w:val="1"/>
        <w:numId w:val="3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/>
      <w:jc w:val="both"/>
      <w:textAlignment w:val="baseline"/>
      <w:outlineLvl w:val="1"/>
    </w:pPr>
    <w:rPr>
      <w:rFonts w:ascii="Times" w:eastAsia="Malgun Gothic" w:hAnsi="Times"/>
      <w:b/>
      <w:bCs/>
      <w:color w:val="auto"/>
      <w:szCs w:val="2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6349E2"/>
    <w:pPr>
      <w:keepNext/>
      <w:keepLines/>
      <w:numPr>
        <w:ilvl w:val="2"/>
        <w:numId w:val="3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/>
      <w:jc w:val="both"/>
      <w:textAlignment w:val="baseline"/>
      <w:outlineLvl w:val="2"/>
    </w:pPr>
    <w:rPr>
      <w:rFonts w:eastAsia="Malgun Gothic"/>
      <w:b/>
      <w:bCs/>
      <w:color w:val="auto"/>
      <w:sz w:val="20"/>
      <w:szCs w:val="20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locked/>
    <w:rsid w:val="00B92DE8"/>
    <w:pPr>
      <w:numPr>
        <w:ilvl w:val="3"/>
      </w:numPr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locked/>
    <w:rsid w:val="006349E2"/>
    <w:pPr>
      <w:numPr>
        <w:ilvl w:val="4"/>
      </w:numPr>
      <w:tabs>
        <w:tab w:val="left" w:pos="907"/>
      </w:tabs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locked/>
    <w:rsid w:val="006349E2"/>
    <w:pPr>
      <w:numPr>
        <w:ilvl w:val="5"/>
      </w:numPr>
      <w:outlineLvl w:val="5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270CFF"/>
    <w:rPr>
      <w:rFonts w:eastAsia="ヒラギノ角ゴ Pro W3"/>
      <w:color w:val="000000"/>
    </w:rPr>
  </w:style>
  <w:style w:type="paragraph" w:customStyle="1" w:styleId="Footer1">
    <w:name w:val="Footer1"/>
    <w:rsid w:val="00270CFF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spacing w:before="136"/>
    </w:pPr>
    <w:rPr>
      <w:rFonts w:eastAsia="ヒラギノ角ゴ Pro W3"/>
      <w:color w:val="000000"/>
      <w:sz w:val="22"/>
    </w:rPr>
  </w:style>
  <w:style w:type="character" w:customStyle="1" w:styleId="PageNumber1">
    <w:name w:val="Page Number1"/>
    <w:rsid w:val="00270CFF"/>
    <w:rPr>
      <w:color w:val="000000"/>
      <w:sz w:val="20"/>
    </w:rPr>
  </w:style>
  <w:style w:type="character" w:customStyle="1" w:styleId="Hyperlink1">
    <w:name w:val="Hyperlink1"/>
    <w:rsid w:val="00270CFF"/>
    <w:rPr>
      <w:color w:val="0028F9"/>
      <w:sz w:val="20"/>
      <w:u w:val="single"/>
    </w:rPr>
  </w:style>
  <w:style w:type="paragraph" w:customStyle="1" w:styleId="Heading1A">
    <w:name w:val="Heading 1 A"/>
    <w:next w:val="Normal"/>
    <w:autoRedefine/>
    <w:rsid w:val="00D30E6C"/>
    <w:pPr>
      <w:keepNext/>
      <w:tabs>
        <w:tab w:val="left" w:pos="720"/>
        <w:tab w:val="left" w:pos="1080"/>
        <w:tab w:val="left" w:pos="1440"/>
      </w:tabs>
      <w:spacing w:before="240" w:after="60"/>
      <w:outlineLvl w:val="0"/>
    </w:pPr>
    <w:rPr>
      <w:rFonts w:ascii="Times New Roman Bold" w:eastAsia="ヒラギノ角ゴ Pro W3" w:hAnsi="Times New Roman Bold"/>
      <w:color w:val="000000"/>
      <w:kern w:val="32"/>
      <w:sz w:val="32"/>
    </w:rPr>
  </w:style>
  <w:style w:type="paragraph" w:customStyle="1" w:styleId="References">
    <w:name w:val="References"/>
    <w:rsid w:val="00270CFF"/>
    <w:pPr>
      <w:tabs>
        <w:tab w:val="left" w:pos="504"/>
      </w:tabs>
    </w:pPr>
    <w:rPr>
      <w:rFonts w:eastAsia="ヒラギノ角ゴ Pro W3"/>
      <w:color w:val="000000"/>
      <w:sz w:val="24"/>
    </w:rPr>
  </w:style>
  <w:style w:type="numbering" w:customStyle="1" w:styleId="List21">
    <w:name w:val="List 21"/>
    <w:rsid w:val="00270CFF"/>
  </w:style>
  <w:style w:type="paragraph" w:customStyle="1" w:styleId="tablesyntax">
    <w:name w:val="table syntax"/>
    <w:link w:val="tablesyntaxChar"/>
    <w:rsid w:val="00270CFF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eastAsia="ヒラギノ角ゴ Pro W3" w:hAnsi="Times"/>
      <w:color w:val="000000"/>
    </w:rPr>
  </w:style>
  <w:style w:type="paragraph" w:customStyle="1" w:styleId="tablecell">
    <w:name w:val="table cell"/>
    <w:rsid w:val="00270CFF"/>
    <w:pPr>
      <w:keepNext/>
      <w:keepLines/>
      <w:spacing w:after="60"/>
      <w:jc w:val="both"/>
    </w:pPr>
    <w:rPr>
      <w:rFonts w:eastAsia="ヒラギノ角ゴ Pro W3"/>
      <w:color w:val="000000"/>
      <w:lang w:val="en-GB"/>
    </w:rPr>
  </w:style>
  <w:style w:type="paragraph" w:customStyle="1" w:styleId="Heading3A">
    <w:name w:val="Heading 3 A"/>
    <w:next w:val="Normal"/>
    <w:rsid w:val="00270CFF"/>
    <w:pPr>
      <w:keepNext/>
      <w:tabs>
        <w:tab w:val="left" w:pos="360"/>
        <w:tab w:val="left" w:pos="720"/>
        <w:tab w:val="left" w:pos="1080"/>
        <w:tab w:val="left" w:pos="1440"/>
      </w:tabs>
      <w:spacing w:before="240" w:after="60"/>
      <w:ind w:left="360" w:hanging="360"/>
      <w:outlineLvl w:val="2"/>
    </w:pPr>
    <w:rPr>
      <w:rFonts w:ascii="Times New Roman Bold" w:eastAsia="ヒラギノ角ゴ Pro W3" w:hAnsi="Times New Roman Bold"/>
      <w:color w:val="000000"/>
      <w:sz w:val="26"/>
    </w:rPr>
  </w:style>
  <w:style w:type="paragraph" w:styleId="DocumentMap">
    <w:name w:val="Document Map"/>
    <w:basedOn w:val="Normal"/>
    <w:link w:val="DocumentMapChar"/>
    <w:locked/>
    <w:rsid w:val="001B31F7"/>
    <w:rPr>
      <w:rFonts w:ascii="Lucida Grande" w:hAnsi="Lucida Grande"/>
      <w:sz w:val="24"/>
    </w:rPr>
  </w:style>
  <w:style w:type="character" w:customStyle="1" w:styleId="DocumentMapChar">
    <w:name w:val="Document Map Char"/>
    <w:link w:val="DocumentMap"/>
    <w:rsid w:val="001B31F7"/>
    <w:rPr>
      <w:rFonts w:ascii="Lucida Grande" w:eastAsia="ヒラギノ角ゴ Pro W3" w:hAnsi="Lucida Grande"/>
      <w:color w:val="000000"/>
      <w:sz w:val="24"/>
      <w:szCs w:val="24"/>
    </w:rPr>
  </w:style>
  <w:style w:type="character" w:customStyle="1" w:styleId="Heading1Char">
    <w:name w:val="Heading 1 Char"/>
    <w:link w:val="Heading1"/>
    <w:rsid w:val="00D30E6C"/>
    <w:rPr>
      <w:rFonts w:ascii="Times" w:eastAsia="Malgun Gothic" w:hAnsi="Times"/>
      <w:b/>
      <w:bCs/>
      <w:sz w:val="32"/>
      <w:szCs w:val="24"/>
      <w:lang w:val="en-GB"/>
    </w:rPr>
  </w:style>
  <w:style w:type="character" w:customStyle="1" w:styleId="Heading2Char">
    <w:name w:val="Heading 2 Char"/>
    <w:link w:val="Heading2"/>
    <w:uiPriority w:val="99"/>
    <w:rsid w:val="006349E2"/>
    <w:rPr>
      <w:rFonts w:ascii="Times" w:eastAsia="Malgun Gothic" w:hAnsi="Times"/>
      <w:b/>
      <w:bCs/>
      <w:sz w:val="22"/>
      <w:szCs w:val="22"/>
      <w:lang w:val="en-GB"/>
    </w:rPr>
  </w:style>
  <w:style w:type="character" w:customStyle="1" w:styleId="Heading3Char">
    <w:name w:val="Heading 3 Char"/>
    <w:link w:val="Heading3"/>
    <w:uiPriority w:val="99"/>
    <w:rsid w:val="006349E2"/>
    <w:rPr>
      <w:rFonts w:eastAsia="Malgun Gothic"/>
      <w:b/>
      <w:bCs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B92DE8"/>
    <w:rPr>
      <w:rFonts w:eastAsia="Malgun Gothic"/>
      <w:b/>
      <w:bCs/>
    </w:rPr>
  </w:style>
  <w:style w:type="character" w:customStyle="1" w:styleId="Heading5Char">
    <w:name w:val="Heading 5 Char"/>
    <w:link w:val="Heading5"/>
    <w:uiPriority w:val="99"/>
    <w:rsid w:val="006349E2"/>
    <w:rPr>
      <w:rFonts w:eastAsia="Malgun Gothic"/>
      <w:b/>
      <w:bCs/>
    </w:rPr>
  </w:style>
  <w:style w:type="character" w:customStyle="1" w:styleId="Heading6Char">
    <w:name w:val="Heading 6 Char"/>
    <w:link w:val="Heading6"/>
    <w:uiPriority w:val="99"/>
    <w:rsid w:val="006349E2"/>
    <w:rPr>
      <w:rFonts w:ascii="Times" w:eastAsia="Malgun Gothic" w:hAnsi="Times"/>
      <w:b/>
      <w:bCs/>
    </w:rPr>
  </w:style>
  <w:style w:type="paragraph" w:customStyle="1" w:styleId="tableheading">
    <w:name w:val="table heading"/>
    <w:basedOn w:val="Normal"/>
    <w:rsid w:val="006349E2"/>
    <w:pPr>
      <w:keepNext/>
      <w:keepLines/>
      <w:tabs>
        <w:tab w:val="clear" w:pos="360"/>
        <w:tab w:val="clear" w:pos="720"/>
        <w:tab w:val="clear" w:pos="1080"/>
        <w:tab w:val="clear" w:pos="1440"/>
      </w:tabs>
      <w:overflowPunct w:val="0"/>
      <w:autoSpaceDE w:val="0"/>
      <w:autoSpaceDN w:val="0"/>
      <w:adjustRightInd w:val="0"/>
      <w:spacing w:before="0" w:after="60"/>
      <w:jc w:val="both"/>
      <w:textAlignment w:val="baseline"/>
    </w:pPr>
    <w:rPr>
      <w:rFonts w:eastAsia="Malgun Gothic"/>
      <w:b/>
      <w:bCs/>
      <w:color w:val="auto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6349E2"/>
    <w:rPr>
      <w:rFonts w:ascii="Times" w:eastAsia="ヒラギノ角ゴ Pro W3" w:hAnsi="Times"/>
      <w:color w:val="000000"/>
      <w:lang w:val="en-US"/>
    </w:rPr>
  </w:style>
  <w:style w:type="paragraph" w:customStyle="1" w:styleId="Equation">
    <w:name w:val="Equation"/>
    <w:basedOn w:val="Normal"/>
    <w:uiPriority w:val="99"/>
    <w:rsid w:val="006349E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eastAsia="Malgun Gothic"/>
      <w:color w:val="auto"/>
      <w:szCs w:val="22"/>
      <w:lang w:val="en-GB"/>
    </w:rPr>
  </w:style>
  <w:style w:type="paragraph" w:styleId="Title">
    <w:name w:val="Title"/>
    <w:basedOn w:val="Normal"/>
    <w:next w:val="Normal"/>
    <w:link w:val="TitleChar"/>
    <w:qFormat/>
    <w:locked/>
    <w:rsid w:val="00B92DE8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92DE8"/>
    <w:rPr>
      <w:rFonts w:ascii="Calibri" w:eastAsia="MS Gothic" w:hAnsi="Calibri" w:cs="Times New Roman"/>
      <w:b/>
      <w:bCs/>
      <w:color w:val="000000"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3A7B78"/>
    <w:pPr>
      <w:ind w:left="720"/>
      <w:contextualSpacing/>
    </w:pPr>
  </w:style>
  <w:style w:type="character" w:styleId="Hyperlink">
    <w:name w:val="Hyperlink"/>
    <w:basedOn w:val="DefaultParagraphFont"/>
    <w:locked/>
    <w:rsid w:val="00E10A7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locked/>
    <w:rsid w:val="002157C6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2157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57C6"/>
    <w:rPr>
      <w:rFonts w:eastAsia="ヒラギノ角ゴ Pro W3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locked/>
    <w:rsid w:val="002157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57C6"/>
    <w:rPr>
      <w:b/>
      <w:bCs/>
    </w:rPr>
  </w:style>
  <w:style w:type="paragraph" w:styleId="Revision">
    <w:name w:val="Revision"/>
    <w:hidden/>
    <w:uiPriority w:val="99"/>
    <w:semiHidden/>
    <w:rsid w:val="002157C6"/>
    <w:rPr>
      <w:rFonts w:eastAsia="ヒラギノ角ゴ Pro W3"/>
      <w:color w:val="000000"/>
      <w:sz w:val="22"/>
      <w:szCs w:val="24"/>
    </w:rPr>
  </w:style>
  <w:style w:type="paragraph" w:styleId="BalloonText">
    <w:name w:val="Balloon Text"/>
    <w:basedOn w:val="Normal"/>
    <w:link w:val="BalloonTextChar"/>
    <w:locked/>
    <w:rsid w:val="002157C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57C6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ongsoon.lim@sg.panasonic.com" TargetMode="External"/><Relationship Id="rId13" Type="http://schemas.openxmlformats.org/officeDocument/2006/relationships/hyperlink" Target="mailto:ali.tabatabai@am.sony.com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ehsan.maani@am.sony.co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xis.tourapis@magnumsemi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jun.xu@am.sony.com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mailto:sue.naing@sg.panasonic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545909-6A1E-4404-B366-C8263C335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1573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KTPH</Company>
  <LinksUpToDate>false</LinksUpToDate>
  <CharactersWithSpaces>10523</CharactersWithSpaces>
  <SharedDoc>false</SharedDoc>
  <HLinks>
    <vt:vector size="12" baseType="variant">
      <vt:variant>
        <vt:i4>917591</vt:i4>
      </vt:variant>
      <vt:variant>
        <vt:i4>3</vt:i4>
      </vt:variant>
      <vt:variant>
        <vt:i4>0</vt:i4>
      </vt:variant>
      <vt:variant>
        <vt:i4>5</vt:i4>
      </vt:variant>
      <vt:variant>
        <vt:lpwstr>mailto:sue.naing@sg.panasonic.com</vt:lpwstr>
      </vt:variant>
      <vt:variant>
        <vt:lpwstr/>
      </vt:variant>
      <vt:variant>
        <vt:i4>8126550</vt:i4>
      </vt:variant>
      <vt:variant>
        <vt:i4>0</vt:i4>
      </vt:variant>
      <vt:variant>
        <vt:i4>0</vt:i4>
      </vt:variant>
      <vt:variant>
        <vt:i4>5</vt:i4>
      </vt:variant>
      <vt:variant>
        <vt:lpwstr>mailto:chonsoon.lim@sg.panasonic.com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Sue Naing</cp:lastModifiedBy>
  <cp:revision>3</cp:revision>
  <dcterms:created xsi:type="dcterms:W3CDTF">2012-04-17T12:34:00Z</dcterms:created>
  <dcterms:modified xsi:type="dcterms:W3CDTF">2012-04-17T16:17:00Z</dcterms:modified>
</cp:coreProperties>
</file>