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438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3B53E49" wp14:editId="1B23524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51967BB" wp14:editId="2AAD524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639D2AB" wp14:editId="0353CD6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3F6FB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0C2634">
              <w:rPr>
                <w:lang w:val="en-CA"/>
              </w:rPr>
              <w:t>JC</w:t>
            </w:r>
            <w:r w:rsidRPr="000C2634">
              <w:rPr>
                <w:lang w:val="en-CA"/>
              </w:rPr>
              <w:t>T</w:t>
            </w:r>
            <w:r w:rsidR="006C5D39" w:rsidRPr="000C2634">
              <w:rPr>
                <w:lang w:val="en-CA"/>
              </w:rPr>
              <w:t>VC</w:t>
            </w:r>
            <w:r w:rsidRPr="000C2634">
              <w:rPr>
                <w:lang w:val="en-CA"/>
              </w:rPr>
              <w:t>-</w:t>
            </w:r>
            <w:r w:rsidR="005E1AC6" w:rsidRPr="000C2634">
              <w:rPr>
                <w:lang w:val="en-CA"/>
              </w:rPr>
              <w:t>I</w:t>
            </w:r>
            <w:r w:rsidR="000C2634" w:rsidRPr="000C2634">
              <w:rPr>
                <w:u w:val="single"/>
                <w:lang w:val="en-CA"/>
              </w:rPr>
              <w:t>0</w:t>
            </w:r>
            <w:r w:rsidR="003F6FBD">
              <w:rPr>
                <w:u w:val="single"/>
                <w:lang w:val="en-CA"/>
              </w:rPr>
              <w:t>19</w:t>
            </w:r>
            <w:r w:rsidR="004C4CC3">
              <w:rPr>
                <w:u w:val="single"/>
                <w:lang w:val="en-CA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B611D" w:rsidP="00831DF5">
            <w:pPr>
              <w:spacing w:before="60" w:after="60"/>
              <w:rPr>
                <w:b/>
                <w:szCs w:val="22"/>
                <w:lang w:val="en-CA"/>
              </w:rPr>
            </w:pPr>
            <w:r w:rsidRPr="003B611D">
              <w:rPr>
                <w:b/>
                <w:szCs w:val="22"/>
              </w:rPr>
              <w:t>Cross verification of JCTVC-I</w:t>
            </w:r>
            <w:r>
              <w:rPr>
                <w:b/>
                <w:szCs w:val="22"/>
              </w:rPr>
              <w:t>0</w:t>
            </w:r>
            <w:r w:rsidR="00831DF5">
              <w:rPr>
                <w:b/>
                <w:szCs w:val="22"/>
              </w:rPr>
              <w:t>295</w:t>
            </w:r>
            <w:r w:rsidRPr="003B611D">
              <w:rPr>
                <w:b/>
                <w:szCs w:val="22"/>
              </w:rPr>
              <w:t xml:space="preserve"> from </w:t>
            </w:r>
            <w:r w:rsidR="00831DF5">
              <w:rPr>
                <w:b/>
                <w:szCs w:val="22"/>
              </w:rPr>
              <w:t>Samsung on Edge Offset signs signaling</w:t>
            </w:r>
            <w:r>
              <w:rPr>
                <w:b/>
                <w:szCs w:val="22"/>
              </w:rPr>
              <w:t>.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E76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4705B" w:rsidP="00BE766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E766C" w:rsidRDefault="00BE766C" w:rsidP="00BE766C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Guillaume LAROCHE</w:t>
            </w:r>
          </w:p>
          <w:p w:rsidR="00BE766C" w:rsidRDefault="00BE766C" w:rsidP="00BE766C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Tangi POIRIER</w:t>
            </w:r>
            <w:r w:rsidR="00CC0378">
              <w:rPr>
                <w:szCs w:val="22"/>
                <w:lang w:val="fr-FR"/>
              </w:rPr>
              <w:tab/>
            </w:r>
          </w:p>
          <w:p w:rsidR="00BE766C" w:rsidRDefault="00BE766C" w:rsidP="00C90C69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Patrice ONNO</w:t>
            </w:r>
            <w:r w:rsidRPr="00BE766C">
              <w:rPr>
                <w:szCs w:val="22"/>
                <w:lang w:val="fr-FR"/>
              </w:rPr>
              <w:t xml:space="preserve"> </w:t>
            </w:r>
          </w:p>
          <w:p w:rsidR="00C90C69" w:rsidRDefault="00C90C69" w:rsidP="00BE766C">
            <w:pPr>
              <w:spacing w:before="0"/>
              <w:rPr>
                <w:szCs w:val="24"/>
                <w:lang w:val="fr-FR"/>
              </w:rPr>
            </w:pPr>
          </w:p>
          <w:p w:rsidR="00BE766C" w:rsidRPr="00BE766C" w:rsidRDefault="00BE766C" w:rsidP="00BE766C">
            <w:pPr>
              <w:spacing w:before="0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>Canon Research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Pr="00C90C69" w:rsidRDefault="00BE766C" w:rsidP="00BE766C">
            <w:pPr>
              <w:spacing w:before="60" w:after="60"/>
              <w:rPr>
                <w:szCs w:val="22"/>
                <w:lang w:val="fr-F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C90C69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C90C69" w:rsidRDefault="00E61DAC" w:rsidP="00C90C69">
            <w:pPr>
              <w:spacing w:before="60" w:after="60"/>
              <w:rPr>
                <w:color w:val="0000FF"/>
                <w:szCs w:val="22"/>
                <w:u w:val="single"/>
              </w:rPr>
            </w:pPr>
            <w:r w:rsidRPr="005B217D">
              <w:rPr>
                <w:szCs w:val="22"/>
                <w:lang w:val="en-CA"/>
              </w:rPr>
              <w:br/>
            </w:r>
            <w:r w:rsidR="00BE766C" w:rsidRPr="00B9105F">
              <w:rPr>
                <w:szCs w:val="22"/>
              </w:rPr>
              <w:t>+33(0)299876800</w:t>
            </w:r>
            <w:r w:rsidR="00BE766C"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="00BE766C"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="00BE766C" w:rsidRPr="00CA05FB">
              <w:rPr>
                <w:szCs w:val="22"/>
              </w:rPr>
              <w:br/>
            </w:r>
            <w:hyperlink r:id="rId12" w:history="1">
              <w:r w:rsidR="00BE766C" w:rsidRPr="0093002C">
                <w:rPr>
                  <w:rStyle w:val="Hyperlink"/>
                  <w:szCs w:val="22"/>
                </w:rPr>
                <w:t>patrice.onno@crf.canon.fr</w:t>
              </w:r>
            </w:hyperlink>
            <w:r w:rsidR="00BE766C"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E766C" w:rsidP="00BE766C">
            <w:pPr>
              <w:spacing w:before="60" w:after="60"/>
              <w:rPr>
                <w:szCs w:val="22"/>
                <w:lang w:val="en-CA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C0348" w:rsidRDefault="003F6FBD" w:rsidP="003F6FBD">
      <w:pPr>
        <w:rPr>
          <w:szCs w:val="22"/>
          <w:lang w:val="en-CA" w:eastAsia="zh-TW"/>
        </w:rPr>
      </w:pPr>
      <w:r>
        <w:rPr>
          <w:szCs w:val="22"/>
        </w:rPr>
        <w:t>This document is a crosscheck re</w:t>
      </w:r>
      <w:r w:rsidR="006003A7">
        <w:rPr>
          <w:szCs w:val="22"/>
        </w:rPr>
        <w:t>port of the contribution JCTVC-I</w:t>
      </w:r>
      <w:r>
        <w:rPr>
          <w:szCs w:val="22"/>
        </w:rPr>
        <w:t>0</w:t>
      </w:r>
      <w:r w:rsidR="004C4CC3">
        <w:rPr>
          <w:szCs w:val="22"/>
        </w:rPr>
        <w:t>295</w:t>
      </w:r>
      <w:r>
        <w:rPr>
          <w:szCs w:val="22"/>
        </w:rPr>
        <w:t xml:space="preserve"> about the </w:t>
      </w:r>
      <w:r w:rsidR="004C4CC3">
        <w:rPr>
          <w:szCs w:val="22"/>
        </w:rPr>
        <w:t>signaling of the signs for SAO Edge Offsets</w:t>
      </w:r>
      <w:r w:rsidR="00FC0348">
        <w:rPr>
          <w:szCs w:val="22"/>
          <w:lang w:val="en-CA" w:eastAsia="zh-TW"/>
        </w:rPr>
        <w:t xml:space="preserve">. </w:t>
      </w:r>
    </w:p>
    <w:p w:rsidR="003F6FBD" w:rsidRDefault="006003A7" w:rsidP="003F6FBD">
      <w:pPr>
        <w:rPr>
          <w:szCs w:val="22"/>
          <w:lang w:val="en-CA" w:eastAsia="zh-TW"/>
        </w:rPr>
      </w:pPr>
      <w:r>
        <w:rPr>
          <w:szCs w:val="22"/>
          <w:lang w:val="en-CA" w:eastAsia="zh-TW"/>
        </w:rPr>
        <w:t xml:space="preserve">The </w:t>
      </w:r>
      <w:r w:rsidR="00421DE0">
        <w:rPr>
          <w:szCs w:val="22"/>
          <w:lang w:val="en-CA" w:eastAsia="zh-TW"/>
        </w:rPr>
        <w:t xml:space="preserve">BD-rate </w:t>
      </w:r>
      <w:r>
        <w:rPr>
          <w:szCs w:val="22"/>
          <w:lang w:val="en-CA" w:eastAsia="zh-TW"/>
        </w:rPr>
        <w:t>results</w:t>
      </w:r>
      <w:r w:rsidR="003F6FBD">
        <w:rPr>
          <w:rFonts w:hint="eastAsia"/>
          <w:szCs w:val="22"/>
          <w:lang w:val="en-CA" w:eastAsia="zh-TW"/>
        </w:rPr>
        <w:t xml:space="preserve"> </w:t>
      </w:r>
      <w:r w:rsidR="00FC0348">
        <w:rPr>
          <w:szCs w:val="22"/>
          <w:lang w:val="en-CA" w:eastAsia="zh-TW"/>
        </w:rPr>
        <w:t xml:space="preserve">provided by </w:t>
      </w:r>
      <w:r w:rsidR="004C4CC3">
        <w:rPr>
          <w:szCs w:val="22"/>
          <w:lang w:val="en-CA" w:eastAsia="zh-TW"/>
        </w:rPr>
        <w:t>Samsung in I0295</w:t>
      </w:r>
      <w:r w:rsidR="00551804">
        <w:rPr>
          <w:szCs w:val="22"/>
          <w:lang w:val="en-CA" w:eastAsia="zh-TW"/>
        </w:rPr>
        <w:t xml:space="preserve"> </w:t>
      </w:r>
      <w:r w:rsidR="003F6FBD">
        <w:rPr>
          <w:rFonts w:hint="eastAsia"/>
          <w:szCs w:val="22"/>
          <w:lang w:val="en-CA" w:eastAsia="zh-TW"/>
        </w:rPr>
        <w:t xml:space="preserve">are </w:t>
      </w:r>
      <w:r w:rsidR="004C4CC3">
        <w:rPr>
          <w:szCs w:val="22"/>
          <w:lang w:val="en-CA" w:eastAsia="zh-TW"/>
        </w:rPr>
        <w:t>confirmed</w:t>
      </w:r>
      <w:ins w:id="0" w:author="Guillaume Laroche" w:date="2012-04-28T09:19:00Z">
        <w:r w:rsidR="00672F81">
          <w:rPr>
            <w:szCs w:val="22"/>
            <w:lang w:val="en-CA" w:eastAsia="zh-TW"/>
          </w:rPr>
          <w:t>.</w:t>
        </w:r>
      </w:ins>
      <w:r w:rsidR="009A46D8">
        <w:rPr>
          <w:szCs w:val="22"/>
          <w:lang w:val="en-CA" w:eastAsia="zh-TW"/>
        </w:rPr>
        <w:t xml:space="preserve"> </w:t>
      </w:r>
      <w:del w:id="1" w:author="Guillaume Laroche" w:date="2012-04-28T09:19:00Z">
        <w:r w:rsidR="009A46D8" w:rsidDel="00672F81">
          <w:rPr>
            <w:szCs w:val="22"/>
            <w:lang w:val="en-CA" w:eastAsia="zh-TW"/>
          </w:rPr>
          <w:delText>except for 3 sequences of LB-Main configuration</w:delText>
        </w:r>
        <w:r w:rsidR="004C4CC3" w:rsidDel="00672F81">
          <w:rPr>
            <w:szCs w:val="22"/>
            <w:lang w:val="en-CA" w:eastAsia="zh-TW"/>
          </w:rPr>
          <w:delText>.</w:delText>
        </w:r>
        <w:r w:rsidR="009A46D8" w:rsidDel="00672F81">
          <w:rPr>
            <w:szCs w:val="22"/>
            <w:lang w:val="en-CA" w:eastAsia="zh-TW"/>
          </w:rPr>
          <w:delText xml:space="preserve"> Yet this mismatch seems come from to a wrong copy paste.</w:delText>
        </w:r>
        <w:r w:rsidR="00421DE0" w:rsidDel="00672F81">
          <w:rPr>
            <w:szCs w:val="22"/>
            <w:lang w:val="en-CA" w:eastAsia="zh-TW"/>
          </w:rPr>
          <w:delText xml:space="preserve"> </w:delText>
        </w:r>
      </w:del>
      <w:r w:rsidR="00421DE0">
        <w:rPr>
          <w:szCs w:val="22"/>
          <w:lang w:val="en-CA" w:eastAsia="zh-TW"/>
        </w:rPr>
        <w:t xml:space="preserve">The complexity reduction </w:t>
      </w:r>
      <w:r w:rsidR="007C09A9">
        <w:rPr>
          <w:szCs w:val="22"/>
          <w:lang w:val="en-CA" w:eastAsia="zh-TW"/>
        </w:rPr>
        <w:t xml:space="preserve">of 2-6% </w:t>
      </w:r>
      <w:r w:rsidR="00F75DDB">
        <w:rPr>
          <w:szCs w:val="22"/>
          <w:lang w:val="en-CA" w:eastAsia="zh-TW"/>
        </w:rPr>
        <w:t>based on a single sequence</w:t>
      </w:r>
      <w:r w:rsidR="004E0DC1">
        <w:rPr>
          <w:szCs w:val="22"/>
          <w:lang w:val="en-CA" w:eastAsia="zh-TW"/>
        </w:rPr>
        <w:t xml:space="preserve"> of Class E</w:t>
      </w:r>
      <w:r w:rsidR="00F75DDB">
        <w:rPr>
          <w:szCs w:val="22"/>
          <w:lang w:val="en-CA" w:eastAsia="zh-TW"/>
        </w:rPr>
        <w:t xml:space="preserve"> </w:t>
      </w:r>
      <w:r w:rsidR="00421DE0">
        <w:rPr>
          <w:szCs w:val="22"/>
          <w:lang w:val="en-CA" w:eastAsia="zh-TW"/>
        </w:rPr>
        <w:t>has not been checked.</w:t>
      </w:r>
    </w:p>
    <w:p w:rsidR="00482394" w:rsidRDefault="00482394" w:rsidP="009234A5">
      <w:pPr>
        <w:rPr>
          <w:szCs w:val="22"/>
          <w:lang w:val="en-CA"/>
        </w:rPr>
      </w:pP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FC0348" w:rsidRDefault="004C4CC3" w:rsidP="007B2648">
      <w:pPr>
        <w:rPr>
          <w:szCs w:val="22"/>
          <w:lang w:val="en-CA" w:eastAsia="zh-TW"/>
        </w:rPr>
      </w:pPr>
      <w:r>
        <w:rPr>
          <w:szCs w:val="22"/>
          <w:lang w:val="en-CA" w:eastAsia="zh-TW"/>
        </w:rPr>
        <w:t>In the contribution I0295, the proponents propose</w:t>
      </w:r>
      <w:r w:rsidR="00E66661">
        <w:rPr>
          <w:szCs w:val="22"/>
          <w:lang w:val="en-CA" w:eastAsia="zh-TW"/>
        </w:rPr>
        <w:t>d</w:t>
      </w:r>
      <w:r>
        <w:rPr>
          <w:szCs w:val="22"/>
          <w:lang w:val="en-CA" w:eastAsia="zh-TW"/>
        </w:rPr>
        <w:t xml:space="preserve"> to explicitly signal the signs for 2 types of </w:t>
      </w:r>
      <w:r w:rsidR="00CA34E2">
        <w:rPr>
          <w:szCs w:val="22"/>
          <w:lang w:val="en-CA" w:eastAsia="zh-TW"/>
        </w:rPr>
        <w:t>E</w:t>
      </w:r>
      <w:r>
        <w:rPr>
          <w:szCs w:val="22"/>
          <w:lang w:val="en-CA" w:eastAsia="zh-TW"/>
        </w:rPr>
        <w:t xml:space="preserve">dge </w:t>
      </w:r>
      <w:r w:rsidR="00CA34E2">
        <w:rPr>
          <w:szCs w:val="22"/>
          <w:lang w:val="en-CA" w:eastAsia="zh-TW"/>
        </w:rPr>
        <w:t>O</w:t>
      </w:r>
      <w:r>
        <w:rPr>
          <w:szCs w:val="22"/>
          <w:lang w:val="en-CA" w:eastAsia="zh-TW"/>
        </w:rPr>
        <w:t>ffsets. For category 1 and category 4, the sign is coded while the signs for category 2 and category 3 remain unchanged compared to HM6.0.</w:t>
      </w:r>
    </w:p>
    <w:p w:rsidR="009B05B2" w:rsidRDefault="004C4CC3" w:rsidP="007B2648">
      <w:pPr>
        <w:rPr>
          <w:szCs w:val="22"/>
          <w:lang w:val="en-CA" w:eastAsia="zh-TW"/>
        </w:rPr>
      </w:pPr>
      <w:r>
        <w:rPr>
          <w:szCs w:val="22"/>
          <w:lang w:val="en-CA" w:eastAsia="zh-TW"/>
        </w:rPr>
        <w:t>The proponents have als</w:t>
      </w:r>
      <w:r w:rsidR="00CA34E2">
        <w:rPr>
          <w:szCs w:val="22"/>
          <w:lang w:val="en-CA" w:eastAsia="zh-TW"/>
        </w:rPr>
        <w:t>o modified the encoder by using a</w:t>
      </w:r>
      <w:r>
        <w:rPr>
          <w:szCs w:val="22"/>
          <w:lang w:val="en-CA" w:eastAsia="zh-TW"/>
        </w:rPr>
        <w:t xml:space="preserve"> </w:t>
      </w:r>
      <w:r w:rsidR="00CA34E2">
        <w:rPr>
          <w:szCs w:val="22"/>
          <w:lang w:val="en-CA" w:eastAsia="zh-TW"/>
        </w:rPr>
        <w:t>b</w:t>
      </w:r>
      <w:r w:rsidRPr="004C4CC3">
        <w:rPr>
          <w:szCs w:val="22"/>
          <w:lang w:val="en-CA" w:eastAsia="zh-TW"/>
        </w:rPr>
        <w:t>ackground-luminance dependent function</w:t>
      </w:r>
      <w:r w:rsidR="00E66661">
        <w:rPr>
          <w:szCs w:val="22"/>
          <w:lang w:val="en-CA" w:eastAsia="zh-TW"/>
        </w:rPr>
        <w:t xml:space="preserve"> to avoid </w:t>
      </w:r>
      <w:r w:rsidR="00E66661">
        <w:rPr>
          <w:rFonts w:hint="eastAsia"/>
          <w:lang w:eastAsia="ko-KR"/>
        </w:rPr>
        <w:t>visual artifacts due to higher difference of neighboring pixels</w:t>
      </w:r>
      <w:r w:rsidR="00ED3C71">
        <w:rPr>
          <w:szCs w:val="22"/>
          <w:lang w:val="en-CA" w:eastAsia="zh-TW"/>
        </w:rPr>
        <w:t xml:space="preserve"> when using positive or negative signs for category 1 and 4.</w:t>
      </w:r>
      <w:r w:rsidR="009B05B2">
        <w:rPr>
          <w:szCs w:val="22"/>
          <w:lang w:val="en-CA" w:eastAsia="zh-TW"/>
        </w:rPr>
        <w:t xml:space="preserve"> With the proposed modification, the sign of category 1 and 4 is </w:t>
      </w:r>
      <w:r w:rsidR="00BF6645">
        <w:rPr>
          <w:szCs w:val="22"/>
          <w:lang w:val="en-CA" w:eastAsia="zh-TW"/>
        </w:rPr>
        <w:t>changed</w:t>
      </w:r>
      <w:r w:rsidR="009B05B2">
        <w:rPr>
          <w:szCs w:val="22"/>
          <w:lang w:val="en-CA" w:eastAsia="zh-TW"/>
        </w:rPr>
        <w:t xml:space="preserve"> only when the average value of the LCU filtered</w:t>
      </w:r>
      <w:r w:rsidR="00BF6645">
        <w:rPr>
          <w:szCs w:val="22"/>
          <w:lang w:val="en-CA" w:eastAsia="zh-TW"/>
        </w:rPr>
        <w:t xml:space="preserve"> is</w:t>
      </w:r>
      <w:r w:rsidR="009B05B2">
        <w:rPr>
          <w:szCs w:val="22"/>
          <w:lang w:val="en-CA" w:eastAsia="zh-TW"/>
        </w:rPr>
        <w:t xml:space="preserve"> inferior to </w:t>
      </w:r>
      <w:r w:rsidR="00BF6645">
        <w:rPr>
          <w:szCs w:val="22"/>
          <w:lang w:val="en-CA" w:eastAsia="zh-TW"/>
        </w:rPr>
        <w:t xml:space="preserve">threshold </w:t>
      </w:r>
      <w:r w:rsidR="009B05B2">
        <w:rPr>
          <w:szCs w:val="22"/>
          <w:lang w:val="en-CA" w:eastAsia="zh-TW"/>
        </w:rPr>
        <w:t>or</w:t>
      </w:r>
      <w:r w:rsidR="00BF6645">
        <w:rPr>
          <w:szCs w:val="22"/>
          <w:lang w:val="en-CA" w:eastAsia="zh-TW"/>
        </w:rPr>
        <w:t xml:space="preserve"> is</w:t>
      </w:r>
      <w:r w:rsidR="009B05B2">
        <w:rPr>
          <w:szCs w:val="22"/>
          <w:lang w:val="en-CA" w:eastAsia="zh-TW"/>
        </w:rPr>
        <w:t xml:space="preserve"> superior to </w:t>
      </w:r>
      <w:r w:rsidR="00BF6645">
        <w:rPr>
          <w:szCs w:val="22"/>
          <w:lang w:val="en-CA" w:eastAsia="zh-TW"/>
        </w:rPr>
        <w:t>another threshold</w:t>
      </w:r>
      <w:r w:rsidR="009B05B2">
        <w:rPr>
          <w:szCs w:val="22"/>
          <w:lang w:val="en-CA" w:eastAsia="zh-TW"/>
        </w:rPr>
        <w:t xml:space="preserve">. </w:t>
      </w:r>
    </w:p>
    <w:p w:rsidR="00BE766C" w:rsidRDefault="007B2648" w:rsidP="00BE766C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FC0348" w:rsidRDefault="00BF6645" w:rsidP="00FC0348">
      <w:r>
        <w:t>Here are the results of our cross-check. The anchors are HM6.0.</w:t>
      </w:r>
    </w:p>
    <w:p w:rsidR="00BF6645" w:rsidRDefault="00BF6645" w:rsidP="00FC0348"/>
    <w:tbl>
      <w:tblPr>
        <w:tblW w:w="7660" w:type="dxa"/>
        <w:jc w:val="center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BF6645" w:rsidRDefault="00BF6645" w:rsidP="00FC0348"/>
    <w:p w:rsidR="00BF6645" w:rsidRDefault="00BF6645" w:rsidP="00FC0348"/>
    <w:p w:rsidR="009A46D8" w:rsidRDefault="00BF6645" w:rsidP="00FC0348">
      <w:r>
        <w:t>The results provided by the authors of I0295 match except for three sequences of LB-Main configuration</w:t>
      </w:r>
      <w:ins w:id="2" w:author="Guillaume Laroche" w:date="2012-04-28T09:19:00Z">
        <w:r w:rsidR="00672F81">
          <w:t xml:space="preserve"> in the first version </w:t>
        </w:r>
      </w:ins>
      <w:ins w:id="3" w:author="Guillaume Laroche" w:date="2012-04-28T09:20:00Z">
        <w:r w:rsidR="00672F81">
          <w:t>of Excel sheet provided by Samsung</w:t>
        </w:r>
      </w:ins>
      <w:r>
        <w:t xml:space="preserve">. </w:t>
      </w:r>
      <w:r w:rsidR="000677C2">
        <w:t>The results</w:t>
      </w:r>
      <w:r w:rsidR="009A46D8">
        <w:t xml:space="preserve"> of these three sequences</w:t>
      </w:r>
      <w:r w:rsidR="000677C2">
        <w:t xml:space="preserve"> are the same than the anchor</w:t>
      </w:r>
      <w:r w:rsidR="009A46D8">
        <w:t xml:space="preserve">s. It </w:t>
      </w:r>
      <w:del w:id="4" w:author="Guillaume Laroche" w:date="2012-04-28T09:20:00Z">
        <w:r w:rsidR="009A46D8" w:rsidDel="00672F81">
          <w:delText xml:space="preserve">seems that it </w:delText>
        </w:r>
      </w:del>
      <w:r w:rsidR="009A46D8">
        <w:t>comes from a wrong copy paste</w:t>
      </w:r>
      <w:ins w:id="5" w:author="Guillaume Laroche" w:date="2012-04-28T09:20:00Z">
        <w:r w:rsidR="00672F81">
          <w:t xml:space="preserve"> which was corrected in the second  version of Excel sheet provided by Samsung</w:t>
        </w:r>
      </w:ins>
      <w:r w:rsidR="009A46D8">
        <w:t xml:space="preserve">. </w:t>
      </w:r>
    </w:p>
    <w:p w:rsidR="009B05B2" w:rsidRDefault="009B05B2" w:rsidP="00FC0348">
      <w:pPr>
        <w:rPr>
          <w:lang w:val="en-CA"/>
        </w:rPr>
      </w:pPr>
      <w:r>
        <w:rPr>
          <w:lang w:val="en-CA"/>
        </w:rPr>
        <w:t xml:space="preserve">The Authors provided also visual comparisons between proposal and HM6.0. We checked it and as mention by the authors it seems that the proposal doesn’t have any visual impact. </w:t>
      </w:r>
    </w:p>
    <w:p w:rsidR="0054705B" w:rsidRDefault="0054705B" w:rsidP="00E11923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E66661" w:rsidRDefault="004C4CC3" w:rsidP="00551804">
      <w:pPr>
        <w:rPr>
          <w:lang w:val="en-CA"/>
        </w:rPr>
      </w:pPr>
      <w:r>
        <w:rPr>
          <w:lang w:val="en-CA"/>
        </w:rPr>
        <w:t>The BD-rate r</w:t>
      </w:r>
      <w:r w:rsidR="00551804">
        <w:rPr>
          <w:lang w:val="en-CA"/>
        </w:rPr>
        <w:t xml:space="preserve">esults provided by </w:t>
      </w:r>
      <w:r>
        <w:rPr>
          <w:lang w:val="en-CA"/>
        </w:rPr>
        <w:t>Samsung in H0295</w:t>
      </w:r>
      <w:r w:rsidR="000677C2">
        <w:rPr>
          <w:lang w:val="en-CA"/>
        </w:rPr>
        <w:t xml:space="preserve"> are confirmed except for 3 sequences of LB-Main configuration. Yet, this mismatch </w:t>
      </w:r>
      <w:del w:id="6" w:author="Guillaume Laroche" w:date="2012-04-28T09:21:00Z">
        <w:r w:rsidR="000677C2" w:rsidDel="00672F81">
          <w:rPr>
            <w:lang w:val="en-CA"/>
          </w:rPr>
          <w:delText xml:space="preserve">seems </w:delText>
        </w:r>
      </w:del>
      <w:r w:rsidR="000677C2">
        <w:rPr>
          <w:lang w:val="en-CA"/>
        </w:rPr>
        <w:t>come</w:t>
      </w:r>
      <w:ins w:id="7" w:author="Guillaume Laroche" w:date="2012-04-28T09:21:00Z">
        <w:r w:rsidR="00672F81">
          <w:rPr>
            <w:lang w:val="en-CA"/>
          </w:rPr>
          <w:t>s</w:t>
        </w:r>
      </w:ins>
      <w:r w:rsidR="000677C2">
        <w:rPr>
          <w:lang w:val="en-CA"/>
        </w:rPr>
        <w:t xml:space="preserve"> from a wrong copy paste</w:t>
      </w:r>
      <w:ins w:id="8" w:author="Guillaume Laroche" w:date="2012-04-28T09:21:00Z">
        <w:r w:rsidR="00321BD9">
          <w:rPr>
            <w:lang w:val="en-CA"/>
          </w:rPr>
          <w:t xml:space="preserve"> which was corrected</w:t>
        </w:r>
      </w:ins>
      <w:bookmarkStart w:id="9" w:name="_GoBack"/>
      <w:bookmarkEnd w:id="9"/>
      <w:r w:rsidR="000677C2">
        <w:rPr>
          <w:lang w:val="en-CA"/>
        </w:rPr>
        <w:t xml:space="preserve">. </w:t>
      </w:r>
    </w:p>
    <w:p w:rsidR="00551804" w:rsidRDefault="00E66661" w:rsidP="00551804">
      <w:pPr>
        <w:rPr>
          <w:lang w:val="en-CA"/>
        </w:rPr>
      </w:pPr>
      <w:r>
        <w:rPr>
          <w:lang w:val="en-CA"/>
        </w:rPr>
        <w:lastRenderedPageBreak/>
        <w:t>Regarding the complexity reduction, we did not perform</w:t>
      </w:r>
      <w:r w:rsidR="004C4CC3">
        <w:rPr>
          <w:lang w:val="en-CA"/>
        </w:rPr>
        <w:t xml:space="preserve"> the statistics </w:t>
      </w:r>
      <w:r>
        <w:rPr>
          <w:lang w:val="en-CA"/>
        </w:rPr>
        <w:t>analysis</w:t>
      </w:r>
      <w:r w:rsidR="004C4CC3">
        <w:rPr>
          <w:lang w:val="en-CA"/>
        </w:rPr>
        <w:t xml:space="preserve"> related to </w:t>
      </w:r>
      <w:r w:rsidR="000D79D0">
        <w:rPr>
          <w:lang w:val="en-CA"/>
        </w:rPr>
        <w:t>the complexity reduction based</w:t>
      </w:r>
      <w:r w:rsidR="00F75DDB">
        <w:rPr>
          <w:lang w:val="en-CA"/>
        </w:rPr>
        <w:t xml:space="preserve"> on the</w:t>
      </w:r>
      <w:r w:rsidR="004E0DC1">
        <w:rPr>
          <w:lang w:val="en-CA"/>
        </w:rPr>
        <w:t xml:space="preserve"> class E</w:t>
      </w:r>
      <w:r w:rsidR="00F75DDB">
        <w:rPr>
          <w:lang w:val="en-CA"/>
        </w:rPr>
        <w:t xml:space="preserve"> </w:t>
      </w:r>
      <w:r>
        <w:rPr>
          <w:lang w:val="en-CA"/>
        </w:rPr>
        <w:t>sequence</w:t>
      </w:r>
      <w:r w:rsidR="00F75DDB">
        <w:rPr>
          <w:lang w:val="en-CA"/>
        </w:rPr>
        <w:t xml:space="preserve"> “</w:t>
      </w:r>
      <w:r w:rsidR="00EC7EBB">
        <w:rPr>
          <w:lang w:val="en-CA"/>
        </w:rPr>
        <w:t>Jo</w:t>
      </w:r>
      <w:r w:rsidR="00F75DDB">
        <w:rPr>
          <w:lang w:val="en-CA"/>
        </w:rPr>
        <w:t>h</w:t>
      </w:r>
      <w:r w:rsidR="00EC7EBB">
        <w:rPr>
          <w:lang w:val="en-CA"/>
        </w:rPr>
        <w:t>n</w:t>
      </w:r>
      <w:r w:rsidR="00F75DDB">
        <w:rPr>
          <w:lang w:val="en-CA"/>
        </w:rPr>
        <w:t>ny”</w:t>
      </w:r>
      <w:r>
        <w:rPr>
          <w:lang w:val="en-CA"/>
        </w:rPr>
        <w:t>.</w:t>
      </w:r>
    </w:p>
    <w:p w:rsidR="00E66661" w:rsidRPr="00551804" w:rsidRDefault="00E66661" w:rsidP="00551804">
      <w:pPr>
        <w:rPr>
          <w:lang w:val="en-CA"/>
        </w:rPr>
      </w:pPr>
    </w:p>
    <w:sectPr w:rsidR="00E66661" w:rsidRPr="00551804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9057F" w:rsidRDefault="0039057F">
      <w:r>
        <w:separator/>
      </w:r>
    </w:p>
  </w:endnote>
  <w:endnote w:type="continuationSeparator" w:id="0">
    <w:p w:rsidR="0039057F" w:rsidRDefault="003905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Arial Unicode MS"/>
    <w:charset w:val="81"/>
    <w:family w:val="swiss"/>
    <w:pitch w:val="variable"/>
    <w:sig w:usb0="00000000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45" w:rsidRDefault="00BF664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321BD9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672F81">
      <w:rPr>
        <w:rStyle w:val="PageNumber"/>
        <w:noProof/>
      </w:rPr>
      <w:t>2012-04-26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9057F" w:rsidRDefault="0039057F">
      <w:r>
        <w:separator/>
      </w:r>
    </w:p>
  </w:footnote>
  <w:footnote w:type="continuationSeparator" w:id="0">
    <w:p w:rsidR="0039057F" w:rsidRDefault="0039057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626C254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06D3E"/>
    <w:multiLevelType w:val="hybridMultilevel"/>
    <w:tmpl w:val="FBA21828"/>
    <w:lvl w:ilvl="0" w:tplc="040C000F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D7B"/>
    <w:rsid w:val="000458BC"/>
    <w:rsid w:val="00045C41"/>
    <w:rsid w:val="00046C03"/>
    <w:rsid w:val="000677C2"/>
    <w:rsid w:val="0007614F"/>
    <w:rsid w:val="000B1C6B"/>
    <w:rsid w:val="000C09AC"/>
    <w:rsid w:val="000C2634"/>
    <w:rsid w:val="000D0617"/>
    <w:rsid w:val="000D79D0"/>
    <w:rsid w:val="000E00F3"/>
    <w:rsid w:val="000F158C"/>
    <w:rsid w:val="00102F3D"/>
    <w:rsid w:val="00124E38"/>
    <w:rsid w:val="0012580B"/>
    <w:rsid w:val="00131F90"/>
    <w:rsid w:val="00134BCD"/>
    <w:rsid w:val="0013526E"/>
    <w:rsid w:val="00171371"/>
    <w:rsid w:val="00175A24"/>
    <w:rsid w:val="00187E58"/>
    <w:rsid w:val="001A297E"/>
    <w:rsid w:val="001A368E"/>
    <w:rsid w:val="001A5554"/>
    <w:rsid w:val="001A7329"/>
    <w:rsid w:val="001B1469"/>
    <w:rsid w:val="001B3DEA"/>
    <w:rsid w:val="001B4E28"/>
    <w:rsid w:val="001B4F85"/>
    <w:rsid w:val="001C3525"/>
    <w:rsid w:val="001D1BD2"/>
    <w:rsid w:val="001E02BE"/>
    <w:rsid w:val="001E3B37"/>
    <w:rsid w:val="001F2594"/>
    <w:rsid w:val="001F50C6"/>
    <w:rsid w:val="00200C4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2054"/>
    <w:rsid w:val="002A54E0"/>
    <w:rsid w:val="002B1595"/>
    <w:rsid w:val="002B191D"/>
    <w:rsid w:val="002B25C3"/>
    <w:rsid w:val="002C049D"/>
    <w:rsid w:val="002D0AF6"/>
    <w:rsid w:val="002F164D"/>
    <w:rsid w:val="00306206"/>
    <w:rsid w:val="00306751"/>
    <w:rsid w:val="00317D85"/>
    <w:rsid w:val="00321BD9"/>
    <w:rsid w:val="0032606C"/>
    <w:rsid w:val="00327C56"/>
    <w:rsid w:val="003315A1"/>
    <w:rsid w:val="003373EC"/>
    <w:rsid w:val="00342963"/>
    <w:rsid w:val="00342FF4"/>
    <w:rsid w:val="00354D7C"/>
    <w:rsid w:val="003706CC"/>
    <w:rsid w:val="003744E7"/>
    <w:rsid w:val="00377710"/>
    <w:rsid w:val="0039057F"/>
    <w:rsid w:val="003A2D8E"/>
    <w:rsid w:val="003B611D"/>
    <w:rsid w:val="003C20E4"/>
    <w:rsid w:val="003D60C0"/>
    <w:rsid w:val="003E6F90"/>
    <w:rsid w:val="003F5D0F"/>
    <w:rsid w:val="003F6FBD"/>
    <w:rsid w:val="00414101"/>
    <w:rsid w:val="00421DE0"/>
    <w:rsid w:val="00433DDB"/>
    <w:rsid w:val="00437619"/>
    <w:rsid w:val="00482394"/>
    <w:rsid w:val="00482E6D"/>
    <w:rsid w:val="004A2A63"/>
    <w:rsid w:val="004B210C"/>
    <w:rsid w:val="004C4CC3"/>
    <w:rsid w:val="004D405F"/>
    <w:rsid w:val="004E0DC1"/>
    <w:rsid w:val="004E4F4F"/>
    <w:rsid w:val="004E6789"/>
    <w:rsid w:val="004F61E3"/>
    <w:rsid w:val="0051015C"/>
    <w:rsid w:val="00512B4D"/>
    <w:rsid w:val="00516CF1"/>
    <w:rsid w:val="00531AE9"/>
    <w:rsid w:val="00543D1D"/>
    <w:rsid w:val="0054705B"/>
    <w:rsid w:val="00550A66"/>
    <w:rsid w:val="00551804"/>
    <w:rsid w:val="00563397"/>
    <w:rsid w:val="00567EC7"/>
    <w:rsid w:val="00570013"/>
    <w:rsid w:val="005801A2"/>
    <w:rsid w:val="00586E88"/>
    <w:rsid w:val="005952A5"/>
    <w:rsid w:val="005A33A1"/>
    <w:rsid w:val="005B217D"/>
    <w:rsid w:val="005C385F"/>
    <w:rsid w:val="005E1AC6"/>
    <w:rsid w:val="005F6F1B"/>
    <w:rsid w:val="006003A7"/>
    <w:rsid w:val="00616975"/>
    <w:rsid w:val="00624B33"/>
    <w:rsid w:val="00627279"/>
    <w:rsid w:val="00630AA2"/>
    <w:rsid w:val="006438A8"/>
    <w:rsid w:val="00646707"/>
    <w:rsid w:val="0065063F"/>
    <w:rsid w:val="00662E58"/>
    <w:rsid w:val="00664DCF"/>
    <w:rsid w:val="0066512A"/>
    <w:rsid w:val="00672F81"/>
    <w:rsid w:val="00681961"/>
    <w:rsid w:val="006A34BB"/>
    <w:rsid w:val="006C5D39"/>
    <w:rsid w:val="006E2810"/>
    <w:rsid w:val="006E5417"/>
    <w:rsid w:val="0071100F"/>
    <w:rsid w:val="00712F60"/>
    <w:rsid w:val="00720E3B"/>
    <w:rsid w:val="0072637A"/>
    <w:rsid w:val="00745F6B"/>
    <w:rsid w:val="0075585E"/>
    <w:rsid w:val="00770571"/>
    <w:rsid w:val="007768FF"/>
    <w:rsid w:val="007824D3"/>
    <w:rsid w:val="00796EE3"/>
    <w:rsid w:val="007A2CF7"/>
    <w:rsid w:val="007A7D29"/>
    <w:rsid w:val="007B2648"/>
    <w:rsid w:val="007B4AB8"/>
    <w:rsid w:val="007C09A9"/>
    <w:rsid w:val="007F1F8B"/>
    <w:rsid w:val="007F2B02"/>
    <w:rsid w:val="007F67A1"/>
    <w:rsid w:val="0081478A"/>
    <w:rsid w:val="00815FDA"/>
    <w:rsid w:val="008206C8"/>
    <w:rsid w:val="00831DF5"/>
    <w:rsid w:val="00874A6C"/>
    <w:rsid w:val="00876C65"/>
    <w:rsid w:val="008838F1"/>
    <w:rsid w:val="008A4B4C"/>
    <w:rsid w:val="008B6D61"/>
    <w:rsid w:val="008C239F"/>
    <w:rsid w:val="008C56F8"/>
    <w:rsid w:val="008E480C"/>
    <w:rsid w:val="00903C56"/>
    <w:rsid w:val="00907757"/>
    <w:rsid w:val="009212B0"/>
    <w:rsid w:val="009234A5"/>
    <w:rsid w:val="009336F7"/>
    <w:rsid w:val="009374A7"/>
    <w:rsid w:val="00960687"/>
    <w:rsid w:val="0098551D"/>
    <w:rsid w:val="0099518F"/>
    <w:rsid w:val="009A46D8"/>
    <w:rsid w:val="009A523D"/>
    <w:rsid w:val="009B05B2"/>
    <w:rsid w:val="009B113C"/>
    <w:rsid w:val="009F496B"/>
    <w:rsid w:val="00A01439"/>
    <w:rsid w:val="00A02E61"/>
    <w:rsid w:val="00A050A7"/>
    <w:rsid w:val="00A05CFF"/>
    <w:rsid w:val="00A12EE6"/>
    <w:rsid w:val="00A26F46"/>
    <w:rsid w:val="00A34B01"/>
    <w:rsid w:val="00A56B97"/>
    <w:rsid w:val="00A6093D"/>
    <w:rsid w:val="00A76A6D"/>
    <w:rsid w:val="00A83253"/>
    <w:rsid w:val="00AA6E84"/>
    <w:rsid w:val="00AE341B"/>
    <w:rsid w:val="00AF3BDB"/>
    <w:rsid w:val="00B07CA7"/>
    <w:rsid w:val="00B1279A"/>
    <w:rsid w:val="00B5222E"/>
    <w:rsid w:val="00B61C96"/>
    <w:rsid w:val="00B73A2A"/>
    <w:rsid w:val="00B77A8F"/>
    <w:rsid w:val="00B94B06"/>
    <w:rsid w:val="00B94C28"/>
    <w:rsid w:val="00BA1E5F"/>
    <w:rsid w:val="00BA4F1B"/>
    <w:rsid w:val="00BC10BA"/>
    <w:rsid w:val="00BC5AFD"/>
    <w:rsid w:val="00BC73B5"/>
    <w:rsid w:val="00BD33DA"/>
    <w:rsid w:val="00BE766C"/>
    <w:rsid w:val="00BF6645"/>
    <w:rsid w:val="00C00D74"/>
    <w:rsid w:val="00C033C5"/>
    <w:rsid w:val="00C04F43"/>
    <w:rsid w:val="00C0609D"/>
    <w:rsid w:val="00C115AB"/>
    <w:rsid w:val="00C30249"/>
    <w:rsid w:val="00C3723B"/>
    <w:rsid w:val="00C41A1D"/>
    <w:rsid w:val="00C606C9"/>
    <w:rsid w:val="00C80288"/>
    <w:rsid w:val="00C84003"/>
    <w:rsid w:val="00C90650"/>
    <w:rsid w:val="00C90C69"/>
    <w:rsid w:val="00C96118"/>
    <w:rsid w:val="00C97D78"/>
    <w:rsid w:val="00CA34E2"/>
    <w:rsid w:val="00CC0378"/>
    <w:rsid w:val="00CC2AAE"/>
    <w:rsid w:val="00CC5A42"/>
    <w:rsid w:val="00CD0EAB"/>
    <w:rsid w:val="00CE06D9"/>
    <w:rsid w:val="00CF34DB"/>
    <w:rsid w:val="00CF558F"/>
    <w:rsid w:val="00D073E2"/>
    <w:rsid w:val="00D446EC"/>
    <w:rsid w:val="00D45F09"/>
    <w:rsid w:val="00D51BF0"/>
    <w:rsid w:val="00D55942"/>
    <w:rsid w:val="00D807BF"/>
    <w:rsid w:val="00DA7887"/>
    <w:rsid w:val="00DB2C26"/>
    <w:rsid w:val="00DC5F8B"/>
    <w:rsid w:val="00DE6B43"/>
    <w:rsid w:val="00E024CE"/>
    <w:rsid w:val="00E11923"/>
    <w:rsid w:val="00E262D4"/>
    <w:rsid w:val="00E36250"/>
    <w:rsid w:val="00E54511"/>
    <w:rsid w:val="00E61DAC"/>
    <w:rsid w:val="00E66661"/>
    <w:rsid w:val="00E75FE3"/>
    <w:rsid w:val="00E76362"/>
    <w:rsid w:val="00EB7AB1"/>
    <w:rsid w:val="00EC7EBB"/>
    <w:rsid w:val="00ED3C71"/>
    <w:rsid w:val="00EE5E89"/>
    <w:rsid w:val="00EF3349"/>
    <w:rsid w:val="00EF48CC"/>
    <w:rsid w:val="00F6004E"/>
    <w:rsid w:val="00F73032"/>
    <w:rsid w:val="00F75DDB"/>
    <w:rsid w:val="00F82444"/>
    <w:rsid w:val="00F848FC"/>
    <w:rsid w:val="00F9282A"/>
    <w:rsid w:val="00F96BAD"/>
    <w:rsid w:val="00FB0E84"/>
    <w:rsid w:val="00FC0348"/>
    <w:rsid w:val="00FC5511"/>
    <w:rsid w:val="00FD01C2"/>
    <w:rsid w:val="00FD01F0"/>
    <w:rsid w:val="00FF07E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E6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113C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Cs/>
      <w:sz w:val="28"/>
      <w:szCs w:val="28"/>
      <w:lang w:val="en-CA"/>
    </w:rPr>
  </w:style>
  <w:style w:type="paragraph" w:styleId="Heading3">
    <w:name w:val="heading 3"/>
    <w:basedOn w:val="Normal"/>
    <w:next w:val="Normal"/>
    <w:link w:val="Heading3Char"/>
    <w:qFormat/>
    <w:rsid w:val="009B113C"/>
    <w:pPr>
      <w:keepNext/>
      <w:numPr>
        <w:ilvl w:val="2"/>
        <w:numId w:val="6"/>
      </w:numPr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B113C"/>
    <w:rPr>
      <w:b/>
      <w:bCs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9B113C"/>
    <w:rPr>
      <w:b/>
      <w:bCs/>
      <w:sz w:val="24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F334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33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3349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EF3349"/>
    <w:rPr>
      <w:b/>
      <w:bCs/>
      <w:sz w:val="20"/>
    </w:rPr>
  </w:style>
  <w:style w:type="character" w:styleId="CommentReference">
    <w:name w:val="annotation reference"/>
    <w:basedOn w:val="DefaultParagraphFont"/>
    <w:rsid w:val="00C96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611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6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118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C41A1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E6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113C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Cs/>
      <w:sz w:val="28"/>
      <w:szCs w:val="28"/>
      <w:lang w:val="en-CA"/>
    </w:rPr>
  </w:style>
  <w:style w:type="paragraph" w:styleId="Heading3">
    <w:name w:val="heading 3"/>
    <w:basedOn w:val="Normal"/>
    <w:next w:val="Normal"/>
    <w:link w:val="Heading3Char"/>
    <w:qFormat/>
    <w:rsid w:val="009B113C"/>
    <w:pPr>
      <w:keepNext/>
      <w:numPr>
        <w:ilvl w:val="2"/>
        <w:numId w:val="6"/>
      </w:numPr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B113C"/>
    <w:rPr>
      <w:b/>
      <w:bCs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9B113C"/>
    <w:rPr>
      <w:b/>
      <w:bCs/>
      <w:sz w:val="24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F334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33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3349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EF3349"/>
    <w:rPr>
      <w:b/>
      <w:bCs/>
      <w:sz w:val="20"/>
    </w:rPr>
  </w:style>
  <w:style w:type="character" w:styleId="CommentReference">
    <w:name w:val="annotation reference"/>
    <w:basedOn w:val="DefaultParagraphFont"/>
    <w:rsid w:val="00C96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611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6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118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C41A1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e.onno@crf.canon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6B480F-908B-477B-9033-433D7C2862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1242</TotalTime>
  <Pages>3</Pages>
  <Words>652</Words>
  <Characters>3722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4366</CharactersWithSpaces>
  <SharedDoc>false</SharedDoc>
  <HLinks>
    <vt:vector size="12" baseType="variant">
      <vt:variant>
        <vt:i4>2424853</vt:i4>
      </vt:variant>
      <vt:variant>
        <vt:i4>3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524331</vt:i4>
      </vt:variant>
      <vt:variant>
        <vt:i4>0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Guillaume Laroche</cp:lastModifiedBy>
  <cp:revision>33</cp:revision>
  <cp:lastPrinted>1900-12-31T22:00:00Z</cp:lastPrinted>
  <dcterms:created xsi:type="dcterms:W3CDTF">2012-04-12T15:54:00Z</dcterms:created>
  <dcterms:modified xsi:type="dcterms:W3CDTF">2012-04-28T07:21:00Z</dcterms:modified>
</cp:coreProperties>
</file>