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blPrEx>
          <w:tblCellMar>
            <w:top w:w="0" w:type="dxa"/>
            <w:bottom w:w="0" w:type="dxa"/>
          </w:tblCellMar>
        </w:tblPrEx>
        <w:tc>
          <w:tcPr>
            <w:tcW w:w="6408" w:type="dxa"/>
          </w:tcPr>
          <w:p w:rsidR="006C5D39" w:rsidRPr="005B217D" w:rsidRDefault="00981790" w:rsidP="00C97D78">
            <w:pPr>
              <w:tabs>
                <w:tab w:val="left" w:pos="7200"/>
              </w:tabs>
              <w:spacing w:before="0"/>
              <w:rPr>
                <w:b/>
                <w:szCs w:val="22"/>
                <w:lang w:val="en-CA"/>
              </w:rPr>
            </w:pPr>
            <w:bookmarkStart w:id="0" w:name="_GoBack"/>
            <w:bookmarkEnd w:id="0"/>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2869E2">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B217D" w:rsidRPr="005B217D">
              <w:rPr>
                <w:lang w:val="en-CA"/>
              </w:rPr>
              <w:t>H</w:t>
            </w:r>
            <w:r w:rsidR="00DB1B29" w:rsidRPr="00E57C20">
              <w:rPr>
                <w:u w:val="single"/>
                <w:lang w:val="en-CA"/>
              </w:rPr>
              <w:t>0</w:t>
            </w:r>
            <w:r w:rsidR="002869E2">
              <w:rPr>
                <w:u w:val="single"/>
                <w:lang w:val="en-CA"/>
              </w:rPr>
              <w:t>515</w:t>
            </w:r>
            <w:r w:rsidR="00517DD0">
              <w:rPr>
                <w:u w:val="single"/>
                <w:lang w:val="en-CA"/>
              </w:rPr>
              <w:t>r2</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A77E57" w:rsidP="00A77E57">
            <w:pPr>
              <w:spacing w:before="60" w:after="60"/>
              <w:rPr>
                <w:b/>
                <w:szCs w:val="22"/>
                <w:lang w:val="en-CA"/>
              </w:rPr>
            </w:pPr>
            <w:r>
              <w:rPr>
                <w:b/>
                <w:szCs w:val="22"/>
                <w:lang w:val="en-CA"/>
              </w:rPr>
              <w:t xml:space="preserve">On </w:t>
            </w:r>
            <w:r w:rsidR="00333EB2">
              <w:rPr>
                <w:b/>
                <w:szCs w:val="22"/>
                <w:lang w:val="en-CA"/>
              </w:rPr>
              <w:t>Entropy Slice</w:t>
            </w:r>
            <w:r>
              <w:rPr>
                <w:b/>
                <w:szCs w:val="22"/>
                <w:lang w:val="en-CA"/>
              </w:rPr>
              <w:t>s</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pPr>
              <w:spacing w:before="60" w:after="60"/>
              <w:rPr>
                <w:szCs w:val="22"/>
                <w:lang w:val="en-CA"/>
              </w:rPr>
            </w:pPr>
            <w:r w:rsidRPr="005B217D">
              <w:rPr>
                <w:szCs w:val="22"/>
                <w:lang w:val="en-CA"/>
              </w:rPr>
              <w:t>Proposa</w:t>
            </w:r>
            <w:r w:rsidR="00333EB2">
              <w:rPr>
                <w:szCs w:val="22"/>
                <w:lang w:val="en-CA"/>
              </w:rPr>
              <w:t>l</w:t>
            </w:r>
          </w:p>
        </w:tc>
      </w:tr>
      <w:tr w:rsidR="00333EB2" w:rsidRPr="005B217D">
        <w:tblPrEx>
          <w:tblCellMar>
            <w:top w:w="0" w:type="dxa"/>
            <w:bottom w:w="0" w:type="dxa"/>
          </w:tblCellMar>
        </w:tblPrEx>
        <w:tc>
          <w:tcPr>
            <w:tcW w:w="1458" w:type="dxa"/>
          </w:tcPr>
          <w:p w:rsidR="00333EB2" w:rsidRPr="005B217D" w:rsidRDefault="00333EB2">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333EB2" w:rsidRDefault="00333EB2">
            <w:pPr>
              <w:spacing w:before="60"/>
              <w:rPr>
                <w:szCs w:val="22"/>
              </w:rPr>
            </w:pPr>
            <w:r>
              <w:rPr>
                <w:szCs w:val="22"/>
              </w:rPr>
              <w:t>Muhammed Coban</w:t>
            </w:r>
          </w:p>
          <w:p w:rsidR="00333EB2" w:rsidRDefault="00333EB2" w:rsidP="00333EB2">
            <w:pPr>
              <w:spacing w:before="0"/>
              <w:rPr>
                <w:szCs w:val="22"/>
              </w:rPr>
            </w:pPr>
            <w:r>
              <w:rPr>
                <w:szCs w:val="22"/>
              </w:rPr>
              <w:t>Ye-Kui Wang</w:t>
            </w:r>
          </w:p>
          <w:p w:rsidR="00333EB2" w:rsidRDefault="00333EB2" w:rsidP="00333EB2">
            <w:pPr>
              <w:spacing w:before="0"/>
              <w:rPr>
                <w:szCs w:val="22"/>
              </w:rPr>
            </w:pPr>
            <w:r>
              <w:rPr>
                <w:szCs w:val="22"/>
              </w:rPr>
              <w:t>Jaehong Chon</w:t>
            </w:r>
          </w:p>
          <w:p w:rsidR="00333EB2" w:rsidRDefault="00333EB2" w:rsidP="00333EB2">
            <w:pPr>
              <w:spacing w:before="0"/>
              <w:rPr>
                <w:szCs w:val="22"/>
              </w:rPr>
            </w:pPr>
            <w:r>
              <w:rPr>
                <w:szCs w:val="22"/>
              </w:rPr>
              <w:t>Marta Karczewicz</w:t>
            </w:r>
          </w:p>
          <w:p w:rsidR="00333EB2" w:rsidRPr="00333EB2" w:rsidRDefault="00333EB2" w:rsidP="00333EB2">
            <w:pPr>
              <w:spacing w:before="0"/>
              <w:rPr>
                <w:szCs w:val="22"/>
              </w:rPr>
            </w:pPr>
            <w:r w:rsidRPr="005B217D">
              <w:rPr>
                <w:szCs w:val="22"/>
                <w:lang w:val="en-CA"/>
              </w:rPr>
              <w:br/>
            </w:r>
            <w:r w:rsidRPr="0058077E">
              <w:rPr>
                <w:szCs w:val="22"/>
                <w:lang w:val="en-GB" w:eastAsia="ja-JP"/>
              </w:rPr>
              <w:t>5775 Morehouse Drive</w:t>
            </w:r>
            <w:r w:rsidRPr="0058077E">
              <w:rPr>
                <w:szCs w:val="22"/>
                <w:lang w:val="en-GB" w:eastAsia="ja-JP"/>
              </w:rPr>
              <w:br/>
              <w:t>San Diego, CA 92121, USA</w:t>
            </w:r>
          </w:p>
        </w:tc>
        <w:tc>
          <w:tcPr>
            <w:tcW w:w="900" w:type="dxa"/>
          </w:tcPr>
          <w:p w:rsidR="00333EB2" w:rsidRPr="005B217D" w:rsidRDefault="00333EB2">
            <w:pPr>
              <w:spacing w:before="60" w:after="60"/>
              <w:rPr>
                <w:szCs w:val="22"/>
                <w:lang w:val="en-CA"/>
              </w:rPr>
            </w:pPr>
            <w:r w:rsidRPr="005B217D">
              <w:rPr>
                <w:szCs w:val="22"/>
                <w:lang w:val="en-CA"/>
              </w:rPr>
              <w:t>Tel:</w:t>
            </w:r>
            <w:r w:rsidRPr="005B217D">
              <w:rPr>
                <w:szCs w:val="22"/>
                <w:lang w:val="en-CA"/>
              </w:rPr>
              <w:br/>
              <w:t>Email:</w:t>
            </w:r>
          </w:p>
        </w:tc>
        <w:tc>
          <w:tcPr>
            <w:tcW w:w="3168" w:type="dxa"/>
          </w:tcPr>
          <w:p w:rsidR="00333EB2" w:rsidRDefault="00333EB2" w:rsidP="007F10D9">
            <w:pPr>
              <w:spacing w:before="60"/>
            </w:pPr>
            <w:r>
              <w:rPr>
                <w:rStyle w:val="value"/>
              </w:rPr>
              <w:t>1-858-658-3973</w:t>
            </w:r>
            <w:r>
              <w:rPr>
                <w:szCs w:val="22"/>
              </w:rPr>
              <w:br/>
            </w:r>
            <w:hyperlink r:id="rId10" w:history="1">
              <w:r w:rsidRPr="00381150">
                <w:rPr>
                  <w:rStyle w:val="Hyperlink"/>
                  <w:szCs w:val="22"/>
                </w:rPr>
                <w:t>mcoban@qualcomm.com</w:t>
              </w:r>
            </w:hyperlink>
          </w:p>
          <w:p w:rsidR="00333EB2" w:rsidRPr="00333EB2" w:rsidRDefault="00333EB2" w:rsidP="00333EB2">
            <w:pPr>
              <w:spacing w:before="0"/>
            </w:pPr>
            <w:hyperlink r:id="rId11" w:history="1">
              <w:r w:rsidRPr="00333EB2">
                <w:rPr>
                  <w:rStyle w:val="Hyperlink"/>
                </w:rPr>
                <w:t>yekuiw@qualcomm.com</w:t>
              </w:r>
            </w:hyperlink>
          </w:p>
          <w:p w:rsidR="00333EB2" w:rsidRDefault="00333EB2" w:rsidP="00333EB2">
            <w:pPr>
              <w:spacing w:before="0"/>
            </w:pPr>
            <w:hyperlink r:id="rId12" w:history="1">
              <w:r w:rsidRPr="003C4B0E">
                <w:rPr>
                  <w:rStyle w:val="Hyperlink"/>
                </w:rPr>
                <w:t>jchon@qualcomm.com</w:t>
              </w:r>
            </w:hyperlink>
          </w:p>
          <w:p w:rsidR="00333EB2" w:rsidRDefault="00333EB2" w:rsidP="007F10D9">
            <w:pPr>
              <w:spacing w:before="0" w:after="60"/>
              <w:rPr>
                <w:szCs w:val="22"/>
              </w:rPr>
            </w:pPr>
            <w:hyperlink r:id="rId13" w:history="1">
              <w:r w:rsidRPr="0058077E">
                <w:rPr>
                  <w:rStyle w:val="Hyperlink"/>
                  <w:szCs w:val="22"/>
                  <w:lang w:val="en-GB" w:eastAsia="ja-JP"/>
                </w:rPr>
                <w:t>martak@qualcomm.com</w:t>
              </w:r>
            </w:hyperlink>
          </w:p>
          <w:p w:rsidR="00333EB2" w:rsidRPr="00AE341B" w:rsidRDefault="00333EB2" w:rsidP="007F10D9">
            <w:pPr>
              <w:spacing w:before="0" w:after="60"/>
              <w:rPr>
                <w:szCs w:val="22"/>
              </w:rPr>
            </w:pPr>
          </w:p>
        </w:tc>
      </w:tr>
      <w:tr w:rsidR="00333EB2" w:rsidRPr="005B217D">
        <w:tblPrEx>
          <w:tblCellMar>
            <w:top w:w="0" w:type="dxa"/>
            <w:bottom w:w="0" w:type="dxa"/>
          </w:tblCellMar>
        </w:tblPrEx>
        <w:tc>
          <w:tcPr>
            <w:tcW w:w="1458" w:type="dxa"/>
          </w:tcPr>
          <w:p w:rsidR="00333EB2" w:rsidRPr="005B217D" w:rsidRDefault="00333EB2">
            <w:pPr>
              <w:spacing w:before="60" w:after="60"/>
              <w:rPr>
                <w:i/>
                <w:szCs w:val="22"/>
                <w:lang w:val="en-CA"/>
              </w:rPr>
            </w:pPr>
            <w:r w:rsidRPr="005B217D">
              <w:rPr>
                <w:i/>
                <w:szCs w:val="22"/>
                <w:lang w:val="en-CA"/>
              </w:rPr>
              <w:t>Source:</w:t>
            </w:r>
          </w:p>
        </w:tc>
        <w:tc>
          <w:tcPr>
            <w:tcW w:w="8118" w:type="dxa"/>
            <w:gridSpan w:val="3"/>
          </w:tcPr>
          <w:p w:rsidR="00333EB2" w:rsidRPr="005B217D" w:rsidRDefault="00333EB2">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9F539B" w:rsidRPr="00D2469B" w:rsidRDefault="00D2469B" w:rsidP="00D2469B">
      <w:pPr>
        <w:rPr>
          <w:lang w:val="en-CA"/>
        </w:rPr>
      </w:pPr>
      <w:r w:rsidRPr="00D2469B">
        <w:rPr>
          <w:lang w:val="en-CA"/>
        </w:rPr>
        <w:t xml:space="preserve">Entropy slices provide independently parsable units by disabling usage of context elements across slices and resetting of </w:t>
      </w:r>
      <w:r w:rsidR="003C5BD1">
        <w:rPr>
          <w:lang w:val="en-CA"/>
        </w:rPr>
        <w:t>CABAC</w:t>
      </w:r>
      <w:r w:rsidR="003C5BD1" w:rsidRPr="00D2469B">
        <w:rPr>
          <w:lang w:val="en-CA"/>
        </w:rPr>
        <w:t xml:space="preserve"> </w:t>
      </w:r>
      <w:r w:rsidRPr="00D2469B">
        <w:rPr>
          <w:lang w:val="en-CA"/>
        </w:rPr>
        <w:t>states at the beginning of each entropy slice, while allowing in-picture prediction across slices for decoding.</w:t>
      </w:r>
      <w:r>
        <w:rPr>
          <w:lang w:val="en-CA"/>
        </w:rPr>
        <w:t xml:space="preserve"> Each entropy slice is encapsulated in its NAL unit with its light weight slice header. Tiles and wavefront parallel processing methods that offer alternative parallel processing mechanis</w:t>
      </w:r>
      <w:r w:rsidR="006A03ED">
        <w:rPr>
          <w:lang w:val="en-CA"/>
        </w:rPr>
        <w:t xml:space="preserve">ms signal entry points to </w:t>
      </w:r>
      <w:r>
        <w:rPr>
          <w:lang w:val="en-CA"/>
        </w:rPr>
        <w:t xml:space="preserve">parallel </w:t>
      </w:r>
      <w:r w:rsidR="0047062D">
        <w:rPr>
          <w:lang w:val="en-CA"/>
        </w:rPr>
        <w:t xml:space="preserve">decodable units in the </w:t>
      </w:r>
      <w:r w:rsidR="009F539B">
        <w:rPr>
          <w:lang w:val="en-CA"/>
        </w:rPr>
        <w:t xml:space="preserve">main </w:t>
      </w:r>
      <w:r w:rsidR="0047062D">
        <w:rPr>
          <w:lang w:val="en-CA"/>
        </w:rPr>
        <w:t xml:space="preserve">slice header. </w:t>
      </w:r>
      <w:r w:rsidR="00D26521">
        <w:rPr>
          <w:lang w:val="en-CA"/>
        </w:rPr>
        <w:t>In a similar approach t</w:t>
      </w:r>
      <w:r w:rsidR="0047062D">
        <w:rPr>
          <w:lang w:val="en-CA"/>
        </w:rPr>
        <w:t xml:space="preserve">his </w:t>
      </w:r>
      <w:r w:rsidR="009F539B">
        <w:rPr>
          <w:lang w:val="en-CA"/>
        </w:rPr>
        <w:t>document</w:t>
      </w:r>
      <w:r w:rsidR="0047062D">
        <w:rPr>
          <w:lang w:val="en-CA"/>
        </w:rPr>
        <w:t xml:space="preserve"> </w:t>
      </w:r>
      <w:r w:rsidR="006A03ED">
        <w:rPr>
          <w:lang w:val="en-CA"/>
        </w:rPr>
        <w:t xml:space="preserve">proposes </w:t>
      </w:r>
      <w:r w:rsidR="003C5BD1">
        <w:rPr>
          <w:lang w:val="en-CA"/>
        </w:rPr>
        <w:t xml:space="preserve">that all entropy slices associated with the same “parent” slice are encapsulated into one coded slice NAL unit and the </w:t>
      </w:r>
      <w:r w:rsidR="0047062D">
        <w:rPr>
          <w:lang w:val="en-CA"/>
        </w:rPr>
        <w:t xml:space="preserve">entry points of the entropy slices </w:t>
      </w:r>
      <w:r w:rsidR="003C5BD1">
        <w:rPr>
          <w:lang w:val="en-CA"/>
        </w:rPr>
        <w:t xml:space="preserve">are signalled </w:t>
      </w:r>
      <w:r w:rsidR="0047062D">
        <w:rPr>
          <w:lang w:val="en-CA"/>
        </w:rPr>
        <w:t>in the slice</w:t>
      </w:r>
      <w:r w:rsidR="009F539B">
        <w:rPr>
          <w:lang w:val="en-CA"/>
        </w:rPr>
        <w:t xml:space="preserve"> </w:t>
      </w:r>
      <w:r w:rsidR="0047062D">
        <w:rPr>
          <w:lang w:val="en-CA"/>
        </w:rPr>
        <w:t xml:space="preserve">header. </w:t>
      </w:r>
      <w:r w:rsidR="00C8002A">
        <w:rPr>
          <w:lang w:val="en-CA"/>
        </w:rPr>
        <w:t>Simulation results show 0.1% to 0.2% BD rate coding gain for common test configurations.</w:t>
      </w:r>
    </w:p>
    <w:p w:rsidR="00E61DAC" w:rsidRPr="00D2469B" w:rsidRDefault="00D2469B" w:rsidP="00D2469B">
      <w:pPr>
        <w:pStyle w:val="Heading1"/>
        <w:rPr>
          <w:lang w:val="en-CA"/>
        </w:rPr>
      </w:pPr>
      <w:r>
        <w:rPr>
          <w:lang w:val="en-CA"/>
        </w:rPr>
        <w:t>Introduction</w:t>
      </w:r>
    </w:p>
    <w:p w:rsidR="009F539B" w:rsidRDefault="00D2469B" w:rsidP="009F539B">
      <w:pPr>
        <w:rPr>
          <w:lang w:val="en-CA"/>
        </w:rPr>
      </w:pPr>
      <w:r w:rsidRPr="00D2469B">
        <w:rPr>
          <w:lang w:val="en-CA"/>
        </w:rPr>
        <w:t xml:space="preserve">Entropy slices provide independently parsable </w:t>
      </w:r>
      <w:r w:rsidR="006A03ED" w:rsidRPr="00D2469B">
        <w:rPr>
          <w:lang w:val="en-CA"/>
        </w:rPr>
        <w:t>units</w:t>
      </w:r>
      <w:r w:rsidR="006A03ED">
        <w:rPr>
          <w:lang w:val="en-CA"/>
        </w:rPr>
        <w:t xml:space="preserve"> that</w:t>
      </w:r>
      <w:r w:rsidR="009F539B">
        <w:rPr>
          <w:lang w:val="en-CA"/>
        </w:rPr>
        <w:t xml:space="preserve"> encapsulated in their own NAL units, </w:t>
      </w:r>
      <w:r w:rsidRPr="00D2469B">
        <w:rPr>
          <w:lang w:val="en-CA"/>
        </w:rPr>
        <w:t xml:space="preserve">by disabling usage of context elements across slices and resetting of </w:t>
      </w:r>
      <w:r w:rsidR="003C5BD1">
        <w:rPr>
          <w:lang w:val="en-CA"/>
        </w:rPr>
        <w:t>CABAC</w:t>
      </w:r>
      <w:r w:rsidR="003C5BD1" w:rsidRPr="00D2469B">
        <w:rPr>
          <w:lang w:val="en-CA"/>
        </w:rPr>
        <w:t xml:space="preserve"> </w:t>
      </w:r>
      <w:r w:rsidRPr="00D2469B">
        <w:rPr>
          <w:lang w:val="en-CA"/>
        </w:rPr>
        <w:t>states at the beginning of each entropy slice, while allowing in-picture prediction across slices for decoding. Entropy slices also differ from regular slices in their slice header structure. Entropy slices use a subset of the fields that are present in the regular slice header, while inheriting the missing fields from the main slice header that precedes the entropy slice in decoding order.</w:t>
      </w:r>
    </w:p>
    <w:p w:rsidR="009F539B" w:rsidRDefault="003C5BD1" w:rsidP="009F539B">
      <w:pPr>
        <w:rPr>
          <w:lang w:val="en-CA"/>
        </w:rPr>
      </w:pPr>
      <w:r>
        <w:rPr>
          <w:lang w:val="en-CA"/>
        </w:rPr>
        <w:t>The current entropy slice design breaks a convention that has been followed for many years</w:t>
      </w:r>
      <w:r w:rsidRPr="009C7D60">
        <w:rPr>
          <w:lang w:val="en-CA"/>
        </w:rPr>
        <w:t xml:space="preserve"> – no cross-dependency between NAL units of the same level/hierarchy, mostly for error resilience reasons.</w:t>
      </w:r>
      <w:r>
        <w:rPr>
          <w:lang w:val="en-CA"/>
        </w:rPr>
        <w:t xml:space="preserve"> In practice, i</w:t>
      </w:r>
      <w:r w:rsidR="009F539B" w:rsidRPr="009F539B">
        <w:rPr>
          <w:lang w:val="en-CA"/>
        </w:rPr>
        <w:t>ndividual NAL units are often transported in their own packets, i.e. one NAL unit one packet, during transmission through networks. A problem with the current entropy slice design is that, for an entropy slice, if the associated slice (with a full slice header from which the entropy slice must take the missing slice header syntax elements) is lost, or another entropy slice (for which in-picture prediction across the two entropy slices is allowed) is lost, the entropy slice becomes</w:t>
      </w:r>
      <w:r w:rsidR="009F539B">
        <w:rPr>
          <w:lang w:val="en-CA"/>
        </w:rPr>
        <w:t xml:space="preserve"> useless.</w:t>
      </w:r>
    </w:p>
    <w:p w:rsidR="003C5BD1" w:rsidRPr="00D2469B" w:rsidRDefault="003C5BD1" w:rsidP="003C5BD1">
      <w:pPr>
        <w:rPr>
          <w:lang w:val="en-CA"/>
        </w:rPr>
      </w:pPr>
      <w:r>
        <w:rPr>
          <w:lang w:val="en-CA"/>
        </w:rPr>
        <w:t>This document proposes to keep the above-mentioned convention, by mandating that all entropy slices associated with the same “parent” slice are encapsulated into one coded slice NAL unit and the entry points of the entropy slices are signalled in the slice header.</w:t>
      </w:r>
    </w:p>
    <w:p w:rsidR="003C5BD1" w:rsidRDefault="003C5BD1" w:rsidP="009F539B">
      <w:pPr>
        <w:rPr>
          <w:lang w:val="en-CA"/>
        </w:rPr>
      </w:pPr>
    </w:p>
    <w:p w:rsidR="00BB1A47" w:rsidRPr="00D2469B" w:rsidRDefault="00BB1A47" w:rsidP="00BB1A47">
      <w:pPr>
        <w:pStyle w:val="Heading1"/>
        <w:rPr>
          <w:lang w:val="en-CA"/>
        </w:rPr>
      </w:pPr>
      <w:r>
        <w:rPr>
          <w:lang w:val="en-CA"/>
        </w:rPr>
        <w:lastRenderedPageBreak/>
        <w:t>Proposal</w:t>
      </w:r>
    </w:p>
    <w:p w:rsidR="009F539B" w:rsidRDefault="00A63442" w:rsidP="009F539B">
      <w:pPr>
        <w:pStyle w:val="ListParagraph"/>
        <w:ind w:left="0"/>
        <w:jc w:val="both"/>
        <w:rPr>
          <w:rFonts w:ascii="Times New Roman" w:hAnsi="Times New Roman"/>
          <w:szCs w:val="20"/>
          <w:lang w:val="en-CA" w:eastAsia="en-US"/>
        </w:rPr>
      </w:pPr>
      <w:r w:rsidRPr="00A63442">
        <w:rPr>
          <w:rFonts w:ascii="Times New Roman" w:hAnsi="Times New Roman"/>
          <w:szCs w:val="20"/>
          <w:lang w:val="en-CA" w:eastAsia="en-US"/>
        </w:rPr>
        <w:t xml:space="preserve">Entropy slices are treated as sub-streams where each sub-stream is an individually parsable sub-stream that is byte aligned. Entry points to the sub-streams are signalled as byte offsets in the main slice’s slice header that precedes the first entropy slice (sub-stream).  </w:t>
      </w:r>
      <w:r>
        <w:rPr>
          <w:rFonts w:ascii="Times New Roman" w:hAnsi="Times New Roman"/>
          <w:szCs w:val="20"/>
          <w:lang w:val="en-CA" w:eastAsia="en-US"/>
        </w:rPr>
        <w:t xml:space="preserve">Entropy slices requires the </w:t>
      </w:r>
      <w:r w:rsidR="006A03ED">
        <w:rPr>
          <w:rFonts w:ascii="Times New Roman" w:hAnsi="Times New Roman"/>
          <w:szCs w:val="20"/>
          <w:lang w:val="en-CA" w:eastAsia="en-US"/>
        </w:rPr>
        <w:t>signalling</w:t>
      </w:r>
      <w:r>
        <w:rPr>
          <w:rFonts w:ascii="Times New Roman" w:hAnsi="Times New Roman"/>
          <w:szCs w:val="20"/>
          <w:lang w:val="en-CA" w:eastAsia="en-US"/>
        </w:rPr>
        <w:t xml:space="preserve"> of the CU first CU address in the entropy slice. </w:t>
      </w:r>
      <w:r w:rsidR="006A03ED">
        <w:rPr>
          <w:rFonts w:ascii="Times New Roman" w:hAnsi="Times New Roman"/>
          <w:szCs w:val="20"/>
          <w:lang w:val="en-CA" w:eastAsia="en-US"/>
        </w:rPr>
        <w:t>Signalling</w:t>
      </w:r>
      <w:r>
        <w:rPr>
          <w:rFonts w:ascii="Times New Roman" w:hAnsi="Times New Roman"/>
          <w:szCs w:val="20"/>
          <w:lang w:val="en-CA" w:eastAsia="en-US"/>
        </w:rPr>
        <w:t xml:space="preserve"> of the starting CU address is moved to the main slice header. Further more CABAC initialization of the entropy slices (ES) (sub-streams) are performed using the cabac_init_idc and slice_qp_delta parameters in the main slice header. The structure of the slice data is shown below:</w:t>
      </w:r>
    </w:p>
    <w:p w:rsidR="003C5BD1" w:rsidRDefault="003C5BD1" w:rsidP="009F539B">
      <w:pPr>
        <w:pStyle w:val="ListParagraph"/>
        <w:ind w:left="0"/>
        <w:jc w:val="both"/>
        <w:rPr>
          <w:rFonts w:ascii="Times New Roman" w:hAnsi="Times New Roman"/>
          <w:szCs w:val="20"/>
          <w:lang w:val="en-CA"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2"/>
        <w:gridCol w:w="908"/>
        <w:gridCol w:w="935"/>
        <w:gridCol w:w="843"/>
        <w:gridCol w:w="843"/>
        <w:gridCol w:w="725"/>
        <w:gridCol w:w="804"/>
        <w:gridCol w:w="1560"/>
      </w:tblGrid>
      <w:tr w:rsidR="00FE0C9B" w:rsidRPr="007F10D9" w:rsidTr="007F10D9">
        <w:tc>
          <w:tcPr>
            <w:tcW w:w="1092" w:type="dxa"/>
          </w:tcPr>
          <w:p w:rsidR="00FE0C9B" w:rsidRPr="007F10D9" w:rsidRDefault="00FE0C9B" w:rsidP="007F10D9">
            <w:pPr>
              <w:pStyle w:val="ListParagraph"/>
              <w:ind w:left="0"/>
              <w:jc w:val="both"/>
              <w:rPr>
                <w:rFonts w:ascii="Times New Roman" w:hAnsi="Times New Roman"/>
                <w:sz w:val="16"/>
                <w:szCs w:val="16"/>
                <w:lang w:val="en-CA" w:eastAsia="en-US"/>
              </w:rPr>
            </w:pPr>
            <w:r w:rsidRPr="007F10D9">
              <w:rPr>
                <w:rFonts w:ascii="Times New Roman" w:hAnsi="Times New Roman"/>
                <w:sz w:val="16"/>
                <w:szCs w:val="16"/>
                <w:lang w:val="en-CA" w:eastAsia="en-US"/>
              </w:rPr>
              <w:t>SliceHeader</w:t>
            </w:r>
            <w:r w:rsidR="00C067AE">
              <w:rPr>
                <w:rFonts w:ascii="Times New Roman" w:hAnsi="Times New Roman"/>
                <w:sz w:val="16"/>
                <w:szCs w:val="16"/>
                <w:lang w:val="en-CA" w:eastAsia="en-US"/>
              </w:rPr>
              <w:t xml:space="preserve"> (other syntax elements)</w:t>
            </w:r>
          </w:p>
        </w:tc>
        <w:tc>
          <w:tcPr>
            <w:tcW w:w="908" w:type="dxa"/>
          </w:tcPr>
          <w:p w:rsidR="00FE0C9B" w:rsidRPr="007F10D9" w:rsidRDefault="00C067AE" w:rsidP="007F10D9">
            <w:pPr>
              <w:pStyle w:val="ListParagraph"/>
              <w:ind w:left="0"/>
              <w:jc w:val="both"/>
              <w:rPr>
                <w:rFonts w:ascii="Times New Roman" w:hAnsi="Times New Roman"/>
                <w:sz w:val="16"/>
                <w:szCs w:val="16"/>
                <w:lang w:val="en-CA" w:eastAsia="en-US"/>
              </w:rPr>
            </w:pPr>
            <w:r>
              <w:rPr>
                <w:rFonts w:ascii="Times New Roman" w:hAnsi="Times New Roman"/>
                <w:sz w:val="16"/>
                <w:szCs w:val="16"/>
                <w:lang w:val="en-CA" w:eastAsia="en-US"/>
              </w:rPr>
              <w:t xml:space="preserve">SH: </w:t>
            </w:r>
            <w:r>
              <w:rPr>
                <w:rFonts w:ascii="Times New Roman" w:hAnsi="Times New Roman"/>
                <w:sz w:val="16"/>
                <w:szCs w:val="16"/>
                <w:lang w:val="en-CA" w:eastAsia="en-US"/>
              </w:rPr>
              <w:br/>
            </w:r>
            <w:r w:rsidR="00FE0C9B" w:rsidRPr="007F10D9">
              <w:rPr>
                <w:rFonts w:ascii="Times New Roman" w:hAnsi="Times New Roman"/>
                <w:sz w:val="16"/>
                <w:szCs w:val="16"/>
                <w:lang w:val="en-CA" w:eastAsia="en-US"/>
              </w:rPr>
              <w:t>ES Entry Point offsets</w:t>
            </w:r>
          </w:p>
        </w:tc>
        <w:tc>
          <w:tcPr>
            <w:tcW w:w="935" w:type="dxa"/>
          </w:tcPr>
          <w:p w:rsidR="00FE0C9B" w:rsidRPr="007F10D9" w:rsidRDefault="00C067AE" w:rsidP="007F10D9">
            <w:pPr>
              <w:pStyle w:val="ListParagraph"/>
              <w:ind w:left="0"/>
              <w:jc w:val="both"/>
              <w:rPr>
                <w:rFonts w:ascii="Times New Roman" w:hAnsi="Times New Roman"/>
                <w:sz w:val="16"/>
                <w:szCs w:val="16"/>
                <w:lang w:val="en-CA" w:eastAsia="en-US"/>
              </w:rPr>
            </w:pPr>
            <w:r>
              <w:rPr>
                <w:rFonts w:ascii="Times New Roman" w:hAnsi="Times New Roman"/>
                <w:sz w:val="16"/>
                <w:szCs w:val="16"/>
                <w:lang w:val="en-CA" w:eastAsia="en-US"/>
              </w:rPr>
              <w:t>SH:</w:t>
            </w:r>
            <w:r>
              <w:rPr>
                <w:rFonts w:ascii="Times New Roman" w:hAnsi="Times New Roman"/>
                <w:sz w:val="16"/>
                <w:szCs w:val="16"/>
                <w:lang w:val="en-CA" w:eastAsia="en-US"/>
              </w:rPr>
              <w:br/>
            </w:r>
            <w:r w:rsidR="00FE0C9B" w:rsidRPr="007F10D9">
              <w:rPr>
                <w:rFonts w:ascii="Times New Roman" w:hAnsi="Times New Roman"/>
                <w:sz w:val="16"/>
                <w:szCs w:val="16"/>
                <w:lang w:val="en-CA" w:eastAsia="en-US"/>
              </w:rPr>
              <w:t>ES Entry Point CU address</w:t>
            </w:r>
          </w:p>
        </w:tc>
        <w:tc>
          <w:tcPr>
            <w:tcW w:w="843" w:type="dxa"/>
          </w:tcPr>
          <w:p w:rsidR="00FE0C9B" w:rsidRPr="007F10D9" w:rsidRDefault="00FE0C9B" w:rsidP="007F10D9">
            <w:pPr>
              <w:pStyle w:val="ListParagraph"/>
              <w:ind w:left="0"/>
              <w:jc w:val="both"/>
              <w:rPr>
                <w:rFonts w:ascii="Times New Roman" w:hAnsi="Times New Roman"/>
                <w:sz w:val="16"/>
                <w:szCs w:val="16"/>
                <w:lang w:val="en-CA" w:eastAsia="en-US"/>
              </w:rPr>
            </w:pPr>
            <w:r w:rsidRPr="007F10D9">
              <w:rPr>
                <w:rFonts w:ascii="Times New Roman" w:hAnsi="Times New Roman"/>
                <w:sz w:val="16"/>
                <w:szCs w:val="16"/>
                <w:lang w:val="en-CA" w:eastAsia="en-US"/>
              </w:rPr>
              <w:t>ES Data</w:t>
            </w:r>
          </w:p>
        </w:tc>
        <w:tc>
          <w:tcPr>
            <w:tcW w:w="843" w:type="dxa"/>
          </w:tcPr>
          <w:p w:rsidR="00FE0C9B" w:rsidRPr="007F10D9" w:rsidRDefault="00FE0C9B" w:rsidP="007F10D9">
            <w:pPr>
              <w:pStyle w:val="ListParagraph"/>
              <w:ind w:left="0"/>
              <w:jc w:val="both"/>
              <w:rPr>
                <w:rFonts w:ascii="Times New Roman" w:hAnsi="Times New Roman"/>
                <w:sz w:val="16"/>
                <w:szCs w:val="16"/>
                <w:lang w:val="en-CA" w:eastAsia="en-US"/>
              </w:rPr>
            </w:pPr>
            <w:r w:rsidRPr="007F10D9">
              <w:rPr>
                <w:rFonts w:ascii="Times New Roman" w:hAnsi="Times New Roman"/>
                <w:sz w:val="16"/>
                <w:szCs w:val="16"/>
                <w:lang w:val="en-CA" w:eastAsia="en-US"/>
              </w:rPr>
              <w:t>ES Data</w:t>
            </w:r>
          </w:p>
        </w:tc>
        <w:tc>
          <w:tcPr>
            <w:tcW w:w="725" w:type="dxa"/>
          </w:tcPr>
          <w:p w:rsidR="00FE0C9B" w:rsidRPr="007F10D9" w:rsidRDefault="00FE0C9B" w:rsidP="007F10D9">
            <w:pPr>
              <w:pStyle w:val="ListParagraph"/>
              <w:ind w:left="0"/>
              <w:jc w:val="both"/>
              <w:rPr>
                <w:rFonts w:ascii="Times New Roman" w:hAnsi="Times New Roman"/>
                <w:sz w:val="16"/>
                <w:szCs w:val="16"/>
                <w:lang w:val="en-CA" w:eastAsia="en-US"/>
              </w:rPr>
            </w:pPr>
            <w:r w:rsidRPr="007F10D9">
              <w:rPr>
                <w:rFonts w:ascii="Times New Roman" w:hAnsi="Times New Roman"/>
                <w:sz w:val="16"/>
                <w:szCs w:val="16"/>
                <w:lang w:val="en-CA" w:eastAsia="en-US"/>
              </w:rPr>
              <w:t>……</w:t>
            </w:r>
          </w:p>
        </w:tc>
        <w:tc>
          <w:tcPr>
            <w:tcW w:w="804" w:type="dxa"/>
          </w:tcPr>
          <w:p w:rsidR="00FE0C9B" w:rsidRPr="007F10D9" w:rsidRDefault="00FE0C9B" w:rsidP="007F10D9">
            <w:pPr>
              <w:pStyle w:val="ListParagraph"/>
              <w:ind w:left="0"/>
              <w:jc w:val="both"/>
              <w:rPr>
                <w:rFonts w:ascii="Times New Roman" w:hAnsi="Times New Roman"/>
                <w:sz w:val="16"/>
                <w:szCs w:val="16"/>
                <w:lang w:val="en-CA" w:eastAsia="en-US"/>
              </w:rPr>
            </w:pPr>
            <w:r w:rsidRPr="007F10D9">
              <w:rPr>
                <w:rFonts w:ascii="Times New Roman" w:hAnsi="Times New Roman"/>
                <w:sz w:val="16"/>
                <w:szCs w:val="16"/>
                <w:lang w:val="en-CA" w:eastAsia="en-US"/>
              </w:rPr>
              <w:t>ES Data</w:t>
            </w:r>
          </w:p>
        </w:tc>
        <w:tc>
          <w:tcPr>
            <w:tcW w:w="1560" w:type="dxa"/>
          </w:tcPr>
          <w:p w:rsidR="00FE0C9B" w:rsidRPr="007F10D9" w:rsidRDefault="00FE0C9B" w:rsidP="007F10D9">
            <w:pPr>
              <w:pStyle w:val="ListParagraph"/>
              <w:ind w:left="0"/>
              <w:jc w:val="both"/>
              <w:rPr>
                <w:rFonts w:ascii="Times New Roman" w:hAnsi="Times New Roman"/>
                <w:sz w:val="16"/>
                <w:szCs w:val="16"/>
                <w:lang w:val="en-CA" w:eastAsia="en-US"/>
              </w:rPr>
            </w:pPr>
            <w:r w:rsidRPr="007F10D9">
              <w:rPr>
                <w:rFonts w:ascii="Times New Roman" w:hAnsi="Times New Roman"/>
                <w:sz w:val="16"/>
                <w:szCs w:val="16"/>
                <w:lang w:val="en-CA" w:eastAsia="en-US"/>
              </w:rPr>
              <w:t>End_of_slice_flag=1</w:t>
            </w:r>
          </w:p>
        </w:tc>
      </w:tr>
    </w:tbl>
    <w:p w:rsidR="00A63442" w:rsidRPr="00A63442" w:rsidRDefault="00A63442" w:rsidP="009F539B">
      <w:pPr>
        <w:pStyle w:val="ListParagraph"/>
        <w:ind w:left="0"/>
        <w:jc w:val="both"/>
        <w:rPr>
          <w:rFonts w:ascii="Times New Roman" w:hAnsi="Times New Roman"/>
          <w:szCs w:val="20"/>
          <w:lang w:val="en-CA" w:eastAsia="en-US"/>
        </w:rPr>
      </w:pPr>
    </w:p>
    <w:p w:rsidR="00127787" w:rsidRPr="00127787" w:rsidRDefault="00127787" w:rsidP="00127787">
      <w:pPr>
        <w:keepNext/>
        <w:numPr>
          <w:ilvl w:val="1"/>
          <w:numId w:val="6"/>
        </w:numPr>
        <w:tabs>
          <w:tab w:val="clear" w:pos="360"/>
        </w:tabs>
        <w:spacing w:before="240" w:after="60"/>
        <w:outlineLvl w:val="1"/>
        <w:rPr>
          <w:b/>
          <w:bCs/>
          <w:i/>
          <w:iCs/>
          <w:sz w:val="28"/>
          <w:szCs w:val="28"/>
        </w:rPr>
      </w:pPr>
      <w:r w:rsidRPr="00127787">
        <w:rPr>
          <w:b/>
          <w:bCs/>
          <w:i/>
          <w:iCs/>
          <w:sz w:val="28"/>
          <w:szCs w:val="28"/>
        </w:rPr>
        <w:t>Syntax</w:t>
      </w:r>
      <w:r w:rsidR="006A03ED">
        <w:rPr>
          <w:b/>
          <w:bCs/>
          <w:i/>
          <w:iCs/>
          <w:sz w:val="28"/>
          <w:szCs w:val="28"/>
        </w:rPr>
        <w:t xml:space="preserve"> changes for </w:t>
      </w:r>
      <w:r w:rsidRPr="00127787">
        <w:rPr>
          <w:b/>
          <w:bCs/>
          <w:i/>
          <w:iCs/>
          <w:sz w:val="28"/>
          <w:szCs w:val="28"/>
        </w:rPr>
        <w:t>PPS and slice header</w:t>
      </w:r>
    </w:p>
    <w:p w:rsidR="00127787" w:rsidRPr="00127787" w:rsidRDefault="00127787" w:rsidP="00127787">
      <w:pPr>
        <w:jc w:val="both"/>
      </w:pPr>
      <w:r w:rsidRPr="00127787">
        <w:t>The changed sequence parameter set syntax, picture parameter set syntax, and slice header syntax are as follows.</w:t>
      </w:r>
    </w:p>
    <w:p w:rsidR="00127787" w:rsidRPr="00127787" w:rsidRDefault="00127787" w:rsidP="00127787">
      <w:pPr>
        <w:keepNext/>
        <w:keepLines/>
        <w:numPr>
          <w:ilvl w:val="3"/>
          <w:numId w:val="0"/>
        </w:numPr>
        <w:tabs>
          <w:tab w:val="clear" w:pos="360"/>
          <w:tab w:val="clear" w:pos="720"/>
          <w:tab w:val="clear" w:pos="1080"/>
          <w:tab w:val="clear" w:pos="1440"/>
          <w:tab w:val="left" w:pos="794"/>
          <w:tab w:val="num" w:pos="862"/>
          <w:tab w:val="left" w:pos="1191"/>
          <w:tab w:val="left" w:pos="1588"/>
          <w:tab w:val="left" w:pos="1985"/>
        </w:tabs>
        <w:spacing w:before="181"/>
        <w:ind w:left="1701" w:hanging="1701"/>
        <w:jc w:val="both"/>
        <w:outlineLvl w:val="3"/>
        <w:rPr>
          <w:rFonts w:eastAsia="Malgun Gothic"/>
          <w:b/>
          <w:bCs/>
          <w:sz w:val="20"/>
          <w:lang w:val="en-GB" w:eastAsia="x-none"/>
        </w:rPr>
      </w:pPr>
      <w:bookmarkStart w:id="1" w:name="_Toc20134244"/>
      <w:bookmarkStart w:id="2" w:name="_Toc77680374"/>
      <w:bookmarkStart w:id="3" w:name="_Ref168818756"/>
      <w:bookmarkStart w:id="4" w:name="_Ref220341273"/>
      <w:bookmarkStart w:id="5" w:name="_Toc226456525"/>
      <w:bookmarkStart w:id="6" w:name="_Toc248045224"/>
      <w:bookmarkStart w:id="7" w:name="_Toc287363754"/>
      <w:bookmarkStart w:id="8" w:name="_Toc311216742"/>
      <w:r w:rsidRPr="00127787">
        <w:rPr>
          <w:rFonts w:eastAsia="Malgun Gothic"/>
          <w:b/>
          <w:bCs/>
          <w:sz w:val="20"/>
          <w:lang w:val="en-GB" w:eastAsia="x-none"/>
        </w:rPr>
        <w:t>Picture parameter set RBSP syntax</w:t>
      </w:r>
      <w:bookmarkEnd w:id="1"/>
      <w:bookmarkEnd w:id="2"/>
      <w:bookmarkEnd w:id="3"/>
      <w:bookmarkEnd w:id="4"/>
      <w:bookmarkEnd w:id="5"/>
      <w:bookmarkEnd w:id="6"/>
      <w:bookmarkEnd w:id="7"/>
      <w:bookmarkEnd w:id="8"/>
    </w:p>
    <w:p w:rsidR="00127787" w:rsidRPr="00127787" w:rsidRDefault="00127787" w:rsidP="00127787">
      <w:pPr>
        <w:keepNext/>
        <w:tabs>
          <w:tab w:val="clear" w:pos="360"/>
          <w:tab w:val="clear" w:pos="720"/>
          <w:tab w:val="clear" w:pos="1080"/>
          <w:tab w:val="clear" w:pos="1440"/>
          <w:tab w:val="left" w:pos="794"/>
          <w:tab w:val="left" w:pos="1191"/>
          <w:tab w:val="left" w:pos="1588"/>
          <w:tab w:val="left" w:pos="1985"/>
        </w:tabs>
        <w:jc w:val="both"/>
        <w:rPr>
          <w:rFonts w:eastAsia="Malgun Gothic"/>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4"/>
        <w:gridCol w:w="1157"/>
      </w:tblGrid>
      <w:tr w:rsidR="00127787" w:rsidRPr="00127787" w:rsidTr="007F10D9">
        <w:trPr>
          <w:cantSplit/>
          <w:jc w:val="center"/>
        </w:trPr>
        <w:tc>
          <w:tcPr>
            <w:tcW w:w="6744" w:type="dxa"/>
          </w:tcPr>
          <w:p w:rsidR="00127787" w:rsidRPr="00127787" w:rsidRDefault="00127787" w:rsidP="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rPr>
            </w:pPr>
            <w:r w:rsidRPr="00127787">
              <w:rPr>
                <w:rFonts w:eastAsia="Malgun Gothic"/>
                <w:sz w:val="20"/>
                <w:lang w:val="en-GB"/>
              </w:rPr>
              <w:t>pic_parameter_set_rbsp( ) {</w:t>
            </w:r>
          </w:p>
        </w:tc>
        <w:tc>
          <w:tcPr>
            <w:tcW w:w="1157" w:type="dxa"/>
          </w:tcPr>
          <w:p w:rsidR="00127787" w:rsidRPr="00127787" w:rsidRDefault="00127787" w:rsidP="00127787">
            <w:pPr>
              <w:keepNext/>
              <w:keepLines/>
              <w:tabs>
                <w:tab w:val="clear" w:pos="360"/>
                <w:tab w:val="clear" w:pos="720"/>
                <w:tab w:val="clear" w:pos="1080"/>
                <w:tab w:val="clear" w:pos="1440"/>
              </w:tabs>
              <w:spacing w:before="0" w:after="60"/>
              <w:jc w:val="both"/>
              <w:rPr>
                <w:rFonts w:eastAsia="Malgun Gothic"/>
                <w:b/>
                <w:bCs/>
                <w:sz w:val="20"/>
                <w:lang w:val="en-GB"/>
              </w:rPr>
            </w:pPr>
            <w:r w:rsidRPr="00127787">
              <w:rPr>
                <w:rFonts w:eastAsia="Malgun Gothic"/>
                <w:b/>
                <w:bCs/>
                <w:sz w:val="20"/>
                <w:lang w:val="en-GB"/>
              </w:rPr>
              <w:t>Descriptor</w:t>
            </w:r>
          </w:p>
        </w:tc>
      </w:tr>
      <w:tr w:rsidR="00127787" w:rsidRPr="00127787" w:rsidTr="007F10D9">
        <w:trPr>
          <w:cantSplit/>
          <w:jc w:val="center"/>
        </w:trPr>
        <w:tc>
          <w:tcPr>
            <w:tcW w:w="6744" w:type="dxa"/>
          </w:tcPr>
          <w:p w:rsidR="00127787" w:rsidRPr="00127787" w:rsidRDefault="00127787" w:rsidP="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Cs w:val="22"/>
                <w:lang w:val="en-GB"/>
              </w:rPr>
            </w:pPr>
            <w:r w:rsidRPr="00127787">
              <w:rPr>
                <w:rFonts w:eastAsia="Malgun Gothic"/>
                <w:b/>
                <w:bCs/>
                <w:sz w:val="20"/>
                <w:lang w:val="en-GB"/>
              </w:rPr>
              <w:tab/>
              <w:t>pic_parameter_set_id</w:t>
            </w:r>
          </w:p>
        </w:tc>
        <w:tc>
          <w:tcPr>
            <w:tcW w:w="1157" w:type="dxa"/>
          </w:tcPr>
          <w:p w:rsidR="00127787" w:rsidRPr="00127787" w:rsidRDefault="00127787" w:rsidP="00127787">
            <w:pPr>
              <w:keepNext/>
              <w:keepLines/>
              <w:tabs>
                <w:tab w:val="clear" w:pos="360"/>
                <w:tab w:val="clear" w:pos="720"/>
                <w:tab w:val="clear" w:pos="1080"/>
                <w:tab w:val="clear" w:pos="1440"/>
              </w:tabs>
              <w:spacing w:before="0" w:after="60"/>
              <w:jc w:val="both"/>
              <w:rPr>
                <w:rFonts w:eastAsia="Malgun Gothic"/>
                <w:sz w:val="20"/>
                <w:lang w:val="en-GB"/>
              </w:rPr>
            </w:pPr>
            <w:r w:rsidRPr="00127787">
              <w:rPr>
                <w:rFonts w:eastAsia="Malgun Gothic"/>
                <w:sz w:val="20"/>
                <w:lang w:val="en-GB"/>
              </w:rPr>
              <w:t>ue(v)</w:t>
            </w:r>
          </w:p>
        </w:tc>
      </w:tr>
      <w:tr w:rsidR="00127787" w:rsidRPr="00127787" w:rsidTr="007F10D9">
        <w:trPr>
          <w:cantSplit/>
          <w:jc w:val="center"/>
        </w:trPr>
        <w:tc>
          <w:tcPr>
            <w:tcW w:w="6744" w:type="dxa"/>
          </w:tcPr>
          <w:p w:rsidR="00127787" w:rsidRPr="00127787" w:rsidRDefault="00127787" w:rsidP="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Cs w:val="22"/>
                <w:lang w:val="en-GB"/>
              </w:rPr>
            </w:pPr>
            <w:r w:rsidRPr="00127787">
              <w:rPr>
                <w:rFonts w:eastAsia="Malgun Gothic"/>
                <w:b/>
                <w:bCs/>
                <w:sz w:val="20"/>
                <w:lang w:val="en-GB"/>
              </w:rPr>
              <w:tab/>
              <w:t>seq_parameter_set_id</w:t>
            </w:r>
          </w:p>
        </w:tc>
        <w:tc>
          <w:tcPr>
            <w:tcW w:w="1157" w:type="dxa"/>
          </w:tcPr>
          <w:p w:rsidR="00127787" w:rsidRPr="00127787" w:rsidRDefault="00127787" w:rsidP="00127787">
            <w:pPr>
              <w:keepNext/>
              <w:keepLines/>
              <w:tabs>
                <w:tab w:val="clear" w:pos="360"/>
                <w:tab w:val="clear" w:pos="720"/>
                <w:tab w:val="clear" w:pos="1080"/>
                <w:tab w:val="clear" w:pos="1440"/>
              </w:tabs>
              <w:spacing w:before="0" w:after="60"/>
              <w:jc w:val="both"/>
              <w:rPr>
                <w:rFonts w:eastAsia="Malgun Gothic"/>
                <w:sz w:val="20"/>
                <w:lang w:val="en-GB"/>
              </w:rPr>
            </w:pPr>
            <w:r w:rsidRPr="00127787">
              <w:rPr>
                <w:rFonts w:eastAsia="Malgun Gothic"/>
                <w:sz w:val="20"/>
                <w:lang w:val="en-GB"/>
              </w:rPr>
              <w:t>ue(v)</w:t>
            </w:r>
          </w:p>
        </w:tc>
      </w:tr>
      <w:tr w:rsidR="00127787" w:rsidRPr="00127787" w:rsidTr="007F10D9">
        <w:trPr>
          <w:cantSplit/>
          <w:jc w:val="center"/>
        </w:trPr>
        <w:tc>
          <w:tcPr>
            <w:tcW w:w="6744" w:type="dxa"/>
          </w:tcPr>
          <w:p w:rsidR="00127787" w:rsidRPr="00127787" w:rsidRDefault="00127787" w:rsidP="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 w:val="20"/>
                <w:lang w:val="en-GB"/>
              </w:rPr>
            </w:pPr>
            <w:r w:rsidRPr="00127787">
              <w:rPr>
                <w:rFonts w:ascii="Times" w:eastAsia="Malgun Gothic" w:hAnsi="Times" w:hint="eastAsia"/>
                <w:sz w:val="20"/>
                <w:lang w:val="en-GB" w:eastAsia="ko-KR"/>
              </w:rPr>
              <w:tab/>
            </w:r>
            <w:r w:rsidRPr="00127787">
              <w:rPr>
                <w:rFonts w:ascii="Times" w:eastAsia="Malgun Gothic" w:hAnsi="Times"/>
                <w:b/>
                <w:sz w:val="20"/>
                <w:lang w:val="en-GB"/>
              </w:rPr>
              <w:t>entropy_coding_synchro</w:t>
            </w:r>
          </w:p>
        </w:tc>
        <w:tc>
          <w:tcPr>
            <w:tcW w:w="1157" w:type="dxa"/>
          </w:tcPr>
          <w:p w:rsidR="00127787" w:rsidRPr="00127787" w:rsidRDefault="00127787" w:rsidP="00127787">
            <w:pPr>
              <w:keepNext/>
              <w:keepLines/>
              <w:tabs>
                <w:tab w:val="clear" w:pos="360"/>
                <w:tab w:val="clear" w:pos="720"/>
                <w:tab w:val="clear" w:pos="1080"/>
                <w:tab w:val="clear" w:pos="1440"/>
              </w:tabs>
              <w:spacing w:before="0" w:after="60"/>
              <w:jc w:val="both"/>
              <w:rPr>
                <w:rFonts w:eastAsia="Malgun Gothic"/>
                <w:sz w:val="20"/>
                <w:lang w:val="en-GB"/>
              </w:rPr>
            </w:pPr>
            <w:r w:rsidRPr="00127787">
              <w:rPr>
                <w:rFonts w:eastAsia="Malgun Gothic"/>
                <w:sz w:val="20"/>
                <w:lang w:val="en-GB" w:eastAsia="ko-KR"/>
              </w:rPr>
              <w:t>u(v)</w:t>
            </w:r>
          </w:p>
        </w:tc>
      </w:tr>
      <w:tr w:rsidR="00127787" w:rsidRPr="00127787" w:rsidTr="007F10D9">
        <w:trPr>
          <w:cantSplit/>
          <w:jc w:val="center"/>
        </w:trPr>
        <w:tc>
          <w:tcPr>
            <w:tcW w:w="6744" w:type="dxa"/>
          </w:tcPr>
          <w:p w:rsidR="00127787" w:rsidRPr="00127787" w:rsidRDefault="00127787" w:rsidP="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ascii="Times" w:eastAsia="Malgun Gothic" w:hAnsi="Times" w:hint="eastAsia"/>
                <w:sz w:val="20"/>
                <w:lang w:val="en-GB" w:eastAsia="ko-KR"/>
              </w:rPr>
            </w:pPr>
            <w:r w:rsidRPr="00127787">
              <w:rPr>
                <w:rFonts w:ascii="Times" w:eastAsia="Malgun Gothic" w:hAnsi="Times"/>
                <w:sz w:val="20"/>
                <w:lang w:val="en-GB" w:eastAsia="ko-KR"/>
              </w:rPr>
              <w:tab/>
            </w:r>
            <w:r w:rsidRPr="00127787">
              <w:rPr>
                <w:rFonts w:ascii="Times" w:eastAsia="Malgun Gothic" w:hAnsi="Times"/>
                <w:b/>
                <w:sz w:val="20"/>
                <w:lang w:val="en-GB"/>
              </w:rPr>
              <w:t>cabac_istate_reset_flag</w:t>
            </w:r>
          </w:p>
        </w:tc>
        <w:tc>
          <w:tcPr>
            <w:tcW w:w="1157" w:type="dxa"/>
          </w:tcPr>
          <w:p w:rsidR="00127787" w:rsidRPr="00127787" w:rsidRDefault="00127787" w:rsidP="00127787">
            <w:pPr>
              <w:keepNext/>
              <w:keepLines/>
              <w:tabs>
                <w:tab w:val="clear" w:pos="360"/>
                <w:tab w:val="clear" w:pos="720"/>
                <w:tab w:val="clear" w:pos="1080"/>
                <w:tab w:val="clear" w:pos="1440"/>
              </w:tabs>
              <w:spacing w:before="0" w:after="60"/>
              <w:jc w:val="both"/>
              <w:rPr>
                <w:rFonts w:eastAsia="Malgun Gothic"/>
                <w:sz w:val="20"/>
                <w:lang w:val="en-GB" w:eastAsia="ko-KR"/>
              </w:rPr>
            </w:pPr>
            <w:r w:rsidRPr="00127787">
              <w:rPr>
                <w:rFonts w:eastAsia="Malgun Gothic"/>
                <w:sz w:val="20"/>
                <w:lang w:val="en-GB" w:eastAsia="ko-KR"/>
              </w:rPr>
              <w:t>u(1)</w:t>
            </w:r>
          </w:p>
        </w:tc>
      </w:tr>
      <w:tr w:rsidR="00127787" w:rsidRPr="00127787" w:rsidTr="007F10D9">
        <w:trPr>
          <w:cantSplit/>
          <w:jc w:val="center"/>
        </w:trPr>
        <w:tc>
          <w:tcPr>
            <w:tcW w:w="6744" w:type="dxa"/>
          </w:tcPr>
          <w:p w:rsidR="00127787" w:rsidRPr="00127787" w:rsidRDefault="00127787" w:rsidP="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 w:val="20"/>
                <w:lang w:val="en-GB"/>
              </w:rPr>
            </w:pPr>
            <w:r w:rsidRPr="00127787">
              <w:rPr>
                <w:rFonts w:ascii="Times" w:eastAsia="Malgun Gothic" w:hAnsi="Times" w:hint="eastAsia"/>
                <w:bCs/>
                <w:sz w:val="20"/>
                <w:lang w:val="en-GB" w:eastAsia="ko-KR"/>
              </w:rPr>
              <w:tab/>
              <w:t>if(</w:t>
            </w:r>
            <w:r w:rsidRPr="00127787">
              <w:rPr>
                <w:rFonts w:ascii="Times" w:eastAsia="Malgun Gothic" w:hAnsi="Times"/>
                <w:bCs/>
                <w:sz w:val="20"/>
                <w:lang w:val="en-GB" w:eastAsia="ko-KR"/>
              </w:rPr>
              <w:t xml:space="preserve"> </w:t>
            </w:r>
            <w:r w:rsidRPr="00127787">
              <w:rPr>
                <w:rFonts w:ascii="Times" w:eastAsia="Malgun Gothic" w:hAnsi="Times"/>
                <w:bCs/>
                <w:sz w:val="20"/>
                <w:lang w:val="en-GB"/>
              </w:rPr>
              <w:t xml:space="preserve">entropy_coding_synchro </w:t>
            </w:r>
            <w:r w:rsidRPr="00127787">
              <w:rPr>
                <w:rFonts w:ascii="Times" w:eastAsia="Malgun Gothic" w:hAnsi="Times" w:hint="eastAsia"/>
                <w:bCs/>
                <w:sz w:val="20"/>
                <w:lang w:val="en-GB" w:eastAsia="ko-KR"/>
              </w:rPr>
              <w:t>)</w:t>
            </w:r>
            <w:r w:rsidRPr="00127787">
              <w:rPr>
                <w:rFonts w:ascii="Times" w:eastAsia="Malgun Gothic" w:hAnsi="Times"/>
                <w:bCs/>
                <w:sz w:val="20"/>
                <w:lang w:val="en-GB" w:eastAsia="ko-KR"/>
              </w:rPr>
              <w:t xml:space="preserve"> </w:t>
            </w:r>
          </w:p>
        </w:tc>
        <w:tc>
          <w:tcPr>
            <w:tcW w:w="1157" w:type="dxa"/>
          </w:tcPr>
          <w:p w:rsidR="00127787" w:rsidRPr="00127787" w:rsidRDefault="00127787" w:rsidP="00127787">
            <w:pPr>
              <w:keepNext/>
              <w:keepLines/>
              <w:tabs>
                <w:tab w:val="clear" w:pos="360"/>
                <w:tab w:val="clear" w:pos="720"/>
                <w:tab w:val="clear" w:pos="1080"/>
                <w:tab w:val="clear" w:pos="1440"/>
              </w:tabs>
              <w:spacing w:before="0" w:after="60"/>
              <w:jc w:val="both"/>
              <w:rPr>
                <w:rFonts w:eastAsia="Malgun Gothic"/>
                <w:sz w:val="20"/>
                <w:lang w:val="en-GB"/>
              </w:rPr>
            </w:pPr>
          </w:p>
        </w:tc>
      </w:tr>
      <w:tr w:rsidR="00127787" w:rsidRPr="00127787" w:rsidTr="007F10D9">
        <w:trPr>
          <w:cantSplit/>
          <w:jc w:val="center"/>
        </w:trPr>
        <w:tc>
          <w:tcPr>
            <w:tcW w:w="6744" w:type="dxa"/>
          </w:tcPr>
          <w:p w:rsidR="00127787" w:rsidRPr="00127787" w:rsidRDefault="00127787" w:rsidP="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 w:val="20"/>
                <w:lang w:val="en-GB"/>
              </w:rPr>
            </w:pPr>
            <w:r w:rsidRPr="00127787">
              <w:rPr>
                <w:rFonts w:ascii="Times" w:eastAsia="Malgun Gothic" w:hAnsi="Times" w:hint="eastAsia"/>
                <w:sz w:val="20"/>
                <w:lang w:val="en-GB" w:eastAsia="ko-KR"/>
              </w:rPr>
              <w:tab/>
            </w:r>
            <w:r w:rsidRPr="00127787">
              <w:rPr>
                <w:rFonts w:ascii="Times" w:eastAsia="Malgun Gothic" w:hAnsi="Times"/>
                <w:sz w:val="20"/>
                <w:lang w:val="en-GB" w:eastAsia="ko-KR"/>
              </w:rPr>
              <w:tab/>
            </w:r>
            <w:r w:rsidRPr="00127787">
              <w:rPr>
                <w:rFonts w:ascii="Times" w:eastAsia="Malgun Gothic" w:hAnsi="Times"/>
                <w:b/>
                <w:sz w:val="20"/>
                <w:lang w:val="en-GB"/>
              </w:rPr>
              <w:t>num_substreams_minus1</w:t>
            </w:r>
          </w:p>
        </w:tc>
        <w:tc>
          <w:tcPr>
            <w:tcW w:w="1157" w:type="dxa"/>
          </w:tcPr>
          <w:p w:rsidR="00127787" w:rsidRPr="00127787" w:rsidRDefault="00127787" w:rsidP="00127787">
            <w:pPr>
              <w:keepNext/>
              <w:keepLines/>
              <w:tabs>
                <w:tab w:val="clear" w:pos="360"/>
                <w:tab w:val="clear" w:pos="720"/>
                <w:tab w:val="clear" w:pos="1080"/>
                <w:tab w:val="clear" w:pos="1440"/>
              </w:tabs>
              <w:spacing w:before="0" w:after="60"/>
              <w:jc w:val="both"/>
              <w:rPr>
                <w:rFonts w:eastAsia="Malgun Gothic"/>
                <w:sz w:val="20"/>
                <w:lang w:val="en-GB"/>
              </w:rPr>
            </w:pPr>
            <w:r w:rsidRPr="00127787">
              <w:rPr>
                <w:rFonts w:eastAsia="Malgun Gothic"/>
                <w:sz w:val="20"/>
                <w:lang w:val="en-GB" w:eastAsia="ko-KR"/>
              </w:rPr>
              <w:t>ue(v)</w:t>
            </w:r>
          </w:p>
        </w:tc>
      </w:tr>
      <w:tr w:rsidR="00127787" w:rsidRPr="00127787" w:rsidTr="007F10D9">
        <w:trPr>
          <w:cantSplit/>
          <w:jc w:val="center"/>
        </w:trPr>
        <w:tc>
          <w:tcPr>
            <w:tcW w:w="6744" w:type="dxa"/>
          </w:tcPr>
          <w:p w:rsidR="00127787" w:rsidRPr="00127787" w:rsidRDefault="00127787" w:rsidP="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ascii="Times" w:eastAsia="Malgun Gothic" w:hAnsi="Times" w:hint="eastAsia"/>
                <w:sz w:val="20"/>
                <w:lang w:val="en-GB" w:eastAsia="ko-KR"/>
              </w:rPr>
            </w:pPr>
            <w:r w:rsidRPr="00127787">
              <w:rPr>
                <w:rFonts w:ascii="Times" w:eastAsia="Malgun Gothic" w:hAnsi="Times"/>
                <w:b/>
                <w:bCs/>
                <w:sz w:val="20"/>
                <w:lang w:val="en-GB"/>
              </w:rPr>
              <w:tab/>
              <w:t>num_short_term_ref_pic_sets</w:t>
            </w:r>
          </w:p>
        </w:tc>
        <w:tc>
          <w:tcPr>
            <w:tcW w:w="1157" w:type="dxa"/>
          </w:tcPr>
          <w:p w:rsidR="00127787" w:rsidRPr="00127787" w:rsidRDefault="00127787" w:rsidP="00127787">
            <w:pPr>
              <w:keepNext/>
              <w:keepLines/>
              <w:tabs>
                <w:tab w:val="clear" w:pos="360"/>
                <w:tab w:val="clear" w:pos="720"/>
                <w:tab w:val="clear" w:pos="1080"/>
                <w:tab w:val="clear" w:pos="1440"/>
              </w:tabs>
              <w:spacing w:before="0" w:after="60"/>
              <w:jc w:val="both"/>
              <w:rPr>
                <w:rFonts w:eastAsia="Malgun Gothic"/>
                <w:sz w:val="20"/>
                <w:lang w:val="en-GB" w:eastAsia="ko-KR"/>
              </w:rPr>
            </w:pPr>
            <w:r w:rsidRPr="00127787">
              <w:rPr>
                <w:rFonts w:eastAsia="Malgun Gothic"/>
                <w:sz w:val="20"/>
                <w:lang w:val="en-GB"/>
              </w:rPr>
              <w:t>ue(v)</w:t>
            </w:r>
          </w:p>
        </w:tc>
      </w:tr>
      <w:tr w:rsidR="00127787" w:rsidRPr="00127787" w:rsidTr="007F10D9">
        <w:trPr>
          <w:cantSplit/>
          <w:jc w:val="center"/>
        </w:trPr>
        <w:tc>
          <w:tcPr>
            <w:tcW w:w="6744" w:type="dxa"/>
          </w:tcPr>
          <w:p w:rsidR="00127787" w:rsidRPr="00127787" w:rsidRDefault="00127787" w:rsidP="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ascii="Times" w:eastAsia="Malgun Gothic" w:hAnsi="Times" w:hint="eastAsia"/>
                <w:sz w:val="20"/>
                <w:lang w:val="en-GB" w:eastAsia="ko-KR"/>
              </w:rPr>
            </w:pPr>
            <w:r w:rsidRPr="00127787">
              <w:rPr>
                <w:rFonts w:ascii="Times" w:eastAsia="Malgun Gothic" w:hAnsi="Times"/>
                <w:bCs/>
                <w:sz w:val="20"/>
                <w:lang w:val="en-GB"/>
              </w:rPr>
              <w:tab/>
              <w:t>for(idx = 0; idx &lt; num_short_term_ref_pic_sets; idx++)</w:t>
            </w:r>
          </w:p>
        </w:tc>
        <w:tc>
          <w:tcPr>
            <w:tcW w:w="1157" w:type="dxa"/>
          </w:tcPr>
          <w:p w:rsidR="00127787" w:rsidRPr="00127787" w:rsidRDefault="00127787" w:rsidP="00127787">
            <w:pPr>
              <w:keepNext/>
              <w:keepLines/>
              <w:tabs>
                <w:tab w:val="clear" w:pos="360"/>
                <w:tab w:val="clear" w:pos="720"/>
                <w:tab w:val="clear" w:pos="1080"/>
                <w:tab w:val="clear" w:pos="1440"/>
              </w:tabs>
              <w:spacing w:before="0" w:after="60"/>
              <w:jc w:val="both"/>
              <w:rPr>
                <w:rFonts w:eastAsia="Malgun Gothic"/>
                <w:sz w:val="20"/>
                <w:lang w:val="en-GB" w:eastAsia="ko-KR"/>
              </w:rPr>
            </w:pPr>
          </w:p>
        </w:tc>
      </w:tr>
      <w:tr w:rsidR="00127787" w:rsidRPr="00127787" w:rsidTr="007F10D9">
        <w:trPr>
          <w:cantSplit/>
          <w:jc w:val="center"/>
        </w:trPr>
        <w:tc>
          <w:tcPr>
            <w:tcW w:w="6744" w:type="dxa"/>
          </w:tcPr>
          <w:p w:rsidR="00127787" w:rsidRPr="00127787" w:rsidRDefault="00127787" w:rsidP="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ascii="Times" w:eastAsia="Malgun Gothic" w:hAnsi="Times" w:hint="eastAsia"/>
                <w:sz w:val="20"/>
                <w:lang w:val="en-GB" w:eastAsia="ko-KR"/>
              </w:rPr>
            </w:pPr>
            <w:r w:rsidRPr="00127787">
              <w:rPr>
                <w:rFonts w:ascii="Times" w:eastAsia="Malgun Gothic" w:hAnsi="Times"/>
                <w:b/>
                <w:sz w:val="20"/>
                <w:lang w:val="en-GB"/>
              </w:rPr>
              <w:tab/>
            </w:r>
            <w:r w:rsidRPr="00127787">
              <w:rPr>
                <w:rFonts w:ascii="Times" w:eastAsia="Malgun Gothic" w:hAnsi="Times"/>
                <w:b/>
                <w:sz w:val="20"/>
                <w:lang w:val="en-GB"/>
              </w:rPr>
              <w:tab/>
            </w:r>
            <w:r w:rsidRPr="00127787">
              <w:rPr>
                <w:rFonts w:ascii="Times" w:eastAsia="Malgun Gothic" w:hAnsi="Times"/>
                <w:sz w:val="20"/>
                <w:lang w:val="en-GB"/>
              </w:rPr>
              <w:t>short_term_ref_pic_set( idx )</w:t>
            </w:r>
          </w:p>
        </w:tc>
        <w:tc>
          <w:tcPr>
            <w:tcW w:w="1157" w:type="dxa"/>
          </w:tcPr>
          <w:p w:rsidR="00127787" w:rsidRPr="00127787" w:rsidRDefault="00127787" w:rsidP="00127787">
            <w:pPr>
              <w:keepNext/>
              <w:keepLines/>
              <w:tabs>
                <w:tab w:val="clear" w:pos="360"/>
                <w:tab w:val="clear" w:pos="720"/>
                <w:tab w:val="clear" w:pos="1080"/>
                <w:tab w:val="clear" w:pos="1440"/>
              </w:tabs>
              <w:spacing w:before="0" w:after="60"/>
              <w:jc w:val="both"/>
              <w:rPr>
                <w:rFonts w:eastAsia="Malgun Gothic"/>
                <w:sz w:val="20"/>
                <w:lang w:val="en-GB" w:eastAsia="ko-KR"/>
              </w:rPr>
            </w:pPr>
          </w:p>
        </w:tc>
      </w:tr>
      <w:tr w:rsidR="00127787" w:rsidRPr="00127787" w:rsidTr="007F10D9">
        <w:trPr>
          <w:cantSplit/>
          <w:jc w:val="center"/>
        </w:trPr>
        <w:tc>
          <w:tcPr>
            <w:tcW w:w="6744" w:type="dxa"/>
          </w:tcPr>
          <w:p w:rsidR="00127787" w:rsidRPr="00127787" w:rsidRDefault="00127787" w:rsidP="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ascii="Times" w:eastAsia="Malgun Gothic" w:hAnsi="Times" w:hint="eastAsia"/>
                <w:sz w:val="20"/>
                <w:lang w:val="en-GB" w:eastAsia="ko-KR"/>
              </w:rPr>
            </w:pPr>
            <w:r w:rsidRPr="00127787">
              <w:rPr>
                <w:rFonts w:eastAsia="Malgun Gothic"/>
                <w:sz w:val="20"/>
                <w:lang w:val="en-GB" w:eastAsia="ko-KR"/>
              </w:rPr>
              <w:tab/>
            </w:r>
            <w:r w:rsidRPr="00127787">
              <w:rPr>
                <w:rFonts w:eastAsia="Malgun Gothic"/>
                <w:b/>
                <w:sz w:val="20"/>
                <w:lang w:val="en-GB"/>
              </w:rPr>
              <w:t>long_term_ref_pics_present_flag</w:t>
            </w:r>
          </w:p>
        </w:tc>
        <w:tc>
          <w:tcPr>
            <w:tcW w:w="1157" w:type="dxa"/>
          </w:tcPr>
          <w:p w:rsidR="00127787" w:rsidRPr="00127787" w:rsidRDefault="00127787" w:rsidP="00127787">
            <w:pPr>
              <w:keepNext/>
              <w:keepLines/>
              <w:tabs>
                <w:tab w:val="clear" w:pos="360"/>
                <w:tab w:val="clear" w:pos="720"/>
                <w:tab w:val="clear" w:pos="1080"/>
                <w:tab w:val="clear" w:pos="1440"/>
              </w:tabs>
              <w:spacing w:before="0" w:after="60"/>
              <w:jc w:val="both"/>
              <w:rPr>
                <w:rFonts w:eastAsia="Malgun Gothic"/>
                <w:sz w:val="20"/>
                <w:lang w:val="en-GB" w:eastAsia="ko-KR"/>
              </w:rPr>
            </w:pPr>
            <w:r w:rsidRPr="00127787">
              <w:rPr>
                <w:rFonts w:eastAsia="Malgun Gothic"/>
                <w:sz w:val="20"/>
                <w:lang w:val="en-GB" w:eastAsia="ko-KR"/>
              </w:rPr>
              <w:t>u(1)</w:t>
            </w:r>
          </w:p>
        </w:tc>
      </w:tr>
      <w:tr w:rsidR="00127787" w:rsidRPr="00127787" w:rsidTr="007F10D9">
        <w:trPr>
          <w:cantSplit/>
          <w:jc w:val="center"/>
        </w:trPr>
        <w:tc>
          <w:tcPr>
            <w:tcW w:w="6744" w:type="dxa"/>
          </w:tcPr>
          <w:p w:rsidR="00127787" w:rsidRPr="00127787" w:rsidRDefault="00127787" w:rsidP="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sz w:val="20"/>
                <w:lang w:val="en-GB" w:eastAsia="ko-KR"/>
              </w:rPr>
            </w:pPr>
            <w:r w:rsidRPr="00127787">
              <w:rPr>
                <w:rFonts w:eastAsia="Malgun Gothic"/>
                <w:b/>
                <w:sz w:val="20"/>
                <w:lang w:val="en-GB" w:eastAsia="ko-KR"/>
              </w:rPr>
              <w:tab/>
              <w:t>num_temporal_layer_switching_point_flags</w:t>
            </w:r>
          </w:p>
        </w:tc>
        <w:tc>
          <w:tcPr>
            <w:tcW w:w="1157" w:type="dxa"/>
          </w:tcPr>
          <w:p w:rsidR="00127787" w:rsidRPr="00127787" w:rsidRDefault="00127787" w:rsidP="00127787">
            <w:pPr>
              <w:keepNext/>
              <w:keepLines/>
              <w:tabs>
                <w:tab w:val="clear" w:pos="360"/>
                <w:tab w:val="clear" w:pos="720"/>
                <w:tab w:val="clear" w:pos="1080"/>
                <w:tab w:val="clear" w:pos="1440"/>
              </w:tabs>
              <w:spacing w:before="0" w:after="60"/>
              <w:jc w:val="both"/>
              <w:rPr>
                <w:rFonts w:eastAsia="Malgun Gothic"/>
                <w:sz w:val="20"/>
                <w:lang w:val="en-GB" w:eastAsia="ko-KR"/>
              </w:rPr>
            </w:pPr>
            <w:r w:rsidRPr="00127787">
              <w:rPr>
                <w:rFonts w:eastAsia="Malgun Gothic"/>
                <w:sz w:val="20"/>
                <w:lang w:val="en-GB" w:eastAsia="ko-KR"/>
              </w:rPr>
              <w:t>ue(v)</w:t>
            </w:r>
          </w:p>
        </w:tc>
      </w:tr>
      <w:tr w:rsidR="00127787" w:rsidRPr="00127787" w:rsidTr="007F10D9">
        <w:trPr>
          <w:cantSplit/>
          <w:jc w:val="center"/>
        </w:trPr>
        <w:tc>
          <w:tcPr>
            <w:tcW w:w="6744" w:type="dxa"/>
          </w:tcPr>
          <w:p w:rsidR="00127787" w:rsidRPr="00127787" w:rsidRDefault="00127787" w:rsidP="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127787">
              <w:rPr>
                <w:rFonts w:eastAsia="Malgun Gothic"/>
                <w:sz w:val="20"/>
                <w:lang w:val="en-GB" w:eastAsia="ko-KR"/>
              </w:rPr>
              <w:tab/>
              <w:t>for( i = 0; i &lt; num_temporal_layer_switching_point_flags; i++ )</w:t>
            </w:r>
          </w:p>
        </w:tc>
        <w:tc>
          <w:tcPr>
            <w:tcW w:w="1157" w:type="dxa"/>
          </w:tcPr>
          <w:p w:rsidR="00127787" w:rsidRPr="00127787" w:rsidRDefault="00127787" w:rsidP="00127787">
            <w:pPr>
              <w:keepNext/>
              <w:keepLines/>
              <w:tabs>
                <w:tab w:val="clear" w:pos="360"/>
                <w:tab w:val="clear" w:pos="720"/>
                <w:tab w:val="clear" w:pos="1080"/>
                <w:tab w:val="clear" w:pos="1440"/>
              </w:tabs>
              <w:spacing w:before="0" w:after="60"/>
              <w:jc w:val="both"/>
              <w:rPr>
                <w:rFonts w:eastAsia="Malgun Gothic"/>
                <w:sz w:val="20"/>
                <w:lang w:val="en-GB"/>
              </w:rPr>
            </w:pPr>
          </w:p>
        </w:tc>
      </w:tr>
      <w:tr w:rsidR="00127787" w:rsidRPr="00127787" w:rsidTr="007F10D9">
        <w:trPr>
          <w:cantSplit/>
          <w:jc w:val="center"/>
        </w:trPr>
        <w:tc>
          <w:tcPr>
            <w:tcW w:w="6744" w:type="dxa"/>
          </w:tcPr>
          <w:p w:rsidR="00127787" w:rsidRPr="00127787" w:rsidRDefault="00127787" w:rsidP="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127787">
              <w:rPr>
                <w:rFonts w:eastAsia="Malgun Gothic"/>
                <w:sz w:val="20"/>
                <w:lang w:val="en-GB" w:eastAsia="ko-KR"/>
              </w:rPr>
              <w:tab/>
            </w:r>
            <w:r w:rsidRPr="00127787">
              <w:rPr>
                <w:rFonts w:eastAsia="Malgun Gothic"/>
                <w:sz w:val="20"/>
                <w:lang w:val="en-GB" w:eastAsia="ko-KR"/>
              </w:rPr>
              <w:tab/>
            </w:r>
            <w:r w:rsidRPr="00127787">
              <w:rPr>
                <w:rFonts w:eastAsia="Malgun Gothic"/>
                <w:b/>
                <w:sz w:val="20"/>
                <w:lang w:val="en-GB" w:eastAsia="ko-KR"/>
              </w:rPr>
              <w:t>temporal_layer_switching_point_flag</w:t>
            </w:r>
            <w:r w:rsidRPr="00127787">
              <w:rPr>
                <w:rFonts w:eastAsia="Malgun Gothic"/>
                <w:sz w:val="20"/>
                <w:lang w:val="en-GB" w:eastAsia="ko-KR"/>
              </w:rPr>
              <w:t>[ i ]</w:t>
            </w:r>
          </w:p>
        </w:tc>
        <w:tc>
          <w:tcPr>
            <w:tcW w:w="1157" w:type="dxa"/>
          </w:tcPr>
          <w:p w:rsidR="00127787" w:rsidRPr="00127787" w:rsidRDefault="00127787" w:rsidP="00127787">
            <w:pPr>
              <w:keepNext/>
              <w:keepLines/>
              <w:tabs>
                <w:tab w:val="clear" w:pos="360"/>
                <w:tab w:val="clear" w:pos="720"/>
                <w:tab w:val="clear" w:pos="1080"/>
                <w:tab w:val="clear" w:pos="1440"/>
              </w:tabs>
              <w:spacing w:before="0" w:after="60"/>
              <w:jc w:val="both"/>
              <w:rPr>
                <w:rFonts w:eastAsia="Malgun Gothic"/>
                <w:sz w:val="20"/>
                <w:lang w:val="en-GB" w:eastAsia="ko-KR"/>
              </w:rPr>
            </w:pPr>
            <w:r w:rsidRPr="00127787">
              <w:rPr>
                <w:rFonts w:eastAsia="Malgun Gothic"/>
                <w:sz w:val="20"/>
                <w:lang w:val="en-GB" w:eastAsia="ko-KR"/>
              </w:rPr>
              <w:t>u(1)</w:t>
            </w:r>
          </w:p>
        </w:tc>
      </w:tr>
      <w:tr w:rsidR="00127787" w:rsidRPr="00127787" w:rsidTr="007F10D9">
        <w:trPr>
          <w:cantSplit/>
          <w:jc w:val="center"/>
        </w:trPr>
        <w:tc>
          <w:tcPr>
            <w:tcW w:w="6744" w:type="dxa"/>
          </w:tcPr>
          <w:p w:rsidR="00127787" w:rsidRPr="00127787" w:rsidRDefault="00127787" w:rsidP="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sz w:val="20"/>
                <w:lang w:val="en-GB"/>
              </w:rPr>
            </w:pPr>
            <w:r w:rsidRPr="00127787">
              <w:rPr>
                <w:rFonts w:eastAsia="Malgun Gothic"/>
                <w:sz w:val="20"/>
                <w:lang w:val="en-GB"/>
              </w:rPr>
              <w:tab/>
            </w:r>
            <w:r w:rsidRPr="00127787">
              <w:rPr>
                <w:rFonts w:eastAsia="Malgun Gothic"/>
                <w:b/>
                <w:sz w:val="20"/>
                <w:lang w:val="en-GB"/>
              </w:rPr>
              <w:t>num_ref_idx_l0_default_active_minus1</w:t>
            </w:r>
          </w:p>
        </w:tc>
        <w:tc>
          <w:tcPr>
            <w:tcW w:w="1157" w:type="dxa"/>
          </w:tcPr>
          <w:p w:rsidR="00127787" w:rsidRPr="00127787" w:rsidRDefault="00127787" w:rsidP="00127787">
            <w:pPr>
              <w:keepNext/>
              <w:keepLines/>
              <w:tabs>
                <w:tab w:val="clear" w:pos="360"/>
                <w:tab w:val="clear" w:pos="720"/>
                <w:tab w:val="clear" w:pos="1080"/>
                <w:tab w:val="clear" w:pos="1440"/>
              </w:tabs>
              <w:spacing w:before="0" w:after="60"/>
              <w:jc w:val="both"/>
              <w:rPr>
                <w:rFonts w:eastAsia="Malgun Gothic"/>
                <w:sz w:val="20"/>
                <w:lang w:val="en-GB"/>
              </w:rPr>
            </w:pPr>
            <w:r w:rsidRPr="00127787">
              <w:rPr>
                <w:rFonts w:eastAsia="Malgun Gothic"/>
                <w:sz w:val="20"/>
                <w:lang w:val="en-GB"/>
              </w:rPr>
              <w:t>ue(v)</w:t>
            </w:r>
          </w:p>
        </w:tc>
      </w:tr>
      <w:tr w:rsidR="00127787" w:rsidRPr="00127787" w:rsidTr="007F10D9">
        <w:trPr>
          <w:cantSplit/>
          <w:jc w:val="center"/>
        </w:trPr>
        <w:tc>
          <w:tcPr>
            <w:tcW w:w="6744" w:type="dxa"/>
          </w:tcPr>
          <w:p w:rsidR="00127787" w:rsidRPr="00127787" w:rsidRDefault="00127787" w:rsidP="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rPr>
            </w:pPr>
            <w:r w:rsidRPr="00127787">
              <w:rPr>
                <w:rFonts w:eastAsia="Malgun Gothic"/>
                <w:sz w:val="20"/>
                <w:lang w:val="en-GB"/>
              </w:rPr>
              <w:tab/>
            </w:r>
            <w:r w:rsidRPr="00127787">
              <w:rPr>
                <w:rFonts w:eastAsia="Malgun Gothic"/>
                <w:b/>
                <w:sz w:val="20"/>
                <w:lang w:val="en-GB"/>
              </w:rPr>
              <w:t>num_ref_idx_l1_default_active_minus1</w:t>
            </w:r>
          </w:p>
        </w:tc>
        <w:tc>
          <w:tcPr>
            <w:tcW w:w="1157" w:type="dxa"/>
          </w:tcPr>
          <w:p w:rsidR="00127787" w:rsidRPr="00127787" w:rsidRDefault="00127787" w:rsidP="00127787">
            <w:pPr>
              <w:keepNext/>
              <w:keepLines/>
              <w:tabs>
                <w:tab w:val="clear" w:pos="360"/>
                <w:tab w:val="clear" w:pos="720"/>
                <w:tab w:val="clear" w:pos="1080"/>
                <w:tab w:val="clear" w:pos="1440"/>
              </w:tabs>
              <w:spacing w:before="0" w:after="60"/>
              <w:jc w:val="both"/>
              <w:rPr>
                <w:rFonts w:eastAsia="Malgun Gothic"/>
                <w:sz w:val="20"/>
                <w:lang w:val="en-GB"/>
              </w:rPr>
            </w:pPr>
            <w:r w:rsidRPr="00127787">
              <w:rPr>
                <w:rFonts w:eastAsia="Malgun Gothic"/>
                <w:sz w:val="20"/>
                <w:lang w:val="en-GB"/>
              </w:rPr>
              <w:t>ue(v)</w:t>
            </w:r>
          </w:p>
        </w:tc>
      </w:tr>
      <w:tr w:rsidR="00127787" w:rsidRPr="00127787" w:rsidTr="007F10D9">
        <w:trPr>
          <w:cantSplit/>
          <w:jc w:val="center"/>
        </w:trPr>
        <w:tc>
          <w:tcPr>
            <w:tcW w:w="6744" w:type="dxa"/>
          </w:tcPr>
          <w:p w:rsidR="00127787" w:rsidRPr="00127787" w:rsidRDefault="00127787" w:rsidP="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highlight w:val="yellow"/>
                <w:lang w:val="en-GB"/>
              </w:rPr>
            </w:pPr>
            <w:r w:rsidRPr="00127787">
              <w:rPr>
                <w:rFonts w:eastAsia="Malgun Gothic"/>
                <w:bCs/>
                <w:sz w:val="20"/>
                <w:lang w:val="en-GB"/>
              </w:rPr>
              <w:t>[Ed. (BB): not present in HM software, depends on reference list construction decision ]</w:t>
            </w:r>
          </w:p>
        </w:tc>
        <w:tc>
          <w:tcPr>
            <w:tcW w:w="1157" w:type="dxa"/>
          </w:tcPr>
          <w:p w:rsidR="00127787" w:rsidRPr="00127787" w:rsidRDefault="00127787" w:rsidP="00127787">
            <w:pPr>
              <w:keepNext/>
              <w:keepLines/>
              <w:tabs>
                <w:tab w:val="clear" w:pos="360"/>
                <w:tab w:val="clear" w:pos="720"/>
                <w:tab w:val="clear" w:pos="1080"/>
                <w:tab w:val="clear" w:pos="1440"/>
              </w:tabs>
              <w:spacing w:before="0" w:after="60"/>
              <w:jc w:val="both"/>
              <w:rPr>
                <w:rFonts w:eastAsia="Malgun Gothic"/>
                <w:sz w:val="20"/>
                <w:lang w:val="en-GB"/>
              </w:rPr>
            </w:pPr>
          </w:p>
        </w:tc>
      </w:tr>
      <w:tr w:rsidR="00127787" w:rsidRPr="00127787" w:rsidTr="007F10D9">
        <w:trPr>
          <w:cantSplit/>
          <w:jc w:val="center"/>
        </w:trPr>
        <w:tc>
          <w:tcPr>
            <w:tcW w:w="6744" w:type="dxa"/>
          </w:tcPr>
          <w:p w:rsidR="00127787" w:rsidRPr="00127787" w:rsidRDefault="00127787" w:rsidP="00127787">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highlight w:val="yellow"/>
                <w:lang w:val="en-GB"/>
              </w:rPr>
            </w:pPr>
            <w:r w:rsidRPr="00127787">
              <w:rPr>
                <w:rFonts w:eastAsia="Malgun Gothic"/>
                <w:sz w:val="20"/>
                <w:lang w:val="en-GB"/>
              </w:rPr>
              <w:tab/>
            </w:r>
            <w:r w:rsidRPr="00127787">
              <w:rPr>
                <w:rFonts w:eastAsia="Malgun Gothic"/>
                <w:b/>
                <w:bCs/>
                <w:sz w:val="20"/>
                <w:lang w:val="en-GB"/>
              </w:rPr>
              <w:t>pic_init_qp_minus26</w:t>
            </w:r>
            <w:r w:rsidRPr="00127787">
              <w:rPr>
                <w:rFonts w:eastAsia="Malgun Gothic"/>
                <w:sz w:val="20"/>
                <w:lang w:val="en-GB"/>
              </w:rPr>
              <w:t xml:space="preserve">  </w:t>
            </w:r>
            <w:r w:rsidRPr="00127787">
              <w:rPr>
                <w:rFonts w:eastAsia="Malgun Gothic"/>
                <w:b/>
                <w:bCs/>
                <w:sz w:val="20"/>
                <w:lang w:val="en-GB"/>
              </w:rPr>
              <w:t>/</w:t>
            </w:r>
            <w:r w:rsidRPr="00127787">
              <w:rPr>
                <w:rFonts w:eastAsia="Malgun Gothic"/>
                <w:sz w:val="20"/>
                <w:lang w:val="en-GB"/>
              </w:rPr>
              <w:t>* relative to 26 */</w:t>
            </w:r>
          </w:p>
        </w:tc>
        <w:tc>
          <w:tcPr>
            <w:tcW w:w="1157" w:type="dxa"/>
          </w:tcPr>
          <w:p w:rsidR="00127787" w:rsidRPr="00127787" w:rsidRDefault="00127787" w:rsidP="00127787">
            <w:pPr>
              <w:keepNext/>
              <w:tabs>
                <w:tab w:val="clear" w:pos="360"/>
                <w:tab w:val="clear" w:pos="720"/>
                <w:tab w:val="clear" w:pos="1080"/>
                <w:tab w:val="clear" w:pos="1440"/>
              </w:tabs>
              <w:spacing w:before="0" w:after="60"/>
              <w:jc w:val="both"/>
              <w:rPr>
                <w:rFonts w:eastAsia="Malgun Gothic"/>
                <w:sz w:val="20"/>
                <w:lang w:val="en-GB"/>
              </w:rPr>
            </w:pPr>
            <w:r w:rsidRPr="00127787">
              <w:rPr>
                <w:rFonts w:eastAsia="Malgun Gothic"/>
                <w:sz w:val="20"/>
                <w:lang w:val="en-GB"/>
              </w:rPr>
              <w:t>se(v)</w:t>
            </w:r>
          </w:p>
        </w:tc>
      </w:tr>
      <w:tr w:rsidR="00127787" w:rsidRPr="00127787" w:rsidTr="007F10D9">
        <w:trPr>
          <w:cantSplit/>
          <w:jc w:val="center"/>
        </w:trPr>
        <w:tc>
          <w:tcPr>
            <w:tcW w:w="6744" w:type="dxa"/>
          </w:tcPr>
          <w:p w:rsidR="00127787" w:rsidRPr="00127787" w:rsidRDefault="00127787" w:rsidP="00127787">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highlight w:val="yellow"/>
                <w:lang w:val="en-GB"/>
              </w:rPr>
            </w:pPr>
            <w:r w:rsidRPr="00127787">
              <w:rPr>
                <w:rFonts w:eastAsia="Malgun Gothic"/>
                <w:bCs/>
                <w:sz w:val="20"/>
                <w:lang w:val="en-GB"/>
              </w:rPr>
              <w:t>[Ed. (BB): not present in HM software, signaled in slice header as absolute value slice_qp, should be implemented to be used for slice_qp_delta]</w:t>
            </w:r>
          </w:p>
        </w:tc>
        <w:tc>
          <w:tcPr>
            <w:tcW w:w="1157" w:type="dxa"/>
          </w:tcPr>
          <w:p w:rsidR="00127787" w:rsidRPr="00127787" w:rsidRDefault="00127787" w:rsidP="00127787">
            <w:pPr>
              <w:keepNext/>
              <w:tabs>
                <w:tab w:val="clear" w:pos="360"/>
                <w:tab w:val="clear" w:pos="720"/>
                <w:tab w:val="clear" w:pos="1080"/>
                <w:tab w:val="clear" w:pos="1440"/>
              </w:tabs>
              <w:spacing w:before="0" w:after="60"/>
              <w:jc w:val="both"/>
              <w:rPr>
                <w:rFonts w:eastAsia="Malgun Gothic"/>
                <w:sz w:val="20"/>
                <w:lang w:val="en-GB"/>
              </w:rPr>
            </w:pPr>
          </w:p>
        </w:tc>
      </w:tr>
      <w:tr w:rsidR="00127787" w:rsidRPr="00127787" w:rsidTr="007F10D9">
        <w:trPr>
          <w:cantSplit/>
          <w:jc w:val="center"/>
        </w:trPr>
        <w:tc>
          <w:tcPr>
            <w:tcW w:w="6744" w:type="dxa"/>
          </w:tcPr>
          <w:p w:rsidR="00127787" w:rsidRPr="00127787" w:rsidRDefault="00127787" w:rsidP="00127787">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rPr>
            </w:pPr>
            <w:r w:rsidRPr="00127787">
              <w:rPr>
                <w:rFonts w:eastAsia="Malgun Gothic"/>
                <w:b/>
                <w:bCs/>
                <w:sz w:val="20"/>
                <w:lang w:val="en-GB"/>
              </w:rPr>
              <w:tab/>
              <w:t>constrained_intra_pred_flag</w:t>
            </w:r>
          </w:p>
        </w:tc>
        <w:tc>
          <w:tcPr>
            <w:tcW w:w="1157" w:type="dxa"/>
          </w:tcPr>
          <w:p w:rsidR="00127787" w:rsidRPr="00127787" w:rsidRDefault="00127787" w:rsidP="00127787">
            <w:pPr>
              <w:keepNext/>
              <w:tabs>
                <w:tab w:val="clear" w:pos="360"/>
                <w:tab w:val="clear" w:pos="720"/>
                <w:tab w:val="clear" w:pos="1080"/>
                <w:tab w:val="clear" w:pos="1440"/>
              </w:tabs>
              <w:spacing w:before="0" w:after="60"/>
              <w:jc w:val="both"/>
              <w:rPr>
                <w:rFonts w:eastAsia="Malgun Gothic"/>
                <w:sz w:val="20"/>
                <w:lang w:val="en-GB"/>
              </w:rPr>
            </w:pPr>
            <w:r w:rsidRPr="00127787">
              <w:rPr>
                <w:rFonts w:eastAsia="Malgun Gothic"/>
                <w:sz w:val="20"/>
                <w:lang w:val="en-GB"/>
              </w:rPr>
              <w:t>u(1)</w:t>
            </w:r>
          </w:p>
        </w:tc>
      </w:tr>
      <w:tr w:rsidR="00127787" w:rsidRPr="00127787" w:rsidTr="007F10D9">
        <w:trPr>
          <w:cantSplit/>
          <w:jc w:val="center"/>
        </w:trPr>
        <w:tc>
          <w:tcPr>
            <w:tcW w:w="6744" w:type="dxa"/>
          </w:tcPr>
          <w:p w:rsidR="00127787" w:rsidRPr="00127787" w:rsidRDefault="00127787" w:rsidP="00127787">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 w:val="20"/>
                <w:lang w:val="en-GB" w:eastAsia="ko-KR"/>
              </w:rPr>
            </w:pPr>
            <w:r w:rsidRPr="00127787">
              <w:rPr>
                <w:rFonts w:eastAsia="Malgun Gothic"/>
                <w:b/>
                <w:bCs/>
                <w:sz w:val="20"/>
                <w:lang w:val="en-GB" w:eastAsia="ko-KR"/>
              </w:rPr>
              <w:tab/>
              <w:t>slice_granularity</w:t>
            </w:r>
          </w:p>
        </w:tc>
        <w:tc>
          <w:tcPr>
            <w:tcW w:w="1157" w:type="dxa"/>
          </w:tcPr>
          <w:p w:rsidR="00127787" w:rsidRPr="00127787" w:rsidRDefault="00127787" w:rsidP="00127787">
            <w:pPr>
              <w:keepNext/>
              <w:tabs>
                <w:tab w:val="clear" w:pos="360"/>
                <w:tab w:val="clear" w:pos="720"/>
                <w:tab w:val="clear" w:pos="1080"/>
                <w:tab w:val="clear" w:pos="1440"/>
              </w:tabs>
              <w:spacing w:before="0" w:after="60"/>
              <w:jc w:val="both"/>
              <w:rPr>
                <w:rFonts w:eastAsia="Malgun Gothic"/>
                <w:sz w:val="20"/>
                <w:lang w:val="en-GB" w:eastAsia="ko-KR"/>
              </w:rPr>
            </w:pPr>
            <w:r w:rsidRPr="00127787">
              <w:rPr>
                <w:rFonts w:eastAsia="Malgun Gothic"/>
                <w:sz w:val="20"/>
                <w:lang w:val="en-GB" w:eastAsia="ko-KR"/>
              </w:rPr>
              <w:t>u(2)</w:t>
            </w:r>
          </w:p>
        </w:tc>
      </w:tr>
      <w:tr w:rsidR="00127787" w:rsidRPr="00127787" w:rsidTr="007F10D9">
        <w:trPr>
          <w:cantSplit/>
          <w:jc w:val="center"/>
        </w:trPr>
        <w:tc>
          <w:tcPr>
            <w:tcW w:w="6744" w:type="dxa"/>
          </w:tcPr>
          <w:p w:rsidR="00127787" w:rsidRPr="00127787" w:rsidRDefault="00127787" w:rsidP="0012778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sz w:val="20"/>
                <w:lang w:val="en-GB" w:eastAsia="ko-KR"/>
              </w:rPr>
            </w:pPr>
            <w:r w:rsidRPr="00127787">
              <w:rPr>
                <w:rFonts w:eastAsia="Malgun Gothic"/>
                <w:sz w:val="20"/>
                <w:lang w:val="en-GB" w:eastAsia="ko-KR"/>
              </w:rPr>
              <w:tab/>
            </w:r>
            <w:r w:rsidRPr="00127787">
              <w:rPr>
                <w:rFonts w:eastAsia="Malgun Gothic"/>
                <w:b/>
                <w:sz w:val="20"/>
                <w:lang w:val="en-GB" w:eastAsia="ko-KR"/>
              </w:rPr>
              <w:t>max_cu_qp_delta_depth</w:t>
            </w:r>
          </w:p>
        </w:tc>
        <w:tc>
          <w:tcPr>
            <w:tcW w:w="1157" w:type="dxa"/>
          </w:tcPr>
          <w:p w:rsidR="00127787" w:rsidRPr="00127787" w:rsidRDefault="00127787" w:rsidP="00127787">
            <w:pPr>
              <w:tabs>
                <w:tab w:val="clear" w:pos="360"/>
                <w:tab w:val="clear" w:pos="720"/>
                <w:tab w:val="clear" w:pos="1080"/>
                <w:tab w:val="clear" w:pos="1440"/>
              </w:tabs>
              <w:spacing w:before="0" w:after="60"/>
              <w:jc w:val="both"/>
              <w:rPr>
                <w:rFonts w:eastAsia="Malgun Gothic"/>
                <w:sz w:val="20"/>
                <w:lang w:val="en-GB" w:eastAsia="ko-KR"/>
              </w:rPr>
            </w:pPr>
            <w:r w:rsidRPr="00127787">
              <w:rPr>
                <w:rFonts w:eastAsia="Malgun Gothic"/>
                <w:sz w:val="20"/>
                <w:lang w:val="en-GB" w:eastAsia="ko-KR"/>
              </w:rPr>
              <w:t>ue(v)</w:t>
            </w:r>
          </w:p>
        </w:tc>
      </w:tr>
      <w:tr w:rsidR="00127787" w:rsidRPr="00127787" w:rsidTr="007F10D9">
        <w:trPr>
          <w:cantSplit/>
          <w:jc w:val="center"/>
        </w:trPr>
        <w:tc>
          <w:tcPr>
            <w:tcW w:w="6744" w:type="dxa"/>
          </w:tcPr>
          <w:p w:rsidR="00127787" w:rsidRPr="00127787" w:rsidRDefault="00127787" w:rsidP="0012778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127787">
              <w:rPr>
                <w:rFonts w:eastAsia="Malgun Gothic"/>
                <w:bCs/>
                <w:sz w:val="20"/>
                <w:lang w:val="en-GB"/>
              </w:rPr>
              <w:t>[Ed. (BB): not present in HM software, should be implemented ]</w:t>
            </w:r>
          </w:p>
        </w:tc>
        <w:tc>
          <w:tcPr>
            <w:tcW w:w="1157" w:type="dxa"/>
          </w:tcPr>
          <w:p w:rsidR="00127787" w:rsidRPr="00127787" w:rsidRDefault="00127787" w:rsidP="00127787">
            <w:pPr>
              <w:tabs>
                <w:tab w:val="clear" w:pos="360"/>
                <w:tab w:val="clear" w:pos="720"/>
                <w:tab w:val="clear" w:pos="1080"/>
                <w:tab w:val="clear" w:pos="1440"/>
              </w:tabs>
              <w:spacing w:before="0" w:after="60"/>
              <w:jc w:val="both"/>
              <w:rPr>
                <w:rFonts w:eastAsia="Malgun Gothic"/>
                <w:sz w:val="20"/>
                <w:lang w:val="en-GB" w:eastAsia="ko-KR"/>
              </w:rPr>
            </w:pPr>
          </w:p>
        </w:tc>
      </w:tr>
      <w:tr w:rsidR="00127787" w:rsidRPr="00127787" w:rsidTr="007F10D9">
        <w:trPr>
          <w:cantSplit/>
          <w:jc w:val="center"/>
        </w:trPr>
        <w:tc>
          <w:tcPr>
            <w:tcW w:w="6744" w:type="dxa"/>
          </w:tcPr>
          <w:p w:rsidR="00127787" w:rsidRPr="00127787" w:rsidRDefault="00127787" w:rsidP="0012778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Cs/>
                <w:sz w:val="20"/>
                <w:lang w:val="en-GB"/>
              </w:rPr>
            </w:pPr>
            <w:r w:rsidRPr="00127787">
              <w:rPr>
                <w:rFonts w:eastAsia="Malgun Gothic"/>
                <w:b/>
                <w:bCs/>
                <w:sz w:val="20"/>
                <w:lang w:val="en-GB"/>
              </w:rPr>
              <w:tab/>
              <w:t>weighted_pred_flag</w:t>
            </w:r>
          </w:p>
        </w:tc>
        <w:tc>
          <w:tcPr>
            <w:tcW w:w="1157" w:type="dxa"/>
          </w:tcPr>
          <w:p w:rsidR="00127787" w:rsidRPr="00127787" w:rsidRDefault="00127787" w:rsidP="00127787">
            <w:pPr>
              <w:tabs>
                <w:tab w:val="clear" w:pos="360"/>
                <w:tab w:val="clear" w:pos="720"/>
                <w:tab w:val="clear" w:pos="1080"/>
                <w:tab w:val="clear" w:pos="1440"/>
              </w:tabs>
              <w:spacing w:before="0" w:after="60"/>
              <w:jc w:val="both"/>
              <w:rPr>
                <w:rFonts w:eastAsia="Malgun Gothic"/>
                <w:sz w:val="20"/>
                <w:lang w:val="en-GB" w:eastAsia="ko-KR"/>
              </w:rPr>
            </w:pPr>
            <w:r w:rsidRPr="00127787">
              <w:rPr>
                <w:rFonts w:eastAsia="Malgun Gothic"/>
                <w:sz w:val="20"/>
                <w:lang w:val="en-GB" w:eastAsia="ko-KR"/>
              </w:rPr>
              <w:t>u(1)</w:t>
            </w:r>
          </w:p>
        </w:tc>
      </w:tr>
      <w:tr w:rsidR="00127787" w:rsidRPr="00127787" w:rsidTr="007F10D9">
        <w:trPr>
          <w:cantSplit/>
          <w:jc w:val="center"/>
        </w:trPr>
        <w:tc>
          <w:tcPr>
            <w:tcW w:w="6744" w:type="dxa"/>
          </w:tcPr>
          <w:p w:rsidR="00127787" w:rsidRPr="00127787" w:rsidRDefault="00127787" w:rsidP="0012778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Cs/>
                <w:sz w:val="20"/>
                <w:lang w:val="en-GB"/>
              </w:rPr>
            </w:pPr>
            <w:r w:rsidRPr="00127787">
              <w:rPr>
                <w:rFonts w:eastAsia="Malgun Gothic"/>
                <w:b/>
                <w:bCs/>
                <w:sz w:val="20"/>
                <w:lang w:val="en-GB"/>
              </w:rPr>
              <w:lastRenderedPageBreak/>
              <w:tab/>
              <w:t>weighted_bipred_idc</w:t>
            </w:r>
          </w:p>
        </w:tc>
        <w:tc>
          <w:tcPr>
            <w:tcW w:w="1157" w:type="dxa"/>
          </w:tcPr>
          <w:p w:rsidR="00127787" w:rsidRPr="00127787" w:rsidRDefault="00127787" w:rsidP="00127787">
            <w:pPr>
              <w:tabs>
                <w:tab w:val="clear" w:pos="360"/>
                <w:tab w:val="clear" w:pos="720"/>
                <w:tab w:val="clear" w:pos="1080"/>
                <w:tab w:val="clear" w:pos="1440"/>
              </w:tabs>
              <w:spacing w:before="0" w:after="60"/>
              <w:jc w:val="both"/>
              <w:rPr>
                <w:rFonts w:eastAsia="Malgun Gothic"/>
                <w:sz w:val="20"/>
                <w:lang w:val="en-GB" w:eastAsia="ko-KR"/>
              </w:rPr>
            </w:pPr>
            <w:r w:rsidRPr="00127787">
              <w:rPr>
                <w:rFonts w:eastAsia="Malgun Gothic"/>
                <w:sz w:val="20"/>
                <w:lang w:val="en-GB" w:eastAsia="ko-KR"/>
              </w:rPr>
              <w:t>u(2)</w:t>
            </w:r>
          </w:p>
        </w:tc>
      </w:tr>
      <w:tr w:rsidR="00127787" w:rsidRPr="00127787" w:rsidTr="007F10D9">
        <w:trPr>
          <w:cantSplit/>
          <w:jc w:val="center"/>
        </w:trPr>
        <w:tc>
          <w:tcPr>
            <w:tcW w:w="6744" w:type="dxa"/>
          </w:tcPr>
          <w:p w:rsidR="00127787" w:rsidRPr="00127787" w:rsidRDefault="00127787" w:rsidP="0012778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 w:val="20"/>
                <w:lang w:val="en-GB"/>
              </w:rPr>
            </w:pPr>
            <w:r w:rsidRPr="00127787">
              <w:rPr>
                <w:rFonts w:ascii="Times" w:eastAsia="Malgun Gothic" w:hAnsi="Times"/>
                <w:b/>
                <w:bCs/>
                <w:sz w:val="20"/>
                <w:lang w:val="en-GB"/>
              </w:rPr>
              <w:tab/>
            </w:r>
            <w:r w:rsidRPr="00127787">
              <w:rPr>
                <w:rFonts w:ascii="Times" w:eastAsia="Malgun Gothic" w:hAnsi="Times"/>
                <w:b/>
                <w:sz w:val="20"/>
                <w:lang w:val="en-GB"/>
              </w:rPr>
              <w:t>tile_info_present_flag</w:t>
            </w:r>
          </w:p>
        </w:tc>
        <w:tc>
          <w:tcPr>
            <w:tcW w:w="1157" w:type="dxa"/>
          </w:tcPr>
          <w:p w:rsidR="00127787" w:rsidRPr="00127787" w:rsidRDefault="00127787" w:rsidP="00127787">
            <w:pPr>
              <w:tabs>
                <w:tab w:val="clear" w:pos="360"/>
                <w:tab w:val="clear" w:pos="720"/>
                <w:tab w:val="clear" w:pos="1080"/>
                <w:tab w:val="clear" w:pos="1440"/>
              </w:tabs>
              <w:spacing w:before="0" w:after="60"/>
              <w:jc w:val="both"/>
              <w:rPr>
                <w:rFonts w:eastAsia="Malgun Gothic"/>
                <w:sz w:val="20"/>
                <w:lang w:val="en-GB" w:eastAsia="ko-KR"/>
              </w:rPr>
            </w:pPr>
            <w:r w:rsidRPr="00127787">
              <w:rPr>
                <w:rFonts w:eastAsia="Malgun Gothic"/>
                <w:sz w:val="20"/>
                <w:lang w:val="en-GB"/>
              </w:rPr>
              <w:t>u(1)</w:t>
            </w:r>
          </w:p>
        </w:tc>
      </w:tr>
      <w:tr w:rsidR="00127787" w:rsidRPr="00127787" w:rsidTr="007F10D9">
        <w:trPr>
          <w:cantSplit/>
          <w:jc w:val="center"/>
        </w:trPr>
        <w:tc>
          <w:tcPr>
            <w:tcW w:w="6744" w:type="dxa"/>
          </w:tcPr>
          <w:p w:rsidR="00127787" w:rsidRPr="00127787" w:rsidRDefault="00127787" w:rsidP="0012778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 w:val="20"/>
                <w:lang w:val="en-GB"/>
              </w:rPr>
            </w:pPr>
            <w:r w:rsidRPr="00127787">
              <w:rPr>
                <w:rFonts w:ascii="Times" w:eastAsia="Malgun Gothic" w:hAnsi="Times"/>
                <w:b/>
                <w:bCs/>
                <w:sz w:val="20"/>
                <w:lang w:val="en-GB"/>
              </w:rPr>
              <w:tab/>
            </w:r>
            <w:r w:rsidRPr="00127787">
              <w:rPr>
                <w:rFonts w:ascii="Times" w:eastAsia="Malgun Gothic" w:hAnsi="Times"/>
                <w:sz w:val="20"/>
                <w:lang w:val="en-GB"/>
              </w:rPr>
              <w:t xml:space="preserve">if( tile_info_present_flag = = 1 </w:t>
            </w:r>
            <w:r w:rsidRPr="00127787">
              <w:rPr>
                <w:rFonts w:ascii="Times" w:eastAsia="Malgun Gothic" w:hAnsi="Times"/>
                <w:b/>
                <w:sz w:val="20"/>
                <w:lang w:val="en-GB"/>
              </w:rPr>
              <w:t>) {</w:t>
            </w:r>
          </w:p>
        </w:tc>
        <w:tc>
          <w:tcPr>
            <w:tcW w:w="1157" w:type="dxa"/>
          </w:tcPr>
          <w:p w:rsidR="00127787" w:rsidRPr="00127787" w:rsidRDefault="00127787" w:rsidP="00127787">
            <w:pPr>
              <w:tabs>
                <w:tab w:val="clear" w:pos="360"/>
                <w:tab w:val="clear" w:pos="720"/>
                <w:tab w:val="clear" w:pos="1080"/>
                <w:tab w:val="clear" w:pos="1440"/>
              </w:tabs>
              <w:spacing w:before="0" w:after="60"/>
              <w:jc w:val="both"/>
              <w:rPr>
                <w:rFonts w:eastAsia="Malgun Gothic"/>
                <w:sz w:val="20"/>
                <w:lang w:val="en-GB" w:eastAsia="ko-KR"/>
              </w:rPr>
            </w:pPr>
          </w:p>
        </w:tc>
      </w:tr>
      <w:tr w:rsidR="00127787" w:rsidRPr="00127787" w:rsidTr="007F10D9">
        <w:trPr>
          <w:cantSplit/>
          <w:jc w:val="center"/>
        </w:trPr>
        <w:tc>
          <w:tcPr>
            <w:tcW w:w="6744" w:type="dxa"/>
          </w:tcPr>
          <w:p w:rsidR="00127787" w:rsidRPr="00127787" w:rsidRDefault="00127787" w:rsidP="0012778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 w:val="20"/>
                <w:lang w:val="en-GB"/>
              </w:rPr>
            </w:pPr>
            <w:r w:rsidRPr="00127787">
              <w:rPr>
                <w:rFonts w:ascii="Times" w:eastAsia="Malgun Gothic" w:hAnsi="Times"/>
                <w:sz w:val="20"/>
                <w:lang w:val="en-GB"/>
              </w:rPr>
              <w:tab/>
            </w:r>
            <w:r w:rsidRPr="00127787">
              <w:rPr>
                <w:rFonts w:ascii="Times" w:eastAsia="Malgun Gothic" w:hAnsi="Times"/>
                <w:b/>
                <w:bCs/>
                <w:sz w:val="20"/>
                <w:lang w:val="en-GB"/>
              </w:rPr>
              <w:tab/>
            </w:r>
            <w:r w:rsidRPr="00127787">
              <w:rPr>
                <w:rFonts w:ascii="Times" w:eastAsia="Malgun Gothic" w:hAnsi="Times"/>
                <w:b/>
                <w:sz w:val="20"/>
                <w:lang w:val="en-GB"/>
              </w:rPr>
              <w:t>num_tile_columns_minus1</w:t>
            </w:r>
          </w:p>
        </w:tc>
        <w:tc>
          <w:tcPr>
            <w:tcW w:w="1157" w:type="dxa"/>
          </w:tcPr>
          <w:p w:rsidR="00127787" w:rsidRPr="00127787" w:rsidRDefault="00127787" w:rsidP="00127787">
            <w:pPr>
              <w:tabs>
                <w:tab w:val="clear" w:pos="360"/>
                <w:tab w:val="clear" w:pos="720"/>
                <w:tab w:val="clear" w:pos="1080"/>
                <w:tab w:val="clear" w:pos="1440"/>
              </w:tabs>
              <w:spacing w:before="0" w:after="60"/>
              <w:jc w:val="both"/>
              <w:rPr>
                <w:rFonts w:eastAsia="Malgun Gothic"/>
                <w:sz w:val="20"/>
                <w:lang w:val="en-GB" w:eastAsia="ko-KR"/>
              </w:rPr>
            </w:pPr>
            <w:r w:rsidRPr="00127787">
              <w:rPr>
                <w:rFonts w:eastAsia="Malgun Gothic"/>
                <w:sz w:val="20"/>
                <w:lang w:val="en-GB"/>
              </w:rPr>
              <w:t>ue(v)</w:t>
            </w:r>
          </w:p>
        </w:tc>
      </w:tr>
      <w:tr w:rsidR="00127787" w:rsidRPr="00127787" w:rsidTr="007F10D9">
        <w:trPr>
          <w:cantSplit/>
          <w:jc w:val="center"/>
        </w:trPr>
        <w:tc>
          <w:tcPr>
            <w:tcW w:w="6744" w:type="dxa"/>
          </w:tcPr>
          <w:p w:rsidR="00127787" w:rsidRPr="00127787" w:rsidRDefault="00127787" w:rsidP="0012778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 w:val="20"/>
                <w:lang w:val="en-GB"/>
              </w:rPr>
            </w:pP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b/>
                <w:sz w:val="20"/>
                <w:lang w:val="en-GB"/>
              </w:rPr>
              <w:t>num_tile_rows_minus1</w:t>
            </w:r>
          </w:p>
        </w:tc>
        <w:tc>
          <w:tcPr>
            <w:tcW w:w="1157" w:type="dxa"/>
          </w:tcPr>
          <w:p w:rsidR="00127787" w:rsidRPr="00127787" w:rsidRDefault="00127787" w:rsidP="00127787">
            <w:pPr>
              <w:tabs>
                <w:tab w:val="clear" w:pos="360"/>
                <w:tab w:val="clear" w:pos="720"/>
                <w:tab w:val="clear" w:pos="1080"/>
                <w:tab w:val="clear" w:pos="1440"/>
              </w:tabs>
              <w:spacing w:before="0" w:after="60"/>
              <w:jc w:val="both"/>
              <w:rPr>
                <w:rFonts w:eastAsia="Malgun Gothic"/>
                <w:sz w:val="20"/>
                <w:lang w:val="en-GB" w:eastAsia="ko-KR"/>
              </w:rPr>
            </w:pPr>
            <w:r w:rsidRPr="00127787">
              <w:rPr>
                <w:rFonts w:eastAsia="Malgun Gothic"/>
                <w:sz w:val="20"/>
                <w:lang w:val="en-GB"/>
              </w:rPr>
              <w:t>ue(v)</w:t>
            </w:r>
          </w:p>
        </w:tc>
      </w:tr>
      <w:tr w:rsidR="00127787" w:rsidRPr="00127787" w:rsidTr="007F10D9">
        <w:trPr>
          <w:cantSplit/>
          <w:jc w:val="center"/>
        </w:trPr>
        <w:tc>
          <w:tcPr>
            <w:tcW w:w="6744" w:type="dxa"/>
          </w:tcPr>
          <w:p w:rsidR="00127787" w:rsidRPr="00127787" w:rsidRDefault="00127787" w:rsidP="0012778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 w:val="20"/>
                <w:lang w:val="en-GB"/>
              </w:rPr>
            </w:pP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sz w:val="20"/>
                <w:lang w:val="en-GB"/>
              </w:rPr>
              <w:t>if( num_tile_columns_minus1 != 0 | | num_tile_rows_minus1 != 0 ) {</w:t>
            </w:r>
          </w:p>
        </w:tc>
        <w:tc>
          <w:tcPr>
            <w:tcW w:w="1157" w:type="dxa"/>
          </w:tcPr>
          <w:p w:rsidR="00127787" w:rsidRPr="00127787" w:rsidRDefault="00127787" w:rsidP="00127787">
            <w:pPr>
              <w:tabs>
                <w:tab w:val="clear" w:pos="360"/>
                <w:tab w:val="clear" w:pos="720"/>
                <w:tab w:val="clear" w:pos="1080"/>
                <w:tab w:val="clear" w:pos="1440"/>
              </w:tabs>
              <w:spacing w:before="0" w:after="60"/>
              <w:jc w:val="both"/>
              <w:rPr>
                <w:rFonts w:eastAsia="Malgun Gothic"/>
                <w:sz w:val="20"/>
                <w:lang w:val="en-GB" w:eastAsia="ko-KR"/>
              </w:rPr>
            </w:pPr>
          </w:p>
        </w:tc>
      </w:tr>
      <w:tr w:rsidR="00127787" w:rsidRPr="00127787" w:rsidTr="007F10D9">
        <w:trPr>
          <w:cantSplit/>
          <w:jc w:val="center"/>
        </w:trPr>
        <w:tc>
          <w:tcPr>
            <w:tcW w:w="6744" w:type="dxa"/>
          </w:tcPr>
          <w:p w:rsidR="00127787" w:rsidRPr="00127787" w:rsidRDefault="00127787" w:rsidP="0012778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 w:val="20"/>
                <w:lang w:val="en-GB"/>
              </w:rPr>
            </w:pP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b/>
                <w:sz w:val="20"/>
                <w:lang w:val="en-GB"/>
              </w:rPr>
              <w:t>tile_boundary_independence_flag</w:t>
            </w:r>
          </w:p>
        </w:tc>
        <w:tc>
          <w:tcPr>
            <w:tcW w:w="1157" w:type="dxa"/>
          </w:tcPr>
          <w:p w:rsidR="00127787" w:rsidRPr="00127787" w:rsidRDefault="00127787" w:rsidP="00127787">
            <w:pPr>
              <w:tabs>
                <w:tab w:val="clear" w:pos="360"/>
                <w:tab w:val="clear" w:pos="720"/>
                <w:tab w:val="clear" w:pos="1080"/>
                <w:tab w:val="clear" w:pos="1440"/>
              </w:tabs>
              <w:spacing w:before="0" w:after="60"/>
              <w:jc w:val="both"/>
              <w:rPr>
                <w:rFonts w:eastAsia="Malgun Gothic"/>
                <w:sz w:val="20"/>
                <w:lang w:val="en-GB" w:eastAsia="ko-KR"/>
              </w:rPr>
            </w:pPr>
            <w:r w:rsidRPr="00127787">
              <w:rPr>
                <w:rFonts w:eastAsia="Malgun Gothic"/>
                <w:sz w:val="20"/>
                <w:lang w:val="en-GB"/>
              </w:rPr>
              <w:t>u(1)</w:t>
            </w:r>
          </w:p>
        </w:tc>
      </w:tr>
      <w:tr w:rsidR="00127787" w:rsidRPr="00127787" w:rsidTr="007F10D9">
        <w:trPr>
          <w:cantSplit/>
          <w:jc w:val="center"/>
        </w:trPr>
        <w:tc>
          <w:tcPr>
            <w:tcW w:w="6744" w:type="dxa"/>
          </w:tcPr>
          <w:p w:rsidR="00127787" w:rsidRPr="00127787" w:rsidRDefault="00127787" w:rsidP="0012778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 w:val="20"/>
                <w:lang w:val="en-GB"/>
              </w:rPr>
            </w:pP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b/>
                <w:sz w:val="20"/>
                <w:lang w:val="en-GB"/>
              </w:rPr>
              <w:t>uniform_spacing_flag</w:t>
            </w:r>
          </w:p>
        </w:tc>
        <w:tc>
          <w:tcPr>
            <w:tcW w:w="1157" w:type="dxa"/>
          </w:tcPr>
          <w:p w:rsidR="00127787" w:rsidRPr="00127787" w:rsidRDefault="00127787" w:rsidP="00127787">
            <w:pPr>
              <w:tabs>
                <w:tab w:val="clear" w:pos="360"/>
                <w:tab w:val="clear" w:pos="720"/>
                <w:tab w:val="clear" w:pos="1080"/>
                <w:tab w:val="clear" w:pos="1440"/>
              </w:tabs>
              <w:spacing w:before="0" w:after="60"/>
              <w:jc w:val="both"/>
              <w:rPr>
                <w:rFonts w:eastAsia="Malgun Gothic"/>
                <w:sz w:val="20"/>
                <w:lang w:val="en-GB" w:eastAsia="ko-KR"/>
              </w:rPr>
            </w:pPr>
            <w:r w:rsidRPr="00127787">
              <w:rPr>
                <w:rFonts w:eastAsia="Malgun Gothic"/>
                <w:sz w:val="20"/>
                <w:lang w:val="en-GB"/>
              </w:rPr>
              <w:t>u(1)</w:t>
            </w:r>
          </w:p>
        </w:tc>
      </w:tr>
      <w:tr w:rsidR="00127787" w:rsidRPr="00127787" w:rsidTr="007F10D9">
        <w:trPr>
          <w:cantSplit/>
          <w:jc w:val="center"/>
        </w:trPr>
        <w:tc>
          <w:tcPr>
            <w:tcW w:w="6744" w:type="dxa"/>
          </w:tcPr>
          <w:p w:rsidR="00127787" w:rsidRPr="00127787" w:rsidRDefault="00127787" w:rsidP="0012778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 w:val="20"/>
                <w:lang w:val="en-GB"/>
              </w:rPr>
            </w:pP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sz w:val="20"/>
                <w:lang w:val="en-GB"/>
              </w:rPr>
              <w:t>if( !uniform_spacing_flag ) {</w:t>
            </w:r>
          </w:p>
        </w:tc>
        <w:tc>
          <w:tcPr>
            <w:tcW w:w="1157" w:type="dxa"/>
          </w:tcPr>
          <w:p w:rsidR="00127787" w:rsidRPr="00127787" w:rsidRDefault="00127787" w:rsidP="00127787">
            <w:pPr>
              <w:tabs>
                <w:tab w:val="clear" w:pos="360"/>
                <w:tab w:val="clear" w:pos="720"/>
                <w:tab w:val="clear" w:pos="1080"/>
                <w:tab w:val="clear" w:pos="1440"/>
              </w:tabs>
              <w:spacing w:before="0" w:after="60"/>
              <w:jc w:val="both"/>
              <w:rPr>
                <w:rFonts w:eastAsia="Malgun Gothic"/>
                <w:sz w:val="20"/>
                <w:lang w:val="en-GB" w:eastAsia="ko-KR"/>
              </w:rPr>
            </w:pPr>
          </w:p>
        </w:tc>
      </w:tr>
      <w:tr w:rsidR="00127787" w:rsidRPr="00127787" w:rsidTr="007F10D9">
        <w:trPr>
          <w:cantSplit/>
          <w:jc w:val="center"/>
        </w:trPr>
        <w:tc>
          <w:tcPr>
            <w:tcW w:w="6744" w:type="dxa"/>
          </w:tcPr>
          <w:p w:rsidR="00127787" w:rsidRPr="00127787" w:rsidRDefault="00127787" w:rsidP="0012778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 w:val="20"/>
                <w:lang w:val="en-GB"/>
              </w:rPr>
            </w:pP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sz w:val="20"/>
                <w:lang w:val="en-GB"/>
              </w:rPr>
              <w:t>for( i = 0; i &lt; num_tile_columns_minus1; i++ )</w:t>
            </w:r>
          </w:p>
        </w:tc>
        <w:tc>
          <w:tcPr>
            <w:tcW w:w="1157" w:type="dxa"/>
          </w:tcPr>
          <w:p w:rsidR="00127787" w:rsidRPr="00127787" w:rsidRDefault="00127787" w:rsidP="00127787">
            <w:pPr>
              <w:tabs>
                <w:tab w:val="clear" w:pos="360"/>
                <w:tab w:val="clear" w:pos="720"/>
                <w:tab w:val="clear" w:pos="1080"/>
                <w:tab w:val="clear" w:pos="1440"/>
              </w:tabs>
              <w:spacing w:before="0" w:after="60"/>
              <w:jc w:val="both"/>
              <w:rPr>
                <w:rFonts w:eastAsia="Malgun Gothic"/>
                <w:sz w:val="20"/>
                <w:lang w:val="en-GB" w:eastAsia="ko-KR"/>
              </w:rPr>
            </w:pPr>
          </w:p>
        </w:tc>
      </w:tr>
      <w:tr w:rsidR="00127787" w:rsidRPr="00127787" w:rsidTr="007F10D9">
        <w:trPr>
          <w:cantSplit/>
          <w:jc w:val="center"/>
        </w:trPr>
        <w:tc>
          <w:tcPr>
            <w:tcW w:w="6744" w:type="dxa"/>
          </w:tcPr>
          <w:p w:rsidR="00127787" w:rsidRPr="00127787" w:rsidRDefault="00127787" w:rsidP="0012778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 w:val="20"/>
                <w:lang w:val="en-GB"/>
              </w:rPr>
            </w:pP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b/>
                <w:sz w:val="20"/>
                <w:lang w:val="en-GB"/>
              </w:rPr>
              <w:t>column_width[</w:t>
            </w:r>
            <w:r w:rsidRPr="00127787">
              <w:rPr>
                <w:rFonts w:ascii="Times" w:eastAsia="Malgun Gothic" w:hAnsi="Times"/>
                <w:sz w:val="20"/>
                <w:lang w:val="en-GB"/>
              </w:rPr>
              <w:t>i</w:t>
            </w:r>
            <w:r w:rsidRPr="00127787">
              <w:rPr>
                <w:rFonts w:ascii="Times" w:eastAsia="Malgun Gothic" w:hAnsi="Times"/>
                <w:b/>
                <w:sz w:val="20"/>
                <w:lang w:val="en-GB"/>
              </w:rPr>
              <w:t>]</w:t>
            </w:r>
          </w:p>
        </w:tc>
        <w:tc>
          <w:tcPr>
            <w:tcW w:w="1157" w:type="dxa"/>
          </w:tcPr>
          <w:p w:rsidR="00127787" w:rsidRPr="00127787" w:rsidRDefault="00127787" w:rsidP="00127787">
            <w:pPr>
              <w:tabs>
                <w:tab w:val="clear" w:pos="360"/>
                <w:tab w:val="clear" w:pos="720"/>
                <w:tab w:val="clear" w:pos="1080"/>
                <w:tab w:val="clear" w:pos="1440"/>
              </w:tabs>
              <w:spacing w:before="0" w:after="60"/>
              <w:jc w:val="both"/>
              <w:rPr>
                <w:rFonts w:eastAsia="Malgun Gothic"/>
                <w:sz w:val="20"/>
                <w:lang w:val="en-GB" w:eastAsia="ko-KR"/>
              </w:rPr>
            </w:pPr>
            <w:r w:rsidRPr="00127787">
              <w:rPr>
                <w:rFonts w:eastAsia="Malgun Gothic"/>
                <w:sz w:val="20"/>
                <w:lang w:val="en-GB"/>
              </w:rPr>
              <w:t>ue(v)</w:t>
            </w:r>
          </w:p>
        </w:tc>
      </w:tr>
      <w:tr w:rsidR="00127787" w:rsidRPr="00127787" w:rsidTr="007F10D9">
        <w:trPr>
          <w:cantSplit/>
          <w:jc w:val="center"/>
        </w:trPr>
        <w:tc>
          <w:tcPr>
            <w:tcW w:w="6744" w:type="dxa"/>
          </w:tcPr>
          <w:p w:rsidR="00127787" w:rsidRPr="00127787" w:rsidRDefault="00127787" w:rsidP="0012778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 w:val="20"/>
                <w:lang w:val="en-GB"/>
              </w:rPr>
            </w:pP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sz w:val="20"/>
                <w:lang w:val="nb-NO"/>
              </w:rPr>
              <w:t>for( i = 0; i &lt; num_tile_rows_minus1; i++ )</w:t>
            </w:r>
          </w:p>
        </w:tc>
        <w:tc>
          <w:tcPr>
            <w:tcW w:w="1157" w:type="dxa"/>
          </w:tcPr>
          <w:p w:rsidR="00127787" w:rsidRPr="00127787" w:rsidRDefault="00127787" w:rsidP="00127787">
            <w:pPr>
              <w:tabs>
                <w:tab w:val="clear" w:pos="360"/>
                <w:tab w:val="clear" w:pos="720"/>
                <w:tab w:val="clear" w:pos="1080"/>
                <w:tab w:val="clear" w:pos="1440"/>
              </w:tabs>
              <w:spacing w:before="0" w:after="60"/>
              <w:jc w:val="both"/>
              <w:rPr>
                <w:rFonts w:eastAsia="Malgun Gothic"/>
                <w:sz w:val="20"/>
                <w:lang w:val="en-GB" w:eastAsia="ko-KR"/>
              </w:rPr>
            </w:pPr>
          </w:p>
        </w:tc>
      </w:tr>
      <w:tr w:rsidR="00127787" w:rsidRPr="00127787" w:rsidTr="007F10D9">
        <w:trPr>
          <w:cantSplit/>
          <w:jc w:val="center"/>
        </w:trPr>
        <w:tc>
          <w:tcPr>
            <w:tcW w:w="6744" w:type="dxa"/>
          </w:tcPr>
          <w:p w:rsidR="00127787" w:rsidRPr="00127787" w:rsidRDefault="00127787" w:rsidP="0012778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 w:val="20"/>
                <w:lang w:val="en-GB"/>
              </w:rPr>
            </w:pP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b/>
                <w:sz w:val="20"/>
                <w:lang w:val="en-GB"/>
              </w:rPr>
              <w:t>row_height[</w:t>
            </w:r>
            <w:r w:rsidRPr="00127787">
              <w:rPr>
                <w:rFonts w:ascii="Times" w:eastAsia="Malgun Gothic" w:hAnsi="Times"/>
                <w:sz w:val="20"/>
                <w:lang w:val="en-GB"/>
              </w:rPr>
              <w:t>i</w:t>
            </w:r>
            <w:r w:rsidRPr="00127787">
              <w:rPr>
                <w:rFonts w:ascii="Times" w:eastAsia="Malgun Gothic" w:hAnsi="Times"/>
                <w:b/>
                <w:sz w:val="20"/>
                <w:lang w:val="en-GB"/>
              </w:rPr>
              <w:t>]</w:t>
            </w:r>
          </w:p>
        </w:tc>
        <w:tc>
          <w:tcPr>
            <w:tcW w:w="1157" w:type="dxa"/>
          </w:tcPr>
          <w:p w:rsidR="00127787" w:rsidRPr="00127787" w:rsidRDefault="00127787" w:rsidP="00127787">
            <w:pPr>
              <w:tabs>
                <w:tab w:val="clear" w:pos="360"/>
                <w:tab w:val="clear" w:pos="720"/>
                <w:tab w:val="clear" w:pos="1080"/>
                <w:tab w:val="clear" w:pos="1440"/>
              </w:tabs>
              <w:spacing w:before="0" w:after="60"/>
              <w:jc w:val="both"/>
              <w:rPr>
                <w:rFonts w:eastAsia="Malgun Gothic"/>
                <w:sz w:val="20"/>
                <w:lang w:val="en-GB" w:eastAsia="ko-KR"/>
              </w:rPr>
            </w:pPr>
            <w:r w:rsidRPr="00127787">
              <w:rPr>
                <w:rFonts w:eastAsia="Malgun Gothic"/>
                <w:sz w:val="20"/>
                <w:lang w:val="en-GB"/>
              </w:rPr>
              <w:t>ue(v)</w:t>
            </w:r>
          </w:p>
        </w:tc>
      </w:tr>
      <w:tr w:rsidR="00127787" w:rsidRPr="00127787" w:rsidTr="007F10D9">
        <w:trPr>
          <w:cantSplit/>
          <w:jc w:val="center"/>
        </w:trPr>
        <w:tc>
          <w:tcPr>
            <w:tcW w:w="6744" w:type="dxa"/>
          </w:tcPr>
          <w:p w:rsidR="00127787" w:rsidRPr="00127787" w:rsidRDefault="00127787" w:rsidP="0012778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 w:val="20"/>
                <w:lang w:val="en-GB"/>
              </w:rPr>
            </w:pP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sz w:val="20"/>
                <w:lang w:val="en-GB"/>
              </w:rPr>
              <w:t>}</w:t>
            </w:r>
          </w:p>
        </w:tc>
        <w:tc>
          <w:tcPr>
            <w:tcW w:w="1157" w:type="dxa"/>
          </w:tcPr>
          <w:p w:rsidR="00127787" w:rsidRPr="00127787" w:rsidRDefault="00127787" w:rsidP="00127787">
            <w:pPr>
              <w:tabs>
                <w:tab w:val="clear" w:pos="360"/>
                <w:tab w:val="clear" w:pos="720"/>
                <w:tab w:val="clear" w:pos="1080"/>
                <w:tab w:val="clear" w:pos="1440"/>
              </w:tabs>
              <w:spacing w:before="0" w:after="60"/>
              <w:jc w:val="both"/>
              <w:rPr>
                <w:rFonts w:eastAsia="Malgun Gothic"/>
                <w:sz w:val="20"/>
                <w:lang w:val="en-GB" w:eastAsia="ko-KR"/>
              </w:rPr>
            </w:pPr>
          </w:p>
        </w:tc>
      </w:tr>
      <w:tr w:rsidR="00127787" w:rsidRPr="00127787" w:rsidTr="007F10D9">
        <w:trPr>
          <w:cantSplit/>
          <w:jc w:val="center"/>
        </w:trPr>
        <w:tc>
          <w:tcPr>
            <w:tcW w:w="6744" w:type="dxa"/>
          </w:tcPr>
          <w:p w:rsidR="00127787" w:rsidRPr="00127787" w:rsidRDefault="00127787" w:rsidP="0012778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 w:val="20"/>
                <w:lang w:val="en-GB"/>
              </w:rPr>
            </w:pPr>
            <w:r w:rsidRPr="00127787">
              <w:rPr>
                <w:rFonts w:ascii="Times" w:eastAsia="Malgun Gothic" w:hAnsi="Times"/>
                <w:b/>
                <w:bCs/>
                <w:sz w:val="20"/>
                <w:lang w:val="en-GB"/>
              </w:rPr>
              <w:tab/>
            </w:r>
            <w:r w:rsidRPr="00127787">
              <w:rPr>
                <w:rFonts w:ascii="Times" w:eastAsia="Malgun Gothic" w:hAnsi="Times"/>
                <w:b/>
                <w:bCs/>
                <w:sz w:val="20"/>
                <w:lang w:val="en-GB"/>
              </w:rPr>
              <w:tab/>
            </w:r>
            <w:r w:rsidRPr="00127787">
              <w:rPr>
                <w:rFonts w:ascii="Times" w:eastAsia="Malgun Gothic" w:hAnsi="Times"/>
                <w:sz w:val="20"/>
                <w:lang w:val="en-GB"/>
              </w:rPr>
              <w:t xml:space="preserve">} </w:t>
            </w:r>
          </w:p>
        </w:tc>
        <w:tc>
          <w:tcPr>
            <w:tcW w:w="1157" w:type="dxa"/>
          </w:tcPr>
          <w:p w:rsidR="00127787" w:rsidRPr="00127787" w:rsidRDefault="00127787" w:rsidP="00127787">
            <w:pPr>
              <w:tabs>
                <w:tab w:val="clear" w:pos="360"/>
                <w:tab w:val="clear" w:pos="720"/>
                <w:tab w:val="clear" w:pos="1080"/>
                <w:tab w:val="clear" w:pos="1440"/>
              </w:tabs>
              <w:spacing w:before="0" w:after="60"/>
              <w:jc w:val="both"/>
              <w:rPr>
                <w:rFonts w:eastAsia="Malgun Gothic"/>
                <w:sz w:val="20"/>
                <w:lang w:val="en-GB" w:eastAsia="ko-KR"/>
              </w:rPr>
            </w:pPr>
          </w:p>
        </w:tc>
      </w:tr>
      <w:tr w:rsidR="00127787" w:rsidRPr="00127787" w:rsidTr="007F10D9">
        <w:trPr>
          <w:cantSplit/>
          <w:jc w:val="center"/>
        </w:trPr>
        <w:tc>
          <w:tcPr>
            <w:tcW w:w="6744" w:type="dxa"/>
          </w:tcPr>
          <w:p w:rsidR="00127787" w:rsidRPr="00127787" w:rsidRDefault="00127787" w:rsidP="0012778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ascii="Times" w:eastAsia="Malgun Gothic" w:hAnsi="Times"/>
                <w:b/>
                <w:bCs/>
                <w:sz w:val="20"/>
                <w:lang w:val="en-GB"/>
              </w:rPr>
            </w:pPr>
            <w:r w:rsidRPr="00127787">
              <w:rPr>
                <w:rFonts w:ascii="Times" w:eastAsia="Malgun Gothic" w:hAnsi="Times"/>
                <w:b/>
                <w:bCs/>
                <w:sz w:val="20"/>
                <w:lang w:val="en-GB"/>
              </w:rPr>
              <w:tab/>
              <w:t>}</w:t>
            </w:r>
          </w:p>
        </w:tc>
        <w:tc>
          <w:tcPr>
            <w:tcW w:w="1157" w:type="dxa"/>
          </w:tcPr>
          <w:p w:rsidR="00127787" w:rsidRPr="00127787" w:rsidRDefault="00127787" w:rsidP="00127787">
            <w:pPr>
              <w:tabs>
                <w:tab w:val="clear" w:pos="360"/>
                <w:tab w:val="clear" w:pos="720"/>
                <w:tab w:val="clear" w:pos="1080"/>
                <w:tab w:val="clear" w:pos="1440"/>
              </w:tabs>
              <w:spacing w:before="0" w:after="60"/>
              <w:jc w:val="both"/>
              <w:rPr>
                <w:rFonts w:eastAsia="Malgun Gothic"/>
                <w:sz w:val="20"/>
                <w:lang w:val="en-GB" w:eastAsia="ko-KR"/>
              </w:rPr>
            </w:pPr>
          </w:p>
        </w:tc>
      </w:tr>
      <w:tr w:rsidR="00127787" w:rsidRPr="00127787" w:rsidTr="007F10D9">
        <w:trPr>
          <w:cantSplit/>
          <w:jc w:val="center"/>
        </w:trPr>
        <w:tc>
          <w:tcPr>
            <w:tcW w:w="6744" w:type="dxa"/>
          </w:tcPr>
          <w:p w:rsidR="00127787" w:rsidRPr="00127787" w:rsidRDefault="00127787" w:rsidP="007F10D9">
            <w:pPr>
              <w:pStyle w:val="tablesyntax"/>
              <w:keepNext w:val="0"/>
              <w:keepLines w:val="0"/>
              <w:rPr>
                <w:rFonts w:ascii="Times New Roman" w:hAnsi="Times New Roman"/>
                <w:b/>
                <w:bCs/>
                <w:highlight w:val="yellow"/>
                <w:lang w:eastAsia="en-US"/>
              </w:rPr>
            </w:pPr>
            <w:r w:rsidRPr="00127787">
              <w:rPr>
                <w:b/>
                <w:bCs/>
                <w:highlight w:val="yellow"/>
                <w:lang w:eastAsia="en-US"/>
              </w:rPr>
              <w:tab/>
              <w:t>entropy_slice_enabled</w:t>
            </w:r>
            <w:r w:rsidRPr="00127787">
              <w:rPr>
                <w:b/>
                <w:highlight w:val="yellow"/>
                <w:lang w:eastAsia="en-US"/>
              </w:rPr>
              <w:t xml:space="preserve"> _flag</w:t>
            </w:r>
          </w:p>
        </w:tc>
        <w:tc>
          <w:tcPr>
            <w:tcW w:w="1157" w:type="dxa"/>
          </w:tcPr>
          <w:p w:rsidR="00127787" w:rsidRPr="00127787" w:rsidRDefault="00127787" w:rsidP="007F10D9">
            <w:pPr>
              <w:pStyle w:val="tablecell"/>
              <w:keepNext w:val="0"/>
              <w:keepLines w:val="0"/>
              <w:rPr>
                <w:highlight w:val="yellow"/>
                <w:lang w:eastAsia="ko-KR"/>
              </w:rPr>
            </w:pPr>
            <w:r w:rsidRPr="00127787">
              <w:rPr>
                <w:highlight w:val="yellow"/>
              </w:rPr>
              <w:t>u(1)</w:t>
            </w:r>
          </w:p>
        </w:tc>
      </w:tr>
      <w:tr w:rsidR="00127787" w:rsidRPr="00127787" w:rsidTr="007F10D9">
        <w:trPr>
          <w:cantSplit/>
          <w:jc w:val="center"/>
        </w:trPr>
        <w:tc>
          <w:tcPr>
            <w:tcW w:w="6744" w:type="dxa"/>
          </w:tcPr>
          <w:p w:rsidR="00127787" w:rsidRPr="00127787" w:rsidRDefault="00127787" w:rsidP="0012778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rPr>
            </w:pPr>
            <w:r w:rsidRPr="00127787">
              <w:rPr>
                <w:rFonts w:eastAsia="Malgun Gothic"/>
                <w:sz w:val="20"/>
                <w:lang w:val="en-GB"/>
              </w:rPr>
              <w:tab/>
              <w:t>rbsp_trailing_bits( )</w:t>
            </w:r>
          </w:p>
        </w:tc>
        <w:tc>
          <w:tcPr>
            <w:tcW w:w="1157" w:type="dxa"/>
          </w:tcPr>
          <w:p w:rsidR="00127787" w:rsidRPr="00127787" w:rsidRDefault="00127787" w:rsidP="00127787">
            <w:pPr>
              <w:tabs>
                <w:tab w:val="clear" w:pos="360"/>
                <w:tab w:val="clear" w:pos="720"/>
                <w:tab w:val="clear" w:pos="1080"/>
                <w:tab w:val="clear" w:pos="1440"/>
              </w:tabs>
              <w:spacing w:before="0" w:after="60"/>
              <w:jc w:val="both"/>
              <w:rPr>
                <w:rFonts w:eastAsia="Malgun Gothic"/>
                <w:sz w:val="20"/>
                <w:lang w:val="en-GB"/>
              </w:rPr>
            </w:pPr>
          </w:p>
        </w:tc>
      </w:tr>
      <w:tr w:rsidR="00127787" w:rsidRPr="00127787" w:rsidTr="007F10D9">
        <w:trPr>
          <w:cantSplit/>
          <w:jc w:val="center"/>
        </w:trPr>
        <w:tc>
          <w:tcPr>
            <w:tcW w:w="6744" w:type="dxa"/>
          </w:tcPr>
          <w:p w:rsidR="00127787" w:rsidRPr="00127787" w:rsidRDefault="00127787" w:rsidP="00127787">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rPr>
            </w:pPr>
            <w:r w:rsidRPr="00127787">
              <w:rPr>
                <w:rFonts w:eastAsia="Malgun Gothic"/>
                <w:sz w:val="20"/>
                <w:lang w:val="en-GB"/>
              </w:rPr>
              <w:t>}</w:t>
            </w:r>
          </w:p>
        </w:tc>
        <w:tc>
          <w:tcPr>
            <w:tcW w:w="1157" w:type="dxa"/>
          </w:tcPr>
          <w:p w:rsidR="00127787" w:rsidRPr="00127787" w:rsidRDefault="00127787" w:rsidP="00127787">
            <w:pPr>
              <w:tabs>
                <w:tab w:val="clear" w:pos="360"/>
                <w:tab w:val="clear" w:pos="720"/>
                <w:tab w:val="clear" w:pos="1080"/>
                <w:tab w:val="clear" w:pos="1440"/>
              </w:tabs>
              <w:spacing w:before="0" w:after="60"/>
              <w:jc w:val="both"/>
              <w:rPr>
                <w:rFonts w:eastAsia="Malgun Gothic"/>
                <w:sz w:val="20"/>
                <w:lang w:val="en-GB"/>
              </w:rPr>
            </w:pPr>
          </w:p>
        </w:tc>
      </w:tr>
    </w:tbl>
    <w:p w:rsidR="00D2469B" w:rsidRPr="00D2469B" w:rsidRDefault="00D2469B" w:rsidP="00D2469B">
      <w:pPr>
        <w:tabs>
          <w:tab w:val="clear" w:pos="360"/>
          <w:tab w:val="clear" w:pos="720"/>
          <w:tab w:val="clear" w:pos="1080"/>
          <w:tab w:val="clear" w:pos="1440"/>
        </w:tabs>
        <w:overflowPunct/>
        <w:autoSpaceDE/>
        <w:autoSpaceDN/>
        <w:adjustRightInd/>
        <w:spacing w:before="0" w:after="200" w:line="276" w:lineRule="auto"/>
        <w:textAlignment w:val="auto"/>
        <w:rPr>
          <w:lang w:val="en-CA"/>
        </w:rPr>
      </w:pPr>
    </w:p>
    <w:p w:rsidR="00C4735E" w:rsidRPr="00C4735E" w:rsidRDefault="00C4735E" w:rsidP="00C4735E">
      <w:pPr>
        <w:keepNext/>
        <w:keepLines/>
        <w:numPr>
          <w:ilvl w:val="2"/>
          <w:numId w:val="0"/>
        </w:numPr>
        <w:tabs>
          <w:tab w:val="clear" w:pos="360"/>
          <w:tab w:val="clear" w:pos="1080"/>
          <w:tab w:val="clear" w:pos="1440"/>
          <w:tab w:val="num" w:pos="720"/>
          <w:tab w:val="left" w:pos="794"/>
          <w:tab w:val="left" w:pos="1191"/>
          <w:tab w:val="left" w:pos="1588"/>
          <w:tab w:val="left" w:pos="1985"/>
        </w:tabs>
        <w:spacing w:before="181"/>
        <w:ind w:left="1224" w:hanging="1224"/>
        <w:jc w:val="both"/>
        <w:outlineLvl w:val="2"/>
        <w:rPr>
          <w:rFonts w:eastAsia="Malgun Gothic"/>
          <w:b/>
          <w:bCs/>
          <w:sz w:val="20"/>
          <w:lang w:val="en-GB"/>
        </w:rPr>
      </w:pPr>
      <w:bookmarkStart w:id="9" w:name="_Toc311216751"/>
      <w:r w:rsidRPr="00C4735E">
        <w:rPr>
          <w:rFonts w:eastAsia="Malgun Gothic"/>
          <w:b/>
          <w:bCs/>
          <w:sz w:val="20"/>
          <w:lang w:val="en-GB"/>
        </w:rPr>
        <w:lastRenderedPageBreak/>
        <w:t>Slice header syntax</w:t>
      </w:r>
      <w:bookmarkEnd w:id="9"/>
    </w:p>
    <w:p w:rsidR="00C4735E" w:rsidRPr="00C4735E" w:rsidRDefault="00C4735E" w:rsidP="00C4735E">
      <w:pPr>
        <w:keepNext/>
        <w:keepLines/>
        <w:tabs>
          <w:tab w:val="clear" w:pos="360"/>
          <w:tab w:val="clear" w:pos="720"/>
          <w:tab w:val="clear" w:pos="1080"/>
          <w:tab w:val="clear" w:pos="1440"/>
          <w:tab w:val="left" w:pos="794"/>
          <w:tab w:val="left" w:pos="1191"/>
          <w:tab w:val="left" w:pos="1588"/>
          <w:tab w:val="left" w:pos="1985"/>
        </w:tabs>
        <w:jc w:val="both"/>
        <w:rPr>
          <w:rFonts w:eastAsia="Malgun Gothic"/>
          <w:sz w:val="20"/>
          <w:lang w:val="en-GB"/>
        </w:rPr>
      </w:pP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0"/>
        <w:gridCol w:w="1127"/>
      </w:tblGrid>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rPr>
            </w:pPr>
            <w:r w:rsidRPr="00C4735E">
              <w:rPr>
                <w:rFonts w:eastAsia="Malgun Gothic"/>
                <w:sz w:val="20"/>
                <w:lang w:val="en-GB"/>
              </w:rPr>
              <w:t>slice_header( )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b/>
                <w:bCs/>
                <w:sz w:val="20"/>
                <w:lang w:val="en-GB"/>
              </w:rPr>
            </w:pPr>
            <w:r w:rsidRPr="00C4735E">
              <w:rPr>
                <w:rFonts w:eastAsia="Malgun Gothic"/>
                <w:b/>
                <w:bCs/>
                <w:sz w:val="20"/>
                <w:lang w:val="en-GB"/>
              </w:rPr>
              <w:t>Descriptor</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strike/>
                <w:sz w:val="20"/>
                <w:highlight w:val="yellow"/>
                <w:lang w:val="en-GB" w:eastAsia="ko-KR"/>
              </w:rPr>
            </w:pPr>
            <w:r w:rsidRPr="00C4735E">
              <w:rPr>
                <w:rFonts w:eastAsia="Malgun Gothic"/>
                <w:strike/>
                <w:sz w:val="20"/>
                <w:highlight w:val="yellow"/>
                <w:lang w:val="en-GB" w:eastAsia="ko-KR"/>
              </w:rPr>
              <w:tab/>
            </w:r>
            <w:r w:rsidRPr="00C4735E">
              <w:rPr>
                <w:rFonts w:eastAsia="Malgun Gothic"/>
                <w:b/>
                <w:strike/>
                <w:sz w:val="20"/>
                <w:highlight w:val="yellow"/>
                <w:lang w:val="en-GB" w:eastAsia="ko-KR"/>
              </w:rPr>
              <w:t>entropy_slice_flag</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trike/>
                <w:sz w:val="20"/>
                <w:highlight w:val="yellow"/>
                <w:lang w:val="en-GB" w:eastAsia="ko-KR"/>
              </w:rPr>
            </w:pPr>
            <w:r w:rsidRPr="00C4735E">
              <w:rPr>
                <w:rFonts w:eastAsia="Malgun Gothic"/>
                <w:strike/>
                <w:sz w:val="20"/>
                <w:highlight w:val="yellow"/>
                <w:lang w:val="en-GB" w:eastAsia="ko-KR"/>
              </w:rPr>
              <w:t>u(1)</w:t>
            </w:r>
          </w:p>
        </w:tc>
      </w:tr>
      <w:tr w:rsidR="00C4735E" w:rsidRPr="00E57C20" w:rsidTr="007F10D9">
        <w:trPr>
          <w:cantSplit/>
          <w:jc w:val="center"/>
        </w:trPr>
        <w:tc>
          <w:tcPr>
            <w:tcW w:w="7110" w:type="dxa"/>
          </w:tcPr>
          <w:p w:rsidR="00C4735E" w:rsidRPr="00E57C20"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trike/>
                <w:sz w:val="20"/>
                <w:lang w:val="en-GB" w:eastAsia="ko-KR"/>
              </w:rPr>
            </w:pPr>
            <w:r w:rsidRPr="00E57C20">
              <w:rPr>
                <w:rFonts w:eastAsia="Malgun Gothic"/>
                <w:strike/>
                <w:sz w:val="20"/>
                <w:lang w:val="en-GB" w:eastAsia="ko-KR"/>
              </w:rPr>
              <w:tab/>
            </w:r>
            <w:r w:rsidRPr="003C5BD1">
              <w:rPr>
                <w:rFonts w:eastAsia="Malgun Gothic"/>
                <w:strike/>
                <w:sz w:val="20"/>
                <w:highlight w:val="yellow"/>
                <w:lang w:val="en-GB" w:eastAsia="ko-KR"/>
              </w:rPr>
              <w:t>if( !entropy_slice_</w:t>
            </w:r>
            <w:r w:rsidRPr="00E57C20">
              <w:rPr>
                <w:rFonts w:eastAsia="Malgun Gothic"/>
                <w:strike/>
                <w:sz w:val="20"/>
                <w:highlight w:val="yellow"/>
                <w:lang w:val="en-GB" w:eastAsia="ko-KR"/>
              </w:rPr>
              <w:t>flag ) {</w:t>
            </w:r>
          </w:p>
        </w:tc>
        <w:tc>
          <w:tcPr>
            <w:tcW w:w="1127" w:type="dxa"/>
          </w:tcPr>
          <w:p w:rsidR="00C4735E" w:rsidRPr="00E57C20" w:rsidRDefault="00C4735E" w:rsidP="00C4735E">
            <w:pPr>
              <w:keepNext/>
              <w:keepLines/>
              <w:tabs>
                <w:tab w:val="clear" w:pos="360"/>
                <w:tab w:val="clear" w:pos="720"/>
                <w:tab w:val="clear" w:pos="1080"/>
                <w:tab w:val="clear" w:pos="1440"/>
              </w:tabs>
              <w:spacing w:before="0" w:after="60"/>
              <w:jc w:val="both"/>
              <w:rPr>
                <w:rFonts w:eastAsia="Malgun Gothic"/>
                <w:strike/>
                <w:sz w:val="20"/>
                <w:lang w:val="en-GB" w:eastAsia="ko-KR"/>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rPr>
            </w:pPr>
            <w:r w:rsidRPr="00C4735E">
              <w:rPr>
                <w:rFonts w:eastAsia="Malgun Gothic"/>
                <w:sz w:val="20"/>
                <w:lang w:val="en-GB"/>
              </w:rPr>
              <w:tab/>
            </w:r>
            <w:r w:rsidRPr="00C4735E">
              <w:rPr>
                <w:rFonts w:eastAsia="Malgun Gothic"/>
                <w:sz w:val="20"/>
                <w:lang w:val="en-GB" w:eastAsia="ko-KR"/>
              </w:rPr>
              <w:tab/>
            </w:r>
            <w:r w:rsidRPr="00C4735E">
              <w:rPr>
                <w:rFonts w:eastAsia="Malgun Gothic"/>
                <w:b/>
                <w:bCs/>
                <w:sz w:val="20"/>
                <w:lang w:val="en-GB"/>
              </w:rPr>
              <w:t>slice_type</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r w:rsidRPr="00C4735E">
              <w:rPr>
                <w:rFonts w:eastAsia="Malgun Gothic"/>
                <w:sz w:val="20"/>
                <w:lang w:val="en-GB"/>
              </w:rPr>
              <w:t>ue(v)</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Cs w:val="22"/>
                <w:lang w:val="en-GB"/>
              </w:rPr>
            </w:pPr>
            <w:r w:rsidRPr="00C4735E">
              <w:rPr>
                <w:rFonts w:eastAsia="Malgun Gothic"/>
                <w:sz w:val="20"/>
                <w:lang w:val="en-GB" w:eastAsia="ko-KR"/>
              </w:rPr>
              <w:tab/>
            </w:r>
            <w:r w:rsidRPr="00C4735E">
              <w:rPr>
                <w:rFonts w:eastAsia="Malgun Gothic"/>
                <w:sz w:val="20"/>
                <w:lang w:val="en-GB"/>
              </w:rPr>
              <w:tab/>
            </w:r>
            <w:r w:rsidRPr="00C4735E">
              <w:rPr>
                <w:rFonts w:eastAsia="Malgun Gothic"/>
                <w:b/>
                <w:bCs/>
                <w:sz w:val="20"/>
                <w:lang w:val="en-GB"/>
              </w:rPr>
              <w:t>pic_parameter_set_id</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r w:rsidRPr="00C4735E">
              <w:rPr>
                <w:rFonts w:eastAsia="Malgun Gothic"/>
                <w:sz w:val="20"/>
                <w:lang w:val="en-GB"/>
              </w:rPr>
              <w:t>ue(v)</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sz w:val="20"/>
                <w:lang w:val="en-GB" w:eastAsia="ko-KR"/>
              </w:rPr>
              <w:tab/>
            </w:r>
            <w:r w:rsidRPr="00C4735E">
              <w:rPr>
                <w:rFonts w:eastAsia="Malgun Gothic"/>
                <w:sz w:val="20"/>
                <w:lang w:val="en-GB" w:eastAsia="ko-KR"/>
              </w:rPr>
              <w:tab/>
            </w:r>
            <w:r w:rsidRPr="00C4735E">
              <w:rPr>
                <w:rFonts w:eastAsia="新細明體" w:hint="eastAsia"/>
                <w:sz w:val="20"/>
                <w:lang w:val="en-GB" w:eastAsia="zh-TW"/>
              </w:rPr>
              <w:t>if( sample_adaptive_offset_enabled_flag || adaptive_loop_filter_enabled_flag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sz w:val="20"/>
                <w:lang w:val="en-GB" w:eastAsia="ko-KR"/>
              </w:rPr>
            </w:pPr>
            <w:r w:rsidRPr="00C4735E">
              <w:rPr>
                <w:rFonts w:eastAsia="Malgun Gothic"/>
                <w:sz w:val="20"/>
                <w:lang w:val="en-GB" w:eastAsia="ko-KR"/>
              </w:rPr>
              <w:tab/>
            </w:r>
            <w:r w:rsidRPr="00C4735E">
              <w:rPr>
                <w:rFonts w:eastAsia="Malgun Gothic"/>
                <w:sz w:val="20"/>
                <w:lang w:val="en-GB" w:eastAsia="ko-KR"/>
              </w:rPr>
              <w:tab/>
            </w:r>
            <w:r w:rsidRPr="00C4735E">
              <w:rPr>
                <w:rFonts w:eastAsia="Malgun Gothic"/>
                <w:sz w:val="20"/>
                <w:lang w:val="en-GB" w:eastAsia="ko-KR"/>
              </w:rPr>
              <w:tab/>
            </w:r>
            <w:r w:rsidRPr="00C4735E">
              <w:rPr>
                <w:rFonts w:eastAsia="Malgun Gothic"/>
                <w:b/>
                <w:sz w:val="20"/>
                <w:lang w:val="en-GB" w:eastAsia="ko-KR"/>
              </w:rPr>
              <w:t>aps_id</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r w:rsidRPr="00C4735E">
              <w:rPr>
                <w:rFonts w:eastAsia="Malgun Gothic"/>
                <w:sz w:val="20"/>
                <w:lang w:val="en-GB"/>
              </w:rPr>
              <w:t>ue(v)</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Cs/>
                <w:sz w:val="20"/>
                <w:lang w:val="en-GB"/>
              </w:rPr>
            </w:pPr>
            <w:r w:rsidRPr="00C4735E">
              <w:rPr>
                <w:rFonts w:eastAsia="Malgun Gothic"/>
                <w:bCs/>
                <w:sz w:val="20"/>
                <w:lang w:val="en-GB" w:eastAsia="ko-KR"/>
              </w:rPr>
              <w:tab/>
            </w:r>
            <w:r w:rsidRPr="00C4735E">
              <w:rPr>
                <w:rFonts w:eastAsia="Malgun Gothic"/>
                <w:bCs/>
                <w:sz w:val="20"/>
                <w:lang w:val="en-GB"/>
              </w:rPr>
              <w:tab/>
              <w:t>if( IdrPicFlag )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 w:val="20"/>
                <w:lang w:val="en-GB"/>
              </w:rPr>
            </w:pPr>
            <w:r w:rsidRPr="00C4735E">
              <w:rPr>
                <w:rFonts w:eastAsia="Malgun Gothic"/>
                <w:sz w:val="20"/>
                <w:lang w:val="en-GB" w:eastAsia="ko-KR"/>
              </w:rPr>
              <w:tab/>
            </w:r>
            <w:r w:rsidRPr="00C4735E">
              <w:rPr>
                <w:rFonts w:eastAsia="Malgun Gothic"/>
                <w:sz w:val="20"/>
                <w:lang w:val="en-GB"/>
              </w:rPr>
              <w:tab/>
            </w:r>
            <w:r w:rsidRPr="00C4735E">
              <w:rPr>
                <w:rFonts w:eastAsia="Malgun Gothic"/>
                <w:sz w:val="20"/>
                <w:lang w:val="en-GB"/>
              </w:rPr>
              <w:tab/>
            </w:r>
            <w:r w:rsidRPr="00C4735E">
              <w:rPr>
                <w:rFonts w:eastAsia="Malgun Gothic"/>
                <w:b/>
                <w:bCs/>
                <w:sz w:val="20"/>
                <w:lang w:val="en-GB"/>
              </w:rPr>
              <w:t>idr_pic_id</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r w:rsidRPr="00C4735E">
              <w:rPr>
                <w:rFonts w:eastAsia="Malgun Gothic"/>
                <w:sz w:val="20"/>
                <w:lang w:val="en-GB"/>
              </w:rPr>
              <w:t>ue(v)</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sz w:val="20"/>
                <w:lang w:val="en-GB" w:eastAsia="ko-KR"/>
              </w:rPr>
              <w:tab/>
            </w:r>
            <w:r w:rsidRPr="00C4735E">
              <w:rPr>
                <w:rFonts w:eastAsia="Malgun Gothic"/>
                <w:sz w:val="20"/>
                <w:lang w:val="en-GB" w:eastAsia="ko-KR"/>
              </w:rPr>
              <w:tab/>
            </w:r>
            <w:r w:rsidRPr="00C4735E">
              <w:rPr>
                <w:rFonts w:eastAsia="Malgun Gothic"/>
                <w:sz w:val="20"/>
                <w:lang w:val="en-GB" w:eastAsia="ko-KR"/>
              </w:rPr>
              <w:tab/>
            </w:r>
            <w:r w:rsidRPr="00C4735E">
              <w:rPr>
                <w:rFonts w:eastAsia="Malgun Gothic"/>
                <w:b/>
                <w:bCs/>
                <w:sz w:val="20"/>
                <w:lang w:val="en-GB"/>
              </w:rPr>
              <w:t>no_output_of_prior_pics_flag</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r w:rsidRPr="00C4735E">
              <w:rPr>
                <w:rFonts w:eastAsia="Malgun Gothic"/>
                <w:sz w:val="20"/>
                <w:lang w:val="en-GB" w:eastAsia="ko-KR"/>
              </w:rPr>
              <w:t>u(1)</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sz w:val="20"/>
                <w:lang w:val="en-GB" w:eastAsia="ko-KR"/>
              </w:rPr>
              <w:tab/>
            </w:r>
            <w:r w:rsidRPr="00C4735E">
              <w:rPr>
                <w:rFonts w:eastAsia="Malgun Gothic"/>
                <w:sz w:val="20"/>
                <w:lang w:val="en-GB" w:eastAsia="ko-KR"/>
              </w:rPr>
              <w:tab/>
              <w:t>}</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sz w:val="20"/>
                <w:lang w:val="en-GB" w:eastAsia="ko-KR"/>
              </w:rPr>
              <w:tab/>
            </w:r>
            <w:r w:rsidRPr="00C4735E">
              <w:rPr>
                <w:rFonts w:eastAsia="Malgun Gothic"/>
                <w:sz w:val="20"/>
                <w:lang w:val="en-GB" w:eastAsia="ko-KR"/>
              </w:rPr>
              <w:tab/>
              <w:t>else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sz w:val="20"/>
                <w:lang w:val="en-GB" w:eastAsia="ko-KR"/>
              </w:rPr>
              <w:tab/>
            </w:r>
            <w:r w:rsidRPr="00C4735E">
              <w:rPr>
                <w:rFonts w:eastAsia="Malgun Gothic"/>
                <w:sz w:val="20"/>
                <w:lang w:val="en-GB"/>
              </w:rPr>
              <w:tab/>
            </w:r>
            <w:r w:rsidRPr="00C4735E">
              <w:rPr>
                <w:rFonts w:eastAsia="Malgun Gothic"/>
                <w:sz w:val="20"/>
                <w:lang w:val="en-GB"/>
              </w:rPr>
              <w:tab/>
            </w:r>
            <w:r w:rsidRPr="00C4735E">
              <w:rPr>
                <w:rFonts w:eastAsia="Malgun Gothic"/>
                <w:b/>
                <w:bCs/>
                <w:sz w:val="20"/>
                <w:lang w:val="en-GB"/>
              </w:rPr>
              <w:t>pic_order_cnt_lsb</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r w:rsidRPr="00C4735E">
              <w:rPr>
                <w:rFonts w:eastAsia="Malgun Gothic"/>
                <w:sz w:val="20"/>
                <w:lang w:val="en-GB"/>
              </w:rPr>
              <w:t>u(v)</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ascii="Times" w:eastAsia="Malgun Gothic" w:hAnsi="Times"/>
                <w:sz w:val="20"/>
                <w:lang w:val="en-GB" w:eastAsia="ko-KR"/>
              </w:rPr>
              <w:tab/>
            </w:r>
            <w:r w:rsidRPr="00C4735E">
              <w:rPr>
                <w:rFonts w:ascii="Times" w:eastAsia="Malgun Gothic" w:hAnsi="Times"/>
                <w:sz w:val="20"/>
                <w:lang w:val="en-GB" w:eastAsia="ko-KR"/>
              </w:rPr>
              <w:tab/>
            </w:r>
            <w:r w:rsidRPr="00C4735E">
              <w:rPr>
                <w:rFonts w:ascii="Times" w:eastAsia="Malgun Gothic" w:hAnsi="Times"/>
                <w:sz w:val="20"/>
                <w:lang w:val="en-GB" w:eastAsia="ko-KR"/>
              </w:rPr>
              <w:tab/>
            </w:r>
            <w:r w:rsidRPr="00C4735E">
              <w:rPr>
                <w:rFonts w:ascii="Times" w:eastAsia="Malgun Gothic" w:hAnsi="Times"/>
                <w:b/>
                <w:sz w:val="20"/>
                <w:lang w:val="en-GB" w:eastAsia="ko-KR"/>
              </w:rPr>
              <w:t>short_term_ref_pic_set_pps_flag</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r w:rsidRPr="00C4735E">
              <w:rPr>
                <w:rFonts w:eastAsia="Malgun Gothic"/>
                <w:sz w:val="20"/>
                <w:lang w:val="en-GB"/>
              </w:rPr>
              <w:t>u(1)</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ascii="Times" w:eastAsia="Malgun Gothic" w:hAnsi="Times"/>
                <w:sz w:val="20"/>
                <w:lang w:val="en-GB" w:eastAsia="ko-KR"/>
              </w:rPr>
              <w:tab/>
            </w:r>
            <w:r w:rsidRPr="00C4735E">
              <w:rPr>
                <w:rFonts w:ascii="Times" w:eastAsia="Malgun Gothic" w:hAnsi="Times"/>
                <w:sz w:val="20"/>
                <w:lang w:val="en-GB" w:eastAsia="ko-KR"/>
              </w:rPr>
              <w:tab/>
            </w:r>
            <w:r w:rsidRPr="00C4735E">
              <w:rPr>
                <w:rFonts w:ascii="Times" w:eastAsia="Malgun Gothic" w:hAnsi="Times"/>
                <w:sz w:val="20"/>
                <w:lang w:val="en-GB" w:eastAsia="ko-KR"/>
              </w:rPr>
              <w:tab/>
              <w:t>if( !short_term_ref_pic_set_pps_flag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ascii="Times" w:eastAsia="Malgun Gothic" w:hAnsi="Times"/>
                <w:sz w:val="20"/>
                <w:lang w:val="en-GB" w:eastAsia="ko-KR"/>
              </w:rPr>
              <w:tab/>
            </w:r>
            <w:r w:rsidRPr="00C4735E">
              <w:rPr>
                <w:rFonts w:ascii="Times" w:eastAsia="Malgun Gothic" w:hAnsi="Times"/>
                <w:sz w:val="20"/>
                <w:lang w:val="en-GB" w:eastAsia="ko-KR"/>
              </w:rPr>
              <w:tab/>
            </w:r>
            <w:r w:rsidRPr="00C4735E">
              <w:rPr>
                <w:rFonts w:ascii="Times" w:eastAsia="Malgun Gothic" w:hAnsi="Times"/>
                <w:sz w:val="20"/>
                <w:lang w:val="en-GB" w:eastAsia="ko-KR"/>
              </w:rPr>
              <w:tab/>
            </w:r>
            <w:r w:rsidRPr="00C4735E">
              <w:rPr>
                <w:rFonts w:ascii="Times" w:eastAsia="Malgun Gothic" w:hAnsi="Times"/>
                <w:sz w:val="20"/>
                <w:lang w:val="en-GB" w:eastAsia="ko-KR"/>
              </w:rPr>
              <w:tab/>
              <w:t>short_term_ref_pic_set( </w:t>
            </w:r>
            <w:r w:rsidRPr="00C4735E">
              <w:rPr>
                <w:rFonts w:ascii="Times" w:eastAsia="Malgun Gothic" w:hAnsi="Times"/>
                <w:bCs/>
                <w:sz w:val="20"/>
                <w:lang w:val="en-GB"/>
              </w:rPr>
              <w:t>num_short_term_ref_pic_sets </w:t>
            </w:r>
            <w:r w:rsidRPr="00C4735E">
              <w:rPr>
                <w:rFonts w:ascii="Times" w:eastAsia="Malgun Gothic" w:hAnsi="Times"/>
                <w:sz w:val="20"/>
                <w:lang w:val="en-GB" w:eastAsia="ko-KR"/>
              </w:rPr>
              <w:t>)</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ascii="Times" w:eastAsia="Malgun Gothic" w:hAnsi="Times"/>
                <w:sz w:val="20"/>
                <w:lang w:val="en-GB" w:eastAsia="ko-KR"/>
              </w:rPr>
              <w:tab/>
            </w:r>
            <w:r w:rsidRPr="00C4735E">
              <w:rPr>
                <w:rFonts w:ascii="Times" w:eastAsia="Malgun Gothic" w:hAnsi="Times"/>
                <w:sz w:val="20"/>
                <w:lang w:val="en-GB" w:eastAsia="ko-KR"/>
              </w:rPr>
              <w:tab/>
            </w:r>
            <w:r w:rsidRPr="00C4735E">
              <w:rPr>
                <w:rFonts w:ascii="Times" w:eastAsia="Malgun Gothic" w:hAnsi="Times"/>
                <w:sz w:val="20"/>
                <w:lang w:val="en-GB" w:eastAsia="ko-KR"/>
              </w:rPr>
              <w:tab/>
              <w:t>else</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ascii="Times" w:eastAsia="Malgun Gothic" w:hAnsi="Times"/>
                <w:sz w:val="20"/>
                <w:lang w:val="en-GB" w:eastAsia="ko-KR"/>
              </w:rPr>
              <w:tab/>
            </w:r>
            <w:r w:rsidRPr="00C4735E">
              <w:rPr>
                <w:rFonts w:ascii="Times" w:eastAsia="Malgun Gothic" w:hAnsi="Times"/>
                <w:sz w:val="20"/>
                <w:lang w:val="en-GB" w:eastAsia="ko-KR"/>
              </w:rPr>
              <w:tab/>
            </w:r>
            <w:r w:rsidRPr="00C4735E">
              <w:rPr>
                <w:rFonts w:ascii="Times" w:eastAsia="Malgun Gothic" w:hAnsi="Times"/>
                <w:sz w:val="20"/>
                <w:lang w:val="en-GB" w:eastAsia="ko-KR"/>
              </w:rPr>
              <w:tab/>
            </w:r>
            <w:r w:rsidRPr="00C4735E">
              <w:rPr>
                <w:rFonts w:ascii="Times" w:eastAsia="Malgun Gothic" w:hAnsi="Times"/>
                <w:sz w:val="20"/>
                <w:lang w:val="en-GB" w:eastAsia="ko-KR"/>
              </w:rPr>
              <w:tab/>
            </w:r>
            <w:r w:rsidRPr="00C4735E">
              <w:rPr>
                <w:rFonts w:ascii="Times" w:eastAsia="Malgun Gothic" w:hAnsi="Times"/>
                <w:b/>
                <w:sz w:val="20"/>
                <w:lang w:val="en-GB" w:eastAsia="ko-KR"/>
              </w:rPr>
              <w:t>short_term_ref_pic_set_idx</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r w:rsidRPr="00C4735E">
              <w:rPr>
                <w:rFonts w:eastAsia="Malgun Gothic"/>
                <w:sz w:val="20"/>
                <w:lang w:val="en-GB"/>
              </w:rPr>
              <w:t>u(v)</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ascii="Times" w:eastAsia="Malgun Gothic" w:hAnsi="Times"/>
                <w:sz w:val="20"/>
                <w:lang w:val="en-GB" w:eastAsia="ko-KR"/>
              </w:rPr>
              <w:tab/>
            </w:r>
            <w:r w:rsidRPr="00C4735E">
              <w:rPr>
                <w:rFonts w:ascii="Times" w:eastAsia="Malgun Gothic" w:hAnsi="Times"/>
                <w:sz w:val="20"/>
                <w:lang w:val="en-GB" w:eastAsia="ko-KR"/>
              </w:rPr>
              <w:tab/>
            </w:r>
            <w:r w:rsidRPr="00C4735E">
              <w:rPr>
                <w:rFonts w:ascii="Times" w:eastAsia="Malgun Gothic" w:hAnsi="Times"/>
                <w:sz w:val="20"/>
                <w:lang w:val="en-GB" w:eastAsia="ko-KR"/>
              </w:rPr>
              <w:tab/>
              <w:t xml:space="preserve">if( </w:t>
            </w:r>
            <w:r w:rsidRPr="00C4735E">
              <w:rPr>
                <w:rFonts w:eastAsia="Malgun Gothic"/>
                <w:bCs/>
                <w:sz w:val="20"/>
                <w:lang w:val="en-GB" w:eastAsia="ko-KR"/>
              </w:rPr>
              <w:t>long_term_ref_pics_present_flag )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b/>
                <w:sz w:val="20"/>
                <w:lang w:val="en-GB" w:eastAsia="ko-KR"/>
              </w:rPr>
              <w:tab/>
            </w:r>
            <w:r w:rsidRPr="00C4735E">
              <w:rPr>
                <w:rFonts w:eastAsia="Malgun Gothic"/>
                <w:b/>
                <w:sz w:val="20"/>
                <w:lang w:val="en-GB" w:eastAsia="ko-KR"/>
              </w:rPr>
              <w:tab/>
            </w:r>
            <w:r w:rsidRPr="00C4735E">
              <w:rPr>
                <w:rFonts w:eastAsia="Malgun Gothic"/>
                <w:b/>
                <w:sz w:val="20"/>
                <w:lang w:val="en-GB" w:eastAsia="ko-KR"/>
              </w:rPr>
              <w:tab/>
            </w:r>
            <w:r w:rsidRPr="00C4735E">
              <w:rPr>
                <w:rFonts w:eastAsia="Malgun Gothic"/>
                <w:b/>
                <w:sz w:val="20"/>
                <w:lang w:val="en-GB" w:eastAsia="ko-KR"/>
              </w:rPr>
              <w:tab/>
              <w:t>num_long_term_pics</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r w:rsidRPr="00C4735E">
              <w:rPr>
                <w:rFonts w:eastAsia="Malgun Gothic"/>
                <w:sz w:val="20"/>
                <w:lang w:val="en-GB"/>
              </w:rPr>
              <w:t>ue(v)</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sz w:val="20"/>
                <w:lang w:val="en-GB" w:eastAsia="ko-KR"/>
              </w:rPr>
              <w:tab/>
            </w:r>
            <w:r w:rsidRPr="00C4735E">
              <w:rPr>
                <w:rFonts w:eastAsia="Malgun Gothic"/>
                <w:sz w:val="20"/>
                <w:lang w:val="en-GB" w:eastAsia="ko-KR"/>
              </w:rPr>
              <w:tab/>
            </w:r>
            <w:r w:rsidRPr="00C4735E">
              <w:rPr>
                <w:rFonts w:eastAsia="Malgun Gothic"/>
                <w:sz w:val="20"/>
                <w:lang w:val="en-GB" w:eastAsia="ko-KR"/>
              </w:rPr>
              <w:tab/>
            </w:r>
            <w:r w:rsidRPr="00C4735E">
              <w:rPr>
                <w:rFonts w:eastAsia="Malgun Gothic"/>
                <w:sz w:val="20"/>
                <w:lang w:val="en-GB" w:eastAsia="ko-KR"/>
              </w:rPr>
              <w:tab/>
              <w:t>for( i = 0; i &lt; num_long_term_pics; i++ )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bCs/>
                <w:sz w:val="20"/>
                <w:lang w:val="en-GB" w:eastAsia="ko-KR"/>
              </w:rPr>
              <w:tab/>
            </w:r>
            <w:r w:rsidRPr="00C4735E">
              <w:rPr>
                <w:rFonts w:eastAsia="Malgun Gothic"/>
                <w:bCs/>
                <w:sz w:val="20"/>
                <w:lang w:val="en-GB" w:eastAsia="ko-KR"/>
              </w:rPr>
              <w:tab/>
            </w:r>
            <w:r w:rsidRPr="00C4735E">
              <w:rPr>
                <w:rFonts w:eastAsia="Malgun Gothic"/>
                <w:bCs/>
                <w:sz w:val="20"/>
                <w:lang w:val="en-GB" w:eastAsia="ko-KR"/>
              </w:rPr>
              <w:tab/>
            </w:r>
            <w:r w:rsidRPr="00C4735E">
              <w:rPr>
                <w:rFonts w:eastAsia="Malgun Gothic"/>
                <w:bCs/>
                <w:sz w:val="20"/>
                <w:lang w:val="en-GB" w:eastAsia="ko-KR"/>
              </w:rPr>
              <w:tab/>
            </w:r>
            <w:r w:rsidRPr="00C4735E">
              <w:rPr>
                <w:rFonts w:eastAsia="Malgun Gothic"/>
                <w:bCs/>
                <w:sz w:val="20"/>
                <w:lang w:val="en-GB" w:eastAsia="ko-KR"/>
              </w:rPr>
              <w:tab/>
            </w:r>
            <w:r w:rsidRPr="00C4735E">
              <w:rPr>
                <w:rFonts w:eastAsia="Malgun Gothic"/>
                <w:b/>
                <w:sz w:val="20"/>
                <w:lang w:val="en-GB" w:eastAsia="ko-KR"/>
              </w:rPr>
              <w:t>delta_poc_lsb_lt_minus1</w:t>
            </w:r>
            <w:r w:rsidRPr="00C4735E">
              <w:rPr>
                <w:rFonts w:eastAsia="Malgun Gothic"/>
                <w:sz w:val="20"/>
                <w:lang w:val="en-GB" w:eastAsia="ko-KR"/>
              </w:rPr>
              <w:t>[ i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r w:rsidRPr="00C4735E">
              <w:rPr>
                <w:rFonts w:eastAsia="Malgun Gothic"/>
                <w:sz w:val="20"/>
                <w:lang w:val="en-GB"/>
              </w:rPr>
              <w:t>ue(v)</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bCs/>
                <w:sz w:val="20"/>
                <w:lang w:val="en-GB" w:eastAsia="ko-KR"/>
              </w:rPr>
              <w:tab/>
            </w:r>
            <w:r w:rsidRPr="00C4735E">
              <w:rPr>
                <w:rFonts w:eastAsia="Malgun Gothic"/>
                <w:bCs/>
                <w:sz w:val="20"/>
                <w:lang w:val="en-GB" w:eastAsia="ko-KR"/>
              </w:rPr>
              <w:tab/>
            </w:r>
            <w:r w:rsidRPr="00C4735E">
              <w:rPr>
                <w:rFonts w:eastAsia="Malgun Gothic"/>
                <w:bCs/>
                <w:sz w:val="20"/>
                <w:lang w:val="en-GB" w:eastAsia="ko-KR"/>
              </w:rPr>
              <w:tab/>
            </w:r>
            <w:r w:rsidRPr="00C4735E">
              <w:rPr>
                <w:rFonts w:eastAsia="Malgun Gothic"/>
                <w:bCs/>
                <w:sz w:val="20"/>
                <w:lang w:val="en-GB" w:eastAsia="ko-KR"/>
              </w:rPr>
              <w:tab/>
            </w:r>
            <w:r w:rsidRPr="00C4735E">
              <w:rPr>
                <w:rFonts w:eastAsia="Malgun Gothic"/>
                <w:bCs/>
                <w:sz w:val="20"/>
                <w:lang w:val="en-GB" w:eastAsia="ko-KR"/>
              </w:rPr>
              <w:tab/>
            </w:r>
            <w:r w:rsidRPr="00C4735E">
              <w:rPr>
                <w:rFonts w:ascii="Times" w:eastAsia="Malgun Gothic" w:hAnsi="Times"/>
                <w:b/>
                <w:sz w:val="20"/>
                <w:lang w:val="en-GB"/>
              </w:rPr>
              <w:t>used_by_curr_pic_lt_flag</w:t>
            </w:r>
            <w:r w:rsidRPr="00C4735E">
              <w:rPr>
                <w:rFonts w:ascii="Times" w:eastAsia="Malgun Gothic" w:hAnsi="Times"/>
                <w:sz w:val="20"/>
                <w:lang w:val="en-GB"/>
              </w:rPr>
              <w:t>[ i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r w:rsidRPr="00C4735E">
              <w:rPr>
                <w:rFonts w:eastAsia="Malgun Gothic"/>
                <w:sz w:val="20"/>
                <w:lang w:val="en-GB"/>
              </w:rPr>
              <w:t>u(1)</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bCs/>
                <w:sz w:val="20"/>
                <w:lang w:val="en-GB" w:eastAsia="ko-KR"/>
              </w:rPr>
              <w:tab/>
            </w:r>
            <w:r w:rsidRPr="00C4735E">
              <w:rPr>
                <w:rFonts w:eastAsia="Malgun Gothic"/>
                <w:bCs/>
                <w:sz w:val="20"/>
                <w:lang w:val="en-GB" w:eastAsia="ko-KR"/>
              </w:rPr>
              <w:tab/>
            </w:r>
            <w:r w:rsidRPr="00C4735E">
              <w:rPr>
                <w:rFonts w:eastAsia="Malgun Gothic"/>
                <w:bCs/>
                <w:sz w:val="20"/>
                <w:lang w:val="en-GB" w:eastAsia="ko-KR"/>
              </w:rPr>
              <w:tab/>
            </w:r>
            <w:r w:rsidRPr="00C4735E">
              <w:rPr>
                <w:rFonts w:eastAsia="Malgun Gothic"/>
                <w:bCs/>
                <w:sz w:val="20"/>
                <w:lang w:val="en-GB" w:eastAsia="ko-KR"/>
              </w:rPr>
              <w:tab/>
              <w:t>}</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ascii="Times" w:eastAsia="Malgun Gothic" w:hAnsi="Times"/>
                <w:sz w:val="20"/>
                <w:lang w:val="en-GB" w:eastAsia="ko-KR"/>
              </w:rPr>
              <w:tab/>
            </w:r>
            <w:r w:rsidRPr="00C4735E">
              <w:rPr>
                <w:rFonts w:ascii="Times" w:eastAsia="Malgun Gothic" w:hAnsi="Times"/>
                <w:sz w:val="20"/>
                <w:lang w:val="en-GB" w:eastAsia="ko-KR"/>
              </w:rPr>
              <w:tab/>
            </w:r>
            <w:r w:rsidRPr="00C4735E">
              <w:rPr>
                <w:rFonts w:ascii="Times" w:eastAsia="Malgun Gothic" w:hAnsi="Times"/>
                <w:sz w:val="20"/>
                <w:lang w:val="en-GB" w:eastAsia="ko-KR"/>
              </w:rPr>
              <w:tab/>
              <w:t>}</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sz w:val="20"/>
                <w:lang w:val="en-GB" w:eastAsia="ko-KR"/>
              </w:rPr>
              <w:tab/>
            </w:r>
            <w:r w:rsidRPr="00C4735E">
              <w:rPr>
                <w:rFonts w:eastAsia="Malgun Gothic"/>
                <w:sz w:val="20"/>
                <w:lang w:val="en-GB" w:eastAsia="ko-KR"/>
              </w:rPr>
              <w:tab/>
              <w:t>}</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rPr>
            </w:pPr>
            <w:r w:rsidRPr="00C4735E">
              <w:rPr>
                <w:rFonts w:eastAsia="Malgun Gothic"/>
                <w:sz w:val="20"/>
                <w:lang w:val="en-GB" w:eastAsia="ko-KR"/>
              </w:rPr>
              <w:tab/>
            </w:r>
            <w:r w:rsidRPr="00C4735E">
              <w:rPr>
                <w:rFonts w:eastAsia="Malgun Gothic"/>
                <w:sz w:val="20"/>
                <w:lang w:val="en-GB"/>
              </w:rPr>
              <w:tab/>
              <w:t>if( slice_type  = =  P  | |  slice_type  = =  B )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sz w:val="20"/>
                <w:lang w:val="en-GB"/>
              </w:rPr>
            </w:pPr>
            <w:r w:rsidRPr="00C4735E">
              <w:rPr>
                <w:rFonts w:eastAsia="Malgun Gothic"/>
                <w:sz w:val="20"/>
                <w:lang w:val="en-GB" w:eastAsia="ko-KR"/>
              </w:rPr>
              <w:tab/>
            </w:r>
            <w:r w:rsidRPr="00C4735E">
              <w:rPr>
                <w:rFonts w:eastAsia="Malgun Gothic"/>
                <w:sz w:val="20"/>
                <w:lang w:val="en-GB"/>
              </w:rPr>
              <w:tab/>
            </w:r>
            <w:r w:rsidRPr="00C4735E">
              <w:rPr>
                <w:rFonts w:eastAsia="Malgun Gothic"/>
                <w:sz w:val="20"/>
                <w:lang w:val="en-GB"/>
              </w:rPr>
              <w:tab/>
            </w:r>
            <w:r w:rsidRPr="00C4735E">
              <w:rPr>
                <w:rFonts w:eastAsia="Malgun Gothic"/>
                <w:b/>
                <w:sz w:val="20"/>
                <w:lang w:val="en-GB"/>
              </w:rPr>
              <w:t>num_ref_idx_active_override_flag</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r w:rsidRPr="00C4735E">
              <w:rPr>
                <w:rFonts w:eastAsia="Malgun Gothic"/>
                <w:sz w:val="20"/>
                <w:lang w:val="en-GB"/>
              </w:rPr>
              <w:t>u(1)</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rPr>
            </w:pPr>
            <w:r w:rsidRPr="00C4735E">
              <w:rPr>
                <w:rFonts w:eastAsia="Malgun Gothic"/>
                <w:sz w:val="20"/>
                <w:lang w:val="en-GB" w:eastAsia="ko-KR"/>
              </w:rPr>
              <w:tab/>
            </w:r>
            <w:r w:rsidRPr="00C4735E">
              <w:rPr>
                <w:rFonts w:eastAsia="Malgun Gothic"/>
                <w:sz w:val="20"/>
                <w:lang w:val="en-GB"/>
              </w:rPr>
              <w:tab/>
            </w:r>
            <w:r w:rsidRPr="00C4735E">
              <w:rPr>
                <w:rFonts w:eastAsia="Malgun Gothic"/>
                <w:sz w:val="20"/>
                <w:lang w:val="en-GB"/>
              </w:rPr>
              <w:tab/>
              <w:t>if( num_ref_idx_active_override_flag )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sz w:val="20"/>
                <w:lang w:val="en-GB"/>
              </w:rPr>
            </w:pPr>
            <w:r w:rsidRPr="00C4735E">
              <w:rPr>
                <w:rFonts w:eastAsia="Malgun Gothic"/>
                <w:sz w:val="20"/>
                <w:lang w:val="en-GB" w:eastAsia="ko-KR"/>
              </w:rPr>
              <w:tab/>
            </w:r>
            <w:r w:rsidRPr="00C4735E">
              <w:rPr>
                <w:rFonts w:eastAsia="Malgun Gothic"/>
                <w:sz w:val="20"/>
                <w:lang w:val="en-GB"/>
              </w:rPr>
              <w:tab/>
            </w:r>
            <w:r w:rsidRPr="00C4735E">
              <w:rPr>
                <w:rFonts w:eastAsia="Malgun Gothic"/>
                <w:sz w:val="20"/>
                <w:lang w:val="en-GB"/>
              </w:rPr>
              <w:tab/>
            </w:r>
            <w:r w:rsidRPr="00C4735E">
              <w:rPr>
                <w:rFonts w:eastAsia="Malgun Gothic"/>
                <w:sz w:val="20"/>
                <w:lang w:val="en-GB"/>
              </w:rPr>
              <w:tab/>
            </w:r>
            <w:r w:rsidRPr="00C4735E">
              <w:rPr>
                <w:rFonts w:eastAsia="Malgun Gothic"/>
                <w:b/>
                <w:sz w:val="20"/>
                <w:lang w:val="en-GB"/>
              </w:rPr>
              <w:t>num_ref_idx_l0_active_minus1</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r w:rsidRPr="00C4735E">
              <w:rPr>
                <w:rFonts w:eastAsia="Malgun Gothic"/>
                <w:sz w:val="20"/>
                <w:lang w:val="en-GB"/>
              </w:rPr>
              <w:t>ue(v)</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rPr>
            </w:pPr>
            <w:r w:rsidRPr="00C4735E">
              <w:rPr>
                <w:rFonts w:eastAsia="Malgun Gothic"/>
                <w:sz w:val="20"/>
                <w:lang w:val="en-GB" w:eastAsia="ko-KR"/>
              </w:rPr>
              <w:tab/>
            </w:r>
            <w:r w:rsidRPr="00C4735E">
              <w:rPr>
                <w:rFonts w:eastAsia="Malgun Gothic"/>
                <w:sz w:val="20"/>
                <w:lang w:val="en-GB"/>
              </w:rPr>
              <w:tab/>
            </w:r>
            <w:r w:rsidRPr="00C4735E">
              <w:rPr>
                <w:rFonts w:eastAsia="Malgun Gothic"/>
                <w:sz w:val="20"/>
                <w:lang w:val="en-GB"/>
              </w:rPr>
              <w:tab/>
            </w:r>
            <w:r w:rsidRPr="00C4735E">
              <w:rPr>
                <w:rFonts w:eastAsia="Malgun Gothic"/>
                <w:sz w:val="20"/>
                <w:lang w:val="en-GB"/>
              </w:rPr>
              <w:tab/>
              <w:t xml:space="preserve">if( </w:t>
            </w:r>
            <w:r w:rsidRPr="00C4735E">
              <w:rPr>
                <w:rFonts w:eastAsia="Malgun Gothic"/>
                <w:sz w:val="20"/>
                <w:lang w:val="en-GB" w:eastAsia="ja-JP"/>
              </w:rPr>
              <w:t xml:space="preserve">slice_type </w:t>
            </w:r>
            <w:r w:rsidRPr="00C4735E">
              <w:rPr>
                <w:rFonts w:eastAsia="Malgun Gothic"/>
                <w:sz w:val="20"/>
                <w:lang w:val="en-GB"/>
              </w:rPr>
              <w:t xml:space="preserve"> = =  B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sz w:val="20"/>
                <w:lang w:val="en-GB"/>
              </w:rPr>
            </w:pPr>
            <w:r w:rsidRPr="00C4735E">
              <w:rPr>
                <w:rFonts w:eastAsia="Malgun Gothic"/>
                <w:sz w:val="20"/>
                <w:lang w:val="en-GB" w:eastAsia="ko-KR"/>
              </w:rPr>
              <w:tab/>
            </w:r>
            <w:r w:rsidRPr="00C4735E">
              <w:rPr>
                <w:rFonts w:eastAsia="Malgun Gothic"/>
                <w:sz w:val="20"/>
                <w:lang w:val="en-GB"/>
              </w:rPr>
              <w:tab/>
            </w:r>
            <w:r w:rsidRPr="00C4735E">
              <w:rPr>
                <w:rFonts w:eastAsia="Malgun Gothic"/>
                <w:sz w:val="20"/>
                <w:lang w:val="en-GB"/>
              </w:rPr>
              <w:tab/>
            </w:r>
            <w:r w:rsidRPr="00C4735E">
              <w:rPr>
                <w:rFonts w:eastAsia="Malgun Gothic"/>
                <w:sz w:val="20"/>
                <w:lang w:val="en-GB"/>
              </w:rPr>
              <w:tab/>
            </w:r>
            <w:r w:rsidRPr="00C4735E">
              <w:rPr>
                <w:rFonts w:eastAsia="Malgun Gothic"/>
                <w:sz w:val="20"/>
                <w:lang w:val="en-GB"/>
              </w:rPr>
              <w:tab/>
            </w:r>
            <w:r w:rsidRPr="00C4735E">
              <w:rPr>
                <w:rFonts w:eastAsia="Malgun Gothic"/>
                <w:b/>
                <w:sz w:val="20"/>
                <w:lang w:val="en-GB"/>
              </w:rPr>
              <w:t>num_ref_idx_l1_active_minus1</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r w:rsidRPr="00C4735E">
              <w:rPr>
                <w:rFonts w:eastAsia="Malgun Gothic"/>
                <w:sz w:val="20"/>
                <w:lang w:val="en-GB"/>
              </w:rPr>
              <w:t>ue(v)</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rPr>
            </w:pPr>
            <w:r w:rsidRPr="00C4735E">
              <w:rPr>
                <w:rFonts w:eastAsia="Malgun Gothic"/>
                <w:sz w:val="20"/>
                <w:lang w:val="en-GB" w:eastAsia="ko-KR"/>
              </w:rPr>
              <w:tab/>
            </w:r>
            <w:r w:rsidRPr="00C4735E">
              <w:rPr>
                <w:rFonts w:eastAsia="Malgun Gothic"/>
                <w:sz w:val="20"/>
                <w:lang w:val="en-GB"/>
              </w:rPr>
              <w:tab/>
            </w:r>
            <w:r w:rsidRPr="00C4735E">
              <w:rPr>
                <w:rFonts w:eastAsia="Malgun Gothic"/>
                <w:sz w:val="20"/>
                <w:lang w:val="en-GB"/>
              </w:rPr>
              <w:tab/>
              <w:t>}</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rPr>
            </w:pPr>
            <w:r w:rsidRPr="00C4735E">
              <w:rPr>
                <w:rFonts w:eastAsia="Malgun Gothic"/>
                <w:sz w:val="20"/>
                <w:lang w:val="en-GB" w:eastAsia="ko-KR"/>
              </w:rPr>
              <w:tab/>
            </w:r>
            <w:r w:rsidRPr="00C4735E">
              <w:rPr>
                <w:rFonts w:eastAsia="Malgun Gothic"/>
                <w:sz w:val="20"/>
                <w:lang w:val="en-GB"/>
              </w:rPr>
              <w:tab/>
              <w:t>}</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rPr>
            </w:pPr>
            <w:r w:rsidRPr="00C4735E">
              <w:rPr>
                <w:rFonts w:eastAsia="Malgun Gothic"/>
                <w:sz w:val="20"/>
                <w:lang w:val="en-GB" w:eastAsia="ko-KR"/>
              </w:rPr>
              <w:tab/>
            </w:r>
            <w:r w:rsidRPr="00C4735E">
              <w:rPr>
                <w:rFonts w:eastAsia="Malgun Gothic"/>
                <w:sz w:val="20"/>
                <w:lang w:val="en-GB"/>
              </w:rPr>
              <w:tab/>
              <w:t>ref_pic_list_modification(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sz w:val="20"/>
                <w:lang w:val="en-GB" w:eastAsia="ko-KR"/>
              </w:rPr>
              <w:tab/>
            </w:r>
            <w:r w:rsidRPr="00C4735E">
              <w:rPr>
                <w:rFonts w:eastAsia="Malgun Gothic"/>
                <w:sz w:val="20"/>
                <w:lang w:val="en-GB" w:eastAsia="ko-KR"/>
              </w:rPr>
              <w:tab/>
              <w:t>ref_pic_list_combination(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E57C20" w:rsidTr="007F10D9">
        <w:trPr>
          <w:cantSplit/>
          <w:jc w:val="center"/>
        </w:trPr>
        <w:tc>
          <w:tcPr>
            <w:tcW w:w="7110" w:type="dxa"/>
          </w:tcPr>
          <w:p w:rsidR="00C4735E" w:rsidRPr="00E57C20"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trike/>
                <w:sz w:val="20"/>
                <w:lang w:val="en-GB" w:eastAsia="ko-KR"/>
              </w:rPr>
            </w:pPr>
            <w:r w:rsidRPr="00E57C20">
              <w:rPr>
                <w:rFonts w:eastAsia="Malgun Gothic"/>
                <w:strike/>
                <w:sz w:val="20"/>
                <w:lang w:val="en-GB" w:eastAsia="ko-KR"/>
              </w:rPr>
              <w:tab/>
            </w:r>
            <w:r w:rsidRPr="00E57C20">
              <w:rPr>
                <w:rFonts w:eastAsia="Malgun Gothic"/>
                <w:strike/>
                <w:sz w:val="20"/>
                <w:highlight w:val="yellow"/>
                <w:lang w:val="en-GB" w:eastAsia="ko-KR"/>
              </w:rPr>
              <w:t>}</w:t>
            </w:r>
          </w:p>
        </w:tc>
        <w:tc>
          <w:tcPr>
            <w:tcW w:w="1127" w:type="dxa"/>
          </w:tcPr>
          <w:p w:rsidR="00C4735E" w:rsidRPr="00E57C20" w:rsidRDefault="00C4735E" w:rsidP="00C4735E">
            <w:pPr>
              <w:keepNext/>
              <w:keepLines/>
              <w:tabs>
                <w:tab w:val="clear" w:pos="360"/>
                <w:tab w:val="clear" w:pos="720"/>
                <w:tab w:val="clear" w:pos="1080"/>
                <w:tab w:val="clear" w:pos="1440"/>
              </w:tabs>
              <w:spacing w:before="0" w:after="60"/>
              <w:jc w:val="both"/>
              <w:rPr>
                <w:rFonts w:eastAsia="Malgun Gothic"/>
                <w:strike/>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sz w:val="20"/>
                <w:lang w:val="en-GB" w:eastAsia="ko-KR"/>
              </w:rPr>
            </w:pPr>
            <w:r w:rsidRPr="00C4735E">
              <w:rPr>
                <w:rFonts w:eastAsia="Malgun Gothic"/>
                <w:sz w:val="20"/>
                <w:lang w:val="en-GB" w:eastAsia="ko-KR"/>
              </w:rPr>
              <w:tab/>
            </w:r>
            <w:r w:rsidRPr="00C4735E">
              <w:rPr>
                <w:rFonts w:eastAsia="Malgun Gothic"/>
                <w:b/>
                <w:sz w:val="20"/>
                <w:lang w:val="en-GB" w:eastAsia="ko-KR"/>
              </w:rPr>
              <w:t>first_slice_in_pic_flag</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eastAsia="ko-KR"/>
              </w:rPr>
            </w:pPr>
            <w:r w:rsidRPr="00C4735E">
              <w:rPr>
                <w:rFonts w:eastAsia="Malgun Gothic"/>
                <w:sz w:val="20"/>
                <w:lang w:val="en-GB" w:eastAsia="ko-KR"/>
              </w:rPr>
              <w:t>u(1)</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sz w:val="20"/>
                <w:lang w:val="en-GB" w:eastAsia="ko-KR"/>
              </w:rPr>
              <w:tab/>
              <w:t>if( first_slice_in_pic_flag == 0 )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sz w:val="20"/>
                <w:lang w:val="en-GB" w:eastAsia="ko-KR"/>
              </w:rPr>
            </w:pPr>
            <w:r w:rsidRPr="00C4735E">
              <w:rPr>
                <w:rFonts w:eastAsia="Malgun Gothic"/>
                <w:sz w:val="20"/>
                <w:lang w:val="en-GB" w:eastAsia="ko-KR"/>
              </w:rPr>
              <w:tab/>
            </w:r>
            <w:r w:rsidRPr="00C4735E">
              <w:rPr>
                <w:rFonts w:eastAsia="Malgun Gothic"/>
                <w:sz w:val="20"/>
                <w:lang w:val="en-GB" w:eastAsia="ko-KR"/>
              </w:rPr>
              <w:tab/>
            </w:r>
            <w:r w:rsidRPr="00C4735E">
              <w:rPr>
                <w:rFonts w:eastAsia="Malgun Gothic"/>
                <w:b/>
                <w:sz w:val="20"/>
                <w:lang w:val="en-GB" w:eastAsia="ko-KR"/>
              </w:rPr>
              <w:t>slice_address</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eastAsia="ko-KR"/>
              </w:rPr>
            </w:pPr>
            <w:r w:rsidRPr="00C4735E">
              <w:rPr>
                <w:rFonts w:eastAsia="Malgun Gothic"/>
                <w:sz w:val="20"/>
                <w:lang w:val="en-GB" w:eastAsia="ko-KR"/>
              </w:rPr>
              <w:t>u(v)</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trike/>
                <w:sz w:val="20"/>
                <w:lang w:val="en-GB" w:eastAsia="ko-KR"/>
              </w:rPr>
            </w:pPr>
            <w:r w:rsidRPr="00C4735E">
              <w:rPr>
                <w:rFonts w:eastAsia="Malgun Gothic"/>
                <w:strike/>
                <w:sz w:val="20"/>
                <w:lang w:val="en-GB" w:eastAsia="ko-KR"/>
              </w:rPr>
              <w:tab/>
            </w:r>
            <w:r w:rsidRPr="00C4735E">
              <w:rPr>
                <w:rFonts w:eastAsia="Malgun Gothic"/>
                <w:strike/>
                <w:sz w:val="20"/>
                <w:highlight w:val="yellow"/>
                <w:lang w:val="en-GB" w:eastAsia="ko-KR"/>
              </w:rPr>
              <w:t>if( !entropy_slice_flag )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rPr>
            </w:pPr>
            <w:r w:rsidRPr="00C4735E">
              <w:rPr>
                <w:rFonts w:eastAsia="Malgun Gothic"/>
                <w:sz w:val="20"/>
                <w:lang w:val="en-GB" w:eastAsia="ko-KR"/>
              </w:rPr>
              <w:tab/>
            </w:r>
            <w:r w:rsidRPr="00C4735E">
              <w:rPr>
                <w:rFonts w:eastAsia="Malgun Gothic"/>
                <w:sz w:val="20"/>
                <w:lang w:val="en-GB"/>
              </w:rPr>
              <w:tab/>
            </w:r>
            <w:r w:rsidRPr="00C4735E">
              <w:rPr>
                <w:rFonts w:eastAsia="Malgun Gothic"/>
                <w:b/>
                <w:sz w:val="20"/>
                <w:lang w:val="en-GB"/>
              </w:rPr>
              <w:t>slice_qp_</w:t>
            </w:r>
            <w:r w:rsidRPr="00C4735E">
              <w:rPr>
                <w:rFonts w:eastAsia="Malgun Gothic"/>
                <w:b/>
                <w:sz w:val="20"/>
                <w:lang w:val="en-GB" w:eastAsia="ja-JP"/>
              </w:rPr>
              <w:t>delta</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r w:rsidRPr="00C4735E">
              <w:rPr>
                <w:rFonts w:eastAsia="Malgun Gothic"/>
                <w:sz w:val="20"/>
                <w:lang w:val="en-GB"/>
              </w:rPr>
              <w:t>se(v)</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bCs/>
                <w:sz w:val="20"/>
                <w:lang w:val="en-GB"/>
              </w:rPr>
              <w:t>[Ed. (BB): coded as absolute value slice_qp in HM software, should be implemented together with pic_init_qp_minus26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hint="eastAsia"/>
                <w:bCs/>
                <w:sz w:val="20"/>
                <w:lang w:val="en-GB" w:eastAsia="ko-KR"/>
              </w:rPr>
            </w:pPr>
            <w:r w:rsidRPr="00C4735E">
              <w:rPr>
                <w:rFonts w:eastAsia="Malgun Gothic"/>
                <w:bCs/>
                <w:sz w:val="20"/>
                <w:lang w:val="en-GB" w:eastAsia="ko-KR"/>
              </w:rPr>
              <w:tab/>
            </w:r>
            <w:r w:rsidRPr="00C4735E">
              <w:rPr>
                <w:rFonts w:eastAsia="Malgun Gothic" w:hint="eastAsia"/>
                <w:bCs/>
                <w:sz w:val="20"/>
                <w:lang w:val="en-GB" w:eastAsia="ko-KR"/>
              </w:rPr>
              <w:tab/>
              <w:t>inherit_dbl_params_from_APS_flag</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hint="eastAsia"/>
                <w:sz w:val="20"/>
                <w:lang w:val="en-GB" w:eastAsia="ko-KR"/>
              </w:rPr>
            </w:pPr>
            <w:r w:rsidRPr="00C4735E">
              <w:rPr>
                <w:rFonts w:eastAsia="Malgun Gothic" w:hint="eastAsia"/>
                <w:sz w:val="20"/>
                <w:lang w:val="en-GB" w:eastAsia="ko-KR"/>
              </w:rPr>
              <w:t>u(1)</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Cs/>
                <w:sz w:val="20"/>
                <w:lang w:val="en-GB" w:eastAsia="ko-KR"/>
              </w:rPr>
            </w:pPr>
            <w:r w:rsidRPr="00C4735E">
              <w:rPr>
                <w:rFonts w:eastAsia="Malgun Gothic" w:hint="eastAsia"/>
                <w:bCs/>
                <w:sz w:val="20"/>
                <w:lang w:val="en-GB" w:eastAsia="ko-KR"/>
              </w:rPr>
              <w:lastRenderedPageBreak/>
              <w:tab/>
            </w:r>
            <w:r w:rsidRPr="00C4735E">
              <w:rPr>
                <w:rFonts w:eastAsia="Malgun Gothic"/>
                <w:bCs/>
                <w:sz w:val="20"/>
                <w:lang w:val="en-GB" w:eastAsia="ko-KR"/>
              </w:rPr>
              <w:tab/>
            </w:r>
            <w:r w:rsidRPr="00C4735E">
              <w:rPr>
                <w:rFonts w:eastAsia="Malgun Gothic" w:hint="eastAsia"/>
                <w:bCs/>
                <w:sz w:val="20"/>
                <w:lang w:val="en-GB" w:eastAsia="ko-KR"/>
              </w:rPr>
              <w:t>if ( !inherit_dbl_params_from_APS_flag )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hint="eastAsia"/>
                <w:sz w:val="20"/>
                <w:lang w:val="en-GB" w:eastAsia="ko-KR"/>
              </w:rPr>
            </w:pPr>
          </w:p>
        </w:tc>
      </w:tr>
      <w:tr w:rsidR="00C4735E" w:rsidRPr="00C4735E" w:rsidTr="007F10D9">
        <w:trPr>
          <w:cantSplit/>
          <w:jc w:val="center"/>
        </w:trPr>
        <w:tc>
          <w:tcPr>
            <w:tcW w:w="7110" w:type="dxa"/>
          </w:tcPr>
          <w:p w:rsidR="00C4735E" w:rsidRPr="00C4735E" w:rsidRDefault="00C4735E" w:rsidP="00C4735E">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bCs/>
                <w:sz w:val="20"/>
                <w:lang w:val="en-GB"/>
              </w:rPr>
            </w:pPr>
            <w:r w:rsidRPr="00C4735E">
              <w:rPr>
                <w:rFonts w:eastAsia="Malgun Gothic"/>
                <w:sz w:val="20"/>
                <w:lang w:val="en-GB" w:eastAsia="ko-KR"/>
              </w:rPr>
              <w:tab/>
            </w:r>
            <w:r w:rsidRPr="00C4735E">
              <w:rPr>
                <w:rFonts w:eastAsia="Malgun Gothic"/>
                <w:sz w:val="20"/>
                <w:lang w:val="en-GB"/>
              </w:rPr>
              <w:tab/>
            </w:r>
            <w:r w:rsidRPr="00C4735E">
              <w:rPr>
                <w:rFonts w:eastAsia="Malgun Gothic" w:hint="eastAsia"/>
                <w:sz w:val="20"/>
                <w:lang w:val="en-GB" w:eastAsia="ko-KR"/>
              </w:rPr>
              <w:tab/>
            </w:r>
            <w:r w:rsidRPr="00C4735E">
              <w:rPr>
                <w:rFonts w:eastAsia="Malgun Gothic"/>
                <w:b/>
                <w:bCs/>
                <w:sz w:val="20"/>
                <w:lang w:val="en-GB"/>
              </w:rPr>
              <w:t>disable_deblocking_filter_flag</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r w:rsidRPr="00C4735E">
              <w:rPr>
                <w:rFonts w:eastAsia="Malgun Gothic"/>
                <w:sz w:val="20"/>
                <w:lang w:val="en-GB"/>
              </w:rPr>
              <w:t>u(1)</w:t>
            </w:r>
          </w:p>
        </w:tc>
      </w:tr>
      <w:tr w:rsidR="00C4735E" w:rsidRPr="00C4735E" w:rsidTr="007F10D9">
        <w:trPr>
          <w:cantSplit/>
          <w:jc w:val="center"/>
        </w:trPr>
        <w:tc>
          <w:tcPr>
            <w:tcW w:w="7110" w:type="dxa"/>
          </w:tcPr>
          <w:p w:rsidR="00C4735E" w:rsidRPr="00C4735E" w:rsidRDefault="00C4735E" w:rsidP="00C4735E">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hint="eastAsia"/>
                <w:sz w:val="20"/>
                <w:lang w:val="en-GB" w:eastAsia="ko-KR"/>
              </w:rPr>
              <w:tab/>
            </w:r>
            <w:r w:rsidRPr="00C4735E">
              <w:rPr>
                <w:rFonts w:eastAsia="Malgun Gothic"/>
                <w:sz w:val="20"/>
                <w:lang w:val="en-GB" w:eastAsia="ko-KR"/>
              </w:rPr>
              <w:tab/>
            </w:r>
            <w:r w:rsidRPr="00C4735E">
              <w:rPr>
                <w:rFonts w:eastAsia="Malgun Gothic" w:hint="eastAsia"/>
                <w:sz w:val="20"/>
                <w:lang w:val="en-GB" w:eastAsia="ko-KR"/>
              </w:rPr>
              <w:tab/>
              <w:t>if ( !disable_deblocking_filter_flag )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hint="eastAsia"/>
                <w:sz w:val="20"/>
                <w:lang w:val="en-GB" w:eastAsia="ko-KR"/>
              </w:rPr>
              <w:tab/>
            </w:r>
            <w:r w:rsidRPr="00C4735E">
              <w:rPr>
                <w:rFonts w:eastAsia="Malgun Gothic"/>
                <w:sz w:val="20"/>
                <w:lang w:val="en-GB" w:eastAsia="ko-KR"/>
              </w:rPr>
              <w:tab/>
            </w:r>
            <w:r w:rsidRPr="00C4735E">
              <w:rPr>
                <w:rFonts w:eastAsia="Malgun Gothic" w:hint="eastAsia"/>
                <w:sz w:val="20"/>
                <w:lang w:val="en-GB" w:eastAsia="ko-KR"/>
              </w:rPr>
              <w:tab/>
            </w:r>
            <w:r w:rsidRPr="00C4735E">
              <w:rPr>
                <w:rFonts w:eastAsia="Malgun Gothic"/>
                <w:sz w:val="20"/>
                <w:lang w:val="en-GB" w:eastAsia="ko-KR"/>
              </w:rPr>
              <w:tab/>
            </w:r>
            <w:r w:rsidRPr="00C4735E">
              <w:rPr>
                <w:rFonts w:eastAsia="Malgun Gothic" w:hint="eastAsia"/>
                <w:sz w:val="20"/>
                <w:lang w:val="en-GB" w:eastAsia="ko-KR"/>
              </w:rPr>
              <w:t>beta_offset_div2</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hint="eastAsia"/>
                <w:sz w:val="20"/>
                <w:lang w:val="en-GB" w:eastAsia="ko-KR"/>
              </w:rPr>
            </w:pPr>
            <w:r w:rsidRPr="00C4735E">
              <w:rPr>
                <w:rFonts w:eastAsia="Malgun Gothic" w:hint="eastAsia"/>
                <w:sz w:val="20"/>
                <w:lang w:val="en-GB" w:eastAsia="ko-KR"/>
              </w:rPr>
              <w:t>se(v)</w:t>
            </w:r>
          </w:p>
        </w:tc>
      </w:tr>
      <w:tr w:rsidR="00C4735E" w:rsidRPr="00C4735E" w:rsidTr="007F10D9">
        <w:trPr>
          <w:cantSplit/>
          <w:jc w:val="center"/>
        </w:trPr>
        <w:tc>
          <w:tcPr>
            <w:tcW w:w="7110" w:type="dxa"/>
          </w:tcPr>
          <w:p w:rsidR="00C4735E" w:rsidRPr="00C4735E" w:rsidRDefault="00C4735E" w:rsidP="00C4735E">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hint="eastAsia"/>
                <w:sz w:val="20"/>
                <w:lang w:val="en-GB" w:eastAsia="ko-KR"/>
              </w:rPr>
              <w:tab/>
            </w:r>
            <w:r w:rsidRPr="00C4735E">
              <w:rPr>
                <w:rFonts w:eastAsia="Malgun Gothic"/>
                <w:sz w:val="20"/>
                <w:lang w:val="en-GB" w:eastAsia="ko-KR"/>
              </w:rPr>
              <w:tab/>
            </w:r>
            <w:r w:rsidRPr="00C4735E">
              <w:rPr>
                <w:rFonts w:eastAsia="Malgun Gothic" w:hint="eastAsia"/>
                <w:sz w:val="20"/>
                <w:lang w:val="en-GB" w:eastAsia="ko-KR"/>
              </w:rPr>
              <w:tab/>
            </w:r>
            <w:r w:rsidRPr="00C4735E">
              <w:rPr>
                <w:rFonts w:eastAsia="Malgun Gothic"/>
                <w:sz w:val="20"/>
                <w:lang w:val="en-GB" w:eastAsia="ko-KR"/>
              </w:rPr>
              <w:tab/>
            </w:r>
            <w:r w:rsidRPr="00C4735E">
              <w:rPr>
                <w:rFonts w:eastAsia="Malgun Gothic" w:hint="eastAsia"/>
                <w:sz w:val="20"/>
                <w:lang w:val="en-GB" w:eastAsia="ko-KR"/>
              </w:rPr>
              <w:t>tc_offset_div2</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hint="eastAsia"/>
                <w:sz w:val="20"/>
                <w:lang w:val="en-GB" w:eastAsia="ko-KR"/>
              </w:rPr>
            </w:pPr>
            <w:r w:rsidRPr="00C4735E">
              <w:rPr>
                <w:rFonts w:eastAsia="Malgun Gothic" w:hint="eastAsia"/>
                <w:sz w:val="20"/>
                <w:lang w:val="en-GB" w:eastAsia="ko-KR"/>
              </w:rPr>
              <w:t>se(v)</w:t>
            </w:r>
          </w:p>
        </w:tc>
      </w:tr>
      <w:tr w:rsidR="00C4735E" w:rsidRPr="00C4735E" w:rsidTr="007F10D9">
        <w:trPr>
          <w:cantSplit/>
          <w:jc w:val="center"/>
        </w:trPr>
        <w:tc>
          <w:tcPr>
            <w:tcW w:w="7110" w:type="dxa"/>
          </w:tcPr>
          <w:p w:rsidR="00C4735E" w:rsidRPr="00C4735E" w:rsidRDefault="00C4735E" w:rsidP="00C4735E">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hint="eastAsia"/>
                <w:sz w:val="20"/>
                <w:lang w:val="en-GB" w:eastAsia="ko-KR"/>
              </w:rPr>
              <w:tab/>
            </w:r>
            <w:r w:rsidRPr="00C4735E">
              <w:rPr>
                <w:rFonts w:eastAsia="Malgun Gothic"/>
                <w:sz w:val="20"/>
                <w:lang w:val="en-GB" w:eastAsia="ko-KR"/>
              </w:rPr>
              <w:tab/>
            </w:r>
            <w:r w:rsidRPr="00C4735E">
              <w:rPr>
                <w:rFonts w:eastAsia="Malgun Gothic" w:hint="eastAsia"/>
                <w:sz w:val="20"/>
                <w:lang w:val="en-GB" w:eastAsia="ko-KR"/>
              </w:rPr>
              <w:tab/>
              <w:t>}</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hint="eastAsia"/>
                <w:sz w:val="20"/>
                <w:lang w:val="en-GB" w:eastAsia="ko-KR"/>
              </w:rPr>
            </w:pPr>
            <w:r w:rsidRPr="00C4735E">
              <w:rPr>
                <w:rFonts w:eastAsia="Malgun Gothic"/>
                <w:sz w:val="20"/>
                <w:lang w:val="en-GB" w:eastAsia="ko-KR"/>
              </w:rPr>
              <w:tab/>
            </w:r>
            <w:r w:rsidRPr="00C4735E">
              <w:rPr>
                <w:rFonts w:eastAsia="Malgun Gothic" w:hint="eastAsia"/>
                <w:sz w:val="20"/>
                <w:lang w:val="en-GB" w:eastAsia="ko-KR"/>
              </w:rPr>
              <w:tab/>
              <w:t>}</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sz w:val="20"/>
                <w:lang w:val="en-GB" w:eastAsia="ko-KR"/>
              </w:rPr>
              <w:t>[Ed. (BB): Although it was agreed to use AVC-like deblocking control syntax, WD and HM should be changed to make use of the AVC-like syntax.]</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sz w:val="20"/>
                <w:lang w:val="en-GB" w:eastAsia="ko-KR"/>
              </w:rPr>
              <w:tab/>
            </w:r>
            <w:r w:rsidRPr="00C4735E">
              <w:rPr>
                <w:rFonts w:eastAsia="Malgun Gothic"/>
                <w:sz w:val="20"/>
                <w:lang w:val="en-GB" w:eastAsia="ko-KR"/>
              </w:rPr>
              <w:tab/>
              <w:t>if( slice_type = = B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sz w:val="20"/>
                <w:lang w:val="en-GB" w:eastAsia="ko-KR"/>
              </w:rPr>
            </w:pPr>
            <w:r w:rsidRPr="00C4735E">
              <w:rPr>
                <w:rFonts w:eastAsia="Malgun Gothic"/>
                <w:sz w:val="20"/>
                <w:lang w:val="en-GB" w:eastAsia="ko-KR"/>
              </w:rPr>
              <w:tab/>
            </w:r>
            <w:r w:rsidRPr="00C4735E">
              <w:rPr>
                <w:rFonts w:eastAsia="Malgun Gothic"/>
                <w:sz w:val="20"/>
                <w:lang w:val="en-GB" w:eastAsia="ko-KR"/>
              </w:rPr>
              <w:tab/>
            </w:r>
            <w:r w:rsidRPr="00C4735E">
              <w:rPr>
                <w:rFonts w:eastAsia="Malgun Gothic"/>
                <w:sz w:val="20"/>
                <w:lang w:val="en-GB" w:eastAsia="ko-KR"/>
              </w:rPr>
              <w:tab/>
            </w:r>
            <w:r w:rsidRPr="00C4735E">
              <w:rPr>
                <w:rFonts w:eastAsia="Malgun Gothic"/>
                <w:b/>
                <w:sz w:val="20"/>
                <w:lang w:val="en-GB" w:eastAsia="ko-KR"/>
              </w:rPr>
              <w:t>collocated_from_l0_flag</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eastAsia="ko-KR"/>
              </w:rPr>
            </w:pPr>
            <w:r w:rsidRPr="00C4735E">
              <w:rPr>
                <w:rFonts w:eastAsia="Malgun Gothic"/>
                <w:sz w:val="20"/>
                <w:lang w:val="en-GB" w:eastAsia="ko-KR"/>
              </w:rPr>
              <w:t>u(1)</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sz w:val="20"/>
                <w:lang w:val="en-GB" w:eastAsia="ko-KR"/>
              </w:rPr>
              <w:tab/>
            </w:r>
            <w:r w:rsidRPr="00C4735E">
              <w:rPr>
                <w:rFonts w:eastAsia="Malgun Gothic"/>
                <w:sz w:val="20"/>
                <w:lang w:val="en-GB" w:eastAsia="ko-KR"/>
              </w:rPr>
              <w:tab/>
              <w:t>if( adaptive_loop_filter_enabled_flag</w:t>
            </w:r>
            <w:r w:rsidRPr="00C4735E">
              <w:rPr>
                <w:rFonts w:eastAsia="新細明體" w:hint="eastAsia"/>
                <w:sz w:val="20"/>
                <w:lang w:eastAsia="zh-TW"/>
              </w:rPr>
              <w:t xml:space="preserve"> &amp;&amp; aps_adaptive_loop_filter_flag</w:t>
            </w:r>
            <w:r w:rsidRPr="00C4735E">
              <w:rPr>
                <w:rFonts w:eastAsia="Malgun Gothic"/>
                <w:sz w:val="20"/>
                <w:lang w:val="en-GB" w:eastAsia="ko-KR"/>
              </w:rPr>
              <w:t xml:space="preserve"> )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eastAsia="ko-KR"/>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sz w:val="20"/>
                <w:lang w:val="en-GB" w:eastAsia="ko-KR"/>
              </w:rPr>
              <w:tab/>
            </w:r>
            <w:r w:rsidRPr="00C4735E">
              <w:rPr>
                <w:rFonts w:eastAsia="Malgun Gothic"/>
                <w:sz w:val="20"/>
                <w:lang w:val="en-GB" w:eastAsia="ko-KR"/>
              </w:rPr>
              <w:tab/>
            </w:r>
            <w:r w:rsidRPr="00C4735E">
              <w:rPr>
                <w:rFonts w:eastAsia="Malgun Gothic"/>
                <w:sz w:val="20"/>
                <w:lang w:val="en-GB" w:eastAsia="ko-KR"/>
              </w:rPr>
              <w:tab/>
              <w:t>byte_align(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eastAsia="ko-KR"/>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sz w:val="20"/>
                <w:lang w:val="en-GB" w:eastAsia="ko-KR"/>
              </w:rPr>
              <w:tab/>
            </w:r>
            <w:r w:rsidRPr="00C4735E">
              <w:rPr>
                <w:rFonts w:eastAsia="Malgun Gothic"/>
                <w:sz w:val="20"/>
                <w:lang w:val="en-GB" w:eastAsia="ko-KR"/>
              </w:rPr>
              <w:tab/>
            </w:r>
            <w:r w:rsidRPr="00C4735E">
              <w:rPr>
                <w:rFonts w:eastAsia="Malgun Gothic"/>
                <w:sz w:val="20"/>
                <w:lang w:val="en-GB" w:eastAsia="ko-KR"/>
              </w:rPr>
              <w:tab/>
              <w:t>alf_cu_control_param(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eastAsia="ko-KR"/>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sz w:val="20"/>
                <w:lang w:val="en-GB" w:eastAsia="ko-KR"/>
              </w:rPr>
              <w:tab/>
            </w:r>
            <w:r w:rsidRPr="00C4735E">
              <w:rPr>
                <w:rFonts w:eastAsia="Malgun Gothic"/>
                <w:sz w:val="20"/>
                <w:lang w:val="en-GB" w:eastAsia="ko-KR"/>
              </w:rPr>
              <w:tab/>
            </w:r>
            <w:r w:rsidRPr="00C4735E">
              <w:rPr>
                <w:rFonts w:eastAsia="Malgun Gothic"/>
                <w:sz w:val="20"/>
                <w:lang w:val="en-GB" w:eastAsia="ko-KR"/>
              </w:rPr>
              <w:tab/>
              <w:t>byte_align(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eastAsia="ko-KR"/>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sz w:val="20"/>
                <w:lang w:val="en-GB" w:eastAsia="ko-KR"/>
              </w:rPr>
              <w:tab/>
            </w:r>
            <w:r w:rsidRPr="00C4735E">
              <w:rPr>
                <w:rFonts w:eastAsia="Malgun Gothic"/>
                <w:sz w:val="20"/>
                <w:lang w:val="en-GB" w:eastAsia="ko-KR"/>
              </w:rPr>
              <w:tab/>
              <w:t>}</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eastAsia="ko-KR"/>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ascii="Times" w:eastAsia="Malgun Gothic" w:hAnsi="Times"/>
                <w:sz w:val="20"/>
                <w:lang w:val="en-GB"/>
              </w:rPr>
              <w:tab/>
            </w:r>
            <w:r w:rsidRPr="00C4735E">
              <w:rPr>
                <w:rFonts w:ascii="Times" w:eastAsia="Malgun Gothic" w:hAnsi="Times" w:hint="eastAsia"/>
                <w:sz w:val="20"/>
                <w:lang w:eastAsia="ko-KR"/>
              </w:rPr>
              <w:tab/>
            </w:r>
            <w:r w:rsidRPr="00C4735E">
              <w:rPr>
                <w:rFonts w:ascii="Times" w:eastAsia="Malgun Gothic" w:hAnsi="Times"/>
                <w:sz w:val="20"/>
                <w:lang w:val="en-GB"/>
              </w:rPr>
              <w:t xml:space="preserve">if( ( weighted_pred_flag  &amp;&amp;   </w:t>
            </w:r>
            <w:r w:rsidRPr="00C4735E">
              <w:rPr>
                <w:rFonts w:ascii="Times" w:eastAsia="Malgun Gothic" w:hAnsi="Times"/>
                <w:sz w:val="20"/>
                <w:lang w:val="en-GB" w:eastAsia="ja-JP"/>
              </w:rPr>
              <w:t xml:space="preserve">slice_type </w:t>
            </w:r>
            <w:r w:rsidRPr="00C4735E">
              <w:rPr>
                <w:rFonts w:ascii="Times" w:eastAsia="Malgun Gothic" w:hAnsi="Times"/>
                <w:sz w:val="20"/>
                <w:lang w:val="en-GB"/>
              </w:rPr>
              <w:t>= = P)  | |</w:t>
            </w:r>
            <w:r w:rsidRPr="00C4735E">
              <w:rPr>
                <w:rFonts w:ascii="Times" w:eastAsia="Malgun Gothic" w:hAnsi="Times"/>
                <w:sz w:val="20"/>
                <w:lang w:val="en-GB"/>
              </w:rPr>
              <w:br/>
            </w:r>
            <w:r w:rsidRPr="00C4735E">
              <w:rPr>
                <w:rFonts w:ascii="Times" w:eastAsia="Malgun Gothic" w:hAnsi="Times"/>
                <w:sz w:val="20"/>
                <w:lang w:val="en-GB"/>
              </w:rPr>
              <w:tab/>
            </w:r>
            <w:r w:rsidRPr="00C4735E">
              <w:rPr>
                <w:rFonts w:ascii="Times" w:eastAsia="Malgun Gothic" w:hAnsi="Times"/>
                <w:sz w:val="20"/>
                <w:lang w:val="en-GB"/>
              </w:rPr>
              <w:tab/>
            </w:r>
            <w:r w:rsidRPr="00C4735E">
              <w:rPr>
                <w:rFonts w:ascii="Times" w:eastAsia="Malgun Gothic" w:hAnsi="Times" w:hint="eastAsia"/>
                <w:sz w:val="20"/>
                <w:lang w:eastAsia="ko-KR"/>
              </w:rPr>
              <w:tab/>
            </w:r>
            <w:r w:rsidRPr="00C4735E">
              <w:rPr>
                <w:rFonts w:ascii="Times" w:eastAsia="Malgun Gothic" w:hAnsi="Times"/>
                <w:sz w:val="20"/>
                <w:lang w:val="en-GB"/>
              </w:rPr>
              <w:t xml:space="preserve"> ( weighted_bipred_idc  = =  1  &amp;&amp;  slice_type  = =  B )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eastAsia="ko-KR"/>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ascii="Times" w:eastAsia="Malgun Gothic" w:hAnsi="Times"/>
                <w:sz w:val="20"/>
                <w:lang w:val="en-GB"/>
              </w:rPr>
              <w:tab/>
            </w:r>
            <w:r w:rsidRPr="00C4735E">
              <w:rPr>
                <w:rFonts w:ascii="Times" w:eastAsia="Malgun Gothic" w:hAnsi="Times"/>
                <w:sz w:val="20"/>
                <w:lang w:val="en-GB"/>
              </w:rPr>
              <w:tab/>
            </w:r>
            <w:r w:rsidRPr="00C4735E">
              <w:rPr>
                <w:rFonts w:ascii="Times" w:eastAsia="Malgun Gothic" w:hAnsi="Times" w:hint="eastAsia"/>
                <w:sz w:val="20"/>
                <w:lang w:eastAsia="ko-KR"/>
              </w:rPr>
              <w:tab/>
            </w:r>
            <w:r w:rsidRPr="00C4735E">
              <w:rPr>
                <w:rFonts w:ascii="Times" w:eastAsia="Malgun Gothic" w:hAnsi="Times"/>
                <w:sz w:val="20"/>
                <w:lang w:val="en-GB"/>
              </w:rPr>
              <w:t>pred_weight_table(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eastAsia="ko-KR"/>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trike/>
                <w:sz w:val="20"/>
                <w:lang w:val="en-GB" w:eastAsia="ko-KR"/>
              </w:rPr>
            </w:pPr>
            <w:r w:rsidRPr="00C4735E">
              <w:rPr>
                <w:rFonts w:eastAsia="Malgun Gothic"/>
                <w:strike/>
                <w:sz w:val="20"/>
                <w:lang w:val="en-GB" w:eastAsia="ko-KR"/>
              </w:rPr>
              <w:tab/>
            </w:r>
            <w:r w:rsidRPr="00C4735E">
              <w:rPr>
                <w:rFonts w:eastAsia="Malgun Gothic"/>
                <w:strike/>
                <w:sz w:val="20"/>
                <w:highlight w:val="yellow"/>
                <w:lang w:val="en-GB" w:eastAsia="ko-KR"/>
              </w:rPr>
              <w:t>}</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eastAsia="ko-KR"/>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sz w:val="20"/>
                <w:lang w:val="en-GB" w:eastAsia="ko-KR"/>
              </w:rPr>
              <w:tab/>
              <w:t>if( slice_type = = P | | slice_type = = B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eastAsia="ko-KR"/>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eastAsia="Malgun Gothic"/>
                <w:sz w:val="20"/>
                <w:lang w:val="en-GB" w:eastAsia="ko-KR"/>
              </w:rPr>
              <w:tab/>
            </w:r>
            <w:r w:rsidRPr="00C4735E">
              <w:rPr>
                <w:rFonts w:eastAsia="Malgun Gothic"/>
                <w:sz w:val="20"/>
                <w:lang w:val="en-GB" w:eastAsia="ko-KR"/>
              </w:rPr>
              <w:tab/>
              <w:t>5_minus_max_num_merge_cand</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eastAsia="ko-KR"/>
              </w:rPr>
            </w:pPr>
            <w:r w:rsidRPr="00C4735E">
              <w:rPr>
                <w:rFonts w:eastAsia="Malgun Gothic"/>
                <w:sz w:val="20"/>
                <w:lang w:val="en-GB" w:eastAsia="ko-KR"/>
              </w:rPr>
              <w:t>ue(v)</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ascii="Times" w:eastAsia="Malgun Gothic" w:hAnsi="Times" w:hint="eastAsia"/>
                <w:sz w:val="20"/>
                <w:lang w:val="en-GB" w:eastAsia="ko-KR"/>
              </w:rPr>
              <w:tab/>
            </w:r>
            <w:r w:rsidRPr="00C4735E">
              <w:rPr>
                <w:rFonts w:ascii="Times" w:eastAsia="Malgun Gothic" w:hAnsi="Times"/>
                <w:szCs w:val="22"/>
                <w:lang w:val="en-GB"/>
              </w:rPr>
              <w:t>for( i = 0; i &lt;</w:t>
            </w:r>
            <w:r w:rsidRPr="00C4735E">
              <w:rPr>
                <w:rFonts w:ascii="Times" w:eastAsia="Malgun Gothic" w:hAnsi="Times"/>
                <w:b/>
                <w:sz w:val="20"/>
                <w:lang w:val="en-GB"/>
              </w:rPr>
              <w:t xml:space="preserve"> </w:t>
            </w:r>
            <w:r w:rsidRPr="00C4735E">
              <w:rPr>
                <w:rFonts w:ascii="Times" w:eastAsia="Malgun Gothic" w:hAnsi="Times"/>
                <w:bCs/>
                <w:sz w:val="20"/>
                <w:lang w:val="en-GB"/>
              </w:rPr>
              <w:t>num_substreams_minus1</w:t>
            </w:r>
            <w:r w:rsidRPr="00C4735E">
              <w:rPr>
                <w:rFonts w:ascii="Times" w:eastAsia="Malgun Gothic" w:hAnsi="Times"/>
                <w:sz w:val="20"/>
                <w:lang w:val="en-GB"/>
              </w:rPr>
              <w:t> </w:t>
            </w:r>
            <w:r w:rsidRPr="00C4735E">
              <w:rPr>
                <w:rFonts w:ascii="Times" w:eastAsia="Malgun Gothic" w:hAnsi="Times"/>
                <w:bCs/>
                <w:sz w:val="20"/>
                <w:lang w:val="en-GB"/>
              </w:rPr>
              <w:t>+ 1</w:t>
            </w:r>
            <w:r w:rsidRPr="00C4735E">
              <w:rPr>
                <w:rFonts w:ascii="Times" w:eastAsia="Malgun Gothic" w:hAnsi="Times"/>
                <w:szCs w:val="22"/>
                <w:lang w:val="en-GB"/>
              </w:rPr>
              <w:t>; i++ ){</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eastAsia="ko-KR"/>
              </w:rPr>
            </w:pP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ascii="Times" w:eastAsia="Malgun Gothic" w:hAnsi="Times" w:hint="eastAsia"/>
                <w:sz w:val="20"/>
                <w:lang w:val="en-GB" w:eastAsia="ko-KR"/>
              </w:rPr>
              <w:tab/>
            </w:r>
            <w:r w:rsidRPr="00C4735E">
              <w:rPr>
                <w:rFonts w:ascii="Times" w:eastAsia="Malgun Gothic" w:hAnsi="Times" w:hint="eastAsia"/>
                <w:sz w:val="20"/>
                <w:lang w:val="en-GB" w:eastAsia="ko-KR"/>
              </w:rPr>
              <w:tab/>
            </w:r>
            <w:r w:rsidRPr="00C4735E">
              <w:rPr>
                <w:rFonts w:ascii="Times" w:eastAsia="Malgun Gothic" w:hAnsi="Times"/>
                <w:b/>
                <w:sz w:val="20"/>
                <w:lang w:val="en-GB"/>
              </w:rPr>
              <w:t>substream_length_mode</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eastAsia="ko-KR"/>
              </w:rPr>
            </w:pPr>
            <w:r w:rsidRPr="00C4735E">
              <w:rPr>
                <w:rFonts w:eastAsia="Malgun Gothic"/>
                <w:sz w:val="20"/>
                <w:lang w:val="en-GB" w:eastAsia="ko-KR"/>
              </w:rPr>
              <w:t>u(2)</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ascii="Times" w:eastAsia="Malgun Gothic" w:hAnsi="Times" w:hint="eastAsia"/>
                <w:sz w:val="20"/>
                <w:lang w:val="en-GB" w:eastAsia="ko-KR"/>
              </w:rPr>
              <w:tab/>
            </w:r>
            <w:r w:rsidRPr="00C4735E">
              <w:rPr>
                <w:rFonts w:ascii="Times" w:eastAsia="Malgun Gothic" w:hAnsi="Times" w:hint="eastAsia"/>
                <w:sz w:val="20"/>
                <w:lang w:val="en-GB" w:eastAsia="ko-KR"/>
              </w:rPr>
              <w:tab/>
            </w:r>
            <w:r w:rsidRPr="00C4735E">
              <w:rPr>
                <w:rFonts w:ascii="Times" w:eastAsia="Malgun Gothic" w:hAnsi="Times"/>
                <w:b/>
                <w:sz w:val="20"/>
                <w:lang w:val="en-GB"/>
              </w:rPr>
              <w:t>substream_length[i]</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eastAsia="ko-KR"/>
              </w:rPr>
            </w:pPr>
            <w:r w:rsidRPr="00C4735E">
              <w:rPr>
                <w:rFonts w:eastAsia="Malgun Gothic"/>
                <w:sz w:val="20"/>
                <w:lang w:val="en-GB" w:eastAsia="ko-KR"/>
              </w:rPr>
              <w:t>u(v)</w:t>
            </w:r>
          </w:p>
        </w:tc>
      </w:tr>
      <w:tr w:rsidR="00C4735E" w:rsidRPr="00C4735E" w:rsidTr="007F10D9">
        <w:trPr>
          <w:cantSplit/>
          <w:jc w:val="center"/>
        </w:trPr>
        <w:tc>
          <w:tcPr>
            <w:tcW w:w="7110" w:type="dxa"/>
          </w:tcPr>
          <w:p w:rsidR="00C4735E" w:rsidRPr="00C4735E" w:rsidRDefault="00C4735E" w:rsidP="00C4735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eastAsia="ko-KR"/>
              </w:rPr>
            </w:pPr>
            <w:r w:rsidRPr="00C4735E">
              <w:rPr>
                <w:rFonts w:ascii="Times" w:eastAsia="Malgun Gothic" w:hAnsi="Times" w:hint="eastAsia"/>
                <w:sz w:val="20"/>
                <w:lang w:val="en-GB" w:eastAsia="ko-KR"/>
              </w:rPr>
              <w:tab/>
            </w:r>
            <w:r w:rsidRPr="00C4735E">
              <w:rPr>
                <w:rFonts w:ascii="Times" w:eastAsia="Malgun Gothic" w:hAnsi="Times"/>
                <w:sz w:val="20"/>
                <w:lang w:val="en-GB" w:eastAsia="ko-KR"/>
              </w:rPr>
              <w:t>}</w:t>
            </w:r>
          </w:p>
        </w:tc>
        <w:tc>
          <w:tcPr>
            <w:tcW w:w="1127" w:type="dxa"/>
          </w:tcPr>
          <w:p w:rsidR="00C4735E" w:rsidRPr="00C4735E" w:rsidRDefault="00C4735E" w:rsidP="00C4735E">
            <w:pPr>
              <w:keepNext/>
              <w:keepLines/>
              <w:tabs>
                <w:tab w:val="clear" w:pos="360"/>
                <w:tab w:val="clear" w:pos="720"/>
                <w:tab w:val="clear" w:pos="1080"/>
                <w:tab w:val="clear" w:pos="1440"/>
              </w:tabs>
              <w:spacing w:before="0" w:after="60"/>
              <w:jc w:val="both"/>
              <w:rPr>
                <w:rFonts w:eastAsia="Malgun Gothic"/>
                <w:sz w:val="20"/>
                <w:lang w:val="en-GB" w:eastAsia="ko-KR"/>
              </w:rPr>
            </w:pPr>
          </w:p>
        </w:tc>
      </w:tr>
      <w:tr w:rsidR="00C4735E" w:rsidRPr="00C4735E" w:rsidTr="007F10D9">
        <w:trPr>
          <w:cantSplit/>
          <w:jc w:val="center"/>
        </w:trPr>
        <w:tc>
          <w:tcPr>
            <w:tcW w:w="7110" w:type="dxa"/>
          </w:tcPr>
          <w:p w:rsidR="00C4735E" w:rsidRPr="00C4735E" w:rsidRDefault="00C4735E" w:rsidP="007F10D9">
            <w:pPr>
              <w:pStyle w:val="tablesyntax"/>
              <w:rPr>
                <w:rFonts w:ascii="Times New Roman" w:hAnsi="Times New Roman"/>
                <w:highlight w:val="yellow"/>
                <w:lang w:eastAsia="ko-KR"/>
              </w:rPr>
            </w:pPr>
            <w:r w:rsidRPr="00C4735E">
              <w:rPr>
                <w:rFonts w:ascii="Times New Roman" w:hAnsi="Times New Roman"/>
                <w:highlight w:val="yellow"/>
                <w:lang w:eastAsia="ko-KR"/>
              </w:rPr>
              <w:tab/>
              <w:t>if( entropy_slice_enabled_flag ) {</w:t>
            </w:r>
          </w:p>
        </w:tc>
        <w:tc>
          <w:tcPr>
            <w:tcW w:w="1127" w:type="dxa"/>
          </w:tcPr>
          <w:p w:rsidR="00C4735E" w:rsidRPr="00C4735E" w:rsidRDefault="00C4735E" w:rsidP="007F10D9">
            <w:pPr>
              <w:pStyle w:val="tablecell"/>
              <w:rPr>
                <w:highlight w:val="yellow"/>
                <w:lang w:eastAsia="ko-KR"/>
              </w:rPr>
            </w:pPr>
          </w:p>
        </w:tc>
      </w:tr>
      <w:tr w:rsidR="00C4735E" w:rsidRPr="00C4735E" w:rsidTr="007F10D9">
        <w:trPr>
          <w:cantSplit/>
          <w:jc w:val="center"/>
        </w:trPr>
        <w:tc>
          <w:tcPr>
            <w:tcW w:w="7110" w:type="dxa"/>
          </w:tcPr>
          <w:p w:rsidR="00C4735E" w:rsidRPr="00C4735E" w:rsidRDefault="00C4735E" w:rsidP="007F10D9">
            <w:pPr>
              <w:pStyle w:val="tablesyntax"/>
              <w:rPr>
                <w:b/>
                <w:bCs/>
                <w:highlight w:val="yellow"/>
                <w:lang w:eastAsia="en-US"/>
              </w:rPr>
            </w:pPr>
            <w:r w:rsidRPr="00C4735E">
              <w:rPr>
                <w:b/>
                <w:bCs/>
                <w:highlight w:val="yellow"/>
                <w:lang w:eastAsia="en-US"/>
              </w:rPr>
              <w:tab/>
            </w:r>
            <w:r w:rsidRPr="00C4735E">
              <w:rPr>
                <w:b/>
                <w:bCs/>
                <w:highlight w:val="yellow"/>
                <w:lang w:eastAsia="en-US"/>
              </w:rPr>
              <w:tab/>
              <w:t>num_entry_offsets</w:t>
            </w:r>
          </w:p>
        </w:tc>
        <w:tc>
          <w:tcPr>
            <w:tcW w:w="1127" w:type="dxa"/>
          </w:tcPr>
          <w:p w:rsidR="00C4735E" w:rsidRPr="00C4735E" w:rsidRDefault="00C4735E" w:rsidP="007F10D9">
            <w:pPr>
              <w:pStyle w:val="tablecell"/>
              <w:rPr>
                <w:highlight w:val="yellow"/>
              </w:rPr>
            </w:pPr>
            <w:r w:rsidRPr="00C4735E">
              <w:rPr>
                <w:highlight w:val="yellow"/>
              </w:rPr>
              <w:t>ue(v)</w:t>
            </w:r>
          </w:p>
        </w:tc>
      </w:tr>
      <w:tr w:rsidR="00C4735E" w:rsidRPr="00C4735E" w:rsidTr="007F10D9">
        <w:trPr>
          <w:cantSplit/>
          <w:jc w:val="center"/>
        </w:trPr>
        <w:tc>
          <w:tcPr>
            <w:tcW w:w="7110" w:type="dxa"/>
          </w:tcPr>
          <w:p w:rsidR="00C4735E" w:rsidRPr="00C4735E" w:rsidRDefault="00C4735E" w:rsidP="007F10D9">
            <w:pPr>
              <w:pStyle w:val="tablesyntax"/>
              <w:rPr>
                <w:bCs/>
                <w:highlight w:val="yellow"/>
                <w:lang w:eastAsia="en-US"/>
              </w:rPr>
            </w:pPr>
            <w:r w:rsidRPr="00C4735E">
              <w:rPr>
                <w:bCs/>
                <w:highlight w:val="yellow"/>
                <w:lang w:eastAsia="en-US"/>
              </w:rPr>
              <w:tab/>
            </w:r>
            <w:r w:rsidRPr="00C4735E">
              <w:rPr>
                <w:bCs/>
                <w:highlight w:val="yellow"/>
                <w:lang w:eastAsia="en-US"/>
              </w:rPr>
              <w:tab/>
              <w:t>if( num_entry_offsets ) {</w:t>
            </w:r>
          </w:p>
        </w:tc>
        <w:tc>
          <w:tcPr>
            <w:tcW w:w="1127" w:type="dxa"/>
          </w:tcPr>
          <w:p w:rsidR="00C4735E" w:rsidRPr="00C4735E" w:rsidRDefault="00C4735E" w:rsidP="007F10D9">
            <w:pPr>
              <w:pStyle w:val="tablecell"/>
              <w:rPr>
                <w:highlight w:val="yellow"/>
              </w:rPr>
            </w:pPr>
          </w:p>
        </w:tc>
      </w:tr>
      <w:tr w:rsidR="00C4735E" w:rsidRPr="00C4735E" w:rsidTr="007F10D9">
        <w:trPr>
          <w:cantSplit/>
          <w:jc w:val="center"/>
        </w:trPr>
        <w:tc>
          <w:tcPr>
            <w:tcW w:w="7110" w:type="dxa"/>
          </w:tcPr>
          <w:p w:rsidR="00C4735E" w:rsidRPr="00C4735E" w:rsidRDefault="00C4735E" w:rsidP="007F10D9">
            <w:pPr>
              <w:pStyle w:val="tablesyntax"/>
              <w:rPr>
                <w:rFonts w:ascii="Times New Roman" w:hAnsi="Times New Roman"/>
                <w:highlight w:val="yellow"/>
                <w:lang w:eastAsia="ko-KR"/>
              </w:rPr>
            </w:pPr>
            <w:r w:rsidRPr="00C4735E">
              <w:rPr>
                <w:b/>
                <w:bCs/>
                <w:highlight w:val="yellow"/>
                <w:lang w:eastAsia="en-US"/>
              </w:rPr>
              <w:tab/>
            </w:r>
            <w:r w:rsidRPr="00C4735E">
              <w:rPr>
                <w:b/>
                <w:bCs/>
                <w:highlight w:val="yellow"/>
                <w:lang w:eastAsia="en-US"/>
              </w:rPr>
              <w:tab/>
            </w:r>
            <w:r w:rsidRPr="00C4735E">
              <w:rPr>
                <w:b/>
                <w:bCs/>
                <w:highlight w:val="yellow"/>
                <w:lang w:eastAsia="en-US"/>
              </w:rPr>
              <w:tab/>
              <w:t>offset_len_minus8</w:t>
            </w:r>
          </w:p>
        </w:tc>
        <w:tc>
          <w:tcPr>
            <w:tcW w:w="1127" w:type="dxa"/>
          </w:tcPr>
          <w:p w:rsidR="00C4735E" w:rsidRPr="00C4735E" w:rsidRDefault="00C4735E" w:rsidP="007F10D9">
            <w:pPr>
              <w:pStyle w:val="tablecell"/>
              <w:rPr>
                <w:highlight w:val="yellow"/>
                <w:lang w:eastAsia="ko-KR"/>
              </w:rPr>
            </w:pPr>
            <w:r w:rsidRPr="00C4735E">
              <w:rPr>
                <w:highlight w:val="yellow"/>
              </w:rPr>
              <w:t>ue(v)</w:t>
            </w:r>
          </w:p>
        </w:tc>
      </w:tr>
      <w:tr w:rsidR="00C4735E" w:rsidRPr="00C4735E" w:rsidTr="007F10D9">
        <w:trPr>
          <w:cantSplit/>
          <w:jc w:val="center"/>
        </w:trPr>
        <w:tc>
          <w:tcPr>
            <w:tcW w:w="7110" w:type="dxa"/>
          </w:tcPr>
          <w:p w:rsidR="00C4735E" w:rsidRPr="00C4735E" w:rsidRDefault="00C4735E" w:rsidP="007F10D9">
            <w:pPr>
              <w:pStyle w:val="tablesyntax"/>
              <w:rPr>
                <w:b/>
                <w:bCs/>
                <w:highlight w:val="yellow"/>
                <w:lang w:eastAsia="en-US"/>
              </w:rPr>
            </w:pPr>
            <w:r w:rsidRPr="00C4735E">
              <w:rPr>
                <w:highlight w:val="yellow"/>
                <w:lang w:eastAsia="en-US"/>
              </w:rPr>
              <w:tab/>
            </w:r>
            <w:r w:rsidRPr="00C4735E">
              <w:rPr>
                <w:highlight w:val="yellow"/>
                <w:lang w:eastAsia="en-US"/>
              </w:rPr>
              <w:tab/>
            </w:r>
            <w:r w:rsidRPr="00C4735E">
              <w:rPr>
                <w:highlight w:val="yellow"/>
                <w:lang w:eastAsia="en-US"/>
              </w:rPr>
              <w:tab/>
              <w:t>for( i = 0; i &lt; num_entry_offsets; i++ )</w:t>
            </w:r>
          </w:p>
        </w:tc>
        <w:tc>
          <w:tcPr>
            <w:tcW w:w="1127" w:type="dxa"/>
          </w:tcPr>
          <w:p w:rsidR="00C4735E" w:rsidRPr="00C4735E" w:rsidRDefault="00C4735E" w:rsidP="007F10D9">
            <w:pPr>
              <w:pStyle w:val="tablecell"/>
              <w:rPr>
                <w:highlight w:val="yellow"/>
              </w:rPr>
            </w:pPr>
          </w:p>
        </w:tc>
      </w:tr>
      <w:tr w:rsidR="00C4735E" w:rsidRPr="00C4735E" w:rsidTr="007F10D9">
        <w:trPr>
          <w:cantSplit/>
          <w:jc w:val="center"/>
        </w:trPr>
        <w:tc>
          <w:tcPr>
            <w:tcW w:w="7110" w:type="dxa"/>
          </w:tcPr>
          <w:p w:rsidR="00C4735E" w:rsidRPr="00C4735E" w:rsidRDefault="00C4735E" w:rsidP="007F10D9">
            <w:pPr>
              <w:pStyle w:val="tablesyntax"/>
              <w:rPr>
                <w:b/>
                <w:bCs/>
                <w:highlight w:val="yellow"/>
                <w:lang w:eastAsia="en-US"/>
              </w:rPr>
            </w:pPr>
            <w:r w:rsidRPr="00C4735E">
              <w:rPr>
                <w:b/>
                <w:bCs/>
                <w:highlight w:val="yellow"/>
                <w:lang w:eastAsia="en-US"/>
              </w:rPr>
              <w:tab/>
            </w:r>
            <w:r w:rsidRPr="00C4735E">
              <w:rPr>
                <w:b/>
                <w:bCs/>
                <w:highlight w:val="yellow"/>
                <w:lang w:eastAsia="en-US"/>
              </w:rPr>
              <w:tab/>
            </w:r>
            <w:r w:rsidRPr="00C4735E">
              <w:rPr>
                <w:b/>
                <w:bCs/>
                <w:highlight w:val="yellow"/>
                <w:lang w:eastAsia="en-US"/>
              </w:rPr>
              <w:tab/>
            </w:r>
            <w:r w:rsidRPr="00C4735E">
              <w:rPr>
                <w:b/>
                <w:bCs/>
                <w:highlight w:val="yellow"/>
                <w:lang w:eastAsia="en-US"/>
              </w:rPr>
              <w:tab/>
              <w:t>entry_offset</w:t>
            </w:r>
            <w:r w:rsidRPr="00C4735E">
              <w:rPr>
                <w:bCs/>
                <w:highlight w:val="yellow"/>
                <w:lang w:eastAsia="en-US"/>
              </w:rPr>
              <w:t>[</w:t>
            </w:r>
            <w:r w:rsidRPr="00C4735E">
              <w:rPr>
                <w:highlight w:val="yellow"/>
                <w:lang w:eastAsia="en-US"/>
              </w:rPr>
              <w:t> i </w:t>
            </w:r>
            <w:r w:rsidRPr="00C4735E">
              <w:rPr>
                <w:bCs/>
                <w:highlight w:val="yellow"/>
                <w:lang w:eastAsia="en-US"/>
              </w:rPr>
              <w:t>]</w:t>
            </w:r>
          </w:p>
        </w:tc>
        <w:tc>
          <w:tcPr>
            <w:tcW w:w="1127" w:type="dxa"/>
          </w:tcPr>
          <w:p w:rsidR="00C4735E" w:rsidRPr="00C4735E" w:rsidRDefault="00C4735E" w:rsidP="007F10D9">
            <w:pPr>
              <w:pStyle w:val="tablecell"/>
              <w:rPr>
                <w:highlight w:val="yellow"/>
              </w:rPr>
            </w:pPr>
            <w:r w:rsidRPr="00C4735E">
              <w:rPr>
                <w:highlight w:val="yellow"/>
              </w:rPr>
              <w:t>u(v)</w:t>
            </w:r>
          </w:p>
        </w:tc>
      </w:tr>
      <w:tr w:rsidR="004253C6" w:rsidRPr="00C4735E" w:rsidTr="001F472F">
        <w:trPr>
          <w:cantSplit/>
          <w:jc w:val="center"/>
        </w:trPr>
        <w:tc>
          <w:tcPr>
            <w:tcW w:w="7110" w:type="dxa"/>
          </w:tcPr>
          <w:p w:rsidR="004253C6" w:rsidRPr="00C4735E" w:rsidRDefault="004253C6" w:rsidP="001F472F">
            <w:pPr>
              <w:pStyle w:val="tablesyntax"/>
              <w:rPr>
                <w:b/>
                <w:bCs/>
                <w:highlight w:val="yellow"/>
                <w:lang w:eastAsia="en-US"/>
              </w:rPr>
            </w:pPr>
            <w:r>
              <w:rPr>
                <w:highlight w:val="yellow"/>
                <w:lang w:eastAsia="en-US"/>
              </w:rPr>
              <w:tab/>
            </w:r>
            <w:r w:rsidRPr="00C4735E">
              <w:rPr>
                <w:highlight w:val="yellow"/>
                <w:lang w:eastAsia="en-US"/>
              </w:rPr>
              <w:tab/>
            </w:r>
            <w:r w:rsidRPr="00C4735E">
              <w:rPr>
                <w:highlight w:val="yellow"/>
                <w:lang w:eastAsia="en-US"/>
              </w:rPr>
              <w:tab/>
              <w:t xml:space="preserve">for( i = 0; i &lt; num_entry_offsets; i++ ) </w:t>
            </w:r>
          </w:p>
        </w:tc>
        <w:tc>
          <w:tcPr>
            <w:tcW w:w="1127" w:type="dxa"/>
          </w:tcPr>
          <w:p w:rsidR="004253C6" w:rsidRPr="00C4735E" w:rsidRDefault="004253C6" w:rsidP="001F472F">
            <w:pPr>
              <w:pStyle w:val="tablecell"/>
              <w:rPr>
                <w:highlight w:val="yellow"/>
              </w:rPr>
            </w:pPr>
          </w:p>
        </w:tc>
      </w:tr>
      <w:tr w:rsidR="004253C6" w:rsidRPr="00C4735E" w:rsidTr="001F472F">
        <w:trPr>
          <w:cantSplit/>
          <w:jc w:val="center"/>
        </w:trPr>
        <w:tc>
          <w:tcPr>
            <w:tcW w:w="7110" w:type="dxa"/>
          </w:tcPr>
          <w:p w:rsidR="004253C6" w:rsidRPr="00C4735E" w:rsidRDefault="004253C6" w:rsidP="001F472F">
            <w:pPr>
              <w:pStyle w:val="tablesyntax"/>
              <w:rPr>
                <w:b/>
                <w:bCs/>
                <w:highlight w:val="yellow"/>
                <w:lang w:eastAsia="en-US"/>
              </w:rPr>
            </w:pPr>
            <w:r w:rsidRPr="00C4735E">
              <w:rPr>
                <w:b/>
                <w:bCs/>
                <w:highlight w:val="yellow"/>
                <w:lang w:eastAsia="en-US"/>
              </w:rPr>
              <w:tab/>
            </w:r>
            <w:r>
              <w:rPr>
                <w:b/>
                <w:bCs/>
                <w:highlight w:val="yellow"/>
                <w:lang w:eastAsia="en-US"/>
              </w:rPr>
              <w:tab/>
            </w:r>
            <w:r w:rsidRPr="00C4735E">
              <w:rPr>
                <w:b/>
                <w:bCs/>
                <w:highlight w:val="yellow"/>
                <w:lang w:eastAsia="en-US"/>
              </w:rPr>
              <w:tab/>
            </w:r>
            <w:r w:rsidRPr="00C4735E">
              <w:rPr>
                <w:b/>
                <w:bCs/>
                <w:highlight w:val="yellow"/>
                <w:lang w:eastAsia="en-US"/>
              </w:rPr>
              <w:tab/>
              <w:t>entropy_</w:t>
            </w:r>
            <w:r w:rsidRPr="00C4735E">
              <w:rPr>
                <w:rFonts w:ascii="Times New Roman" w:hAnsi="Times New Roman"/>
                <w:b/>
                <w:highlight w:val="yellow"/>
                <w:lang w:eastAsia="ko-KR"/>
              </w:rPr>
              <w:t>slice_address</w:t>
            </w:r>
            <w:r w:rsidRPr="00C4735E">
              <w:rPr>
                <w:bCs/>
                <w:highlight w:val="yellow"/>
                <w:lang w:eastAsia="en-US"/>
              </w:rPr>
              <w:t>[</w:t>
            </w:r>
            <w:r w:rsidRPr="00C4735E">
              <w:rPr>
                <w:highlight w:val="yellow"/>
                <w:lang w:eastAsia="en-US"/>
              </w:rPr>
              <w:t> i </w:t>
            </w:r>
            <w:r w:rsidRPr="00C4735E">
              <w:rPr>
                <w:bCs/>
                <w:highlight w:val="yellow"/>
                <w:lang w:eastAsia="en-US"/>
              </w:rPr>
              <w:t>]</w:t>
            </w:r>
          </w:p>
        </w:tc>
        <w:tc>
          <w:tcPr>
            <w:tcW w:w="1127" w:type="dxa"/>
          </w:tcPr>
          <w:p w:rsidR="004253C6" w:rsidRPr="00C4735E" w:rsidRDefault="004253C6" w:rsidP="001F472F">
            <w:pPr>
              <w:pStyle w:val="tablecell"/>
              <w:rPr>
                <w:highlight w:val="yellow"/>
              </w:rPr>
            </w:pPr>
            <w:r w:rsidRPr="00C4735E">
              <w:rPr>
                <w:highlight w:val="yellow"/>
              </w:rPr>
              <w:t>u(v)</w:t>
            </w:r>
          </w:p>
        </w:tc>
      </w:tr>
      <w:tr w:rsidR="00C4735E" w:rsidRPr="00E57C20" w:rsidTr="007F10D9">
        <w:trPr>
          <w:cantSplit/>
          <w:jc w:val="center"/>
        </w:trPr>
        <w:tc>
          <w:tcPr>
            <w:tcW w:w="7110" w:type="dxa"/>
          </w:tcPr>
          <w:p w:rsidR="00C4735E" w:rsidRPr="00E57C20" w:rsidRDefault="00C4735E" w:rsidP="004253C6">
            <w:pPr>
              <w:pStyle w:val="tablesyntax"/>
              <w:rPr>
                <w:bCs/>
                <w:highlight w:val="yellow"/>
                <w:lang w:eastAsia="en-US"/>
              </w:rPr>
            </w:pPr>
            <w:r w:rsidRPr="00E57C20">
              <w:rPr>
                <w:bCs/>
                <w:highlight w:val="yellow"/>
                <w:lang w:eastAsia="en-US"/>
              </w:rPr>
              <w:tab/>
            </w:r>
            <w:r w:rsidRPr="00E57C20">
              <w:rPr>
                <w:bCs/>
                <w:highlight w:val="yellow"/>
                <w:lang w:eastAsia="en-US"/>
              </w:rPr>
              <w:tab/>
              <w:t>}</w:t>
            </w:r>
          </w:p>
        </w:tc>
        <w:tc>
          <w:tcPr>
            <w:tcW w:w="1127" w:type="dxa"/>
          </w:tcPr>
          <w:p w:rsidR="00C4735E" w:rsidRPr="004253C6" w:rsidRDefault="00C4735E" w:rsidP="007F10D9">
            <w:pPr>
              <w:pStyle w:val="tablecell"/>
              <w:rPr>
                <w:highlight w:val="yellow"/>
              </w:rPr>
            </w:pPr>
          </w:p>
        </w:tc>
      </w:tr>
      <w:tr w:rsidR="00C4735E" w:rsidRPr="00E57C20" w:rsidTr="007F10D9">
        <w:trPr>
          <w:cantSplit/>
          <w:jc w:val="center"/>
        </w:trPr>
        <w:tc>
          <w:tcPr>
            <w:tcW w:w="7110" w:type="dxa"/>
          </w:tcPr>
          <w:p w:rsidR="00C4735E" w:rsidRPr="00E57C20" w:rsidRDefault="00C4735E" w:rsidP="007F10D9">
            <w:pPr>
              <w:pStyle w:val="tablesyntax"/>
              <w:rPr>
                <w:bCs/>
                <w:highlight w:val="yellow"/>
                <w:lang w:eastAsia="en-US"/>
              </w:rPr>
            </w:pPr>
            <w:r w:rsidRPr="00E57C20">
              <w:rPr>
                <w:bCs/>
                <w:highlight w:val="yellow"/>
                <w:lang w:eastAsia="en-US"/>
              </w:rPr>
              <w:tab/>
              <w:t>}</w:t>
            </w:r>
          </w:p>
        </w:tc>
        <w:tc>
          <w:tcPr>
            <w:tcW w:w="1127" w:type="dxa"/>
          </w:tcPr>
          <w:p w:rsidR="00C4735E" w:rsidRPr="004253C6" w:rsidRDefault="00C4735E" w:rsidP="007F10D9">
            <w:pPr>
              <w:pStyle w:val="tablecell"/>
              <w:rPr>
                <w:highlight w:val="yellow"/>
              </w:rPr>
            </w:pPr>
          </w:p>
        </w:tc>
      </w:tr>
      <w:tr w:rsidR="00C4735E" w:rsidRPr="00E57C20" w:rsidTr="007F10D9">
        <w:trPr>
          <w:cantSplit/>
          <w:jc w:val="center"/>
        </w:trPr>
        <w:tc>
          <w:tcPr>
            <w:tcW w:w="7110" w:type="dxa"/>
          </w:tcPr>
          <w:p w:rsidR="00C4735E" w:rsidRPr="00E57C20" w:rsidRDefault="00C4735E" w:rsidP="007F10D9">
            <w:pPr>
              <w:pStyle w:val="tablesyntax"/>
              <w:rPr>
                <w:bCs/>
                <w:lang w:eastAsia="en-US"/>
              </w:rPr>
            </w:pPr>
            <w:r w:rsidRPr="00E57C20">
              <w:rPr>
                <w:bCs/>
                <w:lang w:eastAsia="en-US"/>
              </w:rPr>
              <w:t>}</w:t>
            </w:r>
          </w:p>
        </w:tc>
        <w:tc>
          <w:tcPr>
            <w:tcW w:w="1127" w:type="dxa"/>
          </w:tcPr>
          <w:p w:rsidR="00C4735E" w:rsidRPr="004253C6" w:rsidRDefault="00C4735E" w:rsidP="007F10D9">
            <w:pPr>
              <w:pStyle w:val="tablecell"/>
            </w:pPr>
          </w:p>
        </w:tc>
      </w:tr>
    </w:tbl>
    <w:p w:rsidR="00635C7E" w:rsidRDefault="00635C7E" w:rsidP="00635C7E">
      <w:pPr>
        <w:tabs>
          <w:tab w:val="clear" w:pos="360"/>
          <w:tab w:val="clear" w:pos="720"/>
          <w:tab w:val="clear" w:pos="1080"/>
          <w:tab w:val="clear" w:pos="1440"/>
          <w:tab w:val="left" w:pos="794"/>
          <w:tab w:val="left" w:pos="1191"/>
          <w:tab w:val="left" w:pos="1588"/>
          <w:tab w:val="left" w:pos="1985"/>
        </w:tabs>
        <w:spacing w:before="60"/>
        <w:jc w:val="both"/>
        <w:rPr>
          <w:rFonts w:eastAsia="Malgun Gothic"/>
          <w:b/>
          <w:sz w:val="20"/>
          <w:szCs w:val="22"/>
          <w:lang w:val="en-GB"/>
        </w:rPr>
      </w:pPr>
    </w:p>
    <w:p w:rsidR="00635C7E" w:rsidRPr="00635C7E" w:rsidRDefault="00635C7E" w:rsidP="00635C7E">
      <w:pPr>
        <w:tabs>
          <w:tab w:val="clear" w:pos="360"/>
          <w:tab w:val="clear" w:pos="720"/>
          <w:tab w:val="clear" w:pos="1080"/>
          <w:tab w:val="clear" w:pos="1440"/>
          <w:tab w:val="left" w:pos="794"/>
          <w:tab w:val="left" w:pos="1191"/>
          <w:tab w:val="left" w:pos="1588"/>
          <w:tab w:val="left" w:pos="1985"/>
        </w:tabs>
        <w:spacing w:before="60"/>
        <w:jc w:val="both"/>
        <w:rPr>
          <w:rFonts w:eastAsia="Malgun Gothic"/>
          <w:b/>
          <w:sz w:val="20"/>
          <w:szCs w:val="22"/>
          <w:lang w:val="en-GB"/>
        </w:rPr>
      </w:pPr>
      <w:r w:rsidRPr="00635C7E">
        <w:rPr>
          <w:rFonts w:eastAsia="Malgun Gothic"/>
          <w:b/>
          <w:sz w:val="20"/>
          <w:szCs w:val="22"/>
          <w:lang w:val="en-GB"/>
        </w:rPr>
        <w:t xml:space="preserve">entropy_slice_enabled_flag </w:t>
      </w:r>
      <w:r w:rsidRPr="00635C7E">
        <w:rPr>
          <w:rFonts w:eastAsia="Malgun Gothic"/>
          <w:sz w:val="20"/>
          <w:szCs w:val="22"/>
          <w:lang w:val="en-GB"/>
        </w:rPr>
        <w:t>equal to 1 specifies that a coded slice referring to the picture parameter set may consist of entropy slices. entropy_slice_enabled_flag</w:t>
      </w:r>
      <w:r w:rsidRPr="00635C7E">
        <w:rPr>
          <w:rFonts w:eastAsia="Malgun Gothic"/>
          <w:b/>
          <w:sz w:val="20"/>
          <w:szCs w:val="22"/>
          <w:lang w:val="en-GB"/>
        </w:rPr>
        <w:t xml:space="preserve"> </w:t>
      </w:r>
      <w:r w:rsidRPr="00635C7E">
        <w:rPr>
          <w:rFonts w:eastAsia="Malgun Gothic"/>
          <w:sz w:val="20"/>
          <w:szCs w:val="22"/>
          <w:lang w:val="en-GB"/>
        </w:rPr>
        <w:t>equal to 0 specifies that a coded slice referring to the picture parameter set shall not contain entropy slices. When not present, the value of entropy_slice_enabled_flag</w:t>
      </w:r>
      <w:r w:rsidRPr="00635C7E">
        <w:rPr>
          <w:rFonts w:eastAsia="Malgun Gothic"/>
          <w:b/>
          <w:sz w:val="20"/>
          <w:szCs w:val="22"/>
          <w:lang w:val="en-GB"/>
        </w:rPr>
        <w:t xml:space="preserve"> </w:t>
      </w:r>
      <w:r w:rsidRPr="00635C7E">
        <w:rPr>
          <w:rFonts w:eastAsia="Malgun Gothic"/>
          <w:sz w:val="20"/>
          <w:szCs w:val="22"/>
          <w:lang w:val="en-GB"/>
        </w:rPr>
        <w:t>shall be inferred to be 0.</w:t>
      </w:r>
    </w:p>
    <w:p w:rsidR="00635C7E" w:rsidRPr="00635C7E" w:rsidRDefault="00635C7E" w:rsidP="00635C7E">
      <w:pPr>
        <w:tabs>
          <w:tab w:val="clear" w:pos="360"/>
          <w:tab w:val="clear" w:pos="720"/>
          <w:tab w:val="clear" w:pos="1080"/>
          <w:tab w:val="clear" w:pos="1440"/>
          <w:tab w:val="left" w:pos="794"/>
          <w:tab w:val="left" w:pos="1191"/>
          <w:tab w:val="left" w:pos="1588"/>
          <w:tab w:val="left" w:pos="1985"/>
        </w:tabs>
        <w:jc w:val="both"/>
        <w:rPr>
          <w:rFonts w:eastAsia="Malgun Gothic"/>
          <w:bCs/>
          <w:sz w:val="20"/>
          <w:lang w:val="en-GB"/>
        </w:rPr>
      </w:pPr>
      <w:r w:rsidRPr="00635C7E">
        <w:rPr>
          <w:rFonts w:eastAsia="Malgun Gothic"/>
          <w:b/>
          <w:bCs/>
          <w:sz w:val="20"/>
          <w:lang w:val="en-GB"/>
        </w:rPr>
        <w:t>num_entry_offsets</w:t>
      </w:r>
      <w:r w:rsidRPr="00635C7E">
        <w:rPr>
          <w:rFonts w:eastAsia="Malgun Gothic"/>
          <w:bCs/>
          <w:sz w:val="20"/>
          <w:lang w:val="en-GB"/>
        </w:rPr>
        <w:t xml:space="preserve"> specifies the number of entry_offset[</w:t>
      </w:r>
      <w:r w:rsidRPr="00635C7E">
        <w:rPr>
          <w:rFonts w:eastAsia="Malgun Gothic"/>
          <w:sz w:val="20"/>
          <w:lang w:val="en-GB"/>
        </w:rPr>
        <w:t> i </w:t>
      </w:r>
      <w:r w:rsidRPr="00635C7E">
        <w:rPr>
          <w:rFonts w:eastAsia="Malgun Gothic"/>
          <w:bCs/>
          <w:sz w:val="20"/>
          <w:lang w:val="en-GB"/>
        </w:rPr>
        <w:t>] syntax elements in the slice header.</w:t>
      </w:r>
      <w:r>
        <w:rPr>
          <w:rFonts w:eastAsia="Malgun Gothic"/>
          <w:bCs/>
          <w:sz w:val="20"/>
          <w:lang w:val="en-GB"/>
        </w:rPr>
        <w:t xml:space="preserve"> When not present, the valu</w:t>
      </w:r>
      <w:r w:rsidRPr="00635C7E">
        <w:rPr>
          <w:rFonts w:eastAsia="Malgun Gothic"/>
          <w:bCs/>
          <w:sz w:val="20"/>
          <w:lang w:val="en-GB"/>
        </w:rPr>
        <w:t>e</w:t>
      </w:r>
      <w:r>
        <w:rPr>
          <w:rFonts w:eastAsia="Malgun Gothic"/>
          <w:bCs/>
          <w:sz w:val="20"/>
          <w:lang w:val="en-GB"/>
        </w:rPr>
        <w:t xml:space="preserve"> </w:t>
      </w:r>
      <w:r w:rsidRPr="00635C7E">
        <w:rPr>
          <w:rFonts w:eastAsia="Malgun Gothic"/>
          <w:bCs/>
          <w:sz w:val="20"/>
          <w:lang w:val="en-GB"/>
        </w:rPr>
        <w:t>of num_entry_offsets shall be inferred to be 0.</w:t>
      </w:r>
    </w:p>
    <w:p w:rsidR="00635C7E" w:rsidRPr="00635C7E" w:rsidRDefault="00635C7E" w:rsidP="00635C7E">
      <w:pPr>
        <w:tabs>
          <w:tab w:val="clear" w:pos="360"/>
          <w:tab w:val="clear" w:pos="720"/>
          <w:tab w:val="clear" w:pos="1080"/>
          <w:tab w:val="clear" w:pos="1440"/>
          <w:tab w:val="left" w:pos="794"/>
          <w:tab w:val="left" w:pos="1191"/>
          <w:tab w:val="left" w:pos="1588"/>
          <w:tab w:val="left" w:pos="1985"/>
        </w:tabs>
        <w:jc w:val="both"/>
        <w:rPr>
          <w:rFonts w:eastAsia="Malgun Gothic"/>
          <w:bCs/>
          <w:sz w:val="20"/>
          <w:lang w:val="en-GB"/>
        </w:rPr>
      </w:pPr>
      <w:r w:rsidRPr="00635C7E">
        <w:rPr>
          <w:rFonts w:eastAsia="Malgun Gothic"/>
          <w:b/>
          <w:bCs/>
          <w:sz w:val="20"/>
          <w:lang w:val="en-GB"/>
        </w:rPr>
        <w:t>offset_len_minus8</w:t>
      </w:r>
      <w:r w:rsidRPr="00635C7E">
        <w:rPr>
          <w:rFonts w:eastAsia="Malgun Gothic"/>
          <w:sz w:val="20"/>
          <w:lang w:val="en-GB"/>
        </w:rPr>
        <w:t xml:space="preserve"> plus 8 specifies the length, in bits, of the entry</w:t>
      </w:r>
      <w:r w:rsidRPr="00635C7E">
        <w:rPr>
          <w:rFonts w:eastAsia="Malgun Gothic"/>
          <w:bCs/>
          <w:sz w:val="20"/>
          <w:lang w:val="en-GB"/>
        </w:rPr>
        <w:t>_offset[</w:t>
      </w:r>
      <w:r w:rsidRPr="00635C7E">
        <w:rPr>
          <w:rFonts w:eastAsia="Malgun Gothic"/>
          <w:sz w:val="20"/>
          <w:lang w:val="en-GB"/>
        </w:rPr>
        <w:t> i </w:t>
      </w:r>
      <w:r w:rsidRPr="00635C7E">
        <w:rPr>
          <w:rFonts w:eastAsia="Malgun Gothic"/>
          <w:bCs/>
          <w:sz w:val="20"/>
          <w:lang w:val="en-GB"/>
        </w:rPr>
        <w:t>] syntax elements.</w:t>
      </w:r>
    </w:p>
    <w:p w:rsidR="00635C7E" w:rsidRPr="00635C7E" w:rsidRDefault="00635C7E" w:rsidP="00635C7E">
      <w:pPr>
        <w:tabs>
          <w:tab w:val="clear" w:pos="360"/>
          <w:tab w:val="clear" w:pos="720"/>
          <w:tab w:val="clear" w:pos="1080"/>
          <w:tab w:val="clear" w:pos="1440"/>
          <w:tab w:val="left" w:pos="794"/>
          <w:tab w:val="left" w:pos="1191"/>
          <w:tab w:val="left" w:pos="1588"/>
          <w:tab w:val="left" w:pos="1985"/>
        </w:tabs>
        <w:jc w:val="both"/>
        <w:rPr>
          <w:rFonts w:eastAsia="Malgun Gothic"/>
          <w:bCs/>
          <w:sz w:val="20"/>
          <w:lang w:val="en-GB"/>
        </w:rPr>
      </w:pPr>
      <w:r w:rsidRPr="00635C7E">
        <w:rPr>
          <w:rFonts w:eastAsia="Malgun Gothic"/>
          <w:b/>
          <w:bCs/>
          <w:sz w:val="20"/>
          <w:lang w:val="en-GB"/>
        </w:rPr>
        <w:t>entry_offset</w:t>
      </w:r>
      <w:r w:rsidRPr="00635C7E">
        <w:rPr>
          <w:rFonts w:eastAsia="Malgun Gothic"/>
          <w:bCs/>
          <w:sz w:val="20"/>
          <w:lang w:val="en-GB"/>
        </w:rPr>
        <w:t>[</w:t>
      </w:r>
      <w:r w:rsidRPr="00635C7E">
        <w:rPr>
          <w:rFonts w:eastAsia="Malgun Gothic"/>
          <w:sz w:val="20"/>
          <w:lang w:val="en-GB"/>
        </w:rPr>
        <w:t> i </w:t>
      </w:r>
      <w:r w:rsidRPr="00635C7E">
        <w:rPr>
          <w:rFonts w:eastAsia="Malgun Gothic"/>
          <w:bCs/>
          <w:sz w:val="20"/>
          <w:lang w:val="en-GB"/>
        </w:rPr>
        <w:t>] specifies the i-th entry offset, in bytes. The coded slice NAL unit consists of num_entry_offsets + 1 sub-streams, with sub-stream index values in the range of 0 to num_entry+offsets, inclusive. Sub-stream 0 consists of bytes 0 to entry_offset[</w:t>
      </w:r>
      <w:r w:rsidRPr="00635C7E">
        <w:rPr>
          <w:rFonts w:eastAsia="Malgun Gothic"/>
          <w:sz w:val="20"/>
          <w:lang w:val="en-GB"/>
        </w:rPr>
        <w:t> 0 </w:t>
      </w:r>
      <w:r w:rsidRPr="00635C7E">
        <w:rPr>
          <w:rFonts w:eastAsia="Malgun Gothic"/>
          <w:bCs/>
          <w:sz w:val="20"/>
          <w:lang w:val="en-GB"/>
        </w:rPr>
        <w:t xml:space="preserve">] – 1, inclusive, of the coded slice NAL unit, and sub-stream k, with k in the range of 1 </w:t>
      </w:r>
      <w:r w:rsidRPr="00635C7E">
        <w:rPr>
          <w:rFonts w:eastAsia="Malgun Gothic"/>
          <w:bCs/>
          <w:sz w:val="20"/>
          <w:lang w:val="en-GB"/>
        </w:rPr>
        <w:lastRenderedPageBreak/>
        <w:t>to num_entry_offsets - 1, inclusive, consists of bytes entry_offset[</w:t>
      </w:r>
      <w:r w:rsidRPr="00635C7E">
        <w:rPr>
          <w:rFonts w:eastAsia="Malgun Gothic"/>
          <w:sz w:val="20"/>
          <w:lang w:val="en-GB"/>
        </w:rPr>
        <w:t> k-1 </w:t>
      </w:r>
      <w:r w:rsidRPr="00635C7E">
        <w:rPr>
          <w:rFonts w:eastAsia="Malgun Gothic"/>
          <w:bCs/>
          <w:sz w:val="20"/>
          <w:lang w:val="en-GB"/>
        </w:rPr>
        <w:t>] to entry_offset[</w:t>
      </w:r>
      <w:r w:rsidRPr="00635C7E">
        <w:rPr>
          <w:rFonts w:eastAsia="Malgun Gothic"/>
          <w:sz w:val="20"/>
          <w:lang w:val="en-GB"/>
        </w:rPr>
        <w:t> k </w:t>
      </w:r>
      <w:r w:rsidRPr="00635C7E">
        <w:rPr>
          <w:rFonts w:eastAsia="Malgun Gothic"/>
          <w:bCs/>
          <w:sz w:val="20"/>
          <w:lang w:val="en-GB"/>
        </w:rPr>
        <w:t>] – 1, inclusive, of the coded slice NAL unit, and the last sub-stream (with sub-stream index equal to num_entry_offsets) consists of rest bytes of the coded slice NAL unit.</w:t>
      </w:r>
    </w:p>
    <w:p w:rsidR="00635C7E" w:rsidRPr="00635C7E" w:rsidRDefault="00635C7E" w:rsidP="00635C7E">
      <w:pPr>
        <w:tabs>
          <w:tab w:val="clear" w:pos="360"/>
          <w:tab w:val="clear" w:pos="720"/>
          <w:tab w:val="clear" w:pos="1080"/>
          <w:tab w:val="clear" w:pos="1440"/>
        </w:tabs>
        <w:spacing w:before="60" w:line="199" w:lineRule="exact"/>
        <w:ind w:left="284"/>
        <w:jc w:val="both"/>
        <w:rPr>
          <w:rFonts w:eastAsia="Malgun Gothic"/>
          <w:sz w:val="18"/>
          <w:szCs w:val="18"/>
          <w:lang w:val="en-GB"/>
        </w:rPr>
      </w:pPr>
      <w:r w:rsidRPr="00635C7E">
        <w:rPr>
          <w:rFonts w:eastAsia="Malgun Gothic"/>
          <w:sz w:val="18"/>
          <w:szCs w:val="18"/>
          <w:lang w:val="en-GB"/>
        </w:rPr>
        <w:t>NOTE – The NAL unit header and the slice header of a coded slice NAL unit are always included in sub-stream 0.</w:t>
      </w:r>
    </w:p>
    <w:p w:rsidR="00635C7E" w:rsidRDefault="00635C7E" w:rsidP="00635C7E">
      <w:pPr>
        <w:tabs>
          <w:tab w:val="clear" w:pos="360"/>
          <w:tab w:val="clear" w:pos="720"/>
          <w:tab w:val="clear" w:pos="1080"/>
          <w:tab w:val="clear" w:pos="1440"/>
          <w:tab w:val="left" w:pos="794"/>
          <w:tab w:val="left" w:pos="1191"/>
          <w:tab w:val="left" w:pos="1588"/>
          <w:tab w:val="left" w:pos="1985"/>
        </w:tabs>
        <w:jc w:val="both"/>
        <w:rPr>
          <w:rFonts w:eastAsia="Malgun Gothic"/>
          <w:sz w:val="20"/>
          <w:lang w:val="en-GB"/>
        </w:rPr>
      </w:pPr>
      <w:r>
        <w:rPr>
          <w:rFonts w:eastAsia="Malgun Gothic"/>
          <w:sz w:val="20"/>
          <w:lang w:val="en-GB"/>
        </w:rPr>
        <w:t xml:space="preserve">When </w:t>
      </w:r>
      <w:r w:rsidRPr="00635C7E">
        <w:rPr>
          <w:rFonts w:eastAsia="Malgun Gothic"/>
          <w:sz w:val="20"/>
          <w:lang w:val="en-GB" w:eastAsia="ko-KR"/>
        </w:rPr>
        <w:t>entropy_slice_enabled_flag is equal to 1</w:t>
      </w:r>
      <w:r w:rsidRPr="00635C7E">
        <w:rPr>
          <w:rFonts w:eastAsia="Malgun Gothic"/>
          <w:sz w:val="20"/>
          <w:lang w:val="en-GB"/>
        </w:rPr>
        <w:t>, each sub-stream shall contain all coded bits of one entropy slice and shall not contain any coded bits of another entropy slice.</w:t>
      </w:r>
    </w:p>
    <w:p w:rsidR="00C8002A" w:rsidRDefault="00C8002A" w:rsidP="00635C7E">
      <w:pPr>
        <w:tabs>
          <w:tab w:val="clear" w:pos="360"/>
          <w:tab w:val="clear" w:pos="720"/>
          <w:tab w:val="clear" w:pos="1080"/>
          <w:tab w:val="clear" w:pos="1440"/>
          <w:tab w:val="left" w:pos="794"/>
          <w:tab w:val="left" w:pos="1191"/>
          <w:tab w:val="left" w:pos="1588"/>
          <w:tab w:val="left" w:pos="1985"/>
        </w:tabs>
        <w:jc w:val="both"/>
        <w:rPr>
          <w:rFonts w:eastAsia="Malgun Gothic"/>
          <w:sz w:val="20"/>
          <w:lang w:val="en-GB"/>
        </w:rPr>
      </w:pPr>
    </w:p>
    <w:p w:rsidR="00C8002A" w:rsidRPr="006A03ED" w:rsidRDefault="00C8002A" w:rsidP="00C8002A">
      <w:pPr>
        <w:pStyle w:val="Heading1"/>
        <w:rPr>
          <w:lang w:val="en-CA"/>
        </w:rPr>
      </w:pPr>
      <w:r>
        <w:rPr>
          <w:lang w:val="en-CA"/>
        </w:rPr>
        <w:t>Results</w:t>
      </w:r>
    </w:p>
    <w:p w:rsidR="00C8002A" w:rsidRDefault="00C8002A" w:rsidP="00C8002A">
      <w:pPr>
        <w:jc w:val="both"/>
        <w:rPr>
          <w:lang w:val="en-GB"/>
        </w:rPr>
      </w:pPr>
      <w:r>
        <w:rPr>
          <w:szCs w:val="22"/>
          <w:lang w:val="en-CA"/>
        </w:rPr>
        <w:t xml:space="preserve">The proposed </w:t>
      </w:r>
      <w:r w:rsidR="006749AB">
        <w:rPr>
          <w:szCs w:val="22"/>
          <w:lang w:val="en-CA"/>
        </w:rPr>
        <w:t xml:space="preserve">entropy slice encapsulation method and the </w:t>
      </w:r>
      <w:r>
        <w:rPr>
          <w:szCs w:val="22"/>
          <w:lang w:val="en-CA"/>
        </w:rPr>
        <w:t xml:space="preserve">entry point signaling scheme </w:t>
      </w:r>
      <w:r w:rsidR="006749AB">
        <w:rPr>
          <w:szCs w:val="22"/>
          <w:lang w:val="en-CA"/>
        </w:rPr>
        <w:t xml:space="preserve">were </w:t>
      </w:r>
      <w:r>
        <w:rPr>
          <w:szCs w:val="22"/>
          <w:lang w:val="en-CA"/>
        </w:rPr>
        <w:t xml:space="preserve">implemented in HM5.1. </w:t>
      </w:r>
      <w:r>
        <w:t xml:space="preserve">The simulations </w:t>
      </w:r>
      <w:r w:rsidR="006749AB">
        <w:t>were</w:t>
      </w:r>
      <w:r>
        <w:t xml:space="preserve"> conducted based on the JCT-VC common test condition defined in </w:t>
      </w:r>
      <w:r w:rsidR="006749AB">
        <w:t>JCTVC-G</w:t>
      </w:r>
      <w:r w:rsidR="00517DD0">
        <w:t>1</w:t>
      </w:r>
      <w:r w:rsidR="006749AB">
        <w:t>000</w:t>
      </w:r>
      <w:r>
        <w:t xml:space="preserve"> using max 18000 bin/slice limitation for the anchor and the proposed scheme. Table 1 shows summary of simulations.</w:t>
      </w:r>
      <w:r w:rsidRPr="00151F67">
        <w:rPr>
          <w:lang w:val="en-GB"/>
        </w:rPr>
        <w:t xml:space="preserve"> </w:t>
      </w:r>
      <w:r>
        <w:rPr>
          <w:lang w:val="en-GB"/>
        </w:rPr>
        <w:t xml:space="preserve">As can be </w:t>
      </w:r>
      <w:r w:rsidR="006749AB">
        <w:rPr>
          <w:lang w:val="en-GB"/>
        </w:rPr>
        <w:t xml:space="preserve">seen </w:t>
      </w:r>
      <w:r>
        <w:rPr>
          <w:lang w:val="en-GB"/>
        </w:rPr>
        <w:t>from the results on average there is 0.1% - 0.2% BD coding gain</w:t>
      </w:r>
      <w:r w:rsidR="006749AB">
        <w:rPr>
          <w:lang w:val="en-GB"/>
        </w:rPr>
        <w:t>, though BD coding gain is not the reason for the proposal</w:t>
      </w:r>
      <w:r>
        <w:rPr>
          <w:lang w:val="en-GB"/>
        </w:rPr>
        <w:t>.</w:t>
      </w:r>
    </w:p>
    <w:p w:rsidR="00C8002A" w:rsidRDefault="00C8002A" w:rsidP="00635C7E">
      <w:pPr>
        <w:tabs>
          <w:tab w:val="clear" w:pos="360"/>
          <w:tab w:val="clear" w:pos="720"/>
          <w:tab w:val="clear" w:pos="1080"/>
          <w:tab w:val="clear" w:pos="1440"/>
          <w:tab w:val="left" w:pos="794"/>
          <w:tab w:val="left" w:pos="1191"/>
          <w:tab w:val="left" w:pos="1588"/>
          <w:tab w:val="left" w:pos="1985"/>
        </w:tabs>
        <w:jc w:val="both"/>
        <w:rPr>
          <w:rFonts w:eastAsia="Malgun Gothic"/>
          <w:bCs/>
          <w:sz w:val="20"/>
          <w:lang w:val="en-GB"/>
        </w:rPr>
      </w:pPr>
    </w:p>
    <w:tbl>
      <w:tblPr>
        <w:tblW w:w="5000" w:type="pct"/>
        <w:tblLook w:val="04A0" w:firstRow="1" w:lastRow="0" w:firstColumn="1" w:lastColumn="0" w:noHBand="0" w:noVBand="1"/>
      </w:tblPr>
      <w:tblGrid>
        <w:gridCol w:w="1297"/>
        <w:gridCol w:w="927"/>
        <w:gridCol w:w="906"/>
        <w:gridCol w:w="927"/>
        <w:gridCol w:w="927"/>
        <w:gridCol w:w="906"/>
        <w:gridCol w:w="927"/>
        <w:gridCol w:w="927"/>
        <w:gridCol w:w="906"/>
        <w:gridCol w:w="926"/>
      </w:tblGrid>
      <w:tr w:rsidR="00C8002A" w:rsidRPr="00C8002A" w:rsidTr="00C8002A">
        <w:trPr>
          <w:trHeight w:val="240"/>
        </w:trPr>
        <w:tc>
          <w:tcPr>
            <w:tcW w:w="606"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465" w:type="pct"/>
            <w:gridSpan w:val="3"/>
            <w:tcBorders>
              <w:top w:val="single" w:sz="8" w:space="0" w:color="auto"/>
              <w:left w:val="single" w:sz="8" w:space="0" w:color="auto"/>
              <w:bottom w:val="nil"/>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8002A">
              <w:rPr>
                <w:rFonts w:ascii="Arial" w:hAnsi="Arial" w:cs="Arial"/>
                <w:b/>
                <w:bCs/>
                <w:color w:val="000000"/>
                <w:sz w:val="18"/>
                <w:szCs w:val="18"/>
              </w:rPr>
              <w:t>All Intra HE</w:t>
            </w:r>
          </w:p>
        </w:tc>
        <w:tc>
          <w:tcPr>
            <w:tcW w:w="1465" w:type="pct"/>
            <w:gridSpan w:val="3"/>
            <w:tcBorders>
              <w:top w:val="single" w:sz="8" w:space="0" w:color="auto"/>
              <w:left w:val="nil"/>
              <w:bottom w:val="nil"/>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8002A">
              <w:rPr>
                <w:rFonts w:ascii="Arial" w:hAnsi="Arial" w:cs="Arial"/>
                <w:b/>
                <w:bCs/>
                <w:color w:val="000000"/>
                <w:sz w:val="18"/>
                <w:szCs w:val="18"/>
              </w:rPr>
              <w:t>All Intra LC</w:t>
            </w:r>
          </w:p>
        </w:tc>
        <w:tc>
          <w:tcPr>
            <w:tcW w:w="1465" w:type="pct"/>
            <w:gridSpan w:val="3"/>
            <w:tcBorders>
              <w:top w:val="single" w:sz="8" w:space="0" w:color="auto"/>
              <w:left w:val="nil"/>
              <w:bottom w:val="nil"/>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8002A">
              <w:rPr>
                <w:rFonts w:ascii="Arial" w:hAnsi="Arial" w:cs="Arial"/>
                <w:b/>
                <w:bCs/>
                <w:color w:val="000000"/>
                <w:sz w:val="18"/>
                <w:szCs w:val="18"/>
              </w:rPr>
              <w:t>All Intra HE-10</w:t>
            </w:r>
          </w:p>
        </w:tc>
      </w:tr>
      <w:tr w:rsidR="00C8002A" w:rsidRPr="00C8002A" w:rsidTr="00C8002A">
        <w:trPr>
          <w:trHeight w:val="255"/>
        </w:trPr>
        <w:tc>
          <w:tcPr>
            <w:tcW w:w="606"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492" w:type="pct"/>
            <w:tcBorders>
              <w:top w:val="nil"/>
              <w:left w:val="single" w:sz="8" w:space="0" w:color="auto"/>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Y</w:t>
            </w:r>
          </w:p>
        </w:tc>
        <w:tc>
          <w:tcPr>
            <w:tcW w:w="481"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U</w:t>
            </w:r>
          </w:p>
        </w:tc>
        <w:tc>
          <w:tcPr>
            <w:tcW w:w="491" w:type="pct"/>
            <w:tcBorders>
              <w:top w:val="nil"/>
              <w:left w:val="nil"/>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V</w:t>
            </w:r>
          </w:p>
        </w:tc>
        <w:tc>
          <w:tcPr>
            <w:tcW w:w="492"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Y</w:t>
            </w:r>
          </w:p>
        </w:tc>
        <w:tc>
          <w:tcPr>
            <w:tcW w:w="481"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U</w:t>
            </w:r>
          </w:p>
        </w:tc>
        <w:tc>
          <w:tcPr>
            <w:tcW w:w="491" w:type="pct"/>
            <w:tcBorders>
              <w:top w:val="nil"/>
              <w:left w:val="nil"/>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V</w:t>
            </w:r>
          </w:p>
        </w:tc>
        <w:tc>
          <w:tcPr>
            <w:tcW w:w="492"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Y</w:t>
            </w:r>
          </w:p>
        </w:tc>
        <w:tc>
          <w:tcPr>
            <w:tcW w:w="481"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U</w:t>
            </w:r>
          </w:p>
        </w:tc>
        <w:tc>
          <w:tcPr>
            <w:tcW w:w="491" w:type="pct"/>
            <w:tcBorders>
              <w:top w:val="nil"/>
              <w:left w:val="nil"/>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V</w:t>
            </w:r>
          </w:p>
        </w:tc>
      </w:tr>
      <w:tr w:rsidR="00C8002A" w:rsidRPr="00C8002A" w:rsidTr="00C8002A">
        <w:trPr>
          <w:trHeight w:val="240"/>
        </w:trPr>
        <w:tc>
          <w:tcPr>
            <w:tcW w:w="606" w:type="pct"/>
            <w:tcBorders>
              <w:top w:val="single" w:sz="8" w:space="0" w:color="auto"/>
              <w:left w:val="single" w:sz="8" w:space="0" w:color="auto"/>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Class A (8bit)</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r w:rsidR="00C8002A" w:rsidRPr="00C8002A" w:rsidTr="00C8002A">
        <w:trPr>
          <w:trHeight w:val="240"/>
        </w:trPr>
        <w:tc>
          <w:tcPr>
            <w:tcW w:w="606" w:type="pct"/>
            <w:tcBorders>
              <w:top w:val="nil"/>
              <w:left w:val="single" w:sz="8" w:space="0" w:color="auto"/>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Class B</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r w:rsidR="00C8002A" w:rsidRPr="00C8002A" w:rsidTr="00C8002A">
        <w:trPr>
          <w:trHeight w:val="240"/>
        </w:trPr>
        <w:tc>
          <w:tcPr>
            <w:tcW w:w="606" w:type="pct"/>
            <w:tcBorders>
              <w:top w:val="nil"/>
              <w:left w:val="single" w:sz="8" w:space="0" w:color="auto"/>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Class C</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r w:rsidR="00C8002A" w:rsidRPr="00C8002A" w:rsidTr="00C8002A">
        <w:trPr>
          <w:trHeight w:val="240"/>
        </w:trPr>
        <w:tc>
          <w:tcPr>
            <w:tcW w:w="606" w:type="pct"/>
            <w:tcBorders>
              <w:top w:val="nil"/>
              <w:left w:val="single" w:sz="8" w:space="0" w:color="auto"/>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Class D</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r w:rsidR="00C8002A" w:rsidRPr="00C8002A" w:rsidTr="00C8002A">
        <w:trPr>
          <w:trHeight w:val="255"/>
        </w:trPr>
        <w:tc>
          <w:tcPr>
            <w:tcW w:w="606" w:type="pct"/>
            <w:tcBorders>
              <w:top w:val="nil"/>
              <w:left w:val="single" w:sz="8" w:space="0" w:color="auto"/>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Class E</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r w:rsidR="00C8002A" w:rsidRPr="00C8002A" w:rsidTr="00C8002A">
        <w:trPr>
          <w:trHeight w:val="240"/>
        </w:trPr>
        <w:tc>
          <w:tcPr>
            <w:tcW w:w="606" w:type="pct"/>
            <w:tcBorders>
              <w:top w:val="single" w:sz="8" w:space="0" w:color="auto"/>
              <w:left w:val="single" w:sz="8" w:space="0" w:color="auto"/>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C8002A">
              <w:rPr>
                <w:rFonts w:ascii="Arial" w:hAnsi="Arial" w:cs="Arial"/>
                <w:b/>
                <w:bCs/>
                <w:color w:val="000000"/>
                <w:sz w:val="18"/>
                <w:szCs w:val="18"/>
              </w:rPr>
              <w:t>Overall</w:t>
            </w:r>
          </w:p>
        </w:tc>
        <w:tc>
          <w:tcPr>
            <w:tcW w:w="492"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81"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1" w:type="pct"/>
            <w:tcBorders>
              <w:top w:val="single" w:sz="8" w:space="0" w:color="auto"/>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2"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81"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1" w:type="pct"/>
            <w:tcBorders>
              <w:top w:val="single" w:sz="8" w:space="0" w:color="auto"/>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2"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1" w:type="pct"/>
            <w:tcBorders>
              <w:top w:val="single" w:sz="8" w:space="0" w:color="auto"/>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r w:rsidR="00C8002A" w:rsidRPr="00C8002A" w:rsidTr="00C8002A">
        <w:trPr>
          <w:trHeight w:val="255"/>
        </w:trPr>
        <w:tc>
          <w:tcPr>
            <w:tcW w:w="606" w:type="pct"/>
            <w:tcBorders>
              <w:top w:val="nil"/>
              <w:left w:val="single" w:sz="8" w:space="0" w:color="auto"/>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 </w:t>
            </w:r>
          </w:p>
        </w:tc>
        <w:tc>
          <w:tcPr>
            <w:tcW w:w="492"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-0.1%</w:t>
            </w:r>
          </w:p>
        </w:tc>
        <w:tc>
          <w:tcPr>
            <w:tcW w:w="481"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-0.1%</w:t>
            </w:r>
          </w:p>
        </w:tc>
        <w:tc>
          <w:tcPr>
            <w:tcW w:w="491" w:type="pct"/>
            <w:tcBorders>
              <w:top w:val="nil"/>
              <w:left w:val="nil"/>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-0.1%</w:t>
            </w:r>
          </w:p>
        </w:tc>
        <w:tc>
          <w:tcPr>
            <w:tcW w:w="492"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-0.1%</w:t>
            </w:r>
          </w:p>
        </w:tc>
        <w:tc>
          <w:tcPr>
            <w:tcW w:w="481"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-0.2%</w:t>
            </w:r>
          </w:p>
        </w:tc>
        <w:tc>
          <w:tcPr>
            <w:tcW w:w="491" w:type="pct"/>
            <w:tcBorders>
              <w:top w:val="nil"/>
              <w:left w:val="nil"/>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-0.2%</w:t>
            </w:r>
          </w:p>
        </w:tc>
        <w:tc>
          <w:tcPr>
            <w:tcW w:w="492"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 </w:t>
            </w:r>
          </w:p>
        </w:tc>
        <w:tc>
          <w:tcPr>
            <w:tcW w:w="481"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 </w:t>
            </w:r>
          </w:p>
        </w:tc>
        <w:tc>
          <w:tcPr>
            <w:tcW w:w="491" w:type="pct"/>
            <w:tcBorders>
              <w:top w:val="nil"/>
              <w:left w:val="nil"/>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 </w:t>
            </w:r>
          </w:p>
        </w:tc>
      </w:tr>
      <w:tr w:rsidR="00C8002A" w:rsidRPr="00C8002A" w:rsidTr="00C8002A">
        <w:trPr>
          <w:trHeight w:val="255"/>
        </w:trPr>
        <w:tc>
          <w:tcPr>
            <w:tcW w:w="606" w:type="pct"/>
            <w:tcBorders>
              <w:top w:val="nil"/>
              <w:left w:val="single" w:sz="8" w:space="0" w:color="auto"/>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Class F</w:t>
            </w:r>
          </w:p>
        </w:tc>
        <w:tc>
          <w:tcPr>
            <w:tcW w:w="492"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1" w:type="pct"/>
            <w:tcBorders>
              <w:top w:val="nil"/>
              <w:left w:val="nil"/>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2"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1" w:type="pct"/>
            <w:tcBorders>
              <w:top w:val="nil"/>
              <w:left w:val="nil"/>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2"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1" w:type="pct"/>
            <w:tcBorders>
              <w:top w:val="nil"/>
              <w:left w:val="nil"/>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r w:rsidR="00C8002A" w:rsidRPr="00C8002A" w:rsidTr="00C8002A">
        <w:trPr>
          <w:trHeight w:val="240"/>
        </w:trPr>
        <w:tc>
          <w:tcPr>
            <w:tcW w:w="606" w:type="pct"/>
            <w:tcBorders>
              <w:top w:val="nil"/>
              <w:left w:val="single" w:sz="8" w:space="0" w:color="auto"/>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Enc Time[%]</w:t>
            </w:r>
          </w:p>
        </w:tc>
        <w:tc>
          <w:tcPr>
            <w:tcW w:w="1465" w:type="pct"/>
            <w:gridSpan w:val="3"/>
            <w:tcBorders>
              <w:top w:val="nil"/>
              <w:left w:val="nil"/>
              <w:bottom w:val="nil"/>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98%</w:t>
            </w:r>
          </w:p>
        </w:tc>
        <w:tc>
          <w:tcPr>
            <w:tcW w:w="1465" w:type="pct"/>
            <w:gridSpan w:val="3"/>
            <w:tcBorders>
              <w:top w:val="nil"/>
              <w:left w:val="nil"/>
              <w:bottom w:val="nil"/>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100%</w:t>
            </w:r>
          </w:p>
        </w:tc>
        <w:tc>
          <w:tcPr>
            <w:tcW w:w="1465" w:type="pct"/>
            <w:gridSpan w:val="3"/>
            <w:tcBorders>
              <w:top w:val="nil"/>
              <w:left w:val="nil"/>
              <w:bottom w:val="nil"/>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r w:rsidR="00C8002A" w:rsidRPr="00C8002A" w:rsidTr="00C8002A">
        <w:trPr>
          <w:trHeight w:val="255"/>
        </w:trPr>
        <w:tc>
          <w:tcPr>
            <w:tcW w:w="606" w:type="pct"/>
            <w:tcBorders>
              <w:top w:val="nil"/>
              <w:left w:val="single" w:sz="8" w:space="0" w:color="auto"/>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Dec Time[%]</w:t>
            </w:r>
          </w:p>
        </w:tc>
        <w:tc>
          <w:tcPr>
            <w:tcW w:w="1465" w:type="pct"/>
            <w:gridSpan w:val="3"/>
            <w:tcBorders>
              <w:top w:val="nil"/>
              <w:left w:val="nil"/>
              <w:bottom w:val="single" w:sz="8" w:space="0" w:color="auto"/>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77%</w:t>
            </w:r>
          </w:p>
        </w:tc>
        <w:tc>
          <w:tcPr>
            <w:tcW w:w="1465" w:type="pct"/>
            <w:gridSpan w:val="3"/>
            <w:tcBorders>
              <w:top w:val="nil"/>
              <w:left w:val="nil"/>
              <w:bottom w:val="single" w:sz="8" w:space="0" w:color="auto"/>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72%</w:t>
            </w:r>
          </w:p>
        </w:tc>
        <w:tc>
          <w:tcPr>
            <w:tcW w:w="1465" w:type="pct"/>
            <w:gridSpan w:val="3"/>
            <w:tcBorders>
              <w:top w:val="nil"/>
              <w:left w:val="nil"/>
              <w:bottom w:val="single" w:sz="8" w:space="0" w:color="auto"/>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r w:rsidR="00C8002A" w:rsidRPr="00C8002A" w:rsidTr="00C8002A">
        <w:trPr>
          <w:trHeight w:val="255"/>
        </w:trPr>
        <w:tc>
          <w:tcPr>
            <w:tcW w:w="606"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49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49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49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C8002A" w:rsidRPr="00C8002A" w:rsidTr="00C8002A">
        <w:trPr>
          <w:trHeight w:val="240"/>
        </w:trPr>
        <w:tc>
          <w:tcPr>
            <w:tcW w:w="606"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465" w:type="pct"/>
            <w:gridSpan w:val="3"/>
            <w:tcBorders>
              <w:top w:val="single" w:sz="8" w:space="0" w:color="auto"/>
              <w:left w:val="single" w:sz="8" w:space="0" w:color="auto"/>
              <w:bottom w:val="nil"/>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8002A">
              <w:rPr>
                <w:rFonts w:ascii="Arial" w:hAnsi="Arial" w:cs="Arial"/>
                <w:b/>
                <w:bCs/>
                <w:color w:val="000000"/>
                <w:sz w:val="18"/>
                <w:szCs w:val="18"/>
              </w:rPr>
              <w:t>Random Access HE</w:t>
            </w:r>
          </w:p>
        </w:tc>
        <w:tc>
          <w:tcPr>
            <w:tcW w:w="1465" w:type="pct"/>
            <w:gridSpan w:val="3"/>
            <w:tcBorders>
              <w:top w:val="single" w:sz="8" w:space="0" w:color="auto"/>
              <w:left w:val="nil"/>
              <w:bottom w:val="nil"/>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8002A">
              <w:rPr>
                <w:rFonts w:ascii="Arial" w:hAnsi="Arial" w:cs="Arial"/>
                <w:b/>
                <w:bCs/>
                <w:color w:val="000000"/>
                <w:sz w:val="18"/>
                <w:szCs w:val="18"/>
              </w:rPr>
              <w:t>Random Access LC</w:t>
            </w:r>
          </w:p>
        </w:tc>
        <w:tc>
          <w:tcPr>
            <w:tcW w:w="1465" w:type="pct"/>
            <w:gridSpan w:val="3"/>
            <w:tcBorders>
              <w:top w:val="single" w:sz="8" w:space="0" w:color="auto"/>
              <w:left w:val="nil"/>
              <w:bottom w:val="nil"/>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8002A">
              <w:rPr>
                <w:rFonts w:ascii="Arial" w:hAnsi="Arial" w:cs="Arial"/>
                <w:b/>
                <w:bCs/>
                <w:color w:val="000000"/>
                <w:sz w:val="18"/>
                <w:szCs w:val="18"/>
              </w:rPr>
              <w:t>Random Access HE-10</w:t>
            </w:r>
          </w:p>
        </w:tc>
      </w:tr>
      <w:tr w:rsidR="00C8002A" w:rsidRPr="00C8002A" w:rsidTr="00C8002A">
        <w:trPr>
          <w:trHeight w:val="255"/>
        </w:trPr>
        <w:tc>
          <w:tcPr>
            <w:tcW w:w="606"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492" w:type="pct"/>
            <w:tcBorders>
              <w:top w:val="nil"/>
              <w:left w:val="single" w:sz="8" w:space="0" w:color="auto"/>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Y</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U</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V</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Y</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U</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V</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Y</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U</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V</w:t>
            </w:r>
          </w:p>
        </w:tc>
      </w:tr>
      <w:tr w:rsidR="00C8002A" w:rsidRPr="00C8002A" w:rsidTr="00C8002A">
        <w:trPr>
          <w:trHeight w:val="240"/>
        </w:trPr>
        <w:tc>
          <w:tcPr>
            <w:tcW w:w="606" w:type="pct"/>
            <w:tcBorders>
              <w:top w:val="single" w:sz="8" w:space="0" w:color="auto"/>
              <w:left w:val="single" w:sz="8" w:space="0" w:color="auto"/>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Class A (8bit)</w:t>
            </w:r>
          </w:p>
        </w:tc>
        <w:tc>
          <w:tcPr>
            <w:tcW w:w="492"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81"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1" w:type="pct"/>
            <w:tcBorders>
              <w:top w:val="single" w:sz="8" w:space="0" w:color="auto"/>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2"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81"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1" w:type="pct"/>
            <w:tcBorders>
              <w:top w:val="single" w:sz="8" w:space="0" w:color="auto"/>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2"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81"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1" w:type="pct"/>
            <w:tcBorders>
              <w:top w:val="single" w:sz="8" w:space="0" w:color="auto"/>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r>
      <w:tr w:rsidR="00C8002A" w:rsidRPr="00C8002A" w:rsidTr="00C8002A">
        <w:trPr>
          <w:trHeight w:val="240"/>
        </w:trPr>
        <w:tc>
          <w:tcPr>
            <w:tcW w:w="606" w:type="pct"/>
            <w:tcBorders>
              <w:top w:val="nil"/>
              <w:left w:val="single" w:sz="8" w:space="0" w:color="auto"/>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Class B</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r>
      <w:tr w:rsidR="00C8002A" w:rsidRPr="00C8002A" w:rsidTr="00C8002A">
        <w:trPr>
          <w:trHeight w:val="240"/>
        </w:trPr>
        <w:tc>
          <w:tcPr>
            <w:tcW w:w="606" w:type="pct"/>
            <w:tcBorders>
              <w:top w:val="nil"/>
              <w:left w:val="single" w:sz="8" w:space="0" w:color="auto"/>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Class C</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r w:rsidR="00C8002A" w:rsidRPr="00C8002A" w:rsidTr="00C8002A">
        <w:trPr>
          <w:trHeight w:val="240"/>
        </w:trPr>
        <w:tc>
          <w:tcPr>
            <w:tcW w:w="606" w:type="pct"/>
            <w:tcBorders>
              <w:top w:val="nil"/>
              <w:left w:val="single" w:sz="8" w:space="0" w:color="auto"/>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Class D</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0.0%</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0.0%</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r w:rsidR="00C8002A" w:rsidRPr="00C8002A" w:rsidTr="00C8002A">
        <w:trPr>
          <w:trHeight w:val="255"/>
        </w:trPr>
        <w:tc>
          <w:tcPr>
            <w:tcW w:w="606" w:type="pct"/>
            <w:tcBorders>
              <w:top w:val="nil"/>
              <w:left w:val="single" w:sz="8" w:space="0" w:color="auto"/>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Class E</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r w:rsidR="00C8002A" w:rsidRPr="00C8002A" w:rsidTr="00C8002A">
        <w:trPr>
          <w:trHeight w:val="240"/>
        </w:trPr>
        <w:tc>
          <w:tcPr>
            <w:tcW w:w="606" w:type="pct"/>
            <w:tcBorders>
              <w:top w:val="single" w:sz="8" w:space="0" w:color="auto"/>
              <w:left w:val="single" w:sz="8" w:space="0" w:color="auto"/>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C8002A">
              <w:rPr>
                <w:rFonts w:ascii="Arial" w:hAnsi="Arial" w:cs="Arial"/>
                <w:b/>
                <w:bCs/>
                <w:color w:val="000000"/>
                <w:sz w:val="18"/>
                <w:szCs w:val="18"/>
              </w:rPr>
              <w:t>Overall</w:t>
            </w:r>
          </w:p>
        </w:tc>
        <w:tc>
          <w:tcPr>
            <w:tcW w:w="492"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81"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1" w:type="pct"/>
            <w:tcBorders>
              <w:top w:val="single" w:sz="8" w:space="0" w:color="auto"/>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2"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81"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1" w:type="pct"/>
            <w:tcBorders>
              <w:top w:val="single" w:sz="8" w:space="0" w:color="auto"/>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2"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81"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1" w:type="pct"/>
            <w:tcBorders>
              <w:top w:val="single" w:sz="8" w:space="0" w:color="auto"/>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r>
      <w:tr w:rsidR="00C8002A" w:rsidRPr="00C8002A" w:rsidTr="00C8002A">
        <w:trPr>
          <w:trHeight w:val="255"/>
        </w:trPr>
        <w:tc>
          <w:tcPr>
            <w:tcW w:w="606" w:type="pct"/>
            <w:tcBorders>
              <w:top w:val="nil"/>
              <w:left w:val="single" w:sz="8" w:space="0" w:color="auto"/>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 </w:t>
            </w:r>
          </w:p>
        </w:tc>
        <w:tc>
          <w:tcPr>
            <w:tcW w:w="492"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-0.1%</w:t>
            </w:r>
          </w:p>
        </w:tc>
        <w:tc>
          <w:tcPr>
            <w:tcW w:w="481"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-0.1%</w:t>
            </w:r>
          </w:p>
        </w:tc>
        <w:tc>
          <w:tcPr>
            <w:tcW w:w="491" w:type="pct"/>
            <w:tcBorders>
              <w:top w:val="nil"/>
              <w:left w:val="nil"/>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-0.1%</w:t>
            </w:r>
          </w:p>
        </w:tc>
        <w:tc>
          <w:tcPr>
            <w:tcW w:w="492"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-0.1%</w:t>
            </w:r>
          </w:p>
        </w:tc>
        <w:tc>
          <w:tcPr>
            <w:tcW w:w="481"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-0.1%</w:t>
            </w:r>
          </w:p>
        </w:tc>
        <w:tc>
          <w:tcPr>
            <w:tcW w:w="491" w:type="pct"/>
            <w:tcBorders>
              <w:top w:val="nil"/>
              <w:left w:val="nil"/>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-0.1%</w:t>
            </w:r>
          </w:p>
        </w:tc>
        <w:tc>
          <w:tcPr>
            <w:tcW w:w="492"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-0.2%</w:t>
            </w:r>
          </w:p>
        </w:tc>
        <w:tc>
          <w:tcPr>
            <w:tcW w:w="481"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-0.2%</w:t>
            </w:r>
          </w:p>
        </w:tc>
        <w:tc>
          <w:tcPr>
            <w:tcW w:w="491" w:type="pct"/>
            <w:tcBorders>
              <w:top w:val="nil"/>
              <w:left w:val="nil"/>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-0.2%</w:t>
            </w:r>
          </w:p>
        </w:tc>
      </w:tr>
      <w:tr w:rsidR="00C8002A" w:rsidRPr="00C8002A" w:rsidTr="00C8002A">
        <w:trPr>
          <w:trHeight w:val="255"/>
        </w:trPr>
        <w:tc>
          <w:tcPr>
            <w:tcW w:w="606" w:type="pct"/>
            <w:tcBorders>
              <w:top w:val="nil"/>
              <w:left w:val="single" w:sz="8" w:space="0" w:color="auto"/>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Class F</w:t>
            </w:r>
          </w:p>
        </w:tc>
        <w:tc>
          <w:tcPr>
            <w:tcW w:w="492"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1" w:type="pct"/>
            <w:tcBorders>
              <w:top w:val="nil"/>
              <w:left w:val="nil"/>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2"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1" w:type="pct"/>
            <w:tcBorders>
              <w:top w:val="nil"/>
              <w:left w:val="nil"/>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2"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1" w:type="pct"/>
            <w:tcBorders>
              <w:top w:val="nil"/>
              <w:left w:val="nil"/>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r w:rsidR="00C8002A" w:rsidRPr="00C8002A" w:rsidTr="00C8002A">
        <w:trPr>
          <w:trHeight w:val="240"/>
        </w:trPr>
        <w:tc>
          <w:tcPr>
            <w:tcW w:w="606" w:type="pct"/>
            <w:tcBorders>
              <w:top w:val="nil"/>
              <w:left w:val="single" w:sz="8" w:space="0" w:color="auto"/>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Enc Time[%]</w:t>
            </w:r>
          </w:p>
        </w:tc>
        <w:tc>
          <w:tcPr>
            <w:tcW w:w="1465" w:type="pct"/>
            <w:gridSpan w:val="3"/>
            <w:tcBorders>
              <w:top w:val="nil"/>
              <w:left w:val="nil"/>
              <w:bottom w:val="nil"/>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100%</w:t>
            </w:r>
          </w:p>
        </w:tc>
        <w:tc>
          <w:tcPr>
            <w:tcW w:w="1465" w:type="pct"/>
            <w:gridSpan w:val="3"/>
            <w:tcBorders>
              <w:top w:val="nil"/>
              <w:left w:val="nil"/>
              <w:bottom w:val="nil"/>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98%</w:t>
            </w:r>
          </w:p>
        </w:tc>
        <w:tc>
          <w:tcPr>
            <w:tcW w:w="1465" w:type="pct"/>
            <w:gridSpan w:val="3"/>
            <w:tcBorders>
              <w:top w:val="nil"/>
              <w:left w:val="nil"/>
              <w:bottom w:val="nil"/>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96%</w:t>
            </w:r>
          </w:p>
        </w:tc>
      </w:tr>
      <w:tr w:rsidR="00C8002A" w:rsidRPr="00C8002A" w:rsidTr="00C8002A">
        <w:trPr>
          <w:trHeight w:val="255"/>
        </w:trPr>
        <w:tc>
          <w:tcPr>
            <w:tcW w:w="606" w:type="pct"/>
            <w:tcBorders>
              <w:top w:val="nil"/>
              <w:left w:val="single" w:sz="8" w:space="0" w:color="auto"/>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Dec Time[%]</w:t>
            </w:r>
          </w:p>
        </w:tc>
        <w:tc>
          <w:tcPr>
            <w:tcW w:w="1465" w:type="pct"/>
            <w:gridSpan w:val="3"/>
            <w:tcBorders>
              <w:top w:val="nil"/>
              <w:left w:val="nil"/>
              <w:bottom w:val="single" w:sz="8" w:space="0" w:color="auto"/>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90%</w:t>
            </w:r>
          </w:p>
        </w:tc>
        <w:tc>
          <w:tcPr>
            <w:tcW w:w="1465" w:type="pct"/>
            <w:gridSpan w:val="3"/>
            <w:tcBorders>
              <w:top w:val="nil"/>
              <w:left w:val="nil"/>
              <w:bottom w:val="single" w:sz="8" w:space="0" w:color="auto"/>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89%</w:t>
            </w:r>
          </w:p>
        </w:tc>
        <w:tc>
          <w:tcPr>
            <w:tcW w:w="1465" w:type="pct"/>
            <w:gridSpan w:val="3"/>
            <w:tcBorders>
              <w:top w:val="nil"/>
              <w:left w:val="nil"/>
              <w:bottom w:val="single" w:sz="8" w:space="0" w:color="auto"/>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92%</w:t>
            </w:r>
          </w:p>
        </w:tc>
      </w:tr>
      <w:tr w:rsidR="00C8002A" w:rsidRPr="00C8002A" w:rsidTr="00C8002A">
        <w:trPr>
          <w:trHeight w:val="255"/>
        </w:trPr>
        <w:tc>
          <w:tcPr>
            <w:tcW w:w="606"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49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49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49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C8002A" w:rsidRPr="00C8002A" w:rsidTr="00C8002A">
        <w:trPr>
          <w:trHeight w:val="240"/>
        </w:trPr>
        <w:tc>
          <w:tcPr>
            <w:tcW w:w="606"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465" w:type="pct"/>
            <w:gridSpan w:val="3"/>
            <w:tcBorders>
              <w:top w:val="single" w:sz="8" w:space="0" w:color="auto"/>
              <w:left w:val="single" w:sz="8" w:space="0" w:color="auto"/>
              <w:bottom w:val="nil"/>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8002A">
              <w:rPr>
                <w:rFonts w:ascii="Arial" w:hAnsi="Arial" w:cs="Arial"/>
                <w:b/>
                <w:bCs/>
                <w:color w:val="000000"/>
                <w:sz w:val="18"/>
                <w:szCs w:val="18"/>
              </w:rPr>
              <w:t>Low delay B HE</w:t>
            </w:r>
          </w:p>
        </w:tc>
        <w:tc>
          <w:tcPr>
            <w:tcW w:w="1465" w:type="pct"/>
            <w:gridSpan w:val="3"/>
            <w:tcBorders>
              <w:top w:val="single" w:sz="8" w:space="0" w:color="auto"/>
              <w:left w:val="nil"/>
              <w:bottom w:val="nil"/>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8002A">
              <w:rPr>
                <w:rFonts w:ascii="Arial" w:hAnsi="Arial" w:cs="Arial"/>
                <w:b/>
                <w:bCs/>
                <w:color w:val="000000"/>
                <w:sz w:val="18"/>
                <w:szCs w:val="18"/>
              </w:rPr>
              <w:t>Low delay B LC</w:t>
            </w:r>
          </w:p>
        </w:tc>
        <w:tc>
          <w:tcPr>
            <w:tcW w:w="1465" w:type="pct"/>
            <w:gridSpan w:val="3"/>
            <w:tcBorders>
              <w:top w:val="single" w:sz="8" w:space="0" w:color="auto"/>
              <w:left w:val="nil"/>
              <w:bottom w:val="nil"/>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C8002A">
              <w:rPr>
                <w:rFonts w:ascii="Arial" w:hAnsi="Arial" w:cs="Arial"/>
                <w:b/>
                <w:bCs/>
                <w:color w:val="000000"/>
                <w:sz w:val="18"/>
                <w:szCs w:val="18"/>
              </w:rPr>
              <w:t>Low delay B HE-10</w:t>
            </w:r>
          </w:p>
        </w:tc>
      </w:tr>
      <w:tr w:rsidR="00C8002A" w:rsidRPr="00C8002A" w:rsidTr="00C8002A">
        <w:trPr>
          <w:trHeight w:val="255"/>
        </w:trPr>
        <w:tc>
          <w:tcPr>
            <w:tcW w:w="606"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492" w:type="pct"/>
            <w:tcBorders>
              <w:top w:val="nil"/>
              <w:left w:val="single" w:sz="8" w:space="0" w:color="auto"/>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Y</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U</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V</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Y</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U</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V</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Y</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U</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V</w:t>
            </w:r>
          </w:p>
        </w:tc>
      </w:tr>
      <w:tr w:rsidR="00C8002A" w:rsidRPr="00C8002A" w:rsidTr="00C8002A">
        <w:trPr>
          <w:trHeight w:val="240"/>
        </w:trPr>
        <w:tc>
          <w:tcPr>
            <w:tcW w:w="606" w:type="pct"/>
            <w:tcBorders>
              <w:top w:val="single" w:sz="8" w:space="0" w:color="auto"/>
              <w:left w:val="single" w:sz="8" w:space="0" w:color="auto"/>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Class A</w:t>
            </w:r>
          </w:p>
        </w:tc>
        <w:tc>
          <w:tcPr>
            <w:tcW w:w="492"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1" w:type="pct"/>
            <w:tcBorders>
              <w:top w:val="single" w:sz="8" w:space="0" w:color="auto"/>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2"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1" w:type="pct"/>
            <w:tcBorders>
              <w:top w:val="single" w:sz="8" w:space="0" w:color="auto"/>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2"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1" w:type="pct"/>
            <w:tcBorders>
              <w:top w:val="single" w:sz="8" w:space="0" w:color="auto"/>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r w:rsidR="00C8002A" w:rsidRPr="00C8002A" w:rsidTr="00C8002A">
        <w:trPr>
          <w:trHeight w:val="240"/>
        </w:trPr>
        <w:tc>
          <w:tcPr>
            <w:tcW w:w="606" w:type="pct"/>
            <w:tcBorders>
              <w:top w:val="nil"/>
              <w:left w:val="single" w:sz="8" w:space="0" w:color="auto"/>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Class B</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-0.2%</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r w:rsidR="00C8002A" w:rsidRPr="00C8002A" w:rsidTr="00C8002A">
        <w:trPr>
          <w:trHeight w:val="240"/>
        </w:trPr>
        <w:tc>
          <w:tcPr>
            <w:tcW w:w="606" w:type="pct"/>
            <w:tcBorders>
              <w:top w:val="nil"/>
              <w:left w:val="single" w:sz="8" w:space="0" w:color="auto"/>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Class C</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r w:rsidR="00C8002A" w:rsidRPr="00C8002A" w:rsidTr="00C8002A">
        <w:trPr>
          <w:trHeight w:val="240"/>
        </w:trPr>
        <w:tc>
          <w:tcPr>
            <w:tcW w:w="606" w:type="pct"/>
            <w:tcBorders>
              <w:top w:val="nil"/>
              <w:left w:val="single" w:sz="8" w:space="0" w:color="auto"/>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Class D</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0.0%</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0.0%</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0.0%</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0.0%</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r w:rsidR="00C8002A" w:rsidRPr="00C8002A" w:rsidTr="00C8002A">
        <w:trPr>
          <w:trHeight w:val="255"/>
        </w:trPr>
        <w:tc>
          <w:tcPr>
            <w:tcW w:w="606" w:type="pct"/>
            <w:tcBorders>
              <w:top w:val="nil"/>
              <w:left w:val="single" w:sz="8" w:space="0" w:color="auto"/>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Class E</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0.0%</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0.0%</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0.0%</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0.0%</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0.0%</w:t>
            </w: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0.0%</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r w:rsidR="00C8002A" w:rsidRPr="00C8002A" w:rsidTr="00C8002A">
        <w:trPr>
          <w:trHeight w:val="240"/>
        </w:trPr>
        <w:tc>
          <w:tcPr>
            <w:tcW w:w="606" w:type="pct"/>
            <w:tcBorders>
              <w:top w:val="single" w:sz="8" w:space="0" w:color="auto"/>
              <w:left w:val="single" w:sz="8" w:space="0" w:color="auto"/>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r w:rsidRPr="00C8002A">
              <w:rPr>
                <w:rFonts w:ascii="Arial" w:hAnsi="Arial" w:cs="Arial"/>
                <w:b/>
                <w:bCs/>
                <w:color w:val="000000"/>
                <w:sz w:val="18"/>
                <w:szCs w:val="18"/>
              </w:rPr>
              <w:t>Overall</w:t>
            </w:r>
          </w:p>
        </w:tc>
        <w:tc>
          <w:tcPr>
            <w:tcW w:w="492"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81"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1" w:type="pct"/>
            <w:tcBorders>
              <w:top w:val="single" w:sz="8" w:space="0" w:color="auto"/>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2"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81" w:type="pct"/>
            <w:tcBorders>
              <w:top w:val="single" w:sz="8" w:space="0" w:color="auto"/>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1" w:type="pct"/>
            <w:tcBorders>
              <w:top w:val="single" w:sz="8" w:space="0" w:color="auto"/>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-0.1%</w:t>
            </w:r>
          </w:p>
        </w:tc>
        <w:tc>
          <w:tcPr>
            <w:tcW w:w="492"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81" w:type="pct"/>
            <w:tcBorders>
              <w:top w:val="nil"/>
              <w:left w:val="nil"/>
              <w:bottom w:val="nil"/>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491" w:type="pct"/>
            <w:tcBorders>
              <w:top w:val="nil"/>
              <w:left w:val="nil"/>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r w:rsidR="00C8002A" w:rsidRPr="00C8002A" w:rsidTr="00C8002A">
        <w:trPr>
          <w:trHeight w:val="255"/>
        </w:trPr>
        <w:tc>
          <w:tcPr>
            <w:tcW w:w="606" w:type="pct"/>
            <w:tcBorders>
              <w:top w:val="nil"/>
              <w:left w:val="single" w:sz="8" w:space="0" w:color="auto"/>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 </w:t>
            </w:r>
          </w:p>
        </w:tc>
        <w:tc>
          <w:tcPr>
            <w:tcW w:w="492"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-0.1%</w:t>
            </w:r>
          </w:p>
        </w:tc>
        <w:tc>
          <w:tcPr>
            <w:tcW w:w="481"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-0.1%</w:t>
            </w:r>
          </w:p>
        </w:tc>
        <w:tc>
          <w:tcPr>
            <w:tcW w:w="491" w:type="pct"/>
            <w:tcBorders>
              <w:top w:val="nil"/>
              <w:left w:val="nil"/>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-0.1%</w:t>
            </w:r>
          </w:p>
        </w:tc>
        <w:tc>
          <w:tcPr>
            <w:tcW w:w="492"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-0.1%</w:t>
            </w:r>
          </w:p>
        </w:tc>
        <w:tc>
          <w:tcPr>
            <w:tcW w:w="481"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-0.1%</w:t>
            </w:r>
          </w:p>
        </w:tc>
        <w:tc>
          <w:tcPr>
            <w:tcW w:w="491" w:type="pct"/>
            <w:tcBorders>
              <w:top w:val="nil"/>
              <w:left w:val="nil"/>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-0.1%</w:t>
            </w:r>
          </w:p>
        </w:tc>
        <w:tc>
          <w:tcPr>
            <w:tcW w:w="492"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 </w:t>
            </w:r>
          </w:p>
        </w:tc>
        <w:tc>
          <w:tcPr>
            <w:tcW w:w="481"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 </w:t>
            </w:r>
          </w:p>
        </w:tc>
        <w:tc>
          <w:tcPr>
            <w:tcW w:w="491" w:type="pct"/>
            <w:tcBorders>
              <w:top w:val="nil"/>
              <w:left w:val="nil"/>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C8002A">
              <w:rPr>
                <w:rFonts w:ascii="Arial" w:hAnsi="Arial" w:cs="Arial"/>
                <w:color w:val="808080"/>
                <w:sz w:val="18"/>
                <w:szCs w:val="18"/>
              </w:rPr>
              <w:t> </w:t>
            </w:r>
          </w:p>
        </w:tc>
      </w:tr>
      <w:tr w:rsidR="00C8002A" w:rsidRPr="00C8002A" w:rsidTr="00C8002A">
        <w:trPr>
          <w:trHeight w:val="255"/>
        </w:trPr>
        <w:tc>
          <w:tcPr>
            <w:tcW w:w="606" w:type="pct"/>
            <w:tcBorders>
              <w:top w:val="nil"/>
              <w:left w:val="single" w:sz="8" w:space="0" w:color="auto"/>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Class F</w:t>
            </w:r>
          </w:p>
        </w:tc>
        <w:tc>
          <w:tcPr>
            <w:tcW w:w="492"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1" w:type="pct"/>
            <w:tcBorders>
              <w:top w:val="nil"/>
              <w:left w:val="nil"/>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2"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1" w:type="pct"/>
            <w:tcBorders>
              <w:top w:val="nil"/>
              <w:left w:val="nil"/>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2"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81" w:type="pct"/>
            <w:tcBorders>
              <w:top w:val="nil"/>
              <w:left w:val="nil"/>
              <w:bottom w:val="single" w:sz="8" w:space="0" w:color="auto"/>
              <w:right w:val="nil"/>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c>
          <w:tcPr>
            <w:tcW w:w="491" w:type="pct"/>
            <w:tcBorders>
              <w:top w:val="nil"/>
              <w:left w:val="nil"/>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r w:rsidR="00C8002A" w:rsidRPr="00C8002A" w:rsidTr="00C8002A">
        <w:trPr>
          <w:trHeight w:val="240"/>
        </w:trPr>
        <w:tc>
          <w:tcPr>
            <w:tcW w:w="606" w:type="pct"/>
            <w:tcBorders>
              <w:top w:val="nil"/>
              <w:left w:val="single" w:sz="8" w:space="0" w:color="auto"/>
              <w:bottom w:val="nil"/>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Enc Time[%]</w:t>
            </w:r>
          </w:p>
        </w:tc>
        <w:tc>
          <w:tcPr>
            <w:tcW w:w="1465" w:type="pct"/>
            <w:gridSpan w:val="3"/>
            <w:tcBorders>
              <w:top w:val="nil"/>
              <w:left w:val="nil"/>
              <w:bottom w:val="nil"/>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98%</w:t>
            </w:r>
          </w:p>
        </w:tc>
        <w:tc>
          <w:tcPr>
            <w:tcW w:w="1465" w:type="pct"/>
            <w:gridSpan w:val="3"/>
            <w:tcBorders>
              <w:top w:val="nil"/>
              <w:left w:val="nil"/>
              <w:bottom w:val="nil"/>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100%</w:t>
            </w:r>
          </w:p>
        </w:tc>
        <w:tc>
          <w:tcPr>
            <w:tcW w:w="1465" w:type="pct"/>
            <w:gridSpan w:val="3"/>
            <w:tcBorders>
              <w:top w:val="nil"/>
              <w:left w:val="nil"/>
              <w:bottom w:val="nil"/>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r w:rsidR="00C8002A" w:rsidRPr="00C8002A" w:rsidTr="00C8002A">
        <w:trPr>
          <w:trHeight w:val="255"/>
        </w:trPr>
        <w:tc>
          <w:tcPr>
            <w:tcW w:w="606" w:type="pct"/>
            <w:tcBorders>
              <w:top w:val="nil"/>
              <w:left w:val="single" w:sz="8" w:space="0" w:color="auto"/>
              <w:bottom w:val="single" w:sz="8" w:space="0" w:color="auto"/>
              <w:right w:val="single" w:sz="8" w:space="0" w:color="auto"/>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r w:rsidRPr="00C8002A">
              <w:rPr>
                <w:rFonts w:ascii="Arial" w:hAnsi="Arial" w:cs="Arial"/>
                <w:color w:val="000000"/>
                <w:sz w:val="18"/>
                <w:szCs w:val="18"/>
              </w:rPr>
              <w:t>Dec Time[%]</w:t>
            </w:r>
          </w:p>
        </w:tc>
        <w:tc>
          <w:tcPr>
            <w:tcW w:w="1465" w:type="pct"/>
            <w:gridSpan w:val="3"/>
            <w:tcBorders>
              <w:top w:val="nil"/>
              <w:left w:val="nil"/>
              <w:bottom w:val="single" w:sz="8" w:space="0" w:color="auto"/>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89%</w:t>
            </w:r>
          </w:p>
        </w:tc>
        <w:tc>
          <w:tcPr>
            <w:tcW w:w="1465" w:type="pct"/>
            <w:gridSpan w:val="3"/>
            <w:tcBorders>
              <w:top w:val="nil"/>
              <w:left w:val="nil"/>
              <w:bottom w:val="single" w:sz="8" w:space="0" w:color="auto"/>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88%</w:t>
            </w:r>
          </w:p>
        </w:tc>
        <w:tc>
          <w:tcPr>
            <w:tcW w:w="1465" w:type="pct"/>
            <w:gridSpan w:val="3"/>
            <w:tcBorders>
              <w:top w:val="nil"/>
              <w:left w:val="nil"/>
              <w:bottom w:val="single" w:sz="8" w:space="0" w:color="auto"/>
              <w:right w:val="single" w:sz="8" w:space="0" w:color="000000"/>
            </w:tcBorders>
            <w:shd w:val="clear" w:color="auto" w:fill="auto"/>
            <w:noWrap/>
            <w:vAlign w:val="bottom"/>
            <w:hideMark/>
          </w:tcPr>
          <w:p w:rsidR="00C8002A" w:rsidRPr="00C8002A" w:rsidRDefault="00C8002A" w:rsidP="00C8002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C8002A">
              <w:rPr>
                <w:rFonts w:ascii="Arial" w:hAnsi="Arial" w:cs="Arial"/>
                <w:color w:val="000000"/>
                <w:sz w:val="18"/>
                <w:szCs w:val="18"/>
              </w:rPr>
              <w:t> </w:t>
            </w:r>
          </w:p>
        </w:tc>
      </w:tr>
    </w:tbl>
    <w:p w:rsidR="00C8002A" w:rsidRDefault="00C8002A" w:rsidP="00635C7E">
      <w:pPr>
        <w:tabs>
          <w:tab w:val="clear" w:pos="360"/>
          <w:tab w:val="clear" w:pos="720"/>
          <w:tab w:val="clear" w:pos="1080"/>
          <w:tab w:val="clear" w:pos="1440"/>
          <w:tab w:val="left" w:pos="794"/>
          <w:tab w:val="left" w:pos="1191"/>
          <w:tab w:val="left" w:pos="1588"/>
          <w:tab w:val="left" w:pos="1985"/>
        </w:tabs>
        <w:jc w:val="both"/>
        <w:rPr>
          <w:rFonts w:eastAsia="Malgun Gothic"/>
          <w:bCs/>
          <w:sz w:val="20"/>
          <w:lang w:val="en-GB"/>
        </w:rPr>
      </w:pPr>
    </w:p>
    <w:p w:rsidR="00712F60" w:rsidRPr="006A03ED" w:rsidRDefault="001F2594" w:rsidP="006A03ED">
      <w:pPr>
        <w:pStyle w:val="Heading1"/>
        <w:rPr>
          <w:lang w:val="en-CA"/>
        </w:rPr>
      </w:pPr>
      <w:r w:rsidRPr="005B217D">
        <w:rPr>
          <w:lang w:val="en-CA"/>
        </w:rPr>
        <w:t>Patent rights declaration</w:t>
      </w:r>
      <w:r w:rsidR="00B94B06" w:rsidRPr="005B217D">
        <w:rPr>
          <w:lang w:val="en-CA"/>
        </w:rPr>
        <w:t>(s)</w:t>
      </w:r>
    </w:p>
    <w:p w:rsidR="00342FF4" w:rsidRDefault="00333EB2" w:rsidP="009234A5">
      <w:pPr>
        <w:jc w:val="both"/>
        <w:rPr>
          <w:b/>
          <w:szCs w:val="22"/>
          <w:lang w:val="en-CA"/>
        </w:rPr>
      </w:pPr>
      <w:r>
        <w:rPr>
          <w:b/>
          <w:szCs w:val="22"/>
          <w:lang w:val="en-CA"/>
        </w:rPr>
        <w:t>Qualcomm Inc.</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9F539B" w:rsidRPr="005B217D" w:rsidRDefault="009F539B" w:rsidP="009234A5">
      <w:pPr>
        <w:jc w:val="both"/>
        <w:rPr>
          <w:szCs w:val="22"/>
          <w:lang w:val="en-CA"/>
        </w:rPr>
      </w:pPr>
    </w:p>
    <w:p w:rsidR="007F1F8B" w:rsidRPr="005B217D" w:rsidRDefault="007F1F8B" w:rsidP="009234A5">
      <w:pPr>
        <w:jc w:val="both"/>
        <w:rPr>
          <w:szCs w:val="22"/>
          <w:lang w:val="en-CA"/>
        </w:rPr>
      </w:pPr>
    </w:p>
    <w:sectPr w:rsidR="007F1F8B" w:rsidRPr="005B217D"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9EB" w:rsidRDefault="004419EB">
      <w:r>
        <w:separator/>
      </w:r>
    </w:p>
  </w:endnote>
  <w:endnote w:type="continuationSeparator" w:id="0">
    <w:p w:rsidR="004419EB" w:rsidRDefault="00441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新細明體">
    <w:charset w:val="51"/>
    <w:family w:val="auto"/>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81790">
      <w:rPr>
        <w:rStyle w:val="PageNumber"/>
        <w:noProof/>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981790">
      <w:rPr>
        <w:rStyle w:val="PageNumber"/>
        <w:noProof/>
      </w:rPr>
      <w:t>2012-01-30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9EB" w:rsidRDefault="004419EB">
      <w:r>
        <w:separator/>
      </w:r>
    </w:p>
  </w:footnote>
  <w:footnote w:type="continuationSeparator" w:id="0">
    <w:p w:rsidR="004419EB" w:rsidRDefault="004419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2CA62232"/>
    <w:multiLevelType w:val="hybridMultilevel"/>
    <w:tmpl w:val="BC244E8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5">
    <w:nsid w:val="37F4500E"/>
    <w:multiLevelType w:val="hybridMultilevel"/>
    <w:tmpl w:val="E06AE6E0"/>
    <w:lvl w:ilvl="0">
      <w:start w:val="1"/>
      <w:numFmt w:val="bullet"/>
      <w:lvlText w:val="–"/>
      <w:lvlJc w:val="left"/>
      <w:pPr>
        <w:ind w:left="720" w:hanging="360"/>
      </w:pPr>
      <w:rPr>
        <w:rFonts w:ascii="Courier New" w:hAnsi="Courier New"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CCE2772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3"/>
  </w:num>
  <w:num w:numId="7">
    <w:abstractNumId w:val="5"/>
  </w:num>
  <w:num w:numId="8">
    <w:abstractNumId w:val="3"/>
  </w:num>
  <w:num w:numId="9">
    <w:abstractNumId w:val="1"/>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614F"/>
    <w:rsid w:val="000B1C6B"/>
    <w:rsid w:val="000C09AC"/>
    <w:rsid w:val="000E00F3"/>
    <w:rsid w:val="000F158C"/>
    <w:rsid w:val="00102F3D"/>
    <w:rsid w:val="00112BA5"/>
    <w:rsid w:val="00124E38"/>
    <w:rsid w:val="0012580B"/>
    <w:rsid w:val="00127787"/>
    <w:rsid w:val="0013526E"/>
    <w:rsid w:val="00171371"/>
    <w:rsid w:val="00175A24"/>
    <w:rsid w:val="00187E58"/>
    <w:rsid w:val="00190327"/>
    <w:rsid w:val="001A297E"/>
    <w:rsid w:val="001A368E"/>
    <w:rsid w:val="001A7329"/>
    <w:rsid w:val="001B4E28"/>
    <w:rsid w:val="001C3525"/>
    <w:rsid w:val="001D1BD2"/>
    <w:rsid w:val="001E02BE"/>
    <w:rsid w:val="001E3B37"/>
    <w:rsid w:val="001F2594"/>
    <w:rsid w:val="001F472F"/>
    <w:rsid w:val="00204034"/>
    <w:rsid w:val="002055A6"/>
    <w:rsid w:val="00206460"/>
    <w:rsid w:val="002069B4"/>
    <w:rsid w:val="00215DFC"/>
    <w:rsid w:val="002212DF"/>
    <w:rsid w:val="00227BA7"/>
    <w:rsid w:val="00263398"/>
    <w:rsid w:val="00275BCF"/>
    <w:rsid w:val="002869E2"/>
    <w:rsid w:val="00292257"/>
    <w:rsid w:val="002A54E0"/>
    <w:rsid w:val="002B1595"/>
    <w:rsid w:val="002B191D"/>
    <w:rsid w:val="002D0AF6"/>
    <w:rsid w:val="002F164D"/>
    <w:rsid w:val="00306206"/>
    <w:rsid w:val="00317D85"/>
    <w:rsid w:val="00327C56"/>
    <w:rsid w:val="003315A1"/>
    <w:rsid w:val="00333EB2"/>
    <w:rsid w:val="003373EC"/>
    <w:rsid w:val="00342FF4"/>
    <w:rsid w:val="003706CC"/>
    <w:rsid w:val="003A2D8E"/>
    <w:rsid w:val="003C20E4"/>
    <w:rsid w:val="003C5BD1"/>
    <w:rsid w:val="003E6F90"/>
    <w:rsid w:val="003F5D0F"/>
    <w:rsid w:val="00414101"/>
    <w:rsid w:val="004253C6"/>
    <w:rsid w:val="00433DDB"/>
    <w:rsid w:val="00437619"/>
    <w:rsid w:val="004419EB"/>
    <w:rsid w:val="0047062D"/>
    <w:rsid w:val="00491B35"/>
    <w:rsid w:val="004A2A63"/>
    <w:rsid w:val="004B210C"/>
    <w:rsid w:val="004D405F"/>
    <w:rsid w:val="004E4F4F"/>
    <w:rsid w:val="004E6789"/>
    <w:rsid w:val="004F61E3"/>
    <w:rsid w:val="0051015C"/>
    <w:rsid w:val="00516CF1"/>
    <w:rsid w:val="00517DD0"/>
    <w:rsid w:val="00531AE9"/>
    <w:rsid w:val="00550A66"/>
    <w:rsid w:val="0055673F"/>
    <w:rsid w:val="00567EC7"/>
    <w:rsid w:val="00570013"/>
    <w:rsid w:val="005801A2"/>
    <w:rsid w:val="005952A5"/>
    <w:rsid w:val="005A33A1"/>
    <w:rsid w:val="005B217D"/>
    <w:rsid w:val="005C385F"/>
    <w:rsid w:val="005F6F1B"/>
    <w:rsid w:val="00624B33"/>
    <w:rsid w:val="00630AA2"/>
    <w:rsid w:val="00635C7E"/>
    <w:rsid w:val="00646707"/>
    <w:rsid w:val="00662E58"/>
    <w:rsid w:val="00664DCF"/>
    <w:rsid w:val="006749AB"/>
    <w:rsid w:val="006A03ED"/>
    <w:rsid w:val="006C5D39"/>
    <w:rsid w:val="006E2810"/>
    <w:rsid w:val="006E5417"/>
    <w:rsid w:val="00712F60"/>
    <w:rsid w:val="00720E3B"/>
    <w:rsid w:val="00745F6B"/>
    <w:rsid w:val="0075585E"/>
    <w:rsid w:val="00770571"/>
    <w:rsid w:val="007768FF"/>
    <w:rsid w:val="007824D3"/>
    <w:rsid w:val="00796EE3"/>
    <w:rsid w:val="007A6311"/>
    <w:rsid w:val="007A7D29"/>
    <w:rsid w:val="007B4AB8"/>
    <w:rsid w:val="007F10D9"/>
    <w:rsid w:val="007F1F8B"/>
    <w:rsid w:val="007F67A1"/>
    <w:rsid w:val="008206C8"/>
    <w:rsid w:val="00873A2B"/>
    <w:rsid w:val="00874A6C"/>
    <w:rsid w:val="00876C65"/>
    <w:rsid w:val="008A4B4C"/>
    <w:rsid w:val="008C239F"/>
    <w:rsid w:val="008E480C"/>
    <w:rsid w:val="00907757"/>
    <w:rsid w:val="009212B0"/>
    <w:rsid w:val="009234A5"/>
    <w:rsid w:val="009257A6"/>
    <w:rsid w:val="009336F7"/>
    <w:rsid w:val="009374A7"/>
    <w:rsid w:val="00981790"/>
    <w:rsid w:val="0098551D"/>
    <w:rsid w:val="0099518F"/>
    <w:rsid w:val="009A523D"/>
    <w:rsid w:val="009F496B"/>
    <w:rsid w:val="009F539B"/>
    <w:rsid w:val="009F68D8"/>
    <w:rsid w:val="00A01439"/>
    <w:rsid w:val="00A02E61"/>
    <w:rsid w:val="00A05CFF"/>
    <w:rsid w:val="00A56B97"/>
    <w:rsid w:val="00A6093D"/>
    <w:rsid w:val="00A63442"/>
    <w:rsid w:val="00A76A6D"/>
    <w:rsid w:val="00A77E57"/>
    <w:rsid w:val="00A83253"/>
    <w:rsid w:val="00AA6E84"/>
    <w:rsid w:val="00AE341B"/>
    <w:rsid w:val="00B07CA7"/>
    <w:rsid w:val="00B1279A"/>
    <w:rsid w:val="00B5222E"/>
    <w:rsid w:val="00B61C96"/>
    <w:rsid w:val="00B73A2A"/>
    <w:rsid w:val="00B94B06"/>
    <w:rsid w:val="00B94C28"/>
    <w:rsid w:val="00BB1A47"/>
    <w:rsid w:val="00BC10BA"/>
    <w:rsid w:val="00BC5AFD"/>
    <w:rsid w:val="00C04F43"/>
    <w:rsid w:val="00C0609D"/>
    <w:rsid w:val="00C067AE"/>
    <w:rsid w:val="00C06DA6"/>
    <w:rsid w:val="00C115AB"/>
    <w:rsid w:val="00C30249"/>
    <w:rsid w:val="00C3723B"/>
    <w:rsid w:val="00C4735E"/>
    <w:rsid w:val="00C606C9"/>
    <w:rsid w:val="00C8002A"/>
    <w:rsid w:val="00C80288"/>
    <w:rsid w:val="00C90650"/>
    <w:rsid w:val="00C97D78"/>
    <w:rsid w:val="00CC2AAE"/>
    <w:rsid w:val="00CC5A42"/>
    <w:rsid w:val="00CD0EAB"/>
    <w:rsid w:val="00CF34DB"/>
    <w:rsid w:val="00CF558F"/>
    <w:rsid w:val="00D073E2"/>
    <w:rsid w:val="00D2469B"/>
    <w:rsid w:val="00D26521"/>
    <w:rsid w:val="00D446EC"/>
    <w:rsid w:val="00D51BF0"/>
    <w:rsid w:val="00D55942"/>
    <w:rsid w:val="00D807BF"/>
    <w:rsid w:val="00DA7887"/>
    <w:rsid w:val="00DB1B29"/>
    <w:rsid w:val="00DB2C26"/>
    <w:rsid w:val="00DE6B43"/>
    <w:rsid w:val="00E10154"/>
    <w:rsid w:val="00E11923"/>
    <w:rsid w:val="00E262D4"/>
    <w:rsid w:val="00E36250"/>
    <w:rsid w:val="00E54511"/>
    <w:rsid w:val="00E57C20"/>
    <w:rsid w:val="00E61DAC"/>
    <w:rsid w:val="00E75FE3"/>
    <w:rsid w:val="00EB7AB1"/>
    <w:rsid w:val="00EF48CC"/>
    <w:rsid w:val="00F44D0B"/>
    <w:rsid w:val="00F73032"/>
    <w:rsid w:val="00F848FC"/>
    <w:rsid w:val="00F9282A"/>
    <w:rsid w:val="00F96BAD"/>
    <w:rsid w:val="00FA6AFF"/>
    <w:rsid w:val="00FB0E84"/>
    <w:rsid w:val="00FD01C2"/>
    <w:rsid w:val="00FE0C9B"/>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basedOn w:val="DefaultParagraphFont"/>
    <w:rsid w:val="00333EB2"/>
  </w:style>
  <w:style w:type="paragraph" w:styleId="ListParagraph">
    <w:name w:val="List Paragraph"/>
    <w:basedOn w:val="Normal"/>
    <w:uiPriority w:val="34"/>
    <w:qFormat/>
    <w:rsid w:val="009F539B"/>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hAnsi="Calibri"/>
      <w:szCs w:val="22"/>
      <w:lang w:eastAsia="zh-CN"/>
    </w:rPr>
  </w:style>
  <w:style w:type="table" w:styleId="TableGrid">
    <w:name w:val="Table Grid"/>
    <w:basedOn w:val="TableNormal"/>
    <w:rsid w:val="00A634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 cell"/>
    <w:basedOn w:val="Normal"/>
    <w:rsid w:val="00127787"/>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eastAsia="x-none"/>
    </w:rPr>
  </w:style>
  <w:style w:type="character" w:customStyle="1" w:styleId="tablesyntaxChar">
    <w:name w:val="table syntax Char"/>
    <w:link w:val="tablesyntax"/>
    <w:locked/>
    <w:rsid w:val="00127787"/>
    <w:rPr>
      <w:rFonts w:ascii="Times" w:eastAsia="Malgun Gothic" w:hAnsi="Times"/>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basedOn w:val="DefaultParagraphFont"/>
    <w:rsid w:val="00333EB2"/>
  </w:style>
  <w:style w:type="paragraph" w:styleId="ListParagraph">
    <w:name w:val="List Paragraph"/>
    <w:basedOn w:val="Normal"/>
    <w:uiPriority w:val="34"/>
    <w:qFormat/>
    <w:rsid w:val="009F539B"/>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hAnsi="Calibri"/>
      <w:szCs w:val="22"/>
      <w:lang w:eastAsia="zh-CN"/>
    </w:rPr>
  </w:style>
  <w:style w:type="table" w:styleId="TableGrid">
    <w:name w:val="Table Grid"/>
    <w:basedOn w:val="TableNormal"/>
    <w:rsid w:val="00A634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 cell"/>
    <w:basedOn w:val="Normal"/>
    <w:rsid w:val="00127787"/>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1277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eastAsia="x-none"/>
    </w:rPr>
  </w:style>
  <w:style w:type="character" w:customStyle="1" w:styleId="tablesyntaxChar">
    <w:name w:val="table syntax Char"/>
    <w:link w:val="tablesyntax"/>
    <w:locked/>
    <w:rsid w:val="00127787"/>
    <w:rPr>
      <w:rFonts w:ascii="Times" w:eastAsia="Malgun Gothic" w:hAnsi="Time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48800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artak@qualcomm.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jchon@qualcomm.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yekuiw@qualcomm.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coban@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1850</Words>
  <Characters>10551</Characters>
  <Application>Microsoft Office Word</Application>
  <DocSecurity>0</DocSecurity>
  <Lines>87</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12377</CharactersWithSpaces>
  <SharedDoc>false</SharedDoc>
  <HLinks>
    <vt:vector size="24" baseType="variant">
      <vt:variant>
        <vt:i4>4784235</vt:i4>
      </vt:variant>
      <vt:variant>
        <vt:i4>9</vt:i4>
      </vt:variant>
      <vt:variant>
        <vt:i4>0</vt:i4>
      </vt:variant>
      <vt:variant>
        <vt:i4>5</vt:i4>
      </vt:variant>
      <vt:variant>
        <vt:lpwstr>mailto:martak@qualcomm.com</vt:lpwstr>
      </vt:variant>
      <vt:variant>
        <vt:lpwstr/>
      </vt:variant>
      <vt:variant>
        <vt:i4>5308542</vt:i4>
      </vt:variant>
      <vt:variant>
        <vt:i4>6</vt:i4>
      </vt:variant>
      <vt:variant>
        <vt:i4>0</vt:i4>
      </vt:variant>
      <vt:variant>
        <vt:i4>5</vt:i4>
      </vt:variant>
      <vt:variant>
        <vt:lpwstr>mailto:jchon@qualcomm.com</vt:lpwstr>
      </vt:variant>
      <vt:variant>
        <vt:lpwstr/>
      </vt:variant>
      <vt:variant>
        <vt:i4>4980850</vt:i4>
      </vt:variant>
      <vt:variant>
        <vt:i4>3</vt:i4>
      </vt:variant>
      <vt:variant>
        <vt:i4>0</vt:i4>
      </vt:variant>
      <vt:variant>
        <vt:i4>5</vt:i4>
      </vt:variant>
      <vt:variant>
        <vt:lpwstr>mailto:yekuiw@qualcomm.com</vt:lpwstr>
      </vt:variant>
      <vt:variant>
        <vt:lpwstr/>
      </vt:variant>
      <vt:variant>
        <vt:i4>5505146</vt:i4>
      </vt:variant>
      <vt:variant>
        <vt:i4>0</vt:i4>
      </vt:variant>
      <vt:variant>
        <vt:i4>0</vt:i4>
      </vt:variant>
      <vt:variant>
        <vt:i4>5</vt:i4>
      </vt:variant>
      <vt:variant>
        <vt:lpwstr>mailto:mcoban@qualcomm.com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2</cp:revision>
  <cp:lastPrinted>1601-01-01T00:00:00Z</cp:lastPrinted>
  <dcterms:created xsi:type="dcterms:W3CDTF">2012-01-31T00:49:00Z</dcterms:created>
  <dcterms:modified xsi:type="dcterms:W3CDTF">2012-01-31T00:49:00Z</dcterms:modified>
</cp:coreProperties>
</file>