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60" w:rsidRDefault="00CE1860" w:rsidP="00CE1860">
      <w:pPr>
        <w:pStyle w:val="Heading1"/>
        <w:numPr>
          <w:ilvl w:val="0"/>
          <w:numId w:val="0"/>
        </w:numPr>
        <w:rPr>
          <w:rFonts w:ascii="Times New Roman" w:eastAsia="SimSun" w:hAnsi="Times New Roman" w:cs="Times New Roman"/>
        </w:rPr>
      </w:pPr>
      <w:bookmarkStart w:id="0" w:name="OLE_LINK34"/>
      <w:bookmarkStart w:id="1" w:name="OLE_LINK35"/>
      <w:bookmarkStart w:id="2" w:name="OLE_LINK36"/>
      <w:bookmarkStart w:id="3" w:name="OLE_LINK37"/>
      <w:bookmarkStart w:id="4" w:name="_Ref296586571"/>
      <w:bookmarkStart w:id="5" w:name="_Toc311217245"/>
      <w:r>
        <w:rPr>
          <w:rFonts w:ascii="Times New Roman" w:eastAsia="SimSun" w:hAnsi="Times New Roman" w:cs="Times New Roman"/>
        </w:rPr>
        <w:t xml:space="preserve">Proposed </w:t>
      </w:r>
      <w:bookmarkStart w:id="6" w:name="OLE_LINK42"/>
      <w:r>
        <w:rPr>
          <w:rFonts w:ascii="Times New Roman" w:eastAsia="SimSun" w:hAnsi="Times New Roman" w:cs="Times New Roman"/>
        </w:rPr>
        <w:t>Working Draft Text Modifications</w:t>
      </w:r>
      <w:bookmarkEnd w:id="6"/>
    </w:p>
    <w:p w:rsidR="00757818" w:rsidRDefault="00757818" w:rsidP="00CE1860">
      <w:pPr>
        <w:rPr>
          <w:b/>
          <w:sz w:val="28"/>
          <w:szCs w:val="28"/>
        </w:rPr>
      </w:pPr>
      <w:bookmarkStart w:id="7" w:name="OLE_LINK43"/>
      <w:bookmarkStart w:id="8" w:name="OLE_LINK17"/>
      <w:bookmarkEnd w:id="0"/>
      <w:bookmarkEnd w:id="1"/>
      <w:bookmarkEnd w:id="2"/>
      <w:bookmarkEnd w:id="3"/>
    </w:p>
    <w:p w:rsidR="00E01C11" w:rsidRPr="002C6530" w:rsidRDefault="00757818" w:rsidP="00757818">
      <w:pPr>
        <w:jc w:val="center"/>
        <w:rPr>
          <w:b/>
          <w:sz w:val="28"/>
          <w:szCs w:val="28"/>
        </w:rPr>
      </w:pPr>
      <w:bookmarkStart w:id="9" w:name="OLE_LINK44"/>
      <w:r w:rsidRPr="00757818">
        <w:rPr>
          <w:b/>
          <w:sz w:val="28"/>
          <w:szCs w:val="28"/>
        </w:rPr>
        <w:t>Working Draft Text Modifications</w:t>
      </w:r>
      <w:r w:rsidR="00E01C11" w:rsidRPr="002C6530">
        <w:rPr>
          <w:b/>
          <w:sz w:val="28"/>
          <w:szCs w:val="28"/>
        </w:rPr>
        <w:t xml:space="preserve"> </w:t>
      </w:r>
      <w:bookmarkEnd w:id="7"/>
      <w:r>
        <w:rPr>
          <w:b/>
          <w:sz w:val="28"/>
          <w:szCs w:val="28"/>
        </w:rPr>
        <w:t>for Method 1a</w:t>
      </w:r>
    </w:p>
    <w:bookmarkEnd w:id="9"/>
    <w:p w:rsidR="0096270D" w:rsidRDefault="0096270D" w:rsidP="0096270D">
      <w:pPr>
        <w:pStyle w:val="Heading3"/>
        <w:numPr>
          <w:ilvl w:val="0"/>
          <w:numId w:val="0"/>
        </w:numPr>
        <w:rPr>
          <w:rFonts w:eastAsia="Malgun Gothic"/>
          <w:sz w:val="24"/>
          <w:szCs w:val="24"/>
          <w:lang w:val="en-GB" w:eastAsia="ko-KR"/>
        </w:rPr>
      </w:pPr>
      <w:r w:rsidRPr="00C10A01">
        <w:rPr>
          <w:rFonts w:eastAsiaTheme="minorEastAsia"/>
          <w:sz w:val="24"/>
          <w:szCs w:val="24"/>
          <w:lang w:val="en-GB" w:eastAsia="zh-CN"/>
        </w:rPr>
        <w:t xml:space="preserve">8.3.1 </w:t>
      </w:r>
      <w:r w:rsidRPr="00C10A01">
        <w:rPr>
          <w:rFonts w:eastAsia="Malgun Gothic"/>
          <w:sz w:val="24"/>
          <w:szCs w:val="24"/>
          <w:lang w:val="en-GB" w:eastAsia="ko-KR"/>
        </w:rPr>
        <w:t>Derivation process for luma intra prediction mode</w:t>
      </w:r>
    </w:p>
    <w:p w:rsidR="00757818" w:rsidRDefault="007118F5" w:rsidP="00757818">
      <w:pPr>
        <w:tabs>
          <w:tab w:val="left" w:pos="284"/>
        </w:tabs>
        <w:ind w:left="284" w:hanging="284"/>
        <w:rPr>
          <w:sz w:val="20"/>
          <w:lang w:val="en-GB" w:eastAsia="ko-KR"/>
        </w:rPr>
      </w:pPr>
      <w:r>
        <w:rPr>
          <w:lang w:eastAsia="ko-KR"/>
        </w:rPr>
        <w:fldChar w:fldCharType="begin" w:fldLock="1"/>
      </w:r>
      <w:r w:rsidR="00757818">
        <w:rPr>
          <w:lang w:eastAsia="ko-KR"/>
        </w:rPr>
        <w:instrText xml:space="preserve"> REF _Ref278065479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757818">
        <w:t>Table </w:t>
      </w:r>
      <w:r w:rsidR="00757818">
        <w:rPr>
          <w:noProof/>
        </w:rPr>
        <w:t>8</w:t>
      </w:r>
      <w:r w:rsidR="00757818">
        <w:noBreakHyphen/>
      </w:r>
      <w:r>
        <w:rPr>
          <w:lang w:eastAsia="ko-KR"/>
        </w:rPr>
        <w:fldChar w:fldCharType="end"/>
      </w:r>
      <w:r w:rsidR="00757818">
        <w:rPr>
          <w:lang w:eastAsia="zh-CN"/>
        </w:rPr>
        <w:t>2</w:t>
      </w:r>
      <w:r w:rsidR="00757818">
        <w:rPr>
          <w:lang w:eastAsia="ko-KR"/>
        </w:rPr>
        <w:t xml:space="preserve"> specifies the number of luma intra prediction modes intraPredModeNum depending on log2PUSize.</w:t>
      </w:r>
    </w:p>
    <w:p w:rsidR="00757818" w:rsidRPr="00757818" w:rsidRDefault="00757818" w:rsidP="00757818">
      <w:pPr>
        <w:rPr>
          <w:lang w:val="en-GB" w:eastAsia="ko-KR"/>
        </w:rPr>
      </w:pPr>
    </w:p>
    <w:p w:rsidR="00E01C11" w:rsidRDefault="00E01C11" w:rsidP="00E01C11">
      <w:pPr>
        <w:pStyle w:val="Caption"/>
        <w:jc w:val="center"/>
        <w:rPr>
          <w:lang w:val="en-GB"/>
        </w:rPr>
      </w:pPr>
      <w:r>
        <w:rPr>
          <w:lang w:val="en-GB"/>
        </w:rPr>
        <w:t>Table </w:t>
      </w:r>
      <w:r w:rsidR="007118F5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118F5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7118F5">
        <w:rPr>
          <w:lang w:val="en-GB"/>
        </w:rPr>
        <w:fldChar w:fldCharType="end"/>
      </w:r>
      <w:r>
        <w:rPr>
          <w:lang w:val="en-GB"/>
        </w:rPr>
        <w:noBreakHyphen/>
      </w:r>
      <w:r w:rsidR="007118F5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118F5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7118F5">
        <w:rPr>
          <w:lang w:val="en-GB"/>
        </w:rPr>
        <w:fldChar w:fldCharType="end"/>
      </w:r>
      <w:r>
        <w:rPr>
          <w:lang w:val="en-GB"/>
        </w:rPr>
        <w:t xml:space="preserve"> – </w:t>
      </w:r>
      <w:r>
        <w:rPr>
          <w:lang w:val="en-GB" w:eastAsia="ko-KR"/>
        </w:rPr>
        <w:t>Specification of intraPredModeNum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1961"/>
      </w:tblGrid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11" w:rsidRDefault="00E01C11" w:rsidP="001C61AB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log2PUSize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11" w:rsidRDefault="00E01C11" w:rsidP="001C61AB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intraPredModeNum</w:t>
            </w:r>
          </w:p>
        </w:tc>
      </w:tr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strike/>
                <w:highlight w:val="yellow"/>
                <w:lang w:eastAsia="ko-KR"/>
              </w:rPr>
              <w:t>18</w:t>
            </w:r>
            <w:r>
              <w:rPr>
                <w:highlight w:val="yellow"/>
                <w:lang w:eastAsia="ko-KR"/>
              </w:rPr>
              <w:t xml:space="preserve"> </w:t>
            </w:r>
            <w:r>
              <w:rPr>
                <w:color w:val="FF0000"/>
                <w:highlight w:val="yellow"/>
                <w:lang w:eastAsia="ko-KR"/>
              </w:rPr>
              <w:t>19</w:t>
            </w:r>
          </w:p>
        </w:tc>
      </w:tr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E01C11" w:rsidTr="00E01C1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E01C11" w:rsidP="001C61AB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</w:tbl>
    <w:p w:rsidR="00E01C11" w:rsidRDefault="00E01C11" w:rsidP="00CE1860"/>
    <w:p w:rsidR="00E01C11" w:rsidRPr="002C6530" w:rsidRDefault="00E01C11" w:rsidP="00E01C11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bookmarkStart w:id="10" w:name="OLE_LINK32"/>
      <w:bookmarkStart w:id="11" w:name="OLE_LINK31"/>
      <w:r>
        <w:rPr>
          <w:lang w:eastAsia="ko-KR"/>
        </w:rPr>
        <w:t xml:space="preserve">If candIntraPredModeA is equal to </w:t>
      </w:r>
      <w:bookmarkStart w:id="12" w:name="OLE_LINK4"/>
      <w:r>
        <w:rPr>
          <w:lang w:eastAsia="ko-KR"/>
        </w:rPr>
        <w:t>candIntraPredModeB</w:t>
      </w:r>
      <w:bookmarkEnd w:id="12"/>
      <w:r>
        <w:rPr>
          <w:lang w:eastAsia="ko-KR"/>
        </w:rPr>
        <w:t xml:space="preserve">, the </w:t>
      </w:r>
      <w:bookmarkStart w:id="13" w:name="OLE_LINK6"/>
      <w:r>
        <w:rPr>
          <w:lang w:eastAsia="ko-KR"/>
        </w:rPr>
        <w:t>candIntraPredModeA</w:t>
      </w:r>
      <w:bookmarkEnd w:id="13"/>
      <w:r>
        <w:rPr>
          <w:lang w:eastAsia="ko-KR"/>
        </w:rPr>
        <w:t xml:space="preserve"> </w:t>
      </w:r>
      <w:r w:rsidR="00D011FA" w:rsidRPr="002C6530">
        <w:rPr>
          <w:highlight w:val="yellow"/>
          <w:lang w:eastAsia="ko-KR"/>
        </w:rPr>
        <w:t xml:space="preserve">and candIntraPredModeC </w:t>
      </w:r>
      <w:r w:rsidRPr="002C6530">
        <w:rPr>
          <w:highlight w:val="yellow"/>
          <w:lang w:eastAsia="ko-KR"/>
        </w:rPr>
        <w:t xml:space="preserve">is </w:t>
      </w:r>
      <w:r w:rsidR="00D011FA" w:rsidRPr="002C6530">
        <w:rPr>
          <w:highlight w:val="yellow"/>
          <w:lang w:eastAsia="ko-KR"/>
        </w:rPr>
        <w:t xml:space="preserve">derived </w:t>
      </w:r>
      <w:r w:rsidRPr="002C6530">
        <w:rPr>
          <w:highlight w:val="yellow"/>
          <w:lang w:eastAsia="ko-KR"/>
        </w:rPr>
        <w:t>as follows:</w:t>
      </w:r>
    </w:p>
    <w:p w:rsidR="00E01C11" w:rsidRDefault="00E01C11" w:rsidP="00E01C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If </w:t>
      </w:r>
      <w:bookmarkStart w:id="14" w:name="OLE_LINK9"/>
      <w:r>
        <w:rPr>
          <w:lang w:eastAsia="ko-KR"/>
        </w:rPr>
        <w:t>candIntraPredModeA</w:t>
      </w:r>
      <w:bookmarkEnd w:id="14"/>
      <w:r>
        <w:rPr>
          <w:lang w:eastAsia="ko-KR"/>
        </w:rPr>
        <w:t xml:space="preserve"> is not equal to </w:t>
      </w:r>
      <w:bookmarkStart w:id="15" w:name="OLE_LINK8"/>
      <w:r>
        <w:rPr>
          <w:lang w:eastAsia="ko-KR"/>
        </w:rPr>
        <w:t>Intra_Planar</w:t>
      </w:r>
      <w:bookmarkEnd w:id="15"/>
      <w:r>
        <w:rPr>
          <w:lang w:eastAsia="ko-KR"/>
        </w:rPr>
        <w:t>, candIntraPredModeA is set equal to Intra_Planar</w:t>
      </w:r>
    </w:p>
    <w:p w:rsidR="00E01C11" w:rsidRDefault="00E01C11" w:rsidP="00E01C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 xml:space="preserve">Otherwise, </w:t>
      </w:r>
      <w:bookmarkStart w:id="16" w:name="OLE_LINK7"/>
      <w:r>
        <w:rPr>
          <w:lang w:eastAsia="ko-KR"/>
        </w:rPr>
        <w:t>candIntraPredModeA</w:t>
      </w:r>
      <w:bookmarkEnd w:id="16"/>
      <w:r>
        <w:rPr>
          <w:lang w:eastAsia="ko-KR"/>
        </w:rPr>
        <w:t xml:space="preserve"> is set equal to Intra_DC</w:t>
      </w:r>
    </w:p>
    <w:p w:rsidR="00757818" w:rsidRDefault="00D011FA" w:rsidP="00757818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bookmarkStart w:id="17" w:name="OLE_LINK11"/>
      <w:bookmarkStart w:id="18" w:name="OLE_LINK33"/>
      <w:r w:rsidRPr="002C6530">
        <w:rPr>
          <w:highlight w:val="yellow"/>
          <w:lang w:eastAsia="ko-KR"/>
        </w:rPr>
        <w:t>candIntraPredModeC</w:t>
      </w:r>
      <w:bookmarkEnd w:id="17"/>
      <w:r w:rsidRPr="002C6530">
        <w:rPr>
          <w:highlight w:val="yellow"/>
          <w:lang w:eastAsia="ko-KR"/>
        </w:rPr>
        <w:t xml:space="preserve"> is set as either Intra_DC or Intra_Vertical (mode 1) which is </w:t>
      </w:r>
      <w:r w:rsidR="0059687E">
        <w:rPr>
          <w:highlight w:val="yellow"/>
          <w:lang w:eastAsia="ko-KR"/>
        </w:rPr>
        <w:t>not used by</w:t>
      </w:r>
      <w:r w:rsidRPr="002C6530">
        <w:rPr>
          <w:highlight w:val="yellow"/>
          <w:lang w:eastAsia="ko-KR"/>
        </w:rPr>
        <w:t xml:space="preserve"> candIntraPredModeA and candIntraPredModeB</w:t>
      </w:r>
      <w:bookmarkEnd w:id="10"/>
      <w:bookmarkEnd w:id="18"/>
    </w:p>
    <w:p w:rsidR="00FD2662" w:rsidRPr="00FD2662" w:rsidRDefault="00FD2662" w:rsidP="00757818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bookmarkStart w:id="19" w:name="OLE_LINK18"/>
      <w:bookmarkStart w:id="20" w:name="OLE_LINK14"/>
      <w:r>
        <w:rPr>
          <w:highlight w:val="yellow"/>
          <w:lang w:eastAsia="ko-KR"/>
        </w:rPr>
        <w:t xml:space="preserve">The </w:t>
      </w:r>
      <w:r w:rsidRPr="00FD2662">
        <w:rPr>
          <w:highlight w:val="yellow"/>
          <w:lang w:eastAsia="ko-KR"/>
        </w:rPr>
        <w:t>candModeList[x] is derived as follows</w:t>
      </w:r>
      <w:bookmarkEnd w:id="19"/>
      <w:r w:rsidRPr="00FD2662">
        <w:rPr>
          <w:highlight w:val="yellow"/>
          <w:lang w:eastAsia="ko-KR"/>
        </w:rPr>
        <w:t>:</w:t>
      </w:r>
    </w:p>
    <w:p w:rsidR="00FD2662" w:rsidRPr="00FD2662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bookmarkStart w:id="21" w:name="OLE_LINK5"/>
      <w:r w:rsidRPr="00FD2662">
        <w:rPr>
          <w:sz w:val="20"/>
          <w:highlight w:val="yellow"/>
          <w:lang w:eastAsia="ko-KR"/>
        </w:rPr>
        <w:t xml:space="preserve">candModeList[0] = </w:t>
      </w:r>
      <w:r w:rsidRPr="00FD2662">
        <w:rPr>
          <w:highlight w:val="yellow"/>
          <w:lang w:eastAsia="ko-KR"/>
        </w:rPr>
        <w:t>candIntraPredModeB</w:t>
      </w:r>
      <w:bookmarkEnd w:id="21"/>
    </w:p>
    <w:p w:rsidR="00FD2662" w:rsidRPr="00FD2662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 w:rsidRPr="00FD2662">
        <w:rPr>
          <w:sz w:val="20"/>
          <w:highlight w:val="yellow"/>
          <w:lang w:eastAsia="ko-KR"/>
        </w:rPr>
        <w:t xml:space="preserve">candModeList[1] = </w:t>
      </w:r>
      <w:r w:rsidRPr="00FD2662">
        <w:rPr>
          <w:highlight w:val="yellow"/>
          <w:lang w:eastAsia="ko-KR"/>
        </w:rPr>
        <w:t>candIntraPredModeA</w:t>
      </w:r>
    </w:p>
    <w:p w:rsidR="00FD2662" w:rsidRPr="00FD2662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 w:rsidRPr="00FD2662">
        <w:rPr>
          <w:sz w:val="20"/>
          <w:highlight w:val="yellow"/>
          <w:lang w:eastAsia="ko-KR"/>
        </w:rPr>
        <w:t xml:space="preserve">candModeList[2] = </w:t>
      </w:r>
      <w:r w:rsidRPr="00FD2662">
        <w:rPr>
          <w:highlight w:val="yellow"/>
          <w:lang w:eastAsia="ko-KR"/>
        </w:rPr>
        <w:t>candIntraPredModeC</w:t>
      </w:r>
    </w:p>
    <w:p w:rsidR="003F3011" w:rsidRPr="00757818" w:rsidRDefault="003F3011" w:rsidP="00757818">
      <w:pPr>
        <w:numPr>
          <w:ilvl w:val="0"/>
          <w:numId w:val="8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bookmarkStart w:id="22" w:name="OLE_LINK38"/>
      <w:bookmarkStart w:id="23" w:name="OLE_LINK39"/>
      <w:bookmarkStart w:id="24" w:name="OLE_LINK40"/>
      <w:bookmarkEnd w:id="20"/>
      <w:r w:rsidRPr="00757818">
        <w:rPr>
          <w:highlight w:val="yellow"/>
          <w:lang w:eastAsia="ko-KR"/>
        </w:rPr>
        <w:t>If candIntraPredModeA is not equal to candIntraPredModeB, the candIntraPredModeC is derived as follows:</w:t>
      </w:r>
    </w:p>
    <w:p w:rsidR="003F3011" w:rsidRDefault="003F3011" w:rsidP="003F30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r w:rsidRPr="00757818">
        <w:rPr>
          <w:highlight w:val="yellow"/>
          <w:lang w:eastAsia="ko-KR"/>
        </w:rPr>
        <w:t xml:space="preserve">candIntraPredModeC is </w:t>
      </w:r>
      <w:r w:rsidR="00757818" w:rsidRPr="00757818">
        <w:rPr>
          <w:highlight w:val="yellow"/>
          <w:lang w:eastAsia="ko-KR"/>
        </w:rPr>
        <w:t>selected from</w:t>
      </w:r>
      <w:r w:rsidRPr="00757818">
        <w:rPr>
          <w:highlight w:val="yellow"/>
          <w:lang w:eastAsia="ko-KR"/>
        </w:rPr>
        <w:t xml:space="preserve"> Intra_Planar</w:t>
      </w:r>
      <w:r w:rsidR="00757818" w:rsidRPr="00757818">
        <w:rPr>
          <w:highlight w:val="yellow"/>
          <w:lang w:eastAsia="ko-KR"/>
        </w:rPr>
        <w:t xml:space="preserve">, </w:t>
      </w:r>
      <w:r w:rsidRPr="00757818">
        <w:rPr>
          <w:highlight w:val="yellow"/>
          <w:lang w:eastAsia="ko-KR"/>
        </w:rPr>
        <w:t xml:space="preserve">Intra_DC or Intra_Vertical (mode 1) which is </w:t>
      </w:r>
      <w:r w:rsidR="0059687E">
        <w:rPr>
          <w:highlight w:val="yellow"/>
          <w:lang w:eastAsia="ko-KR"/>
        </w:rPr>
        <w:t>not used by</w:t>
      </w:r>
      <w:r w:rsidRPr="00757818">
        <w:rPr>
          <w:highlight w:val="yellow"/>
          <w:lang w:eastAsia="ko-KR"/>
        </w:rPr>
        <w:t xml:space="preserve"> candIntraPredModeA and candIntraPredModeB</w:t>
      </w:r>
      <w:bookmarkEnd w:id="22"/>
    </w:p>
    <w:p w:rsidR="00FD2662" w:rsidRPr="00FD2662" w:rsidRDefault="00FD2662" w:rsidP="003F30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bookmarkStart w:id="25" w:name="OLE_LINK22"/>
      <w:r>
        <w:rPr>
          <w:highlight w:val="yellow"/>
          <w:lang w:eastAsia="ko-KR"/>
        </w:rPr>
        <w:t xml:space="preserve">The </w:t>
      </w:r>
      <w:r w:rsidRPr="00FD2662">
        <w:rPr>
          <w:highlight w:val="yellow"/>
          <w:lang w:eastAsia="ko-KR"/>
        </w:rPr>
        <w:t>candModeList[x] is derived as follows:</w:t>
      </w:r>
    </w:p>
    <w:p w:rsidR="00FD2662" w:rsidRPr="00FD2662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 w:rsidRPr="00FD2662">
        <w:rPr>
          <w:sz w:val="20"/>
          <w:highlight w:val="yellow"/>
          <w:lang w:eastAsia="ko-KR"/>
        </w:rPr>
        <w:t>candModeList[0] = Min( candIntraPredModeA, candIntraPredModeB )</w:t>
      </w:r>
    </w:p>
    <w:p w:rsidR="00FD2662" w:rsidRPr="00FD2662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 w:rsidRPr="00FD2662">
        <w:rPr>
          <w:sz w:val="20"/>
          <w:highlight w:val="yellow"/>
          <w:lang w:eastAsia="ko-KR"/>
        </w:rPr>
        <w:t>candModeList[1] = Max( candIntraPredModeA, candIntraPredModeB )</w:t>
      </w:r>
    </w:p>
    <w:p w:rsidR="00FD2662" w:rsidRPr="00757818" w:rsidRDefault="00FD2662" w:rsidP="00FD2662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 w:rsidRPr="00FD2662">
        <w:rPr>
          <w:sz w:val="20"/>
          <w:highlight w:val="yellow"/>
          <w:lang w:eastAsia="ko-KR"/>
        </w:rPr>
        <w:t xml:space="preserve">candModeList[2] = </w:t>
      </w:r>
      <w:r w:rsidRPr="00FD2662">
        <w:rPr>
          <w:highlight w:val="yellow"/>
          <w:lang w:eastAsia="ko-KR"/>
        </w:rPr>
        <w:t>candIntraPredModeC</w:t>
      </w:r>
      <w:bookmarkEnd w:id="25"/>
    </w:p>
    <w:bookmarkEnd w:id="11"/>
    <w:p w:rsidR="00E01C11" w:rsidRDefault="00E01C11" w:rsidP="00757818">
      <w:pPr>
        <w:numPr>
          <w:ilvl w:val="0"/>
          <w:numId w:val="10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>
        <w:rPr>
          <w:lang w:eastAsia="ko-KR"/>
        </w:rPr>
        <w:lastRenderedPageBreak/>
        <w:t>IntraPredMode[ xB ][ yB ] is derived by applying the following procedure:</w:t>
      </w:r>
    </w:p>
    <w:p w:rsidR="00E01C11" w:rsidRPr="002C6530" w:rsidRDefault="00E01C11" w:rsidP="00E01C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r>
        <w:rPr>
          <w:lang w:eastAsia="ko-KR"/>
        </w:rPr>
        <w:t>If prev_intra_pred_flag[ xB ][ yB ] is true, the IntraPredMode[ xB ][ yB ] is set equal to  candModeList[ mpm_flag ][ xB ][ yB ]]</w:t>
      </w:r>
      <w:r w:rsidR="0096270D">
        <w:rPr>
          <w:lang w:eastAsia="ko-KR"/>
        </w:rPr>
        <w:t xml:space="preserve">. </w:t>
      </w:r>
      <w:r w:rsidR="0096270D" w:rsidRPr="002C6530">
        <w:rPr>
          <w:highlight w:val="yellow"/>
          <w:lang w:eastAsia="ko-KR"/>
        </w:rPr>
        <w:t xml:space="preserve">The binarization </w:t>
      </w:r>
      <w:r w:rsidR="007305B9">
        <w:rPr>
          <w:highlight w:val="yellow"/>
          <w:lang w:eastAsia="ko-KR"/>
        </w:rPr>
        <w:t>process for</w:t>
      </w:r>
      <w:r w:rsidR="007305B9" w:rsidRPr="002C6530">
        <w:rPr>
          <w:highlight w:val="yellow"/>
          <w:lang w:eastAsia="ko-KR"/>
        </w:rPr>
        <w:t xml:space="preserve"> </w:t>
      </w:r>
      <w:r w:rsidR="0096270D" w:rsidRPr="002C6530">
        <w:rPr>
          <w:highlight w:val="yellow"/>
          <w:lang w:eastAsia="ko-KR"/>
        </w:rPr>
        <w:t>mpm_f</w:t>
      </w:r>
      <w:r w:rsidR="00BA38D2" w:rsidRPr="002C6530">
        <w:rPr>
          <w:highlight w:val="yellow"/>
          <w:lang w:eastAsia="ko-KR"/>
        </w:rPr>
        <w:t>l</w:t>
      </w:r>
      <w:r w:rsidR="0096270D" w:rsidRPr="002C6530">
        <w:rPr>
          <w:highlight w:val="yellow"/>
          <w:lang w:eastAsia="ko-KR"/>
        </w:rPr>
        <w:t>ag is specified as following table.</w:t>
      </w:r>
    </w:p>
    <w:tbl>
      <w:tblPr>
        <w:tblStyle w:val="TableGrid"/>
        <w:tblW w:w="0" w:type="auto"/>
        <w:tblInd w:w="734" w:type="dxa"/>
        <w:tblLook w:val="04A0"/>
      </w:tblPr>
      <w:tblGrid>
        <w:gridCol w:w="4062"/>
        <w:gridCol w:w="4060"/>
      </w:tblGrid>
      <w:tr w:rsidR="0096270D" w:rsidRPr="002C6530" w:rsidTr="0096270D">
        <w:tc>
          <w:tcPr>
            <w:tcW w:w="4428" w:type="dxa"/>
          </w:tcPr>
          <w:p w:rsidR="0096270D" w:rsidRPr="002C6530" w:rsidRDefault="0096270D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mpm_flag</w:t>
            </w:r>
          </w:p>
        </w:tc>
        <w:tc>
          <w:tcPr>
            <w:tcW w:w="4428" w:type="dxa"/>
          </w:tcPr>
          <w:p w:rsidR="0096270D" w:rsidRPr="002C6530" w:rsidRDefault="0096270D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bin_string</w:t>
            </w:r>
          </w:p>
        </w:tc>
      </w:tr>
      <w:tr w:rsidR="0096270D" w:rsidRPr="002C6530" w:rsidTr="0096270D">
        <w:tc>
          <w:tcPr>
            <w:tcW w:w="4428" w:type="dxa"/>
          </w:tcPr>
          <w:p w:rsidR="0096270D" w:rsidRPr="002C6530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0</w:t>
            </w:r>
          </w:p>
        </w:tc>
        <w:tc>
          <w:tcPr>
            <w:tcW w:w="4428" w:type="dxa"/>
          </w:tcPr>
          <w:p w:rsidR="0096270D" w:rsidRPr="002C6530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1</w:t>
            </w:r>
          </w:p>
        </w:tc>
      </w:tr>
      <w:tr w:rsidR="0096270D" w:rsidRPr="002C6530" w:rsidTr="0096270D">
        <w:tc>
          <w:tcPr>
            <w:tcW w:w="4428" w:type="dxa"/>
          </w:tcPr>
          <w:p w:rsidR="0096270D" w:rsidRPr="002C6530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1</w:t>
            </w:r>
          </w:p>
        </w:tc>
        <w:tc>
          <w:tcPr>
            <w:tcW w:w="4428" w:type="dxa"/>
          </w:tcPr>
          <w:p w:rsidR="0096270D" w:rsidRPr="002C6530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00</w:t>
            </w:r>
          </w:p>
        </w:tc>
      </w:tr>
      <w:tr w:rsidR="0096270D" w:rsidTr="0096270D">
        <w:tc>
          <w:tcPr>
            <w:tcW w:w="4428" w:type="dxa"/>
          </w:tcPr>
          <w:p w:rsidR="0096270D" w:rsidRPr="002C6530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2</w:t>
            </w:r>
          </w:p>
        </w:tc>
        <w:tc>
          <w:tcPr>
            <w:tcW w:w="4428" w:type="dxa"/>
          </w:tcPr>
          <w:p w:rsidR="0096270D" w:rsidRDefault="00BA38D2" w:rsidP="0096270D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lang w:eastAsia="ko-KR"/>
              </w:rPr>
            </w:pPr>
            <w:r w:rsidRPr="002C6530">
              <w:rPr>
                <w:highlight w:val="yellow"/>
                <w:lang w:eastAsia="ko-KR"/>
              </w:rPr>
              <w:t>01</w:t>
            </w:r>
          </w:p>
        </w:tc>
      </w:tr>
      <w:bookmarkEnd w:id="23"/>
    </w:tbl>
    <w:p w:rsidR="0096270D" w:rsidRDefault="0096270D" w:rsidP="0096270D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ind w:left="734"/>
        <w:jc w:val="center"/>
        <w:rPr>
          <w:lang w:eastAsia="ko-KR"/>
        </w:rPr>
      </w:pPr>
    </w:p>
    <w:p w:rsidR="00E01C11" w:rsidRDefault="00E01C11" w:rsidP="00E01C11">
      <w:pPr>
        <w:numPr>
          <w:ilvl w:val="0"/>
          <w:numId w:val="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>Otherwise IntraPredMode[ xB ][ yB ] is derived by applying the following ordered steps:</w:t>
      </w:r>
    </w:p>
    <w:p w:rsidR="00E01C11" w:rsidRDefault="00E01C11" w:rsidP="00E01C11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</w:rPr>
        <w:t>IntraPredMode[ xB ][ yB ] = rem_intra_luma_pred_mode</w:t>
      </w:r>
    </w:p>
    <w:p w:rsidR="000D7352" w:rsidRDefault="000D7352" w:rsidP="00E01C11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  <w:highlight w:val="yellow"/>
        </w:rPr>
        <w:t xml:space="preserve">Rank </w:t>
      </w:r>
      <w:r>
        <w:rPr>
          <w:highlight w:val="yellow"/>
          <w:lang w:eastAsia="ko-KR"/>
        </w:rPr>
        <w:t xml:space="preserve">candModeList[x] such that </w:t>
      </w:r>
      <w:r>
        <w:rPr>
          <w:sz w:val="20"/>
          <w:highlight w:val="yellow"/>
          <w:lang w:eastAsia="ko-KR"/>
        </w:rPr>
        <w:t>candModeList[0] has the Min value and candModeList[2] has the Max value</w:t>
      </w:r>
    </w:p>
    <w:p w:rsidR="00E01C11" w:rsidRDefault="00E01C11" w:rsidP="00E01C11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  <w:lang w:eastAsia="ko-KR"/>
        </w:rPr>
        <w:t>When IntraPredMode[ xB ][ yB ] is equal or greater than candModeList[ 0 ], the value of IntraPredMode[ xB ][ yB ] is increased by one</w:t>
      </w:r>
    </w:p>
    <w:p w:rsidR="00E01C11" w:rsidRDefault="00E01C11" w:rsidP="00E01C11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bookmarkStart w:id="26" w:name="OLE_LINK13"/>
      <w:bookmarkStart w:id="27" w:name="OLE_LINK12"/>
      <w:r>
        <w:rPr>
          <w:szCs w:val="22"/>
          <w:lang w:eastAsia="ko-KR"/>
        </w:rPr>
        <w:t>When IntraPredMode[ xB ][ yB ] is equal or greater than candModeList[ 1 ], the value of IntraPredMode[ xB ][ yB ] is increased by</w:t>
      </w:r>
      <w:bookmarkEnd w:id="26"/>
      <w:r>
        <w:rPr>
          <w:szCs w:val="22"/>
          <w:lang w:eastAsia="ko-KR"/>
        </w:rPr>
        <w:t xml:space="preserve"> one</w:t>
      </w:r>
    </w:p>
    <w:p w:rsidR="007A52A1" w:rsidRPr="002C6530" w:rsidRDefault="007A52A1" w:rsidP="00E01C11">
      <w:pPr>
        <w:numPr>
          <w:ilvl w:val="1"/>
          <w:numId w:val="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  <w:highlight w:val="yellow"/>
        </w:rPr>
      </w:pPr>
      <w:r w:rsidRPr="002C6530">
        <w:rPr>
          <w:szCs w:val="22"/>
          <w:highlight w:val="yellow"/>
          <w:lang w:eastAsia="ko-KR"/>
        </w:rPr>
        <w:t>When IntraPredMode[ xB ][ yB ] is equal or greater than candModeList[ 2 ], the value of IntraPredMode[ xB ][ yB ] is increased by one</w:t>
      </w:r>
    </w:p>
    <w:bookmarkEnd w:id="24"/>
    <w:bookmarkEnd w:id="27"/>
    <w:p w:rsidR="0096270D" w:rsidRDefault="0096270D" w:rsidP="0096270D"/>
    <w:p w:rsidR="0096270D" w:rsidRDefault="0096270D" w:rsidP="0096270D">
      <w:pPr>
        <w:jc w:val="both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Binarization process for rem_intra_luma_pred_mode</w:t>
      </w:r>
    </w:p>
    <w:p w:rsidR="0096270D" w:rsidRDefault="0096270D" w:rsidP="0096270D">
      <w:pPr>
        <w:rPr>
          <w:b/>
        </w:rPr>
      </w:pPr>
    </w:p>
    <w:p w:rsidR="0096270D" w:rsidRDefault="0096270D" w:rsidP="0096270D">
      <w:pPr>
        <w:pStyle w:val="Caption"/>
        <w:jc w:val="center"/>
        <w:rPr>
          <w:lang w:val="en-GB"/>
        </w:rPr>
      </w:pPr>
      <w:r>
        <w:rPr>
          <w:lang w:val="en-GB"/>
        </w:rPr>
        <w:t xml:space="preserve">Table </w:t>
      </w:r>
      <w:r w:rsidR="007118F5">
        <w:fldChar w:fldCharType="begin"/>
      </w:r>
      <w:r>
        <w:rPr>
          <w:lang w:val="en-GB"/>
        </w:rPr>
        <w:instrText xml:space="preserve"> STYLEREF 1 \s </w:instrText>
      </w:r>
      <w:r w:rsidR="007118F5">
        <w:fldChar w:fldCharType="separate"/>
      </w:r>
      <w:r>
        <w:rPr>
          <w:noProof/>
          <w:lang w:val="en-GB"/>
        </w:rPr>
        <w:t>9</w:t>
      </w:r>
      <w:r w:rsidR="007118F5">
        <w:fldChar w:fldCharType="end"/>
      </w:r>
      <w:r>
        <w:rPr>
          <w:lang w:val="en-GB"/>
        </w:rPr>
        <w:noBreakHyphen/>
      </w:r>
      <w:r w:rsidR="007118F5">
        <w:fldChar w:fldCharType="begin"/>
      </w:r>
      <w:r>
        <w:rPr>
          <w:lang w:val="en-GB"/>
        </w:rPr>
        <w:instrText xml:space="preserve"> SEQ Table \* ARABIC \s 1 </w:instrText>
      </w:r>
      <w:r w:rsidR="007118F5">
        <w:fldChar w:fldCharType="separate"/>
      </w:r>
      <w:r>
        <w:rPr>
          <w:noProof/>
          <w:lang w:val="en-GB"/>
        </w:rPr>
        <w:t>34</w:t>
      </w:r>
      <w:r w:rsidR="007118F5">
        <w:fldChar w:fldCharType="end"/>
      </w:r>
      <w:r>
        <w:rPr>
          <w:lang w:val="en-GB"/>
        </w:rPr>
        <w:t xml:space="preserve"> – Binarization for rem_intra_luma_pred_mode</w:t>
      </w:r>
    </w:p>
    <w:p w:rsidR="00562492" w:rsidRDefault="00562492" w:rsidP="00562492">
      <w:pPr>
        <w:rPr>
          <w:lang w:val="en-GB"/>
        </w:rPr>
      </w:pPr>
    </w:p>
    <w:p w:rsidR="00051BBA" w:rsidRDefault="006D2828" w:rsidP="00562492">
      <w:pPr>
        <w:rPr>
          <w:lang w:val="en-GB"/>
        </w:rPr>
      </w:pPr>
      <w:r>
        <w:object w:dxaOrig="9586" w:dyaOrig="23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108pt" o:ole="">
            <v:imagedata r:id="rId8" o:title=""/>
          </v:shape>
          <o:OLEObject Type="Embed" ProgID="Word.Document.12" ShapeID="_x0000_i1025" DrawAspect="Content" ObjectID="_1389424925" r:id="rId9"/>
        </w:object>
      </w:r>
    </w:p>
    <w:p w:rsidR="00562492" w:rsidRPr="00562492" w:rsidRDefault="00562492" w:rsidP="00562492">
      <w:pPr>
        <w:rPr>
          <w:lang w:val="en-GB"/>
        </w:rPr>
      </w:pPr>
    </w:p>
    <w:p w:rsidR="00757818" w:rsidRDefault="00757818" w:rsidP="00757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Working Draft Text Modifications for Method 1b</w:t>
      </w:r>
    </w:p>
    <w:p w:rsidR="00BA38D2" w:rsidRPr="002C6530" w:rsidRDefault="00BA38D2" w:rsidP="00BA38D2">
      <w:pPr>
        <w:pStyle w:val="Heading3"/>
        <w:numPr>
          <w:ilvl w:val="0"/>
          <w:numId w:val="0"/>
        </w:numPr>
        <w:rPr>
          <w:rFonts w:eastAsia="Malgun Gothic"/>
          <w:sz w:val="24"/>
          <w:szCs w:val="24"/>
          <w:lang w:val="en-GB" w:eastAsia="ko-KR"/>
        </w:rPr>
      </w:pPr>
      <w:r w:rsidRPr="002C6530">
        <w:rPr>
          <w:rFonts w:eastAsiaTheme="minorEastAsia"/>
          <w:sz w:val="24"/>
          <w:szCs w:val="24"/>
          <w:lang w:val="en-GB" w:eastAsia="zh-CN"/>
        </w:rPr>
        <w:lastRenderedPageBreak/>
        <w:t xml:space="preserve">8.3.1 </w:t>
      </w:r>
      <w:r w:rsidRPr="002C6530">
        <w:rPr>
          <w:rFonts w:eastAsia="Malgun Gothic"/>
          <w:sz w:val="24"/>
          <w:szCs w:val="24"/>
          <w:lang w:val="en-GB" w:eastAsia="ko-KR"/>
        </w:rPr>
        <w:t>Derivation process for luma intra prediction mode</w:t>
      </w:r>
    </w:p>
    <w:p w:rsidR="00757818" w:rsidRDefault="007118F5" w:rsidP="00757818">
      <w:pPr>
        <w:tabs>
          <w:tab w:val="left" w:pos="284"/>
        </w:tabs>
        <w:ind w:left="284" w:hanging="284"/>
        <w:rPr>
          <w:sz w:val="20"/>
          <w:lang w:val="en-GB" w:eastAsia="ko-KR"/>
        </w:rPr>
      </w:pPr>
      <w:r>
        <w:rPr>
          <w:lang w:eastAsia="ko-KR"/>
        </w:rPr>
        <w:fldChar w:fldCharType="begin" w:fldLock="1"/>
      </w:r>
      <w:r w:rsidR="00757818">
        <w:rPr>
          <w:lang w:eastAsia="ko-KR"/>
        </w:rPr>
        <w:instrText xml:space="preserve"> REF _Ref278065479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757818">
        <w:t>Table </w:t>
      </w:r>
      <w:r w:rsidR="00757818">
        <w:rPr>
          <w:noProof/>
        </w:rPr>
        <w:t>8</w:t>
      </w:r>
      <w:r w:rsidR="00757818">
        <w:noBreakHyphen/>
      </w:r>
      <w:r>
        <w:rPr>
          <w:lang w:eastAsia="ko-KR"/>
        </w:rPr>
        <w:fldChar w:fldCharType="end"/>
      </w:r>
      <w:r w:rsidR="00757818">
        <w:rPr>
          <w:lang w:eastAsia="zh-CN"/>
        </w:rPr>
        <w:t>2</w:t>
      </w:r>
      <w:r w:rsidR="00757818">
        <w:rPr>
          <w:lang w:eastAsia="ko-KR"/>
        </w:rPr>
        <w:t xml:space="preserve"> specifies the number of luma intra prediction modes intraPredModeNum depending on log2PUSize.</w:t>
      </w:r>
    </w:p>
    <w:p w:rsidR="00BA38D2" w:rsidRDefault="00BA38D2" w:rsidP="00BA38D2">
      <w:pPr>
        <w:rPr>
          <w:lang w:val="en-GB"/>
        </w:rPr>
      </w:pPr>
    </w:p>
    <w:p w:rsidR="00BA38D2" w:rsidRDefault="00BA38D2" w:rsidP="00BA38D2">
      <w:pPr>
        <w:pStyle w:val="Caption"/>
        <w:jc w:val="center"/>
        <w:rPr>
          <w:lang w:val="en-GB"/>
        </w:rPr>
      </w:pPr>
      <w:r>
        <w:rPr>
          <w:lang w:val="en-GB"/>
        </w:rPr>
        <w:t>Table </w:t>
      </w:r>
      <w:r w:rsidR="007118F5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118F5">
        <w:rPr>
          <w:lang w:val="en-GB"/>
        </w:rPr>
        <w:fldChar w:fldCharType="separate"/>
      </w:r>
      <w:r>
        <w:rPr>
          <w:noProof/>
          <w:lang w:val="en-GB"/>
        </w:rPr>
        <w:t>8</w:t>
      </w:r>
      <w:r w:rsidR="007118F5">
        <w:rPr>
          <w:lang w:val="en-GB"/>
        </w:rPr>
        <w:fldChar w:fldCharType="end"/>
      </w:r>
      <w:r>
        <w:rPr>
          <w:lang w:val="en-GB"/>
        </w:rPr>
        <w:noBreakHyphen/>
      </w:r>
      <w:r w:rsidR="007118F5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118F5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7118F5">
        <w:rPr>
          <w:lang w:val="en-GB"/>
        </w:rPr>
        <w:fldChar w:fldCharType="end"/>
      </w:r>
      <w:r>
        <w:rPr>
          <w:lang w:val="en-GB"/>
        </w:rPr>
        <w:t xml:space="preserve"> – </w:t>
      </w:r>
      <w:r>
        <w:rPr>
          <w:lang w:val="en-GB" w:eastAsia="ko-KR"/>
        </w:rPr>
        <w:t>Specification of intraPredModeNum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1961"/>
      </w:tblGrid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log2PUSize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pStyle w:val="CommentText"/>
              <w:keepNext/>
              <w:keepLines/>
              <w:spacing w:beforeLines="25" w:afterLines="25" w:line="276" w:lineRule="auto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intraPredModeNum</w:t>
            </w:r>
          </w:p>
        </w:tc>
      </w:tr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lang w:eastAsia="ko-KR"/>
              </w:rPr>
            </w:pPr>
            <w:r>
              <w:rPr>
                <w:strike/>
                <w:highlight w:val="yellow"/>
                <w:lang w:eastAsia="ko-KR"/>
              </w:rPr>
              <w:t>18</w:t>
            </w:r>
            <w:r>
              <w:rPr>
                <w:highlight w:val="yellow"/>
                <w:lang w:eastAsia="ko-KR"/>
              </w:rPr>
              <w:t xml:space="preserve"> </w:t>
            </w:r>
            <w:r>
              <w:rPr>
                <w:color w:val="FF0000"/>
                <w:highlight w:val="yellow"/>
                <w:lang w:eastAsia="ko-KR"/>
              </w:rPr>
              <w:t>19</w:t>
            </w:r>
          </w:p>
        </w:tc>
      </w:tr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  <w:tr w:rsidR="00BA38D2" w:rsidTr="00BA38D2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rFonts w:ascii="Times" w:hAnsi="Times" w:cs="Times"/>
                <w:lang w:eastAsia="ko-KR"/>
              </w:rPr>
            </w:pPr>
            <w:r>
              <w:rPr>
                <w:rFonts w:ascii="Times" w:hAnsi="Times" w:cs="Times"/>
                <w:lang w:eastAsia="ko-K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BA38D2" w:rsidP="001C61AB">
            <w:pPr>
              <w:keepNext/>
              <w:keepLines/>
              <w:spacing w:beforeLines="25" w:afterLines="25" w:line="276" w:lineRule="auto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35</w:t>
            </w:r>
          </w:p>
        </w:tc>
      </w:tr>
    </w:tbl>
    <w:p w:rsidR="00BA38D2" w:rsidRDefault="00BA38D2" w:rsidP="00BA38D2"/>
    <w:p w:rsidR="007305B9" w:rsidRPr="007305B9" w:rsidRDefault="00BA38D2" w:rsidP="007305B9">
      <w:pPr>
        <w:numPr>
          <w:ilvl w:val="0"/>
          <w:numId w:val="11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>
        <w:rPr>
          <w:lang w:eastAsia="ko-KR"/>
        </w:rPr>
        <w:t>If candIntraPred</w:t>
      </w:r>
      <w:bookmarkStart w:id="28" w:name="OLE_LINK25"/>
      <w:r>
        <w:rPr>
          <w:lang w:eastAsia="ko-KR"/>
        </w:rPr>
        <w:t>ModeA</w:t>
      </w:r>
      <w:bookmarkEnd w:id="28"/>
      <w:r>
        <w:rPr>
          <w:lang w:eastAsia="ko-KR"/>
        </w:rPr>
        <w:t xml:space="preserve"> is equal to </w:t>
      </w:r>
      <w:bookmarkStart w:id="29" w:name="OLE_LINK27"/>
      <w:r>
        <w:rPr>
          <w:lang w:eastAsia="ko-KR"/>
        </w:rPr>
        <w:t>candIntraPredModeB</w:t>
      </w:r>
      <w:bookmarkEnd w:id="29"/>
      <w:r>
        <w:rPr>
          <w:lang w:eastAsia="ko-KR"/>
        </w:rPr>
        <w:t xml:space="preserve">, </w:t>
      </w:r>
      <w:r w:rsidRPr="00B364A9">
        <w:rPr>
          <w:highlight w:val="yellow"/>
          <w:lang w:eastAsia="ko-KR"/>
        </w:rPr>
        <w:t>the candIntraPredMode</w:t>
      </w:r>
      <w:r w:rsidR="002C6530" w:rsidRPr="00B364A9">
        <w:rPr>
          <w:highlight w:val="yellow"/>
          <w:lang w:eastAsia="ko-KR"/>
        </w:rPr>
        <w:t>B</w:t>
      </w:r>
      <w:r w:rsidRPr="00B364A9">
        <w:rPr>
          <w:highlight w:val="yellow"/>
          <w:lang w:eastAsia="ko-KR"/>
        </w:rPr>
        <w:t xml:space="preserve"> and candIntraPredModeC is derived as follow</w:t>
      </w:r>
      <w:r w:rsidR="002C6530" w:rsidRPr="00B364A9">
        <w:rPr>
          <w:highlight w:val="yellow"/>
          <w:lang w:eastAsia="ko-KR"/>
        </w:rPr>
        <w:t>ing two tables</w:t>
      </w:r>
      <w:r w:rsidR="007305B9">
        <w:rPr>
          <w:highlight w:val="yellow"/>
          <w:lang w:eastAsia="ko-KR"/>
        </w:rPr>
        <w:t>. The candModeList[x] is derived as follows:</w:t>
      </w:r>
    </w:p>
    <w:p w:rsidR="007305B9" w:rsidRDefault="007305B9" w:rsidP="007305B9">
      <w:pPr>
        <w:numPr>
          <w:ilvl w:val="1"/>
          <w:numId w:val="11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>
        <w:rPr>
          <w:sz w:val="20"/>
          <w:highlight w:val="yellow"/>
          <w:lang w:eastAsia="ko-KR"/>
        </w:rPr>
        <w:t xml:space="preserve">candModeList[0] = </w:t>
      </w:r>
      <w:r>
        <w:rPr>
          <w:highlight w:val="yellow"/>
          <w:lang w:eastAsia="ko-KR"/>
        </w:rPr>
        <w:t>candIntraPredModeA</w:t>
      </w:r>
    </w:p>
    <w:p w:rsidR="007305B9" w:rsidRDefault="007305B9" w:rsidP="007305B9">
      <w:pPr>
        <w:numPr>
          <w:ilvl w:val="1"/>
          <w:numId w:val="11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>
        <w:rPr>
          <w:sz w:val="20"/>
          <w:highlight w:val="yellow"/>
          <w:lang w:eastAsia="ko-KR"/>
        </w:rPr>
        <w:t xml:space="preserve">candModeList[1] = </w:t>
      </w:r>
      <w:r>
        <w:rPr>
          <w:highlight w:val="yellow"/>
          <w:lang w:eastAsia="ko-KR"/>
        </w:rPr>
        <w:t>candIntraPredModeB</w:t>
      </w:r>
    </w:p>
    <w:p w:rsidR="007305B9" w:rsidRDefault="007305B9" w:rsidP="007305B9">
      <w:pPr>
        <w:numPr>
          <w:ilvl w:val="1"/>
          <w:numId w:val="11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>
        <w:rPr>
          <w:sz w:val="20"/>
          <w:highlight w:val="yellow"/>
          <w:lang w:eastAsia="ko-KR"/>
        </w:rPr>
        <w:t xml:space="preserve">candModeList[2] = </w:t>
      </w:r>
      <w:r>
        <w:rPr>
          <w:highlight w:val="yellow"/>
          <w:lang w:eastAsia="ko-KR"/>
        </w:rPr>
        <w:t>candIntraPredModeC</w:t>
      </w:r>
    </w:p>
    <w:p w:rsidR="002C6530" w:rsidRPr="00B364A9" w:rsidRDefault="002C6530" w:rsidP="002C6530">
      <w:pPr>
        <w:ind w:left="360"/>
        <w:jc w:val="center"/>
        <w:rPr>
          <w:b/>
          <w:szCs w:val="22"/>
          <w:highlight w:val="yellow"/>
        </w:rPr>
      </w:pPr>
      <w:bookmarkStart w:id="30" w:name="OLE_LINK68"/>
      <w:r w:rsidRPr="00B364A9">
        <w:rPr>
          <w:b/>
          <w:szCs w:val="22"/>
          <w:highlight w:val="yellow"/>
        </w:rPr>
        <w:t xml:space="preserve">Table xx. </w:t>
      </w:r>
      <w:bookmarkStart w:id="31" w:name="OLE_LINK28"/>
      <w:r w:rsidRPr="00B364A9">
        <w:rPr>
          <w:b/>
          <w:highlight w:val="yellow"/>
          <w:lang w:eastAsia="ko-KR"/>
        </w:rPr>
        <w:t>candIntraPredModeB</w:t>
      </w:r>
      <w:r w:rsidRPr="00B364A9">
        <w:rPr>
          <w:b/>
          <w:szCs w:val="22"/>
          <w:highlight w:val="yellow"/>
        </w:rPr>
        <w:t xml:space="preserve">, </w:t>
      </w:r>
      <w:r w:rsidRPr="00B364A9">
        <w:rPr>
          <w:b/>
          <w:highlight w:val="yellow"/>
          <w:lang w:eastAsia="ko-KR"/>
        </w:rPr>
        <w:t>candIntraPredModeC</w:t>
      </w:r>
      <w:r w:rsidRPr="00B364A9">
        <w:rPr>
          <w:b/>
          <w:szCs w:val="22"/>
          <w:highlight w:val="yellow"/>
        </w:rPr>
        <w:t xml:space="preserve"> </w:t>
      </w:r>
      <w:bookmarkEnd w:id="31"/>
      <w:r w:rsidRPr="00B364A9">
        <w:rPr>
          <w:b/>
          <w:szCs w:val="22"/>
          <w:highlight w:val="yellow"/>
        </w:rPr>
        <w:t>selection for 4x4 PU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3"/>
        <w:gridCol w:w="316"/>
        <w:gridCol w:w="421"/>
        <w:gridCol w:w="421"/>
        <w:gridCol w:w="316"/>
        <w:gridCol w:w="421"/>
        <w:gridCol w:w="421"/>
        <w:gridCol w:w="421"/>
        <w:gridCol w:w="421"/>
        <w:gridCol w:w="421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16"/>
      </w:tblGrid>
      <w:tr w:rsidR="002C6530" w:rsidRPr="00B364A9" w:rsidTr="002C6530">
        <w:trPr>
          <w:jc w:val="center"/>
        </w:trPr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bookmarkStart w:id="32" w:name="OLE_LINK26"/>
            <w:bookmarkStart w:id="33" w:name="OLE_LINK62"/>
            <w:bookmarkEnd w:id="30"/>
            <w:r w:rsidRPr="00B364A9">
              <w:rPr>
                <w:b/>
                <w:highlight w:val="yellow"/>
                <w:lang w:eastAsia="ko-KR"/>
              </w:rPr>
              <w:t>ModeA</w:t>
            </w:r>
            <w:bookmarkEnd w:id="32"/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2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sz w:val="20"/>
                <w:highlight w:val="yellow"/>
              </w:rPr>
            </w:pPr>
            <w:r w:rsidRPr="00B364A9">
              <w:rPr>
                <w:b/>
                <w:sz w:val="20"/>
                <w:highlight w:val="yellow"/>
              </w:rPr>
              <w:t>18</w:t>
            </w:r>
          </w:p>
        </w:tc>
      </w:tr>
      <w:tr w:rsidR="002C6530" w:rsidRPr="00B364A9" w:rsidTr="002C6530">
        <w:trPr>
          <w:jc w:val="center"/>
        </w:trPr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 w:rsidP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bookmarkStart w:id="34" w:name="OLE_LINK66"/>
            <w:r w:rsidRPr="00B364A9">
              <w:rPr>
                <w:highlight w:val="yellow"/>
                <w:lang w:eastAsia="ko-KR"/>
              </w:rPr>
              <w:t>ModeB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16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9</w:t>
            </w:r>
          </w:p>
        </w:tc>
      </w:tr>
      <w:tr w:rsidR="002C6530" w:rsidRPr="00B364A9" w:rsidTr="002C6530">
        <w:trPr>
          <w:jc w:val="center"/>
        </w:trPr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 w:rsidP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highlight w:val="yellow"/>
                <w:lang w:eastAsia="ko-KR"/>
              </w:rPr>
              <w:t>ModeC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17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10</w:t>
            </w:r>
          </w:p>
        </w:tc>
      </w:tr>
      <w:bookmarkEnd w:id="33"/>
      <w:bookmarkEnd w:id="34"/>
    </w:tbl>
    <w:p w:rsidR="002C6530" w:rsidRPr="00B364A9" w:rsidRDefault="002C6530" w:rsidP="002C6530">
      <w:pPr>
        <w:ind w:left="360"/>
        <w:jc w:val="center"/>
        <w:rPr>
          <w:rFonts w:eastAsia="Times New Roman"/>
          <w:sz w:val="20"/>
          <w:highlight w:val="yellow"/>
        </w:rPr>
      </w:pPr>
    </w:p>
    <w:p w:rsidR="002C6530" w:rsidRPr="00B364A9" w:rsidRDefault="002C6530" w:rsidP="002C6530">
      <w:pPr>
        <w:ind w:left="360"/>
        <w:jc w:val="center"/>
        <w:rPr>
          <w:b/>
          <w:sz w:val="20"/>
          <w:highlight w:val="yellow"/>
        </w:rPr>
      </w:pPr>
      <w:r w:rsidRPr="00B364A9">
        <w:rPr>
          <w:b/>
          <w:sz w:val="20"/>
          <w:highlight w:val="yellow"/>
        </w:rPr>
        <w:t xml:space="preserve">Table xx. </w:t>
      </w:r>
      <w:r w:rsidRPr="00B364A9">
        <w:rPr>
          <w:b/>
          <w:highlight w:val="yellow"/>
          <w:lang w:eastAsia="ko-KR"/>
        </w:rPr>
        <w:t>candIntraPredModeB</w:t>
      </w:r>
      <w:r w:rsidRPr="00B364A9">
        <w:rPr>
          <w:b/>
          <w:szCs w:val="22"/>
          <w:highlight w:val="yellow"/>
        </w:rPr>
        <w:t xml:space="preserve">, </w:t>
      </w:r>
      <w:r w:rsidRPr="00B364A9">
        <w:rPr>
          <w:b/>
          <w:highlight w:val="yellow"/>
          <w:lang w:eastAsia="ko-KR"/>
        </w:rPr>
        <w:t>candIntraPredModeC</w:t>
      </w:r>
      <w:r w:rsidRPr="00B364A9">
        <w:rPr>
          <w:b/>
          <w:szCs w:val="22"/>
          <w:highlight w:val="yellow"/>
        </w:rPr>
        <w:t xml:space="preserve"> </w:t>
      </w:r>
      <w:r w:rsidRPr="00B364A9">
        <w:rPr>
          <w:b/>
          <w:sz w:val="20"/>
          <w:highlight w:val="yellow"/>
        </w:rPr>
        <w:t>selection for 8x8, 16x16, 32x32 PU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4"/>
        <w:gridCol w:w="421"/>
        <w:gridCol w:w="421"/>
        <w:gridCol w:w="421"/>
        <w:gridCol w:w="421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</w:tblGrid>
      <w:tr w:rsidR="002C6530" w:rsidRPr="00B364A9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highlight w:val="yellow"/>
                <w:lang w:eastAsia="ko-KR"/>
              </w:rPr>
              <w:t>ModeA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17</w:t>
            </w:r>
          </w:p>
        </w:tc>
      </w:tr>
      <w:tr w:rsidR="002C6530" w:rsidRPr="00B364A9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highlight w:val="yellow"/>
                <w:lang w:eastAsia="ko-KR"/>
              </w:rPr>
              <w:t>ModeB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32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31</w:t>
            </w:r>
          </w:p>
        </w:tc>
      </w:tr>
      <w:tr w:rsidR="002C6530" w:rsidRPr="00B364A9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highlight w:val="yellow"/>
                <w:lang w:eastAsia="ko-KR"/>
              </w:rPr>
              <w:t>ModeC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29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sz w:val="20"/>
                <w:highlight w:val="yellow"/>
              </w:rPr>
              <w:t>33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32</w:t>
            </w:r>
          </w:p>
        </w:tc>
      </w:tr>
      <w:tr w:rsidR="002C6530" w:rsidRPr="00B364A9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highlight w:val="yellow"/>
                <w:lang w:eastAsia="ko-KR"/>
              </w:rPr>
              <w:t>ModeA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19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29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  <w:r w:rsidRPr="00B364A9">
              <w:rPr>
                <w:b/>
                <w:noProof/>
                <w:sz w:val="20"/>
                <w:highlight w:val="yellow"/>
              </w:rPr>
              <w:t>34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530" w:rsidRPr="00B364A9" w:rsidRDefault="002C6530">
            <w:pPr>
              <w:jc w:val="center"/>
              <w:rPr>
                <w:rFonts w:eastAsia="Times New Roman"/>
                <w:b/>
                <w:noProof/>
                <w:sz w:val="20"/>
                <w:highlight w:val="yellow"/>
              </w:rPr>
            </w:pPr>
          </w:p>
        </w:tc>
      </w:tr>
      <w:tr w:rsidR="002C6530" w:rsidRPr="00B364A9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highlight w:val="yellow"/>
                <w:lang w:eastAsia="ko-KR"/>
              </w:rPr>
              <w:t>ModeB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</w:p>
        </w:tc>
      </w:tr>
      <w:tr w:rsidR="002C6530" w:rsidRPr="002C6530" w:rsidTr="002C6530">
        <w:trPr>
          <w:jc w:val="center"/>
        </w:trPr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</w:rPr>
            </w:pPr>
            <w:r w:rsidRPr="00B364A9">
              <w:rPr>
                <w:highlight w:val="yellow"/>
                <w:lang w:eastAsia="ko-KR"/>
              </w:rPr>
              <w:t>ModeC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34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13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14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15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16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2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17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9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B364A9" w:rsidRDefault="002C6530">
            <w:pPr>
              <w:jc w:val="center"/>
              <w:rPr>
                <w:rFonts w:eastAsia="Times New Roman"/>
                <w:noProof/>
                <w:sz w:val="20"/>
                <w:highlight w:val="yellow"/>
              </w:rPr>
            </w:pPr>
            <w:r w:rsidRPr="00B364A9">
              <w:rPr>
                <w:noProof/>
                <w:sz w:val="20"/>
                <w:highlight w:val="yellow"/>
              </w:rPr>
              <w:t>18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6530" w:rsidRPr="002C6530" w:rsidRDefault="002C6530">
            <w:pPr>
              <w:jc w:val="center"/>
              <w:rPr>
                <w:rFonts w:eastAsia="Times New Roman"/>
                <w:noProof/>
                <w:sz w:val="20"/>
              </w:rPr>
            </w:pPr>
            <w:r w:rsidRPr="00B364A9">
              <w:rPr>
                <w:noProof/>
                <w:sz w:val="20"/>
                <w:highlight w:val="yellow"/>
              </w:rPr>
              <w:t>10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530" w:rsidRPr="002C6530" w:rsidRDefault="002C6530">
            <w:pPr>
              <w:jc w:val="center"/>
              <w:rPr>
                <w:rFonts w:eastAsia="Times New Roman"/>
                <w:noProof/>
                <w:sz w:val="20"/>
              </w:rPr>
            </w:pPr>
          </w:p>
        </w:tc>
      </w:tr>
    </w:tbl>
    <w:p w:rsidR="002C6530" w:rsidRPr="002C6530" w:rsidRDefault="002C6530" w:rsidP="007305B9">
      <w:pPr>
        <w:ind w:left="360"/>
        <w:jc w:val="both"/>
        <w:rPr>
          <w:rFonts w:eastAsia="Times New Roman"/>
          <w:noProof/>
          <w:szCs w:val="22"/>
        </w:rPr>
      </w:pPr>
    </w:p>
    <w:p w:rsidR="002C6530" w:rsidRDefault="002C6530" w:rsidP="002C6530">
      <w:p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center"/>
        <w:rPr>
          <w:lang w:eastAsia="ko-KR"/>
        </w:rPr>
      </w:pPr>
    </w:p>
    <w:p w:rsidR="00757818" w:rsidRDefault="00757818" w:rsidP="00757818">
      <w:pPr>
        <w:numPr>
          <w:ilvl w:val="0"/>
          <w:numId w:val="12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>
        <w:rPr>
          <w:highlight w:val="yellow"/>
          <w:lang w:eastAsia="ko-KR"/>
        </w:rPr>
        <w:lastRenderedPageBreak/>
        <w:t>If candIntraPredModeA is not equal to candIntraPredModeB, the candIntraPredModeC is derived as follows:</w:t>
      </w:r>
    </w:p>
    <w:p w:rsidR="00757818" w:rsidRDefault="00757818" w:rsidP="00757818">
      <w:pPr>
        <w:numPr>
          <w:ilvl w:val="0"/>
          <w:numId w:val="1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candIntraPredModeC is selected from Intra_Planar, Intra_DC or Intra_Vertical (mode 1) which is </w:t>
      </w:r>
      <w:r w:rsidR="0059687E">
        <w:rPr>
          <w:highlight w:val="yellow"/>
          <w:lang w:eastAsia="ko-KR"/>
        </w:rPr>
        <w:t>not used by</w:t>
      </w:r>
      <w:r>
        <w:rPr>
          <w:highlight w:val="yellow"/>
          <w:lang w:eastAsia="ko-KR"/>
        </w:rPr>
        <w:t xml:space="preserve"> candIntraPredModeA and candIntraPredModeB</w:t>
      </w:r>
    </w:p>
    <w:p w:rsidR="000D7352" w:rsidRDefault="000D7352" w:rsidP="000D7352">
      <w:pPr>
        <w:numPr>
          <w:ilvl w:val="0"/>
          <w:numId w:val="15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</w:t>
      </w:r>
      <w:bookmarkStart w:id="35" w:name="OLE_LINK23"/>
      <w:r>
        <w:rPr>
          <w:highlight w:val="yellow"/>
          <w:lang w:eastAsia="ko-KR"/>
        </w:rPr>
        <w:t xml:space="preserve">candModeList[x] </w:t>
      </w:r>
      <w:bookmarkEnd w:id="35"/>
      <w:r>
        <w:rPr>
          <w:highlight w:val="yellow"/>
          <w:lang w:eastAsia="ko-KR"/>
        </w:rPr>
        <w:t>is derived as follows:</w:t>
      </w:r>
    </w:p>
    <w:p w:rsidR="000D7352" w:rsidRDefault="000D7352" w:rsidP="000D7352">
      <w:pPr>
        <w:numPr>
          <w:ilvl w:val="1"/>
          <w:numId w:val="1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bookmarkStart w:id="36" w:name="OLE_LINK24"/>
      <w:r>
        <w:rPr>
          <w:sz w:val="20"/>
          <w:highlight w:val="yellow"/>
          <w:lang w:eastAsia="ko-KR"/>
        </w:rPr>
        <w:t xml:space="preserve">candModeList[0] </w:t>
      </w:r>
      <w:bookmarkEnd w:id="36"/>
      <w:r>
        <w:rPr>
          <w:sz w:val="20"/>
          <w:highlight w:val="yellow"/>
          <w:lang w:eastAsia="ko-KR"/>
        </w:rPr>
        <w:t>= Min( candIntraPredModeA, candIntraPredModeB )</w:t>
      </w:r>
    </w:p>
    <w:p w:rsidR="000D7352" w:rsidRDefault="000D7352" w:rsidP="000D7352">
      <w:pPr>
        <w:numPr>
          <w:ilvl w:val="1"/>
          <w:numId w:val="15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>
        <w:rPr>
          <w:sz w:val="20"/>
          <w:highlight w:val="yellow"/>
          <w:lang w:eastAsia="ko-KR"/>
        </w:rPr>
        <w:t>candModeList[1] = Max( candIntraPredModeA, candIntraPredModeB )</w:t>
      </w:r>
    </w:p>
    <w:p w:rsidR="000D7352" w:rsidRDefault="000D7352" w:rsidP="000D7352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highlight w:val="yellow"/>
          <w:lang w:eastAsia="ko-KR"/>
        </w:rPr>
      </w:pPr>
      <w:r>
        <w:rPr>
          <w:sz w:val="20"/>
          <w:highlight w:val="yellow"/>
          <w:lang w:eastAsia="ko-KR"/>
        </w:rPr>
        <w:t xml:space="preserve">candModeList[2] = </w:t>
      </w:r>
      <w:r>
        <w:rPr>
          <w:highlight w:val="yellow"/>
          <w:lang w:eastAsia="ko-KR"/>
        </w:rPr>
        <w:t>candIntraPredModeC</w:t>
      </w:r>
    </w:p>
    <w:p w:rsidR="00757818" w:rsidRDefault="00757818" w:rsidP="00757818">
      <w:pPr>
        <w:numPr>
          <w:ilvl w:val="0"/>
          <w:numId w:val="14"/>
        </w:numPr>
        <w:tabs>
          <w:tab w:val="clear" w:pos="36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>
        <w:rPr>
          <w:lang w:eastAsia="ko-KR"/>
        </w:rPr>
        <w:t>IntraPredMode[ xB ][ yB ] is derived by applying the following procedure:</w:t>
      </w:r>
    </w:p>
    <w:p w:rsidR="00757818" w:rsidRDefault="00757818" w:rsidP="00757818">
      <w:pPr>
        <w:numPr>
          <w:ilvl w:val="0"/>
          <w:numId w:val="1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highlight w:val="yellow"/>
          <w:lang w:eastAsia="ko-KR"/>
        </w:rPr>
      </w:pPr>
      <w:r>
        <w:rPr>
          <w:lang w:eastAsia="ko-KR"/>
        </w:rPr>
        <w:t xml:space="preserve">If prev_intra_pred_flag[ xB ][ yB ] is true, the IntraPredMode[ xB ][ yB ] is set equal to  candModeList[ mpm_flag ][ xB ][ yB ]]. </w:t>
      </w:r>
      <w:r>
        <w:rPr>
          <w:highlight w:val="yellow"/>
          <w:lang w:eastAsia="ko-KR"/>
        </w:rPr>
        <w:t>The binarization of mpm_flag is specified as following table.</w:t>
      </w:r>
    </w:p>
    <w:tbl>
      <w:tblPr>
        <w:tblStyle w:val="TableGrid"/>
        <w:tblW w:w="0" w:type="auto"/>
        <w:tblInd w:w="734" w:type="dxa"/>
        <w:tblLook w:val="04A0"/>
      </w:tblPr>
      <w:tblGrid>
        <w:gridCol w:w="4062"/>
        <w:gridCol w:w="4060"/>
      </w:tblGrid>
      <w:tr w:rsidR="00757818" w:rsidTr="00757818"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mpm_flag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bin_string</w:t>
            </w:r>
          </w:p>
        </w:tc>
      </w:tr>
      <w:tr w:rsidR="00757818" w:rsidTr="00757818"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0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1</w:t>
            </w:r>
          </w:p>
        </w:tc>
      </w:tr>
      <w:tr w:rsidR="00757818" w:rsidTr="00757818"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1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00</w:t>
            </w:r>
          </w:p>
        </w:tc>
      </w:tr>
      <w:tr w:rsidR="00757818" w:rsidTr="00757818"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highlight w:val="yellow"/>
                <w:lang w:eastAsia="ko-KR"/>
              </w:rPr>
            </w:pPr>
            <w:r>
              <w:rPr>
                <w:highlight w:val="yellow"/>
                <w:lang w:eastAsia="ko-KR"/>
              </w:rPr>
              <w:t>2</w:t>
            </w:r>
          </w:p>
        </w:tc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818" w:rsidRDefault="00757818">
            <w:pPr>
              <w:tabs>
                <w:tab w:val="clear" w:pos="360"/>
                <w:tab w:val="clear" w:pos="720"/>
                <w:tab w:val="clear" w:pos="1080"/>
                <w:tab w:val="left" w:pos="1134"/>
                <w:tab w:val="left" w:pos="2977"/>
              </w:tabs>
              <w:jc w:val="center"/>
              <w:rPr>
                <w:lang w:eastAsia="ko-KR"/>
              </w:rPr>
            </w:pPr>
            <w:r>
              <w:rPr>
                <w:highlight w:val="yellow"/>
                <w:lang w:eastAsia="ko-KR"/>
              </w:rPr>
              <w:t>01</w:t>
            </w:r>
          </w:p>
        </w:tc>
      </w:tr>
    </w:tbl>
    <w:p w:rsidR="00757818" w:rsidRDefault="00757818" w:rsidP="00757818">
      <w:pPr>
        <w:tabs>
          <w:tab w:val="clear" w:pos="360"/>
          <w:tab w:val="clear" w:pos="720"/>
          <w:tab w:val="clear" w:pos="1080"/>
          <w:tab w:val="left" w:pos="1134"/>
          <w:tab w:val="left" w:pos="2977"/>
        </w:tabs>
        <w:ind w:left="734"/>
        <w:jc w:val="center"/>
        <w:rPr>
          <w:lang w:eastAsia="ko-KR"/>
        </w:rPr>
      </w:pPr>
    </w:p>
    <w:p w:rsidR="00757818" w:rsidRDefault="00757818" w:rsidP="00757818">
      <w:pPr>
        <w:numPr>
          <w:ilvl w:val="0"/>
          <w:numId w:val="13"/>
        </w:numPr>
        <w:tabs>
          <w:tab w:val="clear" w:pos="360"/>
          <w:tab w:val="clear" w:pos="400"/>
          <w:tab w:val="clear" w:pos="720"/>
          <w:tab w:val="clear" w:pos="1080"/>
          <w:tab w:val="left" w:pos="1134"/>
          <w:tab w:val="left" w:pos="2977"/>
        </w:tabs>
        <w:ind w:left="1134"/>
        <w:jc w:val="both"/>
        <w:rPr>
          <w:lang w:eastAsia="ko-KR"/>
        </w:rPr>
      </w:pPr>
      <w:r>
        <w:rPr>
          <w:lang w:eastAsia="ko-KR"/>
        </w:rPr>
        <w:t>Otherwise IntraPredMode[ xB ][ yB ] is derived by applying the following ordered steps:</w:t>
      </w:r>
    </w:p>
    <w:p w:rsidR="00757818" w:rsidRDefault="00757818" w:rsidP="00757818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</w:rPr>
        <w:t>IntraPredMode[ xB ][ yB ] = rem_intra_luma_pred_mode</w:t>
      </w:r>
    </w:p>
    <w:p w:rsidR="000D7352" w:rsidRPr="000D7352" w:rsidRDefault="000D7352" w:rsidP="00757818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  <w:highlight w:val="yellow"/>
        </w:rPr>
      </w:pPr>
      <w:bookmarkStart w:id="37" w:name="OLE_LINK30"/>
      <w:r w:rsidRPr="000D7352">
        <w:rPr>
          <w:szCs w:val="22"/>
          <w:highlight w:val="yellow"/>
        </w:rPr>
        <w:t xml:space="preserve">Rank </w:t>
      </w:r>
      <w:r w:rsidRPr="000D7352">
        <w:rPr>
          <w:highlight w:val="yellow"/>
          <w:lang w:eastAsia="ko-KR"/>
        </w:rPr>
        <w:t xml:space="preserve">candModeList[x] such that </w:t>
      </w:r>
      <w:bookmarkStart w:id="38" w:name="OLE_LINK29"/>
      <w:r w:rsidRPr="000D7352">
        <w:rPr>
          <w:sz w:val="20"/>
          <w:highlight w:val="yellow"/>
          <w:lang w:eastAsia="ko-KR"/>
        </w:rPr>
        <w:t xml:space="preserve">candModeList[0] has the Min value </w:t>
      </w:r>
      <w:bookmarkEnd w:id="38"/>
      <w:r w:rsidRPr="000D7352">
        <w:rPr>
          <w:sz w:val="20"/>
          <w:highlight w:val="yellow"/>
          <w:lang w:eastAsia="ko-KR"/>
        </w:rPr>
        <w:t>and candModeList[2] has the Max value</w:t>
      </w:r>
      <w:bookmarkEnd w:id="37"/>
    </w:p>
    <w:p w:rsidR="00757818" w:rsidRDefault="00757818" w:rsidP="00757818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  <w:lang w:eastAsia="ko-KR"/>
        </w:rPr>
        <w:t>When IntraPredMode[ xB ][ yB ] is equal or greater than candModeList[ 0 ], the value of IntraPredMode[ xB ][ yB ] is increased by one</w:t>
      </w:r>
    </w:p>
    <w:p w:rsidR="00757818" w:rsidRDefault="00757818" w:rsidP="00757818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</w:rPr>
      </w:pPr>
      <w:r>
        <w:rPr>
          <w:szCs w:val="22"/>
          <w:lang w:eastAsia="ko-KR"/>
        </w:rPr>
        <w:t>When IntraPredMode[ xB ][ yB ] is equal or greater than candModeList[ 1 ], the value of IntraPredMode[ xB ][ yB ] is increased by one</w:t>
      </w:r>
    </w:p>
    <w:p w:rsidR="00757818" w:rsidRDefault="00757818" w:rsidP="00757818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jc w:val="both"/>
        <w:rPr>
          <w:szCs w:val="22"/>
          <w:highlight w:val="yellow"/>
        </w:rPr>
      </w:pPr>
      <w:r>
        <w:rPr>
          <w:szCs w:val="22"/>
          <w:highlight w:val="yellow"/>
          <w:lang w:eastAsia="ko-KR"/>
        </w:rPr>
        <w:t>When IntraPredMode[ xB ][ yB ] is equal or greater than candModeList[ 2 ], the value of IntraPredMode[ xB ][ yB ] is increased by one</w:t>
      </w:r>
    </w:p>
    <w:p w:rsidR="00BA38D2" w:rsidRDefault="00BA38D2" w:rsidP="00BA38D2">
      <w:r>
        <w:t xml:space="preserve">. </w:t>
      </w:r>
    </w:p>
    <w:p w:rsidR="00BA38D2" w:rsidRDefault="00BA38D2" w:rsidP="00BA38D2">
      <w:pPr>
        <w:jc w:val="both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Binarization process for rem_intra_luma_pred_mode</w:t>
      </w:r>
    </w:p>
    <w:p w:rsidR="00BA38D2" w:rsidRDefault="00BA38D2" w:rsidP="00BA38D2">
      <w:pPr>
        <w:pStyle w:val="Caption"/>
        <w:jc w:val="center"/>
        <w:rPr>
          <w:lang w:val="en-GB"/>
        </w:rPr>
      </w:pPr>
      <w:r>
        <w:rPr>
          <w:lang w:val="en-GB"/>
        </w:rPr>
        <w:t xml:space="preserve">Table </w:t>
      </w:r>
      <w:r w:rsidR="007118F5">
        <w:fldChar w:fldCharType="begin"/>
      </w:r>
      <w:r>
        <w:rPr>
          <w:lang w:val="en-GB"/>
        </w:rPr>
        <w:instrText xml:space="preserve"> STYLEREF 1 \s </w:instrText>
      </w:r>
      <w:r w:rsidR="007118F5">
        <w:fldChar w:fldCharType="separate"/>
      </w:r>
      <w:r>
        <w:rPr>
          <w:noProof/>
          <w:lang w:val="en-GB"/>
        </w:rPr>
        <w:t>9</w:t>
      </w:r>
      <w:r w:rsidR="007118F5">
        <w:fldChar w:fldCharType="end"/>
      </w:r>
      <w:r>
        <w:rPr>
          <w:lang w:val="en-GB"/>
        </w:rPr>
        <w:noBreakHyphen/>
      </w:r>
      <w:r w:rsidR="007118F5">
        <w:fldChar w:fldCharType="begin"/>
      </w:r>
      <w:r>
        <w:rPr>
          <w:lang w:val="en-GB"/>
        </w:rPr>
        <w:instrText xml:space="preserve"> SEQ Table \* ARABIC \s 1 </w:instrText>
      </w:r>
      <w:r w:rsidR="007118F5">
        <w:fldChar w:fldCharType="separate"/>
      </w:r>
      <w:r>
        <w:rPr>
          <w:noProof/>
          <w:lang w:val="en-GB"/>
        </w:rPr>
        <w:t>34</w:t>
      </w:r>
      <w:r w:rsidR="007118F5">
        <w:fldChar w:fldCharType="end"/>
      </w:r>
      <w:r>
        <w:rPr>
          <w:lang w:val="en-GB"/>
        </w:rPr>
        <w:t xml:space="preserve"> – Binarization for rem_intra_luma_pred_mode</w:t>
      </w:r>
    </w:p>
    <w:p w:rsidR="00562492" w:rsidRDefault="00562492" w:rsidP="00562492">
      <w:pPr>
        <w:pStyle w:val="Caption"/>
        <w:rPr>
          <w:lang w:val="en-GB"/>
        </w:rPr>
      </w:pPr>
      <w:bookmarkStart w:id="39" w:name="OLE_LINK4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9"/>
        <w:gridCol w:w="1283"/>
        <w:gridCol w:w="2938"/>
      </w:tblGrid>
      <w:tr w:rsidR="00562492" w:rsidTr="00562492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bookmarkStart w:id="40" w:name="OLE_LINK10"/>
            <w:r>
              <w:rPr>
                <w:b/>
              </w:rPr>
              <w:t>rem_intra_luma_pred_mode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r>
              <w:rPr>
                <w:rFonts w:eastAsia="Batang"/>
                <w:b/>
                <w:lang w:eastAsia="ko-KR"/>
              </w:rPr>
              <w:t>log2PUSize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r>
              <w:rPr>
                <w:rFonts w:eastAsia="Batang"/>
                <w:b/>
                <w:lang w:eastAsia="ko-KR"/>
              </w:rPr>
              <w:t>Bin string</w:t>
            </w:r>
          </w:p>
        </w:tc>
      </w:tr>
      <w:tr w:rsidR="00562492" w:rsidTr="00562492">
        <w:trPr>
          <w:jc w:val="center"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less than 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FL, cMax = 4</w:t>
            </w:r>
          </w:p>
        </w:tc>
      </w:tr>
      <w:tr w:rsidR="00562492" w:rsidTr="0056249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92" w:rsidRDefault="00562492">
            <w:pPr>
              <w:overflowPunct/>
              <w:autoSpaceDE/>
              <w:autoSpaceDN/>
              <w:adjustRightInd/>
              <w:spacing w:before="0"/>
              <w:rPr>
                <w:rFonts w:eastAsia="Batang"/>
                <w:lang w:val="en-GB" w:eastAsia="ko-KR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3...6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Default="0056249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FL, cMax = 5</w:t>
            </w:r>
          </w:p>
        </w:tc>
      </w:tr>
      <w:tr w:rsidR="00562492" w:rsidTr="00562492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lastRenderedPageBreak/>
              <w:t>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2...6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111110</w:t>
            </w:r>
          </w:p>
        </w:tc>
      </w:tr>
      <w:tr w:rsidR="00562492" w:rsidTr="00562492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2...6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92" w:rsidRPr="006D2828" w:rsidRDefault="008C45D2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111111</w:t>
            </w:r>
          </w:p>
        </w:tc>
      </w:tr>
      <w:bookmarkEnd w:id="39"/>
      <w:bookmarkEnd w:id="40"/>
    </w:tbl>
    <w:p w:rsidR="00562492" w:rsidRDefault="00562492" w:rsidP="00562492">
      <w:pPr>
        <w:rPr>
          <w:sz w:val="20"/>
          <w:lang w:val="en-GB"/>
        </w:rPr>
      </w:pPr>
    </w:p>
    <w:p w:rsidR="00BA38D2" w:rsidRDefault="00BA38D2" w:rsidP="00CE1860"/>
    <w:p w:rsidR="00757818" w:rsidRDefault="00757818" w:rsidP="00757818">
      <w:pPr>
        <w:jc w:val="center"/>
        <w:rPr>
          <w:b/>
          <w:sz w:val="28"/>
          <w:szCs w:val="28"/>
        </w:rPr>
      </w:pPr>
      <w:bookmarkStart w:id="41" w:name="OLE_LINK15"/>
      <w:bookmarkEnd w:id="8"/>
      <w:r>
        <w:rPr>
          <w:b/>
          <w:sz w:val="28"/>
          <w:szCs w:val="28"/>
        </w:rPr>
        <w:t>Working Draft Text Modifications for Method 2</w:t>
      </w:r>
    </w:p>
    <w:p w:rsidR="00CE1860" w:rsidRPr="00B364A9" w:rsidRDefault="00074CB4" w:rsidP="00CE1860">
      <w:pPr>
        <w:pStyle w:val="Heading3"/>
        <w:numPr>
          <w:ilvl w:val="0"/>
          <w:numId w:val="0"/>
        </w:numPr>
        <w:rPr>
          <w:rFonts w:eastAsia="Malgun Gothic"/>
          <w:sz w:val="24"/>
          <w:szCs w:val="24"/>
          <w:lang w:val="en-GB" w:eastAsia="ko-KR"/>
        </w:rPr>
      </w:pPr>
      <w:r w:rsidRPr="00B364A9">
        <w:rPr>
          <w:rFonts w:eastAsiaTheme="minorEastAsia" w:hint="eastAsia"/>
          <w:sz w:val="24"/>
          <w:szCs w:val="24"/>
          <w:lang w:val="en-GB" w:eastAsia="zh-CN"/>
        </w:rPr>
        <w:t xml:space="preserve">8.3.1 </w:t>
      </w:r>
      <w:r w:rsidR="00CE1860" w:rsidRPr="00B364A9">
        <w:rPr>
          <w:rFonts w:eastAsia="Malgun Gothic"/>
          <w:sz w:val="24"/>
          <w:szCs w:val="24"/>
          <w:lang w:val="en-GB" w:eastAsia="ko-KR"/>
        </w:rPr>
        <w:t>Derivation process for luma intra prediction mode</w:t>
      </w:r>
      <w:bookmarkEnd w:id="4"/>
      <w:bookmarkEnd w:id="5"/>
    </w:p>
    <w:p w:rsidR="00CE1860" w:rsidRDefault="00CE1860" w:rsidP="00CE1860">
      <w:pPr>
        <w:rPr>
          <w:rFonts w:eastAsia="Malgun Gothic"/>
          <w:lang w:val="en-GB"/>
        </w:rPr>
      </w:pPr>
      <w:bookmarkStart w:id="42" w:name="OLE_LINK41"/>
      <w:bookmarkEnd w:id="41"/>
      <w:r>
        <w:t>Inputs to this process are:</w:t>
      </w:r>
    </w:p>
    <w:p w:rsidR="00CE1860" w:rsidRDefault="00CE1860" w:rsidP="00CE1860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luma location ( xB, yB ) specifying the top-left luma sample of the current block relative to the top</w:t>
      </w:r>
      <w:r>
        <w:noBreakHyphen/>
        <w:t>left luma sample of the current picture,</w:t>
      </w:r>
    </w:p>
    <w:p w:rsidR="00CE1860" w:rsidRDefault="00CE1860" w:rsidP="00CE1860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 xml:space="preserve">a </w:t>
      </w:r>
      <w:r>
        <w:rPr>
          <w:lang w:eastAsia="ko-KR"/>
        </w:rPr>
        <w:t>variable log2PUSize specifying the size of the current prediction unit</w:t>
      </w:r>
      <w:r>
        <w:t>,</w:t>
      </w:r>
    </w:p>
    <w:p w:rsidR="00CE1860" w:rsidRDefault="00CE1860" w:rsidP="00CE1860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variable arrays IntraPredMode (If available) that are previously (in decoding order) derived for adjacent coding units.</w:t>
      </w:r>
    </w:p>
    <w:p w:rsidR="00CE1860" w:rsidRDefault="00CE1860" w:rsidP="00CE1860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Output of this process is the variable IntraPredMode[ xB ][ yB ].</w:t>
      </w:r>
    </w:p>
    <w:p w:rsidR="00CE1860" w:rsidRDefault="007118F5" w:rsidP="00CE1860">
      <w:pPr>
        <w:tabs>
          <w:tab w:val="left" w:pos="284"/>
        </w:tabs>
        <w:ind w:left="284" w:hanging="284"/>
        <w:rPr>
          <w:sz w:val="20"/>
          <w:lang w:val="en-GB" w:eastAsia="ko-KR"/>
        </w:rPr>
      </w:pPr>
      <w:r>
        <w:rPr>
          <w:lang w:eastAsia="ko-KR"/>
        </w:rPr>
        <w:fldChar w:fldCharType="begin" w:fldLock="1"/>
      </w:r>
      <w:r w:rsidR="00CE1860">
        <w:rPr>
          <w:lang w:eastAsia="ko-KR"/>
        </w:rPr>
        <w:instrText xml:space="preserve"> REF _Ref278065479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 w:rsidR="00CE1860">
        <w:t>Table </w:t>
      </w:r>
      <w:r w:rsidR="00CE1860">
        <w:rPr>
          <w:noProof/>
        </w:rPr>
        <w:t>8</w:t>
      </w:r>
      <w:r w:rsidR="00CE1860">
        <w:noBreakHyphen/>
      </w:r>
      <w:r>
        <w:rPr>
          <w:lang w:eastAsia="ko-KR"/>
        </w:rPr>
        <w:fldChar w:fldCharType="end"/>
      </w:r>
      <w:r w:rsidR="00CE1860">
        <w:rPr>
          <w:lang w:eastAsia="zh-CN"/>
        </w:rPr>
        <w:t>2</w:t>
      </w:r>
      <w:r w:rsidR="00CE1860">
        <w:rPr>
          <w:lang w:eastAsia="ko-KR"/>
        </w:rPr>
        <w:t xml:space="preserve"> specifies the number of luma intra prediction modes intraPredModeNum depending on log2PUSize.</w:t>
      </w:r>
    </w:p>
    <w:p w:rsidR="00CE1860" w:rsidRDefault="00CE1860" w:rsidP="00155B43">
      <w:pPr>
        <w:pStyle w:val="Caption"/>
        <w:jc w:val="center"/>
        <w:rPr>
          <w:sz w:val="20"/>
          <w:lang w:val="en-GB"/>
        </w:rPr>
      </w:pPr>
      <w:bookmarkStart w:id="43" w:name="_Ref278065479"/>
      <w:bookmarkStart w:id="44" w:name="_Ref278065475"/>
      <w:bookmarkStart w:id="45" w:name="_Toc287363926"/>
      <w:bookmarkStart w:id="46" w:name="_Toc293649366"/>
      <w:bookmarkEnd w:id="42"/>
      <w:r>
        <w:rPr>
          <w:lang w:val="en-GB"/>
        </w:rPr>
        <w:t>Table </w:t>
      </w:r>
      <w:r w:rsidR="007118F5">
        <w:fldChar w:fldCharType="begin" w:fldLock="1"/>
      </w:r>
      <w:r>
        <w:rPr>
          <w:lang w:val="en-GB"/>
        </w:rPr>
        <w:instrText xml:space="preserve"> STYLEREF 1 \s </w:instrText>
      </w:r>
      <w:r w:rsidR="007118F5">
        <w:fldChar w:fldCharType="separate"/>
      </w:r>
      <w:r>
        <w:rPr>
          <w:noProof/>
          <w:lang w:val="en-GB"/>
        </w:rPr>
        <w:t>8</w:t>
      </w:r>
      <w:r w:rsidR="007118F5">
        <w:fldChar w:fldCharType="end"/>
      </w:r>
      <w:r>
        <w:rPr>
          <w:lang w:val="en-GB"/>
        </w:rPr>
        <w:noBreakHyphen/>
      </w:r>
      <w:r w:rsidR="007118F5">
        <w:fldChar w:fldCharType="begin" w:fldLock="1"/>
      </w:r>
      <w:r>
        <w:rPr>
          <w:lang w:val="en-GB"/>
        </w:rPr>
        <w:instrText xml:space="preserve"> SEQ Table \* ARABIC \s 1 </w:instrText>
      </w:r>
      <w:r w:rsidR="007118F5">
        <w:fldChar w:fldCharType="separate"/>
      </w:r>
      <w:r>
        <w:rPr>
          <w:noProof/>
          <w:lang w:val="en-GB"/>
        </w:rPr>
        <w:t>2</w:t>
      </w:r>
      <w:r w:rsidR="007118F5">
        <w:fldChar w:fldCharType="end"/>
      </w:r>
      <w:bookmarkEnd w:id="43"/>
      <w:r>
        <w:rPr>
          <w:lang w:val="en-GB"/>
        </w:rPr>
        <w:t xml:space="preserve"> – </w:t>
      </w:r>
      <w:r>
        <w:rPr>
          <w:lang w:val="en-GB" w:eastAsia="ko-KR"/>
        </w:rPr>
        <w:t xml:space="preserve">Specification of </w:t>
      </w:r>
      <w:bookmarkEnd w:id="44"/>
      <w:r>
        <w:rPr>
          <w:lang w:val="en-GB" w:eastAsia="ko-KR"/>
        </w:rPr>
        <w:t>intraPredModeNum</w:t>
      </w:r>
      <w:bookmarkEnd w:id="45"/>
      <w:bookmarkEnd w:id="4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1961"/>
      </w:tblGrid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log2PUSize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pStyle w:val="CommentText"/>
              <w:keepNext/>
              <w:keepLines/>
              <w:spacing w:beforeLines="25" w:afterLines="25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intraPredModeNum</w:t>
            </w:r>
          </w:p>
        </w:tc>
      </w:tr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lang w:val="en-GB"/>
              </w:rPr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18</w:t>
            </w:r>
          </w:p>
        </w:tc>
      </w:tr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highlight w:val="yellow"/>
                <w:lang w:val="en-GB" w:eastAsia="zh-CN"/>
              </w:rPr>
            </w:pPr>
            <w:r>
              <w:rPr>
                <w:highlight w:val="yellow"/>
                <w:lang w:eastAsia="ko-KR"/>
              </w:rPr>
              <w:t>3</w:t>
            </w:r>
            <w:r>
              <w:rPr>
                <w:highlight w:val="yellow"/>
                <w:lang w:eastAsia="zh-CN"/>
              </w:rPr>
              <w:t>4</w:t>
            </w:r>
          </w:p>
        </w:tc>
      </w:tr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highlight w:val="yellow"/>
                <w:lang w:val="en-GB" w:eastAsia="zh-CN"/>
              </w:rPr>
            </w:pPr>
            <w:r>
              <w:rPr>
                <w:highlight w:val="yellow"/>
                <w:lang w:eastAsia="ko-KR"/>
              </w:rPr>
              <w:t>3</w:t>
            </w:r>
            <w:r>
              <w:rPr>
                <w:highlight w:val="yellow"/>
                <w:lang w:eastAsia="zh-CN"/>
              </w:rPr>
              <w:t>4</w:t>
            </w:r>
          </w:p>
        </w:tc>
      </w:tr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highlight w:val="yellow"/>
                <w:lang w:val="en-GB" w:eastAsia="zh-CN"/>
              </w:rPr>
            </w:pPr>
            <w:r>
              <w:rPr>
                <w:highlight w:val="yellow"/>
                <w:lang w:eastAsia="ko-KR"/>
              </w:rPr>
              <w:t>3</w:t>
            </w:r>
            <w:r>
              <w:rPr>
                <w:highlight w:val="yellow"/>
                <w:lang w:eastAsia="zh-CN"/>
              </w:rPr>
              <w:t>4</w:t>
            </w:r>
          </w:p>
        </w:tc>
      </w:tr>
      <w:tr w:rsidR="00CE1860" w:rsidTr="00CE18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lang w:val="en-GB" w:eastAsia="ko-KR"/>
              </w:rPr>
            </w:pPr>
            <w:r>
              <w:rPr>
                <w:rFonts w:ascii="Times" w:hAnsi="Times" w:cs="Times"/>
                <w:lang w:eastAsia="ko-KR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highlight w:val="yellow"/>
                <w:lang w:val="en-GB" w:eastAsia="zh-CN"/>
              </w:rPr>
            </w:pPr>
            <w:r>
              <w:rPr>
                <w:highlight w:val="yellow"/>
                <w:lang w:eastAsia="ko-KR"/>
              </w:rPr>
              <w:t>3</w:t>
            </w:r>
            <w:r>
              <w:rPr>
                <w:highlight w:val="yellow"/>
                <w:lang w:eastAsia="zh-CN"/>
              </w:rPr>
              <w:t>4</w:t>
            </w:r>
          </w:p>
        </w:tc>
      </w:tr>
    </w:tbl>
    <w:p w:rsidR="00CE1860" w:rsidRDefault="00CE1860" w:rsidP="00CE1860">
      <w:pPr>
        <w:rPr>
          <w:lang w:eastAsia="zh-CN"/>
        </w:rPr>
      </w:pPr>
      <w:r>
        <w:rPr>
          <w:lang w:eastAsia="zh-CN"/>
        </w:rPr>
        <w:t>Table 8-7</w:t>
      </w:r>
      <w:r>
        <w:rPr>
          <w:lang w:eastAsia="ko-KR"/>
        </w:rPr>
        <w:t xml:space="preserve"> specifies the mapping table between intraPredMode and the rearranged intra prediction order intraPredOrder.</w:t>
      </w:r>
    </w:p>
    <w:p w:rsidR="00CE1860" w:rsidRDefault="00CE1860" w:rsidP="00CE1860">
      <w:pPr>
        <w:rPr>
          <w:lang w:eastAsia="zh-CN"/>
        </w:rPr>
      </w:pPr>
    </w:p>
    <w:p w:rsidR="00CE1860" w:rsidRDefault="00CE1860" w:rsidP="00CE1860">
      <w:pPr>
        <w:pStyle w:val="Caption"/>
        <w:jc w:val="center"/>
        <w:rPr>
          <w:lang w:val="en-GB" w:eastAsia="zh-CN"/>
        </w:rPr>
      </w:pPr>
      <w:bookmarkStart w:id="47" w:name="_Ref278127394"/>
      <w:bookmarkStart w:id="48" w:name="_Toc287363931"/>
      <w:bookmarkStart w:id="49" w:name="_Toc293649371"/>
      <w:bookmarkStart w:id="50" w:name="OLE_LINK57"/>
      <w:bookmarkStart w:id="51" w:name="OLE_LINK56"/>
      <w:r>
        <w:rPr>
          <w:lang w:val="en-GB"/>
        </w:rPr>
        <w:t>Table </w:t>
      </w:r>
      <w:r w:rsidR="007118F5">
        <w:fldChar w:fldCharType="begin" w:fldLock="1"/>
      </w:r>
      <w:r>
        <w:rPr>
          <w:lang w:val="en-GB"/>
        </w:rPr>
        <w:instrText xml:space="preserve"> STYLEREF 1 \s </w:instrText>
      </w:r>
      <w:r w:rsidR="007118F5">
        <w:fldChar w:fldCharType="separate"/>
      </w:r>
      <w:r>
        <w:rPr>
          <w:noProof/>
          <w:lang w:val="en-GB"/>
        </w:rPr>
        <w:t>8</w:t>
      </w:r>
      <w:r w:rsidR="007118F5">
        <w:fldChar w:fldCharType="end"/>
      </w:r>
      <w:r>
        <w:rPr>
          <w:lang w:val="en-GB"/>
        </w:rPr>
        <w:noBreakHyphen/>
      </w:r>
      <w:r w:rsidR="007118F5">
        <w:fldChar w:fldCharType="begin" w:fldLock="1"/>
      </w:r>
      <w:r>
        <w:rPr>
          <w:lang w:val="en-GB"/>
        </w:rPr>
        <w:instrText xml:space="preserve"> SEQ Table \* ARABIC \s 1 </w:instrText>
      </w:r>
      <w:r w:rsidR="007118F5">
        <w:fldChar w:fldCharType="separate"/>
      </w:r>
      <w:r>
        <w:rPr>
          <w:noProof/>
          <w:lang w:val="en-GB"/>
        </w:rPr>
        <w:t>7</w:t>
      </w:r>
      <w:r w:rsidR="007118F5">
        <w:fldChar w:fldCharType="end"/>
      </w:r>
      <w:bookmarkEnd w:id="47"/>
      <w:r>
        <w:rPr>
          <w:lang w:val="en-GB"/>
        </w:rPr>
        <w:t xml:space="preserve"> – </w:t>
      </w:r>
      <w:r>
        <w:rPr>
          <w:lang w:val="en-GB" w:eastAsia="ko-KR"/>
        </w:rPr>
        <w:t>Specification of intraPredOrder</w:t>
      </w:r>
      <w:bookmarkEnd w:id="48"/>
      <w:bookmarkEnd w:id="49"/>
      <w:r>
        <w:rPr>
          <w:lang w:val="en-GB" w:eastAsia="zh-CN"/>
        </w:rPr>
        <w:t xml:space="preserve"> </w:t>
      </w:r>
    </w:p>
    <w:bookmarkEnd w:id="50"/>
    <w:bookmarkEnd w:id="51"/>
    <w:p w:rsidR="00CE1860" w:rsidRDefault="00CE1860" w:rsidP="00CE1860">
      <w:pPr>
        <w:rPr>
          <w:lang w:val="en-GB"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CE1860" w:rsidTr="00CE1860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/>
              </w:rPr>
            </w:pPr>
            <w:r w:rsidRPr="0012201A">
              <w:rPr>
                <w:b/>
                <w:bCs/>
                <w:sz w:val="20"/>
                <w:lang w:eastAsia="ko-KR"/>
              </w:rPr>
              <w:t>intraPredMode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17</w:t>
            </w:r>
          </w:p>
        </w:tc>
      </w:tr>
      <w:tr w:rsidR="00CE1860" w:rsidTr="00CE1860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bCs/>
                <w:sz w:val="20"/>
                <w:lang w:eastAsia="ko-KR"/>
              </w:rPr>
              <w:t>intraPredOrder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zh-CN"/>
              </w:rPr>
            </w:pPr>
            <w:r w:rsidRPr="0012201A">
              <w:rPr>
                <w:sz w:val="20"/>
                <w:lang w:eastAsia="ko-KR"/>
              </w:rPr>
              <w:t>3</w:t>
            </w:r>
            <w:r w:rsidRPr="0012201A">
              <w:rPr>
                <w:sz w:val="20"/>
                <w:lang w:eastAsia="zh-CN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27</w:t>
            </w:r>
          </w:p>
        </w:tc>
      </w:tr>
      <w:tr w:rsidR="00CE1860" w:rsidTr="00CE1860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bCs/>
                <w:sz w:val="20"/>
                <w:lang w:eastAsia="ko-KR"/>
              </w:rPr>
              <w:t>intraPredMode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19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29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30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31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32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sz w:val="20"/>
                <w:lang w:eastAsia="ko-KR"/>
              </w:rPr>
              <w:t>33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>
            <w:pPr>
              <w:rPr>
                <w:rFonts w:ascii="Times" w:hAnsi="Times"/>
                <w:strike/>
                <w:sz w:val="20"/>
                <w:highlight w:val="yellow"/>
                <w:lang w:eastAsia="zh-CN"/>
              </w:rPr>
            </w:pPr>
            <w:r w:rsidRPr="0012201A">
              <w:rPr>
                <w:rFonts w:ascii="Times" w:hAnsi="Times"/>
                <w:strike/>
                <w:sz w:val="20"/>
                <w:highlight w:val="yellow"/>
                <w:lang w:eastAsia="zh-CN"/>
              </w:rPr>
              <w:t>34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b/>
                <w:kern w:val="2"/>
                <w:sz w:val="20"/>
                <w:lang w:val="en-GB" w:eastAsia="ko-KR"/>
              </w:rPr>
            </w:pPr>
          </w:p>
        </w:tc>
      </w:tr>
      <w:tr w:rsidR="00CE1860" w:rsidTr="00CE1860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rFonts w:ascii="Times" w:hAnsi="Times" w:cs="Times"/>
                <w:kern w:val="2"/>
                <w:sz w:val="20"/>
                <w:lang w:val="en-GB" w:eastAsia="ko-KR"/>
              </w:rPr>
            </w:pPr>
            <w:r w:rsidRPr="0012201A">
              <w:rPr>
                <w:b/>
                <w:bCs/>
                <w:sz w:val="20"/>
                <w:lang w:eastAsia="ko-KR"/>
              </w:rPr>
              <w:t>intraPredOrder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31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18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28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F5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  <w:r w:rsidRPr="0012201A">
              <w:rPr>
                <w:sz w:val="20"/>
                <w:lang w:eastAsia="ko-KR"/>
              </w:rPr>
              <w:t>30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860" w:rsidRPr="0012201A" w:rsidRDefault="00CE1860">
            <w:pPr>
              <w:rPr>
                <w:rFonts w:ascii="Times" w:hAnsi="Times"/>
                <w:strike/>
                <w:sz w:val="20"/>
                <w:highlight w:val="yellow"/>
                <w:lang w:eastAsia="zh-CN"/>
              </w:rPr>
            </w:pPr>
            <w:r w:rsidRPr="0012201A">
              <w:rPr>
                <w:rFonts w:ascii="Times" w:hAnsi="Times"/>
                <w:strike/>
                <w:sz w:val="20"/>
                <w:highlight w:val="yellow"/>
                <w:lang w:eastAsia="zh-CN"/>
              </w:rPr>
              <w:t>32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60" w:rsidRPr="0012201A" w:rsidRDefault="00CE1860" w:rsidP="001C61AB">
            <w:pPr>
              <w:keepNext/>
              <w:keepLines/>
              <w:widowControl w:val="0"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afterLines="25"/>
              <w:jc w:val="center"/>
              <w:rPr>
                <w:kern w:val="2"/>
                <w:sz w:val="20"/>
                <w:lang w:val="en-GB" w:eastAsia="ko-KR"/>
              </w:rPr>
            </w:pPr>
          </w:p>
        </w:tc>
      </w:tr>
    </w:tbl>
    <w:p w:rsidR="00CE1860" w:rsidRDefault="00CE1860" w:rsidP="00CE1860">
      <w:pPr>
        <w:rPr>
          <w:lang w:eastAsia="ko-KR"/>
        </w:rPr>
      </w:pPr>
      <w:r>
        <w:rPr>
          <w:lang w:eastAsia="ko-KR"/>
        </w:rPr>
        <w:t xml:space="preserve"> </w:t>
      </w:r>
    </w:p>
    <w:p w:rsidR="00CE1860" w:rsidRDefault="00CE1860" w:rsidP="00CE1860">
      <w:pPr>
        <w:jc w:val="both"/>
        <w:rPr>
          <w:b/>
          <w:sz w:val="24"/>
          <w:szCs w:val="24"/>
          <w:lang w:eastAsia="zh-CN"/>
        </w:rPr>
      </w:pPr>
      <w:bookmarkStart w:id="52" w:name="OLE_LINK16"/>
      <w:r>
        <w:rPr>
          <w:b/>
          <w:sz w:val="24"/>
          <w:szCs w:val="24"/>
          <w:lang w:eastAsia="zh-CN"/>
        </w:rPr>
        <w:t>Binarization process for rem_intra_luma_pred_mode</w:t>
      </w:r>
    </w:p>
    <w:bookmarkEnd w:id="52"/>
    <w:p w:rsidR="00CE1860" w:rsidRDefault="00CE1860" w:rsidP="00CE1860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lastRenderedPageBreak/>
        <w:t>Input to this process is a request for the syntax element rem_intra_luma_pred_mode and cNumBins.</w:t>
      </w:r>
    </w:p>
    <w:p w:rsidR="00CE1860" w:rsidRDefault="00CE1860" w:rsidP="00CE1860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Output of this process is the binarization of the syntax element.</w:t>
      </w:r>
    </w:p>
    <w:p w:rsidR="00CE1860" w:rsidRDefault="00CE1860" w:rsidP="00CE1860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The binarization for rem_intra_luma_pred_mode is given by Table 9-33.</w:t>
      </w:r>
    </w:p>
    <w:p w:rsidR="00CE1860" w:rsidRDefault="00CE1860" w:rsidP="00CE1860">
      <w:pPr>
        <w:pStyle w:val="Caption"/>
        <w:jc w:val="center"/>
        <w:rPr>
          <w:lang w:val="en-GB"/>
        </w:rPr>
      </w:pPr>
      <w:bookmarkStart w:id="53" w:name="_Ref292723145"/>
      <w:bookmarkStart w:id="54" w:name="_Toc293649425"/>
      <w:r>
        <w:rPr>
          <w:lang w:val="en-GB"/>
        </w:rPr>
        <w:t xml:space="preserve">Table </w:t>
      </w:r>
      <w:r w:rsidR="007118F5">
        <w:fldChar w:fldCharType="begin" w:fldLock="1"/>
      </w:r>
      <w:r>
        <w:rPr>
          <w:lang w:val="en-GB"/>
        </w:rPr>
        <w:instrText xml:space="preserve"> STYLEREF 1 \s </w:instrText>
      </w:r>
      <w:r w:rsidR="007118F5">
        <w:fldChar w:fldCharType="separate"/>
      </w:r>
      <w:r>
        <w:rPr>
          <w:noProof/>
          <w:lang w:val="en-GB"/>
        </w:rPr>
        <w:t>9</w:t>
      </w:r>
      <w:r w:rsidR="007118F5">
        <w:fldChar w:fldCharType="end"/>
      </w:r>
      <w:r>
        <w:rPr>
          <w:lang w:val="en-GB"/>
        </w:rPr>
        <w:noBreakHyphen/>
      </w:r>
      <w:bookmarkEnd w:id="53"/>
      <w:r w:rsidR="007118F5">
        <w:fldChar w:fldCharType="begin" w:fldLock="1"/>
      </w:r>
      <w:r w:rsidR="007A4DA5">
        <w:rPr>
          <w:lang w:val="en-GB"/>
        </w:rPr>
        <w:instrText xml:space="preserve"> SEQ Table \* ARABIC \s 1 </w:instrText>
      </w:r>
      <w:r w:rsidR="007118F5">
        <w:fldChar w:fldCharType="separate"/>
      </w:r>
      <w:r w:rsidR="007A4DA5">
        <w:rPr>
          <w:noProof/>
          <w:lang w:val="en-GB"/>
        </w:rPr>
        <w:t>34</w:t>
      </w:r>
      <w:r w:rsidR="007118F5">
        <w:fldChar w:fldCharType="end"/>
      </w:r>
      <w:r w:rsidR="007A4DA5">
        <w:rPr>
          <w:lang w:val="en-GB"/>
        </w:rPr>
        <w:t xml:space="preserve"> </w:t>
      </w:r>
      <w:r>
        <w:rPr>
          <w:lang w:val="en-GB"/>
        </w:rPr>
        <w:t>– Binarization for rem_intra_luma_pred_mode</w:t>
      </w:r>
      <w:bookmarkEnd w:id="54"/>
    </w:p>
    <w:p w:rsidR="0074140E" w:rsidRDefault="0074140E" w:rsidP="0074140E">
      <w:pPr>
        <w:pStyle w:val="Caption"/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9"/>
        <w:gridCol w:w="1283"/>
        <w:gridCol w:w="2938"/>
      </w:tblGrid>
      <w:tr w:rsidR="0074140E" w:rsidTr="0074140E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bookmarkStart w:id="55" w:name="OLE_LINK50"/>
            <w:r>
              <w:rPr>
                <w:b/>
              </w:rPr>
              <w:t>rem_intra_luma_pred_mode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r>
              <w:rPr>
                <w:rFonts w:eastAsia="Batang"/>
                <w:b/>
                <w:lang w:eastAsia="ko-KR"/>
              </w:rPr>
              <w:t>log2PUSize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center"/>
              <w:rPr>
                <w:rFonts w:eastAsia="Batang"/>
                <w:b/>
                <w:lang w:val="en-GB" w:eastAsia="ko-KR"/>
              </w:rPr>
            </w:pPr>
            <w:r>
              <w:rPr>
                <w:rFonts w:eastAsia="Batang"/>
                <w:b/>
                <w:lang w:eastAsia="ko-KR"/>
              </w:rPr>
              <w:t>Bin string</w:t>
            </w:r>
          </w:p>
        </w:tc>
      </w:tr>
      <w:tr w:rsidR="0074140E" w:rsidTr="0074140E">
        <w:trPr>
          <w:jc w:val="center"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6D2828" w:rsidRDefault="001C34E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lang w:val="en-GB" w:eastAsia="ko-KR"/>
              </w:rPr>
            </w:pPr>
            <w:bookmarkStart w:id="56" w:name="OLE_LINK48"/>
            <w:r w:rsidRPr="006D2828">
              <w:rPr>
                <w:rFonts w:eastAsia="Batang"/>
                <w:strike/>
                <w:highlight w:val="yellow"/>
                <w:lang w:eastAsia="ko-KR"/>
              </w:rPr>
              <w:t>less than 32</w:t>
            </w:r>
            <w:bookmarkEnd w:id="56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FL, cMax = 4</w:t>
            </w:r>
          </w:p>
        </w:tc>
      </w:tr>
      <w:tr w:rsidR="0074140E" w:rsidTr="007414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40E" w:rsidRDefault="0074140E">
            <w:pPr>
              <w:overflowPunct/>
              <w:autoSpaceDE/>
              <w:autoSpaceDN/>
              <w:adjustRightInd/>
              <w:spacing w:before="0"/>
              <w:rPr>
                <w:rFonts w:eastAsia="Batang"/>
                <w:lang w:val="en-GB" w:eastAsia="ko-KR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3...6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Default="0074140E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lang w:val="en-GB" w:eastAsia="ko-KR"/>
              </w:rPr>
            </w:pPr>
            <w:r>
              <w:rPr>
                <w:rFonts w:eastAsia="Batang"/>
                <w:lang w:eastAsia="ko-KR"/>
              </w:rPr>
              <w:t>FL, cMax = 5</w:t>
            </w:r>
          </w:p>
        </w:tc>
      </w:tr>
      <w:tr w:rsidR="0074140E" w:rsidTr="0074140E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74140E" w:rsidRDefault="001C34E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highlight w:val="yellow"/>
                <w:lang w:val="en-GB" w:eastAsia="ko-KR"/>
              </w:rPr>
            </w:pPr>
            <w:r w:rsidRPr="001C34E0">
              <w:rPr>
                <w:rFonts w:eastAsia="Batang"/>
                <w:highlight w:val="yellow"/>
                <w:lang w:eastAsia="ko-KR"/>
              </w:rPr>
              <w:t>32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6D2828" w:rsidRDefault="001C34E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2...6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6D2828" w:rsidRDefault="001C34E0">
            <w:pPr>
              <w:keepNext/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111110</w:t>
            </w:r>
          </w:p>
        </w:tc>
      </w:tr>
      <w:tr w:rsidR="0074140E" w:rsidTr="0074140E">
        <w:trPr>
          <w:jc w:val="center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74140E" w:rsidRDefault="001C34E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33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6D2828" w:rsidRDefault="001C34E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2...6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0E" w:rsidRPr="006D2828" w:rsidRDefault="001C34E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jc w:val="both"/>
              <w:rPr>
                <w:rFonts w:eastAsia="Batang"/>
                <w:strike/>
                <w:highlight w:val="yellow"/>
                <w:lang w:val="en-GB" w:eastAsia="ko-KR"/>
              </w:rPr>
            </w:pPr>
            <w:r w:rsidRPr="006D2828">
              <w:rPr>
                <w:rFonts w:eastAsia="Batang"/>
                <w:strike/>
                <w:highlight w:val="yellow"/>
                <w:lang w:eastAsia="ko-KR"/>
              </w:rPr>
              <w:t>111111</w:t>
            </w:r>
          </w:p>
        </w:tc>
      </w:tr>
      <w:bookmarkEnd w:id="55"/>
    </w:tbl>
    <w:p w:rsidR="0074140E" w:rsidRPr="0074140E" w:rsidRDefault="0074140E" w:rsidP="0074140E">
      <w:pPr>
        <w:rPr>
          <w:lang w:val="en-GB"/>
        </w:rPr>
      </w:pPr>
    </w:p>
    <w:sectPr w:rsidR="0074140E" w:rsidRPr="0074140E" w:rsidSect="00974E2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62" w:rsidRDefault="000C2162" w:rsidP="00CE1860">
      <w:pPr>
        <w:spacing w:before="0"/>
      </w:pPr>
      <w:r>
        <w:separator/>
      </w:r>
    </w:p>
  </w:endnote>
  <w:endnote w:type="continuationSeparator" w:id="0">
    <w:p w:rsidR="000C2162" w:rsidRDefault="000C2162" w:rsidP="00CE186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62" w:rsidRDefault="000C2162" w:rsidP="00CE1860">
      <w:pPr>
        <w:spacing w:before="0"/>
      </w:pPr>
      <w:r>
        <w:separator/>
      </w:r>
    </w:p>
  </w:footnote>
  <w:footnote w:type="continuationSeparator" w:id="0">
    <w:p w:rsidR="000C2162" w:rsidRDefault="000C2162" w:rsidP="00CE186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34BD"/>
    <w:multiLevelType w:val="hybridMultilevel"/>
    <w:tmpl w:val="DFC6686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0C58"/>
    <w:multiLevelType w:val="multilevel"/>
    <w:tmpl w:val="3F8A1F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pStyle w:val="Heading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69F5E38"/>
    <w:multiLevelType w:val="hybridMultilevel"/>
    <w:tmpl w:val="ABA6898E"/>
    <w:lvl w:ilvl="0" w:tplc="8AAEB6B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2232138"/>
    <w:multiLevelType w:val="hybridMultilevel"/>
    <w:tmpl w:val="2F8ED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2764"/>
    <w:multiLevelType w:val="hybridMultilevel"/>
    <w:tmpl w:val="9FECB560"/>
    <w:lvl w:ilvl="0" w:tplc="15549E2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A50EE8"/>
    <w:multiLevelType w:val="hybridMultilevel"/>
    <w:tmpl w:val="327ACBDA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96EC4"/>
    <w:multiLevelType w:val="hybridMultilevel"/>
    <w:tmpl w:val="98EE6C6C"/>
    <w:lvl w:ilvl="0" w:tplc="9B86F0E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36ECF"/>
    <w:multiLevelType w:val="hybridMultilevel"/>
    <w:tmpl w:val="327ACBDA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1860"/>
    <w:rsid w:val="00042CBA"/>
    <w:rsid w:val="00051BBA"/>
    <w:rsid w:val="00074CB4"/>
    <w:rsid w:val="000C2162"/>
    <w:rsid w:val="000D7352"/>
    <w:rsid w:val="0012201A"/>
    <w:rsid w:val="00155B43"/>
    <w:rsid w:val="001C34E0"/>
    <w:rsid w:val="001C61AB"/>
    <w:rsid w:val="001D2018"/>
    <w:rsid w:val="001E515E"/>
    <w:rsid w:val="002C6530"/>
    <w:rsid w:val="00340ECD"/>
    <w:rsid w:val="003432F2"/>
    <w:rsid w:val="003F3011"/>
    <w:rsid w:val="00562492"/>
    <w:rsid w:val="0059687E"/>
    <w:rsid w:val="00626C61"/>
    <w:rsid w:val="006C2E4B"/>
    <w:rsid w:val="006D2828"/>
    <w:rsid w:val="007118F5"/>
    <w:rsid w:val="007305B9"/>
    <w:rsid w:val="0074140E"/>
    <w:rsid w:val="00757818"/>
    <w:rsid w:val="007A4DA5"/>
    <w:rsid w:val="007A52A1"/>
    <w:rsid w:val="008335CE"/>
    <w:rsid w:val="008C45D2"/>
    <w:rsid w:val="0096270D"/>
    <w:rsid w:val="00974E27"/>
    <w:rsid w:val="00986E8F"/>
    <w:rsid w:val="009D0E4F"/>
    <w:rsid w:val="00A03DA7"/>
    <w:rsid w:val="00A85773"/>
    <w:rsid w:val="00AB6B18"/>
    <w:rsid w:val="00AD7741"/>
    <w:rsid w:val="00B05633"/>
    <w:rsid w:val="00B348CC"/>
    <w:rsid w:val="00B364A9"/>
    <w:rsid w:val="00BA38D2"/>
    <w:rsid w:val="00C10A01"/>
    <w:rsid w:val="00CB12A0"/>
    <w:rsid w:val="00CE1860"/>
    <w:rsid w:val="00D011FA"/>
    <w:rsid w:val="00D03EAA"/>
    <w:rsid w:val="00D54562"/>
    <w:rsid w:val="00DD4DC4"/>
    <w:rsid w:val="00E01C11"/>
    <w:rsid w:val="00FD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35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1860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CE1860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E1860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unhideWhenUsed/>
    <w:qFormat/>
    <w:rsid w:val="00CE1860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CE1860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CE186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E186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E1860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18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1860"/>
  </w:style>
  <w:style w:type="paragraph" w:styleId="Footer">
    <w:name w:val="footer"/>
    <w:basedOn w:val="Normal"/>
    <w:link w:val="FooterChar"/>
    <w:uiPriority w:val="99"/>
    <w:semiHidden/>
    <w:unhideWhenUsed/>
    <w:rsid w:val="00CE18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860"/>
  </w:style>
  <w:style w:type="character" w:customStyle="1" w:styleId="Heading1Char">
    <w:name w:val="Heading 1 Char"/>
    <w:basedOn w:val="DefaultParagraphFont"/>
    <w:link w:val="Heading1"/>
    <w:uiPriority w:val="99"/>
    <w:rsid w:val="00CE1860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E186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CE186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E186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E186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E1860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CE186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CE186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CE186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860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aptionChar">
    <w:name w:val="Caption Char"/>
    <w:link w:val="Caption"/>
    <w:semiHidden/>
    <w:locked/>
    <w:rsid w:val="00CE1860"/>
    <w:rPr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CE1860"/>
    <w:rPr>
      <w:rFonts w:asciiTheme="minorHAnsi" w:eastAsiaTheme="minorEastAsia" w:hAnsiTheme="minorHAnsi" w:cstheme="minorBidi"/>
      <w:b/>
      <w:bCs/>
      <w:szCs w:val="22"/>
    </w:rPr>
  </w:style>
  <w:style w:type="paragraph" w:customStyle="1" w:styleId="Equation">
    <w:name w:val="Equation"/>
    <w:basedOn w:val="Normal"/>
    <w:uiPriority w:val="99"/>
    <w:rsid w:val="00E01C11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A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A1"/>
    <w:rPr>
      <w:rFonts w:ascii="Tahoma" w:eastAsia="SimSu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62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393B-2566-4E93-A74E-679A69ED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Ximin Zhang</dc:creator>
  <cp:lastModifiedBy>mtk30169</cp:lastModifiedBy>
  <cp:revision>7</cp:revision>
  <dcterms:created xsi:type="dcterms:W3CDTF">2012-01-30T18:29:00Z</dcterms:created>
  <dcterms:modified xsi:type="dcterms:W3CDTF">2012-01-30T18:35:00Z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-180319287</vt:i4>
  </property>
  <property fmtid="{D5CDD505-2E9C-101B-9397-08002B2CF9AE}" pid="3" name="_NewReviewCycle">
    <vt:lpwstr/>
  </property>
  <property fmtid="{D5CDD505-2E9C-101B-9397-08002B2CF9AE}" pid="4" name="_EmailSubject">
    <vt:lpwstr>Draft for intra mode coding joint proposal</vt:lpwstr>
  </property>
  <property fmtid="{D5CDD505-2E9C-101B-9397-08002B2CF9AE}" pid="5" name="_AuthorEmail">
    <vt:lpwstr>xun.guo@mediatek.com</vt:lpwstr>
  </property>
  <property fmtid="{D5CDD505-2E9C-101B-9397-08002B2CF9AE}" pid="6" name="_AuthorEmailDisplayName">
    <vt:lpwstr>Xun Guo (郭峋)</vt:lpwstr>
  </property>
  <property fmtid="{D5CDD505-2E9C-101B-9397-08002B2CF9AE}" pid="7" name="_ReviewingToolsShownOnce">
    <vt:lpwstr/>
  </property>
</Properties>
</file>