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E61DAC" w:rsidRPr="009D1850">
        <w:tc>
          <w:tcPr>
            <w:tcW w:w="6408" w:type="dxa"/>
          </w:tcPr>
          <w:p w:rsidR="006C5D39" w:rsidRPr="009D1850" w:rsidRDefault="00793D8C" w:rsidP="00C97D78">
            <w:pPr>
              <w:tabs>
                <w:tab w:val="left" w:pos="7200"/>
              </w:tabs>
              <w:spacing w:before="0"/>
              <w:rPr>
                <w:b/>
                <w:szCs w:val="22"/>
                <w:lang w:val="en-CA"/>
              </w:rPr>
            </w:pPr>
            <w:r w:rsidRPr="00793D8C">
              <w:rPr>
                <w:b/>
                <w:szCs w:val="22"/>
                <w:lang w:val="en-CA"/>
              </w:rPr>
              <w:pict>
                <v:group id="_x0000_s1026" style="position:absolute;margin-left:-4.15pt;margin-top:-27.5pt;width:23.3pt;height:24.6pt;z-index:251656704"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B62F42">
              <w:rPr>
                <w:b/>
                <w:noProof/>
                <w:szCs w:val="22"/>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B62F42">
              <w:rPr>
                <w:b/>
                <w:noProof/>
                <w:szCs w:val="22"/>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9D1850">
              <w:rPr>
                <w:b/>
                <w:szCs w:val="22"/>
                <w:lang w:val="en-CA"/>
              </w:rPr>
              <w:t xml:space="preserve">Joint </w:t>
            </w:r>
            <w:r w:rsidR="006C5D39" w:rsidRPr="009D1850">
              <w:rPr>
                <w:b/>
                <w:szCs w:val="22"/>
                <w:lang w:val="en-CA"/>
              </w:rPr>
              <w:t>Collaborative</w:t>
            </w:r>
            <w:r w:rsidR="00E61DAC" w:rsidRPr="009D1850">
              <w:rPr>
                <w:b/>
                <w:szCs w:val="22"/>
                <w:lang w:val="en-CA"/>
              </w:rPr>
              <w:t xml:space="preserve"> Team </w:t>
            </w:r>
            <w:r w:rsidR="006C5D39" w:rsidRPr="009D1850">
              <w:rPr>
                <w:b/>
                <w:szCs w:val="22"/>
                <w:lang w:val="en-CA"/>
              </w:rPr>
              <w:t>on Video Coding (JCT-VC)</w:t>
            </w:r>
          </w:p>
          <w:p w:rsidR="00E61DAC" w:rsidRPr="009D1850" w:rsidRDefault="00E54511" w:rsidP="00C97D78">
            <w:pPr>
              <w:tabs>
                <w:tab w:val="left" w:pos="7200"/>
              </w:tabs>
              <w:spacing w:before="0"/>
              <w:rPr>
                <w:b/>
                <w:szCs w:val="22"/>
                <w:lang w:val="en-CA"/>
              </w:rPr>
            </w:pPr>
            <w:r w:rsidRPr="009D1850">
              <w:rPr>
                <w:b/>
                <w:szCs w:val="22"/>
                <w:lang w:val="en-CA"/>
              </w:rPr>
              <w:t xml:space="preserve">of </w:t>
            </w:r>
            <w:r w:rsidR="007F1F8B" w:rsidRPr="009D1850">
              <w:rPr>
                <w:b/>
                <w:szCs w:val="22"/>
                <w:lang w:val="en-CA"/>
              </w:rPr>
              <w:t>ITU-T SG16 WP3 and ISO/IEC JTC1/SC29/WG11</w:t>
            </w:r>
          </w:p>
          <w:p w:rsidR="00E61DAC" w:rsidRPr="009D1850" w:rsidRDefault="005B217D" w:rsidP="005B217D">
            <w:pPr>
              <w:tabs>
                <w:tab w:val="left" w:pos="7200"/>
              </w:tabs>
              <w:spacing w:before="0"/>
              <w:rPr>
                <w:b/>
                <w:szCs w:val="22"/>
                <w:lang w:val="en-CA"/>
              </w:rPr>
            </w:pPr>
            <w:r w:rsidRPr="009D1850">
              <w:rPr>
                <w:szCs w:val="22"/>
                <w:lang w:val="en-CA"/>
              </w:rPr>
              <w:t>8</w:t>
            </w:r>
            <w:r w:rsidR="00630AA2" w:rsidRPr="009D1850">
              <w:rPr>
                <w:szCs w:val="22"/>
                <w:lang w:val="en-CA"/>
              </w:rPr>
              <w:t>th</w:t>
            </w:r>
            <w:r w:rsidR="00E61DAC" w:rsidRPr="009D1850">
              <w:rPr>
                <w:szCs w:val="22"/>
                <w:lang w:val="en-CA"/>
              </w:rPr>
              <w:t xml:space="preserve"> Meeting: </w:t>
            </w:r>
            <w:r w:rsidRPr="009D1850">
              <w:rPr>
                <w:szCs w:val="22"/>
                <w:lang w:val="en-CA"/>
              </w:rPr>
              <w:t>San José</w:t>
            </w:r>
            <w:r w:rsidR="003F5D0F" w:rsidRPr="009D1850">
              <w:rPr>
                <w:szCs w:val="22"/>
                <w:lang w:val="en-CA"/>
              </w:rPr>
              <w:t xml:space="preserve">, </w:t>
            </w:r>
            <w:r w:rsidR="00342FF4" w:rsidRPr="009D1850">
              <w:rPr>
                <w:szCs w:val="22"/>
                <w:lang w:val="en-CA"/>
              </w:rPr>
              <w:t>C</w:t>
            </w:r>
            <w:r w:rsidRPr="009D1850">
              <w:rPr>
                <w:szCs w:val="22"/>
                <w:lang w:val="en-CA"/>
              </w:rPr>
              <w:t>A, USA</w:t>
            </w:r>
            <w:r w:rsidR="00A6093D" w:rsidRPr="009D1850">
              <w:rPr>
                <w:szCs w:val="22"/>
                <w:lang w:val="en-CA"/>
              </w:rPr>
              <w:t>,</w:t>
            </w:r>
            <w:r w:rsidR="00664DCF" w:rsidRPr="009D1850">
              <w:rPr>
                <w:szCs w:val="22"/>
                <w:lang w:val="en-CA"/>
              </w:rPr>
              <w:t xml:space="preserve"> </w:t>
            </w:r>
            <w:r w:rsidR="00342FF4" w:rsidRPr="009D1850">
              <w:rPr>
                <w:szCs w:val="22"/>
                <w:lang w:val="en-CA"/>
              </w:rPr>
              <w:t>1</w:t>
            </w:r>
            <w:r w:rsidRPr="009D1850">
              <w:rPr>
                <w:szCs w:val="22"/>
                <w:lang w:val="en-CA"/>
              </w:rPr>
              <w:t>–10</w:t>
            </w:r>
            <w:r w:rsidR="001C3525" w:rsidRPr="009D1850">
              <w:rPr>
                <w:szCs w:val="22"/>
                <w:lang w:val="en-CA"/>
              </w:rPr>
              <w:t xml:space="preserve"> </w:t>
            </w:r>
            <w:r w:rsidRPr="009D1850">
              <w:rPr>
                <w:szCs w:val="22"/>
                <w:lang w:val="en-CA"/>
              </w:rPr>
              <w:t>February</w:t>
            </w:r>
            <w:r w:rsidR="00E61DAC" w:rsidRPr="009D1850">
              <w:rPr>
                <w:szCs w:val="22"/>
                <w:lang w:val="en-CA"/>
              </w:rPr>
              <w:t>, 20</w:t>
            </w:r>
            <w:r w:rsidR="007F1F8B" w:rsidRPr="009D1850">
              <w:rPr>
                <w:szCs w:val="22"/>
                <w:lang w:val="en-CA"/>
              </w:rPr>
              <w:t>1</w:t>
            </w:r>
            <w:r w:rsidRPr="009D1850">
              <w:rPr>
                <w:szCs w:val="22"/>
                <w:lang w:val="en-CA"/>
              </w:rPr>
              <w:t>2</w:t>
            </w:r>
          </w:p>
        </w:tc>
        <w:tc>
          <w:tcPr>
            <w:tcW w:w="3168" w:type="dxa"/>
          </w:tcPr>
          <w:p w:rsidR="008A4B4C" w:rsidRPr="009D1850" w:rsidRDefault="00E61DAC" w:rsidP="005B217D">
            <w:pPr>
              <w:tabs>
                <w:tab w:val="left" w:pos="7200"/>
              </w:tabs>
              <w:rPr>
                <w:u w:val="single"/>
                <w:lang w:val="en-CA"/>
              </w:rPr>
            </w:pPr>
            <w:r w:rsidRPr="009D1850">
              <w:rPr>
                <w:lang w:val="en-CA"/>
              </w:rPr>
              <w:t>Document</w:t>
            </w:r>
            <w:r w:rsidR="006C5D39" w:rsidRPr="009D1850">
              <w:rPr>
                <w:lang w:val="en-CA"/>
              </w:rPr>
              <w:t>: JC</w:t>
            </w:r>
            <w:r w:rsidRPr="009D1850">
              <w:rPr>
                <w:lang w:val="en-CA"/>
              </w:rPr>
              <w:t>T</w:t>
            </w:r>
            <w:r w:rsidR="006C5D39" w:rsidRPr="009D1850">
              <w:rPr>
                <w:lang w:val="en-CA"/>
              </w:rPr>
              <w:t>VC</w:t>
            </w:r>
            <w:r w:rsidRPr="009D1850">
              <w:rPr>
                <w:lang w:val="en-CA"/>
              </w:rPr>
              <w:t>-</w:t>
            </w:r>
            <w:r w:rsidR="005B217D" w:rsidRPr="009D1850">
              <w:rPr>
                <w:lang w:val="en-CA"/>
              </w:rPr>
              <w:t>H</w:t>
            </w:r>
            <w:r w:rsidR="00A43B05" w:rsidRPr="009D1850">
              <w:rPr>
                <w:lang w:val="en-CA"/>
              </w:rPr>
              <w:t>0</w:t>
            </w:r>
            <w:r w:rsidR="009A41AE" w:rsidRPr="009D1850">
              <w:rPr>
                <w:lang w:val="en-CA"/>
              </w:rPr>
              <w:t>0</w:t>
            </w:r>
            <w:r w:rsidR="009C608E" w:rsidRPr="009D1850">
              <w:rPr>
                <w:lang w:val="en-CA"/>
              </w:rPr>
              <w:t>36</w:t>
            </w:r>
          </w:p>
          <w:p w:rsidR="00DA1CC7" w:rsidRPr="009D1850" w:rsidRDefault="009A41AE" w:rsidP="005B217D">
            <w:pPr>
              <w:tabs>
                <w:tab w:val="left" w:pos="7200"/>
              </w:tabs>
              <w:rPr>
                <w:u w:val="single"/>
                <w:lang w:val="en-CA"/>
              </w:rPr>
            </w:pPr>
            <w:r w:rsidRPr="009D1850">
              <w:t xml:space="preserve"> </w:t>
            </w:r>
          </w:p>
        </w:tc>
      </w:tr>
    </w:tbl>
    <w:p w:rsidR="00E61DAC" w:rsidRPr="005B217D" w:rsidRDefault="00E61DAC" w:rsidP="00531AE9">
      <w:pPr>
        <w:spacing w:before="0"/>
        <w:rPr>
          <w:lang w:val="en-CA"/>
        </w:rPr>
      </w:pPr>
    </w:p>
    <w:tbl>
      <w:tblPr>
        <w:tblW w:w="9738" w:type="dxa"/>
        <w:tblLayout w:type="fixed"/>
        <w:tblLook w:val="0000"/>
      </w:tblPr>
      <w:tblGrid>
        <w:gridCol w:w="1458"/>
        <w:gridCol w:w="4050"/>
        <w:gridCol w:w="900"/>
        <w:gridCol w:w="3330"/>
      </w:tblGrid>
      <w:tr w:rsidR="00E61DAC" w:rsidRPr="009D1850" w:rsidTr="001C4C80">
        <w:tc>
          <w:tcPr>
            <w:tcW w:w="1458" w:type="dxa"/>
          </w:tcPr>
          <w:p w:rsidR="00E61DAC" w:rsidRPr="009D1850" w:rsidRDefault="00E61DAC">
            <w:pPr>
              <w:spacing w:before="60" w:after="60"/>
              <w:rPr>
                <w:i/>
                <w:szCs w:val="22"/>
                <w:lang w:val="en-CA"/>
              </w:rPr>
            </w:pPr>
            <w:r w:rsidRPr="009D1850">
              <w:rPr>
                <w:i/>
                <w:szCs w:val="22"/>
                <w:lang w:val="en-CA"/>
              </w:rPr>
              <w:t>Title:</w:t>
            </w:r>
          </w:p>
        </w:tc>
        <w:tc>
          <w:tcPr>
            <w:tcW w:w="8280" w:type="dxa"/>
            <w:gridSpan w:val="3"/>
          </w:tcPr>
          <w:p w:rsidR="00E61DAC" w:rsidRPr="009D1850" w:rsidRDefault="009A41AE" w:rsidP="00BB1D9B">
            <w:pPr>
              <w:spacing w:before="60" w:after="60"/>
              <w:rPr>
                <w:b/>
                <w:szCs w:val="22"/>
                <w:lang w:val="en-CA"/>
              </w:rPr>
            </w:pPr>
            <w:r w:rsidRPr="009D1850">
              <w:rPr>
                <w:b/>
                <w:bCs/>
                <w:sz w:val="20"/>
                <w:szCs w:val="22"/>
              </w:rPr>
              <w:t>CE6: Summary Report of Core Experiments on Intra Coding Improvements</w:t>
            </w:r>
          </w:p>
        </w:tc>
      </w:tr>
      <w:tr w:rsidR="00E61DAC" w:rsidRPr="009D1850" w:rsidTr="001C4C80">
        <w:tc>
          <w:tcPr>
            <w:tcW w:w="1458" w:type="dxa"/>
          </w:tcPr>
          <w:p w:rsidR="00E61DAC" w:rsidRPr="009D1850" w:rsidRDefault="00E61DAC">
            <w:pPr>
              <w:spacing w:before="60" w:after="60"/>
              <w:rPr>
                <w:i/>
                <w:szCs w:val="22"/>
                <w:lang w:val="en-CA"/>
              </w:rPr>
            </w:pPr>
            <w:r w:rsidRPr="009D1850">
              <w:rPr>
                <w:i/>
                <w:szCs w:val="22"/>
                <w:lang w:val="en-CA"/>
              </w:rPr>
              <w:t>Status:</w:t>
            </w:r>
          </w:p>
        </w:tc>
        <w:tc>
          <w:tcPr>
            <w:tcW w:w="8280" w:type="dxa"/>
            <w:gridSpan w:val="3"/>
          </w:tcPr>
          <w:p w:rsidR="00E61DAC" w:rsidRPr="009D1850" w:rsidRDefault="00E61DAC" w:rsidP="00DA1CC7">
            <w:pPr>
              <w:spacing w:before="60" w:after="60"/>
              <w:rPr>
                <w:b/>
                <w:szCs w:val="22"/>
                <w:lang w:val="en-CA"/>
              </w:rPr>
            </w:pPr>
            <w:r w:rsidRPr="009D1850">
              <w:rPr>
                <w:b/>
                <w:szCs w:val="22"/>
                <w:lang w:val="en-CA"/>
              </w:rPr>
              <w:t xml:space="preserve">Input Document to </w:t>
            </w:r>
            <w:r w:rsidR="00AE341B" w:rsidRPr="009D1850">
              <w:rPr>
                <w:b/>
                <w:szCs w:val="22"/>
                <w:lang w:val="en-CA"/>
              </w:rPr>
              <w:t>JCT-VC</w:t>
            </w:r>
            <w:r w:rsidRPr="009D1850">
              <w:rPr>
                <w:b/>
                <w:szCs w:val="22"/>
                <w:lang w:val="en-CA"/>
              </w:rPr>
              <w:t xml:space="preserve"> </w:t>
            </w:r>
          </w:p>
        </w:tc>
      </w:tr>
      <w:tr w:rsidR="00E61DAC" w:rsidRPr="009D1850" w:rsidTr="001C4C80">
        <w:tc>
          <w:tcPr>
            <w:tcW w:w="1458" w:type="dxa"/>
          </w:tcPr>
          <w:p w:rsidR="00E61DAC" w:rsidRPr="009D1850" w:rsidRDefault="00E61DAC">
            <w:pPr>
              <w:spacing w:before="60" w:after="60"/>
              <w:rPr>
                <w:i/>
                <w:szCs w:val="22"/>
                <w:lang w:val="en-CA"/>
              </w:rPr>
            </w:pPr>
            <w:r w:rsidRPr="009D1850">
              <w:rPr>
                <w:i/>
                <w:szCs w:val="22"/>
                <w:lang w:val="en-CA"/>
              </w:rPr>
              <w:t>Purpose:</w:t>
            </w:r>
          </w:p>
        </w:tc>
        <w:tc>
          <w:tcPr>
            <w:tcW w:w="8280" w:type="dxa"/>
            <w:gridSpan w:val="3"/>
          </w:tcPr>
          <w:p w:rsidR="00E61DAC" w:rsidRPr="009D1850" w:rsidRDefault="009A41AE" w:rsidP="00DA1CC7">
            <w:pPr>
              <w:spacing w:before="60" w:after="60"/>
              <w:rPr>
                <w:b/>
                <w:szCs w:val="22"/>
                <w:lang w:val="en-CA"/>
              </w:rPr>
            </w:pPr>
            <w:r w:rsidRPr="009D1850">
              <w:rPr>
                <w:b/>
                <w:szCs w:val="22"/>
                <w:lang w:val="en-CA"/>
              </w:rPr>
              <w:t>Report</w:t>
            </w:r>
          </w:p>
        </w:tc>
      </w:tr>
      <w:tr w:rsidR="009A41AE" w:rsidRPr="009D1850" w:rsidTr="001C4C80">
        <w:tc>
          <w:tcPr>
            <w:tcW w:w="1458" w:type="dxa"/>
          </w:tcPr>
          <w:p w:rsidR="009A41AE" w:rsidRPr="009D1850" w:rsidRDefault="009A41AE">
            <w:pPr>
              <w:spacing w:before="60" w:after="60"/>
              <w:rPr>
                <w:i/>
                <w:szCs w:val="22"/>
                <w:lang w:val="en-CA"/>
              </w:rPr>
            </w:pPr>
            <w:r w:rsidRPr="009D1850">
              <w:rPr>
                <w:i/>
                <w:szCs w:val="22"/>
                <w:lang w:val="en-CA"/>
              </w:rPr>
              <w:t>Author(s) or</w:t>
            </w:r>
            <w:r w:rsidRPr="009D1850">
              <w:rPr>
                <w:i/>
                <w:szCs w:val="22"/>
                <w:lang w:val="en-CA"/>
              </w:rPr>
              <w:br/>
              <w:t>Contact(s):</w:t>
            </w:r>
          </w:p>
        </w:tc>
        <w:tc>
          <w:tcPr>
            <w:tcW w:w="4050" w:type="dxa"/>
          </w:tcPr>
          <w:p w:rsidR="009A41AE" w:rsidRPr="009D1850" w:rsidRDefault="009A41AE" w:rsidP="004203BD">
            <w:pPr>
              <w:spacing w:before="60" w:after="60"/>
              <w:rPr>
                <w:sz w:val="20"/>
                <w:szCs w:val="22"/>
                <w:lang w:val="fr-FR"/>
              </w:rPr>
            </w:pPr>
            <w:r w:rsidRPr="009D1850">
              <w:rPr>
                <w:sz w:val="20"/>
                <w:szCs w:val="22"/>
                <w:lang w:val="fr-FR"/>
              </w:rPr>
              <w:t>Ali Tabatabai (</w:t>
            </w:r>
            <w:proofErr w:type="spellStart"/>
            <w:r w:rsidRPr="009D1850">
              <w:rPr>
                <w:sz w:val="20"/>
                <w:szCs w:val="22"/>
                <w:lang w:val="fr-FR"/>
              </w:rPr>
              <w:t>Primary</w:t>
            </w:r>
            <w:proofErr w:type="spellEnd"/>
            <w:r w:rsidRPr="009D1850">
              <w:rPr>
                <w:sz w:val="20"/>
                <w:szCs w:val="22"/>
                <w:lang w:val="fr-FR"/>
              </w:rPr>
              <w:t>)</w:t>
            </w:r>
            <w:r w:rsidRPr="009D1850">
              <w:rPr>
                <w:sz w:val="20"/>
                <w:szCs w:val="22"/>
                <w:lang w:val="fr-FR"/>
              </w:rPr>
              <w:br/>
            </w:r>
          </w:p>
          <w:p w:rsidR="009A41AE" w:rsidRPr="009D1850" w:rsidRDefault="00440A5F" w:rsidP="004203BD">
            <w:pPr>
              <w:spacing w:before="60" w:after="60"/>
              <w:rPr>
                <w:sz w:val="20"/>
                <w:szCs w:val="22"/>
                <w:lang w:val="fr-FR"/>
              </w:rPr>
            </w:pPr>
            <w:r w:rsidRPr="009D1850">
              <w:rPr>
                <w:sz w:val="20"/>
                <w:szCs w:val="22"/>
                <w:lang w:val="fr-FR"/>
              </w:rPr>
              <w:t>Keiichi Chono</w:t>
            </w:r>
            <w:r w:rsidR="009A41AE" w:rsidRPr="009D1850">
              <w:rPr>
                <w:sz w:val="20"/>
                <w:szCs w:val="22"/>
                <w:lang w:val="fr-FR"/>
              </w:rPr>
              <w:br/>
            </w:r>
          </w:p>
          <w:p w:rsidR="009A41AE" w:rsidRPr="009D1850" w:rsidRDefault="00440A5F" w:rsidP="004203BD">
            <w:pPr>
              <w:spacing w:before="60" w:after="60"/>
              <w:rPr>
                <w:sz w:val="20"/>
                <w:szCs w:val="22"/>
                <w:lang w:val="fr-FR"/>
              </w:rPr>
            </w:pPr>
            <w:r w:rsidRPr="009D1850">
              <w:rPr>
                <w:sz w:val="20"/>
                <w:szCs w:val="22"/>
                <w:lang w:val="fr-FR"/>
              </w:rPr>
              <w:t xml:space="preserve">Edouard </w:t>
            </w:r>
            <w:proofErr w:type="spellStart"/>
            <w:r w:rsidRPr="009D1850">
              <w:rPr>
                <w:sz w:val="20"/>
                <w:szCs w:val="22"/>
                <w:lang w:val="fr-FR"/>
              </w:rPr>
              <w:t>Francois</w:t>
            </w:r>
            <w:proofErr w:type="spellEnd"/>
          </w:p>
          <w:p w:rsidR="009A41AE" w:rsidRPr="009D1850" w:rsidRDefault="009A41AE" w:rsidP="004203BD">
            <w:pPr>
              <w:spacing w:before="60" w:after="60"/>
              <w:rPr>
                <w:sz w:val="20"/>
                <w:szCs w:val="22"/>
                <w:lang w:val="fr-FR"/>
              </w:rPr>
            </w:pPr>
          </w:p>
        </w:tc>
        <w:tc>
          <w:tcPr>
            <w:tcW w:w="900" w:type="dxa"/>
          </w:tcPr>
          <w:p w:rsidR="009A41AE" w:rsidRPr="009D1850" w:rsidRDefault="009A41AE" w:rsidP="004203BD">
            <w:pPr>
              <w:spacing w:before="60" w:after="60"/>
              <w:rPr>
                <w:sz w:val="20"/>
                <w:szCs w:val="22"/>
              </w:rPr>
            </w:pPr>
            <w:r w:rsidRPr="009D1850">
              <w:rPr>
                <w:sz w:val="20"/>
                <w:szCs w:val="22"/>
              </w:rPr>
              <w:t>Tel:</w:t>
            </w:r>
            <w:r w:rsidRPr="009D1850">
              <w:rPr>
                <w:sz w:val="20"/>
                <w:szCs w:val="22"/>
              </w:rPr>
              <w:br/>
              <w:t>Email:</w:t>
            </w:r>
          </w:p>
          <w:p w:rsidR="009A41AE" w:rsidRPr="009D1850" w:rsidRDefault="009A41AE" w:rsidP="004203BD">
            <w:pPr>
              <w:spacing w:before="60" w:after="60"/>
              <w:rPr>
                <w:sz w:val="20"/>
                <w:szCs w:val="22"/>
              </w:rPr>
            </w:pPr>
            <w:r w:rsidRPr="009D1850">
              <w:rPr>
                <w:sz w:val="20"/>
                <w:szCs w:val="22"/>
              </w:rPr>
              <w:t>Tel:</w:t>
            </w:r>
            <w:r w:rsidRPr="009D1850">
              <w:rPr>
                <w:sz w:val="20"/>
                <w:szCs w:val="22"/>
              </w:rPr>
              <w:br/>
              <w:t>Email:</w:t>
            </w:r>
          </w:p>
          <w:p w:rsidR="009A41AE" w:rsidRPr="009D1850" w:rsidRDefault="009A41AE" w:rsidP="004203BD">
            <w:pPr>
              <w:spacing w:before="60" w:after="60"/>
              <w:rPr>
                <w:sz w:val="20"/>
                <w:szCs w:val="22"/>
              </w:rPr>
            </w:pPr>
            <w:r w:rsidRPr="009D1850">
              <w:rPr>
                <w:sz w:val="20"/>
                <w:szCs w:val="22"/>
              </w:rPr>
              <w:t>Tel:</w:t>
            </w:r>
            <w:r w:rsidRPr="009D1850">
              <w:rPr>
                <w:sz w:val="20"/>
                <w:szCs w:val="22"/>
              </w:rPr>
              <w:br/>
              <w:t>Email:</w:t>
            </w:r>
          </w:p>
          <w:p w:rsidR="009A41AE" w:rsidRPr="009D1850" w:rsidRDefault="009A41AE" w:rsidP="004203BD">
            <w:pPr>
              <w:spacing w:before="60" w:after="60"/>
              <w:rPr>
                <w:sz w:val="20"/>
                <w:szCs w:val="22"/>
              </w:rPr>
            </w:pPr>
          </w:p>
        </w:tc>
        <w:tc>
          <w:tcPr>
            <w:tcW w:w="3330" w:type="dxa"/>
          </w:tcPr>
          <w:p w:rsidR="009A41AE" w:rsidRPr="009D1850" w:rsidRDefault="009A41AE" w:rsidP="004203BD">
            <w:pPr>
              <w:spacing w:before="60" w:after="60"/>
              <w:rPr>
                <w:sz w:val="20"/>
                <w:szCs w:val="22"/>
              </w:rPr>
            </w:pPr>
            <w:r w:rsidRPr="009D1850">
              <w:rPr>
                <w:rFonts w:hint="eastAsia"/>
                <w:sz w:val="20"/>
                <w:szCs w:val="22"/>
                <w:lang w:val="da-DK" w:eastAsia="ja-JP"/>
              </w:rPr>
              <w:t>+1-</w:t>
            </w:r>
            <w:r w:rsidRPr="009D1850">
              <w:rPr>
                <w:sz w:val="20"/>
                <w:szCs w:val="22"/>
                <w:lang w:val="da-DK"/>
              </w:rPr>
              <w:t>408</w:t>
            </w:r>
            <w:r w:rsidRPr="009D1850">
              <w:rPr>
                <w:rFonts w:hint="eastAsia"/>
                <w:sz w:val="20"/>
                <w:szCs w:val="22"/>
                <w:lang w:val="da-DK" w:eastAsia="ja-JP"/>
              </w:rPr>
              <w:t>-</w:t>
            </w:r>
            <w:r w:rsidRPr="009D1850">
              <w:rPr>
                <w:sz w:val="20"/>
                <w:szCs w:val="22"/>
                <w:lang w:val="da-DK"/>
              </w:rPr>
              <w:t>352-4715</w:t>
            </w:r>
            <w:r w:rsidRPr="009D1850">
              <w:rPr>
                <w:sz w:val="20"/>
                <w:szCs w:val="22"/>
              </w:rPr>
              <w:br/>
            </w:r>
            <w:hyperlink r:id="rId9" w:history="1">
              <w:r w:rsidRPr="009D1850">
                <w:rPr>
                  <w:rStyle w:val="Hyperlink"/>
                  <w:color w:val="auto"/>
                  <w:sz w:val="20"/>
                  <w:szCs w:val="22"/>
                </w:rPr>
                <w:t>ali.tabatabai@am.sony.com</w:t>
              </w:r>
            </w:hyperlink>
          </w:p>
          <w:p w:rsidR="009A41AE" w:rsidRPr="009D1850" w:rsidRDefault="009A41AE" w:rsidP="004203BD">
            <w:pPr>
              <w:spacing w:before="60" w:after="60"/>
              <w:rPr>
                <w:sz w:val="20"/>
                <w:szCs w:val="22"/>
              </w:rPr>
            </w:pPr>
            <w:r w:rsidRPr="009D1850">
              <w:rPr>
                <w:sz w:val="20"/>
                <w:szCs w:val="22"/>
              </w:rPr>
              <w:br/>
            </w:r>
            <w:hyperlink r:id="rId10" w:history="1">
              <w:r w:rsidR="00440A5F" w:rsidRPr="009D1850">
                <w:rPr>
                  <w:rStyle w:val="Hyperlink"/>
                  <w:color w:val="auto"/>
                  <w:sz w:val="20"/>
                  <w:szCs w:val="22"/>
                </w:rPr>
                <w:t>chono@ct.jp.nec.com</w:t>
              </w:r>
            </w:hyperlink>
          </w:p>
          <w:p w:rsidR="009A41AE" w:rsidRPr="009D1850" w:rsidRDefault="009A41AE" w:rsidP="004203BD">
            <w:pPr>
              <w:spacing w:before="60" w:after="60"/>
              <w:rPr>
                <w:sz w:val="20"/>
                <w:szCs w:val="22"/>
              </w:rPr>
            </w:pPr>
            <w:r w:rsidRPr="009D1850">
              <w:rPr>
                <w:sz w:val="20"/>
                <w:szCs w:val="22"/>
              </w:rPr>
              <w:br/>
            </w:r>
            <w:hyperlink r:id="rId11" w:history="1">
              <w:r w:rsidR="00440A5F" w:rsidRPr="009D1850">
                <w:rPr>
                  <w:rStyle w:val="Hyperlink"/>
                  <w:color w:val="auto"/>
                  <w:sz w:val="20"/>
                  <w:szCs w:val="22"/>
                </w:rPr>
                <w:t>edouard.francois@canon.crf.fr</w:t>
              </w:r>
            </w:hyperlink>
          </w:p>
        </w:tc>
      </w:tr>
      <w:tr w:rsidR="00E61DAC" w:rsidRPr="009D1850" w:rsidTr="001C4C80">
        <w:tc>
          <w:tcPr>
            <w:tcW w:w="1458" w:type="dxa"/>
          </w:tcPr>
          <w:p w:rsidR="00E61DAC" w:rsidRPr="009D1850" w:rsidRDefault="00E61DAC">
            <w:pPr>
              <w:spacing w:before="60" w:after="60"/>
              <w:rPr>
                <w:i/>
                <w:szCs w:val="22"/>
                <w:lang w:val="en-CA"/>
              </w:rPr>
            </w:pPr>
            <w:r w:rsidRPr="009D1850">
              <w:rPr>
                <w:i/>
                <w:szCs w:val="22"/>
                <w:lang w:val="en-CA"/>
              </w:rPr>
              <w:t>Source:</w:t>
            </w:r>
          </w:p>
        </w:tc>
        <w:tc>
          <w:tcPr>
            <w:tcW w:w="8280" w:type="dxa"/>
            <w:gridSpan w:val="3"/>
          </w:tcPr>
          <w:p w:rsidR="00E61DAC" w:rsidRPr="009D1850" w:rsidRDefault="009A41AE" w:rsidP="00004CFB">
            <w:pPr>
              <w:spacing w:before="60" w:after="60"/>
              <w:rPr>
                <w:szCs w:val="22"/>
                <w:lang w:val="en-CA"/>
              </w:rPr>
            </w:pPr>
            <w:r w:rsidRPr="009D1850">
              <w:rPr>
                <w:rFonts w:hint="eastAsia"/>
                <w:szCs w:val="22"/>
                <w:lang w:val="it-IT" w:eastAsia="ja-JP"/>
              </w:rPr>
              <w:t>CE</w:t>
            </w:r>
            <w:r w:rsidRPr="009D1850">
              <w:rPr>
                <w:szCs w:val="22"/>
                <w:lang w:val="it-IT" w:eastAsia="ja-JP"/>
              </w:rPr>
              <w:t>6</w:t>
            </w:r>
            <w:r w:rsidRPr="009D1850">
              <w:rPr>
                <w:rFonts w:hint="eastAsia"/>
                <w:szCs w:val="22"/>
                <w:lang w:val="it-IT" w:eastAsia="ja-JP"/>
              </w:rPr>
              <w:t xml:space="preserve"> Coordinators</w:t>
            </w:r>
          </w:p>
        </w:tc>
      </w:tr>
    </w:tbl>
    <w:p w:rsidR="00E61DAC" w:rsidRDefault="00E61DAC">
      <w:pPr>
        <w:tabs>
          <w:tab w:val="left" w:pos="1800"/>
          <w:tab w:val="right" w:pos="9360"/>
        </w:tabs>
        <w:spacing w:before="120" w:after="240"/>
        <w:jc w:val="center"/>
        <w:rPr>
          <w:szCs w:val="22"/>
          <w:u w:val="single"/>
          <w:lang w:val="en-CA"/>
        </w:rPr>
      </w:pPr>
      <w:r w:rsidRPr="005B217D">
        <w:rPr>
          <w:szCs w:val="22"/>
          <w:u w:val="single"/>
          <w:lang w:val="en-CA"/>
        </w:rPr>
        <w:t>_____________________________</w:t>
      </w:r>
    </w:p>
    <w:p w:rsidR="009A41AE" w:rsidRDefault="009A41AE">
      <w:pPr>
        <w:tabs>
          <w:tab w:val="left" w:pos="1800"/>
          <w:tab w:val="right" w:pos="9360"/>
        </w:tabs>
        <w:spacing w:before="120" w:after="240"/>
        <w:jc w:val="center"/>
        <w:rPr>
          <w:szCs w:val="22"/>
          <w:u w:val="single"/>
          <w:lang w:val="en-CA"/>
        </w:rPr>
      </w:pPr>
    </w:p>
    <w:p w:rsidR="009A41AE" w:rsidRPr="00D4304F" w:rsidRDefault="009A41AE" w:rsidP="0006689B">
      <w:pPr>
        <w:pStyle w:val="Heading1"/>
        <w:numPr>
          <w:ilvl w:val="0"/>
          <w:numId w:val="2"/>
        </w:numPr>
        <w:rPr>
          <w:sz w:val="28"/>
        </w:rPr>
      </w:pPr>
      <w:r w:rsidRPr="00D4304F">
        <w:rPr>
          <w:sz w:val="28"/>
        </w:rPr>
        <w:t>Introduction</w:t>
      </w:r>
      <w:del w:id="0" w:author="Sony" w:date="2012-02-01T09:05:00Z">
        <w:r w:rsidR="004929D7" w:rsidRPr="004929D7" w:rsidDel="004929D7">
          <w:rPr>
            <w:sz w:val="20"/>
            <w:szCs w:val="22"/>
            <w:rPrChange w:id="1" w:author="Sony" w:date="2012-02-01T09:05:00Z">
              <w:rPr>
                <w:rStyle w:val="Hyperlink"/>
                <w:sz w:val="20"/>
                <w:szCs w:val="22"/>
              </w:rPr>
            </w:rPrChange>
          </w:rPr>
          <w:delText>edouard.francois@canon.crf.fr</w:delText>
        </w:r>
      </w:del>
    </w:p>
    <w:p w:rsidR="009A41AE" w:rsidRPr="00D4304F" w:rsidRDefault="009A41AE" w:rsidP="009A41AE">
      <w:pPr>
        <w:jc w:val="both"/>
        <w:rPr>
          <w:sz w:val="20"/>
          <w:szCs w:val="22"/>
        </w:rPr>
      </w:pPr>
      <w:r w:rsidRPr="00D4304F">
        <w:rPr>
          <w:sz w:val="20"/>
        </w:rPr>
        <w:t>This document provides a summary report of the Core Experiments (CE6) results on “Intra prediction and improvements”. The</w:t>
      </w:r>
      <w:r>
        <w:rPr>
          <w:sz w:val="20"/>
        </w:rPr>
        <w:t xml:space="preserve"> experiments</w:t>
      </w:r>
      <w:r w:rsidRPr="00D4304F">
        <w:rPr>
          <w:sz w:val="20"/>
        </w:rPr>
        <w:t xml:space="preserve"> are </w:t>
      </w:r>
      <w:r w:rsidRPr="00D4304F">
        <w:rPr>
          <w:sz w:val="20"/>
          <w:szCs w:val="22"/>
        </w:rPr>
        <w:t>divided into 4 subsets, as indicated below:</w:t>
      </w:r>
    </w:p>
    <w:p w:rsidR="009A41AE" w:rsidRPr="00D4304F" w:rsidRDefault="009A41AE" w:rsidP="0006689B">
      <w:pPr>
        <w:numPr>
          <w:ilvl w:val="0"/>
          <w:numId w:val="3"/>
        </w:numPr>
        <w:jc w:val="both"/>
        <w:rPr>
          <w:sz w:val="20"/>
          <w:szCs w:val="22"/>
          <w:lang w:val="fr-FR"/>
        </w:rPr>
      </w:pPr>
      <w:proofErr w:type="spellStart"/>
      <w:r w:rsidRPr="00D4304F">
        <w:rPr>
          <w:sz w:val="20"/>
          <w:szCs w:val="22"/>
          <w:lang w:val="fr-FR"/>
        </w:rPr>
        <w:t>Subset</w:t>
      </w:r>
      <w:proofErr w:type="spellEnd"/>
      <w:r w:rsidRPr="00D4304F">
        <w:rPr>
          <w:sz w:val="20"/>
          <w:szCs w:val="22"/>
          <w:lang w:val="fr-FR"/>
        </w:rPr>
        <w:t xml:space="preserve"> CE6a:</w:t>
      </w:r>
      <w:r w:rsidRPr="00D4304F">
        <w:rPr>
          <w:sz w:val="20"/>
          <w:szCs w:val="22"/>
          <w:lang w:val="fr-FR"/>
        </w:rPr>
        <w:tab/>
        <w:t xml:space="preserve">Intra Chroma </w:t>
      </w:r>
      <w:proofErr w:type="spellStart"/>
      <w:r w:rsidRPr="00D4304F">
        <w:rPr>
          <w:sz w:val="20"/>
          <w:szCs w:val="22"/>
          <w:lang w:val="fr-FR"/>
        </w:rPr>
        <w:t>Prediction</w:t>
      </w:r>
      <w:proofErr w:type="spellEnd"/>
    </w:p>
    <w:p w:rsidR="009A41AE" w:rsidRPr="00CD6386" w:rsidRDefault="009A41AE" w:rsidP="0006689B">
      <w:pPr>
        <w:numPr>
          <w:ilvl w:val="0"/>
          <w:numId w:val="3"/>
        </w:numPr>
        <w:jc w:val="both"/>
        <w:rPr>
          <w:sz w:val="20"/>
          <w:szCs w:val="22"/>
          <w:lang w:val="fr-FR"/>
        </w:rPr>
      </w:pPr>
      <w:proofErr w:type="spellStart"/>
      <w:r w:rsidRPr="00D4304F">
        <w:rPr>
          <w:sz w:val="20"/>
          <w:szCs w:val="22"/>
          <w:lang w:val="fr-FR"/>
        </w:rPr>
        <w:t>Subset</w:t>
      </w:r>
      <w:proofErr w:type="spellEnd"/>
      <w:r w:rsidRPr="00D4304F">
        <w:rPr>
          <w:sz w:val="20"/>
          <w:szCs w:val="22"/>
          <w:lang w:val="fr-FR"/>
        </w:rPr>
        <w:t xml:space="preserve"> CE6b:</w:t>
      </w:r>
      <w:r w:rsidRPr="00D4304F">
        <w:rPr>
          <w:sz w:val="20"/>
          <w:szCs w:val="22"/>
          <w:lang w:val="fr-FR"/>
        </w:rPr>
        <w:tab/>
      </w:r>
      <w:r w:rsidR="00CD6386" w:rsidRPr="00CD6386">
        <w:rPr>
          <w:sz w:val="20"/>
          <w:szCs w:val="22"/>
        </w:rPr>
        <w:t>Improved Intra Prediction</w:t>
      </w:r>
    </w:p>
    <w:p w:rsidR="00CD6386" w:rsidRPr="00914399" w:rsidRDefault="009A41AE" w:rsidP="00CD6386">
      <w:pPr>
        <w:numPr>
          <w:ilvl w:val="0"/>
          <w:numId w:val="3"/>
        </w:numPr>
        <w:jc w:val="both"/>
        <w:rPr>
          <w:sz w:val="20"/>
          <w:szCs w:val="22"/>
        </w:rPr>
      </w:pPr>
      <w:r w:rsidRPr="00D4304F">
        <w:rPr>
          <w:sz w:val="20"/>
          <w:szCs w:val="22"/>
        </w:rPr>
        <w:t>Subset CE6c:</w:t>
      </w:r>
      <w:r w:rsidRPr="00D4304F">
        <w:rPr>
          <w:sz w:val="20"/>
          <w:szCs w:val="22"/>
        </w:rPr>
        <w:tab/>
      </w:r>
      <w:r w:rsidR="00914399" w:rsidRPr="00914399">
        <w:rPr>
          <w:sz w:val="20"/>
          <w:szCs w:val="22"/>
          <w:lang w:val="fr-FR"/>
        </w:rPr>
        <w:t xml:space="preserve">Intra mode </w:t>
      </w:r>
      <w:proofErr w:type="spellStart"/>
      <w:r w:rsidR="00914399" w:rsidRPr="00914399">
        <w:rPr>
          <w:sz w:val="20"/>
          <w:szCs w:val="22"/>
          <w:lang w:val="fr-FR"/>
        </w:rPr>
        <w:t>coding</w:t>
      </w:r>
      <w:proofErr w:type="spellEnd"/>
      <w:r w:rsidR="00914399" w:rsidRPr="00914399">
        <w:rPr>
          <w:sz w:val="20"/>
          <w:szCs w:val="22"/>
          <w:lang w:val="fr-FR"/>
        </w:rPr>
        <w:t xml:space="preserve"> </w:t>
      </w:r>
      <w:proofErr w:type="spellStart"/>
      <w:r w:rsidR="00914399" w:rsidRPr="00914399">
        <w:rPr>
          <w:sz w:val="20"/>
          <w:szCs w:val="22"/>
          <w:lang w:val="fr-FR"/>
        </w:rPr>
        <w:t>cleanup</w:t>
      </w:r>
      <w:proofErr w:type="spellEnd"/>
      <w:r w:rsidR="00914399" w:rsidRPr="00914399">
        <w:rPr>
          <w:sz w:val="20"/>
          <w:szCs w:val="22"/>
          <w:lang w:val="fr-FR"/>
        </w:rPr>
        <w:t xml:space="preserve"> and simplification</w:t>
      </w:r>
    </w:p>
    <w:p w:rsidR="00914399" w:rsidRPr="00CD6386" w:rsidRDefault="00914399" w:rsidP="00914399">
      <w:pPr>
        <w:ind w:left="720"/>
        <w:jc w:val="both"/>
        <w:rPr>
          <w:sz w:val="20"/>
          <w:szCs w:val="22"/>
        </w:rPr>
      </w:pPr>
    </w:p>
    <w:p w:rsidR="009A41AE" w:rsidRPr="00D4304F" w:rsidRDefault="009A41AE" w:rsidP="0006689B">
      <w:pPr>
        <w:pStyle w:val="Heading1"/>
        <w:numPr>
          <w:ilvl w:val="0"/>
          <w:numId w:val="2"/>
        </w:numPr>
        <w:tabs>
          <w:tab w:val="clear" w:pos="360"/>
          <w:tab w:val="clear" w:pos="720"/>
          <w:tab w:val="clear" w:pos="1080"/>
          <w:tab w:val="clear" w:pos="1440"/>
          <w:tab w:val="num" w:pos="432"/>
        </w:tabs>
        <w:overflowPunct/>
        <w:autoSpaceDE/>
        <w:autoSpaceDN/>
        <w:adjustRightInd/>
        <w:ind w:left="432" w:hanging="432"/>
        <w:textAlignment w:val="auto"/>
        <w:rPr>
          <w:sz w:val="28"/>
        </w:rPr>
      </w:pPr>
      <w:r w:rsidRPr="00D4304F">
        <w:rPr>
          <w:sz w:val="28"/>
        </w:rPr>
        <w:t>CE6a: Intra Chroma Prediction</w:t>
      </w:r>
    </w:p>
    <w:p w:rsidR="009A41AE" w:rsidRPr="004203BD" w:rsidRDefault="009A41AE" w:rsidP="009A41AE">
      <w:pPr>
        <w:pStyle w:val="Heading2"/>
        <w:ind w:left="576" w:hanging="576"/>
        <w:rPr>
          <w:i w:val="0"/>
          <w:sz w:val="24"/>
        </w:rPr>
      </w:pPr>
      <w:r w:rsidRPr="004203BD">
        <w:rPr>
          <w:i w:val="0"/>
          <w:sz w:val="24"/>
        </w:rPr>
        <w:t>CE6a Candidate Technologies</w:t>
      </w:r>
    </w:p>
    <w:p w:rsidR="009A41AE" w:rsidRPr="004203BD" w:rsidRDefault="009A41AE" w:rsidP="009A41AE">
      <w:pPr>
        <w:pStyle w:val="Heading3"/>
        <w:rPr>
          <w:sz w:val="22"/>
        </w:rPr>
      </w:pPr>
      <w:r w:rsidRPr="004203BD">
        <w:rPr>
          <w:sz w:val="22"/>
        </w:rPr>
        <w:t xml:space="preserve">LM mode modifications </w:t>
      </w:r>
    </w:p>
    <w:p w:rsidR="009A41AE" w:rsidRPr="006D3C29" w:rsidRDefault="009A41AE" w:rsidP="009A41AE">
      <w:pPr>
        <w:rPr>
          <w:szCs w:val="22"/>
        </w:rPr>
      </w:pPr>
      <w:r w:rsidRPr="006D3C29">
        <w:rPr>
          <w:szCs w:val="22"/>
        </w:rPr>
        <w:t>Two proposals relate to modifications of the luma-based chroma prediction (LM mode). In this mode, chroma samples are predicted from already reconstructed luma samples.</w:t>
      </w:r>
    </w:p>
    <w:p w:rsidR="009A41AE" w:rsidRPr="006D3C29" w:rsidRDefault="009A41AE" w:rsidP="0006689B">
      <w:pPr>
        <w:pStyle w:val="ListParagraph"/>
        <w:numPr>
          <w:ilvl w:val="0"/>
          <w:numId w:val="14"/>
        </w:numPr>
        <w:spacing w:before="240"/>
        <w:jc w:val="both"/>
        <w:rPr>
          <w:rFonts w:cs="Calibri"/>
          <w:sz w:val="22"/>
          <w:szCs w:val="22"/>
          <w:u w:val="single"/>
          <w:lang w:eastAsia="zh-CN"/>
        </w:rPr>
      </w:pPr>
      <w:r>
        <w:rPr>
          <w:rFonts w:cs="Calibri"/>
          <w:sz w:val="22"/>
          <w:szCs w:val="22"/>
          <w:u w:val="single"/>
          <w:lang w:eastAsia="zh-CN"/>
        </w:rPr>
        <w:t>H0171/</w:t>
      </w:r>
      <w:r w:rsidRPr="006D3C29">
        <w:rPr>
          <w:rFonts w:cs="Calibri"/>
          <w:sz w:val="22"/>
          <w:szCs w:val="22"/>
          <w:u w:val="single"/>
          <w:lang w:eastAsia="zh-CN"/>
        </w:rPr>
        <w:t>G244 Luma-based chroma prediction – Model correction [Canon]</w:t>
      </w:r>
    </w:p>
    <w:p w:rsidR="009A41AE" w:rsidRPr="006D3C29" w:rsidRDefault="009A41AE" w:rsidP="009A41AE">
      <w:pPr>
        <w:ind w:left="360"/>
        <w:jc w:val="both"/>
        <w:rPr>
          <w:rFonts w:cs="Calibri"/>
          <w:szCs w:val="22"/>
          <w:lang w:eastAsia="zh-CN"/>
        </w:rPr>
      </w:pPr>
      <w:r w:rsidRPr="006D3C29">
        <w:rPr>
          <w:rFonts w:cs="Calibri"/>
          <w:szCs w:val="22"/>
          <w:lang w:eastAsia="zh-CN"/>
        </w:rPr>
        <w:t xml:space="preserve">In luma-based chroma intra prediction mode (LM), 2 linear mode parameters (alpha, beta) are estimated using OLS </w:t>
      </w:r>
      <w:r w:rsidR="00E847AC" w:rsidRPr="00E847AC">
        <w:rPr>
          <w:rFonts w:cs="Calibri"/>
          <w:szCs w:val="22"/>
          <w:highlight w:val="yellow"/>
          <w:lang w:eastAsia="zh-CN"/>
        </w:rPr>
        <w:t>(What OLS stands for?</w:t>
      </w:r>
      <w:r w:rsidR="00667095" w:rsidRPr="00E847AC">
        <w:rPr>
          <w:rFonts w:cs="Calibri"/>
          <w:szCs w:val="22"/>
          <w:highlight w:val="yellow"/>
          <w:lang w:eastAsia="zh-CN"/>
        </w:rPr>
        <w:t>)</w:t>
      </w:r>
      <w:r w:rsidR="00667095">
        <w:rPr>
          <w:rFonts w:cs="Calibri"/>
          <w:szCs w:val="22"/>
          <w:lang w:eastAsia="zh-CN"/>
        </w:rPr>
        <w:t xml:space="preserve"> </w:t>
      </w:r>
      <w:r w:rsidRPr="006D3C29">
        <w:rPr>
          <w:rFonts w:cs="Calibri"/>
          <w:szCs w:val="22"/>
          <w:lang w:eastAsia="zh-CN"/>
        </w:rPr>
        <w:t xml:space="preserve">from reconstructed neighboring luma and chroma samples. </w:t>
      </w:r>
      <w:proofErr w:type="gramStart"/>
      <w:r w:rsidRPr="006D3C29">
        <w:rPr>
          <w:rFonts w:cs="Calibri"/>
          <w:szCs w:val="22"/>
          <w:lang w:eastAsia="zh-CN"/>
        </w:rPr>
        <w:t>alpha</w:t>
      </w:r>
      <w:proofErr w:type="gramEnd"/>
      <w:r w:rsidRPr="006D3C29">
        <w:rPr>
          <w:rFonts w:cs="Calibri"/>
          <w:szCs w:val="22"/>
          <w:lang w:eastAsia="zh-CN"/>
        </w:rPr>
        <w:t xml:space="preserve"> value is computed in OLS as the ratio of two intermediate parameters A1 and A2. OLS can lead to wrong or even undetermined estimation in specific cases when these two intermediate parameters are of low range. The aim of the proposed method is to detect such </w:t>
      </w:r>
      <w:r w:rsidR="00667095">
        <w:rPr>
          <w:rFonts w:cs="Calibri"/>
          <w:szCs w:val="22"/>
          <w:lang w:eastAsia="zh-CN"/>
        </w:rPr>
        <w:t>irregulariti</w:t>
      </w:r>
      <w:r w:rsidR="008B42DE">
        <w:rPr>
          <w:rFonts w:cs="Calibri" w:hint="eastAsia"/>
          <w:szCs w:val="22"/>
          <w:lang w:eastAsia="ja-JP"/>
        </w:rPr>
        <w:t>e</w:t>
      </w:r>
      <w:r w:rsidR="00667095">
        <w:rPr>
          <w:rFonts w:cs="Calibri"/>
          <w:szCs w:val="22"/>
          <w:lang w:eastAsia="zh-CN"/>
        </w:rPr>
        <w:t>s</w:t>
      </w:r>
      <w:r w:rsidRPr="006D3C29">
        <w:rPr>
          <w:rFonts w:cs="Calibri"/>
          <w:szCs w:val="22"/>
          <w:lang w:eastAsia="zh-CN"/>
        </w:rPr>
        <w:t xml:space="preserve"> and to replace the alpha value by a pre-determined value, depending on </w:t>
      </w:r>
      <w:proofErr w:type="gramStart"/>
      <w:r w:rsidRPr="006D3C29">
        <w:rPr>
          <w:rFonts w:cs="Calibri"/>
          <w:szCs w:val="22"/>
          <w:lang w:eastAsia="zh-CN"/>
        </w:rPr>
        <w:t>the  type</w:t>
      </w:r>
      <w:proofErr w:type="gramEnd"/>
      <w:r w:rsidR="00667095">
        <w:rPr>
          <w:rFonts w:cs="Calibri"/>
          <w:szCs w:val="22"/>
          <w:lang w:eastAsia="zh-CN"/>
        </w:rPr>
        <w:t xml:space="preserve"> of irregularity</w:t>
      </w:r>
      <w:r w:rsidRPr="006D3C29">
        <w:rPr>
          <w:rFonts w:cs="Calibri"/>
          <w:szCs w:val="22"/>
          <w:lang w:eastAsia="zh-CN"/>
        </w:rPr>
        <w:t xml:space="preserve">. In the current design, 4 types of </w:t>
      </w:r>
      <w:r w:rsidR="00667095">
        <w:rPr>
          <w:rFonts w:cs="Calibri"/>
          <w:szCs w:val="22"/>
          <w:lang w:eastAsia="zh-CN"/>
        </w:rPr>
        <w:t>irregular</w:t>
      </w:r>
      <w:r w:rsidRPr="006D3C29">
        <w:rPr>
          <w:rFonts w:cs="Calibri"/>
          <w:szCs w:val="22"/>
          <w:lang w:eastAsia="zh-CN"/>
        </w:rPr>
        <w:t xml:space="preserve"> </w:t>
      </w:r>
      <w:proofErr w:type="spellStart"/>
      <w:r w:rsidR="00667095">
        <w:rPr>
          <w:rFonts w:cs="Calibri"/>
          <w:szCs w:val="22"/>
          <w:lang w:eastAsia="zh-CN"/>
        </w:rPr>
        <w:t>ities</w:t>
      </w:r>
      <w:proofErr w:type="spellEnd"/>
      <w:r w:rsidR="00667095">
        <w:rPr>
          <w:rFonts w:cs="Calibri"/>
          <w:szCs w:val="22"/>
          <w:lang w:eastAsia="zh-CN"/>
        </w:rPr>
        <w:t xml:space="preserve"> </w:t>
      </w:r>
      <w:r w:rsidRPr="006D3C29">
        <w:rPr>
          <w:rFonts w:cs="Calibri"/>
          <w:szCs w:val="22"/>
          <w:lang w:eastAsia="zh-CN"/>
        </w:rPr>
        <w:t xml:space="preserve">are considered. For each </w:t>
      </w:r>
      <w:r w:rsidR="00667095">
        <w:rPr>
          <w:rFonts w:cs="Calibri"/>
          <w:szCs w:val="22"/>
          <w:lang w:eastAsia="zh-CN"/>
        </w:rPr>
        <w:t>irregul</w:t>
      </w:r>
      <w:r w:rsidR="008B42DE">
        <w:rPr>
          <w:rFonts w:cs="Calibri" w:hint="eastAsia"/>
          <w:szCs w:val="22"/>
          <w:lang w:eastAsia="ja-JP"/>
        </w:rPr>
        <w:t>a</w:t>
      </w:r>
      <w:r w:rsidR="00667095">
        <w:rPr>
          <w:rFonts w:cs="Calibri"/>
          <w:szCs w:val="22"/>
          <w:lang w:eastAsia="zh-CN"/>
        </w:rPr>
        <w:t>rity</w:t>
      </w:r>
      <w:r w:rsidRPr="006D3C29">
        <w:rPr>
          <w:rFonts w:cs="Calibri"/>
          <w:szCs w:val="22"/>
          <w:lang w:eastAsia="zh-CN"/>
        </w:rPr>
        <w:t xml:space="preserve">, one pre-determined alpha value, picked from a table of fixed values (the index is signaled in the slide header or APS), is used. </w:t>
      </w:r>
    </w:p>
    <w:p w:rsidR="009A41AE" w:rsidRPr="006D3C29" w:rsidRDefault="009A41AE" w:rsidP="0006689B">
      <w:pPr>
        <w:pStyle w:val="ListParagraph"/>
        <w:numPr>
          <w:ilvl w:val="0"/>
          <w:numId w:val="14"/>
        </w:numPr>
        <w:spacing w:before="240"/>
        <w:jc w:val="both"/>
        <w:rPr>
          <w:rFonts w:cs="Calibri"/>
          <w:sz w:val="22"/>
          <w:szCs w:val="22"/>
          <w:u w:val="single"/>
          <w:lang w:eastAsia="zh-CN"/>
        </w:rPr>
      </w:pPr>
      <w:r>
        <w:rPr>
          <w:rFonts w:cs="Calibri"/>
          <w:sz w:val="22"/>
          <w:szCs w:val="22"/>
          <w:u w:val="single"/>
          <w:lang w:eastAsia="zh-CN"/>
        </w:rPr>
        <w:t>H0544/</w:t>
      </w:r>
      <w:r w:rsidRPr="006D3C29">
        <w:rPr>
          <w:rFonts w:cs="Calibri"/>
          <w:sz w:val="22"/>
          <w:szCs w:val="22"/>
          <w:u w:val="single"/>
          <w:lang w:eastAsia="zh-CN"/>
        </w:rPr>
        <w:t xml:space="preserve">G358 New modes for chroma intra prediction </w:t>
      </w:r>
      <w:r w:rsidRPr="006D3C29">
        <w:rPr>
          <w:rFonts w:eastAsia="Times New Roman" w:cs="Calibri" w:hint="eastAsia"/>
          <w:sz w:val="22"/>
          <w:szCs w:val="22"/>
          <w:u w:val="single"/>
          <w:lang w:eastAsia="zh-CN"/>
        </w:rPr>
        <w:t>(LML and LMA)</w:t>
      </w:r>
      <w:r w:rsidRPr="006D3C29">
        <w:rPr>
          <w:rFonts w:cs="Calibri"/>
          <w:sz w:val="22"/>
          <w:szCs w:val="22"/>
          <w:u w:val="single"/>
          <w:lang w:eastAsia="zh-CN"/>
        </w:rPr>
        <w:t xml:space="preserve"> [HKUST]</w:t>
      </w:r>
    </w:p>
    <w:p w:rsidR="009A41AE" w:rsidRPr="006D3C29" w:rsidRDefault="009A41AE" w:rsidP="009A41AE">
      <w:pPr>
        <w:ind w:left="360"/>
        <w:jc w:val="both"/>
        <w:rPr>
          <w:rFonts w:eastAsia="SimSun" w:cs="Calibri"/>
          <w:szCs w:val="22"/>
          <w:lang w:eastAsia="zh-CN"/>
        </w:rPr>
      </w:pPr>
      <w:r w:rsidRPr="006D3C29">
        <w:rPr>
          <w:rFonts w:cs="Calibri"/>
          <w:szCs w:val="22"/>
          <w:lang w:eastAsia="zh-CN"/>
        </w:rPr>
        <w:lastRenderedPageBreak/>
        <w:t xml:space="preserve">JCTVC-G358 contains two new modes, LML and LMA, for chroma intra prediction.  Basically, these two modes take the same steps as LM mode to predict Chroma component, except that the neighboring samples used for deriving alpha and beta are from different locations. For an </w:t>
      </w:r>
      <w:proofErr w:type="spellStart"/>
      <w:r w:rsidRPr="006D3C29">
        <w:rPr>
          <w:rFonts w:cs="Calibri"/>
          <w:szCs w:val="22"/>
          <w:lang w:eastAsia="zh-CN"/>
        </w:rPr>
        <w:t>NxN</w:t>
      </w:r>
      <w:proofErr w:type="spellEnd"/>
      <w:r w:rsidRPr="006D3C29">
        <w:rPr>
          <w:rFonts w:cs="Calibri"/>
          <w:szCs w:val="22"/>
          <w:lang w:eastAsia="zh-CN"/>
        </w:rPr>
        <w:t xml:space="preserve"> </w:t>
      </w:r>
      <w:proofErr w:type="spellStart"/>
      <w:r w:rsidRPr="006D3C29">
        <w:rPr>
          <w:rFonts w:cs="Calibri"/>
          <w:szCs w:val="22"/>
          <w:lang w:eastAsia="zh-CN"/>
        </w:rPr>
        <w:t>chroma</w:t>
      </w:r>
      <w:proofErr w:type="spellEnd"/>
      <w:r w:rsidRPr="006D3C29">
        <w:rPr>
          <w:rFonts w:cs="Calibri"/>
          <w:szCs w:val="22"/>
          <w:lang w:eastAsia="zh-CN"/>
        </w:rPr>
        <w:t xml:space="preserve"> block, 2N left (and down left) neighboring samples are used in LML mode to calculate alpha and beta, while 2N above (and above right) neighboring samples are used in LMA mode. The down-sampling process of luma component is the same as in LM mode. </w:t>
      </w:r>
    </w:p>
    <w:p w:rsidR="009A41AE" w:rsidRPr="004203BD" w:rsidRDefault="003D12A4" w:rsidP="009A41AE">
      <w:pPr>
        <w:pStyle w:val="Heading3"/>
        <w:rPr>
          <w:rFonts w:cs="Calibri"/>
          <w:sz w:val="22"/>
        </w:rPr>
      </w:pPr>
      <w:r>
        <w:rPr>
          <w:sz w:val="22"/>
        </w:rPr>
        <w:t>New c</w:t>
      </w:r>
      <w:r w:rsidR="009A41AE" w:rsidRPr="004203BD">
        <w:rPr>
          <w:sz w:val="22"/>
        </w:rPr>
        <w:t xml:space="preserve">ross-channel </w:t>
      </w:r>
      <w:r w:rsidR="009A41AE" w:rsidRPr="004203BD">
        <w:rPr>
          <w:rFonts w:cs="Calibri"/>
          <w:sz w:val="22"/>
        </w:rPr>
        <w:t>prediction</w:t>
      </w:r>
      <w:r>
        <w:rPr>
          <w:rFonts w:cs="Calibri"/>
          <w:sz w:val="22"/>
        </w:rPr>
        <w:t xml:space="preserve"> modes</w:t>
      </w:r>
    </w:p>
    <w:p w:rsidR="009A41AE" w:rsidRPr="00BA02BF" w:rsidRDefault="009A41AE" w:rsidP="009A41AE">
      <w:r>
        <w:t xml:space="preserve">Two proposals relate to </w:t>
      </w:r>
      <w:r w:rsidR="003D12A4">
        <w:t xml:space="preserve">new </w:t>
      </w:r>
      <w:r>
        <w:t xml:space="preserve">cross-channel prediction </w:t>
      </w:r>
      <w:r w:rsidR="003D12A4">
        <w:t xml:space="preserve">modes, </w:t>
      </w:r>
      <w:r>
        <w:t xml:space="preserve">not directly linked to LM mode. </w:t>
      </w:r>
    </w:p>
    <w:p w:rsidR="009A41AE" w:rsidRPr="00C66559" w:rsidRDefault="009A41AE" w:rsidP="0006689B">
      <w:pPr>
        <w:pStyle w:val="ListParagraph"/>
        <w:numPr>
          <w:ilvl w:val="0"/>
          <w:numId w:val="15"/>
        </w:numPr>
        <w:spacing w:before="240"/>
        <w:jc w:val="both"/>
        <w:rPr>
          <w:rFonts w:cs="Calibri"/>
          <w:sz w:val="22"/>
          <w:szCs w:val="22"/>
          <w:u w:val="single"/>
          <w:lang w:eastAsia="zh-CN"/>
        </w:rPr>
      </w:pPr>
      <w:r>
        <w:rPr>
          <w:rFonts w:cs="Calibri"/>
          <w:sz w:val="22"/>
          <w:szCs w:val="22"/>
          <w:u w:val="single"/>
          <w:lang w:eastAsia="zh-CN"/>
        </w:rPr>
        <w:t>H0295/G173</w:t>
      </w:r>
      <w:r w:rsidRPr="00C66559">
        <w:rPr>
          <w:rFonts w:cs="Calibri"/>
          <w:sz w:val="22"/>
          <w:szCs w:val="22"/>
          <w:u w:val="single"/>
          <w:lang w:eastAsia="zh-CN"/>
        </w:rPr>
        <w:t xml:space="preserve"> Cross-channel</w:t>
      </w:r>
      <w:r w:rsidR="003D12A4">
        <w:rPr>
          <w:rFonts w:cs="Calibri"/>
          <w:sz w:val="22"/>
          <w:szCs w:val="22"/>
          <w:u w:val="single"/>
          <w:lang w:eastAsia="zh-CN"/>
        </w:rPr>
        <w:t xml:space="preserve"> prediction refinement to improve</w:t>
      </w:r>
      <w:r w:rsidRPr="00C66559">
        <w:rPr>
          <w:rFonts w:cs="Calibri"/>
          <w:sz w:val="22"/>
          <w:szCs w:val="22"/>
          <w:u w:val="single"/>
          <w:lang w:eastAsia="zh-CN"/>
        </w:rPr>
        <w:t xml:space="preserve"> intra chroma prediction [Intel]</w:t>
      </w:r>
    </w:p>
    <w:p w:rsidR="009A41AE" w:rsidRDefault="009A41AE" w:rsidP="009A41AE">
      <w:pPr>
        <w:ind w:left="360"/>
        <w:rPr>
          <w:lang w:eastAsia="zh-CN"/>
        </w:rPr>
      </w:pPr>
      <w:r w:rsidRPr="00532C69">
        <w:rPr>
          <w:rFonts w:cs="Calibri"/>
          <w:lang w:eastAsia="zh-CN"/>
        </w:rPr>
        <w:t>JCTVC-</w:t>
      </w:r>
      <w:r>
        <w:t xml:space="preserve">G173 and part of contribution </w:t>
      </w:r>
      <w:r w:rsidRPr="00532C69">
        <w:rPr>
          <w:rFonts w:cs="Calibri"/>
          <w:lang w:eastAsia="zh-CN"/>
        </w:rPr>
        <w:t>JCTVC-</w:t>
      </w:r>
      <w:r>
        <w:t xml:space="preserve">H0295 present a cross-channel prediction refinement technique to improve intra chroma prediction of HM </w:t>
      </w:r>
      <w:r>
        <w:rPr>
          <w:lang w:eastAsia="zh-CN"/>
        </w:rPr>
        <w:t>5</w:t>
      </w:r>
      <w:r>
        <w:t>.0. The cross-channel prediction refinement technique produces a Cr refinement signal based on a fixed weighting (</w:t>
      </w:r>
      <w:r>
        <w:rPr>
          <w:lang w:eastAsia="zh-CN"/>
        </w:rPr>
        <w:t>(=-1/2</w:t>
      </w:r>
      <w:r>
        <w:t xml:space="preserve">) of the reconstructed cross-channel </w:t>
      </w:r>
      <w:proofErr w:type="spellStart"/>
      <w:r>
        <w:t>Cb</w:t>
      </w:r>
      <w:proofErr w:type="spellEnd"/>
      <w:r>
        <w:t xml:space="preserve"> residual signal.</w:t>
      </w:r>
      <w:r>
        <w:rPr>
          <w:lang w:eastAsia="zh-CN"/>
        </w:rPr>
        <w:t xml:space="preserve"> I</w:t>
      </w:r>
      <w:r>
        <w:rPr>
          <w:szCs w:val="22"/>
          <w:lang w:eastAsia="zh-CN"/>
        </w:rPr>
        <w:t>t is always applied on the process of intra chroma prediction excluding the occurrence of LM mode.</w:t>
      </w:r>
    </w:p>
    <w:p w:rsidR="009A41AE" w:rsidRDefault="009A41AE" w:rsidP="009A41AE">
      <w:pPr>
        <w:ind w:left="360"/>
        <w:rPr>
          <w:lang w:eastAsia="zh-CN"/>
        </w:rPr>
      </w:pPr>
      <w:r>
        <w:rPr>
          <w:lang w:eastAsia="zh-CN"/>
        </w:rPr>
        <w:t xml:space="preserve">Extensions to </w:t>
      </w:r>
      <w:r w:rsidRPr="00532C69">
        <w:rPr>
          <w:rFonts w:cs="Calibri"/>
          <w:lang w:eastAsia="zh-CN"/>
        </w:rPr>
        <w:t>JCTVC-</w:t>
      </w:r>
      <w:r>
        <w:rPr>
          <w:lang w:eastAsia="zh-CN"/>
        </w:rPr>
        <w:t xml:space="preserve">G173 have been explored in </w:t>
      </w:r>
      <w:r w:rsidRPr="00532C69">
        <w:rPr>
          <w:rFonts w:cs="Calibri"/>
          <w:lang w:eastAsia="zh-CN"/>
        </w:rPr>
        <w:t>JCTVC-</w:t>
      </w:r>
      <w:r>
        <w:rPr>
          <w:lang w:eastAsia="zh-CN"/>
        </w:rPr>
        <w:t>H0295</w:t>
      </w:r>
      <w:r w:rsidR="00667095">
        <w:rPr>
          <w:lang w:eastAsia="zh-CN"/>
        </w:rPr>
        <w:t xml:space="preserve"> where mode </w:t>
      </w:r>
      <w:r w:rsidR="00176B14">
        <w:rPr>
          <w:lang w:eastAsia="zh-CN"/>
        </w:rPr>
        <w:t>dependent weighting factors</w:t>
      </w:r>
      <w:r w:rsidR="00667095">
        <w:rPr>
          <w:lang w:eastAsia="zh-CN"/>
        </w:rPr>
        <w:t xml:space="preserve"> are introduced</w:t>
      </w:r>
      <w:r>
        <w:rPr>
          <w:lang w:eastAsia="zh-CN"/>
        </w:rPr>
        <w:t xml:space="preserve">. It is recommended to also review the non-CE contribution </w:t>
      </w:r>
      <w:r w:rsidRPr="00532C69">
        <w:rPr>
          <w:rFonts w:cs="Calibri"/>
          <w:lang w:eastAsia="zh-CN"/>
        </w:rPr>
        <w:t>JCTVC-</w:t>
      </w:r>
      <w:r>
        <w:rPr>
          <w:lang w:eastAsia="zh-CN"/>
        </w:rPr>
        <w:t>H0295 in CE6a session.</w:t>
      </w:r>
    </w:p>
    <w:p w:rsidR="00793D8C" w:rsidRDefault="00793D8C">
      <w:pPr>
        <w:jc w:val="both"/>
        <w:rPr>
          <w:rFonts w:cs="Calibri"/>
          <w:b/>
        </w:rPr>
      </w:pPr>
    </w:p>
    <w:p w:rsidR="009A41AE" w:rsidRPr="00C66559" w:rsidRDefault="009A41AE" w:rsidP="0006689B">
      <w:pPr>
        <w:pStyle w:val="ListParagraph"/>
        <w:numPr>
          <w:ilvl w:val="0"/>
          <w:numId w:val="15"/>
        </w:numPr>
        <w:jc w:val="both"/>
        <w:rPr>
          <w:rFonts w:cs="Calibri"/>
          <w:sz w:val="22"/>
          <w:szCs w:val="22"/>
          <w:u w:val="single"/>
          <w:lang w:eastAsia="zh-CN"/>
        </w:rPr>
      </w:pPr>
      <w:r>
        <w:rPr>
          <w:rFonts w:cs="Calibri"/>
          <w:sz w:val="22"/>
          <w:szCs w:val="22"/>
          <w:u w:val="single"/>
          <w:lang w:eastAsia="zh-CN"/>
        </w:rPr>
        <w:t>H0171/</w:t>
      </w:r>
      <w:r w:rsidRPr="00C66559">
        <w:rPr>
          <w:rFonts w:cs="Calibri"/>
          <w:sz w:val="22"/>
          <w:szCs w:val="22"/>
          <w:u w:val="single"/>
          <w:lang w:eastAsia="zh-CN"/>
        </w:rPr>
        <w:t>G346 Chroma intra prediction based on residual luma samples [KDDI]</w:t>
      </w:r>
    </w:p>
    <w:p w:rsidR="009A41AE" w:rsidRDefault="009A41AE" w:rsidP="009A41AE">
      <w:pPr>
        <w:ind w:left="360"/>
        <w:jc w:val="both"/>
        <w:rPr>
          <w:rFonts w:cs="Calibri"/>
          <w:lang w:eastAsia="zh-CN"/>
        </w:rPr>
      </w:pPr>
      <w:r w:rsidRPr="00532C69">
        <w:rPr>
          <w:rFonts w:cs="Calibri"/>
          <w:lang w:eastAsia="zh-CN"/>
        </w:rPr>
        <w:t xml:space="preserve">JCTVC-G346 presents additional chroma intra mode based on inter-channel correlation of residual samples. Predicted </w:t>
      </w:r>
      <w:proofErr w:type="spellStart"/>
      <w:r w:rsidRPr="00532C69">
        <w:rPr>
          <w:rFonts w:cs="Calibri"/>
          <w:lang w:eastAsia="zh-CN"/>
        </w:rPr>
        <w:t>Cb</w:t>
      </w:r>
      <w:proofErr w:type="spellEnd"/>
      <w:r w:rsidRPr="00532C69">
        <w:rPr>
          <w:rFonts w:cs="Calibri"/>
          <w:lang w:eastAsia="zh-CN"/>
        </w:rPr>
        <w:t>/Cr values are sum of regular prediction (same as DM) and linear equation using luma residual values with parameter alpha. For further harmonization with HM5.0, each process in the tool, including mode coding, is tuned and simplified</w:t>
      </w:r>
      <w:r w:rsidR="00667095">
        <w:rPr>
          <w:rFonts w:cs="Calibri"/>
          <w:lang w:eastAsia="zh-CN"/>
        </w:rPr>
        <w:t xml:space="preserve"> e.g., the DC value is modified in order to </w:t>
      </w:r>
      <w:r w:rsidR="00176B14">
        <w:rPr>
          <w:rFonts w:cs="Calibri"/>
          <w:lang w:eastAsia="zh-CN"/>
        </w:rPr>
        <w:t>compensate for prediction</w:t>
      </w:r>
      <w:r w:rsidR="00667095">
        <w:rPr>
          <w:rFonts w:cs="Calibri"/>
          <w:lang w:eastAsia="zh-CN"/>
        </w:rPr>
        <w:t xml:space="preserve"> offset value</w:t>
      </w:r>
      <w:r w:rsidRPr="00532C69">
        <w:rPr>
          <w:rFonts w:cs="Calibri"/>
          <w:lang w:eastAsia="zh-CN"/>
        </w:rPr>
        <w:t>.</w:t>
      </w:r>
    </w:p>
    <w:p w:rsidR="009A41AE" w:rsidRPr="00D4304F" w:rsidRDefault="009A41AE" w:rsidP="009A41AE">
      <w:pPr>
        <w:tabs>
          <w:tab w:val="clear" w:pos="360"/>
          <w:tab w:val="clear" w:pos="720"/>
          <w:tab w:val="clear" w:pos="1080"/>
          <w:tab w:val="clear" w:pos="1440"/>
        </w:tabs>
        <w:overflowPunct/>
        <w:autoSpaceDE/>
        <w:autoSpaceDN/>
        <w:adjustRightInd/>
        <w:spacing w:before="0"/>
        <w:textAlignment w:val="auto"/>
        <w:rPr>
          <w:b/>
          <w:sz w:val="20"/>
        </w:rPr>
      </w:pPr>
    </w:p>
    <w:p w:rsidR="009A41AE" w:rsidRPr="004203BD" w:rsidRDefault="009A41AE" w:rsidP="009A41AE">
      <w:pPr>
        <w:pStyle w:val="Heading2"/>
        <w:ind w:left="576" w:hanging="576"/>
        <w:rPr>
          <w:i w:val="0"/>
          <w:sz w:val="24"/>
        </w:rPr>
      </w:pPr>
      <w:r w:rsidRPr="004203BD">
        <w:rPr>
          <w:i w:val="0"/>
          <w:sz w:val="24"/>
        </w:rPr>
        <w:t>Cross Check Status</w:t>
      </w:r>
    </w:p>
    <w:p w:rsidR="009A41AE" w:rsidRDefault="009A41AE" w:rsidP="009A41AE">
      <w:pPr>
        <w:spacing w:after="240"/>
        <w:rPr>
          <w:rFonts w:cs="Calibri"/>
        </w:rPr>
      </w:pPr>
      <w:r w:rsidRPr="00150CC9">
        <w:rPr>
          <w:rFonts w:cs="Calibri"/>
        </w:rPr>
        <w:t xml:space="preserve">The combined software, integrating the 4 proposed individual tools, was delivered by proponents (Canon, HKUST, Intel, </w:t>
      </w:r>
      <w:proofErr w:type="gramStart"/>
      <w:r w:rsidRPr="00150CC9">
        <w:rPr>
          <w:rFonts w:cs="Calibri"/>
        </w:rPr>
        <w:t>KDDI</w:t>
      </w:r>
      <w:proofErr w:type="gramEnd"/>
      <w:r w:rsidRPr="00150CC9">
        <w:rPr>
          <w:rFonts w:cs="Calibri"/>
        </w:rPr>
        <w:t xml:space="preserve">) on Jan 06, 2012. Experiments consisted in tests every possible </w:t>
      </w:r>
      <w:proofErr w:type="gramStart"/>
      <w:r w:rsidRPr="00150CC9">
        <w:rPr>
          <w:rFonts w:cs="Calibri"/>
        </w:rPr>
        <w:t>combinations</w:t>
      </w:r>
      <w:proofErr w:type="gramEnd"/>
      <w:r w:rsidRPr="00150CC9">
        <w:rPr>
          <w:rFonts w:cs="Calibri"/>
        </w:rPr>
        <w:t xml:space="preserve"> of the 4 tools. Full results are reported in contribution H0171.</w:t>
      </w:r>
    </w:p>
    <w:p w:rsidR="004203BD" w:rsidRPr="004203BD" w:rsidRDefault="004203BD" w:rsidP="004203BD">
      <w:pPr>
        <w:rPr>
          <w:sz w:val="20"/>
        </w:rPr>
      </w:pPr>
      <w:r>
        <w:rPr>
          <w:b/>
          <w:sz w:val="20"/>
          <w:szCs w:val="22"/>
          <w:lang w:eastAsia="zh-CN"/>
        </w:rPr>
        <w:tab/>
      </w:r>
      <w:r>
        <w:rPr>
          <w:b/>
          <w:sz w:val="20"/>
          <w:szCs w:val="22"/>
          <w:lang w:eastAsia="zh-CN"/>
        </w:rPr>
        <w:tab/>
      </w:r>
      <w:r>
        <w:rPr>
          <w:b/>
          <w:sz w:val="20"/>
          <w:szCs w:val="22"/>
          <w:lang w:eastAsia="zh-CN"/>
        </w:rPr>
        <w:tab/>
      </w:r>
      <w:r>
        <w:rPr>
          <w:b/>
          <w:sz w:val="20"/>
          <w:szCs w:val="22"/>
          <w:lang w:eastAsia="zh-CN"/>
        </w:rPr>
        <w:tab/>
      </w:r>
      <w:r>
        <w:rPr>
          <w:b/>
          <w:sz w:val="20"/>
          <w:szCs w:val="22"/>
          <w:lang w:eastAsia="zh-CN"/>
        </w:rPr>
        <w:tab/>
      </w:r>
      <w:r>
        <w:rPr>
          <w:b/>
          <w:sz w:val="20"/>
          <w:szCs w:val="22"/>
          <w:lang w:eastAsia="zh-CN"/>
        </w:rPr>
        <w:tab/>
      </w:r>
      <w:r w:rsidRPr="00D4304F">
        <w:rPr>
          <w:b/>
          <w:sz w:val="20"/>
          <w:szCs w:val="22"/>
          <w:lang w:eastAsia="zh-CN"/>
        </w:rPr>
        <w:t xml:space="preserve">Table </w:t>
      </w:r>
      <w:r>
        <w:rPr>
          <w:b/>
          <w:sz w:val="20"/>
          <w:szCs w:val="22"/>
          <w:lang w:eastAsia="zh-CN"/>
        </w:rPr>
        <w:t>1</w:t>
      </w:r>
      <w:r w:rsidRPr="00D4304F">
        <w:rPr>
          <w:b/>
          <w:sz w:val="20"/>
          <w:szCs w:val="22"/>
          <w:lang w:eastAsia="zh-CN"/>
        </w:rPr>
        <w:t xml:space="preserve"> – </w:t>
      </w:r>
      <w:r w:rsidRPr="00D4304F">
        <w:rPr>
          <w:b/>
          <w:sz w:val="18"/>
        </w:rPr>
        <w:t>CE6a: Intra Chroma Prediction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16"/>
        <w:gridCol w:w="3560"/>
        <w:gridCol w:w="1940"/>
        <w:gridCol w:w="2560"/>
      </w:tblGrid>
      <w:tr w:rsidR="009A41AE" w:rsidRPr="009D1850" w:rsidTr="004203BD">
        <w:tc>
          <w:tcPr>
            <w:tcW w:w="1526" w:type="dxa"/>
            <w:shd w:val="clear" w:color="auto" w:fill="auto"/>
          </w:tcPr>
          <w:p w:rsidR="009A41AE" w:rsidRPr="009D1850" w:rsidRDefault="009A41AE" w:rsidP="004203BD">
            <w:pPr>
              <w:rPr>
                <w:rFonts w:cs="Calibri"/>
                <w:b/>
                <w:sz w:val="20"/>
              </w:rPr>
            </w:pPr>
            <w:r w:rsidRPr="009D1850">
              <w:rPr>
                <w:rFonts w:cs="Calibri"/>
                <w:b/>
                <w:sz w:val="20"/>
              </w:rPr>
              <w:t>Contribution</w:t>
            </w:r>
          </w:p>
        </w:tc>
        <w:tc>
          <w:tcPr>
            <w:tcW w:w="3685" w:type="dxa"/>
            <w:shd w:val="clear" w:color="auto" w:fill="auto"/>
          </w:tcPr>
          <w:p w:rsidR="009A41AE" w:rsidRPr="009D1850" w:rsidRDefault="009A41AE" w:rsidP="004203BD">
            <w:pPr>
              <w:rPr>
                <w:rFonts w:cs="Calibri"/>
                <w:b/>
                <w:sz w:val="20"/>
              </w:rPr>
            </w:pPr>
            <w:r w:rsidRPr="009D1850">
              <w:rPr>
                <w:rFonts w:cs="Calibri"/>
                <w:b/>
                <w:sz w:val="20"/>
              </w:rPr>
              <w:t>Tools</w:t>
            </w:r>
          </w:p>
        </w:tc>
        <w:tc>
          <w:tcPr>
            <w:tcW w:w="1985" w:type="dxa"/>
            <w:shd w:val="clear" w:color="auto" w:fill="auto"/>
          </w:tcPr>
          <w:p w:rsidR="009A41AE" w:rsidRPr="009D1850" w:rsidRDefault="009A41AE" w:rsidP="004203BD">
            <w:pPr>
              <w:jc w:val="center"/>
              <w:rPr>
                <w:rFonts w:cs="Calibri"/>
                <w:b/>
                <w:sz w:val="20"/>
                <w:lang w:eastAsia="ko-KR"/>
              </w:rPr>
            </w:pPr>
            <w:r w:rsidRPr="009D1850">
              <w:rPr>
                <w:rFonts w:cs="Calibri"/>
                <w:b/>
                <w:sz w:val="20"/>
                <w:lang w:eastAsia="ko-KR"/>
              </w:rPr>
              <w:t>Proponent</w:t>
            </w:r>
          </w:p>
        </w:tc>
        <w:tc>
          <w:tcPr>
            <w:tcW w:w="2652" w:type="dxa"/>
            <w:shd w:val="clear" w:color="auto" w:fill="auto"/>
          </w:tcPr>
          <w:p w:rsidR="009A41AE" w:rsidRPr="009D1850" w:rsidRDefault="009A41AE" w:rsidP="004203BD">
            <w:pPr>
              <w:jc w:val="center"/>
              <w:rPr>
                <w:rFonts w:cs="Calibri"/>
                <w:b/>
                <w:sz w:val="20"/>
                <w:lang w:eastAsia="ko-KR"/>
              </w:rPr>
            </w:pPr>
            <w:r w:rsidRPr="009D1850">
              <w:rPr>
                <w:rFonts w:cs="Calibri"/>
                <w:b/>
                <w:sz w:val="20"/>
                <w:lang w:eastAsia="ko-KR"/>
              </w:rPr>
              <w:t>Cross-check</w:t>
            </w:r>
          </w:p>
        </w:tc>
      </w:tr>
      <w:tr w:rsidR="009A41AE" w:rsidRPr="009D1850" w:rsidTr="004203BD">
        <w:tc>
          <w:tcPr>
            <w:tcW w:w="1526" w:type="dxa"/>
            <w:shd w:val="clear" w:color="auto" w:fill="auto"/>
            <w:vAlign w:val="center"/>
          </w:tcPr>
          <w:p w:rsidR="009A41AE" w:rsidRPr="00C322F0" w:rsidRDefault="009A41AE" w:rsidP="004203BD">
            <w:pPr>
              <w:jc w:val="center"/>
              <w:rPr>
                <w:rFonts w:eastAsia="SimSun" w:cs="Calibri"/>
                <w:color w:val="000000"/>
                <w:sz w:val="20"/>
                <w:lang w:eastAsia="zh-CN"/>
              </w:rPr>
            </w:pPr>
            <w:r w:rsidRPr="009D1850">
              <w:rPr>
                <w:rFonts w:cs="Calibri"/>
                <w:sz w:val="20"/>
                <w:lang w:eastAsia="de-DE"/>
              </w:rPr>
              <w:t>JCTVC-G173</w:t>
            </w:r>
          </w:p>
        </w:tc>
        <w:tc>
          <w:tcPr>
            <w:tcW w:w="3685" w:type="dxa"/>
            <w:shd w:val="clear" w:color="auto" w:fill="auto"/>
          </w:tcPr>
          <w:p w:rsidR="009A41AE" w:rsidRPr="009D1850" w:rsidRDefault="009A41AE" w:rsidP="004203BD">
            <w:pPr>
              <w:rPr>
                <w:rFonts w:cs="Calibri"/>
                <w:sz w:val="20"/>
                <w:lang w:eastAsia="ja-JP"/>
              </w:rPr>
            </w:pPr>
            <w:r w:rsidRPr="009D1850">
              <w:rPr>
                <w:rFonts w:cs="Calibri"/>
                <w:sz w:val="20"/>
              </w:rPr>
              <w:t xml:space="preserve">Cross-channel intra </w:t>
            </w:r>
            <w:proofErr w:type="spellStart"/>
            <w:r w:rsidRPr="009D1850">
              <w:rPr>
                <w:rFonts w:cs="Calibri"/>
                <w:sz w:val="20"/>
              </w:rPr>
              <w:t>chroma</w:t>
            </w:r>
            <w:proofErr w:type="spellEnd"/>
            <w:r w:rsidRPr="009D1850">
              <w:rPr>
                <w:rFonts w:cs="Calibri"/>
                <w:sz w:val="20"/>
              </w:rPr>
              <w:t xml:space="preserve"> residual </w:t>
            </w:r>
            <w:proofErr w:type="spellStart"/>
            <w:r w:rsidRPr="009D1850">
              <w:rPr>
                <w:rFonts w:cs="Calibri"/>
                <w:sz w:val="20"/>
              </w:rPr>
              <w:t>pred</w:t>
            </w:r>
            <w:proofErr w:type="spellEnd"/>
          </w:p>
        </w:tc>
        <w:tc>
          <w:tcPr>
            <w:tcW w:w="1985" w:type="dxa"/>
            <w:shd w:val="clear" w:color="auto" w:fill="auto"/>
          </w:tcPr>
          <w:p w:rsidR="009A41AE" w:rsidRPr="00C322F0" w:rsidRDefault="009A41AE" w:rsidP="004203BD">
            <w:pPr>
              <w:jc w:val="center"/>
              <w:rPr>
                <w:rFonts w:eastAsia="SimSun" w:cs="Calibri"/>
                <w:b/>
                <w:lang w:eastAsia="zh-CN"/>
              </w:rPr>
            </w:pPr>
            <w:r w:rsidRPr="009D1850">
              <w:rPr>
                <w:rFonts w:cs="Calibri"/>
                <w:b/>
                <w:sz w:val="20"/>
              </w:rPr>
              <w:t>Intel</w:t>
            </w:r>
            <w:r>
              <w:rPr>
                <w:rFonts w:eastAsia="SimSun" w:cs="Calibri"/>
                <w:b/>
                <w:sz w:val="20"/>
                <w:lang w:eastAsia="zh-CN"/>
              </w:rPr>
              <w:t xml:space="preserve"> </w:t>
            </w:r>
          </w:p>
        </w:tc>
        <w:tc>
          <w:tcPr>
            <w:tcW w:w="2652" w:type="dxa"/>
            <w:shd w:val="clear" w:color="auto" w:fill="auto"/>
          </w:tcPr>
          <w:p w:rsidR="009A41AE" w:rsidRPr="00C322F0" w:rsidRDefault="009A41AE" w:rsidP="004203BD">
            <w:pPr>
              <w:rPr>
                <w:rFonts w:eastAsia="SimSun" w:cs="Calibri"/>
                <w:sz w:val="20"/>
                <w:lang w:eastAsia="zh-CN"/>
              </w:rPr>
            </w:pPr>
            <w:r w:rsidRPr="009D1850">
              <w:rPr>
                <w:rFonts w:cs="Calibri"/>
                <w:sz w:val="20"/>
              </w:rPr>
              <w:t>HKUST</w:t>
            </w:r>
            <w:r w:rsidRPr="00C322F0">
              <w:rPr>
                <w:rFonts w:ascii="SimSun" w:eastAsia="SimSun" w:hAnsi="SimSun" w:cs="Calibri" w:hint="eastAsia"/>
                <w:sz w:val="20"/>
                <w:lang w:eastAsia="zh-CN"/>
              </w:rPr>
              <w:t xml:space="preserve"> </w:t>
            </w:r>
          </w:p>
          <w:p w:rsidR="009A41AE" w:rsidRPr="009D1850" w:rsidRDefault="009A41AE" w:rsidP="004203BD">
            <w:pPr>
              <w:rPr>
                <w:rFonts w:cs="Calibri"/>
                <w:sz w:val="20"/>
              </w:rPr>
            </w:pPr>
            <w:r w:rsidRPr="009D1850">
              <w:rPr>
                <w:rFonts w:cs="Calibri"/>
                <w:sz w:val="20"/>
              </w:rPr>
              <w:t>Canon</w:t>
            </w:r>
            <w:r w:rsidRPr="009D1850">
              <w:rPr>
                <w:rFonts w:cs="Calibri"/>
                <w:sz w:val="20"/>
              </w:rPr>
              <w:tab/>
            </w:r>
          </w:p>
        </w:tc>
      </w:tr>
      <w:tr w:rsidR="009A41AE" w:rsidRPr="009D1850" w:rsidTr="004203BD">
        <w:tc>
          <w:tcPr>
            <w:tcW w:w="1526" w:type="dxa"/>
            <w:shd w:val="clear" w:color="auto" w:fill="auto"/>
            <w:vAlign w:val="center"/>
          </w:tcPr>
          <w:p w:rsidR="009A41AE" w:rsidRPr="00C322F0" w:rsidRDefault="009A41AE" w:rsidP="004203BD">
            <w:pPr>
              <w:jc w:val="center"/>
              <w:rPr>
                <w:rFonts w:eastAsia="SimSun" w:cs="Calibri"/>
                <w:sz w:val="20"/>
                <w:lang w:eastAsia="zh-CN"/>
              </w:rPr>
            </w:pPr>
            <w:r w:rsidRPr="00C322F0">
              <w:rPr>
                <w:rFonts w:eastAsia="SimSun" w:cs="Calibri"/>
                <w:sz w:val="20"/>
                <w:lang w:eastAsia="zh-CN"/>
              </w:rPr>
              <w:t>JCTVC-G244</w:t>
            </w:r>
          </w:p>
        </w:tc>
        <w:tc>
          <w:tcPr>
            <w:tcW w:w="3685" w:type="dxa"/>
            <w:shd w:val="clear" w:color="auto" w:fill="auto"/>
          </w:tcPr>
          <w:p w:rsidR="009A41AE" w:rsidRPr="00C322F0" w:rsidRDefault="009A41AE" w:rsidP="004203BD">
            <w:pPr>
              <w:rPr>
                <w:rFonts w:eastAsia="SimSun" w:cs="Calibri"/>
                <w:sz w:val="20"/>
                <w:lang w:eastAsia="zh-CN"/>
              </w:rPr>
            </w:pPr>
            <w:r w:rsidRPr="009D1850">
              <w:rPr>
                <w:rFonts w:cs="Calibri"/>
                <w:sz w:val="20"/>
              </w:rPr>
              <w:t xml:space="preserve">LM </w:t>
            </w:r>
            <w:proofErr w:type="spellStart"/>
            <w:r w:rsidRPr="009D1850">
              <w:rPr>
                <w:rFonts w:cs="Calibri"/>
                <w:sz w:val="20"/>
              </w:rPr>
              <w:t>chroma</w:t>
            </w:r>
            <w:proofErr w:type="spellEnd"/>
            <w:r w:rsidRPr="009D1850">
              <w:rPr>
                <w:rFonts w:cs="Calibri"/>
                <w:sz w:val="20"/>
              </w:rPr>
              <w:t xml:space="preserve"> </w:t>
            </w:r>
            <w:proofErr w:type="spellStart"/>
            <w:r w:rsidRPr="009D1850">
              <w:rPr>
                <w:rFonts w:cs="Calibri"/>
                <w:sz w:val="20"/>
              </w:rPr>
              <w:t>pred</w:t>
            </w:r>
            <w:proofErr w:type="spellEnd"/>
            <w:r w:rsidRPr="009D1850">
              <w:rPr>
                <w:rFonts w:cs="Calibri"/>
                <w:sz w:val="20"/>
              </w:rPr>
              <w:t xml:space="preserve"> – Model correction</w:t>
            </w:r>
          </w:p>
        </w:tc>
        <w:tc>
          <w:tcPr>
            <w:tcW w:w="1985" w:type="dxa"/>
            <w:shd w:val="clear" w:color="auto" w:fill="auto"/>
          </w:tcPr>
          <w:p w:rsidR="009A41AE" w:rsidRPr="00C322F0" w:rsidRDefault="009A41AE" w:rsidP="004203BD">
            <w:pPr>
              <w:jc w:val="center"/>
              <w:rPr>
                <w:rFonts w:eastAsia="SimSun" w:cs="Calibri"/>
                <w:b/>
                <w:sz w:val="20"/>
                <w:lang w:eastAsia="zh-CN"/>
              </w:rPr>
            </w:pPr>
            <w:r w:rsidRPr="00C322F0">
              <w:rPr>
                <w:rFonts w:eastAsia="SimSun" w:cs="Calibri"/>
                <w:b/>
                <w:sz w:val="20"/>
                <w:lang w:eastAsia="zh-CN"/>
              </w:rPr>
              <w:t>Canon</w:t>
            </w:r>
            <w:r>
              <w:rPr>
                <w:rFonts w:eastAsia="SimSun" w:cs="Calibri"/>
                <w:sz w:val="20"/>
                <w:lang w:eastAsia="zh-CN"/>
              </w:rPr>
              <w:tab/>
            </w:r>
          </w:p>
        </w:tc>
        <w:tc>
          <w:tcPr>
            <w:tcW w:w="2652" w:type="dxa"/>
            <w:shd w:val="clear" w:color="auto" w:fill="auto"/>
          </w:tcPr>
          <w:p w:rsidR="009A41AE" w:rsidRPr="00C322F0" w:rsidRDefault="009A41AE" w:rsidP="004203BD">
            <w:pPr>
              <w:rPr>
                <w:rFonts w:eastAsia="SimSun" w:cs="Calibri"/>
                <w:sz w:val="20"/>
                <w:lang w:eastAsia="zh-CN"/>
              </w:rPr>
            </w:pPr>
            <w:r w:rsidRPr="009D1850">
              <w:rPr>
                <w:rFonts w:cs="Calibri"/>
                <w:sz w:val="20"/>
              </w:rPr>
              <w:t>Intel</w:t>
            </w:r>
            <w:r w:rsidRPr="00C322F0">
              <w:rPr>
                <w:rFonts w:eastAsia="SimSun" w:cs="Calibri"/>
                <w:sz w:val="20"/>
                <w:lang w:eastAsia="zh-CN"/>
              </w:rPr>
              <w:t xml:space="preserve"> </w:t>
            </w:r>
          </w:p>
          <w:p w:rsidR="009A41AE" w:rsidRPr="009D1850" w:rsidRDefault="009A41AE" w:rsidP="004203BD">
            <w:pPr>
              <w:rPr>
                <w:rFonts w:cs="Calibri"/>
                <w:sz w:val="20"/>
              </w:rPr>
            </w:pPr>
            <w:r w:rsidRPr="009D1850">
              <w:rPr>
                <w:rFonts w:cs="Calibri"/>
                <w:sz w:val="20"/>
              </w:rPr>
              <w:t>KDDI</w:t>
            </w:r>
            <w:r w:rsidRPr="00C322F0">
              <w:rPr>
                <w:rFonts w:eastAsia="SimSun" w:cs="Calibri"/>
                <w:sz w:val="20"/>
                <w:lang w:eastAsia="zh-CN"/>
              </w:rPr>
              <w:t xml:space="preserve"> </w:t>
            </w:r>
            <w:r w:rsidRPr="00C322F0">
              <w:rPr>
                <w:rFonts w:eastAsia="SimSun" w:cs="Calibri"/>
                <w:sz w:val="20"/>
                <w:lang w:eastAsia="zh-CN"/>
              </w:rPr>
              <w:tab/>
            </w:r>
          </w:p>
        </w:tc>
      </w:tr>
      <w:tr w:rsidR="009A41AE" w:rsidRPr="009D1850" w:rsidTr="004203BD">
        <w:tc>
          <w:tcPr>
            <w:tcW w:w="1526" w:type="dxa"/>
            <w:shd w:val="clear" w:color="auto" w:fill="auto"/>
            <w:vAlign w:val="center"/>
          </w:tcPr>
          <w:p w:rsidR="009A41AE" w:rsidRPr="00C322F0" w:rsidRDefault="009A41AE" w:rsidP="004203BD">
            <w:pPr>
              <w:jc w:val="center"/>
              <w:rPr>
                <w:rFonts w:eastAsia="SimSun" w:cs="Calibri"/>
                <w:sz w:val="20"/>
                <w:lang w:eastAsia="zh-CN"/>
              </w:rPr>
            </w:pPr>
            <w:r w:rsidRPr="00C322F0">
              <w:rPr>
                <w:rFonts w:eastAsia="SimSun" w:cs="Calibri"/>
                <w:sz w:val="20"/>
                <w:lang w:eastAsia="zh-CN"/>
              </w:rPr>
              <w:t>JCTVC-G346</w:t>
            </w:r>
          </w:p>
        </w:tc>
        <w:tc>
          <w:tcPr>
            <w:tcW w:w="3685" w:type="dxa"/>
            <w:shd w:val="clear" w:color="auto" w:fill="auto"/>
          </w:tcPr>
          <w:p w:rsidR="009A41AE" w:rsidRPr="009D1850" w:rsidRDefault="009A41AE" w:rsidP="004203BD">
            <w:pPr>
              <w:rPr>
                <w:rFonts w:cs="Calibri"/>
                <w:sz w:val="20"/>
              </w:rPr>
            </w:pPr>
            <w:proofErr w:type="spellStart"/>
            <w:r w:rsidRPr="009D1850">
              <w:rPr>
                <w:rFonts w:cs="Calibri"/>
                <w:sz w:val="20"/>
              </w:rPr>
              <w:t>Chroma</w:t>
            </w:r>
            <w:proofErr w:type="spellEnd"/>
            <w:r w:rsidRPr="009D1850">
              <w:rPr>
                <w:rFonts w:cs="Calibri"/>
                <w:sz w:val="20"/>
              </w:rPr>
              <w:t xml:space="preserve"> </w:t>
            </w:r>
            <w:proofErr w:type="spellStart"/>
            <w:r w:rsidRPr="009D1850">
              <w:rPr>
                <w:rFonts w:cs="Calibri"/>
                <w:sz w:val="20"/>
              </w:rPr>
              <w:t>pred</w:t>
            </w:r>
            <w:proofErr w:type="spellEnd"/>
            <w:r w:rsidRPr="009D1850">
              <w:rPr>
                <w:rFonts w:cs="Calibri"/>
                <w:sz w:val="20"/>
              </w:rPr>
              <w:t xml:space="preserve"> based on residual luma samples</w:t>
            </w:r>
          </w:p>
        </w:tc>
        <w:tc>
          <w:tcPr>
            <w:tcW w:w="1985" w:type="dxa"/>
            <w:shd w:val="clear" w:color="auto" w:fill="auto"/>
          </w:tcPr>
          <w:p w:rsidR="009A41AE" w:rsidRPr="00C322F0" w:rsidRDefault="009A41AE" w:rsidP="004203BD">
            <w:pPr>
              <w:jc w:val="center"/>
              <w:rPr>
                <w:rFonts w:eastAsia="SimSun" w:cs="Calibri"/>
                <w:b/>
                <w:sz w:val="20"/>
                <w:lang w:eastAsia="zh-CN"/>
              </w:rPr>
            </w:pPr>
            <w:r w:rsidRPr="00C322F0">
              <w:rPr>
                <w:rFonts w:eastAsia="SimSun" w:cs="Calibri"/>
                <w:b/>
                <w:sz w:val="20"/>
                <w:lang w:eastAsia="zh-CN"/>
              </w:rPr>
              <w:t>KDDI</w:t>
            </w:r>
            <w:r>
              <w:rPr>
                <w:rFonts w:eastAsia="SimSun" w:cs="Calibri"/>
                <w:sz w:val="20"/>
                <w:lang w:eastAsia="zh-CN"/>
              </w:rPr>
              <w:t xml:space="preserve"> </w:t>
            </w:r>
            <w:r>
              <w:rPr>
                <w:rFonts w:eastAsia="SimSun" w:cs="Calibri"/>
                <w:sz w:val="20"/>
                <w:lang w:eastAsia="zh-CN"/>
              </w:rPr>
              <w:tab/>
            </w:r>
          </w:p>
        </w:tc>
        <w:tc>
          <w:tcPr>
            <w:tcW w:w="2652" w:type="dxa"/>
            <w:shd w:val="clear" w:color="auto" w:fill="auto"/>
          </w:tcPr>
          <w:p w:rsidR="009A41AE" w:rsidRPr="00C322F0" w:rsidRDefault="009A41AE" w:rsidP="004203BD">
            <w:pPr>
              <w:rPr>
                <w:rFonts w:eastAsia="SimSun" w:cs="Calibri"/>
                <w:sz w:val="20"/>
                <w:lang w:eastAsia="zh-CN"/>
              </w:rPr>
            </w:pPr>
            <w:r w:rsidRPr="009D1850">
              <w:rPr>
                <w:rFonts w:cs="Calibri"/>
                <w:sz w:val="20"/>
              </w:rPr>
              <w:t>HKUST</w:t>
            </w:r>
            <w:r w:rsidRPr="00C322F0">
              <w:rPr>
                <w:rFonts w:eastAsia="SimSun" w:cs="Calibri" w:hint="eastAsia"/>
                <w:sz w:val="20"/>
                <w:lang w:eastAsia="zh-CN"/>
              </w:rPr>
              <w:t xml:space="preserve">  </w:t>
            </w:r>
          </w:p>
          <w:p w:rsidR="009A41AE" w:rsidRPr="009D1850" w:rsidRDefault="009A41AE" w:rsidP="004203BD">
            <w:pPr>
              <w:rPr>
                <w:rFonts w:cs="Calibri"/>
                <w:sz w:val="20"/>
              </w:rPr>
            </w:pPr>
            <w:r w:rsidRPr="009D1850">
              <w:rPr>
                <w:rFonts w:cs="Calibri"/>
                <w:sz w:val="20"/>
              </w:rPr>
              <w:t>Canon</w:t>
            </w:r>
            <w:r w:rsidRPr="009D1850">
              <w:rPr>
                <w:rFonts w:cs="Calibri"/>
                <w:sz w:val="20"/>
              </w:rPr>
              <w:tab/>
            </w:r>
          </w:p>
        </w:tc>
      </w:tr>
      <w:tr w:rsidR="009A41AE" w:rsidRPr="009D1850" w:rsidTr="004203BD">
        <w:tc>
          <w:tcPr>
            <w:tcW w:w="1526" w:type="dxa"/>
            <w:shd w:val="clear" w:color="auto" w:fill="auto"/>
            <w:vAlign w:val="center"/>
          </w:tcPr>
          <w:p w:rsidR="009A41AE" w:rsidRPr="00C322F0" w:rsidRDefault="009A41AE" w:rsidP="004203BD">
            <w:pPr>
              <w:jc w:val="center"/>
              <w:rPr>
                <w:rFonts w:eastAsia="SimSun" w:cs="Calibri"/>
                <w:sz w:val="20"/>
                <w:lang w:eastAsia="zh-CN"/>
              </w:rPr>
            </w:pPr>
            <w:r w:rsidRPr="009D1850">
              <w:rPr>
                <w:rFonts w:cs="Calibri"/>
                <w:sz w:val="20"/>
              </w:rPr>
              <w:t xml:space="preserve"> JCTVC-G358</w:t>
            </w:r>
            <w:r w:rsidRPr="00C322F0">
              <w:rPr>
                <w:rFonts w:eastAsia="SimSun" w:cs="Calibri"/>
                <w:sz w:val="20"/>
                <w:vertAlign w:val="superscript"/>
                <w:lang w:eastAsia="zh-CN"/>
              </w:rPr>
              <w:t>*</w:t>
            </w:r>
          </w:p>
        </w:tc>
        <w:tc>
          <w:tcPr>
            <w:tcW w:w="3685" w:type="dxa"/>
            <w:shd w:val="clear" w:color="auto" w:fill="auto"/>
          </w:tcPr>
          <w:p w:rsidR="009A41AE" w:rsidRPr="00C322F0" w:rsidRDefault="009A41AE" w:rsidP="004203BD">
            <w:pPr>
              <w:rPr>
                <w:rFonts w:eastAsia="SimSun" w:cs="Calibri"/>
                <w:sz w:val="20"/>
                <w:lang w:eastAsia="zh-CN"/>
              </w:rPr>
            </w:pPr>
            <w:r w:rsidRPr="009D1850">
              <w:rPr>
                <w:rFonts w:cs="Calibri"/>
                <w:sz w:val="20"/>
              </w:rPr>
              <w:t xml:space="preserve">New modes for </w:t>
            </w:r>
            <w:proofErr w:type="spellStart"/>
            <w:r w:rsidRPr="009D1850">
              <w:rPr>
                <w:rFonts w:cs="Calibri"/>
                <w:sz w:val="20"/>
              </w:rPr>
              <w:t>Chroma</w:t>
            </w:r>
            <w:proofErr w:type="spellEnd"/>
            <w:r w:rsidRPr="009D1850">
              <w:rPr>
                <w:rFonts w:cs="Calibri"/>
                <w:sz w:val="20"/>
              </w:rPr>
              <w:t xml:space="preserve"> </w:t>
            </w:r>
            <w:proofErr w:type="spellStart"/>
            <w:r w:rsidRPr="009D1850">
              <w:rPr>
                <w:rFonts w:cs="Calibri"/>
                <w:sz w:val="20"/>
              </w:rPr>
              <w:t>pred</w:t>
            </w:r>
            <w:proofErr w:type="spellEnd"/>
            <w:r w:rsidRPr="00C322F0">
              <w:rPr>
                <w:rFonts w:eastAsia="SimSun" w:cs="Calibri"/>
                <w:sz w:val="20"/>
                <w:lang w:eastAsia="zh-CN"/>
              </w:rPr>
              <w:t xml:space="preserve"> (LML,LMA)</w:t>
            </w:r>
          </w:p>
        </w:tc>
        <w:tc>
          <w:tcPr>
            <w:tcW w:w="1985" w:type="dxa"/>
            <w:shd w:val="clear" w:color="auto" w:fill="auto"/>
          </w:tcPr>
          <w:p w:rsidR="009A41AE" w:rsidRPr="00C322F0" w:rsidRDefault="009A41AE" w:rsidP="004203BD">
            <w:pPr>
              <w:jc w:val="center"/>
              <w:rPr>
                <w:rFonts w:eastAsia="SimSun" w:cs="Calibri"/>
                <w:b/>
                <w:sz w:val="20"/>
                <w:lang w:eastAsia="zh-CN"/>
              </w:rPr>
            </w:pPr>
            <w:r w:rsidRPr="009D1850">
              <w:rPr>
                <w:rFonts w:cs="Calibri"/>
                <w:b/>
                <w:sz w:val="20"/>
              </w:rPr>
              <w:t>HKUST</w:t>
            </w:r>
            <w:r w:rsidRPr="00C322F0">
              <w:rPr>
                <w:rFonts w:eastAsia="SimSun" w:cs="Calibri" w:hint="eastAsia"/>
                <w:b/>
                <w:sz w:val="20"/>
                <w:lang w:eastAsia="zh-CN"/>
              </w:rPr>
              <w:t xml:space="preserve">  </w:t>
            </w:r>
          </w:p>
        </w:tc>
        <w:tc>
          <w:tcPr>
            <w:tcW w:w="2652" w:type="dxa"/>
            <w:shd w:val="clear" w:color="auto" w:fill="auto"/>
          </w:tcPr>
          <w:p w:rsidR="009A41AE" w:rsidRPr="00C322F0" w:rsidRDefault="009A41AE" w:rsidP="004203BD">
            <w:pPr>
              <w:rPr>
                <w:rFonts w:eastAsia="SimSun" w:cs="Calibri"/>
                <w:sz w:val="20"/>
                <w:lang w:eastAsia="zh-CN"/>
              </w:rPr>
            </w:pPr>
            <w:r w:rsidRPr="009D1850">
              <w:rPr>
                <w:rFonts w:cs="Calibri"/>
                <w:sz w:val="20"/>
              </w:rPr>
              <w:t>Intel</w:t>
            </w:r>
            <w:r w:rsidRPr="00C322F0">
              <w:rPr>
                <w:rFonts w:eastAsia="SimSun" w:cs="Calibri"/>
                <w:sz w:val="20"/>
                <w:lang w:eastAsia="zh-CN"/>
              </w:rPr>
              <w:t xml:space="preserve"> </w:t>
            </w:r>
          </w:p>
          <w:p w:rsidR="009A41AE" w:rsidRPr="009D1850" w:rsidRDefault="009A41AE" w:rsidP="004203BD">
            <w:pPr>
              <w:rPr>
                <w:rFonts w:cs="Calibri"/>
                <w:sz w:val="20"/>
              </w:rPr>
            </w:pPr>
            <w:r w:rsidRPr="009D1850">
              <w:rPr>
                <w:rFonts w:cs="Calibri"/>
                <w:sz w:val="20"/>
              </w:rPr>
              <w:t>KDDI</w:t>
            </w:r>
            <w:r w:rsidRPr="00C322F0">
              <w:rPr>
                <w:rFonts w:eastAsia="SimSun" w:cs="Calibri"/>
                <w:sz w:val="20"/>
                <w:lang w:eastAsia="zh-CN"/>
              </w:rPr>
              <w:t xml:space="preserve"> </w:t>
            </w:r>
            <w:r w:rsidRPr="00C322F0">
              <w:rPr>
                <w:rFonts w:eastAsia="SimSun" w:cs="Calibri"/>
                <w:sz w:val="20"/>
                <w:lang w:eastAsia="zh-CN"/>
              </w:rPr>
              <w:tab/>
            </w:r>
          </w:p>
        </w:tc>
      </w:tr>
      <w:tr w:rsidR="009A41AE" w:rsidRPr="009D1850" w:rsidTr="004203BD">
        <w:tc>
          <w:tcPr>
            <w:tcW w:w="1526" w:type="dxa"/>
            <w:shd w:val="clear" w:color="auto" w:fill="auto"/>
            <w:vAlign w:val="center"/>
          </w:tcPr>
          <w:p w:rsidR="009A41AE" w:rsidRPr="00C322F0" w:rsidRDefault="009A41AE" w:rsidP="004203BD">
            <w:pPr>
              <w:jc w:val="center"/>
              <w:rPr>
                <w:rFonts w:eastAsia="SimSun" w:cs="Calibri"/>
                <w:sz w:val="20"/>
                <w:lang w:eastAsia="zh-CN"/>
              </w:rPr>
            </w:pPr>
            <w:r w:rsidRPr="00C322F0">
              <w:rPr>
                <w:rFonts w:eastAsia="SimSun" w:cs="Calibri"/>
                <w:sz w:val="20"/>
                <w:lang w:eastAsia="zh-CN"/>
              </w:rPr>
              <w:t>Combination of G173, G244</w:t>
            </w:r>
          </w:p>
        </w:tc>
        <w:tc>
          <w:tcPr>
            <w:tcW w:w="3685" w:type="dxa"/>
            <w:shd w:val="clear" w:color="auto" w:fill="auto"/>
          </w:tcPr>
          <w:p w:rsidR="009A41AE" w:rsidRPr="00C322F0" w:rsidRDefault="009A41AE" w:rsidP="004203BD">
            <w:pPr>
              <w:spacing w:after="60"/>
              <w:rPr>
                <w:rFonts w:eastAsia="SimSun" w:cs="Calibri"/>
                <w:sz w:val="20"/>
                <w:lang w:eastAsia="zh-CN"/>
              </w:rPr>
            </w:pPr>
            <w:r w:rsidRPr="009D1850">
              <w:rPr>
                <w:rFonts w:cs="Calibri"/>
                <w:sz w:val="20"/>
              </w:rPr>
              <w:t xml:space="preserve">Cross-channel intra </w:t>
            </w:r>
            <w:proofErr w:type="spellStart"/>
            <w:r w:rsidRPr="009D1850">
              <w:rPr>
                <w:rFonts w:cs="Calibri"/>
                <w:sz w:val="20"/>
              </w:rPr>
              <w:t>chroma</w:t>
            </w:r>
            <w:proofErr w:type="spellEnd"/>
            <w:r w:rsidRPr="009D1850">
              <w:rPr>
                <w:rFonts w:cs="Calibri"/>
                <w:sz w:val="20"/>
              </w:rPr>
              <w:t xml:space="preserve"> residual </w:t>
            </w:r>
            <w:proofErr w:type="spellStart"/>
            <w:r w:rsidRPr="009D1850">
              <w:rPr>
                <w:rFonts w:cs="Calibri"/>
                <w:sz w:val="20"/>
              </w:rPr>
              <w:t>pred</w:t>
            </w:r>
            <w:proofErr w:type="spellEnd"/>
          </w:p>
          <w:p w:rsidR="009A41AE" w:rsidRPr="00C322F0" w:rsidRDefault="009A41AE" w:rsidP="004203BD">
            <w:pPr>
              <w:rPr>
                <w:rFonts w:eastAsia="SimSun" w:cs="Calibri"/>
                <w:sz w:val="20"/>
                <w:lang w:eastAsia="zh-CN"/>
              </w:rPr>
            </w:pPr>
            <w:r w:rsidRPr="009D1850">
              <w:rPr>
                <w:rFonts w:cs="Calibri"/>
                <w:sz w:val="20"/>
              </w:rPr>
              <w:t xml:space="preserve">LM </w:t>
            </w:r>
            <w:proofErr w:type="spellStart"/>
            <w:r w:rsidRPr="009D1850">
              <w:rPr>
                <w:rFonts w:cs="Calibri"/>
                <w:sz w:val="20"/>
              </w:rPr>
              <w:t>chroma</w:t>
            </w:r>
            <w:proofErr w:type="spellEnd"/>
            <w:r w:rsidRPr="009D1850">
              <w:rPr>
                <w:rFonts w:cs="Calibri"/>
                <w:sz w:val="20"/>
              </w:rPr>
              <w:t xml:space="preserve"> </w:t>
            </w:r>
            <w:proofErr w:type="spellStart"/>
            <w:r w:rsidRPr="009D1850">
              <w:rPr>
                <w:rFonts w:cs="Calibri"/>
                <w:sz w:val="20"/>
              </w:rPr>
              <w:t>pred</w:t>
            </w:r>
            <w:proofErr w:type="spellEnd"/>
            <w:r w:rsidRPr="009D1850">
              <w:rPr>
                <w:rFonts w:cs="Calibri"/>
                <w:sz w:val="20"/>
              </w:rPr>
              <w:t xml:space="preserve"> – Model correction</w:t>
            </w:r>
          </w:p>
        </w:tc>
        <w:tc>
          <w:tcPr>
            <w:tcW w:w="1985" w:type="dxa"/>
            <w:shd w:val="clear" w:color="auto" w:fill="auto"/>
          </w:tcPr>
          <w:p w:rsidR="009A41AE" w:rsidRPr="00C322F0" w:rsidRDefault="009A41AE" w:rsidP="004203BD">
            <w:pPr>
              <w:jc w:val="center"/>
              <w:rPr>
                <w:rFonts w:eastAsia="SimSun" w:cs="Calibri"/>
                <w:sz w:val="20"/>
                <w:lang w:eastAsia="zh-CN"/>
              </w:rPr>
            </w:pPr>
            <w:r w:rsidRPr="009D1850">
              <w:rPr>
                <w:rFonts w:cs="Calibri"/>
                <w:b/>
                <w:sz w:val="20"/>
              </w:rPr>
              <w:t>Intel</w:t>
            </w:r>
            <w:r w:rsidRPr="00C322F0">
              <w:rPr>
                <w:rFonts w:eastAsia="SimSun" w:cs="Calibri"/>
                <w:sz w:val="20"/>
                <w:lang w:eastAsia="zh-CN"/>
              </w:rPr>
              <w:t>, Canon</w:t>
            </w:r>
            <w:r>
              <w:rPr>
                <w:rFonts w:eastAsia="SimSun" w:cs="Calibri"/>
                <w:sz w:val="20"/>
                <w:lang w:eastAsia="zh-CN"/>
              </w:rPr>
              <w:t xml:space="preserve"> </w:t>
            </w:r>
          </w:p>
        </w:tc>
        <w:tc>
          <w:tcPr>
            <w:tcW w:w="2652" w:type="dxa"/>
            <w:shd w:val="clear" w:color="auto" w:fill="auto"/>
          </w:tcPr>
          <w:p w:rsidR="009A41AE" w:rsidRPr="00C322F0" w:rsidRDefault="009A41AE" w:rsidP="004203BD">
            <w:pPr>
              <w:rPr>
                <w:rFonts w:eastAsia="SimSun" w:cs="Calibri"/>
                <w:sz w:val="20"/>
                <w:lang w:eastAsia="zh-CN"/>
              </w:rPr>
            </w:pPr>
            <w:r w:rsidRPr="009D1850">
              <w:rPr>
                <w:rFonts w:cs="Calibri"/>
                <w:sz w:val="20"/>
              </w:rPr>
              <w:t>HKUST</w:t>
            </w:r>
            <w:r w:rsidRPr="00C322F0">
              <w:rPr>
                <w:rFonts w:eastAsia="SimSun" w:cs="Calibri" w:hint="eastAsia"/>
                <w:sz w:val="20"/>
                <w:lang w:eastAsia="zh-CN"/>
              </w:rPr>
              <w:t xml:space="preserve">  </w:t>
            </w:r>
          </w:p>
          <w:p w:rsidR="009A41AE" w:rsidRPr="009D1850" w:rsidRDefault="009A41AE" w:rsidP="004203BD">
            <w:pPr>
              <w:rPr>
                <w:rFonts w:cs="Calibri"/>
                <w:sz w:val="20"/>
              </w:rPr>
            </w:pPr>
            <w:r w:rsidRPr="009D1850">
              <w:rPr>
                <w:rFonts w:cs="Calibri"/>
                <w:sz w:val="20"/>
              </w:rPr>
              <w:t>KDDI</w:t>
            </w:r>
            <w:r w:rsidRPr="00C322F0">
              <w:rPr>
                <w:rFonts w:eastAsia="SimSun" w:cs="Calibri"/>
                <w:sz w:val="20"/>
                <w:lang w:eastAsia="zh-CN"/>
              </w:rPr>
              <w:t xml:space="preserve"> </w:t>
            </w:r>
            <w:r w:rsidRPr="00C322F0">
              <w:rPr>
                <w:rFonts w:eastAsia="SimSun" w:cs="Calibri"/>
                <w:sz w:val="20"/>
                <w:lang w:eastAsia="zh-CN"/>
              </w:rPr>
              <w:tab/>
            </w:r>
          </w:p>
        </w:tc>
      </w:tr>
      <w:tr w:rsidR="009A41AE" w:rsidRPr="009D1850" w:rsidTr="004203BD">
        <w:tc>
          <w:tcPr>
            <w:tcW w:w="1526" w:type="dxa"/>
            <w:shd w:val="clear" w:color="auto" w:fill="auto"/>
            <w:vAlign w:val="center"/>
          </w:tcPr>
          <w:p w:rsidR="009A41AE" w:rsidRPr="00C322F0" w:rsidRDefault="009A41AE" w:rsidP="004203BD">
            <w:pPr>
              <w:jc w:val="center"/>
              <w:rPr>
                <w:rFonts w:eastAsia="SimSun" w:cs="Calibri"/>
                <w:sz w:val="20"/>
                <w:lang w:eastAsia="zh-CN"/>
              </w:rPr>
            </w:pPr>
            <w:r w:rsidRPr="00C322F0">
              <w:rPr>
                <w:rFonts w:eastAsia="SimSun" w:cs="Calibri"/>
                <w:sz w:val="20"/>
                <w:lang w:eastAsia="zh-CN"/>
              </w:rPr>
              <w:t>Combination of G173, G346</w:t>
            </w:r>
          </w:p>
        </w:tc>
        <w:tc>
          <w:tcPr>
            <w:tcW w:w="3685" w:type="dxa"/>
            <w:shd w:val="clear" w:color="auto" w:fill="auto"/>
          </w:tcPr>
          <w:p w:rsidR="009A41AE" w:rsidRPr="00C322F0" w:rsidRDefault="009A41AE" w:rsidP="004203BD">
            <w:pPr>
              <w:spacing w:after="60"/>
              <w:rPr>
                <w:rFonts w:eastAsia="SimSun" w:cs="Calibri"/>
                <w:sz w:val="20"/>
                <w:lang w:eastAsia="zh-CN"/>
              </w:rPr>
            </w:pPr>
            <w:r w:rsidRPr="009D1850">
              <w:rPr>
                <w:rFonts w:cs="Calibri"/>
                <w:sz w:val="20"/>
              </w:rPr>
              <w:t xml:space="preserve">Cross-channel intra </w:t>
            </w:r>
            <w:proofErr w:type="spellStart"/>
            <w:r w:rsidRPr="009D1850">
              <w:rPr>
                <w:rFonts w:cs="Calibri"/>
                <w:sz w:val="20"/>
              </w:rPr>
              <w:t>chroma</w:t>
            </w:r>
            <w:proofErr w:type="spellEnd"/>
            <w:r w:rsidRPr="009D1850">
              <w:rPr>
                <w:rFonts w:cs="Calibri"/>
                <w:sz w:val="20"/>
              </w:rPr>
              <w:t xml:space="preserve"> residual </w:t>
            </w:r>
            <w:proofErr w:type="spellStart"/>
            <w:r w:rsidRPr="009D1850">
              <w:rPr>
                <w:rFonts w:cs="Calibri"/>
                <w:sz w:val="20"/>
              </w:rPr>
              <w:t>pred</w:t>
            </w:r>
            <w:proofErr w:type="spellEnd"/>
          </w:p>
          <w:p w:rsidR="009A41AE" w:rsidRPr="00C322F0" w:rsidRDefault="009A41AE" w:rsidP="004203BD">
            <w:pPr>
              <w:rPr>
                <w:rFonts w:eastAsia="SimSun" w:cs="Calibri"/>
                <w:sz w:val="20"/>
                <w:lang w:eastAsia="zh-CN"/>
              </w:rPr>
            </w:pPr>
            <w:proofErr w:type="spellStart"/>
            <w:r w:rsidRPr="009D1850">
              <w:rPr>
                <w:rFonts w:cs="Calibri"/>
                <w:sz w:val="20"/>
              </w:rPr>
              <w:lastRenderedPageBreak/>
              <w:t>Chroma</w:t>
            </w:r>
            <w:proofErr w:type="spellEnd"/>
            <w:r w:rsidRPr="009D1850">
              <w:rPr>
                <w:rFonts w:cs="Calibri"/>
                <w:sz w:val="20"/>
              </w:rPr>
              <w:t xml:space="preserve"> </w:t>
            </w:r>
            <w:proofErr w:type="spellStart"/>
            <w:r w:rsidRPr="009D1850">
              <w:rPr>
                <w:rFonts w:cs="Calibri"/>
                <w:sz w:val="20"/>
              </w:rPr>
              <w:t>pred</w:t>
            </w:r>
            <w:proofErr w:type="spellEnd"/>
            <w:r w:rsidRPr="009D1850">
              <w:rPr>
                <w:rFonts w:cs="Calibri"/>
                <w:sz w:val="20"/>
              </w:rPr>
              <w:t xml:space="preserve"> based on residual luma</w:t>
            </w:r>
          </w:p>
        </w:tc>
        <w:tc>
          <w:tcPr>
            <w:tcW w:w="1985" w:type="dxa"/>
            <w:shd w:val="clear" w:color="auto" w:fill="auto"/>
          </w:tcPr>
          <w:p w:rsidR="009A41AE" w:rsidRPr="00C322F0" w:rsidRDefault="009A41AE" w:rsidP="004203BD">
            <w:pPr>
              <w:jc w:val="center"/>
              <w:rPr>
                <w:rFonts w:eastAsia="SimSun" w:cs="Calibri"/>
                <w:sz w:val="20"/>
                <w:lang w:eastAsia="zh-CN"/>
              </w:rPr>
            </w:pPr>
            <w:r w:rsidRPr="009D1850">
              <w:rPr>
                <w:rFonts w:cs="Calibri"/>
                <w:sz w:val="20"/>
              </w:rPr>
              <w:lastRenderedPageBreak/>
              <w:t>Intel</w:t>
            </w:r>
            <w:r w:rsidRPr="00C322F0">
              <w:rPr>
                <w:rFonts w:eastAsia="SimSun" w:cs="Calibri"/>
                <w:sz w:val="20"/>
                <w:lang w:eastAsia="zh-CN"/>
              </w:rPr>
              <w:t xml:space="preserve">, </w:t>
            </w:r>
            <w:r w:rsidRPr="00C322F0">
              <w:rPr>
                <w:rFonts w:eastAsia="SimSun" w:cs="Calibri"/>
                <w:b/>
                <w:sz w:val="20"/>
                <w:lang w:eastAsia="zh-CN"/>
              </w:rPr>
              <w:t>KDDI</w:t>
            </w:r>
            <w:r w:rsidRPr="00C322F0">
              <w:rPr>
                <w:rFonts w:eastAsia="SimSun" w:cs="Calibri"/>
                <w:sz w:val="20"/>
                <w:lang w:eastAsia="zh-CN"/>
              </w:rPr>
              <w:t xml:space="preserve"> </w:t>
            </w:r>
            <w:r w:rsidRPr="00C322F0">
              <w:rPr>
                <w:rFonts w:eastAsia="SimSun" w:cs="Calibri"/>
                <w:sz w:val="20"/>
                <w:lang w:eastAsia="zh-CN"/>
              </w:rPr>
              <w:tab/>
            </w:r>
          </w:p>
        </w:tc>
        <w:tc>
          <w:tcPr>
            <w:tcW w:w="2652" w:type="dxa"/>
            <w:shd w:val="clear" w:color="auto" w:fill="auto"/>
          </w:tcPr>
          <w:p w:rsidR="009A41AE" w:rsidRPr="009D1850" w:rsidRDefault="009A41AE" w:rsidP="004203BD">
            <w:pPr>
              <w:rPr>
                <w:rFonts w:cs="Calibri"/>
                <w:sz w:val="20"/>
              </w:rPr>
            </w:pPr>
            <w:r w:rsidRPr="009D1850">
              <w:rPr>
                <w:rFonts w:cs="Calibri"/>
                <w:sz w:val="20"/>
              </w:rPr>
              <w:t>Canon</w:t>
            </w:r>
            <w:r w:rsidRPr="009D1850">
              <w:rPr>
                <w:rFonts w:cs="Calibri"/>
                <w:sz w:val="20"/>
              </w:rPr>
              <w:tab/>
            </w:r>
          </w:p>
          <w:p w:rsidR="009A41AE" w:rsidRPr="00C322F0" w:rsidRDefault="009A41AE" w:rsidP="004203BD">
            <w:pPr>
              <w:rPr>
                <w:rFonts w:eastAsia="SimSun" w:cs="Calibri"/>
                <w:sz w:val="20"/>
                <w:lang w:eastAsia="zh-CN"/>
              </w:rPr>
            </w:pPr>
            <w:r w:rsidRPr="009D1850">
              <w:rPr>
                <w:rFonts w:cs="Calibri"/>
                <w:sz w:val="20"/>
              </w:rPr>
              <w:lastRenderedPageBreak/>
              <w:t>HKUST</w:t>
            </w:r>
            <w:r w:rsidRPr="00C322F0">
              <w:rPr>
                <w:rFonts w:eastAsia="SimSun" w:cs="Calibri" w:hint="eastAsia"/>
                <w:sz w:val="20"/>
                <w:lang w:eastAsia="zh-CN"/>
              </w:rPr>
              <w:t xml:space="preserve">  </w:t>
            </w:r>
          </w:p>
        </w:tc>
      </w:tr>
      <w:tr w:rsidR="009A41AE" w:rsidRPr="009D1850" w:rsidTr="004203BD">
        <w:tc>
          <w:tcPr>
            <w:tcW w:w="1526" w:type="dxa"/>
            <w:shd w:val="clear" w:color="auto" w:fill="auto"/>
            <w:vAlign w:val="center"/>
          </w:tcPr>
          <w:p w:rsidR="009A41AE" w:rsidRPr="00C322F0" w:rsidRDefault="009A41AE" w:rsidP="004203BD">
            <w:pPr>
              <w:jc w:val="center"/>
              <w:rPr>
                <w:rFonts w:eastAsia="SimSun" w:cs="Calibri"/>
                <w:sz w:val="20"/>
                <w:lang w:eastAsia="zh-CN"/>
              </w:rPr>
            </w:pPr>
            <w:r w:rsidRPr="00C322F0">
              <w:rPr>
                <w:rFonts w:eastAsia="SimSun" w:cs="Calibri"/>
                <w:sz w:val="20"/>
                <w:lang w:eastAsia="zh-CN"/>
              </w:rPr>
              <w:lastRenderedPageBreak/>
              <w:t>Combination of G173, G358*</w:t>
            </w:r>
          </w:p>
        </w:tc>
        <w:tc>
          <w:tcPr>
            <w:tcW w:w="3685" w:type="dxa"/>
            <w:shd w:val="clear" w:color="auto" w:fill="auto"/>
          </w:tcPr>
          <w:p w:rsidR="009A41AE" w:rsidRPr="00C322F0" w:rsidRDefault="009A41AE" w:rsidP="004203BD">
            <w:pPr>
              <w:spacing w:after="60"/>
              <w:rPr>
                <w:rFonts w:eastAsia="SimSun" w:cs="Calibri"/>
                <w:sz w:val="20"/>
                <w:lang w:eastAsia="zh-CN"/>
              </w:rPr>
            </w:pPr>
            <w:r w:rsidRPr="009D1850">
              <w:rPr>
                <w:rFonts w:cs="Calibri"/>
                <w:sz w:val="20"/>
              </w:rPr>
              <w:t xml:space="preserve">Cross-channel intra </w:t>
            </w:r>
            <w:proofErr w:type="spellStart"/>
            <w:r w:rsidRPr="009D1850">
              <w:rPr>
                <w:rFonts w:cs="Calibri"/>
                <w:sz w:val="20"/>
              </w:rPr>
              <w:t>chroma</w:t>
            </w:r>
            <w:proofErr w:type="spellEnd"/>
            <w:r w:rsidRPr="009D1850">
              <w:rPr>
                <w:rFonts w:cs="Calibri"/>
                <w:sz w:val="20"/>
              </w:rPr>
              <w:t xml:space="preserve"> residual </w:t>
            </w:r>
            <w:proofErr w:type="spellStart"/>
            <w:r w:rsidRPr="009D1850">
              <w:rPr>
                <w:rFonts w:cs="Calibri"/>
                <w:sz w:val="20"/>
              </w:rPr>
              <w:t>pred</w:t>
            </w:r>
            <w:proofErr w:type="spellEnd"/>
          </w:p>
          <w:p w:rsidR="009A41AE" w:rsidRPr="00C322F0" w:rsidRDefault="009A41AE" w:rsidP="004203BD">
            <w:pPr>
              <w:rPr>
                <w:rFonts w:eastAsia="SimSun" w:cs="Calibri"/>
                <w:sz w:val="20"/>
                <w:lang w:eastAsia="zh-CN"/>
              </w:rPr>
            </w:pPr>
            <w:r w:rsidRPr="009D1850">
              <w:rPr>
                <w:rFonts w:cs="Calibri"/>
                <w:sz w:val="20"/>
              </w:rPr>
              <w:t xml:space="preserve">New modes for </w:t>
            </w:r>
            <w:proofErr w:type="spellStart"/>
            <w:r w:rsidRPr="009D1850">
              <w:rPr>
                <w:rFonts w:cs="Calibri"/>
                <w:sz w:val="20"/>
              </w:rPr>
              <w:t>Chroma</w:t>
            </w:r>
            <w:proofErr w:type="spellEnd"/>
            <w:r w:rsidRPr="009D1850">
              <w:rPr>
                <w:rFonts w:cs="Calibri"/>
                <w:sz w:val="20"/>
              </w:rPr>
              <w:t xml:space="preserve"> </w:t>
            </w:r>
            <w:proofErr w:type="spellStart"/>
            <w:r w:rsidRPr="009D1850">
              <w:rPr>
                <w:rFonts w:cs="Calibri"/>
                <w:sz w:val="20"/>
              </w:rPr>
              <w:t>pred</w:t>
            </w:r>
            <w:proofErr w:type="spellEnd"/>
            <w:r w:rsidRPr="00C322F0">
              <w:rPr>
                <w:rFonts w:eastAsia="SimSun" w:cs="Calibri"/>
                <w:sz w:val="20"/>
                <w:lang w:eastAsia="zh-CN"/>
              </w:rPr>
              <w:t xml:space="preserve"> (LML,LMA)</w:t>
            </w:r>
          </w:p>
        </w:tc>
        <w:tc>
          <w:tcPr>
            <w:tcW w:w="1985" w:type="dxa"/>
            <w:shd w:val="clear" w:color="auto" w:fill="auto"/>
          </w:tcPr>
          <w:p w:rsidR="009A41AE" w:rsidRPr="00C322F0" w:rsidRDefault="009A41AE" w:rsidP="004203BD">
            <w:pPr>
              <w:jc w:val="center"/>
              <w:rPr>
                <w:rFonts w:eastAsia="SimSun" w:cs="Calibri"/>
                <w:sz w:val="20"/>
                <w:lang w:eastAsia="zh-CN"/>
              </w:rPr>
            </w:pPr>
            <w:r w:rsidRPr="009D1850">
              <w:rPr>
                <w:rFonts w:cs="Calibri"/>
                <w:sz w:val="20"/>
              </w:rPr>
              <w:t>Intel</w:t>
            </w:r>
            <w:r w:rsidRPr="00C322F0">
              <w:rPr>
                <w:rFonts w:eastAsia="SimSun" w:cs="Calibri"/>
                <w:sz w:val="20"/>
                <w:lang w:eastAsia="zh-CN"/>
              </w:rPr>
              <w:t xml:space="preserve">, </w:t>
            </w:r>
            <w:r w:rsidRPr="009D1850">
              <w:rPr>
                <w:rFonts w:cs="Calibri"/>
                <w:b/>
                <w:sz w:val="20"/>
              </w:rPr>
              <w:t>HKUST</w:t>
            </w:r>
            <w:r w:rsidRPr="00C322F0">
              <w:rPr>
                <w:rFonts w:eastAsia="SimSun" w:cs="Calibri" w:hint="eastAsia"/>
                <w:b/>
                <w:sz w:val="20"/>
                <w:lang w:eastAsia="zh-CN"/>
              </w:rPr>
              <w:t xml:space="preserve">  </w:t>
            </w:r>
          </w:p>
        </w:tc>
        <w:tc>
          <w:tcPr>
            <w:tcW w:w="2652" w:type="dxa"/>
            <w:shd w:val="clear" w:color="auto" w:fill="auto"/>
          </w:tcPr>
          <w:p w:rsidR="009A41AE" w:rsidRPr="009D1850" w:rsidRDefault="009A41AE" w:rsidP="004203BD">
            <w:pPr>
              <w:rPr>
                <w:rFonts w:cs="Calibri"/>
                <w:sz w:val="20"/>
              </w:rPr>
            </w:pPr>
            <w:r w:rsidRPr="009D1850">
              <w:rPr>
                <w:rFonts w:cs="Calibri"/>
                <w:sz w:val="20"/>
              </w:rPr>
              <w:t>Canon</w:t>
            </w:r>
            <w:r w:rsidRPr="009D1850">
              <w:rPr>
                <w:rFonts w:cs="Calibri"/>
                <w:sz w:val="20"/>
              </w:rPr>
              <w:tab/>
            </w:r>
          </w:p>
          <w:p w:rsidR="009A41AE" w:rsidRPr="009D1850" w:rsidRDefault="009A41AE" w:rsidP="004203BD">
            <w:pPr>
              <w:rPr>
                <w:rFonts w:cs="Calibri"/>
                <w:sz w:val="20"/>
              </w:rPr>
            </w:pPr>
            <w:r w:rsidRPr="00C322F0">
              <w:rPr>
                <w:rFonts w:eastAsia="SimSun" w:cs="Calibri"/>
                <w:sz w:val="20"/>
                <w:lang w:eastAsia="zh-CN"/>
              </w:rPr>
              <w:t xml:space="preserve">KDDI </w:t>
            </w:r>
            <w:r w:rsidRPr="00C322F0">
              <w:rPr>
                <w:rFonts w:eastAsia="SimSun" w:cs="Calibri"/>
                <w:sz w:val="20"/>
                <w:lang w:eastAsia="zh-CN"/>
              </w:rPr>
              <w:tab/>
            </w:r>
          </w:p>
        </w:tc>
      </w:tr>
      <w:tr w:rsidR="009A41AE" w:rsidRPr="009D1850" w:rsidTr="004203BD">
        <w:tc>
          <w:tcPr>
            <w:tcW w:w="1526" w:type="dxa"/>
            <w:shd w:val="clear" w:color="auto" w:fill="auto"/>
            <w:vAlign w:val="center"/>
          </w:tcPr>
          <w:p w:rsidR="009A41AE" w:rsidRPr="00C322F0" w:rsidRDefault="009A41AE" w:rsidP="004203BD">
            <w:pPr>
              <w:jc w:val="center"/>
              <w:rPr>
                <w:rFonts w:eastAsia="SimSun" w:cs="Calibri"/>
                <w:sz w:val="20"/>
                <w:lang w:eastAsia="zh-CN"/>
              </w:rPr>
            </w:pPr>
            <w:r w:rsidRPr="00C322F0">
              <w:rPr>
                <w:rFonts w:eastAsia="SimSun" w:cs="Calibri"/>
                <w:sz w:val="20"/>
                <w:lang w:eastAsia="zh-CN"/>
              </w:rPr>
              <w:t>Combination of G244, G346</w:t>
            </w:r>
          </w:p>
        </w:tc>
        <w:tc>
          <w:tcPr>
            <w:tcW w:w="3685" w:type="dxa"/>
            <w:shd w:val="clear" w:color="auto" w:fill="auto"/>
          </w:tcPr>
          <w:p w:rsidR="009A41AE" w:rsidRPr="00C322F0" w:rsidRDefault="009A41AE" w:rsidP="004203BD">
            <w:pPr>
              <w:spacing w:after="60"/>
              <w:rPr>
                <w:rFonts w:eastAsia="SimSun" w:cs="Calibri"/>
                <w:sz w:val="20"/>
                <w:lang w:eastAsia="zh-CN"/>
              </w:rPr>
            </w:pPr>
            <w:r w:rsidRPr="009D1850">
              <w:rPr>
                <w:rFonts w:cs="Calibri"/>
                <w:sz w:val="20"/>
              </w:rPr>
              <w:t xml:space="preserve">LM </w:t>
            </w:r>
            <w:proofErr w:type="spellStart"/>
            <w:r w:rsidRPr="009D1850">
              <w:rPr>
                <w:rFonts w:cs="Calibri"/>
                <w:sz w:val="20"/>
              </w:rPr>
              <w:t>chroma</w:t>
            </w:r>
            <w:proofErr w:type="spellEnd"/>
            <w:r w:rsidRPr="009D1850">
              <w:rPr>
                <w:rFonts w:cs="Calibri"/>
                <w:sz w:val="20"/>
              </w:rPr>
              <w:t xml:space="preserve"> </w:t>
            </w:r>
            <w:proofErr w:type="spellStart"/>
            <w:r w:rsidRPr="009D1850">
              <w:rPr>
                <w:rFonts w:cs="Calibri"/>
                <w:sz w:val="20"/>
              </w:rPr>
              <w:t>pred</w:t>
            </w:r>
            <w:proofErr w:type="spellEnd"/>
            <w:r w:rsidRPr="009D1850">
              <w:rPr>
                <w:rFonts w:cs="Calibri"/>
                <w:sz w:val="20"/>
              </w:rPr>
              <w:t xml:space="preserve"> – Model correction</w:t>
            </w:r>
          </w:p>
          <w:p w:rsidR="009A41AE" w:rsidRPr="00C322F0" w:rsidRDefault="009A41AE" w:rsidP="004203BD">
            <w:pPr>
              <w:rPr>
                <w:rFonts w:eastAsia="SimSun" w:cs="Calibri"/>
                <w:sz w:val="20"/>
                <w:lang w:eastAsia="zh-CN"/>
              </w:rPr>
            </w:pPr>
            <w:proofErr w:type="spellStart"/>
            <w:r w:rsidRPr="009D1850">
              <w:rPr>
                <w:rFonts w:cs="Calibri"/>
                <w:sz w:val="20"/>
              </w:rPr>
              <w:t>Chroma</w:t>
            </w:r>
            <w:proofErr w:type="spellEnd"/>
            <w:r w:rsidRPr="009D1850">
              <w:rPr>
                <w:rFonts w:cs="Calibri"/>
                <w:sz w:val="20"/>
              </w:rPr>
              <w:t xml:space="preserve"> </w:t>
            </w:r>
            <w:proofErr w:type="spellStart"/>
            <w:r w:rsidRPr="009D1850">
              <w:rPr>
                <w:rFonts w:cs="Calibri"/>
                <w:sz w:val="20"/>
              </w:rPr>
              <w:t>pred</w:t>
            </w:r>
            <w:proofErr w:type="spellEnd"/>
            <w:r w:rsidRPr="009D1850">
              <w:rPr>
                <w:rFonts w:cs="Calibri"/>
                <w:sz w:val="20"/>
              </w:rPr>
              <w:t xml:space="preserve"> based on residual luma </w:t>
            </w:r>
          </w:p>
        </w:tc>
        <w:tc>
          <w:tcPr>
            <w:tcW w:w="1985" w:type="dxa"/>
            <w:shd w:val="clear" w:color="auto" w:fill="auto"/>
          </w:tcPr>
          <w:p w:rsidR="009A41AE" w:rsidRPr="009D1850" w:rsidRDefault="009A41AE" w:rsidP="004203BD">
            <w:pPr>
              <w:jc w:val="center"/>
              <w:rPr>
                <w:rFonts w:cs="Calibri"/>
                <w:sz w:val="20"/>
              </w:rPr>
            </w:pPr>
            <w:r w:rsidRPr="00C322F0">
              <w:rPr>
                <w:rFonts w:eastAsia="SimSun" w:cs="Calibri"/>
                <w:b/>
                <w:sz w:val="20"/>
                <w:lang w:eastAsia="zh-CN"/>
              </w:rPr>
              <w:t>Canon</w:t>
            </w:r>
            <w:r w:rsidRPr="00C322F0">
              <w:rPr>
                <w:rFonts w:eastAsia="SimSun" w:cs="Calibri"/>
                <w:sz w:val="20"/>
                <w:lang w:eastAsia="zh-CN"/>
              </w:rPr>
              <w:t>, KDDI</w:t>
            </w:r>
            <w:r w:rsidRPr="00C322F0">
              <w:rPr>
                <w:rFonts w:eastAsia="SimSun" w:cs="Calibri"/>
                <w:sz w:val="20"/>
                <w:lang w:eastAsia="zh-CN"/>
              </w:rPr>
              <w:tab/>
            </w:r>
          </w:p>
        </w:tc>
        <w:tc>
          <w:tcPr>
            <w:tcW w:w="2652" w:type="dxa"/>
            <w:shd w:val="clear" w:color="auto" w:fill="auto"/>
          </w:tcPr>
          <w:p w:rsidR="009A41AE" w:rsidRPr="00C322F0" w:rsidRDefault="009A41AE" w:rsidP="004203BD">
            <w:pPr>
              <w:rPr>
                <w:rFonts w:eastAsia="SimSun" w:cs="Calibri"/>
                <w:sz w:val="20"/>
                <w:lang w:eastAsia="zh-CN"/>
              </w:rPr>
            </w:pPr>
            <w:r w:rsidRPr="009D1850">
              <w:rPr>
                <w:rFonts w:cs="Calibri"/>
                <w:sz w:val="20"/>
              </w:rPr>
              <w:t>HKUST</w:t>
            </w:r>
            <w:r w:rsidRPr="00C322F0">
              <w:rPr>
                <w:rFonts w:eastAsia="SimSun" w:cs="Calibri" w:hint="eastAsia"/>
                <w:sz w:val="20"/>
                <w:lang w:eastAsia="zh-CN"/>
              </w:rPr>
              <w:t xml:space="preserve">  </w:t>
            </w:r>
          </w:p>
          <w:p w:rsidR="009A41AE" w:rsidRPr="00C322F0" w:rsidRDefault="009A41AE" w:rsidP="004203BD">
            <w:pPr>
              <w:rPr>
                <w:rFonts w:eastAsia="SimSun" w:cs="Calibri"/>
                <w:sz w:val="20"/>
                <w:lang w:eastAsia="zh-CN"/>
              </w:rPr>
            </w:pPr>
            <w:r w:rsidRPr="009D1850">
              <w:rPr>
                <w:rFonts w:cs="Calibri"/>
                <w:sz w:val="20"/>
              </w:rPr>
              <w:t>Intel</w:t>
            </w:r>
            <w:r w:rsidRPr="00C322F0">
              <w:rPr>
                <w:rFonts w:eastAsia="SimSun" w:cs="Calibri"/>
                <w:sz w:val="20"/>
                <w:lang w:eastAsia="zh-CN"/>
              </w:rPr>
              <w:t xml:space="preserve"> OK</w:t>
            </w:r>
          </w:p>
        </w:tc>
      </w:tr>
      <w:tr w:rsidR="009A41AE" w:rsidRPr="009D1850" w:rsidTr="004203BD">
        <w:tc>
          <w:tcPr>
            <w:tcW w:w="1526" w:type="dxa"/>
            <w:shd w:val="clear" w:color="auto" w:fill="auto"/>
            <w:vAlign w:val="center"/>
          </w:tcPr>
          <w:p w:rsidR="009A41AE" w:rsidRPr="00C322F0" w:rsidRDefault="009A41AE" w:rsidP="004203BD">
            <w:pPr>
              <w:jc w:val="center"/>
              <w:rPr>
                <w:rFonts w:eastAsia="SimSun" w:cs="Calibri"/>
                <w:sz w:val="20"/>
                <w:lang w:eastAsia="zh-CN"/>
              </w:rPr>
            </w:pPr>
            <w:r w:rsidRPr="00C322F0">
              <w:rPr>
                <w:rFonts w:eastAsia="SimSun" w:cs="Calibri"/>
                <w:sz w:val="20"/>
                <w:lang w:eastAsia="zh-CN"/>
              </w:rPr>
              <w:t>Combination of G244, G358*</w:t>
            </w:r>
          </w:p>
        </w:tc>
        <w:tc>
          <w:tcPr>
            <w:tcW w:w="3685" w:type="dxa"/>
            <w:shd w:val="clear" w:color="auto" w:fill="auto"/>
          </w:tcPr>
          <w:p w:rsidR="009A41AE" w:rsidRPr="00C322F0" w:rsidRDefault="009A41AE" w:rsidP="004203BD">
            <w:pPr>
              <w:spacing w:after="60"/>
              <w:rPr>
                <w:rFonts w:eastAsia="SimSun" w:cs="Calibri"/>
                <w:sz w:val="20"/>
                <w:lang w:eastAsia="zh-CN"/>
              </w:rPr>
            </w:pPr>
            <w:r w:rsidRPr="009D1850">
              <w:rPr>
                <w:rFonts w:cs="Calibri"/>
                <w:sz w:val="20"/>
              </w:rPr>
              <w:t xml:space="preserve">LM </w:t>
            </w:r>
            <w:proofErr w:type="spellStart"/>
            <w:r w:rsidRPr="009D1850">
              <w:rPr>
                <w:rFonts w:cs="Calibri"/>
                <w:sz w:val="20"/>
              </w:rPr>
              <w:t>chroma</w:t>
            </w:r>
            <w:proofErr w:type="spellEnd"/>
            <w:r w:rsidRPr="009D1850">
              <w:rPr>
                <w:rFonts w:cs="Calibri"/>
                <w:sz w:val="20"/>
              </w:rPr>
              <w:t xml:space="preserve"> </w:t>
            </w:r>
            <w:proofErr w:type="spellStart"/>
            <w:r w:rsidRPr="009D1850">
              <w:rPr>
                <w:rFonts w:cs="Calibri"/>
                <w:sz w:val="20"/>
              </w:rPr>
              <w:t>pred</w:t>
            </w:r>
            <w:proofErr w:type="spellEnd"/>
            <w:r w:rsidRPr="009D1850">
              <w:rPr>
                <w:rFonts w:cs="Calibri"/>
                <w:sz w:val="20"/>
              </w:rPr>
              <w:t xml:space="preserve"> – Model correction</w:t>
            </w:r>
            <w:r w:rsidRPr="00C322F0">
              <w:rPr>
                <w:rFonts w:eastAsia="SimSun" w:cs="Calibri"/>
                <w:sz w:val="20"/>
                <w:lang w:eastAsia="zh-CN"/>
              </w:rPr>
              <w:t>;</w:t>
            </w:r>
          </w:p>
          <w:p w:rsidR="009A41AE" w:rsidRPr="00C322F0" w:rsidRDefault="009A41AE" w:rsidP="004203BD">
            <w:pPr>
              <w:rPr>
                <w:rFonts w:eastAsia="SimSun" w:cs="Calibri"/>
                <w:sz w:val="20"/>
                <w:lang w:eastAsia="zh-CN"/>
              </w:rPr>
            </w:pPr>
            <w:r w:rsidRPr="009D1850">
              <w:rPr>
                <w:rFonts w:cs="Calibri"/>
                <w:sz w:val="20"/>
              </w:rPr>
              <w:t xml:space="preserve">New modes for </w:t>
            </w:r>
            <w:proofErr w:type="spellStart"/>
            <w:r w:rsidRPr="009D1850">
              <w:rPr>
                <w:rFonts w:cs="Calibri"/>
                <w:sz w:val="20"/>
              </w:rPr>
              <w:t>Chroma</w:t>
            </w:r>
            <w:proofErr w:type="spellEnd"/>
            <w:r w:rsidRPr="009D1850">
              <w:rPr>
                <w:rFonts w:cs="Calibri"/>
                <w:sz w:val="20"/>
              </w:rPr>
              <w:t xml:space="preserve"> </w:t>
            </w:r>
            <w:proofErr w:type="spellStart"/>
            <w:r w:rsidRPr="009D1850">
              <w:rPr>
                <w:rFonts w:cs="Calibri"/>
                <w:sz w:val="20"/>
              </w:rPr>
              <w:t>pred</w:t>
            </w:r>
            <w:proofErr w:type="spellEnd"/>
            <w:r w:rsidRPr="00C322F0">
              <w:rPr>
                <w:rFonts w:eastAsia="SimSun" w:cs="Calibri"/>
                <w:sz w:val="20"/>
                <w:lang w:eastAsia="zh-CN"/>
              </w:rPr>
              <w:t xml:space="preserve"> (LML,LMA)</w:t>
            </w:r>
          </w:p>
        </w:tc>
        <w:tc>
          <w:tcPr>
            <w:tcW w:w="1985" w:type="dxa"/>
            <w:shd w:val="clear" w:color="auto" w:fill="auto"/>
          </w:tcPr>
          <w:p w:rsidR="009A41AE" w:rsidRPr="00C322F0" w:rsidRDefault="009A41AE" w:rsidP="004203BD">
            <w:pPr>
              <w:jc w:val="center"/>
              <w:rPr>
                <w:rFonts w:eastAsia="SimSun" w:cs="Calibri"/>
                <w:sz w:val="20"/>
                <w:lang w:eastAsia="zh-CN"/>
              </w:rPr>
            </w:pPr>
            <w:r w:rsidRPr="00C322F0">
              <w:rPr>
                <w:rFonts w:eastAsia="SimSun" w:cs="Calibri"/>
                <w:sz w:val="20"/>
                <w:lang w:eastAsia="zh-CN"/>
              </w:rPr>
              <w:t xml:space="preserve">Canon, </w:t>
            </w:r>
            <w:r w:rsidRPr="009D1850">
              <w:rPr>
                <w:rFonts w:cs="Calibri"/>
                <w:b/>
                <w:sz w:val="20"/>
              </w:rPr>
              <w:t>HKUST</w:t>
            </w:r>
            <w:r w:rsidRPr="00C322F0">
              <w:rPr>
                <w:rFonts w:eastAsia="SimSun" w:cs="Calibri" w:hint="eastAsia"/>
                <w:b/>
                <w:sz w:val="20"/>
                <w:lang w:eastAsia="zh-CN"/>
              </w:rPr>
              <w:t xml:space="preserve">  </w:t>
            </w:r>
          </w:p>
        </w:tc>
        <w:tc>
          <w:tcPr>
            <w:tcW w:w="2652" w:type="dxa"/>
            <w:shd w:val="clear" w:color="auto" w:fill="auto"/>
          </w:tcPr>
          <w:p w:rsidR="009A41AE" w:rsidRPr="00C322F0" w:rsidRDefault="009A41AE" w:rsidP="004203BD">
            <w:pPr>
              <w:rPr>
                <w:rFonts w:eastAsia="SimSun" w:cs="Calibri"/>
                <w:sz w:val="20"/>
                <w:lang w:eastAsia="zh-CN"/>
              </w:rPr>
            </w:pPr>
            <w:r w:rsidRPr="00C322F0">
              <w:rPr>
                <w:rFonts w:eastAsia="SimSun" w:cs="Calibri"/>
                <w:sz w:val="20"/>
                <w:lang w:eastAsia="zh-CN"/>
              </w:rPr>
              <w:t xml:space="preserve">KDDI </w:t>
            </w:r>
            <w:r w:rsidRPr="00C322F0">
              <w:rPr>
                <w:rFonts w:eastAsia="SimSun" w:cs="Calibri"/>
                <w:sz w:val="20"/>
                <w:lang w:eastAsia="zh-CN"/>
              </w:rPr>
              <w:tab/>
            </w:r>
          </w:p>
          <w:p w:rsidR="009A41AE" w:rsidRPr="00C322F0" w:rsidRDefault="009A41AE" w:rsidP="004203BD">
            <w:pPr>
              <w:rPr>
                <w:rFonts w:eastAsia="SimSun" w:cs="Calibri"/>
                <w:sz w:val="20"/>
                <w:lang w:eastAsia="zh-CN"/>
              </w:rPr>
            </w:pPr>
            <w:r w:rsidRPr="009D1850">
              <w:rPr>
                <w:rFonts w:cs="Calibri"/>
                <w:sz w:val="20"/>
              </w:rPr>
              <w:t>Intel</w:t>
            </w:r>
            <w:r w:rsidRPr="00C322F0">
              <w:rPr>
                <w:rFonts w:eastAsia="SimSun" w:cs="Calibri"/>
                <w:sz w:val="20"/>
                <w:lang w:eastAsia="zh-CN"/>
              </w:rPr>
              <w:t xml:space="preserve"> OK</w:t>
            </w:r>
          </w:p>
        </w:tc>
      </w:tr>
      <w:tr w:rsidR="009A41AE" w:rsidRPr="009D1850" w:rsidTr="004203BD">
        <w:tc>
          <w:tcPr>
            <w:tcW w:w="1526" w:type="dxa"/>
            <w:shd w:val="clear" w:color="auto" w:fill="auto"/>
            <w:vAlign w:val="center"/>
          </w:tcPr>
          <w:p w:rsidR="009A41AE" w:rsidRPr="00C322F0" w:rsidRDefault="009A41AE" w:rsidP="004203BD">
            <w:pPr>
              <w:jc w:val="center"/>
              <w:rPr>
                <w:rFonts w:eastAsia="SimSun" w:cs="Calibri"/>
                <w:sz w:val="20"/>
                <w:lang w:eastAsia="zh-CN"/>
              </w:rPr>
            </w:pPr>
            <w:r w:rsidRPr="00C322F0">
              <w:rPr>
                <w:rFonts w:eastAsia="SimSun" w:cs="Calibri"/>
                <w:sz w:val="20"/>
                <w:lang w:eastAsia="zh-CN"/>
              </w:rPr>
              <w:t>Combination of G346, G358*</w:t>
            </w:r>
          </w:p>
        </w:tc>
        <w:tc>
          <w:tcPr>
            <w:tcW w:w="3685" w:type="dxa"/>
            <w:shd w:val="clear" w:color="auto" w:fill="auto"/>
          </w:tcPr>
          <w:p w:rsidR="009A41AE" w:rsidRPr="00C322F0" w:rsidRDefault="009A41AE" w:rsidP="004203BD">
            <w:pPr>
              <w:spacing w:after="60"/>
              <w:rPr>
                <w:rFonts w:eastAsia="SimSun" w:cs="Calibri"/>
                <w:sz w:val="20"/>
                <w:lang w:eastAsia="zh-CN"/>
              </w:rPr>
            </w:pPr>
            <w:proofErr w:type="spellStart"/>
            <w:r w:rsidRPr="009D1850">
              <w:rPr>
                <w:rFonts w:cs="Calibri"/>
                <w:sz w:val="20"/>
              </w:rPr>
              <w:t>Chroma</w:t>
            </w:r>
            <w:proofErr w:type="spellEnd"/>
            <w:r w:rsidRPr="009D1850">
              <w:rPr>
                <w:rFonts w:cs="Calibri"/>
                <w:sz w:val="20"/>
              </w:rPr>
              <w:t xml:space="preserve"> </w:t>
            </w:r>
            <w:proofErr w:type="spellStart"/>
            <w:r w:rsidRPr="009D1850">
              <w:rPr>
                <w:rFonts w:cs="Calibri"/>
                <w:sz w:val="20"/>
              </w:rPr>
              <w:t>pred</w:t>
            </w:r>
            <w:proofErr w:type="spellEnd"/>
            <w:r w:rsidRPr="009D1850">
              <w:rPr>
                <w:rFonts w:cs="Calibri"/>
                <w:sz w:val="20"/>
              </w:rPr>
              <w:t xml:space="preserve"> based on residual luma </w:t>
            </w:r>
          </w:p>
          <w:p w:rsidR="009A41AE" w:rsidRPr="00C322F0" w:rsidRDefault="009A41AE" w:rsidP="004203BD">
            <w:pPr>
              <w:rPr>
                <w:rFonts w:eastAsia="SimSun" w:cs="Calibri"/>
                <w:sz w:val="20"/>
                <w:lang w:eastAsia="zh-CN"/>
              </w:rPr>
            </w:pPr>
            <w:r w:rsidRPr="009D1850">
              <w:rPr>
                <w:rFonts w:cs="Calibri"/>
                <w:sz w:val="20"/>
              </w:rPr>
              <w:t xml:space="preserve">New modes for </w:t>
            </w:r>
            <w:proofErr w:type="spellStart"/>
            <w:r w:rsidRPr="009D1850">
              <w:rPr>
                <w:rFonts w:cs="Calibri"/>
                <w:sz w:val="20"/>
              </w:rPr>
              <w:t>Chroma</w:t>
            </w:r>
            <w:proofErr w:type="spellEnd"/>
            <w:r w:rsidRPr="009D1850">
              <w:rPr>
                <w:rFonts w:cs="Calibri"/>
                <w:sz w:val="20"/>
              </w:rPr>
              <w:t xml:space="preserve"> </w:t>
            </w:r>
            <w:proofErr w:type="spellStart"/>
            <w:r w:rsidRPr="009D1850">
              <w:rPr>
                <w:rFonts w:cs="Calibri"/>
                <w:sz w:val="20"/>
              </w:rPr>
              <w:t>pred</w:t>
            </w:r>
            <w:proofErr w:type="spellEnd"/>
            <w:r w:rsidRPr="00C322F0">
              <w:rPr>
                <w:rFonts w:eastAsia="SimSun" w:cs="Calibri"/>
                <w:sz w:val="20"/>
                <w:lang w:eastAsia="zh-CN"/>
              </w:rPr>
              <w:t xml:space="preserve"> (LML,LMA)</w:t>
            </w:r>
          </w:p>
        </w:tc>
        <w:tc>
          <w:tcPr>
            <w:tcW w:w="1985" w:type="dxa"/>
            <w:shd w:val="clear" w:color="auto" w:fill="auto"/>
          </w:tcPr>
          <w:p w:rsidR="009A41AE" w:rsidRPr="009D1850" w:rsidRDefault="009A41AE" w:rsidP="004203BD">
            <w:pPr>
              <w:jc w:val="center"/>
              <w:rPr>
                <w:rFonts w:cs="Calibri"/>
                <w:sz w:val="20"/>
              </w:rPr>
            </w:pPr>
            <w:r w:rsidRPr="00C322F0">
              <w:rPr>
                <w:rFonts w:eastAsia="SimSun" w:cs="Calibri"/>
                <w:b/>
                <w:sz w:val="20"/>
                <w:lang w:eastAsia="zh-CN"/>
              </w:rPr>
              <w:t>KDDI</w:t>
            </w:r>
            <w:r w:rsidRPr="00C322F0">
              <w:rPr>
                <w:rFonts w:eastAsia="SimSun" w:cs="Calibri"/>
                <w:sz w:val="20"/>
                <w:lang w:eastAsia="zh-CN"/>
              </w:rPr>
              <w:t xml:space="preserve">, </w:t>
            </w:r>
            <w:r w:rsidRPr="009D1850">
              <w:rPr>
                <w:rFonts w:cs="Calibri"/>
                <w:sz w:val="20"/>
              </w:rPr>
              <w:t>HKUST</w:t>
            </w:r>
            <w:r w:rsidRPr="00C322F0">
              <w:rPr>
                <w:rFonts w:eastAsia="SimSun" w:cs="Calibri"/>
                <w:sz w:val="20"/>
                <w:lang w:eastAsia="zh-CN"/>
              </w:rPr>
              <w:t xml:space="preserve"> </w:t>
            </w:r>
            <w:r w:rsidRPr="00C322F0">
              <w:rPr>
                <w:rFonts w:eastAsia="SimSun" w:cs="Calibri"/>
                <w:sz w:val="20"/>
                <w:lang w:eastAsia="zh-CN"/>
              </w:rPr>
              <w:tab/>
            </w:r>
          </w:p>
        </w:tc>
        <w:tc>
          <w:tcPr>
            <w:tcW w:w="2652" w:type="dxa"/>
            <w:shd w:val="clear" w:color="auto" w:fill="auto"/>
          </w:tcPr>
          <w:p w:rsidR="009A41AE" w:rsidRPr="00C322F0" w:rsidRDefault="009A41AE" w:rsidP="004203BD">
            <w:pPr>
              <w:rPr>
                <w:rFonts w:eastAsia="SimSun" w:cs="Calibri"/>
                <w:sz w:val="20"/>
                <w:lang w:eastAsia="zh-CN"/>
              </w:rPr>
            </w:pPr>
            <w:r w:rsidRPr="00C322F0">
              <w:rPr>
                <w:rFonts w:eastAsia="SimSun" w:cs="Calibri"/>
                <w:sz w:val="20"/>
                <w:lang w:eastAsia="zh-CN"/>
              </w:rPr>
              <w:t>Canon</w:t>
            </w:r>
            <w:r w:rsidRPr="00C322F0">
              <w:rPr>
                <w:rFonts w:eastAsia="SimSun" w:cs="Calibri"/>
                <w:sz w:val="20"/>
                <w:lang w:eastAsia="zh-CN"/>
              </w:rPr>
              <w:tab/>
            </w:r>
          </w:p>
          <w:p w:rsidR="009A41AE" w:rsidRPr="00C322F0" w:rsidRDefault="009A41AE" w:rsidP="004203BD">
            <w:pPr>
              <w:rPr>
                <w:rFonts w:eastAsia="SimSun" w:cs="Calibri"/>
                <w:sz w:val="20"/>
                <w:lang w:eastAsia="zh-CN"/>
              </w:rPr>
            </w:pPr>
            <w:r w:rsidRPr="009D1850">
              <w:rPr>
                <w:rFonts w:cs="Calibri"/>
                <w:sz w:val="20"/>
              </w:rPr>
              <w:t>Intel</w:t>
            </w:r>
            <w:r w:rsidRPr="00C322F0">
              <w:rPr>
                <w:rFonts w:eastAsia="SimSun" w:cs="Calibri"/>
                <w:sz w:val="20"/>
                <w:lang w:eastAsia="zh-CN"/>
              </w:rPr>
              <w:t xml:space="preserve"> OK</w:t>
            </w:r>
          </w:p>
        </w:tc>
      </w:tr>
      <w:tr w:rsidR="009A41AE" w:rsidRPr="009D1850" w:rsidTr="004203BD">
        <w:tc>
          <w:tcPr>
            <w:tcW w:w="1526" w:type="dxa"/>
            <w:shd w:val="clear" w:color="auto" w:fill="auto"/>
            <w:vAlign w:val="center"/>
          </w:tcPr>
          <w:p w:rsidR="009A41AE" w:rsidRPr="00C322F0" w:rsidRDefault="009A41AE" w:rsidP="004203BD">
            <w:pPr>
              <w:jc w:val="center"/>
              <w:rPr>
                <w:rFonts w:eastAsia="SimSun" w:cs="Calibri"/>
                <w:sz w:val="20"/>
                <w:lang w:eastAsia="zh-CN"/>
              </w:rPr>
            </w:pPr>
            <w:r w:rsidRPr="00C322F0">
              <w:rPr>
                <w:rFonts w:eastAsia="SimSun" w:cs="Calibri"/>
                <w:sz w:val="20"/>
                <w:lang w:eastAsia="zh-CN"/>
              </w:rPr>
              <w:t>Combination of G173, G244, G346</w:t>
            </w:r>
          </w:p>
        </w:tc>
        <w:tc>
          <w:tcPr>
            <w:tcW w:w="3685" w:type="dxa"/>
            <w:shd w:val="clear" w:color="auto" w:fill="auto"/>
          </w:tcPr>
          <w:p w:rsidR="009A41AE" w:rsidRPr="00C322F0" w:rsidRDefault="009A41AE" w:rsidP="004203BD">
            <w:pPr>
              <w:spacing w:after="60"/>
              <w:rPr>
                <w:rFonts w:eastAsia="SimSun" w:cs="Calibri"/>
                <w:sz w:val="20"/>
                <w:lang w:eastAsia="zh-CN"/>
              </w:rPr>
            </w:pPr>
            <w:r w:rsidRPr="009D1850">
              <w:rPr>
                <w:rFonts w:cs="Calibri"/>
                <w:sz w:val="20"/>
              </w:rPr>
              <w:t xml:space="preserve">Cross-channel intra </w:t>
            </w:r>
            <w:proofErr w:type="spellStart"/>
            <w:r w:rsidRPr="009D1850">
              <w:rPr>
                <w:rFonts w:cs="Calibri"/>
                <w:sz w:val="20"/>
              </w:rPr>
              <w:t>chroma</w:t>
            </w:r>
            <w:proofErr w:type="spellEnd"/>
            <w:r w:rsidRPr="009D1850">
              <w:rPr>
                <w:rFonts w:cs="Calibri"/>
                <w:sz w:val="20"/>
              </w:rPr>
              <w:t xml:space="preserve"> residual </w:t>
            </w:r>
            <w:proofErr w:type="spellStart"/>
            <w:r w:rsidRPr="009D1850">
              <w:rPr>
                <w:rFonts w:cs="Calibri"/>
                <w:sz w:val="20"/>
              </w:rPr>
              <w:t>pred</w:t>
            </w:r>
            <w:proofErr w:type="spellEnd"/>
            <w:r w:rsidRPr="00C322F0">
              <w:rPr>
                <w:rFonts w:eastAsia="SimSun" w:cs="Calibri"/>
                <w:sz w:val="20"/>
                <w:lang w:eastAsia="zh-CN"/>
              </w:rPr>
              <w:t>;</w:t>
            </w:r>
          </w:p>
          <w:p w:rsidR="009A41AE" w:rsidRPr="00C322F0" w:rsidRDefault="009A41AE" w:rsidP="004203BD">
            <w:pPr>
              <w:spacing w:after="60"/>
              <w:rPr>
                <w:rFonts w:eastAsia="SimSun" w:cs="Calibri"/>
                <w:sz w:val="20"/>
                <w:lang w:eastAsia="zh-CN"/>
              </w:rPr>
            </w:pPr>
            <w:r w:rsidRPr="009D1850">
              <w:rPr>
                <w:rFonts w:cs="Calibri"/>
                <w:sz w:val="20"/>
              </w:rPr>
              <w:t xml:space="preserve">LM </w:t>
            </w:r>
            <w:proofErr w:type="spellStart"/>
            <w:r w:rsidRPr="009D1850">
              <w:rPr>
                <w:rFonts w:cs="Calibri"/>
                <w:sz w:val="20"/>
              </w:rPr>
              <w:t>chroma</w:t>
            </w:r>
            <w:proofErr w:type="spellEnd"/>
            <w:r w:rsidRPr="009D1850">
              <w:rPr>
                <w:rFonts w:cs="Calibri"/>
                <w:sz w:val="20"/>
              </w:rPr>
              <w:t xml:space="preserve"> </w:t>
            </w:r>
            <w:proofErr w:type="spellStart"/>
            <w:r w:rsidRPr="009D1850">
              <w:rPr>
                <w:rFonts w:cs="Calibri"/>
                <w:sz w:val="20"/>
              </w:rPr>
              <w:t>pred</w:t>
            </w:r>
            <w:proofErr w:type="spellEnd"/>
            <w:r w:rsidRPr="009D1850">
              <w:rPr>
                <w:rFonts w:cs="Calibri"/>
                <w:sz w:val="20"/>
              </w:rPr>
              <w:t xml:space="preserve"> – Model correction</w:t>
            </w:r>
          </w:p>
          <w:p w:rsidR="009A41AE" w:rsidRPr="009D1850" w:rsidRDefault="009A41AE" w:rsidP="004203BD">
            <w:pPr>
              <w:rPr>
                <w:rFonts w:cs="Calibri"/>
                <w:sz w:val="20"/>
              </w:rPr>
            </w:pPr>
            <w:proofErr w:type="spellStart"/>
            <w:r w:rsidRPr="009D1850">
              <w:rPr>
                <w:rFonts w:cs="Calibri"/>
                <w:sz w:val="20"/>
              </w:rPr>
              <w:t>Chroma</w:t>
            </w:r>
            <w:proofErr w:type="spellEnd"/>
            <w:r w:rsidRPr="009D1850">
              <w:rPr>
                <w:rFonts w:cs="Calibri"/>
                <w:sz w:val="20"/>
              </w:rPr>
              <w:t xml:space="preserve"> </w:t>
            </w:r>
            <w:proofErr w:type="spellStart"/>
            <w:r w:rsidRPr="009D1850">
              <w:rPr>
                <w:rFonts w:cs="Calibri"/>
                <w:sz w:val="20"/>
              </w:rPr>
              <w:t>pred</w:t>
            </w:r>
            <w:proofErr w:type="spellEnd"/>
            <w:r w:rsidRPr="009D1850">
              <w:rPr>
                <w:rFonts w:cs="Calibri"/>
                <w:sz w:val="20"/>
              </w:rPr>
              <w:t xml:space="preserve"> based on residual luma </w:t>
            </w:r>
          </w:p>
        </w:tc>
        <w:tc>
          <w:tcPr>
            <w:tcW w:w="1985" w:type="dxa"/>
            <w:shd w:val="clear" w:color="auto" w:fill="auto"/>
          </w:tcPr>
          <w:p w:rsidR="009A41AE" w:rsidRPr="00C322F0" w:rsidRDefault="009A41AE" w:rsidP="004203BD">
            <w:pPr>
              <w:jc w:val="center"/>
              <w:rPr>
                <w:rFonts w:eastAsia="SimSun" w:cs="Calibri"/>
                <w:sz w:val="20"/>
                <w:lang w:eastAsia="zh-CN"/>
              </w:rPr>
            </w:pPr>
            <w:r w:rsidRPr="009D1850">
              <w:rPr>
                <w:rFonts w:cs="Calibri"/>
                <w:b/>
                <w:sz w:val="20"/>
              </w:rPr>
              <w:t>Intel</w:t>
            </w:r>
            <w:r w:rsidRPr="00C322F0">
              <w:rPr>
                <w:rFonts w:eastAsia="SimSun" w:cs="Calibri"/>
                <w:sz w:val="20"/>
                <w:lang w:eastAsia="zh-CN"/>
              </w:rPr>
              <w:t xml:space="preserve">, Canon, KDDI </w:t>
            </w:r>
          </w:p>
        </w:tc>
        <w:tc>
          <w:tcPr>
            <w:tcW w:w="2652" w:type="dxa"/>
            <w:shd w:val="clear" w:color="auto" w:fill="auto"/>
          </w:tcPr>
          <w:p w:rsidR="009A41AE" w:rsidRPr="00C322F0" w:rsidRDefault="009A41AE" w:rsidP="004203BD">
            <w:pPr>
              <w:rPr>
                <w:rFonts w:eastAsia="SimSun" w:cs="Calibri"/>
                <w:sz w:val="20"/>
                <w:lang w:eastAsia="zh-CN"/>
              </w:rPr>
            </w:pPr>
            <w:r w:rsidRPr="009D1850">
              <w:rPr>
                <w:rFonts w:cs="Calibri"/>
                <w:sz w:val="20"/>
              </w:rPr>
              <w:t>HKUST</w:t>
            </w:r>
            <w:r w:rsidRPr="00C322F0">
              <w:rPr>
                <w:rFonts w:eastAsia="SimSun" w:cs="Calibri" w:hint="eastAsia"/>
                <w:sz w:val="20"/>
                <w:lang w:eastAsia="zh-CN"/>
              </w:rPr>
              <w:t xml:space="preserve">  </w:t>
            </w:r>
          </w:p>
          <w:p w:rsidR="009A41AE" w:rsidRPr="009D1850" w:rsidRDefault="009A41AE" w:rsidP="004203BD">
            <w:pPr>
              <w:rPr>
                <w:rFonts w:cs="Calibri"/>
                <w:sz w:val="20"/>
              </w:rPr>
            </w:pPr>
            <w:r w:rsidRPr="009D1850">
              <w:rPr>
                <w:rFonts w:cs="Calibri"/>
                <w:sz w:val="20"/>
              </w:rPr>
              <w:t>NTT</w:t>
            </w:r>
            <w:r w:rsidRPr="00C322F0">
              <w:rPr>
                <w:rFonts w:eastAsia="SimSun" w:cs="Calibri"/>
                <w:sz w:val="20"/>
                <w:lang w:eastAsia="zh-CN"/>
              </w:rPr>
              <w:t xml:space="preserve"> </w:t>
            </w:r>
            <w:r w:rsidRPr="00C322F0">
              <w:rPr>
                <w:rFonts w:eastAsia="SimSun" w:cs="Calibri"/>
                <w:sz w:val="20"/>
                <w:lang w:eastAsia="zh-CN"/>
              </w:rPr>
              <w:tab/>
              <w:t xml:space="preserve"> </w:t>
            </w:r>
          </w:p>
          <w:p w:rsidR="009A41AE" w:rsidRPr="009D1850" w:rsidRDefault="009A41AE" w:rsidP="004203BD">
            <w:pPr>
              <w:rPr>
                <w:rFonts w:cs="Calibri"/>
                <w:sz w:val="20"/>
              </w:rPr>
            </w:pPr>
          </w:p>
        </w:tc>
      </w:tr>
      <w:tr w:rsidR="009A41AE" w:rsidRPr="009D1850" w:rsidTr="004203BD">
        <w:tc>
          <w:tcPr>
            <w:tcW w:w="1526" w:type="dxa"/>
            <w:shd w:val="clear" w:color="auto" w:fill="auto"/>
            <w:vAlign w:val="center"/>
          </w:tcPr>
          <w:p w:rsidR="009A41AE" w:rsidRPr="00C322F0" w:rsidRDefault="009A41AE" w:rsidP="004203BD">
            <w:pPr>
              <w:jc w:val="center"/>
              <w:rPr>
                <w:rFonts w:eastAsia="SimSun" w:cs="Calibri"/>
                <w:sz w:val="20"/>
                <w:lang w:eastAsia="zh-CN"/>
              </w:rPr>
            </w:pPr>
            <w:r w:rsidRPr="00C322F0">
              <w:rPr>
                <w:rFonts w:eastAsia="SimSun" w:cs="Calibri"/>
                <w:sz w:val="20"/>
                <w:lang w:eastAsia="zh-CN"/>
              </w:rPr>
              <w:t>Combination of G173, G244, G358*</w:t>
            </w:r>
          </w:p>
        </w:tc>
        <w:tc>
          <w:tcPr>
            <w:tcW w:w="3685" w:type="dxa"/>
            <w:shd w:val="clear" w:color="auto" w:fill="auto"/>
          </w:tcPr>
          <w:p w:rsidR="009A41AE" w:rsidRPr="00C322F0" w:rsidRDefault="009A41AE" w:rsidP="004203BD">
            <w:pPr>
              <w:spacing w:after="60"/>
              <w:rPr>
                <w:rFonts w:eastAsia="SimSun" w:cs="Calibri"/>
                <w:sz w:val="20"/>
                <w:lang w:eastAsia="zh-CN"/>
              </w:rPr>
            </w:pPr>
            <w:r w:rsidRPr="009D1850">
              <w:rPr>
                <w:rFonts w:cs="Calibri"/>
                <w:sz w:val="20"/>
              </w:rPr>
              <w:t xml:space="preserve">Cross-channel intra </w:t>
            </w:r>
            <w:proofErr w:type="spellStart"/>
            <w:r w:rsidRPr="009D1850">
              <w:rPr>
                <w:rFonts w:cs="Calibri"/>
                <w:sz w:val="20"/>
              </w:rPr>
              <w:t>chroma</w:t>
            </w:r>
            <w:proofErr w:type="spellEnd"/>
            <w:r w:rsidRPr="009D1850">
              <w:rPr>
                <w:rFonts w:cs="Calibri"/>
                <w:sz w:val="20"/>
              </w:rPr>
              <w:t xml:space="preserve"> residual </w:t>
            </w:r>
            <w:proofErr w:type="spellStart"/>
            <w:r w:rsidRPr="009D1850">
              <w:rPr>
                <w:rFonts w:cs="Calibri"/>
                <w:sz w:val="20"/>
              </w:rPr>
              <w:t>pred</w:t>
            </w:r>
            <w:proofErr w:type="spellEnd"/>
            <w:r w:rsidRPr="00C322F0">
              <w:rPr>
                <w:rFonts w:eastAsia="SimSun" w:cs="Calibri"/>
                <w:sz w:val="20"/>
                <w:lang w:eastAsia="zh-CN"/>
              </w:rPr>
              <w:t>;</w:t>
            </w:r>
          </w:p>
          <w:p w:rsidR="009A41AE" w:rsidRPr="00C322F0" w:rsidRDefault="009A41AE" w:rsidP="004203BD">
            <w:pPr>
              <w:spacing w:after="60"/>
              <w:rPr>
                <w:rFonts w:eastAsia="SimSun" w:cs="Calibri"/>
                <w:sz w:val="20"/>
                <w:lang w:eastAsia="zh-CN"/>
              </w:rPr>
            </w:pPr>
            <w:r w:rsidRPr="009D1850">
              <w:rPr>
                <w:rFonts w:cs="Calibri"/>
                <w:sz w:val="20"/>
              </w:rPr>
              <w:t xml:space="preserve">LM </w:t>
            </w:r>
            <w:proofErr w:type="spellStart"/>
            <w:r w:rsidRPr="009D1850">
              <w:rPr>
                <w:rFonts w:cs="Calibri"/>
                <w:sz w:val="20"/>
              </w:rPr>
              <w:t>chroma</w:t>
            </w:r>
            <w:proofErr w:type="spellEnd"/>
            <w:r w:rsidRPr="009D1850">
              <w:rPr>
                <w:rFonts w:cs="Calibri"/>
                <w:sz w:val="20"/>
              </w:rPr>
              <w:t xml:space="preserve"> </w:t>
            </w:r>
            <w:proofErr w:type="spellStart"/>
            <w:r w:rsidRPr="009D1850">
              <w:rPr>
                <w:rFonts w:cs="Calibri"/>
                <w:sz w:val="20"/>
              </w:rPr>
              <w:t>pred</w:t>
            </w:r>
            <w:proofErr w:type="spellEnd"/>
            <w:r w:rsidRPr="009D1850">
              <w:rPr>
                <w:rFonts w:cs="Calibri"/>
                <w:sz w:val="20"/>
              </w:rPr>
              <w:t xml:space="preserve"> – Model correction</w:t>
            </w:r>
          </w:p>
          <w:p w:rsidR="009A41AE" w:rsidRPr="00C322F0" w:rsidRDefault="009A41AE" w:rsidP="004203BD">
            <w:pPr>
              <w:rPr>
                <w:rFonts w:eastAsia="SimSun" w:cs="Calibri"/>
                <w:sz w:val="20"/>
                <w:lang w:eastAsia="zh-CN"/>
              </w:rPr>
            </w:pPr>
            <w:r w:rsidRPr="009D1850">
              <w:rPr>
                <w:rFonts w:cs="Calibri"/>
                <w:sz w:val="20"/>
              </w:rPr>
              <w:t xml:space="preserve">New modes for </w:t>
            </w:r>
            <w:proofErr w:type="spellStart"/>
            <w:r w:rsidRPr="009D1850">
              <w:rPr>
                <w:rFonts w:cs="Calibri"/>
                <w:sz w:val="20"/>
              </w:rPr>
              <w:t>Chroma</w:t>
            </w:r>
            <w:proofErr w:type="spellEnd"/>
            <w:r w:rsidRPr="009D1850">
              <w:rPr>
                <w:rFonts w:cs="Calibri"/>
                <w:sz w:val="20"/>
              </w:rPr>
              <w:t xml:space="preserve"> </w:t>
            </w:r>
            <w:proofErr w:type="spellStart"/>
            <w:r w:rsidRPr="009D1850">
              <w:rPr>
                <w:rFonts w:cs="Calibri"/>
                <w:sz w:val="20"/>
              </w:rPr>
              <w:t>pred</w:t>
            </w:r>
            <w:proofErr w:type="spellEnd"/>
            <w:r w:rsidRPr="00C322F0">
              <w:rPr>
                <w:rFonts w:eastAsia="SimSun" w:cs="Calibri"/>
                <w:sz w:val="20"/>
                <w:lang w:eastAsia="zh-CN"/>
              </w:rPr>
              <w:t xml:space="preserve"> (LML,LMA)</w:t>
            </w:r>
          </w:p>
        </w:tc>
        <w:tc>
          <w:tcPr>
            <w:tcW w:w="1985" w:type="dxa"/>
            <w:shd w:val="clear" w:color="auto" w:fill="auto"/>
          </w:tcPr>
          <w:p w:rsidR="009A41AE" w:rsidRPr="00C322F0" w:rsidRDefault="009A41AE" w:rsidP="004203BD">
            <w:pPr>
              <w:jc w:val="center"/>
              <w:rPr>
                <w:rFonts w:eastAsia="SimSun" w:cs="Calibri"/>
                <w:sz w:val="20"/>
                <w:lang w:eastAsia="zh-CN"/>
              </w:rPr>
            </w:pPr>
            <w:r w:rsidRPr="009D1850">
              <w:rPr>
                <w:rFonts w:cs="Calibri"/>
                <w:sz w:val="20"/>
              </w:rPr>
              <w:t>Intel</w:t>
            </w:r>
            <w:r w:rsidRPr="00C322F0">
              <w:rPr>
                <w:rFonts w:eastAsia="SimSun" w:cs="Calibri"/>
                <w:sz w:val="20"/>
                <w:lang w:eastAsia="zh-CN"/>
              </w:rPr>
              <w:t xml:space="preserve">, </w:t>
            </w:r>
            <w:r w:rsidRPr="00C322F0">
              <w:rPr>
                <w:rFonts w:eastAsia="SimSun" w:cs="Calibri"/>
                <w:b/>
                <w:sz w:val="20"/>
                <w:lang w:eastAsia="zh-CN"/>
              </w:rPr>
              <w:t>Canon</w:t>
            </w:r>
            <w:r w:rsidRPr="00C322F0">
              <w:rPr>
                <w:rFonts w:eastAsia="SimSun" w:cs="Calibri"/>
                <w:sz w:val="20"/>
                <w:lang w:eastAsia="zh-CN"/>
              </w:rPr>
              <w:t xml:space="preserve">, </w:t>
            </w:r>
            <w:r w:rsidRPr="009D1850">
              <w:rPr>
                <w:rFonts w:cs="Calibri"/>
                <w:sz w:val="20"/>
              </w:rPr>
              <w:t>HKUST</w:t>
            </w:r>
            <w:r w:rsidRPr="009D1850">
              <w:rPr>
                <w:rFonts w:cs="Calibri"/>
                <w:sz w:val="20"/>
              </w:rPr>
              <w:tab/>
            </w:r>
          </w:p>
        </w:tc>
        <w:tc>
          <w:tcPr>
            <w:tcW w:w="2652" w:type="dxa"/>
            <w:shd w:val="clear" w:color="auto" w:fill="auto"/>
          </w:tcPr>
          <w:p w:rsidR="009A41AE" w:rsidRPr="009D1850" w:rsidRDefault="009A41AE" w:rsidP="004203BD">
            <w:pPr>
              <w:rPr>
                <w:rFonts w:cs="Calibri"/>
                <w:sz w:val="20"/>
              </w:rPr>
            </w:pPr>
            <w:r w:rsidRPr="009D1850">
              <w:rPr>
                <w:rFonts w:cs="Calibri"/>
                <w:sz w:val="20"/>
              </w:rPr>
              <w:t>KDDI</w:t>
            </w:r>
            <w:r w:rsidRPr="00C322F0">
              <w:rPr>
                <w:rFonts w:eastAsia="SimSun" w:cs="Calibri"/>
                <w:sz w:val="20"/>
                <w:lang w:eastAsia="zh-CN"/>
              </w:rPr>
              <w:t xml:space="preserve"> </w:t>
            </w:r>
            <w:r w:rsidRPr="00C322F0">
              <w:rPr>
                <w:rFonts w:eastAsia="SimSun" w:cs="Calibri"/>
                <w:sz w:val="20"/>
                <w:lang w:eastAsia="zh-CN"/>
              </w:rPr>
              <w:tab/>
            </w:r>
          </w:p>
          <w:p w:rsidR="009A41AE" w:rsidRPr="009D1850" w:rsidRDefault="009A41AE" w:rsidP="004203BD">
            <w:pPr>
              <w:rPr>
                <w:rFonts w:cs="Calibri"/>
                <w:sz w:val="20"/>
              </w:rPr>
            </w:pPr>
            <w:r w:rsidRPr="009D1850">
              <w:rPr>
                <w:rFonts w:cs="Calibri"/>
                <w:sz w:val="20"/>
              </w:rPr>
              <w:t>NTT</w:t>
            </w:r>
            <w:r w:rsidRPr="00C322F0">
              <w:rPr>
                <w:rFonts w:eastAsia="SimSun" w:cs="Calibri"/>
                <w:sz w:val="20"/>
                <w:lang w:eastAsia="zh-CN"/>
              </w:rPr>
              <w:t xml:space="preserve"> </w:t>
            </w:r>
            <w:r w:rsidRPr="00C322F0">
              <w:rPr>
                <w:rFonts w:eastAsia="SimSun" w:cs="Calibri"/>
                <w:sz w:val="20"/>
                <w:lang w:eastAsia="zh-CN"/>
              </w:rPr>
              <w:tab/>
              <w:t xml:space="preserve"> </w:t>
            </w:r>
          </w:p>
          <w:p w:rsidR="009A41AE" w:rsidRPr="009D1850" w:rsidRDefault="009A41AE" w:rsidP="004203BD">
            <w:pPr>
              <w:rPr>
                <w:rFonts w:cs="Calibri"/>
                <w:sz w:val="20"/>
              </w:rPr>
            </w:pPr>
          </w:p>
        </w:tc>
      </w:tr>
      <w:tr w:rsidR="009A41AE" w:rsidRPr="009D1850" w:rsidTr="004203BD">
        <w:tc>
          <w:tcPr>
            <w:tcW w:w="1526" w:type="dxa"/>
            <w:shd w:val="clear" w:color="auto" w:fill="auto"/>
            <w:vAlign w:val="center"/>
          </w:tcPr>
          <w:p w:rsidR="009A41AE" w:rsidRPr="00C322F0" w:rsidRDefault="009A41AE" w:rsidP="004203BD">
            <w:pPr>
              <w:jc w:val="center"/>
              <w:rPr>
                <w:rFonts w:eastAsia="SimSun" w:cs="Calibri"/>
                <w:sz w:val="20"/>
                <w:lang w:eastAsia="zh-CN"/>
              </w:rPr>
            </w:pPr>
            <w:r w:rsidRPr="00C322F0">
              <w:rPr>
                <w:rFonts w:eastAsia="SimSun" w:cs="Calibri"/>
                <w:sz w:val="20"/>
                <w:lang w:eastAsia="zh-CN"/>
              </w:rPr>
              <w:t>Combination of G244, G346,</w:t>
            </w:r>
          </w:p>
          <w:p w:rsidR="009A41AE" w:rsidRPr="00C322F0" w:rsidRDefault="009A41AE" w:rsidP="004203BD">
            <w:pPr>
              <w:jc w:val="center"/>
              <w:rPr>
                <w:rFonts w:eastAsia="SimSun" w:cs="Calibri"/>
                <w:sz w:val="20"/>
                <w:lang w:eastAsia="zh-CN"/>
              </w:rPr>
            </w:pPr>
            <w:r w:rsidRPr="00C322F0">
              <w:rPr>
                <w:rFonts w:eastAsia="SimSun" w:cs="Calibri"/>
                <w:sz w:val="20"/>
                <w:lang w:eastAsia="zh-CN"/>
              </w:rPr>
              <w:t>G358*</w:t>
            </w:r>
          </w:p>
        </w:tc>
        <w:tc>
          <w:tcPr>
            <w:tcW w:w="3685" w:type="dxa"/>
            <w:shd w:val="clear" w:color="auto" w:fill="auto"/>
          </w:tcPr>
          <w:p w:rsidR="009A41AE" w:rsidRPr="00C322F0" w:rsidRDefault="009A41AE" w:rsidP="004203BD">
            <w:pPr>
              <w:spacing w:after="60"/>
              <w:rPr>
                <w:rFonts w:eastAsia="SimSun" w:cs="Calibri"/>
                <w:sz w:val="20"/>
                <w:lang w:eastAsia="zh-CN"/>
              </w:rPr>
            </w:pPr>
            <w:r w:rsidRPr="009D1850">
              <w:rPr>
                <w:rFonts w:cs="Calibri"/>
                <w:sz w:val="20"/>
              </w:rPr>
              <w:t xml:space="preserve">LM </w:t>
            </w:r>
            <w:proofErr w:type="spellStart"/>
            <w:r w:rsidRPr="009D1850">
              <w:rPr>
                <w:rFonts w:cs="Calibri"/>
                <w:sz w:val="20"/>
              </w:rPr>
              <w:t>chroma</w:t>
            </w:r>
            <w:proofErr w:type="spellEnd"/>
            <w:r w:rsidRPr="009D1850">
              <w:rPr>
                <w:rFonts w:cs="Calibri"/>
                <w:sz w:val="20"/>
              </w:rPr>
              <w:t xml:space="preserve"> </w:t>
            </w:r>
            <w:proofErr w:type="spellStart"/>
            <w:r w:rsidRPr="009D1850">
              <w:rPr>
                <w:rFonts w:cs="Calibri"/>
                <w:sz w:val="20"/>
              </w:rPr>
              <w:t>pred</w:t>
            </w:r>
            <w:proofErr w:type="spellEnd"/>
            <w:r w:rsidRPr="009D1850">
              <w:rPr>
                <w:rFonts w:cs="Calibri"/>
                <w:sz w:val="20"/>
              </w:rPr>
              <w:t xml:space="preserve"> – Model correction</w:t>
            </w:r>
            <w:r w:rsidRPr="00C322F0">
              <w:rPr>
                <w:rFonts w:eastAsia="SimSun" w:cs="Calibri"/>
                <w:sz w:val="20"/>
                <w:lang w:eastAsia="zh-CN"/>
              </w:rPr>
              <w:t>;</w:t>
            </w:r>
          </w:p>
          <w:p w:rsidR="009A41AE" w:rsidRPr="00C322F0" w:rsidRDefault="009A41AE" w:rsidP="004203BD">
            <w:pPr>
              <w:spacing w:after="60"/>
              <w:rPr>
                <w:rFonts w:eastAsia="SimSun" w:cs="Calibri"/>
                <w:sz w:val="20"/>
                <w:lang w:eastAsia="zh-CN"/>
              </w:rPr>
            </w:pPr>
            <w:proofErr w:type="spellStart"/>
            <w:r w:rsidRPr="009D1850">
              <w:rPr>
                <w:rFonts w:cs="Calibri"/>
                <w:sz w:val="20"/>
              </w:rPr>
              <w:t>Chroma</w:t>
            </w:r>
            <w:proofErr w:type="spellEnd"/>
            <w:r w:rsidRPr="009D1850">
              <w:rPr>
                <w:rFonts w:cs="Calibri"/>
                <w:sz w:val="20"/>
              </w:rPr>
              <w:t xml:space="preserve"> </w:t>
            </w:r>
            <w:proofErr w:type="spellStart"/>
            <w:r w:rsidRPr="009D1850">
              <w:rPr>
                <w:rFonts w:cs="Calibri"/>
                <w:sz w:val="20"/>
              </w:rPr>
              <w:t>pred</w:t>
            </w:r>
            <w:proofErr w:type="spellEnd"/>
            <w:r w:rsidRPr="009D1850">
              <w:rPr>
                <w:rFonts w:cs="Calibri"/>
                <w:sz w:val="20"/>
              </w:rPr>
              <w:t xml:space="preserve"> based on residual luma </w:t>
            </w:r>
          </w:p>
          <w:p w:rsidR="009A41AE" w:rsidRPr="00C322F0" w:rsidRDefault="009A41AE" w:rsidP="004203BD">
            <w:pPr>
              <w:rPr>
                <w:rFonts w:eastAsia="SimSun" w:cs="Calibri"/>
                <w:sz w:val="20"/>
                <w:lang w:eastAsia="zh-CN"/>
              </w:rPr>
            </w:pPr>
            <w:r w:rsidRPr="009D1850">
              <w:rPr>
                <w:rFonts w:cs="Calibri"/>
                <w:sz w:val="20"/>
              </w:rPr>
              <w:t xml:space="preserve">New modes for </w:t>
            </w:r>
            <w:proofErr w:type="spellStart"/>
            <w:r w:rsidRPr="009D1850">
              <w:rPr>
                <w:rFonts w:cs="Calibri"/>
                <w:sz w:val="20"/>
              </w:rPr>
              <w:t>Chroma</w:t>
            </w:r>
            <w:proofErr w:type="spellEnd"/>
            <w:r w:rsidRPr="009D1850">
              <w:rPr>
                <w:rFonts w:cs="Calibri"/>
                <w:sz w:val="20"/>
              </w:rPr>
              <w:t xml:space="preserve"> </w:t>
            </w:r>
            <w:proofErr w:type="spellStart"/>
            <w:r w:rsidRPr="009D1850">
              <w:rPr>
                <w:rFonts w:cs="Calibri"/>
                <w:sz w:val="20"/>
              </w:rPr>
              <w:t>pred</w:t>
            </w:r>
            <w:proofErr w:type="spellEnd"/>
            <w:r w:rsidRPr="00C322F0">
              <w:rPr>
                <w:rFonts w:eastAsia="SimSun" w:cs="Calibri"/>
                <w:sz w:val="20"/>
                <w:lang w:eastAsia="zh-CN"/>
              </w:rPr>
              <w:t xml:space="preserve"> (LML,LMA)</w:t>
            </w:r>
          </w:p>
        </w:tc>
        <w:tc>
          <w:tcPr>
            <w:tcW w:w="1985" w:type="dxa"/>
            <w:shd w:val="clear" w:color="auto" w:fill="auto"/>
          </w:tcPr>
          <w:p w:rsidR="009A41AE" w:rsidRPr="009D1850" w:rsidRDefault="009A41AE" w:rsidP="004203BD">
            <w:pPr>
              <w:jc w:val="center"/>
              <w:rPr>
                <w:rFonts w:cs="Calibri"/>
                <w:sz w:val="20"/>
              </w:rPr>
            </w:pPr>
            <w:r w:rsidRPr="00C322F0">
              <w:rPr>
                <w:rFonts w:eastAsia="SimSun" w:cs="Calibri"/>
                <w:sz w:val="20"/>
                <w:lang w:eastAsia="zh-CN"/>
              </w:rPr>
              <w:t xml:space="preserve">Canon, </w:t>
            </w:r>
            <w:r w:rsidRPr="00C322F0">
              <w:rPr>
                <w:rFonts w:eastAsia="SimSun" w:cs="Calibri"/>
                <w:b/>
                <w:sz w:val="20"/>
                <w:lang w:eastAsia="zh-CN"/>
              </w:rPr>
              <w:t>KDDI</w:t>
            </w:r>
            <w:r w:rsidRPr="00C322F0">
              <w:rPr>
                <w:rFonts w:eastAsia="SimSun" w:cs="Calibri"/>
                <w:sz w:val="20"/>
                <w:lang w:eastAsia="zh-CN"/>
              </w:rPr>
              <w:t xml:space="preserve">, </w:t>
            </w:r>
            <w:r w:rsidRPr="009D1850">
              <w:rPr>
                <w:rFonts w:cs="Calibri"/>
                <w:sz w:val="20"/>
              </w:rPr>
              <w:t>HKUST</w:t>
            </w:r>
            <w:r w:rsidRPr="00C322F0">
              <w:rPr>
                <w:rFonts w:eastAsia="SimSun" w:cs="Calibri"/>
                <w:sz w:val="20"/>
                <w:lang w:eastAsia="zh-CN"/>
              </w:rPr>
              <w:t xml:space="preserve"> </w:t>
            </w:r>
            <w:r w:rsidRPr="00C322F0">
              <w:rPr>
                <w:rFonts w:eastAsia="SimSun" w:cs="Calibri"/>
                <w:sz w:val="20"/>
                <w:lang w:eastAsia="zh-CN"/>
              </w:rPr>
              <w:tab/>
            </w:r>
          </w:p>
        </w:tc>
        <w:tc>
          <w:tcPr>
            <w:tcW w:w="2652" w:type="dxa"/>
            <w:shd w:val="clear" w:color="auto" w:fill="auto"/>
          </w:tcPr>
          <w:p w:rsidR="009A41AE" w:rsidRPr="00C322F0" w:rsidRDefault="009A41AE" w:rsidP="004203BD">
            <w:pPr>
              <w:rPr>
                <w:rFonts w:eastAsia="SimSun" w:cs="Calibri"/>
                <w:sz w:val="20"/>
                <w:lang w:eastAsia="zh-CN"/>
              </w:rPr>
            </w:pPr>
            <w:r w:rsidRPr="009D1850">
              <w:rPr>
                <w:rFonts w:cs="Calibri"/>
                <w:sz w:val="20"/>
              </w:rPr>
              <w:t>Intel</w:t>
            </w:r>
            <w:r w:rsidRPr="00C322F0">
              <w:rPr>
                <w:rFonts w:eastAsia="SimSun" w:cs="Calibri"/>
                <w:sz w:val="20"/>
                <w:lang w:eastAsia="zh-CN"/>
              </w:rPr>
              <w:t xml:space="preserve"> </w:t>
            </w:r>
          </w:p>
          <w:p w:rsidR="009A41AE" w:rsidRPr="009D1850" w:rsidRDefault="009A41AE" w:rsidP="004203BD">
            <w:pPr>
              <w:rPr>
                <w:rFonts w:cs="Calibri"/>
                <w:sz w:val="20"/>
              </w:rPr>
            </w:pPr>
            <w:r w:rsidRPr="009D1850">
              <w:rPr>
                <w:rFonts w:cs="Calibri"/>
                <w:sz w:val="20"/>
              </w:rPr>
              <w:t>Huawei</w:t>
            </w:r>
            <w:r w:rsidRPr="00C322F0">
              <w:rPr>
                <w:rFonts w:eastAsia="SimSun" w:cs="Calibri"/>
                <w:sz w:val="20"/>
                <w:lang w:eastAsia="zh-CN"/>
              </w:rPr>
              <w:t xml:space="preserve"> </w:t>
            </w:r>
            <w:r w:rsidRPr="00C322F0">
              <w:rPr>
                <w:rFonts w:eastAsia="SimSun" w:cs="Calibri"/>
                <w:sz w:val="20"/>
                <w:lang w:eastAsia="zh-CN"/>
              </w:rPr>
              <w:tab/>
            </w:r>
          </w:p>
          <w:p w:rsidR="009A41AE" w:rsidRPr="009D1850" w:rsidRDefault="009A41AE" w:rsidP="004203BD">
            <w:pPr>
              <w:rPr>
                <w:rFonts w:cs="Calibri"/>
                <w:sz w:val="20"/>
              </w:rPr>
            </w:pPr>
          </w:p>
        </w:tc>
      </w:tr>
      <w:tr w:rsidR="009A41AE" w:rsidRPr="009D1850" w:rsidTr="004203BD">
        <w:tc>
          <w:tcPr>
            <w:tcW w:w="1526" w:type="dxa"/>
            <w:shd w:val="clear" w:color="auto" w:fill="auto"/>
            <w:vAlign w:val="center"/>
          </w:tcPr>
          <w:p w:rsidR="009A41AE" w:rsidRPr="00C322F0" w:rsidRDefault="009A41AE" w:rsidP="004203BD">
            <w:pPr>
              <w:jc w:val="center"/>
              <w:rPr>
                <w:rFonts w:eastAsia="SimSun" w:cs="Calibri"/>
                <w:sz w:val="20"/>
                <w:lang w:eastAsia="zh-CN"/>
              </w:rPr>
            </w:pPr>
            <w:r w:rsidRPr="00C322F0">
              <w:rPr>
                <w:rFonts w:eastAsia="SimSun" w:cs="Calibri"/>
                <w:sz w:val="20"/>
                <w:lang w:eastAsia="zh-CN"/>
              </w:rPr>
              <w:t>Combination of G173, G346,</w:t>
            </w:r>
          </w:p>
          <w:p w:rsidR="009A41AE" w:rsidRPr="00C322F0" w:rsidRDefault="009A41AE" w:rsidP="004203BD">
            <w:pPr>
              <w:jc w:val="center"/>
              <w:rPr>
                <w:rFonts w:eastAsia="SimSun" w:cs="Calibri"/>
                <w:sz w:val="20"/>
                <w:lang w:eastAsia="zh-CN"/>
              </w:rPr>
            </w:pPr>
            <w:r w:rsidRPr="009D1850">
              <w:rPr>
                <w:rFonts w:cs="Calibri"/>
                <w:sz w:val="20"/>
              </w:rPr>
              <w:t>G358</w:t>
            </w:r>
            <w:r w:rsidRPr="00C322F0">
              <w:rPr>
                <w:rFonts w:eastAsia="SimSun" w:cs="Calibri"/>
                <w:sz w:val="20"/>
                <w:vertAlign w:val="superscript"/>
                <w:lang w:eastAsia="zh-CN"/>
              </w:rPr>
              <w:t>*</w:t>
            </w:r>
          </w:p>
        </w:tc>
        <w:tc>
          <w:tcPr>
            <w:tcW w:w="3685" w:type="dxa"/>
            <w:shd w:val="clear" w:color="auto" w:fill="auto"/>
          </w:tcPr>
          <w:p w:rsidR="009A41AE" w:rsidRPr="00C322F0" w:rsidRDefault="009A41AE" w:rsidP="004203BD">
            <w:pPr>
              <w:spacing w:after="60"/>
              <w:rPr>
                <w:rFonts w:eastAsia="SimSun" w:cs="Calibri"/>
                <w:sz w:val="20"/>
                <w:lang w:eastAsia="zh-CN"/>
              </w:rPr>
            </w:pPr>
            <w:r w:rsidRPr="009D1850">
              <w:rPr>
                <w:rFonts w:cs="Calibri"/>
                <w:sz w:val="20"/>
              </w:rPr>
              <w:t xml:space="preserve">Cross-channel intra </w:t>
            </w:r>
            <w:proofErr w:type="spellStart"/>
            <w:r w:rsidRPr="009D1850">
              <w:rPr>
                <w:rFonts w:cs="Calibri"/>
                <w:sz w:val="20"/>
              </w:rPr>
              <w:t>chroma</w:t>
            </w:r>
            <w:proofErr w:type="spellEnd"/>
            <w:r w:rsidRPr="009D1850">
              <w:rPr>
                <w:rFonts w:cs="Calibri"/>
                <w:sz w:val="20"/>
              </w:rPr>
              <w:t xml:space="preserve"> residual </w:t>
            </w:r>
            <w:proofErr w:type="spellStart"/>
            <w:r w:rsidRPr="009D1850">
              <w:rPr>
                <w:rFonts w:cs="Calibri"/>
                <w:sz w:val="20"/>
              </w:rPr>
              <w:t>pred</w:t>
            </w:r>
            <w:proofErr w:type="spellEnd"/>
            <w:r w:rsidRPr="00C322F0">
              <w:rPr>
                <w:rFonts w:eastAsia="SimSun" w:cs="Calibri"/>
                <w:sz w:val="20"/>
                <w:lang w:eastAsia="zh-CN"/>
              </w:rPr>
              <w:t>;</w:t>
            </w:r>
          </w:p>
          <w:p w:rsidR="009A41AE" w:rsidRPr="00C322F0" w:rsidRDefault="009A41AE" w:rsidP="004203BD">
            <w:pPr>
              <w:spacing w:after="60"/>
              <w:rPr>
                <w:rFonts w:eastAsia="SimSun" w:cs="Calibri"/>
                <w:sz w:val="20"/>
                <w:lang w:eastAsia="zh-CN"/>
              </w:rPr>
            </w:pPr>
            <w:proofErr w:type="spellStart"/>
            <w:r w:rsidRPr="009D1850">
              <w:rPr>
                <w:rFonts w:cs="Calibri"/>
                <w:sz w:val="20"/>
              </w:rPr>
              <w:t>Chroma</w:t>
            </w:r>
            <w:proofErr w:type="spellEnd"/>
            <w:r w:rsidRPr="009D1850">
              <w:rPr>
                <w:rFonts w:cs="Calibri"/>
                <w:sz w:val="20"/>
              </w:rPr>
              <w:t xml:space="preserve"> </w:t>
            </w:r>
            <w:proofErr w:type="spellStart"/>
            <w:r w:rsidRPr="009D1850">
              <w:rPr>
                <w:rFonts w:cs="Calibri"/>
                <w:sz w:val="20"/>
              </w:rPr>
              <w:t>pred</w:t>
            </w:r>
            <w:proofErr w:type="spellEnd"/>
            <w:r w:rsidRPr="009D1850">
              <w:rPr>
                <w:rFonts w:cs="Calibri"/>
                <w:sz w:val="20"/>
              </w:rPr>
              <w:t xml:space="preserve"> based on residual luma </w:t>
            </w:r>
          </w:p>
          <w:p w:rsidR="009A41AE" w:rsidRPr="00C322F0" w:rsidRDefault="009A41AE" w:rsidP="004203BD">
            <w:pPr>
              <w:rPr>
                <w:rFonts w:eastAsia="SimSun" w:cs="Calibri"/>
                <w:sz w:val="20"/>
                <w:lang w:eastAsia="zh-CN"/>
              </w:rPr>
            </w:pPr>
            <w:r w:rsidRPr="009D1850">
              <w:rPr>
                <w:rFonts w:cs="Calibri"/>
                <w:sz w:val="20"/>
              </w:rPr>
              <w:t xml:space="preserve">New modes for </w:t>
            </w:r>
            <w:proofErr w:type="spellStart"/>
            <w:r w:rsidRPr="009D1850">
              <w:rPr>
                <w:rFonts w:cs="Calibri"/>
                <w:sz w:val="20"/>
              </w:rPr>
              <w:t>Chroma</w:t>
            </w:r>
            <w:proofErr w:type="spellEnd"/>
            <w:r w:rsidRPr="009D1850">
              <w:rPr>
                <w:rFonts w:cs="Calibri"/>
                <w:sz w:val="20"/>
              </w:rPr>
              <w:t xml:space="preserve"> </w:t>
            </w:r>
            <w:proofErr w:type="spellStart"/>
            <w:r w:rsidRPr="009D1850">
              <w:rPr>
                <w:rFonts w:cs="Calibri"/>
                <w:sz w:val="20"/>
              </w:rPr>
              <w:t>pred</w:t>
            </w:r>
            <w:proofErr w:type="spellEnd"/>
            <w:r w:rsidRPr="00C322F0">
              <w:rPr>
                <w:rFonts w:eastAsia="SimSun" w:cs="Calibri"/>
                <w:sz w:val="20"/>
                <w:lang w:eastAsia="zh-CN"/>
              </w:rPr>
              <w:t xml:space="preserve"> (LML,LMA)</w:t>
            </w:r>
          </w:p>
        </w:tc>
        <w:tc>
          <w:tcPr>
            <w:tcW w:w="1985" w:type="dxa"/>
            <w:shd w:val="clear" w:color="auto" w:fill="auto"/>
          </w:tcPr>
          <w:p w:rsidR="009A41AE" w:rsidRPr="00C322F0" w:rsidRDefault="009A41AE" w:rsidP="004203BD">
            <w:pPr>
              <w:jc w:val="center"/>
              <w:rPr>
                <w:rFonts w:eastAsia="SimSun" w:cs="Calibri"/>
                <w:sz w:val="20"/>
                <w:lang w:eastAsia="zh-CN"/>
              </w:rPr>
            </w:pPr>
            <w:r w:rsidRPr="00C322F0">
              <w:rPr>
                <w:rFonts w:eastAsia="SimSun" w:cs="Calibri"/>
                <w:sz w:val="20"/>
                <w:lang w:eastAsia="zh-CN"/>
              </w:rPr>
              <w:t xml:space="preserve">Intel,  KDDI, </w:t>
            </w:r>
            <w:r w:rsidRPr="009D1850">
              <w:rPr>
                <w:rFonts w:cs="Calibri"/>
                <w:b/>
                <w:sz w:val="20"/>
              </w:rPr>
              <w:t>HKUST</w:t>
            </w:r>
            <w:r w:rsidRPr="00C322F0">
              <w:rPr>
                <w:rFonts w:eastAsia="SimSun" w:cs="Calibri" w:hint="eastAsia"/>
                <w:b/>
                <w:sz w:val="20"/>
                <w:lang w:eastAsia="zh-CN"/>
              </w:rPr>
              <w:t xml:space="preserve">  </w:t>
            </w:r>
          </w:p>
        </w:tc>
        <w:tc>
          <w:tcPr>
            <w:tcW w:w="2652" w:type="dxa"/>
            <w:shd w:val="clear" w:color="auto" w:fill="auto"/>
          </w:tcPr>
          <w:p w:rsidR="009A41AE" w:rsidRPr="00C322F0" w:rsidRDefault="009A41AE" w:rsidP="004203BD">
            <w:pPr>
              <w:rPr>
                <w:rFonts w:eastAsia="SimSun" w:cs="Calibri"/>
                <w:sz w:val="20"/>
                <w:lang w:eastAsia="zh-CN"/>
              </w:rPr>
            </w:pPr>
            <w:r w:rsidRPr="00C322F0">
              <w:rPr>
                <w:rFonts w:eastAsia="SimSun" w:cs="Calibri"/>
                <w:sz w:val="20"/>
                <w:lang w:eastAsia="zh-CN"/>
              </w:rPr>
              <w:t>Canon</w:t>
            </w:r>
            <w:r w:rsidRPr="00C322F0">
              <w:rPr>
                <w:rFonts w:eastAsia="SimSun" w:cs="Calibri"/>
                <w:sz w:val="20"/>
                <w:lang w:eastAsia="zh-CN"/>
              </w:rPr>
              <w:tab/>
            </w:r>
          </w:p>
          <w:p w:rsidR="009A41AE" w:rsidRPr="009D1850" w:rsidRDefault="009A41AE" w:rsidP="004203BD">
            <w:pPr>
              <w:rPr>
                <w:rFonts w:cs="Calibri"/>
                <w:sz w:val="20"/>
              </w:rPr>
            </w:pPr>
            <w:r w:rsidRPr="009D1850">
              <w:rPr>
                <w:rFonts w:cs="Calibri"/>
                <w:sz w:val="20"/>
              </w:rPr>
              <w:t>Huawei</w:t>
            </w:r>
            <w:r w:rsidRPr="00C322F0">
              <w:rPr>
                <w:rFonts w:eastAsia="SimSun" w:cs="Calibri"/>
                <w:sz w:val="20"/>
                <w:lang w:eastAsia="zh-CN"/>
              </w:rPr>
              <w:t xml:space="preserve"> </w:t>
            </w:r>
            <w:r w:rsidRPr="00C322F0">
              <w:rPr>
                <w:rFonts w:eastAsia="SimSun" w:cs="Calibri"/>
                <w:sz w:val="20"/>
                <w:lang w:eastAsia="zh-CN"/>
              </w:rPr>
              <w:tab/>
            </w:r>
          </w:p>
          <w:p w:rsidR="009A41AE" w:rsidRPr="009D1850" w:rsidRDefault="009A41AE" w:rsidP="004203BD">
            <w:pPr>
              <w:rPr>
                <w:rFonts w:cs="Calibri"/>
                <w:sz w:val="20"/>
              </w:rPr>
            </w:pPr>
          </w:p>
        </w:tc>
      </w:tr>
      <w:tr w:rsidR="009A41AE" w:rsidRPr="009D1850" w:rsidTr="004203BD">
        <w:tc>
          <w:tcPr>
            <w:tcW w:w="1526" w:type="dxa"/>
            <w:shd w:val="clear" w:color="auto" w:fill="auto"/>
            <w:vAlign w:val="center"/>
          </w:tcPr>
          <w:p w:rsidR="009A41AE" w:rsidRPr="00C322F0" w:rsidRDefault="009A41AE" w:rsidP="004203BD">
            <w:pPr>
              <w:jc w:val="center"/>
              <w:rPr>
                <w:rFonts w:eastAsia="SimSun" w:cs="Calibri"/>
                <w:sz w:val="20"/>
                <w:lang w:eastAsia="zh-CN"/>
              </w:rPr>
            </w:pPr>
            <w:r w:rsidRPr="009D1850">
              <w:rPr>
                <w:rFonts w:cs="Calibri"/>
                <w:sz w:val="20"/>
              </w:rPr>
              <w:t>Combination</w:t>
            </w:r>
            <w:r w:rsidRPr="00C322F0">
              <w:rPr>
                <w:rFonts w:eastAsia="SimSun" w:cs="Calibri"/>
                <w:sz w:val="20"/>
                <w:lang w:eastAsia="zh-CN"/>
              </w:rPr>
              <w:t xml:space="preserve"> </w:t>
            </w:r>
            <w:r w:rsidRPr="009D1850">
              <w:rPr>
                <w:rFonts w:cs="Calibri"/>
                <w:sz w:val="20"/>
              </w:rPr>
              <w:t xml:space="preserve">of  </w:t>
            </w:r>
            <w:r w:rsidRPr="009D1850">
              <w:rPr>
                <w:rFonts w:cs="Calibri"/>
                <w:sz w:val="20"/>
                <w:lang w:eastAsia="de-DE"/>
              </w:rPr>
              <w:t>G173, G244, G34</w:t>
            </w:r>
            <w:r w:rsidRPr="00C322F0">
              <w:rPr>
                <w:rFonts w:eastAsia="SimSun" w:cs="Calibri"/>
                <w:sz w:val="20"/>
                <w:lang w:eastAsia="zh-CN"/>
              </w:rPr>
              <w:t>6</w:t>
            </w:r>
            <w:r w:rsidRPr="009D1850">
              <w:rPr>
                <w:rFonts w:cs="Calibri"/>
                <w:sz w:val="20"/>
                <w:lang w:eastAsia="de-DE"/>
              </w:rPr>
              <w:t xml:space="preserve">, </w:t>
            </w:r>
            <w:r w:rsidRPr="009D1850">
              <w:rPr>
                <w:rFonts w:cs="Calibri"/>
                <w:sz w:val="20"/>
              </w:rPr>
              <w:t>G358</w:t>
            </w:r>
            <w:r w:rsidRPr="00C322F0">
              <w:rPr>
                <w:rFonts w:eastAsia="SimSun" w:cs="Calibri"/>
                <w:sz w:val="20"/>
                <w:vertAlign w:val="superscript"/>
                <w:lang w:eastAsia="zh-CN"/>
              </w:rPr>
              <w:t>*</w:t>
            </w:r>
          </w:p>
        </w:tc>
        <w:tc>
          <w:tcPr>
            <w:tcW w:w="3685" w:type="dxa"/>
            <w:shd w:val="clear" w:color="auto" w:fill="auto"/>
          </w:tcPr>
          <w:p w:rsidR="009A41AE" w:rsidRPr="00C322F0" w:rsidRDefault="009A41AE" w:rsidP="004203BD">
            <w:pPr>
              <w:spacing w:after="60"/>
              <w:rPr>
                <w:rFonts w:eastAsia="SimSun" w:cs="Calibri"/>
                <w:sz w:val="20"/>
                <w:lang w:eastAsia="zh-CN"/>
              </w:rPr>
            </w:pPr>
            <w:r w:rsidRPr="009D1850">
              <w:rPr>
                <w:rFonts w:cs="Calibri"/>
                <w:sz w:val="20"/>
              </w:rPr>
              <w:t xml:space="preserve">Cross-channel intra </w:t>
            </w:r>
            <w:proofErr w:type="spellStart"/>
            <w:r w:rsidRPr="009D1850">
              <w:rPr>
                <w:rFonts w:cs="Calibri"/>
                <w:sz w:val="20"/>
              </w:rPr>
              <w:t>chroma</w:t>
            </w:r>
            <w:proofErr w:type="spellEnd"/>
            <w:r w:rsidRPr="009D1850">
              <w:rPr>
                <w:rFonts w:cs="Calibri"/>
                <w:sz w:val="20"/>
              </w:rPr>
              <w:t xml:space="preserve"> residual </w:t>
            </w:r>
            <w:proofErr w:type="spellStart"/>
            <w:r w:rsidRPr="009D1850">
              <w:rPr>
                <w:rFonts w:cs="Calibri"/>
                <w:sz w:val="20"/>
              </w:rPr>
              <w:t>pred</w:t>
            </w:r>
            <w:proofErr w:type="spellEnd"/>
            <w:r w:rsidRPr="00C322F0">
              <w:rPr>
                <w:rFonts w:eastAsia="SimSun" w:cs="Calibri"/>
                <w:sz w:val="20"/>
                <w:lang w:eastAsia="zh-CN"/>
              </w:rPr>
              <w:t>;</w:t>
            </w:r>
          </w:p>
          <w:p w:rsidR="009A41AE" w:rsidRPr="00C322F0" w:rsidRDefault="009A41AE" w:rsidP="004203BD">
            <w:pPr>
              <w:spacing w:after="60"/>
              <w:rPr>
                <w:rFonts w:eastAsia="SimSun" w:cs="Calibri"/>
                <w:sz w:val="20"/>
                <w:lang w:eastAsia="zh-CN"/>
              </w:rPr>
            </w:pPr>
            <w:r w:rsidRPr="009D1850">
              <w:rPr>
                <w:rFonts w:cs="Calibri"/>
                <w:sz w:val="20"/>
              </w:rPr>
              <w:t xml:space="preserve">LM </w:t>
            </w:r>
            <w:proofErr w:type="spellStart"/>
            <w:r w:rsidRPr="009D1850">
              <w:rPr>
                <w:rFonts w:cs="Calibri"/>
                <w:sz w:val="20"/>
              </w:rPr>
              <w:t>chroma</w:t>
            </w:r>
            <w:proofErr w:type="spellEnd"/>
            <w:r w:rsidRPr="009D1850">
              <w:rPr>
                <w:rFonts w:cs="Calibri"/>
                <w:sz w:val="20"/>
              </w:rPr>
              <w:t xml:space="preserve"> </w:t>
            </w:r>
            <w:proofErr w:type="spellStart"/>
            <w:r w:rsidRPr="009D1850">
              <w:rPr>
                <w:rFonts w:cs="Calibri"/>
                <w:sz w:val="20"/>
              </w:rPr>
              <w:t>pred</w:t>
            </w:r>
            <w:proofErr w:type="spellEnd"/>
            <w:r w:rsidRPr="009D1850">
              <w:rPr>
                <w:rFonts w:cs="Calibri"/>
                <w:sz w:val="20"/>
              </w:rPr>
              <w:t xml:space="preserve"> – Model correction</w:t>
            </w:r>
          </w:p>
          <w:p w:rsidR="009A41AE" w:rsidRPr="00C322F0" w:rsidRDefault="009A41AE" w:rsidP="004203BD">
            <w:pPr>
              <w:spacing w:after="60"/>
              <w:rPr>
                <w:rFonts w:eastAsia="SimSun" w:cs="Calibri"/>
                <w:sz w:val="20"/>
                <w:lang w:eastAsia="zh-CN"/>
              </w:rPr>
            </w:pPr>
            <w:proofErr w:type="spellStart"/>
            <w:r w:rsidRPr="009D1850">
              <w:rPr>
                <w:rFonts w:cs="Calibri"/>
                <w:sz w:val="20"/>
              </w:rPr>
              <w:t>Chroma</w:t>
            </w:r>
            <w:proofErr w:type="spellEnd"/>
            <w:r w:rsidRPr="009D1850">
              <w:rPr>
                <w:rFonts w:cs="Calibri"/>
                <w:sz w:val="20"/>
              </w:rPr>
              <w:t xml:space="preserve"> </w:t>
            </w:r>
            <w:proofErr w:type="spellStart"/>
            <w:r w:rsidRPr="009D1850">
              <w:rPr>
                <w:rFonts w:cs="Calibri"/>
                <w:sz w:val="20"/>
              </w:rPr>
              <w:t>pred</w:t>
            </w:r>
            <w:proofErr w:type="spellEnd"/>
            <w:r w:rsidRPr="009D1850">
              <w:rPr>
                <w:rFonts w:cs="Calibri"/>
                <w:sz w:val="20"/>
              </w:rPr>
              <w:t xml:space="preserve"> based on residual luma </w:t>
            </w:r>
          </w:p>
          <w:p w:rsidR="009A41AE" w:rsidRPr="00C322F0" w:rsidRDefault="009A41AE" w:rsidP="004203BD">
            <w:pPr>
              <w:rPr>
                <w:rFonts w:eastAsia="SimSun" w:cs="Calibri"/>
                <w:sz w:val="20"/>
                <w:lang w:eastAsia="zh-CN"/>
              </w:rPr>
            </w:pPr>
            <w:r w:rsidRPr="009D1850">
              <w:rPr>
                <w:rFonts w:cs="Calibri"/>
                <w:sz w:val="20"/>
              </w:rPr>
              <w:t xml:space="preserve">New modes for </w:t>
            </w:r>
            <w:proofErr w:type="spellStart"/>
            <w:r w:rsidRPr="009D1850">
              <w:rPr>
                <w:rFonts w:cs="Calibri"/>
                <w:sz w:val="20"/>
              </w:rPr>
              <w:t>Chroma</w:t>
            </w:r>
            <w:proofErr w:type="spellEnd"/>
            <w:r w:rsidRPr="009D1850">
              <w:rPr>
                <w:rFonts w:cs="Calibri"/>
                <w:sz w:val="20"/>
              </w:rPr>
              <w:t xml:space="preserve"> </w:t>
            </w:r>
            <w:proofErr w:type="spellStart"/>
            <w:r w:rsidRPr="009D1850">
              <w:rPr>
                <w:rFonts w:cs="Calibri"/>
                <w:sz w:val="20"/>
              </w:rPr>
              <w:t>pred</w:t>
            </w:r>
            <w:proofErr w:type="spellEnd"/>
            <w:r w:rsidRPr="00C322F0">
              <w:rPr>
                <w:rFonts w:eastAsia="SimSun" w:cs="Calibri"/>
                <w:sz w:val="20"/>
                <w:lang w:eastAsia="zh-CN"/>
              </w:rPr>
              <w:t xml:space="preserve"> (LML,LMA)</w:t>
            </w:r>
          </w:p>
        </w:tc>
        <w:tc>
          <w:tcPr>
            <w:tcW w:w="1985" w:type="dxa"/>
            <w:shd w:val="clear" w:color="auto" w:fill="auto"/>
          </w:tcPr>
          <w:p w:rsidR="009A41AE" w:rsidRPr="00C322F0" w:rsidRDefault="009A41AE" w:rsidP="004203BD">
            <w:pPr>
              <w:jc w:val="center"/>
              <w:rPr>
                <w:rFonts w:eastAsia="SimSun" w:cs="Calibri"/>
                <w:sz w:val="20"/>
                <w:lang w:eastAsia="zh-CN"/>
              </w:rPr>
            </w:pPr>
            <w:r w:rsidRPr="009D1850">
              <w:rPr>
                <w:rFonts w:cs="Calibri"/>
                <w:b/>
                <w:sz w:val="20"/>
              </w:rPr>
              <w:t>Intel</w:t>
            </w:r>
            <w:r w:rsidRPr="009D1850">
              <w:rPr>
                <w:rFonts w:cs="Calibri"/>
                <w:sz w:val="20"/>
              </w:rPr>
              <w:t xml:space="preserve">, </w:t>
            </w:r>
            <w:r w:rsidRPr="00C322F0">
              <w:rPr>
                <w:rFonts w:eastAsia="SimSun" w:cs="Calibri"/>
                <w:sz w:val="20"/>
                <w:lang w:eastAsia="zh-CN"/>
              </w:rPr>
              <w:t xml:space="preserve">Canon, KDDI, </w:t>
            </w:r>
            <w:r w:rsidRPr="009D1850">
              <w:rPr>
                <w:rFonts w:cs="Calibri"/>
                <w:sz w:val="20"/>
              </w:rPr>
              <w:t>HKUST</w:t>
            </w:r>
            <w:r w:rsidRPr="00C322F0">
              <w:rPr>
                <w:rFonts w:eastAsia="SimSun" w:cs="Calibri"/>
                <w:sz w:val="20"/>
                <w:lang w:eastAsia="zh-CN"/>
              </w:rPr>
              <w:t xml:space="preserve"> </w:t>
            </w:r>
          </w:p>
        </w:tc>
        <w:tc>
          <w:tcPr>
            <w:tcW w:w="2652" w:type="dxa"/>
            <w:shd w:val="clear" w:color="auto" w:fill="auto"/>
          </w:tcPr>
          <w:p w:rsidR="009A41AE" w:rsidRPr="009D1850" w:rsidRDefault="009A41AE" w:rsidP="004203BD">
            <w:pPr>
              <w:rPr>
                <w:rFonts w:cs="Calibri"/>
                <w:sz w:val="20"/>
              </w:rPr>
            </w:pPr>
            <w:r w:rsidRPr="009D1850">
              <w:rPr>
                <w:rFonts w:cs="Calibri"/>
                <w:sz w:val="20"/>
              </w:rPr>
              <w:t>NTT</w:t>
            </w:r>
            <w:r w:rsidRPr="00C322F0">
              <w:rPr>
                <w:rFonts w:eastAsia="SimSun" w:cs="Calibri"/>
                <w:sz w:val="20"/>
                <w:lang w:eastAsia="zh-CN"/>
              </w:rPr>
              <w:t xml:space="preserve"> </w:t>
            </w:r>
            <w:r w:rsidRPr="00C322F0">
              <w:rPr>
                <w:rFonts w:eastAsia="SimSun" w:cs="Calibri"/>
                <w:sz w:val="20"/>
                <w:lang w:eastAsia="zh-CN"/>
              </w:rPr>
              <w:tab/>
              <w:t xml:space="preserve"> </w:t>
            </w:r>
          </w:p>
          <w:p w:rsidR="009A41AE" w:rsidRPr="009D1850" w:rsidRDefault="009A41AE" w:rsidP="004203BD">
            <w:pPr>
              <w:rPr>
                <w:rFonts w:cs="Calibri"/>
                <w:sz w:val="20"/>
              </w:rPr>
            </w:pPr>
            <w:r w:rsidRPr="009D1850">
              <w:rPr>
                <w:rFonts w:cs="Calibri"/>
                <w:sz w:val="20"/>
              </w:rPr>
              <w:t>Huawei</w:t>
            </w:r>
            <w:r w:rsidRPr="00C322F0">
              <w:rPr>
                <w:rFonts w:eastAsia="SimSun" w:cs="Calibri"/>
                <w:sz w:val="20"/>
                <w:lang w:eastAsia="zh-CN"/>
              </w:rPr>
              <w:t xml:space="preserve"> </w:t>
            </w:r>
            <w:r w:rsidRPr="00C322F0">
              <w:rPr>
                <w:rFonts w:eastAsia="SimSun" w:cs="Calibri"/>
                <w:sz w:val="20"/>
                <w:lang w:eastAsia="zh-CN"/>
              </w:rPr>
              <w:tab/>
            </w:r>
          </w:p>
          <w:p w:rsidR="009A41AE" w:rsidRPr="009D1850" w:rsidRDefault="009A41AE" w:rsidP="004203BD">
            <w:pPr>
              <w:rPr>
                <w:rFonts w:cs="Calibri"/>
                <w:sz w:val="20"/>
              </w:rPr>
            </w:pPr>
          </w:p>
        </w:tc>
      </w:tr>
    </w:tbl>
    <w:p w:rsidR="009A41AE" w:rsidRPr="004203BD" w:rsidRDefault="009A41AE" w:rsidP="009A41AE">
      <w:pPr>
        <w:pStyle w:val="Heading2"/>
        <w:ind w:left="576" w:hanging="576"/>
        <w:rPr>
          <w:i w:val="0"/>
        </w:rPr>
      </w:pPr>
      <w:r w:rsidRPr="004203BD">
        <w:rPr>
          <w:i w:val="0"/>
        </w:rPr>
        <w:t xml:space="preserve">Cross </w:t>
      </w:r>
      <w:r w:rsidRPr="004203BD">
        <w:rPr>
          <w:i w:val="0"/>
          <w:sz w:val="26"/>
        </w:rPr>
        <w:t>Check</w:t>
      </w:r>
      <w:r w:rsidRPr="004203BD">
        <w:rPr>
          <w:i w:val="0"/>
        </w:rPr>
        <w:t xml:space="preserve"> Results</w:t>
      </w:r>
    </w:p>
    <w:p w:rsidR="009A41AE" w:rsidRDefault="009A41AE" w:rsidP="009A41AE">
      <w:r>
        <w:t xml:space="preserve">Experiments related to LM mode are tested on AI-HE only configuration, since LM mode is disabled for LC configurations. Other experiments are made on AI-HE and AI-LC configurations. </w:t>
      </w:r>
    </w:p>
    <w:p w:rsidR="009A41AE" w:rsidRDefault="009A41AE" w:rsidP="009A41AE">
      <w:pPr>
        <w:spacing w:before="120"/>
        <w:rPr>
          <w:rFonts w:cs="Calibri"/>
        </w:rPr>
      </w:pPr>
      <w:r>
        <w:t xml:space="preserve">The reported </w:t>
      </w:r>
      <w:r w:rsidRPr="002A14C2">
        <w:rPr>
          <w:rFonts w:cs="Calibri"/>
        </w:rPr>
        <w:t>YUV performance is evaluated using the weight recommended in JCTVC-F386: 0.75 Y, 0.125 U and V.</w:t>
      </w:r>
    </w:p>
    <w:p w:rsidR="009A41AE" w:rsidRPr="002A14C2" w:rsidRDefault="009A41AE" w:rsidP="009A41AE">
      <w:pPr>
        <w:spacing w:before="120"/>
        <w:rPr>
          <w:rFonts w:cs="Calibri"/>
        </w:rPr>
      </w:pPr>
      <w:r>
        <w:rPr>
          <w:rFonts w:cs="Calibri"/>
        </w:rPr>
        <w:t>All combinations have been successfully cross-checked.</w:t>
      </w:r>
    </w:p>
    <w:p w:rsidR="009A41AE" w:rsidRPr="004203BD" w:rsidRDefault="009A41AE" w:rsidP="009A41AE">
      <w:pPr>
        <w:pStyle w:val="Heading3"/>
        <w:rPr>
          <w:sz w:val="22"/>
        </w:rPr>
      </w:pPr>
      <w:r w:rsidRPr="004203BD">
        <w:rPr>
          <w:sz w:val="22"/>
        </w:rPr>
        <w:lastRenderedPageBreak/>
        <w:t>Results of individual tools</w:t>
      </w:r>
    </w:p>
    <w:p w:rsidR="009A41AE" w:rsidRPr="004203BD" w:rsidRDefault="004203BD" w:rsidP="009A41AE">
      <w:pPr>
        <w:spacing w:after="120"/>
        <w:rPr>
          <w:rFonts w:cs="Calibri"/>
          <w:b/>
        </w:rPr>
      </w:pPr>
      <w:r w:rsidRPr="004203BD">
        <w:rPr>
          <w:rFonts w:cs="Calibri"/>
          <w:b/>
        </w:rPr>
        <w:t xml:space="preserve">Table 2 - </w:t>
      </w:r>
      <w:r w:rsidR="009A41AE" w:rsidRPr="004203BD">
        <w:rPr>
          <w:rFonts w:cs="Calibri"/>
          <w:b/>
        </w:rPr>
        <w:t xml:space="preserve">JCTVC-G244- Luma-based chroma prediction – Model </w:t>
      </w:r>
      <w:proofErr w:type="gramStart"/>
      <w:r w:rsidR="009A41AE" w:rsidRPr="004203BD">
        <w:rPr>
          <w:rFonts w:cs="Calibri"/>
          <w:b/>
        </w:rPr>
        <w:t>correction</w:t>
      </w:r>
      <w:proofErr w:type="gramEnd"/>
      <w:r w:rsidR="009A41AE" w:rsidRPr="004203BD">
        <w:rPr>
          <w:rFonts w:cs="Calibri"/>
          <w:b/>
        </w:rPr>
        <w:t xml:space="preserve"> [Canon]</w:t>
      </w:r>
    </w:p>
    <w:tbl>
      <w:tblPr>
        <w:tblpPr w:leftFromText="142" w:rightFromText="142" w:vertAnchor="text" w:tblpY="1"/>
        <w:tblOverlap w:val="never"/>
        <w:tblW w:w="5540" w:type="dxa"/>
        <w:tblInd w:w="55" w:type="dxa"/>
        <w:tblCellMar>
          <w:left w:w="70" w:type="dxa"/>
          <w:right w:w="70" w:type="dxa"/>
        </w:tblCellMar>
        <w:tblLook w:val="04A0"/>
      </w:tblPr>
      <w:tblGrid>
        <w:gridCol w:w="1300"/>
        <w:gridCol w:w="1060"/>
        <w:gridCol w:w="1060"/>
        <w:gridCol w:w="1060"/>
        <w:gridCol w:w="1060"/>
      </w:tblGrid>
      <w:tr w:rsidR="009A41AE" w:rsidRPr="009D1850" w:rsidTr="00C2641E">
        <w:trPr>
          <w:trHeight w:val="240"/>
        </w:trPr>
        <w:tc>
          <w:tcPr>
            <w:tcW w:w="1300" w:type="dxa"/>
            <w:tcBorders>
              <w:top w:val="nil"/>
              <w:left w:val="nil"/>
              <w:bottom w:val="nil"/>
              <w:right w:val="nil"/>
            </w:tcBorders>
            <w:shd w:val="clear" w:color="auto" w:fill="auto"/>
            <w:noWrap/>
            <w:vAlign w:val="bottom"/>
            <w:hideMark/>
          </w:tcPr>
          <w:p w:rsidR="00793D8C" w:rsidRDefault="00793D8C">
            <w:pPr>
              <w:spacing w:before="0"/>
              <w:rPr>
                <w:color w:val="000000"/>
                <w:sz w:val="18"/>
                <w:szCs w:val="18"/>
                <w:lang w:eastAsia="fr-FR"/>
              </w:rPr>
            </w:pPr>
          </w:p>
        </w:tc>
        <w:tc>
          <w:tcPr>
            <w:tcW w:w="4240" w:type="dxa"/>
            <w:gridSpan w:val="4"/>
            <w:tcBorders>
              <w:top w:val="single" w:sz="8" w:space="0" w:color="auto"/>
              <w:left w:val="single" w:sz="8" w:space="0" w:color="auto"/>
              <w:bottom w:val="nil"/>
              <w:right w:val="single" w:sz="8" w:space="0" w:color="000000"/>
            </w:tcBorders>
            <w:shd w:val="clear" w:color="auto" w:fill="auto"/>
            <w:noWrap/>
            <w:vAlign w:val="bottom"/>
            <w:hideMark/>
          </w:tcPr>
          <w:p w:rsidR="00793D8C" w:rsidRDefault="009A41AE">
            <w:pPr>
              <w:spacing w:before="0"/>
              <w:jc w:val="center"/>
              <w:rPr>
                <w:b/>
                <w:bCs/>
                <w:color w:val="000000"/>
                <w:sz w:val="18"/>
                <w:szCs w:val="18"/>
                <w:lang w:eastAsia="fr-FR"/>
              </w:rPr>
            </w:pPr>
            <w:r w:rsidRPr="009D1850">
              <w:rPr>
                <w:b/>
                <w:bCs/>
                <w:color w:val="000000"/>
                <w:sz w:val="18"/>
                <w:szCs w:val="18"/>
                <w:lang w:eastAsia="fr-FR"/>
              </w:rPr>
              <w:t>All Intra HE</w:t>
            </w:r>
          </w:p>
        </w:tc>
      </w:tr>
      <w:tr w:rsidR="009A41AE" w:rsidRPr="009D1850" w:rsidTr="00C2641E">
        <w:trPr>
          <w:trHeight w:val="240"/>
        </w:trPr>
        <w:tc>
          <w:tcPr>
            <w:tcW w:w="1300" w:type="dxa"/>
            <w:tcBorders>
              <w:top w:val="nil"/>
              <w:left w:val="nil"/>
              <w:bottom w:val="nil"/>
              <w:right w:val="nil"/>
            </w:tcBorders>
            <w:shd w:val="clear" w:color="auto" w:fill="auto"/>
            <w:noWrap/>
            <w:vAlign w:val="bottom"/>
            <w:hideMark/>
          </w:tcPr>
          <w:p w:rsidR="00793D8C" w:rsidRDefault="00793D8C">
            <w:pPr>
              <w:spacing w:before="0"/>
              <w:rPr>
                <w:color w:val="000000"/>
                <w:sz w:val="18"/>
                <w:szCs w:val="18"/>
                <w:lang w:eastAsia="fr-FR"/>
              </w:rPr>
            </w:pPr>
          </w:p>
        </w:tc>
        <w:tc>
          <w:tcPr>
            <w:tcW w:w="1060" w:type="dxa"/>
            <w:tcBorders>
              <w:top w:val="nil"/>
              <w:left w:val="single" w:sz="8" w:space="0" w:color="auto"/>
              <w:bottom w:val="single" w:sz="8" w:space="0" w:color="auto"/>
              <w:right w:val="nil"/>
            </w:tcBorders>
            <w:shd w:val="clear" w:color="auto" w:fill="auto"/>
            <w:noWrap/>
            <w:vAlign w:val="bottom"/>
            <w:hideMark/>
          </w:tcPr>
          <w:p w:rsidR="00793D8C" w:rsidRDefault="009A41AE">
            <w:pPr>
              <w:spacing w:before="0"/>
              <w:jc w:val="center"/>
              <w:rPr>
                <w:color w:val="000000"/>
                <w:sz w:val="18"/>
                <w:szCs w:val="18"/>
                <w:lang w:eastAsia="fr-FR"/>
              </w:rPr>
            </w:pPr>
            <w:r w:rsidRPr="009D1850">
              <w:rPr>
                <w:color w:val="000000"/>
                <w:sz w:val="18"/>
                <w:szCs w:val="18"/>
                <w:lang w:eastAsia="fr-FR"/>
              </w:rPr>
              <w:t>Y</w:t>
            </w:r>
          </w:p>
        </w:tc>
        <w:tc>
          <w:tcPr>
            <w:tcW w:w="1060" w:type="dxa"/>
            <w:tcBorders>
              <w:top w:val="nil"/>
              <w:left w:val="nil"/>
              <w:bottom w:val="single" w:sz="8" w:space="0" w:color="auto"/>
              <w:right w:val="nil"/>
            </w:tcBorders>
            <w:shd w:val="clear" w:color="auto" w:fill="auto"/>
            <w:noWrap/>
            <w:vAlign w:val="bottom"/>
            <w:hideMark/>
          </w:tcPr>
          <w:p w:rsidR="00793D8C" w:rsidRDefault="009A41AE">
            <w:pPr>
              <w:spacing w:before="0"/>
              <w:jc w:val="center"/>
              <w:rPr>
                <w:color w:val="000000"/>
                <w:sz w:val="18"/>
                <w:szCs w:val="18"/>
                <w:lang w:eastAsia="fr-FR"/>
              </w:rPr>
            </w:pPr>
            <w:r w:rsidRPr="009D1850">
              <w:rPr>
                <w:color w:val="000000"/>
                <w:sz w:val="18"/>
                <w:szCs w:val="18"/>
                <w:lang w:eastAsia="fr-FR"/>
              </w:rPr>
              <w:t>U</w:t>
            </w:r>
          </w:p>
        </w:tc>
        <w:tc>
          <w:tcPr>
            <w:tcW w:w="1060" w:type="dxa"/>
            <w:tcBorders>
              <w:top w:val="nil"/>
              <w:left w:val="nil"/>
              <w:bottom w:val="single" w:sz="8" w:space="0" w:color="auto"/>
              <w:right w:val="nil"/>
            </w:tcBorders>
            <w:shd w:val="clear" w:color="auto" w:fill="auto"/>
            <w:noWrap/>
            <w:vAlign w:val="bottom"/>
            <w:hideMark/>
          </w:tcPr>
          <w:p w:rsidR="00793D8C" w:rsidRDefault="009A41AE">
            <w:pPr>
              <w:spacing w:before="0"/>
              <w:jc w:val="center"/>
              <w:rPr>
                <w:color w:val="000000"/>
                <w:sz w:val="18"/>
                <w:szCs w:val="18"/>
                <w:lang w:eastAsia="fr-FR"/>
              </w:rPr>
            </w:pPr>
            <w:r w:rsidRPr="009D1850">
              <w:rPr>
                <w:color w:val="000000"/>
                <w:sz w:val="18"/>
                <w:szCs w:val="18"/>
                <w:lang w:eastAsia="fr-FR"/>
              </w:rPr>
              <w:t>V</w:t>
            </w:r>
          </w:p>
        </w:tc>
        <w:tc>
          <w:tcPr>
            <w:tcW w:w="1060" w:type="dxa"/>
            <w:tcBorders>
              <w:top w:val="nil"/>
              <w:left w:val="nil"/>
              <w:bottom w:val="single" w:sz="8" w:space="0" w:color="auto"/>
              <w:right w:val="single" w:sz="8" w:space="0" w:color="auto"/>
            </w:tcBorders>
            <w:shd w:val="clear" w:color="auto" w:fill="auto"/>
            <w:noWrap/>
            <w:vAlign w:val="bottom"/>
            <w:hideMark/>
          </w:tcPr>
          <w:p w:rsidR="00793D8C" w:rsidRDefault="009A41AE">
            <w:pPr>
              <w:spacing w:before="0"/>
              <w:jc w:val="center"/>
              <w:rPr>
                <w:color w:val="000000"/>
                <w:sz w:val="18"/>
                <w:szCs w:val="18"/>
                <w:lang w:eastAsia="fr-FR"/>
              </w:rPr>
            </w:pPr>
            <w:r w:rsidRPr="009D1850">
              <w:rPr>
                <w:color w:val="000000"/>
                <w:sz w:val="18"/>
                <w:szCs w:val="18"/>
                <w:lang w:eastAsia="fr-FR"/>
              </w:rPr>
              <w:t>YUV</w:t>
            </w:r>
          </w:p>
        </w:tc>
      </w:tr>
      <w:tr w:rsidR="009A41AE" w:rsidRPr="009D1850" w:rsidTr="00C2641E">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793D8C" w:rsidRDefault="009A41AE">
            <w:pPr>
              <w:spacing w:before="0"/>
              <w:rPr>
                <w:color w:val="000000"/>
                <w:sz w:val="18"/>
                <w:szCs w:val="18"/>
                <w:lang w:eastAsia="fr-FR"/>
              </w:rPr>
            </w:pPr>
            <w:r w:rsidRPr="009D1850">
              <w:rPr>
                <w:color w:val="000000"/>
                <w:sz w:val="18"/>
                <w:szCs w:val="18"/>
                <w:lang w:eastAsia="fr-FR"/>
              </w:rPr>
              <w:t>Class A (8bit)</w:t>
            </w:r>
          </w:p>
        </w:tc>
        <w:tc>
          <w:tcPr>
            <w:tcW w:w="1060" w:type="dxa"/>
            <w:tcBorders>
              <w:top w:val="nil"/>
              <w:left w:val="nil"/>
              <w:bottom w:val="nil"/>
              <w:right w:val="nil"/>
            </w:tcBorders>
            <w:shd w:val="clear" w:color="auto" w:fill="auto"/>
            <w:noWrap/>
            <w:vAlign w:val="bottom"/>
            <w:hideMark/>
          </w:tcPr>
          <w:p w:rsidR="00793D8C" w:rsidRDefault="009A41AE">
            <w:pPr>
              <w:spacing w:before="0"/>
              <w:jc w:val="center"/>
              <w:rPr>
                <w:color w:val="000000"/>
                <w:sz w:val="18"/>
                <w:szCs w:val="18"/>
                <w:lang w:eastAsia="fr-FR"/>
              </w:rPr>
            </w:pPr>
            <w:r w:rsidRPr="009D1850">
              <w:rPr>
                <w:color w:val="000000"/>
                <w:sz w:val="18"/>
                <w:szCs w:val="18"/>
                <w:lang w:eastAsia="fr-FR"/>
              </w:rPr>
              <w:t>-0.1%</w:t>
            </w:r>
          </w:p>
        </w:tc>
        <w:tc>
          <w:tcPr>
            <w:tcW w:w="1060" w:type="dxa"/>
            <w:tcBorders>
              <w:top w:val="single" w:sz="8" w:space="0" w:color="auto"/>
              <w:left w:val="nil"/>
              <w:bottom w:val="nil"/>
              <w:right w:val="nil"/>
            </w:tcBorders>
            <w:shd w:val="clear" w:color="000000" w:fill="CCFFCC"/>
            <w:noWrap/>
            <w:vAlign w:val="bottom"/>
            <w:hideMark/>
          </w:tcPr>
          <w:p w:rsidR="00793D8C" w:rsidRDefault="009A41AE">
            <w:pPr>
              <w:spacing w:before="0"/>
              <w:jc w:val="center"/>
              <w:rPr>
                <w:sz w:val="18"/>
                <w:szCs w:val="18"/>
                <w:lang w:eastAsia="fr-FR"/>
              </w:rPr>
            </w:pPr>
            <w:r w:rsidRPr="009D1850">
              <w:rPr>
                <w:sz w:val="18"/>
                <w:szCs w:val="18"/>
                <w:lang w:eastAsia="fr-FR"/>
              </w:rPr>
              <w:t>-3.3%</w:t>
            </w:r>
          </w:p>
        </w:tc>
        <w:tc>
          <w:tcPr>
            <w:tcW w:w="1060" w:type="dxa"/>
            <w:tcBorders>
              <w:top w:val="nil"/>
              <w:left w:val="nil"/>
              <w:bottom w:val="nil"/>
              <w:right w:val="nil"/>
            </w:tcBorders>
            <w:shd w:val="clear" w:color="auto" w:fill="auto"/>
            <w:noWrap/>
            <w:vAlign w:val="bottom"/>
            <w:hideMark/>
          </w:tcPr>
          <w:p w:rsidR="00793D8C" w:rsidRDefault="009A41AE">
            <w:pPr>
              <w:spacing w:before="0"/>
              <w:jc w:val="center"/>
              <w:rPr>
                <w:color w:val="000000"/>
                <w:sz w:val="18"/>
                <w:szCs w:val="18"/>
                <w:lang w:eastAsia="fr-FR"/>
              </w:rPr>
            </w:pPr>
            <w:r w:rsidRPr="009D1850">
              <w:rPr>
                <w:color w:val="000000"/>
                <w:sz w:val="18"/>
                <w:szCs w:val="18"/>
                <w:lang w:eastAsia="fr-FR"/>
              </w:rPr>
              <w:t>-2.0%</w:t>
            </w:r>
          </w:p>
        </w:tc>
        <w:tc>
          <w:tcPr>
            <w:tcW w:w="1060" w:type="dxa"/>
            <w:tcBorders>
              <w:top w:val="nil"/>
              <w:left w:val="nil"/>
              <w:bottom w:val="nil"/>
              <w:right w:val="single" w:sz="8" w:space="0" w:color="auto"/>
            </w:tcBorders>
            <w:shd w:val="clear" w:color="auto" w:fill="auto"/>
            <w:noWrap/>
            <w:vAlign w:val="bottom"/>
            <w:hideMark/>
          </w:tcPr>
          <w:p w:rsidR="00793D8C" w:rsidRDefault="009A41AE">
            <w:pPr>
              <w:spacing w:before="0"/>
              <w:jc w:val="center"/>
              <w:rPr>
                <w:color w:val="000000"/>
                <w:sz w:val="18"/>
                <w:szCs w:val="18"/>
                <w:lang w:eastAsia="fr-FR"/>
              </w:rPr>
            </w:pPr>
            <w:r w:rsidRPr="009D1850">
              <w:rPr>
                <w:color w:val="000000"/>
                <w:sz w:val="18"/>
                <w:szCs w:val="18"/>
                <w:lang w:eastAsia="fr-FR"/>
              </w:rPr>
              <w:t>-0.5%</w:t>
            </w:r>
          </w:p>
        </w:tc>
      </w:tr>
      <w:tr w:rsidR="009A41AE" w:rsidRPr="009D1850" w:rsidTr="00C2641E">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793D8C" w:rsidRDefault="009A41AE">
            <w:pPr>
              <w:spacing w:before="0"/>
              <w:rPr>
                <w:color w:val="000000"/>
                <w:sz w:val="18"/>
                <w:szCs w:val="18"/>
                <w:lang w:eastAsia="fr-FR"/>
              </w:rPr>
            </w:pPr>
            <w:r w:rsidRPr="009D1850">
              <w:rPr>
                <w:color w:val="000000"/>
                <w:sz w:val="18"/>
                <w:szCs w:val="18"/>
                <w:lang w:eastAsia="fr-FR"/>
              </w:rPr>
              <w:t>Class B</w:t>
            </w:r>
          </w:p>
        </w:tc>
        <w:tc>
          <w:tcPr>
            <w:tcW w:w="1060" w:type="dxa"/>
            <w:tcBorders>
              <w:top w:val="nil"/>
              <w:left w:val="nil"/>
              <w:bottom w:val="nil"/>
              <w:right w:val="nil"/>
            </w:tcBorders>
            <w:shd w:val="clear" w:color="auto" w:fill="auto"/>
            <w:noWrap/>
            <w:vAlign w:val="bottom"/>
            <w:hideMark/>
          </w:tcPr>
          <w:p w:rsidR="00793D8C" w:rsidRDefault="009A41AE">
            <w:pPr>
              <w:spacing w:before="0"/>
              <w:jc w:val="center"/>
              <w:rPr>
                <w:color w:val="000000"/>
                <w:sz w:val="18"/>
                <w:szCs w:val="18"/>
                <w:lang w:eastAsia="fr-FR"/>
              </w:rPr>
            </w:pPr>
            <w:r w:rsidRPr="009D1850">
              <w:rPr>
                <w:color w:val="000000"/>
                <w:sz w:val="18"/>
                <w:szCs w:val="18"/>
                <w:lang w:eastAsia="fr-FR"/>
              </w:rPr>
              <w:t>-0.1%</w:t>
            </w:r>
          </w:p>
        </w:tc>
        <w:tc>
          <w:tcPr>
            <w:tcW w:w="1060" w:type="dxa"/>
            <w:tcBorders>
              <w:top w:val="nil"/>
              <w:left w:val="nil"/>
              <w:bottom w:val="nil"/>
              <w:right w:val="nil"/>
            </w:tcBorders>
            <w:shd w:val="clear" w:color="auto" w:fill="auto"/>
            <w:noWrap/>
            <w:vAlign w:val="bottom"/>
            <w:hideMark/>
          </w:tcPr>
          <w:p w:rsidR="00793D8C" w:rsidRDefault="009A41AE">
            <w:pPr>
              <w:spacing w:before="0"/>
              <w:jc w:val="center"/>
              <w:rPr>
                <w:color w:val="000000"/>
                <w:sz w:val="18"/>
                <w:szCs w:val="18"/>
                <w:lang w:eastAsia="fr-FR"/>
              </w:rPr>
            </w:pPr>
            <w:r w:rsidRPr="009D1850">
              <w:rPr>
                <w:color w:val="000000"/>
                <w:sz w:val="18"/>
                <w:szCs w:val="18"/>
                <w:lang w:eastAsia="fr-FR"/>
              </w:rPr>
              <w:t>-1.7%</w:t>
            </w:r>
          </w:p>
        </w:tc>
        <w:tc>
          <w:tcPr>
            <w:tcW w:w="1060" w:type="dxa"/>
            <w:tcBorders>
              <w:top w:val="nil"/>
              <w:left w:val="nil"/>
              <w:bottom w:val="nil"/>
              <w:right w:val="nil"/>
            </w:tcBorders>
            <w:shd w:val="clear" w:color="auto" w:fill="auto"/>
            <w:noWrap/>
            <w:vAlign w:val="bottom"/>
            <w:hideMark/>
          </w:tcPr>
          <w:p w:rsidR="00793D8C" w:rsidRDefault="009A41AE">
            <w:pPr>
              <w:spacing w:before="0"/>
              <w:jc w:val="center"/>
              <w:rPr>
                <w:color w:val="000000"/>
                <w:sz w:val="18"/>
                <w:szCs w:val="18"/>
                <w:lang w:eastAsia="fr-FR"/>
              </w:rPr>
            </w:pPr>
            <w:r w:rsidRPr="009D1850">
              <w:rPr>
                <w:color w:val="000000"/>
                <w:sz w:val="18"/>
                <w:szCs w:val="18"/>
                <w:lang w:eastAsia="fr-FR"/>
              </w:rPr>
              <w:t>-0.7%</w:t>
            </w:r>
          </w:p>
        </w:tc>
        <w:tc>
          <w:tcPr>
            <w:tcW w:w="1060" w:type="dxa"/>
            <w:tcBorders>
              <w:top w:val="nil"/>
              <w:left w:val="nil"/>
              <w:bottom w:val="nil"/>
              <w:right w:val="single" w:sz="8" w:space="0" w:color="auto"/>
            </w:tcBorders>
            <w:shd w:val="clear" w:color="auto" w:fill="auto"/>
            <w:noWrap/>
            <w:vAlign w:val="bottom"/>
            <w:hideMark/>
          </w:tcPr>
          <w:p w:rsidR="00793D8C" w:rsidRDefault="009A41AE">
            <w:pPr>
              <w:spacing w:before="0"/>
              <w:jc w:val="center"/>
              <w:rPr>
                <w:color w:val="000000"/>
                <w:sz w:val="18"/>
                <w:szCs w:val="18"/>
                <w:lang w:eastAsia="fr-FR"/>
              </w:rPr>
            </w:pPr>
            <w:r w:rsidRPr="009D1850">
              <w:rPr>
                <w:color w:val="000000"/>
                <w:sz w:val="18"/>
                <w:szCs w:val="18"/>
                <w:lang w:eastAsia="fr-FR"/>
              </w:rPr>
              <w:t>-0.2%</w:t>
            </w:r>
          </w:p>
        </w:tc>
      </w:tr>
      <w:tr w:rsidR="009A41AE" w:rsidRPr="009D1850" w:rsidTr="00C2641E">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793D8C" w:rsidRDefault="009A41AE">
            <w:pPr>
              <w:spacing w:before="0"/>
              <w:rPr>
                <w:color w:val="000000"/>
                <w:sz w:val="18"/>
                <w:szCs w:val="18"/>
                <w:lang w:eastAsia="fr-FR"/>
              </w:rPr>
            </w:pPr>
            <w:r w:rsidRPr="009D1850">
              <w:rPr>
                <w:color w:val="000000"/>
                <w:sz w:val="18"/>
                <w:szCs w:val="18"/>
                <w:lang w:eastAsia="fr-FR"/>
              </w:rPr>
              <w:t>Class C</w:t>
            </w:r>
          </w:p>
        </w:tc>
        <w:tc>
          <w:tcPr>
            <w:tcW w:w="1060" w:type="dxa"/>
            <w:tcBorders>
              <w:top w:val="nil"/>
              <w:left w:val="nil"/>
              <w:bottom w:val="nil"/>
              <w:right w:val="nil"/>
            </w:tcBorders>
            <w:shd w:val="clear" w:color="auto" w:fill="auto"/>
            <w:noWrap/>
            <w:vAlign w:val="bottom"/>
            <w:hideMark/>
          </w:tcPr>
          <w:p w:rsidR="00793D8C" w:rsidRDefault="009A41AE">
            <w:pPr>
              <w:spacing w:before="0"/>
              <w:jc w:val="center"/>
              <w:rPr>
                <w:color w:val="000000"/>
                <w:sz w:val="18"/>
                <w:szCs w:val="18"/>
                <w:lang w:eastAsia="fr-FR"/>
              </w:rPr>
            </w:pPr>
            <w:r w:rsidRPr="009D1850">
              <w:rPr>
                <w:color w:val="000000"/>
                <w:sz w:val="18"/>
                <w:szCs w:val="18"/>
                <w:lang w:eastAsia="fr-FR"/>
              </w:rPr>
              <w:t>-0.1%</w:t>
            </w:r>
          </w:p>
        </w:tc>
        <w:tc>
          <w:tcPr>
            <w:tcW w:w="1060" w:type="dxa"/>
            <w:tcBorders>
              <w:top w:val="nil"/>
              <w:left w:val="nil"/>
              <w:bottom w:val="nil"/>
              <w:right w:val="nil"/>
            </w:tcBorders>
            <w:shd w:val="clear" w:color="auto" w:fill="auto"/>
            <w:noWrap/>
            <w:vAlign w:val="bottom"/>
            <w:hideMark/>
          </w:tcPr>
          <w:p w:rsidR="00793D8C" w:rsidRDefault="009A41AE">
            <w:pPr>
              <w:spacing w:before="0"/>
              <w:jc w:val="center"/>
              <w:rPr>
                <w:color w:val="000000"/>
                <w:sz w:val="18"/>
                <w:szCs w:val="18"/>
                <w:lang w:eastAsia="fr-FR"/>
              </w:rPr>
            </w:pPr>
            <w:r w:rsidRPr="009D1850">
              <w:rPr>
                <w:color w:val="000000"/>
                <w:sz w:val="18"/>
                <w:szCs w:val="18"/>
                <w:lang w:eastAsia="fr-FR"/>
              </w:rPr>
              <w:t>-1.4%</w:t>
            </w:r>
          </w:p>
        </w:tc>
        <w:tc>
          <w:tcPr>
            <w:tcW w:w="1060" w:type="dxa"/>
            <w:tcBorders>
              <w:top w:val="nil"/>
              <w:left w:val="nil"/>
              <w:bottom w:val="nil"/>
              <w:right w:val="nil"/>
            </w:tcBorders>
            <w:shd w:val="clear" w:color="auto" w:fill="auto"/>
            <w:noWrap/>
            <w:vAlign w:val="bottom"/>
            <w:hideMark/>
          </w:tcPr>
          <w:p w:rsidR="00793D8C" w:rsidRDefault="009A41AE">
            <w:pPr>
              <w:spacing w:before="0"/>
              <w:jc w:val="center"/>
              <w:rPr>
                <w:color w:val="000000"/>
                <w:sz w:val="18"/>
                <w:szCs w:val="18"/>
                <w:lang w:eastAsia="fr-FR"/>
              </w:rPr>
            </w:pPr>
            <w:r w:rsidRPr="009D1850">
              <w:rPr>
                <w:color w:val="000000"/>
                <w:sz w:val="18"/>
                <w:szCs w:val="18"/>
                <w:lang w:eastAsia="fr-FR"/>
              </w:rPr>
              <w:t>-1.4%</w:t>
            </w:r>
          </w:p>
        </w:tc>
        <w:tc>
          <w:tcPr>
            <w:tcW w:w="1060" w:type="dxa"/>
            <w:tcBorders>
              <w:top w:val="nil"/>
              <w:left w:val="nil"/>
              <w:bottom w:val="nil"/>
              <w:right w:val="single" w:sz="8" w:space="0" w:color="auto"/>
            </w:tcBorders>
            <w:shd w:val="clear" w:color="auto" w:fill="auto"/>
            <w:noWrap/>
            <w:vAlign w:val="bottom"/>
            <w:hideMark/>
          </w:tcPr>
          <w:p w:rsidR="00793D8C" w:rsidRDefault="009A41AE">
            <w:pPr>
              <w:spacing w:before="0"/>
              <w:jc w:val="center"/>
              <w:rPr>
                <w:color w:val="000000"/>
                <w:sz w:val="18"/>
                <w:szCs w:val="18"/>
                <w:lang w:eastAsia="fr-FR"/>
              </w:rPr>
            </w:pPr>
            <w:r w:rsidRPr="009D1850">
              <w:rPr>
                <w:color w:val="000000"/>
                <w:sz w:val="18"/>
                <w:szCs w:val="18"/>
                <w:lang w:eastAsia="fr-FR"/>
              </w:rPr>
              <w:t>-0.3%</w:t>
            </w:r>
          </w:p>
        </w:tc>
      </w:tr>
      <w:tr w:rsidR="009A41AE" w:rsidRPr="009D1850" w:rsidTr="00C2641E">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793D8C" w:rsidRDefault="009A41AE">
            <w:pPr>
              <w:spacing w:before="0"/>
              <w:rPr>
                <w:color w:val="000000"/>
                <w:sz w:val="18"/>
                <w:szCs w:val="18"/>
                <w:lang w:eastAsia="fr-FR"/>
              </w:rPr>
            </w:pPr>
            <w:r w:rsidRPr="009D1850">
              <w:rPr>
                <w:color w:val="000000"/>
                <w:sz w:val="18"/>
                <w:szCs w:val="18"/>
                <w:lang w:eastAsia="fr-FR"/>
              </w:rPr>
              <w:t>Class D</w:t>
            </w:r>
          </w:p>
        </w:tc>
        <w:tc>
          <w:tcPr>
            <w:tcW w:w="1060" w:type="dxa"/>
            <w:tcBorders>
              <w:top w:val="nil"/>
              <w:left w:val="nil"/>
              <w:bottom w:val="nil"/>
              <w:right w:val="nil"/>
            </w:tcBorders>
            <w:shd w:val="clear" w:color="auto" w:fill="auto"/>
            <w:noWrap/>
            <w:vAlign w:val="bottom"/>
            <w:hideMark/>
          </w:tcPr>
          <w:p w:rsidR="00793D8C" w:rsidRDefault="009A41AE">
            <w:pPr>
              <w:spacing w:before="0"/>
              <w:jc w:val="center"/>
              <w:rPr>
                <w:color w:val="000000"/>
                <w:sz w:val="18"/>
                <w:szCs w:val="18"/>
                <w:lang w:eastAsia="fr-FR"/>
              </w:rPr>
            </w:pPr>
            <w:r w:rsidRPr="009D1850">
              <w:rPr>
                <w:color w:val="000000"/>
                <w:sz w:val="18"/>
                <w:szCs w:val="18"/>
                <w:lang w:eastAsia="fr-FR"/>
              </w:rPr>
              <w:t>-0.1%</w:t>
            </w:r>
          </w:p>
        </w:tc>
        <w:tc>
          <w:tcPr>
            <w:tcW w:w="1060" w:type="dxa"/>
            <w:tcBorders>
              <w:top w:val="nil"/>
              <w:left w:val="nil"/>
              <w:bottom w:val="nil"/>
              <w:right w:val="nil"/>
            </w:tcBorders>
            <w:shd w:val="clear" w:color="auto" w:fill="auto"/>
            <w:noWrap/>
            <w:vAlign w:val="bottom"/>
            <w:hideMark/>
          </w:tcPr>
          <w:p w:rsidR="00793D8C" w:rsidRDefault="009A41AE">
            <w:pPr>
              <w:spacing w:before="0"/>
              <w:jc w:val="center"/>
              <w:rPr>
                <w:color w:val="000000"/>
                <w:sz w:val="18"/>
                <w:szCs w:val="18"/>
                <w:lang w:eastAsia="fr-FR"/>
              </w:rPr>
            </w:pPr>
            <w:r w:rsidRPr="009D1850">
              <w:rPr>
                <w:color w:val="000000"/>
                <w:sz w:val="18"/>
                <w:szCs w:val="18"/>
                <w:lang w:eastAsia="fr-FR"/>
              </w:rPr>
              <w:t>-1.1%</w:t>
            </w:r>
          </w:p>
        </w:tc>
        <w:tc>
          <w:tcPr>
            <w:tcW w:w="1060" w:type="dxa"/>
            <w:tcBorders>
              <w:top w:val="nil"/>
              <w:left w:val="nil"/>
              <w:bottom w:val="nil"/>
              <w:right w:val="nil"/>
            </w:tcBorders>
            <w:shd w:val="clear" w:color="auto" w:fill="auto"/>
            <w:noWrap/>
            <w:vAlign w:val="bottom"/>
            <w:hideMark/>
          </w:tcPr>
          <w:p w:rsidR="00793D8C" w:rsidRDefault="009A41AE">
            <w:pPr>
              <w:spacing w:before="0"/>
              <w:jc w:val="center"/>
              <w:rPr>
                <w:color w:val="000000"/>
                <w:sz w:val="18"/>
                <w:szCs w:val="18"/>
                <w:lang w:eastAsia="fr-FR"/>
              </w:rPr>
            </w:pPr>
            <w:r w:rsidRPr="009D1850">
              <w:rPr>
                <w:color w:val="000000"/>
                <w:sz w:val="18"/>
                <w:szCs w:val="18"/>
                <w:lang w:eastAsia="fr-FR"/>
              </w:rPr>
              <w:t>-1.2%</w:t>
            </w:r>
          </w:p>
        </w:tc>
        <w:tc>
          <w:tcPr>
            <w:tcW w:w="1060" w:type="dxa"/>
            <w:tcBorders>
              <w:top w:val="nil"/>
              <w:left w:val="nil"/>
              <w:bottom w:val="nil"/>
              <w:right w:val="single" w:sz="8" w:space="0" w:color="auto"/>
            </w:tcBorders>
            <w:shd w:val="clear" w:color="auto" w:fill="auto"/>
            <w:noWrap/>
            <w:vAlign w:val="bottom"/>
            <w:hideMark/>
          </w:tcPr>
          <w:p w:rsidR="00793D8C" w:rsidRDefault="009A41AE">
            <w:pPr>
              <w:spacing w:before="0"/>
              <w:jc w:val="center"/>
              <w:rPr>
                <w:color w:val="000000"/>
                <w:sz w:val="18"/>
                <w:szCs w:val="18"/>
                <w:lang w:eastAsia="fr-FR"/>
              </w:rPr>
            </w:pPr>
            <w:r w:rsidRPr="009D1850">
              <w:rPr>
                <w:color w:val="000000"/>
                <w:sz w:val="18"/>
                <w:szCs w:val="18"/>
                <w:lang w:eastAsia="fr-FR"/>
              </w:rPr>
              <w:t>-0.3%</w:t>
            </w:r>
          </w:p>
        </w:tc>
      </w:tr>
      <w:tr w:rsidR="009A41AE" w:rsidRPr="009D1850" w:rsidTr="00C2641E">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793D8C" w:rsidRDefault="009A41AE">
            <w:pPr>
              <w:spacing w:before="0"/>
              <w:rPr>
                <w:color w:val="000000"/>
                <w:sz w:val="18"/>
                <w:szCs w:val="18"/>
                <w:lang w:eastAsia="fr-FR"/>
              </w:rPr>
            </w:pPr>
            <w:r w:rsidRPr="009D1850">
              <w:rPr>
                <w:color w:val="000000"/>
                <w:sz w:val="18"/>
                <w:szCs w:val="18"/>
                <w:lang w:eastAsia="fr-FR"/>
              </w:rPr>
              <w:t>Class E</w:t>
            </w:r>
          </w:p>
        </w:tc>
        <w:tc>
          <w:tcPr>
            <w:tcW w:w="1060" w:type="dxa"/>
            <w:tcBorders>
              <w:top w:val="nil"/>
              <w:left w:val="nil"/>
              <w:bottom w:val="nil"/>
              <w:right w:val="nil"/>
            </w:tcBorders>
            <w:shd w:val="clear" w:color="auto" w:fill="auto"/>
            <w:noWrap/>
            <w:vAlign w:val="bottom"/>
            <w:hideMark/>
          </w:tcPr>
          <w:p w:rsidR="00793D8C" w:rsidRDefault="009A41AE">
            <w:pPr>
              <w:spacing w:before="0"/>
              <w:jc w:val="center"/>
              <w:rPr>
                <w:color w:val="000000"/>
                <w:sz w:val="18"/>
                <w:szCs w:val="18"/>
                <w:lang w:eastAsia="fr-FR"/>
              </w:rPr>
            </w:pPr>
            <w:r w:rsidRPr="009D1850">
              <w:rPr>
                <w:color w:val="000000"/>
                <w:sz w:val="18"/>
                <w:szCs w:val="18"/>
                <w:lang w:eastAsia="fr-FR"/>
              </w:rPr>
              <w:t>0.0%</w:t>
            </w:r>
          </w:p>
        </w:tc>
        <w:tc>
          <w:tcPr>
            <w:tcW w:w="1060" w:type="dxa"/>
            <w:tcBorders>
              <w:top w:val="nil"/>
              <w:left w:val="nil"/>
              <w:bottom w:val="nil"/>
              <w:right w:val="nil"/>
            </w:tcBorders>
            <w:shd w:val="clear" w:color="auto" w:fill="auto"/>
            <w:noWrap/>
            <w:vAlign w:val="bottom"/>
            <w:hideMark/>
          </w:tcPr>
          <w:p w:rsidR="00793D8C" w:rsidRDefault="009A41AE">
            <w:pPr>
              <w:spacing w:before="0"/>
              <w:jc w:val="center"/>
              <w:rPr>
                <w:color w:val="000000"/>
                <w:sz w:val="18"/>
                <w:szCs w:val="18"/>
                <w:lang w:eastAsia="fr-FR"/>
              </w:rPr>
            </w:pPr>
            <w:r w:rsidRPr="009D1850">
              <w:rPr>
                <w:color w:val="000000"/>
                <w:sz w:val="18"/>
                <w:szCs w:val="18"/>
                <w:lang w:eastAsia="fr-FR"/>
              </w:rPr>
              <w:t>-1.9%</w:t>
            </w:r>
          </w:p>
        </w:tc>
        <w:tc>
          <w:tcPr>
            <w:tcW w:w="1060" w:type="dxa"/>
            <w:tcBorders>
              <w:top w:val="nil"/>
              <w:left w:val="nil"/>
              <w:bottom w:val="nil"/>
              <w:right w:val="nil"/>
            </w:tcBorders>
            <w:shd w:val="clear" w:color="auto" w:fill="auto"/>
            <w:noWrap/>
            <w:vAlign w:val="bottom"/>
            <w:hideMark/>
          </w:tcPr>
          <w:p w:rsidR="00793D8C" w:rsidRDefault="009A41AE">
            <w:pPr>
              <w:spacing w:before="0"/>
              <w:jc w:val="center"/>
              <w:rPr>
                <w:color w:val="000000"/>
                <w:sz w:val="18"/>
                <w:szCs w:val="18"/>
                <w:lang w:eastAsia="fr-FR"/>
              </w:rPr>
            </w:pPr>
            <w:r w:rsidRPr="009D1850">
              <w:rPr>
                <w:color w:val="000000"/>
                <w:sz w:val="18"/>
                <w:szCs w:val="18"/>
                <w:lang w:eastAsia="fr-FR"/>
              </w:rPr>
              <w:t>-1.7%</w:t>
            </w:r>
          </w:p>
        </w:tc>
        <w:tc>
          <w:tcPr>
            <w:tcW w:w="1060" w:type="dxa"/>
            <w:tcBorders>
              <w:top w:val="nil"/>
              <w:left w:val="nil"/>
              <w:bottom w:val="nil"/>
              <w:right w:val="single" w:sz="8" w:space="0" w:color="auto"/>
            </w:tcBorders>
            <w:shd w:val="clear" w:color="auto" w:fill="auto"/>
            <w:noWrap/>
            <w:vAlign w:val="bottom"/>
            <w:hideMark/>
          </w:tcPr>
          <w:p w:rsidR="00793D8C" w:rsidRDefault="009A41AE">
            <w:pPr>
              <w:spacing w:before="0"/>
              <w:jc w:val="center"/>
              <w:rPr>
                <w:color w:val="000000"/>
                <w:sz w:val="18"/>
                <w:szCs w:val="18"/>
                <w:lang w:eastAsia="fr-FR"/>
              </w:rPr>
            </w:pPr>
            <w:r w:rsidRPr="009D1850">
              <w:rPr>
                <w:color w:val="000000"/>
                <w:sz w:val="18"/>
                <w:szCs w:val="18"/>
                <w:lang w:eastAsia="fr-FR"/>
              </w:rPr>
              <w:t>-0.3%</w:t>
            </w:r>
          </w:p>
        </w:tc>
      </w:tr>
      <w:tr w:rsidR="009A41AE" w:rsidRPr="009D1850" w:rsidTr="00C2641E">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793D8C" w:rsidRDefault="009A41AE">
            <w:pPr>
              <w:spacing w:before="0"/>
              <w:rPr>
                <w:b/>
                <w:bCs/>
                <w:color w:val="000000"/>
                <w:sz w:val="18"/>
                <w:szCs w:val="18"/>
                <w:lang w:eastAsia="fr-FR"/>
              </w:rPr>
            </w:pPr>
            <w:r w:rsidRPr="009D1850">
              <w:rPr>
                <w:b/>
                <w:bCs/>
                <w:color w:val="000000"/>
                <w:sz w:val="18"/>
                <w:szCs w:val="18"/>
                <w:lang w:eastAsia="fr-FR"/>
              </w:rPr>
              <w:t>Overall</w:t>
            </w:r>
          </w:p>
        </w:tc>
        <w:tc>
          <w:tcPr>
            <w:tcW w:w="1060" w:type="dxa"/>
            <w:tcBorders>
              <w:top w:val="single" w:sz="8" w:space="0" w:color="auto"/>
              <w:left w:val="nil"/>
              <w:bottom w:val="nil"/>
              <w:right w:val="nil"/>
            </w:tcBorders>
            <w:shd w:val="clear" w:color="auto" w:fill="auto"/>
            <w:noWrap/>
            <w:vAlign w:val="bottom"/>
            <w:hideMark/>
          </w:tcPr>
          <w:p w:rsidR="00793D8C" w:rsidRDefault="009A41AE">
            <w:pPr>
              <w:spacing w:before="0"/>
              <w:jc w:val="center"/>
              <w:rPr>
                <w:color w:val="000000"/>
                <w:sz w:val="18"/>
                <w:szCs w:val="18"/>
                <w:lang w:eastAsia="fr-FR"/>
              </w:rPr>
            </w:pPr>
            <w:r w:rsidRPr="009D1850">
              <w:rPr>
                <w:color w:val="000000"/>
                <w:sz w:val="18"/>
                <w:szCs w:val="18"/>
                <w:lang w:eastAsia="fr-FR"/>
              </w:rPr>
              <w:t>-0.1%</w:t>
            </w:r>
          </w:p>
        </w:tc>
        <w:tc>
          <w:tcPr>
            <w:tcW w:w="1060" w:type="dxa"/>
            <w:tcBorders>
              <w:top w:val="single" w:sz="8" w:space="0" w:color="auto"/>
              <w:left w:val="nil"/>
              <w:bottom w:val="nil"/>
              <w:right w:val="nil"/>
            </w:tcBorders>
            <w:shd w:val="clear" w:color="auto" w:fill="auto"/>
            <w:noWrap/>
            <w:vAlign w:val="bottom"/>
            <w:hideMark/>
          </w:tcPr>
          <w:p w:rsidR="00793D8C" w:rsidRDefault="009A41AE">
            <w:pPr>
              <w:spacing w:before="0"/>
              <w:jc w:val="center"/>
              <w:rPr>
                <w:color w:val="000000"/>
                <w:sz w:val="18"/>
                <w:szCs w:val="18"/>
                <w:lang w:eastAsia="fr-FR"/>
              </w:rPr>
            </w:pPr>
            <w:r w:rsidRPr="009D1850">
              <w:rPr>
                <w:color w:val="000000"/>
                <w:sz w:val="18"/>
                <w:szCs w:val="18"/>
                <w:lang w:eastAsia="fr-FR"/>
              </w:rPr>
              <w:t>-1.7%</w:t>
            </w:r>
          </w:p>
        </w:tc>
        <w:tc>
          <w:tcPr>
            <w:tcW w:w="1060" w:type="dxa"/>
            <w:tcBorders>
              <w:top w:val="single" w:sz="8" w:space="0" w:color="auto"/>
              <w:left w:val="nil"/>
              <w:bottom w:val="nil"/>
              <w:right w:val="nil"/>
            </w:tcBorders>
            <w:shd w:val="clear" w:color="auto" w:fill="auto"/>
            <w:noWrap/>
            <w:vAlign w:val="bottom"/>
            <w:hideMark/>
          </w:tcPr>
          <w:p w:rsidR="00793D8C" w:rsidRDefault="009A41AE">
            <w:pPr>
              <w:spacing w:before="0"/>
              <w:jc w:val="center"/>
              <w:rPr>
                <w:color w:val="000000"/>
                <w:sz w:val="18"/>
                <w:szCs w:val="18"/>
                <w:lang w:eastAsia="fr-FR"/>
              </w:rPr>
            </w:pPr>
            <w:r w:rsidRPr="009D1850">
              <w:rPr>
                <w:color w:val="000000"/>
                <w:sz w:val="18"/>
                <w:szCs w:val="18"/>
                <w:lang w:eastAsia="fr-FR"/>
              </w:rPr>
              <w:t>-1.3%</w:t>
            </w:r>
          </w:p>
        </w:tc>
        <w:tc>
          <w:tcPr>
            <w:tcW w:w="1060" w:type="dxa"/>
            <w:tcBorders>
              <w:top w:val="single" w:sz="8" w:space="0" w:color="auto"/>
              <w:left w:val="nil"/>
              <w:bottom w:val="nil"/>
              <w:right w:val="single" w:sz="8" w:space="0" w:color="auto"/>
            </w:tcBorders>
            <w:shd w:val="clear" w:color="auto" w:fill="auto"/>
            <w:noWrap/>
            <w:vAlign w:val="bottom"/>
            <w:hideMark/>
          </w:tcPr>
          <w:p w:rsidR="00793D8C" w:rsidRDefault="009A41AE">
            <w:pPr>
              <w:spacing w:before="0"/>
              <w:jc w:val="center"/>
              <w:rPr>
                <w:color w:val="000000"/>
                <w:sz w:val="18"/>
                <w:szCs w:val="18"/>
                <w:lang w:eastAsia="fr-FR"/>
              </w:rPr>
            </w:pPr>
            <w:r w:rsidRPr="009D1850">
              <w:rPr>
                <w:color w:val="000000"/>
                <w:sz w:val="18"/>
                <w:szCs w:val="18"/>
                <w:lang w:eastAsia="fr-FR"/>
              </w:rPr>
              <w:t>-0.3%</w:t>
            </w:r>
          </w:p>
        </w:tc>
      </w:tr>
      <w:tr w:rsidR="009A41AE" w:rsidRPr="009D1850" w:rsidTr="00C2641E">
        <w:trPr>
          <w:trHeight w:val="240"/>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793D8C" w:rsidRDefault="009A41AE">
            <w:pPr>
              <w:spacing w:before="0"/>
              <w:rPr>
                <w:color w:val="000000"/>
                <w:sz w:val="18"/>
                <w:szCs w:val="18"/>
                <w:lang w:eastAsia="fr-FR"/>
              </w:rPr>
            </w:pPr>
            <w:r w:rsidRPr="009D1850">
              <w:rPr>
                <w:color w:val="000000"/>
                <w:sz w:val="18"/>
                <w:szCs w:val="18"/>
                <w:lang w:eastAsia="fr-FR"/>
              </w:rPr>
              <w:t> </w:t>
            </w:r>
          </w:p>
        </w:tc>
        <w:tc>
          <w:tcPr>
            <w:tcW w:w="1060" w:type="dxa"/>
            <w:tcBorders>
              <w:top w:val="nil"/>
              <w:left w:val="nil"/>
              <w:bottom w:val="single" w:sz="8" w:space="0" w:color="auto"/>
              <w:right w:val="nil"/>
            </w:tcBorders>
            <w:shd w:val="clear" w:color="auto" w:fill="auto"/>
            <w:noWrap/>
            <w:vAlign w:val="bottom"/>
            <w:hideMark/>
          </w:tcPr>
          <w:p w:rsidR="00793D8C" w:rsidRDefault="009A41AE">
            <w:pPr>
              <w:spacing w:before="0"/>
              <w:jc w:val="center"/>
              <w:rPr>
                <w:color w:val="808080"/>
                <w:sz w:val="18"/>
                <w:szCs w:val="18"/>
                <w:lang w:eastAsia="fr-FR"/>
              </w:rPr>
            </w:pPr>
            <w:r w:rsidRPr="009D1850">
              <w:rPr>
                <w:color w:val="808080"/>
                <w:sz w:val="18"/>
                <w:szCs w:val="18"/>
                <w:lang w:eastAsia="fr-FR"/>
              </w:rPr>
              <w:t>-0.1%</w:t>
            </w:r>
          </w:p>
        </w:tc>
        <w:tc>
          <w:tcPr>
            <w:tcW w:w="1060" w:type="dxa"/>
            <w:tcBorders>
              <w:top w:val="nil"/>
              <w:left w:val="nil"/>
              <w:bottom w:val="single" w:sz="8" w:space="0" w:color="auto"/>
              <w:right w:val="nil"/>
            </w:tcBorders>
            <w:shd w:val="clear" w:color="auto" w:fill="auto"/>
            <w:noWrap/>
            <w:vAlign w:val="bottom"/>
            <w:hideMark/>
          </w:tcPr>
          <w:p w:rsidR="00793D8C" w:rsidRDefault="009A41AE">
            <w:pPr>
              <w:spacing w:before="0"/>
              <w:jc w:val="center"/>
              <w:rPr>
                <w:color w:val="808080"/>
                <w:sz w:val="18"/>
                <w:szCs w:val="18"/>
                <w:lang w:eastAsia="fr-FR"/>
              </w:rPr>
            </w:pPr>
            <w:r w:rsidRPr="009D1850">
              <w:rPr>
                <w:color w:val="808080"/>
                <w:sz w:val="18"/>
                <w:szCs w:val="18"/>
                <w:lang w:eastAsia="fr-FR"/>
              </w:rPr>
              <w:t>-1.7%</w:t>
            </w:r>
          </w:p>
        </w:tc>
        <w:tc>
          <w:tcPr>
            <w:tcW w:w="1060" w:type="dxa"/>
            <w:tcBorders>
              <w:top w:val="nil"/>
              <w:left w:val="nil"/>
              <w:bottom w:val="single" w:sz="8" w:space="0" w:color="auto"/>
              <w:right w:val="nil"/>
            </w:tcBorders>
            <w:shd w:val="clear" w:color="auto" w:fill="auto"/>
            <w:noWrap/>
            <w:vAlign w:val="bottom"/>
            <w:hideMark/>
          </w:tcPr>
          <w:p w:rsidR="00793D8C" w:rsidRDefault="009A41AE">
            <w:pPr>
              <w:spacing w:before="0"/>
              <w:jc w:val="center"/>
              <w:rPr>
                <w:color w:val="808080"/>
                <w:sz w:val="18"/>
                <w:szCs w:val="18"/>
                <w:lang w:eastAsia="fr-FR"/>
              </w:rPr>
            </w:pPr>
            <w:r w:rsidRPr="009D1850">
              <w:rPr>
                <w:color w:val="808080"/>
                <w:sz w:val="18"/>
                <w:szCs w:val="18"/>
                <w:lang w:eastAsia="fr-FR"/>
              </w:rPr>
              <w:t>-1.3%</w:t>
            </w:r>
          </w:p>
        </w:tc>
        <w:tc>
          <w:tcPr>
            <w:tcW w:w="1060" w:type="dxa"/>
            <w:tcBorders>
              <w:top w:val="nil"/>
              <w:left w:val="nil"/>
              <w:bottom w:val="single" w:sz="8" w:space="0" w:color="auto"/>
              <w:right w:val="single" w:sz="8" w:space="0" w:color="auto"/>
            </w:tcBorders>
            <w:shd w:val="clear" w:color="auto" w:fill="auto"/>
            <w:noWrap/>
            <w:vAlign w:val="bottom"/>
            <w:hideMark/>
          </w:tcPr>
          <w:p w:rsidR="00793D8C" w:rsidRDefault="009A41AE">
            <w:pPr>
              <w:spacing w:before="0"/>
              <w:jc w:val="center"/>
              <w:rPr>
                <w:color w:val="808080"/>
                <w:sz w:val="18"/>
                <w:szCs w:val="18"/>
                <w:lang w:eastAsia="fr-FR"/>
              </w:rPr>
            </w:pPr>
            <w:r w:rsidRPr="009D1850">
              <w:rPr>
                <w:color w:val="808080"/>
                <w:sz w:val="18"/>
                <w:szCs w:val="18"/>
                <w:lang w:eastAsia="fr-FR"/>
              </w:rPr>
              <w:t>-0.3%</w:t>
            </w:r>
          </w:p>
        </w:tc>
      </w:tr>
      <w:tr w:rsidR="009A41AE" w:rsidRPr="009D1850" w:rsidTr="00C2641E">
        <w:trPr>
          <w:trHeight w:val="240"/>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793D8C" w:rsidRDefault="009A41AE">
            <w:pPr>
              <w:spacing w:before="0"/>
              <w:rPr>
                <w:color w:val="000000"/>
                <w:sz w:val="18"/>
                <w:szCs w:val="18"/>
                <w:lang w:eastAsia="fr-FR"/>
              </w:rPr>
            </w:pPr>
            <w:r w:rsidRPr="009D1850">
              <w:rPr>
                <w:color w:val="000000"/>
                <w:sz w:val="18"/>
                <w:szCs w:val="18"/>
                <w:lang w:eastAsia="fr-FR"/>
              </w:rPr>
              <w:t>Class F</w:t>
            </w:r>
          </w:p>
        </w:tc>
        <w:tc>
          <w:tcPr>
            <w:tcW w:w="1060" w:type="dxa"/>
            <w:tcBorders>
              <w:top w:val="nil"/>
              <w:left w:val="nil"/>
              <w:bottom w:val="single" w:sz="8" w:space="0" w:color="auto"/>
              <w:right w:val="nil"/>
            </w:tcBorders>
            <w:shd w:val="clear" w:color="auto" w:fill="auto"/>
            <w:noWrap/>
            <w:vAlign w:val="bottom"/>
            <w:hideMark/>
          </w:tcPr>
          <w:p w:rsidR="00793D8C" w:rsidRDefault="009A41AE">
            <w:pPr>
              <w:spacing w:before="0"/>
              <w:jc w:val="center"/>
              <w:rPr>
                <w:color w:val="000000"/>
                <w:sz w:val="18"/>
                <w:szCs w:val="18"/>
                <w:lang w:eastAsia="fr-FR"/>
              </w:rPr>
            </w:pPr>
            <w:r w:rsidRPr="009D1850">
              <w:rPr>
                <w:color w:val="000000"/>
                <w:sz w:val="18"/>
                <w:szCs w:val="18"/>
                <w:lang w:eastAsia="fr-FR"/>
              </w:rPr>
              <w:t>-0.2%</w:t>
            </w:r>
          </w:p>
        </w:tc>
        <w:tc>
          <w:tcPr>
            <w:tcW w:w="1060" w:type="dxa"/>
            <w:tcBorders>
              <w:top w:val="nil"/>
              <w:left w:val="nil"/>
              <w:bottom w:val="single" w:sz="8" w:space="0" w:color="auto"/>
              <w:right w:val="nil"/>
            </w:tcBorders>
            <w:shd w:val="clear" w:color="auto" w:fill="auto"/>
            <w:noWrap/>
            <w:vAlign w:val="bottom"/>
            <w:hideMark/>
          </w:tcPr>
          <w:p w:rsidR="00793D8C" w:rsidRDefault="009A41AE">
            <w:pPr>
              <w:spacing w:before="0"/>
              <w:jc w:val="center"/>
              <w:rPr>
                <w:color w:val="000000"/>
                <w:sz w:val="18"/>
                <w:szCs w:val="18"/>
                <w:lang w:eastAsia="fr-FR"/>
              </w:rPr>
            </w:pPr>
            <w:r w:rsidRPr="009D1850">
              <w:rPr>
                <w:color w:val="000000"/>
                <w:sz w:val="18"/>
                <w:szCs w:val="18"/>
                <w:lang w:eastAsia="fr-FR"/>
              </w:rPr>
              <w:t>-1.0%</w:t>
            </w:r>
          </w:p>
        </w:tc>
        <w:tc>
          <w:tcPr>
            <w:tcW w:w="1060" w:type="dxa"/>
            <w:tcBorders>
              <w:top w:val="nil"/>
              <w:left w:val="nil"/>
              <w:bottom w:val="single" w:sz="8" w:space="0" w:color="auto"/>
              <w:right w:val="nil"/>
            </w:tcBorders>
            <w:shd w:val="clear" w:color="auto" w:fill="auto"/>
            <w:noWrap/>
            <w:vAlign w:val="bottom"/>
            <w:hideMark/>
          </w:tcPr>
          <w:p w:rsidR="00793D8C" w:rsidRDefault="009A41AE">
            <w:pPr>
              <w:spacing w:before="0"/>
              <w:jc w:val="center"/>
              <w:rPr>
                <w:color w:val="000000"/>
                <w:sz w:val="18"/>
                <w:szCs w:val="18"/>
                <w:lang w:eastAsia="fr-FR"/>
              </w:rPr>
            </w:pPr>
            <w:r w:rsidRPr="009D1850">
              <w:rPr>
                <w:color w:val="000000"/>
                <w:sz w:val="18"/>
                <w:szCs w:val="18"/>
                <w:lang w:eastAsia="fr-FR"/>
              </w:rPr>
              <w:t>-1.0%</w:t>
            </w:r>
          </w:p>
        </w:tc>
        <w:tc>
          <w:tcPr>
            <w:tcW w:w="1060" w:type="dxa"/>
            <w:tcBorders>
              <w:top w:val="nil"/>
              <w:left w:val="nil"/>
              <w:bottom w:val="single" w:sz="8" w:space="0" w:color="auto"/>
              <w:right w:val="single" w:sz="8" w:space="0" w:color="auto"/>
            </w:tcBorders>
            <w:shd w:val="clear" w:color="auto" w:fill="auto"/>
            <w:noWrap/>
            <w:vAlign w:val="bottom"/>
            <w:hideMark/>
          </w:tcPr>
          <w:p w:rsidR="00793D8C" w:rsidRDefault="009A41AE">
            <w:pPr>
              <w:spacing w:before="0"/>
              <w:jc w:val="center"/>
              <w:rPr>
                <w:color w:val="000000"/>
                <w:sz w:val="18"/>
                <w:szCs w:val="18"/>
                <w:lang w:eastAsia="fr-FR"/>
              </w:rPr>
            </w:pPr>
            <w:r w:rsidRPr="009D1850">
              <w:rPr>
                <w:color w:val="000000"/>
                <w:sz w:val="18"/>
                <w:szCs w:val="18"/>
                <w:lang w:eastAsia="fr-FR"/>
              </w:rPr>
              <w:t>-0.3%</w:t>
            </w:r>
          </w:p>
        </w:tc>
      </w:tr>
      <w:tr w:rsidR="009A41AE" w:rsidRPr="009D1850" w:rsidTr="00C2641E">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793D8C" w:rsidRDefault="009A41AE">
            <w:pPr>
              <w:spacing w:before="0"/>
              <w:rPr>
                <w:color w:val="000000"/>
                <w:sz w:val="18"/>
                <w:szCs w:val="18"/>
                <w:lang w:eastAsia="fr-FR"/>
              </w:rPr>
            </w:pPr>
            <w:r w:rsidRPr="009D1850">
              <w:rPr>
                <w:color w:val="000000"/>
                <w:sz w:val="18"/>
                <w:szCs w:val="18"/>
                <w:lang w:eastAsia="fr-FR"/>
              </w:rPr>
              <w:t>Enc Time[%]</w:t>
            </w:r>
          </w:p>
        </w:tc>
        <w:tc>
          <w:tcPr>
            <w:tcW w:w="4240" w:type="dxa"/>
            <w:gridSpan w:val="4"/>
            <w:tcBorders>
              <w:top w:val="single" w:sz="8" w:space="0" w:color="auto"/>
              <w:left w:val="nil"/>
              <w:bottom w:val="nil"/>
              <w:right w:val="single" w:sz="8" w:space="0" w:color="000000"/>
            </w:tcBorders>
            <w:shd w:val="clear" w:color="auto" w:fill="auto"/>
            <w:noWrap/>
            <w:vAlign w:val="bottom"/>
            <w:hideMark/>
          </w:tcPr>
          <w:p w:rsidR="00793D8C" w:rsidRDefault="009A41AE">
            <w:pPr>
              <w:spacing w:before="0"/>
              <w:jc w:val="center"/>
              <w:rPr>
                <w:color w:val="000000"/>
                <w:sz w:val="18"/>
                <w:szCs w:val="18"/>
                <w:lang w:eastAsia="fr-FR"/>
              </w:rPr>
            </w:pPr>
            <w:r w:rsidRPr="009D1850">
              <w:rPr>
                <w:color w:val="000000"/>
                <w:sz w:val="18"/>
                <w:szCs w:val="18"/>
                <w:lang w:eastAsia="fr-FR"/>
              </w:rPr>
              <w:t>100%</w:t>
            </w:r>
          </w:p>
        </w:tc>
      </w:tr>
      <w:tr w:rsidR="009A41AE" w:rsidRPr="009D1850" w:rsidTr="00C2641E">
        <w:trPr>
          <w:trHeight w:val="240"/>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793D8C" w:rsidRDefault="009A41AE">
            <w:pPr>
              <w:spacing w:before="0"/>
              <w:rPr>
                <w:color w:val="000000"/>
                <w:sz w:val="18"/>
                <w:szCs w:val="18"/>
                <w:lang w:eastAsia="fr-FR"/>
              </w:rPr>
            </w:pPr>
            <w:r w:rsidRPr="009D1850">
              <w:rPr>
                <w:color w:val="000000"/>
                <w:sz w:val="18"/>
                <w:szCs w:val="18"/>
                <w:lang w:eastAsia="fr-FR"/>
              </w:rPr>
              <w:t>Dec Time[%]</w:t>
            </w:r>
          </w:p>
        </w:tc>
        <w:tc>
          <w:tcPr>
            <w:tcW w:w="4240" w:type="dxa"/>
            <w:gridSpan w:val="4"/>
            <w:tcBorders>
              <w:top w:val="nil"/>
              <w:left w:val="nil"/>
              <w:bottom w:val="single" w:sz="8" w:space="0" w:color="auto"/>
              <w:right w:val="single" w:sz="8" w:space="0" w:color="000000"/>
            </w:tcBorders>
            <w:shd w:val="clear" w:color="auto" w:fill="auto"/>
            <w:noWrap/>
            <w:vAlign w:val="bottom"/>
            <w:hideMark/>
          </w:tcPr>
          <w:p w:rsidR="00793D8C" w:rsidRDefault="009A41AE">
            <w:pPr>
              <w:spacing w:before="0"/>
              <w:jc w:val="center"/>
              <w:rPr>
                <w:color w:val="000000"/>
                <w:sz w:val="18"/>
                <w:szCs w:val="18"/>
                <w:lang w:eastAsia="fr-FR"/>
              </w:rPr>
            </w:pPr>
            <w:r w:rsidRPr="009D1850">
              <w:rPr>
                <w:color w:val="000000"/>
                <w:sz w:val="18"/>
                <w:szCs w:val="18"/>
                <w:lang w:eastAsia="fr-FR"/>
              </w:rPr>
              <w:t>101%</w:t>
            </w:r>
          </w:p>
        </w:tc>
      </w:tr>
    </w:tbl>
    <w:p w:rsidR="009A41AE" w:rsidRDefault="009A41AE" w:rsidP="009A41AE">
      <w:pPr>
        <w:rPr>
          <w:b/>
          <w:sz w:val="20"/>
        </w:rPr>
      </w:pPr>
    </w:p>
    <w:p w:rsidR="00C2641E" w:rsidRDefault="00C2641E" w:rsidP="009A41AE">
      <w:pPr>
        <w:spacing w:after="120"/>
        <w:rPr>
          <w:rFonts w:cs="Calibri"/>
          <w:b/>
          <w:lang w:eastAsia="ja-JP"/>
        </w:rPr>
      </w:pPr>
    </w:p>
    <w:p w:rsidR="00C2641E" w:rsidRDefault="00C2641E" w:rsidP="009A41AE">
      <w:pPr>
        <w:spacing w:after="120"/>
        <w:rPr>
          <w:rFonts w:cs="Calibri"/>
          <w:b/>
          <w:lang w:eastAsia="ja-JP"/>
        </w:rPr>
      </w:pPr>
    </w:p>
    <w:p w:rsidR="00C2641E" w:rsidRDefault="00C2641E" w:rsidP="009A41AE">
      <w:pPr>
        <w:spacing w:after="120"/>
        <w:rPr>
          <w:rFonts w:cs="Calibri"/>
          <w:b/>
          <w:lang w:eastAsia="ja-JP"/>
        </w:rPr>
      </w:pPr>
    </w:p>
    <w:p w:rsidR="00C2641E" w:rsidRDefault="00C2641E" w:rsidP="009A41AE">
      <w:pPr>
        <w:spacing w:after="120"/>
        <w:rPr>
          <w:rFonts w:cs="Calibri"/>
          <w:b/>
          <w:lang w:eastAsia="ja-JP"/>
        </w:rPr>
      </w:pPr>
    </w:p>
    <w:p w:rsidR="00C2641E" w:rsidRDefault="00C2641E" w:rsidP="009A41AE">
      <w:pPr>
        <w:spacing w:after="120"/>
        <w:rPr>
          <w:rFonts w:cs="Calibri"/>
          <w:b/>
          <w:lang w:eastAsia="ja-JP"/>
        </w:rPr>
      </w:pPr>
    </w:p>
    <w:p w:rsidR="00C2641E" w:rsidRDefault="00C2641E" w:rsidP="009A41AE">
      <w:pPr>
        <w:spacing w:after="120"/>
        <w:rPr>
          <w:rFonts w:cs="Calibri"/>
          <w:b/>
          <w:lang w:eastAsia="ja-JP"/>
        </w:rPr>
      </w:pPr>
    </w:p>
    <w:p w:rsidR="009A41AE" w:rsidRPr="004203BD" w:rsidRDefault="004203BD" w:rsidP="009A41AE">
      <w:pPr>
        <w:spacing w:after="120"/>
        <w:rPr>
          <w:rFonts w:cs="Calibri"/>
          <w:b/>
        </w:rPr>
      </w:pPr>
      <w:r w:rsidRPr="004203BD">
        <w:rPr>
          <w:rFonts w:cs="Calibri"/>
          <w:b/>
        </w:rPr>
        <w:t xml:space="preserve">Table 3 - </w:t>
      </w:r>
      <w:r w:rsidR="009A41AE" w:rsidRPr="004203BD">
        <w:rPr>
          <w:rFonts w:cs="Calibri"/>
          <w:b/>
        </w:rPr>
        <w:t>JCTVC-G358 - New modes for chroma intra prediction (LML and LMA) [HKUST]</w:t>
      </w:r>
    </w:p>
    <w:tbl>
      <w:tblPr>
        <w:tblW w:w="5540" w:type="dxa"/>
        <w:tblInd w:w="55" w:type="dxa"/>
        <w:tblCellMar>
          <w:left w:w="70" w:type="dxa"/>
          <w:right w:w="70" w:type="dxa"/>
        </w:tblCellMar>
        <w:tblLook w:val="04A0"/>
      </w:tblPr>
      <w:tblGrid>
        <w:gridCol w:w="1300"/>
        <w:gridCol w:w="1060"/>
        <w:gridCol w:w="1060"/>
        <w:gridCol w:w="1060"/>
        <w:gridCol w:w="1060"/>
      </w:tblGrid>
      <w:tr w:rsidR="009A41AE" w:rsidRPr="009D1850" w:rsidTr="004203BD">
        <w:trPr>
          <w:trHeight w:val="240"/>
        </w:trPr>
        <w:tc>
          <w:tcPr>
            <w:tcW w:w="1300" w:type="dxa"/>
            <w:tcBorders>
              <w:top w:val="nil"/>
              <w:left w:val="nil"/>
              <w:bottom w:val="nil"/>
              <w:right w:val="nil"/>
            </w:tcBorders>
            <w:shd w:val="clear" w:color="auto" w:fill="auto"/>
            <w:noWrap/>
            <w:vAlign w:val="bottom"/>
            <w:hideMark/>
          </w:tcPr>
          <w:p w:rsidR="009A41AE" w:rsidRPr="009D1850" w:rsidRDefault="009A41AE" w:rsidP="004203BD">
            <w:pPr>
              <w:spacing w:before="0"/>
              <w:rPr>
                <w:color w:val="000000"/>
                <w:sz w:val="18"/>
                <w:szCs w:val="18"/>
                <w:lang w:eastAsia="fr-FR"/>
              </w:rPr>
            </w:pPr>
          </w:p>
        </w:tc>
        <w:tc>
          <w:tcPr>
            <w:tcW w:w="4240" w:type="dxa"/>
            <w:gridSpan w:val="4"/>
            <w:tcBorders>
              <w:top w:val="single" w:sz="8" w:space="0" w:color="auto"/>
              <w:left w:val="single" w:sz="8" w:space="0" w:color="auto"/>
              <w:bottom w:val="nil"/>
              <w:right w:val="single" w:sz="8" w:space="0" w:color="000000"/>
            </w:tcBorders>
            <w:shd w:val="clear" w:color="auto" w:fill="auto"/>
            <w:noWrap/>
            <w:vAlign w:val="bottom"/>
            <w:hideMark/>
          </w:tcPr>
          <w:p w:rsidR="009A41AE" w:rsidRPr="009D1850" w:rsidRDefault="009A41AE" w:rsidP="004203BD">
            <w:pPr>
              <w:spacing w:before="0"/>
              <w:jc w:val="center"/>
              <w:rPr>
                <w:b/>
                <w:bCs/>
                <w:color w:val="000000"/>
                <w:sz w:val="18"/>
                <w:szCs w:val="18"/>
                <w:lang w:eastAsia="fr-FR"/>
              </w:rPr>
            </w:pPr>
            <w:r w:rsidRPr="009D1850">
              <w:rPr>
                <w:b/>
                <w:bCs/>
                <w:color w:val="000000"/>
                <w:sz w:val="18"/>
                <w:szCs w:val="18"/>
                <w:lang w:eastAsia="fr-FR"/>
              </w:rPr>
              <w:t>All Intra HE</w:t>
            </w:r>
          </w:p>
        </w:tc>
      </w:tr>
      <w:tr w:rsidR="009A41AE" w:rsidRPr="009D1850" w:rsidTr="004203BD">
        <w:trPr>
          <w:trHeight w:val="240"/>
        </w:trPr>
        <w:tc>
          <w:tcPr>
            <w:tcW w:w="1300" w:type="dxa"/>
            <w:tcBorders>
              <w:top w:val="nil"/>
              <w:left w:val="nil"/>
              <w:bottom w:val="nil"/>
              <w:right w:val="nil"/>
            </w:tcBorders>
            <w:shd w:val="clear" w:color="auto" w:fill="auto"/>
            <w:noWrap/>
            <w:vAlign w:val="bottom"/>
            <w:hideMark/>
          </w:tcPr>
          <w:p w:rsidR="009A41AE" w:rsidRPr="009D1850" w:rsidRDefault="009A41AE" w:rsidP="004203BD">
            <w:pPr>
              <w:spacing w:before="0"/>
              <w:rPr>
                <w:color w:val="000000"/>
                <w:sz w:val="18"/>
                <w:szCs w:val="18"/>
                <w:lang w:eastAsia="fr-FR"/>
              </w:rPr>
            </w:pPr>
          </w:p>
        </w:tc>
        <w:tc>
          <w:tcPr>
            <w:tcW w:w="1060" w:type="dxa"/>
            <w:tcBorders>
              <w:top w:val="nil"/>
              <w:left w:val="single" w:sz="8" w:space="0" w:color="auto"/>
              <w:bottom w:val="single" w:sz="8" w:space="0" w:color="auto"/>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Y</w:t>
            </w:r>
          </w:p>
        </w:tc>
        <w:tc>
          <w:tcPr>
            <w:tcW w:w="1060" w:type="dxa"/>
            <w:tcBorders>
              <w:top w:val="nil"/>
              <w:left w:val="nil"/>
              <w:bottom w:val="single" w:sz="8" w:space="0" w:color="auto"/>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U</w:t>
            </w:r>
          </w:p>
        </w:tc>
        <w:tc>
          <w:tcPr>
            <w:tcW w:w="1060" w:type="dxa"/>
            <w:tcBorders>
              <w:top w:val="nil"/>
              <w:left w:val="nil"/>
              <w:bottom w:val="single" w:sz="8" w:space="0" w:color="auto"/>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V</w:t>
            </w:r>
          </w:p>
        </w:tc>
        <w:tc>
          <w:tcPr>
            <w:tcW w:w="1060" w:type="dxa"/>
            <w:tcBorders>
              <w:top w:val="nil"/>
              <w:left w:val="nil"/>
              <w:bottom w:val="single" w:sz="8" w:space="0" w:color="auto"/>
              <w:right w:val="single" w:sz="8" w:space="0" w:color="auto"/>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YUV</w:t>
            </w:r>
          </w:p>
        </w:tc>
      </w:tr>
      <w:tr w:rsidR="009A41AE" w:rsidRPr="009D1850" w:rsidTr="004203BD">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9A41AE" w:rsidRPr="009D1850" w:rsidRDefault="009A41AE" w:rsidP="004203BD">
            <w:pPr>
              <w:spacing w:before="0"/>
              <w:rPr>
                <w:color w:val="000000"/>
                <w:sz w:val="18"/>
                <w:szCs w:val="18"/>
                <w:lang w:eastAsia="fr-FR"/>
              </w:rPr>
            </w:pPr>
            <w:r w:rsidRPr="009D1850">
              <w:rPr>
                <w:color w:val="000000"/>
                <w:sz w:val="18"/>
                <w:szCs w:val="18"/>
                <w:lang w:eastAsia="fr-FR"/>
              </w:rPr>
              <w:t>Class A (8bit)</w:t>
            </w:r>
          </w:p>
        </w:tc>
        <w:tc>
          <w:tcPr>
            <w:tcW w:w="1060" w:type="dxa"/>
            <w:tcBorders>
              <w:top w:val="nil"/>
              <w:left w:val="nil"/>
              <w:bottom w:val="nil"/>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-0.1%</w:t>
            </w:r>
          </w:p>
        </w:tc>
        <w:tc>
          <w:tcPr>
            <w:tcW w:w="1060" w:type="dxa"/>
            <w:tcBorders>
              <w:top w:val="nil"/>
              <w:left w:val="nil"/>
              <w:bottom w:val="nil"/>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-2.0%</w:t>
            </w:r>
          </w:p>
        </w:tc>
        <w:tc>
          <w:tcPr>
            <w:tcW w:w="1060" w:type="dxa"/>
            <w:tcBorders>
              <w:top w:val="nil"/>
              <w:left w:val="nil"/>
              <w:bottom w:val="nil"/>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-1.6%</w:t>
            </w:r>
          </w:p>
        </w:tc>
        <w:tc>
          <w:tcPr>
            <w:tcW w:w="1060" w:type="dxa"/>
            <w:tcBorders>
              <w:top w:val="nil"/>
              <w:left w:val="nil"/>
              <w:bottom w:val="nil"/>
              <w:right w:val="single" w:sz="8" w:space="0" w:color="auto"/>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-0.4%</w:t>
            </w:r>
          </w:p>
        </w:tc>
      </w:tr>
      <w:tr w:rsidR="009A41AE" w:rsidRPr="009D1850" w:rsidTr="004203B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9A41AE" w:rsidRPr="009D1850" w:rsidRDefault="009A41AE" w:rsidP="004203BD">
            <w:pPr>
              <w:spacing w:before="0"/>
              <w:rPr>
                <w:color w:val="000000"/>
                <w:sz w:val="18"/>
                <w:szCs w:val="18"/>
                <w:lang w:eastAsia="fr-FR"/>
              </w:rPr>
            </w:pPr>
            <w:r w:rsidRPr="009D1850">
              <w:rPr>
                <w:color w:val="000000"/>
                <w:sz w:val="18"/>
                <w:szCs w:val="18"/>
                <w:lang w:eastAsia="fr-FR"/>
              </w:rPr>
              <w:t>Class B</w:t>
            </w:r>
          </w:p>
        </w:tc>
        <w:tc>
          <w:tcPr>
            <w:tcW w:w="1060" w:type="dxa"/>
            <w:tcBorders>
              <w:top w:val="nil"/>
              <w:left w:val="nil"/>
              <w:bottom w:val="nil"/>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-0.1%</w:t>
            </w:r>
          </w:p>
        </w:tc>
        <w:tc>
          <w:tcPr>
            <w:tcW w:w="1060" w:type="dxa"/>
            <w:tcBorders>
              <w:top w:val="nil"/>
              <w:left w:val="nil"/>
              <w:bottom w:val="nil"/>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-2.6%</w:t>
            </w:r>
          </w:p>
        </w:tc>
        <w:tc>
          <w:tcPr>
            <w:tcW w:w="1060" w:type="dxa"/>
            <w:tcBorders>
              <w:top w:val="nil"/>
              <w:left w:val="nil"/>
              <w:bottom w:val="nil"/>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-2.1%</w:t>
            </w:r>
          </w:p>
        </w:tc>
        <w:tc>
          <w:tcPr>
            <w:tcW w:w="1060" w:type="dxa"/>
            <w:tcBorders>
              <w:top w:val="nil"/>
              <w:left w:val="nil"/>
              <w:bottom w:val="nil"/>
              <w:right w:val="single" w:sz="8" w:space="0" w:color="auto"/>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-0.5%</w:t>
            </w:r>
          </w:p>
        </w:tc>
      </w:tr>
      <w:tr w:rsidR="009A41AE" w:rsidRPr="009D1850" w:rsidTr="004203B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9A41AE" w:rsidRPr="009D1850" w:rsidRDefault="009A41AE" w:rsidP="004203BD">
            <w:pPr>
              <w:spacing w:before="0"/>
              <w:rPr>
                <w:color w:val="000000"/>
                <w:sz w:val="18"/>
                <w:szCs w:val="18"/>
                <w:lang w:eastAsia="fr-FR"/>
              </w:rPr>
            </w:pPr>
            <w:r w:rsidRPr="009D1850">
              <w:rPr>
                <w:color w:val="000000"/>
                <w:sz w:val="18"/>
                <w:szCs w:val="18"/>
                <w:lang w:eastAsia="fr-FR"/>
              </w:rPr>
              <w:t>Class C</w:t>
            </w:r>
          </w:p>
        </w:tc>
        <w:tc>
          <w:tcPr>
            <w:tcW w:w="1060" w:type="dxa"/>
            <w:tcBorders>
              <w:top w:val="nil"/>
              <w:left w:val="nil"/>
              <w:bottom w:val="nil"/>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-0.2%</w:t>
            </w:r>
          </w:p>
        </w:tc>
        <w:tc>
          <w:tcPr>
            <w:tcW w:w="1060" w:type="dxa"/>
            <w:tcBorders>
              <w:top w:val="nil"/>
              <w:left w:val="nil"/>
              <w:bottom w:val="nil"/>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-2.3%</w:t>
            </w:r>
          </w:p>
        </w:tc>
        <w:tc>
          <w:tcPr>
            <w:tcW w:w="1060" w:type="dxa"/>
            <w:tcBorders>
              <w:top w:val="nil"/>
              <w:left w:val="nil"/>
              <w:bottom w:val="nil"/>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-2.9%</w:t>
            </w:r>
          </w:p>
        </w:tc>
        <w:tc>
          <w:tcPr>
            <w:tcW w:w="1060" w:type="dxa"/>
            <w:tcBorders>
              <w:top w:val="nil"/>
              <w:left w:val="nil"/>
              <w:bottom w:val="nil"/>
              <w:right w:val="single" w:sz="8" w:space="0" w:color="auto"/>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-0.6%</w:t>
            </w:r>
          </w:p>
        </w:tc>
      </w:tr>
      <w:tr w:rsidR="009A41AE" w:rsidRPr="009D1850" w:rsidTr="004203B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9A41AE" w:rsidRPr="009D1850" w:rsidRDefault="009A41AE" w:rsidP="004203BD">
            <w:pPr>
              <w:spacing w:before="0"/>
              <w:rPr>
                <w:color w:val="000000"/>
                <w:sz w:val="18"/>
                <w:szCs w:val="18"/>
                <w:lang w:eastAsia="fr-FR"/>
              </w:rPr>
            </w:pPr>
            <w:r w:rsidRPr="009D1850">
              <w:rPr>
                <w:color w:val="000000"/>
                <w:sz w:val="18"/>
                <w:szCs w:val="18"/>
                <w:lang w:eastAsia="fr-FR"/>
              </w:rPr>
              <w:t>Class D</w:t>
            </w:r>
          </w:p>
        </w:tc>
        <w:tc>
          <w:tcPr>
            <w:tcW w:w="1060" w:type="dxa"/>
            <w:tcBorders>
              <w:top w:val="nil"/>
              <w:left w:val="nil"/>
              <w:bottom w:val="nil"/>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-0.1%</w:t>
            </w:r>
          </w:p>
        </w:tc>
        <w:tc>
          <w:tcPr>
            <w:tcW w:w="1060" w:type="dxa"/>
            <w:tcBorders>
              <w:top w:val="nil"/>
              <w:left w:val="nil"/>
              <w:bottom w:val="nil"/>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-2.1%</w:t>
            </w:r>
          </w:p>
        </w:tc>
        <w:tc>
          <w:tcPr>
            <w:tcW w:w="1060" w:type="dxa"/>
            <w:tcBorders>
              <w:top w:val="nil"/>
              <w:left w:val="nil"/>
              <w:bottom w:val="nil"/>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-2.3%</w:t>
            </w:r>
          </w:p>
        </w:tc>
        <w:tc>
          <w:tcPr>
            <w:tcW w:w="1060" w:type="dxa"/>
            <w:tcBorders>
              <w:top w:val="nil"/>
              <w:left w:val="nil"/>
              <w:bottom w:val="nil"/>
              <w:right w:val="single" w:sz="8" w:space="0" w:color="auto"/>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-0.5%</w:t>
            </w:r>
          </w:p>
        </w:tc>
      </w:tr>
      <w:tr w:rsidR="009A41AE" w:rsidRPr="009D1850" w:rsidTr="004203B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9A41AE" w:rsidRPr="009D1850" w:rsidRDefault="009A41AE" w:rsidP="004203BD">
            <w:pPr>
              <w:spacing w:before="0"/>
              <w:rPr>
                <w:color w:val="000000"/>
                <w:sz w:val="18"/>
                <w:szCs w:val="18"/>
                <w:lang w:eastAsia="fr-FR"/>
              </w:rPr>
            </w:pPr>
            <w:r w:rsidRPr="009D1850">
              <w:rPr>
                <w:color w:val="000000"/>
                <w:sz w:val="18"/>
                <w:szCs w:val="18"/>
                <w:lang w:eastAsia="fr-FR"/>
              </w:rPr>
              <w:t>Class E</w:t>
            </w:r>
          </w:p>
        </w:tc>
        <w:tc>
          <w:tcPr>
            <w:tcW w:w="1060" w:type="dxa"/>
            <w:tcBorders>
              <w:top w:val="nil"/>
              <w:left w:val="nil"/>
              <w:bottom w:val="nil"/>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0.0%</w:t>
            </w:r>
          </w:p>
        </w:tc>
        <w:tc>
          <w:tcPr>
            <w:tcW w:w="1060" w:type="dxa"/>
            <w:tcBorders>
              <w:top w:val="nil"/>
              <w:left w:val="nil"/>
              <w:bottom w:val="nil"/>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-1.7%</w:t>
            </w:r>
          </w:p>
        </w:tc>
        <w:tc>
          <w:tcPr>
            <w:tcW w:w="1060" w:type="dxa"/>
            <w:tcBorders>
              <w:top w:val="nil"/>
              <w:left w:val="nil"/>
              <w:bottom w:val="nil"/>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-1.8%</w:t>
            </w:r>
          </w:p>
        </w:tc>
        <w:tc>
          <w:tcPr>
            <w:tcW w:w="1060" w:type="dxa"/>
            <w:tcBorders>
              <w:top w:val="nil"/>
              <w:left w:val="nil"/>
              <w:bottom w:val="nil"/>
              <w:right w:val="single" w:sz="8" w:space="0" w:color="auto"/>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-0.3%</w:t>
            </w:r>
          </w:p>
        </w:tc>
      </w:tr>
      <w:tr w:rsidR="009A41AE" w:rsidRPr="009D1850" w:rsidTr="004203BD">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9A41AE" w:rsidRPr="009D1850" w:rsidRDefault="009A41AE" w:rsidP="004203BD">
            <w:pPr>
              <w:spacing w:before="0"/>
              <w:rPr>
                <w:b/>
                <w:bCs/>
                <w:color w:val="000000"/>
                <w:sz w:val="18"/>
                <w:szCs w:val="18"/>
                <w:lang w:eastAsia="fr-FR"/>
              </w:rPr>
            </w:pPr>
            <w:r w:rsidRPr="009D1850">
              <w:rPr>
                <w:b/>
                <w:bCs/>
                <w:color w:val="000000"/>
                <w:sz w:val="18"/>
                <w:szCs w:val="18"/>
                <w:lang w:eastAsia="fr-FR"/>
              </w:rPr>
              <w:t>Overall</w:t>
            </w:r>
          </w:p>
        </w:tc>
        <w:tc>
          <w:tcPr>
            <w:tcW w:w="1060" w:type="dxa"/>
            <w:tcBorders>
              <w:top w:val="single" w:sz="8" w:space="0" w:color="auto"/>
              <w:left w:val="nil"/>
              <w:bottom w:val="nil"/>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-0.1%</w:t>
            </w:r>
          </w:p>
        </w:tc>
        <w:tc>
          <w:tcPr>
            <w:tcW w:w="1060" w:type="dxa"/>
            <w:tcBorders>
              <w:top w:val="single" w:sz="8" w:space="0" w:color="auto"/>
              <w:left w:val="nil"/>
              <w:bottom w:val="nil"/>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-2.2%</w:t>
            </w:r>
          </w:p>
        </w:tc>
        <w:tc>
          <w:tcPr>
            <w:tcW w:w="1060" w:type="dxa"/>
            <w:tcBorders>
              <w:top w:val="single" w:sz="8" w:space="0" w:color="auto"/>
              <w:left w:val="nil"/>
              <w:bottom w:val="nil"/>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-2.2%</w:t>
            </w:r>
          </w:p>
        </w:tc>
        <w:tc>
          <w:tcPr>
            <w:tcW w:w="1060" w:type="dxa"/>
            <w:tcBorders>
              <w:top w:val="single" w:sz="8" w:space="0" w:color="auto"/>
              <w:left w:val="nil"/>
              <w:bottom w:val="nil"/>
              <w:right w:val="single" w:sz="8" w:space="0" w:color="auto"/>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-0.5%</w:t>
            </w:r>
          </w:p>
        </w:tc>
      </w:tr>
      <w:tr w:rsidR="009A41AE" w:rsidRPr="009D1850" w:rsidTr="004203BD">
        <w:trPr>
          <w:trHeight w:val="240"/>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9A41AE" w:rsidRPr="009D1850" w:rsidRDefault="009A41AE" w:rsidP="004203BD">
            <w:pPr>
              <w:spacing w:before="0"/>
              <w:rPr>
                <w:color w:val="000000"/>
                <w:sz w:val="18"/>
                <w:szCs w:val="18"/>
                <w:lang w:eastAsia="fr-FR"/>
              </w:rPr>
            </w:pPr>
            <w:r w:rsidRPr="009D1850">
              <w:rPr>
                <w:color w:val="000000"/>
                <w:sz w:val="18"/>
                <w:szCs w:val="18"/>
                <w:lang w:eastAsia="fr-FR"/>
              </w:rPr>
              <w:t> </w:t>
            </w:r>
          </w:p>
        </w:tc>
        <w:tc>
          <w:tcPr>
            <w:tcW w:w="1060" w:type="dxa"/>
            <w:tcBorders>
              <w:top w:val="nil"/>
              <w:left w:val="nil"/>
              <w:bottom w:val="single" w:sz="8" w:space="0" w:color="auto"/>
              <w:right w:val="nil"/>
            </w:tcBorders>
            <w:shd w:val="clear" w:color="auto" w:fill="auto"/>
            <w:noWrap/>
            <w:vAlign w:val="bottom"/>
            <w:hideMark/>
          </w:tcPr>
          <w:p w:rsidR="009A41AE" w:rsidRPr="009D1850" w:rsidRDefault="009A41AE" w:rsidP="004203BD">
            <w:pPr>
              <w:spacing w:before="0"/>
              <w:jc w:val="center"/>
              <w:rPr>
                <w:color w:val="808080"/>
                <w:sz w:val="18"/>
                <w:szCs w:val="18"/>
                <w:lang w:eastAsia="fr-FR"/>
              </w:rPr>
            </w:pPr>
            <w:r w:rsidRPr="009D1850">
              <w:rPr>
                <w:color w:val="808080"/>
                <w:sz w:val="18"/>
                <w:szCs w:val="18"/>
                <w:lang w:eastAsia="fr-FR"/>
              </w:rPr>
              <w:t>-0.1%</w:t>
            </w:r>
          </w:p>
        </w:tc>
        <w:tc>
          <w:tcPr>
            <w:tcW w:w="1060" w:type="dxa"/>
            <w:tcBorders>
              <w:top w:val="nil"/>
              <w:left w:val="nil"/>
              <w:bottom w:val="single" w:sz="8" w:space="0" w:color="auto"/>
              <w:right w:val="nil"/>
            </w:tcBorders>
            <w:shd w:val="clear" w:color="auto" w:fill="auto"/>
            <w:noWrap/>
            <w:vAlign w:val="bottom"/>
            <w:hideMark/>
          </w:tcPr>
          <w:p w:rsidR="009A41AE" w:rsidRPr="009D1850" w:rsidRDefault="009A41AE" w:rsidP="004203BD">
            <w:pPr>
              <w:spacing w:before="0"/>
              <w:jc w:val="center"/>
              <w:rPr>
                <w:color w:val="808080"/>
                <w:sz w:val="18"/>
                <w:szCs w:val="18"/>
                <w:lang w:eastAsia="fr-FR"/>
              </w:rPr>
            </w:pPr>
            <w:r w:rsidRPr="009D1850">
              <w:rPr>
                <w:color w:val="808080"/>
                <w:sz w:val="18"/>
                <w:szCs w:val="18"/>
                <w:lang w:eastAsia="fr-FR"/>
              </w:rPr>
              <w:t>-2.2%</w:t>
            </w:r>
          </w:p>
        </w:tc>
        <w:tc>
          <w:tcPr>
            <w:tcW w:w="1060" w:type="dxa"/>
            <w:tcBorders>
              <w:top w:val="nil"/>
              <w:left w:val="nil"/>
              <w:bottom w:val="single" w:sz="8" w:space="0" w:color="auto"/>
              <w:right w:val="nil"/>
            </w:tcBorders>
            <w:shd w:val="clear" w:color="auto" w:fill="auto"/>
            <w:noWrap/>
            <w:vAlign w:val="bottom"/>
            <w:hideMark/>
          </w:tcPr>
          <w:p w:rsidR="009A41AE" w:rsidRPr="009D1850" w:rsidRDefault="009A41AE" w:rsidP="004203BD">
            <w:pPr>
              <w:spacing w:before="0"/>
              <w:jc w:val="center"/>
              <w:rPr>
                <w:color w:val="808080"/>
                <w:sz w:val="18"/>
                <w:szCs w:val="18"/>
                <w:lang w:eastAsia="fr-FR"/>
              </w:rPr>
            </w:pPr>
            <w:r w:rsidRPr="009D1850">
              <w:rPr>
                <w:color w:val="808080"/>
                <w:sz w:val="18"/>
                <w:szCs w:val="18"/>
                <w:lang w:eastAsia="fr-FR"/>
              </w:rPr>
              <w:t>-2.2%</w:t>
            </w:r>
          </w:p>
        </w:tc>
        <w:tc>
          <w:tcPr>
            <w:tcW w:w="1060" w:type="dxa"/>
            <w:tcBorders>
              <w:top w:val="nil"/>
              <w:left w:val="nil"/>
              <w:bottom w:val="single" w:sz="8" w:space="0" w:color="auto"/>
              <w:right w:val="single" w:sz="8" w:space="0" w:color="auto"/>
            </w:tcBorders>
            <w:shd w:val="clear" w:color="auto" w:fill="auto"/>
            <w:noWrap/>
            <w:vAlign w:val="bottom"/>
            <w:hideMark/>
          </w:tcPr>
          <w:p w:rsidR="009A41AE" w:rsidRPr="009D1850" w:rsidRDefault="009A41AE" w:rsidP="004203BD">
            <w:pPr>
              <w:spacing w:before="0"/>
              <w:jc w:val="center"/>
              <w:rPr>
                <w:color w:val="808080"/>
                <w:sz w:val="18"/>
                <w:szCs w:val="18"/>
                <w:lang w:eastAsia="fr-FR"/>
              </w:rPr>
            </w:pPr>
            <w:r w:rsidRPr="009D1850">
              <w:rPr>
                <w:color w:val="808080"/>
                <w:sz w:val="18"/>
                <w:szCs w:val="18"/>
                <w:lang w:eastAsia="fr-FR"/>
              </w:rPr>
              <w:t>-0.5%</w:t>
            </w:r>
          </w:p>
        </w:tc>
      </w:tr>
      <w:tr w:rsidR="009A41AE" w:rsidRPr="009D1850" w:rsidTr="004203BD">
        <w:trPr>
          <w:trHeight w:val="240"/>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9A41AE" w:rsidRPr="009D1850" w:rsidRDefault="009A41AE" w:rsidP="004203BD">
            <w:pPr>
              <w:spacing w:before="0"/>
              <w:rPr>
                <w:color w:val="000000"/>
                <w:sz w:val="18"/>
                <w:szCs w:val="18"/>
                <w:lang w:eastAsia="fr-FR"/>
              </w:rPr>
            </w:pPr>
            <w:r w:rsidRPr="009D1850">
              <w:rPr>
                <w:color w:val="000000"/>
                <w:sz w:val="18"/>
                <w:szCs w:val="18"/>
                <w:lang w:eastAsia="fr-FR"/>
              </w:rPr>
              <w:t>Class F</w:t>
            </w:r>
          </w:p>
        </w:tc>
        <w:tc>
          <w:tcPr>
            <w:tcW w:w="1060" w:type="dxa"/>
            <w:tcBorders>
              <w:top w:val="nil"/>
              <w:left w:val="nil"/>
              <w:bottom w:val="single" w:sz="8" w:space="0" w:color="auto"/>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-0.4%</w:t>
            </w:r>
          </w:p>
        </w:tc>
        <w:tc>
          <w:tcPr>
            <w:tcW w:w="1060" w:type="dxa"/>
            <w:tcBorders>
              <w:top w:val="nil"/>
              <w:left w:val="nil"/>
              <w:bottom w:val="single" w:sz="8" w:space="0" w:color="auto"/>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-2.5%</w:t>
            </w:r>
          </w:p>
        </w:tc>
        <w:tc>
          <w:tcPr>
            <w:tcW w:w="1060" w:type="dxa"/>
            <w:tcBorders>
              <w:top w:val="single" w:sz="8" w:space="0" w:color="auto"/>
              <w:left w:val="nil"/>
              <w:bottom w:val="single" w:sz="8" w:space="0" w:color="auto"/>
              <w:right w:val="nil"/>
            </w:tcBorders>
            <w:shd w:val="clear" w:color="000000" w:fill="CCFFCC"/>
            <w:noWrap/>
            <w:vAlign w:val="bottom"/>
            <w:hideMark/>
          </w:tcPr>
          <w:p w:rsidR="009A41AE" w:rsidRPr="009D1850" w:rsidRDefault="009A41AE" w:rsidP="004203BD">
            <w:pPr>
              <w:spacing w:before="0"/>
              <w:jc w:val="center"/>
              <w:rPr>
                <w:sz w:val="18"/>
                <w:szCs w:val="18"/>
                <w:lang w:eastAsia="fr-FR"/>
              </w:rPr>
            </w:pPr>
            <w:r w:rsidRPr="009D1850">
              <w:rPr>
                <w:sz w:val="18"/>
                <w:szCs w:val="18"/>
                <w:lang w:eastAsia="fr-FR"/>
              </w:rPr>
              <w:t>-3.0%</w:t>
            </w:r>
          </w:p>
        </w:tc>
        <w:tc>
          <w:tcPr>
            <w:tcW w:w="1060" w:type="dxa"/>
            <w:tcBorders>
              <w:top w:val="nil"/>
              <w:left w:val="nil"/>
              <w:bottom w:val="single" w:sz="8" w:space="0" w:color="auto"/>
              <w:right w:val="single" w:sz="8" w:space="0" w:color="auto"/>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-0.8%</w:t>
            </w:r>
          </w:p>
        </w:tc>
      </w:tr>
      <w:tr w:rsidR="009A41AE" w:rsidRPr="009D1850" w:rsidTr="004203B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9A41AE" w:rsidRPr="009D1850" w:rsidRDefault="009A41AE" w:rsidP="004203BD">
            <w:pPr>
              <w:spacing w:before="0"/>
              <w:rPr>
                <w:color w:val="000000"/>
                <w:sz w:val="18"/>
                <w:szCs w:val="18"/>
                <w:lang w:eastAsia="fr-FR"/>
              </w:rPr>
            </w:pPr>
            <w:r w:rsidRPr="009D1850">
              <w:rPr>
                <w:color w:val="000000"/>
                <w:sz w:val="18"/>
                <w:szCs w:val="18"/>
                <w:lang w:eastAsia="fr-FR"/>
              </w:rPr>
              <w:t>Enc Time[%]</w:t>
            </w:r>
          </w:p>
        </w:tc>
        <w:tc>
          <w:tcPr>
            <w:tcW w:w="4240" w:type="dxa"/>
            <w:gridSpan w:val="4"/>
            <w:tcBorders>
              <w:top w:val="single" w:sz="8" w:space="0" w:color="auto"/>
              <w:left w:val="nil"/>
              <w:bottom w:val="nil"/>
              <w:right w:val="single" w:sz="8" w:space="0" w:color="000000"/>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104%</w:t>
            </w:r>
          </w:p>
        </w:tc>
      </w:tr>
      <w:tr w:rsidR="009A41AE" w:rsidRPr="009D1850" w:rsidTr="004203BD">
        <w:trPr>
          <w:trHeight w:val="240"/>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9A41AE" w:rsidRPr="009D1850" w:rsidRDefault="009A41AE" w:rsidP="004203BD">
            <w:pPr>
              <w:spacing w:before="0"/>
              <w:rPr>
                <w:color w:val="000000"/>
                <w:sz w:val="18"/>
                <w:szCs w:val="18"/>
                <w:lang w:eastAsia="fr-FR"/>
              </w:rPr>
            </w:pPr>
            <w:r w:rsidRPr="009D1850">
              <w:rPr>
                <w:color w:val="000000"/>
                <w:sz w:val="18"/>
                <w:szCs w:val="18"/>
                <w:lang w:eastAsia="fr-FR"/>
              </w:rPr>
              <w:t>Dec Time[%]</w:t>
            </w:r>
          </w:p>
        </w:tc>
        <w:tc>
          <w:tcPr>
            <w:tcW w:w="4240" w:type="dxa"/>
            <w:gridSpan w:val="4"/>
            <w:tcBorders>
              <w:top w:val="nil"/>
              <w:left w:val="nil"/>
              <w:bottom w:val="single" w:sz="8" w:space="0" w:color="auto"/>
              <w:right w:val="single" w:sz="8" w:space="0" w:color="000000"/>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101%</w:t>
            </w:r>
          </w:p>
        </w:tc>
      </w:tr>
    </w:tbl>
    <w:p w:rsidR="009A41AE" w:rsidRDefault="009A41AE" w:rsidP="009A41AE">
      <w:pPr>
        <w:spacing w:after="120"/>
        <w:rPr>
          <w:b/>
          <w:sz w:val="20"/>
          <w:lang w:eastAsia="zh-CN"/>
        </w:rPr>
      </w:pPr>
    </w:p>
    <w:p w:rsidR="009A41AE" w:rsidRPr="004203BD" w:rsidRDefault="004203BD" w:rsidP="009A41AE">
      <w:pPr>
        <w:spacing w:after="120"/>
        <w:rPr>
          <w:rFonts w:cs="Calibri"/>
          <w:b/>
        </w:rPr>
      </w:pPr>
      <w:r w:rsidRPr="004203BD">
        <w:rPr>
          <w:rFonts w:cs="Calibri"/>
          <w:b/>
        </w:rPr>
        <w:t xml:space="preserve">Table 4 - </w:t>
      </w:r>
      <w:r w:rsidR="009A41AE" w:rsidRPr="004203BD">
        <w:rPr>
          <w:rFonts w:cs="Calibri"/>
          <w:b/>
        </w:rPr>
        <w:t xml:space="preserve">JCTVC-G173 - Cross-channel intra chroma residual </w:t>
      </w:r>
      <w:proofErr w:type="gramStart"/>
      <w:r w:rsidR="009A41AE" w:rsidRPr="004203BD">
        <w:rPr>
          <w:rFonts w:cs="Calibri"/>
          <w:b/>
        </w:rPr>
        <w:t>prediction</w:t>
      </w:r>
      <w:proofErr w:type="gramEnd"/>
      <w:r w:rsidR="009A41AE" w:rsidRPr="004203BD">
        <w:rPr>
          <w:rFonts w:cs="Calibri"/>
          <w:b/>
        </w:rPr>
        <w:t xml:space="preserve"> [Intel]</w:t>
      </w:r>
    </w:p>
    <w:tbl>
      <w:tblPr>
        <w:tblW w:w="9780" w:type="dxa"/>
        <w:tblInd w:w="55" w:type="dxa"/>
        <w:tblCellMar>
          <w:left w:w="70" w:type="dxa"/>
          <w:right w:w="70" w:type="dxa"/>
        </w:tblCellMar>
        <w:tblLook w:val="04A0"/>
      </w:tblPr>
      <w:tblGrid>
        <w:gridCol w:w="1300"/>
        <w:gridCol w:w="1060"/>
        <w:gridCol w:w="1060"/>
        <w:gridCol w:w="1060"/>
        <w:gridCol w:w="1060"/>
        <w:gridCol w:w="1060"/>
        <w:gridCol w:w="1060"/>
        <w:gridCol w:w="1060"/>
        <w:gridCol w:w="1060"/>
      </w:tblGrid>
      <w:tr w:rsidR="009A41AE" w:rsidRPr="009D1850" w:rsidTr="004203BD">
        <w:trPr>
          <w:trHeight w:val="240"/>
        </w:trPr>
        <w:tc>
          <w:tcPr>
            <w:tcW w:w="1300" w:type="dxa"/>
            <w:tcBorders>
              <w:top w:val="nil"/>
              <w:left w:val="nil"/>
              <w:bottom w:val="nil"/>
              <w:right w:val="nil"/>
            </w:tcBorders>
            <w:shd w:val="clear" w:color="auto" w:fill="auto"/>
            <w:noWrap/>
            <w:vAlign w:val="bottom"/>
            <w:hideMark/>
          </w:tcPr>
          <w:p w:rsidR="009A41AE" w:rsidRPr="009D1850" w:rsidRDefault="009A41AE" w:rsidP="004203BD">
            <w:pPr>
              <w:spacing w:before="0"/>
              <w:rPr>
                <w:color w:val="000000"/>
                <w:sz w:val="18"/>
                <w:szCs w:val="18"/>
                <w:lang w:eastAsia="fr-FR"/>
              </w:rPr>
            </w:pPr>
          </w:p>
        </w:tc>
        <w:tc>
          <w:tcPr>
            <w:tcW w:w="4240" w:type="dxa"/>
            <w:gridSpan w:val="4"/>
            <w:tcBorders>
              <w:top w:val="single" w:sz="8" w:space="0" w:color="auto"/>
              <w:left w:val="single" w:sz="8" w:space="0" w:color="auto"/>
              <w:bottom w:val="nil"/>
              <w:right w:val="single" w:sz="8" w:space="0" w:color="000000"/>
            </w:tcBorders>
            <w:shd w:val="clear" w:color="auto" w:fill="auto"/>
            <w:noWrap/>
            <w:vAlign w:val="bottom"/>
            <w:hideMark/>
          </w:tcPr>
          <w:p w:rsidR="009A41AE" w:rsidRPr="009D1850" w:rsidRDefault="009A41AE" w:rsidP="004203BD">
            <w:pPr>
              <w:spacing w:before="0"/>
              <w:jc w:val="center"/>
              <w:rPr>
                <w:b/>
                <w:bCs/>
                <w:color w:val="000000"/>
                <w:sz w:val="18"/>
                <w:szCs w:val="18"/>
                <w:lang w:eastAsia="fr-FR"/>
              </w:rPr>
            </w:pPr>
            <w:r w:rsidRPr="009D1850">
              <w:rPr>
                <w:b/>
                <w:bCs/>
                <w:color w:val="000000"/>
                <w:sz w:val="18"/>
                <w:szCs w:val="18"/>
                <w:lang w:eastAsia="fr-FR"/>
              </w:rPr>
              <w:t>All Intra HE</w:t>
            </w:r>
          </w:p>
        </w:tc>
        <w:tc>
          <w:tcPr>
            <w:tcW w:w="4240" w:type="dxa"/>
            <w:gridSpan w:val="4"/>
            <w:tcBorders>
              <w:top w:val="single" w:sz="8" w:space="0" w:color="auto"/>
              <w:left w:val="nil"/>
              <w:bottom w:val="nil"/>
              <w:right w:val="single" w:sz="8" w:space="0" w:color="000000"/>
            </w:tcBorders>
            <w:shd w:val="clear" w:color="auto" w:fill="auto"/>
            <w:noWrap/>
            <w:vAlign w:val="bottom"/>
            <w:hideMark/>
          </w:tcPr>
          <w:p w:rsidR="009A41AE" w:rsidRPr="009D1850" w:rsidRDefault="009A41AE" w:rsidP="004203BD">
            <w:pPr>
              <w:spacing w:before="0"/>
              <w:jc w:val="center"/>
              <w:rPr>
                <w:b/>
                <w:bCs/>
                <w:color w:val="000000"/>
                <w:sz w:val="18"/>
                <w:szCs w:val="18"/>
                <w:lang w:eastAsia="fr-FR"/>
              </w:rPr>
            </w:pPr>
            <w:r w:rsidRPr="009D1850">
              <w:rPr>
                <w:b/>
                <w:bCs/>
                <w:color w:val="000000"/>
                <w:sz w:val="18"/>
                <w:szCs w:val="18"/>
                <w:lang w:eastAsia="fr-FR"/>
              </w:rPr>
              <w:t>All Intra LC</w:t>
            </w:r>
          </w:p>
        </w:tc>
      </w:tr>
      <w:tr w:rsidR="009A41AE" w:rsidRPr="009D1850" w:rsidTr="004203BD">
        <w:trPr>
          <w:trHeight w:val="240"/>
        </w:trPr>
        <w:tc>
          <w:tcPr>
            <w:tcW w:w="1300" w:type="dxa"/>
            <w:tcBorders>
              <w:top w:val="nil"/>
              <w:left w:val="nil"/>
              <w:bottom w:val="nil"/>
              <w:right w:val="nil"/>
            </w:tcBorders>
            <w:shd w:val="clear" w:color="auto" w:fill="auto"/>
            <w:noWrap/>
            <w:vAlign w:val="bottom"/>
            <w:hideMark/>
          </w:tcPr>
          <w:p w:rsidR="009A41AE" w:rsidRPr="009D1850" w:rsidRDefault="009A41AE" w:rsidP="004203BD">
            <w:pPr>
              <w:spacing w:before="0"/>
              <w:rPr>
                <w:color w:val="000000"/>
                <w:sz w:val="18"/>
                <w:szCs w:val="18"/>
                <w:lang w:eastAsia="fr-FR"/>
              </w:rPr>
            </w:pPr>
          </w:p>
        </w:tc>
        <w:tc>
          <w:tcPr>
            <w:tcW w:w="1060" w:type="dxa"/>
            <w:tcBorders>
              <w:top w:val="nil"/>
              <w:left w:val="single" w:sz="8" w:space="0" w:color="auto"/>
              <w:bottom w:val="single" w:sz="8" w:space="0" w:color="auto"/>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Y</w:t>
            </w:r>
          </w:p>
        </w:tc>
        <w:tc>
          <w:tcPr>
            <w:tcW w:w="1060" w:type="dxa"/>
            <w:tcBorders>
              <w:top w:val="nil"/>
              <w:left w:val="nil"/>
              <w:bottom w:val="single" w:sz="8" w:space="0" w:color="auto"/>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U</w:t>
            </w:r>
          </w:p>
        </w:tc>
        <w:tc>
          <w:tcPr>
            <w:tcW w:w="1060" w:type="dxa"/>
            <w:tcBorders>
              <w:top w:val="nil"/>
              <w:left w:val="nil"/>
              <w:bottom w:val="single" w:sz="8" w:space="0" w:color="auto"/>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V</w:t>
            </w:r>
          </w:p>
        </w:tc>
        <w:tc>
          <w:tcPr>
            <w:tcW w:w="1060" w:type="dxa"/>
            <w:tcBorders>
              <w:top w:val="nil"/>
              <w:left w:val="nil"/>
              <w:bottom w:val="single" w:sz="8" w:space="0" w:color="auto"/>
              <w:right w:val="single" w:sz="8" w:space="0" w:color="auto"/>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YUV</w:t>
            </w:r>
          </w:p>
        </w:tc>
        <w:tc>
          <w:tcPr>
            <w:tcW w:w="1060" w:type="dxa"/>
            <w:tcBorders>
              <w:top w:val="nil"/>
              <w:left w:val="nil"/>
              <w:bottom w:val="single" w:sz="8" w:space="0" w:color="auto"/>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Y</w:t>
            </w:r>
          </w:p>
        </w:tc>
        <w:tc>
          <w:tcPr>
            <w:tcW w:w="1060" w:type="dxa"/>
            <w:tcBorders>
              <w:top w:val="nil"/>
              <w:left w:val="nil"/>
              <w:bottom w:val="single" w:sz="8" w:space="0" w:color="auto"/>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U</w:t>
            </w:r>
          </w:p>
        </w:tc>
        <w:tc>
          <w:tcPr>
            <w:tcW w:w="1060" w:type="dxa"/>
            <w:tcBorders>
              <w:top w:val="nil"/>
              <w:left w:val="nil"/>
              <w:bottom w:val="single" w:sz="8" w:space="0" w:color="auto"/>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V</w:t>
            </w:r>
          </w:p>
        </w:tc>
        <w:tc>
          <w:tcPr>
            <w:tcW w:w="1060" w:type="dxa"/>
            <w:tcBorders>
              <w:top w:val="nil"/>
              <w:left w:val="nil"/>
              <w:bottom w:val="single" w:sz="8" w:space="0" w:color="auto"/>
              <w:right w:val="single" w:sz="8" w:space="0" w:color="auto"/>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YUV</w:t>
            </w:r>
          </w:p>
        </w:tc>
      </w:tr>
      <w:tr w:rsidR="009A41AE" w:rsidRPr="009D1850" w:rsidTr="004203BD">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9A41AE" w:rsidRPr="009D1850" w:rsidRDefault="009A41AE" w:rsidP="004203BD">
            <w:pPr>
              <w:spacing w:before="0"/>
              <w:rPr>
                <w:color w:val="000000"/>
                <w:sz w:val="18"/>
                <w:szCs w:val="18"/>
                <w:lang w:eastAsia="fr-FR"/>
              </w:rPr>
            </w:pPr>
            <w:r w:rsidRPr="009D1850">
              <w:rPr>
                <w:color w:val="000000"/>
                <w:sz w:val="18"/>
                <w:szCs w:val="18"/>
                <w:lang w:eastAsia="fr-FR"/>
              </w:rPr>
              <w:t>Class A (8bit)</w:t>
            </w:r>
          </w:p>
        </w:tc>
        <w:tc>
          <w:tcPr>
            <w:tcW w:w="1060" w:type="dxa"/>
            <w:tcBorders>
              <w:top w:val="nil"/>
              <w:left w:val="nil"/>
              <w:bottom w:val="nil"/>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-0.4%</w:t>
            </w:r>
          </w:p>
        </w:tc>
        <w:tc>
          <w:tcPr>
            <w:tcW w:w="1060" w:type="dxa"/>
            <w:tcBorders>
              <w:top w:val="nil"/>
              <w:left w:val="nil"/>
              <w:bottom w:val="nil"/>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0.1%</w:t>
            </w:r>
          </w:p>
        </w:tc>
        <w:tc>
          <w:tcPr>
            <w:tcW w:w="1060" w:type="dxa"/>
            <w:tcBorders>
              <w:top w:val="single" w:sz="8" w:space="0" w:color="auto"/>
              <w:left w:val="nil"/>
              <w:bottom w:val="nil"/>
              <w:right w:val="nil"/>
            </w:tcBorders>
            <w:shd w:val="clear" w:color="000000" w:fill="CCFFCC"/>
            <w:noWrap/>
            <w:vAlign w:val="bottom"/>
            <w:hideMark/>
          </w:tcPr>
          <w:p w:rsidR="009A41AE" w:rsidRPr="009D1850" w:rsidRDefault="009A41AE" w:rsidP="004203BD">
            <w:pPr>
              <w:spacing w:before="0"/>
              <w:jc w:val="center"/>
              <w:rPr>
                <w:sz w:val="18"/>
                <w:szCs w:val="18"/>
                <w:lang w:eastAsia="fr-FR"/>
              </w:rPr>
            </w:pPr>
            <w:r w:rsidRPr="009D1850">
              <w:rPr>
                <w:sz w:val="18"/>
                <w:szCs w:val="18"/>
                <w:lang w:eastAsia="fr-FR"/>
              </w:rPr>
              <w:t>-3.9%</w:t>
            </w:r>
          </w:p>
        </w:tc>
        <w:tc>
          <w:tcPr>
            <w:tcW w:w="1060" w:type="dxa"/>
            <w:tcBorders>
              <w:top w:val="nil"/>
              <w:left w:val="nil"/>
              <w:bottom w:val="nil"/>
              <w:right w:val="single" w:sz="8" w:space="0" w:color="auto"/>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-0.6%</w:t>
            </w:r>
          </w:p>
        </w:tc>
        <w:tc>
          <w:tcPr>
            <w:tcW w:w="1060" w:type="dxa"/>
            <w:tcBorders>
              <w:top w:val="nil"/>
              <w:left w:val="nil"/>
              <w:bottom w:val="nil"/>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0.0%</w:t>
            </w:r>
          </w:p>
        </w:tc>
        <w:tc>
          <w:tcPr>
            <w:tcW w:w="1060" w:type="dxa"/>
            <w:tcBorders>
              <w:top w:val="nil"/>
              <w:left w:val="nil"/>
              <w:bottom w:val="nil"/>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0.1%</w:t>
            </w:r>
          </w:p>
        </w:tc>
        <w:tc>
          <w:tcPr>
            <w:tcW w:w="1060" w:type="dxa"/>
            <w:tcBorders>
              <w:top w:val="nil"/>
              <w:left w:val="nil"/>
              <w:bottom w:val="nil"/>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-1.6%</w:t>
            </w:r>
          </w:p>
        </w:tc>
        <w:tc>
          <w:tcPr>
            <w:tcW w:w="1060" w:type="dxa"/>
            <w:tcBorders>
              <w:top w:val="nil"/>
              <w:left w:val="nil"/>
              <w:bottom w:val="nil"/>
              <w:right w:val="single" w:sz="8" w:space="0" w:color="auto"/>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-0.2%</w:t>
            </w:r>
          </w:p>
        </w:tc>
      </w:tr>
      <w:tr w:rsidR="009A41AE" w:rsidRPr="009D1850" w:rsidTr="004203B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9A41AE" w:rsidRPr="009D1850" w:rsidRDefault="009A41AE" w:rsidP="004203BD">
            <w:pPr>
              <w:spacing w:before="0"/>
              <w:rPr>
                <w:color w:val="000000"/>
                <w:sz w:val="18"/>
                <w:szCs w:val="18"/>
                <w:lang w:eastAsia="fr-FR"/>
              </w:rPr>
            </w:pPr>
            <w:r w:rsidRPr="009D1850">
              <w:rPr>
                <w:color w:val="000000"/>
                <w:sz w:val="18"/>
                <w:szCs w:val="18"/>
                <w:lang w:eastAsia="fr-FR"/>
              </w:rPr>
              <w:t>Class B</w:t>
            </w:r>
          </w:p>
        </w:tc>
        <w:tc>
          <w:tcPr>
            <w:tcW w:w="1060" w:type="dxa"/>
            <w:tcBorders>
              <w:top w:val="nil"/>
              <w:left w:val="nil"/>
              <w:bottom w:val="nil"/>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0.0%</w:t>
            </w:r>
          </w:p>
        </w:tc>
        <w:tc>
          <w:tcPr>
            <w:tcW w:w="1060" w:type="dxa"/>
            <w:tcBorders>
              <w:top w:val="nil"/>
              <w:left w:val="nil"/>
              <w:bottom w:val="nil"/>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0.1%</w:t>
            </w:r>
          </w:p>
        </w:tc>
        <w:tc>
          <w:tcPr>
            <w:tcW w:w="1060" w:type="dxa"/>
            <w:tcBorders>
              <w:top w:val="nil"/>
              <w:left w:val="nil"/>
              <w:bottom w:val="nil"/>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-2.7%</w:t>
            </w:r>
          </w:p>
        </w:tc>
        <w:tc>
          <w:tcPr>
            <w:tcW w:w="1060" w:type="dxa"/>
            <w:tcBorders>
              <w:top w:val="nil"/>
              <w:left w:val="nil"/>
              <w:bottom w:val="nil"/>
              <w:right w:val="single" w:sz="8" w:space="0" w:color="auto"/>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-0.2%</w:t>
            </w:r>
          </w:p>
        </w:tc>
        <w:tc>
          <w:tcPr>
            <w:tcW w:w="1060" w:type="dxa"/>
            <w:tcBorders>
              <w:top w:val="nil"/>
              <w:left w:val="nil"/>
              <w:bottom w:val="nil"/>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0.4%</w:t>
            </w:r>
          </w:p>
        </w:tc>
        <w:tc>
          <w:tcPr>
            <w:tcW w:w="1060" w:type="dxa"/>
            <w:tcBorders>
              <w:top w:val="nil"/>
              <w:left w:val="nil"/>
              <w:bottom w:val="nil"/>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0.8%</w:t>
            </w:r>
          </w:p>
        </w:tc>
        <w:tc>
          <w:tcPr>
            <w:tcW w:w="1060" w:type="dxa"/>
            <w:tcBorders>
              <w:top w:val="nil"/>
              <w:left w:val="nil"/>
              <w:bottom w:val="nil"/>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0.5%</w:t>
            </w:r>
          </w:p>
        </w:tc>
        <w:tc>
          <w:tcPr>
            <w:tcW w:w="1060" w:type="dxa"/>
            <w:tcBorders>
              <w:top w:val="nil"/>
              <w:left w:val="nil"/>
              <w:bottom w:val="nil"/>
              <w:right w:val="single" w:sz="8" w:space="0" w:color="auto"/>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0.4%</w:t>
            </w:r>
          </w:p>
        </w:tc>
      </w:tr>
      <w:tr w:rsidR="009A41AE" w:rsidRPr="009D1850" w:rsidTr="004203B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9A41AE" w:rsidRPr="009D1850" w:rsidRDefault="009A41AE" w:rsidP="004203BD">
            <w:pPr>
              <w:spacing w:before="0"/>
              <w:rPr>
                <w:color w:val="000000"/>
                <w:sz w:val="18"/>
                <w:szCs w:val="18"/>
                <w:lang w:eastAsia="fr-FR"/>
              </w:rPr>
            </w:pPr>
            <w:r w:rsidRPr="009D1850">
              <w:rPr>
                <w:color w:val="000000"/>
                <w:sz w:val="18"/>
                <w:szCs w:val="18"/>
                <w:lang w:eastAsia="fr-FR"/>
              </w:rPr>
              <w:t>Class C</w:t>
            </w:r>
          </w:p>
        </w:tc>
        <w:tc>
          <w:tcPr>
            <w:tcW w:w="1060" w:type="dxa"/>
            <w:tcBorders>
              <w:top w:val="nil"/>
              <w:left w:val="nil"/>
              <w:bottom w:val="nil"/>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-0.5%</w:t>
            </w:r>
          </w:p>
        </w:tc>
        <w:tc>
          <w:tcPr>
            <w:tcW w:w="1060" w:type="dxa"/>
            <w:tcBorders>
              <w:top w:val="nil"/>
              <w:left w:val="nil"/>
              <w:bottom w:val="nil"/>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-1.3%</w:t>
            </w:r>
          </w:p>
        </w:tc>
        <w:tc>
          <w:tcPr>
            <w:tcW w:w="1060" w:type="dxa"/>
            <w:tcBorders>
              <w:top w:val="nil"/>
              <w:left w:val="nil"/>
              <w:bottom w:val="nil"/>
              <w:right w:val="nil"/>
            </w:tcBorders>
            <w:shd w:val="clear" w:color="000000" w:fill="CCFFCC"/>
            <w:noWrap/>
            <w:vAlign w:val="bottom"/>
            <w:hideMark/>
          </w:tcPr>
          <w:p w:rsidR="009A41AE" w:rsidRPr="009D1850" w:rsidRDefault="009A41AE" w:rsidP="004203BD">
            <w:pPr>
              <w:spacing w:before="0"/>
              <w:jc w:val="center"/>
              <w:rPr>
                <w:sz w:val="18"/>
                <w:szCs w:val="18"/>
                <w:lang w:eastAsia="fr-FR"/>
              </w:rPr>
            </w:pPr>
            <w:r w:rsidRPr="009D1850">
              <w:rPr>
                <w:sz w:val="18"/>
                <w:szCs w:val="18"/>
                <w:lang w:eastAsia="fr-FR"/>
              </w:rPr>
              <w:t>-3.2%</w:t>
            </w:r>
          </w:p>
        </w:tc>
        <w:tc>
          <w:tcPr>
            <w:tcW w:w="1060" w:type="dxa"/>
            <w:tcBorders>
              <w:top w:val="nil"/>
              <w:left w:val="nil"/>
              <w:bottom w:val="nil"/>
              <w:right w:val="single" w:sz="8" w:space="0" w:color="auto"/>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-0.8%</w:t>
            </w:r>
          </w:p>
        </w:tc>
        <w:tc>
          <w:tcPr>
            <w:tcW w:w="1060" w:type="dxa"/>
            <w:tcBorders>
              <w:top w:val="nil"/>
              <w:left w:val="nil"/>
              <w:bottom w:val="nil"/>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-0.6%</w:t>
            </w:r>
          </w:p>
        </w:tc>
        <w:tc>
          <w:tcPr>
            <w:tcW w:w="1060" w:type="dxa"/>
            <w:tcBorders>
              <w:top w:val="nil"/>
              <w:left w:val="nil"/>
              <w:bottom w:val="nil"/>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-1.4%</w:t>
            </w:r>
          </w:p>
        </w:tc>
        <w:tc>
          <w:tcPr>
            <w:tcW w:w="1060" w:type="dxa"/>
            <w:tcBorders>
              <w:top w:val="nil"/>
              <w:left w:val="nil"/>
              <w:bottom w:val="nil"/>
              <w:right w:val="nil"/>
            </w:tcBorders>
            <w:shd w:val="clear" w:color="000000" w:fill="CCFFCC"/>
            <w:noWrap/>
            <w:vAlign w:val="bottom"/>
            <w:hideMark/>
          </w:tcPr>
          <w:p w:rsidR="009A41AE" w:rsidRPr="009D1850" w:rsidRDefault="009A41AE" w:rsidP="004203BD">
            <w:pPr>
              <w:spacing w:before="0"/>
              <w:jc w:val="center"/>
              <w:rPr>
                <w:sz w:val="18"/>
                <w:szCs w:val="18"/>
                <w:lang w:eastAsia="fr-FR"/>
              </w:rPr>
            </w:pPr>
            <w:r w:rsidRPr="009D1850">
              <w:rPr>
                <w:sz w:val="18"/>
                <w:szCs w:val="18"/>
                <w:lang w:eastAsia="fr-FR"/>
              </w:rPr>
              <w:t>-3.1%</w:t>
            </w:r>
          </w:p>
        </w:tc>
        <w:tc>
          <w:tcPr>
            <w:tcW w:w="1060" w:type="dxa"/>
            <w:tcBorders>
              <w:top w:val="nil"/>
              <w:left w:val="nil"/>
              <w:bottom w:val="nil"/>
              <w:right w:val="single" w:sz="8" w:space="0" w:color="auto"/>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-0.9%</w:t>
            </w:r>
          </w:p>
        </w:tc>
      </w:tr>
      <w:tr w:rsidR="009A41AE" w:rsidRPr="009D1850" w:rsidTr="004203B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9A41AE" w:rsidRPr="009D1850" w:rsidRDefault="009A41AE" w:rsidP="004203BD">
            <w:pPr>
              <w:spacing w:before="0"/>
              <w:rPr>
                <w:color w:val="000000"/>
                <w:sz w:val="18"/>
                <w:szCs w:val="18"/>
                <w:lang w:eastAsia="fr-FR"/>
              </w:rPr>
            </w:pPr>
            <w:r w:rsidRPr="009D1850">
              <w:rPr>
                <w:color w:val="000000"/>
                <w:sz w:val="18"/>
                <w:szCs w:val="18"/>
                <w:lang w:eastAsia="fr-FR"/>
              </w:rPr>
              <w:t>Class D</w:t>
            </w:r>
          </w:p>
        </w:tc>
        <w:tc>
          <w:tcPr>
            <w:tcW w:w="1060" w:type="dxa"/>
            <w:tcBorders>
              <w:top w:val="nil"/>
              <w:left w:val="nil"/>
              <w:bottom w:val="nil"/>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-0.5%</w:t>
            </w:r>
          </w:p>
        </w:tc>
        <w:tc>
          <w:tcPr>
            <w:tcW w:w="1060" w:type="dxa"/>
            <w:tcBorders>
              <w:top w:val="nil"/>
              <w:left w:val="nil"/>
              <w:bottom w:val="nil"/>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-1.4%</w:t>
            </w:r>
          </w:p>
        </w:tc>
        <w:tc>
          <w:tcPr>
            <w:tcW w:w="1060" w:type="dxa"/>
            <w:tcBorders>
              <w:top w:val="nil"/>
              <w:left w:val="nil"/>
              <w:bottom w:val="nil"/>
              <w:right w:val="nil"/>
            </w:tcBorders>
            <w:shd w:val="clear" w:color="000000" w:fill="CCFFCC"/>
            <w:noWrap/>
            <w:vAlign w:val="bottom"/>
            <w:hideMark/>
          </w:tcPr>
          <w:p w:rsidR="009A41AE" w:rsidRPr="009D1850" w:rsidRDefault="009A41AE" w:rsidP="004203BD">
            <w:pPr>
              <w:spacing w:before="0"/>
              <w:jc w:val="center"/>
              <w:rPr>
                <w:sz w:val="18"/>
                <w:szCs w:val="18"/>
                <w:lang w:eastAsia="fr-FR"/>
              </w:rPr>
            </w:pPr>
            <w:r w:rsidRPr="009D1850">
              <w:rPr>
                <w:sz w:val="18"/>
                <w:szCs w:val="18"/>
                <w:lang w:eastAsia="fr-FR"/>
              </w:rPr>
              <w:t>-3.3%</w:t>
            </w:r>
          </w:p>
        </w:tc>
        <w:tc>
          <w:tcPr>
            <w:tcW w:w="1060" w:type="dxa"/>
            <w:tcBorders>
              <w:top w:val="nil"/>
              <w:left w:val="nil"/>
              <w:bottom w:val="nil"/>
              <w:right w:val="single" w:sz="8" w:space="0" w:color="auto"/>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-0.8%</w:t>
            </w:r>
          </w:p>
        </w:tc>
        <w:tc>
          <w:tcPr>
            <w:tcW w:w="1060" w:type="dxa"/>
            <w:tcBorders>
              <w:top w:val="nil"/>
              <w:left w:val="nil"/>
              <w:bottom w:val="nil"/>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-0.6%</w:t>
            </w:r>
          </w:p>
        </w:tc>
        <w:tc>
          <w:tcPr>
            <w:tcW w:w="1060" w:type="dxa"/>
            <w:tcBorders>
              <w:top w:val="nil"/>
              <w:left w:val="nil"/>
              <w:bottom w:val="nil"/>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-1.3%</w:t>
            </w:r>
          </w:p>
        </w:tc>
        <w:tc>
          <w:tcPr>
            <w:tcW w:w="1060" w:type="dxa"/>
            <w:tcBorders>
              <w:top w:val="nil"/>
              <w:left w:val="nil"/>
              <w:bottom w:val="nil"/>
              <w:right w:val="nil"/>
            </w:tcBorders>
            <w:shd w:val="clear" w:color="000000" w:fill="CCFFCC"/>
            <w:noWrap/>
            <w:vAlign w:val="bottom"/>
            <w:hideMark/>
          </w:tcPr>
          <w:p w:rsidR="009A41AE" w:rsidRPr="009D1850" w:rsidRDefault="009A41AE" w:rsidP="004203BD">
            <w:pPr>
              <w:spacing w:before="0"/>
              <w:jc w:val="center"/>
              <w:rPr>
                <w:sz w:val="18"/>
                <w:szCs w:val="18"/>
                <w:lang w:eastAsia="fr-FR"/>
              </w:rPr>
            </w:pPr>
            <w:r w:rsidRPr="009D1850">
              <w:rPr>
                <w:sz w:val="18"/>
                <w:szCs w:val="18"/>
                <w:lang w:eastAsia="fr-FR"/>
              </w:rPr>
              <w:t>-3.6%</w:t>
            </w:r>
          </w:p>
        </w:tc>
        <w:tc>
          <w:tcPr>
            <w:tcW w:w="1060" w:type="dxa"/>
            <w:tcBorders>
              <w:top w:val="nil"/>
              <w:left w:val="nil"/>
              <w:bottom w:val="nil"/>
              <w:right w:val="single" w:sz="8" w:space="0" w:color="auto"/>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-0.9%</w:t>
            </w:r>
          </w:p>
        </w:tc>
      </w:tr>
      <w:tr w:rsidR="009A41AE" w:rsidRPr="009D1850" w:rsidTr="004203B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9A41AE" w:rsidRPr="009D1850" w:rsidRDefault="009A41AE" w:rsidP="004203BD">
            <w:pPr>
              <w:spacing w:before="0"/>
              <w:rPr>
                <w:color w:val="000000"/>
                <w:sz w:val="18"/>
                <w:szCs w:val="18"/>
                <w:lang w:eastAsia="fr-FR"/>
              </w:rPr>
            </w:pPr>
            <w:r w:rsidRPr="009D1850">
              <w:rPr>
                <w:color w:val="000000"/>
                <w:sz w:val="18"/>
                <w:szCs w:val="18"/>
                <w:lang w:eastAsia="fr-FR"/>
              </w:rPr>
              <w:t>Class E</w:t>
            </w:r>
          </w:p>
        </w:tc>
        <w:tc>
          <w:tcPr>
            <w:tcW w:w="1060" w:type="dxa"/>
            <w:tcBorders>
              <w:top w:val="nil"/>
              <w:left w:val="nil"/>
              <w:bottom w:val="nil"/>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-0.2%</w:t>
            </w:r>
          </w:p>
        </w:tc>
        <w:tc>
          <w:tcPr>
            <w:tcW w:w="1060" w:type="dxa"/>
            <w:tcBorders>
              <w:top w:val="nil"/>
              <w:left w:val="nil"/>
              <w:bottom w:val="nil"/>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-0.2%</w:t>
            </w:r>
          </w:p>
        </w:tc>
        <w:tc>
          <w:tcPr>
            <w:tcW w:w="1060" w:type="dxa"/>
            <w:tcBorders>
              <w:top w:val="nil"/>
              <w:left w:val="nil"/>
              <w:bottom w:val="nil"/>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-2.6%</w:t>
            </w:r>
          </w:p>
        </w:tc>
        <w:tc>
          <w:tcPr>
            <w:tcW w:w="1060" w:type="dxa"/>
            <w:tcBorders>
              <w:top w:val="nil"/>
              <w:left w:val="nil"/>
              <w:bottom w:val="nil"/>
              <w:right w:val="single" w:sz="8" w:space="0" w:color="auto"/>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-0.4%</w:t>
            </w:r>
          </w:p>
        </w:tc>
        <w:tc>
          <w:tcPr>
            <w:tcW w:w="1060" w:type="dxa"/>
            <w:tcBorders>
              <w:top w:val="nil"/>
              <w:left w:val="nil"/>
              <w:bottom w:val="nil"/>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-0.3%</w:t>
            </w:r>
          </w:p>
        </w:tc>
        <w:tc>
          <w:tcPr>
            <w:tcW w:w="1060" w:type="dxa"/>
            <w:tcBorders>
              <w:top w:val="nil"/>
              <w:left w:val="nil"/>
              <w:bottom w:val="nil"/>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-0.7%</w:t>
            </w:r>
          </w:p>
        </w:tc>
        <w:tc>
          <w:tcPr>
            <w:tcW w:w="1060" w:type="dxa"/>
            <w:tcBorders>
              <w:top w:val="nil"/>
              <w:left w:val="nil"/>
              <w:bottom w:val="nil"/>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-2.3%</w:t>
            </w:r>
          </w:p>
        </w:tc>
        <w:tc>
          <w:tcPr>
            <w:tcW w:w="1060" w:type="dxa"/>
            <w:tcBorders>
              <w:top w:val="nil"/>
              <w:left w:val="nil"/>
              <w:bottom w:val="nil"/>
              <w:right w:val="single" w:sz="8" w:space="0" w:color="auto"/>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-0.5%</w:t>
            </w:r>
          </w:p>
        </w:tc>
      </w:tr>
      <w:tr w:rsidR="009A41AE" w:rsidRPr="009D1850" w:rsidTr="004203BD">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9A41AE" w:rsidRPr="009D1850" w:rsidRDefault="009A41AE" w:rsidP="004203BD">
            <w:pPr>
              <w:spacing w:before="0"/>
              <w:rPr>
                <w:b/>
                <w:bCs/>
                <w:color w:val="000000"/>
                <w:sz w:val="18"/>
                <w:szCs w:val="18"/>
                <w:lang w:eastAsia="fr-FR"/>
              </w:rPr>
            </w:pPr>
            <w:r w:rsidRPr="009D1850">
              <w:rPr>
                <w:b/>
                <w:bCs/>
                <w:color w:val="000000"/>
                <w:sz w:val="18"/>
                <w:szCs w:val="18"/>
                <w:lang w:eastAsia="fr-FR"/>
              </w:rPr>
              <w:t>Overall</w:t>
            </w:r>
          </w:p>
        </w:tc>
        <w:tc>
          <w:tcPr>
            <w:tcW w:w="1060" w:type="dxa"/>
            <w:tcBorders>
              <w:top w:val="single" w:sz="8" w:space="0" w:color="auto"/>
              <w:left w:val="nil"/>
              <w:bottom w:val="nil"/>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-0.3%</w:t>
            </w:r>
          </w:p>
        </w:tc>
        <w:tc>
          <w:tcPr>
            <w:tcW w:w="1060" w:type="dxa"/>
            <w:tcBorders>
              <w:top w:val="single" w:sz="8" w:space="0" w:color="auto"/>
              <w:left w:val="nil"/>
              <w:bottom w:val="nil"/>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-0.6%</w:t>
            </w:r>
          </w:p>
        </w:tc>
        <w:tc>
          <w:tcPr>
            <w:tcW w:w="1060" w:type="dxa"/>
            <w:tcBorders>
              <w:top w:val="single" w:sz="8" w:space="0" w:color="auto"/>
              <w:left w:val="nil"/>
              <w:bottom w:val="nil"/>
              <w:right w:val="nil"/>
            </w:tcBorders>
            <w:shd w:val="clear" w:color="000000" w:fill="CCFFCC"/>
            <w:noWrap/>
            <w:vAlign w:val="bottom"/>
            <w:hideMark/>
          </w:tcPr>
          <w:p w:rsidR="009A41AE" w:rsidRPr="009D1850" w:rsidRDefault="009A41AE" w:rsidP="004203BD">
            <w:pPr>
              <w:spacing w:before="0"/>
              <w:jc w:val="center"/>
              <w:rPr>
                <w:sz w:val="18"/>
                <w:szCs w:val="18"/>
                <w:lang w:eastAsia="fr-FR"/>
              </w:rPr>
            </w:pPr>
            <w:r w:rsidRPr="009D1850">
              <w:rPr>
                <w:sz w:val="18"/>
                <w:szCs w:val="18"/>
                <w:lang w:eastAsia="fr-FR"/>
              </w:rPr>
              <w:t>-3.1%</w:t>
            </w:r>
          </w:p>
        </w:tc>
        <w:tc>
          <w:tcPr>
            <w:tcW w:w="1060" w:type="dxa"/>
            <w:tcBorders>
              <w:top w:val="single" w:sz="8" w:space="0" w:color="auto"/>
              <w:left w:val="nil"/>
              <w:bottom w:val="nil"/>
              <w:right w:val="single" w:sz="8" w:space="0" w:color="auto"/>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-0.6%</w:t>
            </w:r>
          </w:p>
        </w:tc>
        <w:tc>
          <w:tcPr>
            <w:tcW w:w="1060" w:type="dxa"/>
            <w:tcBorders>
              <w:top w:val="single" w:sz="8" w:space="0" w:color="auto"/>
              <w:left w:val="nil"/>
              <w:bottom w:val="nil"/>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-0.2%</w:t>
            </w:r>
          </w:p>
        </w:tc>
        <w:tc>
          <w:tcPr>
            <w:tcW w:w="1060" w:type="dxa"/>
            <w:tcBorders>
              <w:top w:val="single" w:sz="8" w:space="0" w:color="auto"/>
              <w:left w:val="nil"/>
              <w:bottom w:val="nil"/>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-0.5%</w:t>
            </w:r>
          </w:p>
        </w:tc>
        <w:tc>
          <w:tcPr>
            <w:tcW w:w="1060" w:type="dxa"/>
            <w:tcBorders>
              <w:top w:val="single" w:sz="8" w:space="0" w:color="auto"/>
              <w:left w:val="nil"/>
              <w:bottom w:val="nil"/>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-1.9%</w:t>
            </w:r>
          </w:p>
        </w:tc>
        <w:tc>
          <w:tcPr>
            <w:tcW w:w="1060" w:type="dxa"/>
            <w:tcBorders>
              <w:top w:val="single" w:sz="8" w:space="0" w:color="auto"/>
              <w:left w:val="nil"/>
              <w:bottom w:val="nil"/>
              <w:right w:val="single" w:sz="8" w:space="0" w:color="auto"/>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-0.4%</w:t>
            </w:r>
          </w:p>
        </w:tc>
      </w:tr>
      <w:tr w:rsidR="009A41AE" w:rsidRPr="009D1850" w:rsidTr="004203BD">
        <w:trPr>
          <w:trHeight w:val="240"/>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9A41AE" w:rsidRPr="009D1850" w:rsidRDefault="009A41AE" w:rsidP="004203BD">
            <w:pPr>
              <w:spacing w:before="0"/>
              <w:rPr>
                <w:color w:val="000000"/>
                <w:sz w:val="18"/>
                <w:szCs w:val="18"/>
                <w:lang w:eastAsia="fr-FR"/>
              </w:rPr>
            </w:pPr>
            <w:r w:rsidRPr="009D1850">
              <w:rPr>
                <w:color w:val="000000"/>
                <w:sz w:val="18"/>
                <w:szCs w:val="18"/>
                <w:lang w:eastAsia="fr-FR"/>
              </w:rPr>
              <w:t> </w:t>
            </w:r>
          </w:p>
        </w:tc>
        <w:tc>
          <w:tcPr>
            <w:tcW w:w="1060" w:type="dxa"/>
            <w:tcBorders>
              <w:top w:val="nil"/>
              <w:left w:val="nil"/>
              <w:bottom w:val="single" w:sz="8" w:space="0" w:color="auto"/>
              <w:right w:val="nil"/>
            </w:tcBorders>
            <w:shd w:val="clear" w:color="auto" w:fill="auto"/>
            <w:noWrap/>
            <w:vAlign w:val="bottom"/>
            <w:hideMark/>
          </w:tcPr>
          <w:p w:rsidR="009A41AE" w:rsidRPr="009D1850" w:rsidRDefault="009A41AE" w:rsidP="004203BD">
            <w:pPr>
              <w:spacing w:before="0"/>
              <w:jc w:val="center"/>
              <w:rPr>
                <w:color w:val="808080"/>
                <w:sz w:val="18"/>
                <w:szCs w:val="18"/>
                <w:lang w:eastAsia="fr-FR"/>
              </w:rPr>
            </w:pPr>
            <w:r w:rsidRPr="009D1850">
              <w:rPr>
                <w:color w:val="808080"/>
                <w:sz w:val="18"/>
                <w:szCs w:val="18"/>
                <w:lang w:eastAsia="fr-FR"/>
              </w:rPr>
              <w:t>-0.3%</w:t>
            </w:r>
          </w:p>
        </w:tc>
        <w:tc>
          <w:tcPr>
            <w:tcW w:w="1060" w:type="dxa"/>
            <w:tcBorders>
              <w:top w:val="nil"/>
              <w:left w:val="nil"/>
              <w:bottom w:val="single" w:sz="8" w:space="0" w:color="auto"/>
              <w:right w:val="nil"/>
            </w:tcBorders>
            <w:shd w:val="clear" w:color="auto" w:fill="auto"/>
            <w:noWrap/>
            <w:vAlign w:val="bottom"/>
            <w:hideMark/>
          </w:tcPr>
          <w:p w:rsidR="009A41AE" w:rsidRPr="009D1850" w:rsidRDefault="009A41AE" w:rsidP="004203BD">
            <w:pPr>
              <w:spacing w:before="0"/>
              <w:jc w:val="center"/>
              <w:rPr>
                <w:color w:val="808080"/>
                <w:sz w:val="18"/>
                <w:szCs w:val="18"/>
                <w:lang w:eastAsia="fr-FR"/>
              </w:rPr>
            </w:pPr>
            <w:r w:rsidRPr="009D1850">
              <w:rPr>
                <w:color w:val="808080"/>
                <w:sz w:val="18"/>
                <w:szCs w:val="18"/>
                <w:lang w:eastAsia="fr-FR"/>
              </w:rPr>
              <w:t>-0.6%</w:t>
            </w:r>
          </w:p>
        </w:tc>
        <w:tc>
          <w:tcPr>
            <w:tcW w:w="1060" w:type="dxa"/>
            <w:tcBorders>
              <w:top w:val="nil"/>
              <w:left w:val="nil"/>
              <w:bottom w:val="single" w:sz="8" w:space="0" w:color="auto"/>
              <w:right w:val="nil"/>
            </w:tcBorders>
            <w:shd w:val="clear" w:color="auto" w:fill="auto"/>
            <w:noWrap/>
            <w:vAlign w:val="bottom"/>
            <w:hideMark/>
          </w:tcPr>
          <w:p w:rsidR="009A41AE" w:rsidRPr="009D1850" w:rsidRDefault="009A41AE" w:rsidP="004203BD">
            <w:pPr>
              <w:spacing w:before="0"/>
              <w:jc w:val="center"/>
              <w:rPr>
                <w:color w:val="808080"/>
                <w:sz w:val="18"/>
                <w:szCs w:val="18"/>
                <w:lang w:eastAsia="fr-FR"/>
              </w:rPr>
            </w:pPr>
            <w:r w:rsidRPr="009D1850">
              <w:rPr>
                <w:color w:val="808080"/>
                <w:sz w:val="18"/>
                <w:szCs w:val="18"/>
                <w:lang w:eastAsia="fr-FR"/>
              </w:rPr>
              <w:t>-3.0%</w:t>
            </w:r>
          </w:p>
        </w:tc>
        <w:tc>
          <w:tcPr>
            <w:tcW w:w="1060" w:type="dxa"/>
            <w:tcBorders>
              <w:top w:val="nil"/>
              <w:left w:val="nil"/>
              <w:bottom w:val="single" w:sz="8" w:space="0" w:color="auto"/>
              <w:right w:val="single" w:sz="8" w:space="0" w:color="auto"/>
            </w:tcBorders>
            <w:shd w:val="clear" w:color="auto" w:fill="auto"/>
            <w:noWrap/>
            <w:vAlign w:val="bottom"/>
            <w:hideMark/>
          </w:tcPr>
          <w:p w:rsidR="009A41AE" w:rsidRPr="009D1850" w:rsidRDefault="009A41AE" w:rsidP="004203BD">
            <w:pPr>
              <w:spacing w:before="0"/>
              <w:jc w:val="center"/>
              <w:rPr>
                <w:color w:val="808080"/>
                <w:sz w:val="18"/>
                <w:szCs w:val="18"/>
                <w:lang w:eastAsia="fr-FR"/>
              </w:rPr>
            </w:pPr>
            <w:r w:rsidRPr="009D1850">
              <w:rPr>
                <w:color w:val="808080"/>
                <w:sz w:val="18"/>
                <w:szCs w:val="18"/>
                <w:lang w:eastAsia="fr-FR"/>
              </w:rPr>
              <w:t>-0.6%</w:t>
            </w:r>
          </w:p>
        </w:tc>
        <w:tc>
          <w:tcPr>
            <w:tcW w:w="1060" w:type="dxa"/>
            <w:tcBorders>
              <w:top w:val="nil"/>
              <w:left w:val="nil"/>
              <w:bottom w:val="single" w:sz="8" w:space="0" w:color="auto"/>
              <w:right w:val="nil"/>
            </w:tcBorders>
            <w:shd w:val="clear" w:color="auto" w:fill="auto"/>
            <w:noWrap/>
            <w:vAlign w:val="bottom"/>
            <w:hideMark/>
          </w:tcPr>
          <w:p w:rsidR="009A41AE" w:rsidRPr="009D1850" w:rsidRDefault="009A41AE" w:rsidP="004203BD">
            <w:pPr>
              <w:spacing w:before="0"/>
              <w:jc w:val="center"/>
              <w:rPr>
                <w:color w:val="808080"/>
                <w:sz w:val="18"/>
                <w:szCs w:val="18"/>
                <w:lang w:eastAsia="fr-FR"/>
              </w:rPr>
            </w:pPr>
            <w:r w:rsidRPr="009D1850">
              <w:rPr>
                <w:color w:val="808080"/>
                <w:sz w:val="18"/>
                <w:szCs w:val="18"/>
                <w:lang w:eastAsia="fr-FR"/>
              </w:rPr>
              <w:t>-0.2%</w:t>
            </w:r>
          </w:p>
        </w:tc>
        <w:tc>
          <w:tcPr>
            <w:tcW w:w="1060" w:type="dxa"/>
            <w:tcBorders>
              <w:top w:val="nil"/>
              <w:left w:val="nil"/>
              <w:bottom w:val="single" w:sz="8" w:space="0" w:color="auto"/>
              <w:right w:val="nil"/>
            </w:tcBorders>
            <w:shd w:val="clear" w:color="auto" w:fill="auto"/>
            <w:noWrap/>
            <w:vAlign w:val="bottom"/>
            <w:hideMark/>
          </w:tcPr>
          <w:p w:rsidR="009A41AE" w:rsidRPr="009D1850" w:rsidRDefault="009A41AE" w:rsidP="004203BD">
            <w:pPr>
              <w:spacing w:before="0"/>
              <w:jc w:val="center"/>
              <w:rPr>
                <w:color w:val="808080"/>
                <w:sz w:val="18"/>
                <w:szCs w:val="18"/>
                <w:lang w:eastAsia="fr-FR"/>
              </w:rPr>
            </w:pPr>
            <w:r w:rsidRPr="009D1850">
              <w:rPr>
                <w:color w:val="808080"/>
                <w:sz w:val="18"/>
                <w:szCs w:val="18"/>
                <w:lang w:eastAsia="fr-FR"/>
              </w:rPr>
              <w:t>-0.5%</w:t>
            </w:r>
          </w:p>
        </w:tc>
        <w:tc>
          <w:tcPr>
            <w:tcW w:w="1060" w:type="dxa"/>
            <w:tcBorders>
              <w:top w:val="nil"/>
              <w:left w:val="nil"/>
              <w:bottom w:val="single" w:sz="8" w:space="0" w:color="auto"/>
              <w:right w:val="nil"/>
            </w:tcBorders>
            <w:shd w:val="clear" w:color="auto" w:fill="auto"/>
            <w:noWrap/>
            <w:vAlign w:val="bottom"/>
            <w:hideMark/>
          </w:tcPr>
          <w:p w:rsidR="009A41AE" w:rsidRPr="009D1850" w:rsidRDefault="009A41AE" w:rsidP="004203BD">
            <w:pPr>
              <w:spacing w:before="0"/>
              <w:jc w:val="center"/>
              <w:rPr>
                <w:color w:val="808080"/>
                <w:sz w:val="18"/>
                <w:szCs w:val="18"/>
                <w:lang w:eastAsia="fr-FR"/>
              </w:rPr>
            </w:pPr>
            <w:r w:rsidRPr="009D1850">
              <w:rPr>
                <w:color w:val="808080"/>
                <w:sz w:val="18"/>
                <w:szCs w:val="18"/>
                <w:lang w:eastAsia="fr-FR"/>
              </w:rPr>
              <w:t>-1.9%</w:t>
            </w:r>
          </w:p>
        </w:tc>
        <w:tc>
          <w:tcPr>
            <w:tcW w:w="1060" w:type="dxa"/>
            <w:tcBorders>
              <w:top w:val="nil"/>
              <w:left w:val="nil"/>
              <w:bottom w:val="single" w:sz="8" w:space="0" w:color="auto"/>
              <w:right w:val="single" w:sz="8" w:space="0" w:color="auto"/>
            </w:tcBorders>
            <w:shd w:val="clear" w:color="auto" w:fill="auto"/>
            <w:noWrap/>
            <w:vAlign w:val="bottom"/>
            <w:hideMark/>
          </w:tcPr>
          <w:p w:rsidR="009A41AE" w:rsidRPr="009D1850" w:rsidRDefault="009A41AE" w:rsidP="004203BD">
            <w:pPr>
              <w:spacing w:before="0"/>
              <w:jc w:val="center"/>
              <w:rPr>
                <w:color w:val="808080"/>
                <w:sz w:val="18"/>
                <w:szCs w:val="18"/>
                <w:lang w:eastAsia="fr-FR"/>
              </w:rPr>
            </w:pPr>
            <w:r w:rsidRPr="009D1850">
              <w:rPr>
                <w:color w:val="808080"/>
                <w:sz w:val="18"/>
                <w:szCs w:val="18"/>
                <w:lang w:eastAsia="fr-FR"/>
              </w:rPr>
              <w:t>-0.4%</w:t>
            </w:r>
          </w:p>
        </w:tc>
      </w:tr>
      <w:tr w:rsidR="009A41AE" w:rsidRPr="009D1850" w:rsidTr="004203BD">
        <w:trPr>
          <w:trHeight w:val="240"/>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9A41AE" w:rsidRPr="009D1850" w:rsidRDefault="009A41AE" w:rsidP="004203BD">
            <w:pPr>
              <w:spacing w:before="0"/>
              <w:rPr>
                <w:color w:val="000000"/>
                <w:sz w:val="18"/>
                <w:szCs w:val="18"/>
                <w:lang w:eastAsia="fr-FR"/>
              </w:rPr>
            </w:pPr>
            <w:r w:rsidRPr="009D1850">
              <w:rPr>
                <w:color w:val="000000"/>
                <w:sz w:val="18"/>
                <w:szCs w:val="18"/>
                <w:lang w:eastAsia="fr-FR"/>
              </w:rPr>
              <w:t>Class F</w:t>
            </w:r>
          </w:p>
        </w:tc>
        <w:tc>
          <w:tcPr>
            <w:tcW w:w="1060" w:type="dxa"/>
            <w:tcBorders>
              <w:top w:val="nil"/>
              <w:left w:val="nil"/>
              <w:bottom w:val="single" w:sz="8" w:space="0" w:color="auto"/>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-0.5%</w:t>
            </w:r>
          </w:p>
        </w:tc>
        <w:tc>
          <w:tcPr>
            <w:tcW w:w="1060" w:type="dxa"/>
            <w:tcBorders>
              <w:top w:val="nil"/>
              <w:left w:val="nil"/>
              <w:bottom w:val="single" w:sz="8" w:space="0" w:color="auto"/>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-1.4%</w:t>
            </w:r>
          </w:p>
        </w:tc>
        <w:tc>
          <w:tcPr>
            <w:tcW w:w="1060" w:type="dxa"/>
            <w:tcBorders>
              <w:top w:val="nil"/>
              <w:left w:val="nil"/>
              <w:bottom w:val="single" w:sz="8" w:space="0" w:color="auto"/>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-2.0%</w:t>
            </w:r>
          </w:p>
        </w:tc>
        <w:tc>
          <w:tcPr>
            <w:tcW w:w="1060" w:type="dxa"/>
            <w:tcBorders>
              <w:top w:val="nil"/>
              <w:left w:val="nil"/>
              <w:bottom w:val="single" w:sz="8" w:space="0" w:color="auto"/>
              <w:right w:val="single" w:sz="8" w:space="0" w:color="auto"/>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-0.7%</w:t>
            </w:r>
          </w:p>
        </w:tc>
        <w:tc>
          <w:tcPr>
            <w:tcW w:w="1060" w:type="dxa"/>
            <w:tcBorders>
              <w:top w:val="nil"/>
              <w:left w:val="nil"/>
              <w:bottom w:val="single" w:sz="8" w:space="0" w:color="auto"/>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-0.6%</w:t>
            </w:r>
          </w:p>
        </w:tc>
        <w:tc>
          <w:tcPr>
            <w:tcW w:w="1060" w:type="dxa"/>
            <w:tcBorders>
              <w:top w:val="nil"/>
              <w:left w:val="nil"/>
              <w:bottom w:val="single" w:sz="8" w:space="0" w:color="auto"/>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-1.1%</w:t>
            </w:r>
          </w:p>
        </w:tc>
        <w:tc>
          <w:tcPr>
            <w:tcW w:w="1060" w:type="dxa"/>
            <w:tcBorders>
              <w:top w:val="single" w:sz="8" w:space="0" w:color="auto"/>
              <w:left w:val="nil"/>
              <w:bottom w:val="single" w:sz="8" w:space="0" w:color="auto"/>
              <w:right w:val="nil"/>
            </w:tcBorders>
            <w:shd w:val="clear" w:color="000000" w:fill="CCFFCC"/>
            <w:noWrap/>
            <w:vAlign w:val="bottom"/>
            <w:hideMark/>
          </w:tcPr>
          <w:p w:rsidR="009A41AE" w:rsidRPr="009D1850" w:rsidRDefault="009A41AE" w:rsidP="004203BD">
            <w:pPr>
              <w:spacing w:before="0"/>
              <w:jc w:val="center"/>
              <w:rPr>
                <w:sz w:val="18"/>
                <w:szCs w:val="18"/>
                <w:lang w:eastAsia="fr-FR"/>
              </w:rPr>
            </w:pPr>
            <w:r w:rsidRPr="009D1850">
              <w:rPr>
                <w:sz w:val="18"/>
                <w:szCs w:val="18"/>
                <w:lang w:eastAsia="fr-FR"/>
              </w:rPr>
              <w:t>-3.1%</w:t>
            </w:r>
          </w:p>
        </w:tc>
        <w:tc>
          <w:tcPr>
            <w:tcW w:w="1060" w:type="dxa"/>
            <w:tcBorders>
              <w:top w:val="nil"/>
              <w:left w:val="nil"/>
              <w:bottom w:val="single" w:sz="8" w:space="0" w:color="auto"/>
              <w:right w:val="single" w:sz="8" w:space="0" w:color="auto"/>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-0.9%</w:t>
            </w:r>
          </w:p>
        </w:tc>
      </w:tr>
      <w:tr w:rsidR="009A41AE" w:rsidRPr="009D1850" w:rsidTr="004203B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9A41AE" w:rsidRPr="009D1850" w:rsidRDefault="009A41AE" w:rsidP="004203BD">
            <w:pPr>
              <w:spacing w:before="0"/>
              <w:rPr>
                <w:color w:val="000000"/>
                <w:sz w:val="18"/>
                <w:szCs w:val="18"/>
                <w:lang w:eastAsia="fr-FR"/>
              </w:rPr>
            </w:pPr>
            <w:r w:rsidRPr="009D1850">
              <w:rPr>
                <w:color w:val="000000"/>
                <w:sz w:val="18"/>
                <w:szCs w:val="18"/>
                <w:lang w:eastAsia="fr-FR"/>
              </w:rPr>
              <w:t>Enc Time[%]</w:t>
            </w:r>
          </w:p>
        </w:tc>
        <w:tc>
          <w:tcPr>
            <w:tcW w:w="4240" w:type="dxa"/>
            <w:gridSpan w:val="4"/>
            <w:tcBorders>
              <w:top w:val="single" w:sz="8" w:space="0" w:color="auto"/>
              <w:left w:val="nil"/>
              <w:bottom w:val="nil"/>
              <w:right w:val="single" w:sz="8" w:space="0" w:color="000000"/>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100%</w:t>
            </w:r>
          </w:p>
        </w:tc>
        <w:tc>
          <w:tcPr>
            <w:tcW w:w="4240" w:type="dxa"/>
            <w:gridSpan w:val="4"/>
            <w:tcBorders>
              <w:top w:val="single" w:sz="8" w:space="0" w:color="auto"/>
              <w:left w:val="nil"/>
              <w:bottom w:val="nil"/>
              <w:right w:val="single" w:sz="8" w:space="0" w:color="000000"/>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100%</w:t>
            </w:r>
          </w:p>
        </w:tc>
      </w:tr>
      <w:tr w:rsidR="009A41AE" w:rsidRPr="009D1850" w:rsidTr="004203BD">
        <w:trPr>
          <w:trHeight w:val="240"/>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9A41AE" w:rsidRPr="009D1850" w:rsidRDefault="009A41AE" w:rsidP="004203BD">
            <w:pPr>
              <w:spacing w:before="0"/>
              <w:rPr>
                <w:color w:val="000000"/>
                <w:sz w:val="18"/>
                <w:szCs w:val="18"/>
                <w:lang w:eastAsia="fr-FR"/>
              </w:rPr>
            </w:pPr>
            <w:r w:rsidRPr="009D1850">
              <w:rPr>
                <w:color w:val="000000"/>
                <w:sz w:val="18"/>
                <w:szCs w:val="18"/>
                <w:lang w:eastAsia="fr-FR"/>
              </w:rPr>
              <w:t>Dec Time[%]</w:t>
            </w:r>
          </w:p>
        </w:tc>
        <w:tc>
          <w:tcPr>
            <w:tcW w:w="4240" w:type="dxa"/>
            <w:gridSpan w:val="4"/>
            <w:tcBorders>
              <w:top w:val="nil"/>
              <w:left w:val="nil"/>
              <w:bottom w:val="single" w:sz="8" w:space="0" w:color="auto"/>
              <w:right w:val="single" w:sz="8" w:space="0" w:color="000000"/>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101%</w:t>
            </w:r>
          </w:p>
        </w:tc>
        <w:tc>
          <w:tcPr>
            <w:tcW w:w="4240" w:type="dxa"/>
            <w:gridSpan w:val="4"/>
            <w:tcBorders>
              <w:top w:val="nil"/>
              <w:left w:val="nil"/>
              <w:bottom w:val="single" w:sz="8" w:space="0" w:color="auto"/>
              <w:right w:val="single" w:sz="8" w:space="0" w:color="000000"/>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101%</w:t>
            </w:r>
          </w:p>
        </w:tc>
      </w:tr>
    </w:tbl>
    <w:p w:rsidR="009A41AE" w:rsidRDefault="009A41AE" w:rsidP="009A41AE">
      <w:pPr>
        <w:spacing w:after="120"/>
        <w:rPr>
          <w:b/>
          <w:sz w:val="20"/>
          <w:lang w:eastAsia="zh-CN"/>
        </w:rPr>
      </w:pPr>
    </w:p>
    <w:p w:rsidR="009A41AE" w:rsidRPr="004203BD" w:rsidRDefault="004203BD" w:rsidP="009A41AE">
      <w:pPr>
        <w:spacing w:after="120"/>
        <w:rPr>
          <w:rFonts w:cs="Calibri"/>
          <w:b/>
        </w:rPr>
      </w:pPr>
      <w:r w:rsidRPr="004203BD">
        <w:rPr>
          <w:rFonts w:cs="Calibri"/>
          <w:b/>
        </w:rPr>
        <w:t xml:space="preserve">Table 5 - </w:t>
      </w:r>
      <w:r w:rsidR="009A41AE" w:rsidRPr="004203BD">
        <w:rPr>
          <w:rFonts w:cs="Calibri"/>
          <w:b/>
        </w:rPr>
        <w:t>JCTVC-G346 - Chroma intra prediction based on residual luma samples [KDDI]</w:t>
      </w:r>
    </w:p>
    <w:tbl>
      <w:tblPr>
        <w:tblW w:w="9780" w:type="dxa"/>
        <w:tblInd w:w="55" w:type="dxa"/>
        <w:tblCellMar>
          <w:left w:w="70" w:type="dxa"/>
          <w:right w:w="70" w:type="dxa"/>
        </w:tblCellMar>
        <w:tblLook w:val="04A0"/>
      </w:tblPr>
      <w:tblGrid>
        <w:gridCol w:w="1300"/>
        <w:gridCol w:w="1060"/>
        <w:gridCol w:w="1060"/>
        <w:gridCol w:w="1060"/>
        <w:gridCol w:w="1060"/>
        <w:gridCol w:w="1060"/>
        <w:gridCol w:w="1060"/>
        <w:gridCol w:w="1060"/>
        <w:gridCol w:w="1060"/>
      </w:tblGrid>
      <w:tr w:rsidR="009A41AE" w:rsidRPr="009D1850" w:rsidTr="004203BD">
        <w:trPr>
          <w:trHeight w:val="240"/>
        </w:trPr>
        <w:tc>
          <w:tcPr>
            <w:tcW w:w="1300" w:type="dxa"/>
            <w:tcBorders>
              <w:top w:val="nil"/>
              <w:left w:val="nil"/>
              <w:bottom w:val="nil"/>
              <w:right w:val="nil"/>
            </w:tcBorders>
            <w:shd w:val="clear" w:color="auto" w:fill="auto"/>
            <w:noWrap/>
            <w:vAlign w:val="bottom"/>
            <w:hideMark/>
          </w:tcPr>
          <w:p w:rsidR="009A41AE" w:rsidRPr="009D1850" w:rsidRDefault="009A41AE" w:rsidP="004203BD">
            <w:pPr>
              <w:spacing w:before="0"/>
              <w:rPr>
                <w:color w:val="000000"/>
                <w:sz w:val="18"/>
                <w:szCs w:val="18"/>
                <w:lang w:eastAsia="fr-FR"/>
              </w:rPr>
            </w:pPr>
          </w:p>
        </w:tc>
        <w:tc>
          <w:tcPr>
            <w:tcW w:w="4240" w:type="dxa"/>
            <w:gridSpan w:val="4"/>
            <w:tcBorders>
              <w:top w:val="single" w:sz="8" w:space="0" w:color="auto"/>
              <w:left w:val="single" w:sz="8" w:space="0" w:color="auto"/>
              <w:bottom w:val="nil"/>
              <w:right w:val="single" w:sz="8" w:space="0" w:color="000000"/>
            </w:tcBorders>
            <w:shd w:val="clear" w:color="auto" w:fill="auto"/>
            <w:noWrap/>
            <w:vAlign w:val="bottom"/>
            <w:hideMark/>
          </w:tcPr>
          <w:p w:rsidR="009A41AE" w:rsidRPr="009D1850" w:rsidRDefault="009A41AE" w:rsidP="004203BD">
            <w:pPr>
              <w:spacing w:before="0"/>
              <w:jc w:val="center"/>
              <w:rPr>
                <w:b/>
                <w:bCs/>
                <w:color w:val="000000"/>
                <w:sz w:val="18"/>
                <w:szCs w:val="18"/>
                <w:lang w:eastAsia="fr-FR"/>
              </w:rPr>
            </w:pPr>
            <w:r w:rsidRPr="009D1850">
              <w:rPr>
                <w:b/>
                <w:bCs/>
                <w:color w:val="000000"/>
                <w:sz w:val="18"/>
                <w:szCs w:val="18"/>
                <w:lang w:eastAsia="fr-FR"/>
              </w:rPr>
              <w:t>All Intra HE</w:t>
            </w:r>
          </w:p>
        </w:tc>
        <w:tc>
          <w:tcPr>
            <w:tcW w:w="4240" w:type="dxa"/>
            <w:gridSpan w:val="4"/>
            <w:tcBorders>
              <w:top w:val="single" w:sz="8" w:space="0" w:color="auto"/>
              <w:left w:val="nil"/>
              <w:bottom w:val="nil"/>
              <w:right w:val="single" w:sz="8" w:space="0" w:color="000000"/>
            </w:tcBorders>
            <w:shd w:val="clear" w:color="auto" w:fill="auto"/>
            <w:noWrap/>
            <w:vAlign w:val="bottom"/>
            <w:hideMark/>
          </w:tcPr>
          <w:p w:rsidR="009A41AE" w:rsidRPr="009D1850" w:rsidRDefault="009A41AE" w:rsidP="004203BD">
            <w:pPr>
              <w:spacing w:before="0"/>
              <w:jc w:val="center"/>
              <w:rPr>
                <w:b/>
                <w:bCs/>
                <w:color w:val="000000"/>
                <w:sz w:val="18"/>
                <w:szCs w:val="18"/>
                <w:lang w:eastAsia="fr-FR"/>
              </w:rPr>
            </w:pPr>
            <w:r w:rsidRPr="009D1850">
              <w:rPr>
                <w:b/>
                <w:bCs/>
                <w:color w:val="000000"/>
                <w:sz w:val="18"/>
                <w:szCs w:val="18"/>
                <w:lang w:eastAsia="fr-FR"/>
              </w:rPr>
              <w:t>All Intra LC</w:t>
            </w:r>
          </w:p>
        </w:tc>
      </w:tr>
      <w:tr w:rsidR="009A41AE" w:rsidRPr="009D1850" w:rsidTr="004203BD">
        <w:trPr>
          <w:trHeight w:val="240"/>
        </w:trPr>
        <w:tc>
          <w:tcPr>
            <w:tcW w:w="1300" w:type="dxa"/>
            <w:tcBorders>
              <w:top w:val="nil"/>
              <w:left w:val="nil"/>
              <w:bottom w:val="nil"/>
              <w:right w:val="nil"/>
            </w:tcBorders>
            <w:shd w:val="clear" w:color="auto" w:fill="auto"/>
            <w:noWrap/>
            <w:vAlign w:val="bottom"/>
            <w:hideMark/>
          </w:tcPr>
          <w:p w:rsidR="009A41AE" w:rsidRPr="009D1850" w:rsidRDefault="009A41AE" w:rsidP="004203BD">
            <w:pPr>
              <w:spacing w:before="0"/>
              <w:rPr>
                <w:color w:val="000000"/>
                <w:sz w:val="18"/>
                <w:szCs w:val="18"/>
                <w:lang w:eastAsia="fr-FR"/>
              </w:rPr>
            </w:pPr>
          </w:p>
        </w:tc>
        <w:tc>
          <w:tcPr>
            <w:tcW w:w="1060" w:type="dxa"/>
            <w:tcBorders>
              <w:top w:val="nil"/>
              <w:left w:val="single" w:sz="8" w:space="0" w:color="auto"/>
              <w:bottom w:val="single" w:sz="8" w:space="0" w:color="auto"/>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Y</w:t>
            </w:r>
          </w:p>
        </w:tc>
        <w:tc>
          <w:tcPr>
            <w:tcW w:w="1060" w:type="dxa"/>
            <w:tcBorders>
              <w:top w:val="nil"/>
              <w:left w:val="nil"/>
              <w:bottom w:val="single" w:sz="8" w:space="0" w:color="auto"/>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U</w:t>
            </w:r>
          </w:p>
        </w:tc>
        <w:tc>
          <w:tcPr>
            <w:tcW w:w="1060" w:type="dxa"/>
            <w:tcBorders>
              <w:top w:val="nil"/>
              <w:left w:val="nil"/>
              <w:bottom w:val="single" w:sz="8" w:space="0" w:color="auto"/>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V</w:t>
            </w:r>
          </w:p>
        </w:tc>
        <w:tc>
          <w:tcPr>
            <w:tcW w:w="1060" w:type="dxa"/>
            <w:tcBorders>
              <w:top w:val="nil"/>
              <w:left w:val="nil"/>
              <w:bottom w:val="single" w:sz="8" w:space="0" w:color="auto"/>
              <w:right w:val="single" w:sz="8" w:space="0" w:color="auto"/>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YUV</w:t>
            </w:r>
          </w:p>
        </w:tc>
        <w:tc>
          <w:tcPr>
            <w:tcW w:w="1060" w:type="dxa"/>
            <w:tcBorders>
              <w:top w:val="nil"/>
              <w:left w:val="nil"/>
              <w:bottom w:val="single" w:sz="8" w:space="0" w:color="auto"/>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Y</w:t>
            </w:r>
          </w:p>
        </w:tc>
        <w:tc>
          <w:tcPr>
            <w:tcW w:w="1060" w:type="dxa"/>
            <w:tcBorders>
              <w:top w:val="nil"/>
              <w:left w:val="nil"/>
              <w:bottom w:val="single" w:sz="8" w:space="0" w:color="auto"/>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U</w:t>
            </w:r>
          </w:p>
        </w:tc>
        <w:tc>
          <w:tcPr>
            <w:tcW w:w="1060" w:type="dxa"/>
            <w:tcBorders>
              <w:top w:val="nil"/>
              <w:left w:val="nil"/>
              <w:bottom w:val="single" w:sz="8" w:space="0" w:color="auto"/>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V</w:t>
            </w:r>
          </w:p>
        </w:tc>
        <w:tc>
          <w:tcPr>
            <w:tcW w:w="1060" w:type="dxa"/>
            <w:tcBorders>
              <w:top w:val="nil"/>
              <w:left w:val="nil"/>
              <w:bottom w:val="single" w:sz="8" w:space="0" w:color="auto"/>
              <w:right w:val="single" w:sz="8" w:space="0" w:color="auto"/>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YUV</w:t>
            </w:r>
          </w:p>
        </w:tc>
      </w:tr>
      <w:tr w:rsidR="009A41AE" w:rsidRPr="009D1850" w:rsidTr="004203BD">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9A41AE" w:rsidRPr="009D1850" w:rsidRDefault="009A41AE" w:rsidP="004203BD">
            <w:pPr>
              <w:spacing w:before="0"/>
              <w:rPr>
                <w:color w:val="000000"/>
                <w:sz w:val="18"/>
                <w:szCs w:val="18"/>
                <w:lang w:eastAsia="fr-FR"/>
              </w:rPr>
            </w:pPr>
            <w:r w:rsidRPr="009D1850">
              <w:rPr>
                <w:color w:val="000000"/>
                <w:sz w:val="18"/>
                <w:szCs w:val="18"/>
                <w:lang w:eastAsia="fr-FR"/>
              </w:rPr>
              <w:t>Class A (8bit)</w:t>
            </w:r>
          </w:p>
        </w:tc>
        <w:tc>
          <w:tcPr>
            <w:tcW w:w="1060" w:type="dxa"/>
            <w:tcBorders>
              <w:top w:val="nil"/>
              <w:left w:val="nil"/>
              <w:bottom w:val="nil"/>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0.0%</w:t>
            </w:r>
          </w:p>
        </w:tc>
        <w:tc>
          <w:tcPr>
            <w:tcW w:w="1060" w:type="dxa"/>
            <w:tcBorders>
              <w:top w:val="nil"/>
              <w:left w:val="nil"/>
              <w:bottom w:val="nil"/>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-2.3%</w:t>
            </w:r>
          </w:p>
        </w:tc>
        <w:tc>
          <w:tcPr>
            <w:tcW w:w="1060" w:type="dxa"/>
            <w:tcBorders>
              <w:top w:val="nil"/>
              <w:left w:val="nil"/>
              <w:bottom w:val="nil"/>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-1.6%</w:t>
            </w:r>
          </w:p>
        </w:tc>
        <w:tc>
          <w:tcPr>
            <w:tcW w:w="1060" w:type="dxa"/>
            <w:tcBorders>
              <w:top w:val="nil"/>
              <w:left w:val="nil"/>
              <w:bottom w:val="nil"/>
              <w:right w:val="single" w:sz="8" w:space="0" w:color="auto"/>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-0.3%</w:t>
            </w:r>
          </w:p>
        </w:tc>
        <w:tc>
          <w:tcPr>
            <w:tcW w:w="1060" w:type="dxa"/>
            <w:tcBorders>
              <w:top w:val="nil"/>
              <w:left w:val="nil"/>
              <w:bottom w:val="nil"/>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-0.3%</w:t>
            </w:r>
          </w:p>
        </w:tc>
        <w:tc>
          <w:tcPr>
            <w:tcW w:w="1060" w:type="dxa"/>
            <w:tcBorders>
              <w:top w:val="single" w:sz="8" w:space="0" w:color="auto"/>
              <w:left w:val="nil"/>
              <w:bottom w:val="nil"/>
              <w:right w:val="nil"/>
            </w:tcBorders>
            <w:shd w:val="clear" w:color="000000" w:fill="CCFFCC"/>
            <w:noWrap/>
            <w:vAlign w:val="bottom"/>
            <w:hideMark/>
          </w:tcPr>
          <w:p w:rsidR="009A41AE" w:rsidRPr="009D1850" w:rsidRDefault="009A41AE" w:rsidP="004203BD">
            <w:pPr>
              <w:spacing w:before="0"/>
              <w:jc w:val="center"/>
              <w:rPr>
                <w:sz w:val="18"/>
                <w:szCs w:val="18"/>
                <w:lang w:eastAsia="fr-FR"/>
              </w:rPr>
            </w:pPr>
            <w:r w:rsidRPr="009D1850">
              <w:rPr>
                <w:sz w:val="18"/>
                <w:szCs w:val="18"/>
                <w:lang w:eastAsia="fr-FR"/>
              </w:rPr>
              <w:t>-4.3%</w:t>
            </w:r>
          </w:p>
        </w:tc>
        <w:tc>
          <w:tcPr>
            <w:tcW w:w="1060" w:type="dxa"/>
            <w:tcBorders>
              <w:top w:val="nil"/>
              <w:left w:val="nil"/>
              <w:bottom w:val="nil"/>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-2.7%</w:t>
            </w:r>
          </w:p>
        </w:tc>
        <w:tc>
          <w:tcPr>
            <w:tcW w:w="1060" w:type="dxa"/>
            <w:tcBorders>
              <w:top w:val="nil"/>
              <w:left w:val="nil"/>
              <w:bottom w:val="nil"/>
              <w:right w:val="single" w:sz="8" w:space="0" w:color="auto"/>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-0.8%</w:t>
            </w:r>
          </w:p>
        </w:tc>
      </w:tr>
      <w:tr w:rsidR="009A41AE" w:rsidRPr="009D1850" w:rsidTr="004203B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9A41AE" w:rsidRPr="009D1850" w:rsidRDefault="009A41AE" w:rsidP="004203BD">
            <w:pPr>
              <w:spacing w:before="0"/>
              <w:rPr>
                <w:color w:val="000000"/>
                <w:sz w:val="18"/>
                <w:szCs w:val="18"/>
                <w:lang w:eastAsia="fr-FR"/>
              </w:rPr>
            </w:pPr>
            <w:r w:rsidRPr="009D1850">
              <w:rPr>
                <w:color w:val="000000"/>
                <w:sz w:val="18"/>
                <w:szCs w:val="18"/>
                <w:lang w:eastAsia="fr-FR"/>
              </w:rPr>
              <w:t>Class B</w:t>
            </w:r>
          </w:p>
        </w:tc>
        <w:tc>
          <w:tcPr>
            <w:tcW w:w="1060" w:type="dxa"/>
            <w:tcBorders>
              <w:top w:val="nil"/>
              <w:left w:val="nil"/>
              <w:bottom w:val="nil"/>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0.0%</w:t>
            </w:r>
          </w:p>
        </w:tc>
        <w:tc>
          <w:tcPr>
            <w:tcW w:w="1060" w:type="dxa"/>
            <w:tcBorders>
              <w:top w:val="nil"/>
              <w:left w:val="nil"/>
              <w:bottom w:val="nil"/>
              <w:right w:val="nil"/>
            </w:tcBorders>
            <w:shd w:val="clear" w:color="000000" w:fill="CCFFCC"/>
            <w:noWrap/>
            <w:vAlign w:val="bottom"/>
            <w:hideMark/>
          </w:tcPr>
          <w:p w:rsidR="009A41AE" w:rsidRPr="009D1850" w:rsidRDefault="009A41AE" w:rsidP="004203BD">
            <w:pPr>
              <w:spacing w:before="0"/>
              <w:jc w:val="center"/>
              <w:rPr>
                <w:sz w:val="18"/>
                <w:szCs w:val="18"/>
                <w:lang w:eastAsia="fr-FR"/>
              </w:rPr>
            </w:pPr>
            <w:r w:rsidRPr="009D1850">
              <w:rPr>
                <w:sz w:val="18"/>
                <w:szCs w:val="18"/>
                <w:lang w:eastAsia="fr-FR"/>
              </w:rPr>
              <w:t>-3.2%</w:t>
            </w:r>
          </w:p>
        </w:tc>
        <w:tc>
          <w:tcPr>
            <w:tcW w:w="1060" w:type="dxa"/>
            <w:tcBorders>
              <w:top w:val="nil"/>
              <w:left w:val="nil"/>
              <w:bottom w:val="nil"/>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-2.6%</w:t>
            </w:r>
          </w:p>
        </w:tc>
        <w:tc>
          <w:tcPr>
            <w:tcW w:w="1060" w:type="dxa"/>
            <w:tcBorders>
              <w:top w:val="nil"/>
              <w:left w:val="nil"/>
              <w:bottom w:val="nil"/>
              <w:right w:val="single" w:sz="8" w:space="0" w:color="auto"/>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-0.5%</w:t>
            </w:r>
          </w:p>
        </w:tc>
        <w:tc>
          <w:tcPr>
            <w:tcW w:w="1060" w:type="dxa"/>
            <w:tcBorders>
              <w:top w:val="nil"/>
              <w:left w:val="nil"/>
              <w:bottom w:val="nil"/>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-0.3%</w:t>
            </w:r>
          </w:p>
        </w:tc>
        <w:tc>
          <w:tcPr>
            <w:tcW w:w="1060" w:type="dxa"/>
            <w:tcBorders>
              <w:top w:val="nil"/>
              <w:left w:val="nil"/>
              <w:bottom w:val="nil"/>
              <w:right w:val="nil"/>
            </w:tcBorders>
            <w:shd w:val="clear" w:color="000000" w:fill="CCFFCC"/>
            <w:noWrap/>
            <w:vAlign w:val="bottom"/>
            <w:hideMark/>
          </w:tcPr>
          <w:p w:rsidR="009A41AE" w:rsidRPr="009D1850" w:rsidRDefault="009A41AE" w:rsidP="004203BD">
            <w:pPr>
              <w:spacing w:before="0"/>
              <w:jc w:val="center"/>
              <w:rPr>
                <w:sz w:val="18"/>
                <w:szCs w:val="18"/>
                <w:lang w:eastAsia="fr-FR"/>
              </w:rPr>
            </w:pPr>
            <w:r w:rsidRPr="009D1850">
              <w:rPr>
                <w:sz w:val="18"/>
                <w:szCs w:val="18"/>
                <w:lang w:eastAsia="fr-FR"/>
              </w:rPr>
              <w:t>-6.0%</w:t>
            </w:r>
          </w:p>
        </w:tc>
        <w:tc>
          <w:tcPr>
            <w:tcW w:w="1060" w:type="dxa"/>
            <w:tcBorders>
              <w:top w:val="nil"/>
              <w:left w:val="nil"/>
              <w:bottom w:val="nil"/>
              <w:right w:val="nil"/>
            </w:tcBorders>
            <w:shd w:val="clear" w:color="000000" w:fill="CCFFCC"/>
            <w:noWrap/>
            <w:vAlign w:val="bottom"/>
            <w:hideMark/>
          </w:tcPr>
          <w:p w:rsidR="009A41AE" w:rsidRPr="009D1850" w:rsidRDefault="009A41AE" w:rsidP="004203BD">
            <w:pPr>
              <w:spacing w:before="0"/>
              <w:jc w:val="center"/>
              <w:rPr>
                <w:sz w:val="18"/>
                <w:szCs w:val="18"/>
                <w:lang w:eastAsia="fr-FR"/>
              </w:rPr>
            </w:pPr>
            <w:r w:rsidRPr="009D1850">
              <w:rPr>
                <w:sz w:val="18"/>
                <w:szCs w:val="18"/>
                <w:lang w:eastAsia="fr-FR"/>
              </w:rPr>
              <w:t>-3.8%</w:t>
            </w:r>
          </w:p>
        </w:tc>
        <w:tc>
          <w:tcPr>
            <w:tcW w:w="1060" w:type="dxa"/>
            <w:tcBorders>
              <w:top w:val="nil"/>
              <w:left w:val="nil"/>
              <w:bottom w:val="nil"/>
              <w:right w:val="single" w:sz="8" w:space="0" w:color="auto"/>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-1.1%</w:t>
            </w:r>
          </w:p>
        </w:tc>
      </w:tr>
      <w:tr w:rsidR="009A41AE" w:rsidRPr="009D1850" w:rsidTr="004203B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9A41AE" w:rsidRPr="009D1850" w:rsidRDefault="009A41AE" w:rsidP="004203BD">
            <w:pPr>
              <w:spacing w:before="0"/>
              <w:rPr>
                <w:color w:val="000000"/>
                <w:sz w:val="18"/>
                <w:szCs w:val="18"/>
                <w:lang w:eastAsia="fr-FR"/>
              </w:rPr>
            </w:pPr>
            <w:r w:rsidRPr="009D1850">
              <w:rPr>
                <w:color w:val="000000"/>
                <w:sz w:val="18"/>
                <w:szCs w:val="18"/>
                <w:lang w:eastAsia="fr-FR"/>
              </w:rPr>
              <w:t>Class C</w:t>
            </w:r>
          </w:p>
        </w:tc>
        <w:tc>
          <w:tcPr>
            <w:tcW w:w="1060" w:type="dxa"/>
            <w:tcBorders>
              <w:top w:val="nil"/>
              <w:left w:val="nil"/>
              <w:bottom w:val="nil"/>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-0.2%</w:t>
            </w:r>
          </w:p>
        </w:tc>
        <w:tc>
          <w:tcPr>
            <w:tcW w:w="1060" w:type="dxa"/>
            <w:tcBorders>
              <w:top w:val="nil"/>
              <w:left w:val="nil"/>
              <w:bottom w:val="nil"/>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-2.9%</w:t>
            </w:r>
          </w:p>
        </w:tc>
        <w:tc>
          <w:tcPr>
            <w:tcW w:w="1060" w:type="dxa"/>
            <w:tcBorders>
              <w:top w:val="nil"/>
              <w:left w:val="nil"/>
              <w:bottom w:val="nil"/>
              <w:right w:val="nil"/>
            </w:tcBorders>
            <w:shd w:val="clear" w:color="000000" w:fill="CCFFCC"/>
            <w:noWrap/>
            <w:vAlign w:val="bottom"/>
            <w:hideMark/>
          </w:tcPr>
          <w:p w:rsidR="009A41AE" w:rsidRPr="009D1850" w:rsidRDefault="009A41AE" w:rsidP="004203BD">
            <w:pPr>
              <w:spacing w:before="0"/>
              <w:jc w:val="center"/>
              <w:rPr>
                <w:sz w:val="18"/>
                <w:szCs w:val="18"/>
                <w:lang w:eastAsia="fr-FR"/>
              </w:rPr>
            </w:pPr>
            <w:r w:rsidRPr="009D1850">
              <w:rPr>
                <w:sz w:val="18"/>
                <w:szCs w:val="18"/>
                <w:lang w:eastAsia="fr-FR"/>
              </w:rPr>
              <w:t>-3.4%</w:t>
            </w:r>
          </w:p>
        </w:tc>
        <w:tc>
          <w:tcPr>
            <w:tcW w:w="1060" w:type="dxa"/>
            <w:tcBorders>
              <w:top w:val="nil"/>
              <w:left w:val="nil"/>
              <w:bottom w:val="nil"/>
              <w:right w:val="single" w:sz="8" w:space="0" w:color="auto"/>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-0.7%</w:t>
            </w:r>
          </w:p>
        </w:tc>
        <w:tc>
          <w:tcPr>
            <w:tcW w:w="1060" w:type="dxa"/>
            <w:tcBorders>
              <w:top w:val="nil"/>
              <w:left w:val="nil"/>
              <w:bottom w:val="nil"/>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-0.5%</w:t>
            </w:r>
          </w:p>
        </w:tc>
        <w:tc>
          <w:tcPr>
            <w:tcW w:w="1060" w:type="dxa"/>
            <w:tcBorders>
              <w:top w:val="nil"/>
              <w:left w:val="nil"/>
              <w:bottom w:val="nil"/>
              <w:right w:val="nil"/>
            </w:tcBorders>
            <w:shd w:val="clear" w:color="000000" w:fill="CCFFCC"/>
            <w:noWrap/>
            <w:vAlign w:val="bottom"/>
            <w:hideMark/>
          </w:tcPr>
          <w:p w:rsidR="009A41AE" w:rsidRPr="009D1850" w:rsidRDefault="009A41AE" w:rsidP="004203BD">
            <w:pPr>
              <w:spacing w:before="0"/>
              <w:jc w:val="center"/>
              <w:rPr>
                <w:sz w:val="18"/>
                <w:szCs w:val="18"/>
                <w:lang w:eastAsia="fr-FR"/>
              </w:rPr>
            </w:pPr>
            <w:r w:rsidRPr="009D1850">
              <w:rPr>
                <w:sz w:val="18"/>
                <w:szCs w:val="18"/>
                <w:lang w:eastAsia="fr-FR"/>
              </w:rPr>
              <w:t>-5.0%</w:t>
            </w:r>
          </w:p>
        </w:tc>
        <w:tc>
          <w:tcPr>
            <w:tcW w:w="1060" w:type="dxa"/>
            <w:tcBorders>
              <w:top w:val="nil"/>
              <w:left w:val="nil"/>
              <w:bottom w:val="nil"/>
              <w:right w:val="nil"/>
            </w:tcBorders>
            <w:shd w:val="clear" w:color="000000" w:fill="CCFFCC"/>
            <w:noWrap/>
            <w:vAlign w:val="bottom"/>
            <w:hideMark/>
          </w:tcPr>
          <w:p w:rsidR="009A41AE" w:rsidRPr="009D1850" w:rsidRDefault="009A41AE" w:rsidP="004203BD">
            <w:pPr>
              <w:spacing w:before="0"/>
              <w:jc w:val="center"/>
              <w:rPr>
                <w:sz w:val="18"/>
                <w:szCs w:val="18"/>
                <w:lang w:eastAsia="fr-FR"/>
              </w:rPr>
            </w:pPr>
            <w:r w:rsidRPr="009D1850">
              <w:rPr>
                <w:sz w:val="18"/>
                <w:szCs w:val="18"/>
                <w:lang w:eastAsia="fr-FR"/>
              </w:rPr>
              <w:t>-5.7%</w:t>
            </w:r>
          </w:p>
        </w:tc>
        <w:tc>
          <w:tcPr>
            <w:tcW w:w="1060" w:type="dxa"/>
            <w:tcBorders>
              <w:top w:val="nil"/>
              <w:left w:val="nil"/>
              <w:bottom w:val="nil"/>
              <w:right w:val="single" w:sz="8" w:space="0" w:color="auto"/>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-1.4%</w:t>
            </w:r>
          </w:p>
        </w:tc>
      </w:tr>
      <w:tr w:rsidR="009A41AE" w:rsidRPr="009D1850" w:rsidTr="004203B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9A41AE" w:rsidRPr="009D1850" w:rsidRDefault="009A41AE" w:rsidP="004203BD">
            <w:pPr>
              <w:spacing w:before="0"/>
              <w:rPr>
                <w:color w:val="000000"/>
                <w:sz w:val="18"/>
                <w:szCs w:val="18"/>
                <w:lang w:eastAsia="fr-FR"/>
              </w:rPr>
            </w:pPr>
            <w:r w:rsidRPr="009D1850">
              <w:rPr>
                <w:color w:val="000000"/>
                <w:sz w:val="18"/>
                <w:szCs w:val="18"/>
                <w:lang w:eastAsia="fr-FR"/>
              </w:rPr>
              <w:t>Class D</w:t>
            </w:r>
          </w:p>
        </w:tc>
        <w:tc>
          <w:tcPr>
            <w:tcW w:w="1060" w:type="dxa"/>
            <w:tcBorders>
              <w:top w:val="nil"/>
              <w:left w:val="nil"/>
              <w:bottom w:val="nil"/>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-0.1%</w:t>
            </w:r>
          </w:p>
        </w:tc>
        <w:tc>
          <w:tcPr>
            <w:tcW w:w="1060" w:type="dxa"/>
            <w:tcBorders>
              <w:top w:val="nil"/>
              <w:left w:val="nil"/>
              <w:bottom w:val="nil"/>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-2.6%</w:t>
            </w:r>
          </w:p>
        </w:tc>
        <w:tc>
          <w:tcPr>
            <w:tcW w:w="1060" w:type="dxa"/>
            <w:tcBorders>
              <w:top w:val="nil"/>
              <w:left w:val="nil"/>
              <w:bottom w:val="nil"/>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-2.8%</w:t>
            </w:r>
          </w:p>
        </w:tc>
        <w:tc>
          <w:tcPr>
            <w:tcW w:w="1060" w:type="dxa"/>
            <w:tcBorders>
              <w:top w:val="nil"/>
              <w:left w:val="nil"/>
              <w:bottom w:val="nil"/>
              <w:right w:val="single" w:sz="8" w:space="0" w:color="auto"/>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-0.6%</w:t>
            </w:r>
          </w:p>
        </w:tc>
        <w:tc>
          <w:tcPr>
            <w:tcW w:w="1060" w:type="dxa"/>
            <w:tcBorders>
              <w:top w:val="nil"/>
              <w:left w:val="nil"/>
              <w:bottom w:val="nil"/>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-0.3%</w:t>
            </w:r>
          </w:p>
        </w:tc>
        <w:tc>
          <w:tcPr>
            <w:tcW w:w="1060" w:type="dxa"/>
            <w:tcBorders>
              <w:top w:val="nil"/>
              <w:left w:val="nil"/>
              <w:bottom w:val="nil"/>
              <w:right w:val="nil"/>
            </w:tcBorders>
            <w:shd w:val="clear" w:color="000000" w:fill="CCFFCC"/>
            <w:noWrap/>
            <w:vAlign w:val="bottom"/>
            <w:hideMark/>
          </w:tcPr>
          <w:p w:rsidR="009A41AE" w:rsidRPr="009D1850" w:rsidRDefault="009A41AE" w:rsidP="004203BD">
            <w:pPr>
              <w:spacing w:before="0"/>
              <w:jc w:val="center"/>
              <w:rPr>
                <w:sz w:val="18"/>
                <w:szCs w:val="18"/>
                <w:lang w:eastAsia="fr-FR"/>
              </w:rPr>
            </w:pPr>
            <w:r w:rsidRPr="009D1850">
              <w:rPr>
                <w:sz w:val="18"/>
                <w:szCs w:val="18"/>
                <w:lang w:eastAsia="fr-FR"/>
              </w:rPr>
              <w:t>-4.2%</w:t>
            </w:r>
          </w:p>
        </w:tc>
        <w:tc>
          <w:tcPr>
            <w:tcW w:w="1060" w:type="dxa"/>
            <w:tcBorders>
              <w:top w:val="nil"/>
              <w:left w:val="nil"/>
              <w:bottom w:val="nil"/>
              <w:right w:val="nil"/>
            </w:tcBorders>
            <w:shd w:val="clear" w:color="000000" w:fill="CCFFCC"/>
            <w:noWrap/>
            <w:vAlign w:val="bottom"/>
            <w:hideMark/>
          </w:tcPr>
          <w:p w:rsidR="009A41AE" w:rsidRPr="009D1850" w:rsidRDefault="009A41AE" w:rsidP="004203BD">
            <w:pPr>
              <w:spacing w:before="0"/>
              <w:jc w:val="center"/>
              <w:rPr>
                <w:sz w:val="18"/>
                <w:szCs w:val="18"/>
                <w:lang w:eastAsia="fr-FR"/>
              </w:rPr>
            </w:pPr>
            <w:r w:rsidRPr="009D1850">
              <w:rPr>
                <w:sz w:val="18"/>
                <w:szCs w:val="18"/>
                <w:lang w:eastAsia="fr-FR"/>
              </w:rPr>
              <w:t>-4.5%</w:t>
            </w:r>
          </w:p>
        </w:tc>
        <w:tc>
          <w:tcPr>
            <w:tcW w:w="1060" w:type="dxa"/>
            <w:tcBorders>
              <w:top w:val="nil"/>
              <w:left w:val="nil"/>
              <w:bottom w:val="nil"/>
              <w:right w:val="single" w:sz="8" w:space="0" w:color="auto"/>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-1.0%</w:t>
            </w:r>
          </w:p>
        </w:tc>
      </w:tr>
      <w:tr w:rsidR="009A41AE" w:rsidRPr="009D1850" w:rsidTr="004203B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9A41AE" w:rsidRPr="009D1850" w:rsidRDefault="009A41AE" w:rsidP="004203BD">
            <w:pPr>
              <w:spacing w:before="0"/>
              <w:rPr>
                <w:color w:val="000000"/>
                <w:sz w:val="18"/>
                <w:szCs w:val="18"/>
                <w:lang w:eastAsia="fr-FR"/>
              </w:rPr>
            </w:pPr>
            <w:r w:rsidRPr="009D1850">
              <w:rPr>
                <w:color w:val="000000"/>
                <w:sz w:val="18"/>
                <w:szCs w:val="18"/>
                <w:lang w:eastAsia="fr-FR"/>
              </w:rPr>
              <w:t>Class E</w:t>
            </w:r>
          </w:p>
        </w:tc>
        <w:tc>
          <w:tcPr>
            <w:tcW w:w="1060" w:type="dxa"/>
            <w:tcBorders>
              <w:top w:val="nil"/>
              <w:left w:val="nil"/>
              <w:bottom w:val="nil"/>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0.0%</w:t>
            </w:r>
          </w:p>
        </w:tc>
        <w:tc>
          <w:tcPr>
            <w:tcW w:w="1060" w:type="dxa"/>
            <w:tcBorders>
              <w:top w:val="nil"/>
              <w:left w:val="nil"/>
              <w:bottom w:val="nil"/>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-1.3%</w:t>
            </w:r>
          </w:p>
        </w:tc>
        <w:tc>
          <w:tcPr>
            <w:tcW w:w="1060" w:type="dxa"/>
            <w:tcBorders>
              <w:top w:val="nil"/>
              <w:left w:val="nil"/>
              <w:bottom w:val="nil"/>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-1.2%</w:t>
            </w:r>
          </w:p>
        </w:tc>
        <w:tc>
          <w:tcPr>
            <w:tcW w:w="1060" w:type="dxa"/>
            <w:tcBorders>
              <w:top w:val="nil"/>
              <w:left w:val="nil"/>
              <w:bottom w:val="nil"/>
              <w:right w:val="single" w:sz="8" w:space="0" w:color="auto"/>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-0.2%</w:t>
            </w:r>
          </w:p>
        </w:tc>
        <w:tc>
          <w:tcPr>
            <w:tcW w:w="1060" w:type="dxa"/>
            <w:tcBorders>
              <w:top w:val="nil"/>
              <w:left w:val="nil"/>
              <w:bottom w:val="nil"/>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0.0%</w:t>
            </w:r>
          </w:p>
        </w:tc>
        <w:tc>
          <w:tcPr>
            <w:tcW w:w="1060" w:type="dxa"/>
            <w:tcBorders>
              <w:top w:val="nil"/>
              <w:left w:val="nil"/>
              <w:bottom w:val="nil"/>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-2.1%</w:t>
            </w:r>
          </w:p>
        </w:tc>
        <w:tc>
          <w:tcPr>
            <w:tcW w:w="1060" w:type="dxa"/>
            <w:tcBorders>
              <w:top w:val="nil"/>
              <w:left w:val="nil"/>
              <w:bottom w:val="nil"/>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-2.0%</w:t>
            </w:r>
          </w:p>
        </w:tc>
        <w:tc>
          <w:tcPr>
            <w:tcW w:w="1060" w:type="dxa"/>
            <w:tcBorders>
              <w:top w:val="nil"/>
              <w:left w:val="nil"/>
              <w:bottom w:val="nil"/>
              <w:right w:val="single" w:sz="8" w:space="0" w:color="auto"/>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-0.4%</w:t>
            </w:r>
          </w:p>
        </w:tc>
      </w:tr>
      <w:tr w:rsidR="009A41AE" w:rsidRPr="009D1850" w:rsidTr="004203BD">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9A41AE" w:rsidRPr="009D1850" w:rsidRDefault="009A41AE" w:rsidP="004203BD">
            <w:pPr>
              <w:spacing w:before="0"/>
              <w:rPr>
                <w:b/>
                <w:bCs/>
                <w:color w:val="000000"/>
                <w:sz w:val="18"/>
                <w:szCs w:val="18"/>
                <w:lang w:eastAsia="fr-FR"/>
              </w:rPr>
            </w:pPr>
            <w:r w:rsidRPr="009D1850">
              <w:rPr>
                <w:b/>
                <w:bCs/>
                <w:color w:val="000000"/>
                <w:sz w:val="18"/>
                <w:szCs w:val="18"/>
                <w:lang w:eastAsia="fr-FR"/>
              </w:rPr>
              <w:t>Overall</w:t>
            </w:r>
          </w:p>
        </w:tc>
        <w:tc>
          <w:tcPr>
            <w:tcW w:w="1060" w:type="dxa"/>
            <w:tcBorders>
              <w:top w:val="single" w:sz="8" w:space="0" w:color="auto"/>
              <w:left w:val="nil"/>
              <w:bottom w:val="nil"/>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-0.1%</w:t>
            </w:r>
          </w:p>
        </w:tc>
        <w:tc>
          <w:tcPr>
            <w:tcW w:w="1060" w:type="dxa"/>
            <w:tcBorders>
              <w:top w:val="single" w:sz="8" w:space="0" w:color="auto"/>
              <w:left w:val="nil"/>
              <w:bottom w:val="nil"/>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-2.6%</w:t>
            </w:r>
          </w:p>
        </w:tc>
        <w:tc>
          <w:tcPr>
            <w:tcW w:w="1060" w:type="dxa"/>
            <w:tcBorders>
              <w:top w:val="single" w:sz="8" w:space="0" w:color="auto"/>
              <w:left w:val="nil"/>
              <w:bottom w:val="nil"/>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-2.5%</w:t>
            </w:r>
          </w:p>
        </w:tc>
        <w:tc>
          <w:tcPr>
            <w:tcW w:w="1060" w:type="dxa"/>
            <w:tcBorders>
              <w:top w:val="single" w:sz="8" w:space="0" w:color="auto"/>
              <w:left w:val="nil"/>
              <w:bottom w:val="nil"/>
              <w:right w:val="single" w:sz="8" w:space="0" w:color="auto"/>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-0.5%</w:t>
            </w:r>
          </w:p>
        </w:tc>
        <w:tc>
          <w:tcPr>
            <w:tcW w:w="1060" w:type="dxa"/>
            <w:tcBorders>
              <w:top w:val="single" w:sz="8" w:space="0" w:color="auto"/>
              <w:left w:val="nil"/>
              <w:bottom w:val="nil"/>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-0.3%</w:t>
            </w:r>
          </w:p>
        </w:tc>
        <w:tc>
          <w:tcPr>
            <w:tcW w:w="1060" w:type="dxa"/>
            <w:tcBorders>
              <w:top w:val="single" w:sz="8" w:space="0" w:color="auto"/>
              <w:left w:val="nil"/>
              <w:bottom w:val="nil"/>
              <w:right w:val="nil"/>
            </w:tcBorders>
            <w:shd w:val="clear" w:color="000000" w:fill="CCFFCC"/>
            <w:noWrap/>
            <w:vAlign w:val="bottom"/>
            <w:hideMark/>
          </w:tcPr>
          <w:p w:rsidR="009A41AE" w:rsidRPr="009D1850" w:rsidRDefault="009A41AE" w:rsidP="004203BD">
            <w:pPr>
              <w:spacing w:before="0"/>
              <w:jc w:val="center"/>
              <w:rPr>
                <w:sz w:val="18"/>
                <w:szCs w:val="18"/>
                <w:lang w:eastAsia="fr-FR"/>
              </w:rPr>
            </w:pPr>
            <w:r w:rsidRPr="009D1850">
              <w:rPr>
                <w:sz w:val="18"/>
                <w:szCs w:val="18"/>
                <w:lang w:eastAsia="fr-FR"/>
              </w:rPr>
              <w:t>-4.5%</w:t>
            </w:r>
          </w:p>
        </w:tc>
        <w:tc>
          <w:tcPr>
            <w:tcW w:w="1060" w:type="dxa"/>
            <w:tcBorders>
              <w:top w:val="single" w:sz="8" w:space="0" w:color="auto"/>
              <w:left w:val="nil"/>
              <w:bottom w:val="nil"/>
              <w:right w:val="nil"/>
            </w:tcBorders>
            <w:shd w:val="clear" w:color="000000" w:fill="CCFFCC"/>
            <w:noWrap/>
            <w:vAlign w:val="bottom"/>
            <w:hideMark/>
          </w:tcPr>
          <w:p w:rsidR="009A41AE" w:rsidRPr="009D1850" w:rsidRDefault="009A41AE" w:rsidP="004203BD">
            <w:pPr>
              <w:spacing w:before="0"/>
              <w:jc w:val="center"/>
              <w:rPr>
                <w:sz w:val="18"/>
                <w:szCs w:val="18"/>
                <w:lang w:eastAsia="fr-FR"/>
              </w:rPr>
            </w:pPr>
            <w:r w:rsidRPr="009D1850">
              <w:rPr>
                <w:sz w:val="18"/>
                <w:szCs w:val="18"/>
                <w:lang w:eastAsia="fr-FR"/>
              </w:rPr>
              <w:t>-3.9%</w:t>
            </w:r>
          </w:p>
        </w:tc>
        <w:tc>
          <w:tcPr>
            <w:tcW w:w="1060" w:type="dxa"/>
            <w:tcBorders>
              <w:top w:val="single" w:sz="8" w:space="0" w:color="auto"/>
              <w:left w:val="nil"/>
              <w:bottom w:val="nil"/>
              <w:right w:val="single" w:sz="8" w:space="0" w:color="auto"/>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-1.0%</w:t>
            </w:r>
          </w:p>
        </w:tc>
      </w:tr>
      <w:tr w:rsidR="009A41AE" w:rsidRPr="009D1850" w:rsidTr="004203BD">
        <w:trPr>
          <w:trHeight w:val="240"/>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9A41AE" w:rsidRPr="009D1850" w:rsidRDefault="009A41AE" w:rsidP="004203BD">
            <w:pPr>
              <w:spacing w:before="0"/>
              <w:rPr>
                <w:color w:val="000000"/>
                <w:sz w:val="18"/>
                <w:szCs w:val="18"/>
                <w:lang w:eastAsia="fr-FR"/>
              </w:rPr>
            </w:pPr>
            <w:r w:rsidRPr="009D1850">
              <w:rPr>
                <w:color w:val="000000"/>
                <w:sz w:val="18"/>
                <w:szCs w:val="18"/>
                <w:lang w:eastAsia="fr-FR"/>
              </w:rPr>
              <w:lastRenderedPageBreak/>
              <w:t> </w:t>
            </w:r>
          </w:p>
        </w:tc>
        <w:tc>
          <w:tcPr>
            <w:tcW w:w="1060" w:type="dxa"/>
            <w:tcBorders>
              <w:top w:val="nil"/>
              <w:left w:val="nil"/>
              <w:bottom w:val="single" w:sz="8" w:space="0" w:color="auto"/>
              <w:right w:val="nil"/>
            </w:tcBorders>
            <w:shd w:val="clear" w:color="auto" w:fill="auto"/>
            <w:noWrap/>
            <w:vAlign w:val="bottom"/>
            <w:hideMark/>
          </w:tcPr>
          <w:p w:rsidR="009A41AE" w:rsidRPr="009D1850" w:rsidRDefault="009A41AE" w:rsidP="004203BD">
            <w:pPr>
              <w:spacing w:before="0"/>
              <w:jc w:val="center"/>
              <w:rPr>
                <w:color w:val="808080"/>
                <w:sz w:val="18"/>
                <w:szCs w:val="18"/>
                <w:lang w:eastAsia="fr-FR"/>
              </w:rPr>
            </w:pPr>
            <w:r w:rsidRPr="009D1850">
              <w:rPr>
                <w:color w:val="808080"/>
                <w:sz w:val="18"/>
                <w:szCs w:val="18"/>
                <w:lang w:eastAsia="fr-FR"/>
              </w:rPr>
              <w:t>-0.1%</w:t>
            </w:r>
          </w:p>
        </w:tc>
        <w:tc>
          <w:tcPr>
            <w:tcW w:w="1060" w:type="dxa"/>
            <w:tcBorders>
              <w:top w:val="nil"/>
              <w:left w:val="nil"/>
              <w:bottom w:val="single" w:sz="8" w:space="0" w:color="auto"/>
              <w:right w:val="nil"/>
            </w:tcBorders>
            <w:shd w:val="clear" w:color="auto" w:fill="auto"/>
            <w:noWrap/>
            <w:vAlign w:val="bottom"/>
            <w:hideMark/>
          </w:tcPr>
          <w:p w:rsidR="009A41AE" w:rsidRPr="009D1850" w:rsidRDefault="009A41AE" w:rsidP="004203BD">
            <w:pPr>
              <w:spacing w:before="0"/>
              <w:jc w:val="center"/>
              <w:rPr>
                <w:color w:val="808080"/>
                <w:sz w:val="18"/>
                <w:szCs w:val="18"/>
                <w:lang w:eastAsia="fr-FR"/>
              </w:rPr>
            </w:pPr>
            <w:r w:rsidRPr="009D1850">
              <w:rPr>
                <w:color w:val="808080"/>
                <w:sz w:val="18"/>
                <w:szCs w:val="18"/>
                <w:lang w:eastAsia="fr-FR"/>
              </w:rPr>
              <w:t>-2.6%</w:t>
            </w:r>
          </w:p>
        </w:tc>
        <w:tc>
          <w:tcPr>
            <w:tcW w:w="1060" w:type="dxa"/>
            <w:tcBorders>
              <w:top w:val="nil"/>
              <w:left w:val="nil"/>
              <w:bottom w:val="single" w:sz="8" w:space="0" w:color="auto"/>
              <w:right w:val="nil"/>
            </w:tcBorders>
            <w:shd w:val="clear" w:color="auto" w:fill="auto"/>
            <w:noWrap/>
            <w:vAlign w:val="bottom"/>
            <w:hideMark/>
          </w:tcPr>
          <w:p w:rsidR="009A41AE" w:rsidRPr="009D1850" w:rsidRDefault="009A41AE" w:rsidP="004203BD">
            <w:pPr>
              <w:spacing w:before="0"/>
              <w:jc w:val="center"/>
              <w:rPr>
                <w:color w:val="808080"/>
                <w:sz w:val="18"/>
                <w:szCs w:val="18"/>
                <w:lang w:eastAsia="fr-FR"/>
              </w:rPr>
            </w:pPr>
            <w:r w:rsidRPr="009D1850">
              <w:rPr>
                <w:color w:val="808080"/>
                <w:sz w:val="18"/>
                <w:szCs w:val="18"/>
                <w:lang w:eastAsia="fr-FR"/>
              </w:rPr>
              <w:t>-2.4%</w:t>
            </w:r>
          </w:p>
        </w:tc>
        <w:tc>
          <w:tcPr>
            <w:tcW w:w="1060" w:type="dxa"/>
            <w:tcBorders>
              <w:top w:val="nil"/>
              <w:left w:val="nil"/>
              <w:bottom w:val="single" w:sz="8" w:space="0" w:color="auto"/>
              <w:right w:val="single" w:sz="8" w:space="0" w:color="auto"/>
            </w:tcBorders>
            <w:shd w:val="clear" w:color="auto" w:fill="auto"/>
            <w:noWrap/>
            <w:vAlign w:val="bottom"/>
            <w:hideMark/>
          </w:tcPr>
          <w:p w:rsidR="009A41AE" w:rsidRPr="009D1850" w:rsidRDefault="009A41AE" w:rsidP="004203BD">
            <w:pPr>
              <w:spacing w:before="0"/>
              <w:jc w:val="center"/>
              <w:rPr>
                <w:color w:val="808080"/>
                <w:sz w:val="18"/>
                <w:szCs w:val="18"/>
                <w:lang w:eastAsia="fr-FR"/>
              </w:rPr>
            </w:pPr>
            <w:r w:rsidRPr="009D1850">
              <w:rPr>
                <w:color w:val="808080"/>
                <w:sz w:val="18"/>
                <w:szCs w:val="18"/>
                <w:lang w:eastAsia="fr-FR"/>
              </w:rPr>
              <w:t>-0.5%</w:t>
            </w:r>
          </w:p>
        </w:tc>
        <w:tc>
          <w:tcPr>
            <w:tcW w:w="1060" w:type="dxa"/>
            <w:tcBorders>
              <w:top w:val="nil"/>
              <w:left w:val="nil"/>
              <w:bottom w:val="single" w:sz="8" w:space="0" w:color="auto"/>
              <w:right w:val="nil"/>
            </w:tcBorders>
            <w:shd w:val="clear" w:color="auto" w:fill="auto"/>
            <w:noWrap/>
            <w:vAlign w:val="bottom"/>
            <w:hideMark/>
          </w:tcPr>
          <w:p w:rsidR="009A41AE" w:rsidRPr="009D1850" w:rsidRDefault="009A41AE" w:rsidP="004203BD">
            <w:pPr>
              <w:spacing w:before="0"/>
              <w:jc w:val="center"/>
              <w:rPr>
                <w:color w:val="808080"/>
                <w:sz w:val="18"/>
                <w:szCs w:val="18"/>
                <w:lang w:eastAsia="fr-FR"/>
              </w:rPr>
            </w:pPr>
            <w:r w:rsidRPr="009D1850">
              <w:rPr>
                <w:color w:val="808080"/>
                <w:sz w:val="18"/>
                <w:szCs w:val="18"/>
                <w:lang w:eastAsia="fr-FR"/>
              </w:rPr>
              <w:t>-0.3%</w:t>
            </w:r>
          </w:p>
        </w:tc>
        <w:tc>
          <w:tcPr>
            <w:tcW w:w="1060" w:type="dxa"/>
            <w:tcBorders>
              <w:top w:val="nil"/>
              <w:left w:val="nil"/>
              <w:bottom w:val="single" w:sz="8" w:space="0" w:color="auto"/>
              <w:right w:val="nil"/>
            </w:tcBorders>
            <w:shd w:val="clear" w:color="auto" w:fill="auto"/>
            <w:noWrap/>
            <w:vAlign w:val="bottom"/>
            <w:hideMark/>
          </w:tcPr>
          <w:p w:rsidR="009A41AE" w:rsidRPr="009D1850" w:rsidRDefault="009A41AE" w:rsidP="004203BD">
            <w:pPr>
              <w:spacing w:before="0"/>
              <w:jc w:val="center"/>
              <w:rPr>
                <w:color w:val="808080"/>
                <w:sz w:val="18"/>
                <w:szCs w:val="18"/>
                <w:lang w:eastAsia="fr-FR"/>
              </w:rPr>
            </w:pPr>
            <w:r w:rsidRPr="009D1850">
              <w:rPr>
                <w:color w:val="808080"/>
                <w:sz w:val="18"/>
                <w:szCs w:val="18"/>
                <w:lang w:eastAsia="fr-FR"/>
              </w:rPr>
              <w:t>-4.5%</w:t>
            </w:r>
          </w:p>
        </w:tc>
        <w:tc>
          <w:tcPr>
            <w:tcW w:w="1060" w:type="dxa"/>
            <w:tcBorders>
              <w:top w:val="nil"/>
              <w:left w:val="nil"/>
              <w:bottom w:val="single" w:sz="8" w:space="0" w:color="auto"/>
              <w:right w:val="nil"/>
            </w:tcBorders>
            <w:shd w:val="clear" w:color="auto" w:fill="auto"/>
            <w:noWrap/>
            <w:vAlign w:val="bottom"/>
            <w:hideMark/>
          </w:tcPr>
          <w:p w:rsidR="009A41AE" w:rsidRPr="009D1850" w:rsidRDefault="009A41AE" w:rsidP="004203BD">
            <w:pPr>
              <w:spacing w:before="0"/>
              <w:jc w:val="center"/>
              <w:rPr>
                <w:color w:val="808080"/>
                <w:sz w:val="18"/>
                <w:szCs w:val="18"/>
                <w:lang w:eastAsia="fr-FR"/>
              </w:rPr>
            </w:pPr>
            <w:r w:rsidRPr="009D1850">
              <w:rPr>
                <w:color w:val="808080"/>
                <w:sz w:val="18"/>
                <w:szCs w:val="18"/>
                <w:lang w:eastAsia="fr-FR"/>
              </w:rPr>
              <w:t>-3.9%</w:t>
            </w:r>
          </w:p>
        </w:tc>
        <w:tc>
          <w:tcPr>
            <w:tcW w:w="1060" w:type="dxa"/>
            <w:tcBorders>
              <w:top w:val="nil"/>
              <w:left w:val="nil"/>
              <w:bottom w:val="single" w:sz="8" w:space="0" w:color="auto"/>
              <w:right w:val="single" w:sz="8" w:space="0" w:color="auto"/>
            </w:tcBorders>
            <w:shd w:val="clear" w:color="auto" w:fill="auto"/>
            <w:noWrap/>
            <w:vAlign w:val="bottom"/>
            <w:hideMark/>
          </w:tcPr>
          <w:p w:rsidR="009A41AE" w:rsidRPr="009D1850" w:rsidRDefault="009A41AE" w:rsidP="004203BD">
            <w:pPr>
              <w:spacing w:before="0"/>
              <w:jc w:val="center"/>
              <w:rPr>
                <w:color w:val="808080"/>
                <w:sz w:val="18"/>
                <w:szCs w:val="18"/>
                <w:lang w:eastAsia="fr-FR"/>
              </w:rPr>
            </w:pPr>
            <w:r w:rsidRPr="009D1850">
              <w:rPr>
                <w:color w:val="808080"/>
                <w:sz w:val="18"/>
                <w:szCs w:val="18"/>
                <w:lang w:eastAsia="fr-FR"/>
              </w:rPr>
              <w:t>-1.0%</w:t>
            </w:r>
          </w:p>
        </w:tc>
      </w:tr>
      <w:tr w:rsidR="009A41AE" w:rsidRPr="009D1850" w:rsidTr="004203BD">
        <w:trPr>
          <w:trHeight w:val="240"/>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9A41AE" w:rsidRPr="009D1850" w:rsidRDefault="009A41AE" w:rsidP="004203BD">
            <w:pPr>
              <w:spacing w:before="0"/>
              <w:rPr>
                <w:color w:val="000000"/>
                <w:sz w:val="18"/>
                <w:szCs w:val="18"/>
                <w:lang w:eastAsia="fr-FR"/>
              </w:rPr>
            </w:pPr>
            <w:r w:rsidRPr="009D1850">
              <w:rPr>
                <w:color w:val="000000"/>
                <w:sz w:val="18"/>
                <w:szCs w:val="18"/>
                <w:lang w:eastAsia="fr-FR"/>
              </w:rPr>
              <w:t>Class F</w:t>
            </w:r>
          </w:p>
        </w:tc>
        <w:tc>
          <w:tcPr>
            <w:tcW w:w="1060" w:type="dxa"/>
            <w:tcBorders>
              <w:top w:val="nil"/>
              <w:left w:val="nil"/>
              <w:bottom w:val="single" w:sz="8" w:space="0" w:color="auto"/>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-0.5%</w:t>
            </w:r>
          </w:p>
        </w:tc>
        <w:tc>
          <w:tcPr>
            <w:tcW w:w="1060" w:type="dxa"/>
            <w:tcBorders>
              <w:top w:val="single" w:sz="8" w:space="0" w:color="auto"/>
              <w:left w:val="nil"/>
              <w:bottom w:val="single" w:sz="8" w:space="0" w:color="auto"/>
              <w:right w:val="nil"/>
            </w:tcBorders>
            <w:shd w:val="clear" w:color="000000" w:fill="CCFFCC"/>
            <w:noWrap/>
            <w:vAlign w:val="bottom"/>
            <w:hideMark/>
          </w:tcPr>
          <w:p w:rsidR="009A41AE" w:rsidRPr="009D1850" w:rsidRDefault="009A41AE" w:rsidP="004203BD">
            <w:pPr>
              <w:spacing w:before="0"/>
              <w:jc w:val="center"/>
              <w:rPr>
                <w:sz w:val="18"/>
                <w:szCs w:val="18"/>
                <w:lang w:eastAsia="fr-FR"/>
              </w:rPr>
            </w:pPr>
            <w:r w:rsidRPr="009D1850">
              <w:rPr>
                <w:sz w:val="18"/>
                <w:szCs w:val="18"/>
                <w:lang w:eastAsia="fr-FR"/>
              </w:rPr>
              <w:t>-3.4%</w:t>
            </w:r>
          </w:p>
        </w:tc>
        <w:tc>
          <w:tcPr>
            <w:tcW w:w="1060" w:type="dxa"/>
            <w:tcBorders>
              <w:top w:val="single" w:sz="8" w:space="0" w:color="auto"/>
              <w:left w:val="nil"/>
              <w:bottom w:val="single" w:sz="8" w:space="0" w:color="auto"/>
              <w:right w:val="nil"/>
            </w:tcBorders>
            <w:shd w:val="clear" w:color="000000" w:fill="CCFFCC"/>
            <w:noWrap/>
            <w:vAlign w:val="bottom"/>
            <w:hideMark/>
          </w:tcPr>
          <w:p w:rsidR="009A41AE" w:rsidRPr="009D1850" w:rsidRDefault="009A41AE" w:rsidP="004203BD">
            <w:pPr>
              <w:spacing w:before="0"/>
              <w:jc w:val="center"/>
              <w:rPr>
                <w:sz w:val="18"/>
                <w:szCs w:val="18"/>
                <w:lang w:eastAsia="fr-FR"/>
              </w:rPr>
            </w:pPr>
            <w:r w:rsidRPr="009D1850">
              <w:rPr>
                <w:sz w:val="18"/>
                <w:szCs w:val="18"/>
                <w:lang w:eastAsia="fr-FR"/>
              </w:rPr>
              <w:t>-3.9%</w:t>
            </w:r>
          </w:p>
        </w:tc>
        <w:tc>
          <w:tcPr>
            <w:tcW w:w="1060" w:type="dxa"/>
            <w:tcBorders>
              <w:top w:val="nil"/>
              <w:left w:val="nil"/>
              <w:bottom w:val="single" w:sz="8" w:space="0" w:color="auto"/>
              <w:right w:val="single" w:sz="8" w:space="0" w:color="auto"/>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-1.1%</w:t>
            </w:r>
          </w:p>
        </w:tc>
        <w:tc>
          <w:tcPr>
            <w:tcW w:w="1060" w:type="dxa"/>
            <w:tcBorders>
              <w:top w:val="nil"/>
              <w:left w:val="nil"/>
              <w:bottom w:val="single" w:sz="8" w:space="0" w:color="auto"/>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-1.2%</w:t>
            </w:r>
          </w:p>
        </w:tc>
        <w:tc>
          <w:tcPr>
            <w:tcW w:w="1060" w:type="dxa"/>
            <w:tcBorders>
              <w:top w:val="single" w:sz="8" w:space="0" w:color="auto"/>
              <w:left w:val="nil"/>
              <w:bottom w:val="single" w:sz="8" w:space="0" w:color="auto"/>
              <w:right w:val="nil"/>
            </w:tcBorders>
            <w:shd w:val="clear" w:color="000000" w:fill="CCFFCC"/>
            <w:noWrap/>
            <w:vAlign w:val="bottom"/>
            <w:hideMark/>
          </w:tcPr>
          <w:p w:rsidR="009A41AE" w:rsidRPr="009D1850" w:rsidRDefault="009A41AE" w:rsidP="004203BD">
            <w:pPr>
              <w:spacing w:before="0"/>
              <w:jc w:val="center"/>
              <w:rPr>
                <w:sz w:val="18"/>
                <w:szCs w:val="18"/>
                <w:lang w:eastAsia="fr-FR"/>
              </w:rPr>
            </w:pPr>
            <w:r w:rsidRPr="009D1850">
              <w:rPr>
                <w:sz w:val="18"/>
                <w:szCs w:val="18"/>
                <w:lang w:eastAsia="fr-FR"/>
              </w:rPr>
              <w:t>-6.3%</w:t>
            </w:r>
          </w:p>
        </w:tc>
        <w:tc>
          <w:tcPr>
            <w:tcW w:w="1060" w:type="dxa"/>
            <w:tcBorders>
              <w:top w:val="single" w:sz="8" w:space="0" w:color="auto"/>
              <w:left w:val="nil"/>
              <w:bottom w:val="single" w:sz="8" w:space="0" w:color="auto"/>
              <w:right w:val="nil"/>
            </w:tcBorders>
            <w:shd w:val="clear" w:color="000000" w:fill="CCFFCC"/>
            <w:noWrap/>
            <w:vAlign w:val="bottom"/>
            <w:hideMark/>
          </w:tcPr>
          <w:p w:rsidR="009A41AE" w:rsidRPr="009D1850" w:rsidRDefault="009A41AE" w:rsidP="004203BD">
            <w:pPr>
              <w:spacing w:before="0"/>
              <w:jc w:val="center"/>
              <w:rPr>
                <w:sz w:val="18"/>
                <w:szCs w:val="18"/>
                <w:lang w:eastAsia="fr-FR"/>
              </w:rPr>
            </w:pPr>
            <w:r w:rsidRPr="009D1850">
              <w:rPr>
                <w:sz w:val="18"/>
                <w:szCs w:val="18"/>
                <w:lang w:eastAsia="fr-FR"/>
              </w:rPr>
              <w:t>-7.3%</w:t>
            </w:r>
          </w:p>
        </w:tc>
        <w:tc>
          <w:tcPr>
            <w:tcW w:w="1060" w:type="dxa"/>
            <w:tcBorders>
              <w:top w:val="nil"/>
              <w:left w:val="nil"/>
              <w:bottom w:val="single" w:sz="8" w:space="0" w:color="auto"/>
              <w:right w:val="single" w:sz="8" w:space="0" w:color="auto"/>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-2.4%</w:t>
            </w:r>
          </w:p>
        </w:tc>
      </w:tr>
      <w:tr w:rsidR="009A41AE" w:rsidRPr="009D1850" w:rsidTr="004203B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9A41AE" w:rsidRPr="009D1850" w:rsidRDefault="009A41AE" w:rsidP="004203BD">
            <w:pPr>
              <w:spacing w:before="0"/>
              <w:rPr>
                <w:color w:val="000000"/>
                <w:sz w:val="18"/>
                <w:szCs w:val="18"/>
                <w:lang w:eastAsia="fr-FR"/>
              </w:rPr>
            </w:pPr>
            <w:r w:rsidRPr="009D1850">
              <w:rPr>
                <w:color w:val="000000"/>
                <w:sz w:val="18"/>
                <w:szCs w:val="18"/>
                <w:lang w:eastAsia="fr-FR"/>
              </w:rPr>
              <w:t>Enc Time[%]</w:t>
            </w:r>
          </w:p>
        </w:tc>
        <w:tc>
          <w:tcPr>
            <w:tcW w:w="4240" w:type="dxa"/>
            <w:gridSpan w:val="4"/>
            <w:tcBorders>
              <w:top w:val="single" w:sz="8" w:space="0" w:color="auto"/>
              <w:left w:val="nil"/>
              <w:bottom w:val="nil"/>
              <w:right w:val="single" w:sz="8" w:space="0" w:color="000000"/>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101%</w:t>
            </w:r>
          </w:p>
        </w:tc>
        <w:tc>
          <w:tcPr>
            <w:tcW w:w="4240" w:type="dxa"/>
            <w:gridSpan w:val="4"/>
            <w:tcBorders>
              <w:top w:val="single" w:sz="8" w:space="0" w:color="auto"/>
              <w:left w:val="nil"/>
              <w:bottom w:val="nil"/>
              <w:right w:val="single" w:sz="8" w:space="0" w:color="000000"/>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102%</w:t>
            </w:r>
          </w:p>
        </w:tc>
      </w:tr>
      <w:tr w:rsidR="009A41AE" w:rsidRPr="009D1850" w:rsidTr="004203BD">
        <w:trPr>
          <w:trHeight w:val="240"/>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9A41AE" w:rsidRPr="009D1850" w:rsidRDefault="009A41AE" w:rsidP="004203BD">
            <w:pPr>
              <w:spacing w:before="0"/>
              <w:rPr>
                <w:color w:val="000000"/>
                <w:sz w:val="18"/>
                <w:szCs w:val="18"/>
                <w:lang w:eastAsia="fr-FR"/>
              </w:rPr>
            </w:pPr>
            <w:r w:rsidRPr="009D1850">
              <w:rPr>
                <w:color w:val="000000"/>
                <w:sz w:val="18"/>
                <w:szCs w:val="18"/>
                <w:lang w:eastAsia="fr-FR"/>
              </w:rPr>
              <w:t>Dec Time[%]</w:t>
            </w:r>
          </w:p>
        </w:tc>
        <w:tc>
          <w:tcPr>
            <w:tcW w:w="4240" w:type="dxa"/>
            <w:gridSpan w:val="4"/>
            <w:tcBorders>
              <w:top w:val="nil"/>
              <w:left w:val="nil"/>
              <w:bottom w:val="single" w:sz="8" w:space="0" w:color="auto"/>
              <w:right w:val="single" w:sz="8" w:space="0" w:color="000000"/>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101%</w:t>
            </w:r>
          </w:p>
        </w:tc>
        <w:tc>
          <w:tcPr>
            <w:tcW w:w="4240" w:type="dxa"/>
            <w:gridSpan w:val="4"/>
            <w:tcBorders>
              <w:top w:val="nil"/>
              <w:left w:val="nil"/>
              <w:bottom w:val="single" w:sz="8" w:space="0" w:color="auto"/>
              <w:right w:val="single" w:sz="8" w:space="0" w:color="000000"/>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101%</w:t>
            </w:r>
          </w:p>
        </w:tc>
      </w:tr>
    </w:tbl>
    <w:p w:rsidR="009A41AE" w:rsidRDefault="009A41AE" w:rsidP="009A41AE">
      <w:pPr>
        <w:spacing w:after="120"/>
        <w:rPr>
          <w:b/>
          <w:sz w:val="20"/>
          <w:lang w:eastAsia="zh-CN"/>
        </w:rPr>
      </w:pPr>
    </w:p>
    <w:p w:rsidR="009A41AE" w:rsidRPr="004203BD" w:rsidRDefault="009A41AE" w:rsidP="009A41AE">
      <w:pPr>
        <w:pStyle w:val="Heading3"/>
        <w:rPr>
          <w:sz w:val="22"/>
        </w:rPr>
      </w:pPr>
      <w:r w:rsidRPr="004203BD">
        <w:rPr>
          <w:sz w:val="22"/>
        </w:rPr>
        <w:t>Results of combinations of tools</w:t>
      </w:r>
    </w:p>
    <w:p w:rsidR="009A41AE" w:rsidRDefault="009A41AE" w:rsidP="009A41AE">
      <w:r>
        <w:t xml:space="preserve">The following table reports the overall performance of the different tested combinations. It is observed that gains are not fully </w:t>
      </w:r>
      <w:proofErr w:type="gramStart"/>
      <w:r>
        <w:t>additive</w:t>
      </w:r>
      <w:proofErr w:type="gramEnd"/>
      <w:r>
        <w:t xml:space="preserve"> but are increasing progressively with the number of tools. </w:t>
      </w:r>
    </w:p>
    <w:p w:rsidR="009A41AE" w:rsidRPr="004203BD" w:rsidRDefault="004203BD" w:rsidP="004203BD">
      <w:pPr>
        <w:jc w:val="center"/>
        <w:rPr>
          <w:b/>
        </w:rPr>
      </w:pPr>
      <w:r w:rsidRPr="004203BD">
        <w:rPr>
          <w:b/>
        </w:rPr>
        <w:t>Table 6 - Results of Combinations of tools</w:t>
      </w:r>
    </w:p>
    <w:tbl>
      <w:tblPr>
        <w:tblW w:w="93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1256"/>
        <w:gridCol w:w="537"/>
        <w:gridCol w:w="538"/>
        <w:gridCol w:w="539"/>
        <w:gridCol w:w="538"/>
        <w:gridCol w:w="539"/>
        <w:gridCol w:w="539"/>
        <w:gridCol w:w="538"/>
        <w:gridCol w:w="539"/>
        <w:gridCol w:w="539"/>
        <w:gridCol w:w="538"/>
        <w:gridCol w:w="539"/>
        <w:gridCol w:w="539"/>
        <w:gridCol w:w="538"/>
        <w:gridCol w:w="539"/>
        <w:gridCol w:w="537"/>
        <w:gridCol w:w="6"/>
      </w:tblGrid>
      <w:tr w:rsidR="009A41AE" w:rsidRPr="009D1850" w:rsidTr="004203BD">
        <w:trPr>
          <w:gridAfter w:val="1"/>
          <w:wAfter w:w="6" w:type="dxa"/>
          <w:trHeight w:val="226"/>
          <w:jc w:val="center"/>
        </w:trPr>
        <w:tc>
          <w:tcPr>
            <w:tcW w:w="1258" w:type="dxa"/>
            <w:tcBorders>
              <w:top w:val="single" w:sz="12" w:space="0" w:color="auto"/>
              <w:left w:val="single" w:sz="12" w:space="0" w:color="auto"/>
              <w:bottom w:val="single" w:sz="4" w:space="0" w:color="auto"/>
              <w:right w:val="single" w:sz="12" w:space="0" w:color="auto"/>
            </w:tcBorders>
            <w:vAlign w:val="center"/>
          </w:tcPr>
          <w:p w:rsidR="009A41AE" w:rsidRPr="009D1850" w:rsidRDefault="009A41AE" w:rsidP="004203BD">
            <w:pPr>
              <w:spacing w:before="20" w:after="20"/>
              <w:rPr>
                <w:rFonts w:cs="Calibri"/>
                <w:b/>
                <w:sz w:val="20"/>
                <w:szCs w:val="22"/>
              </w:rPr>
            </w:pPr>
          </w:p>
        </w:tc>
        <w:tc>
          <w:tcPr>
            <w:tcW w:w="2691" w:type="dxa"/>
            <w:gridSpan w:val="5"/>
            <w:tcBorders>
              <w:top w:val="single" w:sz="12" w:space="0" w:color="auto"/>
              <w:left w:val="single" w:sz="12" w:space="0" w:color="auto"/>
              <w:bottom w:val="single" w:sz="4" w:space="0" w:color="auto"/>
              <w:right w:val="single" w:sz="12" w:space="0" w:color="auto"/>
            </w:tcBorders>
            <w:vAlign w:val="center"/>
            <w:hideMark/>
          </w:tcPr>
          <w:p w:rsidR="009A41AE" w:rsidRPr="009D1850" w:rsidRDefault="009A41AE" w:rsidP="004203BD">
            <w:pPr>
              <w:spacing w:before="20" w:after="20"/>
              <w:jc w:val="center"/>
              <w:rPr>
                <w:rFonts w:cs="Calibri"/>
                <w:sz w:val="20"/>
                <w:szCs w:val="22"/>
              </w:rPr>
            </w:pPr>
            <w:r w:rsidRPr="009D1850">
              <w:rPr>
                <w:rFonts w:cs="Calibri"/>
                <w:sz w:val="20"/>
              </w:rPr>
              <w:t>AIHE</w:t>
            </w:r>
          </w:p>
        </w:tc>
        <w:tc>
          <w:tcPr>
            <w:tcW w:w="2691" w:type="dxa"/>
            <w:gridSpan w:val="5"/>
            <w:tcBorders>
              <w:top w:val="single" w:sz="12" w:space="0" w:color="auto"/>
              <w:left w:val="single" w:sz="12" w:space="0" w:color="auto"/>
              <w:bottom w:val="single" w:sz="4" w:space="0" w:color="auto"/>
              <w:right w:val="single" w:sz="12" w:space="0" w:color="auto"/>
            </w:tcBorders>
            <w:vAlign w:val="center"/>
            <w:hideMark/>
          </w:tcPr>
          <w:p w:rsidR="009A41AE" w:rsidRPr="009D1850" w:rsidRDefault="009A41AE" w:rsidP="004203BD">
            <w:pPr>
              <w:spacing w:before="20" w:after="20"/>
              <w:jc w:val="center"/>
              <w:rPr>
                <w:rFonts w:cs="Calibri"/>
                <w:sz w:val="20"/>
                <w:szCs w:val="22"/>
              </w:rPr>
            </w:pPr>
            <w:r w:rsidRPr="009D1850">
              <w:rPr>
                <w:rFonts w:cs="Calibri"/>
                <w:sz w:val="20"/>
              </w:rPr>
              <w:t>AILC</w:t>
            </w:r>
          </w:p>
        </w:tc>
        <w:tc>
          <w:tcPr>
            <w:tcW w:w="2692" w:type="dxa"/>
            <w:gridSpan w:val="5"/>
            <w:tcBorders>
              <w:top w:val="single" w:sz="12" w:space="0" w:color="auto"/>
              <w:left w:val="single" w:sz="12" w:space="0" w:color="auto"/>
              <w:bottom w:val="single" w:sz="4" w:space="0" w:color="auto"/>
              <w:right w:val="single" w:sz="12" w:space="0" w:color="auto"/>
            </w:tcBorders>
            <w:vAlign w:val="center"/>
            <w:hideMark/>
          </w:tcPr>
          <w:p w:rsidR="009A41AE" w:rsidRPr="009D1850" w:rsidRDefault="009A41AE" w:rsidP="004203BD">
            <w:pPr>
              <w:spacing w:before="20" w:after="20"/>
              <w:jc w:val="center"/>
              <w:rPr>
                <w:rFonts w:cs="Calibri"/>
                <w:sz w:val="20"/>
                <w:szCs w:val="22"/>
              </w:rPr>
            </w:pPr>
            <w:r w:rsidRPr="009D1850">
              <w:rPr>
                <w:rFonts w:cs="Calibri"/>
                <w:sz w:val="20"/>
              </w:rPr>
              <w:t>AIHE10</w:t>
            </w:r>
          </w:p>
        </w:tc>
      </w:tr>
      <w:tr w:rsidR="009A41AE" w:rsidRPr="009D1850" w:rsidTr="004203BD">
        <w:trPr>
          <w:trHeight w:val="453"/>
          <w:jc w:val="center"/>
        </w:trPr>
        <w:tc>
          <w:tcPr>
            <w:tcW w:w="1258" w:type="dxa"/>
            <w:tcBorders>
              <w:top w:val="single" w:sz="4" w:space="0" w:color="auto"/>
              <w:left w:val="single" w:sz="12" w:space="0" w:color="auto"/>
              <w:bottom w:val="single" w:sz="12" w:space="0" w:color="auto"/>
              <w:right w:val="single" w:sz="12" w:space="0" w:color="auto"/>
            </w:tcBorders>
            <w:tcMar>
              <w:left w:w="57" w:type="dxa"/>
            </w:tcMar>
            <w:vAlign w:val="center"/>
            <w:hideMark/>
          </w:tcPr>
          <w:p w:rsidR="009A41AE" w:rsidRPr="009D1850" w:rsidRDefault="009A41AE" w:rsidP="004203BD">
            <w:pPr>
              <w:spacing w:before="20" w:after="20"/>
              <w:rPr>
                <w:rFonts w:cs="Calibri"/>
                <w:sz w:val="20"/>
                <w:szCs w:val="22"/>
              </w:rPr>
            </w:pPr>
            <w:r w:rsidRPr="009D1850">
              <w:rPr>
                <w:rFonts w:cs="Calibri"/>
                <w:b/>
                <w:sz w:val="20"/>
              </w:rPr>
              <w:t>Contribution</w:t>
            </w:r>
          </w:p>
        </w:tc>
        <w:tc>
          <w:tcPr>
            <w:tcW w:w="538" w:type="dxa"/>
            <w:tcBorders>
              <w:top w:val="single" w:sz="4" w:space="0" w:color="auto"/>
              <w:left w:val="single" w:sz="12" w:space="0" w:color="auto"/>
              <w:bottom w:val="single" w:sz="12" w:space="0" w:color="auto"/>
              <w:right w:val="single" w:sz="4" w:space="0" w:color="auto"/>
            </w:tcBorders>
            <w:vAlign w:val="center"/>
            <w:hideMark/>
          </w:tcPr>
          <w:p w:rsidR="009A41AE" w:rsidRPr="009D1850" w:rsidRDefault="009A41AE" w:rsidP="004203BD">
            <w:pPr>
              <w:spacing w:before="20" w:after="20"/>
              <w:jc w:val="center"/>
              <w:rPr>
                <w:rFonts w:cs="Calibri"/>
                <w:sz w:val="20"/>
                <w:szCs w:val="22"/>
              </w:rPr>
            </w:pPr>
            <w:r w:rsidRPr="009D1850">
              <w:rPr>
                <w:rFonts w:cs="Calibri"/>
                <w:sz w:val="20"/>
              </w:rPr>
              <w:t>Y</w:t>
            </w:r>
          </w:p>
        </w:tc>
        <w:tc>
          <w:tcPr>
            <w:tcW w:w="539" w:type="dxa"/>
            <w:tcBorders>
              <w:top w:val="single" w:sz="4" w:space="0" w:color="auto"/>
              <w:left w:val="single" w:sz="4" w:space="0" w:color="auto"/>
              <w:bottom w:val="single" w:sz="12" w:space="0" w:color="auto"/>
              <w:right w:val="single" w:sz="4" w:space="0" w:color="auto"/>
            </w:tcBorders>
            <w:vAlign w:val="center"/>
            <w:hideMark/>
          </w:tcPr>
          <w:p w:rsidR="009A41AE" w:rsidRPr="009D1850" w:rsidRDefault="009A41AE" w:rsidP="004203BD">
            <w:pPr>
              <w:spacing w:before="20" w:after="20"/>
              <w:jc w:val="center"/>
              <w:rPr>
                <w:rFonts w:cs="Calibri"/>
                <w:sz w:val="20"/>
                <w:szCs w:val="22"/>
              </w:rPr>
            </w:pPr>
            <w:r w:rsidRPr="009D1850">
              <w:rPr>
                <w:rFonts w:cs="Calibri"/>
                <w:sz w:val="20"/>
              </w:rPr>
              <w:t>U</w:t>
            </w:r>
          </w:p>
        </w:tc>
        <w:tc>
          <w:tcPr>
            <w:tcW w:w="539" w:type="dxa"/>
            <w:tcBorders>
              <w:top w:val="single" w:sz="4" w:space="0" w:color="auto"/>
              <w:left w:val="single" w:sz="4" w:space="0" w:color="auto"/>
              <w:bottom w:val="single" w:sz="12" w:space="0" w:color="auto"/>
              <w:right w:val="single" w:sz="4" w:space="0" w:color="auto"/>
            </w:tcBorders>
            <w:vAlign w:val="center"/>
            <w:hideMark/>
          </w:tcPr>
          <w:p w:rsidR="009A41AE" w:rsidRPr="009D1850" w:rsidRDefault="009A41AE" w:rsidP="004203BD">
            <w:pPr>
              <w:spacing w:before="20" w:after="20"/>
              <w:jc w:val="center"/>
              <w:rPr>
                <w:rFonts w:cs="Calibri"/>
                <w:sz w:val="20"/>
                <w:szCs w:val="22"/>
              </w:rPr>
            </w:pPr>
            <w:r w:rsidRPr="009D1850">
              <w:rPr>
                <w:rFonts w:cs="Calibri"/>
                <w:sz w:val="20"/>
              </w:rPr>
              <w:t>V</w:t>
            </w:r>
          </w:p>
        </w:tc>
        <w:tc>
          <w:tcPr>
            <w:tcW w:w="538" w:type="dxa"/>
            <w:tcBorders>
              <w:top w:val="single" w:sz="4" w:space="0" w:color="auto"/>
              <w:left w:val="single" w:sz="4" w:space="0" w:color="auto"/>
              <w:bottom w:val="single" w:sz="12" w:space="0" w:color="auto"/>
              <w:right w:val="single" w:sz="4" w:space="0" w:color="auto"/>
            </w:tcBorders>
            <w:vAlign w:val="center"/>
            <w:hideMark/>
          </w:tcPr>
          <w:p w:rsidR="009A41AE" w:rsidRPr="009D1850" w:rsidRDefault="009A41AE" w:rsidP="004203BD">
            <w:pPr>
              <w:spacing w:before="20" w:after="20"/>
              <w:jc w:val="center"/>
              <w:rPr>
                <w:rFonts w:cs="Calibri"/>
                <w:sz w:val="20"/>
                <w:szCs w:val="22"/>
              </w:rPr>
            </w:pPr>
            <w:r w:rsidRPr="009D1850">
              <w:rPr>
                <w:rFonts w:cs="Calibri"/>
                <w:sz w:val="20"/>
              </w:rPr>
              <w:t>YUV</w:t>
            </w:r>
          </w:p>
        </w:tc>
        <w:tc>
          <w:tcPr>
            <w:tcW w:w="539" w:type="dxa"/>
            <w:tcBorders>
              <w:top w:val="single" w:sz="4" w:space="0" w:color="auto"/>
              <w:left w:val="single" w:sz="4" w:space="0" w:color="auto"/>
              <w:bottom w:val="single" w:sz="12" w:space="0" w:color="auto"/>
              <w:right w:val="single" w:sz="12" w:space="0" w:color="auto"/>
            </w:tcBorders>
            <w:vAlign w:val="center"/>
            <w:hideMark/>
          </w:tcPr>
          <w:p w:rsidR="009A41AE" w:rsidRPr="009D1850" w:rsidRDefault="009A41AE" w:rsidP="004203BD">
            <w:pPr>
              <w:spacing w:before="20" w:after="20"/>
              <w:jc w:val="center"/>
              <w:rPr>
                <w:rFonts w:cs="Calibri"/>
                <w:sz w:val="20"/>
                <w:szCs w:val="22"/>
              </w:rPr>
            </w:pPr>
            <w:r w:rsidRPr="009D1850">
              <w:rPr>
                <w:rFonts w:cs="Calibri"/>
                <w:sz w:val="20"/>
              </w:rPr>
              <w:t>Enc</w:t>
            </w:r>
          </w:p>
          <w:p w:rsidR="009A41AE" w:rsidRPr="009D1850" w:rsidRDefault="009A41AE" w:rsidP="004203BD">
            <w:pPr>
              <w:spacing w:before="20" w:after="20"/>
              <w:jc w:val="center"/>
              <w:rPr>
                <w:rFonts w:cs="Calibri"/>
                <w:sz w:val="20"/>
                <w:szCs w:val="22"/>
              </w:rPr>
            </w:pPr>
            <w:r w:rsidRPr="009D1850">
              <w:rPr>
                <w:rFonts w:cs="Calibri"/>
                <w:sz w:val="20"/>
              </w:rPr>
              <w:t>Dec</w:t>
            </w:r>
          </w:p>
        </w:tc>
        <w:tc>
          <w:tcPr>
            <w:tcW w:w="539" w:type="dxa"/>
            <w:tcBorders>
              <w:top w:val="single" w:sz="4" w:space="0" w:color="auto"/>
              <w:left w:val="single" w:sz="12" w:space="0" w:color="auto"/>
              <w:bottom w:val="single" w:sz="12" w:space="0" w:color="auto"/>
              <w:right w:val="single" w:sz="4" w:space="0" w:color="auto"/>
            </w:tcBorders>
            <w:vAlign w:val="center"/>
            <w:hideMark/>
          </w:tcPr>
          <w:p w:rsidR="009A41AE" w:rsidRPr="009D1850" w:rsidRDefault="009A41AE" w:rsidP="004203BD">
            <w:pPr>
              <w:spacing w:before="20" w:after="20"/>
              <w:jc w:val="center"/>
              <w:rPr>
                <w:rFonts w:cs="Calibri"/>
                <w:sz w:val="20"/>
                <w:szCs w:val="22"/>
              </w:rPr>
            </w:pPr>
            <w:r w:rsidRPr="009D1850">
              <w:rPr>
                <w:rFonts w:cs="Calibri"/>
                <w:sz w:val="20"/>
              </w:rPr>
              <w:t>Y</w:t>
            </w:r>
          </w:p>
        </w:tc>
        <w:tc>
          <w:tcPr>
            <w:tcW w:w="538" w:type="dxa"/>
            <w:tcBorders>
              <w:top w:val="single" w:sz="4" w:space="0" w:color="auto"/>
              <w:left w:val="single" w:sz="4" w:space="0" w:color="auto"/>
              <w:bottom w:val="single" w:sz="12" w:space="0" w:color="auto"/>
              <w:right w:val="single" w:sz="4" w:space="0" w:color="auto"/>
            </w:tcBorders>
            <w:vAlign w:val="center"/>
            <w:hideMark/>
          </w:tcPr>
          <w:p w:rsidR="009A41AE" w:rsidRPr="009D1850" w:rsidRDefault="009A41AE" w:rsidP="004203BD">
            <w:pPr>
              <w:spacing w:before="20" w:after="20"/>
              <w:jc w:val="center"/>
              <w:rPr>
                <w:rFonts w:cs="Calibri"/>
                <w:sz w:val="20"/>
                <w:szCs w:val="22"/>
              </w:rPr>
            </w:pPr>
            <w:r w:rsidRPr="009D1850">
              <w:rPr>
                <w:rFonts w:cs="Calibri"/>
                <w:sz w:val="20"/>
              </w:rPr>
              <w:t>U</w:t>
            </w:r>
          </w:p>
        </w:tc>
        <w:tc>
          <w:tcPr>
            <w:tcW w:w="539" w:type="dxa"/>
            <w:tcBorders>
              <w:top w:val="single" w:sz="4" w:space="0" w:color="auto"/>
              <w:left w:val="single" w:sz="4" w:space="0" w:color="auto"/>
              <w:bottom w:val="single" w:sz="12" w:space="0" w:color="auto"/>
              <w:right w:val="single" w:sz="4" w:space="0" w:color="auto"/>
            </w:tcBorders>
            <w:vAlign w:val="center"/>
            <w:hideMark/>
          </w:tcPr>
          <w:p w:rsidR="009A41AE" w:rsidRPr="009D1850" w:rsidRDefault="009A41AE" w:rsidP="004203BD">
            <w:pPr>
              <w:spacing w:before="20" w:after="20"/>
              <w:jc w:val="center"/>
              <w:rPr>
                <w:rFonts w:cs="Calibri"/>
                <w:sz w:val="20"/>
                <w:szCs w:val="22"/>
              </w:rPr>
            </w:pPr>
            <w:r w:rsidRPr="009D1850">
              <w:rPr>
                <w:rFonts w:cs="Calibri"/>
                <w:sz w:val="20"/>
              </w:rPr>
              <w:t>V</w:t>
            </w:r>
          </w:p>
        </w:tc>
        <w:tc>
          <w:tcPr>
            <w:tcW w:w="539" w:type="dxa"/>
            <w:tcBorders>
              <w:top w:val="single" w:sz="4" w:space="0" w:color="auto"/>
              <w:left w:val="single" w:sz="4" w:space="0" w:color="auto"/>
              <w:bottom w:val="single" w:sz="12" w:space="0" w:color="auto"/>
              <w:right w:val="single" w:sz="4" w:space="0" w:color="auto"/>
            </w:tcBorders>
            <w:vAlign w:val="center"/>
            <w:hideMark/>
          </w:tcPr>
          <w:p w:rsidR="009A41AE" w:rsidRPr="009D1850" w:rsidRDefault="009A41AE" w:rsidP="004203BD">
            <w:pPr>
              <w:spacing w:before="20" w:after="20"/>
              <w:jc w:val="center"/>
              <w:rPr>
                <w:rFonts w:cs="Calibri"/>
                <w:sz w:val="20"/>
                <w:szCs w:val="22"/>
              </w:rPr>
            </w:pPr>
            <w:r w:rsidRPr="009D1850">
              <w:rPr>
                <w:rFonts w:cs="Calibri"/>
                <w:sz w:val="20"/>
              </w:rPr>
              <w:t>YUV</w:t>
            </w:r>
          </w:p>
        </w:tc>
        <w:tc>
          <w:tcPr>
            <w:tcW w:w="538" w:type="dxa"/>
            <w:tcBorders>
              <w:top w:val="single" w:sz="4" w:space="0" w:color="auto"/>
              <w:left w:val="single" w:sz="4" w:space="0" w:color="auto"/>
              <w:bottom w:val="single" w:sz="12" w:space="0" w:color="auto"/>
              <w:right w:val="single" w:sz="12" w:space="0" w:color="auto"/>
            </w:tcBorders>
            <w:vAlign w:val="center"/>
            <w:hideMark/>
          </w:tcPr>
          <w:p w:rsidR="009A41AE" w:rsidRPr="009D1850" w:rsidRDefault="009A41AE" w:rsidP="004203BD">
            <w:pPr>
              <w:spacing w:before="20" w:after="20"/>
              <w:jc w:val="center"/>
              <w:rPr>
                <w:rFonts w:cs="Calibri"/>
                <w:sz w:val="20"/>
                <w:szCs w:val="22"/>
              </w:rPr>
            </w:pPr>
            <w:r w:rsidRPr="009D1850">
              <w:rPr>
                <w:rFonts w:cs="Calibri"/>
                <w:sz w:val="20"/>
              </w:rPr>
              <w:t>Enc</w:t>
            </w:r>
          </w:p>
          <w:p w:rsidR="009A41AE" w:rsidRPr="009D1850" w:rsidRDefault="009A41AE" w:rsidP="004203BD">
            <w:pPr>
              <w:spacing w:before="20" w:after="20"/>
              <w:jc w:val="center"/>
              <w:rPr>
                <w:rFonts w:cs="Calibri"/>
                <w:sz w:val="20"/>
                <w:szCs w:val="22"/>
              </w:rPr>
            </w:pPr>
            <w:r w:rsidRPr="009D1850">
              <w:rPr>
                <w:rFonts w:cs="Calibri"/>
                <w:sz w:val="20"/>
              </w:rPr>
              <w:t>Dec</w:t>
            </w:r>
          </w:p>
        </w:tc>
        <w:tc>
          <w:tcPr>
            <w:tcW w:w="539" w:type="dxa"/>
            <w:tcBorders>
              <w:top w:val="single" w:sz="4" w:space="0" w:color="auto"/>
              <w:left w:val="single" w:sz="12" w:space="0" w:color="auto"/>
              <w:bottom w:val="single" w:sz="12" w:space="0" w:color="auto"/>
              <w:right w:val="single" w:sz="4" w:space="0" w:color="auto"/>
            </w:tcBorders>
            <w:vAlign w:val="center"/>
            <w:hideMark/>
          </w:tcPr>
          <w:p w:rsidR="009A41AE" w:rsidRPr="009D1850" w:rsidRDefault="009A41AE" w:rsidP="004203BD">
            <w:pPr>
              <w:spacing w:before="20" w:after="20"/>
              <w:jc w:val="center"/>
              <w:rPr>
                <w:rFonts w:cs="Calibri"/>
                <w:sz w:val="20"/>
                <w:szCs w:val="22"/>
              </w:rPr>
            </w:pPr>
            <w:r w:rsidRPr="009D1850">
              <w:rPr>
                <w:rFonts w:cs="Calibri"/>
                <w:sz w:val="20"/>
              </w:rPr>
              <w:t>Y</w:t>
            </w:r>
          </w:p>
        </w:tc>
        <w:tc>
          <w:tcPr>
            <w:tcW w:w="539" w:type="dxa"/>
            <w:tcBorders>
              <w:top w:val="single" w:sz="4" w:space="0" w:color="auto"/>
              <w:left w:val="single" w:sz="4" w:space="0" w:color="auto"/>
              <w:bottom w:val="single" w:sz="12" w:space="0" w:color="auto"/>
              <w:right w:val="single" w:sz="4" w:space="0" w:color="auto"/>
            </w:tcBorders>
            <w:vAlign w:val="center"/>
            <w:hideMark/>
          </w:tcPr>
          <w:p w:rsidR="009A41AE" w:rsidRPr="009D1850" w:rsidRDefault="009A41AE" w:rsidP="004203BD">
            <w:pPr>
              <w:spacing w:before="20" w:after="20"/>
              <w:jc w:val="center"/>
              <w:rPr>
                <w:rFonts w:cs="Calibri"/>
                <w:sz w:val="20"/>
                <w:szCs w:val="22"/>
              </w:rPr>
            </w:pPr>
            <w:r w:rsidRPr="009D1850">
              <w:rPr>
                <w:rFonts w:cs="Calibri"/>
                <w:sz w:val="20"/>
              </w:rPr>
              <w:t>U</w:t>
            </w:r>
          </w:p>
        </w:tc>
        <w:tc>
          <w:tcPr>
            <w:tcW w:w="538" w:type="dxa"/>
            <w:tcBorders>
              <w:top w:val="single" w:sz="4" w:space="0" w:color="auto"/>
              <w:left w:val="single" w:sz="4" w:space="0" w:color="auto"/>
              <w:bottom w:val="single" w:sz="12" w:space="0" w:color="auto"/>
              <w:right w:val="single" w:sz="4" w:space="0" w:color="auto"/>
            </w:tcBorders>
            <w:vAlign w:val="center"/>
            <w:hideMark/>
          </w:tcPr>
          <w:p w:rsidR="009A41AE" w:rsidRPr="009D1850" w:rsidRDefault="009A41AE" w:rsidP="004203BD">
            <w:pPr>
              <w:spacing w:before="20" w:after="20"/>
              <w:jc w:val="center"/>
              <w:rPr>
                <w:rFonts w:cs="Calibri"/>
                <w:sz w:val="20"/>
                <w:szCs w:val="22"/>
              </w:rPr>
            </w:pPr>
            <w:r w:rsidRPr="009D1850">
              <w:rPr>
                <w:rFonts w:cs="Calibri"/>
                <w:sz w:val="20"/>
              </w:rPr>
              <w:t>V</w:t>
            </w:r>
          </w:p>
        </w:tc>
        <w:tc>
          <w:tcPr>
            <w:tcW w:w="539" w:type="dxa"/>
            <w:tcBorders>
              <w:top w:val="single" w:sz="4" w:space="0" w:color="auto"/>
              <w:left w:val="single" w:sz="4" w:space="0" w:color="auto"/>
              <w:bottom w:val="single" w:sz="12" w:space="0" w:color="auto"/>
              <w:right w:val="single" w:sz="4" w:space="0" w:color="auto"/>
            </w:tcBorders>
            <w:vAlign w:val="center"/>
            <w:hideMark/>
          </w:tcPr>
          <w:p w:rsidR="009A41AE" w:rsidRPr="009D1850" w:rsidRDefault="009A41AE" w:rsidP="004203BD">
            <w:pPr>
              <w:spacing w:before="20" w:after="20"/>
              <w:jc w:val="center"/>
              <w:rPr>
                <w:rFonts w:cs="Calibri"/>
                <w:sz w:val="20"/>
                <w:szCs w:val="22"/>
              </w:rPr>
            </w:pPr>
            <w:r w:rsidRPr="009D1850">
              <w:rPr>
                <w:rFonts w:cs="Calibri"/>
                <w:sz w:val="20"/>
              </w:rPr>
              <w:t>YUV</w:t>
            </w:r>
          </w:p>
        </w:tc>
        <w:tc>
          <w:tcPr>
            <w:tcW w:w="539" w:type="dxa"/>
            <w:gridSpan w:val="2"/>
            <w:tcBorders>
              <w:top w:val="single" w:sz="4" w:space="0" w:color="auto"/>
              <w:left w:val="single" w:sz="4" w:space="0" w:color="auto"/>
              <w:bottom w:val="single" w:sz="12" w:space="0" w:color="auto"/>
              <w:right w:val="single" w:sz="12" w:space="0" w:color="auto"/>
            </w:tcBorders>
            <w:vAlign w:val="center"/>
            <w:hideMark/>
          </w:tcPr>
          <w:p w:rsidR="009A41AE" w:rsidRPr="009D1850" w:rsidRDefault="009A41AE" w:rsidP="004203BD">
            <w:pPr>
              <w:spacing w:before="20" w:after="20"/>
              <w:jc w:val="center"/>
              <w:rPr>
                <w:rFonts w:cs="Calibri"/>
                <w:sz w:val="20"/>
                <w:szCs w:val="22"/>
              </w:rPr>
            </w:pPr>
            <w:r w:rsidRPr="009D1850">
              <w:rPr>
                <w:rFonts w:cs="Calibri"/>
                <w:sz w:val="20"/>
              </w:rPr>
              <w:t>Enc</w:t>
            </w:r>
          </w:p>
          <w:p w:rsidR="009A41AE" w:rsidRPr="009D1850" w:rsidRDefault="009A41AE" w:rsidP="004203BD">
            <w:pPr>
              <w:spacing w:before="20" w:after="20"/>
              <w:jc w:val="center"/>
              <w:rPr>
                <w:rFonts w:cs="Calibri"/>
                <w:sz w:val="20"/>
                <w:szCs w:val="22"/>
              </w:rPr>
            </w:pPr>
            <w:r w:rsidRPr="009D1850">
              <w:rPr>
                <w:rFonts w:cs="Calibri"/>
                <w:sz w:val="20"/>
              </w:rPr>
              <w:t>Dec</w:t>
            </w:r>
          </w:p>
        </w:tc>
      </w:tr>
      <w:tr w:rsidR="009A41AE" w:rsidRPr="009D1850" w:rsidTr="004203BD">
        <w:trPr>
          <w:trHeight w:val="404"/>
          <w:jc w:val="center"/>
        </w:trPr>
        <w:tc>
          <w:tcPr>
            <w:tcW w:w="1258" w:type="dxa"/>
            <w:tcBorders>
              <w:top w:val="single" w:sz="12" w:space="0" w:color="auto"/>
              <w:left w:val="single" w:sz="12" w:space="0" w:color="auto"/>
              <w:bottom w:val="single" w:sz="4" w:space="0" w:color="auto"/>
              <w:right w:val="single" w:sz="12" w:space="0" w:color="auto"/>
            </w:tcBorders>
            <w:tcMar>
              <w:left w:w="57" w:type="dxa"/>
            </w:tcMar>
            <w:vAlign w:val="center"/>
            <w:hideMark/>
          </w:tcPr>
          <w:p w:rsidR="009A41AE" w:rsidRDefault="009A41AE" w:rsidP="004203BD">
            <w:pPr>
              <w:spacing w:before="20" w:after="20"/>
              <w:rPr>
                <w:rFonts w:eastAsia="SimSun" w:cs="Calibri"/>
                <w:color w:val="000000"/>
                <w:sz w:val="20"/>
                <w:szCs w:val="22"/>
                <w:lang w:eastAsia="zh-CN"/>
              </w:rPr>
            </w:pPr>
            <w:r w:rsidRPr="009D1850">
              <w:rPr>
                <w:rFonts w:cs="Calibri"/>
                <w:sz w:val="20"/>
                <w:lang w:eastAsia="de-DE"/>
              </w:rPr>
              <w:t>G173</w:t>
            </w:r>
          </w:p>
        </w:tc>
        <w:tc>
          <w:tcPr>
            <w:tcW w:w="538" w:type="dxa"/>
            <w:tcBorders>
              <w:top w:val="single" w:sz="12" w:space="0" w:color="auto"/>
              <w:left w:val="single" w:sz="12"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-0.3</w:t>
            </w:r>
          </w:p>
        </w:tc>
        <w:tc>
          <w:tcPr>
            <w:tcW w:w="539" w:type="dxa"/>
            <w:tcBorders>
              <w:top w:val="single" w:sz="12" w:space="0" w:color="auto"/>
              <w:left w:val="single" w:sz="4"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-0.6</w:t>
            </w:r>
          </w:p>
        </w:tc>
        <w:tc>
          <w:tcPr>
            <w:tcW w:w="539" w:type="dxa"/>
            <w:tcBorders>
              <w:top w:val="single" w:sz="12" w:space="0" w:color="auto"/>
              <w:left w:val="single" w:sz="4" w:space="0" w:color="auto"/>
              <w:bottom w:val="single" w:sz="4" w:space="0" w:color="auto"/>
              <w:right w:val="single" w:sz="4" w:space="0" w:color="auto"/>
            </w:tcBorders>
            <w:shd w:val="clear" w:color="auto" w:fill="CCFFCC"/>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-3.1</w:t>
            </w:r>
          </w:p>
        </w:tc>
        <w:tc>
          <w:tcPr>
            <w:tcW w:w="538" w:type="dxa"/>
            <w:tcBorders>
              <w:top w:val="single" w:sz="12" w:space="0" w:color="auto"/>
              <w:left w:val="single" w:sz="4"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b/>
                <w:color w:val="000000"/>
                <w:sz w:val="18"/>
                <w:szCs w:val="18"/>
              </w:rPr>
            </w:pPr>
            <w:r w:rsidRPr="009D1850">
              <w:rPr>
                <w:rFonts w:cs="Calibri"/>
                <w:b/>
                <w:color w:val="000000"/>
                <w:sz w:val="18"/>
                <w:szCs w:val="18"/>
              </w:rPr>
              <w:t>-0.6</w:t>
            </w:r>
          </w:p>
        </w:tc>
        <w:tc>
          <w:tcPr>
            <w:tcW w:w="539" w:type="dxa"/>
            <w:tcBorders>
              <w:top w:val="single" w:sz="12" w:space="0" w:color="auto"/>
              <w:left w:val="single" w:sz="4" w:space="0" w:color="auto"/>
              <w:bottom w:val="single" w:sz="4" w:space="0" w:color="auto"/>
              <w:right w:val="single" w:sz="12"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100</w:t>
            </w:r>
          </w:p>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101</w:t>
            </w:r>
          </w:p>
        </w:tc>
        <w:tc>
          <w:tcPr>
            <w:tcW w:w="539" w:type="dxa"/>
            <w:tcBorders>
              <w:top w:val="single" w:sz="12" w:space="0" w:color="auto"/>
              <w:left w:val="single" w:sz="12"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-0.2</w:t>
            </w:r>
          </w:p>
        </w:tc>
        <w:tc>
          <w:tcPr>
            <w:tcW w:w="538" w:type="dxa"/>
            <w:tcBorders>
              <w:top w:val="single" w:sz="12" w:space="0" w:color="auto"/>
              <w:left w:val="single" w:sz="4"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-0.5</w:t>
            </w:r>
          </w:p>
        </w:tc>
        <w:tc>
          <w:tcPr>
            <w:tcW w:w="539" w:type="dxa"/>
            <w:tcBorders>
              <w:top w:val="single" w:sz="12" w:space="0" w:color="auto"/>
              <w:left w:val="single" w:sz="4"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-1.9</w:t>
            </w:r>
          </w:p>
        </w:tc>
        <w:tc>
          <w:tcPr>
            <w:tcW w:w="539" w:type="dxa"/>
            <w:tcBorders>
              <w:top w:val="single" w:sz="12" w:space="0" w:color="auto"/>
              <w:left w:val="single" w:sz="4"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b/>
                <w:color w:val="000000"/>
                <w:sz w:val="18"/>
                <w:szCs w:val="18"/>
              </w:rPr>
            </w:pPr>
            <w:r w:rsidRPr="009D1850">
              <w:rPr>
                <w:rFonts w:cs="Calibri"/>
                <w:b/>
                <w:color w:val="000000"/>
                <w:sz w:val="18"/>
                <w:szCs w:val="18"/>
              </w:rPr>
              <w:t>-0.4</w:t>
            </w:r>
          </w:p>
        </w:tc>
        <w:tc>
          <w:tcPr>
            <w:tcW w:w="538" w:type="dxa"/>
            <w:tcBorders>
              <w:top w:val="single" w:sz="12" w:space="0" w:color="auto"/>
              <w:left w:val="single" w:sz="4" w:space="0" w:color="auto"/>
              <w:bottom w:val="single" w:sz="4" w:space="0" w:color="auto"/>
              <w:right w:val="single" w:sz="12"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100</w:t>
            </w:r>
          </w:p>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101</w:t>
            </w:r>
          </w:p>
        </w:tc>
        <w:tc>
          <w:tcPr>
            <w:tcW w:w="539" w:type="dxa"/>
            <w:tcBorders>
              <w:top w:val="single" w:sz="12" w:space="0" w:color="auto"/>
              <w:left w:val="single" w:sz="12"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-0.3</w:t>
            </w:r>
          </w:p>
        </w:tc>
        <w:tc>
          <w:tcPr>
            <w:tcW w:w="539" w:type="dxa"/>
            <w:tcBorders>
              <w:top w:val="single" w:sz="12" w:space="0" w:color="auto"/>
              <w:left w:val="single" w:sz="4"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-0.6</w:t>
            </w:r>
          </w:p>
        </w:tc>
        <w:tc>
          <w:tcPr>
            <w:tcW w:w="538" w:type="dxa"/>
            <w:tcBorders>
              <w:top w:val="single" w:sz="12" w:space="0" w:color="auto"/>
              <w:left w:val="single" w:sz="4"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-2.9</w:t>
            </w:r>
          </w:p>
        </w:tc>
        <w:tc>
          <w:tcPr>
            <w:tcW w:w="539" w:type="dxa"/>
            <w:tcBorders>
              <w:top w:val="single" w:sz="12" w:space="0" w:color="auto"/>
              <w:left w:val="single" w:sz="4"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b/>
                <w:color w:val="000000"/>
                <w:sz w:val="18"/>
                <w:szCs w:val="18"/>
              </w:rPr>
            </w:pPr>
            <w:r w:rsidRPr="009D1850">
              <w:rPr>
                <w:rFonts w:cs="Calibri"/>
                <w:b/>
                <w:color w:val="000000"/>
                <w:sz w:val="18"/>
                <w:szCs w:val="18"/>
              </w:rPr>
              <w:t>-0.6</w:t>
            </w:r>
          </w:p>
        </w:tc>
        <w:tc>
          <w:tcPr>
            <w:tcW w:w="539" w:type="dxa"/>
            <w:gridSpan w:val="2"/>
            <w:tcBorders>
              <w:top w:val="single" w:sz="12" w:space="0" w:color="auto"/>
              <w:left w:val="single" w:sz="4" w:space="0" w:color="auto"/>
              <w:bottom w:val="single" w:sz="4" w:space="0" w:color="auto"/>
              <w:right w:val="single" w:sz="12"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100</w:t>
            </w:r>
          </w:p>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100</w:t>
            </w:r>
          </w:p>
        </w:tc>
      </w:tr>
      <w:tr w:rsidR="009A41AE" w:rsidRPr="009D1850" w:rsidTr="004203BD">
        <w:trPr>
          <w:trHeight w:val="404"/>
          <w:jc w:val="center"/>
        </w:trPr>
        <w:tc>
          <w:tcPr>
            <w:tcW w:w="1258" w:type="dxa"/>
            <w:tcBorders>
              <w:top w:val="single" w:sz="4" w:space="0" w:color="auto"/>
              <w:left w:val="single" w:sz="12" w:space="0" w:color="auto"/>
              <w:bottom w:val="single" w:sz="4" w:space="0" w:color="auto"/>
              <w:right w:val="single" w:sz="12" w:space="0" w:color="auto"/>
            </w:tcBorders>
            <w:tcMar>
              <w:left w:w="57" w:type="dxa"/>
            </w:tcMar>
            <w:vAlign w:val="center"/>
            <w:hideMark/>
          </w:tcPr>
          <w:p w:rsidR="009A41AE" w:rsidRDefault="009A41AE" w:rsidP="004203BD">
            <w:pPr>
              <w:spacing w:before="20" w:after="20"/>
              <w:rPr>
                <w:rFonts w:eastAsia="SimSun" w:cs="Calibri"/>
                <w:sz w:val="20"/>
                <w:szCs w:val="22"/>
                <w:lang w:eastAsia="zh-CN"/>
              </w:rPr>
            </w:pPr>
            <w:r>
              <w:rPr>
                <w:rFonts w:eastAsia="SimSun" w:cs="Calibri"/>
                <w:sz w:val="20"/>
                <w:lang w:eastAsia="zh-CN"/>
              </w:rPr>
              <w:t>G244</w:t>
            </w:r>
          </w:p>
        </w:tc>
        <w:tc>
          <w:tcPr>
            <w:tcW w:w="538" w:type="dxa"/>
            <w:tcBorders>
              <w:top w:val="single" w:sz="4" w:space="0" w:color="auto"/>
              <w:left w:val="single" w:sz="12"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-0.1</w:t>
            </w:r>
          </w:p>
        </w:tc>
        <w:tc>
          <w:tcPr>
            <w:tcW w:w="539" w:type="dxa"/>
            <w:tcBorders>
              <w:top w:val="single" w:sz="4" w:space="0" w:color="auto"/>
              <w:left w:val="single" w:sz="4"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-1.7</w:t>
            </w:r>
          </w:p>
        </w:tc>
        <w:tc>
          <w:tcPr>
            <w:tcW w:w="539" w:type="dxa"/>
            <w:tcBorders>
              <w:top w:val="single" w:sz="4" w:space="0" w:color="auto"/>
              <w:left w:val="single" w:sz="4"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-1.3</w:t>
            </w:r>
          </w:p>
        </w:tc>
        <w:tc>
          <w:tcPr>
            <w:tcW w:w="538" w:type="dxa"/>
            <w:tcBorders>
              <w:top w:val="single" w:sz="4" w:space="0" w:color="auto"/>
              <w:left w:val="single" w:sz="4"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b/>
                <w:color w:val="000000"/>
                <w:sz w:val="18"/>
                <w:szCs w:val="18"/>
              </w:rPr>
            </w:pPr>
            <w:r w:rsidRPr="009D1850">
              <w:rPr>
                <w:rFonts w:cs="Calibri"/>
                <w:b/>
                <w:color w:val="000000"/>
                <w:sz w:val="18"/>
                <w:szCs w:val="18"/>
              </w:rPr>
              <w:t>-0.3</w:t>
            </w:r>
          </w:p>
        </w:tc>
        <w:tc>
          <w:tcPr>
            <w:tcW w:w="539" w:type="dxa"/>
            <w:tcBorders>
              <w:top w:val="single" w:sz="4" w:space="0" w:color="auto"/>
              <w:left w:val="single" w:sz="4" w:space="0" w:color="auto"/>
              <w:bottom w:val="single" w:sz="4" w:space="0" w:color="auto"/>
              <w:right w:val="single" w:sz="12"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100</w:t>
            </w:r>
          </w:p>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101</w:t>
            </w:r>
          </w:p>
        </w:tc>
        <w:tc>
          <w:tcPr>
            <w:tcW w:w="539" w:type="dxa"/>
            <w:tcBorders>
              <w:top w:val="single" w:sz="4" w:space="0" w:color="auto"/>
              <w:left w:val="single" w:sz="12" w:space="0" w:color="auto"/>
              <w:bottom w:val="single" w:sz="4" w:space="0" w:color="auto"/>
              <w:right w:val="single" w:sz="4" w:space="0" w:color="auto"/>
            </w:tcBorders>
            <w:shd w:val="clear" w:color="auto" w:fill="D9D9D9"/>
            <w:vAlign w:val="center"/>
          </w:tcPr>
          <w:p w:rsidR="009A41AE" w:rsidRPr="009D1850" w:rsidRDefault="009A41AE" w:rsidP="004203BD">
            <w:pPr>
              <w:spacing w:before="20" w:after="20"/>
              <w:jc w:val="center"/>
              <w:rPr>
                <w:rFonts w:cs="Calibri"/>
                <w:color w:val="000000"/>
                <w:sz w:val="18"/>
                <w:szCs w:val="18"/>
              </w:rPr>
            </w:pPr>
          </w:p>
        </w:tc>
        <w:tc>
          <w:tcPr>
            <w:tcW w:w="538" w:type="dxa"/>
            <w:tcBorders>
              <w:top w:val="single" w:sz="4" w:space="0" w:color="auto"/>
              <w:left w:val="single" w:sz="4" w:space="0" w:color="auto"/>
              <w:bottom w:val="single" w:sz="4" w:space="0" w:color="auto"/>
              <w:right w:val="single" w:sz="4" w:space="0" w:color="auto"/>
            </w:tcBorders>
            <w:shd w:val="clear" w:color="auto" w:fill="D9D9D9"/>
            <w:vAlign w:val="center"/>
          </w:tcPr>
          <w:p w:rsidR="009A41AE" w:rsidRPr="009D1850" w:rsidRDefault="009A41AE" w:rsidP="004203BD">
            <w:pPr>
              <w:spacing w:before="20" w:after="20"/>
              <w:jc w:val="center"/>
              <w:rPr>
                <w:rFonts w:cs="Calibri"/>
                <w:color w:val="000000"/>
                <w:sz w:val="18"/>
                <w:szCs w:val="18"/>
              </w:rPr>
            </w:pPr>
          </w:p>
        </w:tc>
        <w:tc>
          <w:tcPr>
            <w:tcW w:w="539" w:type="dxa"/>
            <w:tcBorders>
              <w:top w:val="single" w:sz="4" w:space="0" w:color="auto"/>
              <w:left w:val="single" w:sz="4" w:space="0" w:color="auto"/>
              <w:bottom w:val="single" w:sz="4" w:space="0" w:color="auto"/>
              <w:right w:val="single" w:sz="4" w:space="0" w:color="auto"/>
            </w:tcBorders>
            <w:shd w:val="clear" w:color="auto" w:fill="D9D9D9"/>
            <w:vAlign w:val="center"/>
          </w:tcPr>
          <w:p w:rsidR="009A41AE" w:rsidRPr="009D1850" w:rsidRDefault="009A41AE" w:rsidP="004203BD">
            <w:pPr>
              <w:spacing w:before="20" w:after="20"/>
              <w:jc w:val="center"/>
              <w:rPr>
                <w:rFonts w:cs="Calibri"/>
                <w:color w:val="000000"/>
                <w:sz w:val="18"/>
                <w:szCs w:val="18"/>
              </w:rPr>
            </w:pPr>
          </w:p>
        </w:tc>
        <w:tc>
          <w:tcPr>
            <w:tcW w:w="539" w:type="dxa"/>
            <w:tcBorders>
              <w:top w:val="single" w:sz="4" w:space="0" w:color="auto"/>
              <w:left w:val="single" w:sz="4" w:space="0" w:color="auto"/>
              <w:bottom w:val="single" w:sz="4" w:space="0" w:color="auto"/>
              <w:right w:val="single" w:sz="4" w:space="0" w:color="auto"/>
            </w:tcBorders>
            <w:shd w:val="clear" w:color="auto" w:fill="D9D9D9"/>
            <w:vAlign w:val="center"/>
          </w:tcPr>
          <w:p w:rsidR="009A41AE" w:rsidRPr="009D1850" w:rsidRDefault="009A41AE" w:rsidP="004203BD">
            <w:pPr>
              <w:spacing w:before="20" w:after="20"/>
              <w:jc w:val="center"/>
              <w:rPr>
                <w:rFonts w:cs="Calibri"/>
                <w:b/>
                <w:color w:val="000000"/>
                <w:sz w:val="18"/>
                <w:szCs w:val="18"/>
              </w:rPr>
            </w:pPr>
          </w:p>
        </w:tc>
        <w:tc>
          <w:tcPr>
            <w:tcW w:w="538" w:type="dxa"/>
            <w:tcBorders>
              <w:top w:val="single" w:sz="4" w:space="0" w:color="auto"/>
              <w:left w:val="single" w:sz="4" w:space="0" w:color="auto"/>
              <w:bottom w:val="single" w:sz="4" w:space="0" w:color="auto"/>
              <w:right w:val="single" w:sz="12" w:space="0" w:color="auto"/>
            </w:tcBorders>
            <w:shd w:val="clear" w:color="auto" w:fill="D9D9D9"/>
            <w:vAlign w:val="center"/>
          </w:tcPr>
          <w:p w:rsidR="009A41AE" w:rsidRPr="009D1850" w:rsidRDefault="009A41AE" w:rsidP="004203BD">
            <w:pPr>
              <w:spacing w:before="20" w:after="20"/>
              <w:jc w:val="center"/>
              <w:rPr>
                <w:rFonts w:cs="Calibri"/>
                <w:color w:val="000000"/>
                <w:sz w:val="18"/>
                <w:szCs w:val="18"/>
              </w:rPr>
            </w:pPr>
          </w:p>
        </w:tc>
        <w:tc>
          <w:tcPr>
            <w:tcW w:w="539" w:type="dxa"/>
            <w:tcBorders>
              <w:top w:val="single" w:sz="4" w:space="0" w:color="auto"/>
              <w:left w:val="single" w:sz="12"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-0.1</w:t>
            </w:r>
          </w:p>
        </w:tc>
        <w:tc>
          <w:tcPr>
            <w:tcW w:w="539"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-3.4</w:t>
            </w:r>
          </w:p>
        </w:tc>
        <w:tc>
          <w:tcPr>
            <w:tcW w:w="538"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-3.6</w:t>
            </w:r>
          </w:p>
        </w:tc>
        <w:tc>
          <w:tcPr>
            <w:tcW w:w="539" w:type="dxa"/>
            <w:tcBorders>
              <w:top w:val="single" w:sz="4" w:space="0" w:color="auto"/>
              <w:left w:val="single" w:sz="4"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b/>
                <w:color w:val="000000"/>
                <w:sz w:val="18"/>
                <w:szCs w:val="18"/>
              </w:rPr>
            </w:pPr>
            <w:r w:rsidRPr="009D1850">
              <w:rPr>
                <w:rFonts w:cs="Calibri"/>
                <w:b/>
                <w:color w:val="000000"/>
                <w:sz w:val="18"/>
                <w:szCs w:val="18"/>
              </w:rPr>
              <w:t>-0.6</w:t>
            </w:r>
          </w:p>
        </w:tc>
        <w:tc>
          <w:tcPr>
            <w:tcW w:w="539" w:type="dxa"/>
            <w:gridSpan w:val="2"/>
            <w:tcBorders>
              <w:top w:val="single" w:sz="4" w:space="0" w:color="auto"/>
              <w:left w:val="single" w:sz="4" w:space="0" w:color="auto"/>
              <w:bottom w:val="single" w:sz="4" w:space="0" w:color="auto"/>
              <w:right w:val="single" w:sz="12"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99</w:t>
            </w:r>
          </w:p>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100</w:t>
            </w:r>
          </w:p>
        </w:tc>
      </w:tr>
      <w:tr w:rsidR="009A41AE" w:rsidRPr="009D1850" w:rsidTr="004203BD">
        <w:trPr>
          <w:trHeight w:val="404"/>
          <w:jc w:val="center"/>
        </w:trPr>
        <w:tc>
          <w:tcPr>
            <w:tcW w:w="1258" w:type="dxa"/>
            <w:tcBorders>
              <w:top w:val="single" w:sz="4" w:space="0" w:color="auto"/>
              <w:left w:val="single" w:sz="12" w:space="0" w:color="auto"/>
              <w:bottom w:val="single" w:sz="4" w:space="0" w:color="auto"/>
              <w:right w:val="single" w:sz="12" w:space="0" w:color="auto"/>
            </w:tcBorders>
            <w:tcMar>
              <w:left w:w="57" w:type="dxa"/>
            </w:tcMar>
            <w:vAlign w:val="center"/>
            <w:hideMark/>
          </w:tcPr>
          <w:p w:rsidR="009A41AE" w:rsidRDefault="009A41AE" w:rsidP="004203BD">
            <w:pPr>
              <w:spacing w:before="20" w:after="20"/>
              <w:rPr>
                <w:rFonts w:eastAsia="SimSun" w:cs="Calibri"/>
                <w:sz w:val="20"/>
                <w:szCs w:val="22"/>
                <w:lang w:eastAsia="zh-CN"/>
              </w:rPr>
            </w:pPr>
            <w:r>
              <w:rPr>
                <w:rFonts w:eastAsia="SimSun" w:cs="Calibri"/>
                <w:sz w:val="20"/>
                <w:lang w:eastAsia="zh-CN"/>
              </w:rPr>
              <w:t>G346</w:t>
            </w:r>
          </w:p>
        </w:tc>
        <w:tc>
          <w:tcPr>
            <w:tcW w:w="538" w:type="dxa"/>
            <w:tcBorders>
              <w:top w:val="single" w:sz="4" w:space="0" w:color="auto"/>
              <w:left w:val="single" w:sz="12"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-0.1</w:t>
            </w:r>
          </w:p>
        </w:tc>
        <w:tc>
          <w:tcPr>
            <w:tcW w:w="539" w:type="dxa"/>
            <w:tcBorders>
              <w:top w:val="single" w:sz="4" w:space="0" w:color="auto"/>
              <w:left w:val="single" w:sz="4"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-2.6</w:t>
            </w:r>
          </w:p>
        </w:tc>
        <w:tc>
          <w:tcPr>
            <w:tcW w:w="539" w:type="dxa"/>
            <w:tcBorders>
              <w:top w:val="single" w:sz="4" w:space="0" w:color="auto"/>
              <w:left w:val="single" w:sz="4"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-2.5</w:t>
            </w:r>
          </w:p>
        </w:tc>
        <w:tc>
          <w:tcPr>
            <w:tcW w:w="538" w:type="dxa"/>
            <w:tcBorders>
              <w:top w:val="single" w:sz="4" w:space="0" w:color="auto"/>
              <w:left w:val="single" w:sz="4"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b/>
                <w:color w:val="000000"/>
                <w:sz w:val="18"/>
                <w:szCs w:val="18"/>
              </w:rPr>
            </w:pPr>
            <w:r w:rsidRPr="009D1850">
              <w:rPr>
                <w:rFonts w:cs="Calibri"/>
                <w:b/>
                <w:color w:val="000000"/>
                <w:sz w:val="18"/>
                <w:szCs w:val="18"/>
              </w:rPr>
              <w:t>-0.5</w:t>
            </w:r>
          </w:p>
        </w:tc>
        <w:tc>
          <w:tcPr>
            <w:tcW w:w="539" w:type="dxa"/>
            <w:tcBorders>
              <w:top w:val="single" w:sz="4" w:space="0" w:color="auto"/>
              <w:left w:val="single" w:sz="4" w:space="0" w:color="auto"/>
              <w:bottom w:val="single" w:sz="4" w:space="0" w:color="auto"/>
              <w:right w:val="single" w:sz="12"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101</w:t>
            </w:r>
          </w:p>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101</w:t>
            </w:r>
          </w:p>
        </w:tc>
        <w:tc>
          <w:tcPr>
            <w:tcW w:w="539" w:type="dxa"/>
            <w:tcBorders>
              <w:top w:val="single" w:sz="4" w:space="0" w:color="auto"/>
              <w:left w:val="single" w:sz="12"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-0.3</w:t>
            </w:r>
          </w:p>
        </w:tc>
        <w:tc>
          <w:tcPr>
            <w:tcW w:w="538"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-4.5</w:t>
            </w:r>
          </w:p>
        </w:tc>
        <w:tc>
          <w:tcPr>
            <w:tcW w:w="539"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-3.9</w:t>
            </w:r>
          </w:p>
        </w:tc>
        <w:tc>
          <w:tcPr>
            <w:tcW w:w="539" w:type="dxa"/>
            <w:tcBorders>
              <w:top w:val="single" w:sz="4" w:space="0" w:color="auto"/>
              <w:left w:val="single" w:sz="4"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b/>
                <w:color w:val="000000"/>
                <w:sz w:val="18"/>
                <w:szCs w:val="18"/>
              </w:rPr>
            </w:pPr>
            <w:r w:rsidRPr="009D1850">
              <w:rPr>
                <w:rFonts w:cs="Calibri"/>
                <w:b/>
                <w:color w:val="000000"/>
                <w:sz w:val="18"/>
                <w:szCs w:val="18"/>
              </w:rPr>
              <w:t>-1.0</w:t>
            </w:r>
          </w:p>
        </w:tc>
        <w:tc>
          <w:tcPr>
            <w:tcW w:w="538" w:type="dxa"/>
            <w:tcBorders>
              <w:top w:val="single" w:sz="4" w:space="0" w:color="auto"/>
              <w:left w:val="single" w:sz="4" w:space="0" w:color="auto"/>
              <w:bottom w:val="single" w:sz="4" w:space="0" w:color="auto"/>
              <w:right w:val="single" w:sz="12"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102</w:t>
            </w:r>
          </w:p>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101</w:t>
            </w:r>
          </w:p>
        </w:tc>
        <w:tc>
          <w:tcPr>
            <w:tcW w:w="539" w:type="dxa"/>
            <w:tcBorders>
              <w:top w:val="single" w:sz="4" w:space="0" w:color="auto"/>
              <w:left w:val="single" w:sz="12"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-0.2</w:t>
            </w:r>
          </w:p>
        </w:tc>
        <w:tc>
          <w:tcPr>
            <w:tcW w:w="539"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-4.5</w:t>
            </w:r>
          </w:p>
        </w:tc>
        <w:tc>
          <w:tcPr>
            <w:tcW w:w="538"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-4.8</w:t>
            </w:r>
          </w:p>
        </w:tc>
        <w:tc>
          <w:tcPr>
            <w:tcW w:w="539" w:type="dxa"/>
            <w:tcBorders>
              <w:top w:val="single" w:sz="4" w:space="0" w:color="auto"/>
              <w:left w:val="single" w:sz="4"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b/>
                <w:color w:val="000000"/>
                <w:sz w:val="18"/>
                <w:szCs w:val="18"/>
              </w:rPr>
            </w:pPr>
            <w:r w:rsidRPr="009D1850">
              <w:rPr>
                <w:rFonts w:cs="Calibri"/>
                <w:b/>
                <w:color w:val="000000"/>
                <w:sz w:val="18"/>
                <w:szCs w:val="18"/>
              </w:rPr>
              <w:t>-0.9</w:t>
            </w:r>
          </w:p>
        </w:tc>
        <w:tc>
          <w:tcPr>
            <w:tcW w:w="539" w:type="dxa"/>
            <w:gridSpan w:val="2"/>
            <w:tcBorders>
              <w:top w:val="single" w:sz="4" w:space="0" w:color="auto"/>
              <w:left w:val="single" w:sz="4" w:space="0" w:color="auto"/>
              <w:bottom w:val="single" w:sz="4" w:space="0" w:color="auto"/>
              <w:right w:val="single" w:sz="12"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101</w:t>
            </w:r>
          </w:p>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101</w:t>
            </w:r>
          </w:p>
        </w:tc>
      </w:tr>
      <w:tr w:rsidR="009A41AE" w:rsidRPr="009D1850" w:rsidTr="004203BD">
        <w:trPr>
          <w:trHeight w:val="404"/>
          <w:jc w:val="center"/>
        </w:trPr>
        <w:tc>
          <w:tcPr>
            <w:tcW w:w="1258" w:type="dxa"/>
            <w:tcBorders>
              <w:top w:val="single" w:sz="4" w:space="0" w:color="auto"/>
              <w:left w:val="single" w:sz="12" w:space="0" w:color="auto"/>
              <w:bottom w:val="single" w:sz="4" w:space="0" w:color="auto"/>
              <w:right w:val="single" w:sz="12" w:space="0" w:color="auto"/>
            </w:tcBorders>
            <w:tcMar>
              <w:left w:w="57" w:type="dxa"/>
            </w:tcMar>
            <w:vAlign w:val="center"/>
            <w:hideMark/>
          </w:tcPr>
          <w:p w:rsidR="009A41AE" w:rsidRDefault="009A41AE" w:rsidP="004203BD">
            <w:pPr>
              <w:spacing w:before="20" w:after="20"/>
              <w:rPr>
                <w:rFonts w:eastAsia="SimSun" w:cs="Calibri"/>
                <w:sz w:val="20"/>
                <w:szCs w:val="22"/>
                <w:lang w:eastAsia="zh-CN"/>
              </w:rPr>
            </w:pPr>
            <w:r w:rsidRPr="009D1850">
              <w:rPr>
                <w:rFonts w:cs="Calibri"/>
                <w:sz w:val="20"/>
              </w:rPr>
              <w:t>G358</w:t>
            </w:r>
          </w:p>
        </w:tc>
        <w:tc>
          <w:tcPr>
            <w:tcW w:w="538" w:type="dxa"/>
            <w:tcBorders>
              <w:top w:val="single" w:sz="4" w:space="0" w:color="auto"/>
              <w:left w:val="single" w:sz="12"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-0.1</w:t>
            </w:r>
          </w:p>
        </w:tc>
        <w:tc>
          <w:tcPr>
            <w:tcW w:w="539" w:type="dxa"/>
            <w:tcBorders>
              <w:top w:val="single" w:sz="4" w:space="0" w:color="auto"/>
              <w:left w:val="single" w:sz="4"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-2.2</w:t>
            </w:r>
          </w:p>
        </w:tc>
        <w:tc>
          <w:tcPr>
            <w:tcW w:w="539" w:type="dxa"/>
            <w:tcBorders>
              <w:top w:val="single" w:sz="4" w:space="0" w:color="auto"/>
              <w:left w:val="single" w:sz="4"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-2.2</w:t>
            </w:r>
          </w:p>
        </w:tc>
        <w:tc>
          <w:tcPr>
            <w:tcW w:w="538" w:type="dxa"/>
            <w:tcBorders>
              <w:top w:val="single" w:sz="4" w:space="0" w:color="auto"/>
              <w:left w:val="single" w:sz="4"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b/>
                <w:color w:val="000000"/>
                <w:sz w:val="18"/>
                <w:szCs w:val="18"/>
              </w:rPr>
            </w:pPr>
            <w:r w:rsidRPr="009D1850">
              <w:rPr>
                <w:rFonts w:cs="Calibri"/>
                <w:b/>
                <w:color w:val="000000"/>
                <w:sz w:val="18"/>
                <w:szCs w:val="18"/>
              </w:rPr>
              <w:t>-0.5</w:t>
            </w:r>
          </w:p>
        </w:tc>
        <w:tc>
          <w:tcPr>
            <w:tcW w:w="539" w:type="dxa"/>
            <w:tcBorders>
              <w:top w:val="single" w:sz="4" w:space="0" w:color="auto"/>
              <w:left w:val="single" w:sz="4" w:space="0" w:color="auto"/>
              <w:bottom w:val="single" w:sz="4" w:space="0" w:color="auto"/>
              <w:right w:val="single" w:sz="12"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104</w:t>
            </w:r>
          </w:p>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101</w:t>
            </w:r>
          </w:p>
        </w:tc>
        <w:tc>
          <w:tcPr>
            <w:tcW w:w="539" w:type="dxa"/>
            <w:tcBorders>
              <w:top w:val="single" w:sz="4" w:space="0" w:color="auto"/>
              <w:left w:val="single" w:sz="12" w:space="0" w:color="auto"/>
              <w:bottom w:val="single" w:sz="4" w:space="0" w:color="auto"/>
              <w:right w:val="single" w:sz="4" w:space="0" w:color="auto"/>
            </w:tcBorders>
            <w:shd w:val="clear" w:color="auto" w:fill="D9D9D9"/>
            <w:vAlign w:val="center"/>
          </w:tcPr>
          <w:p w:rsidR="009A41AE" w:rsidRPr="009D1850" w:rsidRDefault="009A41AE" w:rsidP="004203BD">
            <w:pPr>
              <w:spacing w:before="20" w:after="20"/>
              <w:jc w:val="center"/>
              <w:rPr>
                <w:rFonts w:cs="Calibri"/>
                <w:color w:val="000000"/>
                <w:sz w:val="18"/>
                <w:szCs w:val="18"/>
              </w:rPr>
            </w:pPr>
          </w:p>
        </w:tc>
        <w:tc>
          <w:tcPr>
            <w:tcW w:w="538" w:type="dxa"/>
            <w:tcBorders>
              <w:top w:val="single" w:sz="4" w:space="0" w:color="auto"/>
              <w:left w:val="single" w:sz="4" w:space="0" w:color="auto"/>
              <w:bottom w:val="single" w:sz="4" w:space="0" w:color="auto"/>
              <w:right w:val="single" w:sz="4" w:space="0" w:color="auto"/>
            </w:tcBorders>
            <w:shd w:val="clear" w:color="auto" w:fill="D9D9D9"/>
            <w:vAlign w:val="center"/>
          </w:tcPr>
          <w:p w:rsidR="009A41AE" w:rsidRPr="009D1850" w:rsidRDefault="009A41AE" w:rsidP="004203BD">
            <w:pPr>
              <w:spacing w:before="20" w:after="20"/>
              <w:jc w:val="center"/>
              <w:rPr>
                <w:rFonts w:cs="Calibri"/>
                <w:color w:val="000000"/>
                <w:sz w:val="18"/>
                <w:szCs w:val="18"/>
              </w:rPr>
            </w:pPr>
          </w:p>
        </w:tc>
        <w:tc>
          <w:tcPr>
            <w:tcW w:w="539" w:type="dxa"/>
            <w:tcBorders>
              <w:top w:val="single" w:sz="4" w:space="0" w:color="auto"/>
              <w:left w:val="single" w:sz="4" w:space="0" w:color="auto"/>
              <w:bottom w:val="single" w:sz="4" w:space="0" w:color="auto"/>
              <w:right w:val="single" w:sz="4" w:space="0" w:color="auto"/>
            </w:tcBorders>
            <w:shd w:val="clear" w:color="auto" w:fill="D9D9D9"/>
            <w:vAlign w:val="center"/>
          </w:tcPr>
          <w:p w:rsidR="009A41AE" w:rsidRPr="009D1850" w:rsidRDefault="009A41AE" w:rsidP="004203BD">
            <w:pPr>
              <w:spacing w:before="20" w:after="20"/>
              <w:jc w:val="center"/>
              <w:rPr>
                <w:rFonts w:cs="Calibri"/>
                <w:color w:val="000000"/>
                <w:sz w:val="18"/>
                <w:szCs w:val="18"/>
              </w:rPr>
            </w:pPr>
          </w:p>
        </w:tc>
        <w:tc>
          <w:tcPr>
            <w:tcW w:w="539" w:type="dxa"/>
            <w:tcBorders>
              <w:top w:val="single" w:sz="4" w:space="0" w:color="auto"/>
              <w:left w:val="single" w:sz="4" w:space="0" w:color="auto"/>
              <w:bottom w:val="single" w:sz="4" w:space="0" w:color="auto"/>
              <w:right w:val="single" w:sz="4" w:space="0" w:color="auto"/>
            </w:tcBorders>
            <w:shd w:val="clear" w:color="auto" w:fill="D9D9D9"/>
            <w:vAlign w:val="center"/>
          </w:tcPr>
          <w:p w:rsidR="009A41AE" w:rsidRPr="009D1850" w:rsidRDefault="009A41AE" w:rsidP="004203BD">
            <w:pPr>
              <w:spacing w:before="20" w:after="20"/>
              <w:jc w:val="center"/>
              <w:rPr>
                <w:rFonts w:cs="Calibri"/>
                <w:b/>
                <w:color w:val="000000"/>
                <w:sz w:val="18"/>
                <w:szCs w:val="18"/>
              </w:rPr>
            </w:pPr>
          </w:p>
        </w:tc>
        <w:tc>
          <w:tcPr>
            <w:tcW w:w="538" w:type="dxa"/>
            <w:tcBorders>
              <w:top w:val="single" w:sz="4" w:space="0" w:color="auto"/>
              <w:left w:val="single" w:sz="4" w:space="0" w:color="auto"/>
              <w:bottom w:val="single" w:sz="4" w:space="0" w:color="auto"/>
              <w:right w:val="single" w:sz="12" w:space="0" w:color="auto"/>
            </w:tcBorders>
            <w:shd w:val="clear" w:color="auto" w:fill="D9D9D9"/>
            <w:vAlign w:val="center"/>
          </w:tcPr>
          <w:p w:rsidR="009A41AE" w:rsidRPr="009D1850" w:rsidRDefault="009A41AE" w:rsidP="004203BD">
            <w:pPr>
              <w:spacing w:before="20" w:after="20"/>
              <w:jc w:val="center"/>
              <w:rPr>
                <w:rFonts w:cs="Calibri"/>
                <w:color w:val="000000"/>
                <w:sz w:val="18"/>
                <w:szCs w:val="18"/>
              </w:rPr>
            </w:pPr>
          </w:p>
        </w:tc>
        <w:tc>
          <w:tcPr>
            <w:tcW w:w="539" w:type="dxa"/>
            <w:tcBorders>
              <w:top w:val="single" w:sz="4" w:space="0" w:color="auto"/>
              <w:left w:val="single" w:sz="12"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-0.2</w:t>
            </w:r>
          </w:p>
        </w:tc>
        <w:tc>
          <w:tcPr>
            <w:tcW w:w="539"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-3.5</w:t>
            </w:r>
          </w:p>
        </w:tc>
        <w:tc>
          <w:tcPr>
            <w:tcW w:w="538"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-3.7</w:t>
            </w:r>
          </w:p>
        </w:tc>
        <w:tc>
          <w:tcPr>
            <w:tcW w:w="539" w:type="dxa"/>
            <w:tcBorders>
              <w:top w:val="single" w:sz="4" w:space="0" w:color="auto"/>
              <w:left w:val="single" w:sz="4"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b/>
                <w:color w:val="000000"/>
                <w:sz w:val="18"/>
                <w:szCs w:val="18"/>
              </w:rPr>
            </w:pPr>
            <w:r w:rsidRPr="009D1850">
              <w:rPr>
                <w:rFonts w:cs="Calibri"/>
                <w:b/>
                <w:color w:val="000000"/>
                <w:sz w:val="18"/>
                <w:szCs w:val="18"/>
              </w:rPr>
              <w:t>-0.7</w:t>
            </w:r>
          </w:p>
        </w:tc>
        <w:tc>
          <w:tcPr>
            <w:tcW w:w="539" w:type="dxa"/>
            <w:gridSpan w:val="2"/>
            <w:tcBorders>
              <w:top w:val="single" w:sz="4" w:space="0" w:color="auto"/>
              <w:left w:val="single" w:sz="4" w:space="0" w:color="auto"/>
              <w:bottom w:val="single" w:sz="4" w:space="0" w:color="auto"/>
              <w:right w:val="single" w:sz="12"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104</w:t>
            </w:r>
          </w:p>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100</w:t>
            </w:r>
          </w:p>
        </w:tc>
      </w:tr>
      <w:tr w:rsidR="009A41AE" w:rsidRPr="009D1850" w:rsidTr="004203BD">
        <w:trPr>
          <w:trHeight w:val="404"/>
          <w:jc w:val="center"/>
        </w:trPr>
        <w:tc>
          <w:tcPr>
            <w:tcW w:w="1258" w:type="dxa"/>
            <w:tcBorders>
              <w:top w:val="single" w:sz="4" w:space="0" w:color="auto"/>
              <w:left w:val="single" w:sz="12" w:space="0" w:color="auto"/>
              <w:bottom w:val="single" w:sz="4" w:space="0" w:color="auto"/>
              <w:right w:val="single" w:sz="12" w:space="0" w:color="auto"/>
            </w:tcBorders>
            <w:tcMar>
              <w:left w:w="57" w:type="dxa"/>
            </w:tcMar>
            <w:vAlign w:val="center"/>
            <w:hideMark/>
          </w:tcPr>
          <w:p w:rsidR="009A41AE" w:rsidRDefault="009A41AE" w:rsidP="004203BD">
            <w:pPr>
              <w:spacing w:before="20" w:after="20"/>
              <w:rPr>
                <w:rFonts w:eastAsia="SimSun" w:cs="Calibri"/>
                <w:sz w:val="20"/>
                <w:szCs w:val="22"/>
                <w:lang w:eastAsia="zh-CN"/>
              </w:rPr>
            </w:pPr>
            <w:r>
              <w:rPr>
                <w:rFonts w:eastAsia="SimSun" w:cs="Calibri"/>
                <w:sz w:val="20"/>
                <w:lang w:eastAsia="zh-CN"/>
              </w:rPr>
              <w:t>G173+G244</w:t>
            </w:r>
          </w:p>
        </w:tc>
        <w:tc>
          <w:tcPr>
            <w:tcW w:w="538" w:type="dxa"/>
            <w:tcBorders>
              <w:top w:val="single" w:sz="4" w:space="0" w:color="auto"/>
              <w:left w:val="single" w:sz="12"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-0.4</w:t>
            </w:r>
          </w:p>
        </w:tc>
        <w:tc>
          <w:tcPr>
            <w:tcW w:w="539" w:type="dxa"/>
            <w:tcBorders>
              <w:top w:val="single" w:sz="4" w:space="0" w:color="auto"/>
              <w:left w:val="single" w:sz="4"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-2.2</w:t>
            </w:r>
          </w:p>
        </w:tc>
        <w:tc>
          <w:tcPr>
            <w:tcW w:w="539"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-3.8</w:t>
            </w:r>
          </w:p>
        </w:tc>
        <w:tc>
          <w:tcPr>
            <w:tcW w:w="538" w:type="dxa"/>
            <w:tcBorders>
              <w:top w:val="single" w:sz="4" w:space="0" w:color="auto"/>
              <w:left w:val="single" w:sz="4"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b/>
                <w:color w:val="000000"/>
                <w:sz w:val="18"/>
                <w:szCs w:val="18"/>
              </w:rPr>
            </w:pPr>
            <w:r w:rsidRPr="009D1850">
              <w:rPr>
                <w:rFonts w:cs="Calibri"/>
                <w:b/>
                <w:color w:val="000000"/>
                <w:sz w:val="18"/>
                <w:szCs w:val="18"/>
              </w:rPr>
              <w:t>-0.8</w:t>
            </w:r>
          </w:p>
        </w:tc>
        <w:tc>
          <w:tcPr>
            <w:tcW w:w="539" w:type="dxa"/>
            <w:tcBorders>
              <w:top w:val="single" w:sz="4" w:space="0" w:color="auto"/>
              <w:left w:val="single" w:sz="4" w:space="0" w:color="auto"/>
              <w:bottom w:val="single" w:sz="4" w:space="0" w:color="auto"/>
              <w:right w:val="single" w:sz="12"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99</w:t>
            </w:r>
          </w:p>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101</w:t>
            </w:r>
          </w:p>
        </w:tc>
        <w:tc>
          <w:tcPr>
            <w:tcW w:w="539" w:type="dxa"/>
            <w:tcBorders>
              <w:top w:val="single" w:sz="4" w:space="0" w:color="auto"/>
              <w:left w:val="single" w:sz="12" w:space="0" w:color="auto"/>
              <w:bottom w:val="single" w:sz="4" w:space="0" w:color="auto"/>
              <w:right w:val="single" w:sz="4" w:space="0" w:color="auto"/>
            </w:tcBorders>
            <w:shd w:val="clear" w:color="auto" w:fill="D9D9D9"/>
            <w:vAlign w:val="center"/>
          </w:tcPr>
          <w:p w:rsidR="009A41AE" w:rsidRPr="009D1850" w:rsidRDefault="009A41AE" w:rsidP="004203BD">
            <w:pPr>
              <w:spacing w:before="20" w:after="20"/>
              <w:jc w:val="center"/>
              <w:rPr>
                <w:rFonts w:cs="Calibri"/>
                <w:color w:val="000000"/>
                <w:sz w:val="18"/>
                <w:szCs w:val="18"/>
              </w:rPr>
            </w:pPr>
          </w:p>
        </w:tc>
        <w:tc>
          <w:tcPr>
            <w:tcW w:w="538" w:type="dxa"/>
            <w:tcBorders>
              <w:top w:val="single" w:sz="4" w:space="0" w:color="auto"/>
              <w:left w:val="single" w:sz="4" w:space="0" w:color="auto"/>
              <w:bottom w:val="single" w:sz="4" w:space="0" w:color="auto"/>
              <w:right w:val="single" w:sz="4" w:space="0" w:color="auto"/>
            </w:tcBorders>
            <w:shd w:val="clear" w:color="auto" w:fill="D9D9D9"/>
            <w:vAlign w:val="center"/>
          </w:tcPr>
          <w:p w:rsidR="009A41AE" w:rsidRPr="009D1850" w:rsidRDefault="009A41AE" w:rsidP="004203BD">
            <w:pPr>
              <w:spacing w:before="20" w:after="20"/>
              <w:jc w:val="center"/>
              <w:rPr>
                <w:rFonts w:cs="Calibri"/>
                <w:color w:val="000000"/>
                <w:sz w:val="18"/>
                <w:szCs w:val="18"/>
              </w:rPr>
            </w:pPr>
          </w:p>
        </w:tc>
        <w:tc>
          <w:tcPr>
            <w:tcW w:w="539" w:type="dxa"/>
            <w:tcBorders>
              <w:top w:val="single" w:sz="4" w:space="0" w:color="auto"/>
              <w:left w:val="single" w:sz="4" w:space="0" w:color="auto"/>
              <w:bottom w:val="single" w:sz="4" w:space="0" w:color="auto"/>
              <w:right w:val="single" w:sz="4" w:space="0" w:color="auto"/>
            </w:tcBorders>
            <w:shd w:val="clear" w:color="auto" w:fill="D9D9D9"/>
            <w:vAlign w:val="center"/>
          </w:tcPr>
          <w:p w:rsidR="009A41AE" w:rsidRPr="009D1850" w:rsidRDefault="009A41AE" w:rsidP="004203BD">
            <w:pPr>
              <w:spacing w:before="20" w:after="20"/>
              <w:jc w:val="center"/>
              <w:rPr>
                <w:rFonts w:cs="Calibri"/>
                <w:color w:val="000000"/>
                <w:sz w:val="18"/>
                <w:szCs w:val="18"/>
              </w:rPr>
            </w:pPr>
          </w:p>
        </w:tc>
        <w:tc>
          <w:tcPr>
            <w:tcW w:w="539" w:type="dxa"/>
            <w:tcBorders>
              <w:top w:val="single" w:sz="4" w:space="0" w:color="auto"/>
              <w:left w:val="single" w:sz="4" w:space="0" w:color="auto"/>
              <w:bottom w:val="single" w:sz="4" w:space="0" w:color="auto"/>
              <w:right w:val="single" w:sz="4" w:space="0" w:color="auto"/>
            </w:tcBorders>
            <w:shd w:val="clear" w:color="auto" w:fill="D9D9D9"/>
            <w:vAlign w:val="center"/>
          </w:tcPr>
          <w:p w:rsidR="009A41AE" w:rsidRPr="009D1850" w:rsidRDefault="009A41AE" w:rsidP="004203BD">
            <w:pPr>
              <w:spacing w:before="20" w:after="20"/>
              <w:jc w:val="center"/>
              <w:rPr>
                <w:rFonts w:cs="Calibri"/>
                <w:b/>
                <w:color w:val="000000"/>
                <w:sz w:val="18"/>
                <w:szCs w:val="18"/>
              </w:rPr>
            </w:pPr>
          </w:p>
        </w:tc>
        <w:tc>
          <w:tcPr>
            <w:tcW w:w="538" w:type="dxa"/>
            <w:tcBorders>
              <w:top w:val="single" w:sz="4" w:space="0" w:color="auto"/>
              <w:left w:val="single" w:sz="4" w:space="0" w:color="auto"/>
              <w:bottom w:val="single" w:sz="4" w:space="0" w:color="auto"/>
              <w:right w:val="single" w:sz="12" w:space="0" w:color="auto"/>
            </w:tcBorders>
            <w:shd w:val="clear" w:color="auto" w:fill="D9D9D9"/>
            <w:vAlign w:val="center"/>
          </w:tcPr>
          <w:p w:rsidR="009A41AE" w:rsidRPr="009D1850" w:rsidRDefault="009A41AE" w:rsidP="004203BD">
            <w:pPr>
              <w:spacing w:before="20" w:after="20"/>
              <w:jc w:val="center"/>
              <w:rPr>
                <w:rFonts w:cs="Calibri"/>
                <w:color w:val="000000"/>
                <w:sz w:val="18"/>
                <w:szCs w:val="18"/>
              </w:rPr>
            </w:pPr>
          </w:p>
        </w:tc>
        <w:tc>
          <w:tcPr>
            <w:tcW w:w="539" w:type="dxa"/>
            <w:tcBorders>
              <w:top w:val="single" w:sz="4" w:space="0" w:color="auto"/>
              <w:left w:val="single" w:sz="12"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-0.4</w:t>
            </w:r>
          </w:p>
        </w:tc>
        <w:tc>
          <w:tcPr>
            <w:tcW w:w="539"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-4.0</w:t>
            </w:r>
          </w:p>
        </w:tc>
        <w:tc>
          <w:tcPr>
            <w:tcW w:w="538"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-6.1</w:t>
            </w:r>
          </w:p>
        </w:tc>
        <w:tc>
          <w:tcPr>
            <w:tcW w:w="539" w:type="dxa"/>
            <w:tcBorders>
              <w:top w:val="single" w:sz="4" w:space="0" w:color="auto"/>
              <w:left w:val="single" w:sz="4"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b/>
                <w:color w:val="000000"/>
                <w:sz w:val="18"/>
                <w:szCs w:val="18"/>
              </w:rPr>
            </w:pPr>
            <w:r w:rsidRPr="009D1850">
              <w:rPr>
                <w:rFonts w:cs="Calibri"/>
                <w:b/>
                <w:color w:val="000000"/>
                <w:sz w:val="18"/>
                <w:szCs w:val="18"/>
              </w:rPr>
              <w:t>-1.1</w:t>
            </w:r>
          </w:p>
        </w:tc>
        <w:tc>
          <w:tcPr>
            <w:tcW w:w="539" w:type="dxa"/>
            <w:gridSpan w:val="2"/>
            <w:tcBorders>
              <w:top w:val="single" w:sz="4" w:space="0" w:color="auto"/>
              <w:left w:val="single" w:sz="4" w:space="0" w:color="auto"/>
              <w:bottom w:val="single" w:sz="4" w:space="0" w:color="auto"/>
              <w:right w:val="single" w:sz="12"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99</w:t>
            </w:r>
          </w:p>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101</w:t>
            </w:r>
          </w:p>
        </w:tc>
      </w:tr>
      <w:tr w:rsidR="009A41AE" w:rsidRPr="009D1850" w:rsidTr="004203BD">
        <w:trPr>
          <w:trHeight w:val="414"/>
          <w:jc w:val="center"/>
        </w:trPr>
        <w:tc>
          <w:tcPr>
            <w:tcW w:w="1258" w:type="dxa"/>
            <w:tcBorders>
              <w:top w:val="single" w:sz="4" w:space="0" w:color="auto"/>
              <w:left w:val="single" w:sz="12" w:space="0" w:color="auto"/>
              <w:bottom w:val="single" w:sz="4" w:space="0" w:color="auto"/>
              <w:right w:val="single" w:sz="12" w:space="0" w:color="auto"/>
            </w:tcBorders>
            <w:tcMar>
              <w:left w:w="57" w:type="dxa"/>
            </w:tcMar>
            <w:vAlign w:val="center"/>
            <w:hideMark/>
          </w:tcPr>
          <w:p w:rsidR="009A41AE" w:rsidRDefault="009A41AE" w:rsidP="004203BD">
            <w:pPr>
              <w:spacing w:before="20" w:after="20"/>
              <w:rPr>
                <w:rFonts w:eastAsia="SimSun" w:cs="Calibri"/>
                <w:sz w:val="20"/>
                <w:szCs w:val="22"/>
                <w:lang w:eastAsia="zh-CN"/>
              </w:rPr>
            </w:pPr>
            <w:r>
              <w:rPr>
                <w:rFonts w:eastAsia="SimSun" w:cs="Calibri"/>
                <w:sz w:val="20"/>
                <w:lang w:eastAsia="zh-CN"/>
              </w:rPr>
              <w:t>G173+G346</w:t>
            </w:r>
          </w:p>
        </w:tc>
        <w:tc>
          <w:tcPr>
            <w:tcW w:w="538" w:type="dxa"/>
            <w:tcBorders>
              <w:top w:val="single" w:sz="4" w:space="0" w:color="auto"/>
              <w:left w:val="single" w:sz="12"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-0.4</w:t>
            </w:r>
          </w:p>
        </w:tc>
        <w:tc>
          <w:tcPr>
            <w:tcW w:w="539"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-3.2</w:t>
            </w:r>
          </w:p>
        </w:tc>
        <w:tc>
          <w:tcPr>
            <w:tcW w:w="539"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-5.2</w:t>
            </w:r>
          </w:p>
        </w:tc>
        <w:tc>
          <w:tcPr>
            <w:tcW w:w="538" w:type="dxa"/>
            <w:tcBorders>
              <w:top w:val="single" w:sz="4" w:space="0" w:color="auto"/>
              <w:left w:val="single" w:sz="4"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b/>
                <w:color w:val="000000"/>
                <w:sz w:val="18"/>
                <w:szCs w:val="18"/>
              </w:rPr>
            </w:pPr>
            <w:r w:rsidRPr="009D1850">
              <w:rPr>
                <w:rFonts w:cs="Calibri"/>
                <w:b/>
                <w:color w:val="000000"/>
                <w:sz w:val="18"/>
                <w:szCs w:val="18"/>
              </w:rPr>
              <w:t>-1.0</w:t>
            </w:r>
          </w:p>
        </w:tc>
        <w:tc>
          <w:tcPr>
            <w:tcW w:w="539" w:type="dxa"/>
            <w:tcBorders>
              <w:top w:val="single" w:sz="4" w:space="0" w:color="auto"/>
              <w:left w:val="single" w:sz="4" w:space="0" w:color="auto"/>
              <w:bottom w:val="single" w:sz="4" w:space="0" w:color="auto"/>
              <w:right w:val="single" w:sz="12"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102</w:t>
            </w:r>
          </w:p>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101</w:t>
            </w:r>
          </w:p>
        </w:tc>
        <w:tc>
          <w:tcPr>
            <w:tcW w:w="539" w:type="dxa"/>
            <w:tcBorders>
              <w:top w:val="single" w:sz="4" w:space="0" w:color="auto"/>
              <w:left w:val="single" w:sz="12"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-0.5</w:t>
            </w:r>
          </w:p>
        </w:tc>
        <w:tc>
          <w:tcPr>
            <w:tcW w:w="538"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-5.0</w:t>
            </w:r>
          </w:p>
        </w:tc>
        <w:tc>
          <w:tcPr>
            <w:tcW w:w="539"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-6.0</w:t>
            </w:r>
          </w:p>
        </w:tc>
        <w:tc>
          <w:tcPr>
            <w:tcW w:w="539" w:type="dxa"/>
            <w:tcBorders>
              <w:top w:val="single" w:sz="4" w:space="0" w:color="auto"/>
              <w:left w:val="single" w:sz="4"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b/>
                <w:color w:val="000000"/>
                <w:sz w:val="18"/>
                <w:szCs w:val="18"/>
              </w:rPr>
            </w:pPr>
            <w:r w:rsidRPr="009D1850">
              <w:rPr>
                <w:rFonts w:cs="Calibri"/>
                <w:b/>
                <w:color w:val="000000"/>
                <w:sz w:val="18"/>
                <w:szCs w:val="18"/>
              </w:rPr>
              <w:t>-1.4</w:t>
            </w:r>
          </w:p>
        </w:tc>
        <w:tc>
          <w:tcPr>
            <w:tcW w:w="538" w:type="dxa"/>
            <w:tcBorders>
              <w:top w:val="single" w:sz="4" w:space="0" w:color="auto"/>
              <w:left w:val="single" w:sz="4" w:space="0" w:color="auto"/>
              <w:bottom w:val="single" w:sz="4" w:space="0" w:color="auto"/>
              <w:right w:val="single" w:sz="12"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103</w:t>
            </w:r>
          </w:p>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102</w:t>
            </w:r>
          </w:p>
        </w:tc>
        <w:tc>
          <w:tcPr>
            <w:tcW w:w="539" w:type="dxa"/>
            <w:tcBorders>
              <w:top w:val="single" w:sz="4" w:space="0" w:color="auto"/>
              <w:left w:val="single" w:sz="12"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-0.5</w:t>
            </w:r>
          </w:p>
        </w:tc>
        <w:tc>
          <w:tcPr>
            <w:tcW w:w="539"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-5.1</w:t>
            </w:r>
          </w:p>
        </w:tc>
        <w:tc>
          <w:tcPr>
            <w:tcW w:w="538"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-7.4</w:t>
            </w:r>
          </w:p>
        </w:tc>
        <w:tc>
          <w:tcPr>
            <w:tcW w:w="539" w:type="dxa"/>
            <w:tcBorders>
              <w:top w:val="single" w:sz="4" w:space="0" w:color="auto"/>
              <w:left w:val="single" w:sz="4"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b/>
                <w:color w:val="000000"/>
                <w:sz w:val="18"/>
                <w:szCs w:val="18"/>
              </w:rPr>
            </w:pPr>
            <w:r w:rsidRPr="009D1850">
              <w:rPr>
                <w:rFonts w:cs="Calibri"/>
                <w:b/>
                <w:color w:val="000000"/>
                <w:sz w:val="18"/>
                <w:szCs w:val="18"/>
              </w:rPr>
              <w:t>-1.4</w:t>
            </w:r>
          </w:p>
        </w:tc>
        <w:tc>
          <w:tcPr>
            <w:tcW w:w="539" w:type="dxa"/>
            <w:gridSpan w:val="2"/>
            <w:tcBorders>
              <w:top w:val="single" w:sz="4" w:space="0" w:color="auto"/>
              <w:left w:val="single" w:sz="4" w:space="0" w:color="auto"/>
              <w:bottom w:val="single" w:sz="4" w:space="0" w:color="auto"/>
              <w:right w:val="single" w:sz="12"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101</w:t>
            </w:r>
          </w:p>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101</w:t>
            </w:r>
          </w:p>
        </w:tc>
      </w:tr>
      <w:tr w:rsidR="009A41AE" w:rsidRPr="009D1850" w:rsidTr="004203BD">
        <w:trPr>
          <w:trHeight w:val="404"/>
          <w:jc w:val="center"/>
        </w:trPr>
        <w:tc>
          <w:tcPr>
            <w:tcW w:w="1258" w:type="dxa"/>
            <w:tcBorders>
              <w:top w:val="single" w:sz="4" w:space="0" w:color="auto"/>
              <w:left w:val="single" w:sz="12" w:space="0" w:color="auto"/>
              <w:bottom w:val="single" w:sz="4" w:space="0" w:color="auto"/>
              <w:right w:val="single" w:sz="12" w:space="0" w:color="auto"/>
            </w:tcBorders>
            <w:tcMar>
              <w:left w:w="57" w:type="dxa"/>
            </w:tcMar>
            <w:vAlign w:val="center"/>
            <w:hideMark/>
          </w:tcPr>
          <w:p w:rsidR="009A41AE" w:rsidRDefault="009A41AE" w:rsidP="004203BD">
            <w:pPr>
              <w:spacing w:before="20" w:after="20"/>
              <w:rPr>
                <w:rFonts w:eastAsia="SimSun" w:cs="Calibri"/>
                <w:sz w:val="20"/>
                <w:szCs w:val="22"/>
                <w:lang w:eastAsia="zh-CN"/>
              </w:rPr>
            </w:pPr>
            <w:r>
              <w:rPr>
                <w:rFonts w:eastAsia="SimSun" w:cs="Calibri"/>
                <w:sz w:val="20"/>
                <w:lang w:eastAsia="zh-CN"/>
              </w:rPr>
              <w:t>G173+G358</w:t>
            </w:r>
          </w:p>
        </w:tc>
        <w:tc>
          <w:tcPr>
            <w:tcW w:w="538" w:type="dxa"/>
            <w:tcBorders>
              <w:top w:val="single" w:sz="4" w:space="0" w:color="auto"/>
              <w:left w:val="single" w:sz="12"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-0.4</w:t>
            </w:r>
          </w:p>
        </w:tc>
        <w:tc>
          <w:tcPr>
            <w:tcW w:w="539" w:type="dxa"/>
            <w:tcBorders>
              <w:top w:val="single" w:sz="4" w:space="0" w:color="auto"/>
              <w:left w:val="single" w:sz="4"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-2.8</w:t>
            </w:r>
          </w:p>
        </w:tc>
        <w:tc>
          <w:tcPr>
            <w:tcW w:w="539"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-5.1</w:t>
            </w:r>
          </w:p>
        </w:tc>
        <w:tc>
          <w:tcPr>
            <w:tcW w:w="538" w:type="dxa"/>
            <w:tcBorders>
              <w:top w:val="single" w:sz="4" w:space="0" w:color="auto"/>
              <w:left w:val="single" w:sz="4"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b/>
                <w:color w:val="000000"/>
                <w:sz w:val="18"/>
                <w:szCs w:val="18"/>
              </w:rPr>
            </w:pPr>
            <w:r w:rsidRPr="009D1850">
              <w:rPr>
                <w:rFonts w:cs="Calibri"/>
                <w:b/>
                <w:color w:val="000000"/>
                <w:sz w:val="18"/>
                <w:szCs w:val="18"/>
              </w:rPr>
              <w:t>-1.0</w:t>
            </w:r>
          </w:p>
        </w:tc>
        <w:tc>
          <w:tcPr>
            <w:tcW w:w="539" w:type="dxa"/>
            <w:tcBorders>
              <w:top w:val="single" w:sz="4" w:space="0" w:color="auto"/>
              <w:left w:val="single" w:sz="4" w:space="0" w:color="auto"/>
              <w:bottom w:val="single" w:sz="4" w:space="0" w:color="auto"/>
              <w:right w:val="single" w:sz="12"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107</w:t>
            </w:r>
          </w:p>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101</w:t>
            </w:r>
          </w:p>
        </w:tc>
        <w:tc>
          <w:tcPr>
            <w:tcW w:w="539" w:type="dxa"/>
            <w:tcBorders>
              <w:top w:val="single" w:sz="4" w:space="0" w:color="auto"/>
              <w:left w:val="single" w:sz="12" w:space="0" w:color="auto"/>
              <w:bottom w:val="single" w:sz="4" w:space="0" w:color="auto"/>
              <w:right w:val="single" w:sz="4" w:space="0" w:color="auto"/>
            </w:tcBorders>
            <w:shd w:val="clear" w:color="auto" w:fill="D9D9D9"/>
            <w:vAlign w:val="center"/>
          </w:tcPr>
          <w:p w:rsidR="009A41AE" w:rsidRPr="009D1850" w:rsidRDefault="009A41AE" w:rsidP="004203BD">
            <w:pPr>
              <w:spacing w:before="20" w:after="20"/>
              <w:jc w:val="center"/>
              <w:rPr>
                <w:rFonts w:cs="Calibri"/>
                <w:color w:val="000000"/>
                <w:sz w:val="18"/>
                <w:szCs w:val="18"/>
              </w:rPr>
            </w:pPr>
          </w:p>
        </w:tc>
        <w:tc>
          <w:tcPr>
            <w:tcW w:w="538" w:type="dxa"/>
            <w:tcBorders>
              <w:top w:val="single" w:sz="4" w:space="0" w:color="auto"/>
              <w:left w:val="single" w:sz="4" w:space="0" w:color="auto"/>
              <w:bottom w:val="single" w:sz="4" w:space="0" w:color="auto"/>
              <w:right w:val="single" w:sz="4" w:space="0" w:color="auto"/>
            </w:tcBorders>
            <w:shd w:val="clear" w:color="auto" w:fill="D9D9D9"/>
            <w:vAlign w:val="center"/>
          </w:tcPr>
          <w:p w:rsidR="009A41AE" w:rsidRPr="009D1850" w:rsidRDefault="009A41AE" w:rsidP="004203BD">
            <w:pPr>
              <w:spacing w:before="20" w:after="20"/>
              <w:jc w:val="center"/>
              <w:rPr>
                <w:rFonts w:cs="Calibri"/>
                <w:color w:val="000000"/>
                <w:sz w:val="18"/>
                <w:szCs w:val="18"/>
              </w:rPr>
            </w:pPr>
          </w:p>
        </w:tc>
        <w:tc>
          <w:tcPr>
            <w:tcW w:w="539" w:type="dxa"/>
            <w:tcBorders>
              <w:top w:val="single" w:sz="4" w:space="0" w:color="auto"/>
              <w:left w:val="single" w:sz="4" w:space="0" w:color="auto"/>
              <w:bottom w:val="single" w:sz="4" w:space="0" w:color="auto"/>
              <w:right w:val="single" w:sz="4" w:space="0" w:color="auto"/>
            </w:tcBorders>
            <w:shd w:val="clear" w:color="auto" w:fill="D9D9D9"/>
            <w:vAlign w:val="center"/>
          </w:tcPr>
          <w:p w:rsidR="009A41AE" w:rsidRPr="009D1850" w:rsidRDefault="009A41AE" w:rsidP="004203BD">
            <w:pPr>
              <w:spacing w:before="20" w:after="20"/>
              <w:jc w:val="center"/>
              <w:rPr>
                <w:rFonts w:cs="Calibri"/>
                <w:color w:val="000000"/>
                <w:sz w:val="18"/>
                <w:szCs w:val="18"/>
              </w:rPr>
            </w:pPr>
          </w:p>
        </w:tc>
        <w:tc>
          <w:tcPr>
            <w:tcW w:w="539" w:type="dxa"/>
            <w:tcBorders>
              <w:top w:val="single" w:sz="4" w:space="0" w:color="auto"/>
              <w:left w:val="single" w:sz="4" w:space="0" w:color="auto"/>
              <w:bottom w:val="single" w:sz="4" w:space="0" w:color="auto"/>
              <w:right w:val="single" w:sz="4" w:space="0" w:color="auto"/>
            </w:tcBorders>
            <w:shd w:val="clear" w:color="auto" w:fill="D9D9D9"/>
            <w:vAlign w:val="center"/>
          </w:tcPr>
          <w:p w:rsidR="009A41AE" w:rsidRPr="009D1850" w:rsidRDefault="009A41AE" w:rsidP="004203BD">
            <w:pPr>
              <w:spacing w:before="20" w:after="20"/>
              <w:jc w:val="center"/>
              <w:rPr>
                <w:rFonts w:cs="Calibri"/>
                <w:b/>
                <w:color w:val="000000"/>
                <w:sz w:val="18"/>
                <w:szCs w:val="18"/>
              </w:rPr>
            </w:pPr>
          </w:p>
        </w:tc>
        <w:tc>
          <w:tcPr>
            <w:tcW w:w="538" w:type="dxa"/>
            <w:tcBorders>
              <w:top w:val="single" w:sz="4" w:space="0" w:color="auto"/>
              <w:left w:val="single" w:sz="4" w:space="0" w:color="auto"/>
              <w:bottom w:val="single" w:sz="4" w:space="0" w:color="auto"/>
              <w:right w:val="single" w:sz="12" w:space="0" w:color="auto"/>
            </w:tcBorders>
            <w:shd w:val="clear" w:color="auto" w:fill="D9D9D9"/>
            <w:vAlign w:val="center"/>
          </w:tcPr>
          <w:p w:rsidR="009A41AE" w:rsidRPr="009D1850" w:rsidRDefault="009A41AE" w:rsidP="004203BD">
            <w:pPr>
              <w:spacing w:before="20" w:after="20"/>
              <w:jc w:val="center"/>
              <w:rPr>
                <w:rFonts w:cs="Calibri"/>
                <w:color w:val="000000"/>
                <w:sz w:val="18"/>
                <w:szCs w:val="18"/>
              </w:rPr>
            </w:pPr>
          </w:p>
        </w:tc>
        <w:tc>
          <w:tcPr>
            <w:tcW w:w="539" w:type="dxa"/>
            <w:tcBorders>
              <w:top w:val="single" w:sz="4" w:space="0" w:color="auto"/>
              <w:left w:val="single" w:sz="12"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-0.5</w:t>
            </w:r>
          </w:p>
        </w:tc>
        <w:tc>
          <w:tcPr>
            <w:tcW w:w="539"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-4.1</w:t>
            </w:r>
          </w:p>
        </w:tc>
        <w:tc>
          <w:tcPr>
            <w:tcW w:w="538"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-6.4</w:t>
            </w:r>
          </w:p>
        </w:tc>
        <w:tc>
          <w:tcPr>
            <w:tcW w:w="539" w:type="dxa"/>
            <w:tcBorders>
              <w:top w:val="single" w:sz="4" w:space="0" w:color="auto"/>
              <w:left w:val="single" w:sz="4"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b/>
                <w:color w:val="000000"/>
                <w:sz w:val="18"/>
                <w:szCs w:val="18"/>
              </w:rPr>
            </w:pPr>
            <w:r w:rsidRPr="009D1850">
              <w:rPr>
                <w:rFonts w:cs="Calibri"/>
                <w:b/>
                <w:color w:val="000000"/>
                <w:sz w:val="18"/>
                <w:szCs w:val="18"/>
              </w:rPr>
              <w:t>-1.2</w:t>
            </w:r>
          </w:p>
        </w:tc>
        <w:tc>
          <w:tcPr>
            <w:tcW w:w="539" w:type="dxa"/>
            <w:gridSpan w:val="2"/>
            <w:tcBorders>
              <w:top w:val="single" w:sz="4" w:space="0" w:color="auto"/>
              <w:left w:val="single" w:sz="4" w:space="0" w:color="auto"/>
              <w:bottom w:val="single" w:sz="4" w:space="0" w:color="auto"/>
              <w:right w:val="single" w:sz="12"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107</w:t>
            </w:r>
          </w:p>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101</w:t>
            </w:r>
          </w:p>
        </w:tc>
      </w:tr>
      <w:tr w:rsidR="009A41AE" w:rsidRPr="009D1850" w:rsidTr="004203BD">
        <w:trPr>
          <w:trHeight w:val="404"/>
          <w:jc w:val="center"/>
        </w:trPr>
        <w:tc>
          <w:tcPr>
            <w:tcW w:w="1258" w:type="dxa"/>
            <w:tcBorders>
              <w:top w:val="single" w:sz="4" w:space="0" w:color="auto"/>
              <w:left w:val="single" w:sz="12" w:space="0" w:color="auto"/>
              <w:bottom w:val="single" w:sz="4" w:space="0" w:color="auto"/>
              <w:right w:val="single" w:sz="12" w:space="0" w:color="auto"/>
            </w:tcBorders>
            <w:tcMar>
              <w:left w:w="57" w:type="dxa"/>
            </w:tcMar>
            <w:vAlign w:val="center"/>
            <w:hideMark/>
          </w:tcPr>
          <w:p w:rsidR="009A41AE" w:rsidRDefault="009A41AE" w:rsidP="004203BD">
            <w:pPr>
              <w:spacing w:before="20" w:after="20"/>
              <w:rPr>
                <w:rFonts w:eastAsia="SimSun" w:cs="Calibri"/>
                <w:sz w:val="20"/>
                <w:szCs w:val="22"/>
                <w:lang w:eastAsia="zh-CN"/>
              </w:rPr>
            </w:pPr>
            <w:r>
              <w:rPr>
                <w:rFonts w:eastAsia="SimSun" w:cs="Calibri"/>
                <w:sz w:val="20"/>
                <w:lang w:eastAsia="zh-CN"/>
              </w:rPr>
              <w:t>G244+G346</w:t>
            </w:r>
          </w:p>
        </w:tc>
        <w:tc>
          <w:tcPr>
            <w:tcW w:w="538" w:type="dxa"/>
            <w:tcBorders>
              <w:top w:val="single" w:sz="4" w:space="0" w:color="auto"/>
              <w:left w:val="single" w:sz="12"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-0.1</w:t>
            </w:r>
          </w:p>
        </w:tc>
        <w:tc>
          <w:tcPr>
            <w:tcW w:w="539"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-3.6</w:t>
            </w:r>
          </w:p>
        </w:tc>
        <w:tc>
          <w:tcPr>
            <w:tcW w:w="539"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-3.2</w:t>
            </w:r>
          </w:p>
        </w:tc>
        <w:tc>
          <w:tcPr>
            <w:tcW w:w="538" w:type="dxa"/>
            <w:tcBorders>
              <w:top w:val="single" w:sz="4" w:space="0" w:color="auto"/>
              <w:left w:val="single" w:sz="4"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b/>
                <w:color w:val="000000"/>
                <w:sz w:val="18"/>
                <w:szCs w:val="18"/>
              </w:rPr>
            </w:pPr>
            <w:r w:rsidRPr="009D1850">
              <w:rPr>
                <w:rFonts w:cs="Calibri"/>
                <w:b/>
                <w:color w:val="000000"/>
                <w:sz w:val="18"/>
                <w:szCs w:val="18"/>
              </w:rPr>
              <w:t>-0.7</w:t>
            </w:r>
          </w:p>
        </w:tc>
        <w:tc>
          <w:tcPr>
            <w:tcW w:w="539" w:type="dxa"/>
            <w:tcBorders>
              <w:top w:val="single" w:sz="4" w:space="0" w:color="auto"/>
              <w:left w:val="single" w:sz="4" w:space="0" w:color="auto"/>
              <w:bottom w:val="single" w:sz="4" w:space="0" w:color="auto"/>
              <w:right w:val="single" w:sz="12"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101</w:t>
            </w:r>
          </w:p>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100</w:t>
            </w:r>
          </w:p>
        </w:tc>
        <w:tc>
          <w:tcPr>
            <w:tcW w:w="539" w:type="dxa"/>
            <w:tcBorders>
              <w:top w:val="single" w:sz="4" w:space="0" w:color="auto"/>
              <w:left w:val="single" w:sz="12"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-0.3</w:t>
            </w:r>
          </w:p>
        </w:tc>
        <w:tc>
          <w:tcPr>
            <w:tcW w:w="538"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-4.5</w:t>
            </w:r>
          </w:p>
        </w:tc>
        <w:tc>
          <w:tcPr>
            <w:tcW w:w="539"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-3.9</w:t>
            </w:r>
          </w:p>
        </w:tc>
        <w:tc>
          <w:tcPr>
            <w:tcW w:w="539" w:type="dxa"/>
            <w:tcBorders>
              <w:top w:val="single" w:sz="4" w:space="0" w:color="auto"/>
              <w:left w:val="single" w:sz="4"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b/>
                <w:color w:val="000000"/>
                <w:sz w:val="18"/>
                <w:szCs w:val="18"/>
              </w:rPr>
            </w:pPr>
            <w:r w:rsidRPr="009D1850">
              <w:rPr>
                <w:rFonts w:cs="Calibri"/>
                <w:b/>
                <w:color w:val="000000"/>
                <w:sz w:val="18"/>
                <w:szCs w:val="18"/>
              </w:rPr>
              <w:t>-1.0</w:t>
            </w:r>
          </w:p>
        </w:tc>
        <w:tc>
          <w:tcPr>
            <w:tcW w:w="538" w:type="dxa"/>
            <w:tcBorders>
              <w:top w:val="single" w:sz="4" w:space="0" w:color="auto"/>
              <w:left w:val="single" w:sz="4" w:space="0" w:color="auto"/>
              <w:bottom w:val="single" w:sz="4" w:space="0" w:color="auto"/>
              <w:right w:val="single" w:sz="12"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102</w:t>
            </w:r>
          </w:p>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101</w:t>
            </w:r>
          </w:p>
        </w:tc>
        <w:tc>
          <w:tcPr>
            <w:tcW w:w="539" w:type="dxa"/>
            <w:tcBorders>
              <w:top w:val="single" w:sz="4" w:space="0" w:color="auto"/>
              <w:left w:val="single" w:sz="12"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-0.2</w:t>
            </w:r>
          </w:p>
        </w:tc>
        <w:tc>
          <w:tcPr>
            <w:tcW w:w="539"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-5.7</w:t>
            </w:r>
          </w:p>
        </w:tc>
        <w:tc>
          <w:tcPr>
            <w:tcW w:w="538"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-6.0</w:t>
            </w:r>
          </w:p>
        </w:tc>
        <w:tc>
          <w:tcPr>
            <w:tcW w:w="539" w:type="dxa"/>
            <w:tcBorders>
              <w:top w:val="single" w:sz="4" w:space="0" w:color="auto"/>
              <w:left w:val="single" w:sz="4"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b/>
                <w:color w:val="000000"/>
                <w:sz w:val="18"/>
                <w:szCs w:val="18"/>
              </w:rPr>
            </w:pPr>
            <w:r w:rsidRPr="009D1850">
              <w:rPr>
                <w:rFonts w:cs="Calibri"/>
                <w:b/>
                <w:color w:val="000000"/>
                <w:sz w:val="18"/>
                <w:szCs w:val="18"/>
              </w:rPr>
              <w:t>-1.1</w:t>
            </w:r>
          </w:p>
        </w:tc>
        <w:tc>
          <w:tcPr>
            <w:tcW w:w="539" w:type="dxa"/>
            <w:gridSpan w:val="2"/>
            <w:tcBorders>
              <w:top w:val="single" w:sz="4" w:space="0" w:color="auto"/>
              <w:left w:val="single" w:sz="4" w:space="0" w:color="auto"/>
              <w:bottom w:val="single" w:sz="4" w:space="0" w:color="auto"/>
              <w:right w:val="single" w:sz="12"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101</w:t>
            </w:r>
          </w:p>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99</w:t>
            </w:r>
          </w:p>
        </w:tc>
      </w:tr>
      <w:tr w:rsidR="009A41AE" w:rsidRPr="009D1850" w:rsidTr="004203BD">
        <w:trPr>
          <w:trHeight w:val="404"/>
          <w:jc w:val="center"/>
        </w:trPr>
        <w:tc>
          <w:tcPr>
            <w:tcW w:w="1258" w:type="dxa"/>
            <w:tcBorders>
              <w:top w:val="single" w:sz="4" w:space="0" w:color="auto"/>
              <w:left w:val="single" w:sz="12" w:space="0" w:color="auto"/>
              <w:bottom w:val="single" w:sz="4" w:space="0" w:color="auto"/>
              <w:right w:val="single" w:sz="12" w:space="0" w:color="auto"/>
            </w:tcBorders>
            <w:tcMar>
              <w:left w:w="57" w:type="dxa"/>
            </w:tcMar>
            <w:vAlign w:val="center"/>
            <w:hideMark/>
          </w:tcPr>
          <w:p w:rsidR="009A41AE" w:rsidRDefault="009A41AE" w:rsidP="004203BD">
            <w:pPr>
              <w:spacing w:before="20" w:after="20"/>
              <w:rPr>
                <w:rFonts w:eastAsia="SimSun" w:cs="Calibri"/>
                <w:sz w:val="20"/>
                <w:szCs w:val="22"/>
                <w:lang w:eastAsia="zh-CN"/>
              </w:rPr>
            </w:pPr>
            <w:r>
              <w:rPr>
                <w:rFonts w:eastAsia="SimSun" w:cs="Calibri"/>
                <w:sz w:val="20"/>
                <w:lang w:eastAsia="zh-CN"/>
              </w:rPr>
              <w:t>G244+G358</w:t>
            </w:r>
          </w:p>
        </w:tc>
        <w:tc>
          <w:tcPr>
            <w:tcW w:w="538" w:type="dxa"/>
            <w:tcBorders>
              <w:top w:val="single" w:sz="4" w:space="0" w:color="auto"/>
              <w:left w:val="single" w:sz="12"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-0.1</w:t>
            </w:r>
          </w:p>
        </w:tc>
        <w:tc>
          <w:tcPr>
            <w:tcW w:w="539"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-3.5</w:t>
            </w:r>
          </w:p>
        </w:tc>
        <w:tc>
          <w:tcPr>
            <w:tcW w:w="539"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-3.3</w:t>
            </w:r>
          </w:p>
        </w:tc>
        <w:tc>
          <w:tcPr>
            <w:tcW w:w="538" w:type="dxa"/>
            <w:tcBorders>
              <w:top w:val="single" w:sz="4" w:space="0" w:color="auto"/>
              <w:left w:val="single" w:sz="4"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b/>
                <w:color w:val="000000"/>
                <w:sz w:val="18"/>
                <w:szCs w:val="18"/>
              </w:rPr>
            </w:pPr>
            <w:r w:rsidRPr="009D1850">
              <w:rPr>
                <w:rFonts w:cs="Calibri"/>
                <w:b/>
                <w:color w:val="000000"/>
                <w:sz w:val="18"/>
                <w:szCs w:val="18"/>
              </w:rPr>
              <w:t>-0.7</w:t>
            </w:r>
          </w:p>
        </w:tc>
        <w:tc>
          <w:tcPr>
            <w:tcW w:w="539" w:type="dxa"/>
            <w:tcBorders>
              <w:top w:val="single" w:sz="4" w:space="0" w:color="auto"/>
              <w:left w:val="single" w:sz="4" w:space="0" w:color="auto"/>
              <w:bottom w:val="single" w:sz="4" w:space="0" w:color="auto"/>
              <w:right w:val="single" w:sz="12"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104</w:t>
            </w:r>
          </w:p>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101</w:t>
            </w:r>
          </w:p>
        </w:tc>
        <w:tc>
          <w:tcPr>
            <w:tcW w:w="539" w:type="dxa"/>
            <w:tcBorders>
              <w:top w:val="single" w:sz="4" w:space="0" w:color="auto"/>
              <w:left w:val="single" w:sz="12" w:space="0" w:color="auto"/>
              <w:bottom w:val="single" w:sz="4" w:space="0" w:color="auto"/>
              <w:right w:val="single" w:sz="4" w:space="0" w:color="auto"/>
            </w:tcBorders>
            <w:shd w:val="clear" w:color="auto" w:fill="D9D9D9"/>
            <w:vAlign w:val="center"/>
          </w:tcPr>
          <w:p w:rsidR="009A41AE" w:rsidRPr="009D1850" w:rsidRDefault="009A41AE" w:rsidP="004203BD">
            <w:pPr>
              <w:spacing w:before="20" w:after="20"/>
              <w:jc w:val="center"/>
              <w:rPr>
                <w:rFonts w:cs="Calibri"/>
                <w:color w:val="000000"/>
                <w:sz w:val="18"/>
                <w:szCs w:val="18"/>
              </w:rPr>
            </w:pPr>
          </w:p>
        </w:tc>
        <w:tc>
          <w:tcPr>
            <w:tcW w:w="538" w:type="dxa"/>
            <w:tcBorders>
              <w:top w:val="single" w:sz="4" w:space="0" w:color="auto"/>
              <w:left w:val="single" w:sz="4" w:space="0" w:color="auto"/>
              <w:bottom w:val="single" w:sz="4" w:space="0" w:color="auto"/>
              <w:right w:val="single" w:sz="4" w:space="0" w:color="auto"/>
            </w:tcBorders>
            <w:shd w:val="clear" w:color="auto" w:fill="D9D9D9"/>
            <w:vAlign w:val="center"/>
          </w:tcPr>
          <w:p w:rsidR="009A41AE" w:rsidRPr="009D1850" w:rsidRDefault="009A41AE" w:rsidP="004203BD">
            <w:pPr>
              <w:spacing w:before="20" w:after="20"/>
              <w:jc w:val="center"/>
              <w:rPr>
                <w:rFonts w:cs="Calibri"/>
                <w:color w:val="000000"/>
                <w:sz w:val="18"/>
                <w:szCs w:val="18"/>
              </w:rPr>
            </w:pPr>
          </w:p>
        </w:tc>
        <w:tc>
          <w:tcPr>
            <w:tcW w:w="539" w:type="dxa"/>
            <w:tcBorders>
              <w:top w:val="single" w:sz="4" w:space="0" w:color="auto"/>
              <w:left w:val="single" w:sz="4" w:space="0" w:color="auto"/>
              <w:bottom w:val="single" w:sz="4" w:space="0" w:color="auto"/>
              <w:right w:val="single" w:sz="4" w:space="0" w:color="auto"/>
            </w:tcBorders>
            <w:shd w:val="clear" w:color="auto" w:fill="D9D9D9"/>
            <w:vAlign w:val="center"/>
          </w:tcPr>
          <w:p w:rsidR="009A41AE" w:rsidRPr="009D1850" w:rsidRDefault="009A41AE" w:rsidP="004203BD">
            <w:pPr>
              <w:spacing w:before="20" w:after="20"/>
              <w:jc w:val="center"/>
              <w:rPr>
                <w:rFonts w:cs="Calibri"/>
                <w:color w:val="000000"/>
                <w:sz w:val="18"/>
                <w:szCs w:val="18"/>
              </w:rPr>
            </w:pPr>
          </w:p>
        </w:tc>
        <w:tc>
          <w:tcPr>
            <w:tcW w:w="539" w:type="dxa"/>
            <w:tcBorders>
              <w:top w:val="single" w:sz="4" w:space="0" w:color="auto"/>
              <w:left w:val="single" w:sz="4" w:space="0" w:color="auto"/>
              <w:bottom w:val="single" w:sz="4" w:space="0" w:color="auto"/>
              <w:right w:val="single" w:sz="4" w:space="0" w:color="auto"/>
            </w:tcBorders>
            <w:shd w:val="clear" w:color="auto" w:fill="D9D9D9"/>
            <w:vAlign w:val="center"/>
          </w:tcPr>
          <w:p w:rsidR="009A41AE" w:rsidRPr="009D1850" w:rsidRDefault="009A41AE" w:rsidP="004203BD">
            <w:pPr>
              <w:spacing w:before="20" w:after="20"/>
              <w:jc w:val="center"/>
              <w:rPr>
                <w:rFonts w:cs="Calibri"/>
                <w:b/>
                <w:color w:val="000000"/>
                <w:sz w:val="18"/>
                <w:szCs w:val="18"/>
              </w:rPr>
            </w:pPr>
          </w:p>
        </w:tc>
        <w:tc>
          <w:tcPr>
            <w:tcW w:w="538" w:type="dxa"/>
            <w:tcBorders>
              <w:top w:val="single" w:sz="4" w:space="0" w:color="auto"/>
              <w:left w:val="single" w:sz="4" w:space="0" w:color="auto"/>
              <w:bottom w:val="single" w:sz="4" w:space="0" w:color="auto"/>
              <w:right w:val="single" w:sz="12" w:space="0" w:color="auto"/>
            </w:tcBorders>
            <w:shd w:val="clear" w:color="auto" w:fill="D9D9D9"/>
            <w:vAlign w:val="center"/>
          </w:tcPr>
          <w:p w:rsidR="009A41AE" w:rsidRPr="009D1850" w:rsidRDefault="009A41AE" w:rsidP="004203BD">
            <w:pPr>
              <w:spacing w:before="20" w:after="20"/>
              <w:jc w:val="center"/>
              <w:rPr>
                <w:rFonts w:cs="Calibri"/>
                <w:color w:val="000000"/>
                <w:sz w:val="18"/>
                <w:szCs w:val="18"/>
              </w:rPr>
            </w:pPr>
          </w:p>
        </w:tc>
        <w:tc>
          <w:tcPr>
            <w:tcW w:w="539" w:type="dxa"/>
            <w:tcBorders>
              <w:top w:val="single" w:sz="4" w:space="0" w:color="auto"/>
              <w:left w:val="single" w:sz="12"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-0.2</w:t>
            </w:r>
          </w:p>
        </w:tc>
        <w:tc>
          <w:tcPr>
            <w:tcW w:w="539"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-5.4</w:t>
            </w:r>
          </w:p>
        </w:tc>
        <w:tc>
          <w:tcPr>
            <w:tcW w:w="538"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-5.7</w:t>
            </w:r>
          </w:p>
        </w:tc>
        <w:tc>
          <w:tcPr>
            <w:tcW w:w="539" w:type="dxa"/>
            <w:tcBorders>
              <w:top w:val="single" w:sz="4" w:space="0" w:color="auto"/>
              <w:left w:val="single" w:sz="4"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b/>
                <w:color w:val="000000"/>
                <w:sz w:val="18"/>
                <w:szCs w:val="18"/>
              </w:rPr>
            </w:pPr>
            <w:r w:rsidRPr="009D1850">
              <w:rPr>
                <w:rFonts w:cs="Calibri"/>
                <w:b/>
                <w:color w:val="000000"/>
                <w:sz w:val="18"/>
                <w:szCs w:val="18"/>
              </w:rPr>
              <w:t>-1.0</w:t>
            </w:r>
          </w:p>
        </w:tc>
        <w:tc>
          <w:tcPr>
            <w:tcW w:w="539" w:type="dxa"/>
            <w:gridSpan w:val="2"/>
            <w:tcBorders>
              <w:top w:val="single" w:sz="4" w:space="0" w:color="auto"/>
              <w:left w:val="single" w:sz="4" w:space="0" w:color="auto"/>
              <w:bottom w:val="single" w:sz="4" w:space="0" w:color="auto"/>
              <w:right w:val="single" w:sz="12"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104</w:t>
            </w:r>
          </w:p>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100</w:t>
            </w:r>
          </w:p>
        </w:tc>
      </w:tr>
      <w:tr w:rsidR="009A41AE" w:rsidRPr="009D1850" w:rsidTr="004203BD">
        <w:trPr>
          <w:trHeight w:val="404"/>
          <w:jc w:val="center"/>
        </w:trPr>
        <w:tc>
          <w:tcPr>
            <w:tcW w:w="1258" w:type="dxa"/>
            <w:tcBorders>
              <w:top w:val="single" w:sz="4" w:space="0" w:color="auto"/>
              <w:left w:val="single" w:sz="12" w:space="0" w:color="auto"/>
              <w:bottom w:val="single" w:sz="4" w:space="0" w:color="auto"/>
              <w:right w:val="single" w:sz="12" w:space="0" w:color="auto"/>
            </w:tcBorders>
            <w:tcMar>
              <w:left w:w="57" w:type="dxa"/>
            </w:tcMar>
            <w:vAlign w:val="center"/>
            <w:hideMark/>
          </w:tcPr>
          <w:p w:rsidR="009A41AE" w:rsidRDefault="009A41AE" w:rsidP="004203BD">
            <w:pPr>
              <w:spacing w:before="20" w:after="20"/>
              <w:rPr>
                <w:rFonts w:eastAsia="SimSun" w:cs="Calibri"/>
                <w:sz w:val="20"/>
                <w:szCs w:val="22"/>
                <w:lang w:eastAsia="zh-CN"/>
              </w:rPr>
            </w:pPr>
            <w:r>
              <w:rPr>
                <w:rFonts w:eastAsia="SimSun" w:cs="Calibri"/>
                <w:sz w:val="20"/>
                <w:lang w:eastAsia="zh-CN"/>
              </w:rPr>
              <w:t>G346+G358</w:t>
            </w:r>
          </w:p>
        </w:tc>
        <w:tc>
          <w:tcPr>
            <w:tcW w:w="538" w:type="dxa"/>
            <w:tcBorders>
              <w:top w:val="single" w:sz="4" w:space="0" w:color="auto"/>
              <w:left w:val="single" w:sz="12"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-0.2</w:t>
            </w:r>
          </w:p>
        </w:tc>
        <w:tc>
          <w:tcPr>
            <w:tcW w:w="539"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-4.0</w:t>
            </w:r>
          </w:p>
        </w:tc>
        <w:tc>
          <w:tcPr>
            <w:tcW w:w="539"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-4.0</w:t>
            </w:r>
          </w:p>
        </w:tc>
        <w:tc>
          <w:tcPr>
            <w:tcW w:w="538" w:type="dxa"/>
            <w:tcBorders>
              <w:top w:val="single" w:sz="4" w:space="0" w:color="auto"/>
              <w:left w:val="single" w:sz="4"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b/>
                <w:color w:val="000000"/>
                <w:sz w:val="18"/>
                <w:szCs w:val="18"/>
              </w:rPr>
            </w:pPr>
            <w:r w:rsidRPr="009D1850">
              <w:rPr>
                <w:rFonts w:cs="Calibri"/>
                <w:b/>
                <w:color w:val="000000"/>
                <w:sz w:val="18"/>
                <w:szCs w:val="18"/>
              </w:rPr>
              <w:t>-0.8</w:t>
            </w:r>
          </w:p>
        </w:tc>
        <w:tc>
          <w:tcPr>
            <w:tcW w:w="539" w:type="dxa"/>
            <w:tcBorders>
              <w:top w:val="single" w:sz="4" w:space="0" w:color="auto"/>
              <w:left w:val="single" w:sz="4" w:space="0" w:color="auto"/>
              <w:bottom w:val="single" w:sz="4" w:space="0" w:color="auto"/>
              <w:right w:val="single" w:sz="12"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108</w:t>
            </w:r>
          </w:p>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102</w:t>
            </w:r>
          </w:p>
        </w:tc>
        <w:tc>
          <w:tcPr>
            <w:tcW w:w="539" w:type="dxa"/>
            <w:tcBorders>
              <w:top w:val="single" w:sz="4" w:space="0" w:color="auto"/>
              <w:left w:val="single" w:sz="12"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-0.7</w:t>
            </w:r>
          </w:p>
        </w:tc>
        <w:tc>
          <w:tcPr>
            <w:tcW w:w="538"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-7.8</w:t>
            </w:r>
          </w:p>
        </w:tc>
        <w:tc>
          <w:tcPr>
            <w:tcW w:w="539"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-7.2</w:t>
            </w:r>
          </w:p>
        </w:tc>
        <w:tc>
          <w:tcPr>
            <w:tcW w:w="539" w:type="dxa"/>
            <w:tcBorders>
              <w:top w:val="single" w:sz="4" w:space="0" w:color="auto"/>
              <w:left w:val="single" w:sz="4"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b/>
                <w:color w:val="000000"/>
                <w:sz w:val="18"/>
                <w:szCs w:val="18"/>
              </w:rPr>
            </w:pPr>
            <w:r w:rsidRPr="009D1850">
              <w:rPr>
                <w:rFonts w:cs="Calibri"/>
                <w:b/>
                <w:color w:val="000000"/>
                <w:sz w:val="18"/>
                <w:szCs w:val="18"/>
              </w:rPr>
              <w:t>-1.9</w:t>
            </w:r>
          </w:p>
        </w:tc>
        <w:tc>
          <w:tcPr>
            <w:tcW w:w="538" w:type="dxa"/>
            <w:tcBorders>
              <w:top w:val="single" w:sz="4" w:space="0" w:color="auto"/>
              <w:left w:val="single" w:sz="4" w:space="0" w:color="auto"/>
              <w:bottom w:val="single" w:sz="4" w:space="0" w:color="auto"/>
              <w:right w:val="single" w:sz="12"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110</w:t>
            </w:r>
          </w:p>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101</w:t>
            </w:r>
          </w:p>
        </w:tc>
        <w:tc>
          <w:tcPr>
            <w:tcW w:w="539" w:type="dxa"/>
            <w:tcBorders>
              <w:top w:val="single" w:sz="4" w:space="0" w:color="auto"/>
              <w:left w:val="single" w:sz="12"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-0.3</w:t>
            </w:r>
          </w:p>
        </w:tc>
        <w:tc>
          <w:tcPr>
            <w:tcW w:w="539"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-5.9</w:t>
            </w:r>
          </w:p>
        </w:tc>
        <w:tc>
          <w:tcPr>
            <w:tcW w:w="538"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-6.5</w:t>
            </w:r>
          </w:p>
        </w:tc>
        <w:tc>
          <w:tcPr>
            <w:tcW w:w="539" w:type="dxa"/>
            <w:tcBorders>
              <w:top w:val="single" w:sz="4" w:space="0" w:color="auto"/>
              <w:left w:val="single" w:sz="4"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b/>
                <w:color w:val="000000"/>
                <w:sz w:val="18"/>
                <w:szCs w:val="18"/>
              </w:rPr>
            </w:pPr>
            <w:r w:rsidRPr="009D1850">
              <w:rPr>
                <w:rFonts w:cs="Calibri"/>
                <w:b/>
                <w:color w:val="000000"/>
                <w:sz w:val="18"/>
                <w:szCs w:val="18"/>
              </w:rPr>
              <w:t>-1.2</w:t>
            </w:r>
          </w:p>
        </w:tc>
        <w:tc>
          <w:tcPr>
            <w:tcW w:w="539" w:type="dxa"/>
            <w:gridSpan w:val="2"/>
            <w:tcBorders>
              <w:top w:val="single" w:sz="4" w:space="0" w:color="auto"/>
              <w:left w:val="single" w:sz="4" w:space="0" w:color="auto"/>
              <w:bottom w:val="single" w:sz="4" w:space="0" w:color="auto"/>
              <w:right w:val="single" w:sz="12"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108</w:t>
            </w:r>
          </w:p>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101</w:t>
            </w:r>
          </w:p>
        </w:tc>
      </w:tr>
      <w:tr w:rsidR="009A41AE" w:rsidRPr="009D1850" w:rsidTr="004203BD">
        <w:trPr>
          <w:trHeight w:val="453"/>
          <w:jc w:val="center"/>
        </w:trPr>
        <w:tc>
          <w:tcPr>
            <w:tcW w:w="1258" w:type="dxa"/>
            <w:tcBorders>
              <w:top w:val="single" w:sz="4" w:space="0" w:color="auto"/>
              <w:left w:val="single" w:sz="12" w:space="0" w:color="auto"/>
              <w:bottom w:val="single" w:sz="4" w:space="0" w:color="auto"/>
              <w:right w:val="single" w:sz="12" w:space="0" w:color="auto"/>
            </w:tcBorders>
            <w:tcMar>
              <w:left w:w="57" w:type="dxa"/>
            </w:tcMar>
            <w:vAlign w:val="center"/>
            <w:hideMark/>
          </w:tcPr>
          <w:p w:rsidR="009A41AE" w:rsidRDefault="009A41AE" w:rsidP="004203BD">
            <w:pPr>
              <w:spacing w:before="20" w:after="20"/>
              <w:rPr>
                <w:rFonts w:eastAsia="SimSun" w:cs="Calibri"/>
                <w:sz w:val="20"/>
                <w:szCs w:val="22"/>
                <w:lang w:eastAsia="zh-CN"/>
              </w:rPr>
            </w:pPr>
            <w:r>
              <w:rPr>
                <w:rFonts w:eastAsia="SimSun" w:cs="Calibri"/>
                <w:sz w:val="20"/>
                <w:lang w:eastAsia="zh-CN"/>
              </w:rPr>
              <w:t>G173+G244+</w:t>
            </w:r>
            <w:r>
              <w:rPr>
                <w:rFonts w:eastAsia="SimSun" w:cs="Calibri"/>
                <w:sz w:val="20"/>
                <w:lang w:eastAsia="zh-CN"/>
              </w:rPr>
              <w:br/>
              <w:t>G346</w:t>
            </w:r>
          </w:p>
        </w:tc>
        <w:tc>
          <w:tcPr>
            <w:tcW w:w="538" w:type="dxa"/>
            <w:tcBorders>
              <w:top w:val="single" w:sz="4" w:space="0" w:color="auto"/>
              <w:left w:val="single" w:sz="12"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-0.4</w:t>
            </w:r>
          </w:p>
        </w:tc>
        <w:tc>
          <w:tcPr>
            <w:tcW w:w="539"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-4.1</w:t>
            </w:r>
          </w:p>
        </w:tc>
        <w:tc>
          <w:tcPr>
            <w:tcW w:w="539"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-5.6</w:t>
            </w:r>
          </w:p>
        </w:tc>
        <w:tc>
          <w:tcPr>
            <w:tcW w:w="538" w:type="dxa"/>
            <w:tcBorders>
              <w:top w:val="single" w:sz="4" w:space="0" w:color="auto"/>
              <w:left w:val="single" w:sz="4"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b/>
                <w:color w:val="000000"/>
                <w:sz w:val="18"/>
                <w:szCs w:val="18"/>
              </w:rPr>
            </w:pPr>
            <w:r w:rsidRPr="009D1850">
              <w:rPr>
                <w:rFonts w:cs="Calibri"/>
                <w:b/>
                <w:color w:val="000000"/>
                <w:sz w:val="18"/>
                <w:szCs w:val="18"/>
              </w:rPr>
              <w:t>-1.1</w:t>
            </w:r>
          </w:p>
        </w:tc>
        <w:tc>
          <w:tcPr>
            <w:tcW w:w="539" w:type="dxa"/>
            <w:tcBorders>
              <w:top w:val="single" w:sz="4" w:space="0" w:color="auto"/>
              <w:left w:val="single" w:sz="4" w:space="0" w:color="auto"/>
              <w:bottom w:val="single" w:sz="4" w:space="0" w:color="auto"/>
              <w:right w:val="single" w:sz="12"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101</w:t>
            </w:r>
          </w:p>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103</w:t>
            </w:r>
          </w:p>
        </w:tc>
        <w:tc>
          <w:tcPr>
            <w:tcW w:w="539" w:type="dxa"/>
            <w:tcBorders>
              <w:top w:val="single" w:sz="4" w:space="0" w:color="auto"/>
              <w:left w:val="single" w:sz="12" w:space="0" w:color="auto"/>
              <w:bottom w:val="single" w:sz="4" w:space="0" w:color="auto"/>
              <w:right w:val="single" w:sz="4" w:space="0" w:color="auto"/>
            </w:tcBorders>
            <w:shd w:val="clear" w:color="auto" w:fill="D9D9D9"/>
            <w:vAlign w:val="center"/>
          </w:tcPr>
          <w:p w:rsidR="009A41AE" w:rsidRPr="009D1850" w:rsidRDefault="009A41AE" w:rsidP="004203BD">
            <w:pPr>
              <w:spacing w:before="20" w:after="20"/>
              <w:jc w:val="center"/>
              <w:rPr>
                <w:rFonts w:cs="Calibri"/>
                <w:color w:val="000000"/>
                <w:sz w:val="18"/>
                <w:szCs w:val="18"/>
              </w:rPr>
            </w:pPr>
          </w:p>
        </w:tc>
        <w:tc>
          <w:tcPr>
            <w:tcW w:w="538" w:type="dxa"/>
            <w:tcBorders>
              <w:top w:val="single" w:sz="4" w:space="0" w:color="auto"/>
              <w:left w:val="single" w:sz="4" w:space="0" w:color="auto"/>
              <w:bottom w:val="single" w:sz="4" w:space="0" w:color="auto"/>
              <w:right w:val="single" w:sz="4" w:space="0" w:color="auto"/>
            </w:tcBorders>
            <w:shd w:val="clear" w:color="auto" w:fill="D9D9D9"/>
            <w:vAlign w:val="center"/>
          </w:tcPr>
          <w:p w:rsidR="009A41AE" w:rsidRPr="009D1850" w:rsidRDefault="009A41AE" w:rsidP="004203BD">
            <w:pPr>
              <w:spacing w:before="20" w:after="20"/>
              <w:jc w:val="center"/>
              <w:rPr>
                <w:rFonts w:cs="Calibri"/>
                <w:color w:val="000000"/>
                <w:sz w:val="18"/>
                <w:szCs w:val="18"/>
              </w:rPr>
            </w:pPr>
          </w:p>
        </w:tc>
        <w:tc>
          <w:tcPr>
            <w:tcW w:w="539" w:type="dxa"/>
            <w:tcBorders>
              <w:top w:val="single" w:sz="4" w:space="0" w:color="auto"/>
              <w:left w:val="single" w:sz="4" w:space="0" w:color="auto"/>
              <w:bottom w:val="single" w:sz="4" w:space="0" w:color="auto"/>
              <w:right w:val="single" w:sz="4" w:space="0" w:color="auto"/>
            </w:tcBorders>
            <w:shd w:val="clear" w:color="auto" w:fill="D9D9D9"/>
            <w:vAlign w:val="center"/>
          </w:tcPr>
          <w:p w:rsidR="009A41AE" w:rsidRPr="009D1850" w:rsidRDefault="009A41AE" w:rsidP="004203BD">
            <w:pPr>
              <w:spacing w:before="20" w:after="20"/>
              <w:jc w:val="center"/>
              <w:rPr>
                <w:rFonts w:cs="Calibri"/>
                <w:color w:val="000000"/>
                <w:sz w:val="18"/>
                <w:szCs w:val="18"/>
              </w:rPr>
            </w:pPr>
          </w:p>
        </w:tc>
        <w:tc>
          <w:tcPr>
            <w:tcW w:w="539" w:type="dxa"/>
            <w:tcBorders>
              <w:top w:val="single" w:sz="4" w:space="0" w:color="auto"/>
              <w:left w:val="single" w:sz="4" w:space="0" w:color="auto"/>
              <w:bottom w:val="single" w:sz="4" w:space="0" w:color="auto"/>
              <w:right w:val="single" w:sz="4" w:space="0" w:color="auto"/>
            </w:tcBorders>
            <w:shd w:val="clear" w:color="auto" w:fill="D9D9D9"/>
            <w:vAlign w:val="center"/>
          </w:tcPr>
          <w:p w:rsidR="009A41AE" w:rsidRPr="009D1850" w:rsidRDefault="009A41AE" w:rsidP="004203BD">
            <w:pPr>
              <w:spacing w:before="20" w:after="20"/>
              <w:jc w:val="center"/>
              <w:rPr>
                <w:rFonts w:cs="Calibri"/>
                <w:b/>
                <w:color w:val="000000"/>
                <w:sz w:val="18"/>
                <w:szCs w:val="18"/>
              </w:rPr>
            </w:pPr>
          </w:p>
        </w:tc>
        <w:tc>
          <w:tcPr>
            <w:tcW w:w="538" w:type="dxa"/>
            <w:tcBorders>
              <w:top w:val="single" w:sz="4" w:space="0" w:color="auto"/>
              <w:left w:val="single" w:sz="4" w:space="0" w:color="auto"/>
              <w:bottom w:val="single" w:sz="4" w:space="0" w:color="auto"/>
              <w:right w:val="single" w:sz="12" w:space="0" w:color="auto"/>
            </w:tcBorders>
            <w:shd w:val="clear" w:color="auto" w:fill="D9D9D9"/>
            <w:vAlign w:val="center"/>
          </w:tcPr>
          <w:p w:rsidR="009A41AE" w:rsidRPr="009D1850" w:rsidRDefault="009A41AE" w:rsidP="004203BD">
            <w:pPr>
              <w:spacing w:before="20" w:after="20"/>
              <w:jc w:val="center"/>
              <w:rPr>
                <w:rFonts w:cs="Calibri"/>
                <w:color w:val="000000"/>
                <w:sz w:val="18"/>
                <w:szCs w:val="18"/>
              </w:rPr>
            </w:pPr>
          </w:p>
        </w:tc>
        <w:tc>
          <w:tcPr>
            <w:tcW w:w="539" w:type="dxa"/>
            <w:tcBorders>
              <w:top w:val="single" w:sz="4" w:space="0" w:color="auto"/>
              <w:left w:val="single" w:sz="12"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-0.5</w:t>
            </w:r>
          </w:p>
        </w:tc>
        <w:tc>
          <w:tcPr>
            <w:tcW w:w="539"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-6.3</w:t>
            </w:r>
          </w:p>
        </w:tc>
        <w:tc>
          <w:tcPr>
            <w:tcW w:w="538"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-8.3</w:t>
            </w:r>
          </w:p>
        </w:tc>
        <w:tc>
          <w:tcPr>
            <w:tcW w:w="539" w:type="dxa"/>
            <w:tcBorders>
              <w:top w:val="single" w:sz="4" w:space="0" w:color="auto"/>
              <w:left w:val="single" w:sz="4"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b/>
                <w:color w:val="000000"/>
                <w:sz w:val="18"/>
                <w:szCs w:val="18"/>
              </w:rPr>
            </w:pPr>
            <w:r w:rsidRPr="009D1850">
              <w:rPr>
                <w:rFonts w:cs="Calibri"/>
                <w:b/>
                <w:color w:val="000000"/>
                <w:sz w:val="18"/>
                <w:szCs w:val="18"/>
              </w:rPr>
              <w:t>-1.6</w:t>
            </w:r>
          </w:p>
        </w:tc>
        <w:tc>
          <w:tcPr>
            <w:tcW w:w="539" w:type="dxa"/>
            <w:gridSpan w:val="2"/>
            <w:tcBorders>
              <w:top w:val="single" w:sz="4" w:space="0" w:color="auto"/>
              <w:left w:val="single" w:sz="4" w:space="0" w:color="auto"/>
              <w:bottom w:val="single" w:sz="4" w:space="0" w:color="auto"/>
              <w:right w:val="single" w:sz="12"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100</w:t>
            </w:r>
          </w:p>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102</w:t>
            </w:r>
          </w:p>
        </w:tc>
      </w:tr>
      <w:tr w:rsidR="009A41AE" w:rsidRPr="009D1850" w:rsidTr="004203BD">
        <w:trPr>
          <w:trHeight w:val="443"/>
          <w:jc w:val="center"/>
        </w:trPr>
        <w:tc>
          <w:tcPr>
            <w:tcW w:w="1258" w:type="dxa"/>
            <w:tcBorders>
              <w:top w:val="single" w:sz="4" w:space="0" w:color="auto"/>
              <w:left w:val="single" w:sz="12" w:space="0" w:color="auto"/>
              <w:bottom w:val="single" w:sz="4" w:space="0" w:color="auto"/>
              <w:right w:val="single" w:sz="12" w:space="0" w:color="auto"/>
            </w:tcBorders>
            <w:tcMar>
              <w:left w:w="57" w:type="dxa"/>
            </w:tcMar>
            <w:vAlign w:val="center"/>
            <w:hideMark/>
          </w:tcPr>
          <w:p w:rsidR="009A41AE" w:rsidRDefault="009A41AE" w:rsidP="004203BD">
            <w:pPr>
              <w:spacing w:before="20" w:after="20"/>
              <w:rPr>
                <w:rFonts w:eastAsia="SimSun" w:cs="Calibri"/>
                <w:sz w:val="20"/>
                <w:szCs w:val="22"/>
                <w:lang w:eastAsia="zh-CN"/>
              </w:rPr>
            </w:pPr>
            <w:r>
              <w:rPr>
                <w:rFonts w:eastAsia="SimSun" w:cs="Calibri"/>
                <w:sz w:val="20"/>
                <w:lang w:eastAsia="zh-CN"/>
              </w:rPr>
              <w:t>G173+G244+</w:t>
            </w:r>
            <w:r>
              <w:rPr>
                <w:rFonts w:eastAsia="SimSun" w:cs="Calibri"/>
                <w:sz w:val="20"/>
                <w:lang w:eastAsia="zh-CN"/>
              </w:rPr>
              <w:br/>
              <w:t>G358</w:t>
            </w:r>
          </w:p>
        </w:tc>
        <w:tc>
          <w:tcPr>
            <w:tcW w:w="538" w:type="dxa"/>
            <w:tcBorders>
              <w:top w:val="single" w:sz="4" w:space="0" w:color="auto"/>
              <w:left w:val="single" w:sz="12"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-0.4</w:t>
            </w:r>
          </w:p>
        </w:tc>
        <w:tc>
          <w:tcPr>
            <w:tcW w:w="539"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-4.0</w:t>
            </w:r>
          </w:p>
        </w:tc>
        <w:tc>
          <w:tcPr>
            <w:tcW w:w="539"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-5.8</w:t>
            </w:r>
          </w:p>
        </w:tc>
        <w:tc>
          <w:tcPr>
            <w:tcW w:w="538" w:type="dxa"/>
            <w:tcBorders>
              <w:top w:val="single" w:sz="4" w:space="0" w:color="auto"/>
              <w:left w:val="single" w:sz="4"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b/>
                <w:color w:val="000000"/>
                <w:sz w:val="18"/>
                <w:szCs w:val="18"/>
              </w:rPr>
            </w:pPr>
            <w:r w:rsidRPr="009D1850">
              <w:rPr>
                <w:rFonts w:cs="Calibri"/>
                <w:b/>
                <w:color w:val="000000"/>
                <w:sz w:val="18"/>
                <w:szCs w:val="18"/>
              </w:rPr>
              <w:t>-1.2</w:t>
            </w:r>
          </w:p>
        </w:tc>
        <w:tc>
          <w:tcPr>
            <w:tcW w:w="539" w:type="dxa"/>
            <w:tcBorders>
              <w:top w:val="single" w:sz="4" w:space="0" w:color="auto"/>
              <w:left w:val="single" w:sz="4" w:space="0" w:color="auto"/>
              <w:bottom w:val="single" w:sz="4" w:space="0" w:color="auto"/>
              <w:right w:val="single" w:sz="12"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105</w:t>
            </w:r>
          </w:p>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101</w:t>
            </w:r>
          </w:p>
        </w:tc>
        <w:tc>
          <w:tcPr>
            <w:tcW w:w="539" w:type="dxa"/>
            <w:tcBorders>
              <w:top w:val="single" w:sz="4" w:space="0" w:color="auto"/>
              <w:left w:val="single" w:sz="12"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-0.9</w:t>
            </w:r>
          </w:p>
        </w:tc>
        <w:tc>
          <w:tcPr>
            <w:tcW w:w="538"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-6.4</w:t>
            </w:r>
          </w:p>
        </w:tc>
        <w:tc>
          <w:tcPr>
            <w:tcW w:w="539"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-8.2</w:t>
            </w:r>
          </w:p>
        </w:tc>
        <w:tc>
          <w:tcPr>
            <w:tcW w:w="539" w:type="dxa"/>
            <w:tcBorders>
              <w:top w:val="single" w:sz="4" w:space="0" w:color="auto"/>
              <w:left w:val="single" w:sz="4"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b/>
                <w:color w:val="000000"/>
                <w:sz w:val="18"/>
                <w:szCs w:val="18"/>
              </w:rPr>
            </w:pPr>
            <w:r w:rsidRPr="009D1850">
              <w:rPr>
                <w:rFonts w:cs="Calibri"/>
                <w:b/>
                <w:color w:val="000000"/>
                <w:sz w:val="18"/>
                <w:szCs w:val="18"/>
              </w:rPr>
              <w:t>-2.1</w:t>
            </w:r>
          </w:p>
        </w:tc>
        <w:tc>
          <w:tcPr>
            <w:tcW w:w="538" w:type="dxa"/>
            <w:tcBorders>
              <w:top w:val="single" w:sz="4" w:space="0" w:color="auto"/>
              <w:left w:val="single" w:sz="4" w:space="0" w:color="auto"/>
              <w:bottom w:val="single" w:sz="4" w:space="0" w:color="auto"/>
              <w:right w:val="single" w:sz="12"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107</w:t>
            </w:r>
          </w:p>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101</w:t>
            </w:r>
          </w:p>
        </w:tc>
        <w:tc>
          <w:tcPr>
            <w:tcW w:w="539" w:type="dxa"/>
            <w:tcBorders>
              <w:top w:val="single" w:sz="4" w:space="0" w:color="auto"/>
              <w:left w:val="single" w:sz="12"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-0.5</w:t>
            </w:r>
          </w:p>
        </w:tc>
        <w:tc>
          <w:tcPr>
            <w:tcW w:w="539"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-6.0</w:t>
            </w:r>
          </w:p>
        </w:tc>
        <w:tc>
          <w:tcPr>
            <w:tcW w:w="538"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-8.0</w:t>
            </w:r>
          </w:p>
        </w:tc>
        <w:tc>
          <w:tcPr>
            <w:tcW w:w="539" w:type="dxa"/>
            <w:tcBorders>
              <w:top w:val="single" w:sz="4" w:space="0" w:color="auto"/>
              <w:left w:val="single" w:sz="4"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b/>
                <w:color w:val="000000"/>
                <w:sz w:val="18"/>
                <w:szCs w:val="18"/>
              </w:rPr>
            </w:pPr>
            <w:r w:rsidRPr="009D1850">
              <w:rPr>
                <w:rFonts w:cs="Calibri"/>
                <w:b/>
                <w:color w:val="000000"/>
                <w:sz w:val="18"/>
                <w:szCs w:val="18"/>
              </w:rPr>
              <w:t>-1.5</w:t>
            </w:r>
          </w:p>
        </w:tc>
        <w:tc>
          <w:tcPr>
            <w:tcW w:w="539" w:type="dxa"/>
            <w:gridSpan w:val="2"/>
            <w:tcBorders>
              <w:top w:val="single" w:sz="4" w:space="0" w:color="auto"/>
              <w:left w:val="single" w:sz="4" w:space="0" w:color="auto"/>
              <w:bottom w:val="single" w:sz="4" w:space="0" w:color="auto"/>
              <w:right w:val="single" w:sz="12"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105</w:t>
            </w:r>
          </w:p>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99</w:t>
            </w:r>
          </w:p>
        </w:tc>
      </w:tr>
      <w:tr w:rsidR="009A41AE" w:rsidRPr="009D1850" w:rsidTr="004203BD">
        <w:trPr>
          <w:trHeight w:val="453"/>
          <w:jc w:val="center"/>
        </w:trPr>
        <w:tc>
          <w:tcPr>
            <w:tcW w:w="1258" w:type="dxa"/>
            <w:tcBorders>
              <w:top w:val="single" w:sz="4" w:space="0" w:color="auto"/>
              <w:left w:val="single" w:sz="12" w:space="0" w:color="auto"/>
              <w:bottom w:val="single" w:sz="4" w:space="0" w:color="auto"/>
              <w:right w:val="single" w:sz="12" w:space="0" w:color="auto"/>
            </w:tcBorders>
            <w:tcMar>
              <w:left w:w="57" w:type="dxa"/>
            </w:tcMar>
            <w:vAlign w:val="center"/>
            <w:hideMark/>
          </w:tcPr>
          <w:p w:rsidR="009A41AE" w:rsidRDefault="009A41AE" w:rsidP="004203BD">
            <w:pPr>
              <w:spacing w:before="20" w:after="20"/>
              <w:rPr>
                <w:rFonts w:eastAsia="SimSun" w:cs="Calibri"/>
                <w:sz w:val="20"/>
                <w:szCs w:val="22"/>
                <w:lang w:eastAsia="zh-CN"/>
              </w:rPr>
            </w:pPr>
            <w:r>
              <w:rPr>
                <w:rFonts w:eastAsia="SimSun" w:cs="Calibri"/>
                <w:sz w:val="20"/>
                <w:lang w:eastAsia="zh-CN"/>
              </w:rPr>
              <w:t>G244+G346+</w:t>
            </w:r>
            <w:r>
              <w:rPr>
                <w:rFonts w:eastAsia="SimSun" w:cs="Calibri"/>
                <w:sz w:val="20"/>
                <w:lang w:eastAsia="zh-CN"/>
              </w:rPr>
              <w:br/>
              <w:t>G358</w:t>
            </w:r>
          </w:p>
        </w:tc>
        <w:tc>
          <w:tcPr>
            <w:tcW w:w="538" w:type="dxa"/>
            <w:tcBorders>
              <w:top w:val="single" w:sz="4" w:space="0" w:color="auto"/>
              <w:left w:val="single" w:sz="12"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-0.2</w:t>
            </w:r>
          </w:p>
        </w:tc>
        <w:tc>
          <w:tcPr>
            <w:tcW w:w="539"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-4.8</w:t>
            </w:r>
          </w:p>
        </w:tc>
        <w:tc>
          <w:tcPr>
            <w:tcW w:w="539"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-4.7</w:t>
            </w:r>
          </w:p>
        </w:tc>
        <w:tc>
          <w:tcPr>
            <w:tcW w:w="538" w:type="dxa"/>
            <w:tcBorders>
              <w:top w:val="single" w:sz="4" w:space="0" w:color="auto"/>
              <w:left w:val="single" w:sz="4"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b/>
                <w:color w:val="000000"/>
                <w:sz w:val="18"/>
                <w:szCs w:val="18"/>
              </w:rPr>
            </w:pPr>
            <w:r w:rsidRPr="009D1850">
              <w:rPr>
                <w:rFonts w:cs="Calibri"/>
                <w:b/>
                <w:color w:val="000000"/>
                <w:sz w:val="18"/>
                <w:szCs w:val="18"/>
              </w:rPr>
              <w:t>-1.0</w:t>
            </w:r>
          </w:p>
        </w:tc>
        <w:tc>
          <w:tcPr>
            <w:tcW w:w="539" w:type="dxa"/>
            <w:tcBorders>
              <w:top w:val="single" w:sz="4" w:space="0" w:color="auto"/>
              <w:left w:val="single" w:sz="4" w:space="0" w:color="auto"/>
              <w:bottom w:val="single" w:sz="4" w:space="0" w:color="auto"/>
              <w:right w:val="single" w:sz="12"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108</w:t>
            </w:r>
          </w:p>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101</w:t>
            </w:r>
          </w:p>
        </w:tc>
        <w:tc>
          <w:tcPr>
            <w:tcW w:w="539" w:type="dxa"/>
            <w:tcBorders>
              <w:top w:val="single" w:sz="4" w:space="0" w:color="auto"/>
              <w:left w:val="single" w:sz="12"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-0.7</w:t>
            </w:r>
          </w:p>
        </w:tc>
        <w:tc>
          <w:tcPr>
            <w:tcW w:w="538"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-7.8</w:t>
            </w:r>
          </w:p>
        </w:tc>
        <w:tc>
          <w:tcPr>
            <w:tcW w:w="539"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-7.2</w:t>
            </w:r>
          </w:p>
        </w:tc>
        <w:tc>
          <w:tcPr>
            <w:tcW w:w="539" w:type="dxa"/>
            <w:tcBorders>
              <w:top w:val="single" w:sz="4" w:space="0" w:color="auto"/>
              <w:left w:val="single" w:sz="4"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b/>
                <w:color w:val="000000"/>
                <w:sz w:val="18"/>
                <w:szCs w:val="18"/>
              </w:rPr>
            </w:pPr>
            <w:r w:rsidRPr="009D1850">
              <w:rPr>
                <w:rFonts w:cs="Calibri"/>
                <w:b/>
                <w:color w:val="000000"/>
                <w:sz w:val="18"/>
                <w:szCs w:val="18"/>
              </w:rPr>
              <w:t>-1.9</w:t>
            </w:r>
          </w:p>
        </w:tc>
        <w:tc>
          <w:tcPr>
            <w:tcW w:w="538" w:type="dxa"/>
            <w:tcBorders>
              <w:top w:val="single" w:sz="4" w:space="0" w:color="auto"/>
              <w:left w:val="single" w:sz="4" w:space="0" w:color="auto"/>
              <w:bottom w:val="single" w:sz="4" w:space="0" w:color="auto"/>
              <w:right w:val="single" w:sz="12"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109</w:t>
            </w:r>
          </w:p>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102</w:t>
            </w:r>
          </w:p>
        </w:tc>
        <w:tc>
          <w:tcPr>
            <w:tcW w:w="539" w:type="dxa"/>
            <w:tcBorders>
              <w:top w:val="single" w:sz="4" w:space="0" w:color="auto"/>
              <w:left w:val="single" w:sz="12"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-0.3</w:t>
            </w:r>
          </w:p>
        </w:tc>
        <w:tc>
          <w:tcPr>
            <w:tcW w:w="539"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-7.0</w:t>
            </w:r>
          </w:p>
        </w:tc>
        <w:tc>
          <w:tcPr>
            <w:tcW w:w="538"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-7.4</w:t>
            </w:r>
          </w:p>
        </w:tc>
        <w:tc>
          <w:tcPr>
            <w:tcW w:w="539" w:type="dxa"/>
            <w:tcBorders>
              <w:top w:val="single" w:sz="4" w:space="0" w:color="auto"/>
              <w:left w:val="single" w:sz="4"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b/>
                <w:color w:val="000000"/>
                <w:sz w:val="18"/>
                <w:szCs w:val="18"/>
              </w:rPr>
            </w:pPr>
            <w:r w:rsidRPr="009D1850">
              <w:rPr>
                <w:rFonts w:cs="Calibri"/>
                <w:b/>
                <w:color w:val="000000"/>
                <w:sz w:val="18"/>
                <w:szCs w:val="18"/>
              </w:rPr>
              <w:t>-1.4</w:t>
            </w:r>
          </w:p>
        </w:tc>
        <w:tc>
          <w:tcPr>
            <w:tcW w:w="539" w:type="dxa"/>
            <w:gridSpan w:val="2"/>
            <w:tcBorders>
              <w:top w:val="single" w:sz="4" w:space="0" w:color="auto"/>
              <w:left w:val="single" w:sz="4" w:space="0" w:color="auto"/>
              <w:bottom w:val="single" w:sz="4" w:space="0" w:color="auto"/>
              <w:right w:val="single" w:sz="12"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107</w:t>
            </w:r>
          </w:p>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101</w:t>
            </w:r>
          </w:p>
        </w:tc>
      </w:tr>
      <w:tr w:rsidR="009A41AE" w:rsidRPr="009D1850" w:rsidTr="004203BD">
        <w:trPr>
          <w:trHeight w:val="443"/>
          <w:jc w:val="center"/>
        </w:trPr>
        <w:tc>
          <w:tcPr>
            <w:tcW w:w="1258" w:type="dxa"/>
            <w:tcBorders>
              <w:top w:val="single" w:sz="4" w:space="0" w:color="auto"/>
              <w:left w:val="single" w:sz="12" w:space="0" w:color="auto"/>
              <w:bottom w:val="single" w:sz="4" w:space="0" w:color="auto"/>
              <w:right w:val="single" w:sz="12" w:space="0" w:color="auto"/>
            </w:tcBorders>
            <w:tcMar>
              <w:left w:w="57" w:type="dxa"/>
            </w:tcMar>
            <w:vAlign w:val="center"/>
            <w:hideMark/>
          </w:tcPr>
          <w:p w:rsidR="009A41AE" w:rsidRDefault="009A41AE" w:rsidP="004203BD">
            <w:pPr>
              <w:spacing w:before="20" w:after="20"/>
              <w:rPr>
                <w:rFonts w:eastAsia="SimSun" w:cs="Calibri"/>
                <w:sz w:val="20"/>
                <w:szCs w:val="22"/>
                <w:lang w:eastAsia="zh-CN"/>
              </w:rPr>
            </w:pPr>
            <w:r>
              <w:rPr>
                <w:rFonts w:eastAsia="SimSun" w:cs="Calibri"/>
                <w:sz w:val="20"/>
                <w:lang w:eastAsia="zh-CN"/>
              </w:rPr>
              <w:t>G173+G346+</w:t>
            </w:r>
            <w:r>
              <w:rPr>
                <w:rFonts w:eastAsia="SimSun" w:cs="Calibri"/>
                <w:sz w:val="20"/>
                <w:lang w:eastAsia="zh-CN"/>
              </w:rPr>
              <w:br/>
            </w:r>
            <w:r w:rsidRPr="009D1850">
              <w:rPr>
                <w:rFonts w:cs="Calibri"/>
                <w:sz w:val="20"/>
              </w:rPr>
              <w:t>G358</w:t>
            </w:r>
          </w:p>
        </w:tc>
        <w:tc>
          <w:tcPr>
            <w:tcW w:w="538" w:type="dxa"/>
            <w:tcBorders>
              <w:top w:val="single" w:sz="4" w:space="0" w:color="auto"/>
              <w:left w:val="single" w:sz="12"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-0.4</w:t>
            </w:r>
          </w:p>
        </w:tc>
        <w:tc>
          <w:tcPr>
            <w:tcW w:w="539" w:type="dxa"/>
            <w:tcBorders>
              <w:top w:val="single" w:sz="4" w:space="0" w:color="auto"/>
              <w:left w:val="single" w:sz="4" w:space="0" w:color="auto"/>
              <w:bottom w:val="single" w:sz="2" w:space="0" w:color="auto"/>
              <w:right w:val="single" w:sz="4" w:space="0" w:color="auto"/>
            </w:tcBorders>
            <w:shd w:val="clear" w:color="auto" w:fill="CCFFCC"/>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-4.5</w:t>
            </w:r>
          </w:p>
        </w:tc>
        <w:tc>
          <w:tcPr>
            <w:tcW w:w="539" w:type="dxa"/>
            <w:tcBorders>
              <w:top w:val="single" w:sz="4" w:space="0" w:color="auto"/>
              <w:left w:val="single" w:sz="4" w:space="0" w:color="auto"/>
              <w:bottom w:val="single" w:sz="2" w:space="0" w:color="auto"/>
              <w:right w:val="single" w:sz="4" w:space="0" w:color="auto"/>
            </w:tcBorders>
            <w:shd w:val="clear" w:color="auto" w:fill="CCFFCC"/>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-6.5</w:t>
            </w:r>
          </w:p>
        </w:tc>
        <w:tc>
          <w:tcPr>
            <w:tcW w:w="538" w:type="dxa"/>
            <w:tcBorders>
              <w:top w:val="single" w:sz="4" w:space="0" w:color="auto"/>
              <w:left w:val="single" w:sz="4"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b/>
                <w:color w:val="000000"/>
                <w:sz w:val="18"/>
                <w:szCs w:val="18"/>
              </w:rPr>
            </w:pPr>
            <w:r w:rsidRPr="009D1850">
              <w:rPr>
                <w:rFonts w:cs="Calibri"/>
                <w:b/>
                <w:color w:val="000000"/>
                <w:sz w:val="18"/>
                <w:szCs w:val="18"/>
              </w:rPr>
              <w:t>-1.3</w:t>
            </w:r>
          </w:p>
        </w:tc>
        <w:tc>
          <w:tcPr>
            <w:tcW w:w="539" w:type="dxa"/>
            <w:tcBorders>
              <w:top w:val="single" w:sz="4" w:space="0" w:color="auto"/>
              <w:left w:val="single" w:sz="4" w:space="0" w:color="auto"/>
              <w:bottom w:val="single" w:sz="4" w:space="0" w:color="auto"/>
              <w:right w:val="single" w:sz="12"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105</w:t>
            </w:r>
          </w:p>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100</w:t>
            </w:r>
          </w:p>
        </w:tc>
        <w:tc>
          <w:tcPr>
            <w:tcW w:w="539" w:type="dxa"/>
            <w:tcBorders>
              <w:top w:val="single" w:sz="4" w:space="0" w:color="auto"/>
              <w:left w:val="single" w:sz="12"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-1.0</w:t>
            </w:r>
          </w:p>
        </w:tc>
        <w:tc>
          <w:tcPr>
            <w:tcW w:w="538"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-8.2</w:t>
            </w:r>
          </w:p>
        </w:tc>
        <w:tc>
          <w:tcPr>
            <w:tcW w:w="539"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-9.7</w:t>
            </w:r>
          </w:p>
        </w:tc>
        <w:tc>
          <w:tcPr>
            <w:tcW w:w="539" w:type="dxa"/>
            <w:tcBorders>
              <w:top w:val="single" w:sz="4" w:space="0" w:color="auto"/>
              <w:left w:val="single" w:sz="4"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b/>
                <w:color w:val="000000"/>
                <w:sz w:val="18"/>
                <w:szCs w:val="18"/>
              </w:rPr>
            </w:pPr>
            <w:r w:rsidRPr="009D1850">
              <w:rPr>
                <w:rFonts w:cs="Calibri"/>
                <w:b/>
                <w:color w:val="000000"/>
                <w:sz w:val="18"/>
                <w:szCs w:val="18"/>
              </w:rPr>
              <w:t>-2.4</w:t>
            </w:r>
          </w:p>
        </w:tc>
        <w:tc>
          <w:tcPr>
            <w:tcW w:w="538" w:type="dxa"/>
            <w:tcBorders>
              <w:top w:val="single" w:sz="4" w:space="0" w:color="auto"/>
              <w:left w:val="single" w:sz="4" w:space="0" w:color="auto"/>
              <w:bottom w:val="single" w:sz="4" w:space="0" w:color="auto"/>
              <w:right w:val="single" w:sz="12"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109</w:t>
            </w:r>
          </w:p>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103</w:t>
            </w:r>
          </w:p>
        </w:tc>
        <w:tc>
          <w:tcPr>
            <w:tcW w:w="539" w:type="dxa"/>
            <w:tcBorders>
              <w:top w:val="single" w:sz="4" w:space="0" w:color="auto"/>
              <w:left w:val="single" w:sz="12"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-0.5</w:t>
            </w:r>
          </w:p>
        </w:tc>
        <w:tc>
          <w:tcPr>
            <w:tcW w:w="539"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-6.6</w:t>
            </w:r>
          </w:p>
        </w:tc>
        <w:tc>
          <w:tcPr>
            <w:tcW w:w="538"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-8.9</w:t>
            </w:r>
          </w:p>
        </w:tc>
        <w:tc>
          <w:tcPr>
            <w:tcW w:w="539" w:type="dxa"/>
            <w:tcBorders>
              <w:top w:val="single" w:sz="4" w:space="0" w:color="auto"/>
              <w:left w:val="single" w:sz="4"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b/>
                <w:color w:val="000000"/>
                <w:sz w:val="18"/>
                <w:szCs w:val="18"/>
              </w:rPr>
            </w:pPr>
            <w:r w:rsidRPr="009D1850">
              <w:rPr>
                <w:rFonts w:cs="Calibri"/>
                <w:b/>
                <w:color w:val="000000"/>
                <w:sz w:val="18"/>
                <w:szCs w:val="18"/>
              </w:rPr>
              <w:t>-1.7</w:t>
            </w:r>
          </w:p>
        </w:tc>
        <w:tc>
          <w:tcPr>
            <w:tcW w:w="539" w:type="dxa"/>
            <w:gridSpan w:val="2"/>
            <w:tcBorders>
              <w:top w:val="single" w:sz="4" w:space="0" w:color="auto"/>
              <w:left w:val="single" w:sz="4" w:space="0" w:color="auto"/>
              <w:bottom w:val="single" w:sz="4" w:space="0" w:color="auto"/>
              <w:right w:val="single" w:sz="12"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109</w:t>
            </w:r>
          </w:p>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99</w:t>
            </w:r>
          </w:p>
        </w:tc>
      </w:tr>
      <w:tr w:rsidR="009A41AE" w:rsidRPr="009D1850" w:rsidTr="004203BD">
        <w:trPr>
          <w:trHeight w:val="462"/>
          <w:jc w:val="center"/>
        </w:trPr>
        <w:tc>
          <w:tcPr>
            <w:tcW w:w="1258" w:type="dxa"/>
            <w:tcBorders>
              <w:top w:val="single" w:sz="4" w:space="0" w:color="auto"/>
              <w:left w:val="single" w:sz="12" w:space="0" w:color="auto"/>
              <w:bottom w:val="single" w:sz="12" w:space="0" w:color="auto"/>
              <w:right w:val="single" w:sz="12" w:space="0" w:color="auto"/>
            </w:tcBorders>
            <w:tcMar>
              <w:left w:w="57" w:type="dxa"/>
            </w:tcMar>
            <w:vAlign w:val="center"/>
            <w:hideMark/>
          </w:tcPr>
          <w:p w:rsidR="009A41AE" w:rsidRDefault="009A41AE" w:rsidP="004203BD">
            <w:pPr>
              <w:spacing w:before="20" w:after="20"/>
              <w:rPr>
                <w:rFonts w:eastAsia="SimSun" w:cs="Calibri"/>
                <w:sz w:val="20"/>
                <w:szCs w:val="22"/>
                <w:lang w:eastAsia="zh-CN"/>
              </w:rPr>
            </w:pPr>
            <w:r w:rsidRPr="009D1850">
              <w:rPr>
                <w:rFonts w:cs="Calibri"/>
                <w:sz w:val="20"/>
                <w:lang w:eastAsia="de-DE"/>
              </w:rPr>
              <w:t>G173+G244+</w:t>
            </w:r>
            <w:r w:rsidRPr="009D1850">
              <w:rPr>
                <w:rFonts w:cs="Calibri"/>
                <w:sz w:val="20"/>
                <w:lang w:eastAsia="de-DE"/>
              </w:rPr>
              <w:br/>
              <w:t>G34</w:t>
            </w:r>
            <w:r>
              <w:rPr>
                <w:rFonts w:eastAsia="SimSun" w:cs="Calibri"/>
                <w:sz w:val="20"/>
                <w:lang w:eastAsia="zh-CN"/>
              </w:rPr>
              <w:t>6</w:t>
            </w:r>
            <w:r w:rsidRPr="009D1850">
              <w:rPr>
                <w:rFonts w:cs="Calibri"/>
                <w:sz w:val="20"/>
                <w:lang w:eastAsia="de-DE"/>
              </w:rPr>
              <w:t>+</w:t>
            </w:r>
            <w:r w:rsidRPr="009D1850">
              <w:rPr>
                <w:rFonts w:cs="Calibri"/>
                <w:sz w:val="20"/>
              </w:rPr>
              <w:t>G358</w:t>
            </w:r>
          </w:p>
        </w:tc>
        <w:tc>
          <w:tcPr>
            <w:tcW w:w="538" w:type="dxa"/>
            <w:tcBorders>
              <w:top w:val="single" w:sz="4" w:space="0" w:color="auto"/>
              <w:left w:val="single" w:sz="12" w:space="0" w:color="auto"/>
              <w:bottom w:val="single" w:sz="12" w:space="0" w:color="auto"/>
              <w:right w:val="single" w:sz="2"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-0.4</w:t>
            </w:r>
          </w:p>
        </w:tc>
        <w:tc>
          <w:tcPr>
            <w:tcW w:w="539" w:type="dxa"/>
            <w:tcBorders>
              <w:top w:val="single" w:sz="2" w:space="0" w:color="auto"/>
              <w:left w:val="single" w:sz="2" w:space="0" w:color="auto"/>
              <w:bottom w:val="single" w:sz="12" w:space="0" w:color="auto"/>
              <w:right w:val="single" w:sz="2" w:space="0" w:color="auto"/>
            </w:tcBorders>
            <w:shd w:val="clear" w:color="auto" w:fill="CCFFCC"/>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-5.3</w:t>
            </w:r>
          </w:p>
        </w:tc>
        <w:tc>
          <w:tcPr>
            <w:tcW w:w="539" w:type="dxa"/>
            <w:tcBorders>
              <w:top w:val="single" w:sz="2" w:space="0" w:color="auto"/>
              <w:left w:val="single" w:sz="2" w:space="0" w:color="auto"/>
              <w:bottom w:val="single" w:sz="12" w:space="0" w:color="auto"/>
              <w:right w:val="single" w:sz="2" w:space="0" w:color="auto"/>
            </w:tcBorders>
            <w:shd w:val="clear" w:color="auto" w:fill="CCFFCC"/>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-7.0</w:t>
            </w:r>
          </w:p>
        </w:tc>
        <w:tc>
          <w:tcPr>
            <w:tcW w:w="538" w:type="dxa"/>
            <w:tcBorders>
              <w:top w:val="single" w:sz="4" w:space="0" w:color="auto"/>
              <w:left w:val="single" w:sz="2" w:space="0" w:color="auto"/>
              <w:bottom w:val="single" w:sz="12" w:space="0" w:color="auto"/>
              <w:right w:val="single" w:sz="4" w:space="0" w:color="auto"/>
            </w:tcBorders>
            <w:vAlign w:val="center"/>
            <w:hideMark/>
          </w:tcPr>
          <w:p w:rsidR="009A41AE" w:rsidRPr="009D1850" w:rsidRDefault="009A41AE" w:rsidP="004203BD">
            <w:pPr>
              <w:spacing w:before="20" w:after="20"/>
              <w:jc w:val="center"/>
              <w:rPr>
                <w:rFonts w:cs="Calibri"/>
                <w:b/>
                <w:color w:val="000000"/>
                <w:sz w:val="18"/>
                <w:szCs w:val="18"/>
              </w:rPr>
            </w:pPr>
            <w:r w:rsidRPr="009D1850">
              <w:rPr>
                <w:rFonts w:cs="Calibri"/>
                <w:b/>
                <w:color w:val="000000"/>
                <w:sz w:val="18"/>
                <w:szCs w:val="18"/>
              </w:rPr>
              <w:t>-1.4</w:t>
            </w:r>
          </w:p>
        </w:tc>
        <w:tc>
          <w:tcPr>
            <w:tcW w:w="539" w:type="dxa"/>
            <w:tcBorders>
              <w:top w:val="single" w:sz="4" w:space="0" w:color="auto"/>
              <w:left w:val="single" w:sz="4" w:space="0" w:color="auto"/>
              <w:bottom w:val="single" w:sz="12" w:space="0" w:color="auto"/>
              <w:right w:val="single" w:sz="12"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106</w:t>
            </w:r>
          </w:p>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102</w:t>
            </w:r>
          </w:p>
        </w:tc>
        <w:tc>
          <w:tcPr>
            <w:tcW w:w="539" w:type="dxa"/>
            <w:tcBorders>
              <w:top w:val="single" w:sz="4" w:space="0" w:color="auto"/>
              <w:left w:val="single" w:sz="12" w:space="0" w:color="auto"/>
              <w:bottom w:val="single" w:sz="12" w:space="0" w:color="auto"/>
              <w:right w:val="single" w:sz="4" w:space="0" w:color="auto"/>
            </w:tcBorders>
            <w:shd w:val="clear" w:color="auto" w:fill="D9D9D9"/>
            <w:vAlign w:val="center"/>
          </w:tcPr>
          <w:p w:rsidR="009A41AE" w:rsidRPr="009D1850" w:rsidRDefault="009A41AE" w:rsidP="004203BD">
            <w:pPr>
              <w:spacing w:before="20" w:after="20"/>
              <w:jc w:val="center"/>
              <w:rPr>
                <w:rFonts w:cs="Calibri"/>
                <w:color w:val="000000"/>
                <w:sz w:val="18"/>
                <w:szCs w:val="18"/>
              </w:rPr>
            </w:pPr>
          </w:p>
        </w:tc>
        <w:tc>
          <w:tcPr>
            <w:tcW w:w="538" w:type="dxa"/>
            <w:tcBorders>
              <w:top w:val="single" w:sz="4" w:space="0" w:color="auto"/>
              <w:left w:val="single" w:sz="4" w:space="0" w:color="auto"/>
              <w:bottom w:val="single" w:sz="12" w:space="0" w:color="auto"/>
              <w:right w:val="single" w:sz="4" w:space="0" w:color="auto"/>
            </w:tcBorders>
            <w:shd w:val="clear" w:color="auto" w:fill="D9D9D9"/>
            <w:vAlign w:val="center"/>
          </w:tcPr>
          <w:p w:rsidR="009A41AE" w:rsidRPr="009D1850" w:rsidRDefault="009A41AE" w:rsidP="004203BD">
            <w:pPr>
              <w:spacing w:before="20" w:after="20"/>
              <w:jc w:val="center"/>
              <w:rPr>
                <w:rFonts w:cs="Calibri"/>
                <w:color w:val="000000"/>
                <w:sz w:val="18"/>
                <w:szCs w:val="18"/>
              </w:rPr>
            </w:pPr>
          </w:p>
        </w:tc>
        <w:tc>
          <w:tcPr>
            <w:tcW w:w="539" w:type="dxa"/>
            <w:tcBorders>
              <w:top w:val="single" w:sz="4" w:space="0" w:color="auto"/>
              <w:left w:val="single" w:sz="4" w:space="0" w:color="auto"/>
              <w:bottom w:val="single" w:sz="12" w:space="0" w:color="auto"/>
              <w:right w:val="single" w:sz="4" w:space="0" w:color="auto"/>
            </w:tcBorders>
            <w:shd w:val="clear" w:color="auto" w:fill="D9D9D9"/>
            <w:vAlign w:val="center"/>
          </w:tcPr>
          <w:p w:rsidR="009A41AE" w:rsidRPr="009D1850" w:rsidRDefault="009A41AE" w:rsidP="004203BD">
            <w:pPr>
              <w:spacing w:before="20" w:after="20"/>
              <w:jc w:val="center"/>
              <w:rPr>
                <w:rFonts w:cs="Calibri"/>
                <w:color w:val="000000"/>
                <w:sz w:val="18"/>
                <w:szCs w:val="18"/>
              </w:rPr>
            </w:pPr>
          </w:p>
        </w:tc>
        <w:tc>
          <w:tcPr>
            <w:tcW w:w="539" w:type="dxa"/>
            <w:tcBorders>
              <w:top w:val="single" w:sz="4" w:space="0" w:color="auto"/>
              <w:left w:val="single" w:sz="4" w:space="0" w:color="auto"/>
              <w:bottom w:val="single" w:sz="12" w:space="0" w:color="auto"/>
              <w:right w:val="single" w:sz="4" w:space="0" w:color="auto"/>
            </w:tcBorders>
            <w:shd w:val="clear" w:color="auto" w:fill="D9D9D9"/>
            <w:vAlign w:val="center"/>
          </w:tcPr>
          <w:p w:rsidR="009A41AE" w:rsidRPr="009D1850" w:rsidRDefault="009A41AE" w:rsidP="004203BD">
            <w:pPr>
              <w:spacing w:before="20" w:after="20"/>
              <w:jc w:val="center"/>
              <w:rPr>
                <w:rFonts w:cs="Calibri"/>
                <w:b/>
                <w:color w:val="000000"/>
                <w:sz w:val="18"/>
                <w:szCs w:val="18"/>
              </w:rPr>
            </w:pPr>
          </w:p>
        </w:tc>
        <w:tc>
          <w:tcPr>
            <w:tcW w:w="538" w:type="dxa"/>
            <w:tcBorders>
              <w:top w:val="single" w:sz="4" w:space="0" w:color="auto"/>
              <w:left w:val="single" w:sz="4" w:space="0" w:color="auto"/>
              <w:bottom w:val="single" w:sz="12" w:space="0" w:color="auto"/>
              <w:right w:val="single" w:sz="12" w:space="0" w:color="auto"/>
            </w:tcBorders>
            <w:shd w:val="clear" w:color="auto" w:fill="D9D9D9"/>
            <w:vAlign w:val="center"/>
          </w:tcPr>
          <w:p w:rsidR="009A41AE" w:rsidRPr="009D1850" w:rsidRDefault="009A41AE" w:rsidP="004203BD">
            <w:pPr>
              <w:spacing w:before="20" w:after="20"/>
              <w:jc w:val="center"/>
              <w:rPr>
                <w:rFonts w:cs="Calibri"/>
                <w:color w:val="000000"/>
                <w:sz w:val="18"/>
                <w:szCs w:val="18"/>
              </w:rPr>
            </w:pPr>
          </w:p>
        </w:tc>
        <w:tc>
          <w:tcPr>
            <w:tcW w:w="539" w:type="dxa"/>
            <w:tcBorders>
              <w:top w:val="single" w:sz="4" w:space="0" w:color="auto"/>
              <w:left w:val="single" w:sz="12" w:space="0" w:color="auto"/>
              <w:bottom w:val="single" w:sz="12" w:space="0" w:color="auto"/>
              <w:right w:val="single" w:sz="4"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-0.5</w:t>
            </w:r>
          </w:p>
        </w:tc>
        <w:tc>
          <w:tcPr>
            <w:tcW w:w="539" w:type="dxa"/>
            <w:tcBorders>
              <w:top w:val="single" w:sz="4" w:space="0" w:color="auto"/>
              <w:left w:val="single" w:sz="4" w:space="0" w:color="auto"/>
              <w:bottom w:val="single" w:sz="12" w:space="0" w:color="auto"/>
              <w:right w:val="single" w:sz="4" w:space="0" w:color="auto"/>
            </w:tcBorders>
            <w:shd w:val="clear" w:color="auto" w:fill="CCFFCC"/>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-7.6</w:t>
            </w:r>
          </w:p>
        </w:tc>
        <w:tc>
          <w:tcPr>
            <w:tcW w:w="538" w:type="dxa"/>
            <w:tcBorders>
              <w:top w:val="single" w:sz="4" w:space="0" w:color="auto"/>
              <w:left w:val="single" w:sz="4" w:space="0" w:color="auto"/>
              <w:bottom w:val="single" w:sz="12" w:space="0" w:color="auto"/>
              <w:right w:val="single" w:sz="4" w:space="0" w:color="auto"/>
            </w:tcBorders>
            <w:shd w:val="clear" w:color="auto" w:fill="CCFFCC"/>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-9.6</w:t>
            </w:r>
          </w:p>
        </w:tc>
        <w:tc>
          <w:tcPr>
            <w:tcW w:w="539" w:type="dxa"/>
            <w:tcBorders>
              <w:top w:val="single" w:sz="4" w:space="0" w:color="auto"/>
              <w:left w:val="single" w:sz="4" w:space="0" w:color="auto"/>
              <w:bottom w:val="single" w:sz="12" w:space="0" w:color="auto"/>
              <w:right w:val="single" w:sz="4" w:space="0" w:color="auto"/>
            </w:tcBorders>
            <w:vAlign w:val="center"/>
            <w:hideMark/>
          </w:tcPr>
          <w:p w:rsidR="009A41AE" w:rsidRPr="009D1850" w:rsidRDefault="009A41AE" w:rsidP="004203BD">
            <w:pPr>
              <w:spacing w:before="20" w:after="20"/>
              <w:jc w:val="center"/>
              <w:rPr>
                <w:rFonts w:cs="Calibri"/>
                <w:b/>
                <w:color w:val="000000"/>
                <w:sz w:val="18"/>
                <w:szCs w:val="18"/>
              </w:rPr>
            </w:pPr>
            <w:r w:rsidRPr="009D1850">
              <w:rPr>
                <w:rFonts w:cs="Calibri"/>
                <w:b/>
                <w:color w:val="000000"/>
                <w:sz w:val="18"/>
                <w:szCs w:val="18"/>
              </w:rPr>
              <w:t>-1.9</w:t>
            </w:r>
          </w:p>
        </w:tc>
        <w:tc>
          <w:tcPr>
            <w:tcW w:w="539" w:type="dxa"/>
            <w:gridSpan w:val="2"/>
            <w:tcBorders>
              <w:top w:val="single" w:sz="4" w:space="0" w:color="auto"/>
              <w:left w:val="single" w:sz="4" w:space="0" w:color="auto"/>
              <w:bottom w:val="single" w:sz="12" w:space="0" w:color="auto"/>
              <w:right w:val="single" w:sz="12"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106</w:t>
            </w:r>
          </w:p>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102</w:t>
            </w:r>
          </w:p>
        </w:tc>
      </w:tr>
    </w:tbl>
    <w:p w:rsidR="009A41AE" w:rsidRPr="004203BD" w:rsidRDefault="009A41AE" w:rsidP="009A41AE">
      <w:pPr>
        <w:pStyle w:val="Heading2"/>
        <w:ind w:left="576" w:hanging="576"/>
        <w:rPr>
          <w:i w:val="0"/>
          <w:sz w:val="24"/>
        </w:rPr>
      </w:pPr>
      <w:bookmarkStart w:id="2" w:name="_GoBack"/>
      <w:bookmarkEnd w:id="2"/>
      <w:r w:rsidRPr="004203BD">
        <w:rPr>
          <w:i w:val="0"/>
          <w:sz w:val="24"/>
        </w:rPr>
        <w:t>Related Non-CE6a Submissions</w:t>
      </w:r>
    </w:p>
    <w:p w:rsidR="003D12A4" w:rsidRDefault="003D12A4" w:rsidP="003D12A4">
      <w:r>
        <w:t>It is also recommended to review in the CE6a session the following non-CE documents:</w:t>
      </w:r>
    </w:p>
    <w:p w:rsidR="003D12A4" w:rsidRPr="001A677E" w:rsidRDefault="003D12A4" w:rsidP="003D12A4">
      <w:pPr>
        <w:pStyle w:val="ListParagraph"/>
        <w:numPr>
          <w:ilvl w:val="0"/>
          <w:numId w:val="16"/>
        </w:numPr>
        <w:spacing w:before="120"/>
        <w:ind w:left="714" w:hanging="357"/>
        <w:rPr>
          <w:sz w:val="22"/>
          <w:szCs w:val="22"/>
          <w:lang w:val="fr-FR"/>
        </w:rPr>
      </w:pPr>
      <w:r w:rsidRPr="001A677E">
        <w:rPr>
          <w:sz w:val="22"/>
          <w:szCs w:val="22"/>
          <w:lang w:val="fr-FR"/>
        </w:rPr>
        <w:t xml:space="preserve">JCTVC-H0176 - Non-CE6a: </w:t>
      </w:r>
      <w:r w:rsidRPr="001A677E">
        <w:rPr>
          <w:lang w:val="fr-FR"/>
        </w:rPr>
        <w:t xml:space="preserve">Border adaptive </w:t>
      </w:r>
      <w:proofErr w:type="spellStart"/>
      <w:r w:rsidRPr="001A677E">
        <w:rPr>
          <w:lang w:val="fr-FR"/>
        </w:rPr>
        <w:t>decimation</w:t>
      </w:r>
      <w:proofErr w:type="spellEnd"/>
      <w:r w:rsidRPr="001A677E">
        <w:rPr>
          <w:lang w:val="fr-FR"/>
        </w:rPr>
        <w:t xml:space="preserve"> for LM mode</w:t>
      </w:r>
    </w:p>
    <w:p w:rsidR="003D12A4" w:rsidRPr="00E6227F" w:rsidRDefault="00793D8C" w:rsidP="003D12A4">
      <w:pPr>
        <w:pStyle w:val="ListParagraph"/>
        <w:numPr>
          <w:ilvl w:val="1"/>
          <w:numId w:val="16"/>
        </w:numPr>
        <w:spacing w:before="120"/>
        <w:rPr>
          <w:sz w:val="22"/>
          <w:szCs w:val="22"/>
        </w:rPr>
      </w:pPr>
      <w:hyperlink r:id="rId12" w:history="1">
        <w:r w:rsidR="003D12A4">
          <w:rPr>
            <w:rStyle w:val="Hyperlink"/>
          </w:rPr>
          <w:t>JCTVC-H0206</w:t>
        </w:r>
      </w:hyperlink>
      <w:r w:rsidR="003D12A4">
        <w:t xml:space="preserve">  Crosscheck of JCTVC-H0176</w:t>
      </w:r>
    </w:p>
    <w:p w:rsidR="003D12A4" w:rsidRDefault="003D12A4" w:rsidP="003D12A4">
      <w:pPr>
        <w:pStyle w:val="ListParagraph"/>
        <w:numPr>
          <w:ilvl w:val="0"/>
          <w:numId w:val="16"/>
        </w:numPr>
        <w:spacing w:before="120"/>
        <w:ind w:left="714" w:hanging="357"/>
        <w:rPr>
          <w:sz w:val="22"/>
          <w:szCs w:val="22"/>
        </w:rPr>
      </w:pPr>
      <w:r w:rsidRPr="00E6227F">
        <w:rPr>
          <w:sz w:val="22"/>
          <w:szCs w:val="22"/>
        </w:rPr>
        <w:t>JCTVC-H0295</w:t>
      </w:r>
      <w:r w:rsidRPr="00E6227F">
        <w:rPr>
          <w:sz w:val="22"/>
          <w:szCs w:val="22"/>
        </w:rPr>
        <w:tab/>
        <w:t>- CE6.a: Cross-channel prediction refinement to improve intra chroma prediction</w:t>
      </w:r>
    </w:p>
    <w:p w:rsidR="003D12A4" w:rsidRPr="00E6227F" w:rsidRDefault="003D12A4" w:rsidP="003D12A4">
      <w:pPr>
        <w:pStyle w:val="ListParagraph"/>
        <w:numPr>
          <w:ilvl w:val="1"/>
          <w:numId w:val="16"/>
        </w:numPr>
        <w:spacing w:before="120"/>
        <w:rPr>
          <w:sz w:val="22"/>
          <w:szCs w:val="22"/>
        </w:rPr>
      </w:pPr>
      <w:r>
        <w:t xml:space="preserve">X-check: </w:t>
      </w:r>
      <w:r>
        <w:rPr>
          <w:sz w:val="22"/>
          <w:szCs w:val="22"/>
        </w:rPr>
        <w:t xml:space="preserve">JCTVC-H0573 </w:t>
      </w:r>
      <w:r w:rsidRPr="00603396">
        <w:rPr>
          <w:sz w:val="22"/>
          <w:szCs w:val="22"/>
        </w:rPr>
        <w:t>Cross Check for Intel's intra chroma prediction (JCTVC-H0295</w:t>
      </w:r>
      <w:r>
        <w:rPr>
          <w:sz w:val="22"/>
          <w:szCs w:val="22"/>
        </w:rPr>
        <w:t>)</w:t>
      </w:r>
    </w:p>
    <w:p w:rsidR="003D12A4" w:rsidRDefault="003D12A4" w:rsidP="003D12A4">
      <w:pPr>
        <w:pStyle w:val="ListParagraph"/>
        <w:numPr>
          <w:ilvl w:val="0"/>
          <w:numId w:val="16"/>
        </w:numPr>
        <w:spacing w:before="120"/>
        <w:ind w:left="714" w:hanging="357"/>
        <w:rPr>
          <w:sz w:val="22"/>
          <w:szCs w:val="22"/>
        </w:rPr>
      </w:pPr>
      <w:r w:rsidRPr="00E6227F">
        <w:rPr>
          <w:sz w:val="22"/>
          <w:szCs w:val="22"/>
        </w:rPr>
        <w:t>JCTVC-H0464</w:t>
      </w:r>
      <w:r w:rsidRPr="00E6227F">
        <w:rPr>
          <w:sz w:val="22"/>
          <w:szCs w:val="22"/>
        </w:rPr>
        <w:tab/>
        <w:t>- Non-CE6a: Using averaged down-sampling reference pixels in LM parameter generation</w:t>
      </w:r>
    </w:p>
    <w:p w:rsidR="003D12A4" w:rsidRPr="00E6227F" w:rsidRDefault="003D12A4" w:rsidP="003D12A4">
      <w:pPr>
        <w:pStyle w:val="ListParagraph"/>
        <w:numPr>
          <w:ilvl w:val="1"/>
          <w:numId w:val="16"/>
        </w:numPr>
        <w:spacing w:before="120"/>
        <w:rPr>
          <w:sz w:val="22"/>
          <w:szCs w:val="22"/>
        </w:rPr>
      </w:pPr>
      <w:r>
        <w:t xml:space="preserve">X-check: </w:t>
      </w:r>
      <w:hyperlink r:id="rId13" w:history="1">
        <w:r>
          <w:rPr>
            <w:rStyle w:val="Hyperlink"/>
          </w:rPr>
          <w:t>JCTVC-H0624</w:t>
        </w:r>
      </w:hyperlink>
      <w:r>
        <w:t xml:space="preserve"> Cross-check of JCTVC-H0464 and JCTVC-H0490</w:t>
      </w:r>
    </w:p>
    <w:p w:rsidR="003D12A4" w:rsidRDefault="003D12A4" w:rsidP="003D12A4">
      <w:pPr>
        <w:pStyle w:val="ListParagraph"/>
        <w:numPr>
          <w:ilvl w:val="0"/>
          <w:numId w:val="16"/>
        </w:numPr>
        <w:spacing w:before="120"/>
        <w:ind w:left="714" w:hanging="357"/>
        <w:rPr>
          <w:sz w:val="22"/>
          <w:szCs w:val="22"/>
        </w:rPr>
      </w:pPr>
      <w:r w:rsidRPr="00E6227F">
        <w:rPr>
          <w:sz w:val="22"/>
          <w:szCs w:val="22"/>
        </w:rPr>
        <w:lastRenderedPageBreak/>
        <w:t>JCTVC-H0490</w:t>
      </w:r>
      <w:r w:rsidRPr="00E6227F">
        <w:rPr>
          <w:sz w:val="22"/>
          <w:szCs w:val="22"/>
        </w:rPr>
        <w:tab/>
        <w:t>- Non-CE6a: Reduce the look-up table entries for LM mode calculation</w:t>
      </w:r>
    </w:p>
    <w:p w:rsidR="003D12A4" w:rsidRPr="00603396" w:rsidRDefault="003D12A4" w:rsidP="003D12A4">
      <w:pPr>
        <w:pStyle w:val="ListParagraph"/>
        <w:numPr>
          <w:ilvl w:val="1"/>
          <w:numId w:val="16"/>
        </w:numPr>
        <w:spacing w:before="120"/>
        <w:rPr>
          <w:sz w:val="22"/>
          <w:szCs w:val="22"/>
        </w:rPr>
      </w:pPr>
      <w:r>
        <w:t xml:space="preserve">X-check: </w:t>
      </w:r>
      <w:hyperlink r:id="rId14" w:history="1">
        <w:r>
          <w:rPr>
            <w:rStyle w:val="Hyperlink"/>
          </w:rPr>
          <w:t>JCTVC-H0624</w:t>
        </w:r>
      </w:hyperlink>
      <w:r>
        <w:t xml:space="preserve"> Cross-check of JCTVC-H0464 and JCTVC-H0490</w:t>
      </w:r>
    </w:p>
    <w:p w:rsidR="003D12A4" w:rsidRDefault="003D12A4" w:rsidP="003D12A4">
      <w:pPr>
        <w:pStyle w:val="ListParagraph"/>
        <w:numPr>
          <w:ilvl w:val="0"/>
          <w:numId w:val="16"/>
        </w:numPr>
        <w:spacing w:before="120"/>
        <w:ind w:left="714" w:hanging="357"/>
        <w:rPr>
          <w:sz w:val="22"/>
          <w:szCs w:val="22"/>
        </w:rPr>
      </w:pPr>
      <w:r w:rsidRPr="00E6227F">
        <w:rPr>
          <w:sz w:val="22"/>
          <w:szCs w:val="22"/>
        </w:rPr>
        <w:t>JCTVC-H0491</w:t>
      </w:r>
      <w:r w:rsidRPr="00E6227F">
        <w:rPr>
          <w:sz w:val="22"/>
          <w:szCs w:val="22"/>
        </w:rPr>
        <w:tab/>
        <w:t>- Non-CE6a: Remove the large multiplier for LM mode calculation</w:t>
      </w:r>
    </w:p>
    <w:p w:rsidR="003D12A4" w:rsidRPr="001A677E" w:rsidRDefault="003D12A4" w:rsidP="003D12A4">
      <w:pPr>
        <w:pStyle w:val="ListParagraph"/>
        <w:numPr>
          <w:ilvl w:val="1"/>
          <w:numId w:val="16"/>
        </w:numPr>
        <w:spacing w:before="120"/>
        <w:rPr>
          <w:sz w:val="22"/>
          <w:szCs w:val="22"/>
        </w:rPr>
      </w:pPr>
      <w:r>
        <w:t xml:space="preserve">X-check: </w:t>
      </w:r>
      <w:hyperlink r:id="rId15" w:history="1">
        <w:r>
          <w:rPr>
            <w:rStyle w:val="Hyperlink"/>
          </w:rPr>
          <w:t>JCTVC-H0301</w:t>
        </w:r>
      </w:hyperlink>
      <w:r>
        <w:t xml:space="preserve"> Non-CE6.a: Crosscheck of </w:t>
      </w:r>
      <w:proofErr w:type="spellStart"/>
      <w:r>
        <w:t>Huawei’s</w:t>
      </w:r>
      <w:proofErr w:type="spellEnd"/>
      <w:r>
        <w:t xml:space="preserve"> removal of large multiplier for LM mode calculation (JCTVC-H0491)</w:t>
      </w:r>
    </w:p>
    <w:p w:rsidR="003D12A4" w:rsidRPr="003D12A4" w:rsidRDefault="00793D8C" w:rsidP="003D12A4">
      <w:pPr>
        <w:pStyle w:val="ListParagraph"/>
        <w:numPr>
          <w:ilvl w:val="0"/>
          <w:numId w:val="16"/>
        </w:numPr>
        <w:spacing w:before="120"/>
        <w:rPr>
          <w:sz w:val="22"/>
          <w:szCs w:val="22"/>
        </w:rPr>
      </w:pPr>
      <w:hyperlink r:id="rId16" w:history="1">
        <w:r w:rsidR="003D12A4">
          <w:rPr>
            <w:rStyle w:val="Hyperlink"/>
          </w:rPr>
          <w:t>JCTVC-H0177</w:t>
        </w:r>
      </w:hyperlink>
      <w:r w:rsidR="003D12A4">
        <w:t xml:space="preserve"> - Non-CE6a: Use of chroma phase in LM mode</w:t>
      </w:r>
    </w:p>
    <w:p w:rsidR="003D12A4" w:rsidRDefault="003D12A4" w:rsidP="003D12A4">
      <w:pPr>
        <w:pStyle w:val="ListParagraph"/>
        <w:spacing w:before="120"/>
        <w:rPr>
          <w:sz w:val="22"/>
          <w:szCs w:val="22"/>
        </w:rPr>
      </w:pPr>
    </w:p>
    <w:p w:rsidR="009A41AE" w:rsidRPr="004203BD" w:rsidRDefault="009A41AE" w:rsidP="009A41AE">
      <w:pPr>
        <w:pStyle w:val="Heading2"/>
        <w:ind w:left="576" w:hanging="576"/>
        <w:rPr>
          <w:i w:val="0"/>
          <w:sz w:val="24"/>
        </w:rPr>
      </w:pPr>
      <w:r w:rsidRPr="004203BD">
        <w:rPr>
          <w:i w:val="0"/>
          <w:sz w:val="24"/>
        </w:rPr>
        <w:t>References</w:t>
      </w:r>
    </w:p>
    <w:p w:rsidR="009A41AE" w:rsidRDefault="009A41AE" w:rsidP="0006689B">
      <w:pPr>
        <w:numPr>
          <w:ilvl w:val="0"/>
          <w:numId w:val="17"/>
        </w:numPr>
        <w:jc w:val="both"/>
      </w:pPr>
      <w:bookmarkStart w:id="3" w:name="_Ref314833174"/>
      <w:r w:rsidRPr="006064F1">
        <w:t xml:space="preserve">Y. Chiu, Y. </w:t>
      </w:r>
      <w:r>
        <w:t>Han, L. Xu, W. Zhang, H. Jiang,</w:t>
      </w:r>
      <w:r w:rsidRPr="006064F1">
        <w:t xml:space="preserve"> </w:t>
      </w:r>
      <w:r>
        <w:t>“</w:t>
      </w:r>
      <w:r w:rsidRPr="006064F1">
        <w:t>Cross-channel intra chroma residual prediction</w:t>
      </w:r>
      <w:r>
        <w:t>” in JCTVC-G173, Geneva, Switzerland, Nov., 2011</w:t>
      </w:r>
    </w:p>
    <w:p w:rsidR="009A41AE" w:rsidRDefault="009A41AE" w:rsidP="0006689B">
      <w:pPr>
        <w:numPr>
          <w:ilvl w:val="0"/>
          <w:numId w:val="17"/>
        </w:numPr>
        <w:jc w:val="both"/>
      </w:pPr>
      <w:bookmarkStart w:id="4" w:name="_Ref314833170"/>
      <w:proofErr w:type="spellStart"/>
      <w:r>
        <w:t>C.Gisquet</w:t>
      </w:r>
      <w:proofErr w:type="spellEnd"/>
      <w:r>
        <w:t xml:space="preserve">, </w:t>
      </w:r>
      <w:proofErr w:type="spellStart"/>
      <w:r>
        <w:t>E.François</w:t>
      </w:r>
      <w:proofErr w:type="spellEnd"/>
      <w:r>
        <w:t>,</w:t>
      </w:r>
      <w:r w:rsidRPr="006064F1">
        <w:t xml:space="preserve"> </w:t>
      </w:r>
      <w:r>
        <w:t>“</w:t>
      </w:r>
      <w:r w:rsidRPr="00161FC0">
        <w:t xml:space="preserve">Non-CE6a: </w:t>
      </w:r>
      <w:proofErr w:type="spellStart"/>
      <w:r w:rsidRPr="00161FC0">
        <w:t>Luma</w:t>
      </w:r>
      <w:proofErr w:type="spellEnd"/>
      <w:r w:rsidRPr="00161FC0">
        <w:t>-based chroma prediction - Model correction</w:t>
      </w:r>
      <w:r>
        <w:t>” in JCTVC-G244, Geneva, Switzerland, Nov., 2011</w:t>
      </w:r>
      <w:bookmarkEnd w:id="4"/>
    </w:p>
    <w:p w:rsidR="009A41AE" w:rsidRDefault="009A41AE" w:rsidP="0006689B">
      <w:pPr>
        <w:numPr>
          <w:ilvl w:val="0"/>
          <w:numId w:val="17"/>
        </w:numPr>
        <w:jc w:val="both"/>
      </w:pPr>
      <w:r w:rsidRPr="006064F1">
        <w:t>K. Kawamura,</w:t>
      </w:r>
      <w:r>
        <w:t xml:space="preserve"> T. Yoshino, H. Kato, S. Naito, “</w:t>
      </w:r>
      <w:r w:rsidRPr="006064F1">
        <w:t>Chroma intra prediction based on residual luma samples</w:t>
      </w:r>
      <w:r>
        <w:t>” in JCTVC-G346, Geneva, Switzerland, Nov., 2011</w:t>
      </w:r>
      <w:bookmarkEnd w:id="3"/>
    </w:p>
    <w:p w:rsidR="009A41AE" w:rsidRDefault="009A41AE" w:rsidP="0006689B">
      <w:pPr>
        <w:numPr>
          <w:ilvl w:val="0"/>
          <w:numId w:val="17"/>
        </w:numPr>
        <w:jc w:val="both"/>
      </w:pPr>
      <w:bookmarkStart w:id="5" w:name="_Ref314833221"/>
      <w:r w:rsidRPr="006064F1">
        <w:t>X. Zhang, O. C. Au, J. Dai, F.</w:t>
      </w:r>
      <w:r>
        <w:t xml:space="preserve"> </w:t>
      </w:r>
      <w:proofErr w:type="spellStart"/>
      <w:r>
        <w:t>Zou</w:t>
      </w:r>
      <w:proofErr w:type="spellEnd"/>
      <w:r>
        <w:t xml:space="preserve">, C. Pang, X. </w:t>
      </w:r>
      <w:proofErr w:type="spellStart"/>
      <w:r>
        <w:t>Wen</w:t>
      </w:r>
      <w:proofErr w:type="spellEnd"/>
      <w:r>
        <w:t>, “</w:t>
      </w:r>
      <w:r w:rsidRPr="006064F1">
        <w:t>New modes for chroma intra prediction</w:t>
      </w:r>
      <w:r>
        <w:t>” in JCTVC-G346, Geneva, Switzerland, Nov., 2011</w:t>
      </w:r>
      <w:bookmarkEnd w:id="5"/>
    </w:p>
    <w:p w:rsidR="009A41AE" w:rsidRPr="006064F1" w:rsidRDefault="009A41AE" w:rsidP="0006689B">
      <w:pPr>
        <w:numPr>
          <w:ilvl w:val="0"/>
          <w:numId w:val="17"/>
        </w:numPr>
        <w:jc w:val="both"/>
      </w:pPr>
      <w:r w:rsidRPr="00D966CD">
        <w:rPr>
          <w:szCs w:val="22"/>
          <w:lang w:val="en-SG"/>
        </w:rPr>
        <w:t>TK Tan</w:t>
      </w:r>
      <w:r>
        <w:rPr>
          <w:szCs w:val="22"/>
          <w:lang w:val="en-SG"/>
        </w:rPr>
        <w:t>,</w:t>
      </w:r>
      <w:r w:rsidRPr="00536DA7">
        <w:t xml:space="preserve"> F. Bossen, “</w:t>
      </w:r>
      <w:r w:rsidRPr="000D0797">
        <w:t>Chroma RD cost computation in HM3.0</w:t>
      </w:r>
      <w:r>
        <w:t>,” in JCTVC-F386</w:t>
      </w:r>
      <w:r w:rsidRPr="00536DA7">
        <w:t xml:space="preserve">, </w:t>
      </w:r>
      <w:r>
        <w:t>Torino</w:t>
      </w:r>
      <w:r w:rsidRPr="00536DA7">
        <w:t xml:space="preserve">, </w:t>
      </w:r>
      <w:r>
        <w:t>Italy</w:t>
      </w:r>
      <w:r w:rsidRPr="00536DA7">
        <w:t xml:space="preserve">, </w:t>
      </w:r>
      <w:r>
        <w:t>July</w:t>
      </w:r>
      <w:r w:rsidRPr="00536DA7">
        <w:t>, 2011</w:t>
      </w:r>
      <w:r w:rsidRPr="00553BEE">
        <w:t>.</w:t>
      </w:r>
    </w:p>
    <w:p w:rsidR="009A41AE" w:rsidRPr="00A93478" w:rsidRDefault="009A41AE" w:rsidP="009A41AE">
      <w:pPr>
        <w:spacing w:before="120"/>
        <w:rPr>
          <w:szCs w:val="22"/>
        </w:rPr>
      </w:pPr>
    </w:p>
    <w:p w:rsidR="009A41AE" w:rsidRPr="004203BD" w:rsidRDefault="009A41AE" w:rsidP="009A41AE">
      <w:pPr>
        <w:rPr>
          <w:b/>
          <w:sz w:val="28"/>
          <w:szCs w:val="24"/>
        </w:rPr>
      </w:pPr>
      <w:r w:rsidRPr="004203BD">
        <w:rPr>
          <w:b/>
          <w:sz w:val="28"/>
          <w:szCs w:val="24"/>
        </w:rPr>
        <w:t>2.</w:t>
      </w:r>
      <w:r w:rsidRPr="004203BD">
        <w:rPr>
          <w:b/>
          <w:sz w:val="28"/>
          <w:szCs w:val="24"/>
        </w:rPr>
        <w:tab/>
        <w:t>Subset CE6.b:</w:t>
      </w:r>
      <w:r w:rsidRPr="004203BD">
        <w:rPr>
          <w:b/>
          <w:sz w:val="28"/>
          <w:szCs w:val="24"/>
        </w:rPr>
        <w:tab/>
        <w:t>Improved Intra Prediction</w:t>
      </w:r>
    </w:p>
    <w:p w:rsidR="003C45B9" w:rsidRDefault="009A41AE" w:rsidP="009A41AE">
      <w:pPr>
        <w:rPr>
          <w:b/>
          <w:sz w:val="24"/>
        </w:rPr>
      </w:pPr>
      <w:r w:rsidRPr="004203BD">
        <w:rPr>
          <w:rFonts w:hint="eastAsia"/>
          <w:b/>
          <w:sz w:val="24"/>
        </w:rPr>
        <w:t>2.1.</w:t>
      </w:r>
      <w:r w:rsidRPr="004203BD">
        <w:rPr>
          <w:rFonts w:hint="eastAsia"/>
          <w:b/>
          <w:sz w:val="24"/>
        </w:rPr>
        <w:tab/>
      </w:r>
      <w:r w:rsidR="003C45B9">
        <w:rPr>
          <w:b/>
          <w:sz w:val="24"/>
        </w:rPr>
        <w:t>Candidate Technologies</w:t>
      </w:r>
      <w:r w:rsidR="00617C52">
        <w:rPr>
          <w:b/>
          <w:sz w:val="24"/>
        </w:rPr>
        <w:t xml:space="preserve"> JCTVC-G135/H0437</w:t>
      </w:r>
      <w:r w:rsidR="003C45B9">
        <w:rPr>
          <w:b/>
          <w:sz w:val="24"/>
        </w:rPr>
        <w:t xml:space="preserve"> and JCTVC-</w:t>
      </w:r>
      <w:r w:rsidR="00617C52">
        <w:rPr>
          <w:b/>
          <w:sz w:val="24"/>
        </w:rPr>
        <w:t>G119/</w:t>
      </w:r>
      <w:r w:rsidR="003C45B9">
        <w:rPr>
          <w:b/>
          <w:sz w:val="24"/>
        </w:rPr>
        <w:t>H0057</w:t>
      </w:r>
    </w:p>
    <w:p w:rsidR="003C45B9" w:rsidRDefault="003C45B9" w:rsidP="009A41AE">
      <w:pPr>
        <w:rPr>
          <w:sz w:val="24"/>
          <w:szCs w:val="24"/>
        </w:rPr>
      </w:pPr>
      <w:r>
        <w:rPr>
          <w:sz w:val="24"/>
          <w:szCs w:val="24"/>
        </w:rPr>
        <w:t>JCTVC-G135/H0437 proposes</w:t>
      </w:r>
      <w:r>
        <w:rPr>
          <w:sz w:val="24"/>
          <w:szCs w:val="24"/>
          <w:lang w:eastAsia="zh-TW"/>
        </w:rPr>
        <w:t xml:space="preserve"> to </w:t>
      </w:r>
      <w:r>
        <w:rPr>
          <w:sz w:val="24"/>
          <w:szCs w:val="24"/>
        </w:rPr>
        <w:t>add</w:t>
      </w:r>
      <w:r w:rsidRPr="0054087E">
        <w:rPr>
          <w:sz w:val="24"/>
          <w:szCs w:val="24"/>
        </w:rPr>
        <w:t xml:space="preserve"> two prediction unit (PU) types (i.e. 2NxN and Nx2N) to Intra coding units (CU) in addition to the existing PU types (i.e. 2Nx2N and </w:t>
      </w:r>
      <w:proofErr w:type="spellStart"/>
      <w:r w:rsidRPr="0054087E">
        <w:rPr>
          <w:sz w:val="24"/>
          <w:szCs w:val="24"/>
        </w:rPr>
        <w:t>NxN</w:t>
      </w:r>
      <w:proofErr w:type="spellEnd"/>
      <w:r w:rsidRPr="0054087E">
        <w:rPr>
          <w:sz w:val="24"/>
          <w:szCs w:val="24"/>
        </w:rPr>
        <w:t>) in current HM</w:t>
      </w:r>
      <w:r>
        <w:rPr>
          <w:sz w:val="24"/>
          <w:szCs w:val="24"/>
        </w:rPr>
        <w:t>. It also reports NSQ</w:t>
      </w:r>
      <w:r w:rsidR="001D29D9">
        <w:rPr>
          <w:rFonts w:hint="eastAsia"/>
          <w:sz w:val="24"/>
          <w:szCs w:val="24"/>
          <w:lang w:eastAsia="ja-JP"/>
        </w:rPr>
        <w:t>T</w:t>
      </w:r>
      <w:r>
        <w:rPr>
          <w:sz w:val="24"/>
          <w:szCs w:val="24"/>
        </w:rPr>
        <w:t xml:space="preserve"> harmonization results with and without 8x2/2x8 transforms.</w:t>
      </w:r>
    </w:p>
    <w:p w:rsidR="003C45B9" w:rsidRDefault="003C45B9" w:rsidP="009A41AE">
      <w:pPr>
        <w:rPr>
          <w:b/>
          <w:sz w:val="24"/>
        </w:rPr>
      </w:pPr>
      <w:r>
        <w:rPr>
          <w:sz w:val="24"/>
          <w:szCs w:val="24"/>
        </w:rPr>
        <w:t>JCTVC-</w:t>
      </w:r>
      <w:r w:rsidR="00617C52">
        <w:rPr>
          <w:sz w:val="24"/>
          <w:szCs w:val="24"/>
        </w:rPr>
        <w:t>G119/H0059 proposes to make the total number of remaining intra modes a power of 2 and ac</w:t>
      </w:r>
      <w:r w:rsidR="001D29D9">
        <w:rPr>
          <w:rFonts w:hint="eastAsia"/>
          <w:sz w:val="24"/>
          <w:szCs w:val="24"/>
          <w:lang w:eastAsia="ja-JP"/>
        </w:rPr>
        <w:t>c</w:t>
      </w:r>
      <w:r w:rsidR="00617C52">
        <w:rPr>
          <w:sz w:val="24"/>
          <w:szCs w:val="24"/>
        </w:rPr>
        <w:t>ordingly use FLC for binarization.</w:t>
      </w:r>
    </w:p>
    <w:p w:rsidR="009A41AE" w:rsidRDefault="003C45B9" w:rsidP="009A41AE">
      <w:r>
        <w:rPr>
          <w:b/>
          <w:sz w:val="24"/>
        </w:rPr>
        <w:t xml:space="preserve"> </w:t>
      </w:r>
      <w:r>
        <w:rPr>
          <w:rFonts w:hint="eastAsia"/>
          <w:b/>
          <w:sz w:val="24"/>
        </w:rPr>
        <w:t>2.</w:t>
      </w:r>
      <w:r>
        <w:rPr>
          <w:b/>
          <w:sz w:val="24"/>
        </w:rPr>
        <w:t xml:space="preserve">2.    Summary </w:t>
      </w:r>
      <w:r w:rsidR="009A41AE" w:rsidRPr="00C12F2C">
        <w:rPr>
          <w:rFonts w:hint="eastAsia"/>
        </w:rPr>
        <w:t xml:space="preserve">The </w:t>
      </w:r>
      <w:r w:rsidR="009A41AE">
        <w:rPr>
          <w:rFonts w:hint="eastAsia"/>
        </w:rPr>
        <w:t>list of documents and summary results are shown in the following tables.</w:t>
      </w:r>
    </w:p>
    <w:p w:rsidR="00952AD4" w:rsidRDefault="00952AD4" w:rsidP="009A41AE"/>
    <w:p w:rsidR="00952AD4" w:rsidRDefault="00952AD4" w:rsidP="009A41AE">
      <w:pPr>
        <w:rPr>
          <w:lang w:eastAsia="ja-JP"/>
        </w:rPr>
      </w:pPr>
    </w:p>
    <w:p w:rsidR="00176B14" w:rsidRDefault="00176B14" w:rsidP="009A41AE">
      <w:pPr>
        <w:jc w:val="center"/>
        <w:rPr>
          <w:b/>
          <w:sz w:val="21"/>
        </w:rPr>
      </w:pPr>
    </w:p>
    <w:p w:rsidR="00176B14" w:rsidRDefault="00176B14" w:rsidP="009A41AE">
      <w:pPr>
        <w:jc w:val="center"/>
        <w:rPr>
          <w:b/>
          <w:sz w:val="21"/>
        </w:rPr>
      </w:pPr>
    </w:p>
    <w:p w:rsidR="00176B14" w:rsidRDefault="00176B14" w:rsidP="009A41AE">
      <w:pPr>
        <w:jc w:val="center"/>
        <w:rPr>
          <w:b/>
          <w:sz w:val="21"/>
        </w:rPr>
      </w:pPr>
    </w:p>
    <w:p w:rsidR="00176B14" w:rsidRDefault="00176B14" w:rsidP="009A41AE">
      <w:pPr>
        <w:jc w:val="center"/>
        <w:rPr>
          <w:b/>
          <w:sz w:val="21"/>
        </w:rPr>
      </w:pPr>
    </w:p>
    <w:p w:rsidR="00176B14" w:rsidRDefault="00176B14" w:rsidP="009A41AE">
      <w:pPr>
        <w:jc w:val="center"/>
        <w:rPr>
          <w:b/>
          <w:sz w:val="21"/>
        </w:rPr>
      </w:pPr>
    </w:p>
    <w:p w:rsidR="00176B14" w:rsidRDefault="00176B14" w:rsidP="009A41AE">
      <w:pPr>
        <w:jc w:val="center"/>
        <w:rPr>
          <w:b/>
          <w:sz w:val="21"/>
        </w:rPr>
      </w:pPr>
    </w:p>
    <w:p w:rsidR="00176B14" w:rsidRDefault="00176B14" w:rsidP="009A41AE">
      <w:pPr>
        <w:jc w:val="center"/>
        <w:rPr>
          <w:b/>
          <w:sz w:val="21"/>
        </w:rPr>
      </w:pPr>
    </w:p>
    <w:p w:rsidR="009A41AE" w:rsidRPr="00952AD4" w:rsidRDefault="004203BD" w:rsidP="009A41AE">
      <w:pPr>
        <w:jc w:val="center"/>
        <w:rPr>
          <w:b/>
          <w:sz w:val="21"/>
        </w:rPr>
      </w:pPr>
      <w:r w:rsidRPr="00952AD4">
        <w:rPr>
          <w:b/>
          <w:sz w:val="21"/>
        </w:rPr>
        <w:t xml:space="preserve">Table 7 - </w:t>
      </w:r>
      <w:r w:rsidR="009A41AE" w:rsidRPr="00952AD4">
        <w:rPr>
          <w:rFonts w:hint="eastAsia"/>
          <w:b/>
          <w:sz w:val="21"/>
        </w:rPr>
        <w:t>The list of proposal and x-check documents on CE6.b</w:t>
      </w:r>
    </w:p>
    <w:p w:rsidR="009A41AE" w:rsidRDefault="00952AD4" w:rsidP="009A41AE">
      <w:r w:rsidRPr="00952AD4">
        <w:rPr>
          <w:sz w:val="14"/>
        </w:rPr>
        <w:object w:dxaOrig="9821" w:dyaOrig="211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0.75pt;height:106.75pt" o:ole="">
            <v:imagedata r:id="rId17" o:title=""/>
          </v:shape>
          <o:OLEObject Type="Embed" ProgID="Excel.Sheet.12" ShapeID="_x0000_i1025" DrawAspect="Content" ObjectID="_1389592324" r:id="rId18"/>
        </w:object>
      </w:r>
    </w:p>
    <w:p w:rsidR="009A41AE" w:rsidRDefault="009A41AE" w:rsidP="009A41AE">
      <w:pPr>
        <w:rPr>
          <w:b/>
          <w:sz w:val="20"/>
        </w:rPr>
      </w:pPr>
    </w:p>
    <w:p w:rsidR="00952AD4" w:rsidRDefault="00952AD4" w:rsidP="009A41AE">
      <w:pPr>
        <w:jc w:val="center"/>
        <w:rPr>
          <w:b/>
          <w:sz w:val="21"/>
        </w:rPr>
      </w:pPr>
    </w:p>
    <w:p w:rsidR="00952AD4" w:rsidRDefault="00952AD4" w:rsidP="009A41AE">
      <w:pPr>
        <w:jc w:val="center"/>
        <w:rPr>
          <w:b/>
          <w:sz w:val="21"/>
        </w:rPr>
      </w:pPr>
    </w:p>
    <w:p w:rsidR="00952AD4" w:rsidRDefault="00952AD4" w:rsidP="009A41AE">
      <w:pPr>
        <w:jc w:val="center"/>
        <w:rPr>
          <w:b/>
          <w:sz w:val="21"/>
        </w:rPr>
      </w:pPr>
    </w:p>
    <w:p w:rsidR="009A41AE" w:rsidRPr="00952AD4" w:rsidRDefault="004203BD" w:rsidP="009A41AE">
      <w:pPr>
        <w:jc w:val="center"/>
        <w:rPr>
          <w:b/>
          <w:sz w:val="21"/>
        </w:rPr>
      </w:pPr>
      <w:r w:rsidRPr="00952AD4">
        <w:rPr>
          <w:b/>
          <w:sz w:val="21"/>
        </w:rPr>
        <w:t xml:space="preserve">Table 8 - </w:t>
      </w:r>
      <w:r w:rsidR="009A41AE" w:rsidRPr="00952AD4">
        <w:rPr>
          <w:rFonts w:hint="eastAsia"/>
          <w:b/>
          <w:sz w:val="21"/>
        </w:rPr>
        <w:t xml:space="preserve">Summary </w:t>
      </w:r>
      <w:r w:rsidR="009A41AE" w:rsidRPr="00952AD4">
        <w:rPr>
          <w:b/>
          <w:sz w:val="21"/>
        </w:rPr>
        <w:t>results</w:t>
      </w:r>
    </w:p>
    <w:p w:rsidR="009A41AE" w:rsidRDefault="00952AD4" w:rsidP="009A41AE">
      <w:r w:rsidRPr="001201EE">
        <w:object w:dxaOrig="9289" w:dyaOrig="2706">
          <v:shape id="_x0000_i1026" type="#_x0000_t75" style="width:465.1pt;height:134.9pt" o:ole="">
            <v:imagedata r:id="rId19" o:title=""/>
          </v:shape>
          <o:OLEObject Type="Embed" ProgID="Excel.Sheet.12" ShapeID="_x0000_i1026" DrawAspect="Content" ObjectID="_1389592325" r:id="rId20"/>
        </w:object>
      </w:r>
    </w:p>
    <w:p w:rsidR="009A41AE" w:rsidRDefault="009A41AE" w:rsidP="009A41AE"/>
    <w:p w:rsidR="009A41AE" w:rsidRPr="004203BD" w:rsidRDefault="009A41AE" w:rsidP="009A41AE">
      <w:pPr>
        <w:rPr>
          <w:b/>
          <w:sz w:val="24"/>
        </w:rPr>
      </w:pPr>
      <w:r w:rsidRPr="004203BD">
        <w:rPr>
          <w:rFonts w:hint="eastAsia"/>
          <w:b/>
          <w:sz w:val="24"/>
        </w:rPr>
        <w:t>2.2.</w:t>
      </w:r>
      <w:r w:rsidRPr="004203BD">
        <w:rPr>
          <w:rFonts w:hint="eastAsia"/>
          <w:b/>
          <w:sz w:val="24"/>
        </w:rPr>
        <w:tab/>
        <w:t>Cross-checkers' comments</w:t>
      </w:r>
    </w:p>
    <w:p w:rsidR="009A41AE" w:rsidRPr="00CF34DE" w:rsidRDefault="009A41AE" w:rsidP="009A41AE">
      <w:pPr>
        <w:rPr>
          <w:b/>
          <w:szCs w:val="22"/>
        </w:rPr>
      </w:pPr>
      <w:r w:rsidRPr="00CF34DE">
        <w:rPr>
          <w:rFonts w:hint="eastAsia"/>
          <w:b/>
          <w:szCs w:val="22"/>
        </w:rPr>
        <w:t>C</w:t>
      </w:r>
      <w:r w:rsidRPr="00CF34DE">
        <w:rPr>
          <w:b/>
          <w:szCs w:val="22"/>
        </w:rPr>
        <w:t xml:space="preserve">omments to JCTVC-H0437: </w:t>
      </w:r>
    </w:p>
    <w:p w:rsidR="009A41AE" w:rsidRDefault="009A41AE" w:rsidP="009A41AE">
      <w:pPr>
        <w:rPr>
          <w:rFonts w:eastAsia="MS UI Gothic"/>
          <w:szCs w:val="22"/>
        </w:rPr>
      </w:pPr>
      <w:r w:rsidRPr="00CF34DE">
        <w:rPr>
          <w:szCs w:val="22"/>
        </w:rPr>
        <w:t>JCTVC-H0268</w:t>
      </w:r>
      <w:r w:rsidRPr="00CF34DE">
        <w:rPr>
          <w:rFonts w:hint="eastAsia"/>
          <w:szCs w:val="22"/>
        </w:rPr>
        <w:t xml:space="preserve"> </w:t>
      </w:r>
      <w:r w:rsidRPr="00CF34DE">
        <w:rPr>
          <w:rFonts w:eastAsia="MS UI Gothic"/>
          <w:szCs w:val="22"/>
        </w:rPr>
        <w:t>reports that when the inter_4x4_enabled_flag is activated, the binarization for proposed Intra partition modes and existing (HM) Inter partition modes are different. Further unification on this is desired.</w:t>
      </w:r>
    </w:p>
    <w:p w:rsidR="008B05B1" w:rsidRPr="00612FE1" w:rsidRDefault="008B05B1" w:rsidP="009A41AE">
      <w:pPr>
        <w:rPr>
          <w:rFonts w:eastAsia="MS UI Gothic"/>
          <w:szCs w:val="22"/>
        </w:rPr>
      </w:pPr>
      <w:r>
        <w:rPr>
          <w:rFonts w:eastAsia="MS UI Gothic"/>
          <w:szCs w:val="22"/>
        </w:rPr>
        <w:t xml:space="preserve">JCTVC-H0403 </w:t>
      </w:r>
      <w:r w:rsidR="004E0F5F">
        <w:rPr>
          <w:rFonts w:eastAsia="MS UI Gothic"/>
          <w:szCs w:val="22"/>
        </w:rPr>
        <w:t xml:space="preserve">reports </w:t>
      </w:r>
      <w:r w:rsidR="00612FE1" w:rsidRPr="00612FE1">
        <w:rPr>
          <w:rFonts w:eastAsia="MS UI Gothic"/>
          <w:szCs w:val="22"/>
        </w:rPr>
        <w:t xml:space="preserve"> </w:t>
      </w:r>
      <w:r w:rsidR="00B15E83">
        <w:rPr>
          <w:rFonts w:eastAsia="MS UI Gothic"/>
          <w:szCs w:val="22"/>
        </w:rPr>
        <w:t xml:space="preserve">that the </w:t>
      </w:r>
      <w:r w:rsidR="00066ABF">
        <w:rPr>
          <w:rFonts w:eastAsia="MS UI Gothic"/>
          <w:szCs w:val="22"/>
        </w:rPr>
        <w:t xml:space="preserve">lack of </w:t>
      </w:r>
      <w:r w:rsidR="00B15E83">
        <w:rPr>
          <w:rFonts w:eastAsia="MS UI Gothic"/>
          <w:szCs w:val="22"/>
        </w:rPr>
        <w:t xml:space="preserve">detail description of the proposal  and brings to the attention the followings </w:t>
      </w:r>
      <w:r w:rsidR="00612FE1" w:rsidRPr="00612FE1">
        <w:rPr>
          <w:rFonts w:eastAsia="MS UI Gothic"/>
          <w:szCs w:val="22"/>
        </w:rPr>
        <w:t>: 1) mapping non-square to square for 32x2/2x32 and 8x2/2x8, 2)different intra partition mode contexts from JCTVC-G135 and 3) no support for TU level coefficient interleaving.</w:t>
      </w:r>
    </w:p>
    <w:p w:rsidR="009A41AE" w:rsidRPr="00CF34DE" w:rsidRDefault="009A41AE" w:rsidP="009A41AE">
      <w:pPr>
        <w:rPr>
          <w:b/>
          <w:szCs w:val="22"/>
        </w:rPr>
      </w:pPr>
      <w:r w:rsidRPr="00CF34DE">
        <w:rPr>
          <w:rFonts w:hint="eastAsia"/>
          <w:b/>
          <w:szCs w:val="22"/>
        </w:rPr>
        <w:t>C</w:t>
      </w:r>
      <w:r w:rsidRPr="00CF34DE">
        <w:rPr>
          <w:b/>
          <w:szCs w:val="22"/>
        </w:rPr>
        <w:t>omments to JCTVC-H0</w:t>
      </w:r>
      <w:r w:rsidRPr="00CF34DE">
        <w:rPr>
          <w:rFonts w:hint="eastAsia"/>
          <w:b/>
          <w:szCs w:val="22"/>
        </w:rPr>
        <w:t>05</w:t>
      </w:r>
      <w:r w:rsidRPr="00CF34DE">
        <w:rPr>
          <w:b/>
          <w:szCs w:val="22"/>
        </w:rPr>
        <w:t>7</w:t>
      </w:r>
      <w:r w:rsidRPr="00CF34DE">
        <w:rPr>
          <w:rFonts w:hint="eastAsia"/>
          <w:b/>
          <w:szCs w:val="22"/>
        </w:rPr>
        <w:t xml:space="preserve"> (in CE6.b)</w:t>
      </w:r>
      <w:r w:rsidRPr="00CF34DE">
        <w:rPr>
          <w:b/>
          <w:szCs w:val="22"/>
        </w:rPr>
        <w:t xml:space="preserve">: </w:t>
      </w:r>
    </w:p>
    <w:p w:rsidR="009A41AE" w:rsidRPr="00CF34DE" w:rsidRDefault="009A41AE" w:rsidP="009A41AE">
      <w:pPr>
        <w:rPr>
          <w:szCs w:val="22"/>
        </w:rPr>
      </w:pPr>
      <w:proofErr w:type="gramStart"/>
      <w:r w:rsidRPr="00CF34DE">
        <w:rPr>
          <w:rFonts w:hint="eastAsia"/>
          <w:szCs w:val="22"/>
        </w:rPr>
        <w:t>None.</w:t>
      </w:r>
      <w:proofErr w:type="gramEnd"/>
    </w:p>
    <w:p w:rsidR="009A41AE" w:rsidRDefault="009A41AE" w:rsidP="009A41AE"/>
    <w:p w:rsidR="009A41AE" w:rsidRPr="004203BD" w:rsidRDefault="004203BD" w:rsidP="009A41AE">
      <w:pPr>
        <w:rPr>
          <w:b/>
          <w:sz w:val="24"/>
        </w:rPr>
      </w:pPr>
      <w:r w:rsidRPr="004203BD">
        <w:rPr>
          <w:rFonts w:hint="eastAsia"/>
          <w:b/>
          <w:sz w:val="24"/>
        </w:rPr>
        <w:t>2.</w:t>
      </w:r>
      <w:r>
        <w:rPr>
          <w:b/>
          <w:sz w:val="24"/>
        </w:rPr>
        <w:t>3</w:t>
      </w:r>
      <w:r>
        <w:rPr>
          <w:rFonts w:hint="eastAsia"/>
          <w:b/>
          <w:sz w:val="24"/>
        </w:rPr>
        <w:t>.</w:t>
      </w:r>
      <w:r>
        <w:rPr>
          <w:rFonts w:hint="eastAsia"/>
          <w:b/>
          <w:sz w:val="24"/>
        </w:rPr>
        <w:tab/>
      </w:r>
      <w:r w:rsidR="009A41AE" w:rsidRPr="004203BD">
        <w:rPr>
          <w:rFonts w:hint="eastAsia"/>
          <w:b/>
          <w:sz w:val="24"/>
        </w:rPr>
        <w:t>Detailed results</w:t>
      </w:r>
    </w:p>
    <w:p w:rsidR="009A41AE" w:rsidRPr="00554B3D" w:rsidRDefault="00EF2516" w:rsidP="009A41AE">
      <w:pPr>
        <w:jc w:val="center"/>
        <w:rPr>
          <w:b/>
          <w:sz w:val="20"/>
        </w:rPr>
      </w:pPr>
      <w:r>
        <w:rPr>
          <w:b/>
          <w:sz w:val="20"/>
        </w:rPr>
        <w:t xml:space="preserve">Table 9 - </w:t>
      </w:r>
      <w:r w:rsidR="009A41AE" w:rsidRPr="00554B3D">
        <w:rPr>
          <w:rFonts w:hint="eastAsia"/>
          <w:b/>
          <w:sz w:val="20"/>
        </w:rPr>
        <w:t>JCTVC-H0437</w:t>
      </w:r>
      <w:r w:rsidR="009A41AE">
        <w:rPr>
          <w:rFonts w:hint="eastAsia"/>
          <w:b/>
          <w:sz w:val="20"/>
        </w:rPr>
        <w:t xml:space="preserve">: </w:t>
      </w:r>
      <w:r w:rsidR="009A41AE" w:rsidRPr="00554B3D">
        <w:rPr>
          <w:b/>
          <w:sz w:val="20"/>
        </w:rPr>
        <w:t>2NxN and Nx2N PU for Intra Prediction</w:t>
      </w:r>
    </w:p>
    <w:tbl>
      <w:tblPr>
        <w:tblW w:w="7660" w:type="dxa"/>
        <w:tblInd w:w="78" w:type="dxa"/>
        <w:tblCellMar>
          <w:left w:w="99" w:type="dxa"/>
          <w:right w:w="99" w:type="dxa"/>
        </w:tblCellMar>
        <w:tblLook w:val="04A0"/>
      </w:tblPr>
      <w:tblGrid>
        <w:gridCol w:w="1300"/>
        <w:gridCol w:w="1060"/>
        <w:gridCol w:w="1060"/>
        <w:gridCol w:w="1060"/>
        <w:gridCol w:w="1041"/>
        <w:gridCol w:w="1098"/>
        <w:gridCol w:w="1041"/>
      </w:tblGrid>
      <w:tr w:rsidR="009A41AE" w:rsidRPr="009D1850" w:rsidTr="004203BD">
        <w:trPr>
          <w:trHeight w:val="240"/>
        </w:trPr>
        <w:tc>
          <w:tcPr>
            <w:tcW w:w="1300" w:type="dxa"/>
            <w:tcBorders>
              <w:top w:val="nil"/>
              <w:left w:val="nil"/>
              <w:bottom w:val="nil"/>
              <w:right w:val="nil"/>
            </w:tcBorders>
            <w:shd w:val="clear" w:color="auto" w:fill="auto"/>
            <w:noWrap/>
            <w:vAlign w:val="bottom"/>
            <w:hideMark/>
          </w:tcPr>
          <w:p w:rsidR="009A41AE" w:rsidRPr="00EF2516" w:rsidRDefault="009A41AE" w:rsidP="004203BD">
            <w:pPr>
              <w:rPr>
                <w:rFonts w:eastAsia="MS PGothic"/>
                <w:color w:val="000000"/>
                <w:sz w:val="18"/>
                <w:szCs w:val="18"/>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9A41AE" w:rsidRPr="00EF2516" w:rsidRDefault="009A41AE" w:rsidP="004203BD">
            <w:pPr>
              <w:jc w:val="center"/>
              <w:rPr>
                <w:rFonts w:eastAsia="MS PGothic"/>
                <w:b/>
                <w:bCs/>
                <w:color w:val="000000"/>
                <w:sz w:val="18"/>
                <w:szCs w:val="18"/>
              </w:rPr>
            </w:pPr>
            <w:r w:rsidRPr="00EF2516">
              <w:rPr>
                <w:rFonts w:eastAsia="MS PGothic"/>
                <w:b/>
                <w:bCs/>
                <w:color w:val="000000"/>
                <w:sz w:val="18"/>
                <w:szCs w:val="18"/>
              </w:rPr>
              <w:t>All Intra HE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9A41AE" w:rsidRPr="00EF2516" w:rsidRDefault="009A41AE" w:rsidP="004203BD">
            <w:pPr>
              <w:jc w:val="center"/>
              <w:rPr>
                <w:rFonts w:eastAsia="MS PGothic"/>
                <w:b/>
                <w:bCs/>
                <w:color w:val="000000"/>
                <w:sz w:val="18"/>
                <w:szCs w:val="18"/>
              </w:rPr>
            </w:pPr>
            <w:r w:rsidRPr="00EF2516">
              <w:rPr>
                <w:rFonts w:eastAsia="MS PGothic"/>
                <w:b/>
                <w:bCs/>
                <w:color w:val="000000"/>
                <w:sz w:val="18"/>
                <w:szCs w:val="18"/>
              </w:rPr>
              <w:t>All Intra LC</w:t>
            </w:r>
          </w:p>
        </w:tc>
      </w:tr>
      <w:tr w:rsidR="009A41AE" w:rsidRPr="009D1850" w:rsidTr="004203BD">
        <w:trPr>
          <w:trHeight w:val="255"/>
        </w:trPr>
        <w:tc>
          <w:tcPr>
            <w:tcW w:w="1300" w:type="dxa"/>
            <w:tcBorders>
              <w:top w:val="nil"/>
              <w:left w:val="nil"/>
              <w:bottom w:val="nil"/>
              <w:right w:val="nil"/>
            </w:tcBorders>
            <w:shd w:val="clear" w:color="auto" w:fill="auto"/>
            <w:noWrap/>
            <w:vAlign w:val="bottom"/>
            <w:hideMark/>
          </w:tcPr>
          <w:p w:rsidR="009A41AE" w:rsidRPr="00EF2516" w:rsidRDefault="009A41AE" w:rsidP="004203BD">
            <w:pPr>
              <w:rPr>
                <w:rFonts w:eastAsia="MS PGothic"/>
                <w:color w:val="000000"/>
                <w:sz w:val="18"/>
                <w:szCs w:val="18"/>
              </w:rPr>
            </w:pPr>
          </w:p>
        </w:tc>
        <w:tc>
          <w:tcPr>
            <w:tcW w:w="1060" w:type="dxa"/>
            <w:tcBorders>
              <w:top w:val="nil"/>
              <w:left w:val="single" w:sz="8" w:space="0" w:color="auto"/>
              <w:bottom w:val="single" w:sz="8" w:space="0" w:color="auto"/>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Y</w:t>
            </w:r>
          </w:p>
        </w:tc>
        <w:tc>
          <w:tcPr>
            <w:tcW w:w="1060" w:type="dxa"/>
            <w:tcBorders>
              <w:top w:val="nil"/>
              <w:left w:val="nil"/>
              <w:bottom w:val="single" w:sz="8" w:space="0" w:color="auto"/>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U</w:t>
            </w:r>
          </w:p>
        </w:tc>
        <w:tc>
          <w:tcPr>
            <w:tcW w:w="1060" w:type="dxa"/>
            <w:tcBorders>
              <w:top w:val="nil"/>
              <w:left w:val="nil"/>
              <w:bottom w:val="single" w:sz="8" w:space="0" w:color="auto"/>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V</w:t>
            </w:r>
          </w:p>
        </w:tc>
        <w:tc>
          <w:tcPr>
            <w:tcW w:w="1041" w:type="dxa"/>
            <w:tcBorders>
              <w:top w:val="nil"/>
              <w:left w:val="nil"/>
              <w:bottom w:val="single" w:sz="8" w:space="0" w:color="auto"/>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Y</w:t>
            </w:r>
          </w:p>
        </w:tc>
        <w:tc>
          <w:tcPr>
            <w:tcW w:w="1098" w:type="dxa"/>
            <w:tcBorders>
              <w:top w:val="nil"/>
              <w:left w:val="nil"/>
              <w:bottom w:val="single" w:sz="8" w:space="0" w:color="auto"/>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U</w:t>
            </w:r>
          </w:p>
        </w:tc>
        <w:tc>
          <w:tcPr>
            <w:tcW w:w="1041" w:type="dxa"/>
            <w:tcBorders>
              <w:top w:val="nil"/>
              <w:left w:val="nil"/>
              <w:bottom w:val="single" w:sz="8" w:space="0" w:color="auto"/>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V</w:t>
            </w:r>
          </w:p>
        </w:tc>
      </w:tr>
      <w:tr w:rsidR="009A41AE" w:rsidRPr="009D1850" w:rsidTr="004203BD">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9A41AE" w:rsidRPr="00EF2516" w:rsidRDefault="009A41AE" w:rsidP="004203BD">
            <w:pPr>
              <w:rPr>
                <w:rFonts w:eastAsia="MS PGothic"/>
                <w:color w:val="000000"/>
                <w:sz w:val="18"/>
                <w:szCs w:val="18"/>
              </w:rPr>
            </w:pPr>
            <w:r w:rsidRPr="00EF2516">
              <w:rPr>
                <w:rFonts w:eastAsia="MS PGothic"/>
                <w:color w:val="000000"/>
                <w:sz w:val="18"/>
                <w:szCs w:val="18"/>
              </w:rPr>
              <w:t>Class A (8bit)</w:t>
            </w:r>
          </w:p>
        </w:tc>
        <w:tc>
          <w:tcPr>
            <w:tcW w:w="1060"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-1.0%</w:t>
            </w:r>
          </w:p>
        </w:tc>
        <w:tc>
          <w:tcPr>
            <w:tcW w:w="1060"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-2.1%</w:t>
            </w:r>
          </w:p>
        </w:tc>
        <w:tc>
          <w:tcPr>
            <w:tcW w:w="1060" w:type="dxa"/>
            <w:tcBorders>
              <w:top w:val="nil"/>
              <w:left w:val="nil"/>
              <w:bottom w:val="nil"/>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-2.7%</w:t>
            </w:r>
          </w:p>
        </w:tc>
        <w:tc>
          <w:tcPr>
            <w:tcW w:w="1041"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NA</w:t>
            </w:r>
          </w:p>
        </w:tc>
        <w:tc>
          <w:tcPr>
            <w:tcW w:w="1098"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NA</w:t>
            </w:r>
          </w:p>
        </w:tc>
        <w:tc>
          <w:tcPr>
            <w:tcW w:w="1041" w:type="dxa"/>
            <w:tcBorders>
              <w:top w:val="nil"/>
              <w:left w:val="nil"/>
              <w:bottom w:val="nil"/>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NA</w:t>
            </w:r>
          </w:p>
        </w:tc>
      </w:tr>
      <w:tr w:rsidR="009A41AE" w:rsidRPr="009D1850" w:rsidTr="004203B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9A41AE" w:rsidRPr="00EF2516" w:rsidRDefault="009A41AE" w:rsidP="004203BD">
            <w:pPr>
              <w:rPr>
                <w:rFonts w:eastAsia="MS PGothic"/>
                <w:color w:val="000000"/>
                <w:sz w:val="18"/>
                <w:szCs w:val="18"/>
              </w:rPr>
            </w:pPr>
            <w:r w:rsidRPr="00EF2516">
              <w:rPr>
                <w:rFonts w:eastAsia="MS PGothic"/>
                <w:color w:val="000000"/>
                <w:sz w:val="18"/>
                <w:szCs w:val="18"/>
              </w:rPr>
              <w:t>Class B</w:t>
            </w:r>
          </w:p>
        </w:tc>
        <w:tc>
          <w:tcPr>
            <w:tcW w:w="1060"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-1.4%</w:t>
            </w:r>
          </w:p>
        </w:tc>
        <w:tc>
          <w:tcPr>
            <w:tcW w:w="1060"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-2.3%</w:t>
            </w:r>
          </w:p>
        </w:tc>
        <w:tc>
          <w:tcPr>
            <w:tcW w:w="1060" w:type="dxa"/>
            <w:tcBorders>
              <w:top w:val="nil"/>
              <w:left w:val="nil"/>
              <w:bottom w:val="nil"/>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-2.4%</w:t>
            </w:r>
          </w:p>
        </w:tc>
        <w:tc>
          <w:tcPr>
            <w:tcW w:w="1041"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NA</w:t>
            </w:r>
          </w:p>
        </w:tc>
        <w:tc>
          <w:tcPr>
            <w:tcW w:w="1098"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NA</w:t>
            </w:r>
          </w:p>
        </w:tc>
        <w:tc>
          <w:tcPr>
            <w:tcW w:w="1041" w:type="dxa"/>
            <w:tcBorders>
              <w:top w:val="nil"/>
              <w:left w:val="nil"/>
              <w:bottom w:val="nil"/>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NA</w:t>
            </w:r>
          </w:p>
        </w:tc>
      </w:tr>
      <w:tr w:rsidR="009A41AE" w:rsidRPr="009D1850" w:rsidTr="004203B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9A41AE" w:rsidRPr="00EF2516" w:rsidRDefault="009A41AE" w:rsidP="004203BD">
            <w:pPr>
              <w:rPr>
                <w:rFonts w:eastAsia="MS PGothic"/>
                <w:color w:val="000000"/>
                <w:sz w:val="18"/>
                <w:szCs w:val="18"/>
              </w:rPr>
            </w:pPr>
            <w:r w:rsidRPr="00EF2516">
              <w:rPr>
                <w:rFonts w:eastAsia="MS PGothic"/>
                <w:color w:val="000000"/>
                <w:sz w:val="18"/>
                <w:szCs w:val="18"/>
              </w:rPr>
              <w:t>Class C</w:t>
            </w:r>
          </w:p>
        </w:tc>
        <w:tc>
          <w:tcPr>
            <w:tcW w:w="1060"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-1.8%</w:t>
            </w:r>
          </w:p>
        </w:tc>
        <w:tc>
          <w:tcPr>
            <w:tcW w:w="1060"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-1.9%</w:t>
            </w:r>
          </w:p>
        </w:tc>
        <w:tc>
          <w:tcPr>
            <w:tcW w:w="1060" w:type="dxa"/>
            <w:tcBorders>
              <w:top w:val="nil"/>
              <w:left w:val="nil"/>
              <w:bottom w:val="nil"/>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-2.0%</w:t>
            </w:r>
          </w:p>
        </w:tc>
        <w:tc>
          <w:tcPr>
            <w:tcW w:w="1041"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NA</w:t>
            </w:r>
          </w:p>
        </w:tc>
        <w:tc>
          <w:tcPr>
            <w:tcW w:w="1098"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NA</w:t>
            </w:r>
          </w:p>
        </w:tc>
        <w:tc>
          <w:tcPr>
            <w:tcW w:w="1041" w:type="dxa"/>
            <w:tcBorders>
              <w:top w:val="nil"/>
              <w:left w:val="nil"/>
              <w:bottom w:val="nil"/>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NA</w:t>
            </w:r>
          </w:p>
        </w:tc>
      </w:tr>
      <w:tr w:rsidR="009A41AE" w:rsidRPr="009D1850" w:rsidTr="004203B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9A41AE" w:rsidRPr="00EF2516" w:rsidRDefault="009A41AE" w:rsidP="004203BD">
            <w:pPr>
              <w:rPr>
                <w:rFonts w:eastAsia="MS PGothic"/>
                <w:color w:val="000000"/>
                <w:sz w:val="18"/>
                <w:szCs w:val="18"/>
              </w:rPr>
            </w:pPr>
            <w:r w:rsidRPr="00EF2516">
              <w:rPr>
                <w:rFonts w:eastAsia="MS PGothic"/>
                <w:color w:val="000000"/>
                <w:sz w:val="18"/>
                <w:szCs w:val="18"/>
              </w:rPr>
              <w:t>Class D</w:t>
            </w:r>
          </w:p>
        </w:tc>
        <w:tc>
          <w:tcPr>
            <w:tcW w:w="1060"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-1.8%</w:t>
            </w:r>
          </w:p>
        </w:tc>
        <w:tc>
          <w:tcPr>
            <w:tcW w:w="1060"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-1.6%</w:t>
            </w:r>
          </w:p>
        </w:tc>
        <w:tc>
          <w:tcPr>
            <w:tcW w:w="1060" w:type="dxa"/>
            <w:tcBorders>
              <w:top w:val="nil"/>
              <w:left w:val="nil"/>
              <w:bottom w:val="nil"/>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-1.6%</w:t>
            </w:r>
          </w:p>
        </w:tc>
        <w:tc>
          <w:tcPr>
            <w:tcW w:w="1041"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NA</w:t>
            </w:r>
          </w:p>
        </w:tc>
        <w:tc>
          <w:tcPr>
            <w:tcW w:w="1098"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NA</w:t>
            </w:r>
          </w:p>
        </w:tc>
        <w:tc>
          <w:tcPr>
            <w:tcW w:w="1041" w:type="dxa"/>
            <w:tcBorders>
              <w:top w:val="nil"/>
              <w:left w:val="nil"/>
              <w:bottom w:val="nil"/>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NA</w:t>
            </w:r>
          </w:p>
        </w:tc>
      </w:tr>
      <w:tr w:rsidR="009A41AE" w:rsidRPr="009D1850" w:rsidTr="004203BD">
        <w:trPr>
          <w:trHeight w:val="255"/>
        </w:trPr>
        <w:tc>
          <w:tcPr>
            <w:tcW w:w="1300" w:type="dxa"/>
            <w:tcBorders>
              <w:top w:val="nil"/>
              <w:left w:val="single" w:sz="8" w:space="0" w:color="auto"/>
              <w:bottom w:val="nil"/>
              <w:right w:val="single" w:sz="8" w:space="0" w:color="auto"/>
            </w:tcBorders>
            <w:shd w:val="clear" w:color="auto" w:fill="auto"/>
            <w:noWrap/>
            <w:vAlign w:val="bottom"/>
            <w:hideMark/>
          </w:tcPr>
          <w:p w:rsidR="009A41AE" w:rsidRPr="00EF2516" w:rsidRDefault="009A41AE" w:rsidP="004203BD">
            <w:pPr>
              <w:rPr>
                <w:rFonts w:eastAsia="MS PGothic"/>
                <w:color w:val="000000"/>
                <w:sz w:val="18"/>
                <w:szCs w:val="18"/>
              </w:rPr>
            </w:pPr>
            <w:r w:rsidRPr="00EF2516">
              <w:rPr>
                <w:rFonts w:eastAsia="MS PGothic"/>
                <w:color w:val="000000"/>
                <w:sz w:val="18"/>
                <w:szCs w:val="18"/>
              </w:rPr>
              <w:lastRenderedPageBreak/>
              <w:t>Class E</w:t>
            </w:r>
          </w:p>
        </w:tc>
        <w:tc>
          <w:tcPr>
            <w:tcW w:w="1060"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-2.4%</w:t>
            </w:r>
          </w:p>
        </w:tc>
        <w:tc>
          <w:tcPr>
            <w:tcW w:w="1060" w:type="dxa"/>
            <w:tcBorders>
              <w:top w:val="nil"/>
              <w:left w:val="nil"/>
              <w:bottom w:val="nil"/>
              <w:right w:val="nil"/>
            </w:tcBorders>
            <w:shd w:val="clear" w:color="000000" w:fill="CCFFCC"/>
            <w:noWrap/>
            <w:vAlign w:val="bottom"/>
            <w:hideMark/>
          </w:tcPr>
          <w:p w:rsidR="009A41AE" w:rsidRPr="00EF2516" w:rsidRDefault="009A41AE" w:rsidP="004203BD">
            <w:pPr>
              <w:jc w:val="center"/>
              <w:rPr>
                <w:rFonts w:eastAsia="MS PGothic"/>
                <w:sz w:val="18"/>
                <w:szCs w:val="18"/>
              </w:rPr>
            </w:pPr>
            <w:r w:rsidRPr="00EF2516">
              <w:rPr>
                <w:rFonts w:eastAsia="MS PGothic"/>
                <w:sz w:val="18"/>
                <w:szCs w:val="18"/>
              </w:rPr>
              <w:t>-5.5%</w:t>
            </w:r>
          </w:p>
        </w:tc>
        <w:tc>
          <w:tcPr>
            <w:tcW w:w="1060" w:type="dxa"/>
            <w:tcBorders>
              <w:top w:val="nil"/>
              <w:left w:val="nil"/>
              <w:bottom w:val="nil"/>
              <w:right w:val="single" w:sz="8" w:space="0" w:color="auto"/>
            </w:tcBorders>
            <w:shd w:val="clear" w:color="000000" w:fill="CCFFCC"/>
            <w:noWrap/>
            <w:vAlign w:val="bottom"/>
            <w:hideMark/>
          </w:tcPr>
          <w:p w:rsidR="009A41AE" w:rsidRPr="00EF2516" w:rsidRDefault="009A41AE" w:rsidP="004203BD">
            <w:pPr>
              <w:jc w:val="center"/>
              <w:rPr>
                <w:rFonts w:eastAsia="MS PGothic"/>
                <w:sz w:val="18"/>
                <w:szCs w:val="18"/>
              </w:rPr>
            </w:pPr>
            <w:r w:rsidRPr="00EF2516">
              <w:rPr>
                <w:rFonts w:eastAsia="MS PGothic"/>
                <w:sz w:val="18"/>
                <w:szCs w:val="18"/>
              </w:rPr>
              <w:t>-4.8%</w:t>
            </w:r>
          </w:p>
        </w:tc>
        <w:tc>
          <w:tcPr>
            <w:tcW w:w="1041"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NA</w:t>
            </w:r>
          </w:p>
        </w:tc>
        <w:tc>
          <w:tcPr>
            <w:tcW w:w="1098"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NA</w:t>
            </w:r>
          </w:p>
        </w:tc>
        <w:tc>
          <w:tcPr>
            <w:tcW w:w="1041" w:type="dxa"/>
            <w:tcBorders>
              <w:top w:val="nil"/>
              <w:left w:val="nil"/>
              <w:bottom w:val="nil"/>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NA</w:t>
            </w:r>
          </w:p>
        </w:tc>
      </w:tr>
      <w:tr w:rsidR="009A41AE" w:rsidRPr="009D1850" w:rsidTr="004203BD">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9A41AE" w:rsidRPr="00EF2516" w:rsidRDefault="009A41AE" w:rsidP="004203BD">
            <w:pPr>
              <w:rPr>
                <w:rFonts w:eastAsia="MS PGothic"/>
                <w:b/>
                <w:bCs/>
                <w:color w:val="000000"/>
                <w:sz w:val="18"/>
                <w:szCs w:val="18"/>
              </w:rPr>
            </w:pPr>
            <w:r w:rsidRPr="00EF2516">
              <w:rPr>
                <w:rFonts w:eastAsia="MS PGothic"/>
                <w:b/>
                <w:bCs/>
                <w:color w:val="000000"/>
                <w:sz w:val="18"/>
                <w:szCs w:val="18"/>
              </w:rPr>
              <w:t>Overall</w:t>
            </w:r>
          </w:p>
        </w:tc>
        <w:tc>
          <w:tcPr>
            <w:tcW w:w="1060" w:type="dxa"/>
            <w:tcBorders>
              <w:top w:val="single" w:sz="8" w:space="0" w:color="auto"/>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-1.7%</w:t>
            </w:r>
          </w:p>
        </w:tc>
        <w:tc>
          <w:tcPr>
            <w:tcW w:w="1060" w:type="dxa"/>
            <w:tcBorders>
              <w:top w:val="single" w:sz="8" w:space="0" w:color="auto"/>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-2.5%</w:t>
            </w:r>
          </w:p>
        </w:tc>
        <w:tc>
          <w:tcPr>
            <w:tcW w:w="1060" w:type="dxa"/>
            <w:tcBorders>
              <w:top w:val="single" w:sz="8" w:space="0" w:color="auto"/>
              <w:left w:val="nil"/>
              <w:bottom w:val="nil"/>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-2.6%</w:t>
            </w:r>
          </w:p>
        </w:tc>
        <w:tc>
          <w:tcPr>
            <w:tcW w:w="1041" w:type="dxa"/>
            <w:tcBorders>
              <w:top w:val="single" w:sz="8" w:space="0" w:color="auto"/>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NA</w:t>
            </w:r>
          </w:p>
        </w:tc>
        <w:tc>
          <w:tcPr>
            <w:tcW w:w="1098" w:type="dxa"/>
            <w:tcBorders>
              <w:top w:val="single" w:sz="8" w:space="0" w:color="auto"/>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NA</w:t>
            </w:r>
          </w:p>
        </w:tc>
        <w:tc>
          <w:tcPr>
            <w:tcW w:w="1041" w:type="dxa"/>
            <w:tcBorders>
              <w:top w:val="single" w:sz="8" w:space="0" w:color="auto"/>
              <w:left w:val="nil"/>
              <w:bottom w:val="nil"/>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NA</w:t>
            </w:r>
          </w:p>
        </w:tc>
      </w:tr>
      <w:tr w:rsidR="009A41AE" w:rsidRPr="009D1850" w:rsidTr="004203BD">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9A41AE" w:rsidRPr="00EF2516" w:rsidRDefault="009A41AE" w:rsidP="004203BD">
            <w:pPr>
              <w:rPr>
                <w:rFonts w:eastAsia="MS PGothic"/>
                <w:color w:val="000000"/>
                <w:sz w:val="18"/>
                <w:szCs w:val="18"/>
              </w:rPr>
            </w:pPr>
            <w:r w:rsidRPr="00EF2516">
              <w:rPr>
                <w:rFonts w:eastAsia="MS PGothic"/>
                <w:color w:val="000000"/>
                <w:sz w:val="18"/>
                <w:szCs w:val="18"/>
              </w:rPr>
              <w:t xml:space="preserve">　</w:t>
            </w:r>
          </w:p>
        </w:tc>
        <w:tc>
          <w:tcPr>
            <w:tcW w:w="1060" w:type="dxa"/>
            <w:tcBorders>
              <w:top w:val="nil"/>
              <w:left w:val="nil"/>
              <w:bottom w:val="single" w:sz="8" w:space="0" w:color="auto"/>
              <w:right w:val="nil"/>
            </w:tcBorders>
            <w:shd w:val="clear" w:color="auto" w:fill="auto"/>
            <w:noWrap/>
            <w:vAlign w:val="bottom"/>
            <w:hideMark/>
          </w:tcPr>
          <w:p w:rsidR="009A41AE" w:rsidRPr="00EF2516" w:rsidRDefault="009A41AE" w:rsidP="004203BD">
            <w:pPr>
              <w:jc w:val="center"/>
              <w:rPr>
                <w:rFonts w:eastAsia="MS PGothic"/>
                <w:color w:val="808080"/>
                <w:sz w:val="18"/>
                <w:szCs w:val="18"/>
              </w:rPr>
            </w:pPr>
            <w:r w:rsidRPr="00EF2516">
              <w:rPr>
                <w:rFonts w:eastAsia="MS PGothic"/>
                <w:color w:val="808080"/>
                <w:sz w:val="18"/>
                <w:szCs w:val="18"/>
              </w:rPr>
              <w:t>-1.7%</w:t>
            </w:r>
          </w:p>
        </w:tc>
        <w:tc>
          <w:tcPr>
            <w:tcW w:w="1060" w:type="dxa"/>
            <w:tcBorders>
              <w:top w:val="nil"/>
              <w:left w:val="nil"/>
              <w:bottom w:val="single" w:sz="8" w:space="0" w:color="auto"/>
              <w:right w:val="nil"/>
            </w:tcBorders>
            <w:shd w:val="clear" w:color="auto" w:fill="auto"/>
            <w:noWrap/>
            <w:vAlign w:val="bottom"/>
            <w:hideMark/>
          </w:tcPr>
          <w:p w:rsidR="009A41AE" w:rsidRPr="00EF2516" w:rsidRDefault="009A41AE" w:rsidP="004203BD">
            <w:pPr>
              <w:jc w:val="center"/>
              <w:rPr>
                <w:rFonts w:eastAsia="MS PGothic"/>
                <w:color w:val="808080"/>
                <w:sz w:val="18"/>
                <w:szCs w:val="18"/>
              </w:rPr>
            </w:pPr>
            <w:r w:rsidRPr="00EF2516">
              <w:rPr>
                <w:rFonts w:eastAsia="MS PGothic"/>
                <w:color w:val="808080"/>
                <w:sz w:val="18"/>
                <w:szCs w:val="18"/>
              </w:rPr>
              <w:t>-2.5%</w:t>
            </w:r>
          </w:p>
        </w:tc>
        <w:tc>
          <w:tcPr>
            <w:tcW w:w="1060" w:type="dxa"/>
            <w:tcBorders>
              <w:top w:val="nil"/>
              <w:left w:val="nil"/>
              <w:bottom w:val="single" w:sz="8" w:space="0" w:color="auto"/>
              <w:right w:val="single" w:sz="8" w:space="0" w:color="auto"/>
            </w:tcBorders>
            <w:shd w:val="clear" w:color="auto" w:fill="auto"/>
            <w:noWrap/>
            <w:vAlign w:val="bottom"/>
            <w:hideMark/>
          </w:tcPr>
          <w:p w:rsidR="009A41AE" w:rsidRPr="00EF2516" w:rsidRDefault="009A41AE" w:rsidP="004203BD">
            <w:pPr>
              <w:jc w:val="center"/>
              <w:rPr>
                <w:rFonts w:eastAsia="MS PGothic"/>
                <w:color w:val="808080"/>
                <w:sz w:val="18"/>
                <w:szCs w:val="18"/>
              </w:rPr>
            </w:pPr>
            <w:r w:rsidRPr="00EF2516">
              <w:rPr>
                <w:rFonts w:eastAsia="MS PGothic"/>
                <w:color w:val="808080"/>
                <w:sz w:val="18"/>
                <w:szCs w:val="18"/>
              </w:rPr>
              <w:t>-2.5%</w:t>
            </w:r>
          </w:p>
        </w:tc>
        <w:tc>
          <w:tcPr>
            <w:tcW w:w="1041" w:type="dxa"/>
            <w:tcBorders>
              <w:top w:val="nil"/>
              <w:left w:val="nil"/>
              <w:bottom w:val="single" w:sz="8" w:space="0" w:color="auto"/>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NA</w:t>
            </w:r>
          </w:p>
        </w:tc>
        <w:tc>
          <w:tcPr>
            <w:tcW w:w="1098" w:type="dxa"/>
            <w:tcBorders>
              <w:top w:val="nil"/>
              <w:left w:val="nil"/>
              <w:bottom w:val="single" w:sz="8" w:space="0" w:color="auto"/>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NA</w:t>
            </w:r>
          </w:p>
        </w:tc>
        <w:tc>
          <w:tcPr>
            <w:tcW w:w="1041" w:type="dxa"/>
            <w:tcBorders>
              <w:top w:val="nil"/>
              <w:left w:val="nil"/>
              <w:bottom w:val="single" w:sz="8" w:space="0" w:color="auto"/>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NA</w:t>
            </w:r>
          </w:p>
        </w:tc>
      </w:tr>
      <w:tr w:rsidR="009A41AE" w:rsidRPr="009D1850" w:rsidTr="004203BD">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9A41AE" w:rsidRPr="00EF2516" w:rsidRDefault="009A41AE" w:rsidP="004203BD">
            <w:pPr>
              <w:rPr>
                <w:rFonts w:eastAsia="MS PGothic"/>
                <w:color w:val="000000"/>
                <w:sz w:val="18"/>
                <w:szCs w:val="18"/>
              </w:rPr>
            </w:pPr>
            <w:r w:rsidRPr="00EF2516">
              <w:rPr>
                <w:rFonts w:eastAsia="MS PGothic"/>
                <w:color w:val="000000"/>
                <w:sz w:val="18"/>
                <w:szCs w:val="18"/>
              </w:rPr>
              <w:t>Class F</w:t>
            </w:r>
          </w:p>
        </w:tc>
        <w:tc>
          <w:tcPr>
            <w:tcW w:w="1060" w:type="dxa"/>
            <w:tcBorders>
              <w:top w:val="single" w:sz="8" w:space="0" w:color="auto"/>
              <w:left w:val="single" w:sz="8" w:space="0" w:color="auto"/>
              <w:bottom w:val="single" w:sz="8" w:space="0" w:color="auto"/>
              <w:right w:val="nil"/>
            </w:tcBorders>
            <w:shd w:val="clear" w:color="000000" w:fill="CCFFCC"/>
            <w:noWrap/>
            <w:vAlign w:val="bottom"/>
            <w:hideMark/>
          </w:tcPr>
          <w:p w:rsidR="009A41AE" w:rsidRPr="00EF2516" w:rsidRDefault="009A41AE" w:rsidP="004203BD">
            <w:pPr>
              <w:jc w:val="center"/>
              <w:rPr>
                <w:rFonts w:eastAsia="MS PGothic"/>
                <w:sz w:val="18"/>
                <w:szCs w:val="18"/>
              </w:rPr>
            </w:pPr>
            <w:r w:rsidRPr="00EF2516">
              <w:rPr>
                <w:rFonts w:eastAsia="MS PGothic"/>
                <w:sz w:val="18"/>
                <w:szCs w:val="18"/>
              </w:rPr>
              <w:t>-5.1%</w:t>
            </w:r>
          </w:p>
        </w:tc>
        <w:tc>
          <w:tcPr>
            <w:tcW w:w="1060" w:type="dxa"/>
            <w:tcBorders>
              <w:top w:val="single" w:sz="8" w:space="0" w:color="auto"/>
              <w:left w:val="nil"/>
              <w:bottom w:val="single" w:sz="8" w:space="0" w:color="auto"/>
              <w:right w:val="nil"/>
            </w:tcBorders>
            <w:shd w:val="clear" w:color="000000" w:fill="CCFFCC"/>
            <w:noWrap/>
            <w:vAlign w:val="bottom"/>
            <w:hideMark/>
          </w:tcPr>
          <w:p w:rsidR="009A41AE" w:rsidRPr="00EF2516" w:rsidRDefault="009A41AE" w:rsidP="004203BD">
            <w:pPr>
              <w:jc w:val="center"/>
              <w:rPr>
                <w:rFonts w:eastAsia="MS PGothic"/>
                <w:sz w:val="18"/>
                <w:szCs w:val="18"/>
              </w:rPr>
            </w:pPr>
            <w:r w:rsidRPr="00EF2516">
              <w:rPr>
                <w:rFonts w:eastAsia="MS PGothic"/>
                <w:sz w:val="18"/>
                <w:szCs w:val="18"/>
              </w:rPr>
              <w:t>-4.4%</w:t>
            </w:r>
          </w:p>
        </w:tc>
        <w:tc>
          <w:tcPr>
            <w:tcW w:w="1060" w:type="dxa"/>
            <w:tcBorders>
              <w:top w:val="single" w:sz="8" w:space="0" w:color="auto"/>
              <w:left w:val="nil"/>
              <w:bottom w:val="single" w:sz="8" w:space="0" w:color="auto"/>
              <w:right w:val="single" w:sz="8" w:space="0" w:color="auto"/>
            </w:tcBorders>
            <w:shd w:val="clear" w:color="000000" w:fill="CCFFCC"/>
            <w:noWrap/>
            <w:vAlign w:val="bottom"/>
            <w:hideMark/>
          </w:tcPr>
          <w:p w:rsidR="009A41AE" w:rsidRPr="00EF2516" w:rsidRDefault="009A41AE" w:rsidP="004203BD">
            <w:pPr>
              <w:jc w:val="center"/>
              <w:rPr>
                <w:rFonts w:eastAsia="MS PGothic"/>
                <w:sz w:val="18"/>
                <w:szCs w:val="18"/>
              </w:rPr>
            </w:pPr>
            <w:r w:rsidRPr="00EF2516">
              <w:rPr>
                <w:rFonts w:eastAsia="MS PGothic"/>
                <w:sz w:val="18"/>
                <w:szCs w:val="18"/>
              </w:rPr>
              <w:t>-4.2%</w:t>
            </w:r>
          </w:p>
        </w:tc>
        <w:tc>
          <w:tcPr>
            <w:tcW w:w="1041" w:type="dxa"/>
            <w:tcBorders>
              <w:top w:val="nil"/>
              <w:left w:val="nil"/>
              <w:bottom w:val="single" w:sz="8" w:space="0" w:color="auto"/>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NA</w:t>
            </w:r>
          </w:p>
        </w:tc>
        <w:tc>
          <w:tcPr>
            <w:tcW w:w="1098" w:type="dxa"/>
            <w:tcBorders>
              <w:top w:val="nil"/>
              <w:left w:val="nil"/>
              <w:bottom w:val="single" w:sz="8" w:space="0" w:color="auto"/>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NA</w:t>
            </w:r>
          </w:p>
        </w:tc>
        <w:tc>
          <w:tcPr>
            <w:tcW w:w="1041" w:type="dxa"/>
            <w:tcBorders>
              <w:top w:val="nil"/>
              <w:left w:val="nil"/>
              <w:bottom w:val="single" w:sz="8" w:space="0" w:color="auto"/>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NA</w:t>
            </w:r>
          </w:p>
        </w:tc>
      </w:tr>
      <w:tr w:rsidR="009A41AE" w:rsidRPr="009D1850" w:rsidTr="004203B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9A41AE" w:rsidRPr="00EF2516" w:rsidRDefault="009A41AE" w:rsidP="004203BD">
            <w:pPr>
              <w:rPr>
                <w:rFonts w:eastAsia="MS PGothic"/>
                <w:color w:val="000000"/>
                <w:sz w:val="18"/>
                <w:szCs w:val="18"/>
              </w:rPr>
            </w:pPr>
            <w:r w:rsidRPr="00EF2516">
              <w:rPr>
                <w:rFonts w:eastAsia="MS PGothic"/>
                <w:color w:val="000000"/>
                <w:sz w:val="18"/>
                <w:szCs w:val="18"/>
              </w:rPr>
              <w:t>Enc Time[%]</w:t>
            </w:r>
          </w:p>
        </w:tc>
        <w:tc>
          <w:tcPr>
            <w:tcW w:w="3180" w:type="dxa"/>
            <w:gridSpan w:val="3"/>
            <w:tcBorders>
              <w:top w:val="nil"/>
              <w:left w:val="nil"/>
              <w:bottom w:val="nil"/>
              <w:right w:val="single" w:sz="8" w:space="0" w:color="000000"/>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133%</w:t>
            </w:r>
          </w:p>
        </w:tc>
        <w:tc>
          <w:tcPr>
            <w:tcW w:w="3180" w:type="dxa"/>
            <w:gridSpan w:val="3"/>
            <w:tcBorders>
              <w:top w:val="nil"/>
              <w:left w:val="nil"/>
              <w:bottom w:val="nil"/>
              <w:right w:val="single" w:sz="8" w:space="0" w:color="000000"/>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NA</w:t>
            </w:r>
          </w:p>
        </w:tc>
      </w:tr>
      <w:tr w:rsidR="009A41AE" w:rsidRPr="009D1850" w:rsidTr="004203BD">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9A41AE" w:rsidRPr="00EF2516" w:rsidRDefault="009A41AE" w:rsidP="004203BD">
            <w:pPr>
              <w:rPr>
                <w:rFonts w:eastAsia="MS PGothic"/>
                <w:color w:val="000000"/>
                <w:sz w:val="18"/>
                <w:szCs w:val="18"/>
              </w:rPr>
            </w:pPr>
            <w:r w:rsidRPr="00EF2516">
              <w:rPr>
                <w:rFonts w:eastAsia="MS PGothic"/>
                <w:color w:val="000000"/>
                <w:sz w:val="18"/>
                <w:szCs w:val="18"/>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102%</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NA</w:t>
            </w:r>
          </w:p>
        </w:tc>
      </w:tr>
    </w:tbl>
    <w:p w:rsidR="009A41AE" w:rsidRDefault="009A41AE" w:rsidP="009A41AE"/>
    <w:p w:rsidR="009A41AE" w:rsidRPr="005B0C8A" w:rsidRDefault="009A41AE" w:rsidP="009A41AE"/>
    <w:p w:rsidR="009A41AE" w:rsidRPr="00554B3D" w:rsidRDefault="00EF2516" w:rsidP="009A41AE">
      <w:pPr>
        <w:jc w:val="center"/>
        <w:rPr>
          <w:b/>
          <w:sz w:val="20"/>
        </w:rPr>
      </w:pPr>
      <w:r>
        <w:rPr>
          <w:b/>
          <w:sz w:val="20"/>
        </w:rPr>
        <w:t xml:space="preserve">Table 10 - </w:t>
      </w:r>
      <w:r w:rsidR="009A41AE">
        <w:rPr>
          <w:rFonts w:hint="eastAsia"/>
          <w:b/>
          <w:sz w:val="20"/>
        </w:rPr>
        <w:t xml:space="preserve">JCTVC-H0437: </w:t>
      </w:r>
      <w:r w:rsidR="009A41AE" w:rsidRPr="00554B3D">
        <w:rPr>
          <w:b/>
          <w:sz w:val="20"/>
        </w:rPr>
        <w:t>2NxN and Nx2N PU for Intra Prediction</w:t>
      </w:r>
      <w:r w:rsidR="009A41AE">
        <w:rPr>
          <w:rFonts w:hint="eastAsia"/>
          <w:b/>
          <w:sz w:val="20"/>
        </w:rPr>
        <w:t xml:space="preserve"> </w:t>
      </w:r>
      <w:r w:rsidR="009A41AE" w:rsidRPr="00554B3D">
        <w:rPr>
          <w:b/>
          <w:sz w:val="20"/>
        </w:rPr>
        <w:t>with NSQT harmonization</w:t>
      </w:r>
    </w:p>
    <w:tbl>
      <w:tblPr>
        <w:tblW w:w="7660" w:type="dxa"/>
        <w:tblInd w:w="84" w:type="dxa"/>
        <w:tblCellMar>
          <w:left w:w="99" w:type="dxa"/>
          <w:right w:w="99" w:type="dxa"/>
        </w:tblCellMar>
        <w:tblLook w:val="04A0"/>
      </w:tblPr>
      <w:tblGrid>
        <w:gridCol w:w="1300"/>
        <w:gridCol w:w="1060"/>
        <w:gridCol w:w="1060"/>
        <w:gridCol w:w="1060"/>
        <w:gridCol w:w="1060"/>
        <w:gridCol w:w="1060"/>
        <w:gridCol w:w="1060"/>
      </w:tblGrid>
      <w:tr w:rsidR="009A41AE" w:rsidRPr="009D1850" w:rsidTr="004203BD">
        <w:trPr>
          <w:trHeight w:val="240"/>
        </w:trPr>
        <w:tc>
          <w:tcPr>
            <w:tcW w:w="1300" w:type="dxa"/>
            <w:tcBorders>
              <w:top w:val="nil"/>
              <w:left w:val="nil"/>
              <w:bottom w:val="nil"/>
              <w:right w:val="nil"/>
            </w:tcBorders>
            <w:shd w:val="clear" w:color="auto" w:fill="auto"/>
            <w:noWrap/>
            <w:vAlign w:val="bottom"/>
            <w:hideMark/>
          </w:tcPr>
          <w:p w:rsidR="009A41AE" w:rsidRPr="00EF2516" w:rsidRDefault="009A41AE" w:rsidP="004203BD">
            <w:pPr>
              <w:rPr>
                <w:rFonts w:eastAsia="MS PGothic"/>
                <w:color w:val="000000"/>
                <w:sz w:val="18"/>
                <w:szCs w:val="18"/>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9A41AE" w:rsidRPr="00EF2516" w:rsidRDefault="009A41AE" w:rsidP="004203BD">
            <w:pPr>
              <w:jc w:val="center"/>
              <w:rPr>
                <w:rFonts w:eastAsia="MS PGothic"/>
                <w:b/>
                <w:bCs/>
                <w:color w:val="000000"/>
                <w:sz w:val="18"/>
                <w:szCs w:val="18"/>
              </w:rPr>
            </w:pPr>
            <w:r w:rsidRPr="00EF2516">
              <w:rPr>
                <w:rFonts w:eastAsia="MS PGothic"/>
                <w:b/>
                <w:bCs/>
                <w:color w:val="000000"/>
                <w:sz w:val="18"/>
                <w:szCs w:val="18"/>
              </w:rPr>
              <w:t>All Intra HE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9A41AE" w:rsidRPr="00EF2516" w:rsidRDefault="009A41AE" w:rsidP="004203BD">
            <w:pPr>
              <w:jc w:val="center"/>
              <w:rPr>
                <w:rFonts w:eastAsia="MS PGothic"/>
                <w:b/>
                <w:bCs/>
                <w:color w:val="000000"/>
                <w:sz w:val="18"/>
                <w:szCs w:val="18"/>
              </w:rPr>
            </w:pPr>
            <w:r w:rsidRPr="00EF2516">
              <w:rPr>
                <w:rFonts w:eastAsia="MS PGothic"/>
                <w:b/>
                <w:bCs/>
                <w:color w:val="000000"/>
                <w:sz w:val="18"/>
                <w:szCs w:val="18"/>
              </w:rPr>
              <w:t>All Intra HE</w:t>
            </w:r>
          </w:p>
        </w:tc>
      </w:tr>
      <w:tr w:rsidR="009A41AE" w:rsidRPr="009D1850" w:rsidTr="004203BD">
        <w:trPr>
          <w:trHeight w:val="255"/>
        </w:trPr>
        <w:tc>
          <w:tcPr>
            <w:tcW w:w="1300" w:type="dxa"/>
            <w:tcBorders>
              <w:top w:val="nil"/>
              <w:left w:val="nil"/>
              <w:bottom w:val="nil"/>
              <w:right w:val="nil"/>
            </w:tcBorders>
            <w:shd w:val="clear" w:color="auto" w:fill="auto"/>
            <w:noWrap/>
            <w:vAlign w:val="bottom"/>
            <w:hideMark/>
          </w:tcPr>
          <w:p w:rsidR="009A41AE" w:rsidRPr="00EF2516" w:rsidRDefault="009A41AE" w:rsidP="004203BD">
            <w:pPr>
              <w:rPr>
                <w:rFonts w:eastAsia="MS PGothic"/>
                <w:color w:val="000000"/>
                <w:sz w:val="18"/>
                <w:szCs w:val="18"/>
              </w:rPr>
            </w:pPr>
          </w:p>
        </w:tc>
        <w:tc>
          <w:tcPr>
            <w:tcW w:w="1060" w:type="dxa"/>
            <w:tcBorders>
              <w:top w:val="nil"/>
              <w:left w:val="single" w:sz="8" w:space="0" w:color="auto"/>
              <w:bottom w:val="single" w:sz="8" w:space="0" w:color="auto"/>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Y</w:t>
            </w:r>
          </w:p>
        </w:tc>
        <w:tc>
          <w:tcPr>
            <w:tcW w:w="1060" w:type="dxa"/>
            <w:tcBorders>
              <w:top w:val="nil"/>
              <w:left w:val="nil"/>
              <w:bottom w:val="single" w:sz="8" w:space="0" w:color="auto"/>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U</w:t>
            </w:r>
          </w:p>
        </w:tc>
        <w:tc>
          <w:tcPr>
            <w:tcW w:w="1060" w:type="dxa"/>
            <w:tcBorders>
              <w:top w:val="nil"/>
              <w:left w:val="nil"/>
              <w:bottom w:val="single" w:sz="8" w:space="0" w:color="auto"/>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V</w:t>
            </w:r>
          </w:p>
        </w:tc>
        <w:tc>
          <w:tcPr>
            <w:tcW w:w="1060" w:type="dxa"/>
            <w:tcBorders>
              <w:top w:val="nil"/>
              <w:left w:val="nil"/>
              <w:bottom w:val="single" w:sz="8" w:space="0" w:color="auto"/>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Y</w:t>
            </w:r>
          </w:p>
        </w:tc>
        <w:tc>
          <w:tcPr>
            <w:tcW w:w="1060" w:type="dxa"/>
            <w:tcBorders>
              <w:top w:val="nil"/>
              <w:left w:val="nil"/>
              <w:bottom w:val="single" w:sz="8" w:space="0" w:color="auto"/>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U</w:t>
            </w:r>
          </w:p>
        </w:tc>
        <w:tc>
          <w:tcPr>
            <w:tcW w:w="1060" w:type="dxa"/>
            <w:tcBorders>
              <w:top w:val="nil"/>
              <w:left w:val="nil"/>
              <w:bottom w:val="single" w:sz="8" w:space="0" w:color="auto"/>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V</w:t>
            </w:r>
          </w:p>
        </w:tc>
      </w:tr>
      <w:tr w:rsidR="009A41AE" w:rsidRPr="009D1850" w:rsidTr="004203BD">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9A41AE" w:rsidRPr="00EF2516" w:rsidRDefault="009A41AE" w:rsidP="004203BD">
            <w:pPr>
              <w:rPr>
                <w:rFonts w:eastAsia="MS PGothic"/>
                <w:color w:val="000000"/>
                <w:sz w:val="18"/>
                <w:szCs w:val="18"/>
              </w:rPr>
            </w:pPr>
            <w:r w:rsidRPr="00EF2516">
              <w:rPr>
                <w:rFonts w:eastAsia="MS PGothic"/>
                <w:color w:val="000000"/>
                <w:sz w:val="18"/>
                <w:szCs w:val="18"/>
              </w:rPr>
              <w:t>Class A (8bit)</w:t>
            </w:r>
          </w:p>
        </w:tc>
        <w:tc>
          <w:tcPr>
            <w:tcW w:w="1060"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-0.8%</w:t>
            </w:r>
          </w:p>
        </w:tc>
        <w:tc>
          <w:tcPr>
            <w:tcW w:w="1060"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-2.0%</w:t>
            </w:r>
          </w:p>
        </w:tc>
        <w:tc>
          <w:tcPr>
            <w:tcW w:w="1060" w:type="dxa"/>
            <w:tcBorders>
              <w:top w:val="nil"/>
              <w:left w:val="nil"/>
              <w:bottom w:val="nil"/>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-2.6%</w:t>
            </w:r>
          </w:p>
        </w:tc>
        <w:tc>
          <w:tcPr>
            <w:tcW w:w="1060"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NA</w:t>
            </w:r>
          </w:p>
        </w:tc>
        <w:tc>
          <w:tcPr>
            <w:tcW w:w="1060"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NA</w:t>
            </w:r>
          </w:p>
        </w:tc>
        <w:tc>
          <w:tcPr>
            <w:tcW w:w="1060" w:type="dxa"/>
            <w:tcBorders>
              <w:top w:val="nil"/>
              <w:left w:val="nil"/>
              <w:bottom w:val="nil"/>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NA</w:t>
            </w:r>
          </w:p>
        </w:tc>
      </w:tr>
      <w:tr w:rsidR="009A41AE" w:rsidRPr="009D1850" w:rsidTr="004203B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9A41AE" w:rsidRPr="00EF2516" w:rsidRDefault="009A41AE" w:rsidP="004203BD">
            <w:pPr>
              <w:rPr>
                <w:rFonts w:eastAsia="MS PGothic"/>
                <w:color w:val="000000"/>
                <w:sz w:val="18"/>
                <w:szCs w:val="18"/>
              </w:rPr>
            </w:pPr>
            <w:r w:rsidRPr="00EF2516">
              <w:rPr>
                <w:rFonts w:eastAsia="MS PGothic"/>
                <w:color w:val="000000"/>
                <w:sz w:val="18"/>
                <w:szCs w:val="18"/>
              </w:rPr>
              <w:t>Class B</w:t>
            </w:r>
          </w:p>
        </w:tc>
        <w:tc>
          <w:tcPr>
            <w:tcW w:w="1060"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-0.9%</w:t>
            </w:r>
          </w:p>
        </w:tc>
        <w:tc>
          <w:tcPr>
            <w:tcW w:w="1060"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-2.1%</w:t>
            </w:r>
          </w:p>
        </w:tc>
        <w:tc>
          <w:tcPr>
            <w:tcW w:w="1060" w:type="dxa"/>
            <w:tcBorders>
              <w:top w:val="nil"/>
              <w:left w:val="nil"/>
              <w:bottom w:val="nil"/>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-2.2%</w:t>
            </w:r>
          </w:p>
        </w:tc>
        <w:tc>
          <w:tcPr>
            <w:tcW w:w="1060"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NA</w:t>
            </w:r>
          </w:p>
        </w:tc>
        <w:tc>
          <w:tcPr>
            <w:tcW w:w="1060"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NA</w:t>
            </w:r>
          </w:p>
        </w:tc>
        <w:tc>
          <w:tcPr>
            <w:tcW w:w="1060" w:type="dxa"/>
            <w:tcBorders>
              <w:top w:val="nil"/>
              <w:left w:val="nil"/>
              <w:bottom w:val="nil"/>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NA</w:t>
            </w:r>
          </w:p>
        </w:tc>
      </w:tr>
      <w:tr w:rsidR="009A41AE" w:rsidRPr="009D1850" w:rsidTr="004203B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9A41AE" w:rsidRPr="00EF2516" w:rsidRDefault="009A41AE" w:rsidP="004203BD">
            <w:pPr>
              <w:rPr>
                <w:rFonts w:eastAsia="MS PGothic"/>
                <w:color w:val="000000"/>
                <w:sz w:val="18"/>
                <w:szCs w:val="18"/>
              </w:rPr>
            </w:pPr>
            <w:r w:rsidRPr="00EF2516">
              <w:rPr>
                <w:rFonts w:eastAsia="MS PGothic"/>
                <w:color w:val="000000"/>
                <w:sz w:val="18"/>
                <w:szCs w:val="18"/>
              </w:rPr>
              <w:t>Class C</w:t>
            </w:r>
          </w:p>
        </w:tc>
        <w:tc>
          <w:tcPr>
            <w:tcW w:w="1060"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-0.9%</w:t>
            </w:r>
          </w:p>
        </w:tc>
        <w:tc>
          <w:tcPr>
            <w:tcW w:w="1060"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-1.6%</w:t>
            </w:r>
          </w:p>
        </w:tc>
        <w:tc>
          <w:tcPr>
            <w:tcW w:w="1060" w:type="dxa"/>
            <w:tcBorders>
              <w:top w:val="nil"/>
              <w:left w:val="nil"/>
              <w:bottom w:val="nil"/>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-1.7%</w:t>
            </w:r>
          </w:p>
        </w:tc>
        <w:tc>
          <w:tcPr>
            <w:tcW w:w="1060"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NA</w:t>
            </w:r>
          </w:p>
        </w:tc>
        <w:tc>
          <w:tcPr>
            <w:tcW w:w="1060"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NA</w:t>
            </w:r>
          </w:p>
        </w:tc>
        <w:tc>
          <w:tcPr>
            <w:tcW w:w="1060" w:type="dxa"/>
            <w:tcBorders>
              <w:top w:val="nil"/>
              <w:left w:val="nil"/>
              <w:bottom w:val="nil"/>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NA</w:t>
            </w:r>
          </w:p>
        </w:tc>
      </w:tr>
      <w:tr w:rsidR="009A41AE" w:rsidRPr="009D1850" w:rsidTr="004203B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9A41AE" w:rsidRPr="00EF2516" w:rsidRDefault="009A41AE" w:rsidP="004203BD">
            <w:pPr>
              <w:rPr>
                <w:rFonts w:eastAsia="MS PGothic"/>
                <w:color w:val="000000"/>
                <w:sz w:val="18"/>
                <w:szCs w:val="18"/>
              </w:rPr>
            </w:pPr>
            <w:r w:rsidRPr="00EF2516">
              <w:rPr>
                <w:rFonts w:eastAsia="MS PGothic"/>
                <w:color w:val="000000"/>
                <w:sz w:val="18"/>
                <w:szCs w:val="18"/>
              </w:rPr>
              <w:t>Class D</w:t>
            </w:r>
          </w:p>
        </w:tc>
        <w:tc>
          <w:tcPr>
            <w:tcW w:w="1060"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-0.8%</w:t>
            </w:r>
          </w:p>
        </w:tc>
        <w:tc>
          <w:tcPr>
            <w:tcW w:w="1060"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-1.1%</w:t>
            </w:r>
          </w:p>
        </w:tc>
        <w:tc>
          <w:tcPr>
            <w:tcW w:w="1060" w:type="dxa"/>
            <w:tcBorders>
              <w:top w:val="nil"/>
              <w:left w:val="nil"/>
              <w:bottom w:val="nil"/>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-1.1%</w:t>
            </w:r>
          </w:p>
        </w:tc>
        <w:tc>
          <w:tcPr>
            <w:tcW w:w="1060"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NA</w:t>
            </w:r>
          </w:p>
        </w:tc>
        <w:tc>
          <w:tcPr>
            <w:tcW w:w="1060"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NA</w:t>
            </w:r>
          </w:p>
        </w:tc>
        <w:tc>
          <w:tcPr>
            <w:tcW w:w="1060" w:type="dxa"/>
            <w:tcBorders>
              <w:top w:val="nil"/>
              <w:left w:val="nil"/>
              <w:bottom w:val="nil"/>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NA</w:t>
            </w:r>
          </w:p>
        </w:tc>
      </w:tr>
      <w:tr w:rsidR="009A41AE" w:rsidRPr="009D1850" w:rsidTr="004203BD">
        <w:trPr>
          <w:trHeight w:val="255"/>
        </w:trPr>
        <w:tc>
          <w:tcPr>
            <w:tcW w:w="1300" w:type="dxa"/>
            <w:tcBorders>
              <w:top w:val="nil"/>
              <w:left w:val="single" w:sz="8" w:space="0" w:color="auto"/>
              <w:bottom w:val="nil"/>
              <w:right w:val="single" w:sz="8" w:space="0" w:color="auto"/>
            </w:tcBorders>
            <w:shd w:val="clear" w:color="auto" w:fill="auto"/>
            <w:noWrap/>
            <w:vAlign w:val="bottom"/>
            <w:hideMark/>
          </w:tcPr>
          <w:p w:rsidR="009A41AE" w:rsidRPr="00EF2516" w:rsidRDefault="009A41AE" w:rsidP="004203BD">
            <w:pPr>
              <w:rPr>
                <w:rFonts w:eastAsia="MS PGothic"/>
                <w:color w:val="000000"/>
                <w:sz w:val="18"/>
                <w:szCs w:val="18"/>
              </w:rPr>
            </w:pPr>
            <w:r w:rsidRPr="00EF2516">
              <w:rPr>
                <w:rFonts w:eastAsia="MS PGothic"/>
                <w:color w:val="000000"/>
                <w:sz w:val="18"/>
                <w:szCs w:val="18"/>
              </w:rPr>
              <w:t>Class E</w:t>
            </w:r>
          </w:p>
        </w:tc>
        <w:tc>
          <w:tcPr>
            <w:tcW w:w="1060"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-1.6%</w:t>
            </w:r>
          </w:p>
        </w:tc>
        <w:tc>
          <w:tcPr>
            <w:tcW w:w="1060" w:type="dxa"/>
            <w:tcBorders>
              <w:top w:val="nil"/>
              <w:left w:val="nil"/>
              <w:bottom w:val="nil"/>
              <w:right w:val="nil"/>
            </w:tcBorders>
            <w:shd w:val="clear" w:color="000000" w:fill="CCFFCC"/>
            <w:noWrap/>
            <w:vAlign w:val="bottom"/>
            <w:hideMark/>
          </w:tcPr>
          <w:p w:rsidR="009A41AE" w:rsidRPr="00EF2516" w:rsidRDefault="009A41AE" w:rsidP="004203BD">
            <w:pPr>
              <w:jc w:val="center"/>
              <w:rPr>
                <w:rFonts w:eastAsia="MS PGothic"/>
                <w:sz w:val="18"/>
                <w:szCs w:val="18"/>
              </w:rPr>
            </w:pPr>
            <w:r w:rsidRPr="00EF2516">
              <w:rPr>
                <w:rFonts w:eastAsia="MS PGothic"/>
                <w:sz w:val="18"/>
                <w:szCs w:val="18"/>
              </w:rPr>
              <w:t>-4.6%</w:t>
            </w:r>
          </w:p>
        </w:tc>
        <w:tc>
          <w:tcPr>
            <w:tcW w:w="1060" w:type="dxa"/>
            <w:tcBorders>
              <w:top w:val="nil"/>
              <w:left w:val="nil"/>
              <w:bottom w:val="nil"/>
              <w:right w:val="single" w:sz="8" w:space="0" w:color="auto"/>
            </w:tcBorders>
            <w:shd w:val="clear" w:color="000000" w:fill="CCFFCC"/>
            <w:noWrap/>
            <w:vAlign w:val="bottom"/>
            <w:hideMark/>
          </w:tcPr>
          <w:p w:rsidR="009A41AE" w:rsidRPr="00EF2516" w:rsidRDefault="009A41AE" w:rsidP="004203BD">
            <w:pPr>
              <w:jc w:val="center"/>
              <w:rPr>
                <w:rFonts w:eastAsia="MS PGothic"/>
                <w:sz w:val="18"/>
                <w:szCs w:val="18"/>
              </w:rPr>
            </w:pPr>
            <w:r w:rsidRPr="00EF2516">
              <w:rPr>
                <w:rFonts w:eastAsia="MS PGothic"/>
                <w:sz w:val="18"/>
                <w:szCs w:val="18"/>
              </w:rPr>
              <w:t>-4.0%</w:t>
            </w:r>
          </w:p>
        </w:tc>
        <w:tc>
          <w:tcPr>
            <w:tcW w:w="1060" w:type="dxa"/>
            <w:tcBorders>
              <w:top w:val="nil"/>
              <w:left w:val="nil"/>
              <w:bottom w:val="single" w:sz="8" w:space="0" w:color="auto"/>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NA</w:t>
            </w:r>
          </w:p>
        </w:tc>
        <w:tc>
          <w:tcPr>
            <w:tcW w:w="1060" w:type="dxa"/>
            <w:tcBorders>
              <w:top w:val="nil"/>
              <w:left w:val="nil"/>
              <w:bottom w:val="single" w:sz="8" w:space="0" w:color="auto"/>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NA</w:t>
            </w:r>
          </w:p>
        </w:tc>
        <w:tc>
          <w:tcPr>
            <w:tcW w:w="1060" w:type="dxa"/>
            <w:tcBorders>
              <w:top w:val="nil"/>
              <w:left w:val="nil"/>
              <w:bottom w:val="single" w:sz="8" w:space="0" w:color="auto"/>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NA</w:t>
            </w:r>
          </w:p>
        </w:tc>
      </w:tr>
      <w:tr w:rsidR="009A41AE" w:rsidRPr="009D1850" w:rsidTr="004203BD">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9A41AE" w:rsidRPr="00EF2516" w:rsidRDefault="009A41AE" w:rsidP="004203BD">
            <w:pPr>
              <w:rPr>
                <w:rFonts w:eastAsia="MS PGothic"/>
                <w:b/>
                <w:bCs/>
                <w:color w:val="000000"/>
                <w:sz w:val="18"/>
                <w:szCs w:val="18"/>
              </w:rPr>
            </w:pPr>
            <w:r w:rsidRPr="00EF2516">
              <w:rPr>
                <w:rFonts w:eastAsia="MS PGothic"/>
                <w:b/>
                <w:bCs/>
                <w:color w:val="000000"/>
                <w:sz w:val="18"/>
                <w:szCs w:val="18"/>
              </w:rPr>
              <w:t>Overall</w:t>
            </w:r>
          </w:p>
        </w:tc>
        <w:tc>
          <w:tcPr>
            <w:tcW w:w="1060" w:type="dxa"/>
            <w:tcBorders>
              <w:top w:val="single" w:sz="8" w:space="0" w:color="auto"/>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-1.0%</w:t>
            </w:r>
          </w:p>
        </w:tc>
        <w:tc>
          <w:tcPr>
            <w:tcW w:w="1060" w:type="dxa"/>
            <w:tcBorders>
              <w:top w:val="single" w:sz="8" w:space="0" w:color="auto"/>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-2.2%</w:t>
            </w:r>
          </w:p>
        </w:tc>
        <w:tc>
          <w:tcPr>
            <w:tcW w:w="1060" w:type="dxa"/>
            <w:tcBorders>
              <w:top w:val="single" w:sz="8" w:space="0" w:color="auto"/>
              <w:left w:val="nil"/>
              <w:bottom w:val="nil"/>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-2.2%</w:t>
            </w:r>
          </w:p>
        </w:tc>
        <w:tc>
          <w:tcPr>
            <w:tcW w:w="1060"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NA</w:t>
            </w:r>
          </w:p>
        </w:tc>
        <w:tc>
          <w:tcPr>
            <w:tcW w:w="1060"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NA</w:t>
            </w:r>
          </w:p>
        </w:tc>
        <w:tc>
          <w:tcPr>
            <w:tcW w:w="1060" w:type="dxa"/>
            <w:tcBorders>
              <w:top w:val="nil"/>
              <w:left w:val="nil"/>
              <w:bottom w:val="nil"/>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NA</w:t>
            </w:r>
          </w:p>
        </w:tc>
      </w:tr>
      <w:tr w:rsidR="009A41AE" w:rsidRPr="009D1850" w:rsidTr="004203BD">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9A41AE" w:rsidRPr="00EF2516" w:rsidRDefault="009A41AE" w:rsidP="004203BD">
            <w:pPr>
              <w:rPr>
                <w:rFonts w:eastAsia="MS PGothic"/>
                <w:color w:val="000000"/>
                <w:sz w:val="18"/>
                <w:szCs w:val="18"/>
              </w:rPr>
            </w:pPr>
            <w:r w:rsidRPr="00EF2516">
              <w:rPr>
                <w:rFonts w:eastAsia="MS PGothic"/>
                <w:color w:val="000000"/>
                <w:sz w:val="18"/>
                <w:szCs w:val="18"/>
              </w:rPr>
              <w:t xml:space="preserve">　</w:t>
            </w:r>
          </w:p>
        </w:tc>
        <w:tc>
          <w:tcPr>
            <w:tcW w:w="1060" w:type="dxa"/>
            <w:tcBorders>
              <w:top w:val="nil"/>
              <w:left w:val="nil"/>
              <w:bottom w:val="single" w:sz="8" w:space="0" w:color="auto"/>
              <w:right w:val="nil"/>
            </w:tcBorders>
            <w:shd w:val="clear" w:color="auto" w:fill="auto"/>
            <w:noWrap/>
            <w:vAlign w:val="bottom"/>
            <w:hideMark/>
          </w:tcPr>
          <w:p w:rsidR="009A41AE" w:rsidRPr="00EF2516" w:rsidRDefault="009A41AE" w:rsidP="004203BD">
            <w:pPr>
              <w:jc w:val="center"/>
              <w:rPr>
                <w:rFonts w:eastAsia="MS PGothic"/>
                <w:color w:val="808080"/>
                <w:sz w:val="18"/>
                <w:szCs w:val="18"/>
              </w:rPr>
            </w:pPr>
            <w:r w:rsidRPr="00EF2516">
              <w:rPr>
                <w:rFonts w:eastAsia="MS PGothic"/>
                <w:color w:val="808080"/>
                <w:sz w:val="18"/>
                <w:szCs w:val="18"/>
              </w:rPr>
              <w:t>-1.0%</w:t>
            </w:r>
          </w:p>
        </w:tc>
        <w:tc>
          <w:tcPr>
            <w:tcW w:w="1060" w:type="dxa"/>
            <w:tcBorders>
              <w:top w:val="nil"/>
              <w:left w:val="nil"/>
              <w:bottom w:val="single" w:sz="8" w:space="0" w:color="auto"/>
              <w:right w:val="nil"/>
            </w:tcBorders>
            <w:shd w:val="clear" w:color="auto" w:fill="auto"/>
            <w:noWrap/>
            <w:vAlign w:val="bottom"/>
            <w:hideMark/>
          </w:tcPr>
          <w:p w:rsidR="009A41AE" w:rsidRPr="00EF2516" w:rsidRDefault="009A41AE" w:rsidP="004203BD">
            <w:pPr>
              <w:jc w:val="center"/>
              <w:rPr>
                <w:rFonts w:eastAsia="MS PGothic"/>
                <w:color w:val="808080"/>
                <w:sz w:val="18"/>
                <w:szCs w:val="18"/>
              </w:rPr>
            </w:pPr>
            <w:r w:rsidRPr="00EF2516">
              <w:rPr>
                <w:rFonts w:eastAsia="MS PGothic"/>
                <w:color w:val="808080"/>
                <w:sz w:val="18"/>
                <w:szCs w:val="18"/>
              </w:rPr>
              <w:t>-2.1%</w:t>
            </w:r>
          </w:p>
        </w:tc>
        <w:tc>
          <w:tcPr>
            <w:tcW w:w="1060" w:type="dxa"/>
            <w:tcBorders>
              <w:top w:val="nil"/>
              <w:left w:val="nil"/>
              <w:bottom w:val="single" w:sz="8" w:space="0" w:color="auto"/>
              <w:right w:val="single" w:sz="8" w:space="0" w:color="auto"/>
            </w:tcBorders>
            <w:shd w:val="clear" w:color="auto" w:fill="auto"/>
            <w:noWrap/>
            <w:vAlign w:val="bottom"/>
            <w:hideMark/>
          </w:tcPr>
          <w:p w:rsidR="009A41AE" w:rsidRPr="00EF2516" w:rsidRDefault="009A41AE" w:rsidP="004203BD">
            <w:pPr>
              <w:jc w:val="center"/>
              <w:rPr>
                <w:rFonts w:eastAsia="MS PGothic"/>
                <w:color w:val="808080"/>
                <w:sz w:val="18"/>
                <w:szCs w:val="18"/>
              </w:rPr>
            </w:pPr>
            <w:r w:rsidRPr="00EF2516">
              <w:rPr>
                <w:rFonts w:eastAsia="MS PGothic"/>
                <w:color w:val="808080"/>
                <w:sz w:val="18"/>
                <w:szCs w:val="18"/>
              </w:rPr>
              <w:t>-2.2%</w:t>
            </w:r>
          </w:p>
        </w:tc>
        <w:tc>
          <w:tcPr>
            <w:tcW w:w="1060" w:type="dxa"/>
            <w:tcBorders>
              <w:top w:val="nil"/>
              <w:left w:val="nil"/>
              <w:bottom w:val="single" w:sz="8" w:space="0" w:color="auto"/>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NA</w:t>
            </w:r>
          </w:p>
        </w:tc>
        <w:tc>
          <w:tcPr>
            <w:tcW w:w="1060" w:type="dxa"/>
            <w:tcBorders>
              <w:top w:val="nil"/>
              <w:left w:val="nil"/>
              <w:bottom w:val="single" w:sz="8" w:space="0" w:color="auto"/>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NA</w:t>
            </w:r>
          </w:p>
        </w:tc>
        <w:tc>
          <w:tcPr>
            <w:tcW w:w="1060" w:type="dxa"/>
            <w:tcBorders>
              <w:top w:val="nil"/>
              <w:left w:val="nil"/>
              <w:bottom w:val="single" w:sz="8" w:space="0" w:color="auto"/>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NA</w:t>
            </w:r>
          </w:p>
        </w:tc>
      </w:tr>
      <w:tr w:rsidR="009A41AE" w:rsidRPr="009D1850" w:rsidTr="004203BD">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9A41AE" w:rsidRPr="00EF2516" w:rsidRDefault="009A41AE" w:rsidP="004203BD">
            <w:pPr>
              <w:rPr>
                <w:rFonts w:eastAsia="MS PGothic"/>
                <w:color w:val="000000"/>
                <w:sz w:val="18"/>
                <w:szCs w:val="18"/>
              </w:rPr>
            </w:pPr>
            <w:r w:rsidRPr="00EF2516">
              <w:rPr>
                <w:rFonts w:eastAsia="MS PGothic"/>
                <w:color w:val="000000"/>
                <w:sz w:val="18"/>
                <w:szCs w:val="18"/>
              </w:rPr>
              <w:t>Class F</w:t>
            </w:r>
          </w:p>
        </w:tc>
        <w:tc>
          <w:tcPr>
            <w:tcW w:w="1060" w:type="dxa"/>
            <w:tcBorders>
              <w:top w:val="nil"/>
              <w:left w:val="nil"/>
              <w:bottom w:val="single" w:sz="8" w:space="0" w:color="auto"/>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-0.9%</w:t>
            </w:r>
          </w:p>
        </w:tc>
        <w:tc>
          <w:tcPr>
            <w:tcW w:w="1060" w:type="dxa"/>
            <w:tcBorders>
              <w:top w:val="nil"/>
              <w:left w:val="nil"/>
              <w:bottom w:val="single" w:sz="8" w:space="0" w:color="auto"/>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-1.2%</w:t>
            </w:r>
          </w:p>
        </w:tc>
        <w:tc>
          <w:tcPr>
            <w:tcW w:w="1060" w:type="dxa"/>
            <w:tcBorders>
              <w:top w:val="nil"/>
              <w:left w:val="nil"/>
              <w:bottom w:val="single" w:sz="8" w:space="0" w:color="auto"/>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-1.0%</w:t>
            </w:r>
          </w:p>
        </w:tc>
        <w:tc>
          <w:tcPr>
            <w:tcW w:w="1060" w:type="dxa"/>
            <w:tcBorders>
              <w:top w:val="nil"/>
              <w:left w:val="nil"/>
              <w:bottom w:val="single" w:sz="8" w:space="0" w:color="auto"/>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NA</w:t>
            </w:r>
          </w:p>
        </w:tc>
        <w:tc>
          <w:tcPr>
            <w:tcW w:w="1060" w:type="dxa"/>
            <w:tcBorders>
              <w:top w:val="nil"/>
              <w:left w:val="nil"/>
              <w:bottom w:val="single" w:sz="8" w:space="0" w:color="auto"/>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NA</w:t>
            </w:r>
          </w:p>
        </w:tc>
        <w:tc>
          <w:tcPr>
            <w:tcW w:w="1060" w:type="dxa"/>
            <w:tcBorders>
              <w:top w:val="nil"/>
              <w:left w:val="nil"/>
              <w:bottom w:val="single" w:sz="8" w:space="0" w:color="auto"/>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NA</w:t>
            </w:r>
          </w:p>
        </w:tc>
      </w:tr>
      <w:tr w:rsidR="009A41AE" w:rsidRPr="009D1850" w:rsidTr="004203B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9A41AE" w:rsidRPr="00EF2516" w:rsidRDefault="009A41AE" w:rsidP="004203BD">
            <w:pPr>
              <w:rPr>
                <w:rFonts w:eastAsia="MS PGothic"/>
                <w:color w:val="000000"/>
                <w:sz w:val="18"/>
                <w:szCs w:val="18"/>
              </w:rPr>
            </w:pPr>
            <w:r w:rsidRPr="00EF2516">
              <w:rPr>
                <w:rFonts w:eastAsia="MS PGothic"/>
                <w:color w:val="000000"/>
                <w:sz w:val="18"/>
                <w:szCs w:val="18"/>
              </w:rPr>
              <w:t>Enc Time[%]</w:t>
            </w:r>
          </w:p>
        </w:tc>
        <w:tc>
          <w:tcPr>
            <w:tcW w:w="3180" w:type="dxa"/>
            <w:gridSpan w:val="3"/>
            <w:tcBorders>
              <w:top w:val="nil"/>
              <w:left w:val="nil"/>
              <w:bottom w:val="nil"/>
              <w:right w:val="single" w:sz="8" w:space="0" w:color="000000"/>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125%</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#NUM!</w:t>
            </w:r>
          </w:p>
        </w:tc>
      </w:tr>
      <w:tr w:rsidR="009A41AE" w:rsidRPr="009D1850" w:rsidTr="004203BD">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9A41AE" w:rsidRPr="00EF2516" w:rsidRDefault="009A41AE" w:rsidP="004203BD">
            <w:pPr>
              <w:rPr>
                <w:rFonts w:eastAsia="MS PGothic"/>
                <w:color w:val="000000"/>
                <w:sz w:val="18"/>
                <w:szCs w:val="18"/>
              </w:rPr>
            </w:pPr>
            <w:r w:rsidRPr="00EF2516">
              <w:rPr>
                <w:rFonts w:eastAsia="MS PGothic"/>
                <w:color w:val="000000"/>
                <w:sz w:val="18"/>
                <w:szCs w:val="18"/>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101%</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#NUM!</w:t>
            </w:r>
          </w:p>
        </w:tc>
      </w:tr>
    </w:tbl>
    <w:p w:rsidR="009A41AE" w:rsidRDefault="009A41AE" w:rsidP="009A41AE"/>
    <w:p w:rsidR="009A41AE" w:rsidRPr="00554B3D" w:rsidRDefault="00EF2516" w:rsidP="009A41AE">
      <w:pPr>
        <w:jc w:val="center"/>
        <w:rPr>
          <w:b/>
          <w:sz w:val="20"/>
        </w:rPr>
      </w:pPr>
      <w:r>
        <w:rPr>
          <w:b/>
          <w:sz w:val="20"/>
        </w:rPr>
        <w:t xml:space="preserve">Table 11 - </w:t>
      </w:r>
      <w:r w:rsidR="009A41AE" w:rsidRPr="00554B3D">
        <w:rPr>
          <w:rFonts w:hint="eastAsia"/>
          <w:b/>
          <w:sz w:val="20"/>
        </w:rPr>
        <w:t>JCTVC-H005</w:t>
      </w:r>
      <w:r w:rsidR="009A41AE">
        <w:rPr>
          <w:rFonts w:hint="eastAsia"/>
          <w:b/>
          <w:sz w:val="20"/>
        </w:rPr>
        <w:t xml:space="preserve">7: </w:t>
      </w:r>
      <w:r w:rsidR="009A41AE" w:rsidRPr="00554B3D">
        <w:rPr>
          <w:b/>
          <w:sz w:val="20"/>
        </w:rPr>
        <w:t>Replace two HOR+8 and VER+8 with one bi-prediction mode</w:t>
      </w:r>
    </w:p>
    <w:tbl>
      <w:tblPr>
        <w:tblW w:w="7660" w:type="dxa"/>
        <w:tblInd w:w="99" w:type="dxa"/>
        <w:tblCellMar>
          <w:left w:w="99" w:type="dxa"/>
          <w:right w:w="99" w:type="dxa"/>
        </w:tblCellMar>
        <w:tblLook w:val="04A0"/>
      </w:tblPr>
      <w:tblGrid>
        <w:gridCol w:w="1300"/>
        <w:gridCol w:w="1165"/>
        <w:gridCol w:w="995"/>
        <w:gridCol w:w="1020"/>
        <w:gridCol w:w="1068"/>
        <w:gridCol w:w="1045"/>
        <w:gridCol w:w="1067"/>
      </w:tblGrid>
      <w:tr w:rsidR="009A41AE" w:rsidRPr="009D1850" w:rsidTr="004203BD">
        <w:trPr>
          <w:trHeight w:val="240"/>
        </w:trPr>
        <w:tc>
          <w:tcPr>
            <w:tcW w:w="1300" w:type="dxa"/>
            <w:tcBorders>
              <w:top w:val="nil"/>
              <w:left w:val="nil"/>
              <w:bottom w:val="nil"/>
              <w:right w:val="nil"/>
            </w:tcBorders>
            <w:shd w:val="clear" w:color="auto" w:fill="auto"/>
            <w:noWrap/>
            <w:vAlign w:val="bottom"/>
            <w:hideMark/>
          </w:tcPr>
          <w:p w:rsidR="009A41AE" w:rsidRPr="00EF2516" w:rsidRDefault="009A41AE" w:rsidP="004203BD">
            <w:pPr>
              <w:rPr>
                <w:rFonts w:eastAsia="MS PGothic"/>
                <w:color w:val="000000"/>
                <w:sz w:val="18"/>
                <w:szCs w:val="18"/>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9A41AE" w:rsidRPr="00EF2516" w:rsidRDefault="009A41AE" w:rsidP="004203BD">
            <w:pPr>
              <w:jc w:val="center"/>
              <w:rPr>
                <w:rFonts w:eastAsia="MS PGothic"/>
                <w:b/>
                <w:bCs/>
                <w:color w:val="000000"/>
                <w:sz w:val="18"/>
                <w:szCs w:val="18"/>
              </w:rPr>
            </w:pPr>
            <w:r w:rsidRPr="00EF2516">
              <w:rPr>
                <w:rFonts w:eastAsia="MS PGothic"/>
                <w:b/>
                <w:bCs/>
                <w:color w:val="000000"/>
                <w:sz w:val="18"/>
                <w:szCs w:val="18"/>
              </w:rPr>
              <w:t>All Intra HE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9A41AE" w:rsidRPr="00EF2516" w:rsidRDefault="009A41AE" w:rsidP="004203BD">
            <w:pPr>
              <w:jc w:val="center"/>
              <w:rPr>
                <w:rFonts w:eastAsia="MS PGothic"/>
                <w:b/>
                <w:bCs/>
                <w:color w:val="000000"/>
                <w:sz w:val="18"/>
                <w:szCs w:val="18"/>
              </w:rPr>
            </w:pPr>
            <w:r w:rsidRPr="00EF2516">
              <w:rPr>
                <w:rFonts w:eastAsia="MS PGothic"/>
                <w:b/>
                <w:bCs/>
                <w:color w:val="000000"/>
                <w:sz w:val="18"/>
                <w:szCs w:val="18"/>
              </w:rPr>
              <w:t>All Intra LC</w:t>
            </w:r>
          </w:p>
        </w:tc>
      </w:tr>
      <w:tr w:rsidR="009A41AE" w:rsidRPr="009D1850" w:rsidTr="004203BD">
        <w:trPr>
          <w:trHeight w:val="255"/>
        </w:trPr>
        <w:tc>
          <w:tcPr>
            <w:tcW w:w="1300" w:type="dxa"/>
            <w:tcBorders>
              <w:top w:val="nil"/>
              <w:left w:val="nil"/>
              <w:bottom w:val="nil"/>
              <w:right w:val="nil"/>
            </w:tcBorders>
            <w:shd w:val="clear" w:color="auto" w:fill="auto"/>
            <w:noWrap/>
            <w:vAlign w:val="bottom"/>
            <w:hideMark/>
          </w:tcPr>
          <w:p w:rsidR="009A41AE" w:rsidRPr="00EF2516" w:rsidRDefault="009A41AE" w:rsidP="004203BD">
            <w:pPr>
              <w:rPr>
                <w:rFonts w:eastAsia="MS PGothic"/>
                <w:color w:val="000000"/>
                <w:sz w:val="18"/>
                <w:szCs w:val="18"/>
              </w:rPr>
            </w:pPr>
          </w:p>
        </w:tc>
        <w:tc>
          <w:tcPr>
            <w:tcW w:w="1165" w:type="dxa"/>
            <w:tcBorders>
              <w:top w:val="nil"/>
              <w:left w:val="single" w:sz="8" w:space="0" w:color="auto"/>
              <w:bottom w:val="single" w:sz="8" w:space="0" w:color="auto"/>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Y</w:t>
            </w:r>
          </w:p>
        </w:tc>
        <w:tc>
          <w:tcPr>
            <w:tcW w:w="995" w:type="dxa"/>
            <w:tcBorders>
              <w:top w:val="nil"/>
              <w:left w:val="nil"/>
              <w:bottom w:val="single" w:sz="8" w:space="0" w:color="auto"/>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U</w:t>
            </w:r>
          </w:p>
        </w:tc>
        <w:tc>
          <w:tcPr>
            <w:tcW w:w="1020" w:type="dxa"/>
            <w:tcBorders>
              <w:top w:val="nil"/>
              <w:left w:val="nil"/>
              <w:bottom w:val="single" w:sz="8" w:space="0" w:color="auto"/>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V</w:t>
            </w:r>
          </w:p>
        </w:tc>
        <w:tc>
          <w:tcPr>
            <w:tcW w:w="1068" w:type="dxa"/>
            <w:tcBorders>
              <w:top w:val="nil"/>
              <w:left w:val="nil"/>
              <w:bottom w:val="single" w:sz="8" w:space="0" w:color="auto"/>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Y</w:t>
            </w:r>
          </w:p>
        </w:tc>
        <w:tc>
          <w:tcPr>
            <w:tcW w:w="1045" w:type="dxa"/>
            <w:tcBorders>
              <w:top w:val="nil"/>
              <w:left w:val="nil"/>
              <w:bottom w:val="single" w:sz="8" w:space="0" w:color="auto"/>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U</w:t>
            </w:r>
          </w:p>
        </w:tc>
        <w:tc>
          <w:tcPr>
            <w:tcW w:w="1067" w:type="dxa"/>
            <w:tcBorders>
              <w:top w:val="nil"/>
              <w:left w:val="nil"/>
              <w:bottom w:val="single" w:sz="8" w:space="0" w:color="auto"/>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V</w:t>
            </w:r>
          </w:p>
        </w:tc>
      </w:tr>
      <w:tr w:rsidR="009A41AE" w:rsidRPr="009D1850" w:rsidTr="004203BD">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9A41AE" w:rsidRPr="00EF2516" w:rsidRDefault="009A41AE" w:rsidP="004203BD">
            <w:pPr>
              <w:rPr>
                <w:rFonts w:eastAsia="MS PGothic"/>
                <w:color w:val="000000"/>
                <w:sz w:val="18"/>
                <w:szCs w:val="18"/>
              </w:rPr>
            </w:pPr>
            <w:r w:rsidRPr="00EF2516">
              <w:rPr>
                <w:rFonts w:eastAsia="MS PGothic"/>
                <w:color w:val="000000"/>
                <w:sz w:val="18"/>
                <w:szCs w:val="18"/>
              </w:rPr>
              <w:t>Class A (8bit)</w:t>
            </w:r>
          </w:p>
        </w:tc>
        <w:tc>
          <w:tcPr>
            <w:tcW w:w="1165"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-0.1%</w:t>
            </w:r>
          </w:p>
        </w:tc>
        <w:tc>
          <w:tcPr>
            <w:tcW w:w="995"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0.1%</w:t>
            </w:r>
          </w:p>
        </w:tc>
        <w:tc>
          <w:tcPr>
            <w:tcW w:w="1020" w:type="dxa"/>
            <w:tcBorders>
              <w:top w:val="nil"/>
              <w:left w:val="nil"/>
              <w:bottom w:val="nil"/>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0.1%</w:t>
            </w:r>
          </w:p>
        </w:tc>
        <w:tc>
          <w:tcPr>
            <w:tcW w:w="1068"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-0.2%</w:t>
            </w:r>
          </w:p>
        </w:tc>
        <w:tc>
          <w:tcPr>
            <w:tcW w:w="1045"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0.0%</w:t>
            </w:r>
          </w:p>
        </w:tc>
        <w:tc>
          <w:tcPr>
            <w:tcW w:w="1067" w:type="dxa"/>
            <w:tcBorders>
              <w:top w:val="nil"/>
              <w:left w:val="nil"/>
              <w:bottom w:val="nil"/>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-0.1%</w:t>
            </w:r>
          </w:p>
        </w:tc>
      </w:tr>
      <w:tr w:rsidR="009A41AE" w:rsidRPr="009D1850" w:rsidTr="004203B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9A41AE" w:rsidRPr="00EF2516" w:rsidRDefault="009A41AE" w:rsidP="004203BD">
            <w:pPr>
              <w:rPr>
                <w:rFonts w:eastAsia="MS PGothic"/>
                <w:color w:val="000000"/>
                <w:sz w:val="18"/>
                <w:szCs w:val="18"/>
              </w:rPr>
            </w:pPr>
            <w:r w:rsidRPr="00EF2516">
              <w:rPr>
                <w:rFonts w:eastAsia="MS PGothic"/>
                <w:color w:val="000000"/>
                <w:sz w:val="18"/>
                <w:szCs w:val="18"/>
              </w:rPr>
              <w:t>Class B</w:t>
            </w:r>
          </w:p>
        </w:tc>
        <w:tc>
          <w:tcPr>
            <w:tcW w:w="1165"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0.0%</w:t>
            </w:r>
          </w:p>
        </w:tc>
        <w:tc>
          <w:tcPr>
            <w:tcW w:w="995"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0.0%</w:t>
            </w:r>
          </w:p>
        </w:tc>
        <w:tc>
          <w:tcPr>
            <w:tcW w:w="1020" w:type="dxa"/>
            <w:tcBorders>
              <w:top w:val="nil"/>
              <w:left w:val="nil"/>
              <w:bottom w:val="nil"/>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0.0%</w:t>
            </w:r>
          </w:p>
        </w:tc>
        <w:tc>
          <w:tcPr>
            <w:tcW w:w="1068"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-0.1%</w:t>
            </w:r>
          </w:p>
        </w:tc>
        <w:tc>
          <w:tcPr>
            <w:tcW w:w="1045"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0.0%</w:t>
            </w:r>
          </w:p>
        </w:tc>
        <w:tc>
          <w:tcPr>
            <w:tcW w:w="1067" w:type="dxa"/>
            <w:tcBorders>
              <w:top w:val="nil"/>
              <w:left w:val="nil"/>
              <w:bottom w:val="nil"/>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-0.1%</w:t>
            </w:r>
          </w:p>
        </w:tc>
      </w:tr>
      <w:tr w:rsidR="009A41AE" w:rsidRPr="009D1850" w:rsidTr="004203B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9A41AE" w:rsidRPr="00EF2516" w:rsidRDefault="009A41AE" w:rsidP="004203BD">
            <w:pPr>
              <w:rPr>
                <w:rFonts w:eastAsia="MS PGothic"/>
                <w:color w:val="000000"/>
                <w:sz w:val="18"/>
                <w:szCs w:val="18"/>
              </w:rPr>
            </w:pPr>
            <w:r w:rsidRPr="00EF2516">
              <w:rPr>
                <w:rFonts w:eastAsia="MS PGothic"/>
                <w:color w:val="000000"/>
                <w:sz w:val="18"/>
                <w:szCs w:val="18"/>
              </w:rPr>
              <w:t>Class C</w:t>
            </w:r>
          </w:p>
        </w:tc>
        <w:tc>
          <w:tcPr>
            <w:tcW w:w="1165"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-0.1%</w:t>
            </w:r>
          </w:p>
        </w:tc>
        <w:tc>
          <w:tcPr>
            <w:tcW w:w="995"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0.0%</w:t>
            </w:r>
          </w:p>
        </w:tc>
        <w:tc>
          <w:tcPr>
            <w:tcW w:w="1020" w:type="dxa"/>
            <w:tcBorders>
              <w:top w:val="nil"/>
              <w:left w:val="nil"/>
              <w:bottom w:val="nil"/>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0.0%</w:t>
            </w:r>
          </w:p>
        </w:tc>
        <w:tc>
          <w:tcPr>
            <w:tcW w:w="1068"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-0.1%</w:t>
            </w:r>
          </w:p>
        </w:tc>
        <w:tc>
          <w:tcPr>
            <w:tcW w:w="1045"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-0.1%</w:t>
            </w:r>
          </w:p>
        </w:tc>
        <w:tc>
          <w:tcPr>
            <w:tcW w:w="1067" w:type="dxa"/>
            <w:tcBorders>
              <w:top w:val="nil"/>
              <w:left w:val="nil"/>
              <w:bottom w:val="nil"/>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-0.1%</w:t>
            </w:r>
          </w:p>
        </w:tc>
      </w:tr>
      <w:tr w:rsidR="009A41AE" w:rsidRPr="009D1850" w:rsidTr="004203B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9A41AE" w:rsidRPr="00EF2516" w:rsidRDefault="009A41AE" w:rsidP="004203BD">
            <w:pPr>
              <w:rPr>
                <w:rFonts w:eastAsia="MS PGothic"/>
                <w:color w:val="000000"/>
                <w:sz w:val="18"/>
                <w:szCs w:val="18"/>
              </w:rPr>
            </w:pPr>
            <w:r w:rsidRPr="00EF2516">
              <w:rPr>
                <w:rFonts w:eastAsia="MS PGothic"/>
                <w:color w:val="000000"/>
                <w:sz w:val="18"/>
                <w:szCs w:val="18"/>
              </w:rPr>
              <w:t>Class D</w:t>
            </w:r>
          </w:p>
        </w:tc>
        <w:tc>
          <w:tcPr>
            <w:tcW w:w="1165"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-0.1%</w:t>
            </w:r>
          </w:p>
        </w:tc>
        <w:tc>
          <w:tcPr>
            <w:tcW w:w="995"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0.0%</w:t>
            </w:r>
          </w:p>
        </w:tc>
        <w:tc>
          <w:tcPr>
            <w:tcW w:w="1020" w:type="dxa"/>
            <w:tcBorders>
              <w:top w:val="nil"/>
              <w:left w:val="nil"/>
              <w:bottom w:val="nil"/>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0.0%</w:t>
            </w:r>
          </w:p>
        </w:tc>
        <w:tc>
          <w:tcPr>
            <w:tcW w:w="1068"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-0.1%</w:t>
            </w:r>
          </w:p>
        </w:tc>
        <w:tc>
          <w:tcPr>
            <w:tcW w:w="1045"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-0.1%</w:t>
            </w:r>
          </w:p>
        </w:tc>
        <w:tc>
          <w:tcPr>
            <w:tcW w:w="1067" w:type="dxa"/>
            <w:tcBorders>
              <w:top w:val="nil"/>
              <w:left w:val="nil"/>
              <w:bottom w:val="nil"/>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-0.1%</w:t>
            </w:r>
          </w:p>
        </w:tc>
      </w:tr>
      <w:tr w:rsidR="009A41AE" w:rsidRPr="009D1850" w:rsidTr="004203BD">
        <w:trPr>
          <w:trHeight w:val="255"/>
        </w:trPr>
        <w:tc>
          <w:tcPr>
            <w:tcW w:w="1300" w:type="dxa"/>
            <w:tcBorders>
              <w:top w:val="nil"/>
              <w:left w:val="single" w:sz="8" w:space="0" w:color="auto"/>
              <w:bottom w:val="nil"/>
              <w:right w:val="single" w:sz="8" w:space="0" w:color="auto"/>
            </w:tcBorders>
            <w:shd w:val="clear" w:color="auto" w:fill="auto"/>
            <w:noWrap/>
            <w:vAlign w:val="bottom"/>
            <w:hideMark/>
          </w:tcPr>
          <w:p w:rsidR="009A41AE" w:rsidRPr="00EF2516" w:rsidRDefault="009A41AE" w:rsidP="004203BD">
            <w:pPr>
              <w:rPr>
                <w:rFonts w:eastAsia="MS PGothic"/>
                <w:color w:val="000000"/>
                <w:sz w:val="18"/>
                <w:szCs w:val="18"/>
              </w:rPr>
            </w:pPr>
            <w:r w:rsidRPr="00EF2516">
              <w:rPr>
                <w:rFonts w:eastAsia="MS PGothic"/>
                <w:color w:val="000000"/>
                <w:sz w:val="18"/>
                <w:szCs w:val="18"/>
              </w:rPr>
              <w:t>Class E</w:t>
            </w:r>
          </w:p>
        </w:tc>
        <w:tc>
          <w:tcPr>
            <w:tcW w:w="1165"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0.0%</w:t>
            </w:r>
          </w:p>
        </w:tc>
        <w:tc>
          <w:tcPr>
            <w:tcW w:w="995"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0.2%</w:t>
            </w:r>
          </w:p>
        </w:tc>
        <w:tc>
          <w:tcPr>
            <w:tcW w:w="1020" w:type="dxa"/>
            <w:tcBorders>
              <w:top w:val="nil"/>
              <w:left w:val="nil"/>
              <w:bottom w:val="nil"/>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0.2%</w:t>
            </w:r>
          </w:p>
        </w:tc>
        <w:tc>
          <w:tcPr>
            <w:tcW w:w="1068"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-0.1%</w:t>
            </w:r>
          </w:p>
        </w:tc>
        <w:tc>
          <w:tcPr>
            <w:tcW w:w="1045"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0.1%</w:t>
            </w:r>
          </w:p>
        </w:tc>
        <w:tc>
          <w:tcPr>
            <w:tcW w:w="1067" w:type="dxa"/>
            <w:tcBorders>
              <w:top w:val="nil"/>
              <w:left w:val="nil"/>
              <w:bottom w:val="nil"/>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0.0%</w:t>
            </w:r>
          </w:p>
        </w:tc>
      </w:tr>
      <w:tr w:rsidR="009A41AE" w:rsidRPr="009D1850" w:rsidTr="004203BD">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9A41AE" w:rsidRPr="00EF2516" w:rsidRDefault="009A41AE" w:rsidP="004203BD">
            <w:pPr>
              <w:rPr>
                <w:rFonts w:eastAsia="MS PGothic"/>
                <w:b/>
                <w:bCs/>
                <w:color w:val="000000"/>
                <w:sz w:val="18"/>
                <w:szCs w:val="18"/>
              </w:rPr>
            </w:pPr>
            <w:r w:rsidRPr="00EF2516">
              <w:rPr>
                <w:rFonts w:eastAsia="MS PGothic"/>
                <w:b/>
                <w:bCs/>
                <w:color w:val="000000"/>
                <w:sz w:val="18"/>
                <w:szCs w:val="18"/>
              </w:rPr>
              <w:t>Overall</w:t>
            </w:r>
          </w:p>
        </w:tc>
        <w:tc>
          <w:tcPr>
            <w:tcW w:w="1165" w:type="dxa"/>
            <w:tcBorders>
              <w:top w:val="single" w:sz="8" w:space="0" w:color="auto"/>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-0.1%</w:t>
            </w:r>
          </w:p>
        </w:tc>
        <w:tc>
          <w:tcPr>
            <w:tcW w:w="995" w:type="dxa"/>
            <w:tcBorders>
              <w:top w:val="single" w:sz="8" w:space="0" w:color="auto"/>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0.0%</w:t>
            </w:r>
          </w:p>
        </w:tc>
        <w:tc>
          <w:tcPr>
            <w:tcW w:w="1020" w:type="dxa"/>
            <w:tcBorders>
              <w:top w:val="single" w:sz="8" w:space="0" w:color="auto"/>
              <w:left w:val="nil"/>
              <w:bottom w:val="nil"/>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0.0%</w:t>
            </w:r>
          </w:p>
        </w:tc>
        <w:tc>
          <w:tcPr>
            <w:tcW w:w="1068" w:type="dxa"/>
            <w:tcBorders>
              <w:top w:val="single" w:sz="8" w:space="0" w:color="auto"/>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-0.1%</w:t>
            </w:r>
          </w:p>
        </w:tc>
        <w:tc>
          <w:tcPr>
            <w:tcW w:w="1045" w:type="dxa"/>
            <w:tcBorders>
              <w:top w:val="single" w:sz="8" w:space="0" w:color="auto"/>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0.0%</w:t>
            </w:r>
          </w:p>
        </w:tc>
        <w:tc>
          <w:tcPr>
            <w:tcW w:w="1067" w:type="dxa"/>
            <w:tcBorders>
              <w:top w:val="single" w:sz="8" w:space="0" w:color="auto"/>
              <w:left w:val="nil"/>
              <w:bottom w:val="nil"/>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-0.1%</w:t>
            </w:r>
          </w:p>
        </w:tc>
      </w:tr>
      <w:tr w:rsidR="009A41AE" w:rsidRPr="009D1850" w:rsidTr="004203BD">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9A41AE" w:rsidRPr="00EF2516" w:rsidRDefault="009A41AE" w:rsidP="004203BD">
            <w:pPr>
              <w:rPr>
                <w:rFonts w:eastAsia="MS PGothic"/>
                <w:color w:val="000000"/>
                <w:sz w:val="18"/>
                <w:szCs w:val="18"/>
              </w:rPr>
            </w:pPr>
            <w:r w:rsidRPr="00EF2516">
              <w:rPr>
                <w:rFonts w:eastAsia="MS PGothic"/>
                <w:color w:val="000000"/>
                <w:sz w:val="18"/>
                <w:szCs w:val="18"/>
              </w:rPr>
              <w:t xml:space="preserve">　</w:t>
            </w:r>
          </w:p>
        </w:tc>
        <w:tc>
          <w:tcPr>
            <w:tcW w:w="1165" w:type="dxa"/>
            <w:tcBorders>
              <w:top w:val="nil"/>
              <w:left w:val="nil"/>
              <w:bottom w:val="single" w:sz="8" w:space="0" w:color="auto"/>
              <w:right w:val="nil"/>
            </w:tcBorders>
            <w:shd w:val="clear" w:color="auto" w:fill="auto"/>
            <w:noWrap/>
            <w:vAlign w:val="bottom"/>
            <w:hideMark/>
          </w:tcPr>
          <w:p w:rsidR="009A41AE" w:rsidRPr="00EF2516" w:rsidRDefault="009A41AE" w:rsidP="004203BD">
            <w:pPr>
              <w:jc w:val="center"/>
              <w:rPr>
                <w:rFonts w:eastAsia="MS PGothic"/>
                <w:color w:val="808080"/>
                <w:sz w:val="18"/>
                <w:szCs w:val="18"/>
              </w:rPr>
            </w:pPr>
            <w:r w:rsidRPr="00EF2516">
              <w:rPr>
                <w:rFonts w:eastAsia="MS PGothic"/>
                <w:color w:val="808080"/>
                <w:sz w:val="18"/>
                <w:szCs w:val="18"/>
              </w:rPr>
              <w:t>-0.1%</w:t>
            </w:r>
          </w:p>
        </w:tc>
        <w:tc>
          <w:tcPr>
            <w:tcW w:w="995" w:type="dxa"/>
            <w:tcBorders>
              <w:top w:val="nil"/>
              <w:left w:val="nil"/>
              <w:bottom w:val="single" w:sz="8" w:space="0" w:color="auto"/>
              <w:right w:val="nil"/>
            </w:tcBorders>
            <w:shd w:val="clear" w:color="auto" w:fill="auto"/>
            <w:noWrap/>
            <w:vAlign w:val="bottom"/>
            <w:hideMark/>
          </w:tcPr>
          <w:p w:rsidR="009A41AE" w:rsidRPr="00EF2516" w:rsidRDefault="009A41AE" w:rsidP="004203BD">
            <w:pPr>
              <w:jc w:val="center"/>
              <w:rPr>
                <w:rFonts w:eastAsia="MS PGothic"/>
                <w:color w:val="808080"/>
                <w:sz w:val="18"/>
                <w:szCs w:val="18"/>
              </w:rPr>
            </w:pPr>
            <w:r w:rsidRPr="00EF2516">
              <w:rPr>
                <w:rFonts w:eastAsia="MS PGothic"/>
                <w:color w:val="808080"/>
                <w:sz w:val="18"/>
                <w:szCs w:val="18"/>
              </w:rPr>
              <w:t>0.0%</w:t>
            </w:r>
          </w:p>
        </w:tc>
        <w:tc>
          <w:tcPr>
            <w:tcW w:w="1020" w:type="dxa"/>
            <w:tcBorders>
              <w:top w:val="nil"/>
              <w:left w:val="nil"/>
              <w:bottom w:val="single" w:sz="8" w:space="0" w:color="auto"/>
              <w:right w:val="single" w:sz="8" w:space="0" w:color="auto"/>
            </w:tcBorders>
            <w:shd w:val="clear" w:color="auto" w:fill="auto"/>
            <w:noWrap/>
            <w:vAlign w:val="bottom"/>
            <w:hideMark/>
          </w:tcPr>
          <w:p w:rsidR="009A41AE" w:rsidRPr="00EF2516" w:rsidRDefault="009A41AE" w:rsidP="004203BD">
            <w:pPr>
              <w:jc w:val="center"/>
              <w:rPr>
                <w:rFonts w:eastAsia="MS PGothic"/>
                <w:color w:val="808080"/>
                <w:sz w:val="18"/>
                <w:szCs w:val="18"/>
              </w:rPr>
            </w:pPr>
            <w:r w:rsidRPr="00EF2516">
              <w:rPr>
                <w:rFonts w:eastAsia="MS PGothic"/>
                <w:color w:val="808080"/>
                <w:sz w:val="18"/>
                <w:szCs w:val="18"/>
              </w:rPr>
              <w:t>0.0%</w:t>
            </w:r>
          </w:p>
        </w:tc>
        <w:tc>
          <w:tcPr>
            <w:tcW w:w="1068" w:type="dxa"/>
            <w:tcBorders>
              <w:top w:val="nil"/>
              <w:left w:val="nil"/>
              <w:bottom w:val="single" w:sz="8" w:space="0" w:color="auto"/>
              <w:right w:val="nil"/>
            </w:tcBorders>
            <w:shd w:val="clear" w:color="auto" w:fill="auto"/>
            <w:noWrap/>
            <w:vAlign w:val="bottom"/>
            <w:hideMark/>
          </w:tcPr>
          <w:p w:rsidR="009A41AE" w:rsidRPr="00EF2516" w:rsidRDefault="009A41AE" w:rsidP="004203BD">
            <w:pPr>
              <w:jc w:val="center"/>
              <w:rPr>
                <w:rFonts w:eastAsia="MS PGothic"/>
                <w:color w:val="808080"/>
                <w:sz w:val="18"/>
                <w:szCs w:val="18"/>
              </w:rPr>
            </w:pPr>
            <w:r w:rsidRPr="00EF2516">
              <w:rPr>
                <w:rFonts w:eastAsia="MS PGothic"/>
                <w:color w:val="808080"/>
                <w:sz w:val="18"/>
                <w:szCs w:val="18"/>
              </w:rPr>
              <w:t>-0.1%</w:t>
            </w:r>
          </w:p>
        </w:tc>
        <w:tc>
          <w:tcPr>
            <w:tcW w:w="1045" w:type="dxa"/>
            <w:tcBorders>
              <w:top w:val="nil"/>
              <w:left w:val="nil"/>
              <w:bottom w:val="single" w:sz="8" w:space="0" w:color="auto"/>
              <w:right w:val="nil"/>
            </w:tcBorders>
            <w:shd w:val="clear" w:color="auto" w:fill="auto"/>
            <w:noWrap/>
            <w:vAlign w:val="bottom"/>
            <w:hideMark/>
          </w:tcPr>
          <w:p w:rsidR="009A41AE" w:rsidRPr="00EF2516" w:rsidRDefault="009A41AE" w:rsidP="004203BD">
            <w:pPr>
              <w:jc w:val="center"/>
              <w:rPr>
                <w:rFonts w:eastAsia="MS PGothic"/>
                <w:color w:val="808080"/>
                <w:sz w:val="18"/>
                <w:szCs w:val="18"/>
              </w:rPr>
            </w:pPr>
            <w:r w:rsidRPr="00EF2516">
              <w:rPr>
                <w:rFonts w:eastAsia="MS PGothic"/>
                <w:color w:val="808080"/>
                <w:sz w:val="18"/>
                <w:szCs w:val="18"/>
              </w:rPr>
              <w:t>0.0%</w:t>
            </w:r>
          </w:p>
        </w:tc>
        <w:tc>
          <w:tcPr>
            <w:tcW w:w="1067" w:type="dxa"/>
            <w:tcBorders>
              <w:top w:val="nil"/>
              <w:left w:val="nil"/>
              <w:bottom w:val="single" w:sz="8" w:space="0" w:color="auto"/>
              <w:right w:val="single" w:sz="8" w:space="0" w:color="auto"/>
            </w:tcBorders>
            <w:shd w:val="clear" w:color="auto" w:fill="auto"/>
            <w:noWrap/>
            <w:vAlign w:val="bottom"/>
            <w:hideMark/>
          </w:tcPr>
          <w:p w:rsidR="009A41AE" w:rsidRPr="00EF2516" w:rsidRDefault="009A41AE" w:rsidP="004203BD">
            <w:pPr>
              <w:jc w:val="center"/>
              <w:rPr>
                <w:rFonts w:eastAsia="MS PGothic"/>
                <w:color w:val="808080"/>
                <w:sz w:val="18"/>
                <w:szCs w:val="18"/>
              </w:rPr>
            </w:pPr>
            <w:r w:rsidRPr="00EF2516">
              <w:rPr>
                <w:rFonts w:eastAsia="MS PGothic"/>
                <w:color w:val="808080"/>
                <w:sz w:val="18"/>
                <w:szCs w:val="18"/>
              </w:rPr>
              <w:t>-0.1%</w:t>
            </w:r>
          </w:p>
        </w:tc>
      </w:tr>
      <w:tr w:rsidR="009A41AE" w:rsidRPr="009D1850" w:rsidTr="004203BD">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9A41AE" w:rsidRPr="00EF2516" w:rsidRDefault="009A41AE" w:rsidP="004203BD">
            <w:pPr>
              <w:rPr>
                <w:rFonts w:eastAsia="MS PGothic"/>
                <w:color w:val="000000"/>
                <w:sz w:val="18"/>
                <w:szCs w:val="18"/>
              </w:rPr>
            </w:pPr>
            <w:r w:rsidRPr="00EF2516">
              <w:rPr>
                <w:rFonts w:eastAsia="MS PGothic"/>
                <w:color w:val="000000"/>
                <w:sz w:val="18"/>
                <w:szCs w:val="18"/>
              </w:rPr>
              <w:t>Class F</w:t>
            </w:r>
          </w:p>
        </w:tc>
        <w:tc>
          <w:tcPr>
            <w:tcW w:w="1165" w:type="dxa"/>
            <w:tcBorders>
              <w:top w:val="nil"/>
              <w:left w:val="nil"/>
              <w:bottom w:val="single" w:sz="8" w:space="0" w:color="auto"/>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0.2%</w:t>
            </w:r>
          </w:p>
        </w:tc>
        <w:tc>
          <w:tcPr>
            <w:tcW w:w="995" w:type="dxa"/>
            <w:tcBorders>
              <w:top w:val="nil"/>
              <w:left w:val="nil"/>
              <w:bottom w:val="single" w:sz="8" w:space="0" w:color="auto"/>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0.1%</w:t>
            </w:r>
          </w:p>
        </w:tc>
        <w:tc>
          <w:tcPr>
            <w:tcW w:w="1020" w:type="dxa"/>
            <w:tcBorders>
              <w:top w:val="nil"/>
              <w:left w:val="nil"/>
              <w:bottom w:val="single" w:sz="8" w:space="0" w:color="auto"/>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0.2%</w:t>
            </w:r>
          </w:p>
        </w:tc>
        <w:tc>
          <w:tcPr>
            <w:tcW w:w="1068" w:type="dxa"/>
            <w:tcBorders>
              <w:top w:val="nil"/>
              <w:left w:val="nil"/>
              <w:bottom w:val="single" w:sz="8" w:space="0" w:color="auto"/>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0.1%</w:t>
            </w:r>
          </w:p>
        </w:tc>
        <w:tc>
          <w:tcPr>
            <w:tcW w:w="1045" w:type="dxa"/>
            <w:tcBorders>
              <w:top w:val="nil"/>
              <w:left w:val="nil"/>
              <w:bottom w:val="single" w:sz="8" w:space="0" w:color="auto"/>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0.0%</w:t>
            </w:r>
          </w:p>
        </w:tc>
        <w:tc>
          <w:tcPr>
            <w:tcW w:w="1067" w:type="dxa"/>
            <w:tcBorders>
              <w:top w:val="nil"/>
              <w:left w:val="nil"/>
              <w:bottom w:val="single" w:sz="8" w:space="0" w:color="auto"/>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0.0%</w:t>
            </w:r>
          </w:p>
        </w:tc>
      </w:tr>
      <w:tr w:rsidR="009A41AE" w:rsidRPr="009D1850" w:rsidTr="004203B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9A41AE" w:rsidRPr="00EF2516" w:rsidRDefault="009A41AE" w:rsidP="004203BD">
            <w:pPr>
              <w:rPr>
                <w:rFonts w:eastAsia="MS PGothic"/>
                <w:color w:val="000000"/>
                <w:sz w:val="18"/>
                <w:szCs w:val="18"/>
              </w:rPr>
            </w:pPr>
            <w:r w:rsidRPr="00EF2516">
              <w:rPr>
                <w:rFonts w:eastAsia="MS PGothic"/>
                <w:color w:val="000000"/>
                <w:sz w:val="18"/>
                <w:szCs w:val="18"/>
              </w:rPr>
              <w:t>Enc Time[%]</w:t>
            </w:r>
          </w:p>
        </w:tc>
        <w:tc>
          <w:tcPr>
            <w:tcW w:w="3180" w:type="dxa"/>
            <w:gridSpan w:val="3"/>
            <w:tcBorders>
              <w:top w:val="nil"/>
              <w:left w:val="nil"/>
              <w:bottom w:val="nil"/>
              <w:right w:val="single" w:sz="8" w:space="0" w:color="000000"/>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99%</w:t>
            </w:r>
          </w:p>
        </w:tc>
        <w:tc>
          <w:tcPr>
            <w:tcW w:w="3180" w:type="dxa"/>
            <w:gridSpan w:val="3"/>
            <w:tcBorders>
              <w:top w:val="nil"/>
              <w:left w:val="nil"/>
              <w:bottom w:val="nil"/>
              <w:right w:val="single" w:sz="8" w:space="0" w:color="000000"/>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99%</w:t>
            </w:r>
          </w:p>
        </w:tc>
      </w:tr>
      <w:tr w:rsidR="009A41AE" w:rsidRPr="009D1850" w:rsidTr="004203BD">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9A41AE" w:rsidRPr="00EF2516" w:rsidRDefault="009A41AE" w:rsidP="004203BD">
            <w:pPr>
              <w:rPr>
                <w:rFonts w:eastAsia="MS PGothic"/>
                <w:color w:val="000000"/>
                <w:sz w:val="18"/>
                <w:szCs w:val="18"/>
              </w:rPr>
            </w:pPr>
            <w:r w:rsidRPr="00EF2516">
              <w:rPr>
                <w:rFonts w:eastAsia="MS PGothic"/>
                <w:color w:val="000000"/>
                <w:sz w:val="18"/>
                <w:szCs w:val="18"/>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99%</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100%</w:t>
            </w:r>
          </w:p>
        </w:tc>
      </w:tr>
    </w:tbl>
    <w:p w:rsidR="009A41AE" w:rsidRDefault="009A41AE" w:rsidP="009A41AE"/>
    <w:p w:rsidR="009A41AE" w:rsidRPr="004203BD" w:rsidRDefault="009A41AE" w:rsidP="009A41AE">
      <w:pPr>
        <w:rPr>
          <w:b/>
          <w:sz w:val="24"/>
        </w:rPr>
      </w:pPr>
      <w:r w:rsidRPr="004203BD">
        <w:rPr>
          <w:b/>
          <w:sz w:val="24"/>
        </w:rPr>
        <w:t>2.4</w:t>
      </w:r>
      <w:r w:rsidRPr="004203BD">
        <w:rPr>
          <w:b/>
          <w:sz w:val="24"/>
        </w:rPr>
        <w:tab/>
      </w:r>
      <w:r w:rsidR="00EF2516">
        <w:rPr>
          <w:b/>
          <w:sz w:val="24"/>
        </w:rPr>
        <w:tab/>
      </w:r>
      <w:r w:rsidRPr="004203BD">
        <w:rPr>
          <w:b/>
          <w:sz w:val="24"/>
        </w:rPr>
        <w:t>Related Non-CE6b Submissions</w:t>
      </w:r>
    </w:p>
    <w:p w:rsidR="009A41AE" w:rsidRPr="00EF2516" w:rsidRDefault="009A41AE" w:rsidP="009A41AE">
      <w:pPr>
        <w:rPr>
          <w:szCs w:val="22"/>
        </w:rPr>
      </w:pPr>
      <w:r w:rsidRPr="00EF2516">
        <w:rPr>
          <w:szCs w:val="22"/>
        </w:rPr>
        <w:t>It is also recommended to review in the CE6b session the following non-CE documents:</w:t>
      </w:r>
    </w:p>
    <w:p w:rsidR="009A41AE" w:rsidRPr="00EF2516" w:rsidRDefault="009A41AE" w:rsidP="0006689B">
      <w:pPr>
        <w:pStyle w:val="ListParagraph"/>
        <w:widowControl w:val="0"/>
        <w:numPr>
          <w:ilvl w:val="0"/>
          <w:numId w:val="19"/>
        </w:numPr>
        <w:jc w:val="both"/>
        <w:rPr>
          <w:sz w:val="22"/>
          <w:szCs w:val="22"/>
        </w:rPr>
      </w:pPr>
      <w:r w:rsidRPr="00EF2516">
        <w:rPr>
          <w:sz w:val="22"/>
          <w:szCs w:val="22"/>
        </w:rPr>
        <w:t>JCTVC-H0109 - Non-CE6: Modification/simplification of intra angular prediction</w:t>
      </w:r>
    </w:p>
    <w:p w:rsidR="009A41AE" w:rsidRPr="00EF2516" w:rsidRDefault="009A41AE" w:rsidP="0006689B">
      <w:pPr>
        <w:pStyle w:val="ListParagraph"/>
        <w:widowControl w:val="0"/>
        <w:numPr>
          <w:ilvl w:val="0"/>
          <w:numId w:val="19"/>
        </w:numPr>
        <w:jc w:val="both"/>
        <w:rPr>
          <w:sz w:val="22"/>
          <w:szCs w:val="22"/>
        </w:rPr>
      </w:pPr>
      <w:r w:rsidRPr="00EF2516">
        <w:rPr>
          <w:sz w:val="22"/>
          <w:szCs w:val="22"/>
        </w:rPr>
        <w:lastRenderedPageBreak/>
        <w:t xml:space="preserve">JCTVC-H0120 - Non-CE6: Improvement of Intra DC prediction for cases without </w:t>
      </w:r>
      <w:proofErr w:type="spellStart"/>
      <w:r w:rsidRPr="00EF2516">
        <w:rPr>
          <w:sz w:val="22"/>
          <w:szCs w:val="22"/>
        </w:rPr>
        <w:t>neighbouring</w:t>
      </w:r>
      <w:proofErr w:type="spellEnd"/>
      <w:r w:rsidRPr="00EF2516">
        <w:rPr>
          <w:sz w:val="22"/>
          <w:szCs w:val="22"/>
        </w:rPr>
        <w:t xml:space="preserve"> samples</w:t>
      </w:r>
    </w:p>
    <w:p w:rsidR="009A41AE" w:rsidRPr="00EF2516" w:rsidRDefault="009A41AE" w:rsidP="0006689B">
      <w:pPr>
        <w:pStyle w:val="ListParagraph"/>
        <w:widowControl w:val="0"/>
        <w:numPr>
          <w:ilvl w:val="0"/>
          <w:numId w:val="19"/>
        </w:numPr>
        <w:jc w:val="both"/>
        <w:rPr>
          <w:sz w:val="22"/>
          <w:szCs w:val="22"/>
        </w:rPr>
      </w:pPr>
      <w:r w:rsidRPr="00EF2516">
        <w:rPr>
          <w:sz w:val="22"/>
          <w:szCs w:val="22"/>
        </w:rPr>
        <w:t>JCTVC-H0238 - Non-CE6: Simplification of intra vertical/horizontal prediction</w:t>
      </w:r>
    </w:p>
    <w:p w:rsidR="009A41AE" w:rsidRDefault="009A41AE" w:rsidP="009A41AE"/>
    <w:p w:rsidR="009A41AE" w:rsidRDefault="009A41AE" w:rsidP="009A41AE">
      <w:pPr>
        <w:pageBreakBefore/>
        <w:rPr>
          <w:b/>
          <w:sz w:val="28"/>
          <w:szCs w:val="24"/>
          <w:lang w:val="fr-FR"/>
        </w:rPr>
      </w:pPr>
      <w:r w:rsidRPr="004203BD">
        <w:rPr>
          <w:rFonts w:hint="eastAsia"/>
          <w:b/>
          <w:sz w:val="28"/>
          <w:szCs w:val="24"/>
          <w:lang w:val="fr-FR"/>
        </w:rPr>
        <w:lastRenderedPageBreak/>
        <w:t>3.</w:t>
      </w:r>
      <w:r w:rsidRPr="004203BD">
        <w:rPr>
          <w:rFonts w:hint="eastAsia"/>
          <w:b/>
          <w:sz w:val="28"/>
          <w:szCs w:val="24"/>
          <w:lang w:val="fr-FR"/>
        </w:rPr>
        <w:tab/>
      </w:r>
      <w:proofErr w:type="spellStart"/>
      <w:r w:rsidRPr="004203BD">
        <w:rPr>
          <w:b/>
          <w:sz w:val="28"/>
          <w:szCs w:val="24"/>
          <w:lang w:val="fr-FR"/>
        </w:rPr>
        <w:t>Subset</w:t>
      </w:r>
      <w:proofErr w:type="spellEnd"/>
      <w:r w:rsidRPr="004203BD">
        <w:rPr>
          <w:b/>
          <w:sz w:val="28"/>
          <w:szCs w:val="24"/>
          <w:lang w:val="fr-FR"/>
        </w:rPr>
        <w:t xml:space="preserve"> CE6.</w:t>
      </w:r>
      <w:r w:rsidRPr="004203BD">
        <w:rPr>
          <w:rFonts w:hint="eastAsia"/>
          <w:b/>
          <w:sz w:val="28"/>
          <w:szCs w:val="24"/>
          <w:lang w:val="fr-FR"/>
        </w:rPr>
        <w:t>c</w:t>
      </w:r>
      <w:r w:rsidRPr="004203BD">
        <w:rPr>
          <w:b/>
          <w:sz w:val="28"/>
          <w:szCs w:val="24"/>
          <w:lang w:val="fr-FR"/>
        </w:rPr>
        <w:t>:</w:t>
      </w:r>
      <w:r w:rsidRPr="004203BD">
        <w:rPr>
          <w:b/>
          <w:sz w:val="28"/>
          <w:szCs w:val="24"/>
          <w:lang w:val="fr-FR"/>
        </w:rPr>
        <w:tab/>
        <w:t xml:space="preserve">Intra mode </w:t>
      </w:r>
      <w:proofErr w:type="spellStart"/>
      <w:r w:rsidRPr="004203BD">
        <w:rPr>
          <w:b/>
          <w:sz w:val="28"/>
          <w:szCs w:val="24"/>
          <w:lang w:val="fr-FR"/>
        </w:rPr>
        <w:t>coding</w:t>
      </w:r>
      <w:proofErr w:type="spellEnd"/>
      <w:r w:rsidRPr="004203BD">
        <w:rPr>
          <w:b/>
          <w:sz w:val="28"/>
          <w:szCs w:val="24"/>
          <w:lang w:val="fr-FR"/>
        </w:rPr>
        <w:t xml:space="preserve"> </w:t>
      </w:r>
      <w:proofErr w:type="spellStart"/>
      <w:r w:rsidRPr="004203BD">
        <w:rPr>
          <w:b/>
          <w:sz w:val="28"/>
          <w:szCs w:val="24"/>
          <w:lang w:val="fr-FR"/>
        </w:rPr>
        <w:t>cleanup</w:t>
      </w:r>
      <w:proofErr w:type="spellEnd"/>
      <w:r w:rsidRPr="004203BD">
        <w:rPr>
          <w:b/>
          <w:sz w:val="28"/>
          <w:szCs w:val="24"/>
          <w:lang w:val="fr-FR"/>
        </w:rPr>
        <w:t xml:space="preserve"> and simplification</w:t>
      </w:r>
    </w:p>
    <w:p w:rsidR="008E5C69" w:rsidRDefault="008E5C69" w:rsidP="009A41AE">
      <w:pPr>
        <w:rPr>
          <w:b/>
          <w:sz w:val="24"/>
        </w:rPr>
      </w:pPr>
      <w:r>
        <w:rPr>
          <w:b/>
          <w:sz w:val="24"/>
        </w:rPr>
        <w:t>3.1.      Candidate Technologies JCTVC-G119/H0057 and JCTVC-G153/H0075</w:t>
      </w:r>
    </w:p>
    <w:p w:rsidR="008E5C69" w:rsidRDefault="008E5C69" w:rsidP="009A41AE">
      <w:pPr>
        <w:rPr>
          <w:b/>
          <w:sz w:val="24"/>
        </w:rPr>
      </w:pPr>
    </w:p>
    <w:p w:rsidR="009A41AE" w:rsidRPr="004203BD" w:rsidRDefault="009A41AE" w:rsidP="009A41AE">
      <w:pPr>
        <w:rPr>
          <w:b/>
          <w:sz w:val="24"/>
        </w:rPr>
      </w:pPr>
      <w:r w:rsidRPr="004203BD">
        <w:rPr>
          <w:rFonts w:hint="eastAsia"/>
          <w:b/>
          <w:sz w:val="24"/>
        </w:rPr>
        <w:t>3.</w:t>
      </w:r>
      <w:r w:rsidR="008E5C69">
        <w:rPr>
          <w:b/>
          <w:sz w:val="24"/>
        </w:rPr>
        <w:t>2</w:t>
      </w:r>
      <w:r w:rsidRPr="004203BD">
        <w:rPr>
          <w:rFonts w:hint="eastAsia"/>
          <w:b/>
          <w:sz w:val="24"/>
        </w:rPr>
        <w:t>.</w:t>
      </w:r>
      <w:r w:rsidRPr="004203BD">
        <w:rPr>
          <w:rFonts w:hint="eastAsia"/>
          <w:b/>
          <w:sz w:val="24"/>
        </w:rPr>
        <w:tab/>
        <w:t>Summary</w:t>
      </w:r>
    </w:p>
    <w:p w:rsidR="009A41AE" w:rsidRDefault="009A41AE" w:rsidP="009A41AE">
      <w:r w:rsidRPr="00C12F2C">
        <w:rPr>
          <w:rFonts w:hint="eastAsia"/>
        </w:rPr>
        <w:t xml:space="preserve">The </w:t>
      </w:r>
      <w:r>
        <w:rPr>
          <w:rFonts w:hint="eastAsia"/>
        </w:rPr>
        <w:t>list of documents and summary results are shown in the following tables.</w:t>
      </w:r>
    </w:p>
    <w:p w:rsidR="009A41AE" w:rsidRPr="008447D4" w:rsidRDefault="009A41AE" w:rsidP="009A41AE"/>
    <w:p w:rsidR="009A41AE" w:rsidRPr="00EF2516" w:rsidRDefault="00EF2516" w:rsidP="009A41AE">
      <w:pPr>
        <w:jc w:val="center"/>
        <w:rPr>
          <w:b/>
          <w:sz w:val="20"/>
        </w:rPr>
      </w:pPr>
      <w:proofErr w:type="gramStart"/>
      <w:r w:rsidRPr="00EF2516">
        <w:rPr>
          <w:b/>
          <w:sz w:val="20"/>
        </w:rPr>
        <w:t xml:space="preserve">Table 12 - </w:t>
      </w:r>
      <w:r w:rsidR="009A41AE" w:rsidRPr="00EF2516">
        <w:rPr>
          <w:rFonts w:hint="eastAsia"/>
          <w:b/>
          <w:sz w:val="20"/>
        </w:rPr>
        <w:t>The list of proposal and x-check documents on CE6.c.</w:t>
      </w:r>
      <w:proofErr w:type="gramEnd"/>
    </w:p>
    <w:p w:rsidR="009A41AE" w:rsidRPr="005B0C8A" w:rsidRDefault="008E5C69" w:rsidP="009A41AE">
      <w:r w:rsidRPr="00410784">
        <w:object w:dxaOrig="9821" w:dyaOrig="2113">
          <v:shape id="_x0000_i1027" type="#_x0000_t75" style="width:491.6pt;height:106.75pt" o:ole="">
            <v:imagedata r:id="rId21" o:title=""/>
          </v:shape>
          <o:OLEObject Type="Embed" ProgID="Excel.Sheet.12" ShapeID="_x0000_i1027" DrawAspect="Content" ObjectID="_1389592326" r:id="rId22"/>
        </w:object>
      </w:r>
    </w:p>
    <w:p w:rsidR="009A41AE" w:rsidRPr="007B7A8C" w:rsidRDefault="00EF2516" w:rsidP="009A41AE">
      <w:pPr>
        <w:jc w:val="center"/>
        <w:rPr>
          <w:b/>
          <w:sz w:val="20"/>
        </w:rPr>
      </w:pPr>
      <w:r>
        <w:rPr>
          <w:b/>
          <w:sz w:val="20"/>
        </w:rPr>
        <w:t xml:space="preserve">Table 13 - </w:t>
      </w:r>
      <w:r w:rsidR="009A41AE">
        <w:rPr>
          <w:rFonts w:hint="eastAsia"/>
          <w:b/>
          <w:sz w:val="20"/>
        </w:rPr>
        <w:t xml:space="preserve">Summary </w:t>
      </w:r>
      <w:r w:rsidR="009A41AE">
        <w:rPr>
          <w:b/>
          <w:sz w:val="20"/>
        </w:rPr>
        <w:t>results</w:t>
      </w:r>
    </w:p>
    <w:p w:rsidR="009A41AE" w:rsidRDefault="009A41AE" w:rsidP="009A41AE">
      <w:r w:rsidRPr="001201EE">
        <w:object w:dxaOrig="9069" w:dyaOrig="2349">
          <v:shape id="_x0000_i1028" type="#_x0000_t75" style="width:453.5pt;height:116.7pt" o:ole="">
            <v:imagedata r:id="rId23" o:title=""/>
          </v:shape>
          <o:OLEObject Type="Embed" ProgID="Excel.Sheet.12" ShapeID="_x0000_i1028" DrawAspect="Content" ObjectID="_1389592327" r:id="rId24"/>
        </w:object>
      </w:r>
    </w:p>
    <w:p w:rsidR="009A41AE" w:rsidRPr="005B0C8A" w:rsidRDefault="009A41AE" w:rsidP="009A41AE"/>
    <w:p w:rsidR="009A41AE" w:rsidRPr="004203BD" w:rsidRDefault="009A41AE" w:rsidP="009A41AE">
      <w:pPr>
        <w:rPr>
          <w:b/>
          <w:sz w:val="24"/>
        </w:rPr>
      </w:pPr>
      <w:r w:rsidRPr="004203BD">
        <w:rPr>
          <w:rFonts w:hint="eastAsia"/>
          <w:b/>
          <w:sz w:val="24"/>
        </w:rPr>
        <w:t>3.2.</w:t>
      </w:r>
      <w:r w:rsidRPr="004203BD">
        <w:rPr>
          <w:rFonts w:hint="eastAsia"/>
          <w:b/>
          <w:sz w:val="24"/>
        </w:rPr>
        <w:tab/>
        <w:t>Cross-checkers' comments</w:t>
      </w:r>
    </w:p>
    <w:p w:rsidR="009A41AE" w:rsidRDefault="009A41AE" w:rsidP="009A41AE">
      <w:proofErr w:type="gramStart"/>
      <w:r>
        <w:rPr>
          <w:rFonts w:hint="eastAsia"/>
        </w:rPr>
        <w:t>None.</w:t>
      </w:r>
      <w:proofErr w:type="gramEnd"/>
    </w:p>
    <w:p w:rsidR="009A41AE" w:rsidRDefault="009A41AE" w:rsidP="009A41AE"/>
    <w:p w:rsidR="009A41AE" w:rsidRPr="004203BD" w:rsidRDefault="009A41AE" w:rsidP="009A41AE">
      <w:pPr>
        <w:rPr>
          <w:b/>
          <w:sz w:val="24"/>
        </w:rPr>
      </w:pPr>
      <w:r w:rsidRPr="004203BD">
        <w:rPr>
          <w:rFonts w:hint="eastAsia"/>
          <w:b/>
          <w:sz w:val="24"/>
        </w:rPr>
        <w:t>3.3.</w:t>
      </w:r>
      <w:r w:rsidRPr="004203BD">
        <w:rPr>
          <w:rFonts w:hint="eastAsia"/>
          <w:b/>
          <w:sz w:val="24"/>
        </w:rPr>
        <w:tab/>
        <w:t>Detailed results</w:t>
      </w:r>
    </w:p>
    <w:p w:rsidR="009A41AE" w:rsidRPr="000A742E" w:rsidRDefault="00EF2516" w:rsidP="009A41AE">
      <w:pPr>
        <w:jc w:val="center"/>
        <w:rPr>
          <w:b/>
          <w:sz w:val="20"/>
        </w:rPr>
      </w:pPr>
      <w:r>
        <w:rPr>
          <w:b/>
          <w:sz w:val="20"/>
        </w:rPr>
        <w:t xml:space="preserve">Table 14 - </w:t>
      </w:r>
      <w:r w:rsidR="009A41AE" w:rsidRPr="000A742E">
        <w:rPr>
          <w:rFonts w:hint="eastAsia"/>
          <w:b/>
          <w:sz w:val="20"/>
        </w:rPr>
        <w:t>JCTVC-H0057</w:t>
      </w:r>
    </w:p>
    <w:tbl>
      <w:tblPr>
        <w:tblW w:w="7660" w:type="dxa"/>
        <w:tblInd w:w="99" w:type="dxa"/>
        <w:tblCellMar>
          <w:left w:w="99" w:type="dxa"/>
          <w:right w:w="99" w:type="dxa"/>
        </w:tblCellMar>
        <w:tblLook w:val="04A0"/>
      </w:tblPr>
      <w:tblGrid>
        <w:gridCol w:w="1300"/>
        <w:gridCol w:w="1069"/>
        <w:gridCol w:w="1043"/>
        <w:gridCol w:w="1068"/>
        <w:gridCol w:w="1069"/>
        <w:gridCol w:w="1043"/>
        <w:gridCol w:w="1068"/>
      </w:tblGrid>
      <w:tr w:rsidR="009A41AE" w:rsidRPr="009D1850" w:rsidTr="004203BD">
        <w:trPr>
          <w:trHeight w:val="240"/>
        </w:trPr>
        <w:tc>
          <w:tcPr>
            <w:tcW w:w="1300" w:type="dxa"/>
            <w:tcBorders>
              <w:top w:val="nil"/>
              <w:left w:val="nil"/>
              <w:bottom w:val="nil"/>
              <w:right w:val="nil"/>
            </w:tcBorders>
            <w:shd w:val="clear" w:color="auto" w:fill="auto"/>
            <w:noWrap/>
            <w:vAlign w:val="bottom"/>
            <w:hideMark/>
          </w:tcPr>
          <w:p w:rsidR="009A41AE" w:rsidRPr="00EF2516" w:rsidRDefault="009A41AE" w:rsidP="004203BD">
            <w:pPr>
              <w:rPr>
                <w:rFonts w:eastAsia="MS PGothic"/>
                <w:color w:val="000000"/>
                <w:sz w:val="18"/>
                <w:szCs w:val="18"/>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9A41AE" w:rsidRPr="00EF2516" w:rsidRDefault="009A41AE" w:rsidP="004203BD">
            <w:pPr>
              <w:jc w:val="center"/>
              <w:rPr>
                <w:rFonts w:eastAsia="MS PGothic"/>
                <w:b/>
                <w:bCs/>
                <w:color w:val="000000"/>
                <w:sz w:val="18"/>
                <w:szCs w:val="18"/>
              </w:rPr>
            </w:pPr>
            <w:r w:rsidRPr="00EF2516">
              <w:rPr>
                <w:rFonts w:eastAsia="MS PGothic"/>
                <w:b/>
                <w:bCs/>
                <w:color w:val="000000"/>
                <w:sz w:val="18"/>
                <w:szCs w:val="18"/>
              </w:rPr>
              <w:t>All Intra HE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9A41AE" w:rsidRPr="00EF2516" w:rsidRDefault="009A41AE" w:rsidP="004203BD">
            <w:pPr>
              <w:jc w:val="center"/>
              <w:rPr>
                <w:rFonts w:eastAsia="MS PGothic"/>
                <w:b/>
                <w:bCs/>
                <w:color w:val="000000"/>
                <w:sz w:val="18"/>
                <w:szCs w:val="18"/>
              </w:rPr>
            </w:pPr>
            <w:r w:rsidRPr="00EF2516">
              <w:rPr>
                <w:rFonts w:eastAsia="MS PGothic"/>
                <w:b/>
                <w:bCs/>
                <w:color w:val="000000"/>
                <w:sz w:val="18"/>
                <w:szCs w:val="18"/>
              </w:rPr>
              <w:t>All Intra LC</w:t>
            </w:r>
          </w:p>
        </w:tc>
      </w:tr>
      <w:tr w:rsidR="009A41AE" w:rsidRPr="009D1850" w:rsidTr="004203BD">
        <w:trPr>
          <w:trHeight w:val="255"/>
        </w:trPr>
        <w:tc>
          <w:tcPr>
            <w:tcW w:w="1300" w:type="dxa"/>
            <w:tcBorders>
              <w:top w:val="nil"/>
              <w:left w:val="nil"/>
              <w:bottom w:val="nil"/>
              <w:right w:val="nil"/>
            </w:tcBorders>
            <w:shd w:val="clear" w:color="auto" w:fill="auto"/>
            <w:noWrap/>
            <w:vAlign w:val="bottom"/>
            <w:hideMark/>
          </w:tcPr>
          <w:p w:rsidR="009A41AE" w:rsidRPr="00EF2516" w:rsidRDefault="009A41AE" w:rsidP="004203BD">
            <w:pPr>
              <w:rPr>
                <w:rFonts w:eastAsia="MS PGothic"/>
                <w:color w:val="000000"/>
                <w:sz w:val="18"/>
                <w:szCs w:val="18"/>
              </w:rPr>
            </w:pPr>
          </w:p>
        </w:tc>
        <w:tc>
          <w:tcPr>
            <w:tcW w:w="1069" w:type="dxa"/>
            <w:tcBorders>
              <w:top w:val="nil"/>
              <w:left w:val="single" w:sz="8" w:space="0" w:color="auto"/>
              <w:bottom w:val="single" w:sz="8" w:space="0" w:color="auto"/>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Y</w:t>
            </w:r>
          </w:p>
        </w:tc>
        <w:tc>
          <w:tcPr>
            <w:tcW w:w="1043" w:type="dxa"/>
            <w:tcBorders>
              <w:top w:val="nil"/>
              <w:left w:val="nil"/>
              <w:bottom w:val="single" w:sz="8" w:space="0" w:color="auto"/>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U</w:t>
            </w:r>
          </w:p>
        </w:tc>
        <w:tc>
          <w:tcPr>
            <w:tcW w:w="1068" w:type="dxa"/>
            <w:tcBorders>
              <w:top w:val="nil"/>
              <w:left w:val="nil"/>
              <w:bottom w:val="single" w:sz="8" w:space="0" w:color="auto"/>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V</w:t>
            </w:r>
          </w:p>
        </w:tc>
        <w:tc>
          <w:tcPr>
            <w:tcW w:w="1069" w:type="dxa"/>
            <w:tcBorders>
              <w:top w:val="nil"/>
              <w:left w:val="nil"/>
              <w:bottom w:val="single" w:sz="8" w:space="0" w:color="auto"/>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Y</w:t>
            </w:r>
          </w:p>
        </w:tc>
        <w:tc>
          <w:tcPr>
            <w:tcW w:w="1043" w:type="dxa"/>
            <w:tcBorders>
              <w:top w:val="nil"/>
              <w:left w:val="nil"/>
              <w:bottom w:val="single" w:sz="8" w:space="0" w:color="auto"/>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U</w:t>
            </w:r>
          </w:p>
        </w:tc>
        <w:tc>
          <w:tcPr>
            <w:tcW w:w="1068" w:type="dxa"/>
            <w:tcBorders>
              <w:top w:val="nil"/>
              <w:left w:val="nil"/>
              <w:bottom w:val="single" w:sz="8" w:space="0" w:color="auto"/>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V</w:t>
            </w:r>
          </w:p>
        </w:tc>
      </w:tr>
      <w:tr w:rsidR="009A41AE" w:rsidRPr="009D1850" w:rsidTr="004203BD">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9A41AE" w:rsidRPr="00EF2516" w:rsidRDefault="009A41AE" w:rsidP="004203BD">
            <w:pPr>
              <w:rPr>
                <w:rFonts w:eastAsia="MS PGothic"/>
                <w:color w:val="000000"/>
                <w:sz w:val="18"/>
                <w:szCs w:val="18"/>
              </w:rPr>
            </w:pPr>
            <w:r w:rsidRPr="00EF2516">
              <w:rPr>
                <w:rFonts w:eastAsia="MS PGothic"/>
                <w:color w:val="000000"/>
                <w:sz w:val="18"/>
                <w:szCs w:val="18"/>
              </w:rPr>
              <w:t>Class A (8bit)</w:t>
            </w:r>
          </w:p>
        </w:tc>
        <w:tc>
          <w:tcPr>
            <w:tcW w:w="1069"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0.0%</w:t>
            </w:r>
          </w:p>
        </w:tc>
        <w:tc>
          <w:tcPr>
            <w:tcW w:w="1043"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0.0%</w:t>
            </w:r>
          </w:p>
        </w:tc>
        <w:tc>
          <w:tcPr>
            <w:tcW w:w="1068" w:type="dxa"/>
            <w:tcBorders>
              <w:top w:val="nil"/>
              <w:left w:val="nil"/>
              <w:bottom w:val="nil"/>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0.0%</w:t>
            </w:r>
          </w:p>
        </w:tc>
        <w:tc>
          <w:tcPr>
            <w:tcW w:w="1069"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0.0%</w:t>
            </w:r>
          </w:p>
        </w:tc>
        <w:tc>
          <w:tcPr>
            <w:tcW w:w="1043"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0.0%</w:t>
            </w:r>
          </w:p>
        </w:tc>
        <w:tc>
          <w:tcPr>
            <w:tcW w:w="1068" w:type="dxa"/>
            <w:tcBorders>
              <w:top w:val="nil"/>
              <w:left w:val="nil"/>
              <w:bottom w:val="nil"/>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0.0%</w:t>
            </w:r>
          </w:p>
        </w:tc>
      </w:tr>
      <w:tr w:rsidR="009A41AE" w:rsidRPr="009D1850" w:rsidTr="004203B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9A41AE" w:rsidRPr="00EF2516" w:rsidRDefault="009A41AE" w:rsidP="004203BD">
            <w:pPr>
              <w:rPr>
                <w:rFonts w:eastAsia="MS PGothic"/>
                <w:color w:val="000000"/>
                <w:sz w:val="18"/>
                <w:szCs w:val="18"/>
              </w:rPr>
            </w:pPr>
            <w:r w:rsidRPr="00EF2516">
              <w:rPr>
                <w:rFonts w:eastAsia="MS PGothic"/>
                <w:color w:val="000000"/>
                <w:sz w:val="18"/>
                <w:szCs w:val="18"/>
              </w:rPr>
              <w:t>Class B</w:t>
            </w:r>
          </w:p>
        </w:tc>
        <w:tc>
          <w:tcPr>
            <w:tcW w:w="1069"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0.0%</w:t>
            </w:r>
          </w:p>
        </w:tc>
        <w:tc>
          <w:tcPr>
            <w:tcW w:w="1043"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0.0%</w:t>
            </w:r>
          </w:p>
        </w:tc>
        <w:tc>
          <w:tcPr>
            <w:tcW w:w="1068" w:type="dxa"/>
            <w:tcBorders>
              <w:top w:val="nil"/>
              <w:left w:val="nil"/>
              <w:bottom w:val="nil"/>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0.0%</w:t>
            </w:r>
          </w:p>
        </w:tc>
        <w:tc>
          <w:tcPr>
            <w:tcW w:w="1069"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0.0%</w:t>
            </w:r>
          </w:p>
        </w:tc>
        <w:tc>
          <w:tcPr>
            <w:tcW w:w="1043"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0.0%</w:t>
            </w:r>
          </w:p>
        </w:tc>
        <w:tc>
          <w:tcPr>
            <w:tcW w:w="1068" w:type="dxa"/>
            <w:tcBorders>
              <w:top w:val="nil"/>
              <w:left w:val="nil"/>
              <w:bottom w:val="nil"/>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0.0%</w:t>
            </w:r>
          </w:p>
        </w:tc>
      </w:tr>
      <w:tr w:rsidR="009A41AE" w:rsidRPr="009D1850" w:rsidTr="004203B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9A41AE" w:rsidRPr="00EF2516" w:rsidRDefault="009A41AE" w:rsidP="004203BD">
            <w:pPr>
              <w:rPr>
                <w:rFonts w:eastAsia="MS PGothic"/>
                <w:color w:val="000000"/>
                <w:sz w:val="18"/>
                <w:szCs w:val="18"/>
              </w:rPr>
            </w:pPr>
            <w:r w:rsidRPr="00EF2516">
              <w:rPr>
                <w:rFonts w:eastAsia="MS PGothic"/>
                <w:color w:val="000000"/>
                <w:sz w:val="18"/>
                <w:szCs w:val="18"/>
              </w:rPr>
              <w:t>Class C</w:t>
            </w:r>
          </w:p>
        </w:tc>
        <w:tc>
          <w:tcPr>
            <w:tcW w:w="1069"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0.0%</w:t>
            </w:r>
          </w:p>
        </w:tc>
        <w:tc>
          <w:tcPr>
            <w:tcW w:w="1043"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0.0%</w:t>
            </w:r>
          </w:p>
        </w:tc>
        <w:tc>
          <w:tcPr>
            <w:tcW w:w="1068" w:type="dxa"/>
            <w:tcBorders>
              <w:top w:val="nil"/>
              <w:left w:val="nil"/>
              <w:bottom w:val="nil"/>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0.0%</w:t>
            </w:r>
          </w:p>
        </w:tc>
        <w:tc>
          <w:tcPr>
            <w:tcW w:w="1069"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0.0%</w:t>
            </w:r>
          </w:p>
        </w:tc>
        <w:tc>
          <w:tcPr>
            <w:tcW w:w="1043"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0.0%</w:t>
            </w:r>
          </w:p>
        </w:tc>
        <w:tc>
          <w:tcPr>
            <w:tcW w:w="1068" w:type="dxa"/>
            <w:tcBorders>
              <w:top w:val="nil"/>
              <w:left w:val="nil"/>
              <w:bottom w:val="nil"/>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0.0%</w:t>
            </w:r>
          </w:p>
        </w:tc>
      </w:tr>
      <w:tr w:rsidR="009A41AE" w:rsidRPr="009D1850" w:rsidTr="004203B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9A41AE" w:rsidRPr="00EF2516" w:rsidRDefault="009A41AE" w:rsidP="004203BD">
            <w:pPr>
              <w:rPr>
                <w:rFonts w:eastAsia="MS PGothic"/>
                <w:color w:val="000000"/>
                <w:sz w:val="18"/>
                <w:szCs w:val="18"/>
              </w:rPr>
            </w:pPr>
            <w:r w:rsidRPr="00EF2516">
              <w:rPr>
                <w:rFonts w:eastAsia="MS PGothic"/>
                <w:color w:val="000000"/>
                <w:sz w:val="18"/>
                <w:szCs w:val="18"/>
              </w:rPr>
              <w:t>Class D</w:t>
            </w:r>
          </w:p>
        </w:tc>
        <w:tc>
          <w:tcPr>
            <w:tcW w:w="1069"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0.0%</w:t>
            </w:r>
          </w:p>
        </w:tc>
        <w:tc>
          <w:tcPr>
            <w:tcW w:w="1043"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0.1%</w:t>
            </w:r>
          </w:p>
        </w:tc>
        <w:tc>
          <w:tcPr>
            <w:tcW w:w="1068" w:type="dxa"/>
            <w:tcBorders>
              <w:top w:val="nil"/>
              <w:left w:val="nil"/>
              <w:bottom w:val="nil"/>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0.0%</w:t>
            </w:r>
          </w:p>
        </w:tc>
        <w:tc>
          <w:tcPr>
            <w:tcW w:w="1069"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0.0%</w:t>
            </w:r>
          </w:p>
        </w:tc>
        <w:tc>
          <w:tcPr>
            <w:tcW w:w="1043"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0.0%</w:t>
            </w:r>
          </w:p>
        </w:tc>
        <w:tc>
          <w:tcPr>
            <w:tcW w:w="1068" w:type="dxa"/>
            <w:tcBorders>
              <w:top w:val="nil"/>
              <w:left w:val="nil"/>
              <w:bottom w:val="nil"/>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0.0%</w:t>
            </w:r>
          </w:p>
        </w:tc>
      </w:tr>
      <w:tr w:rsidR="009A41AE" w:rsidRPr="009D1850" w:rsidTr="004203BD">
        <w:trPr>
          <w:trHeight w:val="255"/>
        </w:trPr>
        <w:tc>
          <w:tcPr>
            <w:tcW w:w="1300" w:type="dxa"/>
            <w:tcBorders>
              <w:top w:val="nil"/>
              <w:left w:val="single" w:sz="8" w:space="0" w:color="auto"/>
              <w:bottom w:val="nil"/>
              <w:right w:val="single" w:sz="8" w:space="0" w:color="auto"/>
            </w:tcBorders>
            <w:shd w:val="clear" w:color="auto" w:fill="auto"/>
            <w:noWrap/>
            <w:vAlign w:val="bottom"/>
            <w:hideMark/>
          </w:tcPr>
          <w:p w:rsidR="009A41AE" w:rsidRPr="00EF2516" w:rsidRDefault="009A41AE" w:rsidP="004203BD">
            <w:pPr>
              <w:rPr>
                <w:rFonts w:eastAsia="MS PGothic"/>
                <w:color w:val="000000"/>
                <w:sz w:val="18"/>
                <w:szCs w:val="18"/>
              </w:rPr>
            </w:pPr>
            <w:r w:rsidRPr="00EF2516">
              <w:rPr>
                <w:rFonts w:eastAsia="MS PGothic"/>
                <w:color w:val="000000"/>
                <w:sz w:val="18"/>
                <w:szCs w:val="18"/>
              </w:rPr>
              <w:t>Class E</w:t>
            </w:r>
          </w:p>
        </w:tc>
        <w:tc>
          <w:tcPr>
            <w:tcW w:w="1069"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0.0%</w:t>
            </w:r>
          </w:p>
        </w:tc>
        <w:tc>
          <w:tcPr>
            <w:tcW w:w="1043"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0.0%</w:t>
            </w:r>
          </w:p>
        </w:tc>
        <w:tc>
          <w:tcPr>
            <w:tcW w:w="1068" w:type="dxa"/>
            <w:tcBorders>
              <w:top w:val="nil"/>
              <w:left w:val="nil"/>
              <w:bottom w:val="nil"/>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0.1%</w:t>
            </w:r>
          </w:p>
        </w:tc>
        <w:tc>
          <w:tcPr>
            <w:tcW w:w="1069"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0.0%</w:t>
            </w:r>
          </w:p>
        </w:tc>
        <w:tc>
          <w:tcPr>
            <w:tcW w:w="1043"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0.0%</w:t>
            </w:r>
          </w:p>
        </w:tc>
        <w:tc>
          <w:tcPr>
            <w:tcW w:w="1068" w:type="dxa"/>
            <w:tcBorders>
              <w:top w:val="nil"/>
              <w:left w:val="nil"/>
              <w:bottom w:val="nil"/>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0.0%</w:t>
            </w:r>
          </w:p>
        </w:tc>
      </w:tr>
      <w:tr w:rsidR="009A41AE" w:rsidRPr="009D1850" w:rsidTr="004203BD">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9A41AE" w:rsidRPr="00EF2516" w:rsidRDefault="009A41AE" w:rsidP="004203BD">
            <w:pPr>
              <w:rPr>
                <w:rFonts w:eastAsia="MS PGothic"/>
                <w:b/>
                <w:bCs/>
                <w:color w:val="000000"/>
                <w:sz w:val="18"/>
                <w:szCs w:val="18"/>
              </w:rPr>
            </w:pPr>
            <w:r w:rsidRPr="00EF2516">
              <w:rPr>
                <w:rFonts w:eastAsia="MS PGothic"/>
                <w:b/>
                <w:bCs/>
                <w:color w:val="000000"/>
                <w:sz w:val="18"/>
                <w:szCs w:val="18"/>
              </w:rPr>
              <w:t>Overall</w:t>
            </w:r>
          </w:p>
        </w:tc>
        <w:tc>
          <w:tcPr>
            <w:tcW w:w="1069" w:type="dxa"/>
            <w:tcBorders>
              <w:top w:val="single" w:sz="8" w:space="0" w:color="auto"/>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0.0%</w:t>
            </w:r>
          </w:p>
        </w:tc>
        <w:tc>
          <w:tcPr>
            <w:tcW w:w="1043" w:type="dxa"/>
            <w:tcBorders>
              <w:top w:val="single" w:sz="8" w:space="0" w:color="auto"/>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0.0%</w:t>
            </w:r>
          </w:p>
        </w:tc>
        <w:tc>
          <w:tcPr>
            <w:tcW w:w="1068" w:type="dxa"/>
            <w:tcBorders>
              <w:top w:val="single" w:sz="8" w:space="0" w:color="auto"/>
              <w:left w:val="nil"/>
              <w:bottom w:val="nil"/>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0.0%</w:t>
            </w:r>
          </w:p>
        </w:tc>
        <w:tc>
          <w:tcPr>
            <w:tcW w:w="1069" w:type="dxa"/>
            <w:tcBorders>
              <w:top w:val="single" w:sz="8" w:space="0" w:color="auto"/>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0.0%</w:t>
            </w:r>
          </w:p>
        </w:tc>
        <w:tc>
          <w:tcPr>
            <w:tcW w:w="1043" w:type="dxa"/>
            <w:tcBorders>
              <w:top w:val="single" w:sz="8" w:space="0" w:color="auto"/>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0.0%</w:t>
            </w:r>
          </w:p>
        </w:tc>
        <w:tc>
          <w:tcPr>
            <w:tcW w:w="1068" w:type="dxa"/>
            <w:tcBorders>
              <w:top w:val="single" w:sz="8" w:space="0" w:color="auto"/>
              <w:left w:val="nil"/>
              <w:bottom w:val="nil"/>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0.0%</w:t>
            </w:r>
          </w:p>
        </w:tc>
      </w:tr>
      <w:tr w:rsidR="009A41AE" w:rsidRPr="009D1850" w:rsidTr="004203BD">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9A41AE" w:rsidRPr="00EF2516" w:rsidRDefault="009A41AE" w:rsidP="004203BD">
            <w:pPr>
              <w:rPr>
                <w:rFonts w:eastAsia="MS PGothic"/>
                <w:color w:val="000000"/>
                <w:sz w:val="18"/>
                <w:szCs w:val="18"/>
              </w:rPr>
            </w:pPr>
            <w:r w:rsidRPr="00EF2516">
              <w:rPr>
                <w:rFonts w:eastAsia="MS PGothic"/>
                <w:color w:val="000000"/>
                <w:sz w:val="18"/>
                <w:szCs w:val="18"/>
              </w:rPr>
              <w:t xml:space="preserve">　</w:t>
            </w:r>
          </w:p>
        </w:tc>
        <w:tc>
          <w:tcPr>
            <w:tcW w:w="1069" w:type="dxa"/>
            <w:tcBorders>
              <w:top w:val="nil"/>
              <w:left w:val="nil"/>
              <w:bottom w:val="single" w:sz="8" w:space="0" w:color="auto"/>
              <w:right w:val="nil"/>
            </w:tcBorders>
            <w:shd w:val="clear" w:color="auto" w:fill="auto"/>
            <w:noWrap/>
            <w:vAlign w:val="bottom"/>
            <w:hideMark/>
          </w:tcPr>
          <w:p w:rsidR="009A41AE" w:rsidRPr="00EF2516" w:rsidRDefault="009A41AE" w:rsidP="004203BD">
            <w:pPr>
              <w:jc w:val="center"/>
              <w:rPr>
                <w:rFonts w:eastAsia="MS PGothic"/>
                <w:color w:val="808080"/>
                <w:sz w:val="18"/>
                <w:szCs w:val="18"/>
              </w:rPr>
            </w:pPr>
            <w:r w:rsidRPr="00EF2516">
              <w:rPr>
                <w:rFonts w:eastAsia="MS PGothic"/>
                <w:color w:val="808080"/>
                <w:sz w:val="18"/>
                <w:szCs w:val="18"/>
              </w:rPr>
              <w:t>0.0%</w:t>
            </w:r>
          </w:p>
        </w:tc>
        <w:tc>
          <w:tcPr>
            <w:tcW w:w="1043" w:type="dxa"/>
            <w:tcBorders>
              <w:top w:val="nil"/>
              <w:left w:val="nil"/>
              <w:bottom w:val="single" w:sz="8" w:space="0" w:color="auto"/>
              <w:right w:val="nil"/>
            </w:tcBorders>
            <w:shd w:val="clear" w:color="auto" w:fill="auto"/>
            <w:noWrap/>
            <w:vAlign w:val="bottom"/>
            <w:hideMark/>
          </w:tcPr>
          <w:p w:rsidR="009A41AE" w:rsidRPr="00EF2516" w:rsidRDefault="009A41AE" w:rsidP="004203BD">
            <w:pPr>
              <w:jc w:val="center"/>
              <w:rPr>
                <w:rFonts w:eastAsia="MS PGothic"/>
                <w:color w:val="808080"/>
                <w:sz w:val="18"/>
                <w:szCs w:val="18"/>
              </w:rPr>
            </w:pPr>
            <w:r w:rsidRPr="00EF2516">
              <w:rPr>
                <w:rFonts w:eastAsia="MS PGothic"/>
                <w:color w:val="808080"/>
                <w:sz w:val="18"/>
                <w:szCs w:val="18"/>
              </w:rPr>
              <w:t>0.0%</w:t>
            </w:r>
          </w:p>
        </w:tc>
        <w:tc>
          <w:tcPr>
            <w:tcW w:w="1068" w:type="dxa"/>
            <w:tcBorders>
              <w:top w:val="nil"/>
              <w:left w:val="nil"/>
              <w:bottom w:val="single" w:sz="8" w:space="0" w:color="auto"/>
              <w:right w:val="single" w:sz="8" w:space="0" w:color="auto"/>
            </w:tcBorders>
            <w:shd w:val="clear" w:color="auto" w:fill="auto"/>
            <w:noWrap/>
            <w:vAlign w:val="bottom"/>
            <w:hideMark/>
          </w:tcPr>
          <w:p w:rsidR="009A41AE" w:rsidRPr="00EF2516" w:rsidRDefault="009A41AE" w:rsidP="004203BD">
            <w:pPr>
              <w:jc w:val="center"/>
              <w:rPr>
                <w:rFonts w:eastAsia="MS PGothic"/>
                <w:color w:val="808080"/>
                <w:sz w:val="18"/>
                <w:szCs w:val="18"/>
              </w:rPr>
            </w:pPr>
            <w:r w:rsidRPr="00EF2516">
              <w:rPr>
                <w:rFonts w:eastAsia="MS PGothic"/>
                <w:color w:val="808080"/>
                <w:sz w:val="18"/>
                <w:szCs w:val="18"/>
              </w:rPr>
              <w:t>0.1%</w:t>
            </w:r>
          </w:p>
        </w:tc>
        <w:tc>
          <w:tcPr>
            <w:tcW w:w="1069" w:type="dxa"/>
            <w:tcBorders>
              <w:top w:val="nil"/>
              <w:left w:val="nil"/>
              <w:bottom w:val="single" w:sz="8" w:space="0" w:color="auto"/>
              <w:right w:val="nil"/>
            </w:tcBorders>
            <w:shd w:val="clear" w:color="auto" w:fill="auto"/>
            <w:noWrap/>
            <w:vAlign w:val="bottom"/>
            <w:hideMark/>
          </w:tcPr>
          <w:p w:rsidR="009A41AE" w:rsidRPr="00EF2516" w:rsidRDefault="009A41AE" w:rsidP="004203BD">
            <w:pPr>
              <w:jc w:val="center"/>
              <w:rPr>
                <w:rFonts w:eastAsia="MS PGothic"/>
                <w:color w:val="808080"/>
                <w:sz w:val="18"/>
                <w:szCs w:val="18"/>
              </w:rPr>
            </w:pPr>
            <w:r w:rsidRPr="00EF2516">
              <w:rPr>
                <w:rFonts w:eastAsia="MS PGothic"/>
                <w:color w:val="808080"/>
                <w:sz w:val="18"/>
                <w:szCs w:val="18"/>
              </w:rPr>
              <w:t>0.0%</w:t>
            </w:r>
          </w:p>
        </w:tc>
        <w:tc>
          <w:tcPr>
            <w:tcW w:w="1043" w:type="dxa"/>
            <w:tcBorders>
              <w:top w:val="nil"/>
              <w:left w:val="nil"/>
              <w:bottom w:val="single" w:sz="8" w:space="0" w:color="auto"/>
              <w:right w:val="nil"/>
            </w:tcBorders>
            <w:shd w:val="clear" w:color="auto" w:fill="auto"/>
            <w:noWrap/>
            <w:vAlign w:val="bottom"/>
            <w:hideMark/>
          </w:tcPr>
          <w:p w:rsidR="009A41AE" w:rsidRPr="00EF2516" w:rsidRDefault="009A41AE" w:rsidP="004203BD">
            <w:pPr>
              <w:jc w:val="center"/>
              <w:rPr>
                <w:rFonts w:eastAsia="MS PGothic"/>
                <w:color w:val="808080"/>
                <w:sz w:val="18"/>
                <w:szCs w:val="18"/>
              </w:rPr>
            </w:pPr>
            <w:r w:rsidRPr="00EF2516">
              <w:rPr>
                <w:rFonts w:eastAsia="MS PGothic"/>
                <w:color w:val="808080"/>
                <w:sz w:val="18"/>
                <w:szCs w:val="18"/>
              </w:rPr>
              <w:t>0.0%</w:t>
            </w:r>
          </w:p>
        </w:tc>
        <w:tc>
          <w:tcPr>
            <w:tcW w:w="1068" w:type="dxa"/>
            <w:tcBorders>
              <w:top w:val="nil"/>
              <w:left w:val="nil"/>
              <w:bottom w:val="single" w:sz="8" w:space="0" w:color="auto"/>
              <w:right w:val="single" w:sz="8" w:space="0" w:color="auto"/>
            </w:tcBorders>
            <w:shd w:val="clear" w:color="auto" w:fill="auto"/>
            <w:noWrap/>
            <w:vAlign w:val="bottom"/>
            <w:hideMark/>
          </w:tcPr>
          <w:p w:rsidR="009A41AE" w:rsidRPr="00EF2516" w:rsidRDefault="009A41AE" w:rsidP="004203BD">
            <w:pPr>
              <w:jc w:val="center"/>
              <w:rPr>
                <w:rFonts w:eastAsia="MS PGothic"/>
                <w:color w:val="808080"/>
                <w:sz w:val="18"/>
                <w:szCs w:val="18"/>
              </w:rPr>
            </w:pPr>
            <w:r w:rsidRPr="00EF2516">
              <w:rPr>
                <w:rFonts w:eastAsia="MS PGothic"/>
                <w:color w:val="808080"/>
                <w:sz w:val="18"/>
                <w:szCs w:val="18"/>
              </w:rPr>
              <w:t>0.0%</w:t>
            </w:r>
          </w:p>
        </w:tc>
      </w:tr>
      <w:tr w:rsidR="009A41AE" w:rsidRPr="009D1850" w:rsidTr="004203BD">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9A41AE" w:rsidRPr="00EF2516" w:rsidRDefault="009A41AE" w:rsidP="004203BD">
            <w:pPr>
              <w:rPr>
                <w:rFonts w:eastAsia="MS PGothic"/>
                <w:color w:val="000000"/>
                <w:sz w:val="18"/>
                <w:szCs w:val="18"/>
              </w:rPr>
            </w:pPr>
            <w:r w:rsidRPr="00EF2516">
              <w:rPr>
                <w:rFonts w:eastAsia="MS PGothic"/>
                <w:color w:val="000000"/>
                <w:sz w:val="18"/>
                <w:szCs w:val="18"/>
              </w:rPr>
              <w:t>Class F</w:t>
            </w:r>
          </w:p>
        </w:tc>
        <w:tc>
          <w:tcPr>
            <w:tcW w:w="1069" w:type="dxa"/>
            <w:tcBorders>
              <w:top w:val="nil"/>
              <w:left w:val="nil"/>
              <w:bottom w:val="single" w:sz="8" w:space="0" w:color="auto"/>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0.1%</w:t>
            </w:r>
          </w:p>
        </w:tc>
        <w:tc>
          <w:tcPr>
            <w:tcW w:w="1043" w:type="dxa"/>
            <w:tcBorders>
              <w:top w:val="nil"/>
              <w:left w:val="nil"/>
              <w:bottom w:val="single" w:sz="8" w:space="0" w:color="auto"/>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0.1%</w:t>
            </w:r>
          </w:p>
        </w:tc>
        <w:tc>
          <w:tcPr>
            <w:tcW w:w="1068" w:type="dxa"/>
            <w:tcBorders>
              <w:top w:val="nil"/>
              <w:left w:val="nil"/>
              <w:bottom w:val="single" w:sz="8" w:space="0" w:color="auto"/>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0.0%</w:t>
            </w:r>
          </w:p>
        </w:tc>
        <w:tc>
          <w:tcPr>
            <w:tcW w:w="1069" w:type="dxa"/>
            <w:tcBorders>
              <w:top w:val="nil"/>
              <w:left w:val="nil"/>
              <w:bottom w:val="single" w:sz="8" w:space="0" w:color="auto"/>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0.2%</w:t>
            </w:r>
          </w:p>
        </w:tc>
        <w:tc>
          <w:tcPr>
            <w:tcW w:w="1043" w:type="dxa"/>
            <w:tcBorders>
              <w:top w:val="nil"/>
              <w:left w:val="nil"/>
              <w:bottom w:val="single" w:sz="8" w:space="0" w:color="auto"/>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0.1%</w:t>
            </w:r>
          </w:p>
        </w:tc>
        <w:tc>
          <w:tcPr>
            <w:tcW w:w="1068" w:type="dxa"/>
            <w:tcBorders>
              <w:top w:val="nil"/>
              <w:left w:val="nil"/>
              <w:bottom w:val="single" w:sz="8" w:space="0" w:color="auto"/>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0.1%</w:t>
            </w:r>
          </w:p>
        </w:tc>
      </w:tr>
      <w:tr w:rsidR="009A41AE" w:rsidRPr="009D1850" w:rsidTr="004203B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9A41AE" w:rsidRPr="00EF2516" w:rsidRDefault="009A41AE" w:rsidP="004203BD">
            <w:pPr>
              <w:rPr>
                <w:rFonts w:eastAsia="MS PGothic"/>
                <w:color w:val="000000"/>
                <w:sz w:val="18"/>
                <w:szCs w:val="18"/>
              </w:rPr>
            </w:pPr>
            <w:r w:rsidRPr="00EF2516">
              <w:rPr>
                <w:rFonts w:eastAsia="MS PGothic"/>
                <w:color w:val="000000"/>
                <w:sz w:val="18"/>
                <w:szCs w:val="18"/>
              </w:rPr>
              <w:lastRenderedPageBreak/>
              <w:t>Enc Time[%]</w:t>
            </w:r>
          </w:p>
        </w:tc>
        <w:tc>
          <w:tcPr>
            <w:tcW w:w="3180" w:type="dxa"/>
            <w:gridSpan w:val="3"/>
            <w:tcBorders>
              <w:top w:val="nil"/>
              <w:left w:val="nil"/>
              <w:bottom w:val="nil"/>
              <w:right w:val="single" w:sz="8" w:space="0" w:color="000000"/>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100%</w:t>
            </w:r>
          </w:p>
        </w:tc>
        <w:tc>
          <w:tcPr>
            <w:tcW w:w="3180" w:type="dxa"/>
            <w:gridSpan w:val="3"/>
            <w:tcBorders>
              <w:top w:val="nil"/>
              <w:left w:val="nil"/>
              <w:bottom w:val="nil"/>
              <w:right w:val="single" w:sz="8" w:space="0" w:color="000000"/>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99%</w:t>
            </w:r>
          </w:p>
        </w:tc>
      </w:tr>
      <w:tr w:rsidR="009A41AE" w:rsidRPr="009D1850" w:rsidTr="004203BD">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9A41AE" w:rsidRPr="00EF2516" w:rsidRDefault="009A41AE" w:rsidP="004203BD">
            <w:pPr>
              <w:rPr>
                <w:rFonts w:eastAsia="MS PGothic"/>
                <w:color w:val="000000"/>
                <w:sz w:val="18"/>
                <w:szCs w:val="18"/>
              </w:rPr>
            </w:pPr>
            <w:r w:rsidRPr="00EF2516">
              <w:rPr>
                <w:rFonts w:eastAsia="MS PGothic"/>
                <w:color w:val="000000"/>
                <w:sz w:val="18"/>
                <w:szCs w:val="18"/>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100%</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100%</w:t>
            </w:r>
          </w:p>
        </w:tc>
      </w:tr>
    </w:tbl>
    <w:p w:rsidR="009A41AE" w:rsidRPr="005B0C8A" w:rsidRDefault="009A41AE" w:rsidP="009A41AE"/>
    <w:p w:rsidR="009A41AE" w:rsidRPr="009848AA" w:rsidRDefault="00EF2516" w:rsidP="009A41AE">
      <w:pPr>
        <w:jc w:val="center"/>
        <w:rPr>
          <w:b/>
          <w:sz w:val="20"/>
        </w:rPr>
      </w:pPr>
      <w:r>
        <w:rPr>
          <w:b/>
          <w:sz w:val="20"/>
        </w:rPr>
        <w:t xml:space="preserve">Table 15 - </w:t>
      </w:r>
      <w:r w:rsidR="009A41AE" w:rsidRPr="009848AA">
        <w:rPr>
          <w:rFonts w:hint="eastAsia"/>
          <w:b/>
          <w:sz w:val="20"/>
        </w:rPr>
        <w:t>JCTVC-H0075</w:t>
      </w:r>
      <w:r w:rsidR="009A41AE" w:rsidRPr="009848AA">
        <w:rPr>
          <w:b/>
          <w:sz w:val="20"/>
        </w:rPr>
        <w:t xml:space="preserve"> w/</w:t>
      </w:r>
      <w:r w:rsidR="009A41AE" w:rsidRPr="009848AA">
        <w:rPr>
          <w:rFonts w:hint="eastAsia"/>
          <w:b/>
          <w:sz w:val="20"/>
        </w:rPr>
        <w:t>o</w:t>
      </w:r>
      <w:r w:rsidR="009A41AE" w:rsidRPr="009848AA">
        <w:rPr>
          <w:b/>
          <w:sz w:val="20"/>
        </w:rPr>
        <w:t xml:space="preserve"> context</w:t>
      </w:r>
    </w:p>
    <w:tbl>
      <w:tblPr>
        <w:tblW w:w="7660" w:type="dxa"/>
        <w:tblInd w:w="99" w:type="dxa"/>
        <w:tblCellMar>
          <w:left w:w="99" w:type="dxa"/>
          <w:right w:w="99" w:type="dxa"/>
        </w:tblCellMar>
        <w:tblLook w:val="04A0"/>
      </w:tblPr>
      <w:tblGrid>
        <w:gridCol w:w="1300"/>
        <w:gridCol w:w="1114"/>
        <w:gridCol w:w="1091"/>
        <w:gridCol w:w="975"/>
        <w:gridCol w:w="1068"/>
        <w:gridCol w:w="1045"/>
        <w:gridCol w:w="1067"/>
      </w:tblGrid>
      <w:tr w:rsidR="009A41AE" w:rsidRPr="009D1850" w:rsidTr="004203BD">
        <w:trPr>
          <w:trHeight w:val="240"/>
        </w:trPr>
        <w:tc>
          <w:tcPr>
            <w:tcW w:w="1300" w:type="dxa"/>
            <w:tcBorders>
              <w:top w:val="nil"/>
              <w:left w:val="nil"/>
              <w:bottom w:val="nil"/>
              <w:right w:val="nil"/>
            </w:tcBorders>
            <w:shd w:val="clear" w:color="auto" w:fill="auto"/>
            <w:noWrap/>
            <w:vAlign w:val="bottom"/>
            <w:hideMark/>
          </w:tcPr>
          <w:p w:rsidR="009A41AE" w:rsidRPr="00EF2516" w:rsidRDefault="009A41AE" w:rsidP="004203BD">
            <w:pPr>
              <w:rPr>
                <w:rFonts w:eastAsia="MS PGothic"/>
                <w:color w:val="000000"/>
                <w:sz w:val="18"/>
                <w:szCs w:val="18"/>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9A41AE" w:rsidRPr="00EF2516" w:rsidRDefault="009A41AE" w:rsidP="004203BD">
            <w:pPr>
              <w:jc w:val="center"/>
              <w:rPr>
                <w:rFonts w:eastAsia="MS PGothic"/>
                <w:b/>
                <w:bCs/>
                <w:color w:val="000000"/>
                <w:sz w:val="18"/>
                <w:szCs w:val="18"/>
              </w:rPr>
            </w:pPr>
            <w:r w:rsidRPr="00EF2516">
              <w:rPr>
                <w:rFonts w:eastAsia="MS PGothic"/>
                <w:b/>
                <w:bCs/>
                <w:color w:val="000000"/>
                <w:sz w:val="18"/>
                <w:szCs w:val="18"/>
              </w:rPr>
              <w:t>All Intra HE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9A41AE" w:rsidRPr="00EF2516" w:rsidRDefault="009A41AE" w:rsidP="004203BD">
            <w:pPr>
              <w:jc w:val="center"/>
              <w:rPr>
                <w:rFonts w:eastAsia="MS PGothic"/>
                <w:b/>
                <w:bCs/>
                <w:color w:val="000000"/>
                <w:sz w:val="18"/>
                <w:szCs w:val="18"/>
              </w:rPr>
            </w:pPr>
            <w:r w:rsidRPr="00EF2516">
              <w:rPr>
                <w:rFonts w:eastAsia="MS PGothic"/>
                <w:b/>
                <w:bCs/>
                <w:color w:val="000000"/>
                <w:sz w:val="18"/>
                <w:szCs w:val="18"/>
              </w:rPr>
              <w:t>All Intra LC</w:t>
            </w:r>
          </w:p>
        </w:tc>
      </w:tr>
      <w:tr w:rsidR="009A41AE" w:rsidRPr="009D1850" w:rsidTr="004203BD">
        <w:trPr>
          <w:trHeight w:val="255"/>
        </w:trPr>
        <w:tc>
          <w:tcPr>
            <w:tcW w:w="1300" w:type="dxa"/>
            <w:tcBorders>
              <w:top w:val="nil"/>
              <w:left w:val="nil"/>
              <w:bottom w:val="nil"/>
              <w:right w:val="nil"/>
            </w:tcBorders>
            <w:shd w:val="clear" w:color="auto" w:fill="auto"/>
            <w:noWrap/>
            <w:vAlign w:val="bottom"/>
            <w:hideMark/>
          </w:tcPr>
          <w:p w:rsidR="009A41AE" w:rsidRPr="00EF2516" w:rsidRDefault="009A41AE" w:rsidP="004203BD">
            <w:pPr>
              <w:rPr>
                <w:rFonts w:eastAsia="MS PGothic"/>
                <w:color w:val="000000"/>
                <w:sz w:val="18"/>
                <w:szCs w:val="18"/>
              </w:rPr>
            </w:pPr>
          </w:p>
        </w:tc>
        <w:tc>
          <w:tcPr>
            <w:tcW w:w="1114" w:type="dxa"/>
            <w:tcBorders>
              <w:top w:val="nil"/>
              <w:left w:val="single" w:sz="8" w:space="0" w:color="auto"/>
              <w:bottom w:val="single" w:sz="8" w:space="0" w:color="auto"/>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Y</w:t>
            </w:r>
          </w:p>
        </w:tc>
        <w:tc>
          <w:tcPr>
            <w:tcW w:w="1091" w:type="dxa"/>
            <w:tcBorders>
              <w:top w:val="nil"/>
              <w:left w:val="nil"/>
              <w:bottom w:val="single" w:sz="8" w:space="0" w:color="auto"/>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U</w:t>
            </w:r>
          </w:p>
        </w:tc>
        <w:tc>
          <w:tcPr>
            <w:tcW w:w="975" w:type="dxa"/>
            <w:tcBorders>
              <w:top w:val="nil"/>
              <w:left w:val="nil"/>
              <w:bottom w:val="single" w:sz="8" w:space="0" w:color="auto"/>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V</w:t>
            </w:r>
          </w:p>
        </w:tc>
        <w:tc>
          <w:tcPr>
            <w:tcW w:w="1068" w:type="dxa"/>
            <w:tcBorders>
              <w:top w:val="nil"/>
              <w:left w:val="nil"/>
              <w:bottom w:val="single" w:sz="8" w:space="0" w:color="auto"/>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Y</w:t>
            </w:r>
          </w:p>
        </w:tc>
        <w:tc>
          <w:tcPr>
            <w:tcW w:w="1045" w:type="dxa"/>
            <w:tcBorders>
              <w:top w:val="nil"/>
              <w:left w:val="nil"/>
              <w:bottom w:val="single" w:sz="8" w:space="0" w:color="auto"/>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U</w:t>
            </w:r>
          </w:p>
        </w:tc>
        <w:tc>
          <w:tcPr>
            <w:tcW w:w="1067" w:type="dxa"/>
            <w:tcBorders>
              <w:top w:val="nil"/>
              <w:left w:val="nil"/>
              <w:bottom w:val="single" w:sz="8" w:space="0" w:color="auto"/>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V</w:t>
            </w:r>
          </w:p>
        </w:tc>
      </w:tr>
      <w:tr w:rsidR="009A41AE" w:rsidRPr="009D1850" w:rsidTr="004203BD">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9A41AE" w:rsidRPr="00EF2516" w:rsidRDefault="009A41AE" w:rsidP="004203BD">
            <w:pPr>
              <w:rPr>
                <w:rFonts w:eastAsia="MS PGothic"/>
                <w:color w:val="000000"/>
                <w:sz w:val="18"/>
                <w:szCs w:val="18"/>
              </w:rPr>
            </w:pPr>
            <w:r w:rsidRPr="00EF2516">
              <w:rPr>
                <w:rFonts w:eastAsia="MS PGothic"/>
                <w:color w:val="000000"/>
                <w:sz w:val="18"/>
                <w:szCs w:val="18"/>
              </w:rPr>
              <w:t>Class A (8bit)</w:t>
            </w:r>
          </w:p>
        </w:tc>
        <w:tc>
          <w:tcPr>
            <w:tcW w:w="1114"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-0.2%</w:t>
            </w:r>
          </w:p>
        </w:tc>
        <w:tc>
          <w:tcPr>
            <w:tcW w:w="1091"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0.0%</w:t>
            </w:r>
          </w:p>
        </w:tc>
        <w:tc>
          <w:tcPr>
            <w:tcW w:w="975" w:type="dxa"/>
            <w:tcBorders>
              <w:top w:val="nil"/>
              <w:left w:val="nil"/>
              <w:bottom w:val="nil"/>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0.1%</w:t>
            </w:r>
          </w:p>
        </w:tc>
        <w:tc>
          <w:tcPr>
            <w:tcW w:w="1068"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-0.1%</w:t>
            </w:r>
          </w:p>
        </w:tc>
        <w:tc>
          <w:tcPr>
            <w:tcW w:w="1045"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0.0%</w:t>
            </w:r>
          </w:p>
        </w:tc>
        <w:tc>
          <w:tcPr>
            <w:tcW w:w="1067" w:type="dxa"/>
            <w:tcBorders>
              <w:top w:val="nil"/>
              <w:left w:val="nil"/>
              <w:bottom w:val="nil"/>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0.1%</w:t>
            </w:r>
          </w:p>
        </w:tc>
      </w:tr>
      <w:tr w:rsidR="009A41AE" w:rsidRPr="009D1850" w:rsidTr="004203B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9A41AE" w:rsidRPr="00EF2516" w:rsidRDefault="009A41AE" w:rsidP="004203BD">
            <w:pPr>
              <w:rPr>
                <w:rFonts w:eastAsia="MS PGothic"/>
                <w:color w:val="000000"/>
                <w:sz w:val="18"/>
                <w:szCs w:val="18"/>
              </w:rPr>
            </w:pPr>
            <w:r w:rsidRPr="00EF2516">
              <w:rPr>
                <w:rFonts w:eastAsia="MS PGothic"/>
                <w:color w:val="000000"/>
                <w:sz w:val="18"/>
                <w:szCs w:val="18"/>
              </w:rPr>
              <w:t>Class B</w:t>
            </w:r>
          </w:p>
        </w:tc>
        <w:tc>
          <w:tcPr>
            <w:tcW w:w="1114"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-0.1%</w:t>
            </w:r>
          </w:p>
        </w:tc>
        <w:tc>
          <w:tcPr>
            <w:tcW w:w="1091"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-0.1%</w:t>
            </w:r>
          </w:p>
        </w:tc>
        <w:tc>
          <w:tcPr>
            <w:tcW w:w="975" w:type="dxa"/>
            <w:tcBorders>
              <w:top w:val="nil"/>
              <w:left w:val="nil"/>
              <w:bottom w:val="nil"/>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0.0%</w:t>
            </w:r>
          </w:p>
        </w:tc>
        <w:tc>
          <w:tcPr>
            <w:tcW w:w="1068"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-0.1%</w:t>
            </w:r>
          </w:p>
        </w:tc>
        <w:tc>
          <w:tcPr>
            <w:tcW w:w="1045"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-0.1%</w:t>
            </w:r>
          </w:p>
        </w:tc>
        <w:tc>
          <w:tcPr>
            <w:tcW w:w="1067" w:type="dxa"/>
            <w:tcBorders>
              <w:top w:val="nil"/>
              <w:left w:val="nil"/>
              <w:bottom w:val="nil"/>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0.0%</w:t>
            </w:r>
          </w:p>
        </w:tc>
      </w:tr>
      <w:tr w:rsidR="009A41AE" w:rsidRPr="009D1850" w:rsidTr="004203B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9A41AE" w:rsidRPr="00EF2516" w:rsidRDefault="009A41AE" w:rsidP="004203BD">
            <w:pPr>
              <w:rPr>
                <w:rFonts w:eastAsia="MS PGothic"/>
                <w:color w:val="000000"/>
                <w:sz w:val="18"/>
                <w:szCs w:val="18"/>
              </w:rPr>
            </w:pPr>
            <w:r w:rsidRPr="00EF2516">
              <w:rPr>
                <w:rFonts w:eastAsia="MS PGothic"/>
                <w:color w:val="000000"/>
                <w:sz w:val="18"/>
                <w:szCs w:val="18"/>
              </w:rPr>
              <w:t>Class C</w:t>
            </w:r>
          </w:p>
        </w:tc>
        <w:tc>
          <w:tcPr>
            <w:tcW w:w="1114"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0.1%</w:t>
            </w:r>
          </w:p>
        </w:tc>
        <w:tc>
          <w:tcPr>
            <w:tcW w:w="1091"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-0.1%</w:t>
            </w:r>
          </w:p>
        </w:tc>
        <w:tc>
          <w:tcPr>
            <w:tcW w:w="975" w:type="dxa"/>
            <w:tcBorders>
              <w:top w:val="nil"/>
              <w:left w:val="nil"/>
              <w:bottom w:val="nil"/>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0.0%</w:t>
            </w:r>
          </w:p>
        </w:tc>
        <w:tc>
          <w:tcPr>
            <w:tcW w:w="1068"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0.1%</w:t>
            </w:r>
          </w:p>
        </w:tc>
        <w:tc>
          <w:tcPr>
            <w:tcW w:w="1045"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0.0%</w:t>
            </w:r>
          </w:p>
        </w:tc>
        <w:tc>
          <w:tcPr>
            <w:tcW w:w="1067" w:type="dxa"/>
            <w:tcBorders>
              <w:top w:val="nil"/>
              <w:left w:val="nil"/>
              <w:bottom w:val="nil"/>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0.0%</w:t>
            </w:r>
          </w:p>
        </w:tc>
      </w:tr>
      <w:tr w:rsidR="009A41AE" w:rsidRPr="009D1850" w:rsidTr="004203B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9A41AE" w:rsidRPr="00EF2516" w:rsidRDefault="009A41AE" w:rsidP="004203BD">
            <w:pPr>
              <w:rPr>
                <w:rFonts w:eastAsia="MS PGothic"/>
                <w:color w:val="000000"/>
                <w:sz w:val="18"/>
                <w:szCs w:val="18"/>
              </w:rPr>
            </w:pPr>
            <w:r w:rsidRPr="00EF2516">
              <w:rPr>
                <w:rFonts w:eastAsia="MS PGothic"/>
                <w:color w:val="000000"/>
                <w:sz w:val="18"/>
                <w:szCs w:val="18"/>
              </w:rPr>
              <w:t>Class D</w:t>
            </w:r>
          </w:p>
        </w:tc>
        <w:tc>
          <w:tcPr>
            <w:tcW w:w="1114"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0.1%</w:t>
            </w:r>
          </w:p>
        </w:tc>
        <w:tc>
          <w:tcPr>
            <w:tcW w:w="1091"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0.1%</w:t>
            </w:r>
          </w:p>
        </w:tc>
        <w:tc>
          <w:tcPr>
            <w:tcW w:w="975" w:type="dxa"/>
            <w:tcBorders>
              <w:top w:val="nil"/>
              <w:left w:val="nil"/>
              <w:bottom w:val="nil"/>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0.0%</w:t>
            </w:r>
          </w:p>
        </w:tc>
        <w:tc>
          <w:tcPr>
            <w:tcW w:w="1068"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0.1%</w:t>
            </w:r>
          </w:p>
        </w:tc>
        <w:tc>
          <w:tcPr>
            <w:tcW w:w="1045"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-0.1%</w:t>
            </w:r>
          </w:p>
        </w:tc>
        <w:tc>
          <w:tcPr>
            <w:tcW w:w="1067" w:type="dxa"/>
            <w:tcBorders>
              <w:top w:val="nil"/>
              <w:left w:val="nil"/>
              <w:bottom w:val="nil"/>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0.0%</w:t>
            </w:r>
          </w:p>
        </w:tc>
      </w:tr>
      <w:tr w:rsidR="009A41AE" w:rsidRPr="009D1850" w:rsidTr="004203BD">
        <w:trPr>
          <w:trHeight w:val="255"/>
        </w:trPr>
        <w:tc>
          <w:tcPr>
            <w:tcW w:w="1300" w:type="dxa"/>
            <w:tcBorders>
              <w:top w:val="nil"/>
              <w:left w:val="single" w:sz="8" w:space="0" w:color="auto"/>
              <w:bottom w:val="nil"/>
              <w:right w:val="single" w:sz="8" w:space="0" w:color="auto"/>
            </w:tcBorders>
            <w:shd w:val="clear" w:color="auto" w:fill="auto"/>
            <w:noWrap/>
            <w:vAlign w:val="bottom"/>
            <w:hideMark/>
          </w:tcPr>
          <w:p w:rsidR="009A41AE" w:rsidRPr="00EF2516" w:rsidRDefault="009A41AE" w:rsidP="004203BD">
            <w:pPr>
              <w:rPr>
                <w:rFonts w:eastAsia="MS PGothic"/>
                <w:color w:val="000000"/>
                <w:sz w:val="18"/>
                <w:szCs w:val="18"/>
              </w:rPr>
            </w:pPr>
            <w:r w:rsidRPr="00EF2516">
              <w:rPr>
                <w:rFonts w:eastAsia="MS PGothic"/>
                <w:color w:val="000000"/>
                <w:sz w:val="18"/>
                <w:szCs w:val="18"/>
              </w:rPr>
              <w:t>Class E</w:t>
            </w:r>
          </w:p>
        </w:tc>
        <w:tc>
          <w:tcPr>
            <w:tcW w:w="1114"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-0.1%</w:t>
            </w:r>
          </w:p>
        </w:tc>
        <w:tc>
          <w:tcPr>
            <w:tcW w:w="1091"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0.1%</w:t>
            </w:r>
          </w:p>
        </w:tc>
        <w:tc>
          <w:tcPr>
            <w:tcW w:w="975" w:type="dxa"/>
            <w:tcBorders>
              <w:top w:val="nil"/>
              <w:left w:val="nil"/>
              <w:bottom w:val="nil"/>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0.2%</w:t>
            </w:r>
          </w:p>
        </w:tc>
        <w:tc>
          <w:tcPr>
            <w:tcW w:w="1068"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-0.1%</w:t>
            </w:r>
          </w:p>
        </w:tc>
        <w:tc>
          <w:tcPr>
            <w:tcW w:w="1045"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0.1%</w:t>
            </w:r>
          </w:p>
        </w:tc>
        <w:tc>
          <w:tcPr>
            <w:tcW w:w="1067" w:type="dxa"/>
            <w:tcBorders>
              <w:top w:val="nil"/>
              <w:left w:val="nil"/>
              <w:bottom w:val="nil"/>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0.1%</w:t>
            </w:r>
          </w:p>
        </w:tc>
      </w:tr>
      <w:tr w:rsidR="009A41AE" w:rsidRPr="009D1850" w:rsidTr="004203BD">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9A41AE" w:rsidRPr="00EF2516" w:rsidRDefault="009A41AE" w:rsidP="004203BD">
            <w:pPr>
              <w:rPr>
                <w:rFonts w:eastAsia="MS PGothic"/>
                <w:b/>
                <w:bCs/>
                <w:color w:val="000000"/>
                <w:sz w:val="18"/>
                <w:szCs w:val="18"/>
              </w:rPr>
            </w:pPr>
            <w:r w:rsidRPr="00EF2516">
              <w:rPr>
                <w:rFonts w:eastAsia="MS PGothic"/>
                <w:b/>
                <w:bCs/>
                <w:color w:val="000000"/>
                <w:sz w:val="18"/>
                <w:szCs w:val="18"/>
              </w:rPr>
              <w:t>Overall</w:t>
            </w:r>
          </w:p>
        </w:tc>
        <w:tc>
          <w:tcPr>
            <w:tcW w:w="1114" w:type="dxa"/>
            <w:tcBorders>
              <w:top w:val="single" w:sz="8" w:space="0" w:color="auto"/>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0.0%</w:t>
            </w:r>
          </w:p>
        </w:tc>
        <w:tc>
          <w:tcPr>
            <w:tcW w:w="1091" w:type="dxa"/>
            <w:tcBorders>
              <w:top w:val="single" w:sz="8" w:space="0" w:color="auto"/>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0.0%</w:t>
            </w:r>
          </w:p>
        </w:tc>
        <w:tc>
          <w:tcPr>
            <w:tcW w:w="975" w:type="dxa"/>
            <w:tcBorders>
              <w:top w:val="single" w:sz="8" w:space="0" w:color="auto"/>
              <w:left w:val="nil"/>
              <w:bottom w:val="nil"/>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0.0%</w:t>
            </w:r>
          </w:p>
        </w:tc>
        <w:tc>
          <w:tcPr>
            <w:tcW w:w="1068" w:type="dxa"/>
            <w:tcBorders>
              <w:top w:val="single" w:sz="8" w:space="0" w:color="auto"/>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0.0%</w:t>
            </w:r>
          </w:p>
        </w:tc>
        <w:tc>
          <w:tcPr>
            <w:tcW w:w="1045" w:type="dxa"/>
            <w:tcBorders>
              <w:top w:val="single" w:sz="8" w:space="0" w:color="auto"/>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0.0%</w:t>
            </w:r>
          </w:p>
        </w:tc>
        <w:tc>
          <w:tcPr>
            <w:tcW w:w="1067" w:type="dxa"/>
            <w:tcBorders>
              <w:top w:val="single" w:sz="8" w:space="0" w:color="auto"/>
              <w:left w:val="nil"/>
              <w:bottom w:val="nil"/>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0.0%</w:t>
            </w:r>
          </w:p>
        </w:tc>
      </w:tr>
      <w:tr w:rsidR="009A41AE" w:rsidRPr="009D1850" w:rsidTr="004203BD">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9A41AE" w:rsidRPr="00EF2516" w:rsidRDefault="009A41AE" w:rsidP="004203BD">
            <w:pPr>
              <w:rPr>
                <w:rFonts w:eastAsia="MS PGothic"/>
                <w:color w:val="000000"/>
                <w:sz w:val="18"/>
                <w:szCs w:val="18"/>
              </w:rPr>
            </w:pPr>
            <w:r w:rsidRPr="00EF2516">
              <w:rPr>
                <w:rFonts w:eastAsia="MS PGothic"/>
                <w:color w:val="000000"/>
                <w:sz w:val="18"/>
                <w:szCs w:val="18"/>
              </w:rPr>
              <w:t xml:space="preserve">　</w:t>
            </w:r>
          </w:p>
        </w:tc>
        <w:tc>
          <w:tcPr>
            <w:tcW w:w="1114" w:type="dxa"/>
            <w:tcBorders>
              <w:top w:val="nil"/>
              <w:left w:val="nil"/>
              <w:bottom w:val="single" w:sz="8" w:space="0" w:color="auto"/>
              <w:right w:val="nil"/>
            </w:tcBorders>
            <w:shd w:val="clear" w:color="auto" w:fill="auto"/>
            <w:noWrap/>
            <w:vAlign w:val="bottom"/>
            <w:hideMark/>
          </w:tcPr>
          <w:p w:rsidR="009A41AE" w:rsidRPr="00EF2516" w:rsidRDefault="009A41AE" w:rsidP="004203BD">
            <w:pPr>
              <w:jc w:val="center"/>
              <w:rPr>
                <w:rFonts w:eastAsia="MS PGothic"/>
                <w:color w:val="808080"/>
                <w:sz w:val="18"/>
                <w:szCs w:val="18"/>
              </w:rPr>
            </w:pPr>
            <w:r w:rsidRPr="00EF2516">
              <w:rPr>
                <w:rFonts w:eastAsia="MS PGothic"/>
                <w:color w:val="808080"/>
                <w:sz w:val="18"/>
                <w:szCs w:val="18"/>
              </w:rPr>
              <w:t>0.0%</w:t>
            </w:r>
          </w:p>
        </w:tc>
        <w:tc>
          <w:tcPr>
            <w:tcW w:w="1091" w:type="dxa"/>
            <w:tcBorders>
              <w:top w:val="nil"/>
              <w:left w:val="nil"/>
              <w:bottom w:val="single" w:sz="8" w:space="0" w:color="auto"/>
              <w:right w:val="nil"/>
            </w:tcBorders>
            <w:shd w:val="clear" w:color="auto" w:fill="auto"/>
            <w:noWrap/>
            <w:vAlign w:val="bottom"/>
            <w:hideMark/>
          </w:tcPr>
          <w:p w:rsidR="009A41AE" w:rsidRPr="00EF2516" w:rsidRDefault="009A41AE" w:rsidP="004203BD">
            <w:pPr>
              <w:jc w:val="center"/>
              <w:rPr>
                <w:rFonts w:eastAsia="MS PGothic"/>
                <w:color w:val="808080"/>
                <w:sz w:val="18"/>
                <w:szCs w:val="18"/>
              </w:rPr>
            </w:pPr>
            <w:r w:rsidRPr="00EF2516">
              <w:rPr>
                <w:rFonts w:eastAsia="MS PGothic"/>
                <w:color w:val="808080"/>
                <w:sz w:val="18"/>
                <w:szCs w:val="18"/>
              </w:rPr>
              <w:t>0.0%</w:t>
            </w:r>
          </w:p>
        </w:tc>
        <w:tc>
          <w:tcPr>
            <w:tcW w:w="975" w:type="dxa"/>
            <w:tcBorders>
              <w:top w:val="nil"/>
              <w:left w:val="nil"/>
              <w:bottom w:val="single" w:sz="8" w:space="0" w:color="auto"/>
              <w:right w:val="single" w:sz="8" w:space="0" w:color="auto"/>
            </w:tcBorders>
            <w:shd w:val="clear" w:color="auto" w:fill="auto"/>
            <w:noWrap/>
            <w:vAlign w:val="bottom"/>
            <w:hideMark/>
          </w:tcPr>
          <w:p w:rsidR="009A41AE" w:rsidRPr="00EF2516" w:rsidRDefault="009A41AE" w:rsidP="004203BD">
            <w:pPr>
              <w:jc w:val="center"/>
              <w:rPr>
                <w:rFonts w:eastAsia="MS PGothic"/>
                <w:color w:val="808080"/>
                <w:sz w:val="18"/>
                <w:szCs w:val="18"/>
              </w:rPr>
            </w:pPr>
            <w:r w:rsidRPr="00EF2516">
              <w:rPr>
                <w:rFonts w:eastAsia="MS PGothic"/>
                <w:color w:val="808080"/>
                <w:sz w:val="18"/>
                <w:szCs w:val="18"/>
              </w:rPr>
              <w:t>0.0%</w:t>
            </w:r>
          </w:p>
        </w:tc>
        <w:tc>
          <w:tcPr>
            <w:tcW w:w="1068" w:type="dxa"/>
            <w:tcBorders>
              <w:top w:val="nil"/>
              <w:left w:val="nil"/>
              <w:bottom w:val="single" w:sz="8" w:space="0" w:color="auto"/>
              <w:right w:val="nil"/>
            </w:tcBorders>
            <w:shd w:val="clear" w:color="auto" w:fill="auto"/>
            <w:noWrap/>
            <w:vAlign w:val="bottom"/>
            <w:hideMark/>
          </w:tcPr>
          <w:p w:rsidR="009A41AE" w:rsidRPr="00EF2516" w:rsidRDefault="009A41AE" w:rsidP="004203BD">
            <w:pPr>
              <w:jc w:val="center"/>
              <w:rPr>
                <w:rFonts w:eastAsia="MS PGothic"/>
                <w:color w:val="808080"/>
                <w:sz w:val="18"/>
                <w:szCs w:val="18"/>
              </w:rPr>
            </w:pPr>
            <w:r w:rsidRPr="00EF2516">
              <w:rPr>
                <w:rFonts w:eastAsia="MS PGothic"/>
                <w:color w:val="808080"/>
                <w:sz w:val="18"/>
                <w:szCs w:val="18"/>
              </w:rPr>
              <w:t>0.0%</w:t>
            </w:r>
          </w:p>
        </w:tc>
        <w:tc>
          <w:tcPr>
            <w:tcW w:w="1045" w:type="dxa"/>
            <w:tcBorders>
              <w:top w:val="nil"/>
              <w:left w:val="nil"/>
              <w:bottom w:val="single" w:sz="8" w:space="0" w:color="auto"/>
              <w:right w:val="nil"/>
            </w:tcBorders>
            <w:shd w:val="clear" w:color="auto" w:fill="auto"/>
            <w:noWrap/>
            <w:vAlign w:val="bottom"/>
            <w:hideMark/>
          </w:tcPr>
          <w:p w:rsidR="009A41AE" w:rsidRPr="00EF2516" w:rsidRDefault="009A41AE" w:rsidP="004203BD">
            <w:pPr>
              <w:jc w:val="center"/>
              <w:rPr>
                <w:rFonts w:eastAsia="MS PGothic"/>
                <w:color w:val="808080"/>
                <w:sz w:val="18"/>
                <w:szCs w:val="18"/>
              </w:rPr>
            </w:pPr>
            <w:r w:rsidRPr="00EF2516">
              <w:rPr>
                <w:rFonts w:eastAsia="MS PGothic"/>
                <w:color w:val="808080"/>
                <w:sz w:val="18"/>
                <w:szCs w:val="18"/>
              </w:rPr>
              <w:t>0.0%</w:t>
            </w:r>
          </w:p>
        </w:tc>
        <w:tc>
          <w:tcPr>
            <w:tcW w:w="1067" w:type="dxa"/>
            <w:tcBorders>
              <w:top w:val="nil"/>
              <w:left w:val="nil"/>
              <w:bottom w:val="single" w:sz="8" w:space="0" w:color="auto"/>
              <w:right w:val="single" w:sz="8" w:space="0" w:color="auto"/>
            </w:tcBorders>
            <w:shd w:val="clear" w:color="auto" w:fill="auto"/>
            <w:noWrap/>
            <w:vAlign w:val="bottom"/>
            <w:hideMark/>
          </w:tcPr>
          <w:p w:rsidR="009A41AE" w:rsidRPr="00EF2516" w:rsidRDefault="009A41AE" w:rsidP="004203BD">
            <w:pPr>
              <w:jc w:val="center"/>
              <w:rPr>
                <w:rFonts w:eastAsia="MS PGothic"/>
                <w:color w:val="808080"/>
                <w:sz w:val="18"/>
                <w:szCs w:val="18"/>
              </w:rPr>
            </w:pPr>
            <w:r w:rsidRPr="00EF2516">
              <w:rPr>
                <w:rFonts w:eastAsia="MS PGothic"/>
                <w:color w:val="808080"/>
                <w:sz w:val="18"/>
                <w:szCs w:val="18"/>
              </w:rPr>
              <w:t>0.0%</w:t>
            </w:r>
          </w:p>
        </w:tc>
      </w:tr>
      <w:tr w:rsidR="009A41AE" w:rsidRPr="009D1850" w:rsidTr="004203BD">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9A41AE" w:rsidRPr="00EF2516" w:rsidRDefault="009A41AE" w:rsidP="004203BD">
            <w:pPr>
              <w:rPr>
                <w:rFonts w:eastAsia="MS PGothic"/>
                <w:color w:val="000000"/>
                <w:sz w:val="18"/>
                <w:szCs w:val="18"/>
              </w:rPr>
            </w:pPr>
            <w:r w:rsidRPr="00EF2516">
              <w:rPr>
                <w:rFonts w:eastAsia="MS PGothic"/>
                <w:color w:val="000000"/>
                <w:sz w:val="18"/>
                <w:szCs w:val="18"/>
              </w:rPr>
              <w:t>Class F</w:t>
            </w:r>
          </w:p>
        </w:tc>
        <w:tc>
          <w:tcPr>
            <w:tcW w:w="1114" w:type="dxa"/>
            <w:tcBorders>
              <w:top w:val="nil"/>
              <w:left w:val="nil"/>
              <w:bottom w:val="single" w:sz="8" w:space="0" w:color="auto"/>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0.1%</w:t>
            </w:r>
          </w:p>
        </w:tc>
        <w:tc>
          <w:tcPr>
            <w:tcW w:w="1091" w:type="dxa"/>
            <w:tcBorders>
              <w:top w:val="nil"/>
              <w:left w:val="nil"/>
              <w:bottom w:val="single" w:sz="8" w:space="0" w:color="auto"/>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-0.2%</w:t>
            </w:r>
          </w:p>
        </w:tc>
        <w:tc>
          <w:tcPr>
            <w:tcW w:w="975" w:type="dxa"/>
            <w:tcBorders>
              <w:top w:val="nil"/>
              <w:left w:val="nil"/>
              <w:bottom w:val="single" w:sz="8" w:space="0" w:color="auto"/>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0.0%</w:t>
            </w:r>
          </w:p>
        </w:tc>
        <w:tc>
          <w:tcPr>
            <w:tcW w:w="1068" w:type="dxa"/>
            <w:tcBorders>
              <w:top w:val="nil"/>
              <w:left w:val="nil"/>
              <w:bottom w:val="single" w:sz="8" w:space="0" w:color="auto"/>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0.1%</w:t>
            </w:r>
          </w:p>
        </w:tc>
        <w:tc>
          <w:tcPr>
            <w:tcW w:w="1045" w:type="dxa"/>
            <w:tcBorders>
              <w:top w:val="nil"/>
              <w:left w:val="nil"/>
              <w:bottom w:val="single" w:sz="8" w:space="0" w:color="auto"/>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0.0%</w:t>
            </w:r>
          </w:p>
        </w:tc>
        <w:tc>
          <w:tcPr>
            <w:tcW w:w="1067" w:type="dxa"/>
            <w:tcBorders>
              <w:top w:val="nil"/>
              <w:left w:val="nil"/>
              <w:bottom w:val="single" w:sz="8" w:space="0" w:color="auto"/>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-0.1%</w:t>
            </w:r>
          </w:p>
        </w:tc>
      </w:tr>
      <w:tr w:rsidR="009A41AE" w:rsidRPr="009D1850" w:rsidTr="004203B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9A41AE" w:rsidRPr="00EF2516" w:rsidRDefault="009A41AE" w:rsidP="004203BD">
            <w:pPr>
              <w:rPr>
                <w:rFonts w:eastAsia="MS PGothic"/>
                <w:color w:val="000000"/>
                <w:sz w:val="18"/>
                <w:szCs w:val="18"/>
              </w:rPr>
            </w:pPr>
            <w:r w:rsidRPr="00EF2516">
              <w:rPr>
                <w:rFonts w:eastAsia="MS PGothic"/>
                <w:color w:val="000000"/>
                <w:sz w:val="18"/>
                <w:szCs w:val="18"/>
              </w:rPr>
              <w:t>Enc Time[%]</w:t>
            </w:r>
          </w:p>
        </w:tc>
        <w:tc>
          <w:tcPr>
            <w:tcW w:w="3180" w:type="dxa"/>
            <w:gridSpan w:val="3"/>
            <w:tcBorders>
              <w:top w:val="nil"/>
              <w:left w:val="nil"/>
              <w:bottom w:val="nil"/>
              <w:right w:val="single" w:sz="8" w:space="0" w:color="000000"/>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100%</w:t>
            </w:r>
          </w:p>
        </w:tc>
        <w:tc>
          <w:tcPr>
            <w:tcW w:w="3180" w:type="dxa"/>
            <w:gridSpan w:val="3"/>
            <w:tcBorders>
              <w:top w:val="nil"/>
              <w:left w:val="nil"/>
              <w:bottom w:val="nil"/>
              <w:right w:val="single" w:sz="8" w:space="0" w:color="000000"/>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101%</w:t>
            </w:r>
          </w:p>
        </w:tc>
      </w:tr>
      <w:tr w:rsidR="009A41AE" w:rsidRPr="009D1850" w:rsidTr="004203BD">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9A41AE" w:rsidRPr="00EF2516" w:rsidRDefault="009A41AE" w:rsidP="004203BD">
            <w:pPr>
              <w:rPr>
                <w:rFonts w:eastAsia="MS PGothic"/>
                <w:color w:val="000000"/>
                <w:sz w:val="18"/>
                <w:szCs w:val="18"/>
              </w:rPr>
            </w:pPr>
            <w:r w:rsidRPr="00EF2516">
              <w:rPr>
                <w:rFonts w:eastAsia="MS PGothic"/>
                <w:color w:val="000000"/>
                <w:sz w:val="18"/>
                <w:szCs w:val="18"/>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100%</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100%</w:t>
            </w:r>
          </w:p>
        </w:tc>
      </w:tr>
    </w:tbl>
    <w:p w:rsidR="009A41AE" w:rsidRPr="005B0C8A" w:rsidRDefault="009A41AE" w:rsidP="009A41AE"/>
    <w:p w:rsidR="009A41AE" w:rsidRPr="005B0C8A" w:rsidRDefault="009A41AE" w:rsidP="009A41AE"/>
    <w:p w:rsidR="009A41AE" w:rsidRPr="005B0C8A" w:rsidRDefault="00EF2516" w:rsidP="00EF2516">
      <w:pPr>
        <w:jc w:val="center"/>
      </w:pPr>
      <w:r>
        <w:rPr>
          <w:b/>
          <w:sz w:val="20"/>
        </w:rPr>
        <w:t xml:space="preserve">Table 16 - </w:t>
      </w:r>
      <w:r w:rsidR="009A41AE" w:rsidRPr="009848AA">
        <w:rPr>
          <w:rFonts w:hint="eastAsia"/>
          <w:b/>
          <w:sz w:val="20"/>
        </w:rPr>
        <w:t>JCTVC-H0075</w:t>
      </w:r>
      <w:r w:rsidR="009A41AE" w:rsidRPr="009848AA">
        <w:rPr>
          <w:b/>
          <w:sz w:val="20"/>
        </w:rPr>
        <w:t xml:space="preserve"> w/ context</w:t>
      </w:r>
    </w:p>
    <w:tbl>
      <w:tblPr>
        <w:tblW w:w="7660" w:type="dxa"/>
        <w:tblInd w:w="80" w:type="dxa"/>
        <w:tblCellMar>
          <w:left w:w="99" w:type="dxa"/>
          <w:right w:w="99" w:type="dxa"/>
        </w:tblCellMar>
        <w:tblLook w:val="04A0"/>
      </w:tblPr>
      <w:tblGrid>
        <w:gridCol w:w="1300"/>
        <w:gridCol w:w="1060"/>
        <w:gridCol w:w="1060"/>
        <w:gridCol w:w="1060"/>
        <w:gridCol w:w="1060"/>
        <w:gridCol w:w="1060"/>
        <w:gridCol w:w="1060"/>
      </w:tblGrid>
      <w:tr w:rsidR="009A41AE" w:rsidRPr="009D1850" w:rsidTr="004203BD">
        <w:trPr>
          <w:trHeight w:val="240"/>
        </w:trPr>
        <w:tc>
          <w:tcPr>
            <w:tcW w:w="1300" w:type="dxa"/>
            <w:tcBorders>
              <w:top w:val="nil"/>
              <w:left w:val="nil"/>
              <w:bottom w:val="nil"/>
              <w:right w:val="nil"/>
            </w:tcBorders>
            <w:shd w:val="clear" w:color="auto" w:fill="auto"/>
            <w:noWrap/>
            <w:vAlign w:val="bottom"/>
            <w:hideMark/>
          </w:tcPr>
          <w:p w:rsidR="009A41AE" w:rsidRPr="00EF2516" w:rsidRDefault="009A41AE" w:rsidP="004203BD">
            <w:pPr>
              <w:rPr>
                <w:rFonts w:eastAsia="MS PGothic"/>
                <w:color w:val="000000"/>
                <w:sz w:val="18"/>
                <w:szCs w:val="18"/>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9A41AE" w:rsidRPr="00EF2516" w:rsidRDefault="009A41AE" w:rsidP="004203BD">
            <w:pPr>
              <w:jc w:val="center"/>
              <w:rPr>
                <w:rFonts w:eastAsia="MS PGothic"/>
                <w:b/>
                <w:bCs/>
                <w:color w:val="000000"/>
                <w:sz w:val="18"/>
                <w:szCs w:val="18"/>
              </w:rPr>
            </w:pPr>
            <w:r w:rsidRPr="00EF2516">
              <w:rPr>
                <w:rFonts w:eastAsia="MS PGothic"/>
                <w:b/>
                <w:bCs/>
                <w:color w:val="000000"/>
                <w:sz w:val="18"/>
                <w:szCs w:val="18"/>
              </w:rPr>
              <w:t>All Intra HE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9A41AE" w:rsidRPr="00EF2516" w:rsidRDefault="009A41AE" w:rsidP="004203BD">
            <w:pPr>
              <w:jc w:val="center"/>
              <w:rPr>
                <w:rFonts w:eastAsia="MS PGothic"/>
                <w:b/>
                <w:bCs/>
                <w:color w:val="000000"/>
                <w:sz w:val="18"/>
                <w:szCs w:val="18"/>
              </w:rPr>
            </w:pPr>
            <w:r w:rsidRPr="00EF2516">
              <w:rPr>
                <w:rFonts w:eastAsia="MS PGothic"/>
                <w:b/>
                <w:bCs/>
                <w:color w:val="000000"/>
                <w:sz w:val="18"/>
                <w:szCs w:val="18"/>
              </w:rPr>
              <w:t>All Intra LC</w:t>
            </w:r>
          </w:p>
        </w:tc>
      </w:tr>
      <w:tr w:rsidR="009A41AE" w:rsidRPr="009D1850" w:rsidTr="004203BD">
        <w:trPr>
          <w:trHeight w:val="255"/>
        </w:trPr>
        <w:tc>
          <w:tcPr>
            <w:tcW w:w="1300" w:type="dxa"/>
            <w:tcBorders>
              <w:top w:val="nil"/>
              <w:left w:val="nil"/>
              <w:bottom w:val="nil"/>
              <w:right w:val="nil"/>
            </w:tcBorders>
            <w:shd w:val="clear" w:color="auto" w:fill="auto"/>
            <w:noWrap/>
            <w:vAlign w:val="bottom"/>
            <w:hideMark/>
          </w:tcPr>
          <w:p w:rsidR="009A41AE" w:rsidRPr="00EF2516" w:rsidRDefault="009A41AE" w:rsidP="004203BD">
            <w:pPr>
              <w:rPr>
                <w:rFonts w:eastAsia="MS PGothic"/>
                <w:color w:val="000000"/>
                <w:sz w:val="18"/>
                <w:szCs w:val="18"/>
              </w:rPr>
            </w:pPr>
          </w:p>
        </w:tc>
        <w:tc>
          <w:tcPr>
            <w:tcW w:w="1060" w:type="dxa"/>
            <w:tcBorders>
              <w:top w:val="nil"/>
              <w:left w:val="single" w:sz="8" w:space="0" w:color="auto"/>
              <w:bottom w:val="single" w:sz="8" w:space="0" w:color="auto"/>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Y</w:t>
            </w:r>
          </w:p>
        </w:tc>
        <w:tc>
          <w:tcPr>
            <w:tcW w:w="1060" w:type="dxa"/>
            <w:tcBorders>
              <w:top w:val="nil"/>
              <w:left w:val="nil"/>
              <w:bottom w:val="single" w:sz="8" w:space="0" w:color="auto"/>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U</w:t>
            </w:r>
          </w:p>
        </w:tc>
        <w:tc>
          <w:tcPr>
            <w:tcW w:w="1060" w:type="dxa"/>
            <w:tcBorders>
              <w:top w:val="nil"/>
              <w:left w:val="nil"/>
              <w:bottom w:val="single" w:sz="8" w:space="0" w:color="auto"/>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V</w:t>
            </w:r>
          </w:p>
        </w:tc>
        <w:tc>
          <w:tcPr>
            <w:tcW w:w="1060" w:type="dxa"/>
            <w:tcBorders>
              <w:top w:val="nil"/>
              <w:left w:val="nil"/>
              <w:bottom w:val="single" w:sz="8" w:space="0" w:color="auto"/>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Y</w:t>
            </w:r>
          </w:p>
        </w:tc>
        <w:tc>
          <w:tcPr>
            <w:tcW w:w="1060" w:type="dxa"/>
            <w:tcBorders>
              <w:top w:val="nil"/>
              <w:left w:val="nil"/>
              <w:bottom w:val="single" w:sz="8" w:space="0" w:color="auto"/>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U</w:t>
            </w:r>
          </w:p>
        </w:tc>
        <w:tc>
          <w:tcPr>
            <w:tcW w:w="1060" w:type="dxa"/>
            <w:tcBorders>
              <w:top w:val="nil"/>
              <w:left w:val="nil"/>
              <w:bottom w:val="single" w:sz="8" w:space="0" w:color="auto"/>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V</w:t>
            </w:r>
          </w:p>
        </w:tc>
      </w:tr>
      <w:tr w:rsidR="009A41AE" w:rsidRPr="009D1850" w:rsidTr="004203BD">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9A41AE" w:rsidRPr="00EF2516" w:rsidRDefault="009A41AE" w:rsidP="004203BD">
            <w:pPr>
              <w:rPr>
                <w:rFonts w:eastAsia="MS PGothic"/>
                <w:color w:val="000000"/>
                <w:sz w:val="18"/>
                <w:szCs w:val="18"/>
              </w:rPr>
            </w:pPr>
            <w:r w:rsidRPr="00EF2516">
              <w:rPr>
                <w:rFonts w:eastAsia="MS PGothic"/>
                <w:color w:val="000000"/>
                <w:sz w:val="18"/>
                <w:szCs w:val="18"/>
              </w:rPr>
              <w:t>Class A (8bit)</w:t>
            </w:r>
          </w:p>
        </w:tc>
        <w:tc>
          <w:tcPr>
            <w:tcW w:w="1060"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-0.3%</w:t>
            </w:r>
          </w:p>
        </w:tc>
        <w:tc>
          <w:tcPr>
            <w:tcW w:w="1060"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-0.1%</w:t>
            </w:r>
          </w:p>
        </w:tc>
        <w:tc>
          <w:tcPr>
            <w:tcW w:w="1060" w:type="dxa"/>
            <w:tcBorders>
              <w:top w:val="nil"/>
              <w:left w:val="nil"/>
              <w:bottom w:val="nil"/>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0.0%</w:t>
            </w:r>
          </w:p>
        </w:tc>
        <w:tc>
          <w:tcPr>
            <w:tcW w:w="1060"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-0.3%</w:t>
            </w:r>
          </w:p>
        </w:tc>
        <w:tc>
          <w:tcPr>
            <w:tcW w:w="1060"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-0.1%</w:t>
            </w:r>
          </w:p>
        </w:tc>
        <w:tc>
          <w:tcPr>
            <w:tcW w:w="1060" w:type="dxa"/>
            <w:tcBorders>
              <w:top w:val="nil"/>
              <w:left w:val="nil"/>
              <w:bottom w:val="nil"/>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0.0%</w:t>
            </w:r>
          </w:p>
        </w:tc>
      </w:tr>
      <w:tr w:rsidR="009A41AE" w:rsidRPr="009D1850" w:rsidTr="004203B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9A41AE" w:rsidRPr="00EF2516" w:rsidRDefault="009A41AE" w:rsidP="004203BD">
            <w:pPr>
              <w:rPr>
                <w:rFonts w:eastAsia="MS PGothic"/>
                <w:color w:val="000000"/>
                <w:sz w:val="18"/>
                <w:szCs w:val="18"/>
              </w:rPr>
            </w:pPr>
            <w:r w:rsidRPr="00EF2516">
              <w:rPr>
                <w:rFonts w:eastAsia="MS PGothic"/>
                <w:color w:val="000000"/>
                <w:sz w:val="18"/>
                <w:szCs w:val="18"/>
              </w:rPr>
              <w:t>Class B</w:t>
            </w:r>
          </w:p>
        </w:tc>
        <w:tc>
          <w:tcPr>
            <w:tcW w:w="1060"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-0.2%</w:t>
            </w:r>
          </w:p>
        </w:tc>
        <w:tc>
          <w:tcPr>
            <w:tcW w:w="1060"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-0.1%</w:t>
            </w:r>
          </w:p>
        </w:tc>
        <w:tc>
          <w:tcPr>
            <w:tcW w:w="1060" w:type="dxa"/>
            <w:tcBorders>
              <w:top w:val="nil"/>
              <w:left w:val="nil"/>
              <w:bottom w:val="nil"/>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-0.1%</w:t>
            </w:r>
          </w:p>
        </w:tc>
        <w:tc>
          <w:tcPr>
            <w:tcW w:w="1060"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-0.2%</w:t>
            </w:r>
          </w:p>
        </w:tc>
        <w:tc>
          <w:tcPr>
            <w:tcW w:w="1060"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-0.1%</w:t>
            </w:r>
          </w:p>
        </w:tc>
        <w:tc>
          <w:tcPr>
            <w:tcW w:w="1060" w:type="dxa"/>
            <w:tcBorders>
              <w:top w:val="nil"/>
              <w:left w:val="nil"/>
              <w:bottom w:val="nil"/>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0.0%</w:t>
            </w:r>
          </w:p>
        </w:tc>
      </w:tr>
      <w:tr w:rsidR="009A41AE" w:rsidRPr="009D1850" w:rsidTr="004203B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9A41AE" w:rsidRPr="00EF2516" w:rsidRDefault="009A41AE" w:rsidP="004203BD">
            <w:pPr>
              <w:rPr>
                <w:rFonts w:eastAsia="MS PGothic"/>
                <w:color w:val="000000"/>
                <w:sz w:val="18"/>
                <w:szCs w:val="18"/>
              </w:rPr>
            </w:pPr>
            <w:r w:rsidRPr="00EF2516">
              <w:rPr>
                <w:rFonts w:eastAsia="MS PGothic"/>
                <w:color w:val="000000"/>
                <w:sz w:val="18"/>
                <w:szCs w:val="18"/>
              </w:rPr>
              <w:t>Class C</w:t>
            </w:r>
          </w:p>
        </w:tc>
        <w:tc>
          <w:tcPr>
            <w:tcW w:w="1060"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-0.2%</w:t>
            </w:r>
          </w:p>
        </w:tc>
        <w:tc>
          <w:tcPr>
            <w:tcW w:w="1060"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-0.2%</w:t>
            </w:r>
          </w:p>
        </w:tc>
        <w:tc>
          <w:tcPr>
            <w:tcW w:w="1060" w:type="dxa"/>
            <w:tcBorders>
              <w:top w:val="nil"/>
              <w:left w:val="nil"/>
              <w:bottom w:val="nil"/>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-0.1%</w:t>
            </w:r>
          </w:p>
        </w:tc>
        <w:tc>
          <w:tcPr>
            <w:tcW w:w="1060"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-0.2%</w:t>
            </w:r>
          </w:p>
        </w:tc>
        <w:tc>
          <w:tcPr>
            <w:tcW w:w="1060"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-0.1%</w:t>
            </w:r>
          </w:p>
        </w:tc>
        <w:tc>
          <w:tcPr>
            <w:tcW w:w="1060" w:type="dxa"/>
            <w:tcBorders>
              <w:top w:val="nil"/>
              <w:left w:val="nil"/>
              <w:bottom w:val="nil"/>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-0.1%</w:t>
            </w:r>
          </w:p>
        </w:tc>
      </w:tr>
      <w:tr w:rsidR="009A41AE" w:rsidRPr="009D1850" w:rsidTr="004203B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9A41AE" w:rsidRPr="00EF2516" w:rsidRDefault="009A41AE" w:rsidP="004203BD">
            <w:pPr>
              <w:rPr>
                <w:rFonts w:eastAsia="MS PGothic"/>
                <w:color w:val="000000"/>
                <w:sz w:val="18"/>
                <w:szCs w:val="18"/>
              </w:rPr>
            </w:pPr>
            <w:r w:rsidRPr="00EF2516">
              <w:rPr>
                <w:rFonts w:eastAsia="MS PGothic"/>
                <w:color w:val="000000"/>
                <w:sz w:val="18"/>
                <w:szCs w:val="18"/>
              </w:rPr>
              <w:t>Class D</w:t>
            </w:r>
          </w:p>
        </w:tc>
        <w:tc>
          <w:tcPr>
            <w:tcW w:w="1060"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-0.2%</w:t>
            </w:r>
          </w:p>
        </w:tc>
        <w:tc>
          <w:tcPr>
            <w:tcW w:w="1060"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0.0%</w:t>
            </w:r>
          </w:p>
        </w:tc>
        <w:tc>
          <w:tcPr>
            <w:tcW w:w="1060" w:type="dxa"/>
            <w:tcBorders>
              <w:top w:val="nil"/>
              <w:left w:val="nil"/>
              <w:bottom w:val="nil"/>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-0.1%</w:t>
            </w:r>
          </w:p>
        </w:tc>
        <w:tc>
          <w:tcPr>
            <w:tcW w:w="1060"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-0.1%</w:t>
            </w:r>
          </w:p>
        </w:tc>
        <w:tc>
          <w:tcPr>
            <w:tcW w:w="1060"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-0.1%</w:t>
            </w:r>
          </w:p>
        </w:tc>
        <w:tc>
          <w:tcPr>
            <w:tcW w:w="1060" w:type="dxa"/>
            <w:tcBorders>
              <w:top w:val="nil"/>
              <w:left w:val="nil"/>
              <w:bottom w:val="nil"/>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-0.1%</w:t>
            </w:r>
          </w:p>
        </w:tc>
      </w:tr>
      <w:tr w:rsidR="009A41AE" w:rsidRPr="009D1850" w:rsidTr="004203BD">
        <w:trPr>
          <w:trHeight w:val="255"/>
        </w:trPr>
        <w:tc>
          <w:tcPr>
            <w:tcW w:w="1300" w:type="dxa"/>
            <w:tcBorders>
              <w:top w:val="nil"/>
              <w:left w:val="single" w:sz="8" w:space="0" w:color="auto"/>
              <w:bottom w:val="nil"/>
              <w:right w:val="single" w:sz="8" w:space="0" w:color="auto"/>
            </w:tcBorders>
            <w:shd w:val="clear" w:color="auto" w:fill="auto"/>
            <w:noWrap/>
            <w:vAlign w:val="bottom"/>
            <w:hideMark/>
          </w:tcPr>
          <w:p w:rsidR="009A41AE" w:rsidRPr="00EF2516" w:rsidRDefault="009A41AE" w:rsidP="004203BD">
            <w:pPr>
              <w:rPr>
                <w:rFonts w:eastAsia="MS PGothic"/>
                <w:color w:val="000000"/>
                <w:sz w:val="18"/>
                <w:szCs w:val="18"/>
              </w:rPr>
            </w:pPr>
            <w:r w:rsidRPr="00EF2516">
              <w:rPr>
                <w:rFonts w:eastAsia="MS PGothic"/>
                <w:color w:val="000000"/>
                <w:sz w:val="18"/>
                <w:szCs w:val="18"/>
              </w:rPr>
              <w:t>Class E</w:t>
            </w:r>
          </w:p>
        </w:tc>
        <w:tc>
          <w:tcPr>
            <w:tcW w:w="1060"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-0.3%</w:t>
            </w:r>
          </w:p>
        </w:tc>
        <w:tc>
          <w:tcPr>
            <w:tcW w:w="1060"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-0.1%</w:t>
            </w:r>
          </w:p>
        </w:tc>
        <w:tc>
          <w:tcPr>
            <w:tcW w:w="1060" w:type="dxa"/>
            <w:tcBorders>
              <w:top w:val="nil"/>
              <w:left w:val="nil"/>
              <w:bottom w:val="nil"/>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0.0%</w:t>
            </w:r>
          </w:p>
        </w:tc>
        <w:tc>
          <w:tcPr>
            <w:tcW w:w="1060"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-0.3%</w:t>
            </w:r>
          </w:p>
        </w:tc>
        <w:tc>
          <w:tcPr>
            <w:tcW w:w="1060"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-0.1%</w:t>
            </w:r>
          </w:p>
        </w:tc>
        <w:tc>
          <w:tcPr>
            <w:tcW w:w="1060" w:type="dxa"/>
            <w:tcBorders>
              <w:top w:val="nil"/>
              <w:left w:val="nil"/>
              <w:bottom w:val="nil"/>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0.0%</w:t>
            </w:r>
          </w:p>
        </w:tc>
      </w:tr>
      <w:tr w:rsidR="009A41AE" w:rsidRPr="009D1850" w:rsidTr="004203BD">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9A41AE" w:rsidRPr="00EF2516" w:rsidRDefault="009A41AE" w:rsidP="004203BD">
            <w:pPr>
              <w:rPr>
                <w:rFonts w:eastAsia="MS PGothic"/>
                <w:b/>
                <w:bCs/>
                <w:color w:val="000000"/>
                <w:sz w:val="18"/>
                <w:szCs w:val="18"/>
              </w:rPr>
            </w:pPr>
            <w:r w:rsidRPr="00EF2516">
              <w:rPr>
                <w:rFonts w:eastAsia="MS PGothic"/>
                <w:b/>
                <w:bCs/>
                <w:color w:val="000000"/>
                <w:sz w:val="18"/>
                <w:szCs w:val="18"/>
              </w:rPr>
              <w:t>Overall</w:t>
            </w:r>
          </w:p>
        </w:tc>
        <w:tc>
          <w:tcPr>
            <w:tcW w:w="1060" w:type="dxa"/>
            <w:tcBorders>
              <w:top w:val="single" w:sz="8" w:space="0" w:color="auto"/>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-0.2%</w:t>
            </w:r>
          </w:p>
        </w:tc>
        <w:tc>
          <w:tcPr>
            <w:tcW w:w="1060" w:type="dxa"/>
            <w:tcBorders>
              <w:top w:val="single" w:sz="8" w:space="0" w:color="auto"/>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-0.1%</w:t>
            </w:r>
          </w:p>
        </w:tc>
        <w:tc>
          <w:tcPr>
            <w:tcW w:w="1060" w:type="dxa"/>
            <w:tcBorders>
              <w:top w:val="single" w:sz="8" w:space="0" w:color="auto"/>
              <w:left w:val="nil"/>
              <w:bottom w:val="nil"/>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-0.1%</w:t>
            </w:r>
          </w:p>
        </w:tc>
        <w:tc>
          <w:tcPr>
            <w:tcW w:w="1060" w:type="dxa"/>
            <w:tcBorders>
              <w:top w:val="single" w:sz="8" w:space="0" w:color="auto"/>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-0.2%</w:t>
            </w:r>
          </w:p>
        </w:tc>
        <w:tc>
          <w:tcPr>
            <w:tcW w:w="1060" w:type="dxa"/>
            <w:tcBorders>
              <w:top w:val="single" w:sz="8" w:space="0" w:color="auto"/>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-0.1%</w:t>
            </w:r>
          </w:p>
        </w:tc>
        <w:tc>
          <w:tcPr>
            <w:tcW w:w="1060" w:type="dxa"/>
            <w:tcBorders>
              <w:top w:val="single" w:sz="8" w:space="0" w:color="auto"/>
              <w:left w:val="nil"/>
              <w:bottom w:val="nil"/>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-0.1%</w:t>
            </w:r>
          </w:p>
        </w:tc>
      </w:tr>
      <w:tr w:rsidR="009A41AE" w:rsidRPr="009D1850" w:rsidTr="004203BD">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9A41AE" w:rsidRPr="00EF2516" w:rsidRDefault="009A41AE" w:rsidP="004203BD">
            <w:pPr>
              <w:rPr>
                <w:rFonts w:eastAsia="MS PGothic"/>
                <w:color w:val="000000"/>
                <w:sz w:val="18"/>
                <w:szCs w:val="18"/>
              </w:rPr>
            </w:pPr>
            <w:r w:rsidRPr="00EF2516">
              <w:rPr>
                <w:rFonts w:eastAsia="MS PGothic"/>
                <w:color w:val="000000"/>
                <w:sz w:val="18"/>
                <w:szCs w:val="18"/>
              </w:rPr>
              <w:t xml:space="preserve">　</w:t>
            </w:r>
          </w:p>
        </w:tc>
        <w:tc>
          <w:tcPr>
            <w:tcW w:w="1060" w:type="dxa"/>
            <w:tcBorders>
              <w:top w:val="nil"/>
              <w:left w:val="nil"/>
              <w:bottom w:val="single" w:sz="8" w:space="0" w:color="auto"/>
              <w:right w:val="nil"/>
            </w:tcBorders>
            <w:shd w:val="clear" w:color="auto" w:fill="auto"/>
            <w:noWrap/>
            <w:vAlign w:val="bottom"/>
            <w:hideMark/>
          </w:tcPr>
          <w:p w:rsidR="009A41AE" w:rsidRPr="00EF2516" w:rsidRDefault="009A41AE" w:rsidP="004203BD">
            <w:pPr>
              <w:jc w:val="center"/>
              <w:rPr>
                <w:rFonts w:eastAsia="MS PGothic"/>
                <w:color w:val="808080"/>
                <w:sz w:val="18"/>
                <w:szCs w:val="18"/>
              </w:rPr>
            </w:pPr>
            <w:r w:rsidRPr="00EF2516">
              <w:rPr>
                <w:rFonts w:eastAsia="MS PGothic"/>
                <w:color w:val="808080"/>
                <w:sz w:val="18"/>
                <w:szCs w:val="18"/>
              </w:rPr>
              <w:t>-0.2%</w:t>
            </w:r>
          </w:p>
        </w:tc>
        <w:tc>
          <w:tcPr>
            <w:tcW w:w="1060" w:type="dxa"/>
            <w:tcBorders>
              <w:top w:val="nil"/>
              <w:left w:val="nil"/>
              <w:bottom w:val="single" w:sz="8" w:space="0" w:color="auto"/>
              <w:right w:val="nil"/>
            </w:tcBorders>
            <w:shd w:val="clear" w:color="auto" w:fill="auto"/>
            <w:noWrap/>
            <w:vAlign w:val="bottom"/>
            <w:hideMark/>
          </w:tcPr>
          <w:p w:rsidR="009A41AE" w:rsidRPr="00EF2516" w:rsidRDefault="009A41AE" w:rsidP="004203BD">
            <w:pPr>
              <w:jc w:val="center"/>
              <w:rPr>
                <w:rFonts w:eastAsia="MS PGothic"/>
                <w:color w:val="808080"/>
                <w:sz w:val="18"/>
                <w:szCs w:val="18"/>
              </w:rPr>
            </w:pPr>
            <w:r w:rsidRPr="00EF2516">
              <w:rPr>
                <w:rFonts w:eastAsia="MS PGothic"/>
                <w:color w:val="808080"/>
                <w:sz w:val="18"/>
                <w:szCs w:val="18"/>
              </w:rPr>
              <w:t>-0.1%</w:t>
            </w:r>
          </w:p>
        </w:tc>
        <w:tc>
          <w:tcPr>
            <w:tcW w:w="1060" w:type="dxa"/>
            <w:tcBorders>
              <w:top w:val="nil"/>
              <w:left w:val="nil"/>
              <w:bottom w:val="single" w:sz="8" w:space="0" w:color="auto"/>
              <w:right w:val="single" w:sz="8" w:space="0" w:color="auto"/>
            </w:tcBorders>
            <w:shd w:val="clear" w:color="auto" w:fill="auto"/>
            <w:noWrap/>
            <w:vAlign w:val="bottom"/>
            <w:hideMark/>
          </w:tcPr>
          <w:p w:rsidR="009A41AE" w:rsidRPr="00EF2516" w:rsidRDefault="009A41AE" w:rsidP="004203BD">
            <w:pPr>
              <w:jc w:val="center"/>
              <w:rPr>
                <w:rFonts w:eastAsia="MS PGothic"/>
                <w:color w:val="808080"/>
                <w:sz w:val="18"/>
                <w:szCs w:val="18"/>
              </w:rPr>
            </w:pPr>
            <w:r w:rsidRPr="00EF2516">
              <w:rPr>
                <w:rFonts w:eastAsia="MS PGothic"/>
                <w:color w:val="808080"/>
                <w:sz w:val="18"/>
                <w:szCs w:val="18"/>
              </w:rPr>
              <w:t>-0.1%</w:t>
            </w:r>
          </w:p>
        </w:tc>
        <w:tc>
          <w:tcPr>
            <w:tcW w:w="1060" w:type="dxa"/>
            <w:tcBorders>
              <w:top w:val="nil"/>
              <w:left w:val="nil"/>
              <w:bottom w:val="single" w:sz="8" w:space="0" w:color="auto"/>
              <w:right w:val="nil"/>
            </w:tcBorders>
            <w:shd w:val="clear" w:color="auto" w:fill="auto"/>
            <w:noWrap/>
            <w:vAlign w:val="bottom"/>
            <w:hideMark/>
          </w:tcPr>
          <w:p w:rsidR="009A41AE" w:rsidRPr="00EF2516" w:rsidRDefault="009A41AE" w:rsidP="004203BD">
            <w:pPr>
              <w:jc w:val="center"/>
              <w:rPr>
                <w:rFonts w:eastAsia="MS PGothic"/>
                <w:color w:val="808080"/>
                <w:sz w:val="18"/>
                <w:szCs w:val="18"/>
              </w:rPr>
            </w:pPr>
            <w:r w:rsidRPr="00EF2516">
              <w:rPr>
                <w:rFonts w:eastAsia="MS PGothic"/>
                <w:color w:val="808080"/>
                <w:sz w:val="18"/>
                <w:szCs w:val="18"/>
              </w:rPr>
              <w:t>-0.2%</w:t>
            </w:r>
          </w:p>
        </w:tc>
        <w:tc>
          <w:tcPr>
            <w:tcW w:w="1060" w:type="dxa"/>
            <w:tcBorders>
              <w:top w:val="nil"/>
              <w:left w:val="nil"/>
              <w:bottom w:val="single" w:sz="8" w:space="0" w:color="auto"/>
              <w:right w:val="nil"/>
            </w:tcBorders>
            <w:shd w:val="clear" w:color="auto" w:fill="auto"/>
            <w:noWrap/>
            <w:vAlign w:val="bottom"/>
            <w:hideMark/>
          </w:tcPr>
          <w:p w:rsidR="009A41AE" w:rsidRPr="00EF2516" w:rsidRDefault="009A41AE" w:rsidP="004203BD">
            <w:pPr>
              <w:jc w:val="center"/>
              <w:rPr>
                <w:rFonts w:eastAsia="MS PGothic"/>
                <w:color w:val="808080"/>
                <w:sz w:val="18"/>
                <w:szCs w:val="18"/>
              </w:rPr>
            </w:pPr>
            <w:r w:rsidRPr="00EF2516">
              <w:rPr>
                <w:rFonts w:eastAsia="MS PGothic"/>
                <w:color w:val="808080"/>
                <w:sz w:val="18"/>
                <w:szCs w:val="18"/>
              </w:rPr>
              <w:t>-0.1%</w:t>
            </w:r>
          </w:p>
        </w:tc>
        <w:tc>
          <w:tcPr>
            <w:tcW w:w="1060" w:type="dxa"/>
            <w:tcBorders>
              <w:top w:val="nil"/>
              <w:left w:val="nil"/>
              <w:bottom w:val="single" w:sz="8" w:space="0" w:color="auto"/>
              <w:right w:val="single" w:sz="8" w:space="0" w:color="auto"/>
            </w:tcBorders>
            <w:shd w:val="clear" w:color="auto" w:fill="auto"/>
            <w:noWrap/>
            <w:vAlign w:val="bottom"/>
            <w:hideMark/>
          </w:tcPr>
          <w:p w:rsidR="009A41AE" w:rsidRPr="00EF2516" w:rsidRDefault="009A41AE" w:rsidP="004203BD">
            <w:pPr>
              <w:jc w:val="center"/>
              <w:rPr>
                <w:rFonts w:eastAsia="MS PGothic"/>
                <w:color w:val="808080"/>
                <w:sz w:val="18"/>
                <w:szCs w:val="18"/>
              </w:rPr>
            </w:pPr>
            <w:r w:rsidRPr="00EF2516">
              <w:rPr>
                <w:rFonts w:eastAsia="MS PGothic"/>
                <w:color w:val="808080"/>
                <w:sz w:val="18"/>
                <w:szCs w:val="18"/>
              </w:rPr>
              <w:t>-0.1%</w:t>
            </w:r>
          </w:p>
        </w:tc>
      </w:tr>
      <w:tr w:rsidR="009A41AE" w:rsidRPr="009D1850" w:rsidTr="004203BD">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9A41AE" w:rsidRPr="00EF2516" w:rsidRDefault="009A41AE" w:rsidP="004203BD">
            <w:pPr>
              <w:rPr>
                <w:rFonts w:eastAsia="MS PGothic"/>
                <w:color w:val="000000"/>
                <w:sz w:val="18"/>
                <w:szCs w:val="18"/>
              </w:rPr>
            </w:pPr>
            <w:r w:rsidRPr="00EF2516">
              <w:rPr>
                <w:rFonts w:eastAsia="MS PGothic"/>
                <w:color w:val="000000"/>
                <w:sz w:val="18"/>
                <w:szCs w:val="18"/>
              </w:rPr>
              <w:t>Class F</w:t>
            </w:r>
          </w:p>
        </w:tc>
        <w:tc>
          <w:tcPr>
            <w:tcW w:w="1060" w:type="dxa"/>
            <w:tcBorders>
              <w:top w:val="nil"/>
              <w:left w:val="nil"/>
              <w:bottom w:val="single" w:sz="8" w:space="0" w:color="auto"/>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-0.2%</w:t>
            </w:r>
          </w:p>
        </w:tc>
        <w:tc>
          <w:tcPr>
            <w:tcW w:w="1060" w:type="dxa"/>
            <w:tcBorders>
              <w:top w:val="nil"/>
              <w:left w:val="nil"/>
              <w:bottom w:val="single" w:sz="8" w:space="0" w:color="auto"/>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-0.1%</w:t>
            </w:r>
          </w:p>
        </w:tc>
        <w:tc>
          <w:tcPr>
            <w:tcW w:w="1060" w:type="dxa"/>
            <w:tcBorders>
              <w:top w:val="nil"/>
              <w:left w:val="nil"/>
              <w:bottom w:val="single" w:sz="8" w:space="0" w:color="auto"/>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-0.2%</w:t>
            </w:r>
          </w:p>
        </w:tc>
        <w:tc>
          <w:tcPr>
            <w:tcW w:w="1060" w:type="dxa"/>
            <w:tcBorders>
              <w:top w:val="nil"/>
              <w:left w:val="nil"/>
              <w:bottom w:val="single" w:sz="8" w:space="0" w:color="auto"/>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-0.2%</w:t>
            </w:r>
          </w:p>
        </w:tc>
        <w:tc>
          <w:tcPr>
            <w:tcW w:w="1060" w:type="dxa"/>
            <w:tcBorders>
              <w:top w:val="nil"/>
              <w:left w:val="nil"/>
              <w:bottom w:val="single" w:sz="8" w:space="0" w:color="auto"/>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-0.2%</w:t>
            </w:r>
          </w:p>
        </w:tc>
        <w:tc>
          <w:tcPr>
            <w:tcW w:w="1060" w:type="dxa"/>
            <w:tcBorders>
              <w:top w:val="nil"/>
              <w:left w:val="nil"/>
              <w:bottom w:val="single" w:sz="8" w:space="0" w:color="auto"/>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-0.2%</w:t>
            </w:r>
          </w:p>
        </w:tc>
      </w:tr>
      <w:tr w:rsidR="009A41AE" w:rsidRPr="009D1850" w:rsidTr="004203B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9A41AE" w:rsidRPr="00EF2516" w:rsidRDefault="009A41AE" w:rsidP="004203BD">
            <w:pPr>
              <w:rPr>
                <w:rFonts w:eastAsia="MS PGothic"/>
                <w:color w:val="000000"/>
                <w:sz w:val="18"/>
                <w:szCs w:val="18"/>
              </w:rPr>
            </w:pPr>
            <w:r w:rsidRPr="00EF2516">
              <w:rPr>
                <w:rFonts w:eastAsia="MS PGothic"/>
                <w:color w:val="000000"/>
                <w:sz w:val="18"/>
                <w:szCs w:val="18"/>
              </w:rPr>
              <w:t>Enc Time[%]</w:t>
            </w:r>
          </w:p>
        </w:tc>
        <w:tc>
          <w:tcPr>
            <w:tcW w:w="3180" w:type="dxa"/>
            <w:gridSpan w:val="3"/>
            <w:tcBorders>
              <w:top w:val="nil"/>
              <w:left w:val="nil"/>
              <w:bottom w:val="nil"/>
              <w:right w:val="single" w:sz="8" w:space="0" w:color="000000"/>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101%</w:t>
            </w:r>
          </w:p>
        </w:tc>
        <w:tc>
          <w:tcPr>
            <w:tcW w:w="3180" w:type="dxa"/>
            <w:gridSpan w:val="3"/>
            <w:tcBorders>
              <w:top w:val="nil"/>
              <w:left w:val="nil"/>
              <w:bottom w:val="nil"/>
              <w:right w:val="single" w:sz="8" w:space="0" w:color="000000"/>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102%</w:t>
            </w:r>
          </w:p>
        </w:tc>
      </w:tr>
      <w:tr w:rsidR="009A41AE" w:rsidRPr="009D1850" w:rsidTr="004203BD">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9A41AE" w:rsidRPr="00EF2516" w:rsidRDefault="009A41AE" w:rsidP="004203BD">
            <w:pPr>
              <w:rPr>
                <w:rFonts w:eastAsia="MS PGothic"/>
                <w:color w:val="000000"/>
                <w:sz w:val="18"/>
                <w:szCs w:val="18"/>
              </w:rPr>
            </w:pPr>
            <w:r w:rsidRPr="00EF2516">
              <w:rPr>
                <w:rFonts w:eastAsia="MS PGothic"/>
                <w:color w:val="000000"/>
                <w:sz w:val="18"/>
                <w:szCs w:val="18"/>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102%</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103%</w:t>
            </w:r>
          </w:p>
        </w:tc>
      </w:tr>
    </w:tbl>
    <w:p w:rsidR="009A41AE" w:rsidRDefault="009A41AE" w:rsidP="009A41AE"/>
    <w:p w:rsidR="009A41AE" w:rsidRPr="004203BD" w:rsidRDefault="009A41AE" w:rsidP="009A41AE">
      <w:pPr>
        <w:rPr>
          <w:b/>
          <w:sz w:val="24"/>
        </w:rPr>
      </w:pPr>
      <w:r w:rsidRPr="004203BD">
        <w:rPr>
          <w:b/>
          <w:sz w:val="24"/>
        </w:rPr>
        <w:t>3.4</w:t>
      </w:r>
      <w:r w:rsidRPr="004203BD">
        <w:rPr>
          <w:b/>
          <w:sz w:val="24"/>
        </w:rPr>
        <w:tab/>
      </w:r>
      <w:r w:rsidR="004203BD">
        <w:rPr>
          <w:b/>
          <w:sz w:val="24"/>
        </w:rPr>
        <w:tab/>
      </w:r>
      <w:r w:rsidRPr="004203BD">
        <w:rPr>
          <w:b/>
          <w:sz w:val="24"/>
        </w:rPr>
        <w:t>Related Non-CE6c Submissions</w:t>
      </w:r>
    </w:p>
    <w:p w:rsidR="009A41AE" w:rsidRPr="004203BD" w:rsidRDefault="009A41AE" w:rsidP="009A41AE">
      <w:pPr>
        <w:rPr>
          <w:szCs w:val="22"/>
        </w:rPr>
      </w:pPr>
      <w:r w:rsidRPr="004203BD">
        <w:rPr>
          <w:szCs w:val="22"/>
        </w:rPr>
        <w:t>It is also recommended to review in the CE6c session the following non-CE documents:</w:t>
      </w:r>
    </w:p>
    <w:p w:rsidR="009A41AE" w:rsidRPr="004203BD" w:rsidRDefault="009A41AE" w:rsidP="0006689B">
      <w:pPr>
        <w:pStyle w:val="ListParagraph"/>
        <w:widowControl w:val="0"/>
        <w:numPr>
          <w:ilvl w:val="0"/>
          <w:numId w:val="18"/>
        </w:numPr>
        <w:jc w:val="both"/>
        <w:rPr>
          <w:sz w:val="22"/>
          <w:szCs w:val="22"/>
        </w:rPr>
      </w:pPr>
      <w:r w:rsidRPr="004203BD">
        <w:rPr>
          <w:sz w:val="22"/>
          <w:szCs w:val="22"/>
        </w:rPr>
        <w:t>JCTVC-H0079 - Non-CE6.c: Unified neighboring positions for intra mode coding</w:t>
      </w:r>
    </w:p>
    <w:p w:rsidR="009A41AE" w:rsidRPr="004203BD" w:rsidRDefault="009A41AE" w:rsidP="0006689B">
      <w:pPr>
        <w:pStyle w:val="ListParagraph"/>
        <w:widowControl w:val="0"/>
        <w:numPr>
          <w:ilvl w:val="0"/>
          <w:numId w:val="18"/>
        </w:numPr>
        <w:jc w:val="both"/>
        <w:rPr>
          <w:sz w:val="22"/>
          <w:szCs w:val="22"/>
        </w:rPr>
      </w:pPr>
      <w:r w:rsidRPr="004203BD">
        <w:rPr>
          <w:sz w:val="22"/>
          <w:szCs w:val="22"/>
        </w:rPr>
        <w:t>JCTVC-H0081 - Non-CE6.c: Fixed length binarization of remaining intra prediction mode</w:t>
      </w:r>
    </w:p>
    <w:p w:rsidR="009A41AE" w:rsidRPr="004203BD" w:rsidRDefault="009A41AE" w:rsidP="0006689B">
      <w:pPr>
        <w:pStyle w:val="ListParagraph"/>
        <w:widowControl w:val="0"/>
        <w:numPr>
          <w:ilvl w:val="0"/>
          <w:numId w:val="18"/>
        </w:numPr>
        <w:jc w:val="both"/>
        <w:rPr>
          <w:sz w:val="22"/>
          <w:szCs w:val="22"/>
        </w:rPr>
      </w:pPr>
      <w:r w:rsidRPr="004203BD">
        <w:rPr>
          <w:sz w:val="22"/>
          <w:szCs w:val="22"/>
        </w:rPr>
        <w:t>JCTVC-H0098 - Non-CE6: Modified definitions of intra mode and most probable mode</w:t>
      </w:r>
    </w:p>
    <w:p w:rsidR="009A41AE" w:rsidRPr="004203BD" w:rsidRDefault="009A41AE" w:rsidP="0006689B">
      <w:pPr>
        <w:pStyle w:val="ListParagraph"/>
        <w:widowControl w:val="0"/>
        <w:numPr>
          <w:ilvl w:val="0"/>
          <w:numId w:val="18"/>
        </w:numPr>
        <w:jc w:val="both"/>
        <w:rPr>
          <w:sz w:val="22"/>
          <w:szCs w:val="22"/>
        </w:rPr>
      </w:pPr>
      <w:r w:rsidRPr="004203BD">
        <w:rPr>
          <w:sz w:val="22"/>
          <w:szCs w:val="22"/>
        </w:rPr>
        <w:t>JCTVC-H0166 - Non CE6: Unification of the number of intra prediction modes</w:t>
      </w:r>
    </w:p>
    <w:p w:rsidR="009A41AE" w:rsidRPr="004203BD" w:rsidRDefault="009A41AE" w:rsidP="0006689B">
      <w:pPr>
        <w:pStyle w:val="ListParagraph"/>
        <w:widowControl w:val="0"/>
        <w:numPr>
          <w:ilvl w:val="0"/>
          <w:numId w:val="18"/>
        </w:numPr>
        <w:jc w:val="both"/>
        <w:rPr>
          <w:sz w:val="22"/>
          <w:szCs w:val="22"/>
          <w:lang w:val="fr-FR"/>
        </w:rPr>
      </w:pPr>
      <w:r w:rsidRPr="004203BD">
        <w:rPr>
          <w:sz w:val="22"/>
          <w:szCs w:val="22"/>
          <w:lang w:val="fr-FR"/>
        </w:rPr>
        <w:t xml:space="preserve">JCTVC-H0175 - Non-CE6c: Adaptations of intra mode </w:t>
      </w:r>
      <w:proofErr w:type="spellStart"/>
      <w:r w:rsidRPr="004203BD">
        <w:rPr>
          <w:sz w:val="22"/>
          <w:szCs w:val="22"/>
          <w:lang w:val="fr-FR"/>
        </w:rPr>
        <w:t>coding</w:t>
      </w:r>
      <w:proofErr w:type="spellEnd"/>
    </w:p>
    <w:p w:rsidR="009A41AE" w:rsidRPr="004203BD" w:rsidRDefault="009A41AE" w:rsidP="0006689B">
      <w:pPr>
        <w:pStyle w:val="ListParagraph"/>
        <w:widowControl w:val="0"/>
        <w:numPr>
          <w:ilvl w:val="0"/>
          <w:numId w:val="18"/>
        </w:numPr>
        <w:jc w:val="both"/>
        <w:rPr>
          <w:sz w:val="22"/>
          <w:szCs w:val="22"/>
          <w:lang w:val="fr-FR"/>
        </w:rPr>
      </w:pPr>
      <w:r w:rsidRPr="004203BD">
        <w:rPr>
          <w:sz w:val="22"/>
          <w:szCs w:val="22"/>
          <w:lang w:val="fr-FR"/>
        </w:rPr>
        <w:t xml:space="preserve">JCTVC-H0326 - Non-CE6: Simplification of intra chroma mode </w:t>
      </w:r>
      <w:proofErr w:type="spellStart"/>
      <w:r w:rsidRPr="004203BD">
        <w:rPr>
          <w:sz w:val="22"/>
          <w:szCs w:val="22"/>
          <w:lang w:val="fr-FR"/>
        </w:rPr>
        <w:t>coding</w:t>
      </w:r>
      <w:proofErr w:type="spellEnd"/>
    </w:p>
    <w:p w:rsidR="009A41AE" w:rsidRPr="004203BD" w:rsidRDefault="009A41AE" w:rsidP="0006689B">
      <w:pPr>
        <w:pStyle w:val="ListParagraph"/>
        <w:widowControl w:val="0"/>
        <w:numPr>
          <w:ilvl w:val="0"/>
          <w:numId w:val="18"/>
        </w:numPr>
        <w:jc w:val="both"/>
        <w:rPr>
          <w:sz w:val="22"/>
          <w:szCs w:val="22"/>
        </w:rPr>
      </w:pPr>
      <w:r w:rsidRPr="004203BD">
        <w:rPr>
          <w:sz w:val="22"/>
          <w:szCs w:val="22"/>
        </w:rPr>
        <w:lastRenderedPageBreak/>
        <w:t>JCTVC-H0342 - Non CE6: set intra mode number to be 35 for intra 4x4 PU</w:t>
      </w:r>
    </w:p>
    <w:p w:rsidR="009A41AE" w:rsidRPr="004203BD" w:rsidRDefault="009A41AE" w:rsidP="0006689B">
      <w:pPr>
        <w:pStyle w:val="ListParagraph"/>
        <w:widowControl w:val="0"/>
        <w:numPr>
          <w:ilvl w:val="0"/>
          <w:numId w:val="18"/>
        </w:numPr>
        <w:jc w:val="both"/>
        <w:rPr>
          <w:sz w:val="22"/>
          <w:szCs w:val="22"/>
        </w:rPr>
      </w:pPr>
      <w:r w:rsidRPr="004203BD">
        <w:rPr>
          <w:sz w:val="22"/>
          <w:szCs w:val="22"/>
        </w:rPr>
        <w:t>JCTVC-H0407 - Intra mode coding using logical mode numbering</w:t>
      </w:r>
    </w:p>
    <w:p w:rsidR="009A41AE" w:rsidRPr="004203BD" w:rsidRDefault="009A41AE" w:rsidP="0006689B">
      <w:pPr>
        <w:pStyle w:val="ListParagraph"/>
        <w:widowControl w:val="0"/>
        <w:numPr>
          <w:ilvl w:val="0"/>
          <w:numId w:val="18"/>
        </w:numPr>
        <w:jc w:val="both"/>
        <w:rPr>
          <w:sz w:val="22"/>
          <w:szCs w:val="22"/>
          <w:lang w:val="fr-FR"/>
        </w:rPr>
      </w:pPr>
      <w:r w:rsidRPr="004203BD">
        <w:rPr>
          <w:sz w:val="22"/>
          <w:szCs w:val="22"/>
          <w:lang w:val="fr-FR"/>
        </w:rPr>
        <w:t xml:space="preserve">JCTVC-H0428 - Non-CE6: </w:t>
      </w:r>
      <w:proofErr w:type="spellStart"/>
      <w:r w:rsidRPr="004203BD">
        <w:rPr>
          <w:sz w:val="22"/>
          <w:szCs w:val="22"/>
          <w:lang w:val="fr-FR"/>
        </w:rPr>
        <w:t>Postpone</w:t>
      </w:r>
      <w:proofErr w:type="spellEnd"/>
      <w:r w:rsidRPr="004203BD">
        <w:rPr>
          <w:sz w:val="22"/>
          <w:szCs w:val="22"/>
          <w:lang w:val="fr-FR"/>
        </w:rPr>
        <w:t xml:space="preserve"> MPM </w:t>
      </w:r>
      <w:proofErr w:type="spellStart"/>
      <w:r w:rsidRPr="004203BD">
        <w:rPr>
          <w:sz w:val="22"/>
          <w:szCs w:val="22"/>
          <w:lang w:val="fr-FR"/>
        </w:rPr>
        <w:t>sorting</w:t>
      </w:r>
      <w:proofErr w:type="spellEnd"/>
    </w:p>
    <w:p w:rsidR="009A41AE" w:rsidRPr="004203BD" w:rsidRDefault="009A41AE" w:rsidP="0006689B">
      <w:pPr>
        <w:pStyle w:val="ListParagraph"/>
        <w:widowControl w:val="0"/>
        <w:numPr>
          <w:ilvl w:val="0"/>
          <w:numId w:val="18"/>
        </w:numPr>
        <w:jc w:val="both"/>
        <w:rPr>
          <w:sz w:val="22"/>
          <w:szCs w:val="22"/>
        </w:rPr>
      </w:pPr>
      <w:r w:rsidRPr="004203BD">
        <w:rPr>
          <w:sz w:val="22"/>
          <w:szCs w:val="22"/>
        </w:rPr>
        <w:t>JCTVC-H0435 - Intra mode coding with fixed length binarization</w:t>
      </w:r>
    </w:p>
    <w:p w:rsidR="009A41AE" w:rsidRPr="004203BD" w:rsidRDefault="009A41AE" w:rsidP="0006689B">
      <w:pPr>
        <w:pStyle w:val="ListParagraph"/>
        <w:widowControl w:val="0"/>
        <w:numPr>
          <w:ilvl w:val="0"/>
          <w:numId w:val="18"/>
        </w:numPr>
        <w:jc w:val="both"/>
        <w:rPr>
          <w:sz w:val="22"/>
          <w:szCs w:val="22"/>
        </w:rPr>
      </w:pPr>
      <w:r w:rsidRPr="004203BD">
        <w:rPr>
          <w:sz w:val="22"/>
          <w:szCs w:val="22"/>
        </w:rPr>
        <w:t>JCTVC-H0516 - On MPM determination and Planar mode signaling</w:t>
      </w:r>
    </w:p>
    <w:p w:rsidR="009A41AE" w:rsidRPr="004203BD" w:rsidRDefault="009A41AE" w:rsidP="0006689B">
      <w:pPr>
        <w:pStyle w:val="ListParagraph"/>
        <w:widowControl w:val="0"/>
        <w:numPr>
          <w:ilvl w:val="0"/>
          <w:numId w:val="18"/>
        </w:numPr>
        <w:jc w:val="both"/>
        <w:rPr>
          <w:sz w:val="22"/>
          <w:szCs w:val="22"/>
          <w:lang w:val="fr-FR"/>
        </w:rPr>
      </w:pPr>
      <w:r w:rsidRPr="004203BD">
        <w:rPr>
          <w:sz w:val="22"/>
          <w:szCs w:val="22"/>
          <w:lang w:val="fr-FR"/>
        </w:rPr>
        <w:t xml:space="preserve">JCTVC-H0534 - Non-CE6: Modifications of intra mode </w:t>
      </w:r>
      <w:proofErr w:type="spellStart"/>
      <w:r w:rsidRPr="004203BD">
        <w:rPr>
          <w:sz w:val="22"/>
          <w:szCs w:val="22"/>
          <w:lang w:val="fr-FR"/>
        </w:rPr>
        <w:t>coding</w:t>
      </w:r>
      <w:proofErr w:type="spellEnd"/>
    </w:p>
    <w:p w:rsidR="009A41AE" w:rsidRPr="004203BD" w:rsidRDefault="009A41AE" w:rsidP="0006689B">
      <w:pPr>
        <w:pStyle w:val="ListParagraph"/>
        <w:widowControl w:val="0"/>
        <w:numPr>
          <w:ilvl w:val="0"/>
          <w:numId w:val="18"/>
        </w:numPr>
        <w:jc w:val="both"/>
        <w:rPr>
          <w:sz w:val="22"/>
          <w:szCs w:val="22"/>
          <w:lang w:val="fr-FR"/>
        </w:rPr>
      </w:pPr>
      <w:r w:rsidRPr="004203BD">
        <w:rPr>
          <w:sz w:val="22"/>
          <w:szCs w:val="22"/>
          <w:lang w:val="fr-FR"/>
        </w:rPr>
        <w:t xml:space="preserve">JCTVC-H0563 - Non-CE6: Intra mode </w:t>
      </w:r>
      <w:proofErr w:type="spellStart"/>
      <w:r w:rsidRPr="004203BD">
        <w:rPr>
          <w:sz w:val="22"/>
          <w:szCs w:val="22"/>
          <w:lang w:val="fr-FR"/>
        </w:rPr>
        <w:t>coding</w:t>
      </w:r>
      <w:proofErr w:type="spellEnd"/>
      <w:r w:rsidRPr="004203BD">
        <w:rPr>
          <w:sz w:val="22"/>
          <w:szCs w:val="22"/>
          <w:lang w:val="fr-FR"/>
        </w:rPr>
        <w:t xml:space="preserve"> simplification</w:t>
      </w:r>
    </w:p>
    <w:p w:rsidR="009A41AE" w:rsidRPr="004B6DCA" w:rsidRDefault="009A41AE" w:rsidP="009A41AE">
      <w:pPr>
        <w:rPr>
          <w:lang w:val="fr-FR"/>
        </w:rPr>
      </w:pPr>
    </w:p>
    <w:p w:rsidR="009A41AE" w:rsidRPr="00CD6386" w:rsidRDefault="009A41AE" w:rsidP="009A41AE">
      <w:pPr>
        <w:tabs>
          <w:tab w:val="left" w:pos="1800"/>
          <w:tab w:val="right" w:pos="9360"/>
        </w:tabs>
        <w:spacing w:before="120" w:after="240"/>
        <w:rPr>
          <w:szCs w:val="22"/>
          <w:lang w:val="fr-FR"/>
        </w:rPr>
      </w:pPr>
    </w:p>
    <w:sectPr w:rsidR="009A41AE" w:rsidRPr="00CD6386" w:rsidSect="00A01439">
      <w:footerReference w:type="default" r:id="rId25"/>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68D3" w:rsidRDefault="007568D3">
      <w:r>
        <w:separator/>
      </w:r>
    </w:p>
  </w:endnote>
  <w:endnote w:type="continuationSeparator" w:id="0">
    <w:p w:rsidR="007568D3" w:rsidRDefault="007568D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Malgun Gothic">
    <w:altName w:val="Arial Unicode MS"/>
    <w:panose1 w:val="020B0503020000020004"/>
    <w:charset w:val="81"/>
    <w:family w:val="swiss"/>
    <w:pitch w:val="variable"/>
    <w:sig w:usb0="00000000" w:usb1="09D77CFB" w:usb2="00000012" w:usb3="00000000" w:csb0="00080001" w:csb1="00000000"/>
  </w:font>
  <w:font w:name="Times">
    <w:panose1 w:val="02020603050405020304"/>
    <w:charset w:val="00"/>
    <w:family w:val="roman"/>
    <w:pitch w:val="variable"/>
    <w:sig w:usb0="20002A87" w:usb1="80000000" w:usb2="00000008" w:usb3="00000000" w:csb0="000001F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10002FF" w:usb1="4000ACFF" w:usb2="00000009"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old">
    <w:panose1 w:val="00000000000000000000"/>
    <w:charset w:val="00"/>
    <w:family w:val="auto"/>
    <w:notTrueType/>
    <w:pitch w:val="variable"/>
    <w:sig w:usb0="00000003" w:usb1="00000000" w:usb2="00000000" w:usb3="00000000" w:csb0="00000001" w:csb1="00000000"/>
  </w:font>
  <w:font w:name="Lucida Grande">
    <w:altName w:val="Courier New"/>
    <w:panose1 w:val="00000000000000000000"/>
    <w:charset w:val="00"/>
    <w:family w:val="auto"/>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MS UI Gothic">
    <w:panose1 w:val="020B0600070205080204"/>
    <w:charset w:val="80"/>
    <w:family w:val="swiss"/>
    <w:pitch w:val="variable"/>
    <w:sig w:usb0="E00002FF" w:usb1="6AC7FDFB" w:usb2="00000012" w:usb3="00000000" w:csb0="0002009F" w:csb1="00000000"/>
  </w:font>
  <w:font w:name="MS PGothic">
    <w:panose1 w:val="020B0600070205080204"/>
    <w:charset w:val="80"/>
    <w:family w:val="swiss"/>
    <w:pitch w:val="variable"/>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03BD" w:rsidRDefault="004203BD"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793D8C">
      <w:rPr>
        <w:rStyle w:val="PageNumber"/>
      </w:rPr>
      <w:fldChar w:fldCharType="begin"/>
    </w:r>
    <w:r>
      <w:rPr>
        <w:rStyle w:val="PageNumber"/>
      </w:rPr>
      <w:instrText xml:space="preserve"> PAGE </w:instrText>
    </w:r>
    <w:r w:rsidR="00793D8C">
      <w:rPr>
        <w:rStyle w:val="PageNumber"/>
      </w:rPr>
      <w:fldChar w:fldCharType="separate"/>
    </w:r>
    <w:r w:rsidR="004929D7">
      <w:rPr>
        <w:rStyle w:val="PageNumber"/>
        <w:noProof/>
      </w:rPr>
      <w:t>1</w:t>
    </w:r>
    <w:r w:rsidR="00793D8C">
      <w:rPr>
        <w:rStyle w:val="PageNumber"/>
      </w:rPr>
      <w:fldChar w:fldCharType="end"/>
    </w:r>
    <w:r>
      <w:rPr>
        <w:rStyle w:val="PageNumber"/>
      </w:rPr>
      <w:tab/>
      <w:t xml:space="preserve">Date Saved: </w:t>
    </w:r>
    <w:r w:rsidR="00793D8C">
      <w:rPr>
        <w:rStyle w:val="PageNumber"/>
      </w:rPr>
      <w:fldChar w:fldCharType="begin"/>
    </w:r>
    <w:r>
      <w:rPr>
        <w:rStyle w:val="PageNumber"/>
      </w:rPr>
      <w:instrText xml:space="preserve"> SAVEDATE  \@ "yyyy-MM-dd"  \* MERGEFORMAT </w:instrText>
    </w:r>
    <w:r w:rsidR="00793D8C">
      <w:rPr>
        <w:rStyle w:val="PageNumber"/>
      </w:rPr>
      <w:fldChar w:fldCharType="separate"/>
    </w:r>
    <w:r w:rsidR="00800727">
      <w:rPr>
        <w:rStyle w:val="PageNumber"/>
        <w:noProof/>
      </w:rPr>
      <w:t>2012-01-29</w:t>
    </w:r>
    <w:r w:rsidR="00793D8C">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68D3" w:rsidRDefault="007568D3">
      <w:r>
        <w:separator/>
      </w:r>
    </w:p>
  </w:footnote>
  <w:footnote w:type="continuationSeparator" w:id="0">
    <w:p w:rsidR="007568D3" w:rsidRDefault="007568D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Num44"/>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nsid w:val="021931B7"/>
    <w:multiLevelType w:val="hybridMultilevel"/>
    <w:tmpl w:val="E9AACD7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5F252BD"/>
    <w:multiLevelType w:val="singleLevel"/>
    <w:tmpl w:val="77FA1664"/>
    <w:lvl w:ilvl="0">
      <w:start w:val="1"/>
      <w:numFmt w:val="decimal"/>
      <w:pStyle w:val="Index1"/>
      <w:lvlText w:val="[%1]"/>
      <w:lvlJc w:val="left"/>
      <w:pPr>
        <w:tabs>
          <w:tab w:val="num" w:pos="360"/>
        </w:tabs>
        <w:ind w:left="360" w:hanging="360"/>
      </w:pPr>
      <w:rPr>
        <w:rFonts w:cs="Times New Roman"/>
      </w:rPr>
    </w:lvl>
  </w:abstractNum>
  <w:abstractNum w:abstractNumId="3">
    <w:nsid w:val="07272559"/>
    <w:multiLevelType w:val="hybridMultilevel"/>
    <w:tmpl w:val="0C3EFFE6"/>
    <w:lvl w:ilvl="0" w:tplc="7F96098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nsid w:val="08D57B6A"/>
    <w:multiLevelType w:val="hybridMultilevel"/>
    <w:tmpl w:val="E7A081D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129802CF"/>
    <w:multiLevelType w:val="hybridMultilevel"/>
    <w:tmpl w:val="C48A78D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53009F1"/>
    <w:multiLevelType w:val="hybridMultilevel"/>
    <w:tmpl w:val="41D05AC0"/>
    <w:styleLink w:val="List1"/>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65E5559"/>
    <w:multiLevelType w:val="hybridMultilevel"/>
    <w:tmpl w:val="D0DE5758"/>
    <w:lvl w:ilvl="0" w:tplc="FFFFFFFF">
      <w:start w:val="1"/>
      <w:numFmt w:val="decimal"/>
      <w:pStyle w:val="SPIEreferencelisting"/>
      <w:lvlText w:val="[%1]"/>
      <w:lvlJc w:val="left"/>
      <w:pPr>
        <w:tabs>
          <w:tab w:val="num" w:pos="360"/>
        </w:tabs>
      </w:pPr>
      <w:rPr>
        <w:rFonts w:cs="Times New Roman" w:hint="default"/>
      </w:rPr>
    </w:lvl>
    <w:lvl w:ilvl="1" w:tplc="FFFFFFFF" w:tentative="1">
      <w:start w:val="1"/>
      <w:numFmt w:val="upperLetter"/>
      <w:lvlText w:val="%2."/>
      <w:lvlJc w:val="left"/>
      <w:pPr>
        <w:tabs>
          <w:tab w:val="num" w:pos="1200"/>
        </w:tabs>
        <w:ind w:left="1200" w:hanging="400"/>
      </w:pPr>
      <w:rPr>
        <w:rFonts w:cs="Times New Roman"/>
      </w:rPr>
    </w:lvl>
    <w:lvl w:ilvl="2" w:tplc="FFFFFFFF" w:tentative="1">
      <w:start w:val="1"/>
      <w:numFmt w:val="lowerRoman"/>
      <w:lvlText w:val="%3."/>
      <w:lvlJc w:val="right"/>
      <w:pPr>
        <w:tabs>
          <w:tab w:val="num" w:pos="1600"/>
        </w:tabs>
        <w:ind w:left="1600" w:hanging="400"/>
      </w:pPr>
      <w:rPr>
        <w:rFonts w:cs="Times New Roman"/>
      </w:rPr>
    </w:lvl>
    <w:lvl w:ilvl="3" w:tplc="FFFFFFFF" w:tentative="1">
      <w:start w:val="1"/>
      <w:numFmt w:val="decimal"/>
      <w:lvlText w:val="%4."/>
      <w:lvlJc w:val="left"/>
      <w:pPr>
        <w:tabs>
          <w:tab w:val="num" w:pos="2000"/>
        </w:tabs>
        <w:ind w:left="2000" w:hanging="400"/>
      </w:pPr>
      <w:rPr>
        <w:rFonts w:cs="Times New Roman"/>
      </w:rPr>
    </w:lvl>
    <w:lvl w:ilvl="4" w:tplc="FFFFFFFF" w:tentative="1">
      <w:start w:val="1"/>
      <w:numFmt w:val="upperLetter"/>
      <w:lvlText w:val="%5."/>
      <w:lvlJc w:val="left"/>
      <w:pPr>
        <w:tabs>
          <w:tab w:val="num" w:pos="2400"/>
        </w:tabs>
        <w:ind w:left="2400" w:hanging="400"/>
      </w:pPr>
      <w:rPr>
        <w:rFonts w:cs="Times New Roman"/>
      </w:rPr>
    </w:lvl>
    <w:lvl w:ilvl="5" w:tplc="FFFFFFFF" w:tentative="1">
      <w:start w:val="1"/>
      <w:numFmt w:val="lowerRoman"/>
      <w:lvlText w:val="%6."/>
      <w:lvlJc w:val="right"/>
      <w:pPr>
        <w:tabs>
          <w:tab w:val="num" w:pos="2800"/>
        </w:tabs>
        <w:ind w:left="2800" w:hanging="400"/>
      </w:pPr>
      <w:rPr>
        <w:rFonts w:cs="Times New Roman"/>
      </w:rPr>
    </w:lvl>
    <w:lvl w:ilvl="6" w:tplc="FFFFFFFF" w:tentative="1">
      <w:start w:val="1"/>
      <w:numFmt w:val="decimal"/>
      <w:lvlText w:val="%7."/>
      <w:lvlJc w:val="left"/>
      <w:pPr>
        <w:tabs>
          <w:tab w:val="num" w:pos="3200"/>
        </w:tabs>
        <w:ind w:left="3200" w:hanging="400"/>
      </w:pPr>
      <w:rPr>
        <w:rFonts w:cs="Times New Roman"/>
      </w:rPr>
    </w:lvl>
    <w:lvl w:ilvl="7" w:tplc="FFFFFFFF" w:tentative="1">
      <w:start w:val="1"/>
      <w:numFmt w:val="upperLetter"/>
      <w:lvlText w:val="%8."/>
      <w:lvlJc w:val="left"/>
      <w:pPr>
        <w:tabs>
          <w:tab w:val="num" w:pos="3600"/>
        </w:tabs>
        <w:ind w:left="3600" w:hanging="400"/>
      </w:pPr>
      <w:rPr>
        <w:rFonts w:cs="Times New Roman"/>
      </w:rPr>
    </w:lvl>
    <w:lvl w:ilvl="8" w:tplc="FFFFFFFF" w:tentative="1">
      <w:start w:val="1"/>
      <w:numFmt w:val="lowerRoman"/>
      <w:lvlText w:val="%9."/>
      <w:lvlJc w:val="right"/>
      <w:pPr>
        <w:tabs>
          <w:tab w:val="num" w:pos="4000"/>
        </w:tabs>
        <w:ind w:left="4000" w:hanging="400"/>
      </w:pPr>
      <w:rPr>
        <w:rFonts w:cs="Times New Roman"/>
      </w:rPr>
    </w:lvl>
  </w:abstractNum>
  <w:abstractNum w:abstractNumId="8">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9">
    <w:nsid w:val="290028B2"/>
    <w:multiLevelType w:val="hybridMultilevel"/>
    <w:tmpl w:val="D66A5E5E"/>
    <w:lvl w:ilvl="0" w:tplc="95BCCEF6">
      <w:start w:val="5"/>
      <w:numFmt w:val="bullet"/>
      <w:pStyle w:val="Style1"/>
      <w:lvlText w:val="–"/>
      <w:lvlJc w:val="left"/>
      <w:pPr>
        <w:tabs>
          <w:tab w:val="num" w:pos="1182"/>
        </w:tabs>
        <w:ind w:left="1182" w:hanging="390"/>
      </w:pPr>
      <w:rPr>
        <w:rFonts w:ascii="Times New Roman" w:eastAsia="Times New Roman" w:hAnsi="Times New Roman" w:hint="default"/>
      </w:rPr>
    </w:lvl>
    <w:lvl w:ilvl="1" w:tplc="08090003">
      <w:start w:val="1"/>
      <w:numFmt w:val="bullet"/>
      <w:lvlText w:val="o"/>
      <w:lvlJc w:val="left"/>
      <w:pPr>
        <w:tabs>
          <w:tab w:val="num" w:pos="2232"/>
        </w:tabs>
        <w:ind w:left="2232" w:hanging="360"/>
      </w:pPr>
      <w:rPr>
        <w:rFonts w:ascii="Courier New" w:hAnsi="Courier New" w:hint="default"/>
      </w:rPr>
    </w:lvl>
    <w:lvl w:ilvl="2" w:tplc="08090005" w:tentative="1">
      <w:start w:val="1"/>
      <w:numFmt w:val="bullet"/>
      <w:lvlText w:val=""/>
      <w:lvlJc w:val="left"/>
      <w:pPr>
        <w:tabs>
          <w:tab w:val="num" w:pos="2952"/>
        </w:tabs>
        <w:ind w:left="2952" w:hanging="360"/>
      </w:pPr>
      <w:rPr>
        <w:rFonts w:ascii="Wingdings" w:hAnsi="Wingdings" w:hint="default"/>
      </w:rPr>
    </w:lvl>
    <w:lvl w:ilvl="3" w:tplc="08090001" w:tentative="1">
      <w:start w:val="1"/>
      <w:numFmt w:val="bullet"/>
      <w:lvlText w:val=""/>
      <w:lvlJc w:val="left"/>
      <w:pPr>
        <w:tabs>
          <w:tab w:val="num" w:pos="3672"/>
        </w:tabs>
        <w:ind w:left="3672" w:hanging="360"/>
      </w:pPr>
      <w:rPr>
        <w:rFonts w:ascii="Symbol" w:hAnsi="Symbol" w:hint="default"/>
      </w:rPr>
    </w:lvl>
    <w:lvl w:ilvl="4" w:tplc="08090003" w:tentative="1">
      <w:start w:val="1"/>
      <w:numFmt w:val="bullet"/>
      <w:lvlText w:val="o"/>
      <w:lvlJc w:val="left"/>
      <w:pPr>
        <w:tabs>
          <w:tab w:val="num" w:pos="4392"/>
        </w:tabs>
        <w:ind w:left="4392" w:hanging="360"/>
      </w:pPr>
      <w:rPr>
        <w:rFonts w:ascii="Courier New" w:hAnsi="Courier New" w:hint="default"/>
      </w:rPr>
    </w:lvl>
    <w:lvl w:ilvl="5" w:tplc="08090005" w:tentative="1">
      <w:start w:val="1"/>
      <w:numFmt w:val="bullet"/>
      <w:lvlText w:val=""/>
      <w:lvlJc w:val="left"/>
      <w:pPr>
        <w:tabs>
          <w:tab w:val="num" w:pos="5112"/>
        </w:tabs>
        <w:ind w:left="5112" w:hanging="360"/>
      </w:pPr>
      <w:rPr>
        <w:rFonts w:ascii="Wingdings" w:hAnsi="Wingdings" w:hint="default"/>
      </w:rPr>
    </w:lvl>
    <w:lvl w:ilvl="6" w:tplc="08090001" w:tentative="1">
      <w:start w:val="1"/>
      <w:numFmt w:val="bullet"/>
      <w:lvlText w:val=""/>
      <w:lvlJc w:val="left"/>
      <w:pPr>
        <w:tabs>
          <w:tab w:val="num" w:pos="5832"/>
        </w:tabs>
        <w:ind w:left="5832" w:hanging="360"/>
      </w:pPr>
      <w:rPr>
        <w:rFonts w:ascii="Symbol" w:hAnsi="Symbol" w:hint="default"/>
      </w:rPr>
    </w:lvl>
    <w:lvl w:ilvl="7" w:tplc="08090003" w:tentative="1">
      <w:start w:val="1"/>
      <w:numFmt w:val="bullet"/>
      <w:lvlText w:val="o"/>
      <w:lvlJc w:val="left"/>
      <w:pPr>
        <w:tabs>
          <w:tab w:val="num" w:pos="6552"/>
        </w:tabs>
        <w:ind w:left="6552" w:hanging="360"/>
      </w:pPr>
      <w:rPr>
        <w:rFonts w:ascii="Courier New" w:hAnsi="Courier New" w:hint="default"/>
      </w:rPr>
    </w:lvl>
    <w:lvl w:ilvl="8" w:tplc="08090005" w:tentative="1">
      <w:start w:val="1"/>
      <w:numFmt w:val="bullet"/>
      <w:lvlText w:val=""/>
      <w:lvlJc w:val="left"/>
      <w:pPr>
        <w:tabs>
          <w:tab w:val="num" w:pos="7272"/>
        </w:tabs>
        <w:ind w:left="7272" w:hanging="360"/>
      </w:pPr>
      <w:rPr>
        <w:rFonts w:ascii="Wingdings" w:hAnsi="Wingdings" w:hint="default"/>
      </w:rPr>
    </w:lvl>
  </w:abstractNum>
  <w:abstractNum w:abstractNumId="10">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11">
    <w:nsid w:val="408D3178"/>
    <w:multiLevelType w:val="hybridMultilevel"/>
    <w:tmpl w:val="65340FD4"/>
    <w:lvl w:ilvl="0" w:tplc="1C88F7F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42A272C7"/>
    <w:multiLevelType w:val="hybridMultilevel"/>
    <w:tmpl w:val="27A2FB7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45F6326D"/>
    <w:multiLevelType w:val="multilevel"/>
    <w:tmpl w:val="B7F8323C"/>
    <w:lvl w:ilvl="0">
      <w:start w:val="1"/>
      <w:numFmt w:val="bullet"/>
      <w:pStyle w:val="SVCBulletslevel2"/>
      <w:lvlText w:val=""/>
      <w:lvlJc w:val="left"/>
      <w:pPr>
        <w:tabs>
          <w:tab w:val="num" w:pos="0"/>
        </w:tabs>
        <w:ind w:left="403" w:hanging="403"/>
      </w:pPr>
      <w:rPr>
        <w:rFonts w:ascii="Symbol" w:hAnsi="Symbol" w:hint="default"/>
      </w:rPr>
    </w:lvl>
    <w:lvl w:ilvl="1">
      <w:start w:val="1"/>
      <w:numFmt w:val="bullet"/>
      <w:pStyle w:val="SVCBulletslevel4"/>
      <w:lvlText w:val=""/>
      <w:lvlJc w:val="left"/>
      <w:pPr>
        <w:tabs>
          <w:tab w:val="num" w:pos="0"/>
        </w:tabs>
        <w:ind w:left="792" w:hanging="389"/>
      </w:pPr>
      <w:rPr>
        <w:rFonts w:ascii="Symbol" w:hAnsi="Symbol" w:hint="default"/>
      </w:rPr>
    </w:lvl>
    <w:lvl w:ilvl="2">
      <w:start w:val="1"/>
      <w:numFmt w:val="bullet"/>
      <w:pStyle w:val="SVCBulletslevel5"/>
      <w:lvlText w:val=""/>
      <w:lvlJc w:val="left"/>
      <w:pPr>
        <w:tabs>
          <w:tab w:val="num" w:pos="-31680"/>
        </w:tabs>
        <w:ind w:left="1195" w:hanging="403"/>
      </w:pPr>
      <w:rPr>
        <w:rFonts w:ascii="Symbol" w:hAnsi="Symbol" w:hint="default"/>
      </w:rPr>
    </w:lvl>
    <w:lvl w:ilvl="3">
      <w:start w:val="1"/>
      <w:numFmt w:val="bullet"/>
      <w:pStyle w:val="SVCBulletslevel6"/>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14">
    <w:nsid w:val="52CA544A"/>
    <w:multiLevelType w:val="singleLevel"/>
    <w:tmpl w:val="AED6D67E"/>
    <w:lvl w:ilvl="0">
      <w:start w:val="1"/>
      <w:numFmt w:val="decimal"/>
      <w:pStyle w:val="references0"/>
      <w:lvlText w:val="[%1]"/>
      <w:lvlJc w:val="left"/>
      <w:pPr>
        <w:tabs>
          <w:tab w:val="num" w:pos="360"/>
        </w:tabs>
        <w:ind w:left="360" w:hanging="360"/>
      </w:pPr>
      <w:rPr>
        <w:rFonts w:ascii="Times New Roman" w:hAnsi="Times New Roman" w:cs="Times New Roman" w:hint="default"/>
        <w:b w:val="0"/>
        <w:bCs w:val="0"/>
        <w:i w:val="0"/>
        <w:iCs w:val="0"/>
        <w:sz w:val="16"/>
        <w:szCs w:val="16"/>
      </w:rPr>
    </w:lvl>
  </w:abstractNum>
  <w:abstractNum w:abstractNumId="15">
    <w:nsid w:val="53FB1AF1"/>
    <w:multiLevelType w:val="hybridMultilevel"/>
    <w:tmpl w:val="6EF8AE5E"/>
    <w:lvl w:ilvl="0" w:tplc="FFFFFFFF">
      <w:start w:val="1"/>
      <w:numFmt w:val="bullet"/>
      <w:pStyle w:val="00BodyText"/>
      <w:lvlText w:val=""/>
      <w:lvlJc w:val="left"/>
      <w:pPr>
        <w:tabs>
          <w:tab w:val="num" w:pos="1915"/>
        </w:tabs>
        <w:ind w:left="1915" w:hanging="72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nsid w:val="65F23A36"/>
    <w:multiLevelType w:val="hybridMultilevel"/>
    <w:tmpl w:val="16DC6646"/>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nsid w:val="6C402C58"/>
    <w:multiLevelType w:val="hybridMultilevel"/>
    <w:tmpl w:val="F1F87D58"/>
    <w:lvl w:ilvl="0" w:tplc="E1564CBC">
      <w:start w:val="1"/>
      <w:numFmt w:val="decimal"/>
      <w:pStyle w:val="figurecaption"/>
      <w:lvlText w:val="Figure %1. "/>
      <w:lvlJc w:val="left"/>
      <w:pPr>
        <w:tabs>
          <w:tab w:val="num" w:pos="720"/>
        </w:tabs>
      </w:pPr>
      <w:rPr>
        <w:rFonts w:ascii="Times New Roman" w:hAnsi="Times New Roman" w:cs="Times New Roman" w:hint="default"/>
        <w:b w:val="0"/>
        <w:bCs w:val="0"/>
        <w:i w:val="0"/>
        <w:iCs w:val="0"/>
        <w:color w:val="auto"/>
        <w:sz w:val="16"/>
        <w:szCs w:val="16"/>
      </w:rPr>
    </w:lvl>
    <w:lvl w:ilvl="1" w:tplc="45787EA2">
      <w:start w:val="1"/>
      <w:numFmt w:val="lowerLetter"/>
      <w:lvlText w:val="%2."/>
      <w:lvlJc w:val="left"/>
      <w:pPr>
        <w:tabs>
          <w:tab w:val="num" w:pos="1440"/>
        </w:tabs>
        <w:ind w:left="1440" w:hanging="360"/>
      </w:pPr>
      <w:rPr>
        <w:rFonts w:cs="Times New Roman"/>
      </w:rPr>
    </w:lvl>
    <w:lvl w:ilvl="2" w:tplc="86DAD25E">
      <w:start w:val="1"/>
      <w:numFmt w:val="lowerRoman"/>
      <w:lvlText w:val="%3."/>
      <w:lvlJc w:val="right"/>
      <w:pPr>
        <w:tabs>
          <w:tab w:val="num" w:pos="2160"/>
        </w:tabs>
        <w:ind w:left="2160" w:hanging="180"/>
      </w:pPr>
      <w:rPr>
        <w:rFonts w:cs="Times New Roman"/>
      </w:rPr>
    </w:lvl>
    <w:lvl w:ilvl="3" w:tplc="F482B134">
      <w:start w:val="1"/>
      <w:numFmt w:val="decimal"/>
      <w:lvlText w:val="%4."/>
      <w:lvlJc w:val="left"/>
      <w:pPr>
        <w:tabs>
          <w:tab w:val="num" w:pos="2880"/>
        </w:tabs>
        <w:ind w:left="2880" w:hanging="360"/>
      </w:pPr>
      <w:rPr>
        <w:rFonts w:cs="Times New Roman"/>
      </w:rPr>
    </w:lvl>
    <w:lvl w:ilvl="4" w:tplc="93FE1D4A">
      <w:start w:val="1"/>
      <w:numFmt w:val="lowerLetter"/>
      <w:lvlText w:val="%5."/>
      <w:lvlJc w:val="left"/>
      <w:pPr>
        <w:tabs>
          <w:tab w:val="num" w:pos="3600"/>
        </w:tabs>
        <w:ind w:left="3600" w:hanging="360"/>
      </w:pPr>
      <w:rPr>
        <w:rFonts w:cs="Times New Roman"/>
      </w:rPr>
    </w:lvl>
    <w:lvl w:ilvl="5" w:tplc="E3942B5A">
      <w:start w:val="1"/>
      <w:numFmt w:val="lowerRoman"/>
      <w:lvlText w:val="%6."/>
      <w:lvlJc w:val="right"/>
      <w:pPr>
        <w:tabs>
          <w:tab w:val="num" w:pos="4320"/>
        </w:tabs>
        <w:ind w:left="4320" w:hanging="180"/>
      </w:pPr>
      <w:rPr>
        <w:rFonts w:cs="Times New Roman"/>
      </w:rPr>
    </w:lvl>
    <w:lvl w:ilvl="6" w:tplc="6A60796C">
      <w:start w:val="1"/>
      <w:numFmt w:val="decimal"/>
      <w:lvlText w:val="%7."/>
      <w:lvlJc w:val="left"/>
      <w:pPr>
        <w:tabs>
          <w:tab w:val="num" w:pos="5040"/>
        </w:tabs>
        <w:ind w:left="5040" w:hanging="360"/>
      </w:pPr>
      <w:rPr>
        <w:rFonts w:cs="Times New Roman"/>
      </w:rPr>
    </w:lvl>
    <w:lvl w:ilvl="7" w:tplc="A7947D8C">
      <w:start w:val="1"/>
      <w:numFmt w:val="lowerLetter"/>
      <w:lvlText w:val="%8."/>
      <w:lvlJc w:val="left"/>
      <w:pPr>
        <w:tabs>
          <w:tab w:val="num" w:pos="5760"/>
        </w:tabs>
        <w:ind w:left="5760" w:hanging="360"/>
      </w:pPr>
      <w:rPr>
        <w:rFonts w:cs="Times New Roman"/>
      </w:rPr>
    </w:lvl>
    <w:lvl w:ilvl="8" w:tplc="09C2CABC">
      <w:start w:val="1"/>
      <w:numFmt w:val="lowerRoman"/>
      <w:lvlText w:val="%9."/>
      <w:lvlJc w:val="right"/>
      <w:pPr>
        <w:tabs>
          <w:tab w:val="num" w:pos="6480"/>
        </w:tabs>
        <w:ind w:left="6480" w:hanging="180"/>
      </w:pPr>
      <w:rPr>
        <w:rFonts w:cs="Times New Roman"/>
      </w:rPr>
    </w:lvl>
  </w:abstractNum>
  <w:abstractNum w:abstractNumId="18">
    <w:nsid w:val="6CD32DA8"/>
    <w:multiLevelType w:val="singleLevel"/>
    <w:tmpl w:val="166470C2"/>
    <w:styleLink w:val="List21"/>
    <w:lvl w:ilvl="0">
      <w:start w:val="1"/>
      <w:numFmt w:val="upperRoman"/>
      <w:pStyle w:val="tablehead"/>
      <w:lvlText w:val="TABLE %1. "/>
      <w:lvlJc w:val="left"/>
      <w:pPr>
        <w:tabs>
          <w:tab w:val="num" w:pos="1080"/>
        </w:tabs>
      </w:pPr>
      <w:rPr>
        <w:rFonts w:ascii="Times New Roman" w:hAnsi="Times New Roman" w:cs="Times New Roman" w:hint="default"/>
        <w:b w:val="0"/>
        <w:bCs w:val="0"/>
        <w:i w:val="0"/>
        <w:iCs w:val="0"/>
        <w:sz w:val="16"/>
        <w:szCs w:val="16"/>
      </w:rPr>
    </w:lvl>
  </w:abstractNum>
  <w:num w:numId="1">
    <w:abstractNumId w:val="8"/>
  </w:num>
  <w:num w:numId="2">
    <w:abstractNumId w:val="8"/>
    <w:lvlOverride w:ilvl="0">
      <w:lvl w:ilvl="0">
        <w:start w:val="1"/>
        <w:numFmt w:val="decimal"/>
        <w:pStyle w:val="Heading1"/>
        <w:lvlText w:val="%1."/>
        <w:lvlJc w:val="left"/>
        <w:pPr>
          <w:ind w:left="360" w:hanging="360"/>
        </w:pPr>
      </w:lvl>
    </w:lvlOverride>
    <w:lvlOverride w:ilvl="1">
      <w:lvl w:ilvl="1">
        <w:start w:val="1"/>
        <w:numFmt w:val="lowerLetter"/>
        <w:pStyle w:val="Heading2"/>
        <w:lvlText w:val="%2."/>
        <w:lvlJc w:val="left"/>
        <w:pPr>
          <w:ind w:left="630" w:hanging="360"/>
        </w:pPr>
      </w:lvl>
    </w:lvlOverride>
    <w:lvlOverride w:ilvl="2">
      <w:lvl w:ilvl="2">
        <w:start w:val="1"/>
        <w:numFmt w:val="lowerRoman"/>
        <w:pStyle w:val="Heading3"/>
        <w:lvlText w:val="%3."/>
        <w:lvlJc w:val="right"/>
        <w:pPr>
          <w:ind w:left="1350" w:hanging="180"/>
        </w:pPr>
      </w:lvl>
    </w:lvlOverride>
    <w:lvlOverride w:ilvl="3">
      <w:lvl w:ilvl="3">
        <w:start w:val="1"/>
        <w:numFmt w:val="decimal"/>
        <w:pStyle w:val="Heading4"/>
        <w:lvlText w:val="%4."/>
        <w:lvlJc w:val="left"/>
        <w:pPr>
          <w:ind w:left="2070" w:hanging="360"/>
        </w:pPr>
      </w:lvl>
    </w:lvlOverride>
    <w:lvlOverride w:ilvl="4">
      <w:lvl w:ilvl="4" w:tentative="1">
        <w:start w:val="1"/>
        <w:numFmt w:val="lowerLetter"/>
        <w:pStyle w:val="Heading5"/>
        <w:lvlText w:val="%5."/>
        <w:lvlJc w:val="left"/>
        <w:pPr>
          <w:ind w:left="2790" w:hanging="360"/>
        </w:pPr>
      </w:lvl>
    </w:lvlOverride>
    <w:lvlOverride w:ilvl="5">
      <w:lvl w:ilvl="5" w:tentative="1">
        <w:start w:val="1"/>
        <w:numFmt w:val="lowerRoman"/>
        <w:pStyle w:val="Heading6"/>
        <w:lvlText w:val="%6."/>
        <w:lvlJc w:val="right"/>
        <w:pPr>
          <w:ind w:left="3510" w:hanging="180"/>
        </w:pPr>
      </w:lvl>
    </w:lvlOverride>
    <w:lvlOverride w:ilvl="6">
      <w:lvl w:ilvl="6" w:tentative="1">
        <w:start w:val="1"/>
        <w:numFmt w:val="decimal"/>
        <w:pStyle w:val="Heading7"/>
        <w:lvlText w:val="%7."/>
        <w:lvlJc w:val="left"/>
        <w:pPr>
          <w:ind w:left="4230" w:hanging="360"/>
        </w:pPr>
      </w:lvl>
    </w:lvlOverride>
    <w:lvlOverride w:ilvl="7">
      <w:lvl w:ilvl="7" w:tentative="1">
        <w:start w:val="1"/>
        <w:numFmt w:val="lowerLetter"/>
        <w:pStyle w:val="Heading8"/>
        <w:lvlText w:val="%8."/>
        <w:lvlJc w:val="left"/>
        <w:pPr>
          <w:ind w:left="4950" w:hanging="360"/>
        </w:pPr>
      </w:lvl>
    </w:lvlOverride>
    <w:lvlOverride w:ilvl="8">
      <w:lvl w:ilvl="8" w:tentative="1">
        <w:start w:val="1"/>
        <w:numFmt w:val="lowerRoman"/>
        <w:lvlText w:val="%9."/>
        <w:lvlJc w:val="right"/>
        <w:pPr>
          <w:ind w:left="5670" w:hanging="180"/>
        </w:pPr>
      </w:lvl>
    </w:lvlOverride>
  </w:num>
  <w:num w:numId="3">
    <w:abstractNumId w:val="16"/>
  </w:num>
  <w:num w:numId="4">
    <w:abstractNumId w:val="17"/>
  </w:num>
  <w:num w:numId="5">
    <w:abstractNumId w:val="18"/>
  </w:num>
  <w:num w:numId="6">
    <w:abstractNumId w:val="14"/>
  </w:num>
  <w:num w:numId="7">
    <w:abstractNumId w:val="10"/>
  </w:num>
  <w:num w:numId="8">
    <w:abstractNumId w:val="2"/>
  </w:num>
  <w:num w:numId="9">
    <w:abstractNumId w:val="13"/>
  </w:num>
  <w:num w:numId="10">
    <w:abstractNumId w:val="15"/>
  </w:num>
  <w:num w:numId="11">
    <w:abstractNumId w:val="9"/>
  </w:num>
  <w:num w:numId="12">
    <w:abstractNumId w:val="7"/>
  </w:num>
  <w:num w:numId="13">
    <w:abstractNumId w:val="6"/>
  </w:num>
  <w:num w:numId="14">
    <w:abstractNumId w:val="4"/>
  </w:num>
  <w:num w:numId="15">
    <w:abstractNumId w:val="11"/>
  </w:num>
  <w:num w:numId="16">
    <w:abstractNumId w:val="5"/>
  </w:num>
  <w:num w:numId="17">
    <w:abstractNumId w:val="3"/>
  </w:num>
  <w:num w:numId="18">
    <w:abstractNumId w:val="1"/>
  </w:num>
  <w:num w:numId="19">
    <w:abstractNumId w:val="12"/>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stylePaneFormatFilter w:val="3F01"/>
  <w:trackRevisions/>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9218">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
  <w:rsids>
    <w:rsidRoot w:val="006C5D39"/>
    <w:rsid w:val="00004CFB"/>
    <w:rsid w:val="0002756E"/>
    <w:rsid w:val="000458BC"/>
    <w:rsid w:val="00045C41"/>
    <w:rsid w:val="00046C03"/>
    <w:rsid w:val="0006043D"/>
    <w:rsid w:val="00063C81"/>
    <w:rsid w:val="0006689B"/>
    <w:rsid w:val="00066ABF"/>
    <w:rsid w:val="0007614F"/>
    <w:rsid w:val="000858DA"/>
    <w:rsid w:val="000B1C6B"/>
    <w:rsid w:val="000C09AC"/>
    <w:rsid w:val="000D0835"/>
    <w:rsid w:val="000E00F3"/>
    <w:rsid w:val="000E023B"/>
    <w:rsid w:val="000F158C"/>
    <w:rsid w:val="00102F3D"/>
    <w:rsid w:val="001117F6"/>
    <w:rsid w:val="00124E38"/>
    <w:rsid w:val="0012580B"/>
    <w:rsid w:val="0013526E"/>
    <w:rsid w:val="00171371"/>
    <w:rsid w:val="00175A24"/>
    <w:rsid w:val="00176B14"/>
    <w:rsid w:val="00187E58"/>
    <w:rsid w:val="00197A60"/>
    <w:rsid w:val="001A297E"/>
    <w:rsid w:val="001A368E"/>
    <w:rsid w:val="001A7329"/>
    <w:rsid w:val="001B4E28"/>
    <w:rsid w:val="001C3525"/>
    <w:rsid w:val="001C4C80"/>
    <w:rsid w:val="001D1BD2"/>
    <w:rsid w:val="001D29D9"/>
    <w:rsid w:val="001E02BE"/>
    <w:rsid w:val="001E3B37"/>
    <w:rsid w:val="001F2594"/>
    <w:rsid w:val="001F4AB4"/>
    <w:rsid w:val="002055A6"/>
    <w:rsid w:val="00206460"/>
    <w:rsid w:val="002069B4"/>
    <w:rsid w:val="00215DFC"/>
    <w:rsid w:val="002212DF"/>
    <w:rsid w:val="00227BA7"/>
    <w:rsid w:val="00263398"/>
    <w:rsid w:val="00272D48"/>
    <w:rsid w:val="00273D6B"/>
    <w:rsid w:val="00275BCF"/>
    <w:rsid w:val="00292257"/>
    <w:rsid w:val="002A54E0"/>
    <w:rsid w:val="002B1595"/>
    <w:rsid w:val="002B191D"/>
    <w:rsid w:val="002C2A43"/>
    <w:rsid w:val="002D0AF6"/>
    <w:rsid w:val="002F012A"/>
    <w:rsid w:val="002F164D"/>
    <w:rsid w:val="00306206"/>
    <w:rsid w:val="00314D1F"/>
    <w:rsid w:val="00317D85"/>
    <w:rsid w:val="00327C56"/>
    <w:rsid w:val="003315A1"/>
    <w:rsid w:val="003373EC"/>
    <w:rsid w:val="00342FF4"/>
    <w:rsid w:val="00353E9A"/>
    <w:rsid w:val="003706CC"/>
    <w:rsid w:val="003A2D8E"/>
    <w:rsid w:val="003C20E4"/>
    <w:rsid w:val="003C45B9"/>
    <w:rsid w:val="003D12A4"/>
    <w:rsid w:val="003E6F90"/>
    <w:rsid w:val="003F5D0F"/>
    <w:rsid w:val="00414101"/>
    <w:rsid w:val="004203BD"/>
    <w:rsid w:val="00433DDB"/>
    <w:rsid w:val="00437619"/>
    <w:rsid w:val="00440A5F"/>
    <w:rsid w:val="00444CC3"/>
    <w:rsid w:val="00484BAB"/>
    <w:rsid w:val="0048755A"/>
    <w:rsid w:val="00487646"/>
    <w:rsid w:val="004929D7"/>
    <w:rsid w:val="004A2A63"/>
    <w:rsid w:val="004B210C"/>
    <w:rsid w:val="004D405F"/>
    <w:rsid w:val="004E0F5F"/>
    <w:rsid w:val="004E4F4F"/>
    <w:rsid w:val="004E6789"/>
    <w:rsid w:val="004F61E3"/>
    <w:rsid w:val="00507F73"/>
    <w:rsid w:val="0051015C"/>
    <w:rsid w:val="00515F99"/>
    <w:rsid w:val="00516CF1"/>
    <w:rsid w:val="00531AE9"/>
    <w:rsid w:val="00550A66"/>
    <w:rsid w:val="00567EC7"/>
    <w:rsid w:val="00570013"/>
    <w:rsid w:val="005801A2"/>
    <w:rsid w:val="005952A5"/>
    <w:rsid w:val="005A33A1"/>
    <w:rsid w:val="005B217D"/>
    <w:rsid w:val="005B34D9"/>
    <w:rsid w:val="005C385F"/>
    <w:rsid w:val="005C5A48"/>
    <w:rsid w:val="005F6F1B"/>
    <w:rsid w:val="00612FE1"/>
    <w:rsid w:val="00617C52"/>
    <w:rsid w:val="00624B33"/>
    <w:rsid w:val="00626E63"/>
    <w:rsid w:val="00630AA2"/>
    <w:rsid w:val="00646707"/>
    <w:rsid w:val="00662E58"/>
    <w:rsid w:val="00664DCF"/>
    <w:rsid w:val="00667095"/>
    <w:rsid w:val="006709B2"/>
    <w:rsid w:val="006C5D39"/>
    <w:rsid w:val="006D1AC4"/>
    <w:rsid w:val="006E2402"/>
    <w:rsid w:val="006E2810"/>
    <w:rsid w:val="006E5417"/>
    <w:rsid w:val="00712F60"/>
    <w:rsid w:val="00720E3B"/>
    <w:rsid w:val="00736F06"/>
    <w:rsid w:val="00745F6B"/>
    <w:rsid w:val="0075585E"/>
    <w:rsid w:val="007568D3"/>
    <w:rsid w:val="00770571"/>
    <w:rsid w:val="007768FF"/>
    <w:rsid w:val="007824D3"/>
    <w:rsid w:val="00793D8C"/>
    <w:rsid w:val="00796EE3"/>
    <w:rsid w:val="007A7D29"/>
    <w:rsid w:val="007B4AB8"/>
    <w:rsid w:val="007C0973"/>
    <w:rsid w:val="007F1F8B"/>
    <w:rsid w:val="007F67A1"/>
    <w:rsid w:val="00800727"/>
    <w:rsid w:val="008206C8"/>
    <w:rsid w:val="00874A6C"/>
    <w:rsid w:val="00876C65"/>
    <w:rsid w:val="008A4B4C"/>
    <w:rsid w:val="008B05B1"/>
    <w:rsid w:val="008B42DE"/>
    <w:rsid w:val="008C239F"/>
    <w:rsid w:val="008E480C"/>
    <w:rsid w:val="008E5C69"/>
    <w:rsid w:val="00907757"/>
    <w:rsid w:val="00914399"/>
    <w:rsid w:val="009212B0"/>
    <w:rsid w:val="009234A5"/>
    <w:rsid w:val="00931940"/>
    <w:rsid w:val="009336F7"/>
    <w:rsid w:val="009374A7"/>
    <w:rsid w:val="00952AD4"/>
    <w:rsid w:val="0098551D"/>
    <w:rsid w:val="0099518F"/>
    <w:rsid w:val="009A41AE"/>
    <w:rsid w:val="009A523D"/>
    <w:rsid w:val="009C2678"/>
    <w:rsid w:val="009C608E"/>
    <w:rsid w:val="009D1850"/>
    <w:rsid w:val="009F0691"/>
    <w:rsid w:val="009F496B"/>
    <w:rsid w:val="00A01439"/>
    <w:rsid w:val="00A02E61"/>
    <w:rsid w:val="00A05CFF"/>
    <w:rsid w:val="00A43B05"/>
    <w:rsid w:val="00A56B97"/>
    <w:rsid w:val="00A6093D"/>
    <w:rsid w:val="00A76A6D"/>
    <w:rsid w:val="00A83253"/>
    <w:rsid w:val="00AA6E84"/>
    <w:rsid w:val="00AC26CA"/>
    <w:rsid w:val="00AE341B"/>
    <w:rsid w:val="00B07CA7"/>
    <w:rsid w:val="00B1279A"/>
    <w:rsid w:val="00B147DF"/>
    <w:rsid w:val="00B15E83"/>
    <w:rsid w:val="00B24BD2"/>
    <w:rsid w:val="00B3555D"/>
    <w:rsid w:val="00B5222E"/>
    <w:rsid w:val="00B54374"/>
    <w:rsid w:val="00B61C96"/>
    <w:rsid w:val="00B62F42"/>
    <w:rsid w:val="00B73A2A"/>
    <w:rsid w:val="00B77E9E"/>
    <w:rsid w:val="00B94B06"/>
    <w:rsid w:val="00B94C28"/>
    <w:rsid w:val="00BB1D9B"/>
    <w:rsid w:val="00BC10BA"/>
    <w:rsid w:val="00BC5AFD"/>
    <w:rsid w:val="00BD07B5"/>
    <w:rsid w:val="00C04F43"/>
    <w:rsid w:val="00C0609D"/>
    <w:rsid w:val="00C115AB"/>
    <w:rsid w:val="00C2641E"/>
    <w:rsid w:val="00C30249"/>
    <w:rsid w:val="00C314AE"/>
    <w:rsid w:val="00C315E3"/>
    <w:rsid w:val="00C3723B"/>
    <w:rsid w:val="00C606C9"/>
    <w:rsid w:val="00C80288"/>
    <w:rsid w:val="00C90650"/>
    <w:rsid w:val="00C90FC8"/>
    <w:rsid w:val="00C910F0"/>
    <w:rsid w:val="00C931A2"/>
    <w:rsid w:val="00C97D78"/>
    <w:rsid w:val="00CC2AAE"/>
    <w:rsid w:val="00CC5A42"/>
    <w:rsid w:val="00CD0EAB"/>
    <w:rsid w:val="00CD6386"/>
    <w:rsid w:val="00CF34DB"/>
    <w:rsid w:val="00CF34DE"/>
    <w:rsid w:val="00CF558F"/>
    <w:rsid w:val="00D073E2"/>
    <w:rsid w:val="00D446EC"/>
    <w:rsid w:val="00D51BF0"/>
    <w:rsid w:val="00D55942"/>
    <w:rsid w:val="00D56DBE"/>
    <w:rsid w:val="00D66E3D"/>
    <w:rsid w:val="00D807BF"/>
    <w:rsid w:val="00DA1CC7"/>
    <w:rsid w:val="00DA7887"/>
    <w:rsid w:val="00DB2C26"/>
    <w:rsid w:val="00DE6B43"/>
    <w:rsid w:val="00DF2C93"/>
    <w:rsid w:val="00DF4F48"/>
    <w:rsid w:val="00E11923"/>
    <w:rsid w:val="00E262D4"/>
    <w:rsid w:val="00E36250"/>
    <w:rsid w:val="00E54511"/>
    <w:rsid w:val="00E61DAC"/>
    <w:rsid w:val="00E75FE3"/>
    <w:rsid w:val="00E847AC"/>
    <w:rsid w:val="00EA5B98"/>
    <w:rsid w:val="00EB7AB1"/>
    <w:rsid w:val="00EF2516"/>
    <w:rsid w:val="00EF48CC"/>
    <w:rsid w:val="00F140A4"/>
    <w:rsid w:val="00F73032"/>
    <w:rsid w:val="00F848FC"/>
    <w:rsid w:val="00F9282A"/>
    <w:rsid w:val="00F96BAD"/>
    <w:rsid w:val="00FA1088"/>
    <w:rsid w:val="00FB0E84"/>
    <w:rsid w:val="00FC15D5"/>
    <w:rsid w:val="00FD01C2"/>
    <w:rsid w:val="00FF0CE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lang w:val="en-US" w:eastAsia="ja-JP"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Document Map" w:uiPriority="99"/>
    <w:lsdException w:name="Plain Text"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aliases w:val="Heading U,H1,H11,Œ??©o‚µ 1,¨«©,?co??E 1,h1,?c,?co?ƒÊ 1,?,¡§«,¡§«©,¡§«.,¡¡ì«©,¡¡¨¬«,¡¡¨¬«©,¡¡¨¬«.,¡¡ì«,¡¡ì«.,¡¡¡§¬«,¡¡¡§¬«©,¡¡¡§¬«.,N«©,¡˜«,¡˜«©,¡˜«.,¡¡N¬«,¡¡N¬«©,¡¡N¬«.,¡¡¡˜¬«,¡¡¡˜¬«©,¡¡¡˜¬«."/>
    <w:basedOn w:val="Normal"/>
    <w:next w:val="Normal"/>
    <w:link w:val="Heading1Char"/>
    <w:uiPriority w:val="99"/>
    <w:qFormat/>
    <w:rsid w:val="00E11923"/>
    <w:pPr>
      <w:keepNext/>
      <w:numPr>
        <w:numId w:val="1"/>
      </w:numPr>
      <w:spacing w:before="240" w:after="60"/>
      <w:ind w:left="360" w:hanging="360"/>
      <w:outlineLvl w:val="0"/>
    </w:pPr>
    <w:rPr>
      <w:b/>
      <w:bCs/>
      <w:kern w:val="32"/>
      <w:sz w:val="32"/>
      <w:szCs w:val="32"/>
    </w:rPr>
  </w:style>
  <w:style w:type="paragraph" w:styleId="Heading2">
    <w:name w:val="heading 2"/>
    <w:aliases w:val="H2,H21,Œ??©o‚µ 2,¨«©2,?co??E 2,h2,?c1,?co?ƒÊ 2,?2,¡§«1,¡§«2,¡§«©2,...,¡§«©_o‚µ 2,¡§«©1,¡¡ì«©2,¡¡¨¬«1,¡¡¨¬«2,¡¡¨¬«©2,¡¡¨¬«©_o‚µ 2,¡¡¨¬«©1,¡¡ì«1,¡¡ì«2,¡¡ì«©_o‚µ 2,¡¡ì«©1,¡¡¡§¬«1,¡¡¡§¬«2,¡¡¡§¬«©2,¡¡¡§¬«©_o‚µ 2,¡¡¡§¬«©1,N«©2,¡˜«1,¡˜«2,¡˜«©1"/>
    <w:basedOn w:val="Normal"/>
    <w:next w:val="Normal"/>
    <w:link w:val="Heading2Char"/>
    <w:uiPriority w:val="99"/>
    <w:qFormat/>
    <w:rsid w:val="00E11923"/>
    <w:pPr>
      <w:keepNext/>
      <w:numPr>
        <w:ilvl w:val="1"/>
        <w:numId w:val="1"/>
      </w:numPr>
      <w:tabs>
        <w:tab w:val="clear" w:pos="360"/>
      </w:tabs>
      <w:spacing w:before="240" w:after="60"/>
      <w:ind w:left="720" w:hanging="720"/>
      <w:outlineLvl w:val="1"/>
    </w:pPr>
    <w:rPr>
      <w:b/>
      <w:bCs/>
      <w:i/>
      <w:iCs/>
      <w:sz w:val="28"/>
      <w:szCs w:val="28"/>
    </w:rPr>
  </w:style>
  <w:style w:type="paragraph" w:styleId="Heading3">
    <w:name w:val="heading 3"/>
    <w:aliases w:val="H3,H31,h3"/>
    <w:basedOn w:val="Normal"/>
    <w:next w:val="Normal"/>
    <w:link w:val="Heading3Char"/>
    <w:uiPriority w:val="99"/>
    <w:qFormat/>
    <w:rsid w:val="002B191D"/>
    <w:pPr>
      <w:keepNext/>
      <w:numPr>
        <w:ilvl w:val="2"/>
        <w:numId w:val="1"/>
      </w:numPr>
      <w:spacing w:before="240" w:after="60"/>
      <w:outlineLvl w:val="2"/>
    </w:pPr>
    <w:rPr>
      <w:b/>
      <w:bCs/>
      <w:sz w:val="26"/>
      <w:szCs w:val="26"/>
    </w:rPr>
  </w:style>
  <w:style w:type="paragraph" w:styleId="Heading4">
    <w:name w:val="heading 4"/>
    <w:aliases w:val="H4,H41,h4,0.1.1.1 Titre 4 + Left:  0&quot;,First line:  0&quot;,0.1.1...,0.1.1.1 Titre 4,Heading 4 Char1,Heading 4 Char Char"/>
    <w:basedOn w:val="Normal"/>
    <w:next w:val="Normal"/>
    <w:link w:val="Heading4Char"/>
    <w:qFormat/>
    <w:rsid w:val="000E00F3"/>
    <w:pPr>
      <w:keepNext/>
      <w:numPr>
        <w:ilvl w:val="3"/>
        <w:numId w:val="1"/>
      </w:numPr>
      <w:spacing w:before="240" w:after="60"/>
      <w:ind w:left="1080" w:hanging="1080"/>
      <w:outlineLvl w:val="3"/>
    </w:pPr>
    <w:rPr>
      <w:b/>
      <w:bCs/>
      <w:sz w:val="28"/>
      <w:szCs w:val="28"/>
    </w:rPr>
  </w:style>
  <w:style w:type="paragraph" w:styleId="Heading5">
    <w:name w:val="heading 5"/>
    <w:aliases w:val="H5,H51,h5"/>
    <w:basedOn w:val="Normal"/>
    <w:next w:val="Normal"/>
    <w:link w:val="Heading5Char"/>
    <w:qFormat/>
    <w:rsid w:val="000E00F3"/>
    <w:pPr>
      <w:keepNext/>
      <w:numPr>
        <w:ilvl w:val="4"/>
        <w:numId w:val="1"/>
      </w:numPr>
      <w:spacing w:before="240" w:after="60"/>
      <w:ind w:left="1080" w:hanging="1080"/>
      <w:outlineLvl w:val="4"/>
    </w:pPr>
    <w:rPr>
      <w:b/>
      <w:bCs/>
      <w:i/>
      <w:iCs/>
      <w:sz w:val="26"/>
      <w:szCs w:val="26"/>
    </w:rPr>
  </w:style>
  <w:style w:type="paragraph" w:styleId="Heading6">
    <w:name w:val="heading 6"/>
    <w:aliases w:val="H6,H61,h6"/>
    <w:basedOn w:val="Normal"/>
    <w:next w:val="Normal"/>
    <w:link w:val="Heading6Char"/>
    <w:qFormat/>
    <w:rsid w:val="000E00F3"/>
    <w:pPr>
      <w:keepNext/>
      <w:numPr>
        <w:ilvl w:val="5"/>
        <w:numId w:val="1"/>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1"/>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1"/>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197A60"/>
    <w:pPr>
      <w:tabs>
        <w:tab w:val="center" w:pos="4320"/>
        <w:tab w:val="right" w:pos="8640"/>
      </w:tabs>
    </w:pPr>
  </w:style>
  <w:style w:type="paragraph" w:styleId="Footer">
    <w:name w:val="footer"/>
    <w:basedOn w:val="Normal"/>
    <w:link w:val="FooterChar"/>
    <w:uiPriority w:val="99"/>
    <w:rsid w:val="00197A60"/>
    <w:pPr>
      <w:tabs>
        <w:tab w:val="center" w:pos="4320"/>
        <w:tab w:val="right" w:pos="8640"/>
      </w:tabs>
    </w:pPr>
  </w:style>
  <w:style w:type="character" w:styleId="PageNumber">
    <w:name w:val="page number"/>
    <w:basedOn w:val="DefaultParagraphFont"/>
    <w:rsid w:val="00197A60"/>
  </w:style>
  <w:style w:type="character" w:styleId="Hyperlink">
    <w:name w:val="Hyperlink"/>
    <w:rsid w:val="0012580B"/>
    <w:rPr>
      <w:color w:val="0000FF"/>
      <w:u w:val="single"/>
    </w:rPr>
  </w:style>
  <w:style w:type="paragraph" w:styleId="BalloonText">
    <w:name w:val="Balloon Text"/>
    <w:basedOn w:val="Normal"/>
    <w:link w:val="BalloonTextChar"/>
    <w:semiHidden/>
    <w:rsid w:val="009336F7"/>
    <w:rPr>
      <w:rFonts w:ascii="Tahoma" w:hAnsi="Tahoma"/>
      <w:sz w:val="16"/>
      <w:szCs w:val="16"/>
    </w:rPr>
  </w:style>
  <w:style w:type="character" w:customStyle="1" w:styleId="Heading2Char">
    <w:name w:val="Heading 2 Char"/>
    <w:aliases w:val="H2 Char,H21 Char,Œ??©o‚µ 2 Char,¨«©2 Char,?co??E 2 Char,h2 Char,?c1 Char,?co?ƒÊ 2 Char,?2 Char,¡§«1 Char,¡§«2 Char,¡§«©2 Char,... Char,¡§«©_o‚µ 2 Char,¡§«©1 Char,¡¡ì«©2 Char,¡¡¨¬«1 Char,¡¡¨¬«2 Char,¡¡¨¬«©2 Char,¡¡¨¬«©_o‚µ 2 Char"/>
    <w:link w:val="Heading2"/>
    <w:uiPriority w:val="99"/>
    <w:rsid w:val="00E11923"/>
    <w:rPr>
      <w:b/>
      <w:bCs/>
      <w:i/>
      <w:iCs/>
      <w:sz w:val="28"/>
      <w:szCs w:val="28"/>
    </w:rPr>
  </w:style>
  <w:style w:type="character" w:customStyle="1" w:styleId="Heading3Char">
    <w:name w:val="Heading 3 Char"/>
    <w:aliases w:val="H3 Char1,H31 Char1,h3 Char1"/>
    <w:link w:val="Heading3"/>
    <w:uiPriority w:val="99"/>
    <w:rsid w:val="002B191D"/>
    <w:rPr>
      <w:b/>
      <w:bCs/>
      <w:sz w:val="26"/>
      <w:szCs w:val="26"/>
    </w:rPr>
  </w:style>
  <w:style w:type="character" w:customStyle="1" w:styleId="Heading4Char">
    <w:name w:val="Heading 4 Char"/>
    <w:aliases w:val="H4 Char,H41 Char,h4 Char,0.1.1.1 Titre 4 + Left:  0&quot; Char,First line:  0&quot; Char,0.1.1... Char,0.1.1.1 Titre 4 Char,Heading 4 Char1 Char,Heading 4 Char Char Char"/>
    <w:link w:val="Heading4"/>
    <w:rsid w:val="000E00F3"/>
    <w:rPr>
      <w:b/>
      <w:bCs/>
      <w:sz w:val="28"/>
      <w:szCs w:val="28"/>
    </w:rPr>
  </w:style>
  <w:style w:type="character" w:customStyle="1" w:styleId="Heading5Char">
    <w:name w:val="Heading 5 Char"/>
    <w:aliases w:val="H5 Char,H51 Char,h5 Char"/>
    <w:link w:val="Heading5"/>
    <w:rsid w:val="000E00F3"/>
    <w:rPr>
      <w:b/>
      <w:bCs/>
      <w:i/>
      <w:iCs/>
      <w:sz w:val="26"/>
      <w:szCs w:val="26"/>
    </w:rPr>
  </w:style>
  <w:style w:type="character" w:customStyle="1" w:styleId="Heading6Char">
    <w:name w:val="Heading 6 Char"/>
    <w:aliases w:val="H6 Char,H61 Char,h6 Char"/>
    <w:link w:val="Heading6"/>
    <w:rsid w:val="000E00F3"/>
    <w:rPr>
      <w:b/>
      <w:bCs/>
      <w:sz w:val="22"/>
      <w:szCs w:val="22"/>
    </w:rPr>
  </w:style>
  <w:style w:type="character" w:customStyle="1" w:styleId="Heading7Char">
    <w:name w:val="Heading 7 Char"/>
    <w:link w:val="Heading7"/>
    <w:rsid w:val="000E00F3"/>
    <w:rPr>
      <w:sz w:val="24"/>
      <w:szCs w:val="24"/>
    </w:rPr>
  </w:style>
  <w:style w:type="character" w:customStyle="1" w:styleId="Heading8Char">
    <w:name w:val="Heading 8 Char"/>
    <w:link w:val="Heading8"/>
    <w:rsid w:val="000E00F3"/>
    <w:rPr>
      <w:i/>
      <w:iCs/>
      <w:sz w:val="24"/>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szCs w:val="20"/>
    </w:rPr>
  </w:style>
  <w:style w:type="paragraph" w:styleId="DocumentMap">
    <w:name w:val="Document Map"/>
    <w:basedOn w:val="Normal"/>
    <w:link w:val="DocumentMapChar"/>
    <w:uiPriority w:val="99"/>
    <w:rsid w:val="00E11923"/>
    <w:rPr>
      <w:rFonts w:ascii="Tahoma" w:hAnsi="Tahoma"/>
      <w:sz w:val="16"/>
      <w:szCs w:val="16"/>
    </w:rPr>
  </w:style>
  <w:style w:type="character" w:customStyle="1" w:styleId="DocumentMapChar">
    <w:name w:val="Document Map Char"/>
    <w:link w:val="DocumentMap"/>
    <w:uiPriority w:val="99"/>
    <w:rsid w:val="00E11923"/>
    <w:rPr>
      <w:rFonts w:ascii="Tahoma" w:hAnsi="Tahoma" w:cs="Tahoma"/>
      <w:sz w:val="16"/>
      <w:szCs w:val="16"/>
      <w:lang w:eastAsia="en-US"/>
    </w:rPr>
  </w:style>
  <w:style w:type="paragraph" w:customStyle="1" w:styleId="tablecell">
    <w:name w:val="table cell"/>
    <w:basedOn w:val="Normal"/>
    <w:rsid w:val="00DA1CC7"/>
    <w:pPr>
      <w:keepNext/>
      <w:keepLines/>
      <w:tabs>
        <w:tab w:val="clear" w:pos="360"/>
        <w:tab w:val="clear" w:pos="720"/>
        <w:tab w:val="clear" w:pos="1080"/>
        <w:tab w:val="clear" w:pos="1440"/>
      </w:tabs>
      <w:spacing w:before="0" w:after="60"/>
      <w:jc w:val="both"/>
    </w:pPr>
    <w:rPr>
      <w:rFonts w:eastAsia="Malgun Gothic"/>
      <w:sz w:val="20"/>
      <w:lang w:val="en-GB"/>
    </w:rPr>
  </w:style>
  <w:style w:type="paragraph" w:customStyle="1" w:styleId="tablesyntax">
    <w:name w:val="table syntax"/>
    <w:basedOn w:val="Normal"/>
    <w:link w:val="tablesyntaxChar"/>
    <w:rsid w:val="00DA1CC7"/>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rPr>
  </w:style>
  <w:style w:type="character" w:customStyle="1" w:styleId="tablesyntaxChar">
    <w:name w:val="table syntax Char"/>
    <w:link w:val="tablesyntax"/>
    <w:locked/>
    <w:rsid w:val="00DA1CC7"/>
    <w:rPr>
      <w:rFonts w:ascii="Times" w:eastAsia="Malgun Gothic" w:hAnsi="Times"/>
      <w:lang w:val="en-GB"/>
    </w:rPr>
  </w:style>
  <w:style w:type="paragraph" w:styleId="NoSpacing">
    <w:name w:val="No Spacing"/>
    <w:uiPriority w:val="1"/>
    <w:qFormat/>
    <w:rsid w:val="00DA1CC7"/>
    <w:pPr>
      <w:tabs>
        <w:tab w:val="left" w:pos="360"/>
        <w:tab w:val="left" w:pos="720"/>
        <w:tab w:val="left" w:pos="1080"/>
        <w:tab w:val="left" w:pos="1440"/>
      </w:tabs>
      <w:overflowPunct w:val="0"/>
      <w:autoSpaceDE w:val="0"/>
      <w:autoSpaceDN w:val="0"/>
      <w:adjustRightInd w:val="0"/>
      <w:textAlignment w:val="baseline"/>
    </w:pPr>
    <w:rPr>
      <w:sz w:val="22"/>
      <w:lang w:eastAsia="en-US"/>
    </w:rPr>
  </w:style>
  <w:style w:type="paragraph" w:styleId="PlainText">
    <w:name w:val="Plain Text"/>
    <w:basedOn w:val="Normal"/>
    <w:link w:val="PlainTextChar"/>
    <w:uiPriority w:val="99"/>
    <w:unhideWhenUsed/>
    <w:rsid w:val="00BD07B5"/>
    <w:pPr>
      <w:tabs>
        <w:tab w:val="clear" w:pos="360"/>
        <w:tab w:val="clear" w:pos="720"/>
        <w:tab w:val="clear" w:pos="1080"/>
        <w:tab w:val="clear" w:pos="1440"/>
      </w:tabs>
      <w:overflowPunct/>
      <w:autoSpaceDE/>
      <w:autoSpaceDN/>
      <w:adjustRightInd/>
      <w:spacing w:before="0"/>
      <w:textAlignment w:val="auto"/>
    </w:pPr>
    <w:rPr>
      <w:rFonts w:ascii="Consolas" w:eastAsia="Calibri" w:hAnsi="Consolas"/>
      <w:sz w:val="21"/>
      <w:szCs w:val="21"/>
    </w:rPr>
  </w:style>
  <w:style w:type="character" w:customStyle="1" w:styleId="PlainTextChar">
    <w:name w:val="Plain Text Char"/>
    <w:basedOn w:val="DefaultParagraphFont"/>
    <w:link w:val="PlainText"/>
    <w:uiPriority w:val="99"/>
    <w:rsid w:val="00BD07B5"/>
    <w:rPr>
      <w:rFonts w:ascii="Consolas" w:eastAsia="Calibri" w:hAnsi="Consolas" w:cs="Times New Roman"/>
      <w:sz w:val="21"/>
      <w:szCs w:val="21"/>
    </w:rPr>
  </w:style>
  <w:style w:type="character" w:customStyle="1" w:styleId="Heading3Char1">
    <w:name w:val="Heading 3 Char1"/>
    <w:aliases w:val="H3 Char,H31 Char,h3 Char"/>
    <w:rsid w:val="009A41AE"/>
    <w:rPr>
      <w:b/>
      <w:bCs/>
      <w:sz w:val="26"/>
      <w:szCs w:val="26"/>
    </w:rPr>
  </w:style>
  <w:style w:type="paragraph" w:styleId="ListParagraph">
    <w:name w:val="List Paragraph"/>
    <w:basedOn w:val="Normal"/>
    <w:uiPriority w:val="99"/>
    <w:qFormat/>
    <w:rsid w:val="009A41AE"/>
    <w:pPr>
      <w:tabs>
        <w:tab w:val="clear" w:pos="360"/>
        <w:tab w:val="clear" w:pos="720"/>
        <w:tab w:val="clear" w:pos="1080"/>
        <w:tab w:val="clear" w:pos="1440"/>
      </w:tabs>
      <w:overflowPunct/>
      <w:autoSpaceDE/>
      <w:autoSpaceDN/>
      <w:adjustRightInd/>
      <w:spacing w:before="0"/>
      <w:ind w:left="720"/>
      <w:contextualSpacing/>
      <w:textAlignment w:val="auto"/>
    </w:pPr>
    <w:rPr>
      <w:rFonts w:eastAsia="PMingLiU"/>
      <w:sz w:val="20"/>
    </w:rPr>
  </w:style>
  <w:style w:type="character" w:styleId="Emphasis">
    <w:name w:val="Emphasis"/>
    <w:qFormat/>
    <w:rsid w:val="009A41AE"/>
    <w:rPr>
      <w:rFonts w:cs="Times New Roman"/>
      <w:i/>
    </w:rPr>
  </w:style>
  <w:style w:type="numbering" w:customStyle="1" w:styleId="List1">
    <w:name w:val="List 1"/>
    <w:rsid w:val="009A41AE"/>
    <w:pPr>
      <w:numPr>
        <w:numId w:val="13"/>
      </w:numPr>
    </w:pPr>
  </w:style>
  <w:style w:type="character" w:customStyle="1" w:styleId="yshortcuts">
    <w:name w:val="yshortcuts"/>
    <w:rsid w:val="009A41AE"/>
  </w:style>
  <w:style w:type="table" w:customStyle="1" w:styleId="LightList-Accent11">
    <w:name w:val="Light List - Accent 11"/>
    <w:basedOn w:val="TableNormal"/>
    <w:uiPriority w:val="61"/>
    <w:rsid w:val="009A41AE"/>
    <w:rPr>
      <w:rFonts w:ascii="Cambria" w:hAnsi="Cambria"/>
      <w:sz w:val="24"/>
      <w:szCs w:val="24"/>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styleId="CommentText">
    <w:name w:val="annotation text"/>
    <w:basedOn w:val="Normal"/>
    <w:link w:val="CommentTextChar"/>
    <w:rsid w:val="009A41AE"/>
    <w:pPr>
      <w:tabs>
        <w:tab w:val="clear" w:pos="360"/>
        <w:tab w:val="clear" w:pos="720"/>
        <w:tab w:val="clear" w:pos="1080"/>
        <w:tab w:val="clear" w:pos="1440"/>
      </w:tabs>
      <w:overflowPunct/>
      <w:autoSpaceDE/>
      <w:autoSpaceDN/>
      <w:adjustRightInd/>
      <w:spacing w:before="0"/>
      <w:jc w:val="both"/>
      <w:textAlignment w:val="auto"/>
    </w:pPr>
    <w:rPr>
      <w:sz w:val="20"/>
    </w:rPr>
  </w:style>
  <w:style w:type="character" w:customStyle="1" w:styleId="CommentTextChar">
    <w:name w:val="Comment Text Char"/>
    <w:basedOn w:val="DefaultParagraphFont"/>
    <w:link w:val="CommentText"/>
    <w:rsid w:val="009A41AE"/>
    <w:rPr>
      <w:rFonts w:eastAsia="MS Mincho"/>
    </w:rPr>
  </w:style>
  <w:style w:type="character" w:styleId="CommentReference">
    <w:name w:val="annotation reference"/>
    <w:rsid w:val="009A41AE"/>
    <w:rPr>
      <w:rFonts w:cs="Times New Roman"/>
      <w:sz w:val="16"/>
      <w:szCs w:val="16"/>
    </w:rPr>
  </w:style>
  <w:style w:type="character" w:customStyle="1" w:styleId="Heading1Char">
    <w:name w:val="Heading 1 Char"/>
    <w:aliases w:val="Heading U Char,H1 Char,H11 Char,Œ??©o‚µ 1 Char,¨«© Char,?co??E 1 Char,h1 Char,?c Char,?co?ƒÊ 1 Char,? Char,¡§« Char,¡§«© Char,¡§«. Char,¡¡ì«© Char,¡¡¨¬« Char,¡¡¨¬«© Char,¡¡¨¬«. Char,¡¡ì« Char,¡¡ì«. Char,¡¡¡§¬« Char,¡¡¡§¬«© Char"/>
    <w:link w:val="Heading1"/>
    <w:uiPriority w:val="99"/>
    <w:locked/>
    <w:rsid w:val="009A41AE"/>
    <w:rPr>
      <w:b/>
      <w:bCs/>
      <w:kern w:val="32"/>
      <w:sz w:val="32"/>
      <w:szCs w:val="32"/>
    </w:rPr>
  </w:style>
  <w:style w:type="character" w:customStyle="1" w:styleId="Heading2Char2">
    <w:name w:val="Heading 2 Char2"/>
    <w:aliases w:val="H2 Char2,H21 Char2,Œ??©o‚µ 2 Char2,¨«©2 Char2,?co??E 2 Char2,h2 Char2,?c1 Char2,?co?ƒÊ 2 Char2,?2 Char2,¡§«1 Char2,¡§«2 Char2,¡§«©2 Char2,... Char2,¡§«©_o‚µ 2 Char2,¡§«© Char1"/>
    <w:semiHidden/>
    <w:locked/>
    <w:rsid w:val="009A41AE"/>
    <w:rPr>
      <w:rFonts w:ascii="Malgun Gothic" w:eastAsia="Malgun Gothic" w:hAnsi="Malgun Gothic" w:cs="Times New Roman"/>
      <w:kern w:val="0"/>
      <w:sz w:val="20"/>
      <w:szCs w:val="20"/>
      <w:lang w:eastAsia="en-US"/>
    </w:rPr>
  </w:style>
  <w:style w:type="character" w:customStyle="1" w:styleId="Heading1Char2">
    <w:name w:val="Heading 1 Char2"/>
    <w:aliases w:val="Heading U Char2,H1 Char2,H11 Char2,Œ??©o‚µ 1 Char2,¨«© Char2,?co??E 1 Char2,h1 Char2,?c Char2,?co?ƒÊ 1 Char2,? Char2,¡§« Char2,¡§«© Char2,¡§«. Char1,¡¡ì«© Char1,¡¡¨¬« Char1,¡¡¨¬«© Char1,¡¡¨¬«. Char1,¡¡ì« Char1,¡¡ì«. Char1,¡¡¡§¬« Char1"/>
    <w:locked/>
    <w:rsid w:val="009A41AE"/>
    <w:rPr>
      <w:rFonts w:ascii="Arial" w:eastAsia="MS Mincho" w:hAnsi="Arial"/>
      <w:b/>
      <w:color w:val="0000FF"/>
      <w:kern w:val="32"/>
      <w:sz w:val="32"/>
      <w:lang w:val="en-US" w:eastAsia="en-US"/>
    </w:rPr>
  </w:style>
  <w:style w:type="character" w:customStyle="1" w:styleId="Heading2Char1">
    <w:name w:val="Heading 2 Char1"/>
    <w:aliases w:val="H2 Char1,H21 Char1,Œ??©o‚µ 2 Char1,¨«©2 Char1,?co??E 2 Char1,h2 Char1,?c1 Char1,?co?ƒÊ 2 Char1,?2 Char1,¡§«1 Char1,¡§«2 Char1,¡§«©2 Char1,... Char1,¡§«©_o‚µ 2 Char1,¡§«©1 Char1,¡¡ì«©2 Char1,¡¡¨¬«1 Char1,¡¡¨¬«2 Char1,¡¡¨¬«©2 Char1"/>
    <w:locked/>
    <w:rsid w:val="009A41AE"/>
    <w:rPr>
      <w:rFonts w:ascii="Cambria" w:hAnsi="Cambria"/>
      <w:b/>
      <w:i/>
      <w:sz w:val="28"/>
    </w:rPr>
  </w:style>
  <w:style w:type="character" w:customStyle="1" w:styleId="Heading7Char1">
    <w:name w:val="Heading 7 Char1"/>
    <w:locked/>
    <w:rsid w:val="009A41AE"/>
    <w:rPr>
      <w:rFonts w:ascii="Calibri" w:hAnsi="Calibri"/>
      <w:sz w:val="24"/>
    </w:rPr>
  </w:style>
  <w:style w:type="character" w:customStyle="1" w:styleId="Heading8Char1">
    <w:name w:val="Heading 8 Char1"/>
    <w:locked/>
    <w:rsid w:val="009A41AE"/>
    <w:rPr>
      <w:rFonts w:ascii="Calibri" w:hAnsi="Calibri"/>
      <w:i/>
      <w:sz w:val="24"/>
    </w:rPr>
  </w:style>
  <w:style w:type="character" w:customStyle="1" w:styleId="Heading9Char1">
    <w:name w:val="Heading 9 Char1"/>
    <w:locked/>
    <w:rsid w:val="009A41AE"/>
    <w:rPr>
      <w:rFonts w:ascii="Cambria" w:hAnsi="Cambria"/>
      <w:sz w:val="22"/>
    </w:rPr>
  </w:style>
  <w:style w:type="character" w:customStyle="1" w:styleId="HeaderChar">
    <w:name w:val="Header Char"/>
    <w:link w:val="Header"/>
    <w:uiPriority w:val="99"/>
    <w:locked/>
    <w:rsid w:val="009A41AE"/>
    <w:rPr>
      <w:sz w:val="22"/>
    </w:rPr>
  </w:style>
  <w:style w:type="character" w:customStyle="1" w:styleId="HeaderChar1">
    <w:name w:val="Header Char1"/>
    <w:semiHidden/>
    <w:locked/>
    <w:rsid w:val="009A41AE"/>
    <w:rPr>
      <w:sz w:val="24"/>
      <w:lang w:eastAsia="en-US"/>
    </w:rPr>
  </w:style>
  <w:style w:type="character" w:customStyle="1" w:styleId="FooterChar">
    <w:name w:val="Footer Char"/>
    <w:link w:val="Footer"/>
    <w:uiPriority w:val="99"/>
    <w:locked/>
    <w:rsid w:val="009A41AE"/>
    <w:rPr>
      <w:sz w:val="22"/>
    </w:rPr>
  </w:style>
  <w:style w:type="character" w:customStyle="1" w:styleId="FooterChar1">
    <w:name w:val="Footer Char1"/>
    <w:semiHidden/>
    <w:locked/>
    <w:rsid w:val="009A41AE"/>
    <w:rPr>
      <w:sz w:val="24"/>
      <w:lang w:eastAsia="en-US"/>
    </w:rPr>
  </w:style>
  <w:style w:type="character" w:customStyle="1" w:styleId="BalloonTextChar">
    <w:name w:val="Balloon Text Char"/>
    <w:link w:val="BalloonText"/>
    <w:semiHidden/>
    <w:locked/>
    <w:rsid w:val="009A41AE"/>
    <w:rPr>
      <w:rFonts w:ascii="Tahoma" w:hAnsi="Tahoma" w:cs="Tahoma"/>
      <w:sz w:val="16"/>
      <w:szCs w:val="16"/>
    </w:rPr>
  </w:style>
  <w:style w:type="character" w:customStyle="1" w:styleId="BalloonTextChar1">
    <w:name w:val="Balloon Text Char1"/>
    <w:uiPriority w:val="99"/>
    <w:semiHidden/>
    <w:locked/>
    <w:rsid w:val="009A41AE"/>
    <w:rPr>
      <w:sz w:val="16"/>
    </w:rPr>
  </w:style>
  <w:style w:type="paragraph" w:styleId="Caption">
    <w:name w:val="caption"/>
    <w:basedOn w:val="Normal"/>
    <w:next w:val="Normal"/>
    <w:link w:val="CaptionChar"/>
    <w:qFormat/>
    <w:rsid w:val="009A41AE"/>
    <w:pPr>
      <w:tabs>
        <w:tab w:val="clear" w:pos="360"/>
        <w:tab w:val="clear" w:pos="720"/>
        <w:tab w:val="clear" w:pos="1080"/>
        <w:tab w:val="clear" w:pos="1440"/>
      </w:tabs>
      <w:overflowPunct/>
      <w:autoSpaceDE/>
      <w:autoSpaceDN/>
      <w:adjustRightInd/>
      <w:spacing w:before="0"/>
      <w:textAlignment w:val="auto"/>
    </w:pPr>
    <w:rPr>
      <w:rFonts w:eastAsia="SimSun"/>
      <w:b/>
      <w:sz w:val="20"/>
    </w:rPr>
  </w:style>
  <w:style w:type="character" w:customStyle="1" w:styleId="shorttext">
    <w:name w:val="short_text"/>
    <w:rsid w:val="009A41AE"/>
  </w:style>
  <w:style w:type="table" w:styleId="TableGrid">
    <w:name w:val="Table Grid"/>
    <w:basedOn w:val="TableNormal"/>
    <w:rsid w:val="009A41AE"/>
    <w:pPr>
      <w:overflowPunct w:val="0"/>
      <w:autoSpaceDE w:val="0"/>
      <w:autoSpaceDN w:val="0"/>
      <w:adjustRightInd w:val="0"/>
      <w:textAlignment w:val="baseline"/>
    </w:pPr>
    <w:rPr>
      <w:lang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封面表格文本"/>
    <w:basedOn w:val="Normal"/>
    <w:rsid w:val="009A41AE"/>
    <w:pPr>
      <w:widowControl w:val="0"/>
      <w:tabs>
        <w:tab w:val="clear" w:pos="360"/>
        <w:tab w:val="clear" w:pos="720"/>
        <w:tab w:val="clear" w:pos="1080"/>
        <w:tab w:val="clear" w:pos="1440"/>
      </w:tabs>
      <w:overflowPunct/>
      <w:autoSpaceDE/>
      <w:autoSpaceDN/>
      <w:adjustRightInd/>
      <w:spacing w:before="0"/>
      <w:jc w:val="center"/>
      <w:textAlignment w:val="auto"/>
    </w:pPr>
    <w:rPr>
      <w:rFonts w:eastAsia="SimSun"/>
      <w:b/>
      <w:bCs/>
      <w:sz w:val="24"/>
      <w:szCs w:val="24"/>
      <w:lang w:eastAsia="zh-CN"/>
    </w:rPr>
  </w:style>
  <w:style w:type="paragraph" w:styleId="BodyText">
    <w:name w:val="Body Text"/>
    <w:basedOn w:val="Normal"/>
    <w:link w:val="BodyTextChar1"/>
    <w:rsid w:val="009A41AE"/>
    <w:pPr>
      <w:tabs>
        <w:tab w:val="clear" w:pos="360"/>
        <w:tab w:val="clear" w:pos="720"/>
        <w:tab w:val="clear" w:pos="1080"/>
        <w:tab w:val="clear" w:pos="1440"/>
      </w:tabs>
      <w:overflowPunct/>
      <w:autoSpaceDE/>
      <w:autoSpaceDN/>
      <w:adjustRightInd/>
      <w:spacing w:before="0" w:after="120" w:line="228" w:lineRule="auto"/>
      <w:ind w:firstLine="288"/>
      <w:jc w:val="both"/>
      <w:textAlignment w:val="auto"/>
    </w:pPr>
    <w:rPr>
      <w:rFonts w:ascii="Arial" w:eastAsia="PMingLiU" w:hAnsi="Arial"/>
      <w:color w:val="0000FF"/>
      <w:kern w:val="2"/>
    </w:rPr>
  </w:style>
  <w:style w:type="character" w:customStyle="1" w:styleId="BodyTextChar">
    <w:name w:val="Body Text Char"/>
    <w:basedOn w:val="DefaultParagraphFont"/>
    <w:link w:val="BodyText"/>
    <w:rsid w:val="009A41AE"/>
    <w:rPr>
      <w:sz w:val="22"/>
    </w:rPr>
  </w:style>
  <w:style w:type="character" w:customStyle="1" w:styleId="BodyTextChar1">
    <w:name w:val="Body Text Char1"/>
    <w:link w:val="BodyText"/>
    <w:locked/>
    <w:rsid w:val="009A41AE"/>
    <w:rPr>
      <w:rFonts w:ascii="Arial" w:eastAsia="PMingLiU" w:hAnsi="Arial"/>
      <w:color w:val="0000FF"/>
      <w:kern w:val="2"/>
      <w:sz w:val="22"/>
    </w:rPr>
  </w:style>
  <w:style w:type="paragraph" w:styleId="FootnoteText">
    <w:name w:val="footnote text"/>
    <w:basedOn w:val="Normal"/>
    <w:link w:val="FootnoteTextChar1"/>
    <w:rsid w:val="009A41AE"/>
    <w:pPr>
      <w:tabs>
        <w:tab w:val="clear" w:pos="360"/>
        <w:tab w:val="clear" w:pos="720"/>
        <w:tab w:val="clear" w:pos="1080"/>
        <w:tab w:val="clear" w:pos="1440"/>
      </w:tabs>
      <w:overflowPunct/>
      <w:autoSpaceDE/>
      <w:autoSpaceDN/>
      <w:adjustRightInd/>
      <w:spacing w:before="0"/>
      <w:jc w:val="center"/>
      <w:textAlignment w:val="auto"/>
    </w:pPr>
    <w:rPr>
      <w:rFonts w:eastAsia="SimSun"/>
      <w:sz w:val="20"/>
    </w:rPr>
  </w:style>
  <w:style w:type="character" w:customStyle="1" w:styleId="FootnoteTextChar">
    <w:name w:val="Footnote Text Char"/>
    <w:basedOn w:val="DefaultParagraphFont"/>
    <w:link w:val="FootnoteText"/>
    <w:rsid w:val="009A41AE"/>
  </w:style>
  <w:style w:type="character" w:customStyle="1" w:styleId="FootnoteTextChar1">
    <w:name w:val="Footnote Text Char1"/>
    <w:link w:val="FootnoteText"/>
    <w:locked/>
    <w:rsid w:val="009A41AE"/>
    <w:rPr>
      <w:rFonts w:eastAsia="SimSun"/>
    </w:rPr>
  </w:style>
  <w:style w:type="paragraph" w:customStyle="1" w:styleId="figurecaption">
    <w:name w:val="figure caption"/>
    <w:rsid w:val="009A41AE"/>
    <w:pPr>
      <w:numPr>
        <w:numId w:val="4"/>
      </w:numPr>
      <w:spacing w:before="80" w:after="200"/>
      <w:jc w:val="center"/>
    </w:pPr>
    <w:rPr>
      <w:rFonts w:eastAsia="PMingLiU"/>
      <w:noProof/>
      <w:sz w:val="16"/>
      <w:szCs w:val="16"/>
      <w:lang w:eastAsia="en-US"/>
    </w:rPr>
  </w:style>
  <w:style w:type="paragraph" w:customStyle="1" w:styleId="tablehead">
    <w:name w:val="table head"/>
    <w:rsid w:val="009A41AE"/>
    <w:pPr>
      <w:numPr>
        <w:numId w:val="5"/>
      </w:numPr>
      <w:spacing w:before="240" w:after="120" w:line="216" w:lineRule="auto"/>
      <w:jc w:val="center"/>
    </w:pPr>
    <w:rPr>
      <w:rFonts w:eastAsia="PMingLiU"/>
      <w:smallCaps/>
      <w:noProof/>
      <w:sz w:val="16"/>
      <w:szCs w:val="16"/>
      <w:lang w:eastAsia="en-US"/>
    </w:rPr>
  </w:style>
  <w:style w:type="paragraph" w:customStyle="1" w:styleId="references0">
    <w:name w:val="references"/>
    <w:rsid w:val="009A41AE"/>
    <w:pPr>
      <w:numPr>
        <w:numId w:val="6"/>
      </w:numPr>
      <w:spacing w:after="50" w:line="180" w:lineRule="exact"/>
      <w:jc w:val="both"/>
    </w:pPr>
    <w:rPr>
      <w:noProof/>
      <w:sz w:val="16"/>
      <w:szCs w:val="16"/>
      <w:lang w:eastAsia="en-US"/>
    </w:rPr>
  </w:style>
  <w:style w:type="character" w:customStyle="1" w:styleId="CaptionChar">
    <w:name w:val="Caption Char"/>
    <w:link w:val="Caption"/>
    <w:locked/>
    <w:rsid w:val="009A41AE"/>
    <w:rPr>
      <w:rFonts w:eastAsia="SimSun"/>
      <w:b/>
    </w:rPr>
  </w:style>
  <w:style w:type="paragraph" w:customStyle="1" w:styleId="FreeForm">
    <w:name w:val="Free Form"/>
    <w:autoRedefine/>
    <w:rsid w:val="009A41AE"/>
    <w:rPr>
      <w:rFonts w:eastAsia="PMingLiU"/>
      <w:color w:val="000000"/>
      <w:lang w:eastAsia="en-US"/>
    </w:rPr>
  </w:style>
  <w:style w:type="character" w:customStyle="1" w:styleId="Unknown0">
    <w:name w:val="Unknown 0"/>
    <w:semiHidden/>
    <w:rsid w:val="009A41AE"/>
  </w:style>
  <w:style w:type="paragraph" w:customStyle="1" w:styleId="Heading1A">
    <w:name w:val="Heading 1 A"/>
    <w:next w:val="Normal"/>
    <w:rsid w:val="009A41AE"/>
    <w:pPr>
      <w:keepNext/>
      <w:spacing w:before="240" w:after="60"/>
      <w:outlineLvl w:val="0"/>
    </w:pPr>
    <w:rPr>
      <w:rFonts w:ascii="Arial Bold" w:eastAsia="PMingLiU" w:hAnsi="Arial Bold" w:cs="Arial Bold"/>
      <w:color w:val="000000"/>
      <w:kern w:val="32"/>
      <w:sz w:val="32"/>
      <w:szCs w:val="32"/>
      <w:lang w:eastAsia="en-US"/>
    </w:rPr>
  </w:style>
  <w:style w:type="paragraph" w:customStyle="1" w:styleId="Heading2A">
    <w:name w:val="Heading 2 A"/>
    <w:next w:val="Normal"/>
    <w:rsid w:val="009A41AE"/>
    <w:pPr>
      <w:keepNext/>
      <w:spacing w:before="240" w:after="60"/>
      <w:outlineLvl w:val="1"/>
    </w:pPr>
    <w:rPr>
      <w:rFonts w:ascii="Lucida Grande" w:eastAsia="PMingLiU" w:hAnsi="Lucida Grande" w:cs="Lucida Grande"/>
      <w:b/>
      <w:bCs/>
      <w:color w:val="000000"/>
      <w:sz w:val="28"/>
      <w:szCs w:val="28"/>
      <w:lang w:eastAsia="en-US"/>
    </w:rPr>
  </w:style>
  <w:style w:type="paragraph" w:customStyle="1" w:styleId="Heading3A">
    <w:name w:val="Heading 3 A"/>
    <w:next w:val="Normal"/>
    <w:rsid w:val="009A41AE"/>
    <w:pPr>
      <w:keepNext/>
      <w:spacing w:before="240" w:after="60"/>
      <w:outlineLvl w:val="2"/>
    </w:pPr>
    <w:rPr>
      <w:rFonts w:ascii="Lucida Grande" w:eastAsia="PMingLiU" w:hAnsi="Lucida Grande" w:cs="Lucida Grande"/>
      <w:b/>
      <w:bCs/>
      <w:color w:val="000000"/>
      <w:sz w:val="26"/>
      <w:szCs w:val="26"/>
      <w:lang w:eastAsia="en-US"/>
    </w:rPr>
  </w:style>
  <w:style w:type="paragraph" w:customStyle="1" w:styleId="CaptionA">
    <w:name w:val="Caption A"/>
    <w:next w:val="Normal"/>
    <w:rsid w:val="009A41AE"/>
    <w:rPr>
      <w:rFonts w:ascii="Times New Roman Bold" w:eastAsia="PMingLiU" w:hAnsi="Times New Roman Bold" w:cs="Times New Roman Bold"/>
      <w:color w:val="000000"/>
      <w:lang w:eastAsia="en-US"/>
    </w:rPr>
  </w:style>
  <w:style w:type="paragraph" w:customStyle="1" w:styleId="Caption1">
    <w:name w:val="Caption1"/>
    <w:next w:val="Normal"/>
    <w:rsid w:val="009A41AE"/>
    <w:pPr>
      <w:spacing w:after="200"/>
    </w:pPr>
    <w:rPr>
      <w:rFonts w:ascii="Times New Roman Bold" w:eastAsia="PMingLiU" w:hAnsi="Times New Roman Bold" w:cs="Times New Roman Bold"/>
      <w:color w:val="3E6BB2"/>
      <w:sz w:val="18"/>
      <w:szCs w:val="18"/>
      <w:lang w:eastAsia="en-US"/>
    </w:rPr>
  </w:style>
  <w:style w:type="paragraph" w:customStyle="1" w:styleId="Heading41">
    <w:name w:val="Heading 41"/>
    <w:next w:val="Normal"/>
    <w:rsid w:val="009A41AE"/>
    <w:pPr>
      <w:keepNext/>
      <w:spacing w:before="240" w:after="60"/>
      <w:ind w:left="144" w:hanging="144"/>
      <w:outlineLvl w:val="3"/>
    </w:pPr>
    <w:rPr>
      <w:rFonts w:ascii="Lucida Grande" w:eastAsia="PMingLiU" w:hAnsi="Lucida Grande" w:cs="Lucida Grande"/>
      <w:b/>
      <w:bCs/>
      <w:color w:val="000000"/>
      <w:sz w:val="28"/>
      <w:szCs w:val="28"/>
      <w:lang w:eastAsia="en-US"/>
    </w:rPr>
  </w:style>
  <w:style w:type="character" w:styleId="Strong">
    <w:name w:val="Strong"/>
    <w:qFormat/>
    <w:rsid w:val="009A41AE"/>
    <w:rPr>
      <w:rFonts w:ascii="Lucida Grande" w:hAnsi="Lucida Grande" w:cs="Times New Roman"/>
      <w:b/>
      <w:color w:val="000000"/>
      <w:sz w:val="20"/>
    </w:rPr>
  </w:style>
  <w:style w:type="paragraph" w:customStyle="1" w:styleId="Heading4A">
    <w:name w:val="Heading 4 A"/>
    <w:next w:val="Normal"/>
    <w:rsid w:val="009A41AE"/>
    <w:pPr>
      <w:keepNext/>
      <w:spacing w:before="240" w:after="60"/>
      <w:ind w:left="156" w:hanging="156"/>
      <w:outlineLvl w:val="3"/>
    </w:pPr>
    <w:rPr>
      <w:rFonts w:ascii="Lucida Grande" w:eastAsia="PMingLiU" w:hAnsi="Lucida Grande" w:cs="Lucida Grande"/>
      <w:b/>
      <w:bCs/>
      <w:color w:val="000000"/>
      <w:sz w:val="28"/>
      <w:szCs w:val="28"/>
      <w:lang w:eastAsia="en-US"/>
    </w:rPr>
  </w:style>
  <w:style w:type="paragraph" w:customStyle="1" w:styleId="Heading31">
    <w:name w:val="Heading 31"/>
    <w:next w:val="Normal"/>
    <w:rsid w:val="009A41AE"/>
    <w:pPr>
      <w:keepNext/>
      <w:spacing w:before="240" w:after="60"/>
      <w:outlineLvl w:val="2"/>
    </w:pPr>
    <w:rPr>
      <w:rFonts w:ascii="Lucida Grande" w:eastAsia="PMingLiU" w:hAnsi="Lucida Grande" w:cs="Lucida Grande"/>
      <w:b/>
      <w:bCs/>
      <w:color w:val="000000"/>
      <w:sz w:val="26"/>
      <w:szCs w:val="26"/>
      <w:lang w:eastAsia="en-US"/>
    </w:rPr>
  </w:style>
  <w:style w:type="paragraph" w:customStyle="1" w:styleId="TableEntry">
    <w:name w:val="TableEntry"/>
    <w:rsid w:val="009A41AE"/>
    <w:pPr>
      <w:jc w:val="center"/>
    </w:pPr>
    <w:rPr>
      <w:rFonts w:ascii="Times New Roman Bold" w:eastAsia="PMingLiU" w:hAnsi="Times New Roman Bold" w:cs="Times New Roman Bold"/>
      <w:color w:val="000000"/>
      <w:sz w:val="24"/>
      <w:szCs w:val="24"/>
      <w:lang w:eastAsia="en-US"/>
    </w:rPr>
  </w:style>
  <w:style w:type="character" w:customStyle="1" w:styleId="EmphasisA">
    <w:name w:val="Emphasis A"/>
    <w:rsid w:val="009A41AE"/>
    <w:rPr>
      <w:rFonts w:ascii="Lucida Grande" w:hAnsi="Lucida Grande"/>
      <w:color w:val="000000"/>
      <w:sz w:val="20"/>
    </w:rPr>
  </w:style>
  <w:style w:type="paragraph" w:customStyle="1" w:styleId="ColorfulList-Accent11">
    <w:name w:val="Colorful List - Accent 11"/>
    <w:basedOn w:val="Normal"/>
    <w:rsid w:val="009A41AE"/>
    <w:pPr>
      <w:tabs>
        <w:tab w:val="clear" w:pos="360"/>
        <w:tab w:val="clear" w:pos="720"/>
        <w:tab w:val="clear" w:pos="1080"/>
        <w:tab w:val="clear" w:pos="1440"/>
      </w:tabs>
      <w:overflowPunct/>
      <w:autoSpaceDE/>
      <w:autoSpaceDN/>
      <w:adjustRightInd/>
      <w:spacing w:before="0"/>
      <w:ind w:left="720"/>
      <w:textAlignment w:val="auto"/>
    </w:pPr>
    <w:rPr>
      <w:rFonts w:ascii="Calibri" w:eastAsia="PMingLiU" w:hAnsi="Calibri" w:cs="Calibri"/>
      <w:szCs w:val="22"/>
    </w:rPr>
  </w:style>
  <w:style w:type="paragraph" w:customStyle="1" w:styleId="ColorfulList-Accent12">
    <w:name w:val="Colorful List - Accent 12"/>
    <w:basedOn w:val="Normal"/>
    <w:rsid w:val="009A41AE"/>
    <w:pPr>
      <w:tabs>
        <w:tab w:val="clear" w:pos="360"/>
        <w:tab w:val="clear" w:pos="720"/>
        <w:tab w:val="clear" w:pos="1080"/>
        <w:tab w:val="clear" w:pos="1440"/>
      </w:tabs>
      <w:overflowPunct/>
      <w:autoSpaceDE/>
      <w:autoSpaceDN/>
      <w:adjustRightInd/>
      <w:spacing w:before="0"/>
      <w:ind w:left="720"/>
      <w:textAlignment w:val="auto"/>
    </w:pPr>
    <w:rPr>
      <w:rFonts w:ascii="Calibri" w:eastAsia="PMingLiU" w:hAnsi="Calibri" w:cs="Calibri"/>
      <w:szCs w:val="22"/>
    </w:rPr>
  </w:style>
  <w:style w:type="paragraph" w:styleId="TOC1">
    <w:name w:val="toc 1"/>
    <w:basedOn w:val="Normal"/>
    <w:next w:val="Normal"/>
    <w:autoRedefine/>
    <w:rsid w:val="009A41AE"/>
    <w:pPr>
      <w:tabs>
        <w:tab w:val="clear" w:pos="360"/>
        <w:tab w:val="clear" w:pos="720"/>
        <w:tab w:val="clear" w:pos="1080"/>
        <w:tab w:val="clear" w:pos="1440"/>
      </w:tabs>
      <w:overflowPunct/>
      <w:autoSpaceDE/>
      <w:autoSpaceDN/>
      <w:adjustRightInd/>
      <w:spacing w:before="0"/>
      <w:textAlignment w:val="auto"/>
    </w:pPr>
    <w:rPr>
      <w:rFonts w:eastAsia="PMingLiU"/>
      <w:sz w:val="20"/>
    </w:rPr>
  </w:style>
  <w:style w:type="paragraph" w:styleId="TOC2">
    <w:name w:val="toc 2"/>
    <w:basedOn w:val="Normal"/>
    <w:next w:val="Normal"/>
    <w:autoRedefine/>
    <w:rsid w:val="009A41AE"/>
    <w:pPr>
      <w:tabs>
        <w:tab w:val="clear" w:pos="360"/>
        <w:tab w:val="clear" w:pos="720"/>
        <w:tab w:val="clear" w:pos="1080"/>
        <w:tab w:val="clear" w:pos="1440"/>
      </w:tabs>
      <w:overflowPunct/>
      <w:autoSpaceDE/>
      <w:autoSpaceDN/>
      <w:adjustRightInd/>
      <w:spacing w:before="0"/>
      <w:ind w:left="200"/>
      <w:textAlignment w:val="auto"/>
    </w:pPr>
    <w:rPr>
      <w:rFonts w:eastAsia="PMingLiU"/>
      <w:sz w:val="20"/>
    </w:rPr>
  </w:style>
  <w:style w:type="paragraph" w:styleId="TOC3">
    <w:name w:val="toc 3"/>
    <w:basedOn w:val="Normal"/>
    <w:next w:val="Normal"/>
    <w:autoRedefine/>
    <w:rsid w:val="009A41AE"/>
    <w:pPr>
      <w:tabs>
        <w:tab w:val="clear" w:pos="360"/>
        <w:tab w:val="clear" w:pos="720"/>
        <w:tab w:val="clear" w:pos="1080"/>
        <w:tab w:val="clear" w:pos="1440"/>
      </w:tabs>
      <w:overflowPunct/>
      <w:autoSpaceDE/>
      <w:autoSpaceDN/>
      <w:adjustRightInd/>
      <w:spacing w:before="0"/>
      <w:ind w:left="400"/>
      <w:textAlignment w:val="auto"/>
    </w:pPr>
    <w:rPr>
      <w:rFonts w:eastAsia="PMingLiU"/>
      <w:sz w:val="20"/>
    </w:rPr>
  </w:style>
  <w:style w:type="paragraph" w:styleId="TOC4">
    <w:name w:val="toc 4"/>
    <w:basedOn w:val="Normal"/>
    <w:next w:val="Normal"/>
    <w:autoRedefine/>
    <w:rsid w:val="009A41AE"/>
    <w:pPr>
      <w:tabs>
        <w:tab w:val="clear" w:pos="360"/>
        <w:tab w:val="clear" w:pos="720"/>
        <w:tab w:val="clear" w:pos="1080"/>
        <w:tab w:val="clear" w:pos="1440"/>
      </w:tabs>
      <w:overflowPunct/>
      <w:autoSpaceDE/>
      <w:autoSpaceDN/>
      <w:adjustRightInd/>
      <w:spacing w:before="0"/>
      <w:ind w:left="600"/>
      <w:textAlignment w:val="auto"/>
    </w:pPr>
    <w:rPr>
      <w:rFonts w:eastAsia="PMingLiU"/>
      <w:sz w:val="20"/>
    </w:rPr>
  </w:style>
  <w:style w:type="paragraph" w:styleId="TOC5">
    <w:name w:val="toc 5"/>
    <w:basedOn w:val="Normal"/>
    <w:next w:val="Normal"/>
    <w:autoRedefine/>
    <w:rsid w:val="009A41AE"/>
    <w:pPr>
      <w:tabs>
        <w:tab w:val="clear" w:pos="360"/>
        <w:tab w:val="clear" w:pos="720"/>
        <w:tab w:val="clear" w:pos="1080"/>
        <w:tab w:val="clear" w:pos="1440"/>
      </w:tabs>
      <w:overflowPunct/>
      <w:autoSpaceDE/>
      <w:autoSpaceDN/>
      <w:adjustRightInd/>
      <w:spacing w:before="0"/>
      <w:ind w:left="800"/>
      <w:textAlignment w:val="auto"/>
    </w:pPr>
    <w:rPr>
      <w:rFonts w:eastAsia="PMingLiU"/>
      <w:sz w:val="20"/>
    </w:rPr>
  </w:style>
  <w:style w:type="paragraph" w:styleId="TOC6">
    <w:name w:val="toc 6"/>
    <w:basedOn w:val="Normal"/>
    <w:next w:val="Normal"/>
    <w:autoRedefine/>
    <w:rsid w:val="009A41AE"/>
    <w:pPr>
      <w:tabs>
        <w:tab w:val="clear" w:pos="360"/>
        <w:tab w:val="clear" w:pos="720"/>
        <w:tab w:val="clear" w:pos="1080"/>
        <w:tab w:val="clear" w:pos="1440"/>
      </w:tabs>
      <w:overflowPunct/>
      <w:autoSpaceDE/>
      <w:autoSpaceDN/>
      <w:adjustRightInd/>
      <w:spacing w:before="0"/>
      <w:ind w:left="1000"/>
      <w:textAlignment w:val="auto"/>
    </w:pPr>
    <w:rPr>
      <w:rFonts w:eastAsia="PMingLiU"/>
      <w:sz w:val="20"/>
    </w:rPr>
  </w:style>
  <w:style w:type="paragraph" w:styleId="TOC7">
    <w:name w:val="toc 7"/>
    <w:basedOn w:val="Normal"/>
    <w:next w:val="Normal"/>
    <w:autoRedefine/>
    <w:rsid w:val="009A41AE"/>
    <w:pPr>
      <w:tabs>
        <w:tab w:val="clear" w:pos="360"/>
        <w:tab w:val="clear" w:pos="720"/>
        <w:tab w:val="clear" w:pos="1080"/>
        <w:tab w:val="clear" w:pos="1440"/>
      </w:tabs>
      <w:overflowPunct/>
      <w:autoSpaceDE/>
      <w:autoSpaceDN/>
      <w:adjustRightInd/>
      <w:spacing w:before="0"/>
      <w:ind w:left="1200"/>
      <w:textAlignment w:val="auto"/>
    </w:pPr>
    <w:rPr>
      <w:rFonts w:eastAsia="PMingLiU"/>
      <w:sz w:val="20"/>
    </w:rPr>
  </w:style>
  <w:style w:type="paragraph" w:styleId="TOC8">
    <w:name w:val="toc 8"/>
    <w:basedOn w:val="Normal"/>
    <w:next w:val="Normal"/>
    <w:autoRedefine/>
    <w:rsid w:val="009A41AE"/>
    <w:pPr>
      <w:tabs>
        <w:tab w:val="clear" w:pos="360"/>
        <w:tab w:val="clear" w:pos="720"/>
        <w:tab w:val="clear" w:pos="1080"/>
        <w:tab w:val="clear" w:pos="1440"/>
      </w:tabs>
      <w:overflowPunct/>
      <w:autoSpaceDE/>
      <w:autoSpaceDN/>
      <w:adjustRightInd/>
      <w:spacing w:before="0"/>
      <w:ind w:left="1400"/>
      <w:textAlignment w:val="auto"/>
    </w:pPr>
    <w:rPr>
      <w:rFonts w:eastAsia="PMingLiU"/>
      <w:sz w:val="20"/>
    </w:rPr>
  </w:style>
  <w:style w:type="paragraph" w:styleId="TOC9">
    <w:name w:val="toc 9"/>
    <w:basedOn w:val="Normal"/>
    <w:next w:val="Normal"/>
    <w:autoRedefine/>
    <w:rsid w:val="009A41AE"/>
    <w:pPr>
      <w:tabs>
        <w:tab w:val="clear" w:pos="360"/>
        <w:tab w:val="clear" w:pos="720"/>
        <w:tab w:val="clear" w:pos="1080"/>
        <w:tab w:val="clear" w:pos="1440"/>
      </w:tabs>
      <w:overflowPunct/>
      <w:autoSpaceDE/>
      <w:autoSpaceDN/>
      <w:adjustRightInd/>
      <w:spacing w:before="0"/>
      <w:ind w:left="1600"/>
      <w:textAlignment w:val="auto"/>
    </w:pPr>
    <w:rPr>
      <w:rFonts w:eastAsia="PMingLiU"/>
      <w:sz w:val="20"/>
    </w:rPr>
  </w:style>
  <w:style w:type="character" w:styleId="BookTitle">
    <w:name w:val="Book Title"/>
    <w:qFormat/>
    <w:rsid w:val="009A41AE"/>
    <w:rPr>
      <w:rFonts w:cs="Times New Roman"/>
      <w:b/>
      <w:smallCaps/>
      <w:spacing w:val="5"/>
    </w:rPr>
  </w:style>
  <w:style w:type="character" w:customStyle="1" w:styleId="Heading1Char1">
    <w:name w:val="Heading 1 Char1"/>
    <w:aliases w:val="Heading U Char1,H1 Char1,H11 Char1,Œ??©o‚µ 1 Char1,¨«© Char1,?co??E 1 Char1,h1 Char1,?c Char1,?co?ƒÊ 1 Char1,? Char1,¡§« Char1,¡§«© Char11,¡§«... Cha"/>
    <w:rsid w:val="009A41AE"/>
    <w:rPr>
      <w:rFonts w:ascii="Arial" w:hAnsi="Arial"/>
      <w:b/>
      <w:kern w:val="28"/>
      <w:sz w:val="32"/>
      <w:lang w:val="en-US"/>
    </w:rPr>
  </w:style>
  <w:style w:type="paragraph" w:styleId="Title">
    <w:name w:val="Title"/>
    <w:basedOn w:val="Normal"/>
    <w:link w:val="TitleChar1"/>
    <w:qFormat/>
    <w:rsid w:val="009A41AE"/>
    <w:pPr>
      <w:tabs>
        <w:tab w:val="clear" w:pos="360"/>
        <w:tab w:val="clear" w:pos="1080"/>
        <w:tab w:val="left" w:pos="2160"/>
        <w:tab w:val="left" w:pos="2880"/>
        <w:tab w:val="left" w:pos="3600"/>
        <w:tab w:val="left" w:pos="4320"/>
        <w:tab w:val="left" w:pos="5040"/>
        <w:tab w:val="left" w:pos="5760"/>
        <w:tab w:val="left" w:pos="6480"/>
        <w:tab w:val="left" w:pos="7200"/>
        <w:tab w:val="left" w:pos="7920"/>
      </w:tabs>
      <w:overflowPunct/>
      <w:autoSpaceDE/>
      <w:autoSpaceDN/>
      <w:adjustRightInd/>
      <w:spacing w:before="0"/>
      <w:jc w:val="center"/>
      <w:textAlignment w:val="auto"/>
    </w:pPr>
    <w:rPr>
      <w:sz w:val="28"/>
    </w:rPr>
  </w:style>
  <w:style w:type="character" w:customStyle="1" w:styleId="TitleChar">
    <w:name w:val="Title Char"/>
    <w:basedOn w:val="DefaultParagraphFont"/>
    <w:link w:val="Title"/>
    <w:rsid w:val="009A41AE"/>
    <w:rPr>
      <w:rFonts w:ascii="Cambria" w:eastAsia="Times New Roman" w:hAnsi="Cambria" w:cs="Times New Roman"/>
      <w:b/>
      <w:bCs/>
      <w:kern w:val="28"/>
      <w:sz w:val="32"/>
      <w:szCs w:val="32"/>
    </w:rPr>
  </w:style>
  <w:style w:type="character" w:customStyle="1" w:styleId="TitleChar1">
    <w:name w:val="Title Char1"/>
    <w:link w:val="Title"/>
    <w:locked/>
    <w:rsid w:val="009A41AE"/>
    <w:rPr>
      <w:rFonts w:eastAsia="MS Mincho"/>
      <w:sz w:val="28"/>
    </w:rPr>
  </w:style>
  <w:style w:type="character" w:customStyle="1" w:styleId="CommentTextChar1">
    <w:name w:val="Comment Text Char1"/>
    <w:semiHidden/>
    <w:locked/>
    <w:rsid w:val="009A41AE"/>
    <w:rPr>
      <w:rFonts w:eastAsia="Times New Roman"/>
      <w:lang w:eastAsia="en-US"/>
    </w:rPr>
  </w:style>
  <w:style w:type="character" w:styleId="HTMLCite">
    <w:name w:val="HTML Cite"/>
    <w:rsid w:val="009A41AE"/>
    <w:rPr>
      <w:rFonts w:cs="Times New Roman"/>
      <w:i/>
    </w:rPr>
  </w:style>
  <w:style w:type="character" w:customStyle="1" w:styleId="DocumentMapChar1">
    <w:name w:val="Document Map Char1"/>
    <w:semiHidden/>
    <w:locked/>
    <w:rsid w:val="009A41AE"/>
    <w:rPr>
      <w:rFonts w:ascii="Gulim" w:eastAsia="Times New Roman"/>
      <w:sz w:val="18"/>
      <w:lang w:eastAsia="en-US"/>
    </w:rPr>
  </w:style>
  <w:style w:type="paragraph" w:styleId="EndnoteText">
    <w:name w:val="endnote text"/>
    <w:basedOn w:val="Normal"/>
    <w:link w:val="EndnoteTextChar1"/>
    <w:rsid w:val="009A41AE"/>
    <w:pPr>
      <w:tabs>
        <w:tab w:val="clear" w:pos="360"/>
        <w:tab w:val="clear" w:pos="720"/>
        <w:tab w:val="clear" w:pos="1080"/>
        <w:tab w:val="clear" w:pos="1440"/>
      </w:tabs>
      <w:overflowPunct/>
      <w:autoSpaceDE/>
      <w:autoSpaceDN/>
      <w:adjustRightInd/>
      <w:spacing w:before="0"/>
      <w:textAlignment w:val="auto"/>
    </w:pPr>
    <w:rPr>
      <w:rFonts w:eastAsia="SimSun"/>
      <w:sz w:val="20"/>
      <w:lang w:val="en-GB" w:eastAsia="zh-CN"/>
    </w:rPr>
  </w:style>
  <w:style w:type="character" w:customStyle="1" w:styleId="EndnoteTextChar">
    <w:name w:val="Endnote Text Char"/>
    <w:basedOn w:val="DefaultParagraphFont"/>
    <w:link w:val="EndnoteText"/>
    <w:rsid w:val="009A41AE"/>
  </w:style>
  <w:style w:type="character" w:customStyle="1" w:styleId="EndnoteTextChar1">
    <w:name w:val="Endnote Text Char1"/>
    <w:link w:val="EndnoteText"/>
    <w:locked/>
    <w:rsid w:val="009A41AE"/>
    <w:rPr>
      <w:rFonts w:eastAsia="SimSun"/>
      <w:lang w:val="en-GB" w:eastAsia="zh-CN"/>
    </w:rPr>
  </w:style>
  <w:style w:type="character" w:styleId="EndnoteReference">
    <w:name w:val="endnote reference"/>
    <w:rsid w:val="009A41AE"/>
    <w:rPr>
      <w:rFonts w:cs="Times New Roman"/>
      <w:vertAlign w:val="superscript"/>
    </w:rPr>
  </w:style>
  <w:style w:type="paragraph" w:customStyle="1" w:styleId="References">
    <w:name w:val="References"/>
    <w:basedOn w:val="Normal"/>
    <w:rsid w:val="009A41AE"/>
    <w:pPr>
      <w:numPr>
        <w:numId w:val="7"/>
      </w:numPr>
      <w:tabs>
        <w:tab w:val="clear" w:pos="720"/>
        <w:tab w:val="clear" w:pos="1080"/>
        <w:tab w:val="clear" w:pos="1440"/>
      </w:tabs>
      <w:overflowPunct/>
      <w:autoSpaceDE/>
      <w:autoSpaceDN/>
      <w:adjustRightInd/>
      <w:spacing w:before="0"/>
      <w:jc w:val="both"/>
      <w:textAlignment w:val="auto"/>
    </w:pPr>
    <w:rPr>
      <w:sz w:val="16"/>
      <w:szCs w:val="16"/>
    </w:rPr>
  </w:style>
  <w:style w:type="paragraph" w:customStyle="1" w:styleId="tableheading">
    <w:name w:val="table heading"/>
    <w:basedOn w:val="Normal"/>
    <w:rsid w:val="009A41AE"/>
    <w:pPr>
      <w:keepNext/>
      <w:keepLines/>
      <w:tabs>
        <w:tab w:val="clear" w:pos="360"/>
        <w:tab w:val="clear" w:pos="720"/>
        <w:tab w:val="clear" w:pos="1080"/>
        <w:tab w:val="clear" w:pos="1440"/>
      </w:tabs>
      <w:overflowPunct/>
      <w:autoSpaceDE/>
      <w:autoSpaceDN/>
      <w:adjustRightInd/>
      <w:spacing w:before="0" w:after="60"/>
      <w:jc w:val="both"/>
      <w:textAlignment w:val="auto"/>
    </w:pPr>
    <w:rPr>
      <w:b/>
      <w:bCs/>
      <w:sz w:val="20"/>
      <w:lang w:val="en-GB"/>
    </w:rPr>
  </w:style>
  <w:style w:type="paragraph" w:customStyle="1" w:styleId="Annex1">
    <w:name w:val="Annex 1"/>
    <w:basedOn w:val="Heading1"/>
    <w:next w:val="Normal"/>
    <w:rsid w:val="009A41AE"/>
    <w:pPr>
      <w:keepLines/>
      <w:numPr>
        <w:numId w:val="0"/>
      </w:numPr>
      <w:tabs>
        <w:tab w:val="clear" w:pos="1080"/>
        <w:tab w:val="clear" w:pos="1440"/>
        <w:tab w:val="num" w:pos="720"/>
        <w:tab w:val="left" w:pos="794"/>
        <w:tab w:val="left" w:pos="1191"/>
        <w:tab w:val="left" w:pos="1588"/>
        <w:tab w:val="left" w:pos="1985"/>
      </w:tabs>
      <w:overflowPunct/>
      <w:autoSpaceDE/>
      <w:autoSpaceDN/>
      <w:adjustRightInd/>
      <w:spacing w:before="480" w:after="0"/>
      <w:ind w:left="432" w:hanging="432"/>
      <w:jc w:val="center"/>
      <w:textAlignment w:val="auto"/>
    </w:pPr>
    <w:rPr>
      <w:bCs w:val="0"/>
      <w:color w:val="0000FF"/>
      <w:kern w:val="0"/>
      <w:sz w:val="24"/>
      <w:szCs w:val="24"/>
      <w:lang w:val="en-GB"/>
    </w:rPr>
  </w:style>
  <w:style w:type="paragraph" w:customStyle="1" w:styleId="Annex2">
    <w:name w:val="Annex 2"/>
    <w:basedOn w:val="Normal"/>
    <w:next w:val="Normal"/>
    <w:rsid w:val="009A41AE"/>
    <w:pPr>
      <w:keepNext/>
      <w:keepLines/>
      <w:tabs>
        <w:tab w:val="clear" w:pos="720"/>
        <w:tab w:val="clear" w:pos="1080"/>
        <w:tab w:val="clear" w:pos="1440"/>
        <w:tab w:val="num" w:pos="360"/>
        <w:tab w:val="left" w:pos="794"/>
        <w:tab w:val="num" w:pos="1020"/>
        <w:tab w:val="left" w:pos="1191"/>
        <w:tab w:val="left" w:pos="1588"/>
        <w:tab w:val="left" w:pos="1985"/>
      </w:tabs>
      <w:overflowPunct/>
      <w:autoSpaceDE/>
      <w:autoSpaceDN/>
      <w:adjustRightInd/>
      <w:spacing w:before="313"/>
      <w:jc w:val="both"/>
      <w:textAlignment w:val="auto"/>
      <w:outlineLvl w:val="1"/>
    </w:pPr>
    <w:rPr>
      <w:b/>
      <w:bCs/>
      <w:szCs w:val="22"/>
      <w:lang w:val="en-GB"/>
    </w:rPr>
  </w:style>
  <w:style w:type="paragraph" w:customStyle="1" w:styleId="Annex3">
    <w:name w:val="Annex 3"/>
    <w:basedOn w:val="Normal"/>
    <w:next w:val="Normal"/>
    <w:rsid w:val="009A41AE"/>
    <w:pPr>
      <w:keepNext/>
      <w:tabs>
        <w:tab w:val="clear" w:pos="1080"/>
        <w:tab w:val="clear" w:pos="1440"/>
        <w:tab w:val="num" w:pos="360"/>
        <w:tab w:val="num" w:pos="720"/>
        <w:tab w:val="left" w:pos="794"/>
        <w:tab w:val="left" w:pos="1191"/>
        <w:tab w:val="left" w:pos="1588"/>
        <w:tab w:val="left" w:pos="1985"/>
      </w:tabs>
      <w:overflowPunct/>
      <w:autoSpaceDE/>
      <w:autoSpaceDN/>
      <w:adjustRightInd/>
      <w:spacing w:before="181"/>
      <w:ind w:left="1224" w:hanging="1224"/>
      <w:jc w:val="both"/>
      <w:textAlignment w:val="auto"/>
      <w:outlineLvl w:val="2"/>
    </w:pPr>
    <w:rPr>
      <w:b/>
      <w:bCs/>
      <w:sz w:val="20"/>
      <w:lang w:val="en-GB"/>
    </w:rPr>
  </w:style>
  <w:style w:type="paragraph" w:customStyle="1" w:styleId="Annex4Char">
    <w:name w:val="Annex 4 Char"/>
    <w:basedOn w:val="Annex3"/>
    <w:next w:val="Normal"/>
    <w:rsid w:val="009A41AE"/>
    <w:pPr>
      <w:tabs>
        <w:tab w:val="clear" w:pos="720"/>
        <w:tab w:val="num" w:pos="1120"/>
      </w:tabs>
      <w:ind w:left="2128" w:hanging="2128"/>
    </w:pPr>
    <w:rPr>
      <w:lang w:val="en-US"/>
    </w:rPr>
  </w:style>
  <w:style w:type="paragraph" w:customStyle="1" w:styleId="Annex5">
    <w:name w:val="Annex 5"/>
    <w:basedOn w:val="Normal"/>
    <w:next w:val="Normal"/>
    <w:rsid w:val="009A41AE"/>
    <w:pPr>
      <w:keepNext/>
      <w:keepLines/>
      <w:tabs>
        <w:tab w:val="clear" w:pos="1080"/>
        <w:tab w:val="clear" w:pos="1440"/>
        <w:tab w:val="num" w:pos="360"/>
        <w:tab w:val="num" w:pos="720"/>
        <w:tab w:val="left" w:pos="794"/>
        <w:tab w:val="left" w:pos="1191"/>
        <w:tab w:val="left" w:pos="1588"/>
        <w:tab w:val="left" w:pos="1985"/>
      </w:tabs>
      <w:overflowPunct/>
      <w:autoSpaceDE/>
      <w:autoSpaceDN/>
      <w:adjustRightInd/>
      <w:spacing w:before="181"/>
      <w:ind w:left="2232" w:hanging="2232"/>
      <w:jc w:val="both"/>
      <w:textAlignment w:val="auto"/>
      <w:outlineLvl w:val="4"/>
    </w:pPr>
    <w:rPr>
      <w:b/>
      <w:bCs/>
      <w:sz w:val="20"/>
      <w:lang w:val="en-GB"/>
    </w:rPr>
  </w:style>
  <w:style w:type="character" w:customStyle="1" w:styleId="Annex4CharChar">
    <w:name w:val="Annex 4 Char Char"/>
    <w:rsid w:val="009A41AE"/>
    <w:rPr>
      <w:rFonts w:ascii="Arial" w:eastAsia="SimSun" w:hAnsi="Arial"/>
      <w:b/>
      <w:color w:val="0000FF"/>
      <w:kern w:val="2"/>
      <w:lang w:val="en-US" w:eastAsia="en-US"/>
    </w:rPr>
  </w:style>
  <w:style w:type="paragraph" w:customStyle="1" w:styleId="Annex6">
    <w:name w:val="Annex 6"/>
    <w:basedOn w:val="Annex5"/>
    <w:next w:val="Normal"/>
    <w:rsid w:val="009A41AE"/>
    <w:pPr>
      <w:tabs>
        <w:tab w:val="clear" w:pos="360"/>
        <w:tab w:val="num" w:pos="4320"/>
      </w:tabs>
      <w:ind w:left="4320" w:hanging="180"/>
      <w:outlineLvl w:val="5"/>
    </w:pPr>
  </w:style>
  <w:style w:type="paragraph" w:customStyle="1" w:styleId="Bibliography1">
    <w:name w:val="Bibliography1"/>
    <w:basedOn w:val="Normal"/>
    <w:rsid w:val="009A41AE"/>
    <w:pPr>
      <w:tabs>
        <w:tab w:val="clear" w:pos="360"/>
        <w:tab w:val="clear" w:pos="720"/>
        <w:tab w:val="clear" w:pos="1440"/>
        <w:tab w:val="left" w:pos="660"/>
        <w:tab w:val="num" w:pos="1080"/>
      </w:tabs>
      <w:overflowPunct/>
      <w:autoSpaceDE/>
      <w:autoSpaceDN/>
      <w:adjustRightInd/>
      <w:spacing w:before="0" w:after="240" w:line="230" w:lineRule="atLeast"/>
      <w:ind w:left="660" w:hanging="660"/>
      <w:jc w:val="both"/>
      <w:textAlignment w:val="auto"/>
    </w:pPr>
    <w:rPr>
      <w:rFonts w:ascii="Arial" w:hAnsi="Arial" w:cs="Arial"/>
      <w:sz w:val="20"/>
    </w:rPr>
  </w:style>
  <w:style w:type="paragraph" w:styleId="Index1">
    <w:name w:val="index 1"/>
    <w:basedOn w:val="Normal"/>
    <w:next w:val="Normal"/>
    <w:autoRedefine/>
    <w:rsid w:val="009A41AE"/>
    <w:pPr>
      <w:keepNext/>
      <w:numPr>
        <w:numId w:val="8"/>
      </w:numPr>
      <w:tabs>
        <w:tab w:val="clear" w:pos="360"/>
        <w:tab w:val="clear" w:pos="720"/>
        <w:tab w:val="clear" w:pos="1080"/>
        <w:tab w:val="clear" w:pos="1440"/>
        <w:tab w:val="left" w:pos="794"/>
        <w:tab w:val="left" w:pos="1191"/>
        <w:tab w:val="left" w:pos="1588"/>
        <w:tab w:val="left" w:pos="1985"/>
      </w:tabs>
      <w:overflowPunct/>
      <w:autoSpaceDE/>
      <w:autoSpaceDN/>
      <w:adjustRightInd/>
      <w:jc w:val="center"/>
      <w:textAlignment w:val="auto"/>
    </w:pPr>
    <w:rPr>
      <w:sz w:val="20"/>
      <w:lang w:val="en-GB"/>
    </w:rPr>
  </w:style>
  <w:style w:type="paragraph" w:customStyle="1" w:styleId="enumlev2">
    <w:name w:val="enumlev2"/>
    <w:basedOn w:val="Normal"/>
    <w:rsid w:val="009A41AE"/>
    <w:pPr>
      <w:tabs>
        <w:tab w:val="clear" w:pos="360"/>
        <w:tab w:val="clear" w:pos="720"/>
        <w:tab w:val="clear" w:pos="1080"/>
        <w:tab w:val="clear" w:pos="1440"/>
        <w:tab w:val="left" w:pos="794"/>
        <w:tab w:val="left" w:pos="1191"/>
        <w:tab w:val="left" w:pos="1588"/>
        <w:tab w:val="left" w:pos="1985"/>
      </w:tabs>
      <w:overflowPunct/>
      <w:autoSpaceDE/>
      <w:autoSpaceDN/>
      <w:adjustRightInd/>
      <w:spacing w:before="86"/>
      <w:ind w:left="1588" w:hanging="397"/>
      <w:jc w:val="both"/>
      <w:textAlignment w:val="auto"/>
    </w:pPr>
    <w:rPr>
      <w:sz w:val="20"/>
      <w:lang w:val="en-GB"/>
    </w:rPr>
  </w:style>
  <w:style w:type="paragraph" w:customStyle="1" w:styleId="enumlev3">
    <w:name w:val="enumlev3"/>
    <w:basedOn w:val="enumlev2"/>
    <w:rsid w:val="009A41AE"/>
    <w:pPr>
      <w:ind w:left="1985"/>
    </w:pPr>
  </w:style>
  <w:style w:type="paragraph" w:customStyle="1" w:styleId="TableTitle">
    <w:name w:val="Table_Title"/>
    <w:basedOn w:val="Normal"/>
    <w:next w:val="Blanc"/>
    <w:rsid w:val="009A41AE"/>
    <w:pPr>
      <w:keepNext/>
      <w:tabs>
        <w:tab w:val="clear" w:pos="360"/>
        <w:tab w:val="clear" w:pos="720"/>
        <w:tab w:val="clear" w:pos="1080"/>
        <w:tab w:val="clear" w:pos="1440"/>
        <w:tab w:val="left" w:pos="794"/>
        <w:tab w:val="left" w:pos="1191"/>
        <w:tab w:val="left" w:pos="1588"/>
        <w:tab w:val="left" w:pos="1985"/>
      </w:tabs>
      <w:overflowPunct/>
      <w:autoSpaceDE/>
      <w:autoSpaceDN/>
      <w:adjustRightInd/>
      <w:spacing w:before="240" w:after="113"/>
      <w:jc w:val="center"/>
      <w:textAlignment w:val="auto"/>
    </w:pPr>
    <w:rPr>
      <w:b/>
      <w:bCs/>
      <w:sz w:val="20"/>
      <w:lang w:val="en-GB"/>
    </w:rPr>
  </w:style>
  <w:style w:type="paragraph" w:customStyle="1" w:styleId="Blanc">
    <w:name w:val="Blanc"/>
    <w:basedOn w:val="TableTitle"/>
    <w:next w:val="Normal"/>
    <w:rsid w:val="009A41AE"/>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Note1CharCharCharCharCharChar">
    <w:name w:val="Note 1 Char Char Char Char Char Char"/>
    <w:basedOn w:val="Normal"/>
    <w:rsid w:val="009A41AE"/>
    <w:pPr>
      <w:tabs>
        <w:tab w:val="clear" w:pos="360"/>
        <w:tab w:val="clear" w:pos="720"/>
        <w:tab w:val="clear" w:pos="1080"/>
        <w:tab w:val="clear" w:pos="1440"/>
      </w:tabs>
      <w:overflowPunct/>
      <w:autoSpaceDE/>
      <w:autoSpaceDN/>
      <w:adjustRightInd/>
      <w:spacing w:before="60" w:line="199" w:lineRule="exact"/>
      <w:ind w:left="284"/>
      <w:jc w:val="both"/>
      <w:textAlignment w:val="auto"/>
    </w:pPr>
    <w:rPr>
      <w:sz w:val="18"/>
      <w:szCs w:val="18"/>
      <w:lang w:val="en-GB"/>
    </w:rPr>
  </w:style>
  <w:style w:type="paragraph" w:customStyle="1" w:styleId="Note1">
    <w:name w:val="Note 1"/>
    <w:basedOn w:val="Normal"/>
    <w:rsid w:val="009A41AE"/>
    <w:pPr>
      <w:tabs>
        <w:tab w:val="clear" w:pos="360"/>
        <w:tab w:val="clear" w:pos="720"/>
        <w:tab w:val="clear" w:pos="1080"/>
        <w:tab w:val="clear" w:pos="1440"/>
      </w:tabs>
      <w:overflowPunct/>
      <w:autoSpaceDE/>
      <w:autoSpaceDN/>
      <w:adjustRightInd/>
      <w:spacing w:before="60" w:line="199" w:lineRule="exact"/>
      <w:ind w:left="284"/>
      <w:jc w:val="both"/>
      <w:textAlignment w:val="auto"/>
    </w:pPr>
    <w:rPr>
      <w:sz w:val="18"/>
      <w:szCs w:val="18"/>
      <w:lang w:val="en-GB"/>
    </w:rPr>
  </w:style>
  <w:style w:type="paragraph" w:customStyle="1" w:styleId="AVCBulletlevel1Char">
    <w:name w:val="AVC Bullet level 1 Char"/>
    <w:basedOn w:val="Normal"/>
    <w:rsid w:val="009A41AE"/>
    <w:pPr>
      <w:tabs>
        <w:tab w:val="clear" w:pos="720"/>
        <w:tab w:val="clear" w:pos="1080"/>
        <w:tab w:val="clear" w:pos="1440"/>
        <w:tab w:val="num" w:pos="360"/>
        <w:tab w:val="left" w:pos="792"/>
        <w:tab w:val="left" w:pos="1195"/>
        <w:tab w:val="left" w:pos="1588"/>
        <w:tab w:val="left" w:pos="1985"/>
        <w:tab w:val="left" w:pos="2376"/>
        <w:tab w:val="left" w:pos="2779"/>
      </w:tabs>
      <w:overflowPunct/>
      <w:autoSpaceDE/>
      <w:autoSpaceDN/>
      <w:adjustRightInd/>
      <w:ind w:left="360" w:hanging="360"/>
      <w:jc w:val="both"/>
      <w:textAlignment w:val="auto"/>
    </w:pPr>
    <w:rPr>
      <w:sz w:val="20"/>
      <w:lang w:val="en-GB"/>
    </w:rPr>
  </w:style>
  <w:style w:type="character" w:customStyle="1" w:styleId="AVCBulletlevel1CharChar">
    <w:name w:val="AVC Bullet level 1 Char Char"/>
    <w:rsid w:val="009A41AE"/>
    <w:rPr>
      <w:rFonts w:ascii="Arial" w:eastAsia="SimSun" w:hAnsi="Arial"/>
      <w:color w:val="0000FF"/>
      <w:kern w:val="2"/>
      <w:lang w:val="en-GB" w:eastAsia="en-US"/>
    </w:rPr>
  </w:style>
  <w:style w:type="character" w:customStyle="1" w:styleId="TableTitleChar1">
    <w:name w:val="Table_Title Char1"/>
    <w:rsid w:val="009A41AE"/>
    <w:rPr>
      <w:rFonts w:ascii="Arial" w:eastAsia="SimSun" w:hAnsi="Arial"/>
      <w:b/>
      <w:color w:val="0000FF"/>
      <w:kern w:val="2"/>
      <w:lang w:val="en-GB" w:eastAsia="en-US"/>
    </w:rPr>
  </w:style>
  <w:style w:type="paragraph" w:customStyle="1" w:styleId="SVCBulletslevel1">
    <w:name w:val="SVC Bullets level 1"/>
    <w:rsid w:val="009A41AE"/>
    <w:pPr>
      <w:tabs>
        <w:tab w:val="left" w:pos="403"/>
        <w:tab w:val="num" w:pos="720"/>
        <w:tab w:val="left" w:pos="792"/>
        <w:tab w:val="left" w:pos="1195"/>
        <w:tab w:val="left" w:pos="1584"/>
        <w:tab w:val="left" w:pos="1987"/>
        <w:tab w:val="left" w:pos="2376"/>
        <w:tab w:val="left" w:pos="2779"/>
        <w:tab w:val="left" w:pos="3168"/>
      </w:tabs>
      <w:spacing w:before="120"/>
      <w:ind w:left="720" w:hanging="360"/>
      <w:jc w:val="both"/>
    </w:pPr>
    <w:rPr>
      <w:lang w:val="en-GB" w:eastAsia="en-US"/>
    </w:rPr>
  </w:style>
  <w:style w:type="paragraph" w:customStyle="1" w:styleId="SVCBulletslevel2">
    <w:name w:val="SVC Bullets level 2"/>
    <w:basedOn w:val="SVCBulletslevel1"/>
    <w:rsid w:val="009A41AE"/>
    <w:pPr>
      <w:numPr>
        <w:numId w:val="9"/>
      </w:numPr>
    </w:pPr>
  </w:style>
  <w:style w:type="paragraph" w:customStyle="1" w:styleId="SVCBulletslevel3">
    <w:name w:val="SVC Bullets level 3"/>
    <w:basedOn w:val="SVCBulletslevel2"/>
    <w:rsid w:val="009A41AE"/>
    <w:pPr>
      <w:numPr>
        <w:numId w:val="0"/>
      </w:numPr>
      <w:tabs>
        <w:tab w:val="num" w:pos="360"/>
        <w:tab w:val="num" w:pos="2160"/>
      </w:tabs>
      <w:ind w:left="2160" w:hanging="360"/>
    </w:pPr>
  </w:style>
  <w:style w:type="paragraph" w:customStyle="1" w:styleId="SVCBulletslevel4">
    <w:name w:val="SVC Bullets level 4"/>
    <w:basedOn w:val="SVCBulletslevel3"/>
    <w:rsid w:val="009A41AE"/>
    <w:pPr>
      <w:numPr>
        <w:ilvl w:val="1"/>
        <w:numId w:val="9"/>
      </w:numPr>
      <w:ind w:left="1584"/>
    </w:pPr>
  </w:style>
  <w:style w:type="paragraph" w:customStyle="1" w:styleId="SVCBulletslevel5">
    <w:name w:val="SVC Bullets level 5"/>
    <w:basedOn w:val="SVCBulletslevel4"/>
    <w:rsid w:val="009A41AE"/>
    <w:pPr>
      <w:numPr>
        <w:ilvl w:val="2"/>
      </w:numPr>
      <w:ind w:left="1987"/>
    </w:pPr>
  </w:style>
  <w:style w:type="paragraph" w:customStyle="1" w:styleId="SVCBulletslevel6">
    <w:name w:val="SVC Bullets level 6"/>
    <w:basedOn w:val="SVCBulletslevel5"/>
    <w:rsid w:val="009A41AE"/>
    <w:pPr>
      <w:numPr>
        <w:ilvl w:val="3"/>
      </w:numPr>
      <w:ind w:left="2376"/>
    </w:pPr>
  </w:style>
  <w:style w:type="character" w:customStyle="1" w:styleId="SVCBulletslevel1Char">
    <w:name w:val="SVC Bullets level 1 Char"/>
    <w:rsid w:val="009A41AE"/>
    <w:rPr>
      <w:rFonts w:ascii="Arial" w:eastAsia="SimSun" w:hAnsi="Arial"/>
      <w:color w:val="0000FF"/>
      <w:kern w:val="2"/>
      <w:lang w:val="en-GB" w:eastAsia="en-US"/>
    </w:rPr>
  </w:style>
  <w:style w:type="character" w:customStyle="1" w:styleId="SVCBulletslevel2Char">
    <w:name w:val="SVC Bullets level 2 Char"/>
    <w:rsid w:val="009A41AE"/>
    <w:rPr>
      <w:rFonts w:ascii="Arial" w:eastAsia="SimSun" w:hAnsi="Arial"/>
      <w:color w:val="0000FF"/>
      <w:kern w:val="2"/>
      <w:lang w:val="en-GB" w:eastAsia="en-US"/>
    </w:rPr>
  </w:style>
  <w:style w:type="paragraph" w:customStyle="1" w:styleId="AnnexRef">
    <w:name w:val="Annex_Ref"/>
    <w:basedOn w:val="Normal"/>
    <w:next w:val="Normal"/>
    <w:rsid w:val="009A41AE"/>
    <w:pPr>
      <w:tabs>
        <w:tab w:val="clear" w:pos="360"/>
        <w:tab w:val="clear" w:pos="720"/>
        <w:tab w:val="clear" w:pos="1080"/>
        <w:tab w:val="clear" w:pos="1440"/>
        <w:tab w:val="left" w:pos="794"/>
        <w:tab w:val="left" w:pos="1191"/>
        <w:tab w:val="left" w:pos="1588"/>
        <w:tab w:val="left" w:pos="1985"/>
      </w:tabs>
      <w:overflowPunct/>
      <w:autoSpaceDE/>
      <w:autoSpaceDN/>
      <w:adjustRightInd/>
      <w:spacing w:before="0"/>
      <w:jc w:val="center"/>
      <w:textAlignment w:val="auto"/>
    </w:pPr>
    <w:rPr>
      <w:sz w:val="20"/>
      <w:lang w:val="en-GB"/>
    </w:rPr>
  </w:style>
  <w:style w:type="paragraph" w:customStyle="1" w:styleId="AVCIndentlevel2">
    <w:name w:val="AVC Indent level 2"/>
    <w:basedOn w:val="Normal"/>
    <w:rsid w:val="009A41AE"/>
    <w:pPr>
      <w:tabs>
        <w:tab w:val="clear" w:pos="360"/>
        <w:tab w:val="clear" w:pos="720"/>
        <w:tab w:val="clear" w:pos="1080"/>
        <w:tab w:val="clear" w:pos="1440"/>
        <w:tab w:val="left" w:pos="397"/>
        <w:tab w:val="left" w:pos="794"/>
        <w:tab w:val="left" w:pos="1191"/>
        <w:tab w:val="left" w:pos="1588"/>
        <w:tab w:val="left" w:pos="1985"/>
      </w:tabs>
      <w:overflowPunct/>
      <w:autoSpaceDE/>
      <w:autoSpaceDN/>
      <w:adjustRightInd/>
      <w:ind w:left="794"/>
      <w:jc w:val="both"/>
      <w:textAlignment w:val="auto"/>
    </w:pPr>
    <w:rPr>
      <w:sz w:val="20"/>
      <w:lang w:val="en-GB"/>
    </w:rPr>
  </w:style>
  <w:style w:type="character" w:customStyle="1" w:styleId="Annex3Char1">
    <w:name w:val="Annex 3 Char1"/>
    <w:rsid w:val="009A41AE"/>
    <w:rPr>
      <w:rFonts w:ascii="Arial" w:eastAsia="SimSun" w:hAnsi="Arial"/>
      <w:b/>
      <w:color w:val="0000FF"/>
      <w:kern w:val="2"/>
      <w:lang w:val="en-GB" w:eastAsia="en-US"/>
    </w:rPr>
  </w:style>
  <w:style w:type="paragraph" w:styleId="BodyText2">
    <w:name w:val="Body Text 2"/>
    <w:basedOn w:val="Normal"/>
    <w:link w:val="BodyText2Char1"/>
    <w:rsid w:val="009A41AE"/>
    <w:pPr>
      <w:tabs>
        <w:tab w:val="clear" w:pos="360"/>
        <w:tab w:val="clear" w:pos="720"/>
        <w:tab w:val="clear" w:pos="1080"/>
        <w:tab w:val="clear" w:pos="1440"/>
      </w:tabs>
      <w:overflowPunct/>
      <w:autoSpaceDE/>
      <w:autoSpaceDN/>
      <w:adjustRightInd/>
      <w:spacing w:before="0"/>
      <w:ind w:left="720"/>
      <w:jc w:val="both"/>
      <w:textAlignment w:val="auto"/>
    </w:pPr>
    <w:rPr>
      <w:rFonts w:eastAsia="PMingLiU"/>
      <w:sz w:val="20"/>
    </w:rPr>
  </w:style>
  <w:style w:type="character" w:customStyle="1" w:styleId="BodyText2Char">
    <w:name w:val="Body Text 2 Char"/>
    <w:basedOn w:val="DefaultParagraphFont"/>
    <w:link w:val="BodyText2"/>
    <w:rsid w:val="009A41AE"/>
    <w:rPr>
      <w:sz w:val="22"/>
    </w:rPr>
  </w:style>
  <w:style w:type="character" w:customStyle="1" w:styleId="BodyText2Char1">
    <w:name w:val="Body Text 2 Char1"/>
    <w:link w:val="BodyText2"/>
    <w:locked/>
    <w:rsid w:val="009A41AE"/>
    <w:rPr>
      <w:rFonts w:eastAsia="PMingLiU"/>
    </w:rPr>
  </w:style>
  <w:style w:type="paragraph" w:customStyle="1" w:styleId="equation">
    <w:name w:val="equation"/>
    <w:basedOn w:val="Normal"/>
    <w:rsid w:val="009A41AE"/>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rPr>
  </w:style>
  <w:style w:type="paragraph" w:customStyle="1" w:styleId="Equation0">
    <w:name w:val="Equation"/>
    <w:basedOn w:val="Normal"/>
    <w:rsid w:val="009A41AE"/>
    <w:pPr>
      <w:tabs>
        <w:tab w:val="clear" w:pos="360"/>
        <w:tab w:val="clear" w:pos="720"/>
        <w:tab w:val="clear" w:pos="1080"/>
        <w:tab w:val="clear" w:pos="1440"/>
        <w:tab w:val="left" w:pos="794"/>
        <w:tab w:val="left" w:pos="1588"/>
        <w:tab w:val="center" w:pos="4849"/>
        <w:tab w:val="right" w:pos="9696"/>
      </w:tabs>
      <w:overflowPunct/>
      <w:autoSpaceDE/>
      <w:autoSpaceDN/>
      <w:adjustRightInd/>
      <w:spacing w:before="193" w:after="240"/>
      <w:textAlignment w:val="auto"/>
    </w:pPr>
    <w:rPr>
      <w:rFonts w:eastAsia="PMingLiU"/>
      <w:szCs w:val="22"/>
      <w:lang w:val="en-GB"/>
    </w:rPr>
  </w:style>
  <w:style w:type="paragraph" w:customStyle="1" w:styleId="enumlev1">
    <w:name w:val="enumlev1"/>
    <w:basedOn w:val="Normal"/>
    <w:rsid w:val="009A41AE"/>
    <w:pPr>
      <w:tabs>
        <w:tab w:val="clear" w:pos="360"/>
        <w:tab w:val="clear" w:pos="720"/>
        <w:tab w:val="clear" w:pos="1080"/>
        <w:tab w:val="clear" w:pos="1440"/>
        <w:tab w:val="left" w:pos="794"/>
        <w:tab w:val="left" w:pos="1191"/>
        <w:tab w:val="left" w:pos="1588"/>
        <w:tab w:val="left" w:pos="1985"/>
      </w:tabs>
      <w:overflowPunct/>
      <w:autoSpaceDE/>
      <w:autoSpaceDN/>
      <w:adjustRightInd/>
      <w:spacing w:before="86"/>
      <w:ind w:left="1191" w:hanging="397"/>
      <w:jc w:val="both"/>
      <w:textAlignment w:val="auto"/>
    </w:pPr>
    <w:rPr>
      <w:rFonts w:eastAsia="PMingLiU"/>
      <w:sz w:val="20"/>
      <w:lang w:val="en-GB"/>
    </w:rPr>
  </w:style>
  <w:style w:type="paragraph" w:customStyle="1" w:styleId="Note2">
    <w:name w:val="Note 2"/>
    <w:basedOn w:val="Normal"/>
    <w:rsid w:val="009A41AE"/>
    <w:pPr>
      <w:tabs>
        <w:tab w:val="clear" w:pos="360"/>
        <w:tab w:val="clear" w:pos="720"/>
        <w:tab w:val="clear" w:pos="1080"/>
        <w:tab w:val="clear" w:pos="1440"/>
      </w:tabs>
      <w:overflowPunct/>
      <w:autoSpaceDE/>
      <w:autoSpaceDN/>
      <w:adjustRightInd/>
      <w:spacing w:before="60" w:line="199" w:lineRule="exact"/>
      <w:ind w:left="1077"/>
      <w:jc w:val="both"/>
      <w:textAlignment w:val="auto"/>
    </w:pPr>
    <w:rPr>
      <w:rFonts w:eastAsia="PMingLiU"/>
      <w:sz w:val="18"/>
      <w:szCs w:val="18"/>
      <w:lang w:val="en-GB"/>
    </w:rPr>
  </w:style>
  <w:style w:type="paragraph" w:customStyle="1" w:styleId="AVCBulletlevel2">
    <w:name w:val="AVC Bullet level 2"/>
    <w:basedOn w:val="AVCBulletlevel1Char"/>
    <w:rsid w:val="009A41AE"/>
    <w:pPr>
      <w:tabs>
        <w:tab w:val="clear" w:pos="360"/>
        <w:tab w:val="clear" w:pos="792"/>
        <w:tab w:val="num" w:pos="720"/>
        <w:tab w:val="num" w:pos="794"/>
      </w:tabs>
      <w:ind w:left="794" w:hanging="391"/>
    </w:pPr>
    <w:rPr>
      <w:rFonts w:eastAsia="PMingLiU"/>
    </w:rPr>
  </w:style>
  <w:style w:type="paragraph" w:customStyle="1" w:styleId="AVCBulletlevel4">
    <w:name w:val="AVC Bullet level 4"/>
    <w:basedOn w:val="AVCBulletlevel1Char"/>
    <w:rsid w:val="009A41AE"/>
    <w:pPr>
      <w:tabs>
        <w:tab w:val="clear" w:pos="360"/>
        <w:tab w:val="num" w:pos="284"/>
      </w:tabs>
      <w:ind w:left="1598" w:hanging="403"/>
    </w:pPr>
    <w:rPr>
      <w:rFonts w:eastAsia="PMingLiU"/>
    </w:rPr>
  </w:style>
  <w:style w:type="character" w:customStyle="1" w:styleId="AVCBulletlevel2Char">
    <w:name w:val="AVC Bullet level 2 Char"/>
    <w:rsid w:val="009A41AE"/>
    <w:rPr>
      <w:rFonts w:ascii="Arial" w:eastAsia="SimSun" w:hAnsi="Arial"/>
      <w:color w:val="0000FF"/>
      <w:kern w:val="2"/>
      <w:lang w:val="en-GB" w:eastAsia="en-US"/>
    </w:rPr>
  </w:style>
  <w:style w:type="character" w:customStyle="1" w:styleId="AVCBulletlevel3CharCharChar">
    <w:name w:val="AVC Bullet level 3 Char Char Char"/>
    <w:rsid w:val="009A41AE"/>
    <w:rPr>
      <w:rFonts w:ascii="Arial" w:eastAsia="SimSun" w:hAnsi="Arial"/>
      <w:color w:val="0000FF"/>
      <w:kern w:val="2"/>
      <w:lang w:val="en-GB" w:eastAsia="en-US"/>
    </w:rPr>
  </w:style>
  <w:style w:type="paragraph" w:customStyle="1" w:styleId="AVCBulletlevel3CharChar">
    <w:name w:val="AVC Bullet level 3 Char Char"/>
    <w:basedOn w:val="AVCBulletlevel1Char"/>
    <w:rsid w:val="009A41AE"/>
    <w:pPr>
      <w:tabs>
        <w:tab w:val="clear" w:pos="360"/>
        <w:tab w:val="clear" w:pos="1195"/>
        <w:tab w:val="clear" w:pos="1985"/>
        <w:tab w:val="num" w:pos="1182"/>
      </w:tabs>
      <w:ind w:left="1182" w:hanging="390"/>
    </w:pPr>
    <w:rPr>
      <w:rFonts w:eastAsia="PMingLiU"/>
    </w:rPr>
  </w:style>
  <w:style w:type="paragraph" w:customStyle="1" w:styleId="TableText">
    <w:name w:val="Table_Text"/>
    <w:basedOn w:val="Normal"/>
    <w:rsid w:val="009A41AE"/>
    <w:pPr>
      <w:keepLines/>
      <w:tabs>
        <w:tab w:val="clear" w:pos="360"/>
        <w:tab w:val="clear" w:pos="720"/>
        <w:tab w:val="clear" w:pos="1080"/>
        <w:tab w:val="clear" w:pos="1440"/>
      </w:tabs>
      <w:overflowPunct/>
      <w:autoSpaceDE/>
      <w:autoSpaceDN/>
      <w:adjustRightInd/>
      <w:spacing w:before="100" w:after="100" w:line="190" w:lineRule="exact"/>
      <w:jc w:val="both"/>
      <w:textAlignment w:val="auto"/>
    </w:pPr>
    <w:rPr>
      <w:rFonts w:eastAsia="SimSun"/>
      <w:sz w:val="18"/>
      <w:szCs w:val="18"/>
      <w:lang w:val="en-GB"/>
    </w:rPr>
  </w:style>
  <w:style w:type="character" w:customStyle="1" w:styleId="AVCBulletlevel1CharCharChar">
    <w:name w:val="AVC Bullet level 1 Char Char Char"/>
    <w:rsid w:val="009A41AE"/>
    <w:rPr>
      <w:rFonts w:ascii="Arial" w:eastAsia="SimSun" w:hAnsi="Arial"/>
      <w:color w:val="0000FF"/>
      <w:kern w:val="2"/>
      <w:lang w:val="en-GB" w:eastAsia="en-US"/>
    </w:rPr>
  </w:style>
  <w:style w:type="paragraph" w:customStyle="1" w:styleId="00BodyText">
    <w:name w:val="00 BodyText"/>
    <w:basedOn w:val="Normal"/>
    <w:rsid w:val="009A41AE"/>
    <w:pPr>
      <w:numPr>
        <w:numId w:val="10"/>
      </w:numPr>
      <w:tabs>
        <w:tab w:val="clear" w:pos="360"/>
        <w:tab w:val="clear" w:pos="720"/>
        <w:tab w:val="clear" w:pos="1080"/>
        <w:tab w:val="clear" w:pos="1440"/>
      </w:tabs>
      <w:overflowPunct/>
      <w:autoSpaceDE/>
      <w:autoSpaceDN/>
      <w:adjustRightInd/>
      <w:spacing w:before="0" w:after="220"/>
      <w:textAlignment w:val="auto"/>
    </w:pPr>
    <w:rPr>
      <w:rFonts w:ascii="Arial" w:hAnsi="Arial" w:cs="Arial"/>
      <w:color w:val="0000FF"/>
      <w:kern w:val="2"/>
      <w:sz w:val="20"/>
    </w:rPr>
  </w:style>
  <w:style w:type="character" w:customStyle="1" w:styleId="00BodyTextChar">
    <w:name w:val="00 BodyText Char"/>
    <w:rsid w:val="009A41AE"/>
    <w:rPr>
      <w:rFonts w:ascii="Arial" w:eastAsia="MS Mincho" w:hAnsi="Arial"/>
      <w:color w:val="0000FF"/>
      <w:kern w:val="2"/>
      <w:lang w:val="en-US" w:eastAsia="en-US"/>
    </w:rPr>
  </w:style>
  <w:style w:type="paragraph" w:customStyle="1" w:styleId="CharCharCharCharCharChar">
    <w:name w:val="Char Char Char Char Char Char"/>
    <w:semiHidden/>
    <w:rsid w:val="009A41AE"/>
    <w:pPr>
      <w:keepNext/>
      <w:tabs>
        <w:tab w:val="num" w:pos="284"/>
      </w:tabs>
      <w:autoSpaceDE w:val="0"/>
      <w:autoSpaceDN w:val="0"/>
      <w:adjustRightInd w:val="0"/>
      <w:spacing w:before="60" w:after="60"/>
      <w:ind w:left="284" w:hanging="284"/>
      <w:jc w:val="both"/>
    </w:pPr>
    <w:rPr>
      <w:rFonts w:ascii="Arial" w:eastAsia="PMingLiU" w:hAnsi="Arial" w:cs="Arial"/>
      <w:color w:val="0000FF"/>
      <w:kern w:val="2"/>
      <w:lang w:eastAsia="zh-CN"/>
    </w:rPr>
  </w:style>
  <w:style w:type="paragraph" w:customStyle="1" w:styleId="Style1">
    <w:name w:val="Style1"/>
    <w:basedOn w:val="Normal"/>
    <w:rsid w:val="009A41AE"/>
    <w:pPr>
      <w:numPr>
        <w:numId w:val="11"/>
      </w:numPr>
      <w:tabs>
        <w:tab w:val="clear" w:pos="360"/>
        <w:tab w:val="clear" w:pos="1080"/>
        <w:tab w:val="clear" w:pos="1440"/>
        <w:tab w:val="num" w:pos="720"/>
      </w:tabs>
      <w:overflowPunct/>
      <w:autoSpaceDE/>
      <w:autoSpaceDN/>
      <w:adjustRightInd/>
      <w:spacing w:before="0"/>
      <w:ind w:left="720" w:hanging="360"/>
      <w:textAlignment w:val="auto"/>
    </w:pPr>
    <w:rPr>
      <w:rFonts w:eastAsia="PMingLiU"/>
      <w:sz w:val="24"/>
      <w:szCs w:val="24"/>
    </w:rPr>
  </w:style>
  <w:style w:type="paragraph" w:customStyle="1" w:styleId="Code">
    <w:name w:val="Code"/>
    <w:basedOn w:val="Normal"/>
    <w:rsid w:val="009A41AE"/>
    <w:pPr>
      <w:tabs>
        <w:tab w:val="clear" w:pos="360"/>
        <w:tab w:val="clear" w:pos="720"/>
        <w:tab w:val="clear" w:pos="1080"/>
        <w:tab w:val="clear" w:pos="1440"/>
      </w:tabs>
      <w:overflowPunct/>
      <w:autoSpaceDE/>
      <w:autoSpaceDN/>
      <w:adjustRightInd/>
      <w:spacing w:before="0"/>
      <w:textAlignment w:val="auto"/>
    </w:pPr>
    <w:rPr>
      <w:rFonts w:ascii="Courier New" w:hAnsi="Courier New" w:cs="Courier New"/>
      <w:szCs w:val="22"/>
    </w:rPr>
  </w:style>
  <w:style w:type="character" w:styleId="FootnoteReference">
    <w:name w:val="footnote reference"/>
    <w:rsid w:val="009A41AE"/>
    <w:rPr>
      <w:rFonts w:ascii="Arial" w:eastAsia="SimSun" w:hAnsi="Arial" w:cs="Times New Roman"/>
      <w:color w:val="auto"/>
      <w:kern w:val="2"/>
      <w:vertAlign w:val="superscript"/>
      <w:lang w:val="en-US" w:eastAsia="zh-CN"/>
    </w:rPr>
  </w:style>
  <w:style w:type="character" w:customStyle="1" w:styleId="CodeChar">
    <w:name w:val="Code Char"/>
    <w:rsid w:val="009A41AE"/>
    <w:rPr>
      <w:rFonts w:ascii="Courier New" w:eastAsia="MS Mincho" w:hAnsi="Courier New"/>
      <w:color w:val="0000FF"/>
      <w:kern w:val="2"/>
      <w:sz w:val="22"/>
      <w:lang w:val="en-US" w:eastAsia="en-US"/>
    </w:rPr>
  </w:style>
  <w:style w:type="paragraph" w:customStyle="1" w:styleId="SPIEreferencelisting">
    <w:name w:val="SPIE reference listing"/>
    <w:basedOn w:val="Normal"/>
    <w:rsid w:val="009A41AE"/>
    <w:pPr>
      <w:numPr>
        <w:numId w:val="12"/>
      </w:numPr>
      <w:tabs>
        <w:tab w:val="clear" w:pos="720"/>
        <w:tab w:val="clear" w:pos="1080"/>
        <w:tab w:val="clear" w:pos="1440"/>
      </w:tabs>
      <w:overflowPunct/>
      <w:autoSpaceDE/>
      <w:autoSpaceDN/>
      <w:adjustRightInd/>
      <w:spacing w:before="0"/>
      <w:textAlignment w:val="auto"/>
    </w:pPr>
    <w:rPr>
      <w:rFonts w:eastAsia="PMingLiU"/>
      <w:sz w:val="24"/>
      <w:szCs w:val="24"/>
    </w:rPr>
  </w:style>
  <w:style w:type="paragraph" w:customStyle="1" w:styleId="Text">
    <w:name w:val="Text"/>
    <w:basedOn w:val="Normal"/>
    <w:rsid w:val="009A41AE"/>
    <w:pPr>
      <w:widowControl w:val="0"/>
      <w:tabs>
        <w:tab w:val="clear" w:pos="360"/>
        <w:tab w:val="clear" w:pos="720"/>
        <w:tab w:val="clear" w:pos="1080"/>
        <w:tab w:val="clear" w:pos="1440"/>
      </w:tabs>
      <w:overflowPunct/>
      <w:autoSpaceDE/>
      <w:autoSpaceDN/>
      <w:adjustRightInd/>
      <w:spacing w:before="0" w:line="252" w:lineRule="auto"/>
      <w:ind w:firstLine="202"/>
      <w:jc w:val="both"/>
      <w:textAlignment w:val="auto"/>
    </w:pPr>
    <w:rPr>
      <w:rFonts w:eastAsia="SimSun"/>
      <w:sz w:val="20"/>
    </w:rPr>
  </w:style>
  <w:style w:type="paragraph" w:customStyle="1" w:styleId="MTDisplayEquation">
    <w:name w:val="MTDisplayEquation"/>
    <w:basedOn w:val="Normal"/>
    <w:next w:val="Normal"/>
    <w:link w:val="MTDisplayEquationChar"/>
    <w:rsid w:val="009A41AE"/>
    <w:pPr>
      <w:tabs>
        <w:tab w:val="clear" w:pos="360"/>
        <w:tab w:val="clear" w:pos="720"/>
        <w:tab w:val="clear" w:pos="1080"/>
        <w:tab w:val="clear" w:pos="1440"/>
        <w:tab w:val="center" w:pos="4680"/>
        <w:tab w:val="right" w:pos="9360"/>
      </w:tabs>
      <w:overflowPunct/>
      <w:autoSpaceDE/>
      <w:autoSpaceDN/>
      <w:adjustRightInd/>
      <w:spacing w:before="0"/>
      <w:textAlignment w:val="auto"/>
    </w:pPr>
    <w:rPr>
      <w:sz w:val="20"/>
      <w:lang w:eastAsia="ja-JP"/>
    </w:rPr>
  </w:style>
  <w:style w:type="character" w:customStyle="1" w:styleId="MTDisplayEquationChar">
    <w:name w:val="MTDisplayEquation Char"/>
    <w:link w:val="MTDisplayEquation"/>
    <w:locked/>
    <w:rsid w:val="009A41AE"/>
    <w:rPr>
      <w:rFonts w:eastAsia="MS Mincho"/>
      <w:lang w:eastAsia="ja-JP"/>
    </w:rPr>
  </w:style>
  <w:style w:type="paragraph" w:styleId="BodyTextIndent3">
    <w:name w:val="Body Text Indent 3"/>
    <w:basedOn w:val="Normal"/>
    <w:link w:val="BodyTextIndent3Char1"/>
    <w:rsid w:val="009A41AE"/>
    <w:pPr>
      <w:tabs>
        <w:tab w:val="clear" w:pos="360"/>
        <w:tab w:val="clear" w:pos="720"/>
        <w:tab w:val="clear" w:pos="1080"/>
        <w:tab w:val="clear" w:pos="1440"/>
      </w:tabs>
      <w:overflowPunct/>
      <w:autoSpaceDE/>
      <w:autoSpaceDN/>
      <w:adjustRightInd/>
      <w:spacing w:before="0" w:after="120"/>
      <w:ind w:left="360"/>
      <w:textAlignment w:val="auto"/>
    </w:pPr>
    <w:rPr>
      <w:rFonts w:eastAsia="PMingLiU"/>
      <w:sz w:val="16"/>
    </w:rPr>
  </w:style>
  <w:style w:type="character" w:customStyle="1" w:styleId="BodyTextIndent3Char">
    <w:name w:val="Body Text Indent 3 Char"/>
    <w:basedOn w:val="DefaultParagraphFont"/>
    <w:link w:val="BodyTextIndent3"/>
    <w:rsid w:val="009A41AE"/>
    <w:rPr>
      <w:sz w:val="16"/>
      <w:szCs w:val="16"/>
    </w:rPr>
  </w:style>
  <w:style w:type="character" w:customStyle="1" w:styleId="BodyTextIndent3Char1">
    <w:name w:val="Body Text Indent 3 Char1"/>
    <w:link w:val="BodyTextIndent3"/>
    <w:locked/>
    <w:rsid w:val="009A41AE"/>
    <w:rPr>
      <w:rFonts w:eastAsia="PMingLiU"/>
      <w:sz w:val="16"/>
    </w:rPr>
  </w:style>
  <w:style w:type="paragraph" w:styleId="BodyTextIndent2">
    <w:name w:val="Body Text Indent 2"/>
    <w:basedOn w:val="Normal"/>
    <w:link w:val="BodyTextIndent2Char1"/>
    <w:rsid w:val="009A41AE"/>
    <w:pPr>
      <w:tabs>
        <w:tab w:val="clear" w:pos="360"/>
        <w:tab w:val="clear" w:pos="720"/>
        <w:tab w:val="clear" w:pos="1080"/>
        <w:tab w:val="clear" w:pos="1440"/>
      </w:tabs>
      <w:overflowPunct/>
      <w:autoSpaceDE/>
      <w:autoSpaceDN/>
      <w:adjustRightInd/>
      <w:spacing w:before="0" w:after="120" w:line="480" w:lineRule="auto"/>
      <w:ind w:leftChars="200" w:left="480"/>
      <w:textAlignment w:val="auto"/>
    </w:pPr>
    <w:rPr>
      <w:rFonts w:eastAsia="PMingLiU"/>
      <w:sz w:val="20"/>
    </w:rPr>
  </w:style>
  <w:style w:type="character" w:customStyle="1" w:styleId="BodyTextIndent2Char">
    <w:name w:val="Body Text Indent 2 Char"/>
    <w:basedOn w:val="DefaultParagraphFont"/>
    <w:link w:val="BodyTextIndent2"/>
    <w:rsid w:val="009A41AE"/>
    <w:rPr>
      <w:sz w:val="22"/>
    </w:rPr>
  </w:style>
  <w:style w:type="character" w:customStyle="1" w:styleId="BodyTextIndent2Char1">
    <w:name w:val="Body Text Indent 2 Char1"/>
    <w:link w:val="BodyTextIndent2"/>
    <w:locked/>
    <w:rsid w:val="009A41AE"/>
    <w:rPr>
      <w:rFonts w:eastAsia="PMingLiU"/>
    </w:rPr>
  </w:style>
  <w:style w:type="character" w:customStyle="1" w:styleId="CaptionChar1">
    <w:name w:val="Caption Char1"/>
    <w:rsid w:val="009A41AE"/>
    <w:rPr>
      <w:rFonts w:eastAsia="SimSun"/>
      <w:b/>
      <w:lang w:val="en-US" w:eastAsia="en-US"/>
    </w:rPr>
  </w:style>
  <w:style w:type="table" w:customStyle="1" w:styleId="MediumList2-Accent31">
    <w:name w:val="Medium List 2 - Accent 31"/>
    <w:rsid w:val="009A41AE"/>
    <w:rPr>
      <w:rFonts w:ascii="Malgun Gothic" w:eastAsia="Malgun Gothic"/>
      <w:color w:val="000000"/>
      <w:lang w:eastAsia="zh-CN"/>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style>
  <w:style w:type="paragraph" w:customStyle="1" w:styleId="listparagraph0">
    <w:name w:val="listparagraph"/>
    <w:basedOn w:val="Normal"/>
    <w:rsid w:val="009A41AE"/>
    <w:pPr>
      <w:tabs>
        <w:tab w:val="clear" w:pos="360"/>
        <w:tab w:val="clear" w:pos="720"/>
        <w:tab w:val="clear" w:pos="1080"/>
        <w:tab w:val="clear" w:pos="1440"/>
      </w:tabs>
      <w:overflowPunct/>
      <w:autoSpaceDE/>
      <w:autoSpaceDN/>
      <w:adjustRightInd/>
      <w:spacing w:before="0"/>
      <w:ind w:left="720"/>
      <w:textAlignment w:val="auto"/>
    </w:pPr>
    <w:rPr>
      <w:rFonts w:eastAsia="Gulim"/>
      <w:sz w:val="20"/>
      <w:lang w:eastAsia="ko-KR"/>
    </w:rPr>
  </w:style>
  <w:style w:type="paragraph" w:customStyle="1" w:styleId="DisplayEquationAurora">
    <w:name w:val="Display Equation (Aurora)"/>
    <w:basedOn w:val="Normal"/>
    <w:link w:val="DisplayEquationAuroraChar"/>
    <w:rsid w:val="009A41AE"/>
    <w:pPr>
      <w:tabs>
        <w:tab w:val="clear" w:pos="360"/>
        <w:tab w:val="clear" w:pos="720"/>
        <w:tab w:val="clear" w:pos="1080"/>
        <w:tab w:val="clear" w:pos="1440"/>
        <w:tab w:val="center" w:pos="4680"/>
        <w:tab w:val="right" w:pos="9360"/>
      </w:tabs>
    </w:pPr>
    <w:rPr>
      <w:rFonts w:eastAsia="SimSun"/>
      <w:lang w:eastAsia="ja-JP"/>
    </w:rPr>
  </w:style>
  <w:style w:type="character" w:customStyle="1" w:styleId="DisplayEquationAuroraChar">
    <w:name w:val="Display Equation (Aurora) Char"/>
    <w:link w:val="DisplayEquationAurora"/>
    <w:locked/>
    <w:rsid w:val="009A41AE"/>
    <w:rPr>
      <w:rFonts w:eastAsia="SimSun"/>
      <w:sz w:val="22"/>
      <w:lang w:eastAsia="ja-JP"/>
    </w:rPr>
  </w:style>
  <w:style w:type="character" w:customStyle="1" w:styleId="SectionBreakAurora">
    <w:name w:val="Section Break (Aurora)"/>
    <w:rsid w:val="009A41AE"/>
    <w:rPr>
      <w:rFonts w:cs="Times New Roman"/>
      <w:vanish/>
      <w:color w:val="800080"/>
    </w:rPr>
  </w:style>
  <w:style w:type="paragraph" w:styleId="CommentSubject">
    <w:name w:val="annotation subject"/>
    <w:basedOn w:val="CommentText"/>
    <w:next w:val="CommentText"/>
    <w:link w:val="CommentSubjectChar"/>
    <w:rsid w:val="009A41AE"/>
    <w:pPr>
      <w:jc w:val="left"/>
    </w:pPr>
    <w:rPr>
      <w:b/>
      <w:bCs/>
    </w:rPr>
  </w:style>
  <w:style w:type="character" w:customStyle="1" w:styleId="CommentSubjectChar">
    <w:name w:val="Comment Subject Char"/>
    <w:basedOn w:val="CommentTextChar"/>
    <w:link w:val="CommentSubject"/>
    <w:rsid w:val="009A41AE"/>
    <w:rPr>
      <w:b/>
      <w:bCs/>
    </w:rPr>
  </w:style>
  <w:style w:type="paragraph" w:customStyle="1" w:styleId="xmsonormal">
    <w:name w:val="x_msonormal"/>
    <w:basedOn w:val="Normal"/>
    <w:rsid w:val="009A41AE"/>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SimSun" w:eastAsia="SimSun" w:hAnsi="SimSun" w:cs="SimSun"/>
      <w:sz w:val="24"/>
      <w:szCs w:val="24"/>
      <w:lang w:eastAsia="zh-CN"/>
    </w:rPr>
  </w:style>
  <w:style w:type="paragraph" w:customStyle="1" w:styleId="xmsolistparagraph">
    <w:name w:val="x_msolistparagraph"/>
    <w:basedOn w:val="Normal"/>
    <w:rsid w:val="009A41AE"/>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SimSun" w:eastAsia="SimSun" w:hAnsi="SimSun" w:cs="SimSun"/>
      <w:sz w:val="24"/>
      <w:szCs w:val="24"/>
      <w:lang w:eastAsia="zh-CN"/>
    </w:rPr>
  </w:style>
  <w:style w:type="character" w:customStyle="1" w:styleId="rwrro">
    <w:name w:val="rwrro"/>
    <w:rsid w:val="009A41AE"/>
    <w:rPr>
      <w:rFonts w:cs="Times New Roman"/>
    </w:rPr>
  </w:style>
  <w:style w:type="numbering" w:customStyle="1" w:styleId="List21">
    <w:name w:val="List 21"/>
    <w:rsid w:val="009A41AE"/>
    <w:pPr>
      <w:numPr>
        <w:numId w:val="5"/>
      </w:numPr>
    </w:pPr>
  </w:style>
  <w:style w:type="paragraph" w:styleId="Date">
    <w:name w:val="Date"/>
    <w:basedOn w:val="Normal"/>
    <w:next w:val="Normal"/>
    <w:link w:val="DateChar"/>
    <w:rsid w:val="009A41AE"/>
  </w:style>
  <w:style w:type="character" w:customStyle="1" w:styleId="DateChar">
    <w:name w:val="Date Char"/>
    <w:basedOn w:val="DefaultParagraphFont"/>
    <w:link w:val="Date"/>
    <w:rsid w:val="009A41AE"/>
    <w:rPr>
      <w:rFonts w:eastAsia="MS Mincho"/>
      <w:sz w:val="22"/>
    </w:rPr>
  </w:style>
  <w:style w:type="paragraph" w:customStyle="1" w:styleId="Heading71">
    <w:name w:val="Heading 71"/>
    <w:basedOn w:val="Normal"/>
    <w:rsid w:val="009A41AE"/>
    <w:pPr>
      <w:tabs>
        <w:tab w:val="clear" w:pos="360"/>
        <w:tab w:val="clear" w:pos="720"/>
        <w:tab w:val="clear" w:pos="1080"/>
        <w:tab w:val="clear" w:pos="1440"/>
      </w:tabs>
      <w:overflowPunct/>
      <w:autoSpaceDE/>
      <w:autoSpaceDN/>
      <w:adjustRightInd/>
      <w:spacing w:before="100" w:beforeAutospacing="1" w:after="100" w:afterAutospacing="1"/>
      <w:textAlignment w:val="auto"/>
    </w:pPr>
    <w:rPr>
      <w:sz w:val="24"/>
      <w:szCs w:val="24"/>
      <w:lang w:eastAsia="ja-JP"/>
    </w:rPr>
  </w:style>
  <w:style w:type="paragraph" w:customStyle="1" w:styleId="Heading81">
    <w:name w:val="Heading 81"/>
    <w:basedOn w:val="Normal"/>
    <w:rsid w:val="009A41AE"/>
    <w:pPr>
      <w:tabs>
        <w:tab w:val="clear" w:pos="360"/>
        <w:tab w:val="clear" w:pos="720"/>
        <w:tab w:val="clear" w:pos="1080"/>
        <w:tab w:val="clear" w:pos="1440"/>
      </w:tabs>
      <w:overflowPunct/>
      <w:autoSpaceDE/>
      <w:autoSpaceDN/>
      <w:adjustRightInd/>
      <w:spacing w:before="100" w:beforeAutospacing="1" w:after="100" w:afterAutospacing="1"/>
      <w:textAlignment w:val="auto"/>
    </w:pPr>
    <w:rPr>
      <w:sz w:val="24"/>
      <w:szCs w:val="24"/>
      <w:lang w:eastAsia="ja-JP"/>
    </w:rPr>
  </w:style>
  <w:style w:type="paragraph" w:customStyle="1" w:styleId="PlainText1">
    <w:name w:val="Plain Text1"/>
    <w:basedOn w:val="Normal"/>
    <w:rsid w:val="009A41AE"/>
    <w:pPr>
      <w:widowControl w:val="0"/>
      <w:tabs>
        <w:tab w:val="clear" w:pos="360"/>
        <w:tab w:val="clear" w:pos="720"/>
        <w:tab w:val="clear" w:pos="1080"/>
        <w:tab w:val="clear" w:pos="1440"/>
      </w:tabs>
      <w:suppressAutoHyphens/>
      <w:autoSpaceDE/>
      <w:autoSpaceDN/>
      <w:adjustRightInd/>
      <w:spacing w:before="0"/>
      <w:jc w:val="both"/>
      <w:textAlignment w:val="auto"/>
    </w:pPr>
    <w:rPr>
      <w:rFonts w:ascii="Batang" w:eastAsia="Batang" w:hAnsi="Batang" w:cs="Arial Unicode MS"/>
      <w:kern w:val="1"/>
      <w:sz w:val="20"/>
      <w:szCs w:val="24"/>
      <w:lang w:eastAsia="hi-IN" w:bidi="hi-IN"/>
    </w:rPr>
  </w:style>
</w:styles>
</file>

<file path=word/webSettings.xml><?xml version="1.0" encoding="utf-8"?>
<w:webSettings xmlns:r="http://schemas.openxmlformats.org/officeDocument/2006/relationships" xmlns:w="http://schemas.openxmlformats.org/wordprocessingml/2006/main">
  <w:divs>
    <w:div w:id="983188">
      <w:bodyDiv w:val="1"/>
      <w:marLeft w:val="0"/>
      <w:marRight w:val="0"/>
      <w:marTop w:val="0"/>
      <w:marBottom w:val="0"/>
      <w:divBdr>
        <w:top w:val="none" w:sz="0" w:space="0" w:color="auto"/>
        <w:left w:val="none" w:sz="0" w:space="0" w:color="auto"/>
        <w:bottom w:val="none" w:sz="0" w:space="0" w:color="auto"/>
        <w:right w:val="none" w:sz="0" w:space="0" w:color="auto"/>
      </w:divBdr>
    </w:div>
    <w:div w:id="255017818">
      <w:bodyDiv w:val="1"/>
      <w:marLeft w:val="0"/>
      <w:marRight w:val="0"/>
      <w:marTop w:val="0"/>
      <w:marBottom w:val="0"/>
      <w:divBdr>
        <w:top w:val="none" w:sz="0" w:space="0" w:color="auto"/>
        <w:left w:val="none" w:sz="0" w:space="0" w:color="auto"/>
        <w:bottom w:val="none" w:sz="0" w:space="0" w:color="auto"/>
        <w:right w:val="none" w:sz="0" w:space="0" w:color="auto"/>
      </w:divBdr>
    </w:div>
    <w:div w:id="848370901">
      <w:bodyDiv w:val="1"/>
      <w:marLeft w:val="0"/>
      <w:marRight w:val="0"/>
      <w:marTop w:val="0"/>
      <w:marBottom w:val="0"/>
      <w:divBdr>
        <w:top w:val="none" w:sz="0" w:space="0" w:color="auto"/>
        <w:left w:val="none" w:sz="0" w:space="0" w:color="auto"/>
        <w:bottom w:val="none" w:sz="0" w:space="0" w:color="auto"/>
        <w:right w:val="none" w:sz="0" w:space="0" w:color="auto"/>
      </w:divBdr>
    </w:div>
    <w:div w:id="979502466">
      <w:bodyDiv w:val="1"/>
      <w:marLeft w:val="0"/>
      <w:marRight w:val="0"/>
      <w:marTop w:val="0"/>
      <w:marBottom w:val="0"/>
      <w:divBdr>
        <w:top w:val="none" w:sz="0" w:space="0" w:color="auto"/>
        <w:left w:val="none" w:sz="0" w:space="0" w:color="auto"/>
        <w:bottom w:val="none" w:sz="0" w:space="0" w:color="auto"/>
        <w:right w:val="none" w:sz="0" w:space="0" w:color="auto"/>
      </w:divBdr>
    </w:div>
    <w:div w:id="1049109198">
      <w:bodyDiv w:val="1"/>
      <w:marLeft w:val="0"/>
      <w:marRight w:val="0"/>
      <w:marTop w:val="0"/>
      <w:marBottom w:val="0"/>
      <w:divBdr>
        <w:top w:val="none" w:sz="0" w:space="0" w:color="auto"/>
        <w:left w:val="none" w:sz="0" w:space="0" w:color="auto"/>
        <w:bottom w:val="none" w:sz="0" w:space="0" w:color="auto"/>
        <w:right w:val="none" w:sz="0" w:space="0" w:color="auto"/>
      </w:divBdr>
    </w:div>
    <w:div w:id="1100760513">
      <w:bodyDiv w:val="1"/>
      <w:marLeft w:val="0"/>
      <w:marRight w:val="0"/>
      <w:marTop w:val="0"/>
      <w:marBottom w:val="0"/>
      <w:divBdr>
        <w:top w:val="none" w:sz="0" w:space="0" w:color="auto"/>
        <w:left w:val="none" w:sz="0" w:space="0" w:color="auto"/>
        <w:bottom w:val="none" w:sz="0" w:space="0" w:color="auto"/>
        <w:right w:val="none" w:sz="0" w:space="0" w:color="auto"/>
      </w:divBdr>
    </w:div>
    <w:div w:id="1249382526">
      <w:bodyDiv w:val="1"/>
      <w:marLeft w:val="0"/>
      <w:marRight w:val="0"/>
      <w:marTop w:val="0"/>
      <w:marBottom w:val="0"/>
      <w:divBdr>
        <w:top w:val="none" w:sz="0" w:space="0" w:color="auto"/>
        <w:left w:val="none" w:sz="0" w:space="0" w:color="auto"/>
        <w:bottom w:val="none" w:sz="0" w:space="0" w:color="auto"/>
        <w:right w:val="none" w:sz="0" w:space="0" w:color="auto"/>
      </w:divBdr>
    </w:div>
    <w:div w:id="1258489535">
      <w:bodyDiv w:val="1"/>
      <w:marLeft w:val="0"/>
      <w:marRight w:val="0"/>
      <w:marTop w:val="0"/>
      <w:marBottom w:val="0"/>
      <w:divBdr>
        <w:top w:val="none" w:sz="0" w:space="0" w:color="auto"/>
        <w:left w:val="none" w:sz="0" w:space="0" w:color="auto"/>
        <w:bottom w:val="none" w:sz="0" w:space="0" w:color="auto"/>
        <w:right w:val="none" w:sz="0" w:space="0" w:color="auto"/>
      </w:divBdr>
    </w:div>
    <w:div w:id="1343895958">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phenix.int-evry.fr/jct/doc_end_user/current_document.php?id=4943" TargetMode="External"/><Relationship Id="rId18" Type="http://schemas.openxmlformats.org/officeDocument/2006/relationships/package" Target="embeddings/Microsoft_Office_Excel_Worksheet1.xlsx"/><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5.emf"/><Relationship Id="rId7" Type="http://schemas.openxmlformats.org/officeDocument/2006/relationships/image" Target="media/image1.png"/><Relationship Id="rId12" Type="http://schemas.openxmlformats.org/officeDocument/2006/relationships/hyperlink" Target="http://phenix.int-evry.fr/jct/doc_end_user/current_document.php?id=4508" TargetMode="External"/><Relationship Id="rId17" Type="http://schemas.openxmlformats.org/officeDocument/2006/relationships/image" Target="media/image3.emf"/><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phenix.int-evry.fr/jct/doc_end_user/current_document.php?id=4476" TargetMode="External"/><Relationship Id="rId20" Type="http://schemas.openxmlformats.org/officeDocument/2006/relationships/package" Target="embeddings/Microsoft_Office_Excel_Worksheet2.xlsx"/><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edouard.francois@canon.crf.fr" TargetMode="External"/><Relationship Id="rId24" Type="http://schemas.openxmlformats.org/officeDocument/2006/relationships/package" Target="embeddings/Microsoft_Office_Excel_Worksheet4.xlsx"/><Relationship Id="rId5" Type="http://schemas.openxmlformats.org/officeDocument/2006/relationships/footnotes" Target="footnotes.xml"/><Relationship Id="rId15" Type="http://schemas.openxmlformats.org/officeDocument/2006/relationships/hyperlink" Target="http://phenix.int-evry.fr/jct/doc_end_user/current_document.php?id=4604" TargetMode="External"/><Relationship Id="rId23" Type="http://schemas.openxmlformats.org/officeDocument/2006/relationships/image" Target="media/image6.emf"/><Relationship Id="rId10" Type="http://schemas.openxmlformats.org/officeDocument/2006/relationships/hyperlink" Target="mailto:chono@ct.jp.nec.com" TargetMode="External"/><Relationship Id="rId19"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hyperlink" Target="mailto:ali.tabatabai@am.sony.com" TargetMode="External"/><Relationship Id="rId14" Type="http://schemas.openxmlformats.org/officeDocument/2006/relationships/hyperlink" Target="http://phenix.int-evry.fr/jct/doc_end_user/current_document.php?id=4943" TargetMode="External"/><Relationship Id="rId22" Type="http://schemas.openxmlformats.org/officeDocument/2006/relationships/package" Target="embeddings/Microsoft_Office_Excel_Worksheet3.xlsx"/><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12</Pages>
  <Words>2779</Words>
  <Characters>15842</Characters>
  <Application>Microsoft Office Word</Application>
  <DocSecurity>0</DocSecurity>
  <Lines>132</Lines>
  <Paragraphs>37</Paragraphs>
  <ScaleCrop>false</ScaleCrop>
  <HeadingPairs>
    <vt:vector size="6" baseType="variant">
      <vt:variant>
        <vt:lpstr>タイトル</vt:lpstr>
      </vt:variant>
      <vt:variant>
        <vt:i4>1</vt:i4>
      </vt:variant>
      <vt:variant>
        <vt:lpstr>Title</vt:lpstr>
      </vt:variant>
      <vt:variant>
        <vt:i4>1</vt:i4>
      </vt:variant>
      <vt:variant>
        <vt:lpstr>Titel</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18584</CharactersWithSpaces>
  <SharedDoc>false</SharedDoc>
  <HLinks>
    <vt:vector size="54" baseType="variant">
      <vt:variant>
        <vt:i4>2752603</vt:i4>
      </vt:variant>
      <vt:variant>
        <vt:i4>24</vt:i4>
      </vt:variant>
      <vt:variant>
        <vt:i4>0</vt:i4>
      </vt:variant>
      <vt:variant>
        <vt:i4>5</vt:i4>
      </vt:variant>
      <vt:variant>
        <vt:lpwstr>http://phenix.int-evry.fr/jct/doc_end_user/current_document.php?id=4476</vt:lpwstr>
      </vt:variant>
      <vt:variant>
        <vt:lpwstr/>
      </vt:variant>
      <vt:variant>
        <vt:i4>2949209</vt:i4>
      </vt:variant>
      <vt:variant>
        <vt:i4>21</vt:i4>
      </vt:variant>
      <vt:variant>
        <vt:i4>0</vt:i4>
      </vt:variant>
      <vt:variant>
        <vt:i4>5</vt:i4>
      </vt:variant>
      <vt:variant>
        <vt:lpwstr>http://phenix.int-evry.fr/jct/doc_end_user/current_document.php?id=4604</vt:lpwstr>
      </vt:variant>
      <vt:variant>
        <vt:lpwstr/>
      </vt:variant>
      <vt:variant>
        <vt:i4>2687062</vt:i4>
      </vt:variant>
      <vt:variant>
        <vt:i4>18</vt:i4>
      </vt:variant>
      <vt:variant>
        <vt:i4>0</vt:i4>
      </vt:variant>
      <vt:variant>
        <vt:i4>5</vt:i4>
      </vt:variant>
      <vt:variant>
        <vt:lpwstr>http://phenix.int-evry.fr/jct/doc_end_user/current_document.php?id=4943</vt:lpwstr>
      </vt:variant>
      <vt:variant>
        <vt:lpwstr/>
      </vt:variant>
      <vt:variant>
        <vt:i4>2687062</vt:i4>
      </vt:variant>
      <vt:variant>
        <vt:i4>15</vt:i4>
      </vt:variant>
      <vt:variant>
        <vt:i4>0</vt:i4>
      </vt:variant>
      <vt:variant>
        <vt:i4>5</vt:i4>
      </vt:variant>
      <vt:variant>
        <vt:lpwstr>http://phenix.int-evry.fr/jct/doc_end_user/current_document.php?id=4943</vt:lpwstr>
      </vt:variant>
      <vt:variant>
        <vt:lpwstr/>
      </vt:variant>
      <vt:variant>
        <vt:i4>2949210</vt:i4>
      </vt:variant>
      <vt:variant>
        <vt:i4>12</vt:i4>
      </vt:variant>
      <vt:variant>
        <vt:i4>0</vt:i4>
      </vt:variant>
      <vt:variant>
        <vt:i4>5</vt:i4>
      </vt:variant>
      <vt:variant>
        <vt:lpwstr>http://phenix.int-evry.fr/jct/doc_end_user/current_document.php?id=4508</vt:lpwstr>
      </vt:variant>
      <vt:variant>
        <vt:lpwstr/>
      </vt:variant>
      <vt:variant>
        <vt:i4>3014663</vt:i4>
      </vt:variant>
      <vt:variant>
        <vt:i4>9</vt:i4>
      </vt:variant>
      <vt:variant>
        <vt:i4>0</vt:i4>
      </vt:variant>
      <vt:variant>
        <vt:i4>5</vt:i4>
      </vt:variant>
      <vt:variant>
        <vt:lpwstr>mailto:edouard.francois@canon.crf.fr</vt:lpwstr>
      </vt:variant>
      <vt:variant>
        <vt:lpwstr/>
      </vt:variant>
      <vt:variant>
        <vt:i4>3014663</vt:i4>
      </vt:variant>
      <vt:variant>
        <vt:i4>6</vt:i4>
      </vt:variant>
      <vt:variant>
        <vt:i4>0</vt:i4>
      </vt:variant>
      <vt:variant>
        <vt:i4>5</vt:i4>
      </vt:variant>
      <vt:variant>
        <vt:lpwstr>mailto:edouard.francois@canon.crf.fr</vt:lpwstr>
      </vt:variant>
      <vt:variant>
        <vt:lpwstr/>
      </vt:variant>
      <vt:variant>
        <vt:i4>4128792</vt:i4>
      </vt:variant>
      <vt:variant>
        <vt:i4>3</vt:i4>
      </vt:variant>
      <vt:variant>
        <vt:i4>0</vt:i4>
      </vt:variant>
      <vt:variant>
        <vt:i4>5</vt:i4>
      </vt:variant>
      <vt:variant>
        <vt:lpwstr>mailto:chono@ct.jp.nec.com</vt:lpwstr>
      </vt:variant>
      <vt:variant>
        <vt:lpwstr/>
      </vt:variant>
      <vt:variant>
        <vt:i4>5505145</vt:i4>
      </vt:variant>
      <vt:variant>
        <vt:i4>0</vt:i4>
      </vt:variant>
      <vt:variant>
        <vt:i4>0</vt:i4>
      </vt:variant>
      <vt:variant>
        <vt:i4>5</vt:i4>
      </vt:variant>
      <vt:variant>
        <vt:lpwstr>mailto:ali.tabatabai@am.sony.com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Sony</cp:lastModifiedBy>
  <cp:revision>3</cp:revision>
  <cp:lastPrinted>2012-01-28T22:16:00Z</cp:lastPrinted>
  <dcterms:created xsi:type="dcterms:W3CDTF">2012-02-01T17:04:00Z</dcterms:created>
  <dcterms:modified xsi:type="dcterms:W3CDTF">2012-02-01T17:06:00Z</dcterms:modified>
</cp:coreProperties>
</file>